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7BB19674" w:rsidR="00CB1951" w:rsidRPr="00046AEA" w:rsidRDefault="00CB1951" w:rsidP="00CB1951">
      <w:pPr>
        <w:pStyle w:val="NormalWeb"/>
        <w:spacing w:before="0" w:beforeAutospacing="0" w:after="0" w:afterAutospacing="0"/>
        <w:jc w:val="right"/>
        <w:rPr>
          <w:rFonts w:ascii="Tahoma" w:hAnsi="Tahoma" w:cs="Tahoma"/>
          <w:b/>
          <w:color w:val="4F81BD" w:themeColor="accent1"/>
          <w:sz w:val="20"/>
          <w:szCs w:val="20"/>
        </w:rPr>
      </w:pPr>
      <w:r w:rsidRPr="00046AEA">
        <w:rPr>
          <w:rFonts w:ascii="Tahoma" w:hAnsi="Tahoma" w:cs="Tahoma"/>
          <w:b/>
          <w:bCs/>
          <w:color w:val="000000"/>
          <w:sz w:val="20"/>
          <w:szCs w:val="20"/>
          <w:u w:val="single"/>
        </w:rPr>
        <w:t>Tender No:.</w:t>
      </w:r>
      <w:r w:rsidRPr="00046AEA">
        <w:rPr>
          <w:rFonts w:ascii="Tahoma" w:hAnsi="Tahoma" w:cs="Tahoma"/>
          <w:b/>
          <w:color w:val="4F81BD" w:themeColor="accent1"/>
          <w:sz w:val="20"/>
          <w:szCs w:val="20"/>
        </w:rPr>
        <w:t xml:space="preserve"> 202</w:t>
      </w:r>
      <w:r w:rsidR="005677A3">
        <w:rPr>
          <w:rFonts w:ascii="Tahoma" w:hAnsi="Tahoma" w:cs="Tahoma"/>
          <w:b/>
          <w:color w:val="4F81BD" w:themeColor="accent1"/>
          <w:sz w:val="20"/>
          <w:szCs w:val="20"/>
        </w:rPr>
        <w:t>4</w:t>
      </w:r>
      <w:r w:rsidRPr="00046AEA">
        <w:rPr>
          <w:rFonts w:ascii="Tahoma" w:hAnsi="Tahoma" w:cs="Tahoma"/>
          <w:b/>
          <w:color w:val="4F81BD" w:themeColor="accent1"/>
          <w:sz w:val="20"/>
          <w:szCs w:val="20"/>
        </w:rPr>
        <w:t>-2</w:t>
      </w:r>
      <w:r w:rsidR="005677A3">
        <w:rPr>
          <w:rFonts w:ascii="Tahoma" w:hAnsi="Tahoma" w:cs="Tahoma"/>
          <w:b/>
          <w:color w:val="4F81BD" w:themeColor="accent1"/>
          <w:sz w:val="20"/>
          <w:szCs w:val="20"/>
        </w:rPr>
        <w:t>5</w:t>
      </w:r>
      <w:r w:rsidRPr="00046AEA">
        <w:rPr>
          <w:rFonts w:ascii="Tahoma" w:hAnsi="Tahoma" w:cs="Tahoma"/>
          <w:b/>
          <w:color w:val="4F81BD" w:themeColor="accent1"/>
          <w:sz w:val="20"/>
          <w:szCs w:val="20"/>
        </w:rPr>
        <w:t>/</w:t>
      </w:r>
      <w:r w:rsidR="00046AEA" w:rsidRPr="00046AEA">
        <w:rPr>
          <w:rFonts w:ascii="Tahoma" w:hAnsi="Tahoma" w:cs="Tahoma"/>
          <w:b/>
          <w:color w:val="4F81BD" w:themeColor="accent1"/>
          <w:sz w:val="20"/>
          <w:szCs w:val="20"/>
        </w:rPr>
        <w:t>Alumni</w:t>
      </w:r>
      <w:r w:rsidRPr="00046AEA">
        <w:rPr>
          <w:rFonts w:ascii="Tahoma" w:hAnsi="Tahoma" w:cs="Tahoma"/>
          <w:b/>
          <w:color w:val="4F81BD" w:themeColor="accent1"/>
          <w:sz w:val="20"/>
          <w:szCs w:val="20"/>
        </w:rPr>
        <w:t>/2B/LNM-</w:t>
      </w:r>
      <w:r w:rsidR="00046AEA" w:rsidRPr="00046AEA">
        <w:rPr>
          <w:rFonts w:ascii="Tahoma" w:hAnsi="Tahoma" w:cs="Tahoma"/>
          <w:b/>
          <w:color w:val="4F81BD" w:themeColor="accent1"/>
          <w:sz w:val="20"/>
          <w:szCs w:val="20"/>
        </w:rPr>
        <w:t>544</w:t>
      </w:r>
    </w:p>
    <w:p w14:paraId="3F8E4138" w14:textId="77777777" w:rsidR="00CB1951" w:rsidRPr="00046AEA" w:rsidRDefault="00CB1951" w:rsidP="00CB1951">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046AEA" w:rsidRDefault="00CB1951" w:rsidP="00CB1951">
      <w:pPr>
        <w:pStyle w:val="NormalWeb"/>
        <w:spacing w:before="0" w:beforeAutospacing="0" w:after="0" w:afterAutospacing="0"/>
        <w:jc w:val="center"/>
        <w:rPr>
          <w:rFonts w:ascii="Tahoma" w:hAnsi="Tahoma" w:cs="Tahoma"/>
          <w:sz w:val="20"/>
          <w:szCs w:val="20"/>
        </w:rPr>
      </w:pPr>
      <w:r w:rsidRPr="00046AEA">
        <w:rPr>
          <w:rFonts w:ascii="Tahoma" w:hAnsi="Tahoma" w:cs="Tahoma"/>
          <w:b/>
          <w:bCs/>
          <w:color w:val="000000"/>
          <w:sz w:val="20"/>
          <w:szCs w:val="20"/>
          <w:u w:val="single"/>
        </w:rPr>
        <w:t>The LNM Institute of Information Technology, Jaipur</w:t>
      </w:r>
    </w:p>
    <w:p w14:paraId="0390D88E" w14:textId="77777777" w:rsidR="00CB1951" w:rsidRPr="00046AEA" w:rsidRDefault="00CB1951" w:rsidP="00CB1951">
      <w:pPr>
        <w:rPr>
          <w:rFonts w:ascii="Tahoma" w:hAnsi="Tahoma" w:cs="Tahoma"/>
          <w:sz w:val="20"/>
          <w:szCs w:val="20"/>
        </w:rPr>
      </w:pPr>
    </w:p>
    <w:p w14:paraId="66D06499" w14:textId="77777777" w:rsidR="00CB1951" w:rsidRPr="00046AEA"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46AEA">
        <w:rPr>
          <w:rFonts w:ascii="Tahoma" w:hAnsi="Tahoma" w:cs="Tahoma"/>
          <w:b/>
          <w:bCs/>
          <w:color w:val="000000"/>
          <w:sz w:val="20"/>
          <w:szCs w:val="20"/>
          <w:u w:val="single"/>
        </w:rPr>
        <w:t>TENDER NOTICE</w:t>
      </w:r>
    </w:p>
    <w:p w14:paraId="63B03771" w14:textId="77777777" w:rsidR="00CB1951" w:rsidRPr="00046AEA" w:rsidRDefault="00CB1951" w:rsidP="00CB1951">
      <w:pPr>
        <w:pStyle w:val="NormalWeb"/>
        <w:spacing w:before="0" w:beforeAutospacing="0" w:after="0" w:afterAutospacing="0"/>
        <w:jc w:val="both"/>
        <w:rPr>
          <w:rFonts w:ascii="Tahoma" w:hAnsi="Tahoma" w:cs="Tahoma"/>
          <w:sz w:val="20"/>
          <w:szCs w:val="20"/>
        </w:rPr>
      </w:pPr>
      <w:r w:rsidRPr="00046AEA">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910F322" w:rsidR="00CB1951" w:rsidRPr="00046AEA" w:rsidRDefault="00CB1951" w:rsidP="00CB1951">
      <w:pPr>
        <w:pStyle w:val="NormalWeb"/>
        <w:spacing w:before="200" w:beforeAutospacing="0" w:after="0" w:afterAutospacing="0"/>
        <w:jc w:val="both"/>
        <w:rPr>
          <w:rFonts w:ascii="Tahoma" w:hAnsi="Tahoma" w:cs="Tahoma"/>
          <w:sz w:val="20"/>
          <w:szCs w:val="20"/>
        </w:rPr>
      </w:pPr>
      <w:r w:rsidRPr="00046AEA">
        <w:rPr>
          <w:rFonts w:ascii="Tahoma" w:hAnsi="Tahoma" w:cs="Tahoma"/>
          <w:color w:val="000000"/>
          <w:sz w:val="20"/>
          <w:szCs w:val="20"/>
        </w:rPr>
        <w:t>The institute invites proposals from competent vendors for “</w:t>
      </w:r>
      <w:bookmarkStart w:id="0" w:name="_Hlk177036556"/>
      <w:r w:rsidR="00046AEA" w:rsidRPr="00046AEA">
        <w:rPr>
          <w:rFonts w:ascii="Tahoma" w:eastAsia="Calibri" w:hAnsi="Tahoma" w:cs="Tahoma"/>
          <w:b/>
          <w:sz w:val="20"/>
          <w:szCs w:val="20"/>
        </w:rPr>
        <w:t>Website Design &amp; Maintenance of Alumni Association</w:t>
      </w:r>
      <w:bookmarkEnd w:id="0"/>
      <w:r w:rsidRPr="00046AEA">
        <w:rPr>
          <w:rFonts w:ascii="Tahoma" w:hAnsi="Tahoma" w:cs="Tahoma"/>
          <w:b/>
          <w:sz w:val="20"/>
          <w:szCs w:val="20"/>
        </w:rPr>
        <w:t xml:space="preserve">”. </w:t>
      </w:r>
      <w:r w:rsidRPr="00046AEA">
        <w:rPr>
          <w:rFonts w:ascii="Tahoma" w:hAnsi="Tahoma" w:cs="Tahoma"/>
          <w:color w:val="000000"/>
          <w:sz w:val="20"/>
          <w:szCs w:val="20"/>
        </w:rPr>
        <w:t xml:space="preserve">Bidders can submit their sealed offers/s at the following address by Email/Speed-Post/ Registered Post/ By-hand/courier before 05:00 PM on </w:t>
      </w:r>
      <w:r w:rsidR="009F685D">
        <w:rPr>
          <w:rFonts w:ascii="Tahoma" w:hAnsi="Tahoma" w:cs="Tahoma"/>
          <w:b/>
          <w:bCs/>
          <w:color w:val="000000"/>
          <w:sz w:val="20"/>
          <w:szCs w:val="20"/>
        </w:rPr>
        <w:t>1</w:t>
      </w:r>
      <w:r w:rsidR="00F30CE6">
        <w:rPr>
          <w:rFonts w:ascii="Tahoma" w:hAnsi="Tahoma" w:cs="Tahoma"/>
          <w:b/>
          <w:bCs/>
          <w:color w:val="000000"/>
          <w:sz w:val="20"/>
          <w:szCs w:val="20"/>
        </w:rPr>
        <w:t>0</w:t>
      </w:r>
      <w:r w:rsidRPr="00046AEA">
        <w:rPr>
          <w:rFonts w:ascii="Tahoma" w:hAnsi="Tahoma" w:cs="Tahoma"/>
          <w:b/>
          <w:bCs/>
          <w:color w:val="000000"/>
          <w:sz w:val="20"/>
          <w:szCs w:val="20"/>
        </w:rPr>
        <w:t>.</w:t>
      </w:r>
      <w:r w:rsidR="009F685D">
        <w:rPr>
          <w:rFonts w:ascii="Tahoma" w:hAnsi="Tahoma" w:cs="Tahoma"/>
          <w:b/>
          <w:bCs/>
          <w:color w:val="000000"/>
          <w:sz w:val="20"/>
          <w:szCs w:val="20"/>
        </w:rPr>
        <w:t>10</w:t>
      </w:r>
      <w:r w:rsidRPr="00046AEA">
        <w:rPr>
          <w:rFonts w:ascii="Tahoma" w:hAnsi="Tahoma" w:cs="Tahoma"/>
          <w:b/>
          <w:bCs/>
          <w:color w:val="000000"/>
          <w:sz w:val="20"/>
          <w:szCs w:val="20"/>
        </w:rPr>
        <w:t>.2024 (Last date of bid submission).</w:t>
      </w:r>
    </w:p>
    <w:p w14:paraId="4BCB83C7" w14:textId="77777777" w:rsidR="00CB1951" w:rsidRPr="00046AEA" w:rsidRDefault="00CB1951" w:rsidP="00CB1951">
      <w:pPr>
        <w:pStyle w:val="NormalWeb"/>
        <w:spacing w:before="200" w:beforeAutospacing="0" w:after="0" w:afterAutospacing="0"/>
        <w:jc w:val="both"/>
        <w:rPr>
          <w:rFonts w:ascii="Tahoma" w:hAnsi="Tahoma" w:cs="Tahoma"/>
          <w:sz w:val="20"/>
          <w:szCs w:val="20"/>
        </w:rPr>
      </w:pPr>
      <w:r w:rsidRPr="00046AEA">
        <w:rPr>
          <w:rFonts w:ascii="Tahoma" w:hAnsi="Tahoma" w:cs="Tahoma"/>
          <w:b/>
          <w:bCs/>
          <w:color w:val="000000"/>
          <w:sz w:val="20"/>
          <w:szCs w:val="20"/>
          <w:u w:val="single"/>
        </w:rPr>
        <w:t>Filing of Tender:</w:t>
      </w:r>
    </w:p>
    <w:p w14:paraId="598B509E" w14:textId="77777777" w:rsidR="00CB1951" w:rsidRPr="00046AEA" w:rsidRDefault="00CB1951" w:rsidP="00CB1951">
      <w:pPr>
        <w:pStyle w:val="NormalWeb"/>
        <w:spacing w:before="200" w:beforeAutospacing="0" w:after="0" w:afterAutospacing="0"/>
        <w:jc w:val="both"/>
        <w:rPr>
          <w:rFonts w:ascii="Tahoma" w:hAnsi="Tahoma" w:cs="Tahoma"/>
          <w:b/>
          <w:bCs/>
          <w:sz w:val="20"/>
          <w:szCs w:val="20"/>
          <w:u w:val="single"/>
        </w:rPr>
      </w:pPr>
      <w:r w:rsidRPr="00046AEA">
        <w:rPr>
          <w:rFonts w:ascii="Tahoma" w:hAnsi="Tahoma" w:cs="Tahoma"/>
          <w:b/>
          <w:bCs/>
          <w:color w:val="000000"/>
          <w:sz w:val="20"/>
          <w:szCs w:val="20"/>
          <w:u w:val="single"/>
        </w:rPr>
        <w:t>Option 1: Physical submission of offers (hard copy) in sealed envelopes.</w:t>
      </w:r>
    </w:p>
    <w:p w14:paraId="50A0A9BE" w14:textId="77777777" w:rsidR="00CB1951" w:rsidRPr="00046AEA" w:rsidRDefault="00CB1951" w:rsidP="00CB1951">
      <w:pPr>
        <w:pStyle w:val="NormalWeb"/>
        <w:spacing w:before="0" w:beforeAutospacing="0" w:after="0" w:afterAutospacing="0"/>
        <w:jc w:val="both"/>
        <w:rPr>
          <w:rFonts w:ascii="Tahoma" w:hAnsi="Tahoma" w:cs="Tahoma"/>
          <w:sz w:val="20"/>
          <w:szCs w:val="20"/>
        </w:rPr>
      </w:pPr>
      <w:r w:rsidRPr="00046AEA">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46AEA" w:rsidRDefault="00CB1951" w:rsidP="00CB1951">
      <w:pPr>
        <w:pStyle w:val="NormalWeb"/>
        <w:spacing w:before="200" w:beforeAutospacing="0" w:after="0" w:afterAutospacing="0"/>
        <w:jc w:val="both"/>
        <w:rPr>
          <w:rFonts w:ascii="Tahoma" w:hAnsi="Tahoma" w:cs="Tahoma"/>
          <w:sz w:val="20"/>
          <w:szCs w:val="20"/>
        </w:rPr>
      </w:pPr>
      <w:r w:rsidRPr="00046AEA">
        <w:rPr>
          <w:rFonts w:ascii="Tahoma" w:hAnsi="Tahoma" w:cs="Tahoma"/>
          <w:color w:val="000000"/>
          <w:sz w:val="20"/>
          <w:szCs w:val="20"/>
        </w:rPr>
        <w:t>The tender subject and reference number must be mentioned on the envelope. </w:t>
      </w:r>
    </w:p>
    <w:p w14:paraId="21067FC4" w14:textId="77777777" w:rsidR="00CB1951" w:rsidRPr="00046AEA" w:rsidRDefault="00CB1951" w:rsidP="00CB1951">
      <w:pPr>
        <w:rPr>
          <w:rFonts w:ascii="Tahoma" w:hAnsi="Tahoma" w:cs="Tahoma"/>
          <w:sz w:val="20"/>
          <w:szCs w:val="20"/>
        </w:rPr>
      </w:pPr>
    </w:p>
    <w:p w14:paraId="116039E1" w14:textId="77777777" w:rsidR="00CB1951" w:rsidRPr="00046AEA" w:rsidRDefault="00CB1951" w:rsidP="00CB1951">
      <w:pPr>
        <w:pStyle w:val="NormalWeb"/>
        <w:spacing w:before="0" w:beforeAutospacing="0" w:after="0" w:afterAutospacing="0"/>
        <w:jc w:val="center"/>
        <w:rPr>
          <w:rFonts w:ascii="Tahoma" w:hAnsi="Tahoma" w:cs="Tahoma"/>
          <w:sz w:val="20"/>
          <w:szCs w:val="20"/>
        </w:rPr>
      </w:pPr>
      <w:r w:rsidRPr="00046AEA">
        <w:rPr>
          <w:rFonts w:ascii="Tahoma" w:hAnsi="Tahoma" w:cs="Tahoma"/>
          <w:b/>
          <w:bCs/>
          <w:color w:val="000000"/>
          <w:sz w:val="20"/>
          <w:szCs w:val="20"/>
        </w:rPr>
        <w:t>Director</w:t>
      </w:r>
    </w:p>
    <w:p w14:paraId="33991EA4" w14:textId="77777777" w:rsidR="00CB1951" w:rsidRPr="00046AEA" w:rsidRDefault="00CB1951" w:rsidP="00CB1951">
      <w:pPr>
        <w:pStyle w:val="NormalWeb"/>
        <w:spacing w:before="0" w:beforeAutospacing="0" w:after="0" w:afterAutospacing="0"/>
        <w:jc w:val="center"/>
        <w:rPr>
          <w:rFonts w:ascii="Tahoma" w:hAnsi="Tahoma" w:cs="Tahoma"/>
          <w:sz w:val="20"/>
          <w:szCs w:val="20"/>
        </w:rPr>
      </w:pPr>
      <w:r w:rsidRPr="00046AEA">
        <w:rPr>
          <w:rFonts w:ascii="Tahoma" w:hAnsi="Tahoma" w:cs="Tahoma"/>
          <w:b/>
          <w:bCs/>
          <w:color w:val="000000"/>
          <w:sz w:val="20"/>
          <w:szCs w:val="20"/>
        </w:rPr>
        <w:t>The LNM Institute of Information Technology,</w:t>
      </w:r>
    </w:p>
    <w:p w14:paraId="1439525F" w14:textId="77777777" w:rsidR="00CB1951" w:rsidRPr="00046AEA" w:rsidRDefault="00CB1951" w:rsidP="00CB1951">
      <w:pPr>
        <w:pStyle w:val="NormalWeb"/>
        <w:spacing w:before="0" w:beforeAutospacing="0" w:after="0" w:afterAutospacing="0"/>
        <w:jc w:val="center"/>
        <w:rPr>
          <w:rFonts w:ascii="Tahoma" w:hAnsi="Tahoma" w:cs="Tahoma"/>
          <w:sz w:val="20"/>
          <w:szCs w:val="20"/>
        </w:rPr>
      </w:pPr>
      <w:r w:rsidRPr="00046AEA">
        <w:rPr>
          <w:rFonts w:ascii="Tahoma" w:hAnsi="Tahoma" w:cs="Tahoma"/>
          <w:color w:val="000000"/>
          <w:sz w:val="20"/>
          <w:szCs w:val="20"/>
        </w:rPr>
        <w:t>Gram – Rupa Ki Nangal, Post – Sumel,</w:t>
      </w:r>
    </w:p>
    <w:p w14:paraId="7619C35A" w14:textId="77777777" w:rsidR="00CB1951" w:rsidRPr="00046AEA" w:rsidRDefault="00CB1951" w:rsidP="00CB1951">
      <w:pPr>
        <w:pStyle w:val="NormalWeb"/>
        <w:spacing w:before="0" w:beforeAutospacing="0" w:after="0" w:afterAutospacing="0"/>
        <w:jc w:val="center"/>
        <w:rPr>
          <w:rFonts w:ascii="Tahoma" w:hAnsi="Tahoma" w:cs="Tahoma"/>
          <w:sz w:val="20"/>
          <w:szCs w:val="20"/>
        </w:rPr>
      </w:pPr>
      <w:r w:rsidRPr="00046AEA">
        <w:rPr>
          <w:rFonts w:ascii="Tahoma" w:hAnsi="Tahoma" w:cs="Tahoma"/>
          <w:color w:val="000000"/>
          <w:sz w:val="20"/>
          <w:szCs w:val="20"/>
        </w:rPr>
        <w:t>Via – Jamdoli, Jaipur- 302031</w:t>
      </w:r>
    </w:p>
    <w:p w14:paraId="5568406A" w14:textId="77777777" w:rsidR="00CB1951" w:rsidRPr="00046AEA" w:rsidRDefault="00CB1951" w:rsidP="00CB1951">
      <w:pPr>
        <w:pStyle w:val="NormalWeb"/>
        <w:spacing w:before="0" w:beforeAutospacing="0" w:after="0" w:afterAutospacing="0"/>
        <w:jc w:val="center"/>
        <w:rPr>
          <w:rFonts w:ascii="Tahoma" w:hAnsi="Tahoma" w:cs="Tahoma"/>
          <w:color w:val="000000"/>
          <w:sz w:val="20"/>
          <w:szCs w:val="20"/>
        </w:rPr>
      </w:pPr>
      <w:r w:rsidRPr="00046AEA">
        <w:rPr>
          <w:rFonts w:ascii="Tahoma" w:hAnsi="Tahoma" w:cs="Tahoma"/>
          <w:color w:val="000000"/>
          <w:sz w:val="20"/>
          <w:szCs w:val="20"/>
        </w:rPr>
        <w:t xml:space="preserve">Email: </w:t>
      </w:r>
      <w:hyperlink r:id="rId7" w:history="1">
        <w:r w:rsidRPr="00046AEA">
          <w:rPr>
            <w:rFonts w:ascii="Tahoma" w:hAnsi="Tahoma" w:cs="Tahoma"/>
            <w:color w:val="000000"/>
            <w:sz w:val="20"/>
            <w:szCs w:val="20"/>
          </w:rPr>
          <w:t>directoroffice@lnmiit.ac.in</w:t>
        </w:r>
      </w:hyperlink>
    </w:p>
    <w:p w14:paraId="1B7C11EE" w14:textId="77777777" w:rsidR="00CB1951" w:rsidRPr="00046AEA" w:rsidRDefault="00CB1951" w:rsidP="00CB1951">
      <w:pPr>
        <w:rPr>
          <w:rFonts w:ascii="Tahoma" w:hAnsi="Tahoma" w:cs="Tahoma"/>
          <w:sz w:val="20"/>
          <w:szCs w:val="20"/>
        </w:rPr>
      </w:pPr>
    </w:p>
    <w:p w14:paraId="01C88EC3" w14:textId="77777777" w:rsidR="00CB1951" w:rsidRPr="00046AEA" w:rsidRDefault="00CB1951" w:rsidP="00CB1951">
      <w:pPr>
        <w:pStyle w:val="NormalWeb"/>
        <w:spacing w:before="0" w:beforeAutospacing="0" w:after="0" w:afterAutospacing="0"/>
        <w:jc w:val="both"/>
        <w:rPr>
          <w:rFonts w:ascii="Tahoma" w:hAnsi="Tahoma" w:cs="Tahoma"/>
          <w:b/>
          <w:bCs/>
          <w:sz w:val="20"/>
          <w:szCs w:val="20"/>
          <w:u w:val="single"/>
        </w:rPr>
      </w:pPr>
      <w:r w:rsidRPr="00046AEA">
        <w:rPr>
          <w:rFonts w:ascii="Tahoma" w:hAnsi="Tahoma" w:cs="Tahoma"/>
          <w:b/>
          <w:bCs/>
          <w:color w:val="000000"/>
          <w:sz w:val="20"/>
          <w:szCs w:val="20"/>
          <w:u w:val="single"/>
        </w:rPr>
        <w:t>Option 2: Password-protected online submission via Email </w:t>
      </w:r>
    </w:p>
    <w:p w14:paraId="06198445" w14:textId="77777777" w:rsidR="00CB1951" w:rsidRPr="00046AEA" w:rsidRDefault="00CB1951" w:rsidP="00CB1951">
      <w:pPr>
        <w:pStyle w:val="NormalWeb"/>
        <w:spacing w:before="0" w:beforeAutospacing="0" w:after="0" w:afterAutospacing="0"/>
        <w:jc w:val="both"/>
        <w:rPr>
          <w:rFonts w:ascii="Tahoma" w:hAnsi="Tahoma" w:cs="Tahoma"/>
          <w:sz w:val="20"/>
          <w:szCs w:val="20"/>
        </w:rPr>
      </w:pPr>
      <w:r w:rsidRPr="00046AEA">
        <w:rPr>
          <w:rFonts w:ascii="Tahoma" w:hAnsi="Tahoma" w:cs="Tahoma"/>
          <w:color w:val="000000"/>
          <w:sz w:val="20"/>
          <w:szCs w:val="20"/>
        </w:rPr>
        <w:t>Password-protected offers can be submitted by the bidders via email at the below-mentioned email IDs.</w:t>
      </w:r>
    </w:p>
    <w:p w14:paraId="1BF3EBBD" w14:textId="77777777" w:rsidR="00CB1951" w:rsidRPr="00046AEA" w:rsidRDefault="00000000" w:rsidP="00CB1951">
      <w:pPr>
        <w:pStyle w:val="NormalWeb"/>
        <w:spacing w:before="0" w:beforeAutospacing="0" w:after="0" w:afterAutospacing="0"/>
        <w:jc w:val="both"/>
        <w:rPr>
          <w:rFonts w:ascii="Tahoma" w:hAnsi="Tahoma" w:cs="Tahoma"/>
          <w:sz w:val="20"/>
          <w:szCs w:val="20"/>
        </w:rPr>
      </w:pPr>
      <w:hyperlink r:id="rId8" w:history="1">
        <w:r w:rsidR="00CB1951" w:rsidRPr="00046AEA">
          <w:rPr>
            <w:rStyle w:val="Hyperlink"/>
            <w:rFonts w:ascii="Tahoma" w:eastAsiaTheme="majorEastAsia" w:hAnsi="Tahoma" w:cs="Tahoma"/>
            <w:b/>
            <w:bCs/>
            <w:sz w:val="20"/>
            <w:szCs w:val="20"/>
          </w:rPr>
          <w:t>tender-document@lnmiit.ac.in</w:t>
        </w:r>
      </w:hyperlink>
      <w:r w:rsidR="00CB1951" w:rsidRPr="00046AEA">
        <w:rPr>
          <w:rFonts w:ascii="Tahoma" w:hAnsi="Tahoma" w:cs="Tahoma"/>
          <w:b/>
          <w:bCs/>
          <w:color w:val="0000FF"/>
          <w:sz w:val="20"/>
          <w:szCs w:val="20"/>
          <w:u w:val="single"/>
        </w:rPr>
        <w:t xml:space="preserve"> </w:t>
      </w:r>
      <w:r w:rsidR="00CB1951" w:rsidRPr="00046AEA">
        <w:rPr>
          <w:rFonts w:ascii="Tahoma" w:hAnsi="Tahoma" w:cs="Tahoma"/>
          <w:b/>
          <w:bCs/>
          <w:color w:val="000000"/>
          <w:sz w:val="20"/>
          <w:szCs w:val="20"/>
        </w:rPr>
        <w:t>(password-protected document)</w:t>
      </w:r>
    </w:p>
    <w:p w14:paraId="77A7839F" w14:textId="77777777" w:rsidR="00CB1951" w:rsidRPr="00046AEA" w:rsidRDefault="00000000" w:rsidP="00CB1951">
      <w:pPr>
        <w:pStyle w:val="NormalWeb"/>
        <w:spacing w:before="0" w:beforeAutospacing="0" w:after="0" w:afterAutospacing="0"/>
        <w:jc w:val="both"/>
        <w:rPr>
          <w:rFonts w:ascii="Tahoma" w:hAnsi="Tahoma" w:cs="Tahoma"/>
          <w:sz w:val="20"/>
          <w:szCs w:val="20"/>
        </w:rPr>
      </w:pPr>
      <w:hyperlink r:id="rId9" w:history="1">
        <w:r w:rsidR="00CB1951" w:rsidRPr="00046AEA">
          <w:rPr>
            <w:rStyle w:val="Hyperlink"/>
            <w:rFonts w:ascii="Tahoma" w:eastAsiaTheme="majorEastAsia" w:hAnsi="Tahoma" w:cs="Tahoma"/>
            <w:b/>
            <w:bCs/>
            <w:sz w:val="20"/>
            <w:szCs w:val="20"/>
          </w:rPr>
          <w:t>tender-password@lnmiit.ac.in</w:t>
        </w:r>
      </w:hyperlink>
      <w:r w:rsidR="00CB1951" w:rsidRPr="00046AEA">
        <w:rPr>
          <w:rFonts w:ascii="Tahoma" w:hAnsi="Tahoma" w:cs="Tahoma"/>
          <w:b/>
          <w:bCs/>
          <w:color w:val="0000FF"/>
          <w:sz w:val="20"/>
          <w:szCs w:val="20"/>
          <w:u w:val="single"/>
        </w:rPr>
        <w:t xml:space="preserve"> </w:t>
      </w:r>
      <w:r w:rsidR="00CB1951" w:rsidRPr="00046AEA">
        <w:rPr>
          <w:rFonts w:ascii="Tahoma" w:hAnsi="Tahoma" w:cs="Tahoma"/>
          <w:b/>
          <w:bCs/>
          <w:color w:val="000000"/>
          <w:sz w:val="20"/>
          <w:szCs w:val="20"/>
        </w:rPr>
        <w:t>(password only)</w:t>
      </w:r>
    </w:p>
    <w:p w14:paraId="707150C6" w14:textId="77777777" w:rsidR="00CB1951" w:rsidRPr="00046AEA" w:rsidRDefault="00CB1951" w:rsidP="00CB1951">
      <w:pPr>
        <w:pStyle w:val="NormalWeb"/>
        <w:spacing w:before="200" w:beforeAutospacing="0" w:after="0" w:afterAutospacing="0"/>
        <w:jc w:val="both"/>
        <w:rPr>
          <w:rFonts w:ascii="Tahoma" w:hAnsi="Tahoma" w:cs="Tahoma"/>
          <w:sz w:val="20"/>
          <w:szCs w:val="20"/>
        </w:rPr>
      </w:pPr>
      <w:r w:rsidRPr="00046AEA">
        <w:rPr>
          <w:rFonts w:ascii="Tahoma" w:hAnsi="Tahoma" w:cs="Tahoma"/>
          <w:b/>
          <w:bCs/>
          <w:color w:val="000000"/>
          <w:sz w:val="20"/>
          <w:szCs w:val="20"/>
        </w:rPr>
        <w:t>The tender subject and reference number must be mentioned in the subject line of the emails. </w:t>
      </w:r>
    </w:p>
    <w:p w14:paraId="4634B4A4" w14:textId="77777777" w:rsidR="00CB1951" w:rsidRPr="00046AEA" w:rsidRDefault="00CB1951" w:rsidP="00CB1951">
      <w:pPr>
        <w:pStyle w:val="NormalWeb"/>
        <w:spacing w:before="0" w:beforeAutospacing="0" w:after="0" w:afterAutospacing="0"/>
        <w:rPr>
          <w:rFonts w:ascii="Tahoma" w:hAnsi="Tahoma" w:cs="Tahoma"/>
          <w:b/>
          <w:bCs/>
          <w:color w:val="000000"/>
          <w:sz w:val="20"/>
          <w:szCs w:val="20"/>
        </w:rPr>
      </w:pPr>
    </w:p>
    <w:p w14:paraId="6F02C307" w14:textId="77777777" w:rsidR="00CB1951" w:rsidRPr="00046AEA" w:rsidRDefault="00CB1951" w:rsidP="00CB1951">
      <w:pPr>
        <w:pStyle w:val="NormalWeb"/>
        <w:spacing w:before="0" w:beforeAutospacing="0" w:after="0" w:afterAutospacing="0"/>
        <w:rPr>
          <w:rFonts w:ascii="Tahoma" w:hAnsi="Tahoma" w:cs="Tahoma"/>
          <w:sz w:val="20"/>
          <w:szCs w:val="20"/>
        </w:rPr>
      </w:pPr>
      <w:r w:rsidRPr="00046AEA">
        <w:rPr>
          <w:rFonts w:ascii="Tahoma" w:hAnsi="Tahoma" w:cs="Tahoma"/>
          <w:b/>
          <w:bCs/>
          <w:color w:val="000000"/>
          <w:sz w:val="20"/>
          <w:szCs w:val="20"/>
        </w:rPr>
        <w:t>Bid Process:</w:t>
      </w:r>
    </w:p>
    <w:p w14:paraId="5800E05F" w14:textId="77777777" w:rsidR="00CB1951" w:rsidRPr="00046AEA" w:rsidRDefault="00CB1951" w:rsidP="00CB1951">
      <w:pPr>
        <w:pStyle w:val="NormalWeb"/>
        <w:spacing w:before="0" w:beforeAutospacing="0" w:after="280" w:afterAutospacing="0"/>
        <w:jc w:val="both"/>
        <w:rPr>
          <w:rFonts w:ascii="Tahoma" w:hAnsi="Tahoma" w:cs="Tahoma"/>
          <w:sz w:val="20"/>
          <w:szCs w:val="20"/>
        </w:rPr>
      </w:pPr>
      <w:r w:rsidRPr="00046AEA">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4AC8E07" w14:textId="77777777" w:rsidR="00CB1951" w:rsidRPr="00046AEA" w:rsidRDefault="00CB1951" w:rsidP="00CB1951">
      <w:pPr>
        <w:pStyle w:val="NormalWeb"/>
        <w:spacing w:before="0" w:beforeAutospacing="0" w:after="0" w:afterAutospacing="0"/>
        <w:jc w:val="both"/>
        <w:rPr>
          <w:rFonts w:ascii="Tahoma" w:hAnsi="Tahoma" w:cs="Tahoma"/>
          <w:sz w:val="20"/>
          <w:szCs w:val="20"/>
        </w:rPr>
      </w:pPr>
      <w:r w:rsidRPr="00046AEA">
        <w:rPr>
          <w:rFonts w:ascii="Tahoma" w:hAnsi="Tahoma" w:cs="Tahoma"/>
          <w:color w:val="000000"/>
          <w:sz w:val="20"/>
          <w:szCs w:val="20"/>
        </w:rPr>
        <w:t>Envelopes/Emails should be duly marked as follows: </w:t>
      </w:r>
    </w:p>
    <w:p w14:paraId="5AD18380" w14:textId="18586EC1" w:rsidR="00CB1951" w:rsidRPr="00046AEA" w:rsidRDefault="00CB1951" w:rsidP="00CB1951">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046AEA">
        <w:rPr>
          <w:rFonts w:ascii="Tahoma" w:hAnsi="Tahoma" w:cs="Tahoma"/>
          <w:b/>
          <w:bCs/>
          <w:color w:val="000000"/>
          <w:sz w:val="20"/>
          <w:szCs w:val="20"/>
        </w:rPr>
        <w:t>Technical bid for</w:t>
      </w:r>
      <w:r w:rsidRPr="00046AEA">
        <w:rPr>
          <w:rFonts w:ascii="Tahoma" w:hAnsi="Tahoma" w:cs="Tahoma"/>
          <w:color w:val="000000"/>
          <w:sz w:val="20"/>
          <w:szCs w:val="20"/>
        </w:rPr>
        <w:t xml:space="preserve"> </w:t>
      </w:r>
      <w:r w:rsidRPr="00046AEA">
        <w:rPr>
          <w:rFonts w:ascii="Tahoma" w:hAnsi="Tahoma" w:cs="Tahoma"/>
          <w:b/>
          <w:bCs/>
          <w:color w:val="000000"/>
          <w:sz w:val="20"/>
          <w:szCs w:val="20"/>
        </w:rPr>
        <w:t>the</w:t>
      </w:r>
      <w:r w:rsidRPr="00046AEA">
        <w:rPr>
          <w:rFonts w:ascii="Tahoma" w:hAnsi="Tahoma" w:cs="Tahoma"/>
          <w:color w:val="000000"/>
          <w:sz w:val="20"/>
          <w:szCs w:val="20"/>
        </w:rPr>
        <w:t xml:space="preserve"> </w:t>
      </w:r>
      <w:r w:rsidRPr="00046AEA">
        <w:rPr>
          <w:rFonts w:ascii="Tahoma" w:hAnsi="Tahoma" w:cs="Tahoma"/>
          <w:b/>
          <w:sz w:val="20"/>
          <w:szCs w:val="20"/>
        </w:rPr>
        <w:t xml:space="preserve">System – </w:t>
      </w:r>
      <w:r w:rsidR="00046AEA" w:rsidRPr="00046AEA">
        <w:rPr>
          <w:rFonts w:ascii="Tahoma" w:eastAsia="Calibri" w:hAnsi="Tahoma" w:cs="Tahoma"/>
          <w:b/>
          <w:sz w:val="20"/>
          <w:szCs w:val="20"/>
        </w:rPr>
        <w:t>Website Design &amp; Maintenance of Alumni Association</w:t>
      </w:r>
      <w:r w:rsidRPr="00046AEA">
        <w:rPr>
          <w:rFonts w:ascii="Tahoma" w:hAnsi="Tahoma" w:cs="Tahoma"/>
          <w:b/>
          <w:sz w:val="20"/>
          <w:szCs w:val="20"/>
        </w:rPr>
        <w:t xml:space="preserve"> </w:t>
      </w:r>
    </w:p>
    <w:p w14:paraId="32AEA0FD" w14:textId="30827893" w:rsidR="00CB1951" w:rsidRPr="00046AEA" w:rsidRDefault="00CB1951" w:rsidP="00CB1951">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046AEA">
        <w:rPr>
          <w:rFonts w:ascii="Tahoma" w:hAnsi="Tahoma" w:cs="Tahoma"/>
          <w:b/>
          <w:bCs/>
          <w:color w:val="000000"/>
          <w:sz w:val="20"/>
          <w:szCs w:val="20"/>
        </w:rPr>
        <w:t>Commercial Bid for</w:t>
      </w:r>
      <w:r w:rsidRPr="00046AEA">
        <w:rPr>
          <w:rFonts w:ascii="Tahoma" w:hAnsi="Tahoma" w:cs="Tahoma"/>
          <w:color w:val="000000"/>
          <w:sz w:val="20"/>
          <w:szCs w:val="20"/>
        </w:rPr>
        <w:t xml:space="preserve"> </w:t>
      </w:r>
      <w:r w:rsidRPr="00046AEA">
        <w:rPr>
          <w:rFonts w:ascii="Tahoma" w:hAnsi="Tahoma" w:cs="Tahoma"/>
          <w:b/>
          <w:bCs/>
          <w:color w:val="000000"/>
          <w:sz w:val="20"/>
          <w:szCs w:val="20"/>
        </w:rPr>
        <w:t>the</w:t>
      </w:r>
      <w:r w:rsidRPr="00046AEA">
        <w:rPr>
          <w:rFonts w:ascii="Tahoma" w:hAnsi="Tahoma" w:cs="Tahoma"/>
          <w:color w:val="000000"/>
          <w:sz w:val="20"/>
          <w:szCs w:val="20"/>
        </w:rPr>
        <w:t xml:space="preserve"> </w:t>
      </w:r>
      <w:r w:rsidRPr="00046AEA">
        <w:rPr>
          <w:rFonts w:ascii="Tahoma" w:hAnsi="Tahoma" w:cs="Tahoma"/>
          <w:b/>
          <w:sz w:val="20"/>
          <w:szCs w:val="20"/>
        </w:rPr>
        <w:t xml:space="preserve">System </w:t>
      </w:r>
      <w:r w:rsidR="00046AEA" w:rsidRPr="00046AEA">
        <w:rPr>
          <w:rFonts w:ascii="Tahoma" w:eastAsia="Calibri" w:hAnsi="Tahoma" w:cs="Tahoma"/>
          <w:b/>
          <w:sz w:val="20"/>
          <w:szCs w:val="20"/>
        </w:rPr>
        <w:t>Website Design &amp; Maintenance of Alumni Association</w:t>
      </w:r>
    </w:p>
    <w:p w14:paraId="7062DB6E" w14:textId="045A0377" w:rsidR="00CB1951" w:rsidRPr="00046AEA" w:rsidRDefault="00CB1951" w:rsidP="00CB1951">
      <w:pPr>
        <w:pStyle w:val="NormalWeb"/>
        <w:spacing w:before="0" w:beforeAutospacing="0" w:after="280" w:afterAutospacing="0"/>
        <w:jc w:val="both"/>
        <w:rPr>
          <w:rFonts w:ascii="Tahoma" w:hAnsi="Tahoma" w:cs="Tahoma"/>
          <w:sz w:val="20"/>
          <w:szCs w:val="20"/>
        </w:rPr>
      </w:pPr>
      <w:r w:rsidRPr="00046AEA">
        <w:rPr>
          <w:rFonts w:ascii="Tahoma" w:hAnsi="Tahoma" w:cs="Tahoma"/>
          <w:color w:val="000000"/>
          <w:sz w:val="20"/>
          <w:szCs w:val="20"/>
        </w:rPr>
        <w:t>Both Envelopes/files should be enclosed/attached in a single envelope/email bearing the heading “</w:t>
      </w:r>
      <w:r w:rsidR="00314BBC">
        <w:rPr>
          <w:rFonts w:ascii="Tahoma" w:eastAsia="Calibri" w:hAnsi="Tahoma" w:cs="Tahoma"/>
          <w:b/>
          <w:sz w:val="20"/>
          <w:szCs w:val="20"/>
        </w:rPr>
        <w:t>d</w:t>
      </w:r>
      <w:r w:rsidRPr="00046AEA">
        <w:rPr>
          <w:rFonts w:ascii="Tahoma" w:hAnsi="Tahoma" w:cs="Tahoma"/>
          <w:b/>
          <w:sz w:val="20"/>
          <w:szCs w:val="20"/>
        </w:rPr>
        <w:t>”. </w:t>
      </w:r>
    </w:p>
    <w:p w14:paraId="1B88FCC8" w14:textId="77777777" w:rsidR="00CB1951" w:rsidRPr="00046AEA" w:rsidRDefault="00CB1951" w:rsidP="00CB1951">
      <w:pPr>
        <w:pStyle w:val="NormalWeb"/>
        <w:spacing w:before="0" w:beforeAutospacing="0" w:after="0" w:afterAutospacing="0"/>
        <w:jc w:val="both"/>
        <w:rPr>
          <w:rFonts w:ascii="Tahoma" w:hAnsi="Tahoma" w:cs="Tahoma"/>
          <w:sz w:val="20"/>
          <w:szCs w:val="20"/>
        </w:rPr>
      </w:pPr>
      <w:r w:rsidRPr="00046AEA">
        <w:rPr>
          <w:rFonts w:ascii="Tahoma" w:hAnsi="Tahoma" w:cs="Tahoma"/>
          <w:color w:val="000000"/>
          <w:sz w:val="20"/>
          <w:szCs w:val="20"/>
        </w:rPr>
        <w:t>Bids are liable to be rejected: </w:t>
      </w:r>
    </w:p>
    <w:p w14:paraId="715634D5" w14:textId="77777777" w:rsidR="00CB1951" w:rsidRPr="00046AEA"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46AEA">
        <w:rPr>
          <w:rFonts w:ascii="Tahoma" w:hAnsi="Tahoma" w:cs="Tahoma"/>
          <w:color w:val="000000"/>
          <w:sz w:val="20"/>
          <w:szCs w:val="20"/>
        </w:rPr>
        <w:t>If the above-mentioned bid submission procedure is not followed.</w:t>
      </w:r>
    </w:p>
    <w:p w14:paraId="1335C7B8" w14:textId="77777777" w:rsidR="00CB1951" w:rsidRPr="00046AEA"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46AEA">
        <w:rPr>
          <w:rFonts w:ascii="Tahoma" w:hAnsi="Tahoma" w:cs="Tahoma"/>
          <w:color w:val="000000"/>
          <w:sz w:val="20"/>
          <w:szCs w:val="20"/>
        </w:rPr>
        <w:t>Incomplete and non-conforming bids.</w:t>
      </w:r>
    </w:p>
    <w:p w14:paraId="113B8688" w14:textId="77777777" w:rsidR="00CB1951" w:rsidRPr="00046AEA"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046AEA">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3A4DB16" w14:textId="77777777" w:rsidR="00CB1951" w:rsidRPr="00002CA9" w:rsidRDefault="00CB1951" w:rsidP="00CB1951">
      <w:pPr>
        <w:rPr>
          <w:rFonts w:ascii="Tahoma" w:hAnsi="Tahoma" w:cs="Tahoma"/>
          <w:b/>
          <w:sz w:val="20"/>
          <w:szCs w:val="20"/>
          <w:u w:val="single"/>
        </w:rPr>
      </w:pPr>
    </w:p>
    <w:p w14:paraId="5675A000" w14:textId="09344096" w:rsidR="00CB1951" w:rsidRDefault="00CB1951" w:rsidP="00CB1951">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141C698D" w14:textId="77777777" w:rsidR="003C34BC" w:rsidRPr="00002CA9" w:rsidRDefault="003C34BC" w:rsidP="00CB1951">
      <w:pPr>
        <w:rPr>
          <w:rFonts w:ascii="Tahoma" w:hAnsi="Tahoma" w:cs="Tahoma"/>
          <w:i/>
          <w:sz w:val="20"/>
          <w:szCs w:val="20"/>
        </w:rPr>
      </w:pPr>
    </w:p>
    <w:p w14:paraId="79880500" w14:textId="77777777" w:rsidR="00CB1951" w:rsidRPr="00002CA9" w:rsidRDefault="00CB1951" w:rsidP="00CB1951">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34C02A8" w14:textId="77777777" w:rsidR="00BB57A4" w:rsidRPr="00A25FDE" w:rsidRDefault="00000000" w:rsidP="00A43AA6">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79626689" w:rsidR="00BB57A4" w:rsidRPr="00A25FDE"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095749" w:rsidRPr="00A25FDE">
        <w:rPr>
          <w:rFonts w:ascii="Tahoma" w:hAnsi="Tahoma" w:cs="Tahoma"/>
          <w:sz w:val="20"/>
          <w:szCs w:val="20"/>
        </w:rPr>
        <w:t>SITC</w:t>
      </w:r>
      <w:r w:rsidRPr="00A25FDE">
        <w:rPr>
          <w:rFonts w:ascii="Tahoma" w:hAnsi="Tahoma" w:cs="Tahoma"/>
          <w:spacing w:val="21"/>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00CB1951" w:rsidRPr="00A25FDE">
        <w:rPr>
          <w:rFonts w:ascii="Tahoma" w:hAnsi="Tahoma" w:cs="Tahoma"/>
          <w:sz w:val="20"/>
          <w:szCs w:val="20"/>
        </w:rPr>
        <w:t xml:space="preserve">given </w:t>
      </w:r>
      <w:r w:rsidR="00CB1951" w:rsidRPr="00A25FDE">
        <w:rPr>
          <w:rFonts w:ascii="Tahoma" w:hAnsi="Tahoma" w:cs="Tahoma"/>
          <w:spacing w:val="-52"/>
          <w:sz w:val="20"/>
          <w:szCs w:val="20"/>
        </w:rPr>
        <w:t>items</w:t>
      </w:r>
      <w:r w:rsidR="005179CE" w:rsidRPr="00A25FDE">
        <w:rPr>
          <w:rFonts w:ascii="Tahoma" w:hAnsi="Tahoma" w:cs="Tahoma"/>
          <w:sz w:val="20"/>
          <w:szCs w:val="20"/>
        </w:rPr>
        <w:t xml:space="preserve"> </w:t>
      </w:r>
      <w:r w:rsidRPr="00A25FDE">
        <w:rPr>
          <w:rFonts w:ascii="Tahoma" w:hAnsi="Tahoma" w:cs="Tahoma"/>
          <w:sz w:val="20"/>
          <w:szCs w:val="20"/>
        </w:rPr>
        <w:t>at</w:t>
      </w:r>
      <w:r w:rsidR="006B5114" w:rsidRPr="00A25FDE">
        <w:rPr>
          <w:rFonts w:ascii="Tahoma" w:hAnsi="Tahoma" w:cs="Tahoma"/>
          <w:spacing w:val="2"/>
          <w:sz w:val="20"/>
          <w:szCs w:val="20"/>
        </w:rPr>
        <w:t xml:space="preserve">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A43AA6">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A43AA6">
      <w:pPr>
        <w:tabs>
          <w:tab w:val="left" w:pos="1561"/>
        </w:tabs>
        <w:jc w:val="both"/>
        <w:rPr>
          <w:rFonts w:ascii="Tahoma" w:hAnsi="Tahoma" w:cs="Tahoma"/>
          <w:sz w:val="20"/>
          <w:szCs w:val="20"/>
        </w:rPr>
      </w:pPr>
    </w:p>
    <w:p w14:paraId="152F439B" w14:textId="77777777" w:rsidR="00046AEA" w:rsidRDefault="00046AEA" w:rsidP="00046AEA">
      <w:pPr>
        <w:spacing w:before="240"/>
        <w:rPr>
          <w:b/>
          <w:sz w:val="26"/>
          <w:szCs w:val="26"/>
          <w:u w:val="single"/>
        </w:rPr>
      </w:pPr>
      <w:r>
        <w:rPr>
          <w:b/>
          <w:sz w:val="26"/>
          <w:szCs w:val="26"/>
          <w:u w:val="single"/>
        </w:rPr>
        <w:t>Scope of work, Technical data sheet and Specification of the item/s</w:t>
      </w:r>
    </w:p>
    <w:p w14:paraId="6E21501D" w14:textId="77777777" w:rsidR="009B01E9" w:rsidRDefault="009B01E9" w:rsidP="00A43AA6">
      <w:pPr>
        <w:jc w:val="both"/>
        <w:rPr>
          <w:rFonts w:ascii="Tahoma" w:hAnsi="Tahoma" w:cs="Tahoma"/>
          <w:b/>
          <w:sz w:val="20"/>
          <w:szCs w:val="20"/>
          <w:u w:val="single"/>
        </w:rPr>
      </w:pPr>
    </w:p>
    <w:p w14:paraId="41CF82A7" w14:textId="77777777" w:rsidR="009B01E9" w:rsidRPr="00CB1951" w:rsidRDefault="009B01E9" w:rsidP="00A43AA6">
      <w:pPr>
        <w:jc w:val="both"/>
        <w:rPr>
          <w:rFonts w:ascii="Tahoma" w:hAnsi="Tahoma" w:cs="Tahoma"/>
          <w:b/>
          <w:sz w:val="20"/>
          <w:szCs w:val="20"/>
          <w:u w:val="single"/>
        </w:rPr>
      </w:pPr>
    </w:p>
    <w:p w14:paraId="4AB80240" w14:textId="77777777" w:rsidR="00046AEA" w:rsidRDefault="00046AEA" w:rsidP="00046AEA">
      <w:pPr>
        <w:ind w:left="2160" w:hanging="2160"/>
        <w:rPr>
          <w:b/>
          <w:sz w:val="26"/>
          <w:szCs w:val="26"/>
        </w:rPr>
      </w:pPr>
      <w:r>
        <w:rPr>
          <w:b/>
          <w:sz w:val="26"/>
          <w:szCs w:val="26"/>
          <w:u w:val="single"/>
        </w:rPr>
        <w:t>Scope of work</w:t>
      </w:r>
      <w:r>
        <w:rPr>
          <w:b/>
          <w:sz w:val="26"/>
          <w:szCs w:val="26"/>
        </w:rPr>
        <w:t xml:space="preserve">: </w:t>
      </w:r>
      <w:r>
        <w:rPr>
          <w:b/>
          <w:sz w:val="26"/>
          <w:szCs w:val="26"/>
        </w:rPr>
        <w:tab/>
        <w:t>Website Design &amp; Maintenance of Alumni Association</w:t>
      </w:r>
    </w:p>
    <w:p w14:paraId="0035F1FD" w14:textId="77777777" w:rsidR="00046AEA" w:rsidRDefault="00046AEA" w:rsidP="00046AEA">
      <w:pPr>
        <w:ind w:left="2160" w:hanging="2160"/>
        <w:rPr>
          <w:b/>
          <w:sz w:val="24"/>
          <w:szCs w:val="24"/>
          <w:u w:val="single"/>
        </w:rPr>
      </w:pPr>
    </w:p>
    <w:p w14:paraId="30F3A2AF" w14:textId="77777777" w:rsidR="00046AEA" w:rsidRDefault="00046AEA" w:rsidP="00046AEA">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Pr="00046AEA">
        <w:rPr>
          <w:rFonts w:ascii="Tahoma" w:hAnsi="Tahoma" w:cs="Tahoma"/>
          <w:color w:val="000000"/>
          <w:sz w:val="20"/>
          <w:szCs w:val="20"/>
        </w:rPr>
        <w:t>“</w:t>
      </w:r>
      <w:r w:rsidRPr="00046AEA">
        <w:rPr>
          <w:rFonts w:ascii="Tahoma" w:hAnsi="Tahoma" w:cs="Tahoma"/>
          <w:sz w:val="20"/>
          <w:szCs w:val="20"/>
        </w:rPr>
        <w:t xml:space="preserve">Website Design &amp; Maintenance of Alumni Association </w:t>
      </w:r>
    </w:p>
    <w:p w14:paraId="0DB4DF8E" w14:textId="54723C21" w:rsidR="00046AEA" w:rsidRDefault="00046AEA" w:rsidP="00046AEA">
      <w:pPr>
        <w:pStyle w:val="Heading1"/>
        <w:ind w:left="0" w:right="-90"/>
        <w:rPr>
          <w:rFonts w:ascii="Tahoma" w:hAnsi="Tahoma" w:cs="Tahoma"/>
          <w:sz w:val="20"/>
          <w:szCs w:val="20"/>
        </w:rPr>
      </w:pPr>
      <w:r w:rsidRPr="00046AEA">
        <w:rPr>
          <w:rFonts w:ascii="Tahoma" w:hAnsi="Tahoma" w:cs="Tahoma"/>
          <w:sz w:val="20"/>
          <w:szCs w:val="20"/>
        </w:rPr>
        <w:t xml:space="preserve">Tender No.: </w:t>
      </w:r>
      <w:r w:rsidRPr="00046AEA">
        <w:rPr>
          <w:rFonts w:ascii="Tahoma" w:hAnsi="Tahoma" w:cs="Tahoma"/>
          <w:color w:val="4F81BD" w:themeColor="accent1"/>
          <w:sz w:val="20"/>
          <w:szCs w:val="20"/>
        </w:rPr>
        <w:t>202</w:t>
      </w:r>
      <w:r w:rsidR="005677A3">
        <w:rPr>
          <w:rFonts w:ascii="Tahoma" w:hAnsi="Tahoma" w:cs="Tahoma"/>
          <w:b w:val="0"/>
          <w:color w:val="4F81BD" w:themeColor="accent1"/>
          <w:sz w:val="20"/>
          <w:szCs w:val="20"/>
        </w:rPr>
        <w:t>4</w:t>
      </w:r>
      <w:r w:rsidRPr="00046AEA">
        <w:rPr>
          <w:rFonts w:ascii="Tahoma" w:hAnsi="Tahoma" w:cs="Tahoma"/>
          <w:color w:val="4F81BD" w:themeColor="accent1"/>
          <w:sz w:val="20"/>
          <w:szCs w:val="20"/>
        </w:rPr>
        <w:t>-2</w:t>
      </w:r>
      <w:r w:rsidR="005677A3">
        <w:rPr>
          <w:rFonts w:ascii="Tahoma" w:hAnsi="Tahoma" w:cs="Tahoma"/>
          <w:b w:val="0"/>
          <w:color w:val="4F81BD" w:themeColor="accent1"/>
          <w:sz w:val="20"/>
          <w:szCs w:val="20"/>
        </w:rPr>
        <w:t>5</w:t>
      </w:r>
      <w:r w:rsidRPr="00046AEA">
        <w:rPr>
          <w:rFonts w:ascii="Tahoma" w:hAnsi="Tahoma" w:cs="Tahoma"/>
          <w:color w:val="4F81BD" w:themeColor="accent1"/>
          <w:sz w:val="20"/>
          <w:szCs w:val="20"/>
        </w:rPr>
        <w:t>/</w:t>
      </w:r>
      <w:r w:rsidR="0061659A">
        <w:rPr>
          <w:rFonts w:ascii="Tahoma" w:hAnsi="Tahoma" w:cs="Tahoma"/>
          <w:color w:val="4F81BD" w:themeColor="accent1"/>
          <w:sz w:val="20"/>
          <w:szCs w:val="20"/>
        </w:rPr>
        <w:t>Alumni</w:t>
      </w:r>
      <w:r w:rsidRPr="00046AEA">
        <w:rPr>
          <w:rFonts w:ascii="Tahoma" w:hAnsi="Tahoma" w:cs="Tahoma"/>
          <w:color w:val="4F81BD" w:themeColor="accent1"/>
          <w:sz w:val="20"/>
          <w:szCs w:val="20"/>
        </w:rPr>
        <w:t>/2B/LNM-</w:t>
      </w:r>
      <w:r>
        <w:rPr>
          <w:rFonts w:ascii="Tahoma" w:hAnsi="Tahoma" w:cs="Tahoma"/>
          <w:b w:val="0"/>
          <w:color w:val="4F81BD" w:themeColor="accent1"/>
          <w:sz w:val="20"/>
          <w:szCs w:val="20"/>
        </w:rPr>
        <w:t>544</w:t>
      </w:r>
      <w:r w:rsidRPr="00046AEA">
        <w:rPr>
          <w:rFonts w:ascii="Tahoma" w:hAnsi="Tahoma" w:cs="Tahoma"/>
          <w:color w:val="4F81BD" w:themeColor="accent1"/>
          <w:sz w:val="20"/>
          <w:szCs w:val="20"/>
        </w:rPr>
        <w:t>)</w:t>
      </w:r>
      <w:r w:rsidRPr="00046AEA">
        <w:rPr>
          <w:rFonts w:ascii="Tahoma" w:hAnsi="Tahoma" w:cs="Tahoma"/>
          <w:sz w:val="20"/>
          <w:szCs w:val="20"/>
        </w:rPr>
        <w:t>”. </w:t>
      </w:r>
    </w:p>
    <w:p w14:paraId="103B3A01" w14:textId="77777777" w:rsidR="00046AEA" w:rsidRDefault="00046AEA" w:rsidP="00046AEA">
      <w:pPr>
        <w:spacing w:before="240"/>
        <w:rPr>
          <w:b/>
          <w:sz w:val="26"/>
          <w:szCs w:val="26"/>
          <w:u w:val="single"/>
        </w:rPr>
      </w:pPr>
      <w:r>
        <w:rPr>
          <w:b/>
          <w:sz w:val="26"/>
          <w:szCs w:val="26"/>
          <w:u w:val="single"/>
        </w:rPr>
        <w:t>Technical data sheet and Specification of the item/s</w:t>
      </w:r>
    </w:p>
    <w:tbl>
      <w:tblPr>
        <w:tblW w:w="9535" w:type="dxa"/>
        <w:tblLayout w:type="fixed"/>
        <w:tblLook w:val="0400" w:firstRow="0" w:lastRow="0" w:firstColumn="0" w:lastColumn="0" w:noHBand="0" w:noVBand="1"/>
      </w:tblPr>
      <w:tblGrid>
        <w:gridCol w:w="845"/>
        <w:gridCol w:w="2210"/>
        <w:gridCol w:w="5220"/>
        <w:gridCol w:w="1260"/>
      </w:tblGrid>
      <w:tr w:rsidR="00046AEA" w14:paraId="3FE7BFAE" w14:textId="77777777" w:rsidTr="003C34BC">
        <w:trPr>
          <w:trHeight w:val="296"/>
          <w:tblHead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sdt>
            <w:sdtPr>
              <w:tag w:val="goog_rdk_1"/>
              <w:id w:val="676859495"/>
            </w:sdtPr>
            <w:sdtContent>
              <w:p w14:paraId="4B2CE94B" w14:textId="77777777" w:rsidR="00046AEA" w:rsidRPr="00DC4E66" w:rsidRDefault="00000000" w:rsidP="00A20067">
                <w:pPr>
                  <w:jc w:val="center"/>
                  <w:rPr>
                    <w:b/>
                  </w:rPr>
                </w:pPr>
                <w:sdt>
                  <w:sdtPr>
                    <w:tag w:val="goog_rdk_0"/>
                    <w:id w:val="-185059592"/>
                  </w:sdtPr>
                  <w:sdtContent>
                    <w:r w:rsidR="00046AEA" w:rsidRPr="00DC4E66">
                      <w:rPr>
                        <w:b/>
                      </w:rPr>
                      <w:t>S.No.</w:t>
                    </w:r>
                  </w:sdtContent>
                </w:sdt>
              </w:p>
            </w:sdtContent>
          </w:sdt>
        </w:tc>
        <w:tc>
          <w:tcPr>
            <w:tcW w:w="2210" w:type="dxa"/>
            <w:tcBorders>
              <w:top w:val="single" w:sz="4" w:space="0" w:color="000000"/>
              <w:left w:val="nil"/>
              <w:bottom w:val="single" w:sz="4" w:space="0" w:color="000000"/>
              <w:right w:val="single" w:sz="4" w:space="0" w:color="000000"/>
            </w:tcBorders>
            <w:shd w:val="clear" w:color="auto" w:fill="auto"/>
            <w:vAlign w:val="center"/>
          </w:tcPr>
          <w:sdt>
            <w:sdtPr>
              <w:tag w:val="goog_rdk_3"/>
              <w:id w:val="2077389697"/>
            </w:sdtPr>
            <w:sdtContent>
              <w:p w14:paraId="14FEAD2D" w14:textId="77777777" w:rsidR="00046AEA" w:rsidRPr="00DC4E66" w:rsidRDefault="00000000" w:rsidP="00A20067">
                <w:pPr>
                  <w:jc w:val="center"/>
                  <w:rPr>
                    <w:b/>
                  </w:rPr>
                </w:pPr>
                <w:sdt>
                  <w:sdtPr>
                    <w:tag w:val="goog_rdk_2"/>
                    <w:id w:val="-967667346"/>
                  </w:sdtPr>
                  <w:sdtContent>
                    <w:r w:rsidR="00046AEA" w:rsidRPr="00DC4E66">
                      <w:rPr>
                        <w:b/>
                      </w:rPr>
                      <w:t>Item Name/ Description</w:t>
                    </w:r>
                  </w:sdtContent>
                </w:sdt>
              </w:p>
            </w:sdtContent>
          </w:sdt>
        </w:tc>
        <w:tc>
          <w:tcPr>
            <w:tcW w:w="5220" w:type="dxa"/>
            <w:tcBorders>
              <w:top w:val="single" w:sz="4" w:space="0" w:color="000000"/>
              <w:left w:val="nil"/>
              <w:bottom w:val="single" w:sz="4" w:space="0" w:color="000000"/>
              <w:right w:val="single" w:sz="4" w:space="0" w:color="000000"/>
            </w:tcBorders>
            <w:shd w:val="clear" w:color="auto" w:fill="auto"/>
            <w:vAlign w:val="center"/>
          </w:tcPr>
          <w:sdt>
            <w:sdtPr>
              <w:tag w:val="goog_rdk_5"/>
              <w:id w:val="2079169091"/>
            </w:sdtPr>
            <w:sdtContent>
              <w:p w14:paraId="09466367" w14:textId="77777777" w:rsidR="00046AEA" w:rsidRPr="00DC4E66" w:rsidRDefault="00000000" w:rsidP="00A20067">
                <w:pPr>
                  <w:jc w:val="center"/>
                  <w:rPr>
                    <w:b/>
                  </w:rPr>
                </w:pPr>
                <w:sdt>
                  <w:sdtPr>
                    <w:tag w:val="goog_rdk_4"/>
                    <w:id w:val="1666894281"/>
                  </w:sdtPr>
                  <w:sdtContent>
                    <w:r w:rsidR="00046AEA" w:rsidRPr="00DC4E66">
                      <w:rPr>
                        <w:b/>
                      </w:rPr>
                      <w:t>Detailed scope of work</w:t>
                    </w:r>
                  </w:sdtContent>
                </w:sdt>
              </w:p>
            </w:sdtContent>
          </w:sdt>
        </w:tc>
        <w:tc>
          <w:tcPr>
            <w:tcW w:w="1260" w:type="dxa"/>
            <w:tcBorders>
              <w:top w:val="single" w:sz="4" w:space="0" w:color="000000"/>
              <w:left w:val="nil"/>
              <w:bottom w:val="single" w:sz="4" w:space="0" w:color="000000"/>
              <w:right w:val="single" w:sz="4" w:space="0" w:color="000000"/>
            </w:tcBorders>
            <w:shd w:val="clear" w:color="auto" w:fill="auto"/>
            <w:vAlign w:val="center"/>
          </w:tcPr>
          <w:sdt>
            <w:sdtPr>
              <w:tag w:val="goog_rdk_7"/>
              <w:id w:val="863630935"/>
            </w:sdtPr>
            <w:sdtContent>
              <w:p w14:paraId="6C6027E7" w14:textId="77777777" w:rsidR="00046AEA" w:rsidRPr="00DC4E66" w:rsidRDefault="00000000" w:rsidP="00A20067">
                <w:pPr>
                  <w:jc w:val="center"/>
                  <w:rPr>
                    <w:b/>
                  </w:rPr>
                </w:pPr>
                <w:sdt>
                  <w:sdtPr>
                    <w:tag w:val="goog_rdk_6"/>
                    <w:id w:val="1653864072"/>
                  </w:sdtPr>
                  <w:sdtContent>
                    <w:r w:rsidR="00046AEA" w:rsidRPr="00DC4E66">
                      <w:rPr>
                        <w:b/>
                      </w:rPr>
                      <w:t xml:space="preserve">Qty. </w:t>
                    </w:r>
                  </w:sdtContent>
                </w:sdt>
              </w:p>
            </w:sdtContent>
          </w:sdt>
        </w:tc>
      </w:tr>
      <w:tr w:rsidR="00046AEA" w:rsidRPr="00BB3B8B" w14:paraId="1810D236" w14:textId="77777777" w:rsidTr="003C34BC">
        <w:trPr>
          <w:trHeight w:val="395"/>
        </w:trPr>
        <w:tc>
          <w:tcPr>
            <w:tcW w:w="845" w:type="dxa"/>
            <w:tcBorders>
              <w:top w:val="nil"/>
              <w:left w:val="single" w:sz="4" w:space="0" w:color="000000"/>
              <w:bottom w:val="nil"/>
              <w:right w:val="single" w:sz="4" w:space="0" w:color="000000"/>
            </w:tcBorders>
            <w:shd w:val="clear" w:color="auto" w:fill="auto"/>
          </w:tcPr>
          <w:sdt>
            <w:sdtPr>
              <w:tag w:val="goog_rdk_11"/>
              <w:id w:val="822552228"/>
            </w:sdtPr>
            <w:sdtContent>
              <w:p w14:paraId="38B14C4E" w14:textId="77777777" w:rsidR="00046AEA" w:rsidRPr="00BB3B8B" w:rsidRDefault="00000000" w:rsidP="00A20067">
                <w:sdt>
                  <w:sdtPr>
                    <w:tag w:val="goog_rdk_10"/>
                    <w:id w:val="-1113593432"/>
                  </w:sdtPr>
                  <w:sdtContent>
                    <w:r w:rsidR="00046AEA" w:rsidRPr="00BB3B8B">
                      <w:t>1</w:t>
                    </w:r>
                  </w:sdtContent>
                </w:sdt>
              </w:p>
            </w:sdtContent>
          </w:sdt>
        </w:tc>
        <w:tc>
          <w:tcPr>
            <w:tcW w:w="2210" w:type="dxa"/>
            <w:tcBorders>
              <w:top w:val="nil"/>
              <w:left w:val="nil"/>
              <w:bottom w:val="nil"/>
              <w:right w:val="single" w:sz="4" w:space="0" w:color="000000"/>
            </w:tcBorders>
            <w:shd w:val="clear" w:color="auto" w:fill="FFFFFF"/>
          </w:tcPr>
          <w:p w14:paraId="15BC6C88" w14:textId="77777777" w:rsidR="003C34BC" w:rsidRPr="003C34BC" w:rsidRDefault="003C34BC" w:rsidP="003C34BC">
            <w:pPr>
              <w:pStyle w:val="ListParagraph"/>
              <w:widowControl/>
              <w:numPr>
                <w:ilvl w:val="0"/>
                <w:numId w:val="29"/>
              </w:numPr>
              <w:autoSpaceDE/>
              <w:autoSpaceDN/>
              <w:ind w:left="360"/>
              <w:contextualSpacing/>
            </w:pPr>
            <w:r w:rsidRPr="00606A1A">
              <w:rPr>
                <w:sz w:val="26"/>
                <w:szCs w:val="26"/>
              </w:rPr>
              <w:t>Design of Alumni Association Website</w:t>
            </w:r>
          </w:p>
          <w:p w14:paraId="3218518D" w14:textId="789C54C6" w:rsidR="00046AEA" w:rsidRPr="00606A1A" w:rsidRDefault="003C34BC" w:rsidP="003C34BC">
            <w:pPr>
              <w:pStyle w:val="ListParagraph"/>
              <w:widowControl/>
              <w:numPr>
                <w:ilvl w:val="0"/>
                <w:numId w:val="29"/>
              </w:numPr>
              <w:autoSpaceDE/>
              <w:autoSpaceDN/>
              <w:ind w:left="360"/>
              <w:contextualSpacing/>
            </w:pPr>
            <w:r w:rsidRPr="00606A1A">
              <w:rPr>
                <w:sz w:val="26"/>
                <w:szCs w:val="26"/>
              </w:rPr>
              <w:t>Maintenance of the websit</w:t>
            </w:r>
            <w:r>
              <w:rPr>
                <w:sz w:val="26"/>
                <w:szCs w:val="26"/>
              </w:rPr>
              <w:t>e</w:t>
            </w:r>
          </w:p>
        </w:tc>
        <w:tc>
          <w:tcPr>
            <w:tcW w:w="5220" w:type="dxa"/>
            <w:tcBorders>
              <w:top w:val="nil"/>
              <w:left w:val="nil"/>
              <w:bottom w:val="nil"/>
              <w:right w:val="single" w:sz="4" w:space="0" w:color="000000"/>
            </w:tcBorders>
            <w:shd w:val="clear" w:color="auto" w:fill="auto"/>
            <w:vAlign w:val="bottom"/>
          </w:tcPr>
          <w:p w14:paraId="69FD49B7" w14:textId="77777777" w:rsidR="00046AEA" w:rsidRPr="00DC4E66" w:rsidRDefault="00000000" w:rsidP="00A20067">
            <w:pPr>
              <w:pStyle w:val="Heading2"/>
              <w:ind w:left="0"/>
            </w:pPr>
            <w:sdt>
              <w:sdtPr>
                <w:tag w:val="goog_rdk_17"/>
                <w:id w:val="-975827851"/>
              </w:sdtPr>
              <w:sdtContent>
                <w:r w:rsidR="00046AEA" w:rsidRPr="00DC4E66">
                  <w:t>Alumni Software:</w:t>
                </w:r>
              </w:sdtContent>
            </w:sdt>
          </w:p>
          <w:sdt>
            <w:sdtPr>
              <w:rPr>
                <w:b/>
                <w:bCs/>
              </w:rPr>
              <w:tag w:val="goog_rdk_21"/>
              <w:id w:val="-454092884"/>
            </w:sdtPr>
            <w:sdtContent>
              <w:p w14:paraId="3501D3DD" w14:textId="77777777" w:rsidR="00046AEA" w:rsidRPr="00ED22DD" w:rsidRDefault="00000000" w:rsidP="00046AEA">
                <w:pPr>
                  <w:widowControl/>
                  <w:numPr>
                    <w:ilvl w:val="0"/>
                    <w:numId w:val="27"/>
                  </w:numPr>
                  <w:autoSpaceDE/>
                  <w:autoSpaceDN/>
                  <w:rPr>
                    <w:b/>
                    <w:bCs/>
                  </w:rPr>
                </w:pPr>
                <w:sdt>
                  <w:sdtPr>
                    <w:rPr>
                      <w:b/>
                      <w:bCs/>
                    </w:rPr>
                    <w:tag w:val="goog_rdk_19"/>
                    <w:id w:val="201371572"/>
                  </w:sdtPr>
                  <w:sdtContent>
                    <w:sdt>
                      <w:sdtPr>
                        <w:rPr>
                          <w:b/>
                          <w:bCs/>
                        </w:rPr>
                        <w:tag w:val="goog_rdk_20"/>
                        <w:id w:val="1784922138"/>
                      </w:sdtPr>
                      <w:sdtContent>
                        <w:r w:rsidR="00046AEA" w:rsidRPr="00ED22DD">
                          <w:rPr>
                            <w:b/>
                            <w:bCs/>
                          </w:rPr>
                          <w:t>Alumni Platform with All features and free upgrades</w:t>
                        </w:r>
                      </w:sdtContent>
                    </w:sdt>
                  </w:sdtContent>
                </w:sdt>
              </w:p>
            </w:sdtContent>
          </w:sdt>
          <w:sdt>
            <w:sdtPr>
              <w:tag w:val="goog_rdk_24"/>
              <w:id w:val="-1787488915"/>
            </w:sdtPr>
            <w:sdtContent>
              <w:p w14:paraId="22298BB8" w14:textId="77777777" w:rsidR="00046AEA" w:rsidRPr="00BB3B8B" w:rsidRDefault="00000000" w:rsidP="00046AEA">
                <w:pPr>
                  <w:widowControl/>
                  <w:numPr>
                    <w:ilvl w:val="0"/>
                    <w:numId w:val="27"/>
                  </w:numPr>
                  <w:autoSpaceDE/>
                  <w:autoSpaceDN/>
                </w:pPr>
                <w:sdt>
                  <w:sdtPr>
                    <w:tag w:val="goog_rdk_22"/>
                    <w:id w:val="-1335603939"/>
                  </w:sdtPr>
                  <w:sdtContent>
                    <w:sdt>
                      <w:sdtPr>
                        <w:tag w:val="goog_rdk_23"/>
                        <w:id w:val="1560828274"/>
                      </w:sdtPr>
                      <w:sdtContent>
                        <w:r w:rsidR="00046AEA" w:rsidRPr="00DC4E66">
                          <w:t>Onboarding and Email Support</w:t>
                        </w:r>
                      </w:sdtContent>
                    </w:sdt>
                  </w:sdtContent>
                </w:sdt>
              </w:p>
            </w:sdtContent>
          </w:sdt>
          <w:sdt>
            <w:sdtPr>
              <w:tag w:val="goog_rdk_27"/>
              <w:id w:val="353468160"/>
            </w:sdtPr>
            <w:sdtContent>
              <w:p w14:paraId="2EE1E1CB" w14:textId="77777777" w:rsidR="00046AEA" w:rsidRPr="00BB3B8B" w:rsidRDefault="00000000" w:rsidP="00046AEA">
                <w:pPr>
                  <w:widowControl/>
                  <w:numPr>
                    <w:ilvl w:val="0"/>
                    <w:numId w:val="27"/>
                  </w:numPr>
                  <w:autoSpaceDE/>
                  <w:autoSpaceDN/>
                </w:pPr>
                <w:sdt>
                  <w:sdtPr>
                    <w:tag w:val="goog_rdk_25"/>
                    <w:id w:val="752319059"/>
                  </w:sdtPr>
                  <w:sdtContent>
                    <w:sdt>
                      <w:sdtPr>
                        <w:tag w:val="goog_rdk_26"/>
                        <w:id w:val="899860955"/>
                      </w:sdtPr>
                      <w:sdtContent>
                        <w:r w:rsidR="00046AEA" w:rsidRPr="00DC4E66">
                          <w:t>Unlimited Users and Database size</w:t>
                        </w:r>
                      </w:sdtContent>
                    </w:sdt>
                  </w:sdtContent>
                </w:sdt>
              </w:p>
            </w:sdtContent>
          </w:sdt>
          <w:sdt>
            <w:sdtPr>
              <w:tag w:val="goog_rdk_30"/>
              <w:id w:val="2047015432"/>
            </w:sdtPr>
            <w:sdtContent>
              <w:p w14:paraId="2A9FFB52" w14:textId="77777777" w:rsidR="00046AEA" w:rsidRPr="00BB3B8B" w:rsidRDefault="00000000" w:rsidP="00046AEA">
                <w:pPr>
                  <w:widowControl/>
                  <w:numPr>
                    <w:ilvl w:val="0"/>
                    <w:numId w:val="27"/>
                  </w:numPr>
                  <w:autoSpaceDE/>
                  <w:autoSpaceDN/>
                </w:pPr>
                <w:sdt>
                  <w:sdtPr>
                    <w:tag w:val="goog_rdk_28"/>
                    <w:id w:val="-1438436544"/>
                  </w:sdtPr>
                  <w:sdtContent>
                    <w:sdt>
                      <w:sdtPr>
                        <w:tag w:val="goog_rdk_29"/>
                        <w:id w:val="1840495476"/>
                      </w:sdtPr>
                      <w:sdtContent>
                        <w:r w:rsidR="00046AEA" w:rsidRPr="00DC4E66">
                          <w:t>Unlimited Storage, Hosting and Bandwidth, Email credits</w:t>
                        </w:r>
                      </w:sdtContent>
                    </w:sdt>
                  </w:sdtContent>
                </w:sdt>
              </w:p>
            </w:sdtContent>
          </w:sdt>
          <w:sdt>
            <w:sdtPr>
              <w:tag w:val="goog_rdk_33"/>
              <w:id w:val="-157540481"/>
            </w:sdtPr>
            <w:sdtContent>
              <w:p w14:paraId="567932B5" w14:textId="77777777" w:rsidR="00046AEA" w:rsidRPr="00BB3B8B" w:rsidRDefault="00000000" w:rsidP="00046AEA">
                <w:pPr>
                  <w:widowControl/>
                  <w:numPr>
                    <w:ilvl w:val="0"/>
                    <w:numId w:val="27"/>
                  </w:numPr>
                  <w:autoSpaceDE/>
                  <w:autoSpaceDN/>
                </w:pPr>
                <w:sdt>
                  <w:sdtPr>
                    <w:tag w:val="goog_rdk_31"/>
                    <w:id w:val="702594150"/>
                  </w:sdtPr>
                  <w:sdtContent>
                    <w:sdt>
                      <w:sdtPr>
                        <w:tag w:val="goog_rdk_32"/>
                        <w:id w:val="-2045519723"/>
                      </w:sdtPr>
                      <w:sdtContent>
                        <w:r w:rsidR="00046AEA" w:rsidRPr="00DC4E66">
                          <w:t>Help and Resources to manage the platform</w:t>
                        </w:r>
                      </w:sdtContent>
                    </w:sdt>
                  </w:sdtContent>
                </w:sdt>
              </w:p>
            </w:sdtContent>
          </w:sdt>
          <w:sdt>
            <w:sdtPr>
              <w:tag w:val="goog_rdk_39"/>
              <w:id w:val="-1758825100"/>
            </w:sdtPr>
            <w:sdtContent>
              <w:p w14:paraId="029B3342" w14:textId="77777777" w:rsidR="00046AEA" w:rsidRPr="00BB3B8B" w:rsidRDefault="00000000" w:rsidP="00046AEA">
                <w:pPr>
                  <w:widowControl/>
                  <w:numPr>
                    <w:ilvl w:val="0"/>
                    <w:numId w:val="27"/>
                  </w:numPr>
                  <w:autoSpaceDE/>
                  <w:autoSpaceDN/>
                </w:pPr>
                <w:sdt>
                  <w:sdtPr>
                    <w:tag w:val="goog_rdk_37"/>
                    <w:id w:val="77955737"/>
                  </w:sdtPr>
                  <w:sdtContent>
                    <w:sdt>
                      <w:sdtPr>
                        <w:tag w:val="goog_rdk_38"/>
                        <w:id w:val="-1780016064"/>
                      </w:sdtPr>
                      <w:sdtContent>
                        <w:r w:rsidR="00046AEA" w:rsidRPr="00DC4E66">
                          <w:t>Job postings, executive hiring opportunities</w:t>
                        </w:r>
                      </w:sdtContent>
                    </w:sdt>
                  </w:sdtContent>
                </w:sdt>
              </w:p>
            </w:sdtContent>
          </w:sdt>
          <w:sdt>
            <w:sdtPr>
              <w:tag w:val="goog_rdk_42"/>
              <w:id w:val="994606797"/>
            </w:sdtPr>
            <w:sdtContent>
              <w:p w14:paraId="170A14DD" w14:textId="77777777" w:rsidR="00046AEA" w:rsidRPr="00BB3B8B" w:rsidRDefault="00000000" w:rsidP="00046AEA">
                <w:pPr>
                  <w:widowControl/>
                  <w:numPr>
                    <w:ilvl w:val="0"/>
                    <w:numId w:val="27"/>
                  </w:numPr>
                  <w:autoSpaceDE/>
                  <w:autoSpaceDN/>
                </w:pPr>
                <w:sdt>
                  <w:sdtPr>
                    <w:tag w:val="goog_rdk_40"/>
                    <w:id w:val="1227803226"/>
                  </w:sdtPr>
                  <w:sdtContent>
                    <w:sdt>
                      <w:sdtPr>
                        <w:tag w:val="goog_rdk_41"/>
                        <w:id w:val="1231420198"/>
                      </w:sdtPr>
                      <w:sdtContent>
                        <w:r w:rsidR="00046AEA" w:rsidRPr="00DC4E66">
                          <w:t>Posting Internships</w:t>
                        </w:r>
                      </w:sdtContent>
                    </w:sdt>
                  </w:sdtContent>
                </w:sdt>
              </w:p>
            </w:sdtContent>
          </w:sdt>
          <w:sdt>
            <w:sdtPr>
              <w:tag w:val="goog_rdk_47"/>
              <w:id w:val="387308577"/>
            </w:sdtPr>
            <w:sdtContent>
              <w:p w14:paraId="78CF2A5E" w14:textId="77777777" w:rsidR="00046AEA" w:rsidRPr="00DC4E66" w:rsidRDefault="00000000" w:rsidP="00046AEA">
                <w:pPr>
                  <w:pStyle w:val="ListParagraph"/>
                  <w:widowControl/>
                  <w:numPr>
                    <w:ilvl w:val="0"/>
                    <w:numId w:val="27"/>
                  </w:numPr>
                  <w:autoSpaceDE/>
                  <w:autoSpaceDN/>
                  <w:contextualSpacing/>
                </w:pPr>
                <w:sdt>
                  <w:sdtPr>
                    <w:tag w:val="goog_rdk_43"/>
                    <w:id w:val="-998339630"/>
                  </w:sdtPr>
                  <w:sdtContent>
                    <w:sdt>
                      <w:sdtPr>
                        <w:tag w:val="goog_rdk_44"/>
                        <w:id w:val="-447849370"/>
                      </w:sdtPr>
                      <w:sdtContent>
                        <w:r w:rsidR="00046AEA" w:rsidRPr="00A54649">
                          <w:t xml:space="preserve">Posting of any other </w:t>
                        </w:r>
                      </w:sdtContent>
                    </w:sdt>
                    <w:sdt>
                      <w:sdtPr>
                        <w:tag w:val="goog_rdk_45"/>
                        <w:id w:val="346301996"/>
                      </w:sdtPr>
                      <w:sdtContent>
                        <w:r w:rsidR="00046AEA" w:rsidRPr="00A54649">
                          <w:t>opportunities</w:t>
                        </w:r>
                      </w:sdtContent>
                    </w:sdt>
                  </w:sdtContent>
                </w:sdt>
                <w:sdt>
                  <w:sdtPr>
                    <w:tag w:val="goog_rdk_46"/>
                    <w:id w:val="1503696432"/>
                    <w:showingPlcHdr/>
                  </w:sdtPr>
                  <w:sdtContent>
                    <w:r w:rsidR="00046AEA">
                      <w:t xml:space="preserve">     </w:t>
                    </w:r>
                  </w:sdtContent>
                </w:sdt>
              </w:p>
            </w:sdtContent>
          </w:sdt>
        </w:tc>
        <w:tc>
          <w:tcPr>
            <w:tcW w:w="1260" w:type="dxa"/>
            <w:tcBorders>
              <w:top w:val="nil"/>
              <w:left w:val="nil"/>
              <w:bottom w:val="nil"/>
              <w:right w:val="single" w:sz="4" w:space="0" w:color="000000"/>
            </w:tcBorders>
            <w:shd w:val="clear" w:color="auto" w:fill="FFFFFF"/>
            <w:vAlign w:val="center"/>
          </w:tcPr>
          <w:p w14:paraId="3E993EF3" w14:textId="77777777" w:rsidR="00046AEA" w:rsidRPr="00DC4E66" w:rsidRDefault="00046AEA" w:rsidP="00A20067">
            <w:pPr>
              <w:jc w:val="center"/>
            </w:pPr>
            <w:r>
              <w:t>3 years</w:t>
            </w:r>
          </w:p>
        </w:tc>
      </w:tr>
      <w:tr w:rsidR="00046AEA" w:rsidRPr="00BB3B8B" w14:paraId="0952B74F" w14:textId="77777777" w:rsidTr="00EE2FF3">
        <w:trPr>
          <w:trHeight w:val="80"/>
        </w:trPr>
        <w:tc>
          <w:tcPr>
            <w:tcW w:w="845" w:type="dxa"/>
            <w:tcBorders>
              <w:top w:val="nil"/>
              <w:left w:val="single" w:sz="4" w:space="0" w:color="000000"/>
              <w:bottom w:val="single" w:sz="4" w:space="0" w:color="000000"/>
              <w:right w:val="single" w:sz="4" w:space="0" w:color="000000"/>
            </w:tcBorders>
            <w:shd w:val="clear" w:color="auto" w:fill="auto"/>
          </w:tcPr>
          <w:p w14:paraId="585D249A" w14:textId="77777777" w:rsidR="00046AEA" w:rsidRDefault="00046AEA" w:rsidP="00A20067"/>
        </w:tc>
        <w:tc>
          <w:tcPr>
            <w:tcW w:w="2210" w:type="dxa"/>
            <w:tcBorders>
              <w:top w:val="nil"/>
              <w:left w:val="nil"/>
              <w:bottom w:val="single" w:sz="4" w:space="0" w:color="000000"/>
              <w:right w:val="single" w:sz="4" w:space="0" w:color="000000"/>
            </w:tcBorders>
            <w:shd w:val="clear" w:color="auto" w:fill="FFFFFF"/>
          </w:tcPr>
          <w:p w14:paraId="085210A0" w14:textId="77777777" w:rsidR="00046AEA" w:rsidRDefault="00046AEA" w:rsidP="00A20067"/>
        </w:tc>
        <w:tc>
          <w:tcPr>
            <w:tcW w:w="5220" w:type="dxa"/>
            <w:tcBorders>
              <w:top w:val="nil"/>
              <w:left w:val="nil"/>
              <w:bottom w:val="single" w:sz="4" w:space="0" w:color="000000"/>
              <w:right w:val="single" w:sz="4" w:space="0" w:color="000000"/>
            </w:tcBorders>
            <w:shd w:val="clear" w:color="auto" w:fill="auto"/>
            <w:vAlign w:val="bottom"/>
          </w:tcPr>
          <w:sdt>
            <w:sdtPr>
              <w:tag w:val="goog_rdk_36"/>
              <w:id w:val="-478997904"/>
            </w:sdtPr>
            <w:sdtContent>
              <w:p w14:paraId="4F547416" w14:textId="77777777" w:rsidR="00046AEA" w:rsidRPr="00BB3B8B" w:rsidRDefault="00000000" w:rsidP="00046AEA">
                <w:pPr>
                  <w:widowControl/>
                  <w:numPr>
                    <w:ilvl w:val="0"/>
                    <w:numId w:val="28"/>
                  </w:numPr>
                  <w:autoSpaceDE/>
                  <w:autoSpaceDN/>
                </w:pPr>
                <w:sdt>
                  <w:sdtPr>
                    <w:tag w:val="goog_rdk_34"/>
                    <w:id w:val="-702864561"/>
                  </w:sdtPr>
                  <w:sdtContent>
                    <w:sdt>
                      <w:sdtPr>
                        <w:tag w:val="goog_rdk_35"/>
                        <w:id w:val="-1752414733"/>
                      </w:sdtPr>
                      <w:sdtContent>
                        <w:r w:rsidR="00046AEA">
                          <w:t>Posting of all events of Alumni Association</w:t>
                        </w:r>
                      </w:sdtContent>
                    </w:sdt>
                  </w:sdtContent>
                </w:sdt>
              </w:p>
            </w:sdtContent>
          </w:sdt>
          <w:sdt>
            <w:sdtPr>
              <w:tag w:val="goog_rdk_36"/>
              <w:id w:val="716085607"/>
            </w:sdtPr>
            <w:sdtEndPr>
              <w:rPr>
                <w:b/>
                <w:bCs/>
              </w:rPr>
            </w:sdtEndPr>
            <w:sdtContent>
              <w:p w14:paraId="75F63F0A" w14:textId="77777777" w:rsidR="00046AEA" w:rsidRPr="00ED22DD" w:rsidRDefault="00000000" w:rsidP="00046AEA">
                <w:pPr>
                  <w:widowControl/>
                  <w:numPr>
                    <w:ilvl w:val="0"/>
                    <w:numId w:val="28"/>
                  </w:numPr>
                  <w:autoSpaceDE/>
                  <w:autoSpaceDN/>
                  <w:rPr>
                    <w:b/>
                    <w:bCs/>
                  </w:rPr>
                </w:pPr>
                <w:sdt>
                  <w:sdtPr>
                    <w:tag w:val="goog_rdk_34"/>
                    <w:id w:val="1630899558"/>
                  </w:sdtPr>
                  <w:sdtEndPr>
                    <w:rPr>
                      <w:b/>
                      <w:bCs/>
                    </w:rPr>
                  </w:sdtEndPr>
                  <w:sdtContent>
                    <w:sdt>
                      <w:sdtPr>
                        <w:rPr>
                          <w:b/>
                          <w:bCs/>
                        </w:rPr>
                        <w:tag w:val="goog_rdk_35"/>
                        <w:id w:val="-805322465"/>
                      </w:sdtPr>
                      <w:sdtContent>
                        <w:r w:rsidR="00046AEA" w:rsidRPr="00ED22DD">
                          <w:rPr>
                            <w:b/>
                            <w:bCs/>
                          </w:rPr>
                          <w:t>Integrated Mobile App for Android and IOS</w:t>
                        </w:r>
                      </w:sdtContent>
                    </w:sdt>
                  </w:sdtContent>
                </w:sdt>
              </w:p>
            </w:sdtContent>
          </w:sdt>
          <w:p w14:paraId="02DD54AE" w14:textId="77777777" w:rsidR="00046AEA" w:rsidRPr="005A7F79" w:rsidRDefault="00046AEA" w:rsidP="00A20067">
            <w:pPr>
              <w:pStyle w:val="Heading2"/>
              <w:ind w:left="0"/>
              <w:rPr>
                <w:i/>
                <w:iCs/>
              </w:rPr>
            </w:pPr>
          </w:p>
        </w:tc>
        <w:tc>
          <w:tcPr>
            <w:tcW w:w="1260" w:type="dxa"/>
            <w:tcBorders>
              <w:top w:val="nil"/>
              <w:left w:val="nil"/>
              <w:bottom w:val="single" w:sz="4" w:space="0" w:color="000000"/>
              <w:right w:val="single" w:sz="4" w:space="0" w:color="000000"/>
            </w:tcBorders>
            <w:shd w:val="clear" w:color="auto" w:fill="FFFFFF"/>
            <w:vAlign w:val="center"/>
          </w:tcPr>
          <w:p w14:paraId="00063603" w14:textId="77777777" w:rsidR="00046AEA" w:rsidRDefault="00046AEA" w:rsidP="00A20067">
            <w:pPr>
              <w:jc w:val="center"/>
            </w:pPr>
          </w:p>
        </w:tc>
      </w:tr>
    </w:tbl>
    <w:sdt>
      <w:sdtPr>
        <w:tag w:val="goog_rdk_53"/>
        <w:id w:val="-514379874"/>
      </w:sdtPr>
      <w:sdtContent>
        <w:p w14:paraId="454F0E3C" w14:textId="77777777" w:rsidR="00046AEA" w:rsidRPr="00BB3B8B" w:rsidRDefault="00000000" w:rsidP="00046AEA">
          <w:pPr>
            <w:rPr>
              <w:b/>
              <w:sz w:val="24"/>
              <w:szCs w:val="24"/>
            </w:rPr>
          </w:pPr>
          <w:sdt>
            <w:sdtPr>
              <w:tag w:val="goog_rdk_52"/>
              <w:id w:val="-154069914"/>
              <w:showingPlcHdr/>
            </w:sdtPr>
            <w:sdtContent>
              <w:r w:rsidR="00046AEA">
                <w:t xml:space="preserve">     </w:t>
              </w:r>
            </w:sdtContent>
          </w:sdt>
        </w:p>
      </w:sdtContent>
    </w:sdt>
    <w:p w14:paraId="04E1FA0A" w14:textId="078499F2" w:rsidR="00046AEA" w:rsidRPr="00DA52E6" w:rsidRDefault="00046AEA" w:rsidP="00046AEA">
      <w:pPr>
        <w:rPr>
          <w:rFonts w:ascii="Aptos" w:hAnsi="Aptos"/>
          <w:color w:val="000000"/>
          <w:sz w:val="24"/>
          <w:szCs w:val="24"/>
        </w:rPr>
      </w:pPr>
      <w:r w:rsidRPr="00DA52E6">
        <w:rPr>
          <w:rFonts w:ascii="Aptos" w:hAnsi="Aptos"/>
          <w:b/>
          <w:bCs/>
          <w:color w:val="000000"/>
          <w:sz w:val="24"/>
          <w:szCs w:val="24"/>
          <w:u w:val="single"/>
        </w:rPr>
        <w:t>Deliverables at LNMIIT</w:t>
      </w:r>
    </w:p>
    <w:p w14:paraId="3DCD5DB2"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1. Software requirement Specifications (SRS)</w:t>
      </w:r>
    </w:p>
    <w:p w14:paraId="0A90465E"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2. Documentation on design logic and program development</w:t>
      </w:r>
    </w:p>
    <w:p w14:paraId="5BE82950"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3. User and Quick reference manuals</w:t>
      </w:r>
    </w:p>
    <w:p w14:paraId="7485BF7F"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4. Operator reference manuals for operator tasks (if any)</w:t>
      </w:r>
    </w:p>
    <w:p w14:paraId="4A105862"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5. Documentation on troubleshooting and error messages manuals</w:t>
      </w:r>
    </w:p>
    <w:p w14:paraId="701B7B25"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6. Escalation Matrix</w:t>
      </w:r>
    </w:p>
    <w:p w14:paraId="69502895"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7. User Training</w:t>
      </w:r>
    </w:p>
    <w:p w14:paraId="4331DCEE" w14:textId="77777777" w:rsidR="00046AEA" w:rsidRPr="00DA52E6" w:rsidRDefault="00046AEA" w:rsidP="00046AEA">
      <w:pPr>
        <w:rPr>
          <w:rFonts w:ascii="Aptos" w:hAnsi="Aptos"/>
          <w:color w:val="000000"/>
          <w:sz w:val="24"/>
          <w:szCs w:val="24"/>
        </w:rPr>
      </w:pPr>
      <w:r w:rsidRPr="00DA52E6">
        <w:rPr>
          <w:rFonts w:ascii="Aptos" w:hAnsi="Aptos"/>
          <w:color w:val="000000"/>
          <w:sz w:val="24"/>
          <w:szCs w:val="24"/>
        </w:rPr>
        <w:t>8. SLA's agreed for Support</w:t>
      </w:r>
    </w:p>
    <w:p w14:paraId="349E71CA" w14:textId="1E3E616C" w:rsidR="009B01E9" w:rsidRPr="00CB1951" w:rsidRDefault="00243B31" w:rsidP="009B01E9">
      <w:pPr>
        <w:jc w:val="both"/>
        <w:rPr>
          <w:rFonts w:ascii="Tahoma" w:hAnsi="Tahoma" w:cs="Tahoma"/>
          <w:i/>
          <w:sz w:val="20"/>
          <w:szCs w:val="20"/>
          <w:u w:val="single"/>
        </w:rPr>
      </w:pPr>
      <w:r w:rsidRPr="00CB1951">
        <w:rPr>
          <w:rFonts w:ascii="Tahoma" w:hAnsi="Tahoma" w:cs="Tahoma"/>
          <w:b/>
          <w:sz w:val="20"/>
          <w:szCs w:val="20"/>
          <w:u w:val="single"/>
        </w:rPr>
        <w:t>Commercial</w:t>
      </w:r>
      <w:r w:rsidRPr="00CB1951">
        <w:rPr>
          <w:rFonts w:ascii="Tahoma" w:hAnsi="Tahoma" w:cs="Tahoma"/>
          <w:b/>
          <w:spacing w:val="-2"/>
          <w:sz w:val="20"/>
          <w:szCs w:val="20"/>
          <w:u w:val="single"/>
        </w:rPr>
        <w:t xml:space="preserve"> </w:t>
      </w:r>
      <w:r w:rsidRPr="00CB1951">
        <w:rPr>
          <w:rFonts w:ascii="Tahoma" w:hAnsi="Tahoma" w:cs="Tahoma"/>
          <w:b/>
          <w:sz w:val="20"/>
          <w:szCs w:val="20"/>
          <w:u w:val="single"/>
        </w:rPr>
        <w:t>Bid:</w:t>
      </w:r>
      <w:r w:rsidRPr="00CB1951">
        <w:rPr>
          <w:rFonts w:ascii="Tahoma" w:hAnsi="Tahoma" w:cs="Tahoma"/>
          <w:b/>
          <w:spacing w:val="-1"/>
          <w:sz w:val="20"/>
          <w:szCs w:val="20"/>
          <w:u w:val="single"/>
        </w:rPr>
        <w:t xml:space="preserve"> </w:t>
      </w:r>
      <w:r w:rsidR="009B01E9" w:rsidRPr="00CB1951">
        <w:rPr>
          <w:rFonts w:ascii="Tahoma" w:hAnsi="Tahoma" w:cs="Tahoma"/>
          <w:i/>
          <w:sz w:val="20"/>
          <w:szCs w:val="20"/>
          <w:u w:val="single"/>
        </w:rPr>
        <w:t>(in</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separate</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sealed</w:t>
      </w:r>
      <w:r w:rsidR="009B01E9" w:rsidRPr="00CB1951">
        <w:rPr>
          <w:rFonts w:ascii="Tahoma" w:hAnsi="Tahoma" w:cs="Tahoma"/>
          <w:i/>
          <w:spacing w:val="-2"/>
          <w:sz w:val="20"/>
          <w:szCs w:val="20"/>
          <w:u w:val="single"/>
        </w:rPr>
        <w:t xml:space="preserve"> </w:t>
      </w:r>
      <w:r w:rsidR="009B01E9" w:rsidRPr="00CB1951">
        <w:rPr>
          <w:rFonts w:ascii="Tahoma" w:hAnsi="Tahoma" w:cs="Tahoma"/>
          <w:i/>
          <w:sz w:val="20"/>
          <w:szCs w:val="20"/>
          <w:u w:val="single"/>
        </w:rPr>
        <w:t>envelope</w:t>
      </w:r>
      <w:r w:rsidR="009B01E9">
        <w:rPr>
          <w:rFonts w:ascii="Tahoma" w:hAnsi="Tahoma" w:cs="Tahoma"/>
          <w:i/>
          <w:sz w:val="20"/>
          <w:szCs w:val="20"/>
          <w:u w:val="single"/>
        </w:rPr>
        <w:t>/via email with password protected final</w:t>
      </w:r>
      <w:r w:rsidR="009B01E9" w:rsidRPr="00CB1951">
        <w:rPr>
          <w:rFonts w:ascii="Tahoma" w:hAnsi="Tahoma" w:cs="Tahoma"/>
          <w:i/>
          <w:sz w:val="20"/>
          <w:szCs w:val="20"/>
          <w:u w:val="single"/>
        </w:rPr>
        <w:t>)</w:t>
      </w:r>
    </w:p>
    <w:p w14:paraId="2760BA18" w14:textId="3D802E2C" w:rsidR="00BB57A4" w:rsidRPr="00CB1951" w:rsidRDefault="00BB57A4" w:rsidP="00A43AA6">
      <w:pPr>
        <w:rPr>
          <w:rFonts w:ascii="Tahoma" w:hAnsi="Tahoma" w:cs="Tahoma"/>
          <w:i/>
          <w:sz w:val="20"/>
          <w:szCs w:val="20"/>
          <w:u w:val="single"/>
        </w:rPr>
      </w:pPr>
    </w:p>
    <w:p w14:paraId="456845CA" w14:textId="77777777" w:rsidR="00A43AA6" w:rsidRDefault="00A43AA6" w:rsidP="00A43AA6">
      <w:pPr>
        <w:rPr>
          <w:rFonts w:ascii="Tahoma" w:hAnsi="Tahoma" w:cs="Tahoma"/>
          <w:i/>
          <w:sz w:val="18"/>
          <w:szCs w:val="18"/>
          <w:u w:val="single"/>
        </w:rPr>
      </w:pPr>
    </w:p>
    <w:p w14:paraId="08D94D35" w14:textId="77777777" w:rsidR="003C34BC" w:rsidRPr="00A25FDE" w:rsidRDefault="003C34BC" w:rsidP="00A43AA6">
      <w:pPr>
        <w:rPr>
          <w:rFonts w:ascii="Tahoma" w:hAnsi="Tahoma" w:cs="Tahoma"/>
          <w:i/>
          <w:sz w:val="18"/>
          <w:szCs w:val="18"/>
          <w:u w:val="single"/>
        </w:rPr>
      </w:pPr>
    </w:p>
    <w:p w14:paraId="6353BD28" w14:textId="4F6678BE" w:rsidR="003C34BC" w:rsidRPr="00C331E5" w:rsidRDefault="003C34BC" w:rsidP="003C34BC">
      <w:pPr>
        <w:pStyle w:val="Heading1"/>
        <w:ind w:left="0" w:right="-90"/>
        <w:rPr>
          <w:rFonts w:ascii="Tahoma" w:hAnsi="Tahoma" w:cs="Tahoma"/>
          <w:sz w:val="20"/>
          <w:szCs w:val="20"/>
        </w:rPr>
      </w:pPr>
      <w:r w:rsidRPr="00CB1951">
        <w:rPr>
          <w:rFonts w:ascii="Tahoma" w:hAnsi="Tahoma" w:cs="Tahoma"/>
          <w:bCs w:val="0"/>
          <w:sz w:val="20"/>
          <w:szCs w:val="20"/>
        </w:rPr>
        <w:t xml:space="preserve">Bid </w:t>
      </w:r>
      <w:r w:rsidRPr="00C331E5">
        <w:rPr>
          <w:rFonts w:ascii="Tahoma" w:hAnsi="Tahoma" w:cs="Tahoma"/>
          <w:bCs w:val="0"/>
          <w:sz w:val="20"/>
          <w:szCs w:val="20"/>
        </w:rPr>
        <w:t xml:space="preserve">for </w:t>
      </w:r>
      <w:r w:rsidRPr="00C331E5">
        <w:rPr>
          <w:rFonts w:ascii="Tahoma" w:hAnsi="Tahoma" w:cs="Tahoma"/>
          <w:sz w:val="20"/>
          <w:szCs w:val="20"/>
        </w:rPr>
        <w:t xml:space="preserve">“Website Design &amp; Maintenance of Alumni Association </w:t>
      </w:r>
    </w:p>
    <w:p w14:paraId="1E8C8EA3" w14:textId="32065AEE" w:rsidR="003C34BC" w:rsidRPr="00C331E5" w:rsidRDefault="003C34BC" w:rsidP="003C34BC">
      <w:pPr>
        <w:pStyle w:val="Heading1"/>
        <w:ind w:left="0" w:right="-90"/>
        <w:rPr>
          <w:rFonts w:ascii="Tahoma" w:hAnsi="Tahoma" w:cs="Tahoma"/>
          <w:sz w:val="20"/>
          <w:szCs w:val="20"/>
        </w:rPr>
      </w:pPr>
      <w:r w:rsidRPr="00C331E5">
        <w:rPr>
          <w:rFonts w:ascii="Tahoma" w:hAnsi="Tahoma" w:cs="Tahoma"/>
          <w:sz w:val="20"/>
          <w:szCs w:val="20"/>
        </w:rPr>
        <w:t>Tender No.: 202</w:t>
      </w:r>
      <w:r w:rsidR="005677A3">
        <w:rPr>
          <w:rFonts w:ascii="Tahoma" w:hAnsi="Tahoma" w:cs="Tahoma"/>
          <w:b w:val="0"/>
          <w:sz w:val="20"/>
          <w:szCs w:val="20"/>
        </w:rPr>
        <w:t>4</w:t>
      </w:r>
      <w:r w:rsidRPr="00C331E5">
        <w:rPr>
          <w:rFonts w:ascii="Tahoma" w:hAnsi="Tahoma" w:cs="Tahoma"/>
          <w:sz w:val="20"/>
          <w:szCs w:val="20"/>
        </w:rPr>
        <w:t>-2</w:t>
      </w:r>
      <w:r w:rsidR="005677A3">
        <w:rPr>
          <w:rFonts w:ascii="Tahoma" w:hAnsi="Tahoma" w:cs="Tahoma"/>
          <w:b w:val="0"/>
          <w:sz w:val="20"/>
          <w:szCs w:val="20"/>
        </w:rPr>
        <w:t>5</w:t>
      </w:r>
      <w:r w:rsidRPr="00C331E5">
        <w:rPr>
          <w:rFonts w:ascii="Tahoma" w:hAnsi="Tahoma" w:cs="Tahoma"/>
          <w:sz w:val="20"/>
          <w:szCs w:val="20"/>
        </w:rPr>
        <w:t>/</w:t>
      </w:r>
      <w:r w:rsidR="0061659A">
        <w:rPr>
          <w:rFonts w:ascii="Tahoma" w:hAnsi="Tahoma" w:cs="Tahoma"/>
          <w:sz w:val="20"/>
          <w:szCs w:val="20"/>
        </w:rPr>
        <w:t>Alumni</w:t>
      </w:r>
      <w:r w:rsidRPr="00C331E5">
        <w:rPr>
          <w:rFonts w:ascii="Tahoma" w:hAnsi="Tahoma" w:cs="Tahoma"/>
          <w:sz w:val="20"/>
          <w:szCs w:val="20"/>
        </w:rPr>
        <w:t>/2B/LNM-</w:t>
      </w:r>
      <w:r w:rsidRPr="00C331E5">
        <w:rPr>
          <w:rFonts w:ascii="Tahoma" w:hAnsi="Tahoma" w:cs="Tahoma"/>
          <w:b w:val="0"/>
          <w:sz w:val="20"/>
          <w:szCs w:val="20"/>
        </w:rPr>
        <w:t>544</w:t>
      </w:r>
      <w:r w:rsidRPr="00C331E5">
        <w:rPr>
          <w:rFonts w:ascii="Tahoma" w:hAnsi="Tahoma" w:cs="Tahoma"/>
          <w:sz w:val="20"/>
          <w:szCs w:val="20"/>
        </w:rPr>
        <w:t>)”. </w:t>
      </w:r>
    </w:p>
    <w:p w14:paraId="79FDD7F9" w14:textId="77777777" w:rsidR="00A25FDE" w:rsidRPr="00A25FDE" w:rsidRDefault="00A25FDE" w:rsidP="00A25FDE">
      <w:pPr>
        <w:pStyle w:val="Heading1"/>
        <w:ind w:left="0" w:right="-90"/>
        <w:rPr>
          <w:rFonts w:ascii="Tahoma" w:hAnsi="Tahoma" w:cs="Tahoma"/>
          <w:b w:val="0"/>
          <w:sz w:val="20"/>
          <w:szCs w:val="22"/>
        </w:rPr>
      </w:pPr>
    </w:p>
    <w:tbl>
      <w:tblPr>
        <w:tblW w:w="9576" w:type="dxa"/>
        <w:tblLook w:val="04A0" w:firstRow="1" w:lastRow="0" w:firstColumn="1" w:lastColumn="0" w:noHBand="0" w:noVBand="1"/>
      </w:tblPr>
      <w:tblGrid>
        <w:gridCol w:w="703"/>
        <w:gridCol w:w="2442"/>
        <w:gridCol w:w="3432"/>
        <w:gridCol w:w="785"/>
        <w:gridCol w:w="649"/>
        <w:gridCol w:w="637"/>
        <w:gridCol w:w="928"/>
      </w:tblGrid>
      <w:tr w:rsidR="00A43AA6" w:rsidRPr="00A25FDE" w14:paraId="25D754E8" w14:textId="77777777" w:rsidTr="003C34BC">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S.No.</w:t>
            </w:r>
          </w:p>
        </w:tc>
        <w:tc>
          <w:tcPr>
            <w:tcW w:w="2442" w:type="dxa"/>
            <w:tcBorders>
              <w:top w:val="single" w:sz="4" w:space="0" w:color="auto"/>
              <w:left w:val="nil"/>
              <w:bottom w:val="single" w:sz="4" w:space="0" w:color="auto"/>
              <w:right w:val="single" w:sz="4" w:space="0" w:color="auto"/>
            </w:tcBorders>
            <w:shd w:val="clear" w:color="auto" w:fill="auto"/>
            <w:noWrap/>
            <w:vAlign w:val="center"/>
            <w:hideMark/>
          </w:tcPr>
          <w:p w14:paraId="01169CBB" w14:textId="7CA06DCE"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3432"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301EE0D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2BA51717"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7773858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3C34BC" w:rsidRPr="00A25FDE" w14:paraId="02585782" w14:textId="77777777" w:rsidTr="003C34BC">
        <w:trPr>
          <w:trHeight w:val="70"/>
        </w:trPr>
        <w:tc>
          <w:tcPr>
            <w:tcW w:w="703" w:type="dxa"/>
            <w:tcBorders>
              <w:top w:val="nil"/>
              <w:left w:val="single" w:sz="4" w:space="0" w:color="auto"/>
              <w:bottom w:val="single" w:sz="4" w:space="0" w:color="auto"/>
              <w:right w:val="single" w:sz="4" w:space="0" w:color="auto"/>
            </w:tcBorders>
            <w:shd w:val="clear" w:color="auto" w:fill="auto"/>
            <w:noWrap/>
          </w:tcPr>
          <w:p w14:paraId="7F6A024D" w14:textId="3526AFC5" w:rsidR="003C34BC" w:rsidRPr="00A25FDE" w:rsidRDefault="003C34BC" w:rsidP="00CB1951">
            <w:pPr>
              <w:rPr>
                <w:rFonts w:ascii="Tahoma" w:eastAsia="Arial" w:hAnsi="Tahoma" w:cs="Tahoma"/>
                <w:sz w:val="20"/>
                <w:szCs w:val="20"/>
              </w:rPr>
            </w:pPr>
            <w:r>
              <w:rPr>
                <w:rFonts w:ascii="Tahoma" w:eastAsia="Arial" w:hAnsi="Tahoma" w:cs="Tahoma"/>
                <w:sz w:val="20"/>
                <w:szCs w:val="20"/>
              </w:rPr>
              <w:t>1</w:t>
            </w:r>
          </w:p>
        </w:tc>
        <w:tc>
          <w:tcPr>
            <w:tcW w:w="2442" w:type="dxa"/>
            <w:tcBorders>
              <w:top w:val="nil"/>
              <w:left w:val="nil"/>
              <w:bottom w:val="single" w:sz="4" w:space="0" w:color="auto"/>
              <w:right w:val="single" w:sz="4" w:space="0" w:color="auto"/>
            </w:tcBorders>
            <w:shd w:val="clear" w:color="000000" w:fill="FFFFFF"/>
            <w:noWrap/>
          </w:tcPr>
          <w:p w14:paraId="20E7398A" w14:textId="21186D0D" w:rsidR="003C34BC" w:rsidRPr="00CB1951" w:rsidRDefault="003C34BC" w:rsidP="00CB1951">
            <w:pPr>
              <w:rPr>
                <w:rFonts w:ascii="Tahoma" w:hAnsi="Tahoma" w:cs="Tahoma"/>
                <w:b/>
                <w:sz w:val="20"/>
                <w:szCs w:val="20"/>
              </w:rPr>
            </w:pPr>
            <w:r>
              <w:rPr>
                <w:b/>
                <w:sz w:val="24"/>
                <w:szCs w:val="24"/>
              </w:rPr>
              <w:t>Website Design of AA</w:t>
            </w:r>
          </w:p>
        </w:tc>
        <w:tc>
          <w:tcPr>
            <w:tcW w:w="3432" w:type="dxa"/>
            <w:tcBorders>
              <w:top w:val="nil"/>
              <w:left w:val="nil"/>
              <w:bottom w:val="single" w:sz="4" w:space="0" w:color="auto"/>
              <w:right w:val="single" w:sz="4" w:space="0" w:color="auto"/>
            </w:tcBorders>
            <w:shd w:val="clear" w:color="auto" w:fill="auto"/>
            <w:noWrap/>
            <w:vAlign w:val="bottom"/>
          </w:tcPr>
          <w:p w14:paraId="61971675" w14:textId="084F68FE" w:rsidR="003C34BC" w:rsidRPr="00CB1951" w:rsidRDefault="003C34BC" w:rsidP="00CB1951">
            <w:pPr>
              <w:shd w:val="clear" w:color="auto" w:fill="FFFFFF" w:themeFill="background1"/>
              <w:rPr>
                <w:rFonts w:ascii="Tahoma" w:hAnsi="Tahoma" w:cs="Tahoma"/>
                <w:b/>
                <w:sz w:val="20"/>
                <w:szCs w:val="20"/>
              </w:rPr>
            </w:pPr>
            <w:r>
              <w:rPr>
                <w:rFonts w:ascii="Tahoma" w:hAnsi="Tahoma" w:cs="Tahoma"/>
                <w:b/>
                <w:sz w:val="20"/>
                <w:szCs w:val="20"/>
              </w:rPr>
              <w:t xml:space="preserve">Planning, Design, Implementation </w:t>
            </w:r>
          </w:p>
        </w:tc>
        <w:tc>
          <w:tcPr>
            <w:tcW w:w="785" w:type="dxa"/>
            <w:tcBorders>
              <w:top w:val="nil"/>
              <w:left w:val="nil"/>
              <w:bottom w:val="single" w:sz="4" w:space="0" w:color="auto"/>
              <w:right w:val="single" w:sz="4" w:space="0" w:color="auto"/>
            </w:tcBorders>
            <w:shd w:val="clear" w:color="000000" w:fill="FFFFFF"/>
            <w:noWrap/>
            <w:vAlign w:val="center"/>
          </w:tcPr>
          <w:p w14:paraId="7C457099" w14:textId="68EAF228" w:rsidR="003C34BC" w:rsidRPr="00CB1951" w:rsidRDefault="003C34BC" w:rsidP="00CB1951">
            <w:pPr>
              <w:rPr>
                <w:rFonts w:ascii="Tahoma" w:hAnsi="Tahoma" w:cs="Tahoma"/>
                <w:color w:val="000000"/>
                <w:sz w:val="20"/>
                <w:szCs w:val="20"/>
              </w:rPr>
            </w:pPr>
            <w:r>
              <w:rPr>
                <w:rFonts w:ascii="Tahoma" w:hAnsi="Tahoma" w:cs="Tahoma"/>
                <w:color w:val="000000"/>
                <w:sz w:val="20"/>
                <w:szCs w:val="20"/>
              </w:rPr>
              <w:t>1</w:t>
            </w:r>
          </w:p>
        </w:tc>
        <w:tc>
          <w:tcPr>
            <w:tcW w:w="649" w:type="dxa"/>
            <w:tcBorders>
              <w:top w:val="nil"/>
              <w:left w:val="nil"/>
              <w:bottom w:val="single" w:sz="4" w:space="0" w:color="auto"/>
              <w:right w:val="single" w:sz="4" w:space="0" w:color="auto"/>
            </w:tcBorders>
            <w:shd w:val="clear" w:color="auto" w:fill="auto"/>
            <w:vAlign w:val="center"/>
          </w:tcPr>
          <w:p w14:paraId="0EFDA595" w14:textId="22D9BD38" w:rsidR="003C34BC" w:rsidRPr="00CB1951" w:rsidRDefault="003C34BC" w:rsidP="00CB1951">
            <w:pPr>
              <w:rPr>
                <w:rFonts w:ascii="Tahoma" w:hAnsi="Tahoma" w:cs="Tahoma"/>
                <w:color w:val="000000"/>
                <w:sz w:val="20"/>
                <w:szCs w:val="20"/>
              </w:rPr>
            </w:pPr>
            <w:r>
              <w:rPr>
                <w:rFonts w:ascii="Tahoma" w:hAnsi="Tahoma" w:cs="Tahoma"/>
                <w:color w:val="000000"/>
                <w:sz w:val="20"/>
                <w:szCs w:val="20"/>
              </w:rPr>
              <w:t>Job</w:t>
            </w:r>
          </w:p>
        </w:tc>
        <w:tc>
          <w:tcPr>
            <w:tcW w:w="637" w:type="dxa"/>
            <w:tcBorders>
              <w:top w:val="nil"/>
              <w:left w:val="nil"/>
              <w:bottom w:val="single" w:sz="4" w:space="0" w:color="auto"/>
              <w:right w:val="single" w:sz="4" w:space="0" w:color="auto"/>
            </w:tcBorders>
          </w:tcPr>
          <w:p w14:paraId="33C5EC51" w14:textId="77777777" w:rsidR="003C34BC" w:rsidRPr="00A25FDE" w:rsidRDefault="003C34BC" w:rsidP="00CB1951">
            <w:pPr>
              <w:jc w:val="center"/>
              <w:rPr>
                <w:rFonts w:ascii="Tahoma" w:hAnsi="Tahoma" w:cs="Tahoma"/>
                <w:color w:val="000000"/>
                <w:sz w:val="20"/>
                <w:szCs w:val="20"/>
              </w:rPr>
            </w:pPr>
          </w:p>
        </w:tc>
        <w:tc>
          <w:tcPr>
            <w:tcW w:w="928" w:type="dxa"/>
            <w:tcBorders>
              <w:top w:val="nil"/>
              <w:left w:val="nil"/>
              <w:bottom w:val="single" w:sz="4" w:space="0" w:color="auto"/>
              <w:right w:val="single" w:sz="4" w:space="0" w:color="auto"/>
            </w:tcBorders>
          </w:tcPr>
          <w:p w14:paraId="4B07B931" w14:textId="77777777" w:rsidR="003C34BC" w:rsidRPr="00A25FDE" w:rsidRDefault="003C34BC" w:rsidP="00CB1951">
            <w:pPr>
              <w:jc w:val="center"/>
              <w:rPr>
                <w:rFonts w:ascii="Tahoma" w:hAnsi="Tahoma" w:cs="Tahoma"/>
                <w:color w:val="000000"/>
                <w:sz w:val="20"/>
                <w:szCs w:val="20"/>
              </w:rPr>
            </w:pPr>
          </w:p>
        </w:tc>
      </w:tr>
      <w:tr w:rsidR="003C34BC" w:rsidRPr="00A25FDE" w14:paraId="6131FFA4" w14:textId="77777777" w:rsidTr="003C34BC">
        <w:trPr>
          <w:trHeight w:val="70"/>
        </w:trPr>
        <w:tc>
          <w:tcPr>
            <w:tcW w:w="703" w:type="dxa"/>
            <w:tcBorders>
              <w:top w:val="nil"/>
              <w:left w:val="single" w:sz="4" w:space="0" w:color="auto"/>
              <w:bottom w:val="single" w:sz="4" w:space="0" w:color="auto"/>
              <w:right w:val="single" w:sz="4" w:space="0" w:color="auto"/>
            </w:tcBorders>
            <w:shd w:val="clear" w:color="auto" w:fill="auto"/>
            <w:noWrap/>
          </w:tcPr>
          <w:p w14:paraId="33152037" w14:textId="2831D81B" w:rsidR="003C34BC" w:rsidRPr="00A25FDE" w:rsidRDefault="003C34BC" w:rsidP="00CB1951">
            <w:pPr>
              <w:rPr>
                <w:rFonts w:ascii="Tahoma" w:eastAsia="Arial" w:hAnsi="Tahoma" w:cs="Tahoma"/>
                <w:sz w:val="20"/>
                <w:szCs w:val="20"/>
              </w:rPr>
            </w:pPr>
            <w:r>
              <w:rPr>
                <w:rFonts w:ascii="Tahoma" w:eastAsia="Arial" w:hAnsi="Tahoma" w:cs="Tahoma"/>
                <w:sz w:val="20"/>
                <w:szCs w:val="20"/>
              </w:rPr>
              <w:t>2</w:t>
            </w:r>
          </w:p>
        </w:tc>
        <w:tc>
          <w:tcPr>
            <w:tcW w:w="2442" w:type="dxa"/>
            <w:tcBorders>
              <w:top w:val="nil"/>
              <w:left w:val="nil"/>
              <w:bottom w:val="single" w:sz="4" w:space="0" w:color="auto"/>
              <w:right w:val="single" w:sz="4" w:space="0" w:color="auto"/>
            </w:tcBorders>
            <w:shd w:val="clear" w:color="000000" w:fill="FFFFFF"/>
            <w:noWrap/>
          </w:tcPr>
          <w:p w14:paraId="4C81AA2F" w14:textId="4A301FCF" w:rsidR="003C34BC" w:rsidRDefault="003C34BC" w:rsidP="00CB1951">
            <w:pPr>
              <w:rPr>
                <w:b/>
                <w:sz w:val="24"/>
                <w:szCs w:val="24"/>
              </w:rPr>
            </w:pPr>
            <w:r>
              <w:rPr>
                <w:b/>
                <w:sz w:val="24"/>
                <w:szCs w:val="24"/>
              </w:rPr>
              <w:t>Website Maintenance</w:t>
            </w:r>
          </w:p>
        </w:tc>
        <w:tc>
          <w:tcPr>
            <w:tcW w:w="3432" w:type="dxa"/>
            <w:tcBorders>
              <w:top w:val="nil"/>
              <w:left w:val="nil"/>
              <w:bottom w:val="single" w:sz="4" w:space="0" w:color="auto"/>
              <w:right w:val="single" w:sz="4" w:space="0" w:color="auto"/>
            </w:tcBorders>
            <w:shd w:val="clear" w:color="auto" w:fill="auto"/>
            <w:noWrap/>
            <w:vAlign w:val="bottom"/>
          </w:tcPr>
          <w:p w14:paraId="256A9C80" w14:textId="3341300D" w:rsidR="003C34BC" w:rsidRPr="00CB1951" w:rsidRDefault="003C34BC" w:rsidP="00CB1951">
            <w:pPr>
              <w:shd w:val="clear" w:color="auto" w:fill="FFFFFF" w:themeFill="background1"/>
              <w:rPr>
                <w:rFonts w:ascii="Tahoma" w:hAnsi="Tahoma" w:cs="Tahoma"/>
                <w:b/>
                <w:sz w:val="20"/>
                <w:szCs w:val="20"/>
              </w:rPr>
            </w:pPr>
            <w:r>
              <w:rPr>
                <w:b/>
                <w:sz w:val="24"/>
                <w:szCs w:val="24"/>
              </w:rPr>
              <w:t>3years</w:t>
            </w:r>
          </w:p>
        </w:tc>
        <w:tc>
          <w:tcPr>
            <w:tcW w:w="785" w:type="dxa"/>
            <w:tcBorders>
              <w:top w:val="nil"/>
              <w:left w:val="nil"/>
              <w:bottom w:val="single" w:sz="4" w:space="0" w:color="auto"/>
              <w:right w:val="single" w:sz="4" w:space="0" w:color="auto"/>
            </w:tcBorders>
            <w:shd w:val="clear" w:color="000000" w:fill="FFFFFF"/>
            <w:noWrap/>
            <w:vAlign w:val="center"/>
          </w:tcPr>
          <w:p w14:paraId="0602A2A9" w14:textId="66DD331E" w:rsidR="003C34BC" w:rsidRPr="00CB1951" w:rsidRDefault="003C34BC" w:rsidP="00CB1951">
            <w:pPr>
              <w:rPr>
                <w:rFonts w:ascii="Tahoma" w:hAnsi="Tahoma" w:cs="Tahoma"/>
                <w:color w:val="000000"/>
                <w:sz w:val="20"/>
                <w:szCs w:val="20"/>
              </w:rPr>
            </w:pPr>
            <w:r>
              <w:rPr>
                <w:rFonts w:ascii="Tahoma" w:hAnsi="Tahoma" w:cs="Tahoma"/>
                <w:color w:val="000000"/>
                <w:sz w:val="20"/>
                <w:szCs w:val="20"/>
              </w:rPr>
              <w:t>1</w:t>
            </w:r>
          </w:p>
        </w:tc>
        <w:tc>
          <w:tcPr>
            <w:tcW w:w="649" w:type="dxa"/>
            <w:tcBorders>
              <w:top w:val="nil"/>
              <w:left w:val="nil"/>
              <w:bottom w:val="single" w:sz="4" w:space="0" w:color="auto"/>
              <w:right w:val="single" w:sz="4" w:space="0" w:color="auto"/>
            </w:tcBorders>
            <w:shd w:val="clear" w:color="auto" w:fill="auto"/>
            <w:vAlign w:val="center"/>
          </w:tcPr>
          <w:p w14:paraId="2E26DDCD" w14:textId="3AF070DD" w:rsidR="003C34BC" w:rsidRPr="00CB1951" w:rsidRDefault="003C34BC" w:rsidP="00CB1951">
            <w:pPr>
              <w:rPr>
                <w:rFonts w:ascii="Tahoma" w:hAnsi="Tahoma" w:cs="Tahoma"/>
                <w:color w:val="000000"/>
                <w:sz w:val="20"/>
                <w:szCs w:val="20"/>
              </w:rPr>
            </w:pPr>
            <w:r>
              <w:rPr>
                <w:rFonts w:ascii="Tahoma" w:hAnsi="Tahoma" w:cs="Tahoma"/>
                <w:color w:val="000000"/>
                <w:sz w:val="20"/>
                <w:szCs w:val="20"/>
              </w:rPr>
              <w:t>Job</w:t>
            </w:r>
          </w:p>
        </w:tc>
        <w:tc>
          <w:tcPr>
            <w:tcW w:w="637" w:type="dxa"/>
            <w:tcBorders>
              <w:top w:val="nil"/>
              <w:left w:val="nil"/>
              <w:bottom w:val="single" w:sz="4" w:space="0" w:color="auto"/>
              <w:right w:val="single" w:sz="4" w:space="0" w:color="auto"/>
            </w:tcBorders>
          </w:tcPr>
          <w:p w14:paraId="2417C1FD" w14:textId="77777777" w:rsidR="003C34BC" w:rsidRPr="00A25FDE" w:rsidRDefault="003C34BC" w:rsidP="00CB1951">
            <w:pPr>
              <w:jc w:val="center"/>
              <w:rPr>
                <w:rFonts w:ascii="Tahoma" w:hAnsi="Tahoma" w:cs="Tahoma"/>
                <w:color w:val="000000"/>
                <w:sz w:val="20"/>
                <w:szCs w:val="20"/>
              </w:rPr>
            </w:pPr>
          </w:p>
        </w:tc>
        <w:tc>
          <w:tcPr>
            <w:tcW w:w="928" w:type="dxa"/>
            <w:tcBorders>
              <w:top w:val="nil"/>
              <w:left w:val="nil"/>
              <w:bottom w:val="single" w:sz="4" w:space="0" w:color="auto"/>
              <w:right w:val="single" w:sz="4" w:space="0" w:color="auto"/>
            </w:tcBorders>
          </w:tcPr>
          <w:p w14:paraId="3E79C972" w14:textId="77777777" w:rsidR="003C34BC" w:rsidRPr="00A25FDE" w:rsidRDefault="003C34BC" w:rsidP="00CB1951">
            <w:pPr>
              <w:jc w:val="center"/>
              <w:rPr>
                <w:rFonts w:ascii="Tahoma" w:hAnsi="Tahoma" w:cs="Tahoma"/>
                <w:color w:val="000000"/>
                <w:sz w:val="20"/>
                <w:szCs w:val="20"/>
              </w:rPr>
            </w:pPr>
          </w:p>
        </w:tc>
      </w:tr>
      <w:tr w:rsidR="00CB1951" w:rsidRPr="00A25FDE" w14:paraId="70BC1144" w14:textId="77777777" w:rsidTr="00CB1951">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CB1951" w:rsidRPr="00A25FDE" w:rsidRDefault="00CB1951" w:rsidP="00CB1951">
            <w:pPr>
              <w:jc w:val="right"/>
              <w:rPr>
                <w:rFonts w:ascii="Tahoma" w:hAnsi="Tahoma" w:cs="Tahoma"/>
                <w:color w:val="000000"/>
                <w:sz w:val="20"/>
                <w:szCs w:val="20"/>
              </w:rPr>
            </w:pPr>
            <w:r w:rsidRPr="00A25FDE">
              <w:rPr>
                <w:rFonts w:ascii="Tahoma" w:hAnsi="Tahoma" w:cs="Tahoma"/>
                <w:color w:val="000000"/>
                <w:sz w:val="20"/>
                <w:szCs w:val="20"/>
              </w:rPr>
              <w:t>Total</w:t>
            </w:r>
          </w:p>
        </w:tc>
        <w:tc>
          <w:tcPr>
            <w:tcW w:w="928" w:type="dxa"/>
            <w:tcBorders>
              <w:top w:val="single" w:sz="4" w:space="0" w:color="auto"/>
              <w:left w:val="nil"/>
              <w:bottom w:val="single" w:sz="4" w:space="0" w:color="auto"/>
              <w:right w:val="single" w:sz="4" w:space="0" w:color="auto"/>
            </w:tcBorders>
          </w:tcPr>
          <w:p w14:paraId="55386D0B" w14:textId="77777777" w:rsidR="00CB1951" w:rsidRPr="00A25FDE" w:rsidRDefault="00CB1951" w:rsidP="00CB1951">
            <w:pPr>
              <w:jc w:val="center"/>
              <w:rPr>
                <w:rFonts w:ascii="Tahoma" w:hAnsi="Tahoma" w:cs="Tahoma"/>
                <w:color w:val="000000"/>
                <w:sz w:val="20"/>
                <w:szCs w:val="20"/>
              </w:rPr>
            </w:pPr>
          </w:p>
        </w:tc>
      </w:tr>
      <w:tr w:rsidR="00CB1951" w:rsidRPr="00A25FDE" w14:paraId="308A233F" w14:textId="77777777" w:rsidTr="00CB1951">
        <w:trPr>
          <w:trHeight w:val="74"/>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CB1951" w:rsidRPr="00A25FDE" w:rsidRDefault="00CB1951" w:rsidP="00CB1951">
            <w:pPr>
              <w:jc w:val="right"/>
              <w:rPr>
                <w:rFonts w:ascii="Tahoma" w:hAnsi="Tahoma" w:cs="Tahoma"/>
                <w:color w:val="000000"/>
                <w:sz w:val="20"/>
                <w:szCs w:val="20"/>
              </w:rPr>
            </w:pPr>
            <w:r w:rsidRPr="00A25FDE">
              <w:rPr>
                <w:rFonts w:ascii="Tahoma" w:hAnsi="Tahoma" w:cs="Tahoma"/>
                <w:color w:val="000000"/>
                <w:sz w:val="20"/>
                <w:szCs w:val="20"/>
              </w:rPr>
              <w:t>GST</w:t>
            </w:r>
          </w:p>
        </w:tc>
        <w:tc>
          <w:tcPr>
            <w:tcW w:w="928" w:type="dxa"/>
            <w:tcBorders>
              <w:top w:val="single" w:sz="4" w:space="0" w:color="auto"/>
              <w:left w:val="nil"/>
              <w:bottom w:val="single" w:sz="4" w:space="0" w:color="auto"/>
              <w:right w:val="single" w:sz="4" w:space="0" w:color="auto"/>
            </w:tcBorders>
          </w:tcPr>
          <w:p w14:paraId="6BBC4403" w14:textId="77777777" w:rsidR="00CB1951" w:rsidRPr="00A25FDE" w:rsidRDefault="00CB1951" w:rsidP="00CB1951">
            <w:pPr>
              <w:jc w:val="center"/>
              <w:rPr>
                <w:rFonts w:ascii="Tahoma" w:hAnsi="Tahoma" w:cs="Tahoma"/>
                <w:color w:val="000000"/>
                <w:sz w:val="20"/>
                <w:szCs w:val="20"/>
              </w:rPr>
            </w:pPr>
          </w:p>
        </w:tc>
      </w:tr>
      <w:tr w:rsidR="00CB1951" w:rsidRPr="00A25FDE" w14:paraId="5A911701" w14:textId="77777777" w:rsidTr="00CB1951">
        <w:trPr>
          <w:trHeight w:val="75"/>
        </w:trPr>
        <w:tc>
          <w:tcPr>
            <w:tcW w:w="8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CB1951" w:rsidRPr="00A25FDE" w:rsidRDefault="00CB1951" w:rsidP="00CB1951">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928" w:type="dxa"/>
            <w:tcBorders>
              <w:top w:val="single" w:sz="4" w:space="0" w:color="auto"/>
              <w:left w:val="nil"/>
              <w:bottom w:val="single" w:sz="4" w:space="0" w:color="auto"/>
              <w:right w:val="single" w:sz="4" w:space="0" w:color="auto"/>
            </w:tcBorders>
          </w:tcPr>
          <w:p w14:paraId="766D4F88" w14:textId="77777777" w:rsidR="00CB1951" w:rsidRPr="00A25FDE" w:rsidRDefault="00CB1951" w:rsidP="00CB1951">
            <w:pPr>
              <w:jc w:val="center"/>
              <w:rPr>
                <w:rFonts w:ascii="Tahoma" w:hAnsi="Tahoma" w:cs="Tahoma"/>
                <w:color w:val="000000"/>
                <w:sz w:val="20"/>
                <w:szCs w:val="20"/>
              </w:rPr>
            </w:pPr>
          </w:p>
        </w:tc>
      </w:tr>
    </w:tbl>
    <w:p w14:paraId="23BA88F8" w14:textId="77777777" w:rsidR="00A25FDE" w:rsidRDefault="00A25FDE" w:rsidP="00A43AA6">
      <w:pPr>
        <w:pStyle w:val="BodyText"/>
        <w:spacing w:before="12"/>
        <w:rPr>
          <w:rFonts w:ascii="Tahoma" w:hAnsi="Tahoma" w:cs="Tahoma"/>
          <w:b/>
          <w:sz w:val="18"/>
          <w:szCs w:val="18"/>
        </w:rPr>
      </w:pPr>
    </w:p>
    <w:p w14:paraId="341BC32A" w14:textId="77777777" w:rsidR="003C34BC" w:rsidRDefault="003C34BC" w:rsidP="00A43AA6">
      <w:pPr>
        <w:pStyle w:val="BodyText"/>
        <w:spacing w:before="12"/>
        <w:rPr>
          <w:rFonts w:ascii="Tahoma" w:hAnsi="Tahoma" w:cs="Tahoma"/>
          <w:b/>
          <w:sz w:val="18"/>
          <w:szCs w:val="18"/>
        </w:rPr>
      </w:pPr>
    </w:p>
    <w:p w14:paraId="2A832814" w14:textId="7E89C304" w:rsidR="003C34BC" w:rsidRDefault="003C34BC" w:rsidP="00A43AA6">
      <w:pPr>
        <w:pStyle w:val="BodyText"/>
        <w:spacing w:before="12"/>
        <w:rPr>
          <w:rFonts w:ascii="Tahoma" w:hAnsi="Tahoma" w:cs="Tahoma"/>
          <w:b/>
          <w:sz w:val="18"/>
          <w:szCs w:val="18"/>
        </w:rPr>
      </w:pPr>
      <w:r>
        <w:rPr>
          <w:rFonts w:ascii="Tahoma" w:hAnsi="Tahoma" w:cs="Tahoma"/>
          <w:b/>
          <w:sz w:val="18"/>
          <w:szCs w:val="18"/>
        </w:rPr>
        <w:t>Payment cycle: The payment cycle shall be as mentioned under:</w:t>
      </w:r>
    </w:p>
    <w:tbl>
      <w:tblPr>
        <w:tblStyle w:val="TableGrid"/>
        <w:tblW w:w="9450" w:type="dxa"/>
        <w:tblInd w:w="85" w:type="dxa"/>
        <w:tblLayout w:type="fixed"/>
        <w:tblLook w:val="04A0" w:firstRow="1" w:lastRow="0" w:firstColumn="1" w:lastColumn="0" w:noHBand="0" w:noVBand="1"/>
      </w:tblPr>
      <w:tblGrid>
        <w:gridCol w:w="3330"/>
        <w:gridCol w:w="4752"/>
        <w:gridCol w:w="1368"/>
      </w:tblGrid>
      <w:tr w:rsidR="003C34BC" w14:paraId="2E7E5767" w14:textId="77777777" w:rsidTr="00A20067">
        <w:tc>
          <w:tcPr>
            <w:tcW w:w="3330" w:type="dxa"/>
          </w:tcPr>
          <w:p w14:paraId="4D5993A4" w14:textId="77777777" w:rsidR="003C34BC" w:rsidRDefault="003C34BC" w:rsidP="00A20067">
            <w:pPr>
              <w:rPr>
                <w:b/>
                <w:sz w:val="24"/>
                <w:szCs w:val="24"/>
              </w:rPr>
            </w:pPr>
            <w:r>
              <w:rPr>
                <w:b/>
                <w:color w:val="000000"/>
                <w:sz w:val="22"/>
                <w:szCs w:val="22"/>
              </w:rPr>
              <w:t>Item Name/ Description</w:t>
            </w:r>
          </w:p>
        </w:tc>
        <w:tc>
          <w:tcPr>
            <w:tcW w:w="4752" w:type="dxa"/>
          </w:tcPr>
          <w:p w14:paraId="0081CDE7" w14:textId="77777777" w:rsidR="003C34BC" w:rsidRDefault="003C34BC" w:rsidP="00A20067">
            <w:pPr>
              <w:rPr>
                <w:b/>
                <w:sz w:val="24"/>
                <w:szCs w:val="24"/>
              </w:rPr>
            </w:pPr>
            <w:r>
              <w:rPr>
                <w:b/>
                <w:color w:val="000000"/>
                <w:sz w:val="22"/>
                <w:szCs w:val="22"/>
              </w:rPr>
              <w:t>Specification/Detail</w:t>
            </w:r>
          </w:p>
        </w:tc>
        <w:tc>
          <w:tcPr>
            <w:tcW w:w="1368" w:type="dxa"/>
          </w:tcPr>
          <w:p w14:paraId="0EC4C9CC" w14:textId="77777777" w:rsidR="003C34BC" w:rsidRDefault="003C34BC" w:rsidP="00A20067">
            <w:pPr>
              <w:rPr>
                <w:b/>
                <w:sz w:val="24"/>
                <w:szCs w:val="24"/>
              </w:rPr>
            </w:pPr>
            <w:r>
              <w:rPr>
                <w:b/>
                <w:sz w:val="24"/>
                <w:szCs w:val="24"/>
              </w:rPr>
              <w:t>Amount</w:t>
            </w:r>
          </w:p>
        </w:tc>
      </w:tr>
      <w:tr w:rsidR="003C34BC" w14:paraId="0D9DC912" w14:textId="77777777" w:rsidTr="003C34BC">
        <w:trPr>
          <w:trHeight w:val="70"/>
        </w:trPr>
        <w:tc>
          <w:tcPr>
            <w:tcW w:w="3330" w:type="dxa"/>
            <w:vMerge w:val="restart"/>
          </w:tcPr>
          <w:p w14:paraId="3FEBC38D" w14:textId="77777777" w:rsidR="003C34BC" w:rsidRPr="00B61EA8" w:rsidRDefault="003C34BC" w:rsidP="00EE2FF3">
            <w:pPr>
              <w:pStyle w:val="ListParagraph"/>
              <w:numPr>
                <w:ilvl w:val="0"/>
                <w:numId w:val="30"/>
              </w:numPr>
              <w:ind w:left="360"/>
              <w:contextualSpacing/>
              <w:rPr>
                <w:b/>
                <w:sz w:val="24"/>
                <w:szCs w:val="24"/>
              </w:rPr>
            </w:pPr>
            <w:r>
              <w:rPr>
                <w:b/>
                <w:sz w:val="24"/>
                <w:szCs w:val="24"/>
              </w:rPr>
              <w:t>Website Design of AA</w:t>
            </w:r>
          </w:p>
        </w:tc>
        <w:tc>
          <w:tcPr>
            <w:tcW w:w="4752" w:type="dxa"/>
          </w:tcPr>
          <w:p w14:paraId="3DBDF162" w14:textId="2C6A93E5" w:rsidR="003C34BC" w:rsidRPr="003C34BC" w:rsidRDefault="003C34BC" w:rsidP="003C34BC">
            <w:pPr>
              <w:shd w:val="clear" w:color="auto" w:fill="FFFFFF"/>
              <w:rPr>
                <w:rFonts w:ascii="Aptos" w:hAnsi="Aptos"/>
                <w:color w:val="000000"/>
                <w:sz w:val="24"/>
                <w:szCs w:val="24"/>
              </w:rPr>
            </w:pPr>
            <w:r w:rsidRPr="00F65C23">
              <w:rPr>
                <w:rFonts w:ascii="Aptos" w:hAnsi="Aptos"/>
                <w:color w:val="000000"/>
                <w:sz w:val="24"/>
                <w:szCs w:val="24"/>
              </w:rPr>
              <w:t xml:space="preserve">Stage 1 </w:t>
            </w:r>
            <w:r>
              <w:rPr>
                <w:rFonts w:ascii="Aptos" w:hAnsi="Aptos"/>
                <w:color w:val="000000"/>
                <w:sz w:val="24"/>
                <w:szCs w:val="24"/>
              </w:rPr>
              <w:t>–</w:t>
            </w:r>
            <w:r w:rsidRPr="00F65C23">
              <w:rPr>
                <w:rFonts w:ascii="Aptos" w:hAnsi="Aptos"/>
                <w:color w:val="000000"/>
                <w:sz w:val="24"/>
                <w:szCs w:val="24"/>
              </w:rPr>
              <w:t xml:space="preserve"> Order placement </w:t>
            </w:r>
          </w:p>
        </w:tc>
        <w:tc>
          <w:tcPr>
            <w:tcW w:w="1368" w:type="dxa"/>
          </w:tcPr>
          <w:p w14:paraId="3AE21072" w14:textId="77777777" w:rsidR="003C34BC" w:rsidRDefault="003C34BC" w:rsidP="00A20067">
            <w:pPr>
              <w:rPr>
                <w:b/>
                <w:sz w:val="24"/>
                <w:szCs w:val="24"/>
              </w:rPr>
            </w:pPr>
            <w:r>
              <w:rPr>
                <w:b/>
                <w:sz w:val="24"/>
                <w:szCs w:val="24"/>
              </w:rPr>
              <w:t>15 %</w:t>
            </w:r>
          </w:p>
        </w:tc>
      </w:tr>
      <w:tr w:rsidR="003C34BC" w14:paraId="3AFECF1A" w14:textId="77777777" w:rsidTr="003C34BC">
        <w:trPr>
          <w:trHeight w:val="70"/>
        </w:trPr>
        <w:tc>
          <w:tcPr>
            <w:tcW w:w="3330" w:type="dxa"/>
            <w:vMerge/>
          </w:tcPr>
          <w:p w14:paraId="79378157" w14:textId="77777777" w:rsidR="003C34BC" w:rsidRDefault="003C34BC" w:rsidP="003C34BC">
            <w:pPr>
              <w:pStyle w:val="ListParagraph"/>
              <w:numPr>
                <w:ilvl w:val="0"/>
                <w:numId w:val="30"/>
              </w:numPr>
              <w:contextualSpacing/>
              <w:rPr>
                <w:b/>
                <w:sz w:val="24"/>
                <w:szCs w:val="24"/>
              </w:rPr>
            </w:pPr>
          </w:p>
        </w:tc>
        <w:tc>
          <w:tcPr>
            <w:tcW w:w="4752" w:type="dxa"/>
          </w:tcPr>
          <w:p w14:paraId="6169E396" w14:textId="77777777" w:rsidR="003C34BC" w:rsidRPr="00F65C23" w:rsidRDefault="003C34BC" w:rsidP="00A20067">
            <w:pPr>
              <w:shd w:val="clear" w:color="auto" w:fill="FFFFFF"/>
              <w:rPr>
                <w:rFonts w:ascii="Aptos" w:hAnsi="Aptos"/>
                <w:color w:val="000000"/>
                <w:sz w:val="24"/>
                <w:szCs w:val="24"/>
              </w:rPr>
            </w:pPr>
            <w:r w:rsidRPr="00587106">
              <w:rPr>
                <w:rFonts w:ascii="Aptos" w:hAnsi="Aptos"/>
                <w:color w:val="000000"/>
                <w:sz w:val="24"/>
                <w:szCs w:val="24"/>
              </w:rPr>
              <w:t xml:space="preserve">Stage 2 </w:t>
            </w:r>
            <w:r>
              <w:rPr>
                <w:rFonts w:ascii="Aptos" w:hAnsi="Aptos"/>
                <w:color w:val="000000"/>
                <w:sz w:val="24"/>
                <w:szCs w:val="24"/>
              </w:rPr>
              <w:t>–</w:t>
            </w:r>
            <w:r w:rsidRPr="00587106">
              <w:rPr>
                <w:rFonts w:ascii="Aptos" w:hAnsi="Aptos"/>
                <w:color w:val="000000"/>
                <w:sz w:val="24"/>
                <w:szCs w:val="24"/>
              </w:rPr>
              <w:t xml:space="preserve"> Planning Phase</w:t>
            </w:r>
          </w:p>
        </w:tc>
        <w:tc>
          <w:tcPr>
            <w:tcW w:w="1368" w:type="dxa"/>
          </w:tcPr>
          <w:p w14:paraId="364CCA6F" w14:textId="77777777" w:rsidR="003C34BC" w:rsidRDefault="003C34BC" w:rsidP="00A20067">
            <w:pPr>
              <w:rPr>
                <w:b/>
                <w:sz w:val="24"/>
                <w:szCs w:val="24"/>
              </w:rPr>
            </w:pPr>
            <w:r>
              <w:rPr>
                <w:b/>
                <w:sz w:val="24"/>
                <w:szCs w:val="24"/>
              </w:rPr>
              <w:t>15 %</w:t>
            </w:r>
          </w:p>
        </w:tc>
      </w:tr>
      <w:tr w:rsidR="003C34BC" w14:paraId="6BC17BD1" w14:textId="77777777" w:rsidTr="003C34BC">
        <w:trPr>
          <w:trHeight w:val="70"/>
        </w:trPr>
        <w:tc>
          <w:tcPr>
            <w:tcW w:w="3330" w:type="dxa"/>
            <w:vMerge/>
          </w:tcPr>
          <w:p w14:paraId="5C5BFCEC" w14:textId="77777777" w:rsidR="003C34BC" w:rsidRDefault="003C34BC" w:rsidP="003C34BC">
            <w:pPr>
              <w:pStyle w:val="ListParagraph"/>
              <w:numPr>
                <w:ilvl w:val="0"/>
                <w:numId w:val="30"/>
              </w:numPr>
              <w:contextualSpacing/>
              <w:rPr>
                <w:b/>
                <w:sz w:val="24"/>
                <w:szCs w:val="24"/>
              </w:rPr>
            </w:pPr>
          </w:p>
        </w:tc>
        <w:tc>
          <w:tcPr>
            <w:tcW w:w="4752" w:type="dxa"/>
          </w:tcPr>
          <w:p w14:paraId="5002D9D4" w14:textId="77777777" w:rsidR="003C34BC" w:rsidRPr="00F65C23" w:rsidRDefault="003C34BC" w:rsidP="00A20067">
            <w:pPr>
              <w:shd w:val="clear" w:color="auto" w:fill="FFFFFF"/>
              <w:rPr>
                <w:rFonts w:ascii="Aptos" w:hAnsi="Aptos"/>
                <w:color w:val="000000"/>
                <w:sz w:val="24"/>
                <w:szCs w:val="24"/>
              </w:rPr>
            </w:pPr>
            <w:r w:rsidRPr="00587106">
              <w:rPr>
                <w:rFonts w:ascii="Aptos" w:hAnsi="Aptos"/>
                <w:color w:val="000000"/>
                <w:sz w:val="24"/>
                <w:szCs w:val="24"/>
              </w:rPr>
              <w:t xml:space="preserve">Stage 3 </w:t>
            </w:r>
            <w:r>
              <w:rPr>
                <w:rFonts w:ascii="Aptos" w:hAnsi="Aptos"/>
                <w:color w:val="000000"/>
                <w:sz w:val="24"/>
                <w:szCs w:val="24"/>
              </w:rPr>
              <w:t xml:space="preserve">– </w:t>
            </w:r>
            <w:r w:rsidRPr="00587106">
              <w:rPr>
                <w:rFonts w:ascii="Aptos" w:hAnsi="Aptos"/>
                <w:color w:val="000000"/>
                <w:sz w:val="24"/>
                <w:szCs w:val="24"/>
              </w:rPr>
              <w:t>Design Phase</w:t>
            </w:r>
          </w:p>
        </w:tc>
        <w:tc>
          <w:tcPr>
            <w:tcW w:w="1368" w:type="dxa"/>
          </w:tcPr>
          <w:p w14:paraId="186B69AB" w14:textId="77777777" w:rsidR="003C34BC" w:rsidRDefault="003C34BC" w:rsidP="00A20067">
            <w:pPr>
              <w:rPr>
                <w:b/>
                <w:sz w:val="24"/>
                <w:szCs w:val="24"/>
              </w:rPr>
            </w:pPr>
            <w:r>
              <w:rPr>
                <w:b/>
                <w:sz w:val="24"/>
                <w:szCs w:val="24"/>
              </w:rPr>
              <w:t>15 %</w:t>
            </w:r>
          </w:p>
        </w:tc>
      </w:tr>
      <w:tr w:rsidR="003C34BC" w14:paraId="33BAC93D" w14:textId="77777777" w:rsidTr="003C34BC">
        <w:trPr>
          <w:trHeight w:val="70"/>
        </w:trPr>
        <w:tc>
          <w:tcPr>
            <w:tcW w:w="3330" w:type="dxa"/>
            <w:vMerge/>
          </w:tcPr>
          <w:p w14:paraId="78B7F1B1" w14:textId="77777777" w:rsidR="003C34BC" w:rsidRDefault="003C34BC" w:rsidP="003C34BC">
            <w:pPr>
              <w:pStyle w:val="ListParagraph"/>
              <w:numPr>
                <w:ilvl w:val="0"/>
                <w:numId w:val="30"/>
              </w:numPr>
              <w:contextualSpacing/>
              <w:rPr>
                <w:b/>
                <w:sz w:val="24"/>
                <w:szCs w:val="24"/>
              </w:rPr>
            </w:pPr>
          </w:p>
        </w:tc>
        <w:tc>
          <w:tcPr>
            <w:tcW w:w="4752" w:type="dxa"/>
          </w:tcPr>
          <w:p w14:paraId="43BFFB60" w14:textId="77777777" w:rsidR="003C34BC" w:rsidRPr="00F65C23" w:rsidRDefault="003C34BC" w:rsidP="00A20067">
            <w:pPr>
              <w:shd w:val="clear" w:color="auto" w:fill="FFFFFF"/>
              <w:rPr>
                <w:rFonts w:ascii="Aptos" w:hAnsi="Aptos"/>
                <w:color w:val="000000"/>
                <w:sz w:val="24"/>
                <w:szCs w:val="24"/>
              </w:rPr>
            </w:pPr>
            <w:r w:rsidRPr="00587106">
              <w:rPr>
                <w:rFonts w:ascii="Aptos" w:hAnsi="Aptos"/>
                <w:color w:val="000000"/>
                <w:sz w:val="24"/>
                <w:szCs w:val="24"/>
              </w:rPr>
              <w:t xml:space="preserve">Stage 4 </w:t>
            </w:r>
            <w:r>
              <w:rPr>
                <w:rFonts w:ascii="Aptos" w:hAnsi="Aptos"/>
                <w:color w:val="000000"/>
                <w:sz w:val="24"/>
                <w:szCs w:val="24"/>
              </w:rPr>
              <w:t>–</w:t>
            </w:r>
            <w:r w:rsidRPr="00587106">
              <w:rPr>
                <w:rFonts w:ascii="Aptos" w:hAnsi="Aptos"/>
                <w:color w:val="000000"/>
                <w:sz w:val="24"/>
                <w:szCs w:val="24"/>
              </w:rPr>
              <w:t xml:space="preserve"> Implementation Phase</w:t>
            </w:r>
          </w:p>
        </w:tc>
        <w:tc>
          <w:tcPr>
            <w:tcW w:w="1368" w:type="dxa"/>
          </w:tcPr>
          <w:p w14:paraId="371B7741" w14:textId="77777777" w:rsidR="003C34BC" w:rsidRDefault="003C34BC" w:rsidP="00A20067">
            <w:pPr>
              <w:rPr>
                <w:b/>
                <w:sz w:val="24"/>
                <w:szCs w:val="24"/>
              </w:rPr>
            </w:pPr>
            <w:r>
              <w:rPr>
                <w:b/>
                <w:sz w:val="24"/>
                <w:szCs w:val="24"/>
              </w:rPr>
              <w:t>15 %</w:t>
            </w:r>
          </w:p>
        </w:tc>
      </w:tr>
      <w:tr w:rsidR="003C34BC" w14:paraId="3FBF5104" w14:textId="77777777" w:rsidTr="003C34BC">
        <w:trPr>
          <w:trHeight w:val="70"/>
        </w:trPr>
        <w:tc>
          <w:tcPr>
            <w:tcW w:w="3330" w:type="dxa"/>
            <w:vMerge/>
          </w:tcPr>
          <w:p w14:paraId="1FC6EDB9" w14:textId="77777777" w:rsidR="003C34BC" w:rsidRDefault="003C34BC" w:rsidP="003C34BC">
            <w:pPr>
              <w:pStyle w:val="ListParagraph"/>
              <w:numPr>
                <w:ilvl w:val="0"/>
                <w:numId w:val="30"/>
              </w:numPr>
              <w:contextualSpacing/>
              <w:rPr>
                <w:b/>
                <w:sz w:val="24"/>
                <w:szCs w:val="24"/>
              </w:rPr>
            </w:pPr>
          </w:p>
        </w:tc>
        <w:tc>
          <w:tcPr>
            <w:tcW w:w="4752" w:type="dxa"/>
          </w:tcPr>
          <w:p w14:paraId="2D9A8D67" w14:textId="77777777" w:rsidR="003C34BC" w:rsidRPr="00F65C23" w:rsidRDefault="003C34BC" w:rsidP="00A20067">
            <w:pPr>
              <w:shd w:val="clear" w:color="auto" w:fill="FFFFFF"/>
              <w:rPr>
                <w:rFonts w:ascii="Aptos" w:hAnsi="Aptos"/>
                <w:color w:val="000000"/>
                <w:sz w:val="24"/>
                <w:szCs w:val="24"/>
              </w:rPr>
            </w:pPr>
            <w:r w:rsidRPr="00587106">
              <w:rPr>
                <w:rFonts w:ascii="Aptos" w:hAnsi="Aptos"/>
                <w:color w:val="000000"/>
                <w:sz w:val="24"/>
                <w:szCs w:val="24"/>
              </w:rPr>
              <w:t>Stage 5 -</w:t>
            </w:r>
            <w:r>
              <w:rPr>
                <w:rFonts w:ascii="Aptos" w:hAnsi="Aptos"/>
                <w:color w:val="000000"/>
                <w:sz w:val="24"/>
                <w:szCs w:val="24"/>
              </w:rPr>
              <w:t xml:space="preserve"> </w:t>
            </w:r>
            <w:r w:rsidRPr="00587106">
              <w:rPr>
                <w:rFonts w:ascii="Aptos" w:hAnsi="Aptos"/>
                <w:color w:val="000000"/>
                <w:sz w:val="24"/>
                <w:szCs w:val="24"/>
              </w:rPr>
              <w:t>Go-Live Phase</w:t>
            </w:r>
          </w:p>
        </w:tc>
        <w:tc>
          <w:tcPr>
            <w:tcW w:w="1368" w:type="dxa"/>
          </w:tcPr>
          <w:p w14:paraId="1D2F6EEE" w14:textId="77777777" w:rsidR="003C34BC" w:rsidRDefault="003C34BC" w:rsidP="00A20067">
            <w:pPr>
              <w:rPr>
                <w:b/>
                <w:sz w:val="24"/>
                <w:szCs w:val="24"/>
              </w:rPr>
            </w:pPr>
            <w:r>
              <w:rPr>
                <w:b/>
                <w:sz w:val="24"/>
                <w:szCs w:val="24"/>
              </w:rPr>
              <w:t>10 %</w:t>
            </w:r>
          </w:p>
        </w:tc>
      </w:tr>
      <w:tr w:rsidR="003C34BC" w14:paraId="19CC963F" w14:textId="77777777" w:rsidTr="003C34BC">
        <w:trPr>
          <w:trHeight w:val="70"/>
        </w:trPr>
        <w:tc>
          <w:tcPr>
            <w:tcW w:w="3330" w:type="dxa"/>
            <w:vMerge w:val="restart"/>
          </w:tcPr>
          <w:p w14:paraId="2993D4E8" w14:textId="77777777" w:rsidR="003C34BC" w:rsidRPr="00B61EA8" w:rsidRDefault="003C34BC" w:rsidP="00EE2FF3">
            <w:pPr>
              <w:pStyle w:val="ListParagraph"/>
              <w:numPr>
                <w:ilvl w:val="0"/>
                <w:numId w:val="30"/>
              </w:numPr>
              <w:ind w:left="360"/>
              <w:contextualSpacing/>
              <w:rPr>
                <w:b/>
                <w:sz w:val="24"/>
                <w:szCs w:val="24"/>
              </w:rPr>
            </w:pPr>
            <w:r>
              <w:rPr>
                <w:b/>
                <w:sz w:val="24"/>
                <w:szCs w:val="24"/>
              </w:rPr>
              <w:t>Maintenance-3years</w:t>
            </w:r>
          </w:p>
        </w:tc>
        <w:tc>
          <w:tcPr>
            <w:tcW w:w="4752" w:type="dxa"/>
          </w:tcPr>
          <w:p w14:paraId="275B8294" w14:textId="77777777" w:rsidR="003C34BC" w:rsidRPr="00E32144" w:rsidRDefault="003C34BC" w:rsidP="00A20067">
            <w:pPr>
              <w:rPr>
                <w:bCs/>
                <w:sz w:val="24"/>
                <w:szCs w:val="24"/>
              </w:rPr>
            </w:pPr>
            <w:r w:rsidRPr="00E32144">
              <w:rPr>
                <w:bCs/>
                <w:sz w:val="24"/>
                <w:szCs w:val="24"/>
              </w:rPr>
              <w:t>Beginning of First Year</w:t>
            </w:r>
          </w:p>
        </w:tc>
        <w:tc>
          <w:tcPr>
            <w:tcW w:w="1368" w:type="dxa"/>
          </w:tcPr>
          <w:p w14:paraId="7CAD2760" w14:textId="77777777" w:rsidR="003C34BC" w:rsidRDefault="003C34BC" w:rsidP="00A20067">
            <w:pPr>
              <w:rPr>
                <w:b/>
                <w:sz w:val="24"/>
                <w:szCs w:val="24"/>
              </w:rPr>
            </w:pPr>
            <w:r>
              <w:rPr>
                <w:b/>
                <w:sz w:val="24"/>
                <w:szCs w:val="24"/>
              </w:rPr>
              <w:t>10 %</w:t>
            </w:r>
          </w:p>
        </w:tc>
      </w:tr>
      <w:tr w:rsidR="003C34BC" w14:paraId="7C7A0C51" w14:textId="77777777" w:rsidTr="003C34BC">
        <w:trPr>
          <w:trHeight w:val="70"/>
        </w:trPr>
        <w:tc>
          <w:tcPr>
            <w:tcW w:w="3330" w:type="dxa"/>
            <w:vMerge/>
          </w:tcPr>
          <w:p w14:paraId="58ACB8D7" w14:textId="77777777" w:rsidR="003C34BC" w:rsidRDefault="003C34BC" w:rsidP="00A20067">
            <w:pPr>
              <w:pStyle w:val="ListParagraph"/>
              <w:rPr>
                <w:b/>
                <w:sz w:val="24"/>
                <w:szCs w:val="24"/>
              </w:rPr>
            </w:pPr>
          </w:p>
        </w:tc>
        <w:tc>
          <w:tcPr>
            <w:tcW w:w="4752" w:type="dxa"/>
          </w:tcPr>
          <w:p w14:paraId="753BF4A8" w14:textId="77777777" w:rsidR="003C34BC" w:rsidRPr="00E32144" w:rsidRDefault="003C34BC" w:rsidP="00A20067">
            <w:pPr>
              <w:rPr>
                <w:bCs/>
                <w:sz w:val="24"/>
                <w:szCs w:val="24"/>
              </w:rPr>
            </w:pPr>
            <w:r w:rsidRPr="00E32144">
              <w:rPr>
                <w:bCs/>
                <w:sz w:val="24"/>
                <w:szCs w:val="24"/>
              </w:rPr>
              <w:t>Beginning of Second Year</w:t>
            </w:r>
          </w:p>
        </w:tc>
        <w:tc>
          <w:tcPr>
            <w:tcW w:w="1368" w:type="dxa"/>
          </w:tcPr>
          <w:p w14:paraId="1825C818" w14:textId="77777777" w:rsidR="003C34BC" w:rsidRDefault="003C34BC" w:rsidP="00A20067">
            <w:pPr>
              <w:rPr>
                <w:b/>
                <w:sz w:val="24"/>
                <w:szCs w:val="24"/>
              </w:rPr>
            </w:pPr>
            <w:r>
              <w:rPr>
                <w:b/>
                <w:sz w:val="24"/>
                <w:szCs w:val="24"/>
              </w:rPr>
              <w:t>10%</w:t>
            </w:r>
          </w:p>
        </w:tc>
      </w:tr>
      <w:tr w:rsidR="003C34BC" w14:paraId="76B68E47" w14:textId="77777777" w:rsidTr="003C34BC">
        <w:trPr>
          <w:trHeight w:val="70"/>
        </w:trPr>
        <w:tc>
          <w:tcPr>
            <w:tcW w:w="3330" w:type="dxa"/>
            <w:vMerge/>
          </w:tcPr>
          <w:p w14:paraId="71378A31" w14:textId="77777777" w:rsidR="003C34BC" w:rsidRDefault="003C34BC" w:rsidP="003C34BC">
            <w:pPr>
              <w:pStyle w:val="ListParagraph"/>
              <w:numPr>
                <w:ilvl w:val="0"/>
                <w:numId w:val="30"/>
              </w:numPr>
              <w:contextualSpacing/>
              <w:rPr>
                <w:b/>
                <w:sz w:val="24"/>
                <w:szCs w:val="24"/>
              </w:rPr>
            </w:pPr>
          </w:p>
        </w:tc>
        <w:tc>
          <w:tcPr>
            <w:tcW w:w="4752" w:type="dxa"/>
          </w:tcPr>
          <w:p w14:paraId="7ABD62EC" w14:textId="77777777" w:rsidR="003C34BC" w:rsidRPr="00E32144" w:rsidRDefault="003C34BC" w:rsidP="00A20067">
            <w:pPr>
              <w:rPr>
                <w:bCs/>
                <w:sz w:val="24"/>
                <w:szCs w:val="24"/>
              </w:rPr>
            </w:pPr>
            <w:r w:rsidRPr="00E32144">
              <w:rPr>
                <w:bCs/>
                <w:sz w:val="24"/>
                <w:szCs w:val="24"/>
              </w:rPr>
              <w:t>Beginning of Third Year</w:t>
            </w:r>
          </w:p>
        </w:tc>
        <w:tc>
          <w:tcPr>
            <w:tcW w:w="1368" w:type="dxa"/>
          </w:tcPr>
          <w:p w14:paraId="4E88F1F1" w14:textId="77777777" w:rsidR="003C34BC" w:rsidRDefault="003C34BC" w:rsidP="00A20067">
            <w:pPr>
              <w:rPr>
                <w:b/>
                <w:sz w:val="24"/>
                <w:szCs w:val="24"/>
              </w:rPr>
            </w:pPr>
            <w:r>
              <w:rPr>
                <w:b/>
                <w:sz w:val="24"/>
                <w:szCs w:val="24"/>
              </w:rPr>
              <w:t>10%</w:t>
            </w:r>
          </w:p>
        </w:tc>
      </w:tr>
    </w:tbl>
    <w:p w14:paraId="547D30EE" w14:textId="77777777" w:rsidR="003C34BC" w:rsidRPr="002B0006" w:rsidRDefault="003C34BC" w:rsidP="003C34BC">
      <w:pPr>
        <w:pStyle w:val="ListParagraph"/>
        <w:widowControl/>
        <w:numPr>
          <w:ilvl w:val="0"/>
          <w:numId w:val="31"/>
        </w:numPr>
        <w:autoSpaceDE/>
        <w:autoSpaceDN/>
        <w:ind w:left="360"/>
        <w:contextualSpacing/>
        <w:rPr>
          <w:bCs/>
          <w:sz w:val="24"/>
          <w:szCs w:val="24"/>
        </w:rPr>
      </w:pPr>
      <w:r w:rsidRPr="00F42D0F">
        <w:rPr>
          <w:bCs/>
          <w:sz w:val="24"/>
          <w:szCs w:val="24"/>
        </w:rPr>
        <w:t>% means, percentage of the total amount will be disbursed</w:t>
      </w:r>
      <w:r w:rsidRPr="002B0006">
        <w:rPr>
          <w:bCs/>
          <w:sz w:val="24"/>
          <w:szCs w:val="24"/>
        </w:rPr>
        <w:t xml:space="preserve"> upon approval from LNMIIT stakeholders</w:t>
      </w:r>
    </w:p>
    <w:p w14:paraId="7DD706D4" w14:textId="77777777" w:rsidR="003C34BC" w:rsidRDefault="003C34BC" w:rsidP="00A43AA6">
      <w:pPr>
        <w:pStyle w:val="BodyText"/>
        <w:spacing w:before="12"/>
        <w:rPr>
          <w:rFonts w:ascii="Tahoma" w:hAnsi="Tahoma" w:cs="Tahoma"/>
          <w:b/>
          <w:sz w:val="18"/>
          <w:szCs w:val="18"/>
        </w:rPr>
      </w:pPr>
    </w:p>
    <w:p w14:paraId="5765BC29" w14:textId="006D2C20" w:rsidR="003C34BC" w:rsidRPr="00A25FDE" w:rsidRDefault="00EE2FF3" w:rsidP="00A43AA6">
      <w:pPr>
        <w:pStyle w:val="BodyText"/>
        <w:spacing w:before="12"/>
        <w:rPr>
          <w:rFonts w:ascii="Tahoma" w:hAnsi="Tahoma" w:cs="Tahoma"/>
          <w:b/>
          <w:sz w:val="18"/>
          <w:szCs w:val="18"/>
        </w:rPr>
      </w:pPr>
      <w:r>
        <w:rPr>
          <w:rFonts w:ascii="Tahoma" w:hAnsi="Tahoma" w:cs="Tahoma"/>
          <w:b/>
          <w:sz w:val="18"/>
          <w:szCs w:val="18"/>
        </w:rPr>
        <w:t>Other T&amp;C</w:t>
      </w:r>
    </w:p>
    <w:p w14:paraId="0887910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CB1951">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A43AA6">
      <w:pPr>
        <w:pStyle w:val="ListParagraph"/>
        <w:tabs>
          <w:tab w:val="left" w:pos="1199"/>
        </w:tabs>
        <w:ind w:left="0" w:firstLine="0"/>
        <w:rPr>
          <w:rFonts w:ascii="Tahoma" w:hAnsi="Tahoma" w:cs="Tahoma"/>
        </w:rPr>
      </w:pPr>
    </w:p>
    <w:p w14:paraId="5C7C1438" w14:textId="77777777" w:rsidR="00F84C31" w:rsidRPr="00A25FDE" w:rsidRDefault="00F84C31" w:rsidP="00A43AA6">
      <w:pPr>
        <w:pStyle w:val="ListParagraph"/>
        <w:tabs>
          <w:tab w:val="left" w:pos="1199"/>
        </w:tabs>
        <w:ind w:left="0" w:firstLine="0"/>
        <w:rPr>
          <w:rFonts w:ascii="Tahoma" w:hAnsi="Tahoma" w:cs="Tahoma"/>
          <w:sz w:val="20"/>
          <w:szCs w:val="20"/>
        </w:rPr>
      </w:pPr>
    </w:p>
    <w:p w14:paraId="3E8DC6F8" w14:textId="77777777" w:rsidR="00F84C31" w:rsidRPr="00A25FDE" w:rsidRDefault="00F84C31" w:rsidP="00A43AA6">
      <w:pPr>
        <w:pStyle w:val="ListParagraph"/>
        <w:tabs>
          <w:tab w:val="left" w:pos="1199"/>
        </w:tabs>
        <w:ind w:left="0" w:firstLine="0"/>
        <w:rPr>
          <w:rFonts w:ascii="Tahoma" w:hAnsi="Tahoma" w:cs="Tahoma"/>
          <w:sz w:val="20"/>
          <w:szCs w:val="20"/>
        </w:rPr>
      </w:pPr>
    </w:p>
    <w:p w14:paraId="27987677" w14:textId="1F208B54" w:rsidR="00BB57A4" w:rsidRPr="00A43AA6" w:rsidRDefault="00000000" w:rsidP="00A43AA6">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3FB0C" w14:textId="77777777" w:rsidR="00865C27" w:rsidRDefault="00865C27" w:rsidP="00A25FDE">
      <w:r>
        <w:separator/>
      </w:r>
    </w:p>
  </w:endnote>
  <w:endnote w:type="continuationSeparator" w:id="0">
    <w:p w14:paraId="6B7CA684" w14:textId="77777777" w:rsidR="00865C27" w:rsidRDefault="00865C27"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2B50A165"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3C34BC">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22ED5" w14:textId="77777777" w:rsidR="00865C27" w:rsidRDefault="00865C27" w:rsidP="00A25FDE">
      <w:r>
        <w:separator/>
      </w:r>
    </w:p>
  </w:footnote>
  <w:footnote w:type="continuationSeparator" w:id="0">
    <w:p w14:paraId="4D7491F7" w14:textId="77777777" w:rsidR="00865C27" w:rsidRDefault="00865C27"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20"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9"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6"/>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8"/>
  </w:num>
  <w:num w:numId="8" w16cid:durableId="397898122">
    <w:abstractNumId w:val="5"/>
  </w:num>
  <w:num w:numId="9" w16cid:durableId="1850870385">
    <w:abstractNumId w:val="30"/>
  </w:num>
  <w:num w:numId="10" w16cid:durableId="352075186">
    <w:abstractNumId w:val="3"/>
  </w:num>
  <w:num w:numId="11" w16cid:durableId="105732268">
    <w:abstractNumId w:val="4"/>
  </w:num>
  <w:num w:numId="12" w16cid:durableId="1403256975">
    <w:abstractNumId w:val="12"/>
  </w:num>
  <w:num w:numId="13" w16cid:durableId="8794279">
    <w:abstractNumId w:val="6"/>
  </w:num>
  <w:num w:numId="14" w16cid:durableId="1766077002">
    <w:abstractNumId w:val="23"/>
  </w:num>
  <w:num w:numId="15" w16cid:durableId="606236350">
    <w:abstractNumId w:val="17"/>
  </w:num>
  <w:num w:numId="16" w16cid:durableId="24018447">
    <w:abstractNumId w:val="24"/>
  </w:num>
  <w:num w:numId="17" w16cid:durableId="1661621506">
    <w:abstractNumId w:val="27"/>
  </w:num>
  <w:num w:numId="18" w16cid:durableId="729226699">
    <w:abstractNumId w:val="26"/>
  </w:num>
  <w:num w:numId="19" w16cid:durableId="931282269">
    <w:abstractNumId w:val="10"/>
  </w:num>
  <w:num w:numId="20" w16cid:durableId="2099477511">
    <w:abstractNumId w:val="7"/>
  </w:num>
  <w:num w:numId="21" w16cid:durableId="1725105138">
    <w:abstractNumId w:val="0"/>
  </w:num>
  <w:num w:numId="22" w16cid:durableId="2074695646">
    <w:abstractNumId w:val="13"/>
  </w:num>
  <w:num w:numId="23" w16cid:durableId="584726634">
    <w:abstractNumId w:val="19"/>
  </w:num>
  <w:num w:numId="24" w16cid:durableId="2100640145">
    <w:abstractNumId w:val="14"/>
  </w:num>
  <w:num w:numId="25" w16cid:durableId="1712072987">
    <w:abstractNumId w:val="11"/>
  </w:num>
  <w:num w:numId="26" w16cid:durableId="810942512">
    <w:abstractNumId w:val="28"/>
  </w:num>
  <w:num w:numId="27" w16cid:durableId="1027676813">
    <w:abstractNumId w:val="18"/>
  </w:num>
  <w:num w:numId="28" w16cid:durableId="1684746226">
    <w:abstractNumId w:val="2"/>
  </w:num>
  <w:num w:numId="29" w16cid:durableId="219900122">
    <w:abstractNumId w:val="15"/>
  </w:num>
  <w:num w:numId="30" w16cid:durableId="885989858">
    <w:abstractNumId w:val="29"/>
  </w:num>
  <w:num w:numId="31" w16cid:durableId="17984036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5749"/>
    <w:rsid w:val="001121E7"/>
    <w:rsid w:val="0019560D"/>
    <w:rsid w:val="00215E38"/>
    <w:rsid w:val="00243B31"/>
    <w:rsid w:val="002750A2"/>
    <w:rsid w:val="00286B53"/>
    <w:rsid w:val="00314BBC"/>
    <w:rsid w:val="00316F72"/>
    <w:rsid w:val="00322218"/>
    <w:rsid w:val="003C34BC"/>
    <w:rsid w:val="00472D98"/>
    <w:rsid w:val="0049482A"/>
    <w:rsid w:val="004C3070"/>
    <w:rsid w:val="005179CE"/>
    <w:rsid w:val="0053021C"/>
    <w:rsid w:val="0055568C"/>
    <w:rsid w:val="00561BF9"/>
    <w:rsid w:val="00566727"/>
    <w:rsid w:val="005677A3"/>
    <w:rsid w:val="00583058"/>
    <w:rsid w:val="005E769A"/>
    <w:rsid w:val="0061659A"/>
    <w:rsid w:val="00657221"/>
    <w:rsid w:val="006A3E60"/>
    <w:rsid w:val="006B5114"/>
    <w:rsid w:val="006C5167"/>
    <w:rsid w:val="007B1A6A"/>
    <w:rsid w:val="00865C27"/>
    <w:rsid w:val="008826FA"/>
    <w:rsid w:val="008853CB"/>
    <w:rsid w:val="008F4155"/>
    <w:rsid w:val="00901146"/>
    <w:rsid w:val="00986050"/>
    <w:rsid w:val="009B01E9"/>
    <w:rsid w:val="009C57E5"/>
    <w:rsid w:val="009D37D3"/>
    <w:rsid w:val="009F685D"/>
    <w:rsid w:val="00A25FDE"/>
    <w:rsid w:val="00A43AA6"/>
    <w:rsid w:val="00A76DA8"/>
    <w:rsid w:val="00A94E23"/>
    <w:rsid w:val="00BB57A4"/>
    <w:rsid w:val="00C030E1"/>
    <w:rsid w:val="00C331E5"/>
    <w:rsid w:val="00CB1951"/>
    <w:rsid w:val="00D06625"/>
    <w:rsid w:val="00DA1390"/>
    <w:rsid w:val="00DA7FBC"/>
    <w:rsid w:val="00E15BBC"/>
    <w:rsid w:val="00E558B5"/>
    <w:rsid w:val="00E72997"/>
    <w:rsid w:val="00EE2FF3"/>
    <w:rsid w:val="00F30CE6"/>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cp:revision>
  <dcterms:created xsi:type="dcterms:W3CDTF">2024-09-16T11:18:00Z</dcterms:created>
  <dcterms:modified xsi:type="dcterms:W3CDTF">2024-09-26T06:50:00Z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