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FB162B" w14:textId="2574712B" w:rsidR="00CB1951" w:rsidRPr="00046AEA" w:rsidRDefault="00CB1951" w:rsidP="00CB1951">
      <w:pPr>
        <w:pStyle w:val="NormalWeb"/>
        <w:spacing w:before="0" w:beforeAutospacing="0" w:after="0" w:afterAutospacing="0"/>
        <w:jc w:val="right"/>
        <w:rPr>
          <w:rFonts w:ascii="Tahoma" w:hAnsi="Tahoma" w:cs="Tahoma"/>
          <w:b/>
          <w:color w:val="4F81BD" w:themeColor="accent1"/>
          <w:sz w:val="20"/>
          <w:szCs w:val="20"/>
        </w:rPr>
      </w:pPr>
      <w:r w:rsidRPr="00046AEA">
        <w:rPr>
          <w:rFonts w:ascii="Tahoma" w:hAnsi="Tahoma" w:cs="Tahoma"/>
          <w:b/>
          <w:bCs/>
          <w:color w:val="000000"/>
          <w:sz w:val="20"/>
          <w:szCs w:val="20"/>
          <w:u w:val="single"/>
        </w:rPr>
        <w:t xml:space="preserve">Tender </w:t>
      </w:r>
      <w:proofErr w:type="gramStart"/>
      <w:r w:rsidRPr="00046AEA">
        <w:rPr>
          <w:rFonts w:ascii="Tahoma" w:hAnsi="Tahoma" w:cs="Tahoma"/>
          <w:b/>
          <w:bCs/>
          <w:color w:val="000000"/>
          <w:sz w:val="20"/>
          <w:szCs w:val="20"/>
          <w:u w:val="single"/>
        </w:rPr>
        <w:t>No:.</w:t>
      </w:r>
      <w:proofErr w:type="gramEnd"/>
      <w:r w:rsidRPr="00046AEA">
        <w:rPr>
          <w:rFonts w:ascii="Tahoma" w:hAnsi="Tahoma" w:cs="Tahoma"/>
          <w:b/>
          <w:color w:val="4F81BD" w:themeColor="accent1"/>
          <w:sz w:val="20"/>
          <w:szCs w:val="20"/>
        </w:rPr>
        <w:t xml:space="preserve"> 202</w:t>
      </w:r>
      <w:r w:rsidR="00046AEA" w:rsidRPr="00046AEA">
        <w:rPr>
          <w:rFonts w:ascii="Tahoma" w:hAnsi="Tahoma" w:cs="Tahoma"/>
          <w:b/>
          <w:color w:val="4F81BD" w:themeColor="accent1"/>
          <w:sz w:val="20"/>
          <w:szCs w:val="20"/>
        </w:rPr>
        <w:t>3</w:t>
      </w:r>
      <w:r w:rsidRPr="00046AEA">
        <w:rPr>
          <w:rFonts w:ascii="Tahoma" w:hAnsi="Tahoma" w:cs="Tahoma"/>
          <w:b/>
          <w:color w:val="4F81BD" w:themeColor="accent1"/>
          <w:sz w:val="20"/>
          <w:szCs w:val="20"/>
        </w:rPr>
        <w:t>-2</w:t>
      </w:r>
      <w:r w:rsidR="00046AEA" w:rsidRPr="00046AEA">
        <w:rPr>
          <w:rFonts w:ascii="Tahoma" w:hAnsi="Tahoma" w:cs="Tahoma"/>
          <w:b/>
          <w:color w:val="4F81BD" w:themeColor="accent1"/>
          <w:sz w:val="20"/>
          <w:szCs w:val="20"/>
        </w:rPr>
        <w:t>4</w:t>
      </w:r>
      <w:r w:rsidRPr="00046AEA">
        <w:rPr>
          <w:rFonts w:ascii="Tahoma" w:hAnsi="Tahoma" w:cs="Tahoma"/>
          <w:b/>
          <w:color w:val="4F81BD" w:themeColor="accent1"/>
          <w:sz w:val="20"/>
          <w:szCs w:val="20"/>
        </w:rPr>
        <w:t>/</w:t>
      </w:r>
      <w:r w:rsidR="00C32626">
        <w:rPr>
          <w:rFonts w:ascii="Tahoma" w:hAnsi="Tahoma" w:cs="Tahoma"/>
          <w:b/>
          <w:color w:val="4F81BD" w:themeColor="accent1"/>
          <w:sz w:val="20"/>
          <w:szCs w:val="20"/>
        </w:rPr>
        <w:t>CWO</w:t>
      </w:r>
      <w:r w:rsidRPr="00046AEA">
        <w:rPr>
          <w:rFonts w:ascii="Tahoma" w:hAnsi="Tahoma" w:cs="Tahoma"/>
          <w:b/>
          <w:color w:val="4F81BD" w:themeColor="accent1"/>
          <w:sz w:val="20"/>
          <w:szCs w:val="20"/>
        </w:rPr>
        <w:t>/2B/LNM-</w:t>
      </w:r>
      <w:r w:rsidR="00C32626">
        <w:rPr>
          <w:rFonts w:ascii="Tahoma" w:hAnsi="Tahoma" w:cs="Tahoma"/>
          <w:b/>
          <w:color w:val="4F81BD" w:themeColor="accent1"/>
          <w:sz w:val="20"/>
          <w:szCs w:val="20"/>
        </w:rPr>
        <w:t>748</w:t>
      </w:r>
    </w:p>
    <w:p w14:paraId="3F8E4138" w14:textId="77777777" w:rsidR="00CB1951" w:rsidRPr="00046AEA" w:rsidRDefault="00CB1951" w:rsidP="00CB1951">
      <w:pPr>
        <w:pStyle w:val="NormalWeb"/>
        <w:spacing w:before="0" w:beforeAutospacing="0" w:after="0" w:afterAutospacing="0"/>
        <w:jc w:val="right"/>
        <w:rPr>
          <w:rFonts w:ascii="Tahoma" w:hAnsi="Tahoma" w:cs="Tahoma"/>
          <w:b/>
          <w:bCs/>
          <w:color w:val="000000"/>
          <w:sz w:val="20"/>
          <w:szCs w:val="20"/>
          <w:u w:val="single"/>
        </w:rPr>
      </w:pPr>
    </w:p>
    <w:p w14:paraId="4F68D3C4" w14:textId="77777777" w:rsidR="00CB1951" w:rsidRPr="006C0036" w:rsidRDefault="00CB1951" w:rsidP="00CB1951">
      <w:pPr>
        <w:pStyle w:val="NormalWeb"/>
        <w:spacing w:before="0" w:beforeAutospacing="0" w:after="0" w:afterAutospacing="0"/>
        <w:jc w:val="center"/>
        <w:rPr>
          <w:rFonts w:ascii="Tahoma" w:hAnsi="Tahoma" w:cs="Tahoma"/>
          <w:sz w:val="28"/>
          <w:szCs w:val="28"/>
        </w:rPr>
      </w:pPr>
      <w:r w:rsidRPr="006C0036">
        <w:rPr>
          <w:rFonts w:ascii="Tahoma" w:hAnsi="Tahoma" w:cs="Tahoma"/>
          <w:b/>
          <w:bCs/>
          <w:color w:val="000000"/>
          <w:sz w:val="28"/>
          <w:szCs w:val="28"/>
          <w:u w:val="single"/>
        </w:rPr>
        <w:t>The LNM Institute of Information Technology, Jaipur</w:t>
      </w:r>
    </w:p>
    <w:p w14:paraId="0390D88E" w14:textId="77777777" w:rsidR="00CB1951" w:rsidRPr="00046AEA" w:rsidRDefault="00CB1951" w:rsidP="00CB1951">
      <w:pPr>
        <w:rPr>
          <w:rFonts w:ascii="Tahoma" w:hAnsi="Tahoma" w:cs="Tahoma"/>
          <w:sz w:val="20"/>
          <w:szCs w:val="20"/>
        </w:rPr>
      </w:pPr>
    </w:p>
    <w:p w14:paraId="66D06499" w14:textId="77777777" w:rsidR="00CB1951" w:rsidRDefault="00CB1951" w:rsidP="00CB1951">
      <w:pPr>
        <w:pStyle w:val="NormalWeb"/>
        <w:spacing w:before="0" w:beforeAutospacing="0" w:after="0" w:afterAutospacing="0"/>
        <w:jc w:val="center"/>
        <w:rPr>
          <w:rFonts w:ascii="Tahoma" w:hAnsi="Tahoma" w:cs="Tahoma"/>
          <w:b/>
          <w:bCs/>
          <w:color w:val="000000"/>
          <w:sz w:val="20"/>
          <w:szCs w:val="20"/>
          <w:u w:val="single"/>
        </w:rPr>
      </w:pPr>
      <w:r w:rsidRPr="00046AEA">
        <w:rPr>
          <w:rFonts w:ascii="Tahoma" w:hAnsi="Tahoma" w:cs="Tahoma"/>
          <w:b/>
          <w:bCs/>
          <w:color w:val="000000"/>
          <w:sz w:val="20"/>
          <w:szCs w:val="20"/>
          <w:u w:val="single"/>
        </w:rPr>
        <w:t>TENDER NOTICE</w:t>
      </w:r>
    </w:p>
    <w:p w14:paraId="3CD03072" w14:textId="77777777" w:rsidR="006C0036" w:rsidRPr="00046AEA" w:rsidRDefault="006C0036" w:rsidP="00CB1951">
      <w:pPr>
        <w:pStyle w:val="NormalWeb"/>
        <w:spacing w:before="0" w:beforeAutospacing="0" w:after="0" w:afterAutospacing="0"/>
        <w:jc w:val="center"/>
        <w:rPr>
          <w:rFonts w:ascii="Tahoma" w:hAnsi="Tahoma" w:cs="Tahoma"/>
          <w:b/>
          <w:bCs/>
          <w:color w:val="000000"/>
          <w:sz w:val="20"/>
          <w:szCs w:val="20"/>
          <w:u w:val="single"/>
        </w:rPr>
      </w:pPr>
    </w:p>
    <w:p w14:paraId="63B03771" w14:textId="77777777" w:rsidR="00CB1951" w:rsidRPr="00655F68" w:rsidRDefault="00CB1951" w:rsidP="00CB1951">
      <w:pPr>
        <w:pStyle w:val="NormalWeb"/>
        <w:spacing w:before="0" w:beforeAutospacing="0" w:after="0" w:afterAutospacing="0"/>
        <w:jc w:val="both"/>
        <w:rPr>
          <w:rFonts w:ascii="Tahoma" w:hAnsi="Tahoma" w:cs="Tahoma"/>
          <w:sz w:val="19"/>
          <w:szCs w:val="19"/>
        </w:rPr>
      </w:pPr>
      <w:r w:rsidRPr="006C0036">
        <w:rPr>
          <w:rFonts w:ascii="Tahoma" w:hAnsi="Tahoma" w:cs="Tahoma"/>
          <w:color w:val="000000"/>
          <w:sz w:val="19"/>
          <w:szCs w:val="19"/>
        </w:rPr>
        <w:t xml:space="preserve">The LNM Institute of Information Technology, Jaipur is a Deemed-to-be-University, set up as a Non-Profit Making institute engaged in imparting higher learning in Engineering, Technology and Science. We are located at </w:t>
      </w:r>
      <w:r w:rsidRPr="00655F68">
        <w:rPr>
          <w:rFonts w:ascii="Tahoma" w:hAnsi="Tahoma" w:cs="Tahoma"/>
          <w:color w:val="000000"/>
          <w:sz w:val="19"/>
          <w:szCs w:val="19"/>
        </w:rPr>
        <w:t>Gram-Rupa Ki Nangal, Post-Sumel, Via-Jamdoli, Jaipur, Pin 302031 Rajasthan, under the joint venture of the Government of Rajasthan and Lakshmi &amp; Usha Mittal Foundation.</w:t>
      </w:r>
    </w:p>
    <w:p w14:paraId="7A4BDF89" w14:textId="24CF2C46" w:rsidR="00CB1951" w:rsidRPr="00655F68" w:rsidRDefault="00CB1951" w:rsidP="00CB1951">
      <w:pPr>
        <w:pStyle w:val="NormalWeb"/>
        <w:spacing w:before="200" w:beforeAutospacing="0" w:after="0" w:afterAutospacing="0"/>
        <w:jc w:val="both"/>
        <w:rPr>
          <w:rFonts w:ascii="Tahoma" w:hAnsi="Tahoma" w:cs="Tahoma"/>
          <w:sz w:val="19"/>
          <w:szCs w:val="19"/>
        </w:rPr>
      </w:pPr>
      <w:r w:rsidRPr="00655F68">
        <w:rPr>
          <w:rFonts w:ascii="Tahoma" w:hAnsi="Tahoma" w:cs="Tahoma"/>
          <w:color w:val="000000"/>
          <w:sz w:val="19"/>
          <w:szCs w:val="19"/>
        </w:rPr>
        <w:t>The institute invites proposals from competent vendors for “</w:t>
      </w:r>
      <w:r w:rsidR="00C32626">
        <w:rPr>
          <w:rFonts w:ascii="Tahoma" w:hAnsi="Tahoma" w:cs="Tahoma"/>
          <w:b/>
          <w:sz w:val="21"/>
          <w:szCs w:val="21"/>
        </w:rPr>
        <w:t>Flooring in Mess-B using Kota Stone</w:t>
      </w:r>
      <w:r w:rsidRPr="00655F68">
        <w:rPr>
          <w:rFonts w:ascii="Tahoma" w:hAnsi="Tahoma" w:cs="Tahoma"/>
          <w:b/>
          <w:sz w:val="19"/>
          <w:szCs w:val="19"/>
        </w:rPr>
        <w:t xml:space="preserve">”. </w:t>
      </w:r>
      <w:r w:rsidRPr="00655F68">
        <w:rPr>
          <w:rFonts w:ascii="Tahoma" w:hAnsi="Tahoma" w:cs="Tahoma"/>
          <w:color w:val="000000"/>
          <w:sz w:val="19"/>
          <w:szCs w:val="19"/>
        </w:rPr>
        <w:t xml:space="preserve">Bidders can submit their sealed offers/s at the following address by Email/Speed-Post/ Registered Post/ By-hand/courier before 05:00 PM on </w:t>
      </w:r>
      <w:r w:rsidR="00C32626">
        <w:rPr>
          <w:rFonts w:ascii="Tahoma" w:hAnsi="Tahoma" w:cs="Tahoma"/>
          <w:b/>
          <w:bCs/>
          <w:color w:val="000000"/>
          <w:sz w:val="19"/>
          <w:szCs w:val="19"/>
        </w:rPr>
        <w:t>09</w:t>
      </w:r>
      <w:r w:rsidRPr="00655F68">
        <w:rPr>
          <w:rFonts w:ascii="Tahoma" w:hAnsi="Tahoma" w:cs="Tahoma"/>
          <w:b/>
          <w:bCs/>
          <w:color w:val="000000"/>
          <w:sz w:val="19"/>
          <w:szCs w:val="19"/>
        </w:rPr>
        <w:t>.</w:t>
      </w:r>
      <w:r w:rsidR="009F685D" w:rsidRPr="00655F68">
        <w:rPr>
          <w:rFonts w:ascii="Tahoma" w:hAnsi="Tahoma" w:cs="Tahoma"/>
          <w:b/>
          <w:bCs/>
          <w:color w:val="000000"/>
          <w:sz w:val="19"/>
          <w:szCs w:val="19"/>
        </w:rPr>
        <w:t>1</w:t>
      </w:r>
      <w:r w:rsidR="00C32626">
        <w:rPr>
          <w:rFonts w:ascii="Tahoma" w:hAnsi="Tahoma" w:cs="Tahoma"/>
          <w:b/>
          <w:bCs/>
          <w:color w:val="000000"/>
          <w:sz w:val="19"/>
          <w:szCs w:val="19"/>
        </w:rPr>
        <w:t>1</w:t>
      </w:r>
      <w:r w:rsidRPr="00655F68">
        <w:rPr>
          <w:rFonts w:ascii="Tahoma" w:hAnsi="Tahoma" w:cs="Tahoma"/>
          <w:b/>
          <w:bCs/>
          <w:color w:val="000000"/>
          <w:sz w:val="19"/>
          <w:szCs w:val="19"/>
        </w:rPr>
        <w:t>.2024 (Last date of bid submission).</w:t>
      </w:r>
    </w:p>
    <w:p w14:paraId="4BCB83C7" w14:textId="77777777" w:rsidR="00CB1951" w:rsidRPr="00655F68" w:rsidRDefault="00CB1951" w:rsidP="00CB1951">
      <w:pPr>
        <w:pStyle w:val="NormalWeb"/>
        <w:spacing w:before="200" w:beforeAutospacing="0" w:after="0" w:afterAutospacing="0"/>
        <w:jc w:val="both"/>
        <w:rPr>
          <w:rFonts w:ascii="Tahoma" w:hAnsi="Tahoma" w:cs="Tahoma"/>
          <w:sz w:val="19"/>
          <w:szCs w:val="19"/>
        </w:rPr>
      </w:pPr>
      <w:r w:rsidRPr="00655F68">
        <w:rPr>
          <w:rFonts w:ascii="Tahoma" w:hAnsi="Tahoma" w:cs="Tahoma"/>
          <w:b/>
          <w:bCs/>
          <w:color w:val="000000"/>
          <w:sz w:val="19"/>
          <w:szCs w:val="19"/>
          <w:u w:val="single"/>
        </w:rPr>
        <w:t>Filing of Tender:</w:t>
      </w:r>
    </w:p>
    <w:p w14:paraId="598B509E" w14:textId="77777777" w:rsidR="00CB1951" w:rsidRPr="00655F68" w:rsidRDefault="00CB1951" w:rsidP="00CB1951">
      <w:pPr>
        <w:pStyle w:val="NormalWeb"/>
        <w:spacing w:before="200" w:beforeAutospacing="0" w:after="0" w:afterAutospacing="0"/>
        <w:jc w:val="both"/>
        <w:rPr>
          <w:rFonts w:ascii="Tahoma" w:hAnsi="Tahoma" w:cs="Tahoma"/>
          <w:b/>
          <w:bCs/>
          <w:sz w:val="19"/>
          <w:szCs w:val="19"/>
          <w:u w:val="single"/>
        </w:rPr>
      </w:pPr>
      <w:r w:rsidRPr="00655F68">
        <w:rPr>
          <w:rFonts w:ascii="Tahoma" w:hAnsi="Tahoma" w:cs="Tahoma"/>
          <w:b/>
          <w:bCs/>
          <w:color w:val="000000"/>
          <w:sz w:val="19"/>
          <w:szCs w:val="19"/>
          <w:u w:val="single"/>
        </w:rPr>
        <w:t>Option 1: Physical submission of offers (hard copy) in sealed envelopes.</w:t>
      </w:r>
    </w:p>
    <w:p w14:paraId="50A0A9BE" w14:textId="77777777" w:rsidR="00CB1951" w:rsidRPr="00655F68" w:rsidRDefault="00CB1951" w:rsidP="00CB1951">
      <w:pPr>
        <w:pStyle w:val="NormalWeb"/>
        <w:spacing w:before="0" w:beforeAutospacing="0" w:after="0" w:afterAutospacing="0"/>
        <w:jc w:val="both"/>
        <w:rPr>
          <w:rFonts w:ascii="Tahoma" w:hAnsi="Tahoma" w:cs="Tahoma"/>
          <w:sz w:val="19"/>
          <w:szCs w:val="19"/>
        </w:rPr>
      </w:pPr>
      <w:r w:rsidRPr="00655F68">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E9CD0E4" w14:textId="77777777" w:rsidR="00CB1951" w:rsidRPr="00655F68" w:rsidRDefault="00CB1951" w:rsidP="00CB1951">
      <w:pPr>
        <w:pStyle w:val="NormalWeb"/>
        <w:spacing w:before="200" w:beforeAutospacing="0" w:after="0" w:afterAutospacing="0"/>
        <w:jc w:val="both"/>
        <w:rPr>
          <w:rFonts w:ascii="Tahoma" w:hAnsi="Tahoma" w:cs="Tahoma"/>
          <w:sz w:val="19"/>
          <w:szCs w:val="19"/>
        </w:rPr>
      </w:pPr>
      <w:r w:rsidRPr="00655F68">
        <w:rPr>
          <w:rFonts w:ascii="Tahoma" w:hAnsi="Tahoma" w:cs="Tahoma"/>
          <w:color w:val="000000"/>
          <w:sz w:val="19"/>
          <w:szCs w:val="19"/>
        </w:rPr>
        <w:t>The tender subject and reference number must be mentioned on the envelope. </w:t>
      </w:r>
    </w:p>
    <w:p w14:paraId="21067FC4" w14:textId="77777777" w:rsidR="00CB1951" w:rsidRPr="00655F68" w:rsidRDefault="00CB1951" w:rsidP="00CB1951">
      <w:pPr>
        <w:rPr>
          <w:rFonts w:ascii="Tahoma" w:hAnsi="Tahoma" w:cs="Tahoma"/>
          <w:sz w:val="19"/>
          <w:szCs w:val="19"/>
        </w:rPr>
      </w:pPr>
    </w:p>
    <w:p w14:paraId="116039E1" w14:textId="77777777" w:rsidR="00CB1951" w:rsidRPr="00655F68" w:rsidRDefault="00CB1951" w:rsidP="00CB1951">
      <w:pPr>
        <w:pStyle w:val="NormalWeb"/>
        <w:spacing w:before="0" w:beforeAutospacing="0" w:after="0" w:afterAutospacing="0"/>
        <w:jc w:val="center"/>
        <w:rPr>
          <w:rFonts w:ascii="Tahoma" w:hAnsi="Tahoma" w:cs="Tahoma"/>
          <w:sz w:val="19"/>
          <w:szCs w:val="19"/>
        </w:rPr>
      </w:pPr>
      <w:r w:rsidRPr="00655F68">
        <w:rPr>
          <w:rFonts w:ascii="Tahoma" w:hAnsi="Tahoma" w:cs="Tahoma"/>
          <w:b/>
          <w:bCs/>
          <w:color w:val="000000"/>
          <w:sz w:val="19"/>
          <w:szCs w:val="19"/>
        </w:rPr>
        <w:t>Director</w:t>
      </w:r>
    </w:p>
    <w:p w14:paraId="33991EA4" w14:textId="77777777" w:rsidR="00CB1951" w:rsidRPr="00655F68" w:rsidRDefault="00CB1951" w:rsidP="00CB1951">
      <w:pPr>
        <w:pStyle w:val="NormalWeb"/>
        <w:spacing w:before="0" w:beforeAutospacing="0" w:after="0" w:afterAutospacing="0"/>
        <w:jc w:val="center"/>
        <w:rPr>
          <w:rFonts w:ascii="Tahoma" w:hAnsi="Tahoma" w:cs="Tahoma"/>
          <w:sz w:val="19"/>
          <w:szCs w:val="19"/>
        </w:rPr>
      </w:pPr>
      <w:r w:rsidRPr="00655F68">
        <w:rPr>
          <w:rFonts w:ascii="Tahoma" w:hAnsi="Tahoma" w:cs="Tahoma"/>
          <w:b/>
          <w:bCs/>
          <w:color w:val="000000"/>
          <w:sz w:val="19"/>
          <w:szCs w:val="19"/>
        </w:rPr>
        <w:t>The LNM Institute of Information Technology,</w:t>
      </w:r>
    </w:p>
    <w:p w14:paraId="1439525F" w14:textId="77777777" w:rsidR="00CB1951" w:rsidRPr="00655F68" w:rsidRDefault="00CB1951" w:rsidP="00CB1951">
      <w:pPr>
        <w:pStyle w:val="NormalWeb"/>
        <w:spacing w:before="0" w:beforeAutospacing="0" w:after="0" w:afterAutospacing="0"/>
        <w:jc w:val="center"/>
        <w:rPr>
          <w:rFonts w:ascii="Tahoma" w:hAnsi="Tahoma" w:cs="Tahoma"/>
          <w:sz w:val="19"/>
          <w:szCs w:val="19"/>
        </w:rPr>
      </w:pPr>
      <w:r w:rsidRPr="00655F68">
        <w:rPr>
          <w:rFonts w:ascii="Tahoma" w:hAnsi="Tahoma" w:cs="Tahoma"/>
          <w:color w:val="000000"/>
          <w:sz w:val="19"/>
          <w:szCs w:val="19"/>
        </w:rPr>
        <w:t>Gram – Rupa Ki Nangal, Post – Sumel,</w:t>
      </w:r>
    </w:p>
    <w:p w14:paraId="7619C35A" w14:textId="77777777" w:rsidR="00CB1951" w:rsidRPr="00655F68" w:rsidRDefault="00CB1951" w:rsidP="00CB1951">
      <w:pPr>
        <w:pStyle w:val="NormalWeb"/>
        <w:spacing w:before="0" w:beforeAutospacing="0" w:after="0" w:afterAutospacing="0"/>
        <w:jc w:val="center"/>
        <w:rPr>
          <w:rFonts w:ascii="Tahoma" w:hAnsi="Tahoma" w:cs="Tahoma"/>
          <w:sz w:val="19"/>
          <w:szCs w:val="19"/>
        </w:rPr>
      </w:pPr>
      <w:r w:rsidRPr="00655F68">
        <w:rPr>
          <w:rFonts w:ascii="Tahoma" w:hAnsi="Tahoma" w:cs="Tahoma"/>
          <w:color w:val="000000"/>
          <w:sz w:val="19"/>
          <w:szCs w:val="19"/>
        </w:rPr>
        <w:t>Via – Jamdoli, Jaipur- 302031</w:t>
      </w:r>
    </w:p>
    <w:p w14:paraId="5568406A" w14:textId="77777777" w:rsidR="00CB1951" w:rsidRPr="00655F68" w:rsidRDefault="00CB1951" w:rsidP="00CB1951">
      <w:pPr>
        <w:pStyle w:val="NormalWeb"/>
        <w:spacing w:before="0" w:beforeAutospacing="0" w:after="0" w:afterAutospacing="0"/>
        <w:jc w:val="center"/>
        <w:rPr>
          <w:rFonts w:ascii="Tahoma" w:hAnsi="Tahoma" w:cs="Tahoma"/>
          <w:color w:val="000000"/>
          <w:sz w:val="19"/>
          <w:szCs w:val="19"/>
        </w:rPr>
      </w:pPr>
      <w:r w:rsidRPr="00655F68">
        <w:rPr>
          <w:rFonts w:ascii="Tahoma" w:hAnsi="Tahoma" w:cs="Tahoma"/>
          <w:color w:val="000000"/>
          <w:sz w:val="19"/>
          <w:szCs w:val="19"/>
        </w:rPr>
        <w:t xml:space="preserve">Email: </w:t>
      </w:r>
      <w:hyperlink r:id="rId7" w:history="1">
        <w:r w:rsidRPr="00655F68">
          <w:rPr>
            <w:rFonts w:ascii="Tahoma" w:hAnsi="Tahoma" w:cs="Tahoma"/>
            <w:color w:val="000000"/>
            <w:sz w:val="19"/>
            <w:szCs w:val="19"/>
          </w:rPr>
          <w:t>directoroffice@lnmiit.ac.in</w:t>
        </w:r>
      </w:hyperlink>
    </w:p>
    <w:p w14:paraId="1B7C11EE" w14:textId="77777777" w:rsidR="00CB1951" w:rsidRPr="00655F68" w:rsidRDefault="00CB1951" w:rsidP="00CB1951">
      <w:pPr>
        <w:rPr>
          <w:rFonts w:ascii="Tahoma" w:hAnsi="Tahoma" w:cs="Tahoma"/>
          <w:sz w:val="19"/>
          <w:szCs w:val="19"/>
        </w:rPr>
      </w:pPr>
    </w:p>
    <w:p w14:paraId="01C88EC3" w14:textId="77777777" w:rsidR="00CB1951" w:rsidRPr="00655F68" w:rsidRDefault="00CB1951" w:rsidP="00CB1951">
      <w:pPr>
        <w:pStyle w:val="NormalWeb"/>
        <w:spacing w:before="0" w:beforeAutospacing="0" w:after="0" w:afterAutospacing="0"/>
        <w:jc w:val="both"/>
        <w:rPr>
          <w:rFonts w:ascii="Tahoma" w:hAnsi="Tahoma" w:cs="Tahoma"/>
          <w:b/>
          <w:bCs/>
          <w:sz w:val="19"/>
          <w:szCs w:val="19"/>
          <w:u w:val="single"/>
        </w:rPr>
      </w:pPr>
      <w:r w:rsidRPr="00655F68">
        <w:rPr>
          <w:rFonts w:ascii="Tahoma" w:hAnsi="Tahoma" w:cs="Tahoma"/>
          <w:b/>
          <w:bCs/>
          <w:color w:val="000000"/>
          <w:sz w:val="19"/>
          <w:szCs w:val="19"/>
          <w:u w:val="single"/>
        </w:rPr>
        <w:t xml:space="preserve">Option 2: Password-protected online submission via </w:t>
      </w:r>
      <w:proofErr w:type="gramStart"/>
      <w:r w:rsidRPr="00655F68">
        <w:rPr>
          <w:rFonts w:ascii="Tahoma" w:hAnsi="Tahoma" w:cs="Tahoma"/>
          <w:b/>
          <w:bCs/>
          <w:color w:val="000000"/>
          <w:sz w:val="19"/>
          <w:szCs w:val="19"/>
          <w:u w:val="single"/>
        </w:rPr>
        <w:t>Email</w:t>
      </w:r>
      <w:proofErr w:type="gramEnd"/>
      <w:r w:rsidRPr="00655F68">
        <w:rPr>
          <w:rFonts w:ascii="Tahoma" w:hAnsi="Tahoma" w:cs="Tahoma"/>
          <w:b/>
          <w:bCs/>
          <w:color w:val="000000"/>
          <w:sz w:val="19"/>
          <w:szCs w:val="19"/>
          <w:u w:val="single"/>
        </w:rPr>
        <w:t> </w:t>
      </w:r>
    </w:p>
    <w:p w14:paraId="06198445" w14:textId="77777777" w:rsidR="00CB1951" w:rsidRPr="00655F68" w:rsidRDefault="00CB1951" w:rsidP="00CB1951">
      <w:pPr>
        <w:pStyle w:val="NormalWeb"/>
        <w:spacing w:before="0" w:beforeAutospacing="0" w:after="0" w:afterAutospacing="0"/>
        <w:jc w:val="both"/>
        <w:rPr>
          <w:rFonts w:ascii="Tahoma" w:hAnsi="Tahoma" w:cs="Tahoma"/>
          <w:sz w:val="19"/>
          <w:szCs w:val="19"/>
        </w:rPr>
      </w:pPr>
      <w:r w:rsidRPr="00655F68">
        <w:rPr>
          <w:rFonts w:ascii="Tahoma" w:hAnsi="Tahoma" w:cs="Tahoma"/>
          <w:color w:val="000000"/>
          <w:sz w:val="19"/>
          <w:szCs w:val="19"/>
        </w:rPr>
        <w:t>Password-protected offers can be submitted by the bidders via email at the below-mentioned email IDs.</w:t>
      </w:r>
    </w:p>
    <w:p w14:paraId="1BF3EBBD" w14:textId="77777777" w:rsidR="00CB1951" w:rsidRPr="00655F68" w:rsidRDefault="00CB1951" w:rsidP="00CB1951">
      <w:pPr>
        <w:pStyle w:val="NormalWeb"/>
        <w:spacing w:before="0" w:beforeAutospacing="0" w:after="0" w:afterAutospacing="0"/>
        <w:jc w:val="both"/>
        <w:rPr>
          <w:rFonts w:ascii="Tahoma" w:hAnsi="Tahoma" w:cs="Tahoma"/>
          <w:sz w:val="19"/>
          <w:szCs w:val="19"/>
        </w:rPr>
      </w:pPr>
      <w:hyperlink r:id="rId8" w:history="1">
        <w:r w:rsidRPr="00655F68">
          <w:rPr>
            <w:rStyle w:val="Hyperlink"/>
            <w:rFonts w:ascii="Tahoma" w:eastAsiaTheme="majorEastAsia" w:hAnsi="Tahoma" w:cs="Tahoma"/>
            <w:b/>
            <w:bCs/>
            <w:sz w:val="19"/>
            <w:szCs w:val="19"/>
          </w:rPr>
          <w:t>tender-document@lnmiit.ac.in</w:t>
        </w:r>
      </w:hyperlink>
      <w:r w:rsidRPr="00655F68">
        <w:rPr>
          <w:rFonts w:ascii="Tahoma" w:hAnsi="Tahoma" w:cs="Tahoma"/>
          <w:b/>
          <w:bCs/>
          <w:color w:val="0000FF"/>
          <w:sz w:val="19"/>
          <w:szCs w:val="19"/>
          <w:u w:val="single"/>
        </w:rPr>
        <w:t xml:space="preserve"> </w:t>
      </w:r>
      <w:r w:rsidRPr="00655F68">
        <w:rPr>
          <w:rFonts w:ascii="Tahoma" w:hAnsi="Tahoma" w:cs="Tahoma"/>
          <w:b/>
          <w:bCs/>
          <w:color w:val="000000"/>
          <w:sz w:val="19"/>
          <w:szCs w:val="19"/>
        </w:rPr>
        <w:t>(password-protected document)</w:t>
      </w:r>
    </w:p>
    <w:p w14:paraId="77A7839F" w14:textId="77777777" w:rsidR="00CB1951" w:rsidRPr="00655F68" w:rsidRDefault="00CB1951" w:rsidP="00CB1951">
      <w:pPr>
        <w:pStyle w:val="NormalWeb"/>
        <w:spacing w:before="0" w:beforeAutospacing="0" w:after="0" w:afterAutospacing="0"/>
        <w:jc w:val="both"/>
        <w:rPr>
          <w:rFonts w:ascii="Tahoma" w:hAnsi="Tahoma" w:cs="Tahoma"/>
          <w:sz w:val="19"/>
          <w:szCs w:val="19"/>
        </w:rPr>
      </w:pPr>
      <w:hyperlink r:id="rId9" w:history="1">
        <w:r w:rsidRPr="00655F68">
          <w:rPr>
            <w:rStyle w:val="Hyperlink"/>
            <w:rFonts w:ascii="Tahoma" w:eastAsiaTheme="majorEastAsia" w:hAnsi="Tahoma" w:cs="Tahoma"/>
            <w:b/>
            <w:bCs/>
            <w:sz w:val="19"/>
            <w:szCs w:val="19"/>
          </w:rPr>
          <w:t>tender-password@lnmiit.ac.in</w:t>
        </w:r>
      </w:hyperlink>
      <w:r w:rsidRPr="00655F68">
        <w:rPr>
          <w:rFonts w:ascii="Tahoma" w:hAnsi="Tahoma" w:cs="Tahoma"/>
          <w:b/>
          <w:bCs/>
          <w:color w:val="0000FF"/>
          <w:sz w:val="19"/>
          <w:szCs w:val="19"/>
          <w:u w:val="single"/>
        </w:rPr>
        <w:t xml:space="preserve"> </w:t>
      </w:r>
      <w:r w:rsidRPr="00655F68">
        <w:rPr>
          <w:rFonts w:ascii="Tahoma" w:hAnsi="Tahoma" w:cs="Tahoma"/>
          <w:b/>
          <w:bCs/>
          <w:color w:val="000000"/>
          <w:sz w:val="19"/>
          <w:szCs w:val="19"/>
        </w:rPr>
        <w:t>(password only)</w:t>
      </w:r>
    </w:p>
    <w:p w14:paraId="707150C6" w14:textId="77777777" w:rsidR="00CB1951" w:rsidRPr="00655F68" w:rsidRDefault="00CB1951" w:rsidP="00CB1951">
      <w:pPr>
        <w:pStyle w:val="NormalWeb"/>
        <w:spacing w:before="200" w:beforeAutospacing="0" w:after="0" w:afterAutospacing="0"/>
        <w:jc w:val="both"/>
        <w:rPr>
          <w:rFonts w:ascii="Tahoma" w:hAnsi="Tahoma" w:cs="Tahoma"/>
          <w:sz w:val="19"/>
          <w:szCs w:val="19"/>
        </w:rPr>
      </w:pPr>
      <w:r w:rsidRPr="00655F68">
        <w:rPr>
          <w:rFonts w:ascii="Tahoma" w:hAnsi="Tahoma" w:cs="Tahoma"/>
          <w:b/>
          <w:bCs/>
          <w:color w:val="000000"/>
          <w:sz w:val="19"/>
          <w:szCs w:val="19"/>
        </w:rPr>
        <w:t>The tender subject and reference number must be mentioned in the subject line of the emails. </w:t>
      </w:r>
    </w:p>
    <w:p w14:paraId="4634B4A4" w14:textId="77777777" w:rsidR="00CB1951" w:rsidRPr="00655F68" w:rsidRDefault="00CB1951" w:rsidP="00CB1951">
      <w:pPr>
        <w:pStyle w:val="NormalWeb"/>
        <w:spacing w:before="0" w:beforeAutospacing="0" w:after="0" w:afterAutospacing="0"/>
        <w:rPr>
          <w:rFonts w:ascii="Tahoma" w:hAnsi="Tahoma" w:cs="Tahoma"/>
          <w:b/>
          <w:bCs/>
          <w:color w:val="000000"/>
          <w:sz w:val="19"/>
          <w:szCs w:val="19"/>
        </w:rPr>
      </w:pPr>
    </w:p>
    <w:p w14:paraId="6F02C307" w14:textId="77777777" w:rsidR="00CB1951" w:rsidRPr="00655F68" w:rsidRDefault="00CB1951" w:rsidP="00CB1951">
      <w:pPr>
        <w:pStyle w:val="NormalWeb"/>
        <w:spacing w:before="0" w:beforeAutospacing="0" w:after="0" w:afterAutospacing="0"/>
        <w:rPr>
          <w:rFonts w:ascii="Tahoma" w:hAnsi="Tahoma" w:cs="Tahoma"/>
          <w:sz w:val="19"/>
          <w:szCs w:val="19"/>
        </w:rPr>
      </w:pPr>
      <w:r w:rsidRPr="00655F68">
        <w:rPr>
          <w:rFonts w:ascii="Tahoma" w:hAnsi="Tahoma" w:cs="Tahoma"/>
          <w:b/>
          <w:bCs/>
          <w:color w:val="000000"/>
          <w:sz w:val="19"/>
          <w:szCs w:val="19"/>
        </w:rPr>
        <w:t>Bid Process:</w:t>
      </w:r>
    </w:p>
    <w:p w14:paraId="5800E05F" w14:textId="77777777" w:rsidR="00CB1951" w:rsidRPr="00655F68" w:rsidRDefault="00CB1951" w:rsidP="00CB1951">
      <w:pPr>
        <w:pStyle w:val="NormalWeb"/>
        <w:spacing w:before="0" w:beforeAutospacing="0" w:after="280" w:afterAutospacing="0"/>
        <w:jc w:val="both"/>
        <w:rPr>
          <w:rFonts w:ascii="Tahoma" w:hAnsi="Tahoma" w:cs="Tahoma"/>
          <w:sz w:val="19"/>
          <w:szCs w:val="19"/>
        </w:rPr>
      </w:pPr>
      <w:r w:rsidRPr="00655F6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34AC8E07" w14:textId="77777777" w:rsidR="00CB1951" w:rsidRPr="00655F68" w:rsidRDefault="00CB1951" w:rsidP="00CB1951">
      <w:pPr>
        <w:pStyle w:val="NormalWeb"/>
        <w:spacing w:before="0" w:beforeAutospacing="0" w:after="0" w:afterAutospacing="0"/>
        <w:jc w:val="both"/>
        <w:rPr>
          <w:rFonts w:ascii="Tahoma" w:hAnsi="Tahoma" w:cs="Tahoma"/>
          <w:sz w:val="19"/>
          <w:szCs w:val="19"/>
        </w:rPr>
      </w:pPr>
      <w:r w:rsidRPr="00655F68">
        <w:rPr>
          <w:rFonts w:ascii="Tahoma" w:hAnsi="Tahoma" w:cs="Tahoma"/>
          <w:color w:val="000000"/>
          <w:sz w:val="19"/>
          <w:szCs w:val="19"/>
        </w:rPr>
        <w:t>Envelopes/Emails should be duly marked as follows: </w:t>
      </w:r>
    </w:p>
    <w:p w14:paraId="5AD18380" w14:textId="7414B535" w:rsidR="00CB1951" w:rsidRPr="00655F68" w:rsidRDefault="00CB1951" w:rsidP="00CB1951">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655F68">
        <w:rPr>
          <w:rFonts w:ascii="Tahoma" w:hAnsi="Tahoma" w:cs="Tahoma"/>
          <w:b/>
          <w:bCs/>
          <w:color w:val="000000"/>
          <w:sz w:val="19"/>
          <w:szCs w:val="19"/>
        </w:rPr>
        <w:t>Technical bid</w:t>
      </w:r>
      <w:r w:rsidR="006C0036" w:rsidRPr="00655F68">
        <w:rPr>
          <w:rFonts w:ascii="Tahoma" w:hAnsi="Tahoma" w:cs="Tahoma"/>
          <w:b/>
          <w:bCs/>
          <w:color w:val="000000"/>
          <w:sz w:val="19"/>
          <w:szCs w:val="19"/>
        </w:rPr>
        <w:t xml:space="preserve"> for</w:t>
      </w:r>
      <w:r w:rsidRPr="00655F68">
        <w:rPr>
          <w:rFonts w:ascii="Tahoma" w:hAnsi="Tahoma" w:cs="Tahoma"/>
          <w:b/>
          <w:bCs/>
          <w:color w:val="000000"/>
          <w:sz w:val="19"/>
          <w:szCs w:val="19"/>
        </w:rPr>
        <w:t xml:space="preserve"> </w:t>
      </w:r>
      <w:r w:rsidR="006C0036" w:rsidRPr="00655F68">
        <w:rPr>
          <w:rFonts w:ascii="Tahoma" w:hAnsi="Tahoma" w:cs="Tahoma"/>
          <w:b/>
          <w:bCs/>
          <w:color w:val="000000"/>
          <w:sz w:val="19"/>
          <w:szCs w:val="19"/>
        </w:rPr>
        <w:t>the “</w:t>
      </w:r>
      <w:r w:rsidR="00C32626">
        <w:rPr>
          <w:rFonts w:ascii="Tahoma" w:hAnsi="Tahoma" w:cs="Tahoma"/>
          <w:b/>
          <w:sz w:val="21"/>
          <w:szCs w:val="21"/>
        </w:rPr>
        <w:t>Flooring in Mess-B using Kota Stone</w:t>
      </w:r>
      <w:r w:rsidR="006C0036" w:rsidRPr="00655F68">
        <w:rPr>
          <w:rFonts w:ascii="Tahoma" w:hAnsi="Tahoma" w:cs="Tahoma"/>
          <w:b/>
          <w:bCs/>
          <w:color w:val="000000"/>
          <w:sz w:val="19"/>
          <w:szCs w:val="19"/>
        </w:rPr>
        <w:t>”</w:t>
      </w:r>
      <w:r w:rsidRPr="00655F68">
        <w:rPr>
          <w:rFonts w:ascii="Tahoma" w:hAnsi="Tahoma" w:cs="Tahoma"/>
          <w:b/>
          <w:bCs/>
          <w:color w:val="000000"/>
          <w:sz w:val="19"/>
          <w:szCs w:val="19"/>
        </w:rPr>
        <w:t xml:space="preserve"> </w:t>
      </w:r>
    </w:p>
    <w:p w14:paraId="32AEA0FD" w14:textId="4D31AE00" w:rsidR="00CB1951" w:rsidRPr="00655F68" w:rsidRDefault="00CB1951" w:rsidP="00655F68">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655F68">
        <w:rPr>
          <w:rFonts w:ascii="Tahoma" w:hAnsi="Tahoma" w:cs="Tahoma"/>
          <w:b/>
          <w:bCs/>
          <w:color w:val="000000"/>
          <w:sz w:val="19"/>
          <w:szCs w:val="19"/>
        </w:rPr>
        <w:t xml:space="preserve">Commercial Bid </w:t>
      </w:r>
      <w:r w:rsidR="006C0036" w:rsidRPr="00655F68">
        <w:rPr>
          <w:rFonts w:ascii="Tahoma" w:hAnsi="Tahoma" w:cs="Tahoma"/>
          <w:b/>
          <w:bCs/>
          <w:color w:val="000000"/>
          <w:sz w:val="19"/>
          <w:szCs w:val="19"/>
        </w:rPr>
        <w:t>for the “</w:t>
      </w:r>
      <w:r w:rsidR="00C32626">
        <w:rPr>
          <w:rFonts w:ascii="Tahoma" w:hAnsi="Tahoma" w:cs="Tahoma"/>
          <w:b/>
          <w:sz w:val="21"/>
          <w:szCs w:val="21"/>
        </w:rPr>
        <w:t>Flooring in Mess-B using Kota Stone</w:t>
      </w:r>
      <w:r w:rsidR="006C0036" w:rsidRPr="00655F68">
        <w:rPr>
          <w:rFonts w:ascii="Tahoma" w:hAnsi="Tahoma" w:cs="Tahoma"/>
          <w:b/>
          <w:bCs/>
          <w:color w:val="000000"/>
          <w:sz w:val="19"/>
          <w:szCs w:val="19"/>
        </w:rPr>
        <w:t>”</w:t>
      </w:r>
    </w:p>
    <w:p w14:paraId="20BB0C0D" w14:textId="77777777" w:rsidR="00655F68" w:rsidRPr="00655F68" w:rsidRDefault="00655F68" w:rsidP="00CB1951">
      <w:pPr>
        <w:pStyle w:val="NormalWeb"/>
        <w:spacing w:before="0" w:beforeAutospacing="0" w:after="280" w:afterAutospacing="0"/>
        <w:jc w:val="both"/>
        <w:rPr>
          <w:rFonts w:ascii="Tahoma" w:hAnsi="Tahoma" w:cs="Tahoma"/>
          <w:color w:val="000000"/>
          <w:sz w:val="19"/>
          <w:szCs w:val="19"/>
        </w:rPr>
      </w:pPr>
    </w:p>
    <w:p w14:paraId="7062DB6E" w14:textId="1656EF13" w:rsidR="00CB1951" w:rsidRPr="00655F68" w:rsidRDefault="00CB1951" w:rsidP="00CB1951">
      <w:pPr>
        <w:pStyle w:val="NormalWeb"/>
        <w:spacing w:before="0" w:beforeAutospacing="0" w:after="280" w:afterAutospacing="0"/>
        <w:jc w:val="both"/>
        <w:rPr>
          <w:rFonts w:ascii="Tahoma" w:hAnsi="Tahoma" w:cs="Tahoma"/>
          <w:sz w:val="19"/>
          <w:szCs w:val="19"/>
        </w:rPr>
      </w:pPr>
      <w:r w:rsidRPr="00655F68">
        <w:rPr>
          <w:rFonts w:ascii="Tahoma" w:hAnsi="Tahoma" w:cs="Tahoma"/>
          <w:color w:val="000000"/>
          <w:sz w:val="19"/>
          <w:szCs w:val="19"/>
        </w:rPr>
        <w:t>Both Envelopes/files should be enclosed/attached in a single envelope/email bearing the heading “</w:t>
      </w:r>
      <w:r w:rsidR="00C32626">
        <w:rPr>
          <w:rFonts w:ascii="Tahoma" w:hAnsi="Tahoma" w:cs="Tahoma"/>
          <w:b/>
          <w:sz w:val="21"/>
          <w:szCs w:val="21"/>
        </w:rPr>
        <w:t>Flooring in Mess-B using Kota Stone</w:t>
      </w:r>
      <w:r w:rsidRPr="00655F68">
        <w:rPr>
          <w:rFonts w:ascii="Tahoma" w:hAnsi="Tahoma" w:cs="Tahoma"/>
          <w:b/>
          <w:sz w:val="19"/>
          <w:szCs w:val="19"/>
        </w:rPr>
        <w:t xml:space="preserve"> Tender No.: </w:t>
      </w:r>
      <w:r w:rsidRPr="00655F68">
        <w:rPr>
          <w:rFonts w:ascii="Tahoma" w:hAnsi="Tahoma" w:cs="Tahoma"/>
          <w:b/>
          <w:color w:val="4F81BD" w:themeColor="accent1"/>
          <w:sz w:val="19"/>
          <w:szCs w:val="19"/>
        </w:rPr>
        <w:t>202</w:t>
      </w:r>
      <w:r w:rsidR="00046AEA" w:rsidRPr="00655F68">
        <w:rPr>
          <w:rFonts w:ascii="Tahoma" w:hAnsi="Tahoma" w:cs="Tahoma"/>
          <w:b/>
          <w:color w:val="4F81BD" w:themeColor="accent1"/>
          <w:sz w:val="19"/>
          <w:szCs w:val="19"/>
        </w:rPr>
        <w:t>3</w:t>
      </w:r>
      <w:r w:rsidRPr="00655F68">
        <w:rPr>
          <w:rFonts w:ascii="Tahoma" w:hAnsi="Tahoma" w:cs="Tahoma"/>
          <w:b/>
          <w:color w:val="4F81BD" w:themeColor="accent1"/>
          <w:sz w:val="19"/>
          <w:szCs w:val="19"/>
        </w:rPr>
        <w:t>-2</w:t>
      </w:r>
      <w:r w:rsidR="00046AEA" w:rsidRPr="00655F68">
        <w:rPr>
          <w:rFonts w:ascii="Tahoma" w:hAnsi="Tahoma" w:cs="Tahoma"/>
          <w:b/>
          <w:color w:val="4F81BD" w:themeColor="accent1"/>
          <w:sz w:val="19"/>
          <w:szCs w:val="19"/>
        </w:rPr>
        <w:t>4</w:t>
      </w:r>
      <w:r w:rsidRPr="00655F68">
        <w:rPr>
          <w:rFonts w:ascii="Tahoma" w:hAnsi="Tahoma" w:cs="Tahoma"/>
          <w:b/>
          <w:color w:val="4F81BD" w:themeColor="accent1"/>
          <w:sz w:val="19"/>
          <w:szCs w:val="19"/>
        </w:rPr>
        <w:t>/</w:t>
      </w:r>
      <w:r w:rsidR="00C32626">
        <w:rPr>
          <w:rFonts w:ascii="Tahoma" w:hAnsi="Tahoma" w:cs="Tahoma"/>
          <w:b/>
          <w:color w:val="4F81BD" w:themeColor="accent1"/>
          <w:sz w:val="19"/>
          <w:szCs w:val="19"/>
        </w:rPr>
        <w:t>CWO</w:t>
      </w:r>
      <w:r w:rsidRPr="00655F68">
        <w:rPr>
          <w:rFonts w:ascii="Tahoma" w:hAnsi="Tahoma" w:cs="Tahoma"/>
          <w:b/>
          <w:color w:val="4F81BD" w:themeColor="accent1"/>
          <w:sz w:val="19"/>
          <w:szCs w:val="19"/>
        </w:rPr>
        <w:t>/2B/LNM-</w:t>
      </w:r>
      <w:r w:rsidR="00C32626">
        <w:rPr>
          <w:rFonts w:ascii="Tahoma" w:hAnsi="Tahoma" w:cs="Tahoma"/>
          <w:b/>
          <w:color w:val="4F81BD" w:themeColor="accent1"/>
          <w:sz w:val="19"/>
          <w:szCs w:val="19"/>
        </w:rPr>
        <w:t>748</w:t>
      </w:r>
      <w:r w:rsidRPr="00655F68">
        <w:rPr>
          <w:rFonts w:ascii="Tahoma" w:hAnsi="Tahoma" w:cs="Tahoma"/>
          <w:b/>
          <w:color w:val="4F81BD" w:themeColor="accent1"/>
          <w:sz w:val="19"/>
          <w:szCs w:val="19"/>
        </w:rPr>
        <w:t>)</w:t>
      </w:r>
      <w:r w:rsidRPr="00655F68">
        <w:rPr>
          <w:rFonts w:ascii="Tahoma" w:hAnsi="Tahoma" w:cs="Tahoma"/>
          <w:b/>
          <w:sz w:val="19"/>
          <w:szCs w:val="19"/>
        </w:rPr>
        <w:t>”. </w:t>
      </w:r>
    </w:p>
    <w:p w14:paraId="1B88FCC8" w14:textId="77777777" w:rsidR="00CB1951" w:rsidRPr="00655F68" w:rsidRDefault="00CB1951" w:rsidP="00CB1951">
      <w:pPr>
        <w:pStyle w:val="NormalWeb"/>
        <w:spacing w:before="0" w:beforeAutospacing="0" w:after="0" w:afterAutospacing="0"/>
        <w:jc w:val="both"/>
        <w:rPr>
          <w:rFonts w:ascii="Tahoma" w:hAnsi="Tahoma" w:cs="Tahoma"/>
          <w:sz w:val="19"/>
          <w:szCs w:val="19"/>
        </w:rPr>
      </w:pPr>
      <w:r w:rsidRPr="00655F68">
        <w:rPr>
          <w:rFonts w:ascii="Tahoma" w:hAnsi="Tahoma" w:cs="Tahoma"/>
          <w:color w:val="000000"/>
          <w:sz w:val="19"/>
          <w:szCs w:val="19"/>
        </w:rPr>
        <w:t>Bids are liable to be rejected: </w:t>
      </w:r>
    </w:p>
    <w:p w14:paraId="715634D5" w14:textId="77777777" w:rsidR="00CB1951" w:rsidRPr="00655F68"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55F68">
        <w:rPr>
          <w:rFonts w:ascii="Tahoma" w:hAnsi="Tahoma" w:cs="Tahoma"/>
          <w:color w:val="000000"/>
          <w:sz w:val="19"/>
          <w:szCs w:val="19"/>
        </w:rPr>
        <w:t>If the above-mentioned bid submission procedure is not followed.</w:t>
      </w:r>
    </w:p>
    <w:p w14:paraId="1335C7B8" w14:textId="77777777" w:rsidR="00CB1951" w:rsidRPr="00655F68" w:rsidRDefault="00CB1951" w:rsidP="00CB1951">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55F68">
        <w:rPr>
          <w:rFonts w:ascii="Tahoma" w:hAnsi="Tahoma" w:cs="Tahoma"/>
          <w:color w:val="000000"/>
          <w:sz w:val="19"/>
          <w:szCs w:val="19"/>
        </w:rPr>
        <w:t>Incomplete and non-conforming bids.</w:t>
      </w:r>
    </w:p>
    <w:p w14:paraId="113B8688" w14:textId="77777777" w:rsidR="00CB1951" w:rsidRPr="006C0036" w:rsidRDefault="00CB1951" w:rsidP="00CB1951">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655F6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w:t>
      </w:r>
      <w:r w:rsidRPr="006C0036">
        <w:rPr>
          <w:rFonts w:ascii="Tahoma" w:hAnsi="Tahoma" w:cs="Tahoma"/>
          <w:color w:val="000000"/>
          <w:sz w:val="19"/>
          <w:szCs w:val="19"/>
        </w:rPr>
        <w:t>ime being prevailing in India. The venue of such arbitration shall be Jaipur.</w:t>
      </w:r>
    </w:p>
    <w:p w14:paraId="33A4DB16" w14:textId="77777777" w:rsidR="00CB1951" w:rsidRDefault="00CB1951" w:rsidP="00CB1951">
      <w:pPr>
        <w:rPr>
          <w:rFonts w:ascii="Tahoma" w:hAnsi="Tahoma" w:cs="Tahoma"/>
          <w:b/>
          <w:sz w:val="20"/>
          <w:szCs w:val="20"/>
          <w:u w:val="single"/>
        </w:rPr>
      </w:pPr>
    </w:p>
    <w:p w14:paraId="4ADE7FA6" w14:textId="77777777" w:rsidR="00C32626" w:rsidRDefault="00C32626" w:rsidP="00CB1951">
      <w:pPr>
        <w:rPr>
          <w:rFonts w:ascii="Tahoma" w:hAnsi="Tahoma" w:cs="Tahoma"/>
          <w:b/>
          <w:sz w:val="20"/>
          <w:szCs w:val="20"/>
          <w:u w:val="single"/>
        </w:rPr>
      </w:pPr>
    </w:p>
    <w:p w14:paraId="5DFD2FF1" w14:textId="77777777" w:rsidR="00C32626" w:rsidRDefault="00C32626" w:rsidP="00CB1951">
      <w:pPr>
        <w:rPr>
          <w:rFonts w:ascii="Tahoma" w:hAnsi="Tahoma" w:cs="Tahoma"/>
          <w:b/>
          <w:sz w:val="20"/>
          <w:szCs w:val="20"/>
          <w:u w:val="single"/>
        </w:rPr>
      </w:pPr>
    </w:p>
    <w:p w14:paraId="5675A000" w14:textId="09344096" w:rsidR="00CB1951" w:rsidRDefault="00CB1951" w:rsidP="00CB1951">
      <w:pPr>
        <w:rPr>
          <w:rFonts w:ascii="Tahoma" w:hAnsi="Tahoma" w:cs="Tahoma"/>
          <w:i/>
          <w:sz w:val="20"/>
          <w:szCs w:val="20"/>
          <w:u w:val="single"/>
        </w:rPr>
      </w:pPr>
      <w:r w:rsidRPr="00002CA9">
        <w:rPr>
          <w:rFonts w:ascii="Tahoma" w:hAnsi="Tahoma" w:cs="Tahoma"/>
          <w:b/>
          <w:sz w:val="20"/>
          <w:szCs w:val="20"/>
          <w:u w:val="single"/>
        </w:rPr>
        <w:lastRenderedPageBreak/>
        <w:t>Technical</w:t>
      </w:r>
      <w:r w:rsidRPr="00002CA9">
        <w:rPr>
          <w:rFonts w:ascii="Tahoma" w:hAnsi="Tahoma" w:cs="Tahoma"/>
          <w:b/>
          <w:spacing w:val="-3"/>
          <w:sz w:val="20"/>
          <w:szCs w:val="20"/>
          <w:u w:val="single"/>
        </w:rPr>
        <w:t xml:space="preserve"> </w:t>
      </w:r>
      <w:r w:rsidRPr="00002CA9">
        <w:rPr>
          <w:rFonts w:ascii="Tahoma" w:hAnsi="Tahoma" w:cs="Tahoma"/>
          <w:b/>
          <w:sz w:val="20"/>
          <w:szCs w:val="20"/>
          <w:u w:val="single"/>
        </w:rPr>
        <w:t>Bid:</w:t>
      </w:r>
      <w:r w:rsidRPr="00002CA9">
        <w:rPr>
          <w:rFonts w:ascii="Tahoma" w:hAnsi="Tahoma" w:cs="Tahoma"/>
          <w:b/>
          <w:spacing w:val="-1"/>
          <w:sz w:val="20"/>
          <w:szCs w:val="20"/>
          <w:u w:val="single"/>
        </w:rPr>
        <w:t xml:space="preserve"> </w:t>
      </w:r>
      <w:r w:rsidRPr="00002CA9">
        <w:rPr>
          <w:rFonts w:ascii="Tahoma" w:hAnsi="Tahoma" w:cs="Tahoma"/>
          <w:i/>
          <w:sz w:val="20"/>
          <w:szCs w:val="20"/>
          <w:u w:val="single"/>
        </w:rPr>
        <w:t>(in</w:t>
      </w:r>
      <w:r w:rsidRPr="00002CA9">
        <w:rPr>
          <w:rFonts w:ascii="Tahoma" w:hAnsi="Tahoma" w:cs="Tahoma"/>
          <w:i/>
          <w:spacing w:val="-3"/>
          <w:sz w:val="20"/>
          <w:szCs w:val="20"/>
          <w:u w:val="single"/>
        </w:rPr>
        <w:t xml:space="preserve"> </w:t>
      </w:r>
      <w:r w:rsidRPr="00002CA9">
        <w:rPr>
          <w:rFonts w:ascii="Tahoma" w:hAnsi="Tahoma" w:cs="Tahoma"/>
          <w:i/>
          <w:sz w:val="20"/>
          <w:szCs w:val="20"/>
          <w:u w:val="single"/>
        </w:rPr>
        <w:t>a</w:t>
      </w:r>
      <w:r w:rsidRPr="00002CA9">
        <w:rPr>
          <w:rFonts w:ascii="Tahoma" w:hAnsi="Tahoma" w:cs="Tahoma"/>
          <w:i/>
          <w:spacing w:val="-4"/>
          <w:sz w:val="20"/>
          <w:szCs w:val="20"/>
          <w:u w:val="single"/>
        </w:rPr>
        <w:t xml:space="preserve"> </w:t>
      </w:r>
      <w:r w:rsidRPr="00002CA9">
        <w:rPr>
          <w:rFonts w:ascii="Tahoma" w:hAnsi="Tahoma" w:cs="Tahoma"/>
          <w:i/>
          <w:sz w:val="20"/>
          <w:szCs w:val="20"/>
          <w:u w:val="single"/>
        </w:rPr>
        <w:t>separate</w:t>
      </w:r>
      <w:r w:rsidRPr="00002CA9">
        <w:rPr>
          <w:rFonts w:ascii="Tahoma" w:hAnsi="Tahoma" w:cs="Tahoma"/>
          <w:i/>
          <w:spacing w:val="-1"/>
          <w:sz w:val="20"/>
          <w:szCs w:val="20"/>
          <w:u w:val="single"/>
        </w:rPr>
        <w:t xml:space="preserve"> </w:t>
      </w:r>
      <w:r w:rsidRPr="00002CA9">
        <w:rPr>
          <w:rFonts w:ascii="Tahoma" w:hAnsi="Tahoma" w:cs="Tahoma"/>
          <w:i/>
          <w:sz w:val="20"/>
          <w:szCs w:val="20"/>
          <w:u w:val="single"/>
        </w:rPr>
        <w:t>sealed envelope</w:t>
      </w:r>
      <w:r w:rsidR="009B01E9">
        <w:rPr>
          <w:rFonts w:ascii="Tahoma" w:hAnsi="Tahoma" w:cs="Tahoma"/>
          <w:i/>
          <w:sz w:val="20"/>
          <w:szCs w:val="20"/>
          <w:u w:val="single"/>
        </w:rPr>
        <w:t>/via email</w:t>
      </w:r>
      <w:r w:rsidRPr="00002CA9">
        <w:rPr>
          <w:rFonts w:ascii="Tahoma" w:hAnsi="Tahoma" w:cs="Tahoma"/>
          <w:i/>
          <w:sz w:val="20"/>
          <w:szCs w:val="20"/>
          <w:u w:val="single"/>
        </w:rPr>
        <w:t>)</w:t>
      </w:r>
    </w:p>
    <w:p w14:paraId="141C698D" w14:textId="77777777" w:rsidR="003C34BC" w:rsidRPr="00002CA9" w:rsidRDefault="003C34BC" w:rsidP="00CB1951">
      <w:pPr>
        <w:rPr>
          <w:rFonts w:ascii="Tahoma" w:hAnsi="Tahoma" w:cs="Tahoma"/>
          <w:i/>
          <w:sz w:val="20"/>
          <w:szCs w:val="20"/>
        </w:rPr>
      </w:pPr>
    </w:p>
    <w:p w14:paraId="79880500" w14:textId="77777777" w:rsidR="00CB1951" w:rsidRPr="00002CA9" w:rsidRDefault="00CB1951" w:rsidP="00CB1951">
      <w:pPr>
        <w:pStyle w:val="BodyText"/>
        <w:jc w:val="both"/>
        <w:rPr>
          <w:rFonts w:ascii="Tahoma" w:hAnsi="Tahoma" w:cs="Tahoma"/>
          <w:sz w:val="20"/>
          <w:szCs w:val="20"/>
        </w:rPr>
      </w:pPr>
      <w:r w:rsidRPr="00002CA9">
        <w:rPr>
          <w:rFonts w:ascii="Tahoma" w:hAnsi="Tahoma" w:cs="Tahoma"/>
          <w:sz w:val="20"/>
          <w:szCs w:val="20"/>
        </w:rPr>
        <w:t>While</w:t>
      </w:r>
      <w:r w:rsidRPr="00002CA9">
        <w:rPr>
          <w:rFonts w:ascii="Tahoma" w:hAnsi="Tahoma" w:cs="Tahoma"/>
          <w:spacing w:val="-4"/>
          <w:sz w:val="20"/>
          <w:szCs w:val="20"/>
        </w:rPr>
        <w:t xml:space="preserve"> </w:t>
      </w:r>
      <w:r w:rsidRPr="00002CA9">
        <w:rPr>
          <w:rFonts w:ascii="Tahoma" w:hAnsi="Tahoma" w:cs="Tahoma"/>
          <w:sz w:val="20"/>
          <w:szCs w:val="20"/>
        </w:rPr>
        <w:t>submitting</w:t>
      </w:r>
      <w:r w:rsidRPr="00002CA9">
        <w:rPr>
          <w:rFonts w:ascii="Tahoma" w:hAnsi="Tahoma" w:cs="Tahoma"/>
          <w:spacing w:val="-6"/>
          <w:sz w:val="20"/>
          <w:szCs w:val="20"/>
        </w:rPr>
        <w:t xml:space="preserve"> </w:t>
      </w:r>
      <w:r w:rsidRPr="00002CA9">
        <w:rPr>
          <w:rFonts w:ascii="Tahoma" w:hAnsi="Tahoma" w:cs="Tahoma"/>
          <w:sz w:val="20"/>
          <w:szCs w:val="20"/>
        </w:rPr>
        <w:t>quotations,</w:t>
      </w:r>
      <w:r w:rsidRPr="00002CA9">
        <w:rPr>
          <w:rFonts w:ascii="Tahoma" w:hAnsi="Tahoma" w:cs="Tahoma"/>
          <w:spacing w:val="-6"/>
          <w:sz w:val="20"/>
          <w:szCs w:val="20"/>
        </w:rPr>
        <w:t xml:space="preserve"> </w:t>
      </w:r>
      <w:r w:rsidRPr="00002CA9">
        <w:rPr>
          <w:rFonts w:ascii="Tahoma" w:hAnsi="Tahoma" w:cs="Tahoma"/>
          <w:sz w:val="20"/>
          <w:szCs w:val="20"/>
        </w:rPr>
        <w:t>the</w:t>
      </w:r>
      <w:r w:rsidRPr="00002CA9">
        <w:rPr>
          <w:rFonts w:ascii="Tahoma" w:hAnsi="Tahoma" w:cs="Tahoma"/>
          <w:spacing w:val="-6"/>
          <w:sz w:val="20"/>
          <w:szCs w:val="20"/>
        </w:rPr>
        <w:t xml:space="preserve"> </w:t>
      </w:r>
      <w:r w:rsidRPr="00002CA9">
        <w:rPr>
          <w:rFonts w:ascii="Tahoma" w:hAnsi="Tahoma" w:cs="Tahoma"/>
          <w:sz w:val="20"/>
          <w:szCs w:val="20"/>
        </w:rPr>
        <w:t>following</w:t>
      </w:r>
      <w:r w:rsidRPr="00002CA9">
        <w:rPr>
          <w:rFonts w:ascii="Tahoma" w:hAnsi="Tahoma" w:cs="Tahoma"/>
          <w:spacing w:val="-6"/>
          <w:sz w:val="20"/>
          <w:szCs w:val="20"/>
        </w:rPr>
        <w:t xml:space="preserve"> </w:t>
      </w:r>
      <w:r w:rsidRPr="00002CA9">
        <w:rPr>
          <w:rFonts w:ascii="Tahoma" w:hAnsi="Tahoma" w:cs="Tahoma"/>
          <w:sz w:val="20"/>
          <w:szCs w:val="20"/>
        </w:rPr>
        <w:t>procedure/</w:t>
      </w:r>
      <w:r w:rsidRPr="00002CA9">
        <w:rPr>
          <w:rFonts w:ascii="Tahoma" w:hAnsi="Tahoma" w:cs="Tahoma"/>
          <w:spacing w:val="-5"/>
          <w:sz w:val="20"/>
          <w:szCs w:val="20"/>
        </w:rPr>
        <w:t xml:space="preserve"> </w:t>
      </w:r>
      <w:r w:rsidRPr="00002CA9">
        <w:rPr>
          <w:rFonts w:ascii="Tahoma" w:hAnsi="Tahoma" w:cs="Tahoma"/>
          <w:sz w:val="20"/>
          <w:szCs w:val="20"/>
        </w:rPr>
        <w:t>formalities</w:t>
      </w:r>
      <w:r w:rsidRPr="00002CA9">
        <w:rPr>
          <w:rFonts w:ascii="Tahoma" w:hAnsi="Tahoma" w:cs="Tahoma"/>
          <w:spacing w:val="-5"/>
          <w:sz w:val="20"/>
          <w:szCs w:val="20"/>
        </w:rPr>
        <w:t xml:space="preserve"> </w:t>
      </w:r>
      <w:r w:rsidRPr="00002CA9">
        <w:rPr>
          <w:rFonts w:ascii="Tahoma" w:hAnsi="Tahoma" w:cs="Tahoma"/>
          <w:sz w:val="20"/>
          <w:szCs w:val="20"/>
        </w:rPr>
        <w:t>and</w:t>
      </w:r>
      <w:r w:rsidRPr="00002CA9">
        <w:rPr>
          <w:rFonts w:ascii="Tahoma" w:hAnsi="Tahoma" w:cs="Tahoma"/>
          <w:spacing w:val="-5"/>
          <w:sz w:val="20"/>
          <w:szCs w:val="20"/>
        </w:rPr>
        <w:t xml:space="preserve"> </w:t>
      </w:r>
      <w:r w:rsidRPr="00002CA9">
        <w:rPr>
          <w:rFonts w:ascii="Tahoma" w:hAnsi="Tahoma" w:cs="Tahoma"/>
          <w:sz w:val="20"/>
          <w:szCs w:val="20"/>
        </w:rPr>
        <w:t>conditions</w:t>
      </w:r>
      <w:r w:rsidRPr="00002CA9">
        <w:rPr>
          <w:rFonts w:ascii="Tahoma" w:hAnsi="Tahoma" w:cs="Tahoma"/>
          <w:spacing w:val="-4"/>
          <w:sz w:val="20"/>
          <w:szCs w:val="20"/>
        </w:rPr>
        <w:t xml:space="preserve"> </w:t>
      </w:r>
      <w:r w:rsidRPr="00002CA9">
        <w:rPr>
          <w:rFonts w:ascii="Tahoma" w:hAnsi="Tahoma" w:cs="Tahoma"/>
          <w:sz w:val="20"/>
          <w:szCs w:val="20"/>
        </w:rPr>
        <w:t>may</w:t>
      </w:r>
      <w:r w:rsidRPr="00002CA9">
        <w:rPr>
          <w:rFonts w:ascii="Tahoma" w:hAnsi="Tahoma" w:cs="Tahoma"/>
          <w:spacing w:val="-5"/>
          <w:sz w:val="20"/>
          <w:szCs w:val="20"/>
        </w:rPr>
        <w:t xml:space="preserve"> </w:t>
      </w:r>
      <w:r w:rsidRPr="00002CA9">
        <w:rPr>
          <w:rFonts w:ascii="Tahoma" w:hAnsi="Tahoma" w:cs="Tahoma"/>
          <w:sz w:val="20"/>
          <w:szCs w:val="20"/>
        </w:rPr>
        <w:t>kindly</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51"/>
          <w:sz w:val="20"/>
          <w:szCs w:val="20"/>
        </w:rPr>
        <w:t xml:space="preserve"> </w:t>
      </w:r>
      <w:r w:rsidRPr="00002CA9">
        <w:rPr>
          <w:rFonts w:ascii="Tahoma" w:hAnsi="Tahoma" w:cs="Tahoma"/>
          <w:sz w:val="20"/>
          <w:szCs w:val="20"/>
        </w:rPr>
        <w:t>adhered.</w:t>
      </w:r>
    </w:p>
    <w:p w14:paraId="7234CB81" w14:textId="77777777" w:rsidR="00CB1951" w:rsidRPr="00002CA9" w:rsidRDefault="00CB1951" w:rsidP="00CB1951">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profile</w:t>
      </w:r>
      <w:r w:rsidRPr="00002CA9">
        <w:rPr>
          <w:rFonts w:ascii="Tahoma" w:hAnsi="Tahoma" w:cs="Tahoma"/>
          <w:spacing w:val="9"/>
          <w:sz w:val="20"/>
          <w:szCs w:val="20"/>
        </w:rPr>
        <w:t xml:space="preserve"> </w:t>
      </w:r>
      <w:r w:rsidRPr="00002CA9">
        <w:rPr>
          <w:rFonts w:ascii="Tahoma" w:hAnsi="Tahoma" w:cs="Tahoma"/>
          <w:sz w:val="20"/>
          <w:szCs w:val="20"/>
        </w:rPr>
        <w:t>or</w:t>
      </w:r>
      <w:r w:rsidRPr="00002CA9">
        <w:rPr>
          <w:rFonts w:ascii="Tahoma" w:hAnsi="Tahoma" w:cs="Tahoma"/>
          <w:spacing w:val="8"/>
          <w:sz w:val="20"/>
          <w:szCs w:val="20"/>
        </w:rPr>
        <w:t xml:space="preserve"> </w:t>
      </w:r>
      <w:r w:rsidRPr="00002CA9">
        <w:rPr>
          <w:rFonts w:ascii="Tahoma" w:hAnsi="Tahoma" w:cs="Tahoma"/>
          <w:sz w:val="20"/>
          <w:szCs w:val="20"/>
        </w:rPr>
        <w:t>brief</w:t>
      </w:r>
      <w:r w:rsidRPr="00002CA9">
        <w:rPr>
          <w:rFonts w:ascii="Tahoma" w:hAnsi="Tahoma" w:cs="Tahoma"/>
          <w:spacing w:val="14"/>
          <w:sz w:val="20"/>
          <w:szCs w:val="20"/>
        </w:rPr>
        <w:t xml:space="preserve"> </w:t>
      </w:r>
      <w:r w:rsidRPr="00002CA9">
        <w:rPr>
          <w:rFonts w:ascii="Tahoma" w:hAnsi="Tahoma" w:cs="Tahoma"/>
          <w:sz w:val="20"/>
          <w:szCs w:val="20"/>
        </w:rPr>
        <w:t>note</w:t>
      </w:r>
      <w:r w:rsidRPr="00002CA9">
        <w:rPr>
          <w:rFonts w:ascii="Tahoma" w:hAnsi="Tahoma" w:cs="Tahoma"/>
          <w:spacing w:val="11"/>
          <w:sz w:val="20"/>
          <w:szCs w:val="20"/>
        </w:rPr>
        <w:t xml:space="preserve"> </w:t>
      </w:r>
      <w:r w:rsidRPr="00002CA9">
        <w:rPr>
          <w:rFonts w:ascii="Tahoma" w:hAnsi="Tahoma" w:cs="Tahoma"/>
          <w:sz w:val="20"/>
          <w:szCs w:val="20"/>
        </w:rPr>
        <w:t>about</w:t>
      </w:r>
      <w:r w:rsidRPr="00002CA9">
        <w:rPr>
          <w:rFonts w:ascii="Tahoma" w:hAnsi="Tahoma" w:cs="Tahoma"/>
          <w:spacing w:val="10"/>
          <w:sz w:val="20"/>
          <w:szCs w:val="20"/>
        </w:rPr>
        <w:t xml:space="preserve"> </w:t>
      </w:r>
      <w:r w:rsidRPr="00002CA9">
        <w:rPr>
          <w:rFonts w:ascii="Tahoma" w:hAnsi="Tahoma" w:cs="Tahoma"/>
          <w:sz w:val="20"/>
          <w:szCs w:val="20"/>
        </w:rPr>
        <w:t>the</w:t>
      </w:r>
      <w:r w:rsidRPr="00002CA9">
        <w:rPr>
          <w:rFonts w:ascii="Tahoma" w:hAnsi="Tahoma" w:cs="Tahoma"/>
          <w:spacing w:val="8"/>
          <w:sz w:val="20"/>
          <w:szCs w:val="20"/>
        </w:rPr>
        <w:t xml:space="preserve"> </w:t>
      </w:r>
      <w:r w:rsidRPr="00002CA9">
        <w:rPr>
          <w:rFonts w:ascii="Tahoma" w:hAnsi="Tahoma" w:cs="Tahoma"/>
          <w:sz w:val="20"/>
          <w:szCs w:val="20"/>
        </w:rPr>
        <w:t>bidder's</w:t>
      </w:r>
      <w:r w:rsidRPr="00002CA9">
        <w:rPr>
          <w:rFonts w:ascii="Tahoma" w:hAnsi="Tahoma" w:cs="Tahoma"/>
          <w:spacing w:val="8"/>
          <w:sz w:val="20"/>
          <w:szCs w:val="20"/>
        </w:rPr>
        <w:t xml:space="preserve"> </w:t>
      </w:r>
      <w:r w:rsidRPr="00002CA9">
        <w:rPr>
          <w:rFonts w:ascii="Tahoma" w:hAnsi="Tahoma" w:cs="Tahoma"/>
          <w:sz w:val="20"/>
          <w:szCs w:val="20"/>
        </w:rPr>
        <w:t>company,</w:t>
      </w:r>
      <w:r w:rsidRPr="00002CA9">
        <w:rPr>
          <w:rFonts w:ascii="Tahoma" w:hAnsi="Tahoma" w:cs="Tahoma"/>
          <w:spacing w:val="7"/>
          <w:sz w:val="20"/>
          <w:szCs w:val="20"/>
        </w:rPr>
        <w:t xml:space="preserve"> </w:t>
      </w:r>
      <w:r w:rsidRPr="00002CA9">
        <w:rPr>
          <w:rFonts w:ascii="Tahoma" w:hAnsi="Tahoma" w:cs="Tahoma"/>
          <w:sz w:val="20"/>
          <w:szCs w:val="20"/>
        </w:rPr>
        <w:t>PAN</w:t>
      </w:r>
      <w:r w:rsidRPr="00002CA9">
        <w:rPr>
          <w:rFonts w:ascii="Tahoma" w:hAnsi="Tahoma" w:cs="Tahoma"/>
          <w:spacing w:val="10"/>
          <w:sz w:val="20"/>
          <w:szCs w:val="20"/>
        </w:rPr>
        <w:t xml:space="preserve"> </w:t>
      </w:r>
      <w:r w:rsidRPr="00002CA9">
        <w:rPr>
          <w:rFonts w:ascii="Tahoma" w:hAnsi="Tahoma" w:cs="Tahoma"/>
          <w:sz w:val="20"/>
          <w:szCs w:val="20"/>
        </w:rPr>
        <w:t>number,</w:t>
      </w:r>
      <w:r w:rsidRPr="00002CA9">
        <w:rPr>
          <w:rFonts w:ascii="Tahoma" w:hAnsi="Tahoma" w:cs="Tahoma"/>
          <w:spacing w:val="18"/>
          <w:sz w:val="20"/>
          <w:szCs w:val="20"/>
        </w:rPr>
        <w:t xml:space="preserve"> </w:t>
      </w:r>
      <w:r w:rsidRPr="00002CA9">
        <w:rPr>
          <w:rFonts w:ascii="Tahoma" w:hAnsi="Tahoma" w:cs="Tahoma"/>
          <w:sz w:val="20"/>
          <w:szCs w:val="20"/>
        </w:rPr>
        <w:t>and</w:t>
      </w:r>
      <w:r w:rsidRPr="00002CA9">
        <w:rPr>
          <w:rFonts w:ascii="Tahoma" w:hAnsi="Tahoma" w:cs="Tahoma"/>
          <w:spacing w:val="9"/>
          <w:sz w:val="20"/>
          <w:szCs w:val="20"/>
        </w:rPr>
        <w:t xml:space="preserve"> </w:t>
      </w:r>
      <w:r w:rsidRPr="00002CA9">
        <w:rPr>
          <w:rFonts w:ascii="Tahoma" w:hAnsi="Tahoma" w:cs="Tahoma"/>
          <w:sz w:val="20"/>
          <w:szCs w:val="20"/>
        </w:rPr>
        <w:t>GST</w:t>
      </w:r>
      <w:r w:rsidRPr="00002CA9">
        <w:rPr>
          <w:rFonts w:ascii="Tahoma" w:hAnsi="Tahoma" w:cs="Tahoma"/>
          <w:spacing w:val="-51"/>
          <w:sz w:val="20"/>
          <w:szCs w:val="20"/>
        </w:rPr>
        <w:t xml:space="preserve"> </w:t>
      </w:r>
      <w:r w:rsidRPr="00002CA9">
        <w:rPr>
          <w:rFonts w:ascii="Tahoma" w:hAnsi="Tahoma" w:cs="Tahoma"/>
          <w:sz w:val="20"/>
          <w:szCs w:val="20"/>
        </w:rPr>
        <w:t>number</w:t>
      </w:r>
      <w:r w:rsidRPr="00002CA9">
        <w:rPr>
          <w:rFonts w:ascii="Tahoma" w:hAnsi="Tahoma" w:cs="Tahoma"/>
          <w:spacing w:val="5"/>
          <w:sz w:val="20"/>
          <w:szCs w:val="20"/>
        </w:rPr>
        <w:t xml:space="preserve"> </w:t>
      </w:r>
      <w:r w:rsidRPr="00002CA9">
        <w:rPr>
          <w:rFonts w:ascii="Tahoma" w:hAnsi="Tahoma" w:cs="Tahoma"/>
          <w:sz w:val="20"/>
          <w:szCs w:val="20"/>
        </w:rPr>
        <w:t>should</w:t>
      </w:r>
      <w:r w:rsidRPr="00002CA9">
        <w:rPr>
          <w:rFonts w:ascii="Tahoma" w:hAnsi="Tahoma" w:cs="Tahoma"/>
          <w:spacing w:val="4"/>
          <w:sz w:val="20"/>
          <w:szCs w:val="20"/>
        </w:rPr>
        <w:t xml:space="preserve"> </w:t>
      </w:r>
      <w:r w:rsidRPr="00002CA9">
        <w:rPr>
          <w:rFonts w:ascii="Tahoma" w:hAnsi="Tahoma" w:cs="Tahoma"/>
          <w:sz w:val="20"/>
          <w:szCs w:val="20"/>
        </w:rPr>
        <w:t>be</w:t>
      </w:r>
      <w:r w:rsidRPr="00002CA9">
        <w:rPr>
          <w:rFonts w:ascii="Tahoma" w:hAnsi="Tahoma" w:cs="Tahoma"/>
          <w:spacing w:val="6"/>
          <w:sz w:val="20"/>
          <w:szCs w:val="20"/>
        </w:rPr>
        <w:t xml:space="preserve"> </w:t>
      </w:r>
      <w:r w:rsidRPr="00002CA9">
        <w:rPr>
          <w:rFonts w:ascii="Tahoma" w:hAnsi="Tahoma" w:cs="Tahoma"/>
          <w:sz w:val="20"/>
          <w:szCs w:val="20"/>
        </w:rPr>
        <w:t>submitted</w:t>
      </w:r>
      <w:r w:rsidRPr="00002CA9">
        <w:rPr>
          <w:rFonts w:ascii="Tahoma" w:hAnsi="Tahoma" w:cs="Tahoma"/>
          <w:spacing w:val="4"/>
          <w:sz w:val="20"/>
          <w:szCs w:val="20"/>
        </w:rPr>
        <w:t xml:space="preserve"> </w:t>
      </w:r>
      <w:r w:rsidRPr="00002CA9">
        <w:rPr>
          <w:rFonts w:ascii="Tahoma" w:hAnsi="Tahoma" w:cs="Tahoma"/>
          <w:sz w:val="20"/>
          <w:szCs w:val="20"/>
        </w:rPr>
        <w:t>by</w:t>
      </w:r>
      <w:r w:rsidRPr="00002CA9">
        <w:rPr>
          <w:rFonts w:ascii="Tahoma" w:hAnsi="Tahoma" w:cs="Tahoma"/>
          <w:spacing w:val="3"/>
          <w:sz w:val="20"/>
          <w:szCs w:val="20"/>
        </w:rPr>
        <w:t xml:space="preserve"> </w:t>
      </w:r>
      <w:r w:rsidRPr="00002CA9">
        <w:rPr>
          <w:rFonts w:ascii="Tahoma" w:hAnsi="Tahoma" w:cs="Tahoma"/>
          <w:sz w:val="20"/>
          <w:szCs w:val="20"/>
        </w:rPr>
        <w:t>the</w:t>
      </w:r>
      <w:r w:rsidRPr="00002CA9">
        <w:rPr>
          <w:rFonts w:ascii="Tahoma" w:hAnsi="Tahoma" w:cs="Tahoma"/>
          <w:spacing w:val="3"/>
          <w:sz w:val="20"/>
          <w:szCs w:val="20"/>
        </w:rPr>
        <w:t xml:space="preserve"> </w:t>
      </w:r>
      <w:r w:rsidRPr="00002CA9">
        <w:rPr>
          <w:rFonts w:ascii="Tahoma" w:hAnsi="Tahoma" w:cs="Tahoma"/>
          <w:sz w:val="20"/>
          <w:szCs w:val="20"/>
        </w:rPr>
        <w:t>Vendor.</w:t>
      </w:r>
    </w:p>
    <w:p w14:paraId="6E701377" w14:textId="77777777" w:rsidR="00CB1951" w:rsidRPr="00002CA9" w:rsidRDefault="00CB1951" w:rsidP="00C32626">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The</w:t>
      </w:r>
      <w:r w:rsidRPr="00002CA9">
        <w:rPr>
          <w:rFonts w:ascii="Tahoma" w:hAnsi="Tahoma" w:cs="Tahoma"/>
          <w:spacing w:val="11"/>
          <w:sz w:val="20"/>
          <w:szCs w:val="20"/>
        </w:rPr>
        <w:t xml:space="preserve"> </w:t>
      </w:r>
      <w:r w:rsidRPr="00002CA9">
        <w:rPr>
          <w:rFonts w:ascii="Tahoma" w:hAnsi="Tahoma" w:cs="Tahoma"/>
          <w:sz w:val="20"/>
          <w:szCs w:val="20"/>
        </w:rPr>
        <w:t>List</w:t>
      </w:r>
      <w:r w:rsidRPr="00002CA9">
        <w:rPr>
          <w:rFonts w:ascii="Tahoma" w:hAnsi="Tahoma" w:cs="Tahoma"/>
          <w:spacing w:val="10"/>
          <w:sz w:val="20"/>
          <w:szCs w:val="20"/>
        </w:rPr>
        <w:t xml:space="preserve"> </w:t>
      </w:r>
      <w:r w:rsidRPr="00002CA9">
        <w:rPr>
          <w:rFonts w:ascii="Tahoma" w:hAnsi="Tahoma" w:cs="Tahoma"/>
          <w:sz w:val="20"/>
          <w:szCs w:val="20"/>
        </w:rPr>
        <w:t>of</w:t>
      </w:r>
      <w:r w:rsidRPr="00002CA9">
        <w:rPr>
          <w:rFonts w:ascii="Tahoma" w:hAnsi="Tahoma" w:cs="Tahoma"/>
          <w:spacing w:val="11"/>
          <w:sz w:val="20"/>
          <w:szCs w:val="20"/>
        </w:rPr>
        <w:t xml:space="preserve"> </w:t>
      </w:r>
      <w:r w:rsidRPr="00002CA9">
        <w:rPr>
          <w:rFonts w:ascii="Tahoma" w:hAnsi="Tahoma" w:cs="Tahoma"/>
          <w:sz w:val="20"/>
          <w:szCs w:val="20"/>
        </w:rPr>
        <w:t>Directors/Partners/Proprietor/Members</w:t>
      </w:r>
      <w:r w:rsidRPr="00002CA9">
        <w:rPr>
          <w:rFonts w:ascii="Tahoma" w:hAnsi="Tahoma" w:cs="Tahoma"/>
          <w:spacing w:val="9"/>
          <w:sz w:val="20"/>
          <w:szCs w:val="20"/>
        </w:rPr>
        <w:t xml:space="preserve"> </w:t>
      </w:r>
      <w:r w:rsidRPr="00002CA9">
        <w:rPr>
          <w:rFonts w:ascii="Tahoma" w:hAnsi="Tahoma" w:cs="Tahoma"/>
          <w:sz w:val="20"/>
          <w:szCs w:val="20"/>
        </w:rPr>
        <w:t>of</w:t>
      </w:r>
      <w:r w:rsidRPr="00002CA9">
        <w:rPr>
          <w:rFonts w:ascii="Tahoma" w:hAnsi="Tahoma" w:cs="Tahoma"/>
          <w:spacing w:val="8"/>
          <w:sz w:val="20"/>
          <w:szCs w:val="20"/>
        </w:rPr>
        <w:t xml:space="preserve"> </w:t>
      </w:r>
      <w:r w:rsidRPr="00002CA9">
        <w:rPr>
          <w:rFonts w:ascii="Tahoma" w:hAnsi="Tahoma" w:cs="Tahoma"/>
          <w:sz w:val="20"/>
          <w:szCs w:val="20"/>
        </w:rPr>
        <w:t>the</w:t>
      </w:r>
      <w:r w:rsidRPr="00002CA9">
        <w:rPr>
          <w:rFonts w:ascii="Tahoma" w:hAnsi="Tahoma" w:cs="Tahoma"/>
          <w:spacing w:val="12"/>
          <w:sz w:val="20"/>
          <w:szCs w:val="20"/>
        </w:rPr>
        <w:t xml:space="preserve"> </w:t>
      </w:r>
      <w:r w:rsidRPr="00002CA9">
        <w:rPr>
          <w:rFonts w:ascii="Tahoma" w:hAnsi="Tahoma" w:cs="Tahoma"/>
          <w:sz w:val="20"/>
          <w:szCs w:val="20"/>
        </w:rPr>
        <w:t>Firm</w:t>
      </w:r>
      <w:r w:rsidRPr="00002CA9">
        <w:rPr>
          <w:rFonts w:ascii="Tahoma" w:hAnsi="Tahoma" w:cs="Tahoma"/>
          <w:spacing w:val="10"/>
          <w:sz w:val="20"/>
          <w:szCs w:val="20"/>
        </w:rPr>
        <w:t xml:space="preserve"> </w:t>
      </w:r>
      <w:r w:rsidRPr="00002CA9">
        <w:rPr>
          <w:rFonts w:ascii="Tahoma" w:hAnsi="Tahoma" w:cs="Tahoma"/>
          <w:sz w:val="20"/>
          <w:szCs w:val="20"/>
        </w:rPr>
        <w:t>to</w:t>
      </w:r>
      <w:r w:rsidRPr="00002CA9">
        <w:rPr>
          <w:rFonts w:ascii="Tahoma" w:hAnsi="Tahoma" w:cs="Tahoma"/>
          <w:spacing w:val="10"/>
          <w:sz w:val="20"/>
          <w:szCs w:val="20"/>
        </w:rPr>
        <w:t xml:space="preserve"> </w:t>
      </w:r>
      <w:r w:rsidRPr="00002CA9">
        <w:rPr>
          <w:rFonts w:ascii="Tahoma" w:hAnsi="Tahoma" w:cs="Tahoma"/>
          <w:sz w:val="20"/>
          <w:szCs w:val="20"/>
        </w:rPr>
        <w:t>be</w:t>
      </w:r>
      <w:r w:rsidRPr="00002CA9">
        <w:rPr>
          <w:rFonts w:ascii="Tahoma" w:hAnsi="Tahoma" w:cs="Tahoma"/>
          <w:spacing w:val="11"/>
          <w:sz w:val="20"/>
          <w:szCs w:val="20"/>
        </w:rPr>
        <w:t xml:space="preserve"> </w:t>
      </w:r>
      <w:r w:rsidRPr="00002CA9">
        <w:rPr>
          <w:rFonts w:ascii="Tahoma" w:hAnsi="Tahoma" w:cs="Tahoma"/>
          <w:sz w:val="20"/>
          <w:szCs w:val="20"/>
        </w:rPr>
        <w:t>attached.</w:t>
      </w:r>
    </w:p>
    <w:p w14:paraId="5CA7A2F5" w14:textId="77777777" w:rsidR="00CB1951" w:rsidRPr="00002CA9" w:rsidRDefault="00CB1951" w:rsidP="00CB1951">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Detail</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other</w:t>
      </w:r>
      <w:r w:rsidRPr="00C32626">
        <w:rPr>
          <w:rFonts w:ascii="Tahoma" w:hAnsi="Tahoma" w:cs="Tahoma"/>
          <w:sz w:val="20"/>
          <w:szCs w:val="20"/>
        </w:rPr>
        <w:t xml:space="preserve"> </w:t>
      </w:r>
      <w:r w:rsidRPr="00002CA9">
        <w:rPr>
          <w:rFonts w:ascii="Tahoma" w:hAnsi="Tahoma" w:cs="Tahoma"/>
          <w:sz w:val="20"/>
          <w:szCs w:val="20"/>
        </w:rPr>
        <w:t>associated/sister</w:t>
      </w:r>
      <w:r w:rsidRPr="00C32626">
        <w:rPr>
          <w:rFonts w:ascii="Tahoma" w:hAnsi="Tahoma" w:cs="Tahoma"/>
          <w:sz w:val="20"/>
          <w:szCs w:val="20"/>
        </w:rPr>
        <w:t xml:space="preserve"> </w:t>
      </w:r>
      <w:r w:rsidRPr="00002CA9">
        <w:rPr>
          <w:rFonts w:ascii="Tahoma" w:hAnsi="Tahoma" w:cs="Tahoma"/>
          <w:sz w:val="20"/>
          <w:szCs w:val="20"/>
        </w:rPr>
        <w:t>concerns</w:t>
      </w:r>
      <w:r w:rsidRPr="00C32626">
        <w:rPr>
          <w:rFonts w:ascii="Tahoma" w:hAnsi="Tahoma" w:cs="Tahoma"/>
          <w:sz w:val="20"/>
          <w:szCs w:val="20"/>
        </w:rPr>
        <w:t xml:space="preserve"> </w:t>
      </w:r>
      <w:r w:rsidRPr="00002CA9">
        <w:rPr>
          <w:rFonts w:ascii="Tahoma" w:hAnsi="Tahoma" w:cs="Tahoma"/>
          <w:sz w:val="20"/>
          <w:szCs w:val="20"/>
        </w:rPr>
        <w:t>(if</w:t>
      </w:r>
      <w:r w:rsidRPr="00C32626">
        <w:rPr>
          <w:rFonts w:ascii="Tahoma" w:hAnsi="Tahoma" w:cs="Tahoma"/>
          <w:sz w:val="20"/>
          <w:szCs w:val="20"/>
        </w:rPr>
        <w:t xml:space="preserve"> </w:t>
      </w:r>
      <w:r w:rsidRPr="00002CA9">
        <w:rPr>
          <w:rFonts w:ascii="Tahoma" w:hAnsi="Tahoma" w:cs="Tahoma"/>
          <w:sz w:val="20"/>
          <w:szCs w:val="20"/>
        </w:rPr>
        <w:t>any)</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Directors/Partners/</w:t>
      </w:r>
      <w:r w:rsidRPr="00C32626">
        <w:rPr>
          <w:rFonts w:ascii="Tahoma" w:hAnsi="Tahoma" w:cs="Tahoma"/>
          <w:sz w:val="20"/>
          <w:szCs w:val="20"/>
        </w:rPr>
        <w:t xml:space="preserve"> </w:t>
      </w:r>
      <w:r w:rsidRPr="00002CA9">
        <w:rPr>
          <w:rFonts w:ascii="Tahoma" w:hAnsi="Tahoma" w:cs="Tahoma"/>
          <w:sz w:val="20"/>
          <w:szCs w:val="20"/>
        </w:rPr>
        <w:t>Proprietor/</w:t>
      </w:r>
      <w:r w:rsidRPr="00C32626">
        <w:rPr>
          <w:rFonts w:ascii="Tahoma" w:hAnsi="Tahoma" w:cs="Tahoma"/>
          <w:sz w:val="20"/>
          <w:szCs w:val="20"/>
        </w:rPr>
        <w:t xml:space="preserve"> </w:t>
      </w:r>
      <w:r w:rsidRPr="00002CA9">
        <w:rPr>
          <w:rFonts w:ascii="Tahoma" w:hAnsi="Tahoma" w:cs="Tahoma"/>
          <w:sz w:val="20"/>
          <w:szCs w:val="20"/>
        </w:rPr>
        <w:t>Members</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provided.</w:t>
      </w:r>
    </w:p>
    <w:p w14:paraId="26236C0B" w14:textId="77777777" w:rsidR="00CB1951" w:rsidRPr="00002CA9" w:rsidRDefault="00CB1951" w:rsidP="00C32626">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Turn</w:t>
      </w:r>
      <w:r w:rsidRPr="00C32626">
        <w:rPr>
          <w:rFonts w:ascii="Tahoma" w:hAnsi="Tahoma" w:cs="Tahoma"/>
          <w:sz w:val="20"/>
          <w:szCs w:val="20"/>
        </w:rPr>
        <w:t xml:space="preserve">over </w:t>
      </w:r>
      <w:r w:rsidRPr="00002CA9">
        <w:rPr>
          <w:rFonts w:ascii="Tahoma" w:hAnsi="Tahoma" w:cs="Tahoma"/>
          <w:sz w:val="20"/>
          <w:szCs w:val="20"/>
        </w:rPr>
        <w:t>for</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last</w:t>
      </w:r>
      <w:r w:rsidRPr="00C32626">
        <w:rPr>
          <w:rFonts w:ascii="Tahoma" w:hAnsi="Tahoma" w:cs="Tahoma"/>
          <w:sz w:val="20"/>
          <w:szCs w:val="20"/>
        </w:rPr>
        <w:t xml:space="preserve"> </w:t>
      </w:r>
      <w:r w:rsidRPr="00002CA9">
        <w:rPr>
          <w:rFonts w:ascii="Tahoma" w:hAnsi="Tahoma" w:cs="Tahoma"/>
          <w:sz w:val="20"/>
          <w:szCs w:val="20"/>
        </w:rPr>
        <w:t>three</w:t>
      </w:r>
      <w:r w:rsidRPr="00C32626">
        <w:rPr>
          <w:rFonts w:ascii="Tahoma" w:hAnsi="Tahoma" w:cs="Tahoma"/>
          <w:sz w:val="20"/>
          <w:szCs w:val="20"/>
        </w:rPr>
        <w:t xml:space="preserve"> </w:t>
      </w:r>
      <w:r w:rsidRPr="00002CA9">
        <w:rPr>
          <w:rFonts w:ascii="Tahoma" w:hAnsi="Tahoma" w:cs="Tahoma"/>
          <w:sz w:val="20"/>
          <w:szCs w:val="20"/>
        </w:rPr>
        <w:t>years</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mentioned.</w:t>
      </w:r>
      <w:r w:rsidRPr="00C32626">
        <w:rPr>
          <w:rFonts w:ascii="Tahoma" w:hAnsi="Tahoma" w:cs="Tahoma"/>
          <w:sz w:val="20"/>
          <w:szCs w:val="20"/>
        </w:rPr>
        <w:t xml:space="preserve"> </w:t>
      </w:r>
      <w:r w:rsidRPr="00002CA9">
        <w:rPr>
          <w:rFonts w:ascii="Tahoma" w:hAnsi="Tahoma" w:cs="Tahoma"/>
          <w:sz w:val="20"/>
          <w:szCs w:val="20"/>
        </w:rPr>
        <w:t>(Copy</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enclosed)</w:t>
      </w:r>
    </w:p>
    <w:p w14:paraId="37F4B012" w14:textId="77777777" w:rsidR="00CB1951" w:rsidRDefault="00CB1951" w:rsidP="00CB1951">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List</w:t>
      </w:r>
      <w:r w:rsidRPr="00C32626">
        <w:rPr>
          <w:rFonts w:ascii="Tahoma" w:hAnsi="Tahoma" w:cs="Tahoma"/>
          <w:sz w:val="20"/>
          <w:szCs w:val="20"/>
        </w:rPr>
        <w:t xml:space="preserve"> </w:t>
      </w:r>
      <w:r w:rsidRPr="00002CA9">
        <w:rPr>
          <w:rFonts w:ascii="Tahoma" w:hAnsi="Tahoma" w:cs="Tahoma"/>
          <w:sz w:val="20"/>
          <w:szCs w:val="20"/>
        </w:rPr>
        <w:t>of</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client</w:t>
      </w:r>
      <w:r w:rsidRPr="00C32626">
        <w:rPr>
          <w:rFonts w:ascii="Tahoma" w:hAnsi="Tahoma" w:cs="Tahoma"/>
          <w:sz w:val="20"/>
          <w:szCs w:val="20"/>
        </w:rPr>
        <w:t xml:space="preserve"> </w:t>
      </w:r>
      <w:r w:rsidRPr="00002CA9">
        <w:rPr>
          <w:rFonts w:ascii="Tahoma" w:hAnsi="Tahoma" w:cs="Tahoma"/>
          <w:sz w:val="20"/>
          <w:szCs w:val="20"/>
        </w:rPr>
        <w:t>to</w:t>
      </w:r>
      <w:r w:rsidRPr="00C32626">
        <w:rPr>
          <w:rFonts w:ascii="Tahoma" w:hAnsi="Tahoma" w:cs="Tahoma"/>
          <w:sz w:val="20"/>
          <w:szCs w:val="20"/>
        </w:rPr>
        <w:t xml:space="preserve"> </w:t>
      </w:r>
      <w:r w:rsidRPr="00002CA9">
        <w:rPr>
          <w:rFonts w:ascii="Tahoma" w:hAnsi="Tahoma" w:cs="Tahoma"/>
          <w:sz w:val="20"/>
          <w:szCs w:val="20"/>
        </w:rPr>
        <w:t>whom</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vendor</w:t>
      </w:r>
      <w:r w:rsidRPr="00C32626">
        <w:rPr>
          <w:rFonts w:ascii="Tahoma" w:hAnsi="Tahoma" w:cs="Tahoma"/>
          <w:sz w:val="20"/>
          <w:szCs w:val="20"/>
        </w:rPr>
        <w:t xml:space="preserve"> </w:t>
      </w:r>
      <w:r w:rsidRPr="00002CA9">
        <w:rPr>
          <w:rFonts w:ascii="Tahoma" w:hAnsi="Tahoma" w:cs="Tahoma"/>
          <w:sz w:val="20"/>
          <w:szCs w:val="20"/>
        </w:rPr>
        <w:t>has</w:t>
      </w:r>
      <w:r w:rsidRPr="00C32626">
        <w:rPr>
          <w:rFonts w:ascii="Tahoma" w:hAnsi="Tahoma" w:cs="Tahoma"/>
          <w:sz w:val="20"/>
          <w:szCs w:val="20"/>
        </w:rPr>
        <w:t xml:space="preserve"> </w:t>
      </w:r>
      <w:r w:rsidRPr="00002CA9">
        <w:rPr>
          <w:rFonts w:ascii="Tahoma" w:hAnsi="Tahoma" w:cs="Tahoma"/>
          <w:sz w:val="20"/>
          <w:szCs w:val="20"/>
        </w:rPr>
        <w:t>delivered</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goods</w:t>
      </w:r>
      <w:r w:rsidRPr="00C32626">
        <w:rPr>
          <w:rFonts w:ascii="Tahoma" w:hAnsi="Tahoma" w:cs="Tahoma"/>
          <w:sz w:val="20"/>
          <w:szCs w:val="20"/>
        </w:rPr>
        <w:t xml:space="preserve"> </w:t>
      </w:r>
      <w:r w:rsidRPr="00002CA9">
        <w:rPr>
          <w:rFonts w:ascii="Tahoma" w:hAnsi="Tahoma" w:cs="Tahoma"/>
          <w:sz w:val="20"/>
          <w:szCs w:val="20"/>
        </w:rPr>
        <w:t>or</w:t>
      </w:r>
      <w:r w:rsidRPr="00C32626">
        <w:rPr>
          <w:rFonts w:ascii="Tahoma" w:hAnsi="Tahoma" w:cs="Tahoma"/>
          <w:sz w:val="20"/>
          <w:szCs w:val="20"/>
        </w:rPr>
        <w:t xml:space="preserve"> </w:t>
      </w:r>
      <w:r w:rsidRPr="00002CA9">
        <w:rPr>
          <w:rFonts w:ascii="Tahoma" w:hAnsi="Tahoma" w:cs="Tahoma"/>
          <w:sz w:val="20"/>
          <w:szCs w:val="20"/>
        </w:rPr>
        <w:t>provided</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services</w:t>
      </w:r>
      <w:r w:rsidRPr="00C32626">
        <w:rPr>
          <w:rFonts w:ascii="Tahoma" w:hAnsi="Tahoma" w:cs="Tahoma"/>
          <w:sz w:val="20"/>
          <w:szCs w:val="20"/>
        </w:rPr>
        <w:t xml:space="preserve"> </w:t>
      </w:r>
      <w:r w:rsidRPr="00002CA9">
        <w:rPr>
          <w:rFonts w:ascii="Tahoma" w:hAnsi="Tahoma" w:cs="Tahoma"/>
          <w:sz w:val="20"/>
          <w:szCs w:val="20"/>
        </w:rPr>
        <w:t>in</w:t>
      </w:r>
      <w:r w:rsidRPr="00C32626">
        <w:rPr>
          <w:rFonts w:ascii="Tahoma" w:hAnsi="Tahoma" w:cs="Tahoma"/>
          <w:sz w:val="20"/>
          <w:szCs w:val="20"/>
        </w:rPr>
        <w:t xml:space="preserve"> </w:t>
      </w:r>
      <w:r w:rsidRPr="00002CA9">
        <w:rPr>
          <w:rFonts w:ascii="Tahoma" w:hAnsi="Tahoma" w:cs="Tahoma"/>
          <w:sz w:val="20"/>
          <w:szCs w:val="20"/>
        </w:rPr>
        <w:t>the past.</w:t>
      </w:r>
    </w:p>
    <w:p w14:paraId="4C5DCB18" w14:textId="76AB89A6" w:rsidR="00C32626" w:rsidRPr="00C32626" w:rsidRDefault="00C32626" w:rsidP="00C32626">
      <w:pPr>
        <w:pStyle w:val="ListParagraph"/>
        <w:numPr>
          <w:ilvl w:val="0"/>
          <w:numId w:val="11"/>
        </w:numPr>
        <w:tabs>
          <w:tab w:val="left" w:pos="1921"/>
        </w:tabs>
        <w:ind w:left="360"/>
        <w:jc w:val="both"/>
        <w:rPr>
          <w:rFonts w:ascii="Tahoma" w:hAnsi="Tahoma" w:cs="Tahoma"/>
          <w:sz w:val="20"/>
          <w:szCs w:val="20"/>
        </w:rPr>
      </w:pPr>
      <w:r w:rsidRPr="00C32626">
        <w:rPr>
          <w:rFonts w:ascii="Tahoma" w:hAnsi="Tahoma" w:cs="Tahoma"/>
          <w:sz w:val="20"/>
          <w:szCs w:val="20"/>
        </w:rPr>
        <w:t xml:space="preserve">If a vendor firm is </w:t>
      </w:r>
      <w:r w:rsidRPr="00C32626">
        <w:rPr>
          <w:rFonts w:ascii="Tahoma" w:hAnsi="Tahoma" w:cs="Tahoma"/>
          <w:sz w:val="20"/>
          <w:szCs w:val="20"/>
        </w:rPr>
        <w:t>applying for the</w:t>
      </w:r>
      <w:r w:rsidRPr="00C32626">
        <w:rPr>
          <w:rFonts w:ascii="Tahoma" w:hAnsi="Tahoma" w:cs="Tahoma"/>
          <w:sz w:val="20"/>
          <w:szCs w:val="20"/>
        </w:rPr>
        <w:t xml:space="preserve"> first time please submit the last three years' purchase orders, and work completion certificates. </w:t>
      </w:r>
    </w:p>
    <w:p w14:paraId="70AACB74" w14:textId="07436D85" w:rsidR="00BB57A4" w:rsidRDefault="00CB1951" w:rsidP="00C32626">
      <w:pPr>
        <w:pStyle w:val="ListParagraph"/>
        <w:numPr>
          <w:ilvl w:val="0"/>
          <w:numId w:val="11"/>
        </w:numPr>
        <w:tabs>
          <w:tab w:val="left" w:pos="1921"/>
        </w:tabs>
        <w:ind w:left="360"/>
        <w:jc w:val="both"/>
        <w:rPr>
          <w:rFonts w:ascii="Tahoma" w:hAnsi="Tahoma" w:cs="Tahoma"/>
          <w:sz w:val="20"/>
          <w:szCs w:val="20"/>
        </w:rPr>
      </w:pPr>
      <w:r w:rsidRPr="00002CA9">
        <w:rPr>
          <w:rFonts w:ascii="Tahoma" w:hAnsi="Tahoma" w:cs="Tahoma"/>
          <w:sz w:val="20"/>
          <w:szCs w:val="20"/>
        </w:rPr>
        <w:t>Specification</w:t>
      </w:r>
      <w:r w:rsidRPr="00C32626">
        <w:rPr>
          <w:rFonts w:ascii="Tahoma" w:hAnsi="Tahoma" w:cs="Tahoma"/>
          <w:sz w:val="20"/>
          <w:szCs w:val="20"/>
        </w:rPr>
        <w:t xml:space="preserve"> </w:t>
      </w:r>
      <w:r w:rsidRPr="00002CA9">
        <w:rPr>
          <w:rFonts w:ascii="Tahoma" w:hAnsi="Tahoma" w:cs="Tahoma"/>
          <w:sz w:val="20"/>
          <w:szCs w:val="20"/>
        </w:rPr>
        <w:t>as</w:t>
      </w:r>
      <w:r w:rsidRPr="00C32626">
        <w:rPr>
          <w:rFonts w:ascii="Tahoma" w:hAnsi="Tahoma" w:cs="Tahoma"/>
          <w:sz w:val="20"/>
          <w:szCs w:val="20"/>
        </w:rPr>
        <w:t xml:space="preserve"> </w:t>
      </w:r>
      <w:r w:rsidRPr="00002CA9">
        <w:rPr>
          <w:rFonts w:ascii="Tahoma" w:hAnsi="Tahoma" w:cs="Tahoma"/>
          <w:sz w:val="20"/>
          <w:szCs w:val="20"/>
        </w:rPr>
        <w:t>mentioned</w:t>
      </w:r>
      <w:r w:rsidRPr="00C32626">
        <w:rPr>
          <w:rFonts w:ascii="Tahoma" w:hAnsi="Tahoma" w:cs="Tahoma"/>
          <w:sz w:val="20"/>
          <w:szCs w:val="20"/>
        </w:rPr>
        <w:t xml:space="preserve"> </w:t>
      </w:r>
      <w:r w:rsidR="00C32626" w:rsidRPr="00002CA9">
        <w:rPr>
          <w:rFonts w:ascii="Tahoma" w:hAnsi="Tahoma" w:cs="Tahoma"/>
          <w:sz w:val="20"/>
          <w:szCs w:val="20"/>
        </w:rPr>
        <w:t>below</w:t>
      </w:r>
      <w:r w:rsidRPr="00C32626">
        <w:rPr>
          <w:rFonts w:ascii="Tahoma" w:hAnsi="Tahoma" w:cs="Tahoma"/>
          <w:sz w:val="20"/>
          <w:szCs w:val="20"/>
        </w:rPr>
        <w:t xml:space="preserve"> </w:t>
      </w:r>
      <w:r w:rsidRPr="00002CA9">
        <w:rPr>
          <w:rFonts w:ascii="Tahoma" w:hAnsi="Tahoma" w:cs="Tahoma"/>
          <w:sz w:val="20"/>
          <w:szCs w:val="20"/>
        </w:rPr>
        <w:t>shall</w:t>
      </w:r>
      <w:r w:rsidRPr="00C32626">
        <w:rPr>
          <w:rFonts w:ascii="Tahoma" w:hAnsi="Tahoma" w:cs="Tahoma"/>
          <w:sz w:val="20"/>
          <w:szCs w:val="20"/>
        </w:rPr>
        <w:t xml:space="preserve"> </w:t>
      </w:r>
      <w:r w:rsidRPr="00002CA9">
        <w:rPr>
          <w:rFonts w:ascii="Tahoma" w:hAnsi="Tahoma" w:cs="Tahoma"/>
          <w:sz w:val="20"/>
          <w:szCs w:val="20"/>
        </w:rPr>
        <w:t>be</w:t>
      </w:r>
      <w:r w:rsidRPr="00C32626">
        <w:rPr>
          <w:rFonts w:ascii="Tahoma" w:hAnsi="Tahoma" w:cs="Tahoma"/>
          <w:sz w:val="20"/>
          <w:szCs w:val="20"/>
        </w:rPr>
        <w:t xml:space="preserve"> </w:t>
      </w:r>
      <w:r w:rsidRPr="00002CA9">
        <w:rPr>
          <w:rFonts w:ascii="Tahoma" w:hAnsi="Tahoma" w:cs="Tahoma"/>
          <w:sz w:val="20"/>
          <w:szCs w:val="20"/>
        </w:rPr>
        <w:t>provided</w:t>
      </w:r>
      <w:r w:rsidRPr="00C32626">
        <w:rPr>
          <w:rFonts w:ascii="Tahoma" w:hAnsi="Tahoma" w:cs="Tahoma"/>
          <w:sz w:val="20"/>
          <w:szCs w:val="20"/>
        </w:rPr>
        <w:t xml:space="preserve"> </w:t>
      </w:r>
      <w:r w:rsidRPr="00002CA9">
        <w:rPr>
          <w:rFonts w:ascii="Tahoma" w:hAnsi="Tahoma" w:cs="Tahoma"/>
          <w:sz w:val="20"/>
          <w:szCs w:val="20"/>
        </w:rPr>
        <w:t>as</w:t>
      </w:r>
      <w:r w:rsidRPr="00C32626">
        <w:rPr>
          <w:rFonts w:ascii="Tahoma" w:hAnsi="Tahoma" w:cs="Tahoma"/>
          <w:sz w:val="20"/>
          <w:szCs w:val="20"/>
        </w:rPr>
        <w:t xml:space="preserve"> </w:t>
      </w:r>
      <w:r w:rsidRPr="00002CA9">
        <w:rPr>
          <w:rFonts w:ascii="Tahoma" w:hAnsi="Tahoma" w:cs="Tahoma"/>
          <w:sz w:val="20"/>
          <w:szCs w:val="20"/>
        </w:rPr>
        <w:t>per</w:t>
      </w:r>
      <w:r w:rsidRPr="00C32626">
        <w:rPr>
          <w:rFonts w:ascii="Tahoma" w:hAnsi="Tahoma" w:cs="Tahoma"/>
          <w:sz w:val="20"/>
          <w:szCs w:val="20"/>
        </w:rPr>
        <w:t xml:space="preserve"> </w:t>
      </w:r>
      <w:r w:rsidRPr="00002CA9">
        <w:rPr>
          <w:rFonts w:ascii="Tahoma" w:hAnsi="Tahoma" w:cs="Tahoma"/>
          <w:sz w:val="20"/>
          <w:szCs w:val="20"/>
        </w:rPr>
        <w:t>the</w:t>
      </w:r>
      <w:r w:rsidRPr="00C32626">
        <w:rPr>
          <w:rFonts w:ascii="Tahoma" w:hAnsi="Tahoma" w:cs="Tahoma"/>
          <w:sz w:val="20"/>
          <w:szCs w:val="20"/>
        </w:rPr>
        <w:t xml:space="preserve"> </w:t>
      </w:r>
      <w:r w:rsidRPr="00002CA9">
        <w:rPr>
          <w:rFonts w:ascii="Tahoma" w:hAnsi="Tahoma" w:cs="Tahoma"/>
          <w:sz w:val="20"/>
          <w:szCs w:val="20"/>
        </w:rPr>
        <w:t>details</w:t>
      </w:r>
      <w:r w:rsidRPr="00C32626">
        <w:rPr>
          <w:rFonts w:ascii="Tahoma" w:hAnsi="Tahoma" w:cs="Tahoma"/>
          <w:sz w:val="20"/>
          <w:szCs w:val="20"/>
        </w:rPr>
        <w:t xml:space="preserve"> </w:t>
      </w:r>
      <w:r w:rsidRPr="00002CA9">
        <w:rPr>
          <w:rFonts w:ascii="Tahoma" w:hAnsi="Tahoma" w:cs="Tahoma"/>
          <w:sz w:val="20"/>
          <w:szCs w:val="20"/>
        </w:rPr>
        <w:t>given</w:t>
      </w:r>
      <w:r w:rsidRPr="00C32626">
        <w:rPr>
          <w:rFonts w:ascii="Tahoma" w:hAnsi="Tahoma" w:cs="Tahoma"/>
          <w:sz w:val="20"/>
          <w:szCs w:val="20"/>
        </w:rPr>
        <w:t xml:space="preserve"> </w:t>
      </w:r>
      <w:proofErr w:type="gramStart"/>
      <w:r w:rsidRPr="00002CA9">
        <w:rPr>
          <w:rFonts w:ascii="Tahoma" w:hAnsi="Tahoma" w:cs="Tahoma"/>
          <w:sz w:val="20"/>
          <w:szCs w:val="20"/>
        </w:rPr>
        <w:t>below:</w:t>
      </w:r>
      <w:r w:rsidRPr="00A25FDE">
        <w:rPr>
          <w:rFonts w:ascii="Tahoma" w:hAnsi="Tahoma" w:cs="Tahoma"/>
          <w:sz w:val="20"/>
          <w:szCs w:val="20"/>
        </w:rPr>
        <w:t>:</w:t>
      </w:r>
      <w:proofErr w:type="gramEnd"/>
    </w:p>
    <w:p w14:paraId="488011CF" w14:textId="0C242D12" w:rsidR="00C32626" w:rsidRDefault="00C32626" w:rsidP="00C32626">
      <w:pPr>
        <w:tabs>
          <w:tab w:val="left" w:pos="1921"/>
        </w:tabs>
        <w:jc w:val="both"/>
        <w:rPr>
          <w:rFonts w:ascii="Tahoma" w:hAnsi="Tahoma" w:cs="Tahoma"/>
          <w:sz w:val="20"/>
          <w:szCs w:val="20"/>
        </w:rPr>
      </w:pPr>
    </w:p>
    <w:p w14:paraId="79E29C89" w14:textId="77777777" w:rsidR="00C32626" w:rsidRDefault="00C32626" w:rsidP="00C32626">
      <w:pPr>
        <w:spacing w:before="240"/>
        <w:rPr>
          <w:b/>
          <w:sz w:val="26"/>
          <w:szCs w:val="26"/>
          <w:u w:val="single"/>
        </w:rPr>
      </w:pPr>
      <w:r>
        <w:rPr>
          <w:b/>
          <w:sz w:val="26"/>
          <w:szCs w:val="26"/>
          <w:u w:val="single"/>
        </w:rPr>
        <w:t xml:space="preserve">Scope of work, </w:t>
      </w:r>
      <w:proofErr w:type="gramStart"/>
      <w:r>
        <w:rPr>
          <w:b/>
          <w:sz w:val="26"/>
          <w:szCs w:val="26"/>
          <w:u w:val="single"/>
        </w:rPr>
        <w:t>Technical</w:t>
      </w:r>
      <w:proofErr w:type="gramEnd"/>
      <w:r>
        <w:rPr>
          <w:b/>
          <w:sz w:val="26"/>
          <w:szCs w:val="26"/>
          <w:u w:val="single"/>
        </w:rPr>
        <w:t xml:space="preserve"> data sheet and Specification of the item/s</w:t>
      </w:r>
    </w:p>
    <w:p w14:paraId="00B9FB19" w14:textId="77777777" w:rsidR="00C32626" w:rsidRPr="00C32626" w:rsidRDefault="00C32626" w:rsidP="00C32626">
      <w:pPr>
        <w:tabs>
          <w:tab w:val="left" w:pos="1921"/>
        </w:tabs>
        <w:jc w:val="both"/>
        <w:rPr>
          <w:rFonts w:ascii="Tahoma" w:hAnsi="Tahoma" w:cs="Tahoma"/>
          <w:sz w:val="20"/>
          <w:szCs w:val="20"/>
        </w:rPr>
      </w:pPr>
    </w:p>
    <w:p w14:paraId="634C02A8" w14:textId="77777777" w:rsidR="00BB57A4" w:rsidRPr="00A25FDE" w:rsidRDefault="00000000" w:rsidP="00A43AA6">
      <w:pPr>
        <w:pStyle w:val="Heading2"/>
        <w:spacing w:before="186"/>
        <w:ind w:left="0" w:right="0"/>
        <w:jc w:val="both"/>
        <w:rPr>
          <w:rFonts w:ascii="Tahoma" w:hAnsi="Tahoma" w:cs="Tahoma"/>
          <w:sz w:val="20"/>
          <w:szCs w:val="20"/>
        </w:rPr>
      </w:pPr>
      <w:r w:rsidRPr="00A25FDE">
        <w:rPr>
          <w:rFonts w:ascii="Tahoma" w:hAnsi="Tahoma" w:cs="Tahoma"/>
          <w:sz w:val="20"/>
          <w:szCs w:val="20"/>
          <w:u w:val="single"/>
        </w:rPr>
        <w:t>Scope</w:t>
      </w:r>
      <w:r w:rsidRPr="00A25FDE">
        <w:rPr>
          <w:rFonts w:ascii="Tahoma" w:hAnsi="Tahoma" w:cs="Tahoma"/>
          <w:spacing w:val="-2"/>
          <w:sz w:val="20"/>
          <w:szCs w:val="20"/>
          <w:u w:val="single"/>
        </w:rPr>
        <w:t xml:space="preserve"> </w:t>
      </w:r>
      <w:r w:rsidRPr="00A25FDE">
        <w:rPr>
          <w:rFonts w:ascii="Tahoma" w:hAnsi="Tahoma" w:cs="Tahoma"/>
          <w:sz w:val="20"/>
          <w:szCs w:val="20"/>
          <w:u w:val="single"/>
        </w:rPr>
        <w:t>of</w:t>
      </w:r>
      <w:r w:rsidRPr="00A25FDE">
        <w:rPr>
          <w:rFonts w:ascii="Tahoma" w:hAnsi="Tahoma" w:cs="Tahoma"/>
          <w:spacing w:val="-2"/>
          <w:sz w:val="20"/>
          <w:szCs w:val="20"/>
          <w:u w:val="single"/>
        </w:rPr>
        <w:t xml:space="preserve"> </w:t>
      </w:r>
      <w:r w:rsidRPr="00A25FDE">
        <w:rPr>
          <w:rFonts w:ascii="Tahoma" w:hAnsi="Tahoma" w:cs="Tahoma"/>
          <w:sz w:val="20"/>
          <w:szCs w:val="20"/>
          <w:u w:val="single"/>
        </w:rPr>
        <w:t>work</w:t>
      </w:r>
    </w:p>
    <w:p w14:paraId="30D02840" w14:textId="469CA764" w:rsidR="00BB57A4" w:rsidRPr="00A25FDE" w:rsidRDefault="00000000" w:rsidP="00A43AA6">
      <w:pPr>
        <w:pStyle w:val="ListParagraph"/>
        <w:numPr>
          <w:ilvl w:val="0"/>
          <w:numId w:val="10"/>
        </w:numPr>
        <w:tabs>
          <w:tab w:val="left" w:pos="1561"/>
        </w:tabs>
        <w:spacing w:before="51"/>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scope</w:t>
      </w:r>
      <w:r w:rsidRPr="00A25FDE">
        <w:rPr>
          <w:rFonts w:ascii="Tahoma" w:hAnsi="Tahoma" w:cs="Tahoma"/>
          <w:spacing w:val="20"/>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work</w:t>
      </w:r>
      <w:r w:rsidRPr="00A25FDE">
        <w:rPr>
          <w:rFonts w:ascii="Tahoma" w:hAnsi="Tahoma" w:cs="Tahoma"/>
          <w:spacing w:val="21"/>
          <w:sz w:val="20"/>
          <w:szCs w:val="20"/>
        </w:rPr>
        <w:t xml:space="preserve"> </w:t>
      </w:r>
      <w:r w:rsidRPr="00A25FDE">
        <w:rPr>
          <w:rFonts w:ascii="Tahoma" w:hAnsi="Tahoma" w:cs="Tahoma"/>
          <w:sz w:val="20"/>
          <w:szCs w:val="20"/>
        </w:rPr>
        <w:t>will</w:t>
      </w:r>
      <w:r w:rsidRPr="00A25FDE">
        <w:rPr>
          <w:rFonts w:ascii="Tahoma" w:hAnsi="Tahoma" w:cs="Tahoma"/>
          <w:spacing w:val="22"/>
          <w:sz w:val="20"/>
          <w:szCs w:val="20"/>
        </w:rPr>
        <w:t xml:space="preserve"> </w:t>
      </w:r>
      <w:r w:rsidRPr="00A25FDE">
        <w:rPr>
          <w:rFonts w:ascii="Tahoma" w:hAnsi="Tahoma" w:cs="Tahoma"/>
          <w:sz w:val="20"/>
          <w:szCs w:val="20"/>
        </w:rPr>
        <w:t>cover</w:t>
      </w:r>
      <w:r w:rsidRPr="00A25FDE">
        <w:rPr>
          <w:rFonts w:ascii="Tahoma" w:hAnsi="Tahoma" w:cs="Tahoma"/>
          <w:spacing w:val="23"/>
          <w:sz w:val="20"/>
          <w:szCs w:val="20"/>
        </w:rPr>
        <w:t xml:space="preserve"> </w:t>
      </w:r>
      <w:r w:rsidR="00D06625" w:rsidRPr="00A25FDE">
        <w:rPr>
          <w:rFonts w:ascii="Tahoma" w:hAnsi="Tahoma" w:cs="Tahoma"/>
          <w:sz w:val="20"/>
          <w:szCs w:val="20"/>
        </w:rPr>
        <w:t xml:space="preserve">the </w:t>
      </w:r>
      <w:r w:rsidR="00C32626">
        <w:rPr>
          <w:rFonts w:ascii="Tahoma" w:hAnsi="Tahoma" w:cs="Tahoma"/>
          <w:sz w:val="20"/>
          <w:szCs w:val="20"/>
        </w:rPr>
        <w:t xml:space="preserve">completion of the work </w:t>
      </w:r>
      <w:r w:rsidR="006C0036">
        <w:rPr>
          <w:rFonts w:ascii="Tahoma" w:hAnsi="Tahoma" w:cs="Tahoma"/>
          <w:sz w:val="20"/>
          <w:szCs w:val="20"/>
        </w:rPr>
        <w:t xml:space="preserve">of given item at </w:t>
      </w:r>
      <w:r w:rsidRPr="00A25FDE">
        <w:rPr>
          <w:rFonts w:ascii="Tahoma" w:hAnsi="Tahoma" w:cs="Tahoma"/>
          <w:sz w:val="20"/>
          <w:szCs w:val="20"/>
        </w:rPr>
        <w:t>LNMIIT</w:t>
      </w:r>
      <w:r w:rsidRPr="00A25FDE">
        <w:rPr>
          <w:rFonts w:ascii="Tahoma" w:hAnsi="Tahoma" w:cs="Tahoma"/>
          <w:spacing w:val="1"/>
          <w:sz w:val="20"/>
          <w:szCs w:val="20"/>
        </w:rPr>
        <w:t xml:space="preserve"> </w:t>
      </w:r>
      <w:r w:rsidRPr="00A25FDE">
        <w:rPr>
          <w:rFonts w:ascii="Tahoma" w:hAnsi="Tahoma" w:cs="Tahoma"/>
          <w:sz w:val="20"/>
          <w:szCs w:val="20"/>
        </w:rPr>
        <w:t>Jaipur</w:t>
      </w:r>
      <w:r w:rsidRPr="00A25FDE">
        <w:rPr>
          <w:rFonts w:ascii="Tahoma" w:hAnsi="Tahoma" w:cs="Tahoma"/>
          <w:spacing w:val="-2"/>
          <w:sz w:val="20"/>
          <w:szCs w:val="20"/>
        </w:rPr>
        <w:t xml:space="preserve"> </w:t>
      </w:r>
      <w:r w:rsidRPr="00A25FDE">
        <w:rPr>
          <w:rFonts w:ascii="Tahoma" w:hAnsi="Tahoma" w:cs="Tahoma"/>
          <w:sz w:val="20"/>
          <w:szCs w:val="20"/>
        </w:rPr>
        <w:t>campus.</w:t>
      </w:r>
    </w:p>
    <w:p w14:paraId="25FE395E" w14:textId="4BA7AC8D" w:rsidR="00095749" w:rsidRPr="00A25FDE" w:rsidRDefault="00000000" w:rsidP="00A43AA6">
      <w:pPr>
        <w:pStyle w:val="ListParagraph"/>
        <w:numPr>
          <w:ilvl w:val="0"/>
          <w:numId w:val="10"/>
        </w:numPr>
        <w:tabs>
          <w:tab w:val="left" w:pos="1561"/>
        </w:tabs>
        <w:ind w:left="360"/>
        <w:jc w:val="both"/>
        <w:rPr>
          <w:rFonts w:ascii="Tahoma" w:hAnsi="Tahoma" w:cs="Tahoma"/>
          <w:sz w:val="20"/>
          <w:szCs w:val="20"/>
        </w:rPr>
      </w:pP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Vendor</w:t>
      </w:r>
      <w:r w:rsidRPr="00A25FDE">
        <w:rPr>
          <w:rFonts w:ascii="Tahoma" w:hAnsi="Tahoma" w:cs="Tahoma"/>
          <w:spacing w:val="23"/>
          <w:sz w:val="20"/>
          <w:szCs w:val="20"/>
        </w:rPr>
        <w:t xml:space="preserve"> </w:t>
      </w:r>
      <w:r w:rsidRPr="00A25FDE">
        <w:rPr>
          <w:rFonts w:ascii="Tahoma" w:hAnsi="Tahoma" w:cs="Tahoma"/>
          <w:sz w:val="20"/>
          <w:szCs w:val="20"/>
        </w:rPr>
        <w:t>is</w:t>
      </w:r>
      <w:r w:rsidRPr="00A25FDE">
        <w:rPr>
          <w:rFonts w:ascii="Tahoma" w:hAnsi="Tahoma" w:cs="Tahoma"/>
          <w:spacing w:val="22"/>
          <w:sz w:val="20"/>
          <w:szCs w:val="20"/>
        </w:rPr>
        <w:t xml:space="preserve"> </w:t>
      </w:r>
      <w:r w:rsidRPr="00A25FDE">
        <w:rPr>
          <w:rFonts w:ascii="Tahoma" w:hAnsi="Tahoma" w:cs="Tahoma"/>
          <w:sz w:val="20"/>
          <w:szCs w:val="20"/>
        </w:rPr>
        <w:t>required</w:t>
      </w:r>
      <w:r w:rsidRPr="00A25FDE">
        <w:rPr>
          <w:rFonts w:ascii="Tahoma" w:hAnsi="Tahoma" w:cs="Tahoma"/>
          <w:spacing w:val="23"/>
          <w:sz w:val="20"/>
          <w:szCs w:val="20"/>
        </w:rPr>
        <w:t xml:space="preserve"> </w:t>
      </w:r>
      <w:r w:rsidRPr="00A25FDE">
        <w:rPr>
          <w:rFonts w:ascii="Tahoma" w:hAnsi="Tahoma" w:cs="Tahoma"/>
          <w:sz w:val="20"/>
          <w:szCs w:val="20"/>
        </w:rPr>
        <w:t>to</w:t>
      </w:r>
      <w:r w:rsidRPr="00A25FDE">
        <w:rPr>
          <w:rFonts w:ascii="Tahoma" w:hAnsi="Tahoma" w:cs="Tahoma"/>
          <w:spacing w:val="23"/>
          <w:sz w:val="20"/>
          <w:szCs w:val="20"/>
        </w:rPr>
        <w:t xml:space="preserve"> </w:t>
      </w:r>
      <w:r w:rsidRPr="00A25FDE">
        <w:rPr>
          <w:rFonts w:ascii="Tahoma" w:hAnsi="Tahoma" w:cs="Tahoma"/>
          <w:sz w:val="20"/>
          <w:szCs w:val="20"/>
        </w:rPr>
        <w:t>submit</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Pr="00A25FDE">
        <w:rPr>
          <w:rFonts w:ascii="Tahoma" w:hAnsi="Tahoma" w:cs="Tahoma"/>
          <w:sz w:val="20"/>
          <w:szCs w:val="20"/>
        </w:rPr>
        <w:t>complete</w:t>
      </w:r>
      <w:r w:rsidRPr="00A25FDE">
        <w:rPr>
          <w:rFonts w:ascii="Tahoma" w:hAnsi="Tahoma" w:cs="Tahoma"/>
          <w:spacing w:val="23"/>
          <w:sz w:val="20"/>
          <w:szCs w:val="20"/>
        </w:rPr>
        <w:t xml:space="preserve"> </w:t>
      </w:r>
      <w:r w:rsidRPr="00A25FDE">
        <w:rPr>
          <w:rFonts w:ascii="Tahoma" w:hAnsi="Tahoma" w:cs="Tahoma"/>
          <w:sz w:val="20"/>
          <w:szCs w:val="20"/>
        </w:rPr>
        <w:t>documentation</w:t>
      </w:r>
      <w:r w:rsidRPr="00A25FDE">
        <w:rPr>
          <w:rFonts w:ascii="Tahoma" w:hAnsi="Tahoma" w:cs="Tahoma"/>
          <w:spacing w:val="23"/>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the</w:t>
      </w:r>
      <w:r w:rsidRPr="00A25FDE">
        <w:rPr>
          <w:rFonts w:ascii="Tahoma" w:hAnsi="Tahoma" w:cs="Tahoma"/>
          <w:spacing w:val="23"/>
          <w:sz w:val="20"/>
          <w:szCs w:val="20"/>
        </w:rPr>
        <w:t xml:space="preserve"> </w:t>
      </w:r>
      <w:r w:rsidR="00D06625" w:rsidRPr="00A25FDE">
        <w:rPr>
          <w:rFonts w:ascii="Tahoma" w:hAnsi="Tahoma" w:cs="Tahoma"/>
          <w:sz w:val="20"/>
          <w:szCs w:val="20"/>
        </w:rPr>
        <w:t>supplied item after delivery</w:t>
      </w:r>
      <w:r w:rsidRPr="00A25FDE">
        <w:rPr>
          <w:rFonts w:ascii="Tahoma" w:hAnsi="Tahoma" w:cs="Tahoma"/>
          <w:sz w:val="20"/>
          <w:szCs w:val="20"/>
        </w:rPr>
        <w:t>.</w:t>
      </w:r>
    </w:p>
    <w:p w14:paraId="4B2A6A28" w14:textId="77777777" w:rsidR="00095749" w:rsidRPr="00A25FDE" w:rsidRDefault="00095749" w:rsidP="00A43AA6">
      <w:pPr>
        <w:tabs>
          <w:tab w:val="left" w:pos="1561"/>
        </w:tabs>
        <w:jc w:val="both"/>
        <w:rPr>
          <w:rFonts w:ascii="Tahoma" w:hAnsi="Tahoma" w:cs="Tahoma"/>
          <w:sz w:val="20"/>
          <w:szCs w:val="20"/>
        </w:rPr>
      </w:pPr>
    </w:p>
    <w:p w14:paraId="30F3A2AF" w14:textId="09ECA5EB" w:rsidR="00046AEA" w:rsidRDefault="00046AEA" w:rsidP="00046AEA">
      <w:pPr>
        <w:pStyle w:val="Heading1"/>
        <w:ind w:left="0" w:right="-90"/>
        <w:rPr>
          <w:rFonts w:ascii="Tahoma" w:hAnsi="Tahoma" w:cs="Tahoma"/>
          <w:sz w:val="20"/>
          <w:szCs w:val="20"/>
        </w:rPr>
      </w:pPr>
      <w:r w:rsidRPr="00CB1951">
        <w:rPr>
          <w:rFonts w:ascii="Tahoma" w:hAnsi="Tahoma" w:cs="Tahoma"/>
          <w:bCs w:val="0"/>
          <w:sz w:val="20"/>
          <w:szCs w:val="20"/>
        </w:rPr>
        <w:t xml:space="preserve">Bid for </w:t>
      </w:r>
      <w:r w:rsidRPr="00046AEA">
        <w:rPr>
          <w:rFonts w:ascii="Tahoma" w:hAnsi="Tahoma" w:cs="Tahoma"/>
          <w:color w:val="000000"/>
          <w:sz w:val="20"/>
          <w:szCs w:val="20"/>
        </w:rPr>
        <w:t>“</w:t>
      </w:r>
      <w:r w:rsidR="00C32626">
        <w:rPr>
          <w:rFonts w:ascii="Tahoma" w:hAnsi="Tahoma" w:cs="Tahoma"/>
          <w:sz w:val="21"/>
          <w:szCs w:val="21"/>
        </w:rPr>
        <w:t>Flooring in Mess-B using Kota Stone</w:t>
      </w:r>
    </w:p>
    <w:p w14:paraId="0DB4DF8E" w14:textId="6BC8DF99" w:rsidR="00046AEA" w:rsidRDefault="00046AEA" w:rsidP="00046AEA">
      <w:pPr>
        <w:pStyle w:val="Heading1"/>
        <w:ind w:left="0" w:right="-90"/>
        <w:rPr>
          <w:rFonts w:ascii="Tahoma" w:hAnsi="Tahoma" w:cs="Tahoma"/>
          <w:sz w:val="20"/>
          <w:szCs w:val="20"/>
        </w:rPr>
      </w:pPr>
      <w:r w:rsidRPr="00046AEA">
        <w:rPr>
          <w:rFonts w:ascii="Tahoma" w:hAnsi="Tahoma" w:cs="Tahoma"/>
          <w:sz w:val="20"/>
          <w:szCs w:val="20"/>
        </w:rPr>
        <w:t xml:space="preserve">Tender No.: </w:t>
      </w:r>
      <w:r w:rsidR="00655F68" w:rsidRPr="006C0036">
        <w:rPr>
          <w:rFonts w:ascii="Tahoma" w:hAnsi="Tahoma" w:cs="Tahoma"/>
          <w:color w:val="4F81BD" w:themeColor="accent1"/>
          <w:sz w:val="19"/>
          <w:szCs w:val="19"/>
        </w:rPr>
        <w:t>2023-24/</w:t>
      </w:r>
      <w:r w:rsidR="00C32626">
        <w:rPr>
          <w:rFonts w:ascii="Tahoma" w:hAnsi="Tahoma" w:cs="Tahoma"/>
          <w:b w:val="0"/>
          <w:color w:val="4F81BD" w:themeColor="accent1"/>
          <w:sz w:val="19"/>
          <w:szCs w:val="19"/>
        </w:rPr>
        <w:t>CWO</w:t>
      </w:r>
      <w:r w:rsidR="00655F68" w:rsidRPr="006C0036">
        <w:rPr>
          <w:rFonts w:ascii="Tahoma" w:hAnsi="Tahoma" w:cs="Tahoma"/>
          <w:color w:val="4F81BD" w:themeColor="accent1"/>
          <w:sz w:val="19"/>
          <w:szCs w:val="19"/>
        </w:rPr>
        <w:t>/2B/LNM-</w:t>
      </w:r>
      <w:r w:rsidR="00C32626">
        <w:rPr>
          <w:rFonts w:ascii="Tahoma" w:hAnsi="Tahoma" w:cs="Tahoma"/>
          <w:b w:val="0"/>
          <w:color w:val="4F81BD" w:themeColor="accent1"/>
          <w:sz w:val="19"/>
          <w:szCs w:val="19"/>
        </w:rPr>
        <w:t>748</w:t>
      </w:r>
      <w:r w:rsidRPr="00046AEA">
        <w:rPr>
          <w:rFonts w:ascii="Tahoma" w:hAnsi="Tahoma" w:cs="Tahoma"/>
          <w:color w:val="4F81BD" w:themeColor="accent1"/>
          <w:sz w:val="20"/>
          <w:szCs w:val="20"/>
        </w:rPr>
        <w:t>)</w:t>
      </w:r>
      <w:r w:rsidRPr="00046AEA">
        <w:rPr>
          <w:rFonts w:ascii="Tahoma" w:hAnsi="Tahoma" w:cs="Tahoma"/>
          <w:sz w:val="20"/>
          <w:szCs w:val="20"/>
        </w:rPr>
        <w:t>”. </w:t>
      </w:r>
    </w:p>
    <w:p w14:paraId="103B3A01" w14:textId="77777777" w:rsidR="00046AEA" w:rsidRDefault="00046AEA" w:rsidP="00046AEA">
      <w:pPr>
        <w:spacing w:before="240"/>
        <w:rPr>
          <w:b/>
          <w:sz w:val="26"/>
          <w:szCs w:val="26"/>
          <w:u w:val="single"/>
        </w:rPr>
      </w:pPr>
      <w:r>
        <w:rPr>
          <w:b/>
          <w:sz w:val="26"/>
          <w:szCs w:val="26"/>
          <w:u w:val="single"/>
        </w:rPr>
        <w:t>Technical data sheet and Specification of the item/s</w:t>
      </w:r>
    </w:p>
    <w:tbl>
      <w:tblPr>
        <w:tblW w:w="9540" w:type="dxa"/>
        <w:jc w:val="center"/>
        <w:tblLook w:val="04A0" w:firstRow="1" w:lastRow="0" w:firstColumn="1" w:lastColumn="0" w:noHBand="0" w:noVBand="1"/>
      </w:tblPr>
      <w:tblGrid>
        <w:gridCol w:w="1257"/>
        <w:gridCol w:w="5289"/>
        <w:gridCol w:w="1579"/>
        <w:gridCol w:w="1415"/>
      </w:tblGrid>
      <w:tr w:rsidR="00C32626" w:rsidRPr="000A5942" w14:paraId="6AB2C4F0" w14:textId="77777777" w:rsidTr="00C3605D">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290E1D" w14:textId="77777777" w:rsidR="00C32626" w:rsidRPr="000A5942" w:rsidRDefault="00C32626" w:rsidP="00C3605D">
            <w:pPr>
              <w:jc w:val="center"/>
              <w:rPr>
                <w:rFonts w:ascii="Tahoma" w:hAnsi="Tahoma" w:cs="Tahoma"/>
                <w:b/>
                <w:bCs/>
                <w:color w:val="000000"/>
              </w:rPr>
            </w:pPr>
            <w:r w:rsidRPr="000A5942">
              <w:rPr>
                <w:rFonts w:ascii="Tahoma" w:hAnsi="Tahoma" w:cs="Tahoma"/>
                <w:b/>
                <w:bCs/>
                <w:color w:val="000000"/>
              </w:rPr>
              <w:t>Sr. No.</w:t>
            </w:r>
          </w:p>
        </w:tc>
        <w:tc>
          <w:tcPr>
            <w:tcW w:w="3363" w:type="dxa"/>
            <w:tcBorders>
              <w:top w:val="single" w:sz="4" w:space="0" w:color="auto"/>
              <w:left w:val="nil"/>
              <w:bottom w:val="single" w:sz="4" w:space="0" w:color="auto"/>
              <w:right w:val="single" w:sz="4" w:space="0" w:color="auto"/>
            </w:tcBorders>
            <w:shd w:val="clear" w:color="auto" w:fill="auto"/>
            <w:noWrap/>
            <w:vAlign w:val="center"/>
            <w:hideMark/>
          </w:tcPr>
          <w:p w14:paraId="070F1ECB" w14:textId="77777777" w:rsidR="00C32626" w:rsidRPr="000A5942" w:rsidRDefault="00C32626" w:rsidP="00C3605D">
            <w:pPr>
              <w:jc w:val="center"/>
              <w:rPr>
                <w:rFonts w:ascii="Tahoma" w:hAnsi="Tahoma" w:cs="Tahoma"/>
                <w:b/>
                <w:bCs/>
                <w:color w:val="000000"/>
              </w:rPr>
            </w:pPr>
            <w:r w:rsidRPr="000A5942">
              <w:rPr>
                <w:rFonts w:ascii="Tahoma" w:hAnsi="Tahoma" w:cs="Tahoma"/>
                <w:b/>
                <w:bCs/>
                <w:color w:val="000000"/>
              </w:rPr>
              <w:t>Description</w:t>
            </w: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14:paraId="6A1D0452" w14:textId="77777777" w:rsidR="00C32626" w:rsidRPr="000A5942" w:rsidRDefault="00C32626" w:rsidP="00C3605D">
            <w:pPr>
              <w:jc w:val="center"/>
              <w:rPr>
                <w:rFonts w:ascii="Tahoma" w:hAnsi="Tahoma" w:cs="Tahoma"/>
                <w:b/>
                <w:bCs/>
                <w:color w:val="000000"/>
              </w:rPr>
            </w:pPr>
            <w:r w:rsidRPr="000A5942">
              <w:rPr>
                <w:rFonts w:ascii="Tahoma" w:hAnsi="Tahoma" w:cs="Tahoma"/>
                <w:b/>
                <w:bCs/>
                <w:color w:val="000000"/>
              </w:rPr>
              <w:t>Qty.</w:t>
            </w:r>
          </w:p>
        </w:tc>
        <w:tc>
          <w:tcPr>
            <w:tcW w:w="900" w:type="dxa"/>
            <w:tcBorders>
              <w:top w:val="single" w:sz="4" w:space="0" w:color="auto"/>
              <w:left w:val="nil"/>
              <w:bottom w:val="single" w:sz="4" w:space="0" w:color="auto"/>
              <w:right w:val="single" w:sz="4" w:space="0" w:color="auto"/>
            </w:tcBorders>
            <w:vAlign w:val="center"/>
          </w:tcPr>
          <w:p w14:paraId="763BAEEE" w14:textId="77777777" w:rsidR="00C32626" w:rsidRPr="000A5942" w:rsidRDefault="00C32626" w:rsidP="00C3605D">
            <w:pPr>
              <w:jc w:val="center"/>
              <w:rPr>
                <w:rFonts w:ascii="Tahoma" w:hAnsi="Tahoma" w:cs="Tahoma"/>
                <w:b/>
                <w:bCs/>
                <w:color w:val="000000"/>
              </w:rPr>
            </w:pPr>
            <w:r w:rsidRPr="000A5942">
              <w:rPr>
                <w:rFonts w:ascii="Tahoma" w:hAnsi="Tahoma" w:cs="Tahoma"/>
                <w:b/>
                <w:bCs/>
                <w:color w:val="000000"/>
              </w:rPr>
              <w:t>UOM</w:t>
            </w:r>
          </w:p>
        </w:tc>
      </w:tr>
      <w:tr w:rsidR="00C32626" w:rsidRPr="000A5942" w14:paraId="37ED979C" w14:textId="77777777" w:rsidTr="00C3605D">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673A1B5A" w14:textId="77777777" w:rsidR="00C32626" w:rsidRPr="000A5942" w:rsidRDefault="00C32626" w:rsidP="00C3605D">
            <w:pPr>
              <w:jc w:val="center"/>
              <w:rPr>
                <w:rFonts w:ascii="Tahoma" w:eastAsia="Arial" w:hAnsi="Tahoma" w:cs="Tahoma"/>
              </w:rPr>
            </w:pPr>
            <w:r w:rsidRPr="000A5942">
              <w:rPr>
                <w:rFonts w:ascii="Tahoma" w:hAnsi="Tahoma" w:cs="Tahoma"/>
                <w:color w:val="000000"/>
              </w:rPr>
              <w:t>1</w:t>
            </w:r>
          </w:p>
        </w:tc>
        <w:tc>
          <w:tcPr>
            <w:tcW w:w="3363" w:type="dxa"/>
            <w:tcBorders>
              <w:top w:val="single" w:sz="4" w:space="0" w:color="auto"/>
              <w:left w:val="single" w:sz="4" w:space="0" w:color="auto"/>
              <w:bottom w:val="single" w:sz="4" w:space="0" w:color="auto"/>
              <w:right w:val="single" w:sz="4" w:space="0" w:color="auto"/>
            </w:tcBorders>
            <w:shd w:val="clear" w:color="auto" w:fill="auto"/>
            <w:noWrap/>
          </w:tcPr>
          <w:p w14:paraId="3B3848AD" w14:textId="77777777" w:rsidR="00C32626" w:rsidRDefault="00C32626" w:rsidP="00C3605D">
            <w:pPr>
              <w:pStyle w:val="p1"/>
              <w:rPr>
                <w:rStyle w:val="s1"/>
                <w:rFonts w:ascii="Tahoma" w:hAnsi="Tahoma" w:cs="Tahoma"/>
              </w:rPr>
            </w:pPr>
            <w:r w:rsidRPr="003D6F4B">
              <w:rPr>
                <w:rStyle w:val="s1"/>
                <w:rFonts w:ascii="Tahoma" w:hAnsi="Tahoma" w:cs="Tahoma"/>
                <w:sz w:val="20"/>
                <w:szCs w:val="20"/>
              </w:rPr>
              <w:t xml:space="preserve">Providing and laying stone flooring , band , border  laid over 20-30mm thick bed of cement mortar 1:4 (1 cement : 4 coarse sand) including machine cutting of stone in all shape, sizes and pattern jointing with neat cement slurry with an admixture of  pigment to match the shade of stone, polishing of exposed edges including chamfered 1 mm x 1 mm etc complete as per specification and drawing.      </w:t>
            </w:r>
            <w:proofErr w:type="gramStart"/>
            <w:r w:rsidRPr="003D6F4B">
              <w:rPr>
                <w:rStyle w:val="s1"/>
                <w:rFonts w:ascii="Tahoma" w:hAnsi="Tahoma" w:cs="Tahoma"/>
                <w:sz w:val="20"/>
                <w:szCs w:val="20"/>
              </w:rPr>
              <w:t>( quoted</w:t>
            </w:r>
            <w:proofErr w:type="gramEnd"/>
            <w:r w:rsidRPr="003D6F4B">
              <w:rPr>
                <w:rStyle w:val="s1"/>
                <w:rFonts w:ascii="Tahoma" w:hAnsi="Tahoma" w:cs="Tahoma"/>
                <w:sz w:val="20"/>
                <w:szCs w:val="20"/>
              </w:rPr>
              <w:t xml:space="preserve"> rate should be inclusive of final polishing for all </w:t>
            </w:r>
            <w:proofErr w:type="spellStart"/>
            <w:r w:rsidRPr="003D6F4B">
              <w:rPr>
                <w:rStyle w:val="s1"/>
                <w:rFonts w:ascii="Tahoma" w:hAnsi="Tahoma" w:cs="Tahoma"/>
                <w:sz w:val="20"/>
                <w:szCs w:val="20"/>
              </w:rPr>
              <w:t>prepolished</w:t>
            </w:r>
            <w:proofErr w:type="spellEnd"/>
            <w:r w:rsidRPr="003D6F4B">
              <w:rPr>
                <w:rStyle w:val="s1"/>
                <w:rFonts w:ascii="Tahoma" w:hAnsi="Tahoma" w:cs="Tahoma"/>
                <w:sz w:val="20"/>
                <w:szCs w:val="20"/>
              </w:rPr>
              <w:t xml:space="preserve"> stone work, protecting with polythene sheets and plaster of </w:t>
            </w:r>
            <w:proofErr w:type="spellStart"/>
            <w:r w:rsidRPr="003D6F4B">
              <w:rPr>
                <w:rStyle w:val="s1"/>
                <w:rFonts w:ascii="Tahoma" w:hAnsi="Tahoma" w:cs="Tahoma"/>
                <w:sz w:val="20"/>
                <w:szCs w:val="20"/>
              </w:rPr>
              <w:t>paris</w:t>
            </w:r>
            <w:proofErr w:type="spellEnd"/>
            <w:r w:rsidRPr="003D6F4B">
              <w:rPr>
                <w:rStyle w:val="s1"/>
                <w:rFonts w:ascii="Tahoma" w:hAnsi="Tahoma" w:cs="Tahoma"/>
                <w:sz w:val="20"/>
                <w:szCs w:val="20"/>
              </w:rPr>
              <w:t>) including cost of cement, complete in all respect.</w:t>
            </w:r>
            <w:r>
              <w:rPr>
                <w:rStyle w:val="s1"/>
                <w:rFonts w:ascii="Tahoma" w:hAnsi="Tahoma" w:cs="Tahoma"/>
                <w:sz w:val="20"/>
                <w:szCs w:val="20"/>
              </w:rPr>
              <w:t xml:space="preserve"> </w:t>
            </w:r>
          </w:p>
          <w:p w14:paraId="7948EDC9" w14:textId="77777777" w:rsidR="00C32626" w:rsidRDefault="00C32626" w:rsidP="00C3605D">
            <w:pPr>
              <w:pStyle w:val="p1"/>
              <w:rPr>
                <w:rStyle w:val="s1"/>
                <w:rFonts w:ascii="Tahoma" w:hAnsi="Tahoma" w:cs="Tahoma"/>
              </w:rPr>
            </w:pPr>
          </w:p>
          <w:p w14:paraId="7DD72928" w14:textId="77777777" w:rsidR="00C32626" w:rsidRPr="003D6F4B" w:rsidRDefault="00C32626" w:rsidP="00C3605D">
            <w:pPr>
              <w:pStyle w:val="p1"/>
              <w:rPr>
                <w:rFonts w:ascii="Tahoma" w:hAnsi="Tahoma" w:cs="Tahoma"/>
                <w:b/>
                <w:bCs/>
                <w:sz w:val="20"/>
                <w:szCs w:val="20"/>
              </w:rPr>
            </w:pPr>
            <w:r>
              <w:rPr>
                <w:rStyle w:val="s1"/>
                <w:rFonts w:ascii="Tahoma" w:hAnsi="Tahoma" w:cs="Tahoma"/>
                <w:b/>
                <w:bCs/>
                <w:sz w:val="20"/>
                <w:szCs w:val="20"/>
              </w:rPr>
              <w:t>(</w:t>
            </w:r>
            <w:r w:rsidRPr="003D6F4B">
              <w:rPr>
                <w:rStyle w:val="s1"/>
                <w:rFonts w:ascii="Tahoma" w:hAnsi="Tahoma" w:cs="Tahoma"/>
                <w:b/>
                <w:bCs/>
                <w:sz w:val="20"/>
                <w:szCs w:val="20"/>
              </w:rPr>
              <w:t>25 mm thick Kota stone</w:t>
            </w:r>
            <w:r>
              <w:rPr>
                <w:rStyle w:val="s1"/>
                <w:rFonts w:ascii="Tahoma" w:hAnsi="Tahoma" w:cs="Tahoma"/>
                <w:b/>
                <w:bCs/>
                <w:sz w:val="20"/>
                <w:szCs w:val="20"/>
              </w:rPr>
              <w:t>)</w:t>
            </w:r>
          </w:p>
        </w:tc>
        <w:tc>
          <w:tcPr>
            <w:tcW w:w="932" w:type="dxa"/>
            <w:tcBorders>
              <w:top w:val="single" w:sz="4" w:space="0" w:color="auto"/>
              <w:left w:val="nil"/>
              <w:bottom w:val="single" w:sz="4" w:space="0" w:color="auto"/>
              <w:right w:val="single" w:sz="4" w:space="0" w:color="auto"/>
            </w:tcBorders>
            <w:shd w:val="clear" w:color="auto" w:fill="auto"/>
            <w:noWrap/>
            <w:vAlign w:val="center"/>
          </w:tcPr>
          <w:p w14:paraId="4252EE86" w14:textId="77777777" w:rsidR="00C32626" w:rsidRPr="000A5942" w:rsidRDefault="00C32626" w:rsidP="00C3605D">
            <w:pPr>
              <w:jc w:val="center"/>
              <w:rPr>
                <w:rFonts w:ascii="Tahoma" w:hAnsi="Tahoma" w:cs="Tahoma"/>
                <w:color w:val="000000"/>
              </w:rPr>
            </w:pPr>
            <w:r>
              <w:rPr>
                <w:rFonts w:ascii="Tahoma" w:hAnsi="Tahoma" w:cs="Tahoma"/>
                <w:color w:val="000000"/>
              </w:rPr>
              <w:t>172.500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295626D" w14:textId="77777777" w:rsidR="00C32626" w:rsidRPr="000A5942" w:rsidRDefault="00C32626" w:rsidP="00C3605D">
            <w:pPr>
              <w:jc w:val="center"/>
              <w:rPr>
                <w:rFonts w:ascii="Tahoma" w:hAnsi="Tahoma" w:cs="Tahoma"/>
                <w:color w:val="000000"/>
              </w:rPr>
            </w:pPr>
            <w:proofErr w:type="spellStart"/>
            <w:r w:rsidRPr="000A5942">
              <w:rPr>
                <w:rFonts w:ascii="Tahoma" w:hAnsi="Tahoma" w:cs="Tahoma"/>
                <w:color w:val="000000"/>
              </w:rPr>
              <w:t>Sq</w:t>
            </w:r>
            <w:r>
              <w:rPr>
                <w:rFonts w:ascii="Tahoma" w:hAnsi="Tahoma" w:cs="Tahoma"/>
                <w:color w:val="000000"/>
              </w:rPr>
              <w:t>mtr</w:t>
            </w:r>
            <w:proofErr w:type="spellEnd"/>
          </w:p>
        </w:tc>
      </w:tr>
      <w:tr w:rsidR="00C32626" w:rsidRPr="000A5942" w14:paraId="3ECBB7E6" w14:textId="77777777" w:rsidTr="00C3605D">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30DE155D" w14:textId="77777777" w:rsidR="00C32626" w:rsidRPr="000A5942" w:rsidRDefault="00C32626" w:rsidP="00C3605D">
            <w:pPr>
              <w:jc w:val="center"/>
              <w:rPr>
                <w:rFonts w:ascii="Tahoma" w:hAnsi="Tahoma" w:cs="Tahoma"/>
                <w:color w:val="000000"/>
              </w:rPr>
            </w:pPr>
            <w:r w:rsidRPr="000A5942">
              <w:rPr>
                <w:rFonts w:ascii="Tahoma" w:hAnsi="Tahoma" w:cs="Tahoma"/>
                <w:color w:val="000000"/>
              </w:rPr>
              <w:t>2</w:t>
            </w:r>
          </w:p>
        </w:tc>
        <w:tc>
          <w:tcPr>
            <w:tcW w:w="3363" w:type="dxa"/>
            <w:tcBorders>
              <w:top w:val="nil"/>
              <w:left w:val="single" w:sz="4" w:space="0" w:color="auto"/>
              <w:bottom w:val="single" w:sz="4" w:space="0" w:color="auto"/>
              <w:right w:val="single" w:sz="4" w:space="0" w:color="auto"/>
            </w:tcBorders>
            <w:shd w:val="clear" w:color="auto" w:fill="auto"/>
            <w:noWrap/>
          </w:tcPr>
          <w:p w14:paraId="52E66B86" w14:textId="77777777" w:rsidR="00C32626" w:rsidRDefault="00C32626" w:rsidP="00C3605D">
            <w:pPr>
              <w:pStyle w:val="p1"/>
              <w:rPr>
                <w:rStyle w:val="s1"/>
                <w:rFonts w:ascii="Tahoma" w:hAnsi="Tahoma" w:cs="Tahoma"/>
                <w:sz w:val="20"/>
                <w:szCs w:val="20"/>
              </w:rPr>
            </w:pPr>
            <w:r w:rsidRPr="003D6F4B">
              <w:rPr>
                <w:rStyle w:val="s1"/>
                <w:rFonts w:ascii="Tahoma" w:hAnsi="Tahoma" w:cs="Tahoma"/>
                <w:sz w:val="20"/>
                <w:szCs w:val="20"/>
              </w:rPr>
              <w:t xml:space="preserve">Item same as above of flooring but </w:t>
            </w:r>
            <w:proofErr w:type="gramStart"/>
            <w:r w:rsidRPr="003D6F4B">
              <w:rPr>
                <w:rStyle w:val="s1"/>
                <w:rFonts w:ascii="Tahoma" w:hAnsi="Tahoma" w:cs="Tahoma"/>
                <w:sz w:val="20"/>
                <w:szCs w:val="20"/>
              </w:rPr>
              <w:t>for  Steps</w:t>
            </w:r>
            <w:proofErr w:type="gramEnd"/>
            <w:r w:rsidRPr="003D6F4B">
              <w:rPr>
                <w:rStyle w:val="s1"/>
                <w:rFonts w:ascii="Tahoma" w:hAnsi="Tahoma" w:cs="Tahoma"/>
                <w:sz w:val="20"/>
                <w:szCs w:val="20"/>
              </w:rPr>
              <w:t xml:space="preserve">/dado/skirting fixed on 12mm thick cement mortar 1:4 (1 cement : 4 coarse sand) instead of 20mm thick bed mortar including 0.5mm machine cut edges to be </w:t>
            </w:r>
            <w:proofErr w:type="spellStart"/>
            <w:r w:rsidRPr="003D6F4B">
              <w:rPr>
                <w:rStyle w:val="s1"/>
                <w:rFonts w:ascii="Tahoma" w:hAnsi="Tahoma" w:cs="Tahoma"/>
                <w:sz w:val="20"/>
                <w:szCs w:val="20"/>
              </w:rPr>
              <w:t>champhered</w:t>
            </w:r>
            <w:proofErr w:type="spellEnd"/>
            <w:r w:rsidRPr="003D6F4B">
              <w:rPr>
                <w:rStyle w:val="s1"/>
                <w:rFonts w:ascii="Tahoma" w:hAnsi="Tahoma" w:cs="Tahoma"/>
                <w:sz w:val="20"/>
                <w:szCs w:val="20"/>
              </w:rPr>
              <w:t xml:space="preserve"> and polished , polishing on stone etc.as per drawing.</w:t>
            </w:r>
          </w:p>
          <w:p w14:paraId="6CB7CC3E" w14:textId="77777777" w:rsidR="00C32626" w:rsidRDefault="00C32626" w:rsidP="00C3605D">
            <w:pPr>
              <w:pStyle w:val="p1"/>
              <w:rPr>
                <w:rStyle w:val="s1"/>
                <w:rFonts w:ascii="Tahoma" w:hAnsi="Tahoma" w:cs="Tahoma"/>
              </w:rPr>
            </w:pPr>
          </w:p>
          <w:p w14:paraId="62235B2F" w14:textId="77777777" w:rsidR="00C32626" w:rsidRPr="003D6F4B" w:rsidRDefault="00C32626" w:rsidP="00C3605D">
            <w:pPr>
              <w:pStyle w:val="p1"/>
              <w:jc w:val="center"/>
              <w:rPr>
                <w:rFonts w:ascii="Tahoma" w:hAnsi="Tahoma" w:cs="Tahoma"/>
                <w:b/>
                <w:bCs/>
                <w:sz w:val="20"/>
                <w:szCs w:val="20"/>
              </w:rPr>
            </w:pPr>
            <w:r w:rsidRPr="003D6F4B">
              <w:rPr>
                <w:rFonts w:ascii="Tahoma" w:hAnsi="Tahoma" w:cs="Tahoma"/>
                <w:b/>
                <w:bCs/>
                <w:sz w:val="20"/>
                <w:szCs w:val="20"/>
              </w:rPr>
              <w:t>Kota stone</w:t>
            </w:r>
          </w:p>
        </w:tc>
        <w:tc>
          <w:tcPr>
            <w:tcW w:w="932" w:type="dxa"/>
            <w:tcBorders>
              <w:top w:val="nil"/>
              <w:left w:val="nil"/>
              <w:bottom w:val="single" w:sz="4" w:space="0" w:color="auto"/>
              <w:right w:val="single" w:sz="4" w:space="0" w:color="auto"/>
            </w:tcBorders>
            <w:shd w:val="clear" w:color="auto" w:fill="auto"/>
            <w:noWrap/>
            <w:vAlign w:val="center"/>
          </w:tcPr>
          <w:p w14:paraId="016E133D" w14:textId="77777777" w:rsidR="00C32626" w:rsidRPr="000A5942" w:rsidRDefault="00C32626" w:rsidP="00C3605D">
            <w:pPr>
              <w:jc w:val="center"/>
              <w:rPr>
                <w:rFonts w:ascii="Tahoma" w:hAnsi="Tahoma" w:cs="Tahoma"/>
                <w:color w:val="000000"/>
              </w:rPr>
            </w:pPr>
            <w:r>
              <w:rPr>
                <w:rFonts w:ascii="Tahoma" w:hAnsi="Tahoma" w:cs="Tahoma"/>
                <w:color w:val="000000"/>
              </w:rPr>
              <w:t>51.440</w:t>
            </w:r>
          </w:p>
        </w:tc>
        <w:tc>
          <w:tcPr>
            <w:tcW w:w="900" w:type="dxa"/>
            <w:tcBorders>
              <w:top w:val="nil"/>
              <w:left w:val="single" w:sz="4" w:space="0" w:color="auto"/>
              <w:bottom w:val="single" w:sz="4" w:space="0" w:color="auto"/>
              <w:right w:val="single" w:sz="4" w:space="0" w:color="auto"/>
            </w:tcBorders>
            <w:shd w:val="clear" w:color="auto" w:fill="auto"/>
            <w:vAlign w:val="center"/>
          </w:tcPr>
          <w:p w14:paraId="76E4B39E" w14:textId="77777777" w:rsidR="00C32626" w:rsidRPr="000A5942" w:rsidRDefault="00C32626" w:rsidP="00C3605D">
            <w:pPr>
              <w:jc w:val="center"/>
              <w:rPr>
                <w:rFonts w:ascii="Tahoma" w:hAnsi="Tahoma" w:cs="Tahoma"/>
                <w:color w:val="000000"/>
              </w:rPr>
            </w:pPr>
            <w:proofErr w:type="spellStart"/>
            <w:r>
              <w:rPr>
                <w:rFonts w:ascii="Tahoma" w:hAnsi="Tahoma" w:cs="Tahoma"/>
                <w:color w:val="000000"/>
              </w:rPr>
              <w:t>Sqmtr</w:t>
            </w:r>
            <w:proofErr w:type="spellEnd"/>
          </w:p>
        </w:tc>
      </w:tr>
    </w:tbl>
    <w:p w14:paraId="558209E8" w14:textId="5AD3F28B" w:rsidR="00655F68" w:rsidRDefault="00655F68">
      <w:pPr>
        <w:rPr>
          <w:rFonts w:ascii="Tahoma" w:hAnsi="Tahoma" w:cs="Tahoma"/>
          <w:b/>
          <w:sz w:val="20"/>
          <w:szCs w:val="20"/>
          <w:u w:val="single" w:color="000000"/>
        </w:rPr>
      </w:pPr>
    </w:p>
    <w:p w14:paraId="5874173E" w14:textId="77777777" w:rsidR="00C32626" w:rsidRDefault="00C32626" w:rsidP="00655F68">
      <w:pPr>
        <w:rPr>
          <w:rFonts w:asciiTheme="minorHAnsi" w:hAnsiTheme="minorHAnsi" w:cstheme="minorHAnsi"/>
          <w:b/>
          <w:sz w:val="24"/>
          <w:szCs w:val="24"/>
          <w:u w:val="single"/>
        </w:rPr>
      </w:pPr>
    </w:p>
    <w:p w14:paraId="105EF944" w14:textId="77777777" w:rsidR="00C32626" w:rsidRDefault="00C32626" w:rsidP="00655F68">
      <w:pPr>
        <w:rPr>
          <w:rFonts w:asciiTheme="minorHAnsi" w:hAnsiTheme="minorHAnsi" w:cstheme="minorHAnsi"/>
          <w:b/>
          <w:sz w:val="24"/>
          <w:szCs w:val="24"/>
          <w:u w:val="single"/>
        </w:rPr>
      </w:pPr>
    </w:p>
    <w:p w14:paraId="18440425" w14:textId="77777777" w:rsidR="00C32626" w:rsidRDefault="00C32626" w:rsidP="00655F68">
      <w:pPr>
        <w:rPr>
          <w:rFonts w:asciiTheme="minorHAnsi" w:hAnsiTheme="minorHAnsi" w:cstheme="minorHAnsi"/>
          <w:b/>
          <w:sz w:val="24"/>
          <w:szCs w:val="24"/>
          <w:u w:val="single"/>
        </w:rPr>
      </w:pPr>
    </w:p>
    <w:p w14:paraId="663774DA" w14:textId="77777777" w:rsidR="00C32626" w:rsidRDefault="00C32626" w:rsidP="00655F68">
      <w:pPr>
        <w:rPr>
          <w:rFonts w:asciiTheme="minorHAnsi" w:hAnsiTheme="minorHAnsi" w:cstheme="minorHAnsi"/>
          <w:b/>
          <w:sz w:val="24"/>
          <w:szCs w:val="24"/>
          <w:u w:val="single"/>
        </w:rPr>
      </w:pPr>
    </w:p>
    <w:p w14:paraId="7D57EF59" w14:textId="77777777" w:rsidR="00C32626" w:rsidRDefault="00C32626" w:rsidP="00655F68">
      <w:pPr>
        <w:rPr>
          <w:rFonts w:asciiTheme="minorHAnsi" w:hAnsiTheme="minorHAnsi" w:cstheme="minorHAnsi"/>
          <w:b/>
          <w:sz w:val="24"/>
          <w:szCs w:val="24"/>
          <w:u w:val="single"/>
        </w:rPr>
      </w:pPr>
    </w:p>
    <w:p w14:paraId="6974A6B9" w14:textId="77777777" w:rsidR="00C32626" w:rsidRDefault="00C32626" w:rsidP="00655F68">
      <w:pPr>
        <w:rPr>
          <w:rFonts w:asciiTheme="minorHAnsi" w:hAnsiTheme="minorHAnsi" w:cstheme="minorHAnsi"/>
          <w:b/>
          <w:sz w:val="24"/>
          <w:szCs w:val="24"/>
          <w:u w:val="single"/>
        </w:rPr>
      </w:pPr>
    </w:p>
    <w:p w14:paraId="498218D1" w14:textId="77777777" w:rsidR="00C32626" w:rsidRDefault="00C32626" w:rsidP="00655F68">
      <w:pPr>
        <w:rPr>
          <w:rFonts w:asciiTheme="minorHAnsi" w:hAnsiTheme="minorHAnsi" w:cstheme="minorHAnsi"/>
          <w:b/>
          <w:sz w:val="24"/>
          <w:szCs w:val="24"/>
          <w:u w:val="single"/>
        </w:rPr>
      </w:pPr>
    </w:p>
    <w:p w14:paraId="028143B2" w14:textId="77777777" w:rsidR="00C32626" w:rsidRDefault="00C32626" w:rsidP="00655F68">
      <w:pPr>
        <w:rPr>
          <w:rFonts w:asciiTheme="minorHAnsi" w:hAnsiTheme="minorHAnsi" w:cstheme="minorHAnsi"/>
          <w:b/>
          <w:sz w:val="24"/>
          <w:szCs w:val="24"/>
          <w:u w:val="single"/>
        </w:rPr>
      </w:pPr>
    </w:p>
    <w:p w14:paraId="079AAA79" w14:textId="2029EC6A" w:rsidR="00655F68" w:rsidRPr="00D45794" w:rsidRDefault="00655F68" w:rsidP="00655F68">
      <w:pPr>
        <w:rPr>
          <w:rFonts w:asciiTheme="minorHAnsi" w:hAnsiTheme="minorHAnsi" w:cstheme="minorHAnsi"/>
          <w:i/>
          <w:sz w:val="24"/>
          <w:szCs w:val="24"/>
          <w:u w:val="single"/>
        </w:rPr>
      </w:pPr>
      <w:r w:rsidRPr="00D45794">
        <w:rPr>
          <w:rFonts w:asciiTheme="minorHAnsi" w:hAnsiTheme="minorHAnsi" w:cstheme="minorHAnsi"/>
          <w:b/>
          <w:sz w:val="24"/>
          <w:szCs w:val="24"/>
          <w:u w:val="single"/>
        </w:rPr>
        <w:t xml:space="preserve">Commercial Bid: </w:t>
      </w:r>
      <w:r w:rsidRPr="00D45794">
        <w:rPr>
          <w:rFonts w:asciiTheme="minorHAnsi" w:hAnsiTheme="minorHAnsi" w:cstheme="minorHAnsi"/>
          <w:i/>
          <w:sz w:val="24"/>
          <w:szCs w:val="24"/>
          <w:u w:val="single"/>
        </w:rPr>
        <w:t>(in separate sealed envelope</w:t>
      </w:r>
      <w:r w:rsidR="00C32626">
        <w:rPr>
          <w:rFonts w:asciiTheme="minorHAnsi" w:hAnsiTheme="minorHAnsi" w:cstheme="minorHAnsi"/>
          <w:i/>
          <w:sz w:val="24"/>
          <w:szCs w:val="24"/>
          <w:u w:val="single"/>
        </w:rPr>
        <w:t>/password protected file in email</w:t>
      </w:r>
      <w:r w:rsidRPr="00D45794">
        <w:rPr>
          <w:rFonts w:asciiTheme="minorHAnsi" w:hAnsiTheme="minorHAnsi" w:cstheme="minorHAnsi"/>
          <w:i/>
          <w:sz w:val="24"/>
          <w:szCs w:val="24"/>
          <w:u w:val="single"/>
        </w:rPr>
        <w:t>)</w:t>
      </w:r>
    </w:p>
    <w:p w14:paraId="0A194C8E" w14:textId="77777777" w:rsidR="00655F68" w:rsidRDefault="00655F68" w:rsidP="003C34BC">
      <w:pPr>
        <w:pStyle w:val="Heading1"/>
        <w:ind w:left="0" w:right="-90"/>
        <w:rPr>
          <w:rFonts w:ascii="Tahoma" w:hAnsi="Tahoma" w:cs="Tahoma"/>
          <w:bCs w:val="0"/>
          <w:sz w:val="20"/>
          <w:szCs w:val="20"/>
        </w:rPr>
      </w:pPr>
    </w:p>
    <w:p w14:paraId="5C451064" w14:textId="77777777" w:rsidR="00933329" w:rsidRDefault="00933329" w:rsidP="00933329">
      <w:pPr>
        <w:pStyle w:val="Heading1"/>
        <w:ind w:left="0" w:right="-90"/>
        <w:rPr>
          <w:rFonts w:ascii="Tahoma" w:hAnsi="Tahoma" w:cs="Tahoma"/>
          <w:sz w:val="20"/>
          <w:szCs w:val="20"/>
        </w:rPr>
      </w:pPr>
      <w:r w:rsidRPr="00CB1951">
        <w:rPr>
          <w:rFonts w:ascii="Tahoma" w:hAnsi="Tahoma" w:cs="Tahoma"/>
          <w:bCs w:val="0"/>
          <w:sz w:val="20"/>
          <w:szCs w:val="20"/>
        </w:rPr>
        <w:t xml:space="preserve">Bid for </w:t>
      </w:r>
      <w:r w:rsidRPr="00046AEA">
        <w:rPr>
          <w:rFonts w:ascii="Tahoma" w:hAnsi="Tahoma" w:cs="Tahoma"/>
          <w:color w:val="000000"/>
          <w:sz w:val="20"/>
          <w:szCs w:val="20"/>
        </w:rPr>
        <w:t>“</w:t>
      </w:r>
      <w:r>
        <w:rPr>
          <w:rFonts w:ascii="Tahoma" w:hAnsi="Tahoma" w:cs="Tahoma"/>
          <w:sz w:val="21"/>
          <w:szCs w:val="21"/>
        </w:rPr>
        <w:t>Flooring in Mess-B using Kota Stone</w:t>
      </w:r>
    </w:p>
    <w:p w14:paraId="6092AFD5" w14:textId="77777777" w:rsidR="00933329" w:rsidRDefault="00933329" w:rsidP="00933329">
      <w:pPr>
        <w:pStyle w:val="Heading1"/>
        <w:ind w:left="0" w:right="-90"/>
        <w:rPr>
          <w:rFonts w:ascii="Tahoma" w:hAnsi="Tahoma" w:cs="Tahoma"/>
          <w:sz w:val="20"/>
          <w:szCs w:val="20"/>
        </w:rPr>
      </w:pPr>
      <w:r w:rsidRPr="00046AEA">
        <w:rPr>
          <w:rFonts w:ascii="Tahoma" w:hAnsi="Tahoma" w:cs="Tahoma"/>
          <w:sz w:val="20"/>
          <w:szCs w:val="20"/>
        </w:rPr>
        <w:t xml:space="preserve">Tender No.: </w:t>
      </w:r>
      <w:r w:rsidRPr="006C0036">
        <w:rPr>
          <w:rFonts w:ascii="Tahoma" w:hAnsi="Tahoma" w:cs="Tahoma"/>
          <w:color w:val="4F81BD" w:themeColor="accent1"/>
          <w:sz w:val="19"/>
          <w:szCs w:val="19"/>
        </w:rPr>
        <w:t>2023-24/</w:t>
      </w:r>
      <w:r>
        <w:rPr>
          <w:rFonts w:ascii="Tahoma" w:hAnsi="Tahoma" w:cs="Tahoma"/>
          <w:b w:val="0"/>
          <w:color w:val="4F81BD" w:themeColor="accent1"/>
          <w:sz w:val="19"/>
          <w:szCs w:val="19"/>
        </w:rPr>
        <w:t>CWO</w:t>
      </w:r>
      <w:r w:rsidRPr="006C0036">
        <w:rPr>
          <w:rFonts w:ascii="Tahoma" w:hAnsi="Tahoma" w:cs="Tahoma"/>
          <w:color w:val="4F81BD" w:themeColor="accent1"/>
          <w:sz w:val="19"/>
          <w:szCs w:val="19"/>
        </w:rPr>
        <w:t>/2B/LNM-</w:t>
      </w:r>
      <w:r>
        <w:rPr>
          <w:rFonts w:ascii="Tahoma" w:hAnsi="Tahoma" w:cs="Tahoma"/>
          <w:b w:val="0"/>
          <w:color w:val="4F81BD" w:themeColor="accent1"/>
          <w:sz w:val="19"/>
          <w:szCs w:val="19"/>
        </w:rPr>
        <w:t>748</w:t>
      </w:r>
      <w:r w:rsidRPr="00046AEA">
        <w:rPr>
          <w:rFonts w:ascii="Tahoma" w:hAnsi="Tahoma" w:cs="Tahoma"/>
          <w:color w:val="4F81BD" w:themeColor="accent1"/>
          <w:sz w:val="20"/>
          <w:szCs w:val="20"/>
        </w:rPr>
        <w:t>)</w:t>
      </w:r>
      <w:r w:rsidRPr="00046AEA">
        <w:rPr>
          <w:rFonts w:ascii="Tahoma" w:hAnsi="Tahoma" w:cs="Tahoma"/>
          <w:sz w:val="20"/>
          <w:szCs w:val="20"/>
        </w:rPr>
        <w:t>”. </w:t>
      </w:r>
    </w:p>
    <w:p w14:paraId="7670609B" w14:textId="77777777" w:rsidR="00933329" w:rsidRDefault="00933329" w:rsidP="00933329">
      <w:pPr>
        <w:spacing w:before="240"/>
        <w:rPr>
          <w:b/>
          <w:sz w:val="26"/>
          <w:szCs w:val="26"/>
          <w:u w:val="single"/>
        </w:rPr>
      </w:pPr>
      <w:r>
        <w:rPr>
          <w:b/>
          <w:sz w:val="26"/>
          <w:szCs w:val="26"/>
          <w:u w:val="single"/>
        </w:rPr>
        <w:t>Technical data sheet and Specification of the item/s</w:t>
      </w:r>
    </w:p>
    <w:tbl>
      <w:tblPr>
        <w:tblW w:w="9540" w:type="dxa"/>
        <w:jc w:val="center"/>
        <w:tblLook w:val="04A0" w:firstRow="1" w:lastRow="0" w:firstColumn="1" w:lastColumn="0" w:noHBand="0" w:noVBand="1"/>
      </w:tblPr>
      <w:tblGrid>
        <w:gridCol w:w="1257"/>
        <w:gridCol w:w="5289"/>
        <w:gridCol w:w="1579"/>
        <w:gridCol w:w="1415"/>
      </w:tblGrid>
      <w:tr w:rsidR="00933329" w:rsidRPr="000A5942" w14:paraId="65926684" w14:textId="77777777" w:rsidTr="00C3605D">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371F88" w14:textId="77777777" w:rsidR="00933329" w:rsidRPr="000A5942" w:rsidRDefault="00933329" w:rsidP="00C3605D">
            <w:pPr>
              <w:jc w:val="center"/>
              <w:rPr>
                <w:rFonts w:ascii="Tahoma" w:hAnsi="Tahoma" w:cs="Tahoma"/>
                <w:b/>
                <w:bCs/>
                <w:color w:val="000000"/>
              </w:rPr>
            </w:pPr>
            <w:r w:rsidRPr="000A5942">
              <w:rPr>
                <w:rFonts w:ascii="Tahoma" w:hAnsi="Tahoma" w:cs="Tahoma"/>
                <w:b/>
                <w:bCs/>
                <w:color w:val="000000"/>
              </w:rPr>
              <w:t>Sr. No.</w:t>
            </w:r>
          </w:p>
        </w:tc>
        <w:tc>
          <w:tcPr>
            <w:tcW w:w="3363" w:type="dxa"/>
            <w:tcBorders>
              <w:top w:val="single" w:sz="4" w:space="0" w:color="auto"/>
              <w:left w:val="nil"/>
              <w:bottom w:val="single" w:sz="4" w:space="0" w:color="auto"/>
              <w:right w:val="single" w:sz="4" w:space="0" w:color="auto"/>
            </w:tcBorders>
            <w:shd w:val="clear" w:color="auto" w:fill="auto"/>
            <w:noWrap/>
            <w:vAlign w:val="center"/>
            <w:hideMark/>
          </w:tcPr>
          <w:p w14:paraId="6DC17CBF" w14:textId="77777777" w:rsidR="00933329" w:rsidRPr="000A5942" w:rsidRDefault="00933329" w:rsidP="00C3605D">
            <w:pPr>
              <w:jc w:val="center"/>
              <w:rPr>
                <w:rFonts w:ascii="Tahoma" w:hAnsi="Tahoma" w:cs="Tahoma"/>
                <w:b/>
                <w:bCs/>
                <w:color w:val="000000"/>
              </w:rPr>
            </w:pPr>
            <w:r w:rsidRPr="000A5942">
              <w:rPr>
                <w:rFonts w:ascii="Tahoma" w:hAnsi="Tahoma" w:cs="Tahoma"/>
                <w:b/>
                <w:bCs/>
                <w:color w:val="000000"/>
              </w:rPr>
              <w:t>Description</w:t>
            </w: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14:paraId="32DB8B25" w14:textId="77777777" w:rsidR="00933329" w:rsidRPr="000A5942" w:rsidRDefault="00933329" w:rsidP="00C3605D">
            <w:pPr>
              <w:jc w:val="center"/>
              <w:rPr>
                <w:rFonts w:ascii="Tahoma" w:hAnsi="Tahoma" w:cs="Tahoma"/>
                <w:b/>
                <w:bCs/>
                <w:color w:val="000000"/>
              </w:rPr>
            </w:pPr>
            <w:r w:rsidRPr="000A5942">
              <w:rPr>
                <w:rFonts w:ascii="Tahoma" w:hAnsi="Tahoma" w:cs="Tahoma"/>
                <w:b/>
                <w:bCs/>
                <w:color w:val="000000"/>
              </w:rPr>
              <w:t>Qty.</w:t>
            </w:r>
          </w:p>
        </w:tc>
        <w:tc>
          <w:tcPr>
            <w:tcW w:w="900" w:type="dxa"/>
            <w:tcBorders>
              <w:top w:val="single" w:sz="4" w:space="0" w:color="auto"/>
              <w:left w:val="nil"/>
              <w:bottom w:val="single" w:sz="4" w:space="0" w:color="auto"/>
              <w:right w:val="single" w:sz="4" w:space="0" w:color="auto"/>
            </w:tcBorders>
            <w:vAlign w:val="center"/>
          </w:tcPr>
          <w:p w14:paraId="2B75E9AD" w14:textId="77777777" w:rsidR="00933329" w:rsidRPr="000A5942" w:rsidRDefault="00933329" w:rsidP="00C3605D">
            <w:pPr>
              <w:jc w:val="center"/>
              <w:rPr>
                <w:rFonts w:ascii="Tahoma" w:hAnsi="Tahoma" w:cs="Tahoma"/>
                <w:b/>
                <w:bCs/>
                <w:color w:val="000000"/>
              </w:rPr>
            </w:pPr>
            <w:r w:rsidRPr="000A5942">
              <w:rPr>
                <w:rFonts w:ascii="Tahoma" w:hAnsi="Tahoma" w:cs="Tahoma"/>
                <w:b/>
                <w:bCs/>
                <w:color w:val="000000"/>
              </w:rPr>
              <w:t>UOM</w:t>
            </w:r>
          </w:p>
        </w:tc>
      </w:tr>
      <w:tr w:rsidR="00933329" w:rsidRPr="000A5942" w14:paraId="2AF79706" w14:textId="77777777" w:rsidTr="00C3605D">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3C73B989" w14:textId="77777777" w:rsidR="00933329" w:rsidRPr="000A5942" w:rsidRDefault="00933329" w:rsidP="00C3605D">
            <w:pPr>
              <w:jc w:val="center"/>
              <w:rPr>
                <w:rFonts w:ascii="Tahoma" w:eastAsia="Arial" w:hAnsi="Tahoma" w:cs="Tahoma"/>
              </w:rPr>
            </w:pPr>
            <w:r w:rsidRPr="000A5942">
              <w:rPr>
                <w:rFonts w:ascii="Tahoma" w:hAnsi="Tahoma" w:cs="Tahoma"/>
                <w:color w:val="000000"/>
              </w:rPr>
              <w:t>1</w:t>
            </w:r>
          </w:p>
        </w:tc>
        <w:tc>
          <w:tcPr>
            <w:tcW w:w="3363" w:type="dxa"/>
            <w:tcBorders>
              <w:top w:val="single" w:sz="4" w:space="0" w:color="auto"/>
              <w:left w:val="single" w:sz="4" w:space="0" w:color="auto"/>
              <w:bottom w:val="single" w:sz="4" w:space="0" w:color="auto"/>
              <w:right w:val="single" w:sz="4" w:space="0" w:color="auto"/>
            </w:tcBorders>
            <w:shd w:val="clear" w:color="auto" w:fill="auto"/>
            <w:noWrap/>
          </w:tcPr>
          <w:p w14:paraId="3EA17F9B" w14:textId="77777777" w:rsidR="00933329" w:rsidRDefault="00933329" w:rsidP="00C3605D">
            <w:pPr>
              <w:pStyle w:val="p1"/>
              <w:rPr>
                <w:rStyle w:val="s1"/>
                <w:rFonts w:ascii="Tahoma" w:hAnsi="Tahoma" w:cs="Tahoma"/>
              </w:rPr>
            </w:pPr>
            <w:r w:rsidRPr="003D6F4B">
              <w:rPr>
                <w:rStyle w:val="s1"/>
                <w:rFonts w:ascii="Tahoma" w:hAnsi="Tahoma" w:cs="Tahoma"/>
                <w:sz w:val="20"/>
                <w:szCs w:val="20"/>
              </w:rPr>
              <w:t xml:space="preserve">Providing and laying stone flooring , band , border  laid over 20-30mm thick bed of cement mortar 1:4 (1 cement : 4 coarse sand) including machine cutting of stone in all shape, sizes and pattern jointing with neat cement slurry with an admixture of  pigment to match the shade of stone, polishing of exposed edges including chamfered 1 mm x 1 mm etc complete as per specification and drawing.      </w:t>
            </w:r>
            <w:proofErr w:type="gramStart"/>
            <w:r w:rsidRPr="003D6F4B">
              <w:rPr>
                <w:rStyle w:val="s1"/>
                <w:rFonts w:ascii="Tahoma" w:hAnsi="Tahoma" w:cs="Tahoma"/>
                <w:sz w:val="20"/>
                <w:szCs w:val="20"/>
              </w:rPr>
              <w:t>( quoted</w:t>
            </w:r>
            <w:proofErr w:type="gramEnd"/>
            <w:r w:rsidRPr="003D6F4B">
              <w:rPr>
                <w:rStyle w:val="s1"/>
                <w:rFonts w:ascii="Tahoma" w:hAnsi="Tahoma" w:cs="Tahoma"/>
                <w:sz w:val="20"/>
                <w:szCs w:val="20"/>
              </w:rPr>
              <w:t xml:space="preserve"> rate should be inclusive of final polishing for all </w:t>
            </w:r>
            <w:proofErr w:type="spellStart"/>
            <w:r w:rsidRPr="003D6F4B">
              <w:rPr>
                <w:rStyle w:val="s1"/>
                <w:rFonts w:ascii="Tahoma" w:hAnsi="Tahoma" w:cs="Tahoma"/>
                <w:sz w:val="20"/>
                <w:szCs w:val="20"/>
              </w:rPr>
              <w:t>prepolished</w:t>
            </w:r>
            <w:proofErr w:type="spellEnd"/>
            <w:r w:rsidRPr="003D6F4B">
              <w:rPr>
                <w:rStyle w:val="s1"/>
                <w:rFonts w:ascii="Tahoma" w:hAnsi="Tahoma" w:cs="Tahoma"/>
                <w:sz w:val="20"/>
                <w:szCs w:val="20"/>
              </w:rPr>
              <w:t xml:space="preserve"> stone work, protecting with polythene sheets and plaster of </w:t>
            </w:r>
            <w:proofErr w:type="spellStart"/>
            <w:r w:rsidRPr="003D6F4B">
              <w:rPr>
                <w:rStyle w:val="s1"/>
                <w:rFonts w:ascii="Tahoma" w:hAnsi="Tahoma" w:cs="Tahoma"/>
                <w:sz w:val="20"/>
                <w:szCs w:val="20"/>
              </w:rPr>
              <w:t>paris</w:t>
            </w:r>
            <w:proofErr w:type="spellEnd"/>
            <w:r w:rsidRPr="003D6F4B">
              <w:rPr>
                <w:rStyle w:val="s1"/>
                <w:rFonts w:ascii="Tahoma" w:hAnsi="Tahoma" w:cs="Tahoma"/>
                <w:sz w:val="20"/>
                <w:szCs w:val="20"/>
              </w:rPr>
              <w:t>) including cost of cement, complete in all respect.</w:t>
            </w:r>
            <w:r>
              <w:rPr>
                <w:rStyle w:val="s1"/>
                <w:rFonts w:ascii="Tahoma" w:hAnsi="Tahoma" w:cs="Tahoma"/>
                <w:sz w:val="20"/>
                <w:szCs w:val="20"/>
              </w:rPr>
              <w:t xml:space="preserve"> </w:t>
            </w:r>
          </w:p>
          <w:p w14:paraId="54A9380C" w14:textId="77777777" w:rsidR="00933329" w:rsidRDefault="00933329" w:rsidP="00C3605D">
            <w:pPr>
              <w:pStyle w:val="p1"/>
              <w:rPr>
                <w:rStyle w:val="s1"/>
                <w:rFonts w:ascii="Tahoma" w:hAnsi="Tahoma" w:cs="Tahoma"/>
              </w:rPr>
            </w:pPr>
          </w:p>
          <w:p w14:paraId="7AD7FCEC" w14:textId="77777777" w:rsidR="00933329" w:rsidRPr="003D6F4B" w:rsidRDefault="00933329" w:rsidP="00C3605D">
            <w:pPr>
              <w:pStyle w:val="p1"/>
              <w:rPr>
                <w:rFonts w:ascii="Tahoma" w:hAnsi="Tahoma" w:cs="Tahoma"/>
                <w:b/>
                <w:bCs/>
                <w:sz w:val="20"/>
                <w:szCs w:val="20"/>
              </w:rPr>
            </w:pPr>
            <w:r>
              <w:rPr>
                <w:rStyle w:val="s1"/>
                <w:rFonts w:ascii="Tahoma" w:hAnsi="Tahoma" w:cs="Tahoma"/>
                <w:b/>
                <w:bCs/>
                <w:sz w:val="20"/>
                <w:szCs w:val="20"/>
              </w:rPr>
              <w:t>(</w:t>
            </w:r>
            <w:r w:rsidRPr="003D6F4B">
              <w:rPr>
                <w:rStyle w:val="s1"/>
                <w:rFonts w:ascii="Tahoma" w:hAnsi="Tahoma" w:cs="Tahoma"/>
                <w:b/>
                <w:bCs/>
                <w:sz w:val="20"/>
                <w:szCs w:val="20"/>
              </w:rPr>
              <w:t>25 mm thick Kota stone</w:t>
            </w:r>
            <w:r>
              <w:rPr>
                <w:rStyle w:val="s1"/>
                <w:rFonts w:ascii="Tahoma" w:hAnsi="Tahoma" w:cs="Tahoma"/>
                <w:b/>
                <w:bCs/>
                <w:sz w:val="20"/>
                <w:szCs w:val="20"/>
              </w:rPr>
              <w:t>)</w:t>
            </w:r>
          </w:p>
        </w:tc>
        <w:tc>
          <w:tcPr>
            <w:tcW w:w="932" w:type="dxa"/>
            <w:tcBorders>
              <w:top w:val="single" w:sz="4" w:space="0" w:color="auto"/>
              <w:left w:val="nil"/>
              <w:bottom w:val="single" w:sz="4" w:space="0" w:color="auto"/>
              <w:right w:val="single" w:sz="4" w:space="0" w:color="auto"/>
            </w:tcBorders>
            <w:shd w:val="clear" w:color="auto" w:fill="auto"/>
            <w:noWrap/>
            <w:vAlign w:val="center"/>
          </w:tcPr>
          <w:p w14:paraId="4B0EDE66" w14:textId="77777777" w:rsidR="00933329" w:rsidRPr="000A5942" w:rsidRDefault="00933329" w:rsidP="00C3605D">
            <w:pPr>
              <w:jc w:val="center"/>
              <w:rPr>
                <w:rFonts w:ascii="Tahoma" w:hAnsi="Tahoma" w:cs="Tahoma"/>
                <w:color w:val="000000"/>
              </w:rPr>
            </w:pPr>
            <w:r>
              <w:rPr>
                <w:rFonts w:ascii="Tahoma" w:hAnsi="Tahoma" w:cs="Tahoma"/>
                <w:color w:val="000000"/>
              </w:rPr>
              <w:t>172.500</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76C1DA" w14:textId="77777777" w:rsidR="00933329" w:rsidRPr="000A5942" w:rsidRDefault="00933329" w:rsidP="00C3605D">
            <w:pPr>
              <w:jc w:val="center"/>
              <w:rPr>
                <w:rFonts w:ascii="Tahoma" w:hAnsi="Tahoma" w:cs="Tahoma"/>
                <w:color w:val="000000"/>
              </w:rPr>
            </w:pPr>
            <w:proofErr w:type="spellStart"/>
            <w:r w:rsidRPr="000A5942">
              <w:rPr>
                <w:rFonts w:ascii="Tahoma" w:hAnsi="Tahoma" w:cs="Tahoma"/>
                <w:color w:val="000000"/>
              </w:rPr>
              <w:t>Sq</w:t>
            </w:r>
            <w:r>
              <w:rPr>
                <w:rFonts w:ascii="Tahoma" w:hAnsi="Tahoma" w:cs="Tahoma"/>
                <w:color w:val="000000"/>
              </w:rPr>
              <w:t>mtr</w:t>
            </w:r>
            <w:proofErr w:type="spellEnd"/>
          </w:p>
        </w:tc>
      </w:tr>
      <w:tr w:rsidR="00933329" w:rsidRPr="000A5942" w14:paraId="3402A230" w14:textId="77777777" w:rsidTr="00C3605D">
        <w:trPr>
          <w:trHeight w:val="70"/>
          <w:jc w:val="center"/>
        </w:trPr>
        <w:tc>
          <w:tcPr>
            <w:tcW w:w="799" w:type="dxa"/>
            <w:tcBorders>
              <w:top w:val="nil"/>
              <w:left w:val="single" w:sz="4" w:space="0" w:color="auto"/>
              <w:bottom w:val="single" w:sz="4" w:space="0" w:color="auto"/>
              <w:right w:val="single" w:sz="4" w:space="0" w:color="auto"/>
            </w:tcBorders>
            <w:shd w:val="clear" w:color="auto" w:fill="auto"/>
            <w:noWrap/>
          </w:tcPr>
          <w:p w14:paraId="776977F3" w14:textId="77777777" w:rsidR="00933329" w:rsidRPr="000A5942" w:rsidRDefault="00933329" w:rsidP="00C3605D">
            <w:pPr>
              <w:jc w:val="center"/>
              <w:rPr>
                <w:rFonts w:ascii="Tahoma" w:hAnsi="Tahoma" w:cs="Tahoma"/>
                <w:color w:val="000000"/>
              </w:rPr>
            </w:pPr>
            <w:r w:rsidRPr="000A5942">
              <w:rPr>
                <w:rFonts w:ascii="Tahoma" w:hAnsi="Tahoma" w:cs="Tahoma"/>
                <w:color w:val="000000"/>
              </w:rPr>
              <w:t>2</w:t>
            </w:r>
          </w:p>
        </w:tc>
        <w:tc>
          <w:tcPr>
            <w:tcW w:w="3363" w:type="dxa"/>
            <w:tcBorders>
              <w:top w:val="nil"/>
              <w:left w:val="single" w:sz="4" w:space="0" w:color="auto"/>
              <w:bottom w:val="single" w:sz="4" w:space="0" w:color="auto"/>
              <w:right w:val="single" w:sz="4" w:space="0" w:color="auto"/>
            </w:tcBorders>
            <w:shd w:val="clear" w:color="auto" w:fill="auto"/>
            <w:noWrap/>
          </w:tcPr>
          <w:p w14:paraId="242B9D04" w14:textId="77777777" w:rsidR="00933329" w:rsidRDefault="00933329" w:rsidP="00C3605D">
            <w:pPr>
              <w:pStyle w:val="p1"/>
              <w:rPr>
                <w:rStyle w:val="s1"/>
                <w:rFonts w:ascii="Tahoma" w:hAnsi="Tahoma" w:cs="Tahoma"/>
                <w:sz w:val="20"/>
                <w:szCs w:val="20"/>
              </w:rPr>
            </w:pPr>
            <w:r w:rsidRPr="003D6F4B">
              <w:rPr>
                <w:rStyle w:val="s1"/>
                <w:rFonts w:ascii="Tahoma" w:hAnsi="Tahoma" w:cs="Tahoma"/>
                <w:sz w:val="20"/>
                <w:szCs w:val="20"/>
              </w:rPr>
              <w:t xml:space="preserve">Item same as above of flooring but </w:t>
            </w:r>
            <w:proofErr w:type="gramStart"/>
            <w:r w:rsidRPr="003D6F4B">
              <w:rPr>
                <w:rStyle w:val="s1"/>
                <w:rFonts w:ascii="Tahoma" w:hAnsi="Tahoma" w:cs="Tahoma"/>
                <w:sz w:val="20"/>
                <w:szCs w:val="20"/>
              </w:rPr>
              <w:t>for  Steps</w:t>
            </w:r>
            <w:proofErr w:type="gramEnd"/>
            <w:r w:rsidRPr="003D6F4B">
              <w:rPr>
                <w:rStyle w:val="s1"/>
                <w:rFonts w:ascii="Tahoma" w:hAnsi="Tahoma" w:cs="Tahoma"/>
                <w:sz w:val="20"/>
                <w:szCs w:val="20"/>
              </w:rPr>
              <w:t xml:space="preserve">/dado/skirting fixed on 12mm thick cement mortar 1:4 (1 cement : 4 coarse sand) instead of 20mm thick bed mortar including 0.5mm machine cut edges to be </w:t>
            </w:r>
            <w:proofErr w:type="spellStart"/>
            <w:r w:rsidRPr="003D6F4B">
              <w:rPr>
                <w:rStyle w:val="s1"/>
                <w:rFonts w:ascii="Tahoma" w:hAnsi="Tahoma" w:cs="Tahoma"/>
                <w:sz w:val="20"/>
                <w:szCs w:val="20"/>
              </w:rPr>
              <w:t>champhered</w:t>
            </w:r>
            <w:proofErr w:type="spellEnd"/>
            <w:r w:rsidRPr="003D6F4B">
              <w:rPr>
                <w:rStyle w:val="s1"/>
                <w:rFonts w:ascii="Tahoma" w:hAnsi="Tahoma" w:cs="Tahoma"/>
                <w:sz w:val="20"/>
                <w:szCs w:val="20"/>
              </w:rPr>
              <w:t xml:space="preserve"> and polished , polishing on stone etc.as per drawing.</w:t>
            </w:r>
          </w:p>
          <w:p w14:paraId="3833601F" w14:textId="77777777" w:rsidR="00933329" w:rsidRDefault="00933329" w:rsidP="00C3605D">
            <w:pPr>
              <w:pStyle w:val="p1"/>
              <w:rPr>
                <w:rStyle w:val="s1"/>
                <w:rFonts w:ascii="Tahoma" w:hAnsi="Tahoma" w:cs="Tahoma"/>
              </w:rPr>
            </w:pPr>
          </w:p>
          <w:p w14:paraId="25FB4B8C" w14:textId="77777777" w:rsidR="00933329" w:rsidRPr="003D6F4B" w:rsidRDefault="00933329" w:rsidP="00C3605D">
            <w:pPr>
              <w:pStyle w:val="p1"/>
              <w:jc w:val="center"/>
              <w:rPr>
                <w:rFonts w:ascii="Tahoma" w:hAnsi="Tahoma" w:cs="Tahoma"/>
                <w:b/>
                <w:bCs/>
                <w:sz w:val="20"/>
                <w:szCs w:val="20"/>
              </w:rPr>
            </w:pPr>
            <w:r w:rsidRPr="003D6F4B">
              <w:rPr>
                <w:rFonts w:ascii="Tahoma" w:hAnsi="Tahoma" w:cs="Tahoma"/>
                <w:b/>
                <w:bCs/>
                <w:sz w:val="20"/>
                <w:szCs w:val="20"/>
              </w:rPr>
              <w:t>Kota stone</w:t>
            </w:r>
          </w:p>
        </w:tc>
        <w:tc>
          <w:tcPr>
            <w:tcW w:w="932" w:type="dxa"/>
            <w:tcBorders>
              <w:top w:val="nil"/>
              <w:left w:val="nil"/>
              <w:bottom w:val="single" w:sz="4" w:space="0" w:color="auto"/>
              <w:right w:val="single" w:sz="4" w:space="0" w:color="auto"/>
            </w:tcBorders>
            <w:shd w:val="clear" w:color="auto" w:fill="auto"/>
            <w:noWrap/>
            <w:vAlign w:val="center"/>
          </w:tcPr>
          <w:p w14:paraId="348DFBDF" w14:textId="77777777" w:rsidR="00933329" w:rsidRPr="000A5942" w:rsidRDefault="00933329" w:rsidP="00C3605D">
            <w:pPr>
              <w:jc w:val="center"/>
              <w:rPr>
                <w:rFonts w:ascii="Tahoma" w:hAnsi="Tahoma" w:cs="Tahoma"/>
                <w:color w:val="000000"/>
              </w:rPr>
            </w:pPr>
            <w:r>
              <w:rPr>
                <w:rFonts w:ascii="Tahoma" w:hAnsi="Tahoma" w:cs="Tahoma"/>
                <w:color w:val="000000"/>
              </w:rPr>
              <w:t>51.440</w:t>
            </w:r>
          </w:p>
        </w:tc>
        <w:tc>
          <w:tcPr>
            <w:tcW w:w="900" w:type="dxa"/>
            <w:tcBorders>
              <w:top w:val="nil"/>
              <w:left w:val="single" w:sz="4" w:space="0" w:color="auto"/>
              <w:bottom w:val="single" w:sz="4" w:space="0" w:color="auto"/>
              <w:right w:val="single" w:sz="4" w:space="0" w:color="auto"/>
            </w:tcBorders>
            <w:shd w:val="clear" w:color="auto" w:fill="auto"/>
            <w:vAlign w:val="center"/>
          </w:tcPr>
          <w:p w14:paraId="460474D3" w14:textId="77777777" w:rsidR="00933329" w:rsidRPr="000A5942" w:rsidRDefault="00933329" w:rsidP="00C3605D">
            <w:pPr>
              <w:jc w:val="center"/>
              <w:rPr>
                <w:rFonts w:ascii="Tahoma" w:hAnsi="Tahoma" w:cs="Tahoma"/>
                <w:color w:val="000000"/>
              </w:rPr>
            </w:pPr>
            <w:proofErr w:type="spellStart"/>
            <w:r>
              <w:rPr>
                <w:rFonts w:ascii="Tahoma" w:hAnsi="Tahoma" w:cs="Tahoma"/>
                <w:color w:val="000000"/>
              </w:rPr>
              <w:t>Sqmtr</w:t>
            </w:r>
            <w:proofErr w:type="spellEnd"/>
          </w:p>
        </w:tc>
      </w:tr>
    </w:tbl>
    <w:p w14:paraId="6414D59D" w14:textId="77777777" w:rsidR="00933329" w:rsidRDefault="00933329" w:rsidP="00933329">
      <w:pPr>
        <w:rPr>
          <w:rFonts w:ascii="Tahoma" w:hAnsi="Tahoma" w:cs="Tahoma"/>
          <w:b/>
          <w:sz w:val="20"/>
          <w:szCs w:val="20"/>
          <w:u w:val="single" w:color="000000"/>
        </w:rPr>
      </w:pPr>
    </w:p>
    <w:p w14:paraId="5765BC29" w14:textId="006D2C20" w:rsidR="003C34BC" w:rsidRPr="00A25FDE" w:rsidRDefault="00EE2FF3" w:rsidP="00A43AA6">
      <w:pPr>
        <w:pStyle w:val="BodyText"/>
        <w:spacing w:before="12"/>
        <w:rPr>
          <w:rFonts w:ascii="Tahoma" w:hAnsi="Tahoma" w:cs="Tahoma"/>
          <w:b/>
          <w:sz w:val="18"/>
          <w:szCs w:val="18"/>
        </w:rPr>
      </w:pPr>
      <w:r>
        <w:rPr>
          <w:rFonts w:ascii="Tahoma" w:hAnsi="Tahoma" w:cs="Tahoma"/>
          <w:b/>
          <w:sz w:val="18"/>
          <w:szCs w:val="18"/>
        </w:rPr>
        <w:t>Other T&amp;C</w:t>
      </w:r>
    </w:p>
    <w:p w14:paraId="0887910C"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Taxes</w:t>
      </w:r>
      <w:r w:rsidRPr="00A25FDE">
        <w:rPr>
          <w:rFonts w:ascii="Tahoma" w:hAnsi="Tahoma" w:cs="Tahoma"/>
          <w:spacing w:val="16"/>
          <w:sz w:val="20"/>
          <w:szCs w:val="20"/>
        </w:rPr>
        <w:t xml:space="preserve"> </w:t>
      </w:r>
      <w:r w:rsidRPr="00A25FDE">
        <w:rPr>
          <w:rFonts w:ascii="Tahoma" w:hAnsi="Tahoma" w:cs="Tahoma"/>
          <w:sz w:val="20"/>
          <w:szCs w:val="20"/>
        </w:rPr>
        <w:t>like</w:t>
      </w:r>
      <w:r w:rsidRPr="00A25FDE">
        <w:rPr>
          <w:rFonts w:ascii="Tahoma" w:hAnsi="Tahoma" w:cs="Tahoma"/>
          <w:spacing w:val="13"/>
          <w:sz w:val="20"/>
          <w:szCs w:val="20"/>
        </w:rPr>
        <w:t xml:space="preserve"> </w:t>
      </w:r>
      <w:r w:rsidRPr="00A25FDE">
        <w:rPr>
          <w:rFonts w:ascii="Tahoma" w:hAnsi="Tahoma" w:cs="Tahoma"/>
          <w:sz w:val="20"/>
          <w:szCs w:val="20"/>
        </w:rPr>
        <w:t>GST</w:t>
      </w:r>
      <w:r w:rsidRPr="00A25FDE">
        <w:rPr>
          <w:rFonts w:ascii="Tahoma" w:hAnsi="Tahoma" w:cs="Tahoma"/>
          <w:spacing w:val="10"/>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clearly</w:t>
      </w:r>
      <w:r w:rsidRPr="00A25FDE">
        <w:rPr>
          <w:rFonts w:ascii="Tahoma" w:hAnsi="Tahoma" w:cs="Tahoma"/>
          <w:spacing w:val="21"/>
          <w:sz w:val="20"/>
          <w:szCs w:val="20"/>
        </w:rPr>
        <w:t xml:space="preserve"> </w:t>
      </w:r>
      <w:r w:rsidRPr="00A25FDE">
        <w:rPr>
          <w:rFonts w:ascii="Tahoma" w:hAnsi="Tahoma" w:cs="Tahoma"/>
          <w:sz w:val="20"/>
          <w:szCs w:val="20"/>
        </w:rPr>
        <w:t>mentioned.</w:t>
      </w:r>
      <w:r w:rsidRPr="00A25FDE">
        <w:rPr>
          <w:rFonts w:ascii="Tahoma" w:hAnsi="Tahoma" w:cs="Tahoma"/>
          <w:spacing w:val="14"/>
          <w:sz w:val="20"/>
          <w:szCs w:val="20"/>
        </w:rPr>
        <w:t xml:space="preserve"> </w:t>
      </w:r>
      <w:r w:rsidRPr="00A25FDE">
        <w:rPr>
          <w:rFonts w:ascii="Tahoma" w:hAnsi="Tahoma" w:cs="Tahoma"/>
          <w:sz w:val="20"/>
          <w:szCs w:val="20"/>
        </w:rPr>
        <w:t>If</w:t>
      </w:r>
      <w:r w:rsidRPr="00A25FDE">
        <w:rPr>
          <w:rFonts w:ascii="Tahoma" w:hAnsi="Tahoma" w:cs="Tahoma"/>
          <w:spacing w:val="13"/>
          <w:sz w:val="20"/>
          <w:szCs w:val="20"/>
        </w:rPr>
        <w:t xml:space="preserve"> </w:t>
      </w:r>
      <w:r w:rsidRPr="00A25FDE">
        <w:rPr>
          <w:rFonts w:ascii="Tahoma" w:hAnsi="Tahoma" w:cs="Tahoma"/>
          <w:sz w:val="20"/>
          <w:szCs w:val="20"/>
        </w:rPr>
        <w:t>nothing</w:t>
      </w:r>
      <w:r w:rsidRPr="00A25FDE">
        <w:rPr>
          <w:rFonts w:ascii="Tahoma" w:hAnsi="Tahoma" w:cs="Tahoma"/>
          <w:spacing w:val="14"/>
          <w:sz w:val="20"/>
          <w:szCs w:val="20"/>
        </w:rPr>
        <w:t xml:space="preserve"> </w:t>
      </w:r>
      <w:r w:rsidRPr="00A25FDE">
        <w:rPr>
          <w:rFonts w:ascii="Tahoma" w:hAnsi="Tahoma" w:cs="Tahoma"/>
          <w:sz w:val="20"/>
          <w:szCs w:val="20"/>
        </w:rPr>
        <w:t>is</w:t>
      </w:r>
      <w:r w:rsidRPr="00A25FDE">
        <w:rPr>
          <w:rFonts w:ascii="Tahoma" w:hAnsi="Tahoma" w:cs="Tahoma"/>
          <w:spacing w:val="17"/>
          <w:sz w:val="20"/>
          <w:szCs w:val="20"/>
        </w:rPr>
        <w:t xml:space="preserve"> </w:t>
      </w:r>
      <w:r w:rsidRPr="00A25FDE">
        <w:rPr>
          <w:rFonts w:ascii="Tahoma" w:hAnsi="Tahoma" w:cs="Tahoma"/>
          <w:sz w:val="20"/>
          <w:szCs w:val="20"/>
        </w:rPr>
        <w:t>mentioned,</w:t>
      </w:r>
      <w:r w:rsidRPr="00A25FDE">
        <w:rPr>
          <w:rFonts w:ascii="Tahoma" w:hAnsi="Tahoma" w:cs="Tahoma"/>
          <w:spacing w:val="16"/>
          <w:sz w:val="20"/>
          <w:szCs w:val="20"/>
        </w:rPr>
        <w:t xml:space="preserve"> </w:t>
      </w:r>
      <w:r w:rsidRPr="00A25FDE">
        <w:rPr>
          <w:rFonts w:ascii="Tahoma" w:hAnsi="Tahoma" w:cs="Tahoma"/>
          <w:sz w:val="20"/>
          <w:szCs w:val="20"/>
        </w:rPr>
        <w:t>these</w:t>
      </w:r>
      <w:r w:rsidRPr="00A25FDE">
        <w:rPr>
          <w:rFonts w:ascii="Tahoma" w:hAnsi="Tahoma" w:cs="Tahoma"/>
          <w:spacing w:val="13"/>
          <w:sz w:val="20"/>
          <w:szCs w:val="20"/>
        </w:rPr>
        <w:t xml:space="preserve"> </w:t>
      </w:r>
      <w:r w:rsidRPr="00A25FDE">
        <w:rPr>
          <w:rFonts w:ascii="Tahoma" w:hAnsi="Tahoma" w:cs="Tahoma"/>
          <w:sz w:val="20"/>
          <w:szCs w:val="20"/>
        </w:rPr>
        <w:t>charges</w:t>
      </w:r>
      <w:r w:rsidRPr="00A25FDE">
        <w:rPr>
          <w:rFonts w:ascii="Tahoma" w:hAnsi="Tahoma" w:cs="Tahoma"/>
          <w:spacing w:val="13"/>
          <w:sz w:val="20"/>
          <w:szCs w:val="20"/>
        </w:rPr>
        <w:t xml:space="preserve"> </w:t>
      </w:r>
      <w:r w:rsidRPr="00A25FDE">
        <w:rPr>
          <w:rFonts w:ascii="Tahoma" w:hAnsi="Tahoma" w:cs="Tahoma"/>
          <w:sz w:val="20"/>
          <w:szCs w:val="20"/>
        </w:rPr>
        <w:t>shall</w:t>
      </w:r>
      <w:r w:rsidRPr="00A25FDE">
        <w:rPr>
          <w:rFonts w:ascii="Tahoma" w:hAnsi="Tahoma" w:cs="Tahoma"/>
          <w:spacing w:val="14"/>
          <w:sz w:val="20"/>
          <w:szCs w:val="20"/>
        </w:rPr>
        <w:t xml:space="preserve"> </w:t>
      </w:r>
      <w:r w:rsidRPr="00A25FDE">
        <w:rPr>
          <w:rFonts w:ascii="Tahoma" w:hAnsi="Tahoma" w:cs="Tahoma"/>
          <w:sz w:val="20"/>
          <w:szCs w:val="20"/>
        </w:rPr>
        <w:t>be</w:t>
      </w:r>
      <w:r w:rsidRPr="00A25FDE">
        <w:rPr>
          <w:rFonts w:ascii="Tahoma" w:hAnsi="Tahoma" w:cs="Tahoma"/>
          <w:spacing w:val="13"/>
          <w:sz w:val="20"/>
          <w:szCs w:val="20"/>
        </w:rPr>
        <w:t xml:space="preserve"> </w:t>
      </w:r>
      <w:r w:rsidRPr="00A25FDE">
        <w:rPr>
          <w:rFonts w:ascii="Tahoma" w:hAnsi="Tahoma" w:cs="Tahoma"/>
          <w:sz w:val="20"/>
          <w:szCs w:val="20"/>
        </w:rPr>
        <w:t>deemed</w:t>
      </w:r>
      <w:r w:rsidRPr="00A25FDE">
        <w:rPr>
          <w:rFonts w:ascii="Tahoma" w:hAnsi="Tahoma" w:cs="Tahoma"/>
          <w:spacing w:val="16"/>
          <w:sz w:val="20"/>
          <w:szCs w:val="20"/>
        </w:rPr>
        <w:t xml:space="preserve"> </w:t>
      </w:r>
      <w:r w:rsidRPr="00A25FDE">
        <w:rPr>
          <w:rFonts w:ascii="Tahoma" w:hAnsi="Tahoma" w:cs="Tahoma"/>
          <w:sz w:val="20"/>
          <w:szCs w:val="20"/>
        </w:rPr>
        <w:t>included.</w:t>
      </w:r>
    </w:p>
    <w:p w14:paraId="13380825" w14:textId="77777777" w:rsidR="00F84C31" w:rsidRPr="00A25FDE" w:rsidRDefault="00000000" w:rsidP="00CB1951">
      <w:pPr>
        <w:pStyle w:val="ListParagraph"/>
        <w:numPr>
          <w:ilvl w:val="0"/>
          <w:numId w:val="1"/>
        </w:numPr>
        <w:tabs>
          <w:tab w:val="left" w:pos="1199"/>
        </w:tabs>
        <w:ind w:left="361"/>
        <w:jc w:val="both"/>
        <w:rPr>
          <w:rFonts w:ascii="Tahoma" w:hAnsi="Tahoma" w:cs="Tahoma"/>
          <w:sz w:val="20"/>
          <w:szCs w:val="20"/>
        </w:rPr>
      </w:pPr>
      <w:r w:rsidRPr="00A25FDE">
        <w:rPr>
          <w:rFonts w:ascii="Tahoma" w:hAnsi="Tahoma" w:cs="Tahoma"/>
          <w:sz w:val="20"/>
          <w:szCs w:val="20"/>
        </w:rPr>
        <w:t>If</w:t>
      </w:r>
      <w:r w:rsidRPr="00A25FDE">
        <w:rPr>
          <w:rFonts w:ascii="Tahoma" w:hAnsi="Tahoma" w:cs="Tahoma"/>
          <w:spacing w:val="18"/>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supplier</w:t>
      </w:r>
      <w:r w:rsidRPr="00A25FDE">
        <w:rPr>
          <w:rFonts w:ascii="Tahoma" w:hAnsi="Tahoma" w:cs="Tahoma"/>
          <w:spacing w:val="20"/>
          <w:sz w:val="20"/>
          <w:szCs w:val="20"/>
        </w:rPr>
        <w:t xml:space="preserve"> </w:t>
      </w:r>
      <w:r w:rsidRPr="00A25FDE">
        <w:rPr>
          <w:rFonts w:ascii="Tahoma" w:hAnsi="Tahoma" w:cs="Tahoma"/>
          <w:sz w:val="20"/>
          <w:szCs w:val="20"/>
        </w:rPr>
        <w:t>does</w:t>
      </w:r>
      <w:r w:rsidRPr="00A25FDE">
        <w:rPr>
          <w:rFonts w:ascii="Tahoma" w:hAnsi="Tahoma" w:cs="Tahoma"/>
          <w:spacing w:val="21"/>
          <w:sz w:val="20"/>
          <w:szCs w:val="20"/>
        </w:rPr>
        <w:t xml:space="preserve"> </w:t>
      </w:r>
      <w:r w:rsidRPr="00A25FDE">
        <w:rPr>
          <w:rFonts w:ascii="Tahoma" w:hAnsi="Tahoma" w:cs="Tahoma"/>
          <w:sz w:val="20"/>
          <w:szCs w:val="20"/>
        </w:rPr>
        <w:t>not</w:t>
      </w:r>
      <w:r w:rsidRPr="00A25FDE">
        <w:rPr>
          <w:rFonts w:ascii="Tahoma" w:hAnsi="Tahoma" w:cs="Tahoma"/>
          <w:spacing w:val="19"/>
          <w:sz w:val="20"/>
          <w:szCs w:val="20"/>
        </w:rPr>
        <w:t xml:space="preserve"> </w:t>
      </w:r>
      <w:r w:rsidRPr="00A25FDE">
        <w:rPr>
          <w:rFonts w:ascii="Tahoma" w:hAnsi="Tahoma" w:cs="Tahoma"/>
          <w:sz w:val="20"/>
          <w:szCs w:val="20"/>
        </w:rPr>
        <w:t>have</w:t>
      </w:r>
      <w:r w:rsidRPr="00A25FDE">
        <w:rPr>
          <w:rFonts w:ascii="Tahoma" w:hAnsi="Tahoma" w:cs="Tahoma"/>
          <w:spacing w:val="21"/>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particular</w:t>
      </w:r>
      <w:r w:rsidRPr="00A25FDE">
        <w:rPr>
          <w:rFonts w:ascii="Tahoma" w:hAnsi="Tahoma" w:cs="Tahoma"/>
          <w:spacing w:val="20"/>
          <w:sz w:val="20"/>
          <w:szCs w:val="20"/>
        </w:rPr>
        <w:t xml:space="preserve"> </w:t>
      </w:r>
      <w:r w:rsidRPr="00A25FDE">
        <w:rPr>
          <w:rFonts w:ascii="Tahoma" w:hAnsi="Tahoma" w:cs="Tahoma"/>
          <w:sz w:val="20"/>
          <w:szCs w:val="20"/>
        </w:rPr>
        <w:t>item</w:t>
      </w:r>
      <w:r w:rsidRPr="00A25FDE">
        <w:rPr>
          <w:rFonts w:ascii="Tahoma" w:hAnsi="Tahoma" w:cs="Tahoma"/>
          <w:spacing w:val="19"/>
          <w:sz w:val="20"/>
          <w:szCs w:val="20"/>
        </w:rPr>
        <w:t xml:space="preserve"> </w:t>
      </w:r>
      <w:r w:rsidRPr="00A25FDE">
        <w:rPr>
          <w:rFonts w:ascii="Tahoma" w:hAnsi="Tahoma" w:cs="Tahoma"/>
          <w:sz w:val="20"/>
          <w:szCs w:val="20"/>
        </w:rPr>
        <w:t>offered</w:t>
      </w:r>
      <w:r w:rsidRPr="00A25FDE">
        <w:rPr>
          <w:rFonts w:ascii="Tahoma" w:hAnsi="Tahoma" w:cs="Tahoma"/>
          <w:spacing w:val="23"/>
          <w:sz w:val="20"/>
          <w:szCs w:val="20"/>
        </w:rPr>
        <w:t xml:space="preserve"> </w:t>
      </w:r>
      <w:r w:rsidRPr="00A25FDE">
        <w:rPr>
          <w:rFonts w:ascii="Tahoma" w:hAnsi="Tahoma" w:cs="Tahoma"/>
          <w:sz w:val="20"/>
          <w:szCs w:val="20"/>
        </w:rPr>
        <w:t>in</w:t>
      </w:r>
      <w:r w:rsidRPr="00A25FDE">
        <w:rPr>
          <w:rFonts w:ascii="Tahoma" w:hAnsi="Tahoma" w:cs="Tahoma"/>
          <w:spacing w:val="19"/>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tender</w:t>
      </w:r>
      <w:r w:rsidRPr="00A25FDE">
        <w:rPr>
          <w:rFonts w:ascii="Tahoma" w:hAnsi="Tahoma" w:cs="Tahoma"/>
          <w:spacing w:val="20"/>
          <w:sz w:val="20"/>
          <w:szCs w:val="20"/>
        </w:rPr>
        <w:t xml:space="preserve"> </w:t>
      </w:r>
      <w:r w:rsidRPr="00A25FDE">
        <w:rPr>
          <w:rFonts w:ascii="Tahoma" w:hAnsi="Tahoma" w:cs="Tahoma"/>
          <w:sz w:val="20"/>
          <w:szCs w:val="20"/>
        </w:rPr>
        <w:t>or</w:t>
      </w:r>
      <w:r w:rsidRPr="00A25FDE">
        <w:rPr>
          <w:rFonts w:ascii="Tahoma" w:hAnsi="Tahoma" w:cs="Tahoma"/>
          <w:spacing w:val="20"/>
          <w:sz w:val="20"/>
          <w:szCs w:val="20"/>
        </w:rPr>
        <w:t xml:space="preserve"> </w:t>
      </w:r>
      <w:r w:rsidRPr="00A25FDE">
        <w:rPr>
          <w:rFonts w:ascii="Tahoma" w:hAnsi="Tahoma" w:cs="Tahoma"/>
          <w:sz w:val="20"/>
          <w:szCs w:val="20"/>
        </w:rPr>
        <w:t>a</w:t>
      </w:r>
      <w:r w:rsidRPr="00A25FDE">
        <w:rPr>
          <w:rFonts w:ascii="Tahoma" w:hAnsi="Tahoma" w:cs="Tahoma"/>
          <w:spacing w:val="20"/>
          <w:sz w:val="20"/>
          <w:szCs w:val="20"/>
        </w:rPr>
        <w:t xml:space="preserve"> </w:t>
      </w:r>
      <w:r w:rsidRPr="00A25FDE">
        <w:rPr>
          <w:rFonts w:ascii="Tahoma" w:hAnsi="Tahoma" w:cs="Tahoma"/>
          <w:sz w:val="20"/>
          <w:szCs w:val="20"/>
        </w:rPr>
        <w:t>different</w:t>
      </w:r>
      <w:r w:rsidRPr="00A25FDE">
        <w:rPr>
          <w:rFonts w:ascii="Tahoma" w:hAnsi="Tahoma" w:cs="Tahoma"/>
          <w:spacing w:val="19"/>
          <w:sz w:val="20"/>
          <w:szCs w:val="20"/>
        </w:rPr>
        <w:t xml:space="preserve"> </w:t>
      </w:r>
      <w:r w:rsidRPr="00A25FDE">
        <w:rPr>
          <w:rFonts w:ascii="Tahoma" w:hAnsi="Tahoma" w:cs="Tahoma"/>
          <w:sz w:val="20"/>
          <w:szCs w:val="20"/>
        </w:rPr>
        <w:t>make</w:t>
      </w:r>
      <w:r w:rsidRPr="00A25FDE">
        <w:rPr>
          <w:rFonts w:ascii="Tahoma" w:hAnsi="Tahoma" w:cs="Tahoma"/>
          <w:spacing w:val="19"/>
          <w:sz w:val="20"/>
          <w:szCs w:val="20"/>
        </w:rPr>
        <w:t xml:space="preserve"> </w:t>
      </w:r>
      <w:r w:rsidRPr="00A25FDE">
        <w:rPr>
          <w:rFonts w:ascii="Tahoma" w:hAnsi="Tahoma" w:cs="Tahoma"/>
          <w:sz w:val="20"/>
          <w:szCs w:val="20"/>
        </w:rPr>
        <w:t>is</w:t>
      </w:r>
      <w:r w:rsidRPr="00A25FDE">
        <w:rPr>
          <w:rFonts w:ascii="Tahoma" w:hAnsi="Tahoma" w:cs="Tahoma"/>
          <w:spacing w:val="21"/>
          <w:sz w:val="20"/>
          <w:szCs w:val="20"/>
        </w:rPr>
        <w:t xml:space="preserve"> </w:t>
      </w:r>
      <w:r w:rsidRPr="00A25FDE">
        <w:rPr>
          <w:rFonts w:ascii="Tahoma" w:hAnsi="Tahoma" w:cs="Tahoma"/>
          <w:sz w:val="20"/>
          <w:szCs w:val="20"/>
        </w:rPr>
        <w:t>being</w:t>
      </w:r>
      <w:r w:rsidRPr="00A25FDE">
        <w:rPr>
          <w:rFonts w:ascii="Tahoma" w:hAnsi="Tahoma" w:cs="Tahoma"/>
          <w:spacing w:val="19"/>
          <w:sz w:val="20"/>
          <w:szCs w:val="20"/>
        </w:rPr>
        <w:t xml:space="preserve"> </w:t>
      </w:r>
      <w:r w:rsidRPr="00A25FDE">
        <w:rPr>
          <w:rFonts w:ascii="Tahoma" w:hAnsi="Tahoma" w:cs="Tahoma"/>
          <w:sz w:val="20"/>
          <w:szCs w:val="20"/>
        </w:rPr>
        <w:t>proposed</w:t>
      </w:r>
      <w:r w:rsidRPr="00A25FDE">
        <w:rPr>
          <w:rFonts w:ascii="Tahoma" w:hAnsi="Tahoma" w:cs="Tahoma"/>
          <w:spacing w:val="-43"/>
          <w:sz w:val="20"/>
          <w:szCs w:val="20"/>
        </w:rPr>
        <w:t xml:space="preserve"> </w:t>
      </w:r>
      <w:r w:rsidRPr="00A25FDE">
        <w:rPr>
          <w:rFonts w:ascii="Tahoma" w:hAnsi="Tahoma" w:cs="Tahoma"/>
          <w:sz w:val="20"/>
          <w:szCs w:val="20"/>
        </w:rPr>
        <w:t>by</w:t>
      </w:r>
      <w:r w:rsidRPr="00A25FDE">
        <w:rPr>
          <w:rFonts w:ascii="Tahoma" w:hAnsi="Tahoma" w:cs="Tahoma"/>
          <w:spacing w:val="6"/>
          <w:sz w:val="20"/>
          <w:szCs w:val="20"/>
        </w:rPr>
        <w:t xml:space="preserve"> </w:t>
      </w:r>
      <w:r w:rsidRPr="00A25FDE">
        <w:rPr>
          <w:rFonts w:ascii="Tahoma" w:hAnsi="Tahoma" w:cs="Tahoma"/>
          <w:sz w:val="20"/>
          <w:szCs w:val="20"/>
        </w:rPr>
        <w:t>him,</w:t>
      </w:r>
      <w:r w:rsidRPr="00A25FDE">
        <w:rPr>
          <w:rFonts w:ascii="Tahoma" w:hAnsi="Tahoma" w:cs="Tahoma"/>
          <w:spacing w:val="9"/>
          <w:sz w:val="20"/>
          <w:szCs w:val="20"/>
        </w:rPr>
        <w:t xml:space="preserve"> </w:t>
      </w:r>
      <w:r w:rsidRPr="00A25FDE">
        <w:rPr>
          <w:rFonts w:ascii="Tahoma" w:hAnsi="Tahoma" w:cs="Tahoma"/>
          <w:sz w:val="20"/>
          <w:szCs w:val="20"/>
        </w:rPr>
        <w:t>the</w:t>
      </w:r>
      <w:r w:rsidRPr="00A25FDE">
        <w:rPr>
          <w:rFonts w:ascii="Tahoma" w:hAnsi="Tahoma" w:cs="Tahoma"/>
          <w:spacing w:val="5"/>
          <w:sz w:val="20"/>
          <w:szCs w:val="20"/>
        </w:rPr>
        <w:t xml:space="preserve"> </w:t>
      </w:r>
      <w:r w:rsidRPr="00A25FDE">
        <w:rPr>
          <w:rFonts w:ascii="Tahoma" w:hAnsi="Tahoma" w:cs="Tahoma"/>
          <w:sz w:val="20"/>
          <w:szCs w:val="20"/>
        </w:rPr>
        <w:t>same</w:t>
      </w:r>
      <w:r w:rsidRPr="00A25FDE">
        <w:rPr>
          <w:rFonts w:ascii="Tahoma" w:hAnsi="Tahoma" w:cs="Tahoma"/>
          <w:spacing w:val="6"/>
          <w:sz w:val="20"/>
          <w:szCs w:val="20"/>
        </w:rPr>
        <w:t xml:space="preserve"> </w:t>
      </w:r>
      <w:r w:rsidRPr="00A25FDE">
        <w:rPr>
          <w:rFonts w:ascii="Tahoma" w:hAnsi="Tahoma" w:cs="Tahoma"/>
          <w:sz w:val="20"/>
          <w:szCs w:val="20"/>
        </w:rPr>
        <w:t>should</w:t>
      </w:r>
      <w:r w:rsidRPr="00A25FDE">
        <w:rPr>
          <w:rFonts w:ascii="Tahoma" w:hAnsi="Tahoma" w:cs="Tahoma"/>
          <w:spacing w:val="6"/>
          <w:sz w:val="20"/>
          <w:szCs w:val="20"/>
        </w:rPr>
        <w:t xml:space="preserve"> </w:t>
      </w:r>
      <w:r w:rsidRPr="00A25FDE">
        <w:rPr>
          <w:rFonts w:ascii="Tahoma" w:hAnsi="Tahoma" w:cs="Tahoma"/>
          <w:sz w:val="20"/>
          <w:szCs w:val="20"/>
        </w:rPr>
        <w:t>be</w:t>
      </w:r>
      <w:r w:rsidRPr="00A25FDE">
        <w:rPr>
          <w:rFonts w:ascii="Tahoma" w:hAnsi="Tahoma" w:cs="Tahoma"/>
          <w:spacing w:val="10"/>
          <w:sz w:val="20"/>
          <w:szCs w:val="20"/>
        </w:rPr>
        <w:t xml:space="preserve"> </w:t>
      </w:r>
      <w:r w:rsidRPr="00A25FDE">
        <w:rPr>
          <w:rFonts w:ascii="Tahoma" w:hAnsi="Tahoma" w:cs="Tahoma"/>
          <w:sz w:val="20"/>
          <w:szCs w:val="20"/>
        </w:rPr>
        <w:t>highlighted/mentioned</w:t>
      </w:r>
      <w:r w:rsidRPr="00A25FDE">
        <w:rPr>
          <w:rFonts w:ascii="Tahoma" w:hAnsi="Tahoma" w:cs="Tahoma"/>
          <w:spacing w:val="19"/>
          <w:sz w:val="20"/>
          <w:szCs w:val="20"/>
        </w:rPr>
        <w:t xml:space="preserve"> </w:t>
      </w:r>
      <w:r w:rsidRPr="00A25FDE">
        <w:rPr>
          <w:rFonts w:ascii="Tahoma" w:hAnsi="Tahoma" w:cs="Tahoma"/>
          <w:sz w:val="20"/>
          <w:szCs w:val="20"/>
        </w:rPr>
        <w:t>especially</w:t>
      </w:r>
      <w:r w:rsidRPr="00A25FDE">
        <w:rPr>
          <w:rFonts w:ascii="Tahoma" w:hAnsi="Tahoma" w:cs="Tahoma"/>
          <w:spacing w:val="6"/>
          <w:sz w:val="20"/>
          <w:szCs w:val="20"/>
        </w:rPr>
        <w:t xml:space="preserve"> </w:t>
      </w:r>
      <w:r w:rsidRPr="00A25FDE">
        <w:rPr>
          <w:rFonts w:ascii="Tahoma" w:hAnsi="Tahoma" w:cs="Tahoma"/>
          <w:sz w:val="20"/>
          <w:szCs w:val="20"/>
        </w:rPr>
        <w:t>by</w:t>
      </w:r>
      <w:r w:rsidRPr="00A25FDE">
        <w:rPr>
          <w:rFonts w:ascii="Tahoma" w:hAnsi="Tahoma" w:cs="Tahoma"/>
          <w:spacing w:val="7"/>
          <w:sz w:val="20"/>
          <w:szCs w:val="20"/>
        </w:rPr>
        <w:t xml:space="preserve"> </w:t>
      </w:r>
      <w:r w:rsidRPr="00A25FDE">
        <w:rPr>
          <w:rFonts w:ascii="Tahoma" w:hAnsi="Tahoma" w:cs="Tahoma"/>
          <w:sz w:val="20"/>
          <w:szCs w:val="20"/>
        </w:rPr>
        <w:t>him.</w:t>
      </w:r>
    </w:p>
    <w:p w14:paraId="0CEE693F" w14:textId="4627EB03" w:rsidR="00BB57A4" w:rsidRPr="00A25FDE"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The</w:t>
      </w:r>
      <w:r w:rsidR="00F84C31" w:rsidRPr="00A25FDE">
        <w:rPr>
          <w:rFonts w:ascii="Tahoma" w:hAnsi="Tahoma" w:cs="Tahoma"/>
          <w:sz w:val="20"/>
          <w:szCs w:val="20"/>
        </w:rPr>
        <w:t xml:space="preserve"> </w:t>
      </w:r>
      <w:r w:rsidRPr="00A25FDE">
        <w:rPr>
          <w:rFonts w:ascii="Tahoma" w:hAnsi="Tahoma" w:cs="Tahoma"/>
          <w:sz w:val="20"/>
          <w:szCs w:val="20"/>
        </w:rPr>
        <w:t>prices</w:t>
      </w:r>
      <w:r w:rsidR="00F84C31" w:rsidRPr="00A25FDE">
        <w:rPr>
          <w:rFonts w:ascii="Tahoma" w:hAnsi="Tahoma" w:cs="Tahoma"/>
          <w:sz w:val="20"/>
          <w:szCs w:val="20"/>
        </w:rPr>
        <w:t xml:space="preserve"> </w:t>
      </w:r>
      <w:r w:rsidRPr="00A25FDE">
        <w:rPr>
          <w:rFonts w:ascii="Tahoma" w:hAnsi="Tahoma" w:cs="Tahoma"/>
          <w:sz w:val="20"/>
          <w:szCs w:val="20"/>
        </w:rPr>
        <w:t>should</w:t>
      </w:r>
      <w:r w:rsidRPr="00A25FDE">
        <w:rPr>
          <w:rFonts w:ascii="Tahoma" w:hAnsi="Tahoma" w:cs="Tahoma"/>
          <w:sz w:val="20"/>
          <w:szCs w:val="20"/>
        </w:rPr>
        <w:tab/>
      </w:r>
      <w:r w:rsidR="008826FA" w:rsidRPr="00A25FDE">
        <w:rPr>
          <w:rFonts w:ascii="Tahoma" w:hAnsi="Tahoma" w:cs="Tahoma"/>
          <w:sz w:val="20"/>
          <w:szCs w:val="20"/>
        </w:rPr>
        <w:t>include everything</w:t>
      </w:r>
      <w:r w:rsidR="00243B31" w:rsidRPr="00A25FDE">
        <w:rPr>
          <w:rFonts w:ascii="Tahoma" w:hAnsi="Tahoma" w:cs="Tahoma"/>
          <w:sz w:val="20"/>
          <w:szCs w:val="20"/>
        </w:rPr>
        <w:t xml:space="preserve"> (packing, forwarding, transit insurance, transportation, loading /unloading, installation etc.). Loading/unloading up to 50 </w:t>
      </w:r>
      <w:proofErr w:type="spellStart"/>
      <w:r w:rsidR="00243B31" w:rsidRPr="00A25FDE">
        <w:rPr>
          <w:rFonts w:ascii="Tahoma" w:hAnsi="Tahoma" w:cs="Tahoma"/>
          <w:sz w:val="20"/>
          <w:szCs w:val="20"/>
        </w:rPr>
        <w:t>mtr</w:t>
      </w:r>
      <w:proofErr w:type="spellEnd"/>
      <w:r w:rsidR="00243B31" w:rsidRPr="00A25FDE">
        <w:rPr>
          <w:rFonts w:ascii="Tahoma" w:hAnsi="Tahoma" w:cs="Tahoma"/>
          <w:sz w:val="20"/>
          <w:szCs w:val="20"/>
        </w:rPr>
        <w:t>. shall be done by the supplier.</w:t>
      </w:r>
    </w:p>
    <w:p w14:paraId="31484F35" w14:textId="77777777" w:rsidR="00BB57A4" w:rsidRPr="00A25FDE" w:rsidRDefault="00000000" w:rsidP="00CB1951">
      <w:pPr>
        <w:pStyle w:val="ListParagraph"/>
        <w:numPr>
          <w:ilvl w:val="0"/>
          <w:numId w:val="1"/>
        </w:numPr>
        <w:tabs>
          <w:tab w:val="left" w:pos="1199"/>
        </w:tabs>
        <w:spacing w:before="1"/>
        <w:ind w:left="361"/>
        <w:jc w:val="both"/>
        <w:rPr>
          <w:rFonts w:ascii="Tahoma" w:hAnsi="Tahoma" w:cs="Tahoma"/>
          <w:sz w:val="20"/>
          <w:szCs w:val="20"/>
        </w:rPr>
      </w:pPr>
      <w:r w:rsidRPr="00A25FDE">
        <w:rPr>
          <w:rFonts w:ascii="Tahoma" w:hAnsi="Tahoma" w:cs="Tahoma"/>
          <w:sz w:val="20"/>
          <w:szCs w:val="20"/>
        </w:rPr>
        <w:t>Bid</w:t>
      </w:r>
      <w:r w:rsidRPr="00A25FDE">
        <w:rPr>
          <w:rFonts w:ascii="Tahoma" w:hAnsi="Tahoma" w:cs="Tahoma"/>
          <w:spacing w:val="21"/>
          <w:sz w:val="20"/>
          <w:szCs w:val="20"/>
        </w:rPr>
        <w:t xml:space="preserve"> </w:t>
      </w:r>
      <w:r w:rsidRPr="00A25FDE">
        <w:rPr>
          <w:rFonts w:ascii="Tahoma" w:hAnsi="Tahoma" w:cs="Tahoma"/>
          <w:sz w:val="20"/>
          <w:szCs w:val="20"/>
        </w:rPr>
        <w:t>should</w:t>
      </w:r>
      <w:r w:rsidRPr="00A25FDE">
        <w:rPr>
          <w:rFonts w:ascii="Tahoma" w:hAnsi="Tahoma" w:cs="Tahoma"/>
          <w:spacing w:val="21"/>
          <w:sz w:val="20"/>
          <w:szCs w:val="20"/>
        </w:rPr>
        <w:t xml:space="preserve"> </w:t>
      </w:r>
      <w:r w:rsidRPr="00A25FDE">
        <w:rPr>
          <w:rFonts w:ascii="Tahoma" w:hAnsi="Tahoma" w:cs="Tahoma"/>
          <w:sz w:val="20"/>
          <w:szCs w:val="20"/>
        </w:rPr>
        <w:t>be</w:t>
      </w:r>
      <w:r w:rsidRPr="00A25FDE">
        <w:rPr>
          <w:rFonts w:ascii="Tahoma" w:hAnsi="Tahoma" w:cs="Tahoma"/>
          <w:spacing w:val="19"/>
          <w:sz w:val="20"/>
          <w:szCs w:val="20"/>
        </w:rPr>
        <w:t xml:space="preserve"> </w:t>
      </w:r>
      <w:r w:rsidRPr="00A25FDE">
        <w:rPr>
          <w:rFonts w:ascii="Tahoma" w:hAnsi="Tahoma" w:cs="Tahoma"/>
          <w:sz w:val="20"/>
          <w:szCs w:val="20"/>
        </w:rPr>
        <w:t>submitted</w:t>
      </w:r>
      <w:r w:rsidRPr="00A25FDE">
        <w:rPr>
          <w:rFonts w:ascii="Tahoma" w:hAnsi="Tahoma" w:cs="Tahoma"/>
          <w:spacing w:val="24"/>
          <w:sz w:val="20"/>
          <w:szCs w:val="20"/>
        </w:rPr>
        <w:t xml:space="preserve"> </w:t>
      </w:r>
      <w:r w:rsidRPr="00A25FDE">
        <w:rPr>
          <w:rFonts w:ascii="Tahoma" w:hAnsi="Tahoma" w:cs="Tahoma"/>
          <w:sz w:val="20"/>
          <w:szCs w:val="20"/>
        </w:rPr>
        <w:t>for</w:t>
      </w:r>
      <w:r w:rsidRPr="00A25FDE">
        <w:rPr>
          <w:rFonts w:ascii="Tahoma" w:hAnsi="Tahoma" w:cs="Tahoma"/>
          <w:spacing w:val="21"/>
          <w:sz w:val="20"/>
          <w:szCs w:val="20"/>
        </w:rPr>
        <w:t xml:space="preserve"> </w:t>
      </w:r>
      <w:r w:rsidRPr="00A25FDE">
        <w:rPr>
          <w:rFonts w:ascii="Tahoma" w:hAnsi="Tahoma" w:cs="Tahoma"/>
          <w:sz w:val="20"/>
          <w:szCs w:val="20"/>
        </w:rPr>
        <w:t>F.O.R</w:t>
      </w:r>
      <w:r w:rsidRPr="00A25FDE">
        <w:rPr>
          <w:rFonts w:ascii="Tahoma" w:hAnsi="Tahoma" w:cs="Tahoma"/>
          <w:spacing w:val="19"/>
          <w:sz w:val="20"/>
          <w:szCs w:val="20"/>
        </w:rPr>
        <w:t xml:space="preserve"> </w:t>
      </w:r>
      <w:r w:rsidRPr="00A25FDE">
        <w:rPr>
          <w:rFonts w:ascii="Tahoma" w:hAnsi="Tahoma" w:cs="Tahoma"/>
          <w:sz w:val="20"/>
          <w:szCs w:val="20"/>
        </w:rPr>
        <w:t>delivery</w:t>
      </w:r>
      <w:r w:rsidRPr="00A25FDE">
        <w:rPr>
          <w:rFonts w:ascii="Tahoma" w:hAnsi="Tahoma" w:cs="Tahoma"/>
          <w:spacing w:val="22"/>
          <w:sz w:val="20"/>
          <w:szCs w:val="20"/>
        </w:rPr>
        <w:t xml:space="preserve"> </w:t>
      </w:r>
      <w:r w:rsidRPr="00A25FDE">
        <w:rPr>
          <w:rFonts w:ascii="Tahoma" w:hAnsi="Tahoma" w:cs="Tahoma"/>
          <w:sz w:val="20"/>
          <w:szCs w:val="20"/>
        </w:rPr>
        <w:t>at</w:t>
      </w:r>
      <w:r w:rsidRPr="00A25FDE">
        <w:rPr>
          <w:rFonts w:ascii="Tahoma" w:hAnsi="Tahoma" w:cs="Tahoma"/>
          <w:spacing w:val="21"/>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destination</w:t>
      </w:r>
      <w:r w:rsidRPr="00A25FDE">
        <w:rPr>
          <w:rFonts w:ascii="Tahoma" w:hAnsi="Tahoma" w:cs="Tahoma"/>
          <w:spacing w:val="24"/>
          <w:sz w:val="20"/>
          <w:szCs w:val="20"/>
        </w:rPr>
        <w:t xml:space="preserve"> </w:t>
      </w:r>
      <w:r w:rsidRPr="00A25FDE">
        <w:rPr>
          <w:rFonts w:ascii="Tahoma" w:hAnsi="Tahoma" w:cs="Tahoma"/>
          <w:sz w:val="20"/>
          <w:szCs w:val="20"/>
        </w:rPr>
        <w:t>i.e.</w:t>
      </w:r>
      <w:r w:rsidRPr="00A25FDE">
        <w:rPr>
          <w:rFonts w:ascii="Tahoma" w:hAnsi="Tahoma" w:cs="Tahoma"/>
          <w:spacing w:val="23"/>
          <w:sz w:val="20"/>
          <w:szCs w:val="20"/>
        </w:rPr>
        <w:t xml:space="preserve"> </w:t>
      </w:r>
      <w:r w:rsidRPr="00A25FDE">
        <w:rPr>
          <w:rFonts w:ascii="Tahoma" w:hAnsi="Tahoma" w:cs="Tahoma"/>
          <w:sz w:val="20"/>
          <w:szCs w:val="20"/>
        </w:rPr>
        <w:t>The</w:t>
      </w:r>
      <w:r w:rsidRPr="00A25FDE">
        <w:rPr>
          <w:rFonts w:ascii="Tahoma" w:hAnsi="Tahoma" w:cs="Tahoma"/>
          <w:spacing w:val="19"/>
          <w:sz w:val="20"/>
          <w:szCs w:val="20"/>
        </w:rPr>
        <w:t xml:space="preserve"> </w:t>
      </w:r>
      <w:r w:rsidRPr="00A25FDE">
        <w:rPr>
          <w:rFonts w:ascii="Tahoma" w:hAnsi="Tahoma" w:cs="Tahoma"/>
          <w:sz w:val="20"/>
          <w:szCs w:val="20"/>
        </w:rPr>
        <w:t>LNM</w:t>
      </w:r>
      <w:r w:rsidRPr="00A25FDE">
        <w:rPr>
          <w:rFonts w:ascii="Tahoma" w:hAnsi="Tahoma" w:cs="Tahoma"/>
          <w:spacing w:val="19"/>
          <w:sz w:val="20"/>
          <w:szCs w:val="20"/>
        </w:rPr>
        <w:t xml:space="preserve"> </w:t>
      </w:r>
      <w:r w:rsidRPr="00A25FDE">
        <w:rPr>
          <w:rFonts w:ascii="Tahoma" w:hAnsi="Tahoma" w:cs="Tahoma"/>
          <w:sz w:val="20"/>
          <w:szCs w:val="20"/>
        </w:rPr>
        <w:t>Institute</w:t>
      </w:r>
      <w:r w:rsidRPr="00A25FDE">
        <w:rPr>
          <w:rFonts w:ascii="Tahoma" w:hAnsi="Tahoma" w:cs="Tahoma"/>
          <w:spacing w:val="22"/>
          <w:sz w:val="20"/>
          <w:szCs w:val="20"/>
        </w:rPr>
        <w:t xml:space="preserve"> </w:t>
      </w:r>
      <w:r w:rsidRPr="00A25FDE">
        <w:rPr>
          <w:rFonts w:ascii="Tahoma" w:hAnsi="Tahoma" w:cs="Tahoma"/>
          <w:sz w:val="20"/>
          <w:szCs w:val="20"/>
        </w:rPr>
        <w:t>of</w:t>
      </w:r>
      <w:r w:rsidRPr="00A25FDE">
        <w:rPr>
          <w:rFonts w:ascii="Tahoma" w:hAnsi="Tahoma" w:cs="Tahoma"/>
          <w:spacing w:val="22"/>
          <w:sz w:val="20"/>
          <w:szCs w:val="20"/>
        </w:rPr>
        <w:t xml:space="preserve"> </w:t>
      </w:r>
      <w:r w:rsidRPr="00A25FDE">
        <w:rPr>
          <w:rFonts w:ascii="Tahoma" w:hAnsi="Tahoma" w:cs="Tahoma"/>
          <w:sz w:val="20"/>
          <w:szCs w:val="20"/>
        </w:rPr>
        <w:t>Information</w:t>
      </w:r>
      <w:r w:rsidRPr="00A25FDE">
        <w:rPr>
          <w:rFonts w:ascii="Tahoma" w:hAnsi="Tahoma" w:cs="Tahoma"/>
          <w:spacing w:val="1"/>
          <w:sz w:val="20"/>
          <w:szCs w:val="20"/>
        </w:rPr>
        <w:t xml:space="preserve"> </w:t>
      </w:r>
      <w:r w:rsidRPr="00A25FDE">
        <w:rPr>
          <w:rFonts w:ascii="Tahoma" w:hAnsi="Tahoma" w:cs="Tahoma"/>
          <w:sz w:val="20"/>
          <w:szCs w:val="20"/>
        </w:rPr>
        <w:t>Technology,</w:t>
      </w:r>
      <w:r w:rsidRPr="00A25FDE">
        <w:rPr>
          <w:rFonts w:ascii="Tahoma" w:hAnsi="Tahoma" w:cs="Tahoma"/>
          <w:spacing w:val="9"/>
          <w:sz w:val="20"/>
          <w:szCs w:val="20"/>
        </w:rPr>
        <w:t xml:space="preserve"> </w:t>
      </w:r>
      <w:r w:rsidRPr="00A25FDE">
        <w:rPr>
          <w:rFonts w:ascii="Tahoma" w:hAnsi="Tahoma" w:cs="Tahoma"/>
          <w:sz w:val="20"/>
          <w:szCs w:val="20"/>
        </w:rPr>
        <w:t>Gram</w:t>
      </w:r>
      <w:r w:rsidRPr="00A25FDE">
        <w:rPr>
          <w:rFonts w:ascii="Tahoma" w:hAnsi="Tahoma" w:cs="Tahoma"/>
          <w:spacing w:val="9"/>
          <w:sz w:val="20"/>
          <w:szCs w:val="20"/>
        </w:rPr>
        <w:t xml:space="preserve"> </w:t>
      </w:r>
      <w:r w:rsidRPr="00A25FDE">
        <w:rPr>
          <w:rFonts w:ascii="Tahoma" w:hAnsi="Tahoma" w:cs="Tahoma"/>
          <w:sz w:val="20"/>
          <w:szCs w:val="20"/>
        </w:rPr>
        <w:t>–</w:t>
      </w:r>
      <w:r w:rsidRPr="00A25FDE">
        <w:rPr>
          <w:rFonts w:ascii="Tahoma" w:hAnsi="Tahoma" w:cs="Tahoma"/>
          <w:spacing w:val="9"/>
          <w:sz w:val="20"/>
          <w:szCs w:val="20"/>
        </w:rPr>
        <w:t xml:space="preserve"> </w:t>
      </w:r>
      <w:r w:rsidRPr="00A25FDE">
        <w:rPr>
          <w:rFonts w:ascii="Tahoma" w:hAnsi="Tahoma" w:cs="Tahoma"/>
          <w:sz w:val="20"/>
          <w:szCs w:val="20"/>
        </w:rPr>
        <w:t>Rupa</w:t>
      </w:r>
      <w:r w:rsidRPr="00A25FDE">
        <w:rPr>
          <w:rFonts w:ascii="Tahoma" w:hAnsi="Tahoma" w:cs="Tahoma"/>
          <w:spacing w:val="9"/>
          <w:sz w:val="20"/>
          <w:szCs w:val="20"/>
        </w:rPr>
        <w:t xml:space="preserve"> </w:t>
      </w:r>
      <w:r w:rsidRPr="00A25FDE">
        <w:rPr>
          <w:rFonts w:ascii="Tahoma" w:hAnsi="Tahoma" w:cs="Tahoma"/>
          <w:sz w:val="20"/>
          <w:szCs w:val="20"/>
        </w:rPr>
        <w:t>Ki</w:t>
      </w:r>
      <w:r w:rsidRPr="00A25FDE">
        <w:rPr>
          <w:rFonts w:ascii="Tahoma" w:hAnsi="Tahoma" w:cs="Tahoma"/>
          <w:spacing w:val="9"/>
          <w:sz w:val="20"/>
          <w:szCs w:val="20"/>
        </w:rPr>
        <w:t xml:space="preserve"> </w:t>
      </w:r>
      <w:r w:rsidRPr="00A25FDE">
        <w:rPr>
          <w:rFonts w:ascii="Tahoma" w:hAnsi="Tahoma" w:cs="Tahoma"/>
          <w:sz w:val="20"/>
          <w:szCs w:val="20"/>
        </w:rPr>
        <w:t>Nangal,</w:t>
      </w:r>
      <w:r w:rsidRPr="00A25FDE">
        <w:rPr>
          <w:rFonts w:ascii="Tahoma" w:hAnsi="Tahoma" w:cs="Tahoma"/>
          <w:spacing w:val="9"/>
          <w:sz w:val="20"/>
          <w:szCs w:val="20"/>
        </w:rPr>
        <w:t xml:space="preserve"> </w:t>
      </w:r>
      <w:r w:rsidRPr="00A25FDE">
        <w:rPr>
          <w:rFonts w:ascii="Tahoma" w:hAnsi="Tahoma" w:cs="Tahoma"/>
          <w:sz w:val="20"/>
          <w:szCs w:val="20"/>
        </w:rPr>
        <w:t>Post</w:t>
      </w:r>
      <w:r w:rsidRPr="00A25FDE">
        <w:rPr>
          <w:rFonts w:ascii="Tahoma" w:hAnsi="Tahoma" w:cs="Tahoma"/>
          <w:spacing w:val="13"/>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Sumel,</w:t>
      </w:r>
      <w:r w:rsidRPr="00A25FDE">
        <w:rPr>
          <w:rFonts w:ascii="Tahoma" w:hAnsi="Tahoma" w:cs="Tahoma"/>
          <w:spacing w:val="9"/>
          <w:sz w:val="20"/>
          <w:szCs w:val="20"/>
        </w:rPr>
        <w:t xml:space="preserve"> </w:t>
      </w:r>
      <w:r w:rsidRPr="00A25FDE">
        <w:rPr>
          <w:rFonts w:ascii="Tahoma" w:hAnsi="Tahoma" w:cs="Tahoma"/>
          <w:sz w:val="20"/>
          <w:szCs w:val="20"/>
        </w:rPr>
        <w:t>Via</w:t>
      </w:r>
      <w:r w:rsidRPr="00A25FDE">
        <w:rPr>
          <w:rFonts w:ascii="Tahoma" w:hAnsi="Tahoma" w:cs="Tahoma"/>
          <w:spacing w:val="10"/>
          <w:sz w:val="20"/>
          <w:szCs w:val="20"/>
        </w:rPr>
        <w:t xml:space="preserve"> </w:t>
      </w:r>
      <w:r w:rsidRPr="00A25FDE">
        <w:rPr>
          <w:rFonts w:ascii="Tahoma" w:hAnsi="Tahoma" w:cs="Tahoma"/>
          <w:sz w:val="20"/>
          <w:szCs w:val="20"/>
        </w:rPr>
        <w:t>–</w:t>
      </w:r>
      <w:r w:rsidRPr="00A25FDE">
        <w:rPr>
          <w:rFonts w:ascii="Tahoma" w:hAnsi="Tahoma" w:cs="Tahoma"/>
          <w:spacing w:val="6"/>
          <w:sz w:val="20"/>
          <w:szCs w:val="20"/>
        </w:rPr>
        <w:t xml:space="preserve"> </w:t>
      </w:r>
      <w:r w:rsidRPr="00A25FDE">
        <w:rPr>
          <w:rFonts w:ascii="Tahoma" w:hAnsi="Tahoma" w:cs="Tahoma"/>
          <w:sz w:val="20"/>
          <w:szCs w:val="20"/>
        </w:rPr>
        <w:t>Jamdoli,</w:t>
      </w:r>
      <w:r w:rsidRPr="00A25FDE">
        <w:rPr>
          <w:rFonts w:ascii="Tahoma" w:hAnsi="Tahoma" w:cs="Tahoma"/>
          <w:spacing w:val="7"/>
          <w:sz w:val="20"/>
          <w:szCs w:val="20"/>
        </w:rPr>
        <w:t xml:space="preserve"> </w:t>
      </w:r>
      <w:r w:rsidRPr="00A25FDE">
        <w:rPr>
          <w:rFonts w:ascii="Tahoma" w:hAnsi="Tahoma" w:cs="Tahoma"/>
          <w:sz w:val="20"/>
          <w:szCs w:val="20"/>
        </w:rPr>
        <w:t>Jaipur-</w:t>
      </w:r>
      <w:r w:rsidRPr="00A25FDE">
        <w:rPr>
          <w:rFonts w:ascii="Tahoma" w:hAnsi="Tahoma" w:cs="Tahoma"/>
          <w:spacing w:val="6"/>
          <w:sz w:val="20"/>
          <w:szCs w:val="20"/>
        </w:rPr>
        <w:t xml:space="preserve"> </w:t>
      </w:r>
      <w:r w:rsidRPr="00A25FDE">
        <w:rPr>
          <w:rFonts w:ascii="Tahoma" w:hAnsi="Tahoma" w:cs="Tahoma"/>
          <w:sz w:val="20"/>
          <w:szCs w:val="20"/>
        </w:rPr>
        <w:t>302031</w:t>
      </w:r>
    </w:p>
    <w:p w14:paraId="3E137C5F" w14:textId="78D07D3D" w:rsidR="00BB57A4" w:rsidRPr="00A25FDE" w:rsidRDefault="008826FA"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b/>
          <w:sz w:val="20"/>
          <w:szCs w:val="20"/>
        </w:rPr>
        <w:t>The bid</w:t>
      </w:r>
      <w:r w:rsidRPr="00A25FDE">
        <w:rPr>
          <w:rFonts w:ascii="Tahoma" w:hAnsi="Tahoma" w:cs="Tahoma"/>
          <w:b/>
          <w:spacing w:val="21"/>
          <w:sz w:val="20"/>
          <w:szCs w:val="20"/>
        </w:rPr>
        <w:t xml:space="preserve"> </w:t>
      </w:r>
      <w:r w:rsidRPr="00A25FDE">
        <w:rPr>
          <w:rFonts w:ascii="Tahoma" w:hAnsi="Tahoma" w:cs="Tahoma"/>
          <w:b/>
          <w:sz w:val="20"/>
          <w:szCs w:val="20"/>
        </w:rPr>
        <w:t>should</w:t>
      </w:r>
      <w:r w:rsidRPr="00A25FDE">
        <w:rPr>
          <w:rFonts w:ascii="Tahoma" w:hAnsi="Tahoma" w:cs="Tahoma"/>
          <w:b/>
          <w:spacing w:val="22"/>
          <w:sz w:val="20"/>
          <w:szCs w:val="20"/>
        </w:rPr>
        <w:t xml:space="preserve"> </w:t>
      </w:r>
      <w:r w:rsidRPr="00A25FDE">
        <w:rPr>
          <w:rFonts w:ascii="Tahoma" w:hAnsi="Tahoma" w:cs="Tahoma"/>
          <w:b/>
          <w:sz w:val="20"/>
          <w:szCs w:val="20"/>
        </w:rPr>
        <w:t>be</w:t>
      </w:r>
      <w:r w:rsidRPr="00A25FDE">
        <w:rPr>
          <w:rFonts w:ascii="Tahoma" w:hAnsi="Tahoma" w:cs="Tahoma"/>
          <w:b/>
          <w:spacing w:val="24"/>
          <w:sz w:val="20"/>
          <w:szCs w:val="20"/>
        </w:rPr>
        <w:t xml:space="preserve"> </w:t>
      </w:r>
      <w:r w:rsidRPr="00A25FDE">
        <w:rPr>
          <w:rFonts w:ascii="Tahoma" w:hAnsi="Tahoma" w:cs="Tahoma"/>
          <w:b/>
          <w:sz w:val="20"/>
          <w:szCs w:val="20"/>
        </w:rPr>
        <w:t>valid</w:t>
      </w:r>
      <w:r w:rsidRPr="00A25FDE">
        <w:rPr>
          <w:rFonts w:ascii="Tahoma" w:hAnsi="Tahoma" w:cs="Tahoma"/>
          <w:b/>
          <w:spacing w:val="22"/>
          <w:sz w:val="20"/>
          <w:szCs w:val="20"/>
        </w:rPr>
        <w:t xml:space="preserve"> </w:t>
      </w:r>
      <w:r w:rsidRPr="00A25FDE">
        <w:rPr>
          <w:rFonts w:ascii="Tahoma" w:hAnsi="Tahoma" w:cs="Tahoma"/>
          <w:b/>
          <w:sz w:val="20"/>
          <w:szCs w:val="20"/>
        </w:rPr>
        <w:t>for</w:t>
      </w:r>
      <w:r w:rsidRPr="00A25FDE">
        <w:rPr>
          <w:rFonts w:ascii="Tahoma" w:hAnsi="Tahoma" w:cs="Tahoma"/>
          <w:b/>
          <w:spacing w:val="24"/>
          <w:sz w:val="20"/>
          <w:szCs w:val="20"/>
        </w:rPr>
        <w:t xml:space="preserve"> </w:t>
      </w:r>
      <w:r w:rsidRPr="00A25FDE">
        <w:rPr>
          <w:rFonts w:ascii="Tahoma" w:hAnsi="Tahoma" w:cs="Tahoma"/>
          <w:b/>
          <w:sz w:val="20"/>
          <w:szCs w:val="20"/>
        </w:rPr>
        <w:t>a</w:t>
      </w:r>
      <w:r w:rsidRPr="00A25FDE">
        <w:rPr>
          <w:rFonts w:ascii="Tahoma" w:hAnsi="Tahoma" w:cs="Tahoma"/>
          <w:b/>
          <w:spacing w:val="21"/>
          <w:sz w:val="20"/>
          <w:szCs w:val="20"/>
        </w:rPr>
        <w:t xml:space="preserve"> </w:t>
      </w:r>
      <w:r w:rsidRPr="00A25FDE">
        <w:rPr>
          <w:rFonts w:ascii="Tahoma" w:hAnsi="Tahoma" w:cs="Tahoma"/>
          <w:b/>
          <w:sz w:val="20"/>
          <w:szCs w:val="20"/>
        </w:rPr>
        <w:t>minimum</w:t>
      </w:r>
      <w:r w:rsidRPr="00A25FDE">
        <w:rPr>
          <w:rFonts w:ascii="Tahoma" w:hAnsi="Tahoma" w:cs="Tahoma"/>
          <w:b/>
          <w:spacing w:val="22"/>
          <w:sz w:val="20"/>
          <w:szCs w:val="20"/>
        </w:rPr>
        <w:t xml:space="preserve"> </w:t>
      </w:r>
      <w:r w:rsidRPr="00A25FDE">
        <w:rPr>
          <w:rFonts w:ascii="Tahoma" w:hAnsi="Tahoma" w:cs="Tahoma"/>
          <w:b/>
          <w:sz w:val="20"/>
          <w:szCs w:val="20"/>
        </w:rPr>
        <w:t>period</w:t>
      </w:r>
      <w:r w:rsidRPr="00A25FDE">
        <w:rPr>
          <w:rFonts w:ascii="Tahoma" w:hAnsi="Tahoma" w:cs="Tahoma"/>
          <w:b/>
          <w:spacing w:val="22"/>
          <w:sz w:val="20"/>
          <w:szCs w:val="20"/>
        </w:rPr>
        <w:t xml:space="preserve"> </w:t>
      </w:r>
      <w:r w:rsidRPr="00A25FDE">
        <w:rPr>
          <w:rFonts w:ascii="Tahoma" w:hAnsi="Tahoma" w:cs="Tahoma"/>
          <w:b/>
          <w:sz w:val="20"/>
          <w:szCs w:val="20"/>
        </w:rPr>
        <w:t>of</w:t>
      </w:r>
      <w:r w:rsidRPr="00A25FDE">
        <w:rPr>
          <w:rFonts w:ascii="Tahoma" w:hAnsi="Tahoma" w:cs="Tahoma"/>
          <w:b/>
          <w:spacing w:val="23"/>
          <w:sz w:val="20"/>
          <w:szCs w:val="20"/>
        </w:rPr>
        <w:t xml:space="preserve"> </w:t>
      </w:r>
      <w:r w:rsidRPr="00A25FDE">
        <w:rPr>
          <w:rFonts w:ascii="Tahoma" w:hAnsi="Tahoma" w:cs="Tahoma"/>
          <w:b/>
          <w:sz w:val="20"/>
          <w:szCs w:val="20"/>
        </w:rPr>
        <w:t>30</w:t>
      </w:r>
      <w:r w:rsidRPr="00A25FDE">
        <w:rPr>
          <w:rFonts w:ascii="Tahoma" w:hAnsi="Tahoma" w:cs="Tahoma"/>
          <w:b/>
          <w:spacing w:val="21"/>
          <w:sz w:val="20"/>
          <w:szCs w:val="20"/>
        </w:rPr>
        <w:t xml:space="preserve"> </w:t>
      </w:r>
      <w:r w:rsidRPr="00A25FDE">
        <w:rPr>
          <w:rFonts w:ascii="Tahoma" w:hAnsi="Tahoma" w:cs="Tahoma"/>
          <w:b/>
          <w:sz w:val="20"/>
          <w:szCs w:val="20"/>
        </w:rPr>
        <w:t>days.</w:t>
      </w:r>
      <w:r w:rsidRPr="00A25FDE">
        <w:rPr>
          <w:rFonts w:ascii="Tahoma" w:hAnsi="Tahoma" w:cs="Tahoma"/>
          <w:b/>
          <w:spacing w:val="23"/>
          <w:sz w:val="20"/>
          <w:szCs w:val="20"/>
        </w:rPr>
        <w:t xml:space="preserve"> </w:t>
      </w:r>
      <w:r w:rsidRPr="00A25FDE">
        <w:rPr>
          <w:rFonts w:ascii="Tahoma" w:hAnsi="Tahoma" w:cs="Tahoma"/>
          <w:b/>
          <w:sz w:val="20"/>
          <w:szCs w:val="20"/>
        </w:rPr>
        <w:t>The</w:t>
      </w:r>
      <w:r w:rsidRPr="00A25FDE">
        <w:rPr>
          <w:rFonts w:ascii="Tahoma" w:hAnsi="Tahoma" w:cs="Tahoma"/>
          <w:b/>
          <w:spacing w:val="21"/>
          <w:sz w:val="20"/>
          <w:szCs w:val="20"/>
        </w:rPr>
        <w:t xml:space="preserve"> </w:t>
      </w:r>
      <w:r w:rsidRPr="00A25FDE">
        <w:rPr>
          <w:rFonts w:ascii="Tahoma" w:hAnsi="Tahoma" w:cs="Tahoma"/>
          <w:b/>
          <w:sz w:val="20"/>
          <w:szCs w:val="20"/>
        </w:rPr>
        <w:t>Change</w:t>
      </w:r>
      <w:r w:rsidRPr="00A25FDE">
        <w:rPr>
          <w:rFonts w:ascii="Tahoma" w:hAnsi="Tahoma" w:cs="Tahoma"/>
          <w:b/>
          <w:spacing w:val="24"/>
          <w:sz w:val="20"/>
          <w:szCs w:val="20"/>
        </w:rPr>
        <w:t xml:space="preserve"> </w:t>
      </w:r>
      <w:r w:rsidRPr="00A25FDE">
        <w:rPr>
          <w:rFonts w:ascii="Tahoma" w:hAnsi="Tahoma" w:cs="Tahoma"/>
          <w:b/>
          <w:sz w:val="20"/>
          <w:szCs w:val="20"/>
        </w:rPr>
        <w:t>in</w:t>
      </w:r>
      <w:r w:rsidRPr="00A25FDE">
        <w:rPr>
          <w:rFonts w:ascii="Tahoma" w:hAnsi="Tahoma" w:cs="Tahoma"/>
          <w:b/>
          <w:spacing w:val="22"/>
          <w:sz w:val="20"/>
          <w:szCs w:val="20"/>
        </w:rPr>
        <w:t xml:space="preserve"> </w:t>
      </w:r>
      <w:r w:rsidRPr="00A25FDE">
        <w:rPr>
          <w:rFonts w:ascii="Tahoma" w:hAnsi="Tahoma" w:cs="Tahoma"/>
          <w:b/>
          <w:sz w:val="20"/>
          <w:szCs w:val="20"/>
        </w:rPr>
        <w:t>prices</w:t>
      </w:r>
      <w:r w:rsidRPr="00A25FDE">
        <w:rPr>
          <w:rFonts w:ascii="Tahoma" w:hAnsi="Tahoma" w:cs="Tahoma"/>
          <w:b/>
          <w:spacing w:val="23"/>
          <w:sz w:val="20"/>
          <w:szCs w:val="20"/>
        </w:rPr>
        <w:t xml:space="preserve"> </w:t>
      </w:r>
      <w:r w:rsidRPr="00A25FDE">
        <w:rPr>
          <w:rFonts w:ascii="Tahoma" w:hAnsi="Tahoma" w:cs="Tahoma"/>
          <w:b/>
          <w:sz w:val="20"/>
          <w:szCs w:val="20"/>
        </w:rPr>
        <w:t>shall</w:t>
      </w:r>
      <w:r w:rsidRPr="00A25FDE">
        <w:rPr>
          <w:rFonts w:ascii="Tahoma" w:hAnsi="Tahoma" w:cs="Tahoma"/>
          <w:b/>
          <w:spacing w:val="19"/>
          <w:sz w:val="20"/>
          <w:szCs w:val="20"/>
        </w:rPr>
        <w:t xml:space="preserve"> </w:t>
      </w:r>
      <w:r w:rsidRPr="00A25FDE">
        <w:rPr>
          <w:rFonts w:ascii="Tahoma" w:hAnsi="Tahoma" w:cs="Tahoma"/>
          <w:b/>
          <w:sz w:val="20"/>
          <w:szCs w:val="20"/>
        </w:rPr>
        <w:t>not</w:t>
      </w:r>
      <w:r w:rsidRPr="00A25FDE">
        <w:rPr>
          <w:rFonts w:ascii="Tahoma" w:hAnsi="Tahoma" w:cs="Tahoma"/>
          <w:b/>
          <w:spacing w:val="21"/>
          <w:sz w:val="20"/>
          <w:szCs w:val="20"/>
        </w:rPr>
        <w:t xml:space="preserve"> </w:t>
      </w:r>
      <w:r w:rsidRPr="00A25FDE">
        <w:rPr>
          <w:rFonts w:ascii="Tahoma" w:hAnsi="Tahoma" w:cs="Tahoma"/>
          <w:b/>
          <w:sz w:val="20"/>
          <w:szCs w:val="20"/>
        </w:rPr>
        <w:t>be</w:t>
      </w:r>
      <w:r w:rsidRPr="00A25FDE">
        <w:rPr>
          <w:rFonts w:ascii="Tahoma" w:hAnsi="Tahoma" w:cs="Tahoma"/>
          <w:b/>
          <w:spacing w:val="21"/>
          <w:sz w:val="20"/>
          <w:szCs w:val="20"/>
        </w:rPr>
        <w:t xml:space="preserve"> </w:t>
      </w:r>
      <w:r w:rsidRPr="00A25FDE">
        <w:rPr>
          <w:rFonts w:ascii="Tahoma" w:hAnsi="Tahoma" w:cs="Tahoma"/>
          <w:sz w:val="20"/>
          <w:szCs w:val="20"/>
        </w:rPr>
        <w:t>accepted within the validity period.</w:t>
      </w:r>
    </w:p>
    <w:p w14:paraId="1ACEC23C"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 LNMIIT reserves the right to reject any quotation(s) without assigning any reasons.</w:t>
      </w:r>
    </w:p>
    <w:p w14:paraId="08FE3D69"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Payment terms shall be decided mutually.</w:t>
      </w:r>
    </w:p>
    <w:p w14:paraId="1C868ECF"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There should not be any conflict of interest (Declaration to be submitted by the Vendor).</w:t>
      </w:r>
    </w:p>
    <w:p w14:paraId="71214E5F" w14:textId="1263C15D"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Bid should be on the company’s letterhead and should submit their bid in the LNMIIT format </w:t>
      </w:r>
      <w:r w:rsidR="008826FA" w:rsidRPr="00A25FDE">
        <w:rPr>
          <w:rFonts w:ascii="Tahoma" w:hAnsi="Tahoma" w:cs="Tahoma"/>
          <w:sz w:val="20"/>
          <w:szCs w:val="20"/>
        </w:rPr>
        <w:t>only.</w:t>
      </w:r>
    </w:p>
    <w:p w14:paraId="25C8950A" w14:textId="77777777" w:rsidR="00BB57A4"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Item/Service not supplied by the supplier/service provider should be mentioned separately.</w:t>
      </w:r>
    </w:p>
    <w:p w14:paraId="1B0A644C" w14:textId="77777777" w:rsidR="00BB57A4"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Vendor should provide a photocopy of the cheque/cancelled cheque while presenting the Invoice to LNMIIT.</w:t>
      </w:r>
    </w:p>
    <w:p w14:paraId="66FAF5D5" w14:textId="77777777" w:rsidR="00C32626" w:rsidRPr="00C32626" w:rsidRDefault="00C32626" w:rsidP="00C32626">
      <w:pPr>
        <w:pStyle w:val="ListParagraph"/>
        <w:numPr>
          <w:ilvl w:val="0"/>
          <w:numId w:val="1"/>
        </w:numPr>
        <w:tabs>
          <w:tab w:val="left" w:pos="1921"/>
        </w:tabs>
        <w:ind w:left="360"/>
        <w:jc w:val="both"/>
        <w:rPr>
          <w:rFonts w:ascii="Tahoma" w:hAnsi="Tahoma" w:cs="Tahoma"/>
          <w:sz w:val="20"/>
          <w:szCs w:val="20"/>
        </w:rPr>
      </w:pPr>
      <w:r w:rsidRPr="00C32626">
        <w:rPr>
          <w:rFonts w:ascii="Tahoma" w:hAnsi="Tahoma" w:cs="Tahoma"/>
          <w:sz w:val="20"/>
          <w:szCs w:val="20"/>
        </w:rPr>
        <w:t xml:space="preserve">If a vendor firm is applying for the first time please submit the last three years' purchase orders, and work completion certificates. </w:t>
      </w:r>
    </w:p>
    <w:p w14:paraId="34AC7B4C" w14:textId="77777777" w:rsidR="00F84C31"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A25FDE" w:rsidRDefault="00000000" w:rsidP="00CB1951">
      <w:pPr>
        <w:pStyle w:val="ListParagraph"/>
        <w:numPr>
          <w:ilvl w:val="0"/>
          <w:numId w:val="1"/>
        </w:numPr>
        <w:tabs>
          <w:tab w:val="left" w:pos="1199"/>
        </w:tabs>
        <w:ind w:left="361" w:hanging="361"/>
        <w:jc w:val="both"/>
        <w:rPr>
          <w:rFonts w:ascii="Tahoma" w:hAnsi="Tahoma" w:cs="Tahoma"/>
          <w:sz w:val="20"/>
          <w:szCs w:val="20"/>
        </w:rPr>
      </w:pPr>
      <w:r w:rsidRPr="00A25FDE">
        <w:rPr>
          <w:rFonts w:ascii="Tahoma" w:hAnsi="Tahoma" w:cs="Tahoma"/>
          <w:sz w:val="20"/>
          <w:szCs w:val="20"/>
        </w:rPr>
        <w:t xml:space="preserve">All charges applicable shall be clearly mentioned </w:t>
      </w:r>
      <w:r w:rsidR="008826FA" w:rsidRPr="00A25FDE">
        <w:rPr>
          <w:rFonts w:ascii="Tahoma" w:hAnsi="Tahoma" w:cs="Tahoma"/>
          <w:sz w:val="20"/>
          <w:szCs w:val="20"/>
        </w:rPr>
        <w:t>in</w:t>
      </w:r>
      <w:r w:rsidRPr="00A25FDE">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A25FDE" w:rsidRDefault="00F84C31" w:rsidP="00A43AA6">
      <w:pPr>
        <w:pStyle w:val="ListParagraph"/>
        <w:tabs>
          <w:tab w:val="left" w:pos="1199"/>
        </w:tabs>
        <w:ind w:left="0" w:firstLine="0"/>
        <w:rPr>
          <w:rFonts w:ascii="Tahoma" w:hAnsi="Tahoma" w:cs="Tahoma"/>
        </w:rPr>
      </w:pPr>
    </w:p>
    <w:p w14:paraId="5C7C1438" w14:textId="77777777" w:rsidR="00F84C31" w:rsidRPr="00A25FDE" w:rsidRDefault="00F84C31" w:rsidP="00A43AA6">
      <w:pPr>
        <w:pStyle w:val="ListParagraph"/>
        <w:tabs>
          <w:tab w:val="left" w:pos="1199"/>
        </w:tabs>
        <w:ind w:left="0" w:firstLine="0"/>
        <w:rPr>
          <w:rFonts w:ascii="Tahoma" w:hAnsi="Tahoma" w:cs="Tahoma"/>
          <w:sz w:val="20"/>
          <w:szCs w:val="20"/>
        </w:rPr>
      </w:pPr>
    </w:p>
    <w:p w14:paraId="3E8DC6F8" w14:textId="77777777" w:rsidR="00F84C31" w:rsidRPr="00A25FDE" w:rsidRDefault="00F84C31" w:rsidP="00A43AA6">
      <w:pPr>
        <w:pStyle w:val="ListParagraph"/>
        <w:tabs>
          <w:tab w:val="left" w:pos="1199"/>
        </w:tabs>
        <w:ind w:left="0" w:firstLine="0"/>
        <w:rPr>
          <w:rFonts w:ascii="Tahoma" w:hAnsi="Tahoma" w:cs="Tahoma"/>
          <w:sz w:val="20"/>
          <w:szCs w:val="20"/>
        </w:rPr>
      </w:pPr>
    </w:p>
    <w:p w14:paraId="27987677" w14:textId="1F208B54" w:rsidR="00BB57A4" w:rsidRPr="00A43AA6" w:rsidRDefault="00000000" w:rsidP="00A43AA6">
      <w:pPr>
        <w:pStyle w:val="ListParagraph"/>
        <w:tabs>
          <w:tab w:val="left" w:pos="1199"/>
        </w:tabs>
        <w:ind w:left="0" w:firstLine="0"/>
        <w:jc w:val="right"/>
        <w:rPr>
          <w:rFonts w:ascii="Tahoma" w:hAnsi="Tahoma" w:cs="Tahoma"/>
          <w:sz w:val="20"/>
          <w:szCs w:val="20"/>
        </w:rPr>
      </w:pPr>
      <w:r w:rsidRPr="00A25FDE">
        <w:rPr>
          <w:rFonts w:ascii="Tahoma" w:hAnsi="Tahoma" w:cs="Tahoma"/>
          <w:sz w:val="20"/>
          <w:szCs w:val="20"/>
        </w:rPr>
        <w:t>Signature with seal</w:t>
      </w:r>
    </w:p>
    <w:sectPr w:rsidR="00BB57A4" w:rsidRPr="00A43AA6" w:rsidSect="008F4155">
      <w:footerReference w:type="default" r:id="rId10"/>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1B362E" w14:textId="77777777" w:rsidR="001C0BBD" w:rsidRDefault="001C0BBD" w:rsidP="00A25FDE">
      <w:r>
        <w:separator/>
      </w:r>
    </w:p>
  </w:endnote>
  <w:endnote w:type="continuationSeparator" w:id="0">
    <w:p w14:paraId="0030DC41" w14:textId="77777777" w:rsidR="001C0BBD" w:rsidRDefault="001C0BBD" w:rsidP="00A25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E738C7" w14:textId="2B50A165" w:rsidR="00A25FDE" w:rsidRDefault="00A25FDE">
    <w:pPr>
      <w:pStyle w:val="Footer"/>
      <w:jc w:val="right"/>
    </w:pPr>
    <w:r>
      <w:t xml:space="preserve">Page </w:t>
    </w:r>
    <w:sdt>
      <w:sdtPr>
        <w:id w:val="5198217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w:t>
        </w:r>
        <w:r w:rsidR="003C34BC">
          <w:rPr>
            <w:noProof/>
          </w:rPr>
          <w:t>3</w:t>
        </w:r>
      </w:sdtContent>
    </w:sdt>
  </w:p>
  <w:p w14:paraId="456E9E0E" w14:textId="77777777" w:rsidR="00A25FDE" w:rsidRDefault="00A25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15702A" w14:textId="77777777" w:rsidR="001C0BBD" w:rsidRDefault="001C0BBD" w:rsidP="00A25FDE">
      <w:r>
        <w:separator/>
      </w:r>
    </w:p>
  </w:footnote>
  <w:footnote w:type="continuationSeparator" w:id="0">
    <w:p w14:paraId="7FA73B35" w14:textId="77777777" w:rsidR="001C0BBD" w:rsidRDefault="001C0BBD" w:rsidP="00A25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C1C3E"/>
    <w:multiLevelType w:val="multilevel"/>
    <w:tmpl w:val="119604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5306A7"/>
    <w:multiLevelType w:val="hybridMultilevel"/>
    <w:tmpl w:val="BD667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473E7"/>
    <w:multiLevelType w:val="multilevel"/>
    <w:tmpl w:val="49E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D7D6DA3"/>
    <w:multiLevelType w:val="multilevel"/>
    <w:tmpl w:val="BE76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F2356C"/>
    <w:multiLevelType w:val="hybridMultilevel"/>
    <w:tmpl w:val="CC80E746"/>
    <w:lvl w:ilvl="0" w:tplc="D4AEB406">
      <w:start w:val="4"/>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BE6358"/>
    <w:multiLevelType w:val="multilevel"/>
    <w:tmpl w:val="C7F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474D22"/>
    <w:multiLevelType w:val="hybridMultilevel"/>
    <w:tmpl w:val="7E3E90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3C490972"/>
    <w:multiLevelType w:val="hybridMultilevel"/>
    <w:tmpl w:val="82BA9D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5604487"/>
    <w:multiLevelType w:val="multilevel"/>
    <w:tmpl w:val="8208FB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EDB788A"/>
    <w:multiLevelType w:val="hybridMultilevel"/>
    <w:tmpl w:val="075220C0"/>
    <w:lvl w:ilvl="0" w:tplc="66EE540E">
      <w:numFmt w:val="bullet"/>
      <w:lvlText w:val="•"/>
      <w:lvlJc w:val="left"/>
      <w:pPr>
        <w:ind w:left="2166" w:hanging="720"/>
      </w:pPr>
      <w:rPr>
        <w:rFonts w:ascii="Times New Roman" w:eastAsia="Times New Roman" w:hAnsi="Times New Roman" w:cs="Times New Roman" w:hint="default"/>
      </w:rPr>
    </w:lvl>
    <w:lvl w:ilvl="1" w:tplc="40090003" w:tentative="1">
      <w:start w:val="1"/>
      <w:numFmt w:val="bullet"/>
      <w:lvlText w:val="o"/>
      <w:lvlJc w:val="left"/>
      <w:pPr>
        <w:ind w:left="2526" w:hanging="360"/>
      </w:pPr>
      <w:rPr>
        <w:rFonts w:ascii="Courier New" w:hAnsi="Courier New" w:cs="Courier New" w:hint="default"/>
      </w:rPr>
    </w:lvl>
    <w:lvl w:ilvl="2" w:tplc="40090005" w:tentative="1">
      <w:start w:val="1"/>
      <w:numFmt w:val="bullet"/>
      <w:lvlText w:val=""/>
      <w:lvlJc w:val="left"/>
      <w:pPr>
        <w:ind w:left="3246" w:hanging="360"/>
      </w:pPr>
      <w:rPr>
        <w:rFonts w:ascii="Wingdings" w:hAnsi="Wingdings" w:hint="default"/>
      </w:rPr>
    </w:lvl>
    <w:lvl w:ilvl="3" w:tplc="40090001" w:tentative="1">
      <w:start w:val="1"/>
      <w:numFmt w:val="bullet"/>
      <w:lvlText w:val=""/>
      <w:lvlJc w:val="left"/>
      <w:pPr>
        <w:ind w:left="3966" w:hanging="360"/>
      </w:pPr>
      <w:rPr>
        <w:rFonts w:ascii="Symbol" w:hAnsi="Symbol" w:hint="default"/>
      </w:rPr>
    </w:lvl>
    <w:lvl w:ilvl="4" w:tplc="40090003" w:tentative="1">
      <w:start w:val="1"/>
      <w:numFmt w:val="bullet"/>
      <w:lvlText w:val="o"/>
      <w:lvlJc w:val="left"/>
      <w:pPr>
        <w:ind w:left="4686" w:hanging="360"/>
      </w:pPr>
      <w:rPr>
        <w:rFonts w:ascii="Courier New" w:hAnsi="Courier New" w:cs="Courier New" w:hint="default"/>
      </w:rPr>
    </w:lvl>
    <w:lvl w:ilvl="5" w:tplc="40090005" w:tentative="1">
      <w:start w:val="1"/>
      <w:numFmt w:val="bullet"/>
      <w:lvlText w:val=""/>
      <w:lvlJc w:val="left"/>
      <w:pPr>
        <w:ind w:left="5406" w:hanging="360"/>
      </w:pPr>
      <w:rPr>
        <w:rFonts w:ascii="Wingdings" w:hAnsi="Wingdings" w:hint="default"/>
      </w:rPr>
    </w:lvl>
    <w:lvl w:ilvl="6" w:tplc="40090001" w:tentative="1">
      <w:start w:val="1"/>
      <w:numFmt w:val="bullet"/>
      <w:lvlText w:val=""/>
      <w:lvlJc w:val="left"/>
      <w:pPr>
        <w:ind w:left="6126" w:hanging="360"/>
      </w:pPr>
      <w:rPr>
        <w:rFonts w:ascii="Symbol" w:hAnsi="Symbol" w:hint="default"/>
      </w:rPr>
    </w:lvl>
    <w:lvl w:ilvl="7" w:tplc="40090003" w:tentative="1">
      <w:start w:val="1"/>
      <w:numFmt w:val="bullet"/>
      <w:lvlText w:val="o"/>
      <w:lvlJc w:val="left"/>
      <w:pPr>
        <w:ind w:left="6846" w:hanging="360"/>
      </w:pPr>
      <w:rPr>
        <w:rFonts w:ascii="Courier New" w:hAnsi="Courier New" w:cs="Courier New" w:hint="default"/>
      </w:rPr>
    </w:lvl>
    <w:lvl w:ilvl="8" w:tplc="40090005" w:tentative="1">
      <w:start w:val="1"/>
      <w:numFmt w:val="bullet"/>
      <w:lvlText w:val=""/>
      <w:lvlJc w:val="left"/>
      <w:pPr>
        <w:ind w:left="7566" w:hanging="360"/>
      </w:pPr>
      <w:rPr>
        <w:rFonts w:ascii="Wingdings" w:hAnsi="Wingdings" w:hint="default"/>
      </w:rPr>
    </w:lvl>
  </w:abstractNum>
  <w:abstractNum w:abstractNumId="21" w15:restartNumberingAfterBreak="0">
    <w:nsid w:val="52E31FD1"/>
    <w:multiLevelType w:val="hybridMultilevel"/>
    <w:tmpl w:val="8F7E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BF76C0"/>
    <w:multiLevelType w:val="hybridMultilevel"/>
    <w:tmpl w:val="D24C6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8" w15:restartNumberingAfterBreak="0">
    <w:nsid w:val="6DEC3383"/>
    <w:multiLevelType w:val="multilevel"/>
    <w:tmpl w:val="A7F4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8E0948"/>
    <w:multiLevelType w:val="hybridMultilevel"/>
    <w:tmpl w:val="9FFE7948"/>
    <w:lvl w:ilvl="0" w:tplc="40090001">
      <w:start w:val="1"/>
      <w:numFmt w:val="bullet"/>
      <w:lvlText w:val=""/>
      <w:lvlJc w:val="left"/>
      <w:pPr>
        <w:ind w:left="717" w:hanging="360"/>
      </w:pPr>
      <w:rPr>
        <w:rFonts w:ascii="Symbol" w:hAnsi="Symbol" w:hint="default"/>
      </w:rPr>
    </w:lvl>
    <w:lvl w:ilvl="1" w:tplc="FFFFFFFF" w:tentative="1">
      <w:start w:val="1"/>
      <w:numFmt w:val="bullet"/>
      <w:lvlText w:val="o"/>
      <w:lvlJc w:val="left"/>
      <w:pPr>
        <w:ind w:left="1437" w:hanging="360"/>
      </w:pPr>
      <w:rPr>
        <w:rFonts w:ascii="Courier New" w:hAnsi="Courier New" w:cs="Courier New" w:hint="default"/>
      </w:rPr>
    </w:lvl>
    <w:lvl w:ilvl="2" w:tplc="FFFFFFFF" w:tentative="1">
      <w:start w:val="1"/>
      <w:numFmt w:val="bullet"/>
      <w:lvlText w:val=""/>
      <w:lvlJc w:val="left"/>
      <w:pPr>
        <w:ind w:left="2157" w:hanging="360"/>
      </w:pPr>
      <w:rPr>
        <w:rFonts w:ascii="Wingdings" w:hAnsi="Wingdings" w:hint="default"/>
      </w:rPr>
    </w:lvl>
    <w:lvl w:ilvl="3" w:tplc="FFFFFFFF" w:tentative="1">
      <w:start w:val="1"/>
      <w:numFmt w:val="bullet"/>
      <w:lvlText w:val=""/>
      <w:lvlJc w:val="left"/>
      <w:pPr>
        <w:ind w:left="2877" w:hanging="360"/>
      </w:pPr>
      <w:rPr>
        <w:rFonts w:ascii="Symbol" w:hAnsi="Symbol" w:hint="default"/>
      </w:rPr>
    </w:lvl>
    <w:lvl w:ilvl="4" w:tplc="FFFFFFFF" w:tentative="1">
      <w:start w:val="1"/>
      <w:numFmt w:val="bullet"/>
      <w:lvlText w:val="o"/>
      <w:lvlJc w:val="left"/>
      <w:pPr>
        <w:ind w:left="3597" w:hanging="360"/>
      </w:pPr>
      <w:rPr>
        <w:rFonts w:ascii="Courier New" w:hAnsi="Courier New" w:cs="Courier New" w:hint="default"/>
      </w:rPr>
    </w:lvl>
    <w:lvl w:ilvl="5" w:tplc="FFFFFFFF" w:tentative="1">
      <w:start w:val="1"/>
      <w:numFmt w:val="bullet"/>
      <w:lvlText w:val=""/>
      <w:lvlJc w:val="left"/>
      <w:pPr>
        <w:ind w:left="4317" w:hanging="360"/>
      </w:pPr>
      <w:rPr>
        <w:rFonts w:ascii="Wingdings" w:hAnsi="Wingdings" w:hint="default"/>
      </w:rPr>
    </w:lvl>
    <w:lvl w:ilvl="6" w:tplc="FFFFFFFF" w:tentative="1">
      <w:start w:val="1"/>
      <w:numFmt w:val="bullet"/>
      <w:lvlText w:val=""/>
      <w:lvlJc w:val="left"/>
      <w:pPr>
        <w:ind w:left="5037" w:hanging="360"/>
      </w:pPr>
      <w:rPr>
        <w:rFonts w:ascii="Symbol" w:hAnsi="Symbol" w:hint="default"/>
      </w:rPr>
    </w:lvl>
    <w:lvl w:ilvl="7" w:tplc="FFFFFFFF" w:tentative="1">
      <w:start w:val="1"/>
      <w:numFmt w:val="bullet"/>
      <w:lvlText w:val="o"/>
      <w:lvlJc w:val="left"/>
      <w:pPr>
        <w:ind w:left="5757" w:hanging="360"/>
      </w:pPr>
      <w:rPr>
        <w:rFonts w:ascii="Courier New" w:hAnsi="Courier New" w:cs="Courier New" w:hint="default"/>
      </w:rPr>
    </w:lvl>
    <w:lvl w:ilvl="8" w:tplc="FFFFFFFF" w:tentative="1">
      <w:start w:val="1"/>
      <w:numFmt w:val="bullet"/>
      <w:lvlText w:val=""/>
      <w:lvlJc w:val="left"/>
      <w:pPr>
        <w:ind w:left="6477" w:hanging="360"/>
      </w:pPr>
      <w:rPr>
        <w:rFonts w:ascii="Wingdings" w:hAnsi="Wingdings" w:hint="default"/>
      </w:rPr>
    </w:lvl>
  </w:abstractNum>
  <w:abstractNum w:abstractNumId="31" w15:restartNumberingAfterBreak="0">
    <w:nsid w:val="7873274B"/>
    <w:multiLevelType w:val="hybridMultilevel"/>
    <w:tmpl w:val="587A9DD2"/>
    <w:lvl w:ilvl="0" w:tplc="333AB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6"/>
  </w:num>
  <w:num w:numId="2" w16cid:durableId="1786734672">
    <w:abstractNumId w:val="1"/>
  </w:num>
  <w:num w:numId="3" w16cid:durableId="170686533">
    <w:abstractNumId w:val="9"/>
  </w:num>
  <w:num w:numId="4" w16cid:durableId="606887730">
    <w:abstractNumId w:val="23"/>
  </w:num>
  <w:num w:numId="5" w16cid:durableId="946304729">
    <w:abstractNumId w:val="27"/>
  </w:num>
  <w:num w:numId="6" w16cid:durableId="804008517">
    <w:abstractNumId w:val="24"/>
  </w:num>
  <w:num w:numId="7" w16cid:durableId="230240977">
    <w:abstractNumId w:val="8"/>
  </w:num>
  <w:num w:numId="8" w16cid:durableId="397898122">
    <w:abstractNumId w:val="5"/>
  </w:num>
  <w:num w:numId="9" w16cid:durableId="1850870385">
    <w:abstractNumId w:val="32"/>
  </w:num>
  <w:num w:numId="10" w16cid:durableId="352075186">
    <w:abstractNumId w:val="3"/>
  </w:num>
  <w:num w:numId="11" w16cid:durableId="105732268">
    <w:abstractNumId w:val="4"/>
  </w:num>
  <w:num w:numId="12" w16cid:durableId="1403256975">
    <w:abstractNumId w:val="12"/>
  </w:num>
  <w:num w:numId="13" w16cid:durableId="8794279">
    <w:abstractNumId w:val="6"/>
  </w:num>
  <w:num w:numId="14" w16cid:durableId="1766077002">
    <w:abstractNumId w:val="25"/>
  </w:num>
  <w:num w:numId="15" w16cid:durableId="606236350">
    <w:abstractNumId w:val="17"/>
  </w:num>
  <w:num w:numId="16" w16cid:durableId="24018447">
    <w:abstractNumId w:val="26"/>
  </w:num>
  <w:num w:numId="17" w16cid:durableId="1661621506">
    <w:abstractNumId w:val="29"/>
  </w:num>
  <w:num w:numId="18" w16cid:durableId="729226699">
    <w:abstractNumId w:val="28"/>
  </w:num>
  <w:num w:numId="19" w16cid:durableId="931282269">
    <w:abstractNumId w:val="10"/>
  </w:num>
  <w:num w:numId="20" w16cid:durableId="2099477511">
    <w:abstractNumId w:val="7"/>
  </w:num>
  <w:num w:numId="21" w16cid:durableId="1725105138">
    <w:abstractNumId w:val="0"/>
  </w:num>
  <w:num w:numId="22" w16cid:durableId="2074695646">
    <w:abstractNumId w:val="13"/>
  </w:num>
  <w:num w:numId="23" w16cid:durableId="584726634">
    <w:abstractNumId w:val="20"/>
  </w:num>
  <w:num w:numId="24" w16cid:durableId="2100640145">
    <w:abstractNumId w:val="14"/>
  </w:num>
  <w:num w:numId="25" w16cid:durableId="1712072987">
    <w:abstractNumId w:val="11"/>
  </w:num>
  <w:num w:numId="26" w16cid:durableId="810942512">
    <w:abstractNumId w:val="30"/>
  </w:num>
  <w:num w:numId="27" w16cid:durableId="1027676813">
    <w:abstractNumId w:val="19"/>
  </w:num>
  <w:num w:numId="28" w16cid:durableId="1684746226">
    <w:abstractNumId w:val="2"/>
  </w:num>
  <w:num w:numId="29" w16cid:durableId="219900122">
    <w:abstractNumId w:val="15"/>
  </w:num>
  <w:num w:numId="30" w16cid:durableId="885989858">
    <w:abstractNumId w:val="31"/>
  </w:num>
  <w:num w:numId="31" w16cid:durableId="1798403645">
    <w:abstractNumId w:val="22"/>
  </w:num>
  <w:num w:numId="32" w16cid:durableId="1615095380">
    <w:abstractNumId w:val="21"/>
  </w:num>
  <w:num w:numId="33" w16cid:durableId="67411817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46AEA"/>
    <w:rsid w:val="00095749"/>
    <w:rsid w:val="001121E7"/>
    <w:rsid w:val="0019560D"/>
    <w:rsid w:val="001C0BBD"/>
    <w:rsid w:val="00215E38"/>
    <w:rsid w:val="00243B31"/>
    <w:rsid w:val="002750A2"/>
    <w:rsid w:val="00286B53"/>
    <w:rsid w:val="00316F72"/>
    <w:rsid w:val="00322218"/>
    <w:rsid w:val="003C34BC"/>
    <w:rsid w:val="00472047"/>
    <w:rsid w:val="00472D98"/>
    <w:rsid w:val="0049482A"/>
    <w:rsid w:val="004C3070"/>
    <w:rsid w:val="005179CE"/>
    <w:rsid w:val="0053021C"/>
    <w:rsid w:val="0055568C"/>
    <w:rsid w:val="00561BF9"/>
    <w:rsid w:val="00566727"/>
    <w:rsid w:val="00583058"/>
    <w:rsid w:val="005E769A"/>
    <w:rsid w:val="00655F68"/>
    <w:rsid w:val="006A3E60"/>
    <w:rsid w:val="006B5114"/>
    <w:rsid w:val="006C0036"/>
    <w:rsid w:val="006C5167"/>
    <w:rsid w:val="007B1A6A"/>
    <w:rsid w:val="008826FA"/>
    <w:rsid w:val="008F4155"/>
    <w:rsid w:val="00933329"/>
    <w:rsid w:val="00986050"/>
    <w:rsid w:val="009B01E9"/>
    <w:rsid w:val="009C57E5"/>
    <w:rsid w:val="009D37D3"/>
    <w:rsid w:val="009F685D"/>
    <w:rsid w:val="00A25FDE"/>
    <w:rsid w:val="00A43AA6"/>
    <w:rsid w:val="00A76DA8"/>
    <w:rsid w:val="00A94E23"/>
    <w:rsid w:val="00BB57A4"/>
    <w:rsid w:val="00C030E1"/>
    <w:rsid w:val="00C32626"/>
    <w:rsid w:val="00C331E5"/>
    <w:rsid w:val="00CB1951"/>
    <w:rsid w:val="00D06625"/>
    <w:rsid w:val="00DA1390"/>
    <w:rsid w:val="00DA7FBC"/>
    <w:rsid w:val="00DB4023"/>
    <w:rsid w:val="00E15BBC"/>
    <w:rsid w:val="00E4491F"/>
    <w:rsid w:val="00E558B5"/>
    <w:rsid w:val="00E72997"/>
    <w:rsid w:val="00ED3B3B"/>
    <w:rsid w:val="00EE2FF3"/>
    <w:rsid w:val="00F30CE6"/>
    <w:rsid w:val="00F71D47"/>
    <w:rsid w:val="00F84C31"/>
    <w:rsid w:val="00FC2CD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329"/>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autoSpaceDE/>
      <w:autoSpaceDN/>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C32626"/>
    <w:pPr>
      <w:widowControl/>
      <w:autoSpaceDE/>
      <w:autoSpaceDN/>
    </w:pPr>
    <w:rPr>
      <w:rFonts w:ascii="Helvetica" w:eastAsiaTheme="minorEastAsia" w:hAnsi="Helvetica" w:cs="Times New Roman"/>
      <w:sz w:val="18"/>
      <w:szCs w:val="18"/>
      <w:lang w:val="en-IN" w:eastAsia="en-GB" w:bidi="hi-IN"/>
    </w:rPr>
  </w:style>
  <w:style w:type="character" w:customStyle="1" w:styleId="s1">
    <w:name w:val="s1"/>
    <w:basedOn w:val="DefaultParagraphFont"/>
    <w:rsid w:val="00C32626"/>
    <w:rPr>
      <w:rFonts w:ascii="Helvetica" w:hAnsi="Helvetica" w:hint="default"/>
      <w:b w:val="0"/>
      <w:bCs w:val="0"/>
      <w:i w:val="0"/>
      <w:iCs w:val="0"/>
      <w:sz w:val="18"/>
      <w:szCs w:val="18"/>
    </w:rPr>
  </w:style>
  <w:style w:type="character" w:customStyle="1" w:styleId="Heading1Char">
    <w:name w:val="Heading 1 Char"/>
    <w:basedOn w:val="DefaultParagraphFont"/>
    <w:link w:val="Heading1"/>
    <w:uiPriority w:val="9"/>
    <w:rsid w:val="00933329"/>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ettings" Target="settings.xml"/><Relationship Id="rId7" Type="http://schemas.openxmlformats.org/officeDocument/2006/relationships/hyperlink" Target="mailto:directoroffice@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1233</Words>
  <Characters>7032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14</cp:revision>
  <cp:lastPrinted>2024-09-26T05:38:00Z</cp:lastPrinted>
  <dcterms:created xsi:type="dcterms:W3CDTF">2024-09-16T11:18:00Z</dcterms:created>
  <dcterms:modified xsi:type="dcterms:W3CDTF">2024-11-01T06:22:00Z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