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C47086" w14:textId="66ED7509"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 xml:space="preserve">Tender </w:t>
      </w:r>
      <w:proofErr w:type="gramStart"/>
      <w:r w:rsidRPr="00B73424">
        <w:rPr>
          <w:rFonts w:ascii="Tahoma" w:hAnsi="Tahoma" w:cs="Tahoma"/>
          <w:b/>
          <w:bCs/>
          <w:color w:val="000000"/>
          <w:sz w:val="19"/>
          <w:szCs w:val="19"/>
          <w:u w:val="single"/>
        </w:rPr>
        <w:t>No:.</w:t>
      </w:r>
      <w:proofErr w:type="gramEnd"/>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B73424" w:rsidRPr="00B73424">
        <w:rPr>
          <w:rFonts w:ascii="Tahoma" w:hAnsi="Tahoma" w:cs="Tahoma"/>
          <w:b/>
          <w:color w:val="4F81BD" w:themeColor="accent1"/>
          <w:sz w:val="19"/>
          <w:szCs w:val="19"/>
        </w:rPr>
        <w:t>821</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84273A" w14:textId="77777777"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0AE182D0" w14:textId="77777777" w:rsidR="004922B6" w:rsidRPr="00B73424" w:rsidRDefault="004922B6" w:rsidP="005E2791">
      <w:pPr>
        <w:jc w:val="center"/>
        <w:rPr>
          <w:rFonts w:ascii="Tahoma" w:hAnsi="Tahoma" w:cs="Tahoma"/>
          <w:b/>
          <w:bCs/>
          <w:color w:val="000000"/>
          <w:sz w:val="19"/>
          <w:szCs w:val="19"/>
          <w:u w:val="single"/>
        </w:rPr>
      </w:pPr>
    </w:p>
    <w:p w14:paraId="08641585"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44A2FFF1" w:rsidR="004922B6" w:rsidRPr="00B73424" w:rsidRDefault="004922B6" w:rsidP="005E2791">
      <w:pPr>
        <w:spacing w:before="200" w:beforeAutospacing="1" w:after="100" w:afterAutospacing="1"/>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r w:rsidR="00EF2D5B" w:rsidRPr="00B73424">
        <w:rPr>
          <w:rFonts w:ascii="Tahoma" w:hAnsi="Tahoma" w:cs="Tahoma"/>
          <w:b/>
          <w:sz w:val="19"/>
          <w:szCs w:val="19"/>
        </w:rPr>
        <w:t xml:space="preserve">Supply of 2” GI Pipe, MS Nut &amp; Bolt and 2” Round Rubber Flange Gasket for Borewell </w:t>
      </w:r>
      <w:r w:rsidRPr="00B73424">
        <w:rPr>
          <w:rFonts w:ascii="Tahoma" w:hAnsi="Tahoma" w:cs="Tahoma"/>
          <w:b/>
          <w:sz w:val="19"/>
          <w:szCs w:val="19"/>
        </w:rPr>
        <w:t>with complete accessories</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DC4D42" w:rsidRPr="00B73424">
        <w:rPr>
          <w:rFonts w:ascii="Tahoma" w:hAnsi="Tahoma" w:cs="Tahoma"/>
          <w:b/>
          <w:bCs/>
          <w:color w:val="000000"/>
          <w:sz w:val="19"/>
          <w:szCs w:val="19"/>
        </w:rPr>
        <w:t>10 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483D68EC" w14:textId="77777777" w:rsidR="004922B6" w:rsidRPr="00B73424" w:rsidRDefault="004922B6" w:rsidP="005E2791">
      <w:pPr>
        <w:jc w:val="center"/>
        <w:rPr>
          <w:rFonts w:ascii="Tahoma" w:hAnsi="Tahoma" w:cs="Tahoma"/>
          <w:color w:val="000000"/>
          <w:sz w:val="19"/>
          <w:szCs w:val="19"/>
        </w:rPr>
      </w:pPr>
      <w:r w:rsidRPr="00B73424">
        <w:rPr>
          <w:rFonts w:ascii="Tahoma" w:hAnsi="Tahoma" w:cs="Tahoma"/>
          <w:color w:val="000000"/>
          <w:sz w:val="19"/>
          <w:szCs w:val="19"/>
        </w:rPr>
        <w:t xml:space="preserve">Email: </w:t>
      </w:r>
      <w:hyperlink r:id="rId8" w:history="1">
        <w:r w:rsidRPr="00B73424">
          <w:rPr>
            <w:rFonts w:ascii="Tahoma" w:hAnsi="Tahoma" w:cs="Tahoma"/>
            <w:color w:val="000000"/>
            <w:sz w:val="19"/>
            <w:szCs w:val="19"/>
          </w:rPr>
          <w:t>directoroffice@lnmiit.ac.in</w:t>
        </w:r>
      </w:hyperlink>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 xml:space="preserve">Option 2: Password-protected online submission via </w:t>
      </w:r>
      <w:proofErr w:type="gramStart"/>
      <w:r w:rsidRPr="00B73424">
        <w:rPr>
          <w:rFonts w:ascii="Tahoma" w:hAnsi="Tahoma" w:cs="Tahoma"/>
          <w:b/>
          <w:bCs/>
          <w:color w:val="000000"/>
          <w:sz w:val="19"/>
          <w:szCs w:val="19"/>
          <w:u w:val="single"/>
        </w:rPr>
        <w:t>Email</w:t>
      </w:r>
      <w:proofErr w:type="gramEnd"/>
      <w:r w:rsidRPr="00B73424">
        <w:rPr>
          <w:rFonts w:ascii="Tahoma" w:hAnsi="Tahoma" w:cs="Tahoma"/>
          <w:b/>
          <w:bCs/>
          <w:color w:val="000000"/>
          <w:sz w:val="19"/>
          <w:szCs w:val="19"/>
          <w:u w:val="single"/>
        </w:rPr>
        <w:t>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10"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20324D66"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proofErr w:type="gramStart"/>
      <w:r w:rsidRPr="00B73424">
        <w:rPr>
          <w:rFonts w:ascii="Tahoma" w:hAnsi="Tahoma" w:cs="Tahoma"/>
          <w:b/>
          <w:bCs/>
          <w:color w:val="000000"/>
          <w:sz w:val="19"/>
          <w:szCs w:val="19"/>
        </w:rPr>
        <w:t>for</w:t>
      </w:r>
      <w:r w:rsidRPr="00B73424">
        <w:rPr>
          <w:rFonts w:ascii="Tahoma" w:hAnsi="Tahoma" w:cs="Tahoma"/>
          <w:color w:val="000000"/>
          <w:sz w:val="19"/>
          <w:szCs w:val="19"/>
        </w:rPr>
        <w:t xml:space="preserve"> </w:t>
      </w:r>
      <w:r w:rsidRPr="00B73424">
        <w:rPr>
          <w:rFonts w:ascii="Tahoma" w:hAnsi="Tahoma" w:cs="Tahoma"/>
          <w:b/>
          <w:bCs/>
          <w:sz w:val="19"/>
          <w:szCs w:val="19"/>
        </w:rPr>
        <w:t xml:space="preserve"> </w:t>
      </w:r>
      <w:r w:rsidR="005E2791" w:rsidRPr="00B73424">
        <w:rPr>
          <w:rFonts w:ascii="Tahoma" w:hAnsi="Tahoma" w:cs="Tahoma"/>
          <w:b/>
          <w:bCs/>
          <w:sz w:val="19"/>
          <w:szCs w:val="19"/>
        </w:rPr>
        <w:t>the</w:t>
      </w:r>
      <w:proofErr w:type="gramEnd"/>
      <w:r w:rsidR="005E2791" w:rsidRPr="00B73424">
        <w:rPr>
          <w:rFonts w:ascii="Tahoma" w:hAnsi="Tahoma" w:cs="Tahoma"/>
          <w:b/>
          <w:bCs/>
          <w:sz w:val="19"/>
          <w:szCs w:val="19"/>
        </w:rPr>
        <w:t xml:space="preserve"> “</w:t>
      </w:r>
      <w:r w:rsidR="00EF2D5B" w:rsidRPr="00B73424">
        <w:rPr>
          <w:rFonts w:ascii="Tahoma" w:hAnsi="Tahoma" w:cs="Tahoma"/>
          <w:b/>
          <w:sz w:val="19"/>
          <w:szCs w:val="19"/>
        </w:rPr>
        <w:t>Supply of 2” GI Pipe, MS Nut &amp; Bolt and 2” Round Rubber Flange Gasket for Borewell with complete accessories</w:t>
      </w:r>
      <w:r w:rsidRPr="00B73424">
        <w:rPr>
          <w:rFonts w:ascii="Tahoma" w:hAnsi="Tahoma" w:cs="Tahoma"/>
          <w:color w:val="000000"/>
          <w:sz w:val="19"/>
          <w:szCs w:val="19"/>
        </w:rPr>
        <w:t>”.</w:t>
      </w:r>
    </w:p>
    <w:p w14:paraId="4C87D743" w14:textId="72670C11"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EF2D5B" w:rsidRPr="00B73424">
        <w:rPr>
          <w:rFonts w:ascii="Tahoma" w:hAnsi="Tahoma" w:cs="Tahoma"/>
          <w:b/>
          <w:sz w:val="19"/>
          <w:szCs w:val="19"/>
        </w:rPr>
        <w:t>Supply of 2” GI Pipe, MS Nut &amp; Bolt and 2” Round Rubber Flange Gasket for Borewell with complete accessories</w:t>
      </w:r>
      <w:r w:rsidRPr="00B73424">
        <w:rPr>
          <w:rFonts w:ascii="Tahoma" w:hAnsi="Tahoma" w:cs="Tahoma"/>
          <w:color w:val="000000"/>
          <w:sz w:val="19"/>
          <w:szCs w:val="19"/>
        </w:rPr>
        <w:t xml:space="preserve">”. </w:t>
      </w:r>
    </w:p>
    <w:p w14:paraId="1259FD62" w14:textId="20408079"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EF2D5B" w:rsidRPr="00B73424">
        <w:rPr>
          <w:rFonts w:ascii="Tahoma" w:hAnsi="Tahoma" w:cs="Tahoma"/>
          <w:b/>
          <w:sz w:val="19"/>
          <w:szCs w:val="19"/>
        </w:rPr>
        <w:t>Supply of 2” GI Pipe, MS Nut &amp; Bolt and 2” Round Rubber Flange Gasket for Borewell with complete accessories</w:t>
      </w:r>
      <w:r w:rsidRPr="00B73424">
        <w:rPr>
          <w:rFonts w:ascii="Tahoma" w:hAnsi="Tahoma" w:cs="Tahoma"/>
          <w:b/>
          <w:sz w:val="19"/>
          <w:szCs w:val="19"/>
        </w:rPr>
        <w:t xml:space="preserve">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B73424" w:rsidRPr="00B73424">
        <w:rPr>
          <w:rFonts w:ascii="Tahoma" w:hAnsi="Tahoma" w:cs="Tahoma"/>
          <w:b/>
          <w:color w:val="4F81BD" w:themeColor="accent1"/>
          <w:sz w:val="19"/>
          <w:szCs w:val="19"/>
        </w:rPr>
        <w:t>821</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Default="004922B6" w:rsidP="004922B6">
      <w:pPr>
        <w:widowControl w:val="0"/>
        <w:autoSpaceDE w:val="0"/>
        <w:autoSpaceDN w:val="0"/>
        <w:rPr>
          <w:rFonts w:ascii="Tahoma" w:eastAsia="Calibri" w:hAnsi="Tahoma" w:cs="Tahoma"/>
          <w:i/>
          <w:sz w:val="19"/>
          <w:szCs w:val="19"/>
          <w:u w:val="single"/>
        </w:rPr>
      </w:pPr>
      <w:r w:rsidRPr="00B73424">
        <w:rPr>
          <w:rFonts w:ascii="Tahoma" w:eastAsia="Calibri" w:hAnsi="Tahoma" w:cs="Tahoma"/>
          <w:b/>
          <w:sz w:val="19"/>
          <w:szCs w:val="19"/>
          <w:u w:val="single"/>
        </w:rPr>
        <w:lastRenderedPageBreak/>
        <w:t>Technical</w:t>
      </w:r>
      <w:r w:rsidRPr="00B73424">
        <w:rPr>
          <w:rFonts w:ascii="Tahoma" w:eastAsia="Calibri" w:hAnsi="Tahoma" w:cs="Tahoma"/>
          <w:b/>
          <w:spacing w:val="-3"/>
          <w:sz w:val="19"/>
          <w:szCs w:val="19"/>
          <w:u w:val="single"/>
        </w:rPr>
        <w:t xml:space="preserve"> </w:t>
      </w:r>
      <w:r w:rsidRPr="00B73424">
        <w:rPr>
          <w:rFonts w:ascii="Tahoma" w:eastAsia="Calibri" w:hAnsi="Tahoma" w:cs="Tahoma"/>
          <w:b/>
          <w:sz w:val="19"/>
          <w:szCs w:val="19"/>
          <w:u w:val="single"/>
        </w:rPr>
        <w:t>Bid:</w:t>
      </w:r>
      <w:r w:rsidRPr="00B73424">
        <w:rPr>
          <w:rFonts w:ascii="Tahoma" w:eastAsia="Calibri" w:hAnsi="Tahoma" w:cs="Tahoma"/>
          <w:b/>
          <w:spacing w:val="-1"/>
          <w:sz w:val="19"/>
          <w:szCs w:val="19"/>
          <w:u w:val="single"/>
        </w:rPr>
        <w:t xml:space="preserve"> </w:t>
      </w:r>
      <w:r w:rsidRPr="00B73424">
        <w:rPr>
          <w:rFonts w:ascii="Tahoma" w:eastAsia="Calibri" w:hAnsi="Tahoma" w:cs="Tahoma"/>
          <w:i/>
          <w:sz w:val="19"/>
          <w:szCs w:val="19"/>
          <w:u w:val="single"/>
        </w:rPr>
        <w:t>(in</w:t>
      </w:r>
      <w:r w:rsidRPr="00B73424">
        <w:rPr>
          <w:rFonts w:ascii="Tahoma" w:eastAsia="Calibri" w:hAnsi="Tahoma" w:cs="Tahoma"/>
          <w:i/>
          <w:spacing w:val="-3"/>
          <w:sz w:val="19"/>
          <w:szCs w:val="19"/>
          <w:u w:val="single"/>
        </w:rPr>
        <w:t xml:space="preserve"> </w:t>
      </w:r>
      <w:r w:rsidRPr="00B73424">
        <w:rPr>
          <w:rFonts w:ascii="Tahoma" w:eastAsia="Calibri" w:hAnsi="Tahoma" w:cs="Tahoma"/>
          <w:i/>
          <w:sz w:val="19"/>
          <w:szCs w:val="19"/>
          <w:u w:val="single"/>
        </w:rPr>
        <w:t>a</w:t>
      </w:r>
      <w:r w:rsidRPr="00B73424">
        <w:rPr>
          <w:rFonts w:ascii="Tahoma" w:eastAsia="Calibri" w:hAnsi="Tahoma" w:cs="Tahoma"/>
          <w:i/>
          <w:spacing w:val="-4"/>
          <w:sz w:val="19"/>
          <w:szCs w:val="19"/>
          <w:u w:val="single"/>
        </w:rPr>
        <w:t xml:space="preserve"> </w:t>
      </w:r>
      <w:r w:rsidRPr="00B73424">
        <w:rPr>
          <w:rFonts w:ascii="Tahoma" w:eastAsia="Calibri" w:hAnsi="Tahoma" w:cs="Tahoma"/>
          <w:i/>
          <w:sz w:val="19"/>
          <w:szCs w:val="19"/>
          <w:u w:val="single"/>
        </w:rPr>
        <w:t>separate</w:t>
      </w:r>
      <w:r w:rsidRPr="00B73424">
        <w:rPr>
          <w:rFonts w:ascii="Tahoma" w:eastAsia="Calibri" w:hAnsi="Tahoma" w:cs="Tahoma"/>
          <w:i/>
          <w:spacing w:val="-1"/>
          <w:sz w:val="19"/>
          <w:szCs w:val="19"/>
          <w:u w:val="single"/>
        </w:rPr>
        <w:t xml:space="preserve"> </w:t>
      </w:r>
      <w:r w:rsidRPr="00B73424">
        <w:rPr>
          <w:rFonts w:ascii="Tahoma" w:eastAsia="Calibri" w:hAnsi="Tahoma" w:cs="Tahoma"/>
          <w:i/>
          <w:sz w:val="19"/>
          <w:szCs w:val="19"/>
          <w:u w:val="single"/>
        </w:rPr>
        <w:t>sealed envelope</w:t>
      </w:r>
      <w:r w:rsidR="005E2791" w:rsidRPr="00B73424">
        <w:rPr>
          <w:rFonts w:ascii="Tahoma" w:eastAsia="Calibri" w:hAnsi="Tahoma" w:cs="Tahoma"/>
          <w:i/>
          <w:sz w:val="19"/>
          <w:szCs w:val="19"/>
          <w:u w:val="single"/>
        </w:rPr>
        <w:t>/via email</w:t>
      </w:r>
      <w:r w:rsidRPr="00B73424">
        <w:rPr>
          <w:rFonts w:ascii="Tahoma" w:eastAsia="Calibri" w:hAnsi="Tahoma" w:cs="Tahoma"/>
          <w:i/>
          <w:sz w:val="19"/>
          <w:szCs w:val="19"/>
          <w:u w:val="single"/>
        </w:rPr>
        <w:t>)</w:t>
      </w:r>
    </w:p>
    <w:p w14:paraId="6AAF0040" w14:textId="77777777" w:rsidR="00B73424" w:rsidRPr="00B73424"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B73424">
        <w:rPr>
          <w:rFonts w:ascii="Tahoma" w:eastAsia="Calibri" w:hAnsi="Tahoma" w:cs="Tahoma"/>
          <w:b/>
          <w:sz w:val="19"/>
          <w:szCs w:val="19"/>
          <w:u w:val="single" w:color="000000"/>
        </w:rPr>
        <w:t xml:space="preserve">Bid for </w:t>
      </w:r>
      <w:r w:rsidRPr="00B73424">
        <w:rPr>
          <w:rFonts w:ascii="Tahoma" w:hAnsi="Tahoma" w:cs="Tahoma"/>
          <w:b/>
          <w:sz w:val="19"/>
          <w:szCs w:val="19"/>
        </w:rPr>
        <w:t xml:space="preserve">Supply of 2” GI Pipe, MS Nut &amp; Bolt and 2” Round Rubber Flange Gasket for Borewell with complete accessories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Pr>
          <w:rFonts w:ascii="Tahoma" w:hAnsi="Tahoma" w:cs="Tahoma"/>
          <w:b/>
          <w:color w:val="4F81BD" w:themeColor="accent1"/>
          <w:sz w:val="19"/>
          <w:szCs w:val="19"/>
        </w:rPr>
        <w:t>821</w:t>
      </w:r>
      <w:r w:rsidRPr="00B73424">
        <w:rPr>
          <w:rFonts w:ascii="Tahoma" w:hAnsi="Tahoma" w:cs="Tahoma"/>
          <w:b/>
          <w:color w:val="4F81BD" w:themeColor="accent1"/>
          <w:sz w:val="19"/>
          <w:szCs w:val="19"/>
        </w:rPr>
        <w:t>)</w:t>
      </w:r>
    </w:p>
    <w:p w14:paraId="7B2F8FDD" w14:textId="77777777" w:rsidR="00B73424" w:rsidRPr="00B73424" w:rsidRDefault="00B73424" w:rsidP="004922B6">
      <w:pPr>
        <w:widowControl w:val="0"/>
        <w:autoSpaceDE w:val="0"/>
        <w:autoSpaceDN w:val="0"/>
        <w:rPr>
          <w:rFonts w:ascii="Tahoma" w:eastAsia="Calibri" w:hAnsi="Tahoma" w:cs="Tahoma"/>
          <w:i/>
          <w:sz w:val="19"/>
          <w:szCs w:val="19"/>
        </w:rPr>
      </w:pPr>
    </w:p>
    <w:p w14:paraId="0C9ED7C5" w14:textId="77777777" w:rsidR="004922B6" w:rsidRPr="00B73424" w:rsidRDefault="004922B6" w:rsidP="004922B6">
      <w:pPr>
        <w:widowControl w:val="0"/>
        <w:autoSpaceDE w:val="0"/>
        <w:autoSpaceDN w:val="0"/>
        <w:jc w:val="both"/>
        <w:rPr>
          <w:rFonts w:ascii="Tahoma" w:eastAsia="Calibri" w:hAnsi="Tahoma" w:cs="Tahoma"/>
          <w:sz w:val="19"/>
          <w:szCs w:val="19"/>
        </w:rPr>
      </w:pPr>
      <w:r w:rsidRPr="00B73424">
        <w:rPr>
          <w:rFonts w:ascii="Tahoma" w:eastAsia="Calibri" w:hAnsi="Tahoma" w:cs="Tahoma"/>
          <w:sz w:val="19"/>
          <w:szCs w:val="19"/>
        </w:rPr>
        <w:t>While</w:t>
      </w:r>
      <w:r w:rsidRPr="00B73424">
        <w:rPr>
          <w:rFonts w:ascii="Tahoma" w:eastAsia="Calibri" w:hAnsi="Tahoma" w:cs="Tahoma"/>
          <w:spacing w:val="-4"/>
          <w:sz w:val="19"/>
          <w:szCs w:val="19"/>
        </w:rPr>
        <w:t xml:space="preserve"> </w:t>
      </w:r>
      <w:r w:rsidRPr="00B73424">
        <w:rPr>
          <w:rFonts w:ascii="Tahoma" w:eastAsia="Calibri" w:hAnsi="Tahoma" w:cs="Tahoma"/>
          <w:sz w:val="19"/>
          <w:szCs w:val="19"/>
        </w:rPr>
        <w:t>submitting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quotations,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following</w:t>
      </w:r>
      <w:r w:rsidRPr="00B73424">
        <w:rPr>
          <w:rFonts w:ascii="Tahoma" w:eastAsia="Calibri" w:hAnsi="Tahoma" w:cs="Tahoma"/>
          <w:spacing w:val="-6"/>
          <w:sz w:val="19"/>
          <w:szCs w:val="19"/>
        </w:rPr>
        <w:t xml:space="preserve"> </w:t>
      </w:r>
      <w:r w:rsidRPr="00B73424">
        <w:rPr>
          <w:rFonts w:ascii="Tahoma" w:eastAsia="Calibri" w:hAnsi="Tahoma" w:cs="Tahoma"/>
          <w:sz w:val="19"/>
          <w:szCs w:val="19"/>
        </w:rPr>
        <w:t>procedure/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formalities</w:t>
      </w:r>
      <w:r w:rsidRPr="00B73424">
        <w:rPr>
          <w:rFonts w:ascii="Tahoma" w:eastAsia="Calibri" w:hAnsi="Tahoma" w:cs="Tahoma"/>
          <w:spacing w:val="-5"/>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conditions</w:t>
      </w:r>
      <w:r w:rsidRPr="00B73424">
        <w:rPr>
          <w:rFonts w:ascii="Tahoma" w:eastAsia="Calibri" w:hAnsi="Tahoma" w:cs="Tahoma"/>
          <w:spacing w:val="-4"/>
          <w:sz w:val="19"/>
          <w:szCs w:val="19"/>
        </w:rPr>
        <w:t xml:space="preserve"> </w:t>
      </w:r>
      <w:r w:rsidRPr="00B73424">
        <w:rPr>
          <w:rFonts w:ascii="Tahoma" w:eastAsia="Calibri" w:hAnsi="Tahoma" w:cs="Tahoma"/>
          <w:sz w:val="19"/>
          <w:szCs w:val="19"/>
        </w:rPr>
        <w:t>may</w:t>
      </w:r>
      <w:r w:rsidRPr="00B73424">
        <w:rPr>
          <w:rFonts w:ascii="Tahoma" w:eastAsia="Calibri" w:hAnsi="Tahoma" w:cs="Tahoma"/>
          <w:spacing w:val="-5"/>
          <w:sz w:val="19"/>
          <w:szCs w:val="19"/>
        </w:rPr>
        <w:t xml:space="preserve"> </w:t>
      </w:r>
      <w:r w:rsidRPr="00B73424">
        <w:rPr>
          <w:rFonts w:ascii="Tahoma" w:eastAsia="Calibri" w:hAnsi="Tahoma" w:cs="Tahoma"/>
          <w:sz w:val="19"/>
          <w:szCs w:val="19"/>
        </w:rPr>
        <w:t>kindly</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51"/>
          <w:sz w:val="19"/>
          <w:szCs w:val="19"/>
        </w:rPr>
        <w:t xml:space="preserve"> </w:t>
      </w:r>
      <w:proofErr w:type="gramStart"/>
      <w:r w:rsidRPr="00B73424">
        <w:rPr>
          <w:rFonts w:ascii="Tahoma" w:eastAsia="Calibri" w:hAnsi="Tahoma" w:cs="Tahoma"/>
          <w:sz w:val="19"/>
          <w:szCs w:val="19"/>
        </w:rPr>
        <w:t>adhered</w:t>
      </w:r>
      <w:proofErr w:type="gramEnd"/>
      <w:r w:rsidRPr="00B73424">
        <w:rPr>
          <w:rFonts w:ascii="Tahoma" w:eastAsia="Calibri" w:hAnsi="Tahoma" w:cs="Tahoma"/>
          <w:sz w:val="19"/>
          <w:szCs w:val="19"/>
        </w:rPr>
        <w:t>.</w:t>
      </w:r>
    </w:p>
    <w:p w14:paraId="44C858FD"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proofErr w:type="gramStart"/>
      <w:r w:rsidRPr="00B73424">
        <w:rPr>
          <w:rFonts w:ascii="Tahoma" w:eastAsia="Calibri" w:hAnsi="Tahoma" w:cs="Tahoma"/>
          <w:sz w:val="19"/>
          <w:szCs w:val="19"/>
        </w:rPr>
        <w:t>Company</w:t>
      </w:r>
      <w:proofErr w:type="gramEnd"/>
      <w:r w:rsidRPr="00B73424">
        <w:rPr>
          <w:rFonts w:ascii="Tahoma" w:eastAsia="Calibri" w:hAnsi="Tahoma" w:cs="Tahoma"/>
          <w:spacing w:val="7"/>
          <w:sz w:val="19"/>
          <w:szCs w:val="19"/>
        </w:rPr>
        <w:t xml:space="preserve"> </w:t>
      </w:r>
      <w:r w:rsidRPr="00B73424">
        <w:rPr>
          <w:rFonts w:ascii="Tahoma" w:eastAsia="Calibri" w:hAnsi="Tahoma" w:cs="Tahoma"/>
          <w:sz w:val="19"/>
          <w:szCs w:val="19"/>
        </w:rPr>
        <w:t>profile</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brief</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note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about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bidder's</w:t>
      </w:r>
      <w:r w:rsidRPr="00B73424">
        <w:rPr>
          <w:rFonts w:ascii="Tahoma" w:eastAsia="Calibri" w:hAnsi="Tahoma" w:cs="Tahoma"/>
          <w:spacing w:val="8"/>
          <w:sz w:val="19"/>
          <w:szCs w:val="19"/>
        </w:rPr>
        <w:t xml:space="preserve"> </w:t>
      </w:r>
      <w:r w:rsidRPr="00B73424">
        <w:rPr>
          <w:rFonts w:ascii="Tahoma" w:eastAsia="Calibri" w:hAnsi="Tahoma" w:cs="Tahoma"/>
          <w:sz w:val="19"/>
          <w:szCs w:val="19"/>
        </w:rPr>
        <w:t>company,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PAN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and</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number</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4"/>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Vendor.</w:t>
      </w:r>
    </w:p>
    <w:p w14:paraId="550AB32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List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Directors/Partners/Proprietor/Members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Firm</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attached.</w:t>
      </w:r>
    </w:p>
    <w:p w14:paraId="1686F54C"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Detail</w:t>
      </w:r>
      <w:r w:rsidRPr="00B73424">
        <w:rPr>
          <w:rFonts w:ascii="Tahoma" w:eastAsia="Calibri" w:hAnsi="Tahoma" w:cs="Tahoma"/>
          <w:spacing w:val="45"/>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other</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associated/sister</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concerns</w:t>
      </w:r>
      <w:r w:rsidRPr="00B73424">
        <w:rPr>
          <w:rFonts w:ascii="Tahoma" w:eastAsia="Calibri" w:hAnsi="Tahoma" w:cs="Tahoma"/>
          <w:spacing w:val="5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any)</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47"/>
          <w:sz w:val="19"/>
          <w:szCs w:val="19"/>
        </w:rPr>
        <w:t xml:space="preserve"> </w:t>
      </w:r>
      <w:r w:rsidRPr="00B73424">
        <w:rPr>
          <w:rFonts w:ascii="Tahoma" w:eastAsia="Calibri" w:hAnsi="Tahoma" w:cs="Tahoma"/>
          <w:sz w:val="19"/>
          <w:szCs w:val="19"/>
        </w:rPr>
        <w:t>Directors/Partners/</w:t>
      </w:r>
      <w:r w:rsidRPr="00B73424">
        <w:rPr>
          <w:rFonts w:ascii="Tahoma" w:eastAsia="Calibri" w:hAnsi="Tahoma" w:cs="Tahoma"/>
          <w:spacing w:val="48"/>
          <w:sz w:val="19"/>
          <w:szCs w:val="19"/>
        </w:rPr>
        <w:t xml:space="preserve"> </w:t>
      </w:r>
      <w:r w:rsidRPr="00B73424">
        <w:rPr>
          <w:rFonts w:ascii="Tahoma" w:eastAsia="Calibri" w:hAnsi="Tahoma" w:cs="Tahoma"/>
          <w:sz w:val="19"/>
          <w:szCs w:val="19"/>
        </w:rPr>
        <w:t>Proprietor/</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Members</w:t>
      </w:r>
      <w:r w:rsidRPr="00B73424">
        <w:rPr>
          <w:rFonts w:ascii="Tahoma" w:eastAsia="Calibri" w:hAnsi="Tahoma" w:cs="Tahoma"/>
          <w:spacing w:val="2"/>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3"/>
          <w:sz w:val="19"/>
          <w:szCs w:val="19"/>
        </w:rPr>
        <w:t xml:space="preserve"> </w:t>
      </w:r>
      <w:r w:rsidRPr="00B73424">
        <w:rPr>
          <w:rFonts w:ascii="Tahoma" w:eastAsia="Calibri" w:hAnsi="Tahoma" w:cs="Tahoma"/>
          <w:sz w:val="19"/>
          <w:szCs w:val="19"/>
        </w:rPr>
        <w:t>provided.</w:t>
      </w:r>
    </w:p>
    <w:p w14:paraId="527D2532"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Turn</w:t>
      </w:r>
      <w:r w:rsidRPr="00B73424">
        <w:rPr>
          <w:rFonts w:ascii="Tahoma" w:eastAsia="Calibri" w:hAnsi="Tahoma" w:cs="Tahoma"/>
          <w:spacing w:val="8"/>
          <w:sz w:val="19"/>
          <w:szCs w:val="19"/>
        </w:rPr>
        <w:t xml:space="preserve">over </w:t>
      </w:r>
      <w:r w:rsidRPr="00B73424">
        <w:rPr>
          <w:rFonts w:ascii="Tahoma" w:eastAsia="Calibri" w:hAnsi="Tahoma" w:cs="Tahoma"/>
          <w:sz w:val="19"/>
          <w:szCs w:val="19"/>
        </w:rPr>
        <w:t>for</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last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three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years</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(Copy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7"/>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enclosed)</w:t>
      </w:r>
    </w:p>
    <w:p w14:paraId="2608DF09" w14:textId="77777777" w:rsidR="004922B6" w:rsidRPr="00B73424"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List</w:t>
      </w:r>
      <w:r w:rsidRPr="00B73424">
        <w:rPr>
          <w:rFonts w:ascii="Tahoma" w:eastAsia="Calibri" w:hAnsi="Tahoma" w:cs="Tahoma"/>
          <w:spacing w:val="8"/>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client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8"/>
          <w:sz w:val="19"/>
          <w:szCs w:val="19"/>
        </w:rPr>
        <w:t xml:space="preserve"> </w:t>
      </w:r>
      <w:r w:rsidRPr="00B73424">
        <w:rPr>
          <w:rFonts w:ascii="Tahoma" w:eastAsia="Calibri" w:hAnsi="Tahoma" w:cs="Tahoma"/>
          <w:sz w:val="19"/>
          <w:szCs w:val="19"/>
        </w:rPr>
        <w:t>whom</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has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delivered</w:t>
      </w:r>
      <w:r w:rsidRPr="00B73424">
        <w:rPr>
          <w:rFonts w:ascii="Tahoma" w:eastAsia="Calibri" w:hAnsi="Tahoma" w:cs="Tahoma"/>
          <w:spacing w:val="5"/>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goods</w:t>
      </w:r>
      <w:r w:rsidRPr="00B73424">
        <w:rPr>
          <w:rFonts w:ascii="Tahoma" w:eastAsia="Calibri" w:hAnsi="Tahoma" w:cs="Tahoma"/>
          <w:spacing w:val="7"/>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7"/>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8"/>
          <w:sz w:val="19"/>
          <w:szCs w:val="19"/>
        </w:rPr>
        <w:t xml:space="preserve"> </w:t>
      </w:r>
      <w:r w:rsidRPr="00B73424">
        <w:rPr>
          <w:rFonts w:ascii="Tahoma" w:eastAsia="Calibri" w:hAnsi="Tahoma" w:cs="Tahoma"/>
          <w:sz w:val="19"/>
          <w:szCs w:val="19"/>
        </w:rPr>
        <w:t>services</w:t>
      </w:r>
      <w:r w:rsidRPr="00B73424">
        <w:rPr>
          <w:rFonts w:ascii="Tahoma" w:eastAsia="Calibri" w:hAnsi="Tahoma" w:cs="Tahoma"/>
          <w:spacing w:val="-51"/>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3"/>
          <w:sz w:val="19"/>
          <w:szCs w:val="19"/>
        </w:rPr>
        <w:t xml:space="preserve"> </w:t>
      </w:r>
      <w:r w:rsidRPr="00B73424">
        <w:rPr>
          <w:rFonts w:ascii="Tahoma" w:eastAsia="Calibri" w:hAnsi="Tahoma" w:cs="Tahoma"/>
          <w:sz w:val="19"/>
          <w:szCs w:val="19"/>
        </w:rPr>
        <w:t>the past.</w:t>
      </w:r>
    </w:p>
    <w:p w14:paraId="3D611704" w14:textId="77777777" w:rsidR="004922B6" w:rsidRPr="00B73424"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B73424">
        <w:rPr>
          <w:rFonts w:ascii="Tahoma" w:eastAsia="Calibri" w:hAnsi="Tahoma" w:cs="Tahoma"/>
          <w:sz w:val="19"/>
          <w:szCs w:val="19"/>
        </w:rPr>
        <w:t>Specification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provided</w:t>
      </w:r>
      <w:r w:rsidRPr="00B73424">
        <w:rPr>
          <w:rFonts w:ascii="Tahoma" w:eastAsia="Calibri" w:hAnsi="Tahoma" w:cs="Tahoma"/>
          <w:spacing w:val="15"/>
          <w:sz w:val="19"/>
          <w:szCs w:val="19"/>
        </w:rPr>
        <w:t xml:space="preserve"> </w:t>
      </w:r>
      <w:r w:rsidRPr="00B73424">
        <w:rPr>
          <w:rFonts w:ascii="Tahoma" w:eastAsia="Calibri" w:hAnsi="Tahoma" w:cs="Tahoma"/>
          <w:sz w:val="19"/>
          <w:szCs w:val="19"/>
        </w:rPr>
        <w:t>as</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per</w:t>
      </w:r>
      <w:r w:rsidRPr="00B73424">
        <w:rPr>
          <w:rFonts w:ascii="Tahoma" w:eastAsia="Calibri" w:hAnsi="Tahoma" w:cs="Tahoma"/>
          <w:spacing w:val="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1"/>
          <w:sz w:val="19"/>
          <w:szCs w:val="19"/>
        </w:rPr>
        <w:t xml:space="preserve"> </w:t>
      </w:r>
      <w:r w:rsidRPr="00B73424">
        <w:rPr>
          <w:rFonts w:ascii="Tahoma" w:eastAsia="Calibri" w:hAnsi="Tahoma" w:cs="Tahoma"/>
          <w:sz w:val="19"/>
          <w:szCs w:val="19"/>
        </w:rPr>
        <w:t>details</w:t>
      </w:r>
      <w:r w:rsidRPr="00B73424">
        <w:rPr>
          <w:rFonts w:ascii="Tahoma" w:eastAsia="Calibri" w:hAnsi="Tahoma" w:cs="Tahoma"/>
          <w:spacing w:val="12"/>
          <w:sz w:val="19"/>
          <w:szCs w:val="19"/>
        </w:rPr>
        <w:t xml:space="preserve"> </w:t>
      </w:r>
      <w:r w:rsidRPr="00B73424">
        <w:rPr>
          <w:rFonts w:ascii="Tahoma" w:eastAsia="Calibri" w:hAnsi="Tahoma" w:cs="Tahoma"/>
          <w:sz w:val="19"/>
          <w:szCs w:val="19"/>
        </w:rPr>
        <w:t>given</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below:</w:t>
      </w:r>
    </w:p>
    <w:p w14:paraId="50BCB783" w14:textId="77777777" w:rsidR="004922B6" w:rsidRPr="00B73424" w:rsidRDefault="004922B6" w:rsidP="004922B6">
      <w:pPr>
        <w:widowControl w:val="0"/>
        <w:autoSpaceDE w:val="0"/>
        <w:autoSpaceDN w:val="0"/>
        <w:spacing w:before="186"/>
        <w:jc w:val="both"/>
        <w:outlineLvl w:val="1"/>
        <w:rPr>
          <w:rFonts w:ascii="Tahoma" w:eastAsia="Calibri" w:hAnsi="Tahoma" w:cs="Tahoma"/>
          <w:b/>
          <w:bCs/>
          <w:sz w:val="19"/>
          <w:szCs w:val="19"/>
        </w:rPr>
      </w:pPr>
      <w:r w:rsidRPr="00B73424">
        <w:rPr>
          <w:rFonts w:ascii="Tahoma" w:eastAsia="Calibri" w:hAnsi="Tahoma" w:cs="Tahoma"/>
          <w:b/>
          <w:bCs/>
          <w:sz w:val="19"/>
          <w:szCs w:val="19"/>
          <w:u w:val="single"/>
        </w:rPr>
        <w:t>Scope</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of</w:t>
      </w:r>
      <w:r w:rsidRPr="00B73424">
        <w:rPr>
          <w:rFonts w:ascii="Tahoma" w:eastAsia="Calibri" w:hAnsi="Tahoma" w:cs="Tahoma"/>
          <w:b/>
          <w:bCs/>
          <w:spacing w:val="-2"/>
          <w:sz w:val="19"/>
          <w:szCs w:val="19"/>
          <w:u w:val="single"/>
        </w:rPr>
        <w:t xml:space="preserve"> </w:t>
      </w:r>
      <w:r w:rsidRPr="00B73424">
        <w:rPr>
          <w:rFonts w:ascii="Tahoma" w:eastAsia="Calibri" w:hAnsi="Tahoma" w:cs="Tahoma"/>
          <w:b/>
          <w:bCs/>
          <w:sz w:val="19"/>
          <w:szCs w:val="19"/>
          <w:u w:val="single"/>
        </w:rPr>
        <w:t>work</w:t>
      </w:r>
    </w:p>
    <w:p w14:paraId="72D90C3B" w14:textId="77777777" w:rsidR="004922B6" w:rsidRPr="00B73424"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scope</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work</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will</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cover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 supply/service/SITC</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proofErr w:type="gramStart"/>
      <w:r w:rsidRPr="00B73424">
        <w:rPr>
          <w:rFonts w:ascii="Tahoma" w:eastAsia="Calibri" w:hAnsi="Tahoma" w:cs="Tahoma"/>
          <w:sz w:val="19"/>
          <w:szCs w:val="19"/>
        </w:rPr>
        <w:t xml:space="preserve">given </w:t>
      </w:r>
      <w:r w:rsidRPr="00B73424">
        <w:rPr>
          <w:rFonts w:ascii="Tahoma" w:eastAsia="Calibri" w:hAnsi="Tahoma" w:cs="Tahoma"/>
          <w:spacing w:val="-52"/>
          <w:sz w:val="19"/>
          <w:szCs w:val="19"/>
        </w:rPr>
        <w:t xml:space="preserve"> </w:t>
      </w:r>
      <w:r w:rsidRPr="00B73424">
        <w:rPr>
          <w:rFonts w:ascii="Tahoma" w:eastAsia="Calibri" w:hAnsi="Tahoma" w:cs="Tahoma"/>
          <w:sz w:val="19"/>
          <w:szCs w:val="19"/>
        </w:rPr>
        <w:t>items</w:t>
      </w:r>
      <w:proofErr w:type="gramEnd"/>
      <w:r w:rsidRPr="00B73424">
        <w:rPr>
          <w:rFonts w:ascii="Tahoma" w:eastAsia="Calibri" w:hAnsi="Tahoma" w:cs="Tahoma"/>
          <w:sz w:val="19"/>
          <w:szCs w:val="19"/>
        </w:rPr>
        <w:t xml:space="preserve"> at</w:t>
      </w:r>
      <w:r w:rsidRPr="00B73424">
        <w:rPr>
          <w:rFonts w:ascii="Tahoma" w:eastAsia="Calibri" w:hAnsi="Tahoma" w:cs="Tahoma"/>
          <w:spacing w:val="2"/>
          <w:sz w:val="19"/>
          <w:szCs w:val="19"/>
        </w:rPr>
        <w:t xml:space="preserve"> </w:t>
      </w:r>
      <w:r w:rsidRPr="00B73424">
        <w:rPr>
          <w:rFonts w:ascii="Tahoma" w:eastAsia="Calibri" w:hAnsi="Tahoma" w:cs="Tahoma"/>
          <w:sz w:val="19"/>
          <w:szCs w:val="19"/>
        </w:rPr>
        <w:t>LNMIIT</w:t>
      </w:r>
      <w:r w:rsidRPr="00B73424">
        <w:rPr>
          <w:rFonts w:ascii="Tahoma" w:eastAsia="Calibri" w:hAnsi="Tahoma" w:cs="Tahoma"/>
          <w:spacing w:val="1"/>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2"/>
          <w:sz w:val="19"/>
          <w:szCs w:val="19"/>
        </w:rPr>
        <w:t xml:space="preserve"> </w:t>
      </w:r>
      <w:r w:rsidRPr="00B73424">
        <w:rPr>
          <w:rFonts w:ascii="Tahoma" w:eastAsia="Calibri" w:hAnsi="Tahoma" w:cs="Tahoma"/>
          <w:sz w:val="19"/>
          <w:szCs w:val="19"/>
        </w:rPr>
        <w:t>campus.</w:t>
      </w:r>
    </w:p>
    <w:p w14:paraId="0BB7260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Vendor</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required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to</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submit</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complete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documentation</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supplied item after delivery.</w:t>
      </w:r>
    </w:p>
    <w:p w14:paraId="0C399D81" w14:textId="77777777" w:rsidR="004922B6" w:rsidRPr="00B73424"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B73424">
        <w:rPr>
          <w:rFonts w:ascii="Tahoma" w:eastAsia="Calibri" w:hAnsi="Tahoma" w:cs="Tahoma"/>
          <w:b/>
          <w:bCs/>
          <w:sz w:val="19"/>
          <w:szCs w:val="19"/>
        </w:rPr>
        <w:t>SITE CONDITION:</w:t>
      </w:r>
    </w:p>
    <w:p w14:paraId="195C06A1" w14:textId="680B70B5" w:rsidR="004922B6" w:rsidRPr="00B73424" w:rsidRDefault="004922B6" w:rsidP="00360274">
      <w:pPr>
        <w:widowControl w:val="0"/>
        <w:tabs>
          <w:tab w:val="left" w:pos="1561"/>
        </w:tabs>
        <w:autoSpaceDE w:val="0"/>
        <w:autoSpaceDN w:val="0"/>
        <w:ind w:left="360"/>
        <w:jc w:val="both"/>
        <w:rPr>
          <w:rFonts w:ascii="Tahoma" w:eastAsia="Calibri" w:hAnsi="Tahoma" w:cs="Tahoma"/>
          <w:sz w:val="19"/>
          <w:szCs w:val="19"/>
        </w:rPr>
      </w:pPr>
      <w:r w:rsidRPr="00B73424">
        <w:rPr>
          <w:rFonts w:ascii="Tahoma" w:eastAsia="Calibri" w:hAnsi="Tahoma" w:cs="Tahoma"/>
          <w:sz w:val="19"/>
          <w:szCs w:val="19"/>
        </w:rPr>
        <w:t xml:space="preserve">Before quoting, the contractor must visit the site to inspect the work </w:t>
      </w:r>
      <w:proofErr w:type="gramStart"/>
      <w:r w:rsidRPr="00B73424">
        <w:rPr>
          <w:rFonts w:ascii="Tahoma" w:eastAsia="Calibri" w:hAnsi="Tahoma" w:cs="Tahoma"/>
          <w:sz w:val="19"/>
          <w:szCs w:val="19"/>
        </w:rPr>
        <w:t>and shall</w:t>
      </w:r>
      <w:proofErr w:type="gramEnd"/>
      <w:r w:rsidRPr="00B73424">
        <w:rPr>
          <w:rFonts w:ascii="Tahoma" w:eastAsia="Calibri" w:hAnsi="Tahoma" w:cs="Tahoma"/>
          <w:sz w:val="19"/>
          <w:szCs w:val="19"/>
        </w:rPr>
        <w:t xml:space="preserve"> fully acquaint himself about the conditions and scope of work with regards to accessibility of site required for the satisfactory execution of work. No compensation on account of any site difficulties will be entertained </w:t>
      </w:r>
      <w:proofErr w:type="gramStart"/>
      <w:r w:rsidRPr="00B73424">
        <w:rPr>
          <w:rFonts w:ascii="Tahoma" w:eastAsia="Calibri" w:hAnsi="Tahoma" w:cs="Tahoma"/>
          <w:sz w:val="19"/>
          <w:szCs w:val="19"/>
        </w:rPr>
        <w:t>at a later date</w:t>
      </w:r>
      <w:proofErr w:type="gramEnd"/>
      <w:r w:rsidRPr="00B73424">
        <w:rPr>
          <w:rFonts w:ascii="Tahoma" w:eastAsia="Calibri" w:hAnsi="Tahoma" w:cs="Tahoma"/>
          <w:sz w:val="19"/>
          <w:szCs w:val="19"/>
        </w:rPr>
        <w:t xml:space="preserve">, after </w:t>
      </w:r>
      <w:r w:rsidR="005E2791" w:rsidRPr="00B73424">
        <w:rPr>
          <w:rFonts w:ascii="Tahoma" w:eastAsia="Calibri" w:hAnsi="Tahoma" w:cs="Tahoma"/>
          <w:sz w:val="19"/>
          <w:szCs w:val="19"/>
        </w:rPr>
        <w:t>the award</w:t>
      </w:r>
      <w:r w:rsidRPr="00B73424">
        <w:rPr>
          <w:rFonts w:ascii="Tahoma" w:eastAsia="Calibri" w:hAnsi="Tahoma" w:cs="Tahoma"/>
          <w:sz w:val="19"/>
          <w:szCs w:val="19"/>
        </w:rPr>
        <w:t xml:space="preserve"> of the works.</w:t>
      </w:r>
    </w:p>
    <w:p w14:paraId="7A76FAC5"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417F3ED1" w14:textId="77777777" w:rsidR="004922B6" w:rsidRPr="00B73424" w:rsidRDefault="004922B6" w:rsidP="004922B6">
      <w:pPr>
        <w:widowControl w:val="0"/>
        <w:autoSpaceDE w:val="0"/>
        <w:autoSpaceDN w:val="0"/>
        <w:rPr>
          <w:rFonts w:ascii="Tahoma" w:eastAsia="Calibri" w:hAnsi="Tahoma" w:cs="Tahoma"/>
          <w:b/>
          <w:sz w:val="19"/>
          <w:szCs w:val="19"/>
          <w:u w:val="single"/>
        </w:rPr>
      </w:pPr>
    </w:p>
    <w:p w14:paraId="23F9F516" w14:textId="43354E09" w:rsidR="005E2791" w:rsidRPr="00B73424" w:rsidRDefault="004922B6" w:rsidP="004922B6">
      <w:pPr>
        <w:widowControl w:val="0"/>
        <w:autoSpaceDE w:val="0"/>
        <w:autoSpaceDN w:val="0"/>
        <w:jc w:val="both"/>
        <w:rPr>
          <w:rFonts w:ascii="Tahoma" w:eastAsia="Calibri" w:hAnsi="Tahoma" w:cs="Tahoma"/>
          <w:i/>
          <w:sz w:val="19"/>
          <w:szCs w:val="19"/>
        </w:rPr>
      </w:pPr>
      <w:r w:rsidRPr="00B73424">
        <w:rPr>
          <w:rFonts w:ascii="Tahoma" w:eastAsia="Calibri" w:hAnsi="Tahoma" w:cs="Tahoma"/>
          <w:b/>
          <w:sz w:val="19"/>
          <w:szCs w:val="19"/>
          <w:u w:val="single"/>
        </w:rPr>
        <w:t>Technical</w:t>
      </w:r>
      <w:r w:rsidRPr="00B73424">
        <w:rPr>
          <w:rFonts w:ascii="Tahoma" w:eastAsia="Calibri" w:hAnsi="Tahoma" w:cs="Tahoma"/>
          <w:b/>
          <w:spacing w:val="-5"/>
          <w:sz w:val="19"/>
          <w:szCs w:val="19"/>
          <w:u w:val="single"/>
        </w:rPr>
        <w:t xml:space="preserve"> </w:t>
      </w:r>
      <w:r w:rsidRPr="00B73424">
        <w:rPr>
          <w:rFonts w:ascii="Tahoma" w:eastAsia="Calibri" w:hAnsi="Tahoma" w:cs="Tahoma"/>
          <w:b/>
          <w:sz w:val="19"/>
          <w:szCs w:val="19"/>
          <w:u w:val="single"/>
        </w:rPr>
        <w:t>specification:</w:t>
      </w:r>
      <w:r w:rsidRPr="00B73424">
        <w:rPr>
          <w:rFonts w:ascii="Tahoma" w:eastAsia="Calibri" w:hAnsi="Tahoma" w:cs="Tahoma"/>
          <w:b/>
          <w:spacing w:val="-10"/>
          <w:sz w:val="19"/>
          <w:szCs w:val="19"/>
          <w:u w:val="single"/>
        </w:rPr>
        <w:t xml:space="preserve"> </w:t>
      </w:r>
    </w:p>
    <w:p w14:paraId="6ED2D040" w14:textId="6858CF5C" w:rsidR="00407480" w:rsidRPr="00B73424" w:rsidRDefault="00407480" w:rsidP="00DC4D42">
      <w:pPr>
        <w:widowControl w:val="0"/>
        <w:autoSpaceDE w:val="0"/>
        <w:autoSpaceDN w:val="0"/>
        <w:adjustRightInd w:val="0"/>
        <w:rPr>
          <w:rFonts w:ascii="Tahoma" w:hAnsi="Tahoma" w:cs="Tahoma"/>
          <w:sz w:val="19"/>
          <w:szCs w:val="19"/>
        </w:rPr>
      </w:pPr>
    </w:p>
    <w:p w14:paraId="038B9FC7" w14:textId="63D58C5C" w:rsidR="00EF2D5B" w:rsidRPr="00B73424" w:rsidRDefault="00EF2D5B" w:rsidP="00DC4D42">
      <w:pPr>
        <w:spacing w:before="240"/>
        <w:rPr>
          <w:rFonts w:ascii="Tahoma" w:eastAsia="Arial" w:hAnsi="Tahoma" w:cs="Tahoma"/>
          <w:b/>
          <w:sz w:val="19"/>
          <w:szCs w:val="19"/>
          <w:u w:val="single"/>
        </w:rPr>
      </w:pPr>
      <w:r w:rsidRPr="00B73424">
        <w:rPr>
          <w:rFonts w:ascii="Tahoma" w:eastAsia="Arial" w:hAnsi="Tahoma" w:cs="Tahoma"/>
          <w:b/>
          <w:sz w:val="19"/>
          <w:szCs w:val="19"/>
          <w:highlight w:val="yellow"/>
          <w:u w:val="single"/>
        </w:rPr>
        <w:t>Technical data sheet and Specification of the item/s</w:t>
      </w:r>
    </w:p>
    <w:p w14:paraId="1E7D4759" w14:textId="77777777" w:rsidR="00EF2D5B" w:rsidRPr="00B73424" w:rsidRDefault="00EF2D5B" w:rsidP="00EF2D5B">
      <w:pPr>
        <w:rPr>
          <w:rFonts w:ascii="Tahoma" w:hAnsi="Tahoma" w:cs="Tahoma"/>
          <w:b/>
          <w:sz w:val="19"/>
          <w:szCs w:val="19"/>
          <w:u w:val="single"/>
        </w:rPr>
      </w:pPr>
    </w:p>
    <w:tbl>
      <w:tblPr>
        <w:tblW w:w="9355" w:type="dxa"/>
        <w:tblLook w:val="04A0" w:firstRow="1" w:lastRow="0" w:firstColumn="1" w:lastColumn="0" w:noHBand="0" w:noVBand="1"/>
      </w:tblPr>
      <w:tblGrid>
        <w:gridCol w:w="880"/>
        <w:gridCol w:w="5001"/>
        <w:gridCol w:w="1044"/>
        <w:gridCol w:w="1080"/>
        <w:gridCol w:w="1350"/>
      </w:tblGrid>
      <w:tr w:rsidR="00DC4D42" w:rsidRPr="00B73424" w14:paraId="5A0C11D0" w14:textId="77777777" w:rsidTr="00DC4D42">
        <w:trPr>
          <w:trHeight w:val="690"/>
        </w:trPr>
        <w:tc>
          <w:tcPr>
            <w:tcW w:w="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231CC1D" w14:textId="77777777" w:rsidR="00DC4D42" w:rsidRPr="00B73424" w:rsidRDefault="00DC4D42"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Sr. No.</w:t>
            </w:r>
          </w:p>
        </w:tc>
        <w:tc>
          <w:tcPr>
            <w:tcW w:w="5055" w:type="dxa"/>
            <w:tcBorders>
              <w:top w:val="single" w:sz="4" w:space="0" w:color="auto"/>
              <w:left w:val="nil"/>
              <w:bottom w:val="single" w:sz="4" w:space="0" w:color="auto"/>
              <w:right w:val="single" w:sz="4" w:space="0" w:color="auto"/>
            </w:tcBorders>
            <w:shd w:val="clear" w:color="auto" w:fill="auto"/>
            <w:vAlign w:val="bottom"/>
            <w:hideMark/>
          </w:tcPr>
          <w:p w14:paraId="5B705711" w14:textId="77777777" w:rsidR="00DC4D42" w:rsidRPr="00B73424" w:rsidRDefault="00DC4D42"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Item Description</w:t>
            </w:r>
          </w:p>
        </w:tc>
        <w:tc>
          <w:tcPr>
            <w:tcW w:w="990" w:type="dxa"/>
            <w:tcBorders>
              <w:top w:val="single" w:sz="4" w:space="0" w:color="auto"/>
              <w:left w:val="nil"/>
              <w:bottom w:val="single" w:sz="4" w:space="0" w:color="auto"/>
              <w:right w:val="single" w:sz="4" w:space="0" w:color="auto"/>
            </w:tcBorders>
            <w:shd w:val="clear" w:color="auto" w:fill="auto"/>
            <w:noWrap/>
            <w:vAlign w:val="bottom"/>
            <w:hideMark/>
          </w:tcPr>
          <w:p w14:paraId="7FC8FB8B" w14:textId="77777777" w:rsidR="00DC4D42" w:rsidRPr="00B73424" w:rsidRDefault="00DC4D42"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Quantity</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14:paraId="5C66F190" w14:textId="77777777" w:rsidR="00DC4D42" w:rsidRPr="00B73424" w:rsidRDefault="00DC4D42"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UOM</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14:paraId="5FBFBEEA" w14:textId="77777777" w:rsidR="00DC4D42" w:rsidRPr="00B73424" w:rsidRDefault="00DC4D42"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Remarks</w:t>
            </w:r>
          </w:p>
        </w:tc>
      </w:tr>
      <w:tr w:rsidR="00DC4D42" w:rsidRPr="00B73424" w14:paraId="04E04BF2" w14:textId="77777777" w:rsidTr="00DC4D42">
        <w:trPr>
          <w:trHeight w:val="719"/>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C144D9A"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w:t>
            </w:r>
          </w:p>
        </w:tc>
        <w:tc>
          <w:tcPr>
            <w:tcW w:w="5055" w:type="dxa"/>
            <w:tcBorders>
              <w:top w:val="nil"/>
              <w:left w:val="nil"/>
              <w:bottom w:val="single" w:sz="4" w:space="0" w:color="auto"/>
              <w:right w:val="single" w:sz="4" w:space="0" w:color="auto"/>
            </w:tcBorders>
            <w:shd w:val="clear" w:color="auto" w:fill="auto"/>
            <w:hideMark/>
          </w:tcPr>
          <w:p w14:paraId="51F1DC25"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000000"/>
                <w:sz w:val="19"/>
                <w:szCs w:val="19"/>
                <w:lang w:eastAsia="en-IN"/>
              </w:rPr>
              <w:t>2" GI PIPE WITH FLANGE WELDED B CLASS 6 Mtr. Long</w:t>
            </w:r>
            <w:proofErr w:type="gramStart"/>
            <w:r w:rsidRPr="00B73424">
              <w:rPr>
                <w:rFonts w:ascii="Tahoma" w:hAnsi="Tahoma" w:cs="Tahoma"/>
                <w:color w:val="000000"/>
                <w:sz w:val="19"/>
                <w:szCs w:val="19"/>
                <w:lang w:eastAsia="en-IN"/>
              </w:rPr>
              <w:t>  </w:t>
            </w:r>
            <w:r w:rsidRPr="00B73424">
              <w:rPr>
                <w:rFonts w:ascii="Tahoma" w:hAnsi="Tahoma" w:cs="Tahoma"/>
                <w:color w:val="000000"/>
                <w:sz w:val="19"/>
                <w:szCs w:val="19"/>
                <w:lang w:val="en-IN" w:eastAsia="en-IN"/>
              </w:rPr>
              <w:t xml:space="preserve"> (</w:t>
            </w:r>
            <w:proofErr w:type="gramEnd"/>
            <w:r w:rsidRPr="00B73424">
              <w:rPr>
                <w:rFonts w:ascii="Tahoma" w:hAnsi="Tahoma" w:cs="Tahoma"/>
                <w:color w:val="000000"/>
                <w:sz w:val="19"/>
                <w:szCs w:val="19"/>
                <w:lang w:val="en-IN" w:eastAsia="en-IN"/>
              </w:rPr>
              <w:t xml:space="preserve">Make - Jindal) </w:t>
            </w:r>
          </w:p>
        </w:tc>
        <w:tc>
          <w:tcPr>
            <w:tcW w:w="990" w:type="dxa"/>
            <w:tcBorders>
              <w:top w:val="nil"/>
              <w:left w:val="nil"/>
              <w:bottom w:val="single" w:sz="4" w:space="0" w:color="auto"/>
              <w:right w:val="single" w:sz="4" w:space="0" w:color="auto"/>
            </w:tcBorders>
            <w:shd w:val="clear" w:color="auto" w:fill="auto"/>
            <w:vAlign w:val="center"/>
            <w:hideMark/>
          </w:tcPr>
          <w:p w14:paraId="4697510E"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40</w:t>
            </w:r>
          </w:p>
        </w:tc>
        <w:tc>
          <w:tcPr>
            <w:tcW w:w="1080" w:type="dxa"/>
            <w:tcBorders>
              <w:top w:val="nil"/>
              <w:left w:val="nil"/>
              <w:bottom w:val="single" w:sz="4" w:space="0" w:color="auto"/>
              <w:right w:val="single" w:sz="4" w:space="0" w:color="auto"/>
            </w:tcBorders>
            <w:shd w:val="clear" w:color="auto" w:fill="auto"/>
            <w:vAlign w:val="center"/>
            <w:hideMark/>
          </w:tcPr>
          <w:p w14:paraId="360D6938"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1350" w:type="dxa"/>
            <w:vMerge w:val="restart"/>
            <w:tcBorders>
              <w:top w:val="nil"/>
              <w:left w:val="single" w:sz="4" w:space="0" w:color="auto"/>
              <w:bottom w:val="single" w:sz="4" w:space="0" w:color="000000"/>
              <w:right w:val="single" w:sz="4" w:space="0" w:color="auto"/>
            </w:tcBorders>
            <w:shd w:val="clear" w:color="auto" w:fill="auto"/>
            <w:vAlign w:val="center"/>
            <w:hideMark/>
          </w:tcPr>
          <w:p w14:paraId="1CAF1C60"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000000"/>
                <w:sz w:val="19"/>
                <w:szCs w:val="19"/>
                <w:lang w:val="en-IN" w:eastAsia="en-IN"/>
              </w:rPr>
              <w:t>For Borewell)</w:t>
            </w:r>
          </w:p>
        </w:tc>
      </w:tr>
      <w:tr w:rsidR="00DC4D42" w:rsidRPr="00B73424" w14:paraId="5CCD5526" w14:textId="77777777" w:rsidTr="00DC4D42">
        <w:trPr>
          <w:trHeight w:val="629"/>
        </w:trPr>
        <w:tc>
          <w:tcPr>
            <w:tcW w:w="880" w:type="dxa"/>
            <w:tcBorders>
              <w:top w:val="nil"/>
              <w:left w:val="single" w:sz="4" w:space="0" w:color="auto"/>
              <w:bottom w:val="single" w:sz="4" w:space="0" w:color="auto"/>
              <w:right w:val="single" w:sz="4" w:space="0" w:color="auto"/>
            </w:tcBorders>
            <w:shd w:val="clear" w:color="auto" w:fill="auto"/>
            <w:noWrap/>
            <w:vAlign w:val="center"/>
          </w:tcPr>
          <w:p w14:paraId="2BCE37D1"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2</w:t>
            </w:r>
          </w:p>
        </w:tc>
        <w:tc>
          <w:tcPr>
            <w:tcW w:w="5055" w:type="dxa"/>
            <w:tcBorders>
              <w:top w:val="nil"/>
              <w:left w:val="nil"/>
              <w:bottom w:val="single" w:sz="4" w:space="0" w:color="auto"/>
              <w:right w:val="single" w:sz="4" w:space="0" w:color="auto"/>
            </w:tcBorders>
            <w:shd w:val="clear" w:color="auto" w:fill="auto"/>
          </w:tcPr>
          <w:p w14:paraId="2140098C"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000000"/>
                <w:sz w:val="19"/>
                <w:szCs w:val="19"/>
                <w:shd w:val="clear" w:color="auto" w:fill="FFFFFF"/>
              </w:rPr>
              <w:t>2" NIPPLE WITH ONE SIDE FLANGE WELDED B CLASS   </w:t>
            </w:r>
          </w:p>
        </w:tc>
        <w:tc>
          <w:tcPr>
            <w:tcW w:w="990" w:type="dxa"/>
            <w:tcBorders>
              <w:top w:val="nil"/>
              <w:left w:val="nil"/>
              <w:bottom w:val="single" w:sz="4" w:space="0" w:color="auto"/>
              <w:right w:val="single" w:sz="4" w:space="0" w:color="auto"/>
            </w:tcBorders>
            <w:shd w:val="clear" w:color="auto" w:fill="auto"/>
            <w:vAlign w:val="center"/>
          </w:tcPr>
          <w:p w14:paraId="30BAF150"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w:t>
            </w:r>
          </w:p>
        </w:tc>
        <w:tc>
          <w:tcPr>
            <w:tcW w:w="1080" w:type="dxa"/>
            <w:tcBorders>
              <w:top w:val="nil"/>
              <w:left w:val="nil"/>
              <w:bottom w:val="single" w:sz="4" w:space="0" w:color="auto"/>
              <w:right w:val="single" w:sz="4" w:space="0" w:color="auto"/>
            </w:tcBorders>
            <w:shd w:val="clear" w:color="auto" w:fill="auto"/>
            <w:vAlign w:val="center"/>
          </w:tcPr>
          <w:p w14:paraId="0EC85F69"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Nos. </w:t>
            </w:r>
          </w:p>
        </w:tc>
        <w:tc>
          <w:tcPr>
            <w:tcW w:w="1350" w:type="dxa"/>
            <w:vMerge/>
            <w:tcBorders>
              <w:top w:val="nil"/>
              <w:left w:val="single" w:sz="4" w:space="0" w:color="auto"/>
              <w:bottom w:val="single" w:sz="4" w:space="0" w:color="000000"/>
              <w:right w:val="single" w:sz="4" w:space="0" w:color="auto"/>
            </w:tcBorders>
            <w:shd w:val="clear" w:color="auto" w:fill="auto"/>
            <w:vAlign w:val="center"/>
          </w:tcPr>
          <w:p w14:paraId="13A5DAF3" w14:textId="77777777" w:rsidR="00DC4D42" w:rsidRPr="00B73424" w:rsidRDefault="00DC4D42" w:rsidP="00E65897">
            <w:pPr>
              <w:jc w:val="center"/>
              <w:rPr>
                <w:rFonts w:ascii="Tahoma" w:hAnsi="Tahoma" w:cs="Tahoma"/>
                <w:color w:val="000000"/>
                <w:sz w:val="19"/>
                <w:szCs w:val="19"/>
                <w:lang w:val="en-IN" w:eastAsia="en-IN"/>
              </w:rPr>
            </w:pPr>
          </w:p>
        </w:tc>
      </w:tr>
      <w:tr w:rsidR="00DC4D42" w:rsidRPr="00B73424" w14:paraId="79AE663E" w14:textId="77777777" w:rsidTr="00DC4D42">
        <w:trPr>
          <w:trHeight w:val="440"/>
        </w:trPr>
        <w:tc>
          <w:tcPr>
            <w:tcW w:w="880" w:type="dxa"/>
            <w:tcBorders>
              <w:top w:val="nil"/>
              <w:left w:val="single" w:sz="4" w:space="0" w:color="auto"/>
              <w:bottom w:val="single" w:sz="4" w:space="0" w:color="auto"/>
              <w:right w:val="single" w:sz="4" w:space="0" w:color="auto"/>
            </w:tcBorders>
            <w:shd w:val="clear" w:color="auto" w:fill="auto"/>
            <w:noWrap/>
            <w:vAlign w:val="center"/>
          </w:tcPr>
          <w:p w14:paraId="4C486779"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3</w:t>
            </w:r>
          </w:p>
        </w:tc>
        <w:tc>
          <w:tcPr>
            <w:tcW w:w="5055" w:type="dxa"/>
            <w:tcBorders>
              <w:top w:val="nil"/>
              <w:left w:val="nil"/>
              <w:bottom w:val="single" w:sz="4" w:space="0" w:color="auto"/>
              <w:right w:val="single" w:sz="4" w:space="0" w:color="auto"/>
            </w:tcBorders>
            <w:shd w:val="clear" w:color="auto" w:fill="auto"/>
          </w:tcPr>
          <w:p w14:paraId="10B6708A"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2" LONG BAND WITH ONE SIDE FLANGE B CLASS </w:t>
            </w:r>
          </w:p>
        </w:tc>
        <w:tc>
          <w:tcPr>
            <w:tcW w:w="990" w:type="dxa"/>
            <w:tcBorders>
              <w:top w:val="nil"/>
              <w:left w:val="nil"/>
              <w:bottom w:val="single" w:sz="4" w:space="0" w:color="auto"/>
              <w:right w:val="single" w:sz="4" w:space="0" w:color="auto"/>
            </w:tcBorders>
            <w:shd w:val="clear" w:color="auto" w:fill="auto"/>
            <w:vAlign w:val="center"/>
          </w:tcPr>
          <w:p w14:paraId="420820F8"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80</w:t>
            </w:r>
          </w:p>
        </w:tc>
        <w:tc>
          <w:tcPr>
            <w:tcW w:w="1080" w:type="dxa"/>
            <w:tcBorders>
              <w:top w:val="nil"/>
              <w:left w:val="nil"/>
              <w:bottom w:val="single" w:sz="4" w:space="0" w:color="auto"/>
              <w:right w:val="single" w:sz="4" w:space="0" w:color="auto"/>
            </w:tcBorders>
            <w:shd w:val="clear" w:color="auto" w:fill="auto"/>
            <w:vAlign w:val="center"/>
          </w:tcPr>
          <w:p w14:paraId="4CE5A4D5"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1350" w:type="dxa"/>
            <w:vMerge/>
            <w:tcBorders>
              <w:top w:val="nil"/>
              <w:left w:val="single" w:sz="4" w:space="0" w:color="auto"/>
              <w:bottom w:val="single" w:sz="4" w:space="0" w:color="000000"/>
              <w:right w:val="single" w:sz="4" w:space="0" w:color="auto"/>
            </w:tcBorders>
            <w:shd w:val="clear" w:color="auto" w:fill="auto"/>
            <w:vAlign w:val="center"/>
          </w:tcPr>
          <w:p w14:paraId="384CE9B4" w14:textId="77777777" w:rsidR="00DC4D42" w:rsidRPr="00B73424" w:rsidRDefault="00DC4D42" w:rsidP="00E65897">
            <w:pPr>
              <w:jc w:val="center"/>
              <w:rPr>
                <w:rFonts w:ascii="Tahoma" w:hAnsi="Tahoma" w:cs="Tahoma"/>
                <w:color w:val="000000"/>
                <w:sz w:val="19"/>
                <w:szCs w:val="19"/>
                <w:lang w:val="en-IN" w:eastAsia="en-IN"/>
              </w:rPr>
            </w:pPr>
          </w:p>
        </w:tc>
      </w:tr>
      <w:tr w:rsidR="00DC4D42" w:rsidRPr="00B73424" w14:paraId="3ACE1A4E" w14:textId="77777777" w:rsidTr="00DC4D42">
        <w:trPr>
          <w:trHeight w:val="530"/>
        </w:trPr>
        <w:tc>
          <w:tcPr>
            <w:tcW w:w="880" w:type="dxa"/>
            <w:tcBorders>
              <w:top w:val="nil"/>
              <w:left w:val="single" w:sz="4" w:space="0" w:color="auto"/>
              <w:bottom w:val="single" w:sz="4" w:space="0" w:color="auto"/>
              <w:right w:val="single" w:sz="4" w:space="0" w:color="auto"/>
            </w:tcBorders>
            <w:shd w:val="clear" w:color="auto" w:fill="auto"/>
            <w:noWrap/>
            <w:vAlign w:val="center"/>
          </w:tcPr>
          <w:p w14:paraId="32956025"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4</w:t>
            </w:r>
          </w:p>
        </w:tc>
        <w:tc>
          <w:tcPr>
            <w:tcW w:w="5055" w:type="dxa"/>
            <w:tcBorders>
              <w:top w:val="nil"/>
              <w:left w:val="nil"/>
              <w:bottom w:val="single" w:sz="4" w:space="0" w:color="auto"/>
              <w:right w:val="single" w:sz="4" w:space="0" w:color="auto"/>
            </w:tcBorders>
            <w:shd w:val="clear" w:color="auto" w:fill="auto"/>
          </w:tcPr>
          <w:p w14:paraId="27963C97"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RUBBER SHEET FOR FLANGE</w:t>
            </w:r>
            <w:r w:rsidRPr="00B73424">
              <w:rPr>
                <w:rFonts w:ascii="Tahoma" w:hAnsi="Tahoma" w:cs="Tahoma"/>
                <w:color w:val="000000"/>
                <w:sz w:val="19"/>
                <w:szCs w:val="19"/>
                <w:shd w:val="clear" w:color="auto" w:fill="FFFFFF"/>
              </w:rPr>
              <w:t> 2" FLANGE          </w:t>
            </w:r>
          </w:p>
        </w:tc>
        <w:tc>
          <w:tcPr>
            <w:tcW w:w="990" w:type="dxa"/>
            <w:tcBorders>
              <w:top w:val="nil"/>
              <w:left w:val="nil"/>
              <w:bottom w:val="single" w:sz="4" w:space="0" w:color="auto"/>
              <w:right w:val="single" w:sz="4" w:space="0" w:color="auto"/>
            </w:tcBorders>
            <w:shd w:val="clear" w:color="auto" w:fill="auto"/>
            <w:vAlign w:val="center"/>
          </w:tcPr>
          <w:p w14:paraId="499F3BD4"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50</w:t>
            </w:r>
          </w:p>
        </w:tc>
        <w:tc>
          <w:tcPr>
            <w:tcW w:w="1080" w:type="dxa"/>
            <w:tcBorders>
              <w:top w:val="nil"/>
              <w:left w:val="nil"/>
              <w:bottom w:val="single" w:sz="4" w:space="0" w:color="auto"/>
              <w:right w:val="single" w:sz="4" w:space="0" w:color="auto"/>
            </w:tcBorders>
            <w:shd w:val="clear" w:color="auto" w:fill="auto"/>
            <w:vAlign w:val="center"/>
          </w:tcPr>
          <w:p w14:paraId="7CC71F16"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1350" w:type="dxa"/>
            <w:vMerge/>
            <w:tcBorders>
              <w:top w:val="nil"/>
              <w:left w:val="single" w:sz="4" w:space="0" w:color="auto"/>
              <w:bottom w:val="single" w:sz="4" w:space="0" w:color="000000"/>
              <w:right w:val="single" w:sz="4" w:space="0" w:color="auto"/>
            </w:tcBorders>
            <w:shd w:val="clear" w:color="auto" w:fill="auto"/>
            <w:vAlign w:val="center"/>
          </w:tcPr>
          <w:p w14:paraId="6EF4A796" w14:textId="77777777" w:rsidR="00DC4D42" w:rsidRPr="00B73424" w:rsidRDefault="00DC4D42" w:rsidP="00E65897">
            <w:pPr>
              <w:jc w:val="center"/>
              <w:rPr>
                <w:rFonts w:ascii="Tahoma" w:hAnsi="Tahoma" w:cs="Tahoma"/>
                <w:color w:val="000000"/>
                <w:sz w:val="19"/>
                <w:szCs w:val="19"/>
                <w:lang w:val="en-IN" w:eastAsia="en-IN"/>
              </w:rPr>
            </w:pPr>
          </w:p>
        </w:tc>
      </w:tr>
      <w:tr w:rsidR="00DC4D42" w:rsidRPr="00B73424" w14:paraId="5647E506" w14:textId="77777777" w:rsidTr="00DC4D42">
        <w:trPr>
          <w:trHeight w:val="530"/>
        </w:trPr>
        <w:tc>
          <w:tcPr>
            <w:tcW w:w="880" w:type="dxa"/>
            <w:tcBorders>
              <w:top w:val="nil"/>
              <w:left w:val="single" w:sz="4" w:space="0" w:color="auto"/>
              <w:bottom w:val="single" w:sz="4" w:space="0" w:color="auto"/>
              <w:right w:val="single" w:sz="4" w:space="0" w:color="auto"/>
            </w:tcBorders>
            <w:shd w:val="clear" w:color="auto" w:fill="auto"/>
            <w:noWrap/>
            <w:vAlign w:val="center"/>
          </w:tcPr>
          <w:p w14:paraId="0FD40312"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w:t>
            </w:r>
          </w:p>
        </w:tc>
        <w:tc>
          <w:tcPr>
            <w:tcW w:w="5055" w:type="dxa"/>
            <w:tcBorders>
              <w:top w:val="nil"/>
              <w:left w:val="nil"/>
              <w:bottom w:val="single" w:sz="4" w:space="0" w:color="auto"/>
              <w:right w:val="single" w:sz="4" w:space="0" w:color="auto"/>
            </w:tcBorders>
            <w:shd w:val="clear" w:color="auto" w:fill="auto"/>
          </w:tcPr>
          <w:p w14:paraId="5386901F"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 xml:space="preserve">NUT, </w:t>
            </w:r>
            <w:proofErr w:type="gramStart"/>
            <w:r w:rsidRPr="00B73424">
              <w:rPr>
                <w:rFonts w:ascii="Tahoma" w:hAnsi="Tahoma" w:cs="Tahoma"/>
                <w:color w:val="222222"/>
                <w:sz w:val="19"/>
                <w:szCs w:val="19"/>
                <w:shd w:val="clear" w:color="auto" w:fill="FFFFFF"/>
              </w:rPr>
              <w:t>BOLT,WASHER</w:t>
            </w:r>
            <w:proofErr w:type="gramEnd"/>
            <w:r w:rsidRPr="00B73424">
              <w:rPr>
                <w:rFonts w:ascii="Tahoma" w:hAnsi="Tahoma" w:cs="Tahoma"/>
                <w:color w:val="222222"/>
                <w:sz w:val="19"/>
                <w:szCs w:val="19"/>
                <w:shd w:val="clear" w:color="auto" w:fill="FFFFFF"/>
              </w:rPr>
              <w:t xml:space="preserve"> 4 SOOTX2"LONG</w:t>
            </w:r>
            <w:r w:rsidRPr="00B73424">
              <w:rPr>
                <w:rFonts w:ascii="Tahoma" w:hAnsi="Tahoma" w:cs="Tahoma"/>
                <w:color w:val="000000"/>
                <w:sz w:val="19"/>
                <w:szCs w:val="19"/>
                <w:shd w:val="clear" w:color="auto" w:fill="FFFFFF"/>
              </w:rPr>
              <w:t>       </w:t>
            </w:r>
          </w:p>
        </w:tc>
        <w:tc>
          <w:tcPr>
            <w:tcW w:w="990" w:type="dxa"/>
            <w:tcBorders>
              <w:top w:val="nil"/>
              <w:left w:val="nil"/>
              <w:bottom w:val="single" w:sz="4" w:space="0" w:color="auto"/>
              <w:right w:val="single" w:sz="4" w:space="0" w:color="auto"/>
            </w:tcBorders>
            <w:shd w:val="clear" w:color="auto" w:fill="auto"/>
            <w:vAlign w:val="center"/>
          </w:tcPr>
          <w:p w14:paraId="6C53D325"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100</w:t>
            </w:r>
          </w:p>
        </w:tc>
        <w:tc>
          <w:tcPr>
            <w:tcW w:w="1080" w:type="dxa"/>
            <w:tcBorders>
              <w:top w:val="nil"/>
              <w:left w:val="nil"/>
              <w:bottom w:val="single" w:sz="4" w:space="0" w:color="auto"/>
              <w:right w:val="single" w:sz="4" w:space="0" w:color="auto"/>
            </w:tcBorders>
            <w:shd w:val="clear" w:color="auto" w:fill="auto"/>
            <w:vAlign w:val="center"/>
          </w:tcPr>
          <w:p w14:paraId="66D82322"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1350" w:type="dxa"/>
            <w:vMerge/>
            <w:tcBorders>
              <w:top w:val="nil"/>
              <w:left w:val="single" w:sz="4" w:space="0" w:color="auto"/>
              <w:bottom w:val="single" w:sz="4" w:space="0" w:color="000000"/>
              <w:right w:val="single" w:sz="4" w:space="0" w:color="auto"/>
            </w:tcBorders>
            <w:shd w:val="clear" w:color="auto" w:fill="auto"/>
            <w:vAlign w:val="center"/>
          </w:tcPr>
          <w:p w14:paraId="0F4146DA" w14:textId="77777777" w:rsidR="00DC4D42" w:rsidRPr="00B73424" w:rsidRDefault="00DC4D42" w:rsidP="00E65897">
            <w:pPr>
              <w:jc w:val="center"/>
              <w:rPr>
                <w:rFonts w:ascii="Tahoma" w:hAnsi="Tahoma" w:cs="Tahoma"/>
                <w:color w:val="000000"/>
                <w:sz w:val="19"/>
                <w:szCs w:val="19"/>
                <w:lang w:val="en-IN" w:eastAsia="en-IN"/>
              </w:rPr>
            </w:pPr>
          </w:p>
        </w:tc>
      </w:tr>
      <w:tr w:rsidR="00DC4D42" w:rsidRPr="00B73424" w14:paraId="2F9F58E4" w14:textId="77777777" w:rsidTr="00DC4D42">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1F29EA21"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6</w:t>
            </w:r>
          </w:p>
        </w:tc>
        <w:tc>
          <w:tcPr>
            <w:tcW w:w="5055" w:type="dxa"/>
            <w:tcBorders>
              <w:top w:val="nil"/>
              <w:left w:val="nil"/>
              <w:bottom w:val="single" w:sz="4" w:space="0" w:color="auto"/>
              <w:right w:val="single" w:sz="4" w:space="0" w:color="auto"/>
            </w:tcBorders>
            <w:shd w:val="clear" w:color="auto" w:fill="auto"/>
            <w:hideMark/>
          </w:tcPr>
          <w:p w14:paraId="2607AA63" w14:textId="77777777" w:rsidR="00DC4D42" w:rsidRPr="00B73424" w:rsidRDefault="00DC4D42" w:rsidP="00E65897">
            <w:pP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Cartage </w:t>
            </w:r>
          </w:p>
        </w:tc>
        <w:tc>
          <w:tcPr>
            <w:tcW w:w="990" w:type="dxa"/>
            <w:tcBorders>
              <w:top w:val="nil"/>
              <w:left w:val="nil"/>
              <w:bottom w:val="single" w:sz="4" w:space="0" w:color="auto"/>
              <w:right w:val="single" w:sz="4" w:space="0" w:color="auto"/>
            </w:tcBorders>
            <w:shd w:val="clear" w:color="auto" w:fill="auto"/>
            <w:vAlign w:val="center"/>
            <w:hideMark/>
          </w:tcPr>
          <w:p w14:paraId="0F206CDD"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w:t>
            </w:r>
          </w:p>
        </w:tc>
        <w:tc>
          <w:tcPr>
            <w:tcW w:w="1080" w:type="dxa"/>
            <w:tcBorders>
              <w:top w:val="nil"/>
              <w:left w:val="nil"/>
              <w:bottom w:val="single" w:sz="4" w:space="0" w:color="auto"/>
              <w:right w:val="single" w:sz="4" w:space="0" w:color="auto"/>
            </w:tcBorders>
            <w:shd w:val="clear" w:color="auto" w:fill="auto"/>
            <w:vAlign w:val="center"/>
            <w:hideMark/>
          </w:tcPr>
          <w:p w14:paraId="69FD060B" w14:textId="77777777" w:rsidR="00DC4D42"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 Nos. </w:t>
            </w:r>
          </w:p>
        </w:tc>
        <w:tc>
          <w:tcPr>
            <w:tcW w:w="1350" w:type="dxa"/>
            <w:vMerge/>
            <w:tcBorders>
              <w:top w:val="nil"/>
              <w:left w:val="single" w:sz="4" w:space="0" w:color="auto"/>
              <w:bottom w:val="single" w:sz="4" w:space="0" w:color="000000"/>
              <w:right w:val="single" w:sz="4" w:space="0" w:color="auto"/>
            </w:tcBorders>
            <w:vAlign w:val="center"/>
            <w:hideMark/>
          </w:tcPr>
          <w:p w14:paraId="42E39386" w14:textId="77777777" w:rsidR="00DC4D42" w:rsidRPr="00B73424" w:rsidRDefault="00DC4D42" w:rsidP="00E65897">
            <w:pPr>
              <w:rPr>
                <w:rFonts w:ascii="Tahoma" w:hAnsi="Tahoma" w:cs="Tahoma"/>
                <w:color w:val="000000"/>
                <w:sz w:val="19"/>
                <w:szCs w:val="19"/>
                <w:lang w:val="en-IN" w:eastAsia="en-IN"/>
              </w:rPr>
            </w:pPr>
          </w:p>
        </w:tc>
      </w:tr>
    </w:tbl>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64DE80ED" w14:textId="1ABF5F51" w:rsidR="00F5031E" w:rsidRPr="00B73424" w:rsidRDefault="00154F3A" w:rsidP="00DC4D42">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in </w:t>
      </w:r>
      <w:proofErr w:type="gramStart"/>
      <w:r w:rsidR="004B119B" w:rsidRPr="00B73424">
        <w:rPr>
          <w:rFonts w:ascii="Tahoma" w:hAnsi="Tahoma" w:cs="Tahoma"/>
          <w:sz w:val="19"/>
          <w:szCs w:val="19"/>
          <w:u w:val="single"/>
        </w:rPr>
        <w:t>Email</w:t>
      </w:r>
      <w:r w:rsidRPr="00B73424">
        <w:rPr>
          <w:rFonts w:ascii="Tahoma" w:hAnsi="Tahoma" w:cs="Tahoma"/>
          <w:sz w:val="19"/>
          <w:szCs w:val="19"/>
          <w:u w:val="single"/>
        </w:rPr>
        <w:t>)</w:t>
      </w:r>
      <w:r w:rsidR="00F5031E" w:rsidRPr="00B73424">
        <w:rPr>
          <w:rFonts w:ascii="Tahoma" w:hAnsi="Tahoma" w:cs="Tahoma"/>
          <w:sz w:val="19"/>
          <w:szCs w:val="19"/>
          <w:u w:val="single"/>
        </w:rPr>
        <w:t>\</w:t>
      </w:r>
      <w:proofErr w:type="gramEnd"/>
    </w:p>
    <w:p w14:paraId="0FA0ACB0"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03E23C69" w14:textId="7813F66E" w:rsidR="00093571" w:rsidRPr="00B73424" w:rsidRDefault="00F5031E" w:rsidP="00DC4D42">
      <w:pPr>
        <w:widowControl w:val="0"/>
        <w:autoSpaceDE w:val="0"/>
        <w:autoSpaceDN w:val="0"/>
        <w:ind w:right="-90"/>
        <w:jc w:val="center"/>
        <w:outlineLvl w:val="0"/>
        <w:rPr>
          <w:rFonts w:ascii="Tahoma" w:hAnsi="Tahoma" w:cs="Tahoma"/>
          <w:b/>
          <w:color w:val="4F81BD" w:themeColor="accent1"/>
          <w:sz w:val="19"/>
          <w:szCs w:val="19"/>
        </w:rPr>
      </w:pPr>
      <w:r w:rsidRPr="00B73424">
        <w:rPr>
          <w:rFonts w:ascii="Tahoma" w:eastAsia="Calibri" w:hAnsi="Tahoma" w:cs="Tahoma"/>
          <w:b/>
          <w:sz w:val="19"/>
          <w:szCs w:val="19"/>
          <w:u w:val="single" w:color="000000"/>
        </w:rPr>
        <w:t xml:space="preserve">Bid for </w:t>
      </w:r>
      <w:r w:rsidR="00EF2D5B" w:rsidRPr="00B73424">
        <w:rPr>
          <w:rFonts w:ascii="Tahoma" w:hAnsi="Tahoma" w:cs="Tahoma"/>
          <w:b/>
          <w:sz w:val="19"/>
          <w:szCs w:val="19"/>
        </w:rPr>
        <w:t>Supply of 2” GI Pipe, MS Nut &amp; Bolt and 2” Round Rubber Flange Gasket for Borewell with complete accessories</w:t>
      </w:r>
      <w:r w:rsidRPr="00B73424">
        <w:rPr>
          <w:rFonts w:ascii="Tahoma" w:hAnsi="Tahoma" w:cs="Tahoma"/>
          <w:b/>
          <w:sz w:val="19"/>
          <w:szCs w:val="19"/>
        </w:rPr>
        <w:t xml:space="preserve"> (Tender </w:t>
      </w:r>
      <w:proofErr w:type="gramStart"/>
      <w:r w:rsidRPr="00B73424">
        <w:rPr>
          <w:rFonts w:ascii="Tahoma" w:hAnsi="Tahoma" w:cs="Tahoma"/>
          <w:b/>
          <w:sz w:val="19"/>
          <w:szCs w:val="19"/>
        </w:rPr>
        <w:t>No. :</w:t>
      </w:r>
      <w:proofErr w:type="gramEnd"/>
      <w:r w:rsidRPr="00B73424">
        <w:rPr>
          <w:rFonts w:ascii="Tahoma" w:hAnsi="Tahoma" w:cs="Tahoma"/>
          <w:b/>
          <w:sz w:val="19"/>
          <w:szCs w:val="19"/>
        </w:rPr>
        <w:t xml:space="preserve"> </w:t>
      </w:r>
      <w:r w:rsidRPr="00B73424">
        <w:rPr>
          <w:rFonts w:ascii="Tahoma" w:hAnsi="Tahoma" w:cs="Tahoma"/>
          <w:b/>
          <w:color w:val="4F81BD" w:themeColor="accent1"/>
          <w:sz w:val="19"/>
          <w:szCs w:val="19"/>
        </w:rPr>
        <w:t>2024-25/Estate/2B/LNM-</w:t>
      </w:r>
      <w:r w:rsidR="009438C1">
        <w:rPr>
          <w:rFonts w:ascii="Tahoma" w:hAnsi="Tahoma" w:cs="Tahoma"/>
          <w:b/>
          <w:color w:val="4F81BD" w:themeColor="accent1"/>
          <w:sz w:val="19"/>
          <w:szCs w:val="19"/>
        </w:rPr>
        <w:t>821</w:t>
      </w:r>
      <w:r w:rsidRPr="00B73424">
        <w:rPr>
          <w:rFonts w:ascii="Tahoma" w:hAnsi="Tahoma" w:cs="Tahoma"/>
          <w:b/>
          <w:color w:val="4F81BD" w:themeColor="accent1"/>
          <w:sz w:val="19"/>
          <w:szCs w:val="19"/>
        </w:rPr>
        <w:t>)</w:t>
      </w:r>
    </w:p>
    <w:p w14:paraId="19342931" w14:textId="77777777" w:rsidR="00093571" w:rsidRPr="00B73424" w:rsidRDefault="00093571" w:rsidP="00093571">
      <w:pPr>
        <w:jc w:val="center"/>
        <w:rPr>
          <w:rFonts w:ascii="Tahoma" w:hAnsi="Tahoma" w:cs="Tahoma"/>
          <w:b/>
          <w:sz w:val="19"/>
          <w:szCs w:val="19"/>
          <w:u w:val="single"/>
        </w:rPr>
      </w:pPr>
    </w:p>
    <w:tbl>
      <w:tblPr>
        <w:tblW w:w="9634" w:type="dxa"/>
        <w:tblLook w:val="04A0" w:firstRow="1" w:lastRow="0" w:firstColumn="1" w:lastColumn="0" w:noHBand="0" w:noVBand="1"/>
      </w:tblPr>
      <w:tblGrid>
        <w:gridCol w:w="880"/>
        <w:gridCol w:w="2670"/>
        <w:gridCol w:w="1170"/>
        <w:gridCol w:w="1100"/>
        <w:gridCol w:w="880"/>
        <w:gridCol w:w="1500"/>
        <w:gridCol w:w="1434"/>
      </w:tblGrid>
      <w:tr w:rsidR="00093571" w:rsidRPr="00B73424" w14:paraId="6255509C" w14:textId="77777777" w:rsidTr="00B73424">
        <w:trPr>
          <w:trHeight w:val="109"/>
        </w:trPr>
        <w:tc>
          <w:tcPr>
            <w:tcW w:w="88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11CF440" w14:textId="77777777" w:rsidR="00093571" w:rsidRPr="00B73424" w:rsidRDefault="00093571" w:rsidP="00E65897">
            <w:pPr>
              <w:jc w:val="center"/>
              <w:rPr>
                <w:rFonts w:ascii="Tahoma" w:hAnsi="Tahoma" w:cs="Tahoma"/>
                <w:b/>
                <w:bCs/>
                <w:color w:val="000000"/>
                <w:sz w:val="19"/>
                <w:szCs w:val="19"/>
                <w:lang w:val="en-IN" w:eastAsia="en-IN"/>
              </w:rPr>
            </w:pPr>
            <w:bookmarkStart w:id="0" w:name="_Hlk185498513"/>
            <w:r w:rsidRPr="00B73424">
              <w:rPr>
                <w:rFonts w:ascii="Tahoma" w:hAnsi="Tahoma" w:cs="Tahoma"/>
                <w:b/>
                <w:bCs/>
                <w:color w:val="000000"/>
                <w:sz w:val="19"/>
                <w:szCs w:val="19"/>
                <w:lang w:val="en-IN" w:eastAsia="en-IN"/>
              </w:rPr>
              <w:t>Sr. No.</w:t>
            </w:r>
          </w:p>
        </w:tc>
        <w:tc>
          <w:tcPr>
            <w:tcW w:w="2670" w:type="dxa"/>
            <w:tcBorders>
              <w:top w:val="single" w:sz="4" w:space="0" w:color="auto"/>
              <w:left w:val="nil"/>
              <w:bottom w:val="single" w:sz="4" w:space="0" w:color="auto"/>
              <w:right w:val="single" w:sz="4" w:space="0" w:color="auto"/>
            </w:tcBorders>
            <w:shd w:val="clear" w:color="auto" w:fill="auto"/>
            <w:vAlign w:val="bottom"/>
            <w:hideMark/>
          </w:tcPr>
          <w:p w14:paraId="4ED2FE9C"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Item Description</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14:paraId="0F7E8BD4"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Quantity</w:t>
            </w:r>
          </w:p>
        </w:tc>
        <w:tc>
          <w:tcPr>
            <w:tcW w:w="1100" w:type="dxa"/>
            <w:tcBorders>
              <w:top w:val="single" w:sz="4" w:space="0" w:color="auto"/>
              <w:left w:val="nil"/>
              <w:bottom w:val="single" w:sz="4" w:space="0" w:color="auto"/>
              <w:right w:val="single" w:sz="4" w:space="0" w:color="auto"/>
            </w:tcBorders>
            <w:shd w:val="clear" w:color="auto" w:fill="auto"/>
            <w:noWrap/>
            <w:vAlign w:val="bottom"/>
            <w:hideMark/>
          </w:tcPr>
          <w:p w14:paraId="04C70B34"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UOM</w:t>
            </w:r>
          </w:p>
        </w:tc>
        <w:tc>
          <w:tcPr>
            <w:tcW w:w="880" w:type="dxa"/>
            <w:tcBorders>
              <w:top w:val="single" w:sz="4" w:space="0" w:color="auto"/>
              <w:left w:val="nil"/>
              <w:bottom w:val="single" w:sz="4" w:space="0" w:color="auto"/>
              <w:right w:val="single" w:sz="4" w:space="0" w:color="auto"/>
            </w:tcBorders>
            <w:shd w:val="clear" w:color="auto" w:fill="auto"/>
            <w:noWrap/>
            <w:vAlign w:val="bottom"/>
            <w:hideMark/>
          </w:tcPr>
          <w:p w14:paraId="63056C6E"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Rate</w:t>
            </w:r>
          </w:p>
        </w:tc>
        <w:tc>
          <w:tcPr>
            <w:tcW w:w="1500" w:type="dxa"/>
            <w:tcBorders>
              <w:top w:val="single" w:sz="4" w:space="0" w:color="auto"/>
              <w:left w:val="nil"/>
              <w:bottom w:val="single" w:sz="4" w:space="0" w:color="auto"/>
              <w:right w:val="single" w:sz="4" w:space="0" w:color="auto"/>
            </w:tcBorders>
            <w:shd w:val="clear" w:color="auto" w:fill="auto"/>
            <w:vAlign w:val="center"/>
            <w:hideMark/>
          </w:tcPr>
          <w:p w14:paraId="621DAE0C" w14:textId="109D1443" w:rsidR="00093571" w:rsidRPr="00B73424" w:rsidRDefault="00B73424" w:rsidP="00E65897">
            <w:pPr>
              <w:jc w:val="center"/>
              <w:rPr>
                <w:rFonts w:ascii="Tahoma" w:hAnsi="Tahoma" w:cs="Tahoma"/>
                <w:b/>
                <w:bCs/>
                <w:color w:val="000000"/>
                <w:sz w:val="19"/>
                <w:szCs w:val="19"/>
                <w:lang w:val="en-IN" w:eastAsia="en-IN"/>
              </w:rPr>
            </w:pPr>
            <w:r>
              <w:rPr>
                <w:rFonts w:ascii="Tahoma" w:hAnsi="Tahoma" w:cs="Tahoma"/>
                <w:b/>
                <w:bCs/>
                <w:color w:val="000000"/>
                <w:sz w:val="19"/>
                <w:szCs w:val="19"/>
                <w:lang w:val="en-IN" w:eastAsia="en-IN"/>
              </w:rPr>
              <w:t>Amount (Rs)</w:t>
            </w:r>
          </w:p>
        </w:tc>
        <w:tc>
          <w:tcPr>
            <w:tcW w:w="1434" w:type="dxa"/>
            <w:tcBorders>
              <w:top w:val="single" w:sz="4" w:space="0" w:color="auto"/>
              <w:left w:val="nil"/>
              <w:bottom w:val="single" w:sz="4" w:space="0" w:color="auto"/>
              <w:right w:val="single" w:sz="4" w:space="0" w:color="auto"/>
            </w:tcBorders>
            <w:shd w:val="clear" w:color="auto" w:fill="auto"/>
            <w:noWrap/>
            <w:vAlign w:val="bottom"/>
            <w:hideMark/>
          </w:tcPr>
          <w:p w14:paraId="27AAE664"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Remarks</w:t>
            </w:r>
          </w:p>
        </w:tc>
      </w:tr>
      <w:tr w:rsidR="00093571" w:rsidRPr="00B73424" w14:paraId="037FC250" w14:textId="77777777" w:rsidTr="00B73424">
        <w:trPr>
          <w:trHeight w:val="64"/>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7E02590B"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w:t>
            </w:r>
          </w:p>
        </w:tc>
        <w:tc>
          <w:tcPr>
            <w:tcW w:w="2670" w:type="dxa"/>
            <w:tcBorders>
              <w:top w:val="nil"/>
              <w:left w:val="nil"/>
              <w:bottom w:val="single" w:sz="4" w:space="0" w:color="auto"/>
              <w:right w:val="single" w:sz="4" w:space="0" w:color="auto"/>
            </w:tcBorders>
            <w:shd w:val="clear" w:color="auto" w:fill="auto"/>
            <w:hideMark/>
          </w:tcPr>
          <w:p w14:paraId="3B1EFC2C" w14:textId="3A315F23"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000000"/>
                <w:sz w:val="19"/>
                <w:szCs w:val="19"/>
                <w:lang w:eastAsia="en-IN"/>
              </w:rPr>
              <w:t>2" GI PIPE WITH FLANGE WELDED B CLASS 6 Mtr. Long</w:t>
            </w:r>
            <w:proofErr w:type="gramStart"/>
            <w:r w:rsidRPr="00B73424">
              <w:rPr>
                <w:rFonts w:ascii="Tahoma" w:hAnsi="Tahoma" w:cs="Tahoma"/>
                <w:color w:val="000000"/>
                <w:sz w:val="19"/>
                <w:szCs w:val="19"/>
                <w:lang w:eastAsia="en-IN"/>
              </w:rPr>
              <w:t>  </w:t>
            </w:r>
            <w:r w:rsidRPr="00B73424">
              <w:rPr>
                <w:rFonts w:ascii="Tahoma" w:hAnsi="Tahoma" w:cs="Tahoma"/>
                <w:color w:val="000000"/>
                <w:sz w:val="19"/>
                <w:szCs w:val="19"/>
                <w:lang w:val="en-IN" w:eastAsia="en-IN"/>
              </w:rPr>
              <w:t xml:space="preserve"> (</w:t>
            </w:r>
            <w:proofErr w:type="gramEnd"/>
            <w:r w:rsidRPr="00B73424">
              <w:rPr>
                <w:rFonts w:ascii="Tahoma" w:hAnsi="Tahoma" w:cs="Tahoma"/>
                <w:color w:val="000000"/>
                <w:sz w:val="19"/>
                <w:szCs w:val="19"/>
                <w:lang w:val="en-IN" w:eastAsia="en-IN"/>
              </w:rPr>
              <w:t xml:space="preserve">Make - Jindal) </w:t>
            </w:r>
          </w:p>
        </w:tc>
        <w:tc>
          <w:tcPr>
            <w:tcW w:w="1170" w:type="dxa"/>
            <w:tcBorders>
              <w:top w:val="nil"/>
              <w:left w:val="nil"/>
              <w:bottom w:val="single" w:sz="4" w:space="0" w:color="auto"/>
              <w:right w:val="single" w:sz="4" w:space="0" w:color="auto"/>
            </w:tcBorders>
            <w:shd w:val="clear" w:color="auto" w:fill="auto"/>
            <w:vAlign w:val="center"/>
            <w:hideMark/>
          </w:tcPr>
          <w:p w14:paraId="2EBD0385" w14:textId="1E148269"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40</w:t>
            </w:r>
          </w:p>
        </w:tc>
        <w:tc>
          <w:tcPr>
            <w:tcW w:w="1100" w:type="dxa"/>
            <w:tcBorders>
              <w:top w:val="nil"/>
              <w:left w:val="nil"/>
              <w:bottom w:val="single" w:sz="4" w:space="0" w:color="auto"/>
              <w:right w:val="single" w:sz="4" w:space="0" w:color="auto"/>
            </w:tcBorders>
            <w:shd w:val="clear" w:color="auto" w:fill="auto"/>
            <w:vAlign w:val="center"/>
            <w:hideMark/>
          </w:tcPr>
          <w:p w14:paraId="243CCF7F"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880" w:type="dxa"/>
            <w:tcBorders>
              <w:top w:val="nil"/>
              <w:left w:val="nil"/>
              <w:bottom w:val="single" w:sz="4" w:space="0" w:color="auto"/>
              <w:right w:val="single" w:sz="4" w:space="0" w:color="auto"/>
            </w:tcBorders>
            <w:shd w:val="clear" w:color="auto" w:fill="auto"/>
            <w:vAlign w:val="center"/>
            <w:hideMark/>
          </w:tcPr>
          <w:p w14:paraId="4BF10E3B" w14:textId="77777777" w:rsidR="00093571" w:rsidRPr="00B73424" w:rsidRDefault="00093571" w:rsidP="00E65897">
            <w:pPr>
              <w:jc w:val="center"/>
              <w:rPr>
                <w:rFonts w:ascii="Tahoma" w:hAnsi="Tahoma" w:cs="Tahoma"/>
                <w:color w:val="000000"/>
                <w:sz w:val="19"/>
                <w:szCs w:val="19"/>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9BBD821"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val="restart"/>
            <w:tcBorders>
              <w:top w:val="nil"/>
              <w:left w:val="single" w:sz="4" w:space="0" w:color="auto"/>
              <w:bottom w:val="single" w:sz="4" w:space="0" w:color="000000"/>
              <w:right w:val="single" w:sz="4" w:space="0" w:color="auto"/>
            </w:tcBorders>
            <w:shd w:val="clear" w:color="auto" w:fill="auto"/>
            <w:vAlign w:val="center"/>
            <w:hideMark/>
          </w:tcPr>
          <w:p w14:paraId="365F5D01" w14:textId="16141024" w:rsidR="00093571" w:rsidRPr="00B73424" w:rsidRDefault="00093571" w:rsidP="00093571">
            <w:pPr>
              <w:rPr>
                <w:rFonts w:ascii="Tahoma" w:hAnsi="Tahoma" w:cs="Tahoma"/>
                <w:color w:val="000000"/>
                <w:sz w:val="19"/>
                <w:szCs w:val="19"/>
                <w:lang w:val="en-IN" w:eastAsia="en-IN"/>
              </w:rPr>
            </w:pPr>
            <w:r w:rsidRPr="00B73424">
              <w:rPr>
                <w:rFonts w:ascii="Tahoma" w:hAnsi="Tahoma" w:cs="Tahoma"/>
                <w:color w:val="000000"/>
                <w:sz w:val="19"/>
                <w:szCs w:val="19"/>
                <w:lang w:val="en-IN" w:eastAsia="en-IN"/>
              </w:rPr>
              <w:t>For Borewell)</w:t>
            </w:r>
          </w:p>
        </w:tc>
      </w:tr>
      <w:tr w:rsidR="00093571" w:rsidRPr="00B73424" w14:paraId="6E6E91E3" w14:textId="77777777" w:rsidTr="00B73424">
        <w:trPr>
          <w:trHeight w:val="64"/>
        </w:trPr>
        <w:tc>
          <w:tcPr>
            <w:tcW w:w="880" w:type="dxa"/>
            <w:tcBorders>
              <w:top w:val="nil"/>
              <w:left w:val="single" w:sz="4" w:space="0" w:color="auto"/>
              <w:bottom w:val="single" w:sz="4" w:space="0" w:color="auto"/>
              <w:right w:val="single" w:sz="4" w:space="0" w:color="auto"/>
            </w:tcBorders>
            <w:shd w:val="clear" w:color="auto" w:fill="auto"/>
            <w:noWrap/>
            <w:vAlign w:val="center"/>
          </w:tcPr>
          <w:p w14:paraId="3E171AA2" w14:textId="4BA8DFD9"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2</w:t>
            </w:r>
          </w:p>
        </w:tc>
        <w:tc>
          <w:tcPr>
            <w:tcW w:w="2670" w:type="dxa"/>
            <w:tcBorders>
              <w:top w:val="nil"/>
              <w:left w:val="nil"/>
              <w:bottom w:val="single" w:sz="4" w:space="0" w:color="auto"/>
              <w:right w:val="single" w:sz="4" w:space="0" w:color="auto"/>
            </w:tcBorders>
            <w:shd w:val="clear" w:color="auto" w:fill="auto"/>
          </w:tcPr>
          <w:p w14:paraId="17658641" w14:textId="418FE5D4"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000000"/>
                <w:sz w:val="19"/>
                <w:szCs w:val="19"/>
                <w:shd w:val="clear" w:color="auto" w:fill="FFFFFF"/>
              </w:rPr>
              <w:t>2" NIPPLE WITH ONE SIDE FLANGE WELDED B CLASS   </w:t>
            </w:r>
          </w:p>
        </w:tc>
        <w:tc>
          <w:tcPr>
            <w:tcW w:w="1170" w:type="dxa"/>
            <w:tcBorders>
              <w:top w:val="nil"/>
              <w:left w:val="nil"/>
              <w:bottom w:val="single" w:sz="4" w:space="0" w:color="auto"/>
              <w:right w:val="single" w:sz="4" w:space="0" w:color="auto"/>
            </w:tcBorders>
            <w:shd w:val="clear" w:color="auto" w:fill="auto"/>
            <w:vAlign w:val="center"/>
          </w:tcPr>
          <w:p w14:paraId="2CDC3771" w14:textId="219B204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w:t>
            </w:r>
          </w:p>
        </w:tc>
        <w:tc>
          <w:tcPr>
            <w:tcW w:w="1100" w:type="dxa"/>
            <w:tcBorders>
              <w:top w:val="nil"/>
              <w:left w:val="nil"/>
              <w:bottom w:val="single" w:sz="4" w:space="0" w:color="auto"/>
              <w:right w:val="single" w:sz="4" w:space="0" w:color="auto"/>
            </w:tcBorders>
            <w:shd w:val="clear" w:color="auto" w:fill="auto"/>
            <w:vAlign w:val="center"/>
          </w:tcPr>
          <w:p w14:paraId="1747BD00" w14:textId="342462B3"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Nos. </w:t>
            </w:r>
          </w:p>
        </w:tc>
        <w:tc>
          <w:tcPr>
            <w:tcW w:w="880" w:type="dxa"/>
            <w:tcBorders>
              <w:top w:val="nil"/>
              <w:left w:val="nil"/>
              <w:bottom w:val="single" w:sz="4" w:space="0" w:color="auto"/>
              <w:right w:val="single" w:sz="4" w:space="0" w:color="auto"/>
            </w:tcBorders>
            <w:shd w:val="clear" w:color="auto" w:fill="auto"/>
            <w:vAlign w:val="center"/>
          </w:tcPr>
          <w:p w14:paraId="362A5F66" w14:textId="77777777" w:rsidR="00093571" w:rsidRPr="00B73424" w:rsidRDefault="00093571" w:rsidP="00E65897">
            <w:pPr>
              <w:jc w:val="center"/>
              <w:rPr>
                <w:rFonts w:ascii="Tahoma" w:hAnsi="Tahoma" w:cs="Tahoma"/>
                <w:color w:val="000000"/>
                <w:sz w:val="19"/>
                <w:szCs w:val="19"/>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129AA0F4"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shd w:val="clear" w:color="auto" w:fill="auto"/>
            <w:vAlign w:val="center"/>
          </w:tcPr>
          <w:p w14:paraId="511D5C66" w14:textId="77777777" w:rsidR="00093571" w:rsidRPr="00B73424" w:rsidRDefault="00093571" w:rsidP="00E65897">
            <w:pPr>
              <w:jc w:val="center"/>
              <w:rPr>
                <w:rFonts w:ascii="Tahoma" w:hAnsi="Tahoma" w:cs="Tahoma"/>
                <w:color w:val="000000"/>
                <w:sz w:val="19"/>
                <w:szCs w:val="19"/>
                <w:lang w:val="en-IN" w:eastAsia="en-IN"/>
              </w:rPr>
            </w:pPr>
          </w:p>
        </w:tc>
      </w:tr>
      <w:tr w:rsidR="00093571" w:rsidRPr="00B73424" w14:paraId="19818057" w14:textId="77777777" w:rsidTr="00B73424">
        <w:trPr>
          <w:trHeight w:val="64"/>
        </w:trPr>
        <w:tc>
          <w:tcPr>
            <w:tcW w:w="880" w:type="dxa"/>
            <w:tcBorders>
              <w:top w:val="nil"/>
              <w:left w:val="single" w:sz="4" w:space="0" w:color="auto"/>
              <w:bottom w:val="single" w:sz="4" w:space="0" w:color="auto"/>
              <w:right w:val="single" w:sz="4" w:space="0" w:color="auto"/>
            </w:tcBorders>
            <w:shd w:val="clear" w:color="auto" w:fill="auto"/>
            <w:noWrap/>
            <w:vAlign w:val="center"/>
          </w:tcPr>
          <w:p w14:paraId="2B5D71AB" w14:textId="28A052D6"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3</w:t>
            </w:r>
          </w:p>
        </w:tc>
        <w:tc>
          <w:tcPr>
            <w:tcW w:w="2670" w:type="dxa"/>
            <w:tcBorders>
              <w:top w:val="nil"/>
              <w:left w:val="nil"/>
              <w:bottom w:val="single" w:sz="4" w:space="0" w:color="auto"/>
              <w:right w:val="single" w:sz="4" w:space="0" w:color="auto"/>
            </w:tcBorders>
            <w:shd w:val="clear" w:color="auto" w:fill="auto"/>
          </w:tcPr>
          <w:p w14:paraId="3ADE7C52" w14:textId="372A6147"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2" LONG BAND WITH ONE SIDE FLANGE B CLASS </w:t>
            </w:r>
          </w:p>
        </w:tc>
        <w:tc>
          <w:tcPr>
            <w:tcW w:w="1170" w:type="dxa"/>
            <w:tcBorders>
              <w:top w:val="nil"/>
              <w:left w:val="nil"/>
              <w:bottom w:val="single" w:sz="4" w:space="0" w:color="auto"/>
              <w:right w:val="single" w:sz="4" w:space="0" w:color="auto"/>
            </w:tcBorders>
            <w:shd w:val="clear" w:color="auto" w:fill="auto"/>
            <w:vAlign w:val="center"/>
          </w:tcPr>
          <w:p w14:paraId="04542F68" w14:textId="2FFA1D26"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80</w:t>
            </w:r>
          </w:p>
        </w:tc>
        <w:tc>
          <w:tcPr>
            <w:tcW w:w="1100" w:type="dxa"/>
            <w:tcBorders>
              <w:top w:val="nil"/>
              <w:left w:val="nil"/>
              <w:bottom w:val="single" w:sz="4" w:space="0" w:color="auto"/>
              <w:right w:val="single" w:sz="4" w:space="0" w:color="auto"/>
            </w:tcBorders>
            <w:shd w:val="clear" w:color="auto" w:fill="auto"/>
            <w:vAlign w:val="center"/>
          </w:tcPr>
          <w:p w14:paraId="2CAB658D" w14:textId="0940E084"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880" w:type="dxa"/>
            <w:tcBorders>
              <w:top w:val="nil"/>
              <w:left w:val="nil"/>
              <w:bottom w:val="single" w:sz="4" w:space="0" w:color="auto"/>
              <w:right w:val="single" w:sz="4" w:space="0" w:color="auto"/>
            </w:tcBorders>
            <w:shd w:val="clear" w:color="auto" w:fill="auto"/>
            <w:vAlign w:val="center"/>
          </w:tcPr>
          <w:p w14:paraId="4663919D" w14:textId="77777777" w:rsidR="00093571" w:rsidRPr="00B73424" w:rsidRDefault="00093571" w:rsidP="00E65897">
            <w:pPr>
              <w:jc w:val="center"/>
              <w:rPr>
                <w:rFonts w:ascii="Tahoma" w:hAnsi="Tahoma" w:cs="Tahoma"/>
                <w:color w:val="000000"/>
                <w:sz w:val="19"/>
                <w:szCs w:val="19"/>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74D60122"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shd w:val="clear" w:color="auto" w:fill="auto"/>
            <w:vAlign w:val="center"/>
          </w:tcPr>
          <w:p w14:paraId="50F67208" w14:textId="77777777" w:rsidR="00093571" w:rsidRPr="00B73424" w:rsidRDefault="00093571" w:rsidP="00E65897">
            <w:pPr>
              <w:jc w:val="center"/>
              <w:rPr>
                <w:rFonts w:ascii="Tahoma" w:hAnsi="Tahoma" w:cs="Tahoma"/>
                <w:color w:val="000000"/>
                <w:sz w:val="19"/>
                <w:szCs w:val="19"/>
                <w:lang w:val="en-IN" w:eastAsia="en-IN"/>
              </w:rPr>
            </w:pPr>
          </w:p>
        </w:tc>
      </w:tr>
      <w:tr w:rsidR="00093571" w:rsidRPr="00B73424" w14:paraId="3A9904B7" w14:textId="77777777" w:rsidTr="00B73424">
        <w:trPr>
          <w:trHeight w:val="64"/>
        </w:trPr>
        <w:tc>
          <w:tcPr>
            <w:tcW w:w="880" w:type="dxa"/>
            <w:tcBorders>
              <w:top w:val="nil"/>
              <w:left w:val="single" w:sz="4" w:space="0" w:color="auto"/>
              <w:bottom w:val="single" w:sz="4" w:space="0" w:color="auto"/>
              <w:right w:val="single" w:sz="4" w:space="0" w:color="auto"/>
            </w:tcBorders>
            <w:shd w:val="clear" w:color="auto" w:fill="auto"/>
            <w:noWrap/>
            <w:vAlign w:val="center"/>
          </w:tcPr>
          <w:p w14:paraId="56E09F4E" w14:textId="2996AEC4"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4</w:t>
            </w:r>
          </w:p>
        </w:tc>
        <w:tc>
          <w:tcPr>
            <w:tcW w:w="2670" w:type="dxa"/>
            <w:tcBorders>
              <w:top w:val="nil"/>
              <w:left w:val="nil"/>
              <w:bottom w:val="single" w:sz="4" w:space="0" w:color="auto"/>
              <w:right w:val="single" w:sz="4" w:space="0" w:color="auto"/>
            </w:tcBorders>
            <w:shd w:val="clear" w:color="auto" w:fill="auto"/>
          </w:tcPr>
          <w:p w14:paraId="024C66CE" w14:textId="18DA0C28"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RUBBER SHEET FOR FLANGE</w:t>
            </w:r>
            <w:r w:rsidRPr="00B73424">
              <w:rPr>
                <w:rFonts w:ascii="Tahoma" w:hAnsi="Tahoma" w:cs="Tahoma"/>
                <w:color w:val="000000"/>
                <w:sz w:val="19"/>
                <w:szCs w:val="19"/>
                <w:shd w:val="clear" w:color="auto" w:fill="FFFFFF"/>
              </w:rPr>
              <w:t> 2" FLANGE          </w:t>
            </w:r>
          </w:p>
        </w:tc>
        <w:tc>
          <w:tcPr>
            <w:tcW w:w="1170" w:type="dxa"/>
            <w:tcBorders>
              <w:top w:val="nil"/>
              <w:left w:val="nil"/>
              <w:bottom w:val="single" w:sz="4" w:space="0" w:color="auto"/>
              <w:right w:val="single" w:sz="4" w:space="0" w:color="auto"/>
            </w:tcBorders>
            <w:shd w:val="clear" w:color="auto" w:fill="auto"/>
            <w:vAlign w:val="center"/>
          </w:tcPr>
          <w:p w14:paraId="48109CCA" w14:textId="1A6F37CC"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50</w:t>
            </w:r>
          </w:p>
        </w:tc>
        <w:tc>
          <w:tcPr>
            <w:tcW w:w="1100" w:type="dxa"/>
            <w:tcBorders>
              <w:top w:val="nil"/>
              <w:left w:val="nil"/>
              <w:bottom w:val="single" w:sz="4" w:space="0" w:color="auto"/>
              <w:right w:val="single" w:sz="4" w:space="0" w:color="auto"/>
            </w:tcBorders>
            <w:shd w:val="clear" w:color="auto" w:fill="auto"/>
            <w:vAlign w:val="center"/>
          </w:tcPr>
          <w:p w14:paraId="405BD4D1" w14:textId="7CE2D044"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880" w:type="dxa"/>
            <w:tcBorders>
              <w:top w:val="nil"/>
              <w:left w:val="nil"/>
              <w:bottom w:val="single" w:sz="4" w:space="0" w:color="auto"/>
              <w:right w:val="single" w:sz="4" w:space="0" w:color="auto"/>
            </w:tcBorders>
            <w:shd w:val="clear" w:color="auto" w:fill="auto"/>
            <w:vAlign w:val="center"/>
          </w:tcPr>
          <w:p w14:paraId="1E0021D5" w14:textId="77777777" w:rsidR="00093571" w:rsidRPr="00B73424" w:rsidRDefault="00093571" w:rsidP="00E65897">
            <w:pPr>
              <w:jc w:val="center"/>
              <w:rPr>
                <w:rFonts w:ascii="Tahoma" w:hAnsi="Tahoma" w:cs="Tahoma"/>
                <w:color w:val="000000"/>
                <w:sz w:val="19"/>
                <w:szCs w:val="19"/>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061E9BEF"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shd w:val="clear" w:color="auto" w:fill="auto"/>
            <w:vAlign w:val="center"/>
          </w:tcPr>
          <w:p w14:paraId="5F50D219" w14:textId="77777777" w:rsidR="00093571" w:rsidRPr="00B73424" w:rsidRDefault="00093571" w:rsidP="00E65897">
            <w:pPr>
              <w:jc w:val="center"/>
              <w:rPr>
                <w:rFonts w:ascii="Tahoma" w:hAnsi="Tahoma" w:cs="Tahoma"/>
                <w:color w:val="000000"/>
                <w:sz w:val="19"/>
                <w:szCs w:val="19"/>
                <w:lang w:val="en-IN" w:eastAsia="en-IN"/>
              </w:rPr>
            </w:pPr>
          </w:p>
        </w:tc>
      </w:tr>
      <w:tr w:rsidR="00093571" w:rsidRPr="00B73424" w14:paraId="77192406" w14:textId="77777777" w:rsidTr="00B73424">
        <w:trPr>
          <w:trHeight w:val="64"/>
        </w:trPr>
        <w:tc>
          <w:tcPr>
            <w:tcW w:w="880" w:type="dxa"/>
            <w:tcBorders>
              <w:top w:val="nil"/>
              <w:left w:val="single" w:sz="4" w:space="0" w:color="auto"/>
              <w:bottom w:val="single" w:sz="4" w:space="0" w:color="auto"/>
              <w:right w:val="single" w:sz="4" w:space="0" w:color="auto"/>
            </w:tcBorders>
            <w:shd w:val="clear" w:color="auto" w:fill="auto"/>
            <w:noWrap/>
            <w:vAlign w:val="center"/>
          </w:tcPr>
          <w:p w14:paraId="6E12E872" w14:textId="14BB5293"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5</w:t>
            </w:r>
          </w:p>
        </w:tc>
        <w:tc>
          <w:tcPr>
            <w:tcW w:w="2670" w:type="dxa"/>
            <w:tcBorders>
              <w:top w:val="nil"/>
              <w:left w:val="nil"/>
              <w:bottom w:val="single" w:sz="4" w:space="0" w:color="auto"/>
              <w:right w:val="single" w:sz="4" w:space="0" w:color="auto"/>
            </w:tcBorders>
            <w:shd w:val="clear" w:color="auto" w:fill="auto"/>
          </w:tcPr>
          <w:p w14:paraId="666C487C" w14:textId="35A92454"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222222"/>
                <w:sz w:val="19"/>
                <w:szCs w:val="19"/>
                <w:shd w:val="clear" w:color="auto" w:fill="FFFFFF"/>
              </w:rPr>
              <w:t xml:space="preserve">NUT, </w:t>
            </w:r>
            <w:proofErr w:type="gramStart"/>
            <w:r w:rsidRPr="00B73424">
              <w:rPr>
                <w:rFonts w:ascii="Tahoma" w:hAnsi="Tahoma" w:cs="Tahoma"/>
                <w:color w:val="222222"/>
                <w:sz w:val="19"/>
                <w:szCs w:val="19"/>
                <w:shd w:val="clear" w:color="auto" w:fill="FFFFFF"/>
              </w:rPr>
              <w:t>BOLT,WASHER</w:t>
            </w:r>
            <w:proofErr w:type="gramEnd"/>
            <w:r w:rsidRPr="00B73424">
              <w:rPr>
                <w:rFonts w:ascii="Tahoma" w:hAnsi="Tahoma" w:cs="Tahoma"/>
                <w:color w:val="222222"/>
                <w:sz w:val="19"/>
                <w:szCs w:val="19"/>
                <w:shd w:val="clear" w:color="auto" w:fill="FFFFFF"/>
              </w:rPr>
              <w:t xml:space="preserve"> 4 SOOTX2"LONG</w:t>
            </w:r>
            <w:r w:rsidRPr="00B73424">
              <w:rPr>
                <w:rFonts w:ascii="Tahoma" w:hAnsi="Tahoma" w:cs="Tahoma"/>
                <w:color w:val="000000"/>
                <w:sz w:val="19"/>
                <w:szCs w:val="19"/>
                <w:shd w:val="clear" w:color="auto" w:fill="FFFFFF"/>
              </w:rPr>
              <w:t>       </w:t>
            </w:r>
          </w:p>
        </w:tc>
        <w:tc>
          <w:tcPr>
            <w:tcW w:w="1170" w:type="dxa"/>
            <w:tcBorders>
              <w:top w:val="nil"/>
              <w:left w:val="nil"/>
              <w:bottom w:val="single" w:sz="4" w:space="0" w:color="auto"/>
              <w:right w:val="single" w:sz="4" w:space="0" w:color="auto"/>
            </w:tcBorders>
            <w:shd w:val="clear" w:color="auto" w:fill="auto"/>
            <w:vAlign w:val="center"/>
          </w:tcPr>
          <w:p w14:paraId="6325AC9D" w14:textId="3CA52ACD"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100</w:t>
            </w:r>
          </w:p>
        </w:tc>
        <w:tc>
          <w:tcPr>
            <w:tcW w:w="1100" w:type="dxa"/>
            <w:tcBorders>
              <w:top w:val="nil"/>
              <w:left w:val="nil"/>
              <w:bottom w:val="single" w:sz="4" w:space="0" w:color="auto"/>
              <w:right w:val="single" w:sz="4" w:space="0" w:color="auto"/>
            </w:tcBorders>
            <w:shd w:val="clear" w:color="auto" w:fill="auto"/>
            <w:vAlign w:val="center"/>
          </w:tcPr>
          <w:p w14:paraId="375BEEA2" w14:textId="1CDBB9FB"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Nos.</w:t>
            </w:r>
          </w:p>
        </w:tc>
        <w:tc>
          <w:tcPr>
            <w:tcW w:w="880" w:type="dxa"/>
            <w:tcBorders>
              <w:top w:val="nil"/>
              <w:left w:val="nil"/>
              <w:bottom w:val="single" w:sz="4" w:space="0" w:color="auto"/>
              <w:right w:val="single" w:sz="4" w:space="0" w:color="auto"/>
            </w:tcBorders>
            <w:shd w:val="clear" w:color="auto" w:fill="auto"/>
            <w:vAlign w:val="center"/>
          </w:tcPr>
          <w:p w14:paraId="5CDE9065" w14:textId="77777777" w:rsidR="00093571" w:rsidRPr="00B73424" w:rsidRDefault="00093571" w:rsidP="00E65897">
            <w:pPr>
              <w:jc w:val="center"/>
              <w:rPr>
                <w:rFonts w:ascii="Tahoma" w:hAnsi="Tahoma" w:cs="Tahoma"/>
                <w:color w:val="000000"/>
                <w:sz w:val="19"/>
                <w:szCs w:val="19"/>
                <w:lang w:val="en-IN" w:eastAsia="en-IN"/>
              </w:rPr>
            </w:pPr>
          </w:p>
        </w:tc>
        <w:tc>
          <w:tcPr>
            <w:tcW w:w="1500" w:type="dxa"/>
            <w:tcBorders>
              <w:top w:val="nil"/>
              <w:left w:val="nil"/>
              <w:bottom w:val="single" w:sz="4" w:space="0" w:color="auto"/>
              <w:right w:val="single" w:sz="4" w:space="0" w:color="auto"/>
            </w:tcBorders>
            <w:shd w:val="clear" w:color="auto" w:fill="auto"/>
            <w:noWrap/>
            <w:vAlign w:val="center"/>
          </w:tcPr>
          <w:p w14:paraId="615660D6"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shd w:val="clear" w:color="auto" w:fill="auto"/>
            <w:vAlign w:val="center"/>
          </w:tcPr>
          <w:p w14:paraId="49CDCC08" w14:textId="77777777" w:rsidR="00093571" w:rsidRPr="00B73424" w:rsidRDefault="00093571" w:rsidP="00E65897">
            <w:pPr>
              <w:jc w:val="center"/>
              <w:rPr>
                <w:rFonts w:ascii="Tahoma" w:hAnsi="Tahoma" w:cs="Tahoma"/>
                <w:color w:val="000000"/>
                <w:sz w:val="19"/>
                <w:szCs w:val="19"/>
                <w:lang w:val="en-IN" w:eastAsia="en-IN"/>
              </w:rPr>
            </w:pPr>
          </w:p>
        </w:tc>
      </w:tr>
      <w:tr w:rsidR="00093571" w:rsidRPr="00B73424" w14:paraId="33A5335C" w14:textId="77777777" w:rsidTr="00093571">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2988A15F" w14:textId="0F2A9355"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6</w:t>
            </w:r>
          </w:p>
        </w:tc>
        <w:tc>
          <w:tcPr>
            <w:tcW w:w="2670" w:type="dxa"/>
            <w:tcBorders>
              <w:top w:val="nil"/>
              <w:left w:val="nil"/>
              <w:bottom w:val="single" w:sz="4" w:space="0" w:color="auto"/>
              <w:right w:val="single" w:sz="4" w:space="0" w:color="auto"/>
            </w:tcBorders>
            <w:shd w:val="clear" w:color="auto" w:fill="auto"/>
            <w:hideMark/>
          </w:tcPr>
          <w:p w14:paraId="79A38FC0" w14:textId="77777777"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Cartage </w:t>
            </w:r>
          </w:p>
        </w:tc>
        <w:tc>
          <w:tcPr>
            <w:tcW w:w="1170" w:type="dxa"/>
            <w:tcBorders>
              <w:top w:val="nil"/>
              <w:left w:val="nil"/>
              <w:bottom w:val="single" w:sz="4" w:space="0" w:color="auto"/>
              <w:right w:val="single" w:sz="4" w:space="0" w:color="auto"/>
            </w:tcBorders>
            <w:shd w:val="clear" w:color="auto" w:fill="auto"/>
            <w:vAlign w:val="center"/>
            <w:hideMark/>
          </w:tcPr>
          <w:p w14:paraId="12CEBB94"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1</w:t>
            </w:r>
          </w:p>
        </w:tc>
        <w:tc>
          <w:tcPr>
            <w:tcW w:w="1100" w:type="dxa"/>
            <w:tcBorders>
              <w:top w:val="nil"/>
              <w:left w:val="nil"/>
              <w:bottom w:val="single" w:sz="4" w:space="0" w:color="auto"/>
              <w:right w:val="single" w:sz="4" w:space="0" w:color="auto"/>
            </w:tcBorders>
            <w:shd w:val="clear" w:color="auto" w:fill="auto"/>
            <w:vAlign w:val="center"/>
            <w:hideMark/>
          </w:tcPr>
          <w:p w14:paraId="1FFED5F0" w14:textId="3EC73F93"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r w:rsidR="00DC4D42" w:rsidRPr="00B73424">
              <w:rPr>
                <w:rFonts w:ascii="Tahoma" w:hAnsi="Tahoma" w:cs="Tahoma"/>
                <w:color w:val="000000"/>
                <w:sz w:val="19"/>
                <w:szCs w:val="19"/>
                <w:lang w:val="en-IN" w:eastAsia="en-IN"/>
              </w:rPr>
              <w:t xml:space="preserve">Nos. </w:t>
            </w:r>
          </w:p>
        </w:tc>
        <w:tc>
          <w:tcPr>
            <w:tcW w:w="880" w:type="dxa"/>
            <w:tcBorders>
              <w:top w:val="nil"/>
              <w:left w:val="nil"/>
              <w:bottom w:val="single" w:sz="4" w:space="0" w:color="auto"/>
              <w:right w:val="single" w:sz="4" w:space="0" w:color="auto"/>
            </w:tcBorders>
            <w:shd w:val="clear" w:color="auto" w:fill="auto"/>
            <w:vAlign w:val="center"/>
            <w:hideMark/>
          </w:tcPr>
          <w:p w14:paraId="0E62225F"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65CD433E"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vAlign w:val="center"/>
            <w:hideMark/>
          </w:tcPr>
          <w:p w14:paraId="0E998C3A" w14:textId="77777777" w:rsidR="00093571" w:rsidRPr="00B73424" w:rsidRDefault="00093571" w:rsidP="00E65897">
            <w:pPr>
              <w:rPr>
                <w:rFonts w:ascii="Tahoma" w:hAnsi="Tahoma" w:cs="Tahoma"/>
                <w:color w:val="000000"/>
                <w:sz w:val="19"/>
                <w:szCs w:val="19"/>
                <w:lang w:val="en-IN" w:eastAsia="en-IN"/>
              </w:rPr>
            </w:pPr>
          </w:p>
        </w:tc>
      </w:tr>
      <w:tr w:rsidR="00093571" w:rsidRPr="00B73424" w14:paraId="7F88D054" w14:textId="77777777" w:rsidTr="00093571">
        <w:trPr>
          <w:trHeight w:val="31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63B0234A" w14:textId="77777777" w:rsidR="00093571" w:rsidRPr="00B73424" w:rsidRDefault="00093571" w:rsidP="00E65897">
            <w:pPr>
              <w:jc w:val="center"/>
              <w:rPr>
                <w:rFonts w:ascii="Tahoma" w:hAnsi="Tahoma" w:cs="Tahoma"/>
                <w:b/>
                <w:bCs/>
                <w:color w:val="000000"/>
                <w:sz w:val="19"/>
                <w:szCs w:val="19"/>
                <w:lang w:val="en-IN" w:eastAsia="en-IN"/>
              </w:rPr>
            </w:pPr>
            <w:r w:rsidRPr="00B73424">
              <w:rPr>
                <w:rFonts w:ascii="Tahoma" w:hAnsi="Tahoma" w:cs="Tahoma"/>
                <w:b/>
                <w:bCs/>
                <w:color w:val="000000"/>
                <w:sz w:val="19"/>
                <w:szCs w:val="19"/>
                <w:lang w:val="en-IN" w:eastAsia="en-IN"/>
              </w:rPr>
              <w:t> </w:t>
            </w:r>
          </w:p>
        </w:tc>
        <w:tc>
          <w:tcPr>
            <w:tcW w:w="2670" w:type="dxa"/>
            <w:tcBorders>
              <w:top w:val="nil"/>
              <w:left w:val="nil"/>
              <w:bottom w:val="single" w:sz="4" w:space="0" w:color="auto"/>
              <w:right w:val="single" w:sz="4" w:space="0" w:color="auto"/>
            </w:tcBorders>
            <w:shd w:val="clear" w:color="auto" w:fill="auto"/>
            <w:vAlign w:val="center"/>
            <w:hideMark/>
          </w:tcPr>
          <w:p w14:paraId="7746CA09"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1170" w:type="dxa"/>
            <w:tcBorders>
              <w:top w:val="nil"/>
              <w:left w:val="nil"/>
              <w:bottom w:val="single" w:sz="4" w:space="0" w:color="auto"/>
              <w:right w:val="single" w:sz="4" w:space="0" w:color="auto"/>
            </w:tcBorders>
            <w:shd w:val="clear" w:color="auto" w:fill="auto"/>
            <w:vAlign w:val="center"/>
            <w:hideMark/>
          </w:tcPr>
          <w:p w14:paraId="71C1BAA5" w14:textId="1C67B0A5" w:rsidR="00093571" w:rsidRPr="00B73424" w:rsidRDefault="00DC4D42"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    </w:t>
            </w:r>
            <w:r w:rsidR="00093571" w:rsidRPr="00B73424">
              <w:rPr>
                <w:rFonts w:ascii="Tahoma" w:hAnsi="Tahoma" w:cs="Tahoma"/>
                <w:color w:val="000000"/>
                <w:sz w:val="19"/>
                <w:szCs w:val="19"/>
                <w:lang w:val="en-IN" w:eastAsia="en-IN"/>
              </w:rPr>
              <w:t>Total</w:t>
            </w:r>
          </w:p>
        </w:tc>
        <w:tc>
          <w:tcPr>
            <w:tcW w:w="1100" w:type="dxa"/>
            <w:tcBorders>
              <w:top w:val="nil"/>
              <w:left w:val="nil"/>
              <w:bottom w:val="single" w:sz="4" w:space="0" w:color="auto"/>
              <w:right w:val="single" w:sz="4" w:space="0" w:color="auto"/>
            </w:tcBorders>
            <w:shd w:val="clear" w:color="auto" w:fill="auto"/>
            <w:vAlign w:val="center"/>
            <w:hideMark/>
          </w:tcPr>
          <w:p w14:paraId="3022440E"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880" w:type="dxa"/>
            <w:tcBorders>
              <w:top w:val="nil"/>
              <w:left w:val="nil"/>
              <w:bottom w:val="single" w:sz="4" w:space="0" w:color="auto"/>
              <w:right w:val="single" w:sz="4" w:space="0" w:color="auto"/>
            </w:tcBorders>
            <w:shd w:val="clear" w:color="auto" w:fill="auto"/>
            <w:vAlign w:val="center"/>
            <w:hideMark/>
          </w:tcPr>
          <w:p w14:paraId="2D998728"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75E2DA9A"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vAlign w:val="center"/>
            <w:hideMark/>
          </w:tcPr>
          <w:p w14:paraId="1AE93451" w14:textId="77777777" w:rsidR="00093571" w:rsidRPr="00B73424" w:rsidRDefault="00093571" w:rsidP="00E65897">
            <w:pPr>
              <w:rPr>
                <w:rFonts w:ascii="Tahoma" w:hAnsi="Tahoma" w:cs="Tahoma"/>
                <w:color w:val="000000"/>
                <w:sz w:val="19"/>
                <w:szCs w:val="19"/>
                <w:lang w:val="en-IN" w:eastAsia="en-IN"/>
              </w:rPr>
            </w:pPr>
          </w:p>
        </w:tc>
      </w:tr>
      <w:tr w:rsidR="00093571" w:rsidRPr="00B73424" w14:paraId="4FD7FB5D" w14:textId="77777777" w:rsidTr="00E65897">
        <w:trPr>
          <w:trHeight w:val="345"/>
        </w:trPr>
        <w:tc>
          <w:tcPr>
            <w:tcW w:w="880" w:type="dxa"/>
            <w:tcBorders>
              <w:top w:val="nil"/>
              <w:left w:val="single" w:sz="4" w:space="0" w:color="auto"/>
              <w:bottom w:val="single" w:sz="4" w:space="0" w:color="auto"/>
              <w:right w:val="single" w:sz="4" w:space="0" w:color="auto"/>
            </w:tcBorders>
            <w:shd w:val="clear" w:color="auto" w:fill="auto"/>
            <w:noWrap/>
            <w:vAlign w:val="center"/>
            <w:hideMark/>
          </w:tcPr>
          <w:p w14:paraId="3EAD1C9A" w14:textId="77777777" w:rsidR="00093571" w:rsidRPr="00B73424" w:rsidRDefault="00093571" w:rsidP="00E65897">
            <w:pPr>
              <w:jc w:val="cente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3840" w:type="dxa"/>
            <w:gridSpan w:val="2"/>
            <w:tcBorders>
              <w:top w:val="single" w:sz="4" w:space="0" w:color="auto"/>
              <w:left w:val="nil"/>
              <w:bottom w:val="single" w:sz="4" w:space="0" w:color="auto"/>
              <w:right w:val="single" w:sz="4" w:space="0" w:color="auto"/>
            </w:tcBorders>
            <w:shd w:val="clear" w:color="auto" w:fill="auto"/>
            <w:noWrap/>
            <w:vAlign w:val="bottom"/>
            <w:hideMark/>
          </w:tcPr>
          <w:p w14:paraId="122F23FA" w14:textId="0B6AEDCF" w:rsidR="00093571" w:rsidRPr="00B73424" w:rsidRDefault="00DC4D42"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GST</w:t>
            </w:r>
          </w:p>
        </w:tc>
        <w:tc>
          <w:tcPr>
            <w:tcW w:w="1100" w:type="dxa"/>
            <w:tcBorders>
              <w:top w:val="nil"/>
              <w:left w:val="nil"/>
              <w:bottom w:val="single" w:sz="4" w:space="0" w:color="auto"/>
              <w:right w:val="single" w:sz="4" w:space="0" w:color="auto"/>
            </w:tcBorders>
            <w:shd w:val="clear" w:color="auto" w:fill="auto"/>
            <w:noWrap/>
            <w:vAlign w:val="bottom"/>
            <w:hideMark/>
          </w:tcPr>
          <w:p w14:paraId="3583F41B" w14:textId="77777777" w:rsidR="00093571" w:rsidRPr="00B73424" w:rsidRDefault="00093571"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880" w:type="dxa"/>
            <w:tcBorders>
              <w:top w:val="nil"/>
              <w:left w:val="nil"/>
              <w:bottom w:val="single" w:sz="4" w:space="0" w:color="auto"/>
              <w:right w:val="single" w:sz="4" w:space="0" w:color="auto"/>
            </w:tcBorders>
            <w:shd w:val="clear" w:color="auto" w:fill="auto"/>
            <w:noWrap/>
            <w:vAlign w:val="bottom"/>
            <w:hideMark/>
          </w:tcPr>
          <w:p w14:paraId="223871D3" w14:textId="77777777" w:rsidR="00093571" w:rsidRPr="00B73424" w:rsidRDefault="00093571"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6A73601A" w14:textId="77777777" w:rsidR="00093571" w:rsidRPr="00B73424" w:rsidRDefault="00093571" w:rsidP="00E65897">
            <w:pPr>
              <w:jc w:val="center"/>
              <w:rPr>
                <w:rFonts w:ascii="Tahoma" w:hAnsi="Tahoma" w:cs="Tahoma"/>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vAlign w:val="center"/>
            <w:hideMark/>
          </w:tcPr>
          <w:p w14:paraId="673AA4FA" w14:textId="77777777" w:rsidR="00093571" w:rsidRPr="00B73424" w:rsidRDefault="00093571" w:rsidP="00E65897">
            <w:pPr>
              <w:rPr>
                <w:rFonts w:ascii="Tahoma" w:hAnsi="Tahoma" w:cs="Tahoma"/>
                <w:color w:val="000000"/>
                <w:sz w:val="19"/>
                <w:szCs w:val="19"/>
                <w:lang w:val="en-IN" w:eastAsia="en-IN"/>
              </w:rPr>
            </w:pPr>
          </w:p>
        </w:tc>
      </w:tr>
      <w:tr w:rsidR="00093571" w:rsidRPr="00B73424" w14:paraId="4343C1F8" w14:textId="77777777" w:rsidTr="00E65897">
        <w:trPr>
          <w:trHeight w:val="345"/>
        </w:trPr>
        <w:tc>
          <w:tcPr>
            <w:tcW w:w="880" w:type="dxa"/>
            <w:tcBorders>
              <w:top w:val="nil"/>
              <w:left w:val="single" w:sz="4" w:space="0" w:color="auto"/>
              <w:bottom w:val="single" w:sz="4" w:space="0" w:color="auto"/>
              <w:right w:val="single" w:sz="4" w:space="0" w:color="auto"/>
            </w:tcBorders>
            <w:shd w:val="clear" w:color="auto" w:fill="auto"/>
            <w:noWrap/>
            <w:vAlign w:val="bottom"/>
            <w:hideMark/>
          </w:tcPr>
          <w:p w14:paraId="2BD2F1E2" w14:textId="77777777" w:rsidR="00093571" w:rsidRPr="00B73424" w:rsidRDefault="00093571" w:rsidP="00E65897">
            <w:pPr>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3840"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56962F6F" w14:textId="77777777" w:rsidR="00093571" w:rsidRPr="00B73424" w:rsidRDefault="00093571"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 xml:space="preserve">Grand TOTAL with GST and Cartage </w:t>
            </w:r>
          </w:p>
        </w:tc>
        <w:tc>
          <w:tcPr>
            <w:tcW w:w="1100" w:type="dxa"/>
            <w:tcBorders>
              <w:top w:val="nil"/>
              <w:left w:val="nil"/>
              <w:bottom w:val="single" w:sz="4" w:space="0" w:color="auto"/>
              <w:right w:val="single" w:sz="4" w:space="0" w:color="auto"/>
            </w:tcBorders>
            <w:shd w:val="clear" w:color="auto" w:fill="auto"/>
            <w:noWrap/>
            <w:vAlign w:val="bottom"/>
            <w:hideMark/>
          </w:tcPr>
          <w:p w14:paraId="5AA6A856" w14:textId="77777777" w:rsidR="00093571" w:rsidRPr="00B73424" w:rsidRDefault="00093571"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880" w:type="dxa"/>
            <w:tcBorders>
              <w:top w:val="nil"/>
              <w:left w:val="nil"/>
              <w:bottom w:val="single" w:sz="4" w:space="0" w:color="auto"/>
              <w:right w:val="single" w:sz="4" w:space="0" w:color="auto"/>
            </w:tcBorders>
            <w:shd w:val="clear" w:color="auto" w:fill="auto"/>
            <w:noWrap/>
            <w:vAlign w:val="bottom"/>
            <w:hideMark/>
          </w:tcPr>
          <w:p w14:paraId="4694E47A" w14:textId="77777777" w:rsidR="00093571" w:rsidRPr="00B73424" w:rsidRDefault="00093571" w:rsidP="00E65897">
            <w:pPr>
              <w:jc w:val="right"/>
              <w:rPr>
                <w:rFonts w:ascii="Tahoma" w:hAnsi="Tahoma" w:cs="Tahoma"/>
                <w:color w:val="000000"/>
                <w:sz w:val="19"/>
                <w:szCs w:val="19"/>
                <w:lang w:val="en-IN" w:eastAsia="en-IN"/>
              </w:rPr>
            </w:pPr>
            <w:r w:rsidRPr="00B73424">
              <w:rPr>
                <w:rFonts w:ascii="Tahoma" w:hAnsi="Tahoma" w:cs="Tahoma"/>
                <w:color w:val="000000"/>
                <w:sz w:val="19"/>
                <w:szCs w:val="19"/>
                <w:lang w:val="en-IN" w:eastAsia="en-IN"/>
              </w:rPr>
              <w:t> </w:t>
            </w:r>
          </w:p>
        </w:tc>
        <w:tc>
          <w:tcPr>
            <w:tcW w:w="1500" w:type="dxa"/>
            <w:tcBorders>
              <w:top w:val="nil"/>
              <w:left w:val="nil"/>
              <w:bottom w:val="single" w:sz="4" w:space="0" w:color="auto"/>
              <w:right w:val="single" w:sz="4" w:space="0" w:color="auto"/>
            </w:tcBorders>
            <w:shd w:val="clear" w:color="auto" w:fill="auto"/>
            <w:noWrap/>
            <w:vAlign w:val="center"/>
          </w:tcPr>
          <w:p w14:paraId="590DF21D" w14:textId="77777777" w:rsidR="00093571" w:rsidRPr="00B73424" w:rsidRDefault="00093571" w:rsidP="00E65897">
            <w:pPr>
              <w:jc w:val="center"/>
              <w:rPr>
                <w:rFonts w:ascii="Tahoma" w:hAnsi="Tahoma" w:cs="Tahoma"/>
                <w:b/>
                <w:bCs/>
                <w:color w:val="000000"/>
                <w:sz w:val="19"/>
                <w:szCs w:val="19"/>
                <w:lang w:val="en-IN" w:eastAsia="en-IN"/>
              </w:rPr>
            </w:pPr>
          </w:p>
        </w:tc>
        <w:tc>
          <w:tcPr>
            <w:tcW w:w="1434" w:type="dxa"/>
            <w:vMerge/>
            <w:tcBorders>
              <w:top w:val="nil"/>
              <w:left w:val="single" w:sz="4" w:space="0" w:color="auto"/>
              <w:bottom w:val="single" w:sz="4" w:space="0" w:color="000000"/>
              <w:right w:val="single" w:sz="4" w:space="0" w:color="auto"/>
            </w:tcBorders>
            <w:vAlign w:val="center"/>
            <w:hideMark/>
          </w:tcPr>
          <w:p w14:paraId="070E1B8E" w14:textId="77777777" w:rsidR="00093571" w:rsidRPr="00B73424" w:rsidRDefault="00093571" w:rsidP="00E65897">
            <w:pPr>
              <w:rPr>
                <w:rFonts w:ascii="Tahoma" w:hAnsi="Tahoma" w:cs="Tahoma"/>
                <w:color w:val="000000"/>
                <w:sz w:val="19"/>
                <w:szCs w:val="19"/>
                <w:lang w:val="en-IN" w:eastAsia="en-IN"/>
              </w:rPr>
            </w:pPr>
          </w:p>
        </w:tc>
      </w:tr>
      <w:bookmarkEnd w:id="0"/>
    </w:tbl>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proofErr w:type="gramStart"/>
      <w:r w:rsidRPr="00B73424">
        <w:rPr>
          <w:rFonts w:ascii="Tahoma" w:eastAsia="Calibri" w:hAnsi="Tahoma" w:cs="Tahoma"/>
          <w:sz w:val="19"/>
          <w:szCs w:val="19"/>
        </w:rPr>
        <w:t>shall</w:t>
      </w:r>
      <w:proofErr w:type="gramEnd"/>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 xml:space="preserve">All charges applicable </w:t>
      </w:r>
      <w:proofErr w:type="gramStart"/>
      <w:r w:rsidRPr="00B73424">
        <w:rPr>
          <w:rFonts w:ascii="Tahoma" w:eastAsia="Calibri" w:hAnsi="Tahoma" w:cs="Tahoma"/>
          <w:sz w:val="19"/>
          <w:szCs w:val="19"/>
        </w:rPr>
        <w:t>shall</w:t>
      </w:r>
      <w:proofErr w:type="gramEnd"/>
      <w:r w:rsidRPr="00B73424">
        <w:rPr>
          <w:rFonts w:ascii="Tahoma" w:eastAsia="Calibri" w:hAnsi="Tahoma" w:cs="Tahoma"/>
          <w:sz w:val="19"/>
          <w:szCs w:val="19"/>
        </w:rPr>
        <w:t xml:space="preserve">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 xml:space="preserve">All charges applicable </w:t>
      </w:r>
      <w:proofErr w:type="gramStart"/>
      <w:r w:rsidRPr="00B73424">
        <w:rPr>
          <w:rFonts w:ascii="Tahoma" w:eastAsia="Calibri" w:hAnsi="Tahoma" w:cs="Tahoma"/>
          <w:i/>
          <w:sz w:val="19"/>
          <w:szCs w:val="19"/>
        </w:rPr>
        <w:t>shall</w:t>
      </w:r>
      <w:proofErr w:type="gramEnd"/>
      <w:r w:rsidRPr="00B73424">
        <w:rPr>
          <w:rFonts w:ascii="Tahoma" w:eastAsia="Calibri" w:hAnsi="Tahoma" w:cs="Tahoma"/>
          <w:i/>
          <w:sz w:val="19"/>
          <w:szCs w:val="19"/>
        </w:rPr>
        <w:t xml:space="preserve">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1"/>
      <w:footerReference w:type="default" r:id="rId12"/>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D9D78D" w14:textId="77777777" w:rsidR="001B2775" w:rsidRDefault="001B2775" w:rsidP="00651D8A">
      <w:r>
        <w:separator/>
      </w:r>
    </w:p>
  </w:endnote>
  <w:endnote w:type="continuationSeparator" w:id="0">
    <w:p w14:paraId="764EC26A" w14:textId="77777777" w:rsidR="001B2775" w:rsidRDefault="001B277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AB1AB3E" w14:textId="77777777" w:rsidR="001B2775" w:rsidRDefault="001B2775" w:rsidP="00651D8A">
      <w:r>
        <w:separator/>
      </w:r>
    </w:p>
  </w:footnote>
  <w:footnote w:type="continuationSeparator" w:id="0">
    <w:p w14:paraId="324D2C2C" w14:textId="77777777" w:rsidR="001B2775" w:rsidRDefault="001B277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1"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3"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5"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9"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3"/>
  </w:num>
  <w:num w:numId="2" w16cid:durableId="1577979762">
    <w:abstractNumId w:val="33"/>
  </w:num>
  <w:num w:numId="3" w16cid:durableId="1810049745">
    <w:abstractNumId w:val="28"/>
  </w:num>
  <w:num w:numId="4" w16cid:durableId="1172069228">
    <w:abstractNumId w:val="14"/>
  </w:num>
  <w:num w:numId="5" w16cid:durableId="2008706277">
    <w:abstractNumId w:val="39"/>
  </w:num>
  <w:num w:numId="6" w16cid:durableId="49153731">
    <w:abstractNumId w:val="36"/>
  </w:num>
  <w:num w:numId="7" w16cid:durableId="1194733035">
    <w:abstractNumId w:val="12"/>
  </w:num>
  <w:num w:numId="8" w16cid:durableId="503323910">
    <w:abstractNumId w:val="4"/>
  </w:num>
  <w:num w:numId="9" w16cid:durableId="639921164">
    <w:abstractNumId w:val="32"/>
  </w:num>
  <w:num w:numId="10" w16cid:durableId="1878926774">
    <w:abstractNumId w:val="24"/>
  </w:num>
  <w:num w:numId="11" w16cid:durableId="1800758565">
    <w:abstractNumId w:val="30"/>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9"/>
  </w:num>
  <w:num w:numId="14" w16cid:durableId="433942513">
    <w:abstractNumId w:val="27"/>
  </w:num>
  <w:num w:numId="15" w16cid:durableId="1526747765">
    <w:abstractNumId w:val="34"/>
  </w:num>
  <w:num w:numId="16" w16cid:durableId="2087533861">
    <w:abstractNumId w:val="29"/>
  </w:num>
  <w:num w:numId="17" w16cid:durableId="1125612955">
    <w:abstractNumId w:val="6"/>
  </w:num>
  <w:num w:numId="18" w16cid:durableId="1512181558">
    <w:abstractNumId w:val="40"/>
  </w:num>
  <w:num w:numId="19" w16cid:durableId="1576353634">
    <w:abstractNumId w:val="0"/>
  </w:num>
  <w:num w:numId="20" w16cid:durableId="164983823">
    <w:abstractNumId w:val="25"/>
  </w:num>
  <w:num w:numId="21" w16cid:durableId="583101941">
    <w:abstractNumId w:val="23"/>
  </w:num>
  <w:num w:numId="22" w16cid:durableId="1957565060">
    <w:abstractNumId w:val="37"/>
  </w:num>
  <w:num w:numId="23" w16cid:durableId="1025984497">
    <w:abstractNumId w:val="38"/>
  </w:num>
  <w:num w:numId="24" w16cid:durableId="160778415">
    <w:abstractNumId w:val="22"/>
  </w:num>
  <w:num w:numId="25" w16cid:durableId="1776361106">
    <w:abstractNumId w:val="11"/>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31"/>
  </w:num>
  <w:num w:numId="29" w16cid:durableId="1248923826">
    <w:abstractNumId w:val="9"/>
  </w:num>
  <w:num w:numId="30" w16cid:durableId="1404598403">
    <w:abstractNumId w:val="35"/>
  </w:num>
  <w:num w:numId="31" w16cid:durableId="123545403">
    <w:abstractNumId w:val="18"/>
  </w:num>
  <w:num w:numId="32" w16cid:durableId="515391837">
    <w:abstractNumId w:val="17"/>
  </w:num>
  <w:num w:numId="33" w16cid:durableId="725252367">
    <w:abstractNumId w:val="26"/>
  </w:num>
  <w:num w:numId="34" w16cid:durableId="50936756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5"/>
  </w:num>
  <w:num w:numId="36" w16cid:durableId="1274898083">
    <w:abstractNumId w:val="19"/>
  </w:num>
  <w:num w:numId="37" w16cid:durableId="1868835815">
    <w:abstractNumId w:val="41"/>
  </w:num>
  <w:num w:numId="38" w16cid:durableId="1489128167">
    <w:abstractNumId w:val="42"/>
  </w:num>
  <w:num w:numId="39" w16cid:durableId="360132429">
    <w:abstractNumId w:val="13"/>
  </w:num>
  <w:num w:numId="40" w16cid:durableId="795879073">
    <w:abstractNumId w:val="7"/>
  </w:num>
  <w:num w:numId="41" w16cid:durableId="511340799">
    <w:abstractNumId w:val="10"/>
  </w:num>
  <w:num w:numId="42" w16cid:durableId="1746757397">
    <w:abstractNumId w:val="20"/>
  </w:num>
  <w:num w:numId="43" w16cid:durableId="707879547">
    <w:abstractNumId w:val="16"/>
  </w:num>
  <w:num w:numId="44" w16cid:durableId="352075186">
    <w:abstractNumId w:val="2"/>
  </w:num>
  <w:num w:numId="45" w16cid:durableId="105732268">
    <w:abstractNumId w:val="3"/>
  </w:num>
  <w:num w:numId="46" w16cid:durableId="1403256975">
    <w:abstractNumId w:val="8"/>
  </w:num>
  <w:num w:numId="47" w16cid:durableId="8794279">
    <w:abstractNumId w:val="5"/>
  </w:num>
  <w:num w:numId="48" w16cid:durableId="85075315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93571"/>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35BD8"/>
    <w:rsid w:val="00136B36"/>
    <w:rsid w:val="00154F3A"/>
    <w:rsid w:val="00160221"/>
    <w:rsid w:val="001903FD"/>
    <w:rsid w:val="001A3D07"/>
    <w:rsid w:val="001B2775"/>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63503"/>
    <w:rsid w:val="00666E51"/>
    <w:rsid w:val="00671DFA"/>
    <w:rsid w:val="00671FB9"/>
    <w:rsid w:val="00674AB6"/>
    <w:rsid w:val="006754D4"/>
    <w:rsid w:val="0069097F"/>
    <w:rsid w:val="00695110"/>
    <w:rsid w:val="006A75EF"/>
    <w:rsid w:val="006B6E6C"/>
    <w:rsid w:val="006D2543"/>
    <w:rsid w:val="0071036E"/>
    <w:rsid w:val="00713399"/>
    <w:rsid w:val="00724744"/>
    <w:rsid w:val="00726EF8"/>
    <w:rsid w:val="00753F39"/>
    <w:rsid w:val="00761473"/>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438C1"/>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444"/>
    <w:rsid w:val="00A9479E"/>
    <w:rsid w:val="00A956DE"/>
    <w:rsid w:val="00AA2232"/>
    <w:rsid w:val="00AB3057"/>
    <w:rsid w:val="00AB4445"/>
    <w:rsid w:val="00AB5B4D"/>
    <w:rsid w:val="00AC0BCB"/>
    <w:rsid w:val="00AC0ED6"/>
    <w:rsid w:val="00AC10F2"/>
    <w:rsid w:val="00AD1888"/>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E0056C"/>
    <w:rsid w:val="00E3178F"/>
    <w:rsid w:val="00E37ABB"/>
    <w:rsid w:val="00E62DEA"/>
    <w:rsid w:val="00E634D5"/>
    <w:rsid w:val="00E736D8"/>
    <w:rsid w:val="00E91804"/>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tender-password@lnmiit.ac.in" TargetMode="External"/><Relationship Id="rId4" Type="http://schemas.openxmlformats.org/officeDocument/2006/relationships/settings" Target="settings.xml"/><Relationship Id="rId9" Type="http://schemas.openxmlformats.org/officeDocument/2006/relationships/hyperlink" Target="mailto:tender-document@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1171</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2024-12-03T06:23:00Z</cp:lastPrinted>
  <dcterms:created xsi:type="dcterms:W3CDTF">2024-12-19T06:35:00Z</dcterms:created>
  <dcterms:modified xsi:type="dcterms:W3CDTF">2024-12-19T06:35:00Z</dcterms:modified>
</cp:coreProperties>
</file>