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BA3E" w14:textId="575B23EF" w:rsidR="004922B6" w:rsidRPr="00B73424" w:rsidRDefault="004922B6" w:rsidP="005E2791">
      <w:pPr>
        <w:jc w:val="right"/>
        <w:rPr>
          <w:rFonts w:ascii="Tahoma" w:hAnsi="Tahoma" w:cs="Tahoma"/>
          <w:b/>
          <w:bCs/>
          <w:color w:val="000000"/>
          <w:sz w:val="19"/>
          <w:szCs w:val="19"/>
          <w:u w:val="single"/>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C7663C">
        <w:rPr>
          <w:rFonts w:ascii="Tahoma" w:hAnsi="Tahoma" w:cs="Tahoma"/>
          <w:b/>
          <w:color w:val="4F81BD" w:themeColor="accent1"/>
          <w:sz w:val="19"/>
          <w:szCs w:val="19"/>
        </w:rPr>
        <w:t>861</w:t>
      </w:r>
    </w:p>
    <w:p w14:paraId="377EB623" w14:textId="77777777" w:rsidR="004922B6" w:rsidRPr="00C7663C" w:rsidRDefault="004922B6" w:rsidP="005E2791">
      <w:pPr>
        <w:jc w:val="center"/>
        <w:rPr>
          <w:rFonts w:ascii="Tahoma" w:hAnsi="Tahoma" w:cs="Tahoma"/>
          <w:sz w:val="25"/>
          <w:szCs w:val="25"/>
        </w:rPr>
      </w:pPr>
      <w:r w:rsidRPr="00C7663C">
        <w:rPr>
          <w:rFonts w:ascii="Tahoma" w:hAnsi="Tahoma" w:cs="Tahoma"/>
          <w:b/>
          <w:bCs/>
          <w:color w:val="000000"/>
          <w:sz w:val="25"/>
          <w:szCs w:val="25"/>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C7663C" w:rsidRDefault="004922B6" w:rsidP="005E2791">
      <w:pPr>
        <w:jc w:val="center"/>
        <w:rPr>
          <w:rFonts w:ascii="Tahoma" w:hAnsi="Tahoma" w:cs="Tahoma"/>
          <w:b/>
          <w:bCs/>
          <w:color w:val="000000"/>
          <w:sz w:val="19"/>
          <w:szCs w:val="19"/>
          <w:u w:val="single"/>
        </w:rPr>
      </w:pPr>
      <w:r w:rsidRPr="00C7663C">
        <w:rPr>
          <w:rFonts w:ascii="Tahoma" w:hAnsi="Tahoma" w:cs="Tahoma"/>
          <w:b/>
          <w:bCs/>
          <w:color w:val="000000"/>
          <w:sz w:val="19"/>
          <w:szCs w:val="19"/>
          <w:u w:val="single"/>
        </w:rPr>
        <w:t>TENDER NOTICE</w:t>
      </w:r>
    </w:p>
    <w:p w14:paraId="0AE182D0" w14:textId="77777777" w:rsidR="004922B6" w:rsidRPr="00C7663C" w:rsidRDefault="004922B6" w:rsidP="005E2791">
      <w:pPr>
        <w:jc w:val="center"/>
        <w:rPr>
          <w:rFonts w:ascii="Tahoma" w:hAnsi="Tahoma" w:cs="Tahoma"/>
          <w:b/>
          <w:bCs/>
          <w:color w:val="000000"/>
          <w:sz w:val="19"/>
          <w:szCs w:val="19"/>
          <w:u w:val="single"/>
        </w:rPr>
      </w:pPr>
    </w:p>
    <w:p w14:paraId="08641585" w14:textId="77777777" w:rsidR="004922B6" w:rsidRPr="00C7663C" w:rsidRDefault="004922B6" w:rsidP="005E2791">
      <w:pPr>
        <w:jc w:val="both"/>
        <w:rPr>
          <w:rFonts w:ascii="Tahoma" w:hAnsi="Tahoma" w:cs="Tahoma"/>
          <w:sz w:val="19"/>
          <w:szCs w:val="19"/>
        </w:rPr>
      </w:pPr>
      <w:r w:rsidRPr="00C7663C">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635F7677" w:rsidR="004922B6" w:rsidRPr="00C7663C" w:rsidRDefault="004922B6" w:rsidP="0012217D">
      <w:pPr>
        <w:spacing w:before="200" w:beforeAutospacing="1" w:after="100" w:afterAutospacing="1"/>
        <w:jc w:val="both"/>
        <w:rPr>
          <w:rFonts w:ascii="Tahoma" w:hAnsi="Tahoma" w:cs="Tahoma"/>
          <w:sz w:val="19"/>
          <w:szCs w:val="19"/>
        </w:rPr>
      </w:pPr>
      <w:r w:rsidRPr="00C7663C">
        <w:rPr>
          <w:rFonts w:ascii="Tahoma" w:hAnsi="Tahoma" w:cs="Tahoma"/>
          <w:color w:val="000000"/>
          <w:sz w:val="19"/>
          <w:szCs w:val="19"/>
        </w:rPr>
        <w:t>The institute invites proposals from competent vendors for “</w:t>
      </w:r>
      <w:r w:rsidR="007910BB" w:rsidRPr="00C7663C">
        <w:rPr>
          <w:rFonts w:ascii="Tahoma" w:hAnsi="Tahoma" w:cs="Tahoma"/>
          <w:b/>
          <w:sz w:val="19"/>
          <w:szCs w:val="19"/>
        </w:rPr>
        <w:t>Annual Service and Routine Maintenance Work of Feeder and Block Electrical LT Panels</w:t>
      </w:r>
      <w:r w:rsidRPr="00C7663C">
        <w:rPr>
          <w:rFonts w:ascii="Tahoma" w:hAnsi="Tahoma" w:cs="Tahoma"/>
          <w:color w:val="000000"/>
          <w:sz w:val="19"/>
          <w:szCs w:val="19"/>
        </w:rPr>
        <w:t xml:space="preserve">”. Bidders can submit their sealed offers/s at the following address by Email/Speed-Post/ Registered Post/ By-hand/courier before 05:00 PM on </w:t>
      </w:r>
      <w:r w:rsidR="00C7663C" w:rsidRPr="00C7663C">
        <w:rPr>
          <w:rFonts w:ascii="Tahoma" w:hAnsi="Tahoma" w:cs="Tahoma"/>
          <w:b/>
          <w:bCs/>
          <w:color w:val="000000"/>
          <w:sz w:val="19"/>
          <w:szCs w:val="19"/>
        </w:rPr>
        <w:t>10</w:t>
      </w:r>
      <w:r w:rsidR="00C7663C" w:rsidRPr="00C7663C">
        <w:rPr>
          <w:rFonts w:ascii="Tahoma" w:hAnsi="Tahoma" w:cs="Tahoma"/>
          <w:b/>
          <w:bCs/>
          <w:color w:val="000000"/>
          <w:sz w:val="19"/>
          <w:szCs w:val="19"/>
          <w:vertAlign w:val="superscript"/>
        </w:rPr>
        <w:t>th</w:t>
      </w:r>
      <w:r w:rsidR="00C7663C" w:rsidRPr="00C7663C">
        <w:rPr>
          <w:rFonts w:ascii="Tahoma" w:hAnsi="Tahoma" w:cs="Tahoma"/>
          <w:b/>
          <w:bCs/>
          <w:color w:val="000000"/>
          <w:sz w:val="19"/>
          <w:szCs w:val="19"/>
        </w:rPr>
        <w:t xml:space="preserve"> </w:t>
      </w:r>
      <w:r w:rsidR="00DC4D42" w:rsidRPr="00C7663C">
        <w:rPr>
          <w:rFonts w:ascii="Tahoma" w:hAnsi="Tahoma" w:cs="Tahoma"/>
          <w:b/>
          <w:bCs/>
          <w:color w:val="000000"/>
          <w:sz w:val="19"/>
          <w:szCs w:val="19"/>
        </w:rPr>
        <w:t>January</w:t>
      </w:r>
      <w:r w:rsidR="00407480" w:rsidRPr="00C7663C">
        <w:rPr>
          <w:rFonts w:ascii="Tahoma" w:hAnsi="Tahoma" w:cs="Tahoma"/>
          <w:b/>
          <w:bCs/>
          <w:color w:val="000000"/>
          <w:sz w:val="19"/>
          <w:szCs w:val="19"/>
        </w:rPr>
        <w:t xml:space="preserve"> </w:t>
      </w:r>
      <w:r w:rsidRPr="00C7663C">
        <w:rPr>
          <w:rFonts w:ascii="Tahoma" w:hAnsi="Tahoma" w:cs="Tahoma"/>
          <w:b/>
          <w:bCs/>
          <w:color w:val="000000"/>
          <w:sz w:val="19"/>
          <w:szCs w:val="19"/>
        </w:rPr>
        <w:t>202</w:t>
      </w:r>
      <w:r w:rsidR="00A94444" w:rsidRPr="00C7663C">
        <w:rPr>
          <w:rFonts w:ascii="Tahoma" w:hAnsi="Tahoma" w:cs="Tahoma"/>
          <w:b/>
          <w:bCs/>
          <w:color w:val="000000"/>
          <w:sz w:val="19"/>
          <w:szCs w:val="19"/>
        </w:rPr>
        <w:t>5</w:t>
      </w:r>
      <w:r w:rsidRPr="00C7663C">
        <w:rPr>
          <w:rFonts w:ascii="Tahoma" w:hAnsi="Tahoma" w:cs="Tahoma"/>
          <w:b/>
          <w:bCs/>
          <w:color w:val="000000"/>
          <w:sz w:val="19"/>
          <w:szCs w:val="19"/>
        </w:rPr>
        <w:t>.</w:t>
      </w:r>
    </w:p>
    <w:p w14:paraId="747126DD" w14:textId="77777777" w:rsidR="004922B6" w:rsidRPr="00C7663C" w:rsidRDefault="004922B6" w:rsidP="005E2791">
      <w:pPr>
        <w:spacing w:before="200"/>
        <w:jc w:val="both"/>
        <w:rPr>
          <w:rFonts w:ascii="Tahoma" w:hAnsi="Tahoma" w:cs="Tahoma"/>
          <w:sz w:val="19"/>
          <w:szCs w:val="19"/>
        </w:rPr>
      </w:pPr>
      <w:r w:rsidRPr="00C7663C">
        <w:rPr>
          <w:rFonts w:ascii="Tahoma" w:hAnsi="Tahoma" w:cs="Tahoma"/>
          <w:b/>
          <w:bCs/>
          <w:color w:val="000000"/>
          <w:sz w:val="19"/>
          <w:szCs w:val="19"/>
          <w:u w:val="single"/>
        </w:rPr>
        <w:t>Filing of Tender:</w:t>
      </w:r>
    </w:p>
    <w:p w14:paraId="33ECCF45" w14:textId="77777777" w:rsidR="004922B6" w:rsidRPr="00C7663C" w:rsidRDefault="004922B6" w:rsidP="005E2791">
      <w:pPr>
        <w:spacing w:before="200"/>
        <w:jc w:val="both"/>
        <w:rPr>
          <w:rFonts w:ascii="Tahoma" w:hAnsi="Tahoma" w:cs="Tahoma"/>
          <w:b/>
          <w:bCs/>
          <w:sz w:val="19"/>
          <w:szCs w:val="19"/>
          <w:u w:val="single"/>
        </w:rPr>
      </w:pPr>
      <w:r w:rsidRPr="00C7663C">
        <w:rPr>
          <w:rFonts w:ascii="Tahoma" w:hAnsi="Tahoma" w:cs="Tahoma"/>
          <w:b/>
          <w:bCs/>
          <w:color w:val="000000"/>
          <w:sz w:val="19"/>
          <w:szCs w:val="19"/>
          <w:u w:val="single"/>
        </w:rPr>
        <w:t>Option 1: Physical submission of offers (hard copy) in sealed envelopes.</w:t>
      </w:r>
    </w:p>
    <w:p w14:paraId="1ED85286" w14:textId="77777777" w:rsidR="004922B6" w:rsidRPr="00C7663C" w:rsidRDefault="004922B6" w:rsidP="005E2791">
      <w:pPr>
        <w:jc w:val="both"/>
        <w:rPr>
          <w:rFonts w:ascii="Tahoma" w:hAnsi="Tahoma" w:cs="Tahoma"/>
          <w:sz w:val="19"/>
          <w:szCs w:val="19"/>
        </w:rPr>
      </w:pPr>
      <w:r w:rsidRPr="00C7663C">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C7663C" w:rsidRDefault="004922B6" w:rsidP="005E2791">
      <w:pPr>
        <w:spacing w:before="200"/>
        <w:jc w:val="both"/>
        <w:rPr>
          <w:rFonts w:ascii="Tahoma" w:hAnsi="Tahoma" w:cs="Tahoma"/>
          <w:sz w:val="19"/>
          <w:szCs w:val="19"/>
        </w:rPr>
      </w:pPr>
      <w:r w:rsidRPr="00C7663C">
        <w:rPr>
          <w:rFonts w:ascii="Tahoma" w:hAnsi="Tahoma" w:cs="Tahoma"/>
          <w:color w:val="000000"/>
          <w:sz w:val="19"/>
          <w:szCs w:val="19"/>
        </w:rPr>
        <w:t>The tender subject and reference number must be mentioned on the envelope. </w:t>
      </w:r>
    </w:p>
    <w:p w14:paraId="71C54F65" w14:textId="77777777" w:rsidR="004922B6" w:rsidRPr="00C7663C" w:rsidRDefault="004922B6" w:rsidP="005E2791">
      <w:pPr>
        <w:widowControl w:val="0"/>
        <w:autoSpaceDE w:val="0"/>
        <w:autoSpaceDN w:val="0"/>
        <w:rPr>
          <w:rFonts w:ascii="Tahoma" w:eastAsia="Calibri" w:hAnsi="Tahoma" w:cs="Tahoma"/>
          <w:sz w:val="19"/>
          <w:szCs w:val="19"/>
        </w:rPr>
      </w:pPr>
    </w:p>
    <w:p w14:paraId="3983C02A" w14:textId="77777777" w:rsidR="004922B6" w:rsidRPr="00C7663C" w:rsidRDefault="004922B6" w:rsidP="005E2791">
      <w:pPr>
        <w:jc w:val="center"/>
        <w:rPr>
          <w:rFonts w:ascii="Tahoma" w:hAnsi="Tahoma" w:cs="Tahoma"/>
          <w:sz w:val="19"/>
          <w:szCs w:val="19"/>
        </w:rPr>
      </w:pPr>
      <w:r w:rsidRPr="00C7663C">
        <w:rPr>
          <w:rFonts w:ascii="Tahoma" w:hAnsi="Tahoma" w:cs="Tahoma"/>
          <w:b/>
          <w:bCs/>
          <w:color w:val="000000"/>
          <w:sz w:val="19"/>
          <w:szCs w:val="19"/>
        </w:rPr>
        <w:t>Director</w:t>
      </w:r>
    </w:p>
    <w:p w14:paraId="0E6FE972" w14:textId="77777777" w:rsidR="004922B6" w:rsidRPr="00C7663C" w:rsidRDefault="004922B6" w:rsidP="005E2791">
      <w:pPr>
        <w:jc w:val="center"/>
        <w:rPr>
          <w:rFonts w:ascii="Tahoma" w:hAnsi="Tahoma" w:cs="Tahoma"/>
          <w:sz w:val="19"/>
          <w:szCs w:val="19"/>
        </w:rPr>
      </w:pPr>
      <w:r w:rsidRPr="00C7663C">
        <w:rPr>
          <w:rFonts w:ascii="Tahoma" w:hAnsi="Tahoma" w:cs="Tahoma"/>
          <w:b/>
          <w:bCs/>
          <w:color w:val="000000"/>
          <w:sz w:val="19"/>
          <w:szCs w:val="19"/>
        </w:rPr>
        <w:t>The LNM Institute of Information Technology,</w:t>
      </w:r>
    </w:p>
    <w:p w14:paraId="765B7A40" w14:textId="77777777" w:rsidR="004922B6" w:rsidRPr="00C7663C" w:rsidRDefault="004922B6" w:rsidP="005E2791">
      <w:pPr>
        <w:jc w:val="center"/>
        <w:rPr>
          <w:rFonts w:ascii="Tahoma" w:hAnsi="Tahoma" w:cs="Tahoma"/>
          <w:sz w:val="19"/>
          <w:szCs w:val="19"/>
        </w:rPr>
      </w:pPr>
      <w:r w:rsidRPr="00C7663C">
        <w:rPr>
          <w:rFonts w:ascii="Tahoma" w:hAnsi="Tahoma" w:cs="Tahoma"/>
          <w:color w:val="000000"/>
          <w:sz w:val="19"/>
          <w:szCs w:val="19"/>
        </w:rPr>
        <w:t>Gram – Rupa Ki Nangal, Post – Sumel,</w:t>
      </w:r>
    </w:p>
    <w:p w14:paraId="2E6DE02A" w14:textId="77777777" w:rsidR="004922B6" w:rsidRPr="00C7663C" w:rsidRDefault="004922B6" w:rsidP="005E2791">
      <w:pPr>
        <w:jc w:val="center"/>
        <w:rPr>
          <w:rFonts w:ascii="Tahoma" w:hAnsi="Tahoma" w:cs="Tahoma"/>
          <w:sz w:val="19"/>
          <w:szCs w:val="19"/>
        </w:rPr>
      </w:pPr>
      <w:r w:rsidRPr="00C7663C">
        <w:rPr>
          <w:rFonts w:ascii="Tahoma" w:hAnsi="Tahoma" w:cs="Tahoma"/>
          <w:color w:val="000000"/>
          <w:sz w:val="19"/>
          <w:szCs w:val="19"/>
        </w:rPr>
        <w:t>Via – Jamdoli, Jaipur- 302031</w:t>
      </w:r>
    </w:p>
    <w:p w14:paraId="483D68EC" w14:textId="77777777" w:rsidR="004922B6" w:rsidRPr="00C7663C" w:rsidRDefault="004922B6" w:rsidP="005E2791">
      <w:pPr>
        <w:jc w:val="center"/>
        <w:rPr>
          <w:rFonts w:ascii="Tahoma" w:hAnsi="Tahoma" w:cs="Tahoma"/>
          <w:color w:val="000000"/>
          <w:sz w:val="19"/>
          <w:szCs w:val="19"/>
        </w:rPr>
      </w:pPr>
      <w:r w:rsidRPr="00C7663C">
        <w:rPr>
          <w:rFonts w:ascii="Tahoma" w:hAnsi="Tahoma" w:cs="Tahoma"/>
          <w:color w:val="000000"/>
          <w:sz w:val="19"/>
          <w:szCs w:val="19"/>
        </w:rPr>
        <w:t xml:space="preserve">Email: </w:t>
      </w:r>
      <w:hyperlink r:id="rId8" w:history="1">
        <w:r w:rsidRPr="00C7663C">
          <w:rPr>
            <w:rFonts w:ascii="Tahoma" w:hAnsi="Tahoma" w:cs="Tahoma"/>
            <w:color w:val="000000"/>
            <w:sz w:val="19"/>
            <w:szCs w:val="19"/>
          </w:rPr>
          <w:t>directoroffice@lnmiit.ac.in</w:t>
        </w:r>
      </w:hyperlink>
    </w:p>
    <w:p w14:paraId="76EF1261" w14:textId="77777777" w:rsidR="004922B6" w:rsidRPr="00C7663C" w:rsidRDefault="004922B6" w:rsidP="005E2791">
      <w:pPr>
        <w:widowControl w:val="0"/>
        <w:autoSpaceDE w:val="0"/>
        <w:autoSpaceDN w:val="0"/>
        <w:rPr>
          <w:rFonts w:ascii="Tahoma" w:eastAsia="Calibri" w:hAnsi="Tahoma" w:cs="Tahoma"/>
          <w:sz w:val="19"/>
          <w:szCs w:val="19"/>
        </w:rPr>
      </w:pPr>
    </w:p>
    <w:p w14:paraId="4CA0FB9D" w14:textId="77777777" w:rsidR="004922B6" w:rsidRPr="00C7663C" w:rsidRDefault="004922B6" w:rsidP="005E2791">
      <w:pPr>
        <w:jc w:val="both"/>
        <w:rPr>
          <w:rFonts w:ascii="Tahoma" w:hAnsi="Tahoma" w:cs="Tahoma"/>
          <w:b/>
          <w:bCs/>
          <w:sz w:val="19"/>
          <w:szCs w:val="19"/>
          <w:u w:val="single"/>
        </w:rPr>
      </w:pPr>
      <w:r w:rsidRPr="00C7663C">
        <w:rPr>
          <w:rFonts w:ascii="Tahoma" w:hAnsi="Tahoma" w:cs="Tahoma"/>
          <w:b/>
          <w:bCs/>
          <w:color w:val="000000"/>
          <w:sz w:val="19"/>
          <w:szCs w:val="19"/>
          <w:u w:val="single"/>
        </w:rPr>
        <w:t xml:space="preserve">Option 2: Password-protected online submission via </w:t>
      </w:r>
      <w:proofErr w:type="gramStart"/>
      <w:r w:rsidRPr="00C7663C">
        <w:rPr>
          <w:rFonts w:ascii="Tahoma" w:hAnsi="Tahoma" w:cs="Tahoma"/>
          <w:b/>
          <w:bCs/>
          <w:color w:val="000000"/>
          <w:sz w:val="19"/>
          <w:szCs w:val="19"/>
          <w:u w:val="single"/>
        </w:rPr>
        <w:t>Email</w:t>
      </w:r>
      <w:proofErr w:type="gramEnd"/>
      <w:r w:rsidRPr="00C7663C">
        <w:rPr>
          <w:rFonts w:ascii="Tahoma" w:hAnsi="Tahoma" w:cs="Tahoma"/>
          <w:b/>
          <w:bCs/>
          <w:color w:val="000000"/>
          <w:sz w:val="19"/>
          <w:szCs w:val="19"/>
          <w:u w:val="single"/>
        </w:rPr>
        <w:t> </w:t>
      </w:r>
    </w:p>
    <w:p w14:paraId="56E190EC" w14:textId="77777777" w:rsidR="004922B6" w:rsidRPr="00C7663C" w:rsidRDefault="004922B6" w:rsidP="005E2791">
      <w:pPr>
        <w:jc w:val="both"/>
        <w:rPr>
          <w:rFonts w:ascii="Tahoma" w:hAnsi="Tahoma" w:cs="Tahoma"/>
          <w:sz w:val="19"/>
          <w:szCs w:val="19"/>
        </w:rPr>
      </w:pPr>
      <w:r w:rsidRPr="00C7663C">
        <w:rPr>
          <w:rFonts w:ascii="Tahoma" w:hAnsi="Tahoma" w:cs="Tahoma"/>
          <w:color w:val="000000"/>
          <w:sz w:val="19"/>
          <w:szCs w:val="19"/>
        </w:rPr>
        <w:t>Password-protected offers can be submitted by the bidders via email at the below-mentioned email IDs.</w:t>
      </w:r>
    </w:p>
    <w:p w14:paraId="2681943D" w14:textId="77777777" w:rsidR="004922B6" w:rsidRPr="00C7663C" w:rsidRDefault="004922B6" w:rsidP="005E2791">
      <w:pPr>
        <w:widowControl w:val="0"/>
        <w:autoSpaceDE w:val="0"/>
        <w:autoSpaceDN w:val="0"/>
        <w:rPr>
          <w:rFonts w:ascii="Tahoma" w:eastAsia="Calibri" w:hAnsi="Tahoma" w:cs="Tahoma"/>
          <w:sz w:val="19"/>
          <w:szCs w:val="19"/>
        </w:rPr>
      </w:pPr>
    </w:p>
    <w:p w14:paraId="5420AE38" w14:textId="77777777" w:rsidR="004922B6" w:rsidRPr="00C7663C" w:rsidRDefault="004922B6" w:rsidP="005E2791">
      <w:pPr>
        <w:jc w:val="both"/>
        <w:rPr>
          <w:rFonts w:ascii="Tahoma" w:hAnsi="Tahoma" w:cs="Tahoma"/>
          <w:sz w:val="19"/>
          <w:szCs w:val="19"/>
        </w:rPr>
      </w:pPr>
      <w:hyperlink r:id="rId9" w:history="1">
        <w:r w:rsidRPr="00C7663C">
          <w:rPr>
            <w:rFonts w:ascii="Tahoma" w:eastAsiaTheme="majorEastAsia" w:hAnsi="Tahoma" w:cs="Tahoma"/>
            <w:b/>
            <w:bCs/>
            <w:color w:val="0000FF"/>
            <w:sz w:val="19"/>
            <w:szCs w:val="19"/>
            <w:u w:val="single"/>
          </w:rPr>
          <w:t>tender-document@lnmiit.ac.in</w:t>
        </w:r>
      </w:hyperlink>
      <w:r w:rsidRPr="00C7663C">
        <w:rPr>
          <w:rFonts w:ascii="Tahoma" w:hAnsi="Tahoma" w:cs="Tahoma"/>
          <w:b/>
          <w:bCs/>
          <w:color w:val="0000FF"/>
          <w:sz w:val="19"/>
          <w:szCs w:val="19"/>
          <w:u w:val="single"/>
        </w:rPr>
        <w:t xml:space="preserve"> </w:t>
      </w:r>
      <w:r w:rsidRPr="00C7663C">
        <w:rPr>
          <w:rFonts w:ascii="Tahoma" w:hAnsi="Tahoma" w:cs="Tahoma"/>
          <w:b/>
          <w:bCs/>
          <w:color w:val="000000"/>
          <w:sz w:val="19"/>
          <w:szCs w:val="19"/>
        </w:rPr>
        <w:t>(password-protected document)</w:t>
      </w:r>
    </w:p>
    <w:p w14:paraId="04C86DD1" w14:textId="77777777" w:rsidR="004922B6" w:rsidRPr="00C7663C" w:rsidRDefault="004922B6" w:rsidP="005E2791">
      <w:pPr>
        <w:jc w:val="both"/>
        <w:rPr>
          <w:rFonts w:ascii="Tahoma" w:hAnsi="Tahoma" w:cs="Tahoma"/>
          <w:sz w:val="19"/>
          <w:szCs w:val="19"/>
        </w:rPr>
      </w:pPr>
      <w:hyperlink r:id="rId10" w:history="1">
        <w:r w:rsidRPr="00C7663C">
          <w:rPr>
            <w:rFonts w:ascii="Tahoma" w:eastAsiaTheme="majorEastAsia" w:hAnsi="Tahoma" w:cs="Tahoma"/>
            <w:b/>
            <w:bCs/>
            <w:color w:val="0000FF"/>
            <w:sz w:val="19"/>
            <w:szCs w:val="19"/>
            <w:u w:val="single"/>
          </w:rPr>
          <w:t>tender-password@lnmiit.ac.in</w:t>
        </w:r>
      </w:hyperlink>
      <w:r w:rsidRPr="00C7663C">
        <w:rPr>
          <w:rFonts w:ascii="Tahoma" w:hAnsi="Tahoma" w:cs="Tahoma"/>
          <w:b/>
          <w:bCs/>
          <w:color w:val="0000FF"/>
          <w:sz w:val="19"/>
          <w:szCs w:val="19"/>
          <w:u w:val="single"/>
        </w:rPr>
        <w:t xml:space="preserve"> </w:t>
      </w:r>
      <w:r w:rsidRPr="00C7663C">
        <w:rPr>
          <w:rFonts w:ascii="Tahoma" w:hAnsi="Tahoma" w:cs="Tahoma"/>
          <w:b/>
          <w:bCs/>
          <w:color w:val="000000"/>
          <w:sz w:val="19"/>
          <w:szCs w:val="19"/>
        </w:rPr>
        <w:t>(password only)</w:t>
      </w:r>
    </w:p>
    <w:p w14:paraId="1829ABBE" w14:textId="77777777" w:rsidR="004922B6" w:rsidRPr="00C7663C" w:rsidRDefault="004922B6" w:rsidP="005E2791">
      <w:pPr>
        <w:spacing w:before="200"/>
        <w:jc w:val="both"/>
        <w:rPr>
          <w:rFonts w:ascii="Tahoma" w:hAnsi="Tahoma" w:cs="Tahoma"/>
          <w:sz w:val="19"/>
          <w:szCs w:val="19"/>
        </w:rPr>
      </w:pPr>
      <w:r w:rsidRPr="00C7663C">
        <w:rPr>
          <w:rFonts w:ascii="Tahoma" w:hAnsi="Tahoma" w:cs="Tahoma"/>
          <w:b/>
          <w:bCs/>
          <w:color w:val="000000"/>
          <w:sz w:val="19"/>
          <w:szCs w:val="19"/>
        </w:rPr>
        <w:t>The tender subject and reference number must be mentioned in the subject line of the emails. </w:t>
      </w:r>
    </w:p>
    <w:p w14:paraId="11AE5013" w14:textId="77777777" w:rsidR="004922B6" w:rsidRPr="00C7663C" w:rsidRDefault="004922B6" w:rsidP="005E2791">
      <w:pPr>
        <w:rPr>
          <w:rFonts w:ascii="Tahoma" w:hAnsi="Tahoma" w:cs="Tahoma"/>
          <w:b/>
          <w:bCs/>
          <w:color w:val="000000"/>
          <w:sz w:val="19"/>
          <w:szCs w:val="19"/>
        </w:rPr>
      </w:pPr>
    </w:p>
    <w:p w14:paraId="67429748" w14:textId="77777777" w:rsidR="004922B6" w:rsidRPr="00C7663C" w:rsidRDefault="004922B6" w:rsidP="005E2791">
      <w:pPr>
        <w:rPr>
          <w:rFonts w:ascii="Tahoma" w:hAnsi="Tahoma" w:cs="Tahoma"/>
          <w:sz w:val="19"/>
          <w:szCs w:val="19"/>
        </w:rPr>
      </w:pPr>
      <w:r w:rsidRPr="00C7663C">
        <w:rPr>
          <w:rFonts w:ascii="Tahoma" w:hAnsi="Tahoma" w:cs="Tahoma"/>
          <w:b/>
          <w:bCs/>
          <w:color w:val="000000"/>
          <w:sz w:val="19"/>
          <w:szCs w:val="19"/>
        </w:rPr>
        <w:t>Bid Process:</w:t>
      </w:r>
    </w:p>
    <w:p w14:paraId="00B28FB5" w14:textId="77777777" w:rsidR="004922B6" w:rsidRPr="00C7663C" w:rsidRDefault="004922B6" w:rsidP="005E2791">
      <w:pPr>
        <w:spacing w:after="280"/>
        <w:jc w:val="both"/>
        <w:rPr>
          <w:rFonts w:ascii="Tahoma" w:hAnsi="Tahoma" w:cs="Tahoma"/>
          <w:sz w:val="19"/>
          <w:szCs w:val="19"/>
        </w:rPr>
      </w:pPr>
      <w:r w:rsidRPr="00C7663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C7663C" w:rsidRDefault="004922B6" w:rsidP="005E2791">
      <w:pPr>
        <w:jc w:val="both"/>
        <w:rPr>
          <w:rFonts w:ascii="Tahoma" w:hAnsi="Tahoma" w:cs="Tahoma"/>
          <w:sz w:val="19"/>
          <w:szCs w:val="19"/>
        </w:rPr>
      </w:pPr>
      <w:r w:rsidRPr="00C7663C">
        <w:rPr>
          <w:rFonts w:ascii="Tahoma" w:hAnsi="Tahoma" w:cs="Tahoma"/>
          <w:color w:val="000000"/>
          <w:sz w:val="19"/>
          <w:szCs w:val="19"/>
        </w:rPr>
        <w:t>Envelopes/Emails should be duly marked as follows: </w:t>
      </w:r>
    </w:p>
    <w:p w14:paraId="7453C3B4" w14:textId="6F1F3A22" w:rsidR="004922B6" w:rsidRPr="00C7663C"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C7663C">
        <w:rPr>
          <w:rFonts w:ascii="Tahoma" w:hAnsi="Tahoma" w:cs="Tahoma"/>
          <w:b/>
          <w:bCs/>
          <w:color w:val="000000"/>
          <w:sz w:val="19"/>
          <w:szCs w:val="19"/>
        </w:rPr>
        <w:t xml:space="preserve">Technical bid </w:t>
      </w:r>
      <w:r w:rsidR="00275AF0" w:rsidRPr="00C7663C">
        <w:rPr>
          <w:rFonts w:ascii="Tahoma" w:hAnsi="Tahoma" w:cs="Tahoma"/>
          <w:b/>
          <w:bCs/>
          <w:color w:val="000000"/>
          <w:sz w:val="19"/>
          <w:szCs w:val="19"/>
        </w:rPr>
        <w:t>for</w:t>
      </w:r>
      <w:r w:rsidR="00275AF0" w:rsidRPr="00C7663C">
        <w:rPr>
          <w:rFonts w:ascii="Tahoma" w:hAnsi="Tahoma" w:cs="Tahoma"/>
          <w:color w:val="000000"/>
          <w:sz w:val="19"/>
          <w:szCs w:val="19"/>
        </w:rPr>
        <w:t xml:space="preserve"> </w:t>
      </w:r>
      <w:r w:rsidR="00275AF0" w:rsidRPr="00C7663C">
        <w:rPr>
          <w:rFonts w:ascii="Tahoma" w:hAnsi="Tahoma" w:cs="Tahoma"/>
          <w:b/>
          <w:bCs/>
          <w:sz w:val="19"/>
          <w:szCs w:val="19"/>
        </w:rPr>
        <w:t>the</w:t>
      </w:r>
      <w:r w:rsidR="005E2791" w:rsidRPr="00C7663C">
        <w:rPr>
          <w:rFonts w:ascii="Tahoma" w:hAnsi="Tahoma" w:cs="Tahoma"/>
          <w:b/>
          <w:bCs/>
          <w:sz w:val="19"/>
          <w:szCs w:val="19"/>
        </w:rPr>
        <w:t xml:space="preserve"> “</w:t>
      </w:r>
      <w:r w:rsidR="007910BB" w:rsidRPr="00C7663C">
        <w:rPr>
          <w:rFonts w:ascii="Tahoma" w:hAnsi="Tahoma" w:cs="Tahoma"/>
          <w:b/>
          <w:sz w:val="19"/>
          <w:szCs w:val="19"/>
        </w:rPr>
        <w:t>Annual Service and Routine Maintenance Work of Feeder and Block Electrical LT Panels</w:t>
      </w:r>
      <w:r w:rsidRPr="00C7663C">
        <w:rPr>
          <w:rFonts w:ascii="Tahoma" w:hAnsi="Tahoma" w:cs="Tahoma"/>
          <w:color w:val="000000"/>
          <w:sz w:val="19"/>
          <w:szCs w:val="19"/>
        </w:rPr>
        <w:t>”.</w:t>
      </w:r>
    </w:p>
    <w:p w14:paraId="4C87D743" w14:textId="49B66440" w:rsidR="004922B6" w:rsidRPr="00C7663C"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C7663C">
        <w:rPr>
          <w:rFonts w:ascii="Tahoma" w:hAnsi="Tahoma" w:cs="Tahoma"/>
          <w:b/>
          <w:bCs/>
          <w:color w:val="000000"/>
          <w:sz w:val="19"/>
          <w:szCs w:val="19"/>
        </w:rPr>
        <w:t>Commercial Bid for</w:t>
      </w:r>
      <w:r w:rsidRPr="00C7663C">
        <w:rPr>
          <w:rFonts w:ascii="Tahoma" w:hAnsi="Tahoma" w:cs="Tahoma"/>
          <w:color w:val="000000"/>
          <w:sz w:val="19"/>
          <w:szCs w:val="19"/>
        </w:rPr>
        <w:t xml:space="preserve"> </w:t>
      </w:r>
      <w:r w:rsidRPr="00C7663C">
        <w:rPr>
          <w:rFonts w:ascii="Tahoma" w:hAnsi="Tahoma" w:cs="Tahoma"/>
          <w:b/>
          <w:bCs/>
          <w:color w:val="000000"/>
          <w:sz w:val="19"/>
          <w:szCs w:val="19"/>
        </w:rPr>
        <w:t>the</w:t>
      </w:r>
      <w:r w:rsidR="005E2791" w:rsidRPr="00C7663C">
        <w:rPr>
          <w:rFonts w:ascii="Tahoma" w:hAnsi="Tahoma" w:cs="Tahoma"/>
          <w:b/>
          <w:bCs/>
          <w:color w:val="000000"/>
          <w:sz w:val="19"/>
          <w:szCs w:val="19"/>
        </w:rPr>
        <w:t xml:space="preserve"> “</w:t>
      </w:r>
      <w:r w:rsidR="007910BB" w:rsidRPr="00C7663C">
        <w:rPr>
          <w:rFonts w:ascii="Tahoma" w:hAnsi="Tahoma" w:cs="Tahoma"/>
          <w:b/>
          <w:sz w:val="19"/>
          <w:szCs w:val="19"/>
        </w:rPr>
        <w:t>Annual Service and Routine Maintenance Work of Feeder and Block Electrical LT Panels</w:t>
      </w:r>
      <w:r w:rsidRPr="00C7663C">
        <w:rPr>
          <w:rFonts w:ascii="Tahoma" w:hAnsi="Tahoma" w:cs="Tahoma"/>
          <w:color w:val="000000"/>
          <w:sz w:val="19"/>
          <w:szCs w:val="19"/>
        </w:rPr>
        <w:t xml:space="preserve">”. </w:t>
      </w:r>
    </w:p>
    <w:p w14:paraId="1259FD62" w14:textId="1EEA2FE0" w:rsidR="004922B6" w:rsidRPr="00C7663C" w:rsidRDefault="004922B6" w:rsidP="005E2791">
      <w:pPr>
        <w:spacing w:after="280"/>
        <w:jc w:val="both"/>
        <w:rPr>
          <w:rFonts w:ascii="Tahoma" w:hAnsi="Tahoma" w:cs="Tahoma"/>
          <w:sz w:val="19"/>
          <w:szCs w:val="19"/>
        </w:rPr>
      </w:pPr>
      <w:r w:rsidRPr="00C7663C">
        <w:rPr>
          <w:rFonts w:ascii="Tahoma" w:hAnsi="Tahoma" w:cs="Tahoma"/>
          <w:color w:val="000000"/>
          <w:sz w:val="19"/>
          <w:szCs w:val="19"/>
        </w:rPr>
        <w:t>Both Envelopes/files should be enclosed/attached in a single envelope/email bearing the heading “</w:t>
      </w:r>
      <w:r w:rsidRPr="00C7663C">
        <w:rPr>
          <w:rFonts w:ascii="Tahoma" w:hAnsi="Tahoma" w:cs="Tahoma"/>
          <w:b/>
          <w:bCs/>
          <w:color w:val="000000"/>
          <w:sz w:val="19"/>
          <w:szCs w:val="19"/>
        </w:rPr>
        <w:t>Bid for</w:t>
      </w:r>
      <w:r w:rsidRPr="00C7663C">
        <w:rPr>
          <w:rFonts w:ascii="Tahoma" w:hAnsi="Tahoma" w:cs="Tahoma"/>
          <w:color w:val="000000"/>
          <w:sz w:val="19"/>
          <w:szCs w:val="19"/>
        </w:rPr>
        <w:t xml:space="preserve"> </w:t>
      </w:r>
      <w:r w:rsidRPr="00C7663C">
        <w:rPr>
          <w:rFonts w:ascii="Tahoma" w:hAnsi="Tahoma" w:cs="Tahoma"/>
          <w:b/>
          <w:bCs/>
          <w:color w:val="000000"/>
          <w:sz w:val="19"/>
          <w:szCs w:val="19"/>
        </w:rPr>
        <w:t>the</w:t>
      </w:r>
      <w:r w:rsidRPr="00C7663C">
        <w:rPr>
          <w:rFonts w:ascii="Tahoma" w:hAnsi="Tahoma" w:cs="Tahoma"/>
          <w:color w:val="000000"/>
          <w:sz w:val="19"/>
          <w:szCs w:val="19"/>
        </w:rPr>
        <w:t xml:space="preserve"> </w:t>
      </w:r>
      <w:r w:rsidR="005E2791" w:rsidRPr="00C7663C">
        <w:rPr>
          <w:rFonts w:ascii="Tahoma" w:hAnsi="Tahoma" w:cs="Tahoma"/>
          <w:color w:val="000000"/>
          <w:sz w:val="19"/>
          <w:szCs w:val="19"/>
        </w:rPr>
        <w:t>“</w:t>
      </w:r>
      <w:r w:rsidR="007910BB" w:rsidRPr="00C7663C">
        <w:rPr>
          <w:rFonts w:ascii="Tahoma" w:hAnsi="Tahoma" w:cs="Tahoma"/>
          <w:b/>
          <w:sz w:val="19"/>
          <w:szCs w:val="19"/>
        </w:rPr>
        <w:t>Annual Service and Routine Maintenance Work of Feeder and Block Electrical LT Panels</w:t>
      </w:r>
      <w:r w:rsidR="0012217D" w:rsidRPr="00C7663C">
        <w:rPr>
          <w:rFonts w:ascii="Tahoma" w:hAnsi="Tahoma" w:cs="Tahoma"/>
          <w:b/>
          <w:sz w:val="19"/>
          <w:szCs w:val="19"/>
        </w:rPr>
        <w:t xml:space="preserve"> </w:t>
      </w:r>
      <w:r w:rsidRPr="00C7663C">
        <w:rPr>
          <w:rFonts w:ascii="Tahoma" w:hAnsi="Tahoma" w:cs="Tahoma"/>
          <w:b/>
          <w:sz w:val="19"/>
          <w:szCs w:val="19"/>
        </w:rPr>
        <w:t xml:space="preserve">(Tender </w:t>
      </w:r>
      <w:proofErr w:type="gramStart"/>
      <w:r w:rsidRPr="00C7663C">
        <w:rPr>
          <w:rFonts w:ascii="Tahoma" w:hAnsi="Tahoma" w:cs="Tahoma"/>
          <w:b/>
          <w:sz w:val="19"/>
          <w:szCs w:val="19"/>
        </w:rPr>
        <w:t>No. :</w:t>
      </w:r>
      <w:proofErr w:type="gramEnd"/>
      <w:r w:rsidRPr="00C7663C">
        <w:rPr>
          <w:rFonts w:ascii="Tahoma" w:hAnsi="Tahoma" w:cs="Tahoma"/>
          <w:b/>
          <w:sz w:val="19"/>
          <w:szCs w:val="19"/>
        </w:rPr>
        <w:t xml:space="preserve"> </w:t>
      </w:r>
      <w:r w:rsidRPr="00C7663C">
        <w:rPr>
          <w:rFonts w:ascii="Tahoma" w:hAnsi="Tahoma" w:cs="Tahoma"/>
          <w:b/>
          <w:color w:val="4F81BD" w:themeColor="accent1"/>
          <w:sz w:val="19"/>
          <w:szCs w:val="19"/>
        </w:rPr>
        <w:t>2024-25/</w:t>
      </w:r>
      <w:r w:rsidR="005E2791" w:rsidRPr="00C7663C">
        <w:rPr>
          <w:rFonts w:ascii="Tahoma" w:hAnsi="Tahoma" w:cs="Tahoma"/>
          <w:b/>
          <w:color w:val="4F81BD" w:themeColor="accent1"/>
          <w:sz w:val="19"/>
          <w:szCs w:val="19"/>
        </w:rPr>
        <w:t>Estate</w:t>
      </w:r>
      <w:r w:rsidRPr="00C7663C">
        <w:rPr>
          <w:rFonts w:ascii="Tahoma" w:hAnsi="Tahoma" w:cs="Tahoma"/>
          <w:b/>
          <w:color w:val="4F81BD" w:themeColor="accent1"/>
          <w:sz w:val="19"/>
          <w:szCs w:val="19"/>
        </w:rPr>
        <w:t>/2B/LNM-</w:t>
      </w:r>
      <w:r w:rsidR="00C7663C">
        <w:rPr>
          <w:rFonts w:ascii="Tahoma" w:hAnsi="Tahoma" w:cs="Tahoma"/>
          <w:b/>
          <w:color w:val="4F81BD" w:themeColor="accent1"/>
          <w:sz w:val="19"/>
          <w:szCs w:val="19"/>
        </w:rPr>
        <w:t>861</w:t>
      </w:r>
      <w:r w:rsidRPr="00C7663C">
        <w:rPr>
          <w:rFonts w:ascii="Tahoma" w:hAnsi="Tahoma" w:cs="Tahoma"/>
          <w:b/>
          <w:color w:val="4F81BD" w:themeColor="accent1"/>
          <w:sz w:val="19"/>
          <w:szCs w:val="19"/>
        </w:rPr>
        <w:t xml:space="preserve">) </w:t>
      </w:r>
      <w:r w:rsidRPr="00C7663C">
        <w:rPr>
          <w:rFonts w:ascii="Tahoma" w:hAnsi="Tahoma" w:cs="Tahoma"/>
          <w:b/>
          <w:sz w:val="19"/>
          <w:szCs w:val="19"/>
        </w:rPr>
        <w:t>”. </w:t>
      </w:r>
    </w:p>
    <w:p w14:paraId="215A5C7D" w14:textId="77777777" w:rsidR="004922B6" w:rsidRPr="00C7663C" w:rsidRDefault="004922B6" w:rsidP="005E2791">
      <w:pPr>
        <w:jc w:val="both"/>
        <w:rPr>
          <w:rFonts w:ascii="Tahoma" w:hAnsi="Tahoma" w:cs="Tahoma"/>
          <w:sz w:val="19"/>
          <w:szCs w:val="19"/>
        </w:rPr>
      </w:pPr>
      <w:r w:rsidRPr="00C7663C">
        <w:rPr>
          <w:rFonts w:ascii="Tahoma" w:hAnsi="Tahoma" w:cs="Tahoma"/>
          <w:color w:val="000000"/>
          <w:sz w:val="19"/>
          <w:szCs w:val="19"/>
        </w:rPr>
        <w:t>Bids are liable to be rejected: </w:t>
      </w:r>
    </w:p>
    <w:p w14:paraId="229AF09E" w14:textId="77777777" w:rsidR="004922B6" w:rsidRPr="00C7663C"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C7663C">
        <w:rPr>
          <w:rFonts w:ascii="Tahoma" w:hAnsi="Tahoma" w:cs="Tahoma"/>
          <w:color w:val="000000"/>
          <w:sz w:val="19"/>
          <w:szCs w:val="19"/>
        </w:rPr>
        <w:t>If the above-mentioned bid submission procedure is not followed.</w:t>
      </w:r>
    </w:p>
    <w:p w14:paraId="2D0DA2A2" w14:textId="77777777" w:rsidR="004922B6" w:rsidRPr="00C7663C"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C7663C">
        <w:rPr>
          <w:rFonts w:ascii="Tahoma" w:hAnsi="Tahoma" w:cs="Tahoma"/>
          <w:color w:val="000000"/>
          <w:sz w:val="19"/>
          <w:szCs w:val="19"/>
        </w:rPr>
        <w:t>Incomplete and non-conforming bids.</w:t>
      </w:r>
    </w:p>
    <w:p w14:paraId="7F24F465" w14:textId="77777777" w:rsidR="004922B6" w:rsidRPr="00C7663C"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C7663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1552901C"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7910BB" w:rsidRPr="005913BD">
        <w:rPr>
          <w:rFonts w:ascii="Tahoma" w:hAnsi="Tahoma" w:cs="Tahoma"/>
          <w:b/>
          <w:sz w:val="23"/>
          <w:szCs w:val="23"/>
        </w:rPr>
        <w:t>Annual</w:t>
      </w:r>
      <w:r w:rsidR="007910BB" w:rsidRPr="00B962C8">
        <w:rPr>
          <w:rFonts w:ascii="Tahoma" w:hAnsi="Tahoma" w:cs="Tahoma"/>
          <w:b/>
          <w:sz w:val="23"/>
          <w:szCs w:val="23"/>
        </w:rPr>
        <w:t xml:space="preserve"> Service and Routine Maintenance Work of Feeder and Block Electrical LT Panel</w:t>
      </w:r>
      <w:r w:rsidR="007910BB">
        <w:rPr>
          <w:rFonts w:ascii="Tahoma" w:hAnsi="Tahoma" w:cs="Tahoma"/>
          <w:b/>
          <w:sz w:val="23"/>
          <w:szCs w:val="23"/>
        </w:rPr>
        <w:t>s</w:t>
      </w:r>
      <w:r w:rsidR="00F55313" w:rsidRPr="00B73424">
        <w:rPr>
          <w:rFonts w:ascii="Tahoma" w:hAnsi="Tahoma" w:cs="Tahoma"/>
          <w:b/>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w:t>
      </w:r>
      <w:r w:rsidR="00C7663C">
        <w:rPr>
          <w:rFonts w:ascii="Tahoma" w:hAnsi="Tahoma" w:cs="Tahoma"/>
          <w:b/>
          <w:color w:val="4F81BD" w:themeColor="accent1"/>
          <w:sz w:val="19"/>
          <w:szCs w:val="19"/>
        </w:rPr>
        <w:t>6</w:t>
      </w:r>
      <w:r>
        <w:rPr>
          <w:rFonts w:ascii="Tahoma" w:hAnsi="Tahoma" w:cs="Tahoma"/>
          <w:b/>
          <w:color w:val="4F81BD" w:themeColor="accent1"/>
          <w:sz w:val="19"/>
          <w:szCs w:val="19"/>
        </w:rPr>
        <w:t>1</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6748B135" w14:textId="77777777" w:rsidR="004E4E40" w:rsidRDefault="004E4E40" w:rsidP="004922B6">
      <w:pPr>
        <w:widowControl w:val="0"/>
        <w:autoSpaceDE w:val="0"/>
        <w:autoSpaceDN w:val="0"/>
        <w:jc w:val="both"/>
        <w:rPr>
          <w:rFonts w:ascii="Tahoma" w:eastAsia="Calibri" w:hAnsi="Tahoma" w:cs="Tahoma"/>
          <w:b/>
          <w:spacing w:val="-10"/>
          <w:sz w:val="19"/>
          <w:szCs w:val="19"/>
          <w:u w:val="single"/>
        </w:rPr>
      </w:pPr>
    </w:p>
    <w:p w14:paraId="6AC31E4F" w14:textId="77777777" w:rsidR="004E4E40" w:rsidRPr="00FF13C5" w:rsidRDefault="004E4E40" w:rsidP="004E4E40">
      <w:pPr>
        <w:spacing w:before="100" w:beforeAutospacing="1" w:after="100" w:afterAutospacing="1"/>
        <w:jc w:val="both"/>
        <w:rPr>
          <w:rFonts w:asciiTheme="minorHAnsi" w:hAnsiTheme="minorHAnsi"/>
          <w:b/>
          <w:bCs/>
          <w:color w:val="000000"/>
          <w:sz w:val="28"/>
          <w:szCs w:val="24"/>
          <w:u w:val="single"/>
        </w:rPr>
      </w:pPr>
      <w:r w:rsidRPr="00FF13C5">
        <w:rPr>
          <w:rFonts w:asciiTheme="minorHAnsi" w:hAnsiTheme="minorHAnsi"/>
          <w:b/>
          <w:bCs/>
          <w:color w:val="000000"/>
          <w:sz w:val="28"/>
          <w:szCs w:val="24"/>
          <w:u w:val="single"/>
        </w:rPr>
        <w:t>Description of Work:</w:t>
      </w:r>
    </w:p>
    <w:p w14:paraId="5A6EB7A8"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Cleaning of breaker with CRC-226 </w:t>
      </w:r>
    </w:p>
    <w:p w14:paraId="648884A4"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Removal of old Grease and re-greasing the same with recommended grease </w:t>
      </w:r>
    </w:p>
    <w:p w14:paraId="645574E6"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 </w:t>
      </w:r>
      <w:proofErr w:type="gramStart"/>
      <w:r w:rsidRPr="00FF13C5">
        <w:rPr>
          <w:rFonts w:asciiTheme="minorHAnsi" w:hAnsiTheme="minorHAnsi"/>
          <w:sz w:val="24"/>
          <w:szCs w:val="24"/>
        </w:rPr>
        <w:t>condition</w:t>
      </w:r>
      <w:proofErr w:type="gramEnd"/>
      <w:r w:rsidRPr="00FF13C5">
        <w:rPr>
          <w:rFonts w:asciiTheme="minorHAnsi" w:hAnsiTheme="minorHAnsi"/>
          <w:sz w:val="24"/>
          <w:szCs w:val="24"/>
        </w:rPr>
        <w:t xml:space="preserve"> of arcing contact and gap between fixed and moving arcing contracts shall be checked.</w:t>
      </w:r>
    </w:p>
    <w:p w14:paraId="3D7275EB"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 </w:t>
      </w:r>
      <w:proofErr w:type="gramStart"/>
      <w:r w:rsidRPr="00FF13C5">
        <w:rPr>
          <w:rFonts w:asciiTheme="minorHAnsi" w:hAnsiTheme="minorHAnsi"/>
          <w:sz w:val="24"/>
          <w:szCs w:val="24"/>
        </w:rPr>
        <w:t>condition</w:t>
      </w:r>
      <w:proofErr w:type="gramEnd"/>
      <w:r w:rsidRPr="00FF13C5">
        <w:rPr>
          <w:rFonts w:asciiTheme="minorHAnsi" w:hAnsiTheme="minorHAnsi"/>
          <w:sz w:val="24"/>
          <w:szCs w:val="24"/>
        </w:rPr>
        <w:t xml:space="preserve"> of arcing contact and gap between fixed and moving arcing contracts shall be checked. </w:t>
      </w:r>
    </w:p>
    <w:p w14:paraId="6B229475"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the reset mechanism, tripping of breaker through push button. </w:t>
      </w:r>
    </w:p>
    <w:p w14:paraId="28A62F69"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presence and proper tightening of hardware. </w:t>
      </w:r>
    </w:p>
    <w:p w14:paraId="0A759FFF"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condition and alignment of jaw contract with cradle terminals </w:t>
      </w:r>
    </w:p>
    <w:p w14:paraId="5D87ACBD"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and adjusting gap between </w:t>
      </w:r>
      <w:proofErr w:type="spellStart"/>
      <w:r w:rsidRPr="00FF13C5">
        <w:rPr>
          <w:rFonts w:asciiTheme="minorHAnsi" w:hAnsiTheme="minorHAnsi"/>
          <w:sz w:val="24"/>
          <w:szCs w:val="24"/>
        </w:rPr>
        <w:t>hylam</w:t>
      </w:r>
      <w:proofErr w:type="spellEnd"/>
      <w:r w:rsidRPr="00FF13C5">
        <w:rPr>
          <w:rFonts w:asciiTheme="minorHAnsi" w:hAnsiTheme="minorHAnsi"/>
          <w:sz w:val="24"/>
          <w:szCs w:val="24"/>
        </w:rPr>
        <w:t xml:space="preserve"> sheet and side plate. </w:t>
      </w:r>
    </w:p>
    <w:p w14:paraId="38FAA3DB"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proper closing of all poles together. </w:t>
      </w:r>
    </w:p>
    <w:p w14:paraId="026CD032"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scrapping earth alignment. </w:t>
      </w:r>
    </w:p>
    <w:p w14:paraId="237BB428"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continuity and proper changeover of aux contract block. </w:t>
      </w:r>
    </w:p>
    <w:p w14:paraId="5BBB1988"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cs="Arial"/>
          <w:sz w:val="24"/>
          <w:szCs w:val="24"/>
        </w:rPr>
        <w:t xml:space="preserve">Setting of release as per the load. </w:t>
      </w:r>
    </w:p>
    <w:p w14:paraId="33CF4D53"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Any faculty spare </w:t>
      </w:r>
      <w:proofErr w:type="gramStart"/>
      <w:r w:rsidRPr="00FF13C5">
        <w:rPr>
          <w:rFonts w:asciiTheme="minorHAnsi" w:hAnsiTheme="minorHAnsi"/>
          <w:sz w:val="24"/>
          <w:szCs w:val="24"/>
        </w:rPr>
        <w:t>replace</w:t>
      </w:r>
      <w:proofErr w:type="gramEnd"/>
      <w:r w:rsidRPr="00FF13C5">
        <w:rPr>
          <w:rFonts w:asciiTheme="minorHAnsi" w:hAnsiTheme="minorHAnsi"/>
          <w:sz w:val="24"/>
          <w:szCs w:val="24"/>
        </w:rPr>
        <w:t xml:space="preserve"> by new one, which will be charged extra.</w:t>
      </w:r>
    </w:p>
    <w:p w14:paraId="32D6379A"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 condition of Bus bars</w:t>
      </w:r>
    </w:p>
    <w:p w14:paraId="5F1FEF9A"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ad on block NO NC Point</w:t>
      </w:r>
    </w:p>
    <w:p w14:paraId="6737CCEC" w14:textId="77777777" w:rsidR="004E4E40" w:rsidRPr="00FF13C5" w:rsidRDefault="004E4E40" w:rsidP="00C7663C">
      <w:pPr>
        <w:numPr>
          <w:ilvl w:val="0"/>
          <w:numId w:val="35"/>
        </w:numPr>
        <w:shd w:val="clear" w:color="auto" w:fill="FFFFFF"/>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Thimble Tightness</w:t>
      </w:r>
    </w:p>
    <w:p w14:paraId="62BD5BBD" w14:textId="41F48F43"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MCCB, MCB or other </w:t>
      </w:r>
      <w:proofErr w:type="spellStart"/>
      <w:r w:rsidRPr="00FF13C5">
        <w:rPr>
          <w:rFonts w:asciiTheme="minorHAnsi" w:hAnsiTheme="minorHAnsi"/>
          <w:sz w:val="24"/>
          <w:szCs w:val="24"/>
        </w:rPr>
        <w:t>equipments</w:t>
      </w:r>
      <w:proofErr w:type="spellEnd"/>
      <w:r w:rsidRPr="00FF13C5">
        <w:rPr>
          <w:rFonts w:asciiTheme="minorHAnsi" w:hAnsiTheme="minorHAnsi"/>
          <w:sz w:val="24"/>
          <w:szCs w:val="24"/>
        </w:rPr>
        <w:t xml:space="preserve"> and meters</w:t>
      </w:r>
    </w:p>
    <w:p w14:paraId="157551FB" w14:textId="77777777" w:rsidR="004E4E40" w:rsidRDefault="004E4E40" w:rsidP="00C7663C">
      <w:pPr>
        <w:ind w:left="720"/>
        <w:jc w:val="both"/>
        <w:rPr>
          <w:rFonts w:asciiTheme="minorHAnsi" w:hAnsiTheme="minorHAnsi" w:cs="Arial"/>
          <w:sz w:val="24"/>
          <w:szCs w:val="24"/>
        </w:rPr>
      </w:pPr>
    </w:p>
    <w:p w14:paraId="114E2F88" w14:textId="77777777" w:rsidR="00C7663C" w:rsidRDefault="00C7663C" w:rsidP="00C7663C">
      <w:pPr>
        <w:ind w:left="720"/>
        <w:jc w:val="both"/>
        <w:rPr>
          <w:rFonts w:asciiTheme="minorHAnsi" w:hAnsiTheme="minorHAnsi" w:cs="Arial"/>
          <w:sz w:val="24"/>
          <w:szCs w:val="24"/>
        </w:rPr>
      </w:pPr>
    </w:p>
    <w:p w14:paraId="3DD0EB54" w14:textId="77777777" w:rsidR="00C7663C" w:rsidRPr="00FF13C5" w:rsidRDefault="00C7663C" w:rsidP="00C7663C">
      <w:pPr>
        <w:ind w:left="720"/>
        <w:jc w:val="both"/>
        <w:rPr>
          <w:rFonts w:asciiTheme="minorHAnsi" w:hAnsiTheme="minorHAnsi" w:cs="Arial"/>
          <w:sz w:val="24"/>
          <w:szCs w:val="24"/>
        </w:rPr>
      </w:pPr>
    </w:p>
    <w:p w14:paraId="50D6C860" w14:textId="77777777" w:rsidR="004E4E40" w:rsidRPr="00FF13C5" w:rsidRDefault="004E4E40" w:rsidP="00C7663C">
      <w:pPr>
        <w:shd w:val="clear" w:color="auto" w:fill="FFFFFF"/>
        <w:jc w:val="both"/>
        <w:rPr>
          <w:rFonts w:asciiTheme="minorHAnsi" w:hAnsiTheme="minorHAnsi" w:cs="Arial"/>
          <w:sz w:val="24"/>
          <w:szCs w:val="24"/>
        </w:rPr>
      </w:pPr>
      <w:r w:rsidRPr="00FF13C5">
        <w:rPr>
          <w:rFonts w:asciiTheme="minorHAnsi" w:hAnsiTheme="minorHAnsi"/>
          <w:b/>
          <w:bCs/>
          <w:sz w:val="24"/>
          <w:szCs w:val="24"/>
          <w:u w:val="single"/>
        </w:rPr>
        <w:lastRenderedPageBreak/>
        <w:t xml:space="preserve">Meter </w:t>
      </w:r>
      <w:r>
        <w:rPr>
          <w:rFonts w:asciiTheme="minorHAnsi" w:hAnsiTheme="minorHAnsi"/>
          <w:b/>
          <w:bCs/>
          <w:sz w:val="24"/>
          <w:szCs w:val="24"/>
          <w:u w:val="single"/>
        </w:rPr>
        <w:t xml:space="preserve">&amp; Panel </w:t>
      </w:r>
      <w:r w:rsidRPr="00FF13C5">
        <w:rPr>
          <w:rFonts w:asciiTheme="minorHAnsi" w:hAnsiTheme="minorHAnsi"/>
          <w:b/>
          <w:bCs/>
          <w:sz w:val="24"/>
          <w:szCs w:val="24"/>
          <w:u w:val="single"/>
        </w:rPr>
        <w:t>Control Wiring:</w:t>
      </w:r>
    </w:p>
    <w:p w14:paraId="5AD1DB92" w14:textId="77777777" w:rsidR="004E4E40" w:rsidRPr="00FF13C5" w:rsidRDefault="004E4E40" w:rsidP="00C7663C">
      <w:pPr>
        <w:numPr>
          <w:ilvl w:val="0"/>
          <w:numId w:val="35"/>
        </w:numPr>
        <w:shd w:val="clear" w:color="auto" w:fill="FFFFFF"/>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All Control Wiring</w:t>
      </w:r>
    </w:p>
    <w:p w14:paraId="3FE161EE"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Contactor in NO/NC Point</w:t>
      </w:r>
    </w:p>
    <w:p w14:paraId="4476C4E6" w14:textId="77777777" w:rsidR="004E4E40" w:rsidRPr="00FF13C5" w:rsidRDefault="004E4E40" w:rsidP="00C7663C">
      <w:pPr>
        <w:numPr>
          <w:ilvl w:val="0"/>
          <w:numId w:val="35"/>
        </w:numPr>
        <w:shd w:val="clear" w:color="auto" w:fill="FFFFFF"/>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Glass Relay in NO/NC Point</w:t>
      </w:r>
    </w:p>
    <w:p w14:paraId="1B6C7270" w14:textId="77777777" w:rsidR="004E4E40" w:rsidRPr="00FF13C5" w:rsidRDefault="004E4E40" w:rsidP="00C7663C">
      <w:pPr>
        <w:numPr>
          <w:ilvl w:val="0"/>
          <w:numId w:val="35"/>
        </w:numPr>
        <w:shd w:val="clear" w:color="auto" w:fill="FFFFFF"/>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MCCB, MCB or other equipment’s and meter terminals </w:t>
      </w:r>
    </w:p>
    <w:p w14:paraId="2A6F0616" w14:textId="77777777" w:rsidR="004E4E40" w:rsidRPr="00FF13C5" w:rsidRDefault="004E4E40" w:rsidP="00C7663C">
      <w:pPr>
        <w:numPr>
          <w:ilvl w:val="0"/>
          <w:numId w:val="35"/>
        </w:numPr>
        <w:shd w:val="clear" w:color="auto" w:fill="FFFFFF"/>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Contactor Coil Resistance</w:t>
      </w:r>
    </w:p>
    <w:p w14:paraId="004933D7" w14:textId="77777777" w:rsidR="004E4E40" w:rsidRPr="00FF13C5" w:rsidRDefault="004E4E40" w:rsidP="00C7663C">
      <w:pPr>
        <w:numPr>
          <w:ilvl w:val="0"/>
          <w:numId w:val="35"/>
        </w:numPr>
        <w:shd w:val="clear" w:color="auto" w:fill="FFFFFF"/>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auxiliary Contact</w:t>
      </w:r>
    </w:p>
    <w:p w14:paraId="13567B47"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indicator of Panel</w:t>
      </w:r>
    </w:p>
    <w:p w14:paraId="77C400CC"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selectors switch in NO/NC Point</w:t>
      </w:r>
    </w:p>
    <w:p w14:paraId="355F8E8C" w14:textId="77777777" w:rsidR="004E4E40" w:rsidRPr="00D73DC0" w:rsidRDefault="004E4E40" w:rsidP="00C7663C">
      <w:pPr>
        <w:numPr>
          <w:ilvl w:val="0"/>
          <w:numId w:val="35"/>
        </w:numPr>
        <w:shd w:val="clear" w:color="auto" w:fill="FFFFFF"/>
        <w:jc w:val="both"/>
        <w:rPr>
          <w:b/>
          <w:bCs/>
          <w:sz w:val="27"/>
          <w:szCs w:val="27"/>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TNC Switch in</w:t>
      </w:r>
      <w:r w:rsidRPr="00FF13C5">
        <w:rPr>
          <w:rFonts w:asciiTheme="minorHAnsi" w:hAnsiTheme="minorHAnsi" w:cs="Arial"/>
          <w:sz w:val="24"/>
          <w:szCs w:val="24"/>
        </w:rPr>
        <w:t xml:space="preserve"> NO/NC Point</w:t>
      </w:r>
    </w:p>
    <w:tbl>
      <w:tblPr>
        <w:tblW w:w="9090" w:type="dxa"/>
        <w:tblLook w:val="04A0" w:firstRow="1" w:lastRow="0" w:firstColumn="1" w:lastColumn="0" w:noHBand="0" w:noVBand="1"/>
      </w:tblPr>
      <w:tblGrid>
        <w:gridCol w:w="960"/>
        <w:gridCol w:w="5880"/>
        <w:gridCol w:w="2250"/>
      </w:tblGrid>
      <w:tr w:rsidR="00D73DC0" w:rsidRPr="00D73DC0" w14:paraId="307E38FB" w14:textId="77777777" w:rsidTr="00D73DC0">
        <w:trPr>
          <w:trHeight w:val="300"/>
        </w:trPr>
        <w:tc>
          <w:tcPr>
            <w:tcW w:w="960" w:type="dxa"/>
            <w:tcBorders>
              <w:top w:val="nil"/>
              <w:left w:val="nil"/>
              <w:bottom w:val="nil"/>
              <w:right w:val="nil"/>
            </w:tcBorders>
            <w:shd w:val="clear" w:color="auto" w:fill="auto"/>
            <w:noWrap/>
            <w:vAlign w:val="bottom"/>
            <w:hideMark/>
          </w:tcPr>
          <w:p w14:paraId="6671FC6F" w14:textId="77777777" w:rsidR="00D73DC0" w:rsidRPr="00D73DC0" w:rsidRDefault="00D73DC0" w:rsidP="00C7663C">
            <w:pPr>
              <w:rPr>
                <w:sz w:val="24"/>
                <w:szCs w:val="24"/>
              </w:rPr>
            </w:pPr>
            <w:bookmarkStart w:id="0" w:name="RANGE!A16:C51"/>
            <w:bookmarkEnd w:id="0"/>
          </w:p>
        </w:tc>
        <w:tc>
          <w:tcPr>
            <w:tcW w:w="5880" w:type="dxa"/>
            <w:tcBorders>
              <w:top w:val="nil"/>
              <w:left w:val="nil"/>
              <w:bottom w:val="nil"/>
              <w:right w:val="nil"/>
            </w:tcBorders>
            <w:shd w:val="clear" w:color="auto" w:fill="auto"/>
            <w:noWrap/>
            <w:vAlign w:val="bottom"/>
            <w:hideMark/>
          </w:tcPr>
          <w:p w14:paraId="3DEE125B" w14:textId="77777777" w:rsidR="00D73DC0" w:rsidRPr="00D73DC0" w:rsidRDefault="00D73DC0" w:rsidP="00C7663C">
            <w:pPr>
              <w:jc w:val="center"/>
              <w:rPr>
                <w:rFonts w:ascii="Calibri" w:hAnsi="Calibri" w:cs="Calibri"/>
                <w:b/>
                <w:bCs/>
                <w:color w:val="000000"/>
                <w:sz w:val="22"/>
                <w:szCs w:val="22"/>
              </w:rPr>
            </w:pPr>
            <w:r w:rsidRPr="00D73DC0">
              <w:rPr>
                <w:rFonts w:ascii="Calibri" w:hAnsi="Calibri" w:cs="Calibri"/>
                <w:b/>
                <w:bCs/>
                <w:color w:val="000000"/>
                <w:sz w:val="22"/>
                <w:szCs w:val="22"/>
              </w:rPr>
              <w:t xml:space="preserve">List of Feeder &amp; Block Panels </w:t>
            </w:r>
          </w:p>
        </w:tc>
        <w:tc>
          <w:tcPr>
            <w:tcW w:w="2250" w:type="dxa"/>
            <w:tcBorders>
              <w:top w:val="nil"/>
              <w:left w:val="nil"/>
              <w:bottom w:val="nil"/>
              <w:right w:val="nil"/>
            </w:tcBorders>
            <w:shd w:val="clear" w:color="auto" w:fill="auto"/>
            <w:noWrap/>
            <w:vAlign w:val="bottom"/>
            <w:hideMark/>
          </w:tcPr>
          <w:p w14:paraId="7142F357" w14:textId="77777777" w:rsidR="00D73DC0" w:rsidRPr="00D73DC0" w:rsidRDefault="00D73DC0" w:rsidP="00C7663C">
            <w:pPr>
              <w:jc w:val="center"/>
              <w:rPr>
                <w:rFonts w:ascii="Calibri" w:hAnsi="Calibri" w:cs="Calibri"/>
                <w:b/>
                <w:bCs/>
                <w:color w:val="000000"/>
                <w:sz w:val="22"/>
                <w:szCs w:val="22"/>
              </w:rPr>
            </w:pPr>
          </w:p>
        </w:tc>
      </w:tr>
      <w:tr w:rsidR="00D73DC0" w:rsidRPr="00D73DC0" w14:paraId="3AD8598F" w14:textId="77777777" w:rsidTr="00D73DC0">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5CD012" w14:textId="77777777" w:rsidR="00D73DC0" w:rsidRPr="00D73DC0" w:rsidRDefault="00D73DC0" w:rsidP="00C7663C">
            <w:pPr>
              <w:jc w:val="center"/>
              <w:rPr>
                <w:rFonts w:ascii="Calibri" w:hAnsi="Calibri" w:cs="Calibri"/>
                <w:b/>
                <w:bCs/>
                <w:color w:val="000000"/>
                <w:sz w:val="22"/>
                <w:szCs w:val="22"/>
              </w:rPr>
            </w:pPr>
            <w:proofErr w:type="spellStart"/>
            <w:r w:rsidRPr="00D73DC0">
              <w:rPr>
                <w:rFonts w:ascii="Calibri" w:hAnsi="Calibri" w:cs="Calibri"/>
                <w:b/>
                <w:bCs/>
                <w:color w:val="000000"/>
                <w:sz w:val="22"/>
                <w:szCs w:val="22"/>
              </w:rPr>
              <w:t>S.No</w:t>
            </w:r>
            <w:proofErr w:type="spellEnd"/>
            <w:r w:rsidRPr="00D73DC0">
              <w:rPr>
                <w:rFonts w:ascii="Calibri" w:hAnsi="Calibri" w:cs="Calibri"/>
                <w:b/>
                <w:bCs/>
                <w:color w:val="000000"/>
                <w:sz w:val="22"/>
                <w:szCs w:val="22"/>
              </w:rPr>
              <w:t>.</w:t>
            </w:r>
          </w:p>
        </w:tc>
        <w:tc>
          <w:tcPr>
            <w:tcW w:w="5880" w:type="dxa"/>
            <w:tcBorders>
              <w:top w:val="single" w:sz="4" w:space="0" w:color="auto"/>
              <w:left w:val="nil"/>
              <w:bottom w:val="single" w:sz="4" w:space="0" w:color="auto"/>
              <w:right w:val="single" w:sz="4" w:space="0" w:color="auto"/>
            </w:tcBorders>
            <w:shd w:val="clear" w:color="auto" w:fill="auto"/>
            <w:noWrap/>
            <w:vAlign w:val="bottom"/>
            <w:hideMark/>
          </w:tcPr>
          <w:p w14:paraId="04A7290B" w14:textId="77777777" w:rsidR="00D73DC0" w:rsidRPr="00D73DC0" w:rsidRDefault="00D73DC0" w:rsidP="00C7663C">
            <w:pPr>
              <w:jc w:val="center"/>
              <w:rPr>
                <w:rFonts w:ascii="Calibri" w:hAnsi="Calibri" w:cs="Calibri"/>
                <w:b/>
                <w:bCs/>
                <w:color w:val="000000"/>
                <w:sz w:val="22"/>
                <w:szCs w:val="22"/>
              </w:rPr>
            </w:pPr>
            <w:r w:rsidRPr="00D73DC0">
              <w:rPr>
                <w:rFonts w:ascii="Calibri" w:hAnsi="Calibri" w:cs="Calibri"/>
                <w:b/>
                <w:bCs/>
                <w:color w:val="000000"/>
                <w:sz w:val="22"/>
                <w:szCs w:val="22"/>
              </w:rPr>
              <w:t xml:space="preserve">Locations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1BDE510E" w14:textId="77777777" w:rsidR="00D73DC0" w:rsidRPr="00D73DC0" w:rsidRDefault="00D73DC0" w:rsidP="00C7663C">
            <w:pPr>
              <w:jc w:val="center"/>
              <w:rPr>
                <w:rFonts w:ascii="Calibri" w:hAnsi="Calibri" w:cs="Calibri"/>
                <w:b/>
                <w:bCs/>
                <w:color w:val="000000"/>
                <w:sz w:val="22"/>
                <w:szCs w:val="22"/>
              </w:rPr>
            </w:pPr>
            <w:r w:rsidRPr="00D73DC0">
              <w:rPr>
                <w:rFonts w:ascii="Calibri" w:hAnsi="Calibri" w:cs="Calibri"/>
                <w:b/>
                <w:bCs/>
                <w:color w:val="000000"/>
                <w:sz w:val="22"/>
                <w:szCs w:val="22"/>
              </w:rPr>
              <w:t>Qty.</w:t>
            </w:r>
          </w:p>
        </w:tc>
      </w:tr>
      <w:tr w:rsidR="00D73DC0" w:rsidRPr="00D73DC0" w14:paraId="324B77D3"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F083C4"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c>
          <w:tcPr>
            <w:tcW w:w="5880" w:type="dxa"/>
            <w:tcBorders>
              <w:top w:val="nil"/>
              <w:left w:val="nil"/>
              <w:bottom w:val="single" w:sz="4" w:space="0" w:color="auto"/>
              <w:right w:val="single" w:sz="4" w:space="0" w:color="auto"/>
            </w:tcBorders>
            <w:shd w:val="clear" w:color="auto" w:fill="auto"/>
            <w:noWrap/>
            <w:vAlign w:val="center"/>
            <w:hideMark/>
          </w:tcPr>
          <w:p w14:paraId="5DFBAE3F" w14:textId="60FF2527" w:rsidR="00D73DC0" w:rsidRPr="00D73DC0" w:rsidRDefault="00D73DC0" w:rsidP="00C7663C">
            <w:pPr>
              <w:rPr>
                <w:rFonts w:ascii="Calibri" w:hAnsi="Calibri" w:cs="Calibri"/>
                <w:b/>
                <w:bCs/>
                <w:color w:val="000000"/>
                <w:sz w:val="22"/>
                <w:szCs w:val="22"/>
              </w:rPr>
            </w:pPr>
            <w:r w:rsidRPr="00D73DC0">
              <w:rPr>
                <w:rFonts w:ascii="Calibri" w:hAnsi="Calibri" w:cs="Calibri"/>
                <w:b/>
                <w:bCs/>
                <w:color w:val="000000"/>
                <w:sz w:val="22"/>
                <w:szCs w:val="22"/>
              </w:rPr>
              <w:t>Academic Penal 1061 L &amp; P</w:t>
            </w:r>
          </w:p>
        </w:tc>
        <w:tc>
          <w:tcPr>
            <w:tcW w:w="2250" w:type="dxa"/>
            <w:tcBorders>
              <w:top w:val="nil"/>
              <w:left w:val="nil"/>
              <w:bottom w:val="single" w:sz="4" w:space="0" w:color="auto"/>
              <w:right w:val="single" w:sz="4" w:space="0" w:color="auto"/>
            </w:tcBorders>
            <w:shd w:val="clear" w:color="auto" w:fill="auto"/>
            <w:noWrap/>
            <w:vAlign w:val="bottom"/>
            <w:hideMark/>
          </w:tcPr>
          <w:p w14:paraId="1B58A1FF"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69BC3A8" w14:textId="77777777" w:rsidTr="00C7663C">
        <w:trPr>
          <w:trHeight w:val="5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440985F"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c>
          <w:tcPr>
            <w:tcW w:w="5880" w:type="dxa"/>
            <w:tcBorders>
              <w:top w:val="nil"/>
              <w:left w:val="nil"/>
              <w:bottom w:val="single" w:sz="4" w:space="0" w:color="auto"/>
              <w:right w:val="single" w:sz="4" w:space="0" w:color="auto"/>
            </w:tcBorders>
            <w:shd w:val="clear" w:color="auto" w:fill="auto"/>
            <w:noWrap/>
            <w:vAlign w:val="center"/>
            <w:hideMark/>
          </w:tcPr>
          <w:p w14:paraId="0D222944"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 Input Panel UPS Room -1067</w:t>
            </w:r>
          </w:p>
        </w:tc>
        <w:tc>
          <w:tcPr>
            <w:tcW w:w="2250" w:type="dxa"/>
            <w:tcBorders>
              <w:top w:val="nil"/>
              <w:left w:val="nil"/>
              <w:bottom w:val="single" w:sz="4" w:space="0" w:color="auto"/>
              <w:right w:val="single" w:sz="4" w:space="0" w:color="auto"/>
            </w:tcBorders>
            <w:shd w:val="clear" w:color="auto" w:fill="auto"/>
            <w:noWrap/>
            <w:vAlign w:val="bottom"/>
            <w:hideMark/>
          </w:tcPr>
          <w:p w14:paraId="7295C46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38574CE0"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ADFF2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w:t>
            </w:r>
          </w:p>
        </w:tc>
        <w:tc>
          <w:tcPr>
            <w:tcW w:w="5880" w:type="dxa"/>
            <w:tcBorders>
              <w:top w:val="nil"/>
              <w:left w:val="nil"/>
              <w:bottom w:val="single" w:sz="4" w:space="0" w:color="auto"/>
              <w:right w:val="single" w:sz="4" w:space="0" w:color="auto"/>
            </w:tcBorders>
            <w:shd w:val="clear" w:color="auto" w:fill="auto"/>
            <w:noWrap/>
            <w:vAlign w:val="center"/>
            <w:hideMark/>
          </w:tcPr>
          <w:p w14:paraId="3E21CC57" w14:textId="79D9FF96"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Outgoing Panel UPS Room -1068</w:t>
            </w:r>
          </w:p>
        </w:tc>
        <w:tc>
          <w:tcPr>
            <w:tcW w:w="2250" w:type="dxa"/>
            <w:tcBorders>
              <w:top w:val="nil"/>
              <w:left w:val="nil"/>
              <w:bottom w:val="single" w:sz="4" w:space="0" w:color="auto"/>
              <w:right w:val="single" w:sz="4" w:space="0" w:color="auto"/>
            </w:tcBorders>
            <w:shd w:val="clear" w:color="auto" w:fill="auto"/>
            <w:noWrap/>
            <w:vAlign w:val="bottom"/>
            <w:hideMark/>
          </w:tcPr>
          <w:p w14:paraId="31A8EB4A"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06FDBB5"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2D02C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4</w:t>
            </w:r>
          </w:p>
        </w:tc>
        <w:tc>
          <w:tcPr>
            <w:tcW w:w="5880" w:type="dxa"/>
            <w:tcBorders>
              <w:top w:val="nil"/>
              <w:left w:val="nil"/>
              <w:bottom w:val="single" w:sz="4" w:space="0" w:color="auto"/>
              <w:right w:val="single" w:sz="4" w:space="0" w:color="auto"/>
            </w:tcBorders>
            <w:shd w:val="clear" w:color="auto" w:fill="auto"/>
            <w:noWrap/>
            <w:vAlign w:val="center"/>
            <w:hideMark/>
          </w:tcPr>
          <w:p w14:paraId="41D10248" w14:textId="1A78FD11"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Academic Penal 2061</w:t>
            </w:r>
          </w:p>
        </w:tc>
        <w:tc>
          <w:tcPr>
            <w:tcW w:w="2250" w:type="dxa"/>
            <w:tcBorders>
              <w:top w:val="nil"/>
              <w:left w:val="nil"/>
              <w:bottom w:val="single" w:sz="4" w:space="0" w:color="auto"/>
              <w:right w:val="single" w:sz="4" w:space="0" w:color="auto"/>
            </w:tcBorders>
            <w:shd w:val="clear" w:color="auto" w:fill="auto"/>
            <w:noWrap/>
            <w:vAlign w:val="bottom"/>
            <w:hideMark/>
          </w:tcPr>
          <w:p w14:paraId="0A516A8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8BEE375"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E4CB0D5"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5</w:t>
            </w:r>
          </w:p>
        </w:tc>
        <w:tc>
          <w:tcPr>
            <w:tcW w:w="5880" w:type="dxa"/>
            <w:tcBorders>
              <w:top w:val="nil"/>
              <w:left w:val="nil"/>
              <w:bottom w:val="single" w:sz="4" w:space="0" w:color="auto"/>
              <w:right w:val="single" w:sz="4" w:space="0" w:color="auto"/>
            </w:tcBorders>
            <w:shd w:val="clear" w:color="auto" w:fill="auto"/>
            <w:noWrap/>
            <w:vAlign w:val="center"/>
            <w:hideMark/>
          </w:tcPr>
          <w:p w14:paraId="2F289B72" w14:textId="58D7F6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Academic Penal Roof AC </w:t>
            </w:r>
          </w:p>
        </w:tc>
        <w:tc>
          <w:tcPr>
            <w:tcW w:w="2250" w:type="dxa"/>
            <w:tcBorders>
              <w:top w:val="nil"/>
              <w:left w:val="nil"/>
              <w:bottom w:val="single" w:sz="4" w:space="0" w:color="auto"/>
              <w:right w:val="single" w:sz="4" w:space="0" w:color="auto"/>
            </w:tcBorders>
            <w:shd w:val="clear" w:color="auto" w:fill="auto"/>
            <w:noWrap/>
            <w:vAlign w:val="bottom"/>
            <w:hideMark/>
          </w:tcPr>
          <w:p w14:paraId="43E0238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3C400595"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E28BFF2"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6</w:t>
            </w:r>
          </w:p>
        </w:tc>
        <w:tc>
          <w:tcPr>
            <w:tcW w:w="5880" w:type="dxa"/>
            <w:tcBorders>
              <w:top w:val="nil"/>
              <w:left w:val="nil"/>
              <w:bottom w:val="single" w:sz="4" w:space="0" w:color="auto"/>
              <w:right w:val="single" w:sz="4" w:space="0" w:color="auto"/>
            </w:tcBorders>
            <w:shd w:val="clear" w:color="auto" w:fill="auto"/>
            <w:noWrap/>
            <w:vAlign w:val="center"/>
            <w:hideMark/>
          </w:tcPr>
          <w:p w14:paraId="1C58627C"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Library L &amp; P Panel</w:t>
            </w:r>
          </w:p>
        </w:tc>
        <w:tc>
          <w:tcPr>
            <w:tcW w:w="2250" w:type="dxa"/>
            <w:tcBorders>
              <w:top w:val="nil"/>
              <w:left w:val="nil"/>
              <w:bottom w:val="single" w:sz="4" w:space="0" w:color="auto"/>
              <w:right w:val="single" w:sz="4" w:space="0" w:color="auto"/>
            </w:tcBorders>
            <w:shd w:val="clear" w:color="auto" w:fill="auto"/>
            <w:noWrap/>
            <w:vAlign w:val="bottom"/>
            <w:hideMark/>
          </w:tcPr>
          <w:p w14:paraId="05C6F209"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C9D0CA3"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F22F57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7</w:t>
            </w:r>
          </w:p>
        </w:tc>
        <w:tc>
          <w:tcPr>
            <w:tcW w:w="5880" w:type="dxa"/>
            <w:tcBorders>
              <w:top w:val="nil"/>
              <w:left w:val="nil"/>
              <w:bottom w:val="single" w:sz="4" w:space="0" w:color="auto"/>
              <w:right w:val="single" w:sz="4" w:space="0" w:color="auto"/>
            </w:tcBorders>
            <w:shd w:val="clear" w:color="auto" w:fill="auto"/>
            <w:noWrap/>
            <w:vAlign w:val="center"/>
            <w:hideMark/>
          </w:tcPr>
          <w:p w14:paraId="7B2F3230" w14:textId="495AEAAD"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Library HVAC Panel</w:t>
            </w:r>
          </w:p>
        </w:tc>
        <w:tc>
          <w:tcPr>
            <w:tcW w:w="2250" w:type="dxa"/>
            <w:tcBorders>
              <w:top w:val="nil"/>
              <w:left w:val="nil"/>
              <w:bottom w:val="single" w:sz="4" w:space="0" w:color="auto"/>
              <w:right w:val="single" w:sz="4" w:space="0" w:color="auto"/>
            </w:tcBorders>
            <w:shd w:val="clear" w:color="auto" w:fill="auto"/>
            <w:noWrap/>
            <w:vAlign w:val="bottom"/>
            <w:hideMark/>
          </w:tcPr>
          <w:p w14:paraId="5CA54D8D"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5ABDF0CA"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FFAB11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8</w:t>
            </w:r>
          </w:p>
        </w:tc>
        <w:tc>
          <w:tcPr>
            <w:tcW w:w="5880" w:type="dxa"/>
            <w:tcBorders>
              <w:top w:val="nil"/>
              <w:left w:val="nil"/>
              <w:bottom w:val="single" w:sz="4" w:space="0" w:color="auto"/>
              <w:right w:val="single" w:sz="4" w:space="0" w:color="auto"/>
            </w:tcBorders>
            <w:shd w:val="clear" w:color="auto" w:fill="auto"/>
            <w:noWrap/>
            <w:vAlign w:val="center"/>
            <w:hideMark/>
          </w:tcPr>
          <w:p w14:paraId="0F67A994"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UPS Room Lecture Hall </w:t>
            </w:r>
          </w:p>
        </w:tc>
        <w:tc>
          <w:tcPr>
            <w:tcW w:w="2250" w:type="dxa"/>
            <w:tcBorders>
              <w:top w:val="nil"/>
              <w:left w:val="nil"/>
              <w:bottom w:val="single" w:sz="4" w:space="0" w:color="auto"/>
              <w:right w:val="single" w:sz="4" w:space="0" w:color="auto"/>
            </w:tcBorders>
            <w:shd w:val="clear" w:color="auto" w:fill="auto"/>
            <w:noWrap/>
            <w:vAlign w:val="bottom"/>
            <w:hideMark/>
          </w:tcPr>
          <w:p w14:paraId="16E1426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B44302E"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CB612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9</w:t>
            </w:r>
          </w:p>
        </w:tc>
        <w:tc>
          <w:tcPr>
            <w:tcW w:w="5880" w:type="dxa"/>
            <w:tcBorders>
              <w:top w:val="nil"/>
              <w:left w:val="nil"/>
              <w:bottom w:val="single" w:sz="4" w:space="0" w:color="auto"/>
              <w:right w:val="single" w:sz="4" w:space="0" w:color="auto"/>
            </w:tcBorders>
            <w:shd w:val="clear" w:color="auto" w:fill="auto"/>
            <w:noWrap/>
            <w:vAlign w:val="center"/>
            <w:hideMark/>
          </w:tcPr>
          <w:p w14:paraId="6C5A1078"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 Lecture Hall L &amp; P </w:t>
            </w:r>
          </w:p>
        </w:tc>
        <w:tc>
          <w:tcPr>
            <w:tcW w:w="2250" w:type="dxa"/>
            <w:tcBorders>
              <w:top w:val="nil"/>
              <w:left w:val="nil"/>
              <w:bottom w:val="single" w:sz="4" w:space="0" w:color="auto"/>
              <w:right w:val="single" w:sz="4" w:space="0" w:color="auto"/>
            </w:tcBorders>
            <w:shd w:val="clear" w:color="auto" w:fill="auto"/>
            <w:noWrap/>
            <w:vAlign w:val="bottom"/>
            <w:hideMark/>
          </w:tcPr>
          <w:p w14:paraId="5636B17F"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832B4B3"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1F8FC6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10</w:t>
            </w:r>
          </w:p>
        </w:tc>
        <w:tc>
          <w:tcPr>
            <w:tcW w:w="5880" w:type="dxa"/>
            <w:tcBorders>
              <w:top w:val="nil"/>
              <w:left w:val="nil"/>
              <w:bottom w:val="single" w:sz="4" w:space="0" w:color="auto"/>
              <w:right w:val="single" w:sz="4" w:space="0" w:color="auto"/>
            </w:tcBorders>
            <w:shd w:val="clear" w:color="auto" w:fill="auto"/>
            <w:noWrap/>
            <w:vAlign w:val="center"/>
            <w:hideMark/>
          </w:tcPr>
          <w:p w14:paraId="57F89F6A"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 Lecture </w:t>
            </w:r>
            <w:proofErr w:type="gramStart"/>
            <w:r w:rsidRPr="00D73DC0">
              <w:rPr>
                <w:rFonts w:ascii="Calibri" w:hAnsi="Calibri" w:cs="Calibri"/>
                <w:color w:val="000000"/>
                <w:sz w:val="22"/>
                <w:szCs w:val="22"/>
              </w:rPr>
              <w:t>Hall  AC</w:t>
            </w:r>
            <w:proofErr w:type="gramEnd"/>
          </w:p>
        </w:tc>
        <w:tc>
          <w:tcPr>
            <w:tcW w:w="2250" w:type="dxa"/>
            <w:tcBorders>
              <w:top w:val="nil"/>
              <w:left w:val="nil"/>
              <w:bottom w:val="single" w:sz="4" w:space="0" w:color="auto"/>
              <w:right w:val="single" w:sz="4" w:space="0" w:color="auto"/>
            </w:tcBorders>
            <w:shd w:val="clear" w:color="auto" w:fill="auto"/>
            <w:noWrap/>
            <w:vAlign w:val="bottom"/>
            <w:hideMark/>
          </w:tcPr>
          <w:p w14:paraId="780879B9"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1DDA56A9"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4B3907"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11</w:t>
            </w:r>
          </w:p>
        </w:tc>
        <w:tc>
          <w:tcPr>
            <w:tcW w:w="5880" w:type="dxa"/>
            <w:tcBorders>
              <w:top w:val="nil"/>
              <w:left w:val="nil"/>
              <w:bottom w:val="single" w:sz="4" w:space="0" w:color="auto"/>
              <w:right w:val="single" w:sz="4" w:space="0" w:color="auto"/>
            </w:tcBorders>
            <w:shd w:val="clear" w:color="auto" w:fill="auto"/>
            <w:noWrap/>
            <w:vAlign w:val="center"/>
            <w:hideMark/>
          </w:tcPr>
          <w:p w14:paraId="7CD7A113"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New Faulty Office Block </w:t>
            </w:r>
          </w:p>
        </w:tc>
        <w:tc>
          <w:tcPr>
            <w:tcW w:w="2250" w:type="dxa"/>
            <w:tcBorders>
              <w:top w:val="nil"/>
              <w:left w:val="nil"/>
              <w:bottom w:val="single" w:sz="4" w:space="0" w:color="auto"/>
              <w:right w:val="single" w:sz="4" w:space="0" w:color="auto"/>
            </w:tcBorders>
            <w:shd w:val="clear" w:color="auto" w:fill="auto"/>
            <w:noWrap/>
            <w:vAlign w:val="bottom"/>
            <w:hideMark/>
          </w:tcPr>
          <w:p w14:paraId="774B467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7C1DF91"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3B63BD"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12</w:t>
            </w:r>
          </w:p>
        </w:tc>
        <w:tc>
          <w:tcPr>
            <w:tcW w:w="5880" w:type="dxa"/>
            <w:tcBorders>
              <w:top w:val="nil"/>
              <w:left w:val="nil"/>
              <w:bottom w:val="single" w:sz="4" w:space="0" w:color="auto"/>
              <w:right w:val="single" w:sz="4" w:space="0" w:color="auto"/>
            </w:tcBorders>
            <w:shd w:val="clear" w:color="auto" w:fill="auto"/>
            <w:noWrap/>
            <w:vAlign w:val="center"/>
            <w:hideMark/>
          </w:tcPr>
          <w:p w14:paraId="6D6E3B66"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MME - </w:t>
            </w:r>
            <w:proofErr w:type="gramStart"/>
            <w:r w:rsidRPr="00D73DC0">
              <w:rPr>
                <w:rFonts w:ascii="Calibri" w:hAnsi="Calibri" w:cs="Calibri"/>
                <w:color w:val="000000"/>
                <w:sz w:val="22"/>
                <w:szCs w:val="22"/>
              </w:rPr>
              <w:t>Block  L</w:t>
            </w:r>
            <w:proofErr w:type="gramEnd"/>
            <w:r w:rsidRPr="00D73DC0">
              <w:rPr>
                <w:rFonts w:ascii="Calibri" w:hAnsi="Calibri" w:cs="Calibri"/>
                <w:color w:val="000000"/>
                <w:sz w:val="22"/>
                <w:szCs w:val="22"/>
              </w:rPr>
              <w:t>&amp;P</w:t>
            </w:r>
          </w:p>
        </w:tc>
        <w:tc>
          <w:tcPr>
            <w:tcW w:w="2250" w:type="dxa"/>
            <w:tcBorders>
              <w:top w:val="nil"/>
              <w:left w:val="nil"/>
              <w:bottom w:val="single" w:sz="4" w:space="0" w:color="auto"/>
              <w:right w:val="single" w:sz="4" w:space="0" w:color="auto"/>
            </w:tcBorders>
            <w:shd w:val="clear" w:color="auto" w:fill="auto"/>
            <w:noWrap/>
            <w:vAlign w:val="bottom"/>
            <w:hideMark/>
          </w:tcPr>
          <w:p w14:paraId="38E9ADEB"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2F68C863"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AABDA7"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13</w:t>
            </w:r>
          </w:p>
        </w:tc>
        <w:tc>
          <w:tcPr>
            <w:tcW w:w="5880" w:type="dxa"/>
            <w:tcBorders>
              <w:top w:val="nil"/>
              <w:left w:val="nil"/>
              <w:bottom w:val="single" w:sz="4" w:space="0" w:color="auto"/>
              <w:right w:val="single" w:sz="4" w:space="0" w:color="auto"/>
            </w:tcBorders>
            <w:shd w:val="clear" w:color="auto" w:fill="auto"/>
            <w:noWrap/>
            <w:vAlign w:val="center"/>
            <w:hideMark/>
          </w:tcPr>
          <w:p w14:paraId="283A92CD"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MME - </w:t>
            </w:r>
            <w:proofErr w:type="gramStart"/>
            <w:r w:rsidRPr="00D73DC0">
              <w:rPr>
                <w:rFonts w:ascii="Calibri" w:hAnsi="Calibri" w:cs="Calibri"/>
                <w:color w:val="000000"/>
                <w:sz w:val="22"/>
                <w:szCs w:val="22"/>
              </w:rPr>
              <w:t>Block  HVAC</w:t>
            </w:r>
            <w:proofErr w:type="gramEnd"/>
          </w:p>
        </w:tc>
        <w:tc>
          <w:tcPr>
            <w:tcW w:w="2250" w:type="dxa"/>
            <w:tcBorders>
              <w:top w:val="nil"/>
              <w:left w:val="nil"/>
              <w:bottom w:val="single" w:sz="4" w:space="0" w:color="auto"/>
              <w:right w:val="single" w:sz="4" w:space="0" w:color="auto"/>
            </w:tcBorders>
            <w:shd w:val="clear" w:color="auto" w:fill="auto"/>
            <w:noWrap/>
            <w:vAlign w:val="bottom"/>
            <w:hideMark/>
          </w:tcPr>
          <w:p w14:paraId="6A1E81D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FDB2918"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1DC5448"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14</w:t>
            </w:r>
          </w:p>
        </w:tc>
        <w:tc>
          <w:tcPr>
            <w:tcW w:w="5880" w:type="dxa"/>
            <w:tcBorders>
              <w:top w:val="nil"/>
              <w:left w:val="nil"/>
              <w:bottom w:val="single" w:sz="4" w:space="0" w:color="auto"/>
              <w:right w:val="single" w:sz="4" w:space="0" w:color="auto"/>
            </w:tcBorders>
            <w:shd w:val="clear" w:color="auto" w:fill="auto"/>
            <w:noWrap/>
            <w:vAlign w:val="center"/>
            <w:hideMark/>
          </w:tcPr>
          <w:p w14:paraId="5C9A3196"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MME - Workshop HVAC</w:t>
            </w:r>
          </w:p>
        </w:tc>
        <w:tc>
          <w:tcPr>
            <w:tcW w:w="2250" w:type="dxa"/>
            <w:tcBorders>
              <w:top w:val="nil"/>
              <w:left w:val="nil"/>
              <w:bottom w:val="single" w:sz="4" w:space="0" w:color="auto"/>
              <w:right w:val="single" w:sz="4" w:space="0" w:color="auto"/>
            </w:tcBorders>
            <w:shd w:val="clear" w:color="auto" w:fill="auto"/>
            <w:noWrap/>
            <w:vAlign w:val="bottom"/>
            <w:hideMark/>
          </w:tcPr>
          <w:p w14:paraId="226D22C2"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D3B3411"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C45589"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15</w:t>
            </w:r>
          </w:p>
        </w:tc>
        <w:tc>
          <w:tcPr>
            <w:tcW w:w="5880" w:type="dxa"/>
            <w:tcBorders>
              <w:top w:val="nil"/>
              <w:left w:val="nil"/>
              <w:bottom w:val="single" w:sz="4" w:space="0" w:color="auto"/>
              <w:right w:val="single" w:sz="4" w:space="0" w:color="auto"/>
            </w:tcBorders>
            <w:shd w:val="clear" w:color="auto" w:fill="auto"/>
            <w:noWrap/>
            <w:vAlign w:val="center"/>
            <w:hideMark/>
          </w:tcPr>
          <w:p w14:paraId="78123E1C"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MME - Workshop L&amp;P</w:t>
            </w:r>
          </w:p>
        </w:tc>
        <w:tc>
          <w:tcPr>
            <w:tcW w:w="2250" w:type="dxa"/>
            <w:tcBorders>
              <w:top w:val="nil"/>
              <w:left w:val="nil"/>
              <w:bottom w:val="single" w:sz="4" w:space="0" w:color="auto"/>
              <w:right w:val="single" w:sz="4" w:space="0" w:color="auto"/>
            </w:tcBorders>
            <w:shd w:val="clear" w:color="auto" w:fill="auto"/>
            <w:noWrap/>
            <w:vAlign w:val="bottom"/>
            <w:hideMark/>
          </w:tcPr>
          <w:p w14:paraId="6EE5B41A"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CBDA90B"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495C4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16</w:t>
            </w:r>
          </w:p>
        </w:tc>
        <w:tc>
          <w:tcPr>
            <w:tcW w:w="5880" w:type="dxa"/>
            <w:tcBorders>
              <w:top w:val="nil"/>
              <w:left w:val="nil"/>
              <w:bottom w:val="single" w:sz="4" w:space="0" w:color="auto"/>
              <w:right w:val="single" w:sz="4" w:space="0" w:color="auto"/>
            </w:tcBorders>
            <w:shd w:val="clear" w:color="auto" w:fill="auto"/>
            <w:noWrap/>
            <w:vAlign w:val="center"/>
            <w:hideMark/>
          </w:tcPr>
          <w:p w14:paraId="1066ADA6"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Mess - A and B HVAC</w:t>
            </w:r>
          </w:p>
        </w:tc>
        <w:tc>
          <w:tcPr>
            <w:tcW w:w="2250" w:type="dxa"/>
            <w:tcBorders>
              <w:top w:val="nil"/>
              <w:left w:val="nil"/>
              <w:bottom w:val="single" w:sz="4" w:space="0" w:color="auto"/>
              <w:right w:val="single" w:sz="4" w:space="0" w:color="auto"/>
            </w:tcBorders>
            <w:shd w:val="clear" w:color="auto" w:fill="auto"/>
            <w:noWrap/>
            <w:vAlign w:val="bottom"/>
            <w:hideMark/>
          </w:tcPr>
          <w:p w14:paraId="4E206B35"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48D00D46"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0AEE34"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17</w:t>
            </w:r>
          </w:p>
        </w:tc>
        <w:tc>
          <w:tcPr>
            <w:tcW w:w="5880" w:type="dxa"/>
            <w:tcBorders>
              <w:top w:val="nil"/>
              <w:left w:val="nil"/>
              <w:bottom w:val="single" w:sz="4" w:space="0" w:color="auto"/>
              <w:right w:val="single" w:sz="4" w:space="0" w:color="auto"/>
            </w:tcBorders>
            <w:shd w:val="clear" w:color="auto" w:fill="auto"/>
            <w:noWrap/>
            <w:vAlign w:val="center"/>
            <w:hideMark/>
          </w:tcPr>
          <w:p w14:paraId="7561073F"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Mess - A and </w:t>
            </w:r>
            <w:proofErr w:type="gramStart"/>
            <w:r w:rsidRPr="00D73DC0">
              <w:rPr>
                <w:rFonts w:ascii="Calibri" w:hAnsi="Calibri" w:cs="Calibri"/>
                <w:color w:val="000000"/>
                <w:sz w:val="22"/>
                <w:szCs w:val="22"/>
              </w:rPr>
              <w:t>B  L</w:t>
            </w:r>
            <w:proofErr w:type="gramEnd"/>
            <w:r w:rsidRPr="00D73DC0">
              <w:rPr>
                <w:rFonts w:ascii="Calibri" w:hAnsi="Calibri" w:cs="Calibri"/>
                <w:color w:val="000000"/>
                <w:sz w:val="22"/>
                <w:szCs w:val="22"/>
              </w:rPr>
              <w:t>&amp; P</w:t>
            </w:r>
          </w:p>
        </w:tc>
        <w:tc>
          <w:tcPr>
            <w:tcW w:w="2250" w:type="dxa"/>
            <w:tcBorders>
              <w:top w:val="nil"/>
              <w:left w:val="nil"/>
              <w:bottom w:val="single" w:sz="4" w:space="0" w:color="auto"/>
              <w:right w:val="single" w:sz="4" w:space="0" w:color="auto"/>
            </w:tcBorders>
            <w:shd w:val="clear" w:color="auto" w:fill="auto"/>
            <w:noWrap/>
            <w:vAlign w:val="bottom"/>
            <w:hideMark/>
          </w:tcPr>
          <w:p w14:paraId="265FEB3B"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7B5EFAF4"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9A2446"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18</w:t>
            </w:r>
          </w:p>
        </w:tc>
        <w:tc>
          <w:tcPr>
            <w:tcW w:w="5880" w:type="dxa"/>
            <w:tcBorders>
              <w:top w:val="nil"/>
              <w:left w:val="nil"/>
              <w:bottom w:val="single" w:sz="4" w:space="0" w:color="auto"/>
              <w:right w:val="single" w:sz="4" w:space="0" w:color="auto"/>
            </w:tcBorders>
            <w:shd w:val="clear" w:color="auto" w:fill="auto"/>
            <w:noWrap/>
            <w:vAlign w:val="center"/>
            <w:hideMark/>
          </w:tcPr>
          <w:p w14:paraId="646E7635"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Boy Hostel - I</w:t>
            </w:r>
          </w:p>
        </w:tc>
        <w:tc>
          <w:tcPr>
            <w:tcW w:w="2250" w:type="dxa"/>
            <w:tcBorders>
              <w:top w:val="nil"/>
              <w:left w:val="nil"/>
              <w:bottom w:val="single" w:sz="4" w:space="0" w:color="auto"/>
              <w:right w:val="single" w:sz="4" w:space="0" w:color="auto"/>
            </w:tcBorders>
            <w:shd w:val="clear" w:color="auto" w:fill="auto"/>
            <w:noWrap/>
            <w:vAlign w:val="bottom"/>
            <w:hideMark/>
          </w:tcPr>
          <w:p w14:paraId="7CB9B4EE"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8</w:t>
            </w:r>
          </w:p>
        </w:tc>
      </w:tr>
      <w:tr w:rsidR="00D73DC0" w:rsidRPr="00D73DC0" w14:paraId="511ED555"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5CE6372"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19</w:t>
            </w:r>
          </w:p>
        </w:tc>
        <w:tc>
          <w:tcPr>
            <w:tcW w:w="5880" w:type="dxa"/>
            <w:tcBorders>
              <w:top w:val="nil"/>
              <w:left w:val="nil"/>
              <w:bottom w:val="single" w:sz="4" w:space="0" w:color="auto"/>
              <w:right w:val="single" w:sz="4" w:space="0" w:color="auto"/>
            </w:tcBorders>
            <w:shd w:val="clear" w:color="auto" w:fill="auto"/>
            <w:noWrap/>
            <w:vAlign w:val="center"/>
            <w:hideMark/>
          </w:tcPr>
          <w:p w14:paraId="59C9C92E"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Boy Hostel - 2</w:t>
            </w:r>
          </w:p>
        </w:tc>
        <w:tc>
          <w:tcPr>
            <w:tcW w:w="2250" w:type="dxa"/>
            <w:tcBorders>
              <w:top w:val="nil"/>
              <w:left w:val="nil"/>
              <w:bottom w:val="single" w:sz="4" w:space="0" w:color="auto"/>
              <w:right w:val="single" w:sz="4" w:space="0" w:color="auto"/>
            </w:tcBorders>
            <w:shd w:val="clear" w:color="auto" w:fill="auto"/>
            <w:noWrap/>
            <w:vAlign w:val="bottom"/>
            <w:hideMark/>
          </w:tcPr>
          <w:p w14:paraId="2D37CF77"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6</w:t>
            </w:r>
          </w:p>
        </w:tc>
      </w:tr>
      <w:tr w:rsidR="00D73DC0" w:rsidRPr="00D73DC0" w14:paraId="5BF118AA"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EAF43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20</w:t>
            </w:r>
          </w:p>
        </w:tc>
        <w:tc>
          <w:tcPr>
            <w:tcW w:w="5880" w:type="dxa"/>
            <w:tcBorders>
              <w:top w:val="nil"/>
              <w:left w:val="nil"/>
              <w:bottom w:val="single" w:sz="4" w:space="0" w:color="auto"/>
              <w:right w:val="single" w:sz="4" w:space="0" w:color="auto"/>
            </w:tcBorders>
            <w:shd w:val="clear" w:color="auto" w:fill="auto"/>
            <w:noWrap/>
            <w:vAlign w:val="center"/>
            <w:hideMark/>
          </w:tcPr>
          <w:p w14:paraId="1EA70599"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Boy Hostel - 3</w:t>
            </w:r>
          </w:p>
        </w:tc>
        <w:tc>
          <w:tcPr>
            <w:tcW w:w="2250" w:type="dxa"/>
            <w:tcBorders>
              <w:top w:val="nil"/>
              <w:left w:val="nil"/>
              <w:bottom w:val="single" w:sz="4" w:space="0" w:color="auto"/>
              <w:right w:val="single" w:sz="4" w:space="0" w:color="auto"/>
            </w:tcBorders>
            <w:shd w:val="clear" w:color="auto" w:fill="auto"/>
            <w:noWrap/>
            <w:vAlign w:val="bottom"/>
            <w:hideMark/>
          </w:tcPr>
          <w:p w14:paraId="088E737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8</w:t>
            </w:r>
          </w:p>
        </w:tc>
      </w:tr>
      <w:tr w:rsidR="00D73DC0" w:rsidRPr="00D73DC0" w14:paraId="19C7881E"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B4C099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21</w:t>
            </w:r>
          </w:p>
        </w:tc>
        <w:tc>
          <w:tcPr>
            <w:tcW w:w="5880" w:type="dxa"/>
            <w:tcBorders>
              <w:top w:val="nil"/>
              <w:left w:val="nil"/>
              <w:bottom w:val="single" w:sz="4" w:space="0" w:color="auto"/>
              <w:right w:val="single" w:sz="4" w:space="0" w:color="auto"/>
            </w:tcBorders>
            <w:shd w:val="clear" w:color="auto" w:fill="auto"/>
            <w:noWrap/>
            <w:vAlign w:val="center"/>
            <w:hideMark/>
          </w:tcPr>
          <w:p w14:paraId="3F1821BF"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Boy Hostel - 4</w:t>
            </w:r>
          </w:p>
        </w:tc>
        <w:tc>
          <w:tcPr>
            <w:tcW w:w="2250" w:type="dxa"/>
            <w:tcBorders>
              <w:top w:val="nil"/>
              <w:left w:val="nil"/>
              <w:bottom w:val="single" w:sz="4" w:space="0" w:color="auto"/>
              <w:right w:val="single" w:sz="4" w:space="0" w:color="auto"/>
            </w:tcBorders>
            <w:shd w:val="clear" w:color="auto" w:fill="auto"/>
            <w:noWrap/>
            <w:vAlign w:val="bottom"/>
            <w:hideMark/>
          </w:tcPr>
          <w:p w14:paraId="1BD371F5"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13</w:t>
            </w:r>
          </w:p>
        </w:tc>
      </w:tr>
      <w:tr w:rsidR="00D73DC0" w:rsidRPr="00D73DC0" w14:paraId="619A1B08"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BD9EA6"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21</w:t>
            </w:r>
          </w:p>
        </w:tc>
        <w:tc>
          <w:tcPr>
            <w:tcW w:w="5880" w:type="dxa"/>
            <w:tcBorders>
              <w:top w:val="nil"/>
              <w:left w:val="nil"/>
              <w:bottom w:val="single" w:sz="4" w:space="0" w:color="auto"/>
              <w:right w:val="single" w:sz="4" w:space="0" w:color="auto"/>
            </w:tcBorders>
            <w:shd w:val="clear" w:color="auto" w:fill="auto"/>
            <w:noWrap/>
            <w:vAlign w:val="center"/>
            <w:hideMark/>
          </w:tcPr>
          <w:p w14:paraId="037BFF2E"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Girl Hostel - A/B/C</w:t>
            </w:r>
          </w:p>
        </w:tc>
        <w:tc>
          <w:tcPr>
            <w:tcW w:w="2250" w:type="dxa"/>
            <w:tcBorders>
              <w:top w:val="nil"/>
              <w:left w:val="nil"/>
              <w:bottom w:val="single" w:sz="4" w:space="0" w:color="auto"/>
              <w:right w:val="single" w:sz="4" w:space="0" w:color="auto"/>
            </w:tcBorders>
            <w:shd w:val="clear" w:color="auto" w:fill="auto"/>
            <w:noWrap/>
            <w:vAlign w:val="bottom"/>
            <w:hideMark/>
          </w:tcPr>
          <w:p w14:paraId="46F93604"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00A1D7C6"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0BEB1A"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22</w:t>
            </w:r>
          </w:p>
        </w:tc>
        <w:tc>
          <w:tcPr>
            <w:tcW w:w="5880" w:type="dxa"/>
            <w:tcBorders>
              <w:top w:val="nil"/>
              <w:left w:val="nil"/>
              <w:bottom w:val="single" w:sz="4" w:space="0" w:color="auto"/>
              <w:right w:val="single" w:sz="4" w:space="0" w:color="auto"/>
            </w:tcBorders>
            <w:shd w:val="clear" w:color="auto" w:fill="auto"/>
            <w:noWrap/>
            <w:vAlign w:val="center"/>
            <w:hideMark/>
          </w:tcPr>
          <w:p w14:paraId="1447458D"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Director House</w:t>
            </w:r>
          </w:p>
        </w:tc>
        <w:tc>
          <w:tcPr>
            <w:tcW w:w="2250" w:type="dxa"/>
            <w:tcBorders>
              <w:top w:val="nil"/>
              <w:left w:val="nil"/>
              <w:bottom w:val="single" w:sz="4" w:space="0" w:color="auto"/>
              <w:right w:val="single" w:sz="4" w:space="0" w:color="auto"/>
            </w:tcBorders>
            <w:shd w:val="clear" w:color="auto" w:fill="auto"/>
            <w:noWrap/>
            <w:vAlign w:val="bottom"/>
            <w:hideMark/>
          </w:tcPr>
          <w:p w14:paraId="0D43E48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FE4AD6F"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BDF6F2A"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23</w:t>
            </w:r>
          </w:p>
        </w:tc>
        <w:tc>
          <w:tcPr>
            <w:tcW w:w="5880" w:type="dxa"/>
            <w:tcBorders>
              <w:top w:val="nil"/>
              <w:left w:val="nil"/>
              <w:bottom w:val="single" w:sz="4" w:space="0" w:color="auto"/>
              <w:right w:val="single" w:sz="4" w:space="0" w:color="auto"/>
            </w:tcBorders>
            <w:shd w:val="clear" w:color="auto" w:fill="auto"/>
            <w:noWrap/>
            <w:vAlign w:val="center"/>
            <w:hideMark/>
          </w:tcPr>
          <w:p w14:paraId="25B88CDB" w14:textId="77777777" w:rsidR="00D73DC0" w:rsidRPr="00D73DC0" w:rsidRDefault="00D73DC0" w:rsidP="00C7663C">
            <w:pPr>
              <w:rPr>
                <w:rFonts w:ascii="Calibri" w:hAnsi="Calibri" w:cs="Calibri"/>
                <w:color w:val="000000"/>
                <w:sz w:val="22"/>
                <w:szCs w:val="22"/>
              </w:rPr>
            </w:pPr>
            <w:proofErr w:type="spellStart"/>
            <w:r w:rsidRPr="00D73DC0">
              <w:rPr>
                <w:rFonts w:ascii="Calibri" w:hAnsi="Calibri" w:cs="Calibri"/>
                <w:color w:val="000000"/>
                <w:sz w:val="22"/>
                <w:szCs w:val="22"/>
              </w:rPr>
              <w:t>Ghuset</w:t>
            </w:r>
            <w:proofErr w:type="spellEnd"/>
            <w:r w:rsidRPr="00D73DC0">
              <w:rPr>
                <w:rFonts w:ascii="Calibri" w:hAnsi="Calibri" w:cs="Calibri"/>
                <w:color w:val="000000"/>
                <w:sz w:val="22"/>
                <w:szCs w:val="22"/>
              </w:rPr>
              <w:t xml:space="preserve"> House</w:t>
            </w:r>
          </w:p>
        </w:tc>
        <w:tc>
          <w:tcPr>
            <w:tcW w:w="2250" w:type="dxa"/>
            <w:tcBorders>
              <w:top w:val="nil"/>
              <w:left w:val="nil"/>
              <w:bottom w:val="single" w:sz="4" w:space="0" w:color="auto"/>
              <w:right w:val="single" w:sz="4" w:space="0" w:color="auto"/>
            </w:tcBorders>
            <w:shd w:val="clear" w:color="auto" w:fill="auto"/>
            <w:noWrap/>
            <w:vAlign w:val="bottom"/>
            <w:hideMark/>
          </w:tcPr>
          <w:p w14:paraId="34007065"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FF9FA27"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2DE2D86"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24</w:t>
            </w:r>
          </w:p>
        </w:tc>
        <w:tc>
          <w:tcPr>
            <w:tcW w:w="5880" w:type="dxa"/>
            <w:tcBorders>
              <w:top w:val="nil"/>
              <w:left w:val="nil"/>
              <w:bottom w:val="single" w:sz="4" w:space="0" w:color="auto"/>
              <w:right w:val="single" w:sz="4" w:space="0" w:color="auto"/>
            </w:tcBorders>
            <w:shd w:val="clear" w:color="auto" w:fill="auto"/>
            <w:noWrap/>
            <w:vAlign w:val="center"/>
            <w:hideMark/>
          </w:tcPr>
          <w:p w14:paraId="30856258"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B/C/D - Type Quarter</w:t>
            </w:r>
          </w:p>
        </w:tc>
        <w:tc>
          <w:tcPr>
            <w:tcW w:w="2250" w:type="dxa"/>
            <w:tcBorders>
              <w:top w:val="nil"/>
              <w:left w:val="nil"/>
              <w:bottom w:val="single" w:sz="4" w:space="0" w:color="auto"/>
              <w:right w:val="single" w:sz="4" w:space="0" w:color="auto"/>
            </w:tcBorders>
            <w:shd w:val="clear" w:color="auto" w:fill="auto"/>
            <w:noWrap/>
            <w:vAlign w:val="bottom"/>
            <w:hideMark/>
          </w:tcPr>
          <w:p w14:paraId="081A9CB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6</w:t>
            </w:r>
          </w:p>
        </w:tc>
      </w:tr>
      <w:tr w:rsidR="00D73DC0" w:rsidRPr="00D73DC0" w14:paraId="529D9F4F"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FEB1CA"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25</w:t>
            </w:r>
          </w:p>
        </w:tc>
        <w:tc>
          <w:tcPr>
            <w:tcW w:w="5880" w:type="dxa"/>
            <w:tcBorders>
              <w:top w:val="nil"/>
              <w:left w:val="nil"/>
              <w:bottom w:val="single" w:sz="4" w:space="0" w:color="auto"/>
              <w:right w:val="single" w:sz="4" w:space="0" w:color="auto"/>
            </w:tcBorders>
            <w:shd w:val="clear" w:color="auto" w:fill="auto"/>
            <w:noWrap/>
            <w:vAlign w:val="center"/>
            <w:hideMark/>
          </w:tcPr>
          <w:p w14:paraId="4CF76388" w14:textId="09F25504"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Studio Apartment / E &amp; F Type Quarter</w:t>
            </w:r>
          </w:p>
        </w:tc>
        <w:tc>
          <w:tcPr>
            <w:tcW w:w="2250" w:type="dxa"/>
            <w:tcBorders>
              <w:top w:val="nil"/>
              <w:left w:val="nil"/>
              <w:bottom w:val="single" w:sz="4" w:space="0" w:color="auto"/>
              <w:right w:val="single" w:sz="4" w:space="0" w:color="auto"/>
            </w:tcBorders>
            <w:shd w:val="clear" w:color="auto" w:fill="auto"/>
            <w:noWrap/>
            <w:vAlign w:val="bottom"/>
            <w:hideMark/>
          </w:tcPr>
          <w:p w14:paraId="49B2276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1820D80C"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F58932"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26</w:t>
            </w:r>
          </w:p>
        </w:tc>
        <w:tc>
          <w:tcPr>
            <w:tcW w:w="5880" w:type="dxa"/>
            <w:tcBorders>
              <w:top w:val="nil"/>
              <w:left w:val="nil"/>
              <w:bottom w:val="single" w:sz="4" w:space="0" w:color="auto"/>
              <w:right w:val="single" w:sz="4" w:space="0" w:color="auto"/>
            </w:tcBorders>
            <w:shd w:val="clear" w:color="auto" w:fill="auto"/>
            <w:noWrap/>
            <w:vAlign w:val="center"/>
            <w:hideMark/>
          </w:tcPr>
          <w:p w14:paraId="7D9D016D"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STP </w:t>
            </w:r>
          </w:p>
        </w:tc>
        <w:tc>
          <w:tcPr>
            <w:tcW w:w="2250" w:type="dxa"/>
            <w:tcBorders>
              <w:top w:val="nil"/>
              <w:left w:val="nil"/>
              <w:bottom w:val="single" w:sz="4" w:space="0" w:color="auto"/>
              <w:right w:val="single" w:sz="4" w:space="0" w:color="auto"/>
            </w:tcBorders>
            <w:shd w:val="clear" w:color="auto" w:fill="auto"/>
            <w:noWrap/>
            <w:vAlign w:val="bottom"/>
            <w:hideMark/>
          </w:tcPr>
          <w:p w14:paraId="0B4CB0A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14AE233E"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F0D09BE"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27</w:t>
            </w:r>
          </w:p>
        </w:tc>
        <w:tc>
          <w:tcPr>
            <w:tcW w:w="5880" w:type="dxa"/>
            <w:tcBorders>
              <w:top w:val="nil"/>
              <w:left w:val="nil"/>
              <w:bottom w:val="single" w:sz="4" w:space="0" w:color="auto"/>
              <w:right w:val="single" w:sz="4" w:space="0" w:color="auto"/>
            </w:tcBorders>
            <w:shd w:val="clear" w:color="auto" w:fill="auto"/>
            <w:noWrap/>
            <w:vAlign w:val="center"/>
            <w:hideMark/>
          </w:tcPr>
          <w:p w14:paraId="723B9F81"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SPORTS </w:t>
            </w:r>
          </w:p>
        </w:tc>
        <w:tc>
          <w:tcPr>
            <w:tcW w:w="2250" w:type="dxa"/>
            <w:tcBorders>
              <w:top w:val="nil"/>
              <w:left w:val="nil"/>
              <w:bottom w:val="single" w:sz="4" w:space="0" w:color="auto"/>
              <w:right w:val="single" w:sz="4" w:space="0" w:color="auto"/>
            </w:tcBorders>
            <w:shd w:val="clear" w:color="auto" w:fill="auto"/>
            <w:noWrap/>
            <w:vAlign w:val="bottom"/>
            <w:hideMark/>
          </w:tcPr>
          <w:p w14:paraId="7462FDC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4E700C87"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8ACFA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28</w:t>
            </w:r>
          </w:p>
        </w:tc>
        <w:tc>
          <w:tcPr>
            <w:tcW w:w="5880" w:type="dxa"/>
            <w:tcBorders>
              <w:top w:val="nil"/>
              <w:left w:val="nil"/>
              <w:bottom w:val="single" w:sz="4" w:space="0" w:color="auto"/>
              <w:right w:val="single" w:sz="4" w:space="0" w:color="auto"/>
            </w:tcBorders>
            <w:shd w:val="clear" w:color="auto" w:fill="auto"/>
            <w:noWrap/>
            <w:vAlign w:val="center"/>
            <w:hideMark/>
          </w:tcPr>
          <w:p w14:paraId="234DE4A2"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WTP </w:t>
            </w:r>
          </w:p>
        </w:tc>
        <w:tc>
          <w:tcPr>
            <w:tcW w:w="2250" w:type="dxa"/>
            <w:tcBorders>
              <w:top w:val="nil"/>
              <w:left w:val="nil"/>
              <w:bottom w:val="single" w:sz="4" w:space="0" w:color="auto"/>
              <w:right w:val="single" w:sz="4" w:space="0" w:color="auto"/>
            </w:tcBorders>
            <w:shd w:val="clear" w:color="auto" w:fill="auto"/>
            <w:noWrap/>
            <w:vAlign w:val="bottom"/>
            <w:hideMark/>
          </w:tcPr>
          <w:p w14:paraId="7E48EB19"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6F5DA53F"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B9D66FE"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29</w:t>
            </w:r>
          </w:p>
        </w:tc>
        <w:tc>
          <w:tcPr>
            <w:tcW w:w="5880" w:type="dxa"/>
            <w:tcBorders>
              <w:top w:val="nil"/>
              <w:left w:val="nil"/>
              <w:bottom w:val="single" w:sz="4" w:space="0" w:color="auto"/>
              <w:right w:val="single" w:sz="4" w:space="0" w:color="auto"/>
            </w:tcBorders>
            <w:shd w:val="clear" w:color="auto" w:fill="auto"/>
            <w:noWrap/>
            <w:vAlign w:val="center"/>
            <w:hideMark/>
          </w:tcPr>
          <w:p w14:paraId="2084F0D9"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Food Court </w:t>
            </w:r>
          </w:p>
        </w:tc>
        <w:tc>
          <w:tcPr>
            <w:tcW w:w="2250" w:type="dxa"/>
            <w:tcBorders>
              <w:top w:val="nil"/>
              <w:left w:val="nil"/>
              <w:bottom w:val="single" w:sz="4" w:space="0" w:color="auto"/>
              <w:right w:val="single" w:sz="4" w:space="0" w:color="auto"/>
            </w:tcBorders>
            <w:shd w:val="clear" w:color="auto" w:fill="auto"/>
            <w:noWrap/>
            <w:vAlign w:val="bottom"/>
            <w:hideMark/>
          </w:tcPr>
          <w:p w14:paraId="27186EC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4</w:t>
            </w:r>
          </w:p>
        </w:tc>
      </w:tr>
      <w:tr w:rsidR="00D73DC0" w:rsidRPr="00D73DC0" w14:paraId="30E44DEF"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699587F"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30</w:t>
            </w:r>
          </w:p>
        </w:tc>
        <w:tc>
          <w:tcPr>
            <w:tcW w:w="5880" w:type="dxa"/>
            <w:tcBorders>
              <w:top w:val="nil"/>
              <w:left w:val="nil"/>
              <w:bottom w:val="single" w:sz="4" w:space="0" w:color="auto"/>
              <w:right w:val="single" w:sz="4" w:space="0" w:color="auto"/>
            </w:tcBorders>
            <w:shd w:val="clear" w:color="auto" w:fill="auto"/>
            <w:noWrap/>
            <w:vAlign w:val="center"/>
            <w:hideMark/>
          </w:tcPr>
          <w:p w14:paraId="73E4EEA7"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Second Gate </w:t>
            </w:r>
          </w:p>
        </w:tc>
        <w:tc>
          <w:tcPr>
            <w:tcW w:w="2250" w:type="dxa"/>
            <w:tcBorders>
              <w:top w:val="nil"/>
              <w:left w:val="nil"/>
              <w:bottom w:val="single" w:sz="4" w:space="0" w:color="auto"/>
              <w:right w:val="single" w:sz="4" w:space="0" w:color="auto"/>
            </w:tcBorders>
            <w:shd w:val="clear" w:color="auto" w:fill="auto"/>
            <w:noWrap/>
            <w:vAlign w:val="bottom"/>
            <w:hideMark/>
          </w:tcPr>
          <w:p w14:paraId="30A479E0"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668FB690"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8E8F35"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31</w:t>
            </w:r>
          </w:p>
        </w:tc>
        <w:tc>
          <w:tcPr>
            <w:tcW w:w="5880" w:type="dxa"/>
            <w:tcBorders>
              <w:top w:val="nil"/>
              <w:left w:val="nil"/>
              <w:bottom w:val="single" w:sz="4" w:space="0" w:color="auto"/>
              <w:right w:val="single" w:sz="4" w:space="0" w:color="auto"/>
            </w:tcBorders>
            <w:shd w:val="clear" w:color="auto" w:fill="auto"/>
            <w:noWrap/>
            <w:vAlign w:val="center"/>
            <w:hideMark/>
          </w:tcPr>
          <w:p w14:paraId="1518C5BD"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 Central Plaza</w:t>
            </w:r>
          </w:p>
        </w:tc>
        <w:tc>
          <w:tcPr>
            <w:tcW w:w="2250" w:type="dxa"/>
            <w:tcBorders>
              <w:top w:val="nil"/>
              <w:left w:val="nil"/>
              <w:bottom w:val="single" w:sz="4" w:space="0" w:color="auto"/>
              <w:right w:val="single" w:sz="4" w:space="0" w:color="auto"/>
            </w:tcBorders>
            <w:shd w:val="clear" w:color="auto" w:fill="auto"/>
            <w:noWrap/>
            <w:vAlign w:val="bottom"/>
            <w:hideMark/>
          </w:tcPr>
          <w:p w14:paraId="7266A332"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45B9F88C"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25BA6D4"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32</w:t>
            </w:r>
          </w:p>
        </w:tc>
        <w:tc>
          <w:tcPr>
            <w:tcW w:w="5880" w:type="dxa"/>
            <w:tcBorders>
              <w:top w:val="nil"/>
              <w:left w:val="nil"/>
              <w:bottom w:val="single" w:sz="4" w:space="0" w:color="auto"/>
              <w:right w:val="single" w:sz="4" w:space="0" w:color="auto"/>
            </w:tcBorders>
            <w:shd w:val="clear" w:color="auto" w:fill="auto"/>
            <w:noWrap/>
            <w:vAlign w:val="bottom"/>
            <w:hideMark/>
          </w:tcPr>
          <w:p w14:paraId="011BD7CE"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All Street Light panel</w:t>
            </w:r>
          </w:p>
        </w:tc>
        <w:tc>
          <w:tcPr>
            <w:tcW w:w="2250" w:type="dxa"/>
            <w:tcBorders>
              <w:top w:val="nil"/>
              <w:left w:val="nil"/>
              <w:bottom w:val="single" w:sz="4" w:space="0" w:color="auto"/>
              <w:right w:val="single" w:sz="4" w:space="0" w:color="auto"/>
            </w:tcBorders>
            <w:shd w:val="clear" w:color="auto" w:fill="auto"/>
            <w:noWrap/>
            <w:vAlign w:val="bottom"/>
            <w:hideMark/>
          </w:tcPr>
          <w:p w14:paraId="2432A39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12</w:t>
            </w:r>
          </w:p>
        </w:tc>
      </w:tr>
      <w:tr w:rsidR="00D73DC0" w:rsidRPr="00D73DC0" w14:paraId="61647A4C" w14:textId="77777777" w:rsidTr="00D73DC0">
        <w:trPr>
          <w:trHeight w:val="300"/>
        </w:trPr>
        <w:tc>
          <w:tcPr>
            <w:tcW w:w="960" w:type="dxa"/>
            <w:tcBorders>
              <w:top w:val="nil"/>
              <w:left w:val="nil"/>
              <w:bottom w:val="nil"/>
              <w:right w:val="nil"/>
            </w:tcBorders>
            <w:shd w:val="clear" w:color="auto" w:fill="auto"/>
            <w:noWrap/>
            <w:vAlign w:val="bottom"/>
            <w:hideMark/>
          </w:tcPr>
          <w:p w14:paraId="0A80F668" w14:textId="77777777" w:rsidR="00D73DC0" w:rsidRPr="00D73DC0" w:rsidRDefault="00D73DC0" w:rsidP="00C7663C">
            <w:pPr>
              <w:jc w:val="center"/>
              <w:rPr>
                <w:rFonts w:ascii="Calibri" w:hAnsi="Calibri" w:cs="Calibri"/>
                <w:color w:val="000000"/>
                <w:sz w:val="22"/>
                <w:szCs w:val="22"/>
              </w:rPr>
            </w:pPr>
          </w:p>
        </w:tc>
        <w:tc>
          <w:tcPr>
            <w:tcW w:w="5880" w:type="dxa"/>
            <w:tcBorders>
              <w:top w:val="nil"/>
              <w:left w:val="nil"/>
              <w:bottom w:val="nil"/>
              <w:right w:val="nil"/>
            </w:tcBorders>
            <w:shd w:val="clear" w:color="auto" w:fill="auto"/>
            <w:noWrap/>
            <w:vAlign w:val="bottom"/>
            <w:hideMark/>
          </w:tcPr>
          <w:p w14:paraId="10799FFE" w14:textId="77777777" w:rsidR="00D73DC0" w:rsidRPr="00D73DC0" w:rsidRDefault="00D73DC0" w:rsidP="00C7663C">
            <w:pPr>
              <w:jc w:val="right"/>
              <w:rPr>
                <w:rFonts w:ascii="Calibri" w:hAnsi="Calibri" w:cs="Calibri"/>
                <w:b/>
                <w:bCs/>
                <w:color w:val="000000"/>
                <w:sz w:val="22"/>
                <w:szCs w:val="22"/>
              </w:rPr>
            </w:pPr>
            <w:r w:rsidRPr="00D73DC0">
              <w:rPr>
                <w:rFonts w:ascii="Calibri" w:hAnsi="Calibri" w:cs="Calibri"/>
                <w:b/>
                <w:bCs/>
                <w:color w:val="000000"/>
                <w:sz w:val="22"/>
                <w:szCs w:val="22"/>
              </w:rPr>
              <w:t>Total</w:t>
            </w:r>
          </w:p>
        </w:tc>
        <w:tc>
          <w:tcPr>
            <w:tcW w:w="2250" w:type="dxa"/>
            <w:tcBorders>
              <w:top w:val="nil"/>
              <w:left w:val="nil"/>
              <w:bottom w:val="nil"/>
              <w:right w:val="nil"/>
            </w:tcBorders>
            <w:shd w:val="clear" w:color="auto" w:fill="auto"/>
            <w:noWrap/>
            <w:vAlign w:val="bottom"/>
            <w:hideMark/>
          </w:tcPr>
          <w:p w14:paraId="24FB8D32" w14:textId="77777777" w:rsidR="00D73DC0" w:rsidRPr="00D73DC0" w:rsidRDefault="00D73DC0" w:rsidP="00C7663C">
            <w:pPr>
              <w:jc w:val="center"/>
              <w:rPr>
                <w:rFonts w:ascii="Calibri" w:hAnsi="Calibri" w:cs="Calibri"/>
                <w:b/>
                <w:bCs/>
                <w:color w:val="000000"/>
                <w:sz w:val="22"/>
                <w:szCs w:val="22"/>
              </w:rPr>
            </w:pPr>
            <w:r w:rsidRPr="00D73DC0">
              <w:rPr>
                <w:rFonts w:ascii="Calibri" w:hAnsi="Calibri" w:cs="Calibri"/>
                <w:b/>
                <w:bCs/>
                <w:color w:val="000000"/>
                <w:sz w:val="22"/>
                <w:szCs w:val="22"/>
              </w:rPr>
              <w:t>94</w:t>
            </w:r>
          </w:p>
        </w:tc>
      </w:tr>
    </w:tbl>
    <w:p w14:paraId="5935C465" w14:textId="77777777" w:rsidR="0012217D" w:rsidRPr="00B73424" w:rsidRDefault="0012217D" w:rsidP="00C7663C">
      <w:pPr>
        <w:widowControl w:val="0"/>
        <w:autoSpaceDE w:val="0"/>
        <w:autoSpaceDN w:val="0"/>
        <w:jc w:val="both"/>
        <w:rPr>
          <w:rFonts w:ascii="Tahoma" w:eastAsia="Calibri" w:hAnsi="Tahoma" w:cs="Tahoma"/>
          <w:i/>
          <w:sz w:val="19"/>
          <w:szCs w:val="19"/>
        </w:rPr>
      </w:pPr>
    </w:p>
    <w:p w14:paraId="6ED2D040" w14:textId="6858CF5C" w:rsidR="00407480" w:rsidRPr="0012217D" w:rsidRDefault="00407480" w:rsidP="00C7663C">
      <w:pPr>
        <w:widowControl w:val="0"/>
        <w:autoSpaceDE w:val="0"/>
        <w:autoSpaceDN w:val="0"/>
        <w:adjustRightInd w:val="0"/>
        <w:rPr>
          <w:rFonts w:asciiTheme="minorHAnsi" w:hAnsiTheme="minorHAnsi" w:cstheme="minorHAnsi"/>
          <w:sz w:val="22"/>
          <w:szCs w:val="22"/>
        </w:rPr>
      </w:pPr>
    </w:p>
    <w:tbl>
      <w:tblPr>
        <w:tblW w:w="9715" w:type="dxa"/>
        <w:tblLook w:val="04A0" w:firstRow="1" w:lastRow="0" w:firstColumn="1" w:lastColumn="0" w:noHBand="0" w:noVBand="1"/>
      </w:tblPr>
      <w:tblGrid>
        <w:gridCol w:w="703"/>
        <w:gridCol w:w="5682"/>
        <w:gridCol w:w="1631"/>
        <w:gridCol w:w="619"/>
        <w:gridCol w:w="1080"/>
      </w:tblGrid>
      <w:tr w:rsidR="007910BB" w:rsidRPr="006A75EF" w14:paraId="1F817446" w14:textId="77777777" w:rsidTr="004E4E40">
        <w:trPr>
          <w:trHeight w:val="296"/>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31B97" w14:textId="77777777" w:rsidR="007910BB" w:rsidRPr="006A75EF" w:rsidRDefault="007910BB" w:rsidP="00C7663C">
            <w:pPr>
              <w:jc w:val="center"/>
              <w:rPr>
                <w:rFonts w:ascii="Calibri" w:hAnsi="Calibri" w:cs="Calibri"/>
                <w:b/>
                <w:bCs/>
                <w:color w:val="000000"/>
                <w:sz w:val="22"/>
                <w:szCs w:val="22"/>
              </w:rPr>
            </w:pPr>
            <w:proofErr w:type="spellStart"/>
            <w:r w:rsidRPr="006A75EF">
              <w:rPr>
                <w:rFonts w:ascii="Calibri" w:hAnsi="Calibri" w:cs="Calibri"/>
                <w:b/>
                <w:bCs/>
                <w:color w:val="000000"/>
                <w:sz w:val="22"/>
                <w:szCs w:val="22"/>
              </w:rPr>
              <w:t>S.No</w:t>
            </w:r>
            <w:proofErr w:type="spellEnd"/>
            <w:r w:rsidRPr="006A75EF">
              <w:rPr>
                <w:rFonts w:ascii="Calibri" w:hAnsi="Calibri" w:cs="Calibri"/>
                <w:b/>
                <w:bCs/>
                <w:color w:val="000000"/>
                <w:sz w:val="22"/>
                <w:szCs w:val="22"/>
              </w:rPr>
              <w:t>.</w:t>
            </w:r>
          </w:p>
        </w:tc>
        <w:tc>
          <w:tcPr>
            <w:tcW w:w="5682" w:type="dxa"/>
            <w:tcBorders>
              <w:top w:val="single" w:sz="4" w:space="0" w:color="auto"/>
              <w:left w:val="nil"/>
              <w:bottom w:val="single" w:sz="4" w:space="0" w:color="auto"/>
              <w:right w:val="single" w:sz="4" w:space="0" w:color="auto"/>
            </w:tcBorders>
            <w:shd w:val="clear" w:color="auto" w:fill="auto"/>
            <w:noWrap/>
            <w:vAlign w:val="bottom"/>
            <w:hideMark/>
          </w:tcPr>
          <w:p w14:paraId="3A663218" w14:textId="77777777" w:rsidR="007910BB" w:rsidRPr="006A75EF" w:rsidRDefault="007910BB" w:rsidP="00C7663C">
            <w:pPr>
              <w:jc w:val="center"/>
              <w:rPr>
                <w:rFonts w:ascii="Calibri" w:hAnsi="Calibri" w:cs="Calibri"/>
                <w:b/>
                <w:bCs/>
                <w:color w:val="000000"/>
                <w:sz w:val="22"/>
                <w:szCs w:val="22"/>
              </w:rPr>
            </w:pPr>
            <w:r w:rsidRPr="006A75EF">
              <w:rPr>
                <w:rFonts w:ascii="Calibri" w:hAnsi="Calibri" w:cs="Calibri"/>
                <w:b/>
                <w:bCs/>
                <w:color w:val="000000"/>
                <w:sz w:val="22"/>
                <w:szCs w:val="22"/>
              </w:rPr>
              <w:t>Description</w:t>
            </w:r>
          </w:p>
        </w:tc>
        <w:tc>
          <w:tcPr>
            <w:tcW w:w="1631" w:type="dxa"/>
            <w:tcBorders>
              <w:top w:val="single" w:sz="4" w:space="0" w:color="auto"/>
              <w:left w:val="nil"/>
              <w:bottom w:val="single" w:sz="4" w:space="0" w:color="auto"/>
              <w:right w:val="single" w:sz="4" w:space="0" w:color="auto"/>
            </w:tcBorders>
            <w:shd w:val="clear" w:color="auto" w:fill="auto"/>
            <w:noWrap/>
            <w:vAlign w:val="bottom"/>
            <w:hideMark/>
          </w:tcPr>
          <w:p w14:paraId="7D9C8C12" w14:textId="77777777" w:rsidR="007910BB" w:rsidRPr="006A75EF" w:rsidRDefault="007910BB" w:rsidP="00C7663C">
            <w:pPr>
              <w:jc w:val="center"/>
              <w:rPr>
                <w:rFonts w:ascii="Calibri" w:hAnsi="Calibri" w:cs="Calibri"/>
                <w:b/>
                <w:bCs/>
                <w:color w:val="000000"/>
                <w:sz w:val="22"/>
                <w:szCs w:val="22"/>
              </w:rPr>
            </w:pPr>
            <w:r w:rsidRPr="006A75EF">
              <w:rPr>
                <w:rFonts w:ascii="Calibri" w:hAnsi="Calibri" w:cs="Calibri"/>
                <w:b/>
                <w:bCs/>
                <w:color w:val="000000"/>
                <w:sz w:val="22"/>
                <w:szCs w:val="22"/>
              </w:rPr>
              <w:t>Make</w:t>
            </w:r>
          </w:p>
        </w:tc>
        <w:tc>
          <w:tcPr>
            <w:tcW w:w="619" w:type="dxa"/>
            <w:tcBorders>
              <w:top w:val="single" w:sz="4" w:space="0" w:color="auto"/>
              <w:left w:val="nil"/>
              <w:bottom w:val="single" w:sz="4" w:space="0" w:color="auto"/>
              <w:right w:val="single" w:sz="4" w:space="0" w:color="auto"/>
            </w:tcBorders>
            <w:shd w:val="clear" w:color="auto" w:fill="auto"/>
            <w:noWrap/>
            <w:vAlign w:val="bottom"/>
            <w:hideMark/>
          </w:tcPr>
          <w:p w14:paraId="79B68812" w14:textId="77777777" w:rsidR="007910BB" w:rsidRPr="006A75EF" w:rsidRDefault="007910BB" w:rsidP="00C7663C">
            <w:pPr>
              <w:jc w:val="center"/>
              <w:rPr>
                <w:rFonts w:ascii="Calibri" w:hAnsi="Calibri" w:cs="Calibri"/>
                <w:b/>
                <w:bCs/>
                <w:color w:val="000000"/>
                <w:sz w:val="22"/>
                <w:szCs w:val="22"/>
              </w:rPr>
            </w:pPr>
            <w:r w:rsidRPr="006A75EF">
              <w:rPr>
                <w:rFonts w:ascii="Calibri" w:hAnsi="Calibri" w:cs="Calibri"/>
                <w:b/>
                <w:bCs/>
                <w:color w:val="000000"/>
                <w:sz w:val="22"/>
                <w:szCs w:val="22"/>
              </w:rPr>
              <w:t>Qty.</w:t>
            </w:r>
          </w:p>
        </w:tc>
        <w:tc>
          <w:tcPr>
            <w:tcW w:w="1080" w:type="dxa"/>
            <w:tcBorders>
              <w:top w:val="single" w:sz="4" w:space="0" w:color="auto"/>
              <w:left w:val="nil"/>
              <w:bottom w:val="single" w:sz="4" w:space="0" w:color="auto"/>
              <w:right w:val="single" w:sz="4" w:space="0" w:color="auto"/>
            </w:tcBorders>
          </w:tcPr>
          <w:p w14:paraId="6A8F0C5A" w14:textId="77777777" w:rsidR="007910BB" w:rsidRPr="006A75EF" w:rsidRDefault="007910BB" w:rsidP="00C7663C">
            <w:pPr>
              <w:jc w:val="center"/>
              <w:rPr>
                <w:rFonts w:ascii="Calibri" w:hAnsi="Calibri" w:cs="Calibri"/>
                <w:b/>
                <w:bCs/>
                <w:color w:val="000000"/>
                <w:sz w:val="22"/>
                <w:szCs w:val="22"/>
              </w:rPr>
            </w:pPr>
            <w:r>
              <w:rPr>
                <w:rFonts w:ascii="Calibri" w:hAnsi="Calibri" w:cs="Calibri"/>
                <w:b/>
                <w:bCs/>
                <w:color w:val="000000"/>
                <w:sz w:val="22"/>
                <w:szCs w:val="22"/>
              </w:rPr>
              <w:t>UOM</w:t>
            </w:r>
          </w:p>
        </w:tc>
      </w:tr>
      <w:tr w:rsidR="007910BB" w:rsidRPr="006A75EF" w14:paraId="609C46E7" w14:textId="77777777" w:rsidTr="004E4E40">
        <w:trPr>
          <w:trHeight w:val="350"/>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4565F2C"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w:t>
            </w:r>
          </w:p>
        </w:tc>
        <w:tc>
          <w:tcPr>
            <w:tcW w:w="5682" w:type="dxa"/>
            <w:tcBorders>
              <w:top w:val="nil"/>
              <w:left w:val="nil"/>
              <w:bottom w:val="single" w:sz="4" w:space="0" w:color="auto"/>
              <w:right w:val="single" w:sz="4" w:space="0" w:color="auto"/>
            </w:tcBorders>
            <w:shd w:val="clear" w:color="auto" w:fill="auto"/>
            <w:noWrap/>
            <w:vAlign w:val="bottom"/>
            <w:hideMark/>
          </w:tcPr>
          <w:p w14:paraId="408DE83C" w14:textId="77777777" w:rsidR="007910BB" w:rsidRPr="006A75EF" w:rsidRDefault="007910BB" w:rsidP="00C7663C">
            <w:pPr>
              <w:rPr>
                <w:rFonts w:ascii="Calibri" w:hAnsi="Calibri" w:cs="Calibri"/>
                <w:color w:val="000000"/>
                <w:sz w:val="22"/>
                <w:szCs w:val="22"/>
              </w:rPr>
            </w:pPr>
            <w:r>
              <w:rPr>
                <w:rFonts w:ascii="Calibri" w:hAnsi="Calibri" w:cs="Calibri"/>
                <w:color w:val="000000"/>
                <w:sz w:val="22"/>
                <w:szCs w:val="22"/>
              </w:rPr>
              <w:t>Mete</w:t>
            </w:r>
            <w:r w:rsidRPr="006A75EF">
              <w:rPr>
                <w:rFonts w:ascii="Calibri" w:hAnsi="Calibri" w:cs="Calibri"/>
                <w:color w:val="000000"/>
                <w:sz w:val="22"/>
                <w:szCs w:val="22"/>
              </w:rPr>
              <w:t xml:space="preserve">r </w:t>
            </w:r>
            <w:proofErr w:type="gramStart"/>
            <w:r w:rsidRPr="006A75EF">
              <w:rPr>
                <w:rFonts w:ascii="Calibri" w:hAnsi="Calibri" w:cs="Calibri"/>
                <w:color w:val="000000"/>
                <w:sz w:val="22"/>
                <w:szCs w:val="22"/>
              </w:rPr>
              <w:t>A,V</w:t>
            </w:r>
            <w:proofErr w:type="gramEnd"/>
            <w:r w:rsidRPr="006A75EF">
              <w:rPr>
                <w:rFonts w:ascii="Calibri" w:hAnsi="Calibri" w:cs="Calibri"/>
                <w:color w:val="000000"/>
                <w:sz w:val="22"/>
                <w:szCs w:val="22"/>
              </w:rPr>
              <w:t>, F</w:t>
            </w:r>
            <w:r>
              <w:rPr>
                <w:rFonts w:ascii="Calibri" w:hAnsi="Calibri" w:cs="Calibri"/>
                <w:color w:val="000000"/>
                <w:sz w:val="22"/>
                <w:szCs w:val="22"/>
              </w:rPr>
              <w:t xml:space="preserve">, KWH </w:t>
            </w:r>
            <w:r w:rsidRPr="006A75EF">
              <w:rPr>
                <w:rFonts w:ascii="Calibri" w:hAnsi="Calibri" w:cs="Calibri"/>
                <w:color w:val="000000"/>
                <w:sz w:val="22"/>
                <w:szCs w:val="22"/>
              </w:rPr>
              <w:t xml:space="preserve"> With Builtin Selector Switch</w:t>
            </w:r>
          </w:p>
        </w:tc>
        <w:tc>
          <w:tcPr>
            <w:tcW w:w="1631" w:type="dxa"/>
            <w:tcBorders>
              <w:top w:val="nil"/>
              <w:left w:val="nil"/>
              <w:bottom w:val="single" w:sz="4" w:space="0" w:color="auto"/>
              <w:right w:val="single" w:sz="4" w:space="0" w:color="auto"/>
            </w:tcBorders>
            <w:shd w:val="clear" w:color="auto" w:fill="auto"/>
            <w:noWrap/>
            <w:vAlign w:val="bottom"/>
            <w:hideMark/>
          </w:tcPr>
          <w:p w14:paraId="1F132A0E" w14:textId="77777777" w:rsidR="007910BB" w:rsidRPr="006A75EF" w:rsidRDefault="007910BB" w:rsidP="00C7663C">
            <w:pPr>
              <w:rPr>
                <w:rFonts w:ascii="Calibri" w:hAnsi="Calibri" w:cs="Calibri"/>
                <w:color w:val="000000"/>
                <w:sz w:val="22"/>
                <w:szCs w:val="22"/>
              </w:rPr>
            </w:pPr>
            <w:r>
              <w:rPr>
                <w:rFonts w:ascii="Calibri" w:hAnsi="Calibri" w:cs="Calibri"/>
                <w:color w:val="000000"/>
                <w:sz w:val="22"/>
                <w:szCs w:val="22"/>
              </w:rPr>
              <w:t xml:space="preserve">     </w:t>
            </w:r>
            <w:r w:rsidRPr="006A75EF">
              <w:rPr>
                <w:rFonts w:ascii="Calibri" w:hAnsi="Calibri" w:cs="Calibri"/>
                <w:color w:val="000000"/>
                <w:sz w:val="22"/>
                <w:szCs w:val="22"/>
              </w:rPr>
              <w:t xml:space="preserve"> Schneider</w:t>
            </w:r>
          </w:p>
        </w:tc>
        <w:tc>
          <w:tcPr>
            <w:tcW w:w="619" w:type="dxa"/>
            <w:tcBorders>
              <w:top w:val="nil"/>
              <w:left w:val="nil"/>
              <w:bottom w:val="single" w:sz="4" w:space="0" w:color="auto"/>
              <w:right w:val="single" w:sz="4" w:space="0" w:color="auto"/>
            </w:tcBorders>
            <w:shd w:val="clear" w:color="auto" w:fill="auto"/>
            <w:noWrap/>
            <w:vAlign w:val="center"/>
          </w:tcPr>
          <w:p w14:paraId="3D410FE9"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20</w:t>
            </w:r>
          </w:p>
        </w:tc>
        <w:tc>
          <w:tcPr>
            <w:tcW w:w="1080" w:type="dxa"/>
            <w:tcBorders>
              <w:top w:val="nil"/>
              <w:left w:val="nil"/>
              <w:bottom w:val="single" w:sz="4" w:space="0" w:color="auto"/>
              <w:right w:val="single" w:sz="4" w:space="0" w:color="auto"/>
            </w:tcBorders>
            <w:shd w:val="clear" w:color="auto" w:fill="auto"/>
            <w:vAlign w:val="center"/>
          </w:tcPr>
          <w:p w14:paraId="040C39A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8787136"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658E4A2"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2</w:t>
            </w:r>
          </w:p>
        </w:tc>
        <w:tc>
          <w:tcPr>
            <w:tcW w:w="5682" w:type="dxa"/>
            <w:tcBorders>
              <w:top w:val="nil"/>
              <w:left w:val="nil"/>
              <w:bottom w:val="single" w:sz="4" w:space="0" w:color="auto"/>
              <w:right w:val="single" w:sz="4" w:space="0" w:color="auto"/>
            </w:tcBorders>
            <w:shd w:val="clear" w:color="auto" w:fill="auto"/>
            <w:noWrap/>
            <w:vAlign w:val="bottom"/>
            <w:hideMark/>
          </w:tcPr>
          <w:p w14:paraId="7B47F716"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Red</w:t>
            </w:r>
            <w:proofErr w:type="gramEnd"/>
            <w:r w:rsidRPr="006A75EF">
              <w:rPr>
                <w:rFonts w:ascii="Calibri" w:hAnsi="Calibri" w:cs="Calibri"/>
                <w:color w:val="000000"/>
                <w:sz w:val="22"/>
                <w:szCs w:val="22"/>
              </w:rPr>
              <w:t>- 1 - Yellow -1)</w:t>
            </w:r>
          </w:p>
        </w:tc>
        <w:tc>
          <w:tcPr>
            <w:tcW w:w="1631" w:type="dxa"/>
            <w:tcBorders>
              <w:top w:val="nil"/>
              <w:left w:val="nil"/>
              <w:bottom w:val="single" w:sz="4" w:space="0" w:color="auto"/>
              <w:right w:val="single" w:sz="4" w:space="0" w:color="auto"/>
            </w:tcBorders>
            <w:shd w:val="clear" w:color="auto" w:fill="auto"/>
            <w:noWrap/>
            <w:vAlign w:val="bottom"/>
            <w:hideMark/>
          </w:tcPr>
          <w:p w14:paraId="12DEF7D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619" w:type="dxa"/>
            <w:tcBorders>
              <w:top w:val="nil"/>
              <w:left w:val="nil"/>
              <w:bottom w:val="single" w:sz="4" w:space="0" w:color="auto"/>
              <w:right w:val="single" w:sz="4" w:space="0" w:color="auto"/>
            </w:tcBorders>
            <w:shd w:val="clear" w:color="auto" w:fill="auto"/>
            <w:noWrap/>
            <w:vAlign w:val="center"/>
          </w:tcPr>
          <w:p w14:paraId="0ED69580"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704</w:t>
            </w:r>
          </w:p>
        </w:tc>
        <w:tc>
          <w:tcPr>
            <w:tcW w:w="1080" w:type="dxa"/>
            <w:tcBorders>
              <w:top w:val="nil"/>
              <w:left w:val="nil"/>
              <w:bottom w:val="single" w:sz="4" w:space="0" w:color="auto"/>
              <w:right w:val="single" w:sz="4" w:space="0" w:color="auto"/>
            </w:tcBorders>
            <w:shd w:val="clear" w:color="auto" w:fill="auto"/>
            <w:vAlign w:val="center"/>
          </w:tcPr>
          <w:p w14:paraId="5932114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70E19B14"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F9C0247"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3</w:t>
            </w:r>
          </w:p>
        </w:tc>
        <w:tc>
          <w:tcPr>
            <w:tcW w:w="5682" w:type="dxa"/>
            <w:tcBorders>
              <w:top w:val="nil"/>
              <w:left w:val="nil"/>
              <w:bottom w:val="single" w:sz="4" w:space="0" w:color="auto"/>
              <w:right w:val="single" w:sz="4" w:space="0" w:color="auto"/>
            </w:tcBorders>
            <w:shd w:val="clear" w:color="auto" w:fill="auto"/>
            <w:noWrap/>
            <w:vAlign w:val="bottom"/>
            <w:hideMark/>
          </w:tcPr>
          <w:p w14:paraId="2F103995"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Blue</w:t>
            </w:r>
            <w:proofErr w:type="gramEnd"/>
            <w:r w:rsidRPr="006A75EF">
              <w:rPr>
                <w:rFonts w:ascii="Calibri" w:hAnsi="Calibri" w:cs="Calibri"/>
                <w:color w:val="000000"/>
                <w:sz w:val="22"/>
                <w:szCs w:val="22"/>
              </w:rPr>
              <w:t xml:space="preserve"> - 1)</w:t>
            </w:r>
          </w:p>
        </w:tc>
        <w:tc>
          <w:tcPr>
            <w:tcW w:w="1631" w:type="dxa"/>
            <w:tcBorders>
              <w:top w:val="nil"/>
              <w:left w:val="nil"/>
              <w:bottom w:val="single" w:sz="4" w:space="0" w:color="auto"/>
              <w:right w:val="single" w:sz="4" w:space="0" w:color="auto"/>
            </w:tcBorders>
            <w:shd w:val="clear" w:color="auto" w:fill="auto"/>
            <w:noWrap/>
            <w:vAlign w:val="bottom"/>
            <w:hideMark/>
          </w:tcPr>
          <w:p w14:paraId="1C7DD02A"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619" w:type="dxa"/>
            <w:tcBorders>
              <w:top w:val="nil"/>
              <w:left w:val="nil"/>
              <w:bottom w:val="single" w:sz="4" w:space="0" w:color="auto"/>
              <w:right w:val="single" w:sz="4" w:space="0" w:color="auto"/>
            </w:tcBorders>
            <w:shd w:val="clear" w:color="auto" w:fill="auto"/>
            <w:noWrap/>
            <w:vAlign w:val="center"/>
          </w:tcPr>
          <w:p w14:paraId="21A7963B"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352</w:t>
            </w:r>
          </w:p>
        </w:tc>
        <w:tc>
          <w:tcPr>
            <w:tcW w:w="1080" w:type="dxa"/>
            <w:tcBorders>
              <w:top w:val="nil"/>
              <w:left w:val="nil"/>
              <w:bottom w:val="single" w:sz="4" w:space="0" w:color="auto"/>
              <w:right w:val="single" w:sz="4" w:space="0" w:color="auto"/>
            </w:tcBorders>
            <w:shd w:val="clear" w:color="auto" w:fill="auto"/>
            <w:vAlign w:val="center"/>
          </w:tcPr>
          <w:p w14:paraId="353B070A"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EA62767"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A074BB3"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4</w:t>
            </w:r>
          </w:p>
        </w:tc>
        <w:tc>
          <w:tcPr>
            <w:tcW w:w="5682" w:type="dxa"/>
            <w:tcBorders>
              <w:top w:val="nil"/>
              <w:left w:val="nil"/>
              <w:bottom w:val="single" w:sz="4" w:space="0" w:color="auto"/>
              <w:right w:val="single" w:sz="4" w:space="0" w:color="auto"/>
            </w:tcBorders>
            <w:shd w:val="clear" w:color="auto" w:fill="auto"/>
            <w:noWrap/>
            <w:vAlign w:val="bottom"/>
            <w:hideMark/>
          </w:tcPr>
          <w:p w14:paraId="24EFC834"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C. T. </w:t>
            </w:r>
            <w:proofErr w:type="gramStart"/>
            <w:r w:rsidRPr="006A75EF">
              <w:rPr>
                <w:rFonts w:ascii="Calibri" w:hAnsi="Calibri" w:cs="Calibri"/>
                <w:color w:val="000000"/>
                <w:sz w:val="22"/>
                <w:szCs w:val="22"/>
              </w:rPr>
              <w:t>125,250,/</w:t>
            </w:r>
            <w:proofErr w:type="gramEnd"/>
            <w:r w:rsidRPr="006A75EF">
              <w:rPr>
                <w:rFonts w:ascii="Calibri" w:hAnsi="Calibri" w:cs="Calibri"/>
                <w:color w:val="000000"/>
                <w:sz w:val="22"/>
                <w:szCs w:val="22"/>
              </w:rPr>
              <w:t xml:space="preserve">5A   CL 1.0 15VA </w:t>
            </w:r>
          </w:p>
        </w:tc>
        <w:tc>
          <w:tcPr>
            <w:tcW w:w="1631" w:type="dxa"/>
            <w:tcBorders>
              <w:top w:val="nil"/>
              <w:left w:val="nil"/>
              <w:bottom w:val="single" w:sz="4" w:space="0" w:color="auto"/>
              <w:right w:val="single" w:sz="4" w:space="0" w:color="auto"/>
            </w:tcBorders>
            <w:shd w:val="clear" w:color="auto" w:fill="auto"/>
            <w:noWrap/>
            <w:vAlign w:val="bottom"/>
            <w:hideMark/>
          </w:tcPr>
          <w:p w14:paraId="1DE032E2"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619" w:type="dxa"/>
            <w:tcBorders>
              <w:top w:val="nil"/>
              <w:left w:val="nil"/>
              <w:bottom w:val="single" w:sz="4" w:space="0" w:color="auto"/>
              <w:right w:val="single" w:sz="4" w:space="0" w:color="auto"/>
            </w:tcBorders>
            <w:shd w:val="clear" w:color="auto" w:fill="auto"/>
            <w:noWrap/>
            <w:vAlign w:val="center"/>
          </w:tcPr>
          <w:p w14:paraId="3D0CC039"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20</w:t>
            </w:r>
          </w:p>
        </w:tc>
        <w:tc>
          <w:tcPr>
            <w:tcW w:w="1080" w:type="dxa"/>
            <w:tcBorders>
              <w:top w:val="nil"/>
              <w:left w:val="nil"/>
              <w:bottom w:val="single" w:sz="4" w:space="0" w:color="auto"/>
              <w:right w:val="single" w:sz="4" w:space="0" w:color="auto"/>
            </w:tcBorders>
            <w:shd w:val="clear" w:color="auto" w:fill="auto"/>
            <w:vAlign w:val="center"/>
          </w:tcPr>
          <w:p w14:paraId="2D37266C"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742840B7"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742813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5</w:t>
            </w:r>
          </w:p>
        </w:tc>
        <w:tc>
          <w:tcPr>
            <w:tcW w:w="5682" w:type="dxa"/>
            <w:tcBorders>
              <w:top w:val="nil"/>
              <w:left w:val="nil"/>
              <w:bottom w:val="single" w:sz="4" w:space="0" w:color="auto"/>
              <w:right w:val="single" w:sz="4" w:space="0" w:color="auto"/>
            </w:tcBorders>
            <w:shd w:val="clear" w:color="auto" w:fill="auto"/>
            <w:noWrap/>
            <w:vAlign w:val="bottom"/>
            <w:hideMark/>
          </w:tcPr>
          <w:p w14:paraId="2D642347"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C. T.,400/5A   CL 1.0 15VA </w:t>
            </w:r>
          </w:p>
        </w:tc>
        <w:tc>
          <w:tcPr>
            <w:tcW w:w="1631" w:type="dxa"/>
            <w:tcBorders>
              <w:top w:val="nil"/>
              <w:left w:val="nil"/>
              <w:bottom w:val="single" w:sz="4" w:space="0" w:color="auto"/>
              <w:right w:val="single" w:sz="4" w:space="0" w:color="auto"/>
            </w:tcBorders>
            <w:shd w:val="clear" w:color="auto" w:fill="auto"/>
            <w:noWrap/>
            <w:vAlign w:val="bottom"/>
            <w:hideMark/>
          </w:tcPr>
          <w:p w14:paraId="75AA1DC7"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619" w:type="dxa"/>
            <w:tcBorders>
              <w:top w:val="nil"/>
              <w:left w:val="nil"/>
              <w:bottom w:val="single" w:sz="4" w:space="0" w:color="auto"/>
              <w:right w:val="single" w:sz="4" w:space="0" w:color="auto"/>
            </w:tcBorders>
            <w:shd w:val="clear" w:color="auto" w:fill="auto"/>
            <w:noWrap/>
            <w:vAlign w:val="center"/>
          </w:tcPr>
          <w:p w14:paraId="1A4543F8"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20</w:t>
            </w:r>
          </w:p>
        </w:tc>
        <w:tc>
          <w:tcPr>
            <w:tcW w:w="1080" w:type="dxa"/>
            <w:tcBorders>
              <w:top w:val="nil"/>
              <w:left w:val="nil"/>
              <w:bottom w:val="single" w:sz="4" w:space="0" w:color="auto"/>
              <w:right w:val="single" w:sz="4" w:space="0" w:color="auto"/>
            </w:tcBorders>
            <w:shd w:val="clear" w:color="auto" w:fill="auto"/>
            <w:vAlign w:val="center"/>
          </w:tcPr>
          <w:p w14:paraId="6E4D517D"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1516E63F" w14:textId="77777777" w:rsidTr="00C7663C">
        <w:trPr>
          <w:trHeight w:val="50"/>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747B453"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6</w:t>
            </w:r>
          </w:p>
        </w:tc>
        <w:tc>
          <w:tcPr>
            <w:tcW w:w="5682" w:type="dxa"/>
            <w:tcBorders>
              <w:top w:val="nil"/>
              <w:left w:val="nil"/>
              <w:bottom w:val="nil"/>
              <w:right w:val="single" w:sz="4" w:space="0" w:color="auto"/>
            </w:tcBorders>
            <w:shd w:val="clear" w:color="auto" w:fill="auto"/>
            <w:noWrap/>
            <w:vAlign w:val="bottom"/>
            <w:hideMark/>
          </w:tcPr>
          <w:p w14:paraId="24DDBA22"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N Co lock with road</w:t>
            </w:r>
          </w:p>
        </w:tc>
        <w:tc>
          <w:tcPr>
            <w:tcW w:w="1631" w:type="dxa"/>
            <w:tcBorders>
              <w:top w:val="nil"/>
              <w:left w:val="nil"/>
              <w:bottom w:val="single" w:sz="4" w:space="0" w:color="auto"/>
              <w:right w:val="single" w:sz="4" w:space="0" w:color="auto"/>
            </w:tcBorders>
            <w:shd w:val="clear" w:color="auto" w:fill="auto"/>
            <w:noWrap/>
            <w:vAlign w:val="bottom"/>
            <w:hideMark/>
          </w:tcPr>
          <w:p w14:paraId="693A65F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/NCO</w:t>
            </w:r>
          </w:p>
        </w:tc>
        <w:tc>
          <w:tcPr>
            <w:tcW w:w="619" w:type="dxa"/>
            <w:tcBorders>
              <w:top w:val="nil"/>
              <w:left w:val="nil"/>
              <w:bottom w:val="single" w:sz="4" w:space="0" w:color="auto"/>
              <w:right w:val="single" w:sz="4" w:space="0" w:color="auto"/>
            </w:tcBorders>
            <w:shd w:val="clear" w:color="auto" w:fill="auto"/>
            <w:noWrap/>
            <w:vAlign w:val="center"/>
          </w:tcPr>
          <w:p w14:paraId="0067B198"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 xml:space="preserve"> 20</w:t>
            </w:r>
          </w:p>
        </w:tc>
        <w:tc>
          <w:tcPr>
            <w:tcW w:w="1080" w:type="dxa"/>
            <w:tcBorders>
              <w:top w:val="nil"/>
              <w:left w:val="nil"/>
              <w:bottom w:val="single" w:sz="4" w:space="0" w:color="auto"/>
              <w:right w:val="single" w:sz="4" w:space="0" w:color="auto"/>
            </w:tcBorders>
            <w:shd w:val="clear" w:color="auto" w:fill="auto"/>
            <w:vAlign w:val="center"/>
          </w:tcPr>
          <w:p w14:paraId="2514D26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27809E01"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A8BADCB"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7</w:t>
            </w:r>
          </w:p>
        </w:tc>
        <w:tc>
          <w:tcPr>
            <w:tcW w:w="5682" w:type="dxa"/>
            <w:tcBorders>
              <w:top w:val="single" w:sz="4" w:space="0" w:color="auto"/>
              <w:left w:val="nil"/>
              <w:bottom w:val="single" w:sz="4" w:space="0" w:color="auto"/>
              <w:right w:val="single" w:sz="4" w:space="0" w:color="auto"/>
            </w:tcBorders>
            <w:shd w:val="clear" w:color="auto" w:fill="auto"/>
            <w:noWrap/>
            <w:vAlign w:val="bottom"/>
            <w:hideMark/>
          </w:tcPr>
          <w:p w14:paraId="4B971358"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Panel Lock</w:t>
            </w:r>
          </w:p>
        </w:tc>
        <w:tc>
          <w:tcPr>
            <w:tcW w:w="1631" w:type="dxa"/>
            <w:tcBorders>
              <w:top w:val="nil"/>
              <w:left w:val="nil"/>
              <w:bottom w:val="single" w:sz="4" w:space="0" w:color="auto"/>
              <w:right w:val="single" w:sz="4" w:space="0" w:color="auto"/>
            </w:tcBorders>
            <w:shd w:val="clear" w:color="auto" w:fill="auto"/>
            <w:noWrap/>
            <w:vAlign w:val="bottom"/>
            <w:hideMark/>
          </w:tcPr>
          <w:p w14:paraId="7DCE058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619" w:type="dxa"/>
            <w:tcBorders>
              <w:top w:val="nil"/>
              <w:left w:val="nil"/>
              <w:bottom w:val="single" w:sz="4" w:space="0" w:color="auto"/>
              <w:right w:val="single" w:sz="4" w:space="0" w:color="auto"/>
            </w:tcBorders>
            <w:shd w:val="clear" w:color="auto" w:fill="auto"/>
            <w:noWrap/>
            <w:vAlign w:val="center"/>
          </w:tcPr>
          <w:p w14:paraId="63B8430C"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600</w:t>
            </w:r>
          </w:p>
        </w:tc>
        <w:tc>
          <w:tcPr>
            <w:tcW w:w="1080" w:type="dxa"/>
            <w:tcBorders>
              <w:top w:val="nil"/>
              <w:left w:val="nil"/>
              <w:bottom w:val="single" w:sz="4" w:space="0" w:color="auto"/>
              <w:right w:val="single" w:sz="4" w:space="0" w:color="auto"/>
            </w:tcBorders>
            <w:shd w:val="clear" w:color="auto" w:fill="auto"/>
            <w:vAlign w:val="center"/>
          </w:tcPr>
          <w:p w14:paraId="2EF1063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1E4258CC"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C3A5E7D"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7</w:t>
            </w:r>
          </w:p>
        </w:tc>
        <w:tc>
          <w:tcPr>
            <w:tcW w:w="5682" w:type="dxa"/>
            <w:tcBorders>
              <w:top w:val="nil"/>
              <w:left w:val="nil"/>
              <w:bottom w:val="single" w:sz="4" w:space="0" w:color="auto"/>
              <w:right w:val="single" w:sz="4" w:space="0" w:color="auto"/>
            </w:tcBorders>
            <w:shd w:val="clear" w:color="auto" w:fill="auto"/>
            <w:noWrap/>
            <w:vAlign w:val="bottom"/>
            <w:hideMark/>
          </w:tcPr>
          <w:p w14:paraId="364797E2"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Electrical Feeder Panel Spray Paint </w:t>
            </w:r>
            <w:proofErr w:type="gramStart"/>
            <w:r w:rsidRPr="006A75EF">
              <w:rPr>
                <w:rFonts w:ascii="Calibri" w:hAnsi="Calibri" w:cs="Calibri"/>
                <w:color w:val="000000"/>
                <w:sz w:val="22"/>
                <w:szCs w:val="22"/>
              </w:rPr>
              <w:t>With</w:t>
            </w:r>
            <w:proofErr w:type="gramEnd"/>
            <w:r w:rsidRPr="006A75EF">
              <w:rPr>
                <w:rFonts w:ascii="Calibri" w:hAnsi="Calibri" w:cs="Calibri"/>
                <w:color w:val="000000"/>
                <w:sz w:val="22"/>
                <w:szCs w:val="22"/>
              </w:rPr>
              <w:t xml:space="preserve"> Labour charge (237 Sq Ft)</w:t>
            </w:r>
          </w:p>
        </w:tc>
        <w:tc>
          <w:tcPr>
            <w:tcW w:w="1631" w:type="dxa"/>
            <w:tcBorders>
              <w:top w:val="nil"/>
              <w:left w:val="nil"/>
              <w:bottom w:val="single" w:sz="4" w:space="0" w:color="auto"/>
              <w:right w:val="single" w:sz="4" w:space="0" w:color="auto"/>
            </w:tcBorders>
            <w:shd w:val="clear" w:color="auto" w:fill="auto"/>
            <w:noWrap/>
            <w:vAlign w:val="bottom"/>
            <w:hideMark/>
          </w:tcPr>
          <w:p w14:paraId="739A94F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0C5195BC"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50</w:t>
            </w:r>
          </w:p>
        </w:tc>
        <w:tc>
          <w:tcPr>
            <w:tcW w:w="1080" w:type="dxa"/>
            <w:tcBorders>
              <w:top w:val="nil"/>
              <w:left w:val="nil"/>
              <w:bottom w:val="single" w:sz="4" w:space="0" w:color="auto"/>
              <w:right w:val="single" w:sz="4" w:space="0" w:color="auto"/>
            </w:tcBorders>
            <w:shd w:val="clear" w:color="auto" w:fill="auto"/>
            <w:vAlign w:val="center"/>
          </w:tcPr>
          <w:p w14:paraId="30EA043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CCB5E8F" w14:textId="77777777" w:rsidTr="004E4E40">
        <w:trPr>
          <w:trHeight w:val="668"/>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2554D5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8</w:t>
            </w:r>
          </w:p>
        </w:tc>
        <w:tc>
          <w:tcPr>
            <w:tcW w:w="5682" w:type="dxa"/>
            <w:tcBorders>
              <w:top w:val="nil"/>
              <w:left w:val="nil"/>
              <w:bottom w:val="single" w:sz="4" w:space="0" w:color="auto"/>
              <w:right w:val="single" w:sz="4" w:space="0" w:color="auto"/>
            </w:tcBorders>
            <w:shd w:val="clear" w:color="auto" w:fill="auto"/>
            <w:vAlign w:val="center"/>
            <w:hideMark/>
          </w:tcPr>
          <w:p w14:paraId="4D841A01" w14:textId="5D0531B6"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Danger Warning Electrical Panel Waterproof Sticker </w:t>
            </w:r>
            <w:r w:rsidR="004E4E40" w:rsidRPr="006A75EF">
              <w:rPr>
                <w:rFonts w:ascii="Calibri" w:hAnsi="Calibri" w:cs="Calibri"/>
                <w:color w:val="000000"/>
                <w:sz w:val="22"/>
                <w:szCs w:val="22"/>
              </w:rPr>
              <w:t>(</w:t>
            </w:r>
            <w:proofErr w:type="gramStart"/>
            <w:r w:rsidR="004E4E40" w:rsidRPr="006A75EF">
              <w:rPr>
                <w:rFonts w:ascii="Calibri" w:hAnsi="Calibri" w:cs="Calibri"/>
                <w:color w:val="000000"/>
                <w:sz w:val="22"/>
                <w:szCs w:val="22"/>
              </w:rPr>
              <w:t>Size</w:t>
            </w:r>
            <w:r w:rsidRPr="006A75EF">
              <w:rPr>
                <w:rFonts w:ascii="Calibri" w:hAnsi="Calibri" w:cs="Calibri"/>
                <w:color w:val="000000"/>
                <w:sz w:val="22"/>
                <w:szCs w:val="22"/>
              </w:rPr>
              <w:t xml:space="preserve"> :</w:t>
            </w:r>
            <w:proofErr w:type="gramEnd"/>
            <w:r w:rsidRPr="006A75EF">
              <w:rPr>
                <w:rFonts w:ascii="Calibri" w:hAnsi="Calibri" w:cs="Calibri"/>
                <w:color w:val="000000"/>
                <w:sz w:val="22"/>
                <w:szCs w:val="22"/>
              </w:rPr>
              <w:t xml:space="preserve"> 250 x 125 mm, Colour : Red &amp; White , Shape : Rectangle)</w:t>
            </w:r>
          </w:p>
        </w:tc>
        <w:tc>
          <w:tcPr>
            <w:tcW w:w="1631" w:type="dxa"/>
            <w:tcBorders>
              <w:top w:val="nil"/>
              <w:left w:val="nil"/>
              <w:bottom w:val="single" w:sz="4" w:space="0" w:color="auto"/>
              <w:right w:val="single" w:sz="4" w:space="0" w:color="auto"/>
            </w:tcBorders>
            <w:shd w:val="clear" w:color="auto" w:fill="auto"/>
            <w:noWrap/>
            <w:vAlign w:val="bottom"/>
            <w:hideMark/>
          </w:tcPr>
          <w:p w14:paraId="5FE682A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29306A1D"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200</w:t>
            </w:r>
          </w:p>
        </w:tc>
        <w:tc>
          <w:tcPr>
            <w:tcW w:w="1080" w:type="dxa"/>
            <w:tcBorders>
              <w:top w:val="nil"/>
              <w:left w:val="nil"/>
              <w:bottom w:val="single" w:sz="4" w:space="0" w:color="auto"/>
              <w:right w:val="single" w:sz="4" w:space="0" w:color="auto"/>
            </w:tcBorders>
            <w:shd w:val="clear" w:color="auto" w:fill="auto"/>
            <w:vAlign w:val="center"/>
          </w:tcPr>
          <w:p w14:paraId="41639BA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0E3872AF"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0F7914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9</w:t>
            </w:r>
          </w:p>
        </w:tc>
        <w:tc>
          <w:tcPr>
            <w:tcW w:w="5682" w:type="dxa"/>
            <w:tcBorders>
              <w:top w:val="nil"/>
              <w:left w:val="nil"/>
              <w:bottom w:val="single" w:sz="4" w:space="0" w:color="auto"/>
              <w:right w:val="single" w:sz="4" w:space="0" w:color="auto"/>
            </w:tcBorders>
            <w:shd w:val="clear" w:color="auto" w:fill="auto"/>
            <w:noWrap/>
            <w:vAlign w:val="bottom"/>
            <w:hideMark/>
          </w:tcPr>
          <w:p w14:paraId="448E32D4"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63 AMP 4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1E40D28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37D91A8C"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5</w:t>
            </w:r>
          </w:p>
        </w:tc>
        <w:tc>
          <w:tcPr>
            <w:tcW w:w="1080" w:type="dxa"/>
            <w:tcBorders>
              <w:top w:val="nil"/>
              <w:left w:val="nil"/>
              <w:bottom w:val="single" w:sz="4" w:space="0" w:color="auto"/>
              <w:right w:val="single" w:sz="4" w:space="0" w:color="auto"/>
            </w:tcBorders>
            <w:shd w:val="clear" w:color="auto" w:fill="auto"/>
            <w:vAlign w:val="center"/>
          </w:tcPr>
          <w:p w14:paraId="1EDC4BB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52982C7A"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694698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10</w:t>
            </w:r>
          </w:p>
        </w:tc>
        <w:tc>
          <w:tcPr>
            <w:tcW w:w="5682" w:type="dxa"/>
            <w:tcBorders>
              <w:top w:val="nil"/>
              <w:left w:val="nil"/>
              <w:bottom w:val="single" w:sz="4" w:space="0" w:color="auto"/>
              <w:right w:val="single" w:sz="4" w:space="0" w:color="auto"/>
            </w:tcBorders>
            <w:shd w:val="clear" w:color="auto" w:fill="auto"/>
            <w:noWrap/>
            <w:vAlign w:val="bottom"/>
            <w:hideMark/>
          </w:tcPr>
          <w:p w14:paraId="26A25F74"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32 AMP 4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3E34AA13"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056D78F1"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8</w:t>
            </w:r>
          </w:p>
        </w:tc>
        <w:tc>
          <w:tcPr>
            <w:tcW w:w="1080" w:type="dxa"/>
            <w:tcBorders>
              <w:top w:val="nil"/>
              <w:left w:val="nil"/>
              <w:bottom w:val="single" w:sz="4" w:space="0" w:color="auto"/>
              <w:right w:val="single" w:sz="4" w:space="0" w:color="auto"/>
            </w:tcBorders>
            <w:shd w:val="clear" w:color="auto" w:fill="auto"/>
            <w:vAlign w:val="center"/>
          </w:tcPr>
          <w:p w14:paraId="53C56774"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1DEF2AB4"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32EF33AA"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11</w:t>
            </w:r>
          </w:p>
        </w:tc>
        <w:tc>
          <w:tcPr>
            <w:tcW w:w="5682" w:type="dxa"/>
            <w:tcBorders>
              <w:top w:val="nil"/>
              <w:left w:val="nil"/>
              <w:bottom w:val="single" w:sz="4" w:space="0" w:color="auto"/>
              <w:right w:val="single" w:sz="4" w:space="0" w:color="auto"/>
            </w:tcBorders>
            <w:shd w:val="clear" w:color="auto" w:fill="auto"/>
            <w:noWrap/>
            <w:vAlign w:val="bottom"/>
            <w:hideMark/>
          </w:tcPr>
          <w:p w14:paraId="1D9DD774"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25 AMP 4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4B5F36A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1EC1C499"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8</w:t>
            </w:r>
          </w:p>
        </w:tc>
        <w:tc>
          <w:tcPr>
            <w:tcW w:w="1080" w:type="dxa"/>
            <w:tcBorders>
              <w:top w:val="nil"/>
              <w:left w:val="nil"/>
              <w:bottom w:val="single" w:sz="4" w:space="0" w:color="auto"/>
              <w:right w:val="single" w:sz="4" w:space="0" w:color="auto"/>
            </w:tcBorders>
            <w:shd w:val="clear" w:color="auto" w:fill="auto"/>
            <w:vAlign w:val="center"/>
          </w:tcPr>
          <w:p w14:paraId="0A9FE013"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22228011"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B45F42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12</w:t>
            </w:r>
          </w:p>
        </w:tc>
        <w:tc>
          <w:tcPr>
            <w:tcW w:w="5682" w:type="dxa"/>
            <w:tcBorders>
              <w:top w:val="nil"/>
              <w:left w:val="nil"/>
              <w:bottom w:val="single" w:sz="4" w:space="0" w:color="auto"/>
              <w:right w:val="single" w:sz="4" w:space="0" w:color="auto"/>
            </w:tcBorders>
            <w:shd w:val="clear" w:color="auto" w:fill="auto"/>
            <w:noWrap/>
            <w:vAlign w:val="bottom"/>
            <w:hideMark/>
          </w:tcPr>
          <w:p w14:paraId="45B5A323"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16 AMP Single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64405D7D"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144F7435"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6</w:t>
            </w:r>
          </w:p>
        </w:tc>
        <w:tc>
          <w:tcPr>
            <w:tcW w:w="1080" w:type="dxa"/>
            <w:tcBorders>
              <w:top w:val="nil"/>
              <w:left w:val="nil"/>
              <w:bottom w:val="single" w:sz="4" w:space="0" w:color="auto"/>
              <w:right w:val="single" w:sz="4" w:space="0" w:color="auto"/>
            </w:tcBorders>
            <w:shd w:val="clear" w:color="auto" w:fill="auto"/>
            <w:vAlign w:val="center"/>
          </w:tcPr>
          <w:p w14:paraId="4729C907"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53FC2404"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097C9D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13</w:t>
            </w:r>
          </w:p>
        </w:tc>
        <w:tc>
          <w:tcPr>
            <w:tcW w:w="5682" w:type="dxa"/>
            <w:tcBorders>
              <w:top w:val="nil"/>
              <w:left w:val="nil"/>
              <w:bottom w:val="single" w:sz="4" w:space="0" w:color="auto"/>
              <w:right w:val="single" w:sz="4" w:space="0" w:color="auto"/>
            </w:tcBorders>
            <w:shd w:val="clear" w:color="auto" w:fill="auto"/>
            <w:noWrap/>
            <w:vAlign w:val="bottom"/>
            <w:hideMark/>
          </w:tcPr>
          <w:p w14:paraId="7A2729C0"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10 AMP Single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4B799320"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120E0D84"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10</w:t>
            </w:r>
          </w:p>
        </w:tc>
        <w:tc>
          <w:tcPr>
            <w:tcW w:w="1080" w:type="dxa"/>
            <w:tcBorders>
              <w:top w:val="nil"/>
              <w:left w:val="nil"/>
              <w:bottom w:val="single" w:sz="4" w:space="0" w:color="auto"/>
              <w:right w:val="single" w:sz="4" w:space="0" w:color="auto"/>
            </w:tcBorders>
            <w:shd w:val="clear" w:color="auto" w:fill="auto"/>
            <w:vAlign w:val="center"/>
          </w:tcPr>
          <w:p w14:paraId="4029411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57CD9FDE"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AFE8BD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14</w:t>
            </w:r>
          </w:p>
        </w:tc>
        <w:tc>
          <w:tcPr>
            <w:tcW w:w="5682" w:type="dxa"/>
            <w:tcBorders>
              <w:top w:val="nil"/>
              <w:left w:val="nil"/>
              <w:bottom w:val="single" w:sz="4" w:space="0" w:color="auto"/>
              <w:right w:val="single" w:sz="4" w:space="0" w:color="auto"/>
            </w:tcBorders>
            <w:shd w:val="clear" w:color="auto" w:fill="auto"/>
            <w:noWrap/>
            <w:vAlign w:val="bottom"/>
            <w:hideMark/>
          </w:tcPr>
          <w:p w14:paraId="62487207"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6 AMP Single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104B611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36D8946F"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12</w:t>
            </w:r>
          </w:p>
        </w:tc>
        <w:tc>
          <w:tcPr>
            <w:tcW w:w="1080" w:type="dxa"/>
            <w:tcBorders>
              <w:top w:val="nil"/>
              <w:left w:val="nil"/>
              <w:bottom w:val="single" w:sz="4" w:space="0" w:color="auto"/>
              <w:right w:val="single" w:sz="4" w:space="0" w:color="auto"/>
            </w:tcBorders>
            <w:shd w:val="clear" w:color="auto" w:fill="auto"/>
            <w:vAlign w:val="center"/>
          </w:tcPr>
          <w:p w14:paraId="2DC34170"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356DEABD" w14:textId="77777777" w:rsidTr="004E4E40">
        <w:trPr>
          <w:trHeight w:val="593"/>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67AE457"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15</w:t>
            </w:r>
          </w:p>
        </w:tc>
        <w:tc>
          <w:tcPr>
            <w:tcW w:w="5682" w:type="dxa"/>
            <w:tcBorders>
              <w:top w:val="nil"/>
              <w:left w:val="nil"/>
              <w:bottom w:val="single" w:sz="4" w:space="0" w:color="auto"/>
              <w:right w:val="single" w:sz="4" w:space="0" w:color="auto"/>
            </w:tcBorders>
            <w:shd w:val="clear" w:color="auto" w:fill="auto"/>
            <w:vAlign w:val="bottom"/>
            <w:hideMark/>
          </w:tcPr>
          <w:p w14:paraId="3396852B"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Cable connector /Terminal </w:t>
            </w:r>
            <w:proofErr w:type="gramStart"/>
            <w:r w:rsidRPr="006A75EF">
              <w:rPr>
                <w:rFonts w:ascii="Calibri" w:hAnsi="Calibri" w:cs="Calibri"/>
                <w:color w:val="000000"/>
                <w:sz w:val="22"/>
                <w:szCs w:val="22"/>
              </w:rPr>
              <w:t>Block  (</w:t>
            </w:r>
            <w:proofErr w:type="gramEnd"/>
            <w:r w:rsidRPr="006A75EF">
              <w:rPr>
                <w:rFonts w:ascii="Calibri" w:hAnsi="Calibri" w:cs="Calibri"/>
                <w:color w:val="000000"/>
                <w:sz w:val="22"/>
                <w:szCs w:val="22"/>
              </w:rPr>
              <w:t xml:space="preserve"> Cable &amp; wire Size :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to 16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w:t>
            </w:r>
          </w:p>
        </w:tc>
        <w:tc>
          <w:tcPr>
            <w:tcW w:w="1631" w:type="dxa"/>
            <w:tcBorders>
              <w:top w:val="nil"/>
              <w:left w:val="nil"/>
              <w:bottom w:val="single" w:sz="4" w:space="0" w:color="auto"/>
              <w:right w:val="single" w:sz="4" w:space="0" w:color="auto"/>
            </w:tcBorders>
            <w:shd w:val="clear" w:color="auto" w:fill="auto"/>
            <w:noWrap/>
            <w:vAlign w:val="bottom"/>
            <w:hideMark/>
          </w:tcPr>
          <w:p w14:paraId="307F98DD"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2A1832C0"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50</w:t>
            </w:r>
          </w:p>
        </w:tc>
        <w:tc>
          <w:tcPr>
            <w:tcW w:w="1080" w:type="dxa"/>
            <w:tcBorders>
              <w:top w:val="nil"/>
              <w:left w:val="nil"/>
              <w:bottom w:val="single" w:sz="4" w:space="0" w:color="auto"/>
              <w:right w:val="single" w:sz="4" w:space="0" w:color="auto"/>
            </w:tcBorders>
            <w:shd w:val="clear" w:color="auto" w:fill="auto"/>
            <w:vAlign w:val="center"/>
          </w:tcPr>
          <w:p w14:paraId="7D5FA8C4"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6150614" w14:textId="77777777" w:rsidTr="00C7663C">
        <w:trPr>
          <w:trHeight w:val="161"/>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4D3285B"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16</w:t>
            </w:r>
          </w:p>
        </w:tc>
        <w:tc>
          <w:tcPr>
            <w:tcW w:w="7313" w:type="dxa"/>
            <w:gridSpan w:val="2"/>
            <w:tcBorders>
              <w:top w:val="single" w:sz="4" w:space="0" w:color="auto"/>
              <w:left w:val="nil"/>
              <w:bottom w:val="single" w:sz="4" w:space="0" w:color="auto"/>
              <w:right w:val="single" w:sz="4" w:space="0" w:color="000000"/>
            </w:tcBorders>
            <w:shd w:val="clear" w:color="auto" w:fill="auto"/>
            <w:vAlign w:val="center"/>
            <w:hideMark/>
          </w:tcPr>
          <w:p w14:paraId="43C000C7"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Burn and defective cable re-termination of XLPE cable including the cost of crimping heavy duty aluminum lugs double compression chrome plated brass glands insulated tape and all requite material for completion of termination complete as required.</w:t>
            </w:r>
          </w:p>
        </w:tc>
        <w:tc>
          <w:tcPr>
            <w:tcW w:w="619" w:type="dxa"/>
            <w:tcBorders>
              <w:top w:val="nil"/>
              <w:left w:val="nil"/>
              <w:bottom w:val="single" w:sz="4" w:space="0" w:color="auto"/>
              <w:right w:val="single" w:sz="4" w:space="0" w:color="auto"/>
            </w:tcBorders>
            <w:shd w:val="clear" w:color="auto" w:fill="auto"/>
            <w:noWrap/>
            <w:vAlign w:val="center"/>
          </w:tcPr>
          <w:p w14:paraId="37EAA457" w14:textId="77777777" w:rsidR="007910BB" w:rsidRPr="006A75EF" w:rsidRDefault="007910BB" w:rsidP="00C7663C">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tcPr>
          <w:p w14:paraId="3FAF7379" w14:textId="77777777" w:rsidR="007910BB" w:rsidRPr="006A75EF" w:rsidRDefault="007910BB" w:rsidP="00C7663C">
            <w:pPr>
              <w:jc w:val="center"/>
              <w:rPr>
                <w:rFonts w:ascii="Calibri" w:hAnsi="Calibri" w:cs="Calibri"/>
                <w:color w:val="000000"/>
                <w:sz w:val="22"/>
                <w:szCs w:val="22"/>
              </w:rPr>
            </w:pPr>
          </w:p>
        </w:tc>
      </w:tr>
      <w:tr w:rsidR="007910BB" w:rsidRPr="006A75EF" w14:paraId="01A25704"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F971A3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a.</w:t>
            </w:r>
          </w:p>
        </w:tc>
        <w:tc>
          <w:tcPr>
            <w:tcW w:w="5682" w:type="dxa"/>
            <w:tcBorders>
              <w:top w:val="nil"/>
              <w:left w:val="nil"/>
              <w:bottom w:val="single" w:sz="4" w:space="0" w:color="auto"/>
              <w:right w:val="single" w:sz="4" w:space="0" w:color="auto"/>
            </w:tcBorders>
            <w:shd w:val="clear" w:color="auto" w:fill="auto"/>
            <w:vAlign w:val="bottom"/>
            <w:hideMark/>
          </w:tcPr>
          <w:p w14:paraId="52D56780"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4 core x 10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shd w:val="clear" w:color="auto" w:fill="auto"/>
            <w:noWrap/>
            <w:vAlign w:val="bottom"/>
            <w:hideMark/>
          </w:tcPr>
          <w:p w14:paraId="5FF08A3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29F25AD6"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10</w:t>
            </w:r>
          </w:p>
        </w:tc>
        <w:tc>
          <w:tcPr>
            <w:tcW w:w="1080" w:type="dxa"/>
            <w:tcBorders>
              <w:top w:val="nil"/>
              <w:left w:val="nil"/>
              <w:bottom w:val="single" w:sz="4" w:space="0" w:color="auto"/>
              <w:right w:val="single" w:sz="4" w:space="0" w:color="auto"/>
            </w:tcBorders>
            <w:shd w:val="clear" w:color="auto" w:fill="auto"/>
            <w:vAlign w:val="center"/>
          </w:tcPr>
          <w:p w14:paraId="51937FD5"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3C67D1FC"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BF0EADA"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b.</w:t>
            </w:r>
          </w:p>
        </w:tc>
        <w:tc>
          <w:tcPr>
            <w:tcW w:w="5682" w:type="dxa"/>
            <w:tcBorders>
              <w:top w:val="nil"/>
              <w:left w:val="nil"/>
              <w:bottom w:val="single" w:sz="4" w:space="0" w:color="auto"/>
              <w:right w:val="single" w:sz="4" w:space="0" w:color="auto"/>
            </w:tcBorders>
            <w:shd w:val="clear" w:color="auto" w:fill="auto"/>
            <w:vAlign w:val="bottom"/>
            <w:hideMark/>
          </w:tcPr>
          <w:p w14:paraId="746E8216"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4 core x 16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shd w:val="clear" w:color="auto" w:fill="auto"/>
            <w:noWrap/>
            <w:vAlign w:val="bottom"/>
            <w:hideMark/>
          </w:tcPr>
          <w:p w14:paraId="4E8189F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5A95B771"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5</w:t>
            </w:r>
          </w:p>
        </w:tc>
        <w:tc>
          <w:tcPr>
            <w:tcW w:w="1080" w:type="dxa"/>
            <w:tcBorders>
              <w:top w:val="nil"/>
              <w:left w:val="nil"/>
              <w:bottom w:val="single" w:sz="4" w:space="0" w:color="auto"/>
              <w:right w:val="single" w:sz="4" w:space="0" w:color="auto"/>
            </w:tcBorders>
            <w:shd w:val="clear" w:color="auto" w:fill="auto"/>
            <w:vAlign w:val="center"/>
          </w:tcPr>
          <w:p w14:paraId="3CAB628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D76EB38"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5EF8DC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c.</w:t>
            </w:r>
          </w:p>
        </w:tc>
        <w:tc>
          <w:tcPr>
            <w:tcW w:w="5682" w:type="dxa"/>
            <w:tcBorders>
              <w:top w:val="nil"/>
              <w:left w:val="nil"/>
              <w:bottom w:val="single" w:sz="4" w:space="0" w:color="auto"/>
              <w:right w:val="single" w:sz="4" w:space="0" w:color="auto"/>
            </w:tcBorders>
            <w:shd w:val="clear" w:color="auto" w:fill="auto"/>
            <w:vAlign w:val="bottom"/>
            <w:hideMark/>
          </w:tcPr>
          <w:p w14:paraId="021E23D2"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3.5 core x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shd w:val="clear" w:color="auto" w:fill="auto"/>
            <w:noWrap/>
            <w:vAlign w:val="bottom"/>
            <w:hideMark/>
          </w:tcPr>
          <w:p w14:paraId="5950E8C2"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0FFE4089"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shd w:val="clear" w:color="auto" w:fill="auto"/>
            <w:vAlign w:val="center"/>
          </w:tcPr>
          <w:p w14:paraId="27FE7B0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0CE3BBF4"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62AC00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d.</w:t>
            </w:r>
          </w:p>
        </w:tc>
        <w:tc>
          <w:tcPr>
            <w:tcW w:w="5682" w:type="dxa"/>
            <w:tcBorders>
              <w:top w:val="nil"/>
              <w:left w:val="nil"/>
              <w:bottom w:val="single" w:sz="4" w:space="0" w:color="auto"/>
              <w:right w:val="single" w:sz="4" w:space="0" w:color="auto"/>
            </w:tcBorders>
            <w:shd w:val="clear" w:color="auto" w:fill="auto"/>
            <w:vAlign w:val="bottom"/>
            <w:hideMark/>
          </w:tcPr>
          <w:p w14:paraId="3115A0B0"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3.5 core x 35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shd w:val="clear" w:color="auto" w:fill="auto"/>
            <w:noWrap/>
            <w:vAlign w:val="bottom"/>
            <w:hideMark/>
          </w:tcPr>
          <w:p w14:paraId="25C2591B"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2BE11A21"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4</w:t>
            </w:r>
          </w:p>
        </w:tc>
        <w:tc>
          <w:tcPr>
            <w:tcW w:w="1080" w:type="dxa"/>
            <w:tcBorders>
              <w:top w:val="nil"/>
              <w:left w:val="nil"/>
              <w:bottom w:val="single" w:sz="4" w:space="0" w:color="auto"/>
              <w:right w:val="single" w:sz="4" w:space="0" w:color="auto"/>
            </w:tcBorders>
            <w:shd w:val="clear" w:color="auto" w:fill="auto"/>
            <w:vAlign w:val="center"/>
          </w:tcPr>
          <w:p w14:paraId="75B43C1A"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09CFD3E"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7AE252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e.</w:t>
            </w:r>
          </w:p>
        </w:tc>
        <w:tc>
          <w:tcPr>
            <w:tcW w:w="5682" w:type="dxa"/>
            <w:tcBorders>
              <w:top w:val="nil"/>
              <w:left w:val="nil"/>
              <w:bottom w:val="single" w:sz="4" w:space="0" w:color="auto"/>
              <w:right w:val="single" w:sz="4" w:space="0" w:color="auto"/>
            </w:tcBorders>
            <w:shd w:val="clear" w:color="auto" w:fill="auto"/>
            <w:vAlign w:val="bottom"/>
            <w:hideMark/>
          </w:tcPr>
          <w:p w14:paraId="0ED52FA1"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3.5 core x 50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shd w:val="clear" w:color="auto" w:fill="auto"/>
            <w:noWrap/>
            <w:vAlign w:val="bottom"/>
            <w:hideMark/>
          </w:tcPr>
          <w:p w14:paraId="2390E5C4"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08CB657A"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5</w:t>
            </w:r>
          </w:p>
        </w:tc>
        <w:tc>
          <w:tcPr>
            <w:tcW w:w="1080" w:type="dxa"/>
            <w:tcBorders>
              <w:top w:val="nil"/>
              <w:left w:val="nil"/>
              <w:bottom w:val="single" w:sz="4" w:space="0" w:color="auto"/>
              <w:right w:val="single" w:sz="4" w:space="0" w:color="auto"/>
            </w:tcBorders>
            <w:shd w:val="clear" w:color="auto" w:fill="auto"/>
            <w:vAlign w:val="center"/>
          </w:tcPr>
          <w:p w14:paraId="7E00A18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A50539C"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1AC23C5"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f.</w:t>
            </w:r>
          </w:p>
        </w:tc>
        <w:tc>
          <w:tcPr>
            <w:tcW w:w="5682" w:type="dxa"/>
            <w:tcBorders>
              <w:top w:val="nil"/>
              <w:left w:val="nil"/>
              <w:bottom w:val="single" w:sz="4" w:space="0" w:color="auto"/>
              <w:right w:val="single" w:sz="4" w:space="0" w:color="auto"/>
            </w:tcBorders>
            <w:shd w:val="clear" w:color="auto" w:fill="auto"/>
            <w:vAlign w:val="bottom"/>
            <w:hideMark/>
          </w:tcPr>
          <w:p w14:paraId="43E4F3CA"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3.5 core x 70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shd w:val="clear" w:color="auto" w:fill="auto"/>
            <w:noWrap/>
            <w:vAlign w:val="bottom"/>
            <w:hideMark/>
          </w:tcPr>
          <w:p w14:paraId="41696134"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02C2EA0D"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shd w:val="clear" w:color="auto" w:fill="auto"/>
            <w:vAlign w:val="center"/>
          </w:tcPr>
          <w:p w14:paraId="0A99A64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5BD78E6D" w14:textId="77777777" w:rsidTr="004E4E40">
        <w:trPr>
          <w:trHeight w:val="593"/>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6A460FD"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17</w:t>
            </w:r>
          </w:p>
        </w:tc>
        <w:tc>
          <w:tcPr>
            <w:tcW w:w="5682" w:type="dxa"/>
            <w:tcBorders>
              <w:top w:val="nil"/>
              <w:left w:val="nil"/>
              <w:bottom w:val="single" w:sz="4" w:space="0" w:color="auto"/>
              <w:right w:val="single" w:sz="4" w:space="0" w:color="auto"/>
            </w:tcBorders>
            <w:shd w:val="clear" w:color="auto" w:fill="auto"/>
            <w:vAlign w:val="center"/>
            <w:hideMark/>
          </w:tcPr>
          <w:p w14:paraId="6B29912A"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 Busbar Panel Box Spray Paint With Labour </w:t>
            </w:r>
            <w:proofErr w:type="gramStart"/>
            <w:r w:rsidRPr="006A75EF">
              <w:rPr>
                <w:rFonts w:ascii="Calibri" w:hAnsi="Calibri" w:cs="Calibri"/>
                <w:color w:val="000000"/>
                <w:sz w:val="22"/>
                <w:szCs w:val="22"/>
              </w:rPr>
              <w:t>charge  (</w:t>
            </w:r>
            <w:proofErr w:type="gramEnd"/>
            <w:r w:rsidRPr="006A75EF">
              <w:rPr>
                <w:rFonts w:ascii="Calibri" w:hAnsi="Calibri" w:cs="Calibri"/>
                <w:color w:val="000000"/>
                <w:sz w:val="22"/>
                <w:szCs w:val="22"/>
              </w:rPr>
              <w:t xml:space="preserve"> Size : 900 x 600 )</w:t>
            </w:r>
          </w:p>
        </w:tc>
        <w:tc>
          <w:tcPr>
            <w:tcW w:w="1631" w:type="dxa"/>
            <w:tcBorders>
              <w:top w:val="nil"/>
              <w:left w:val="nil"/>
              <w:bottom w:val="single" w:sz="4" w:space="0" w:color="auto"/>
              <w:right w:val="single" w:sz="4" w:space="0" w:color="auto"/>
            </w:tcBorders>
            <w:shd w:val="clear" w:color="auto" w:fill="auto"/>
            <w:noWrap/>
            <w:vAlign w:val="bottom"/>
            <w:hideMark/>
          </w:tcPr>
          <w:p w14:paraId="34B2EE7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4F7449E3"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shd w:val="clear" w:color="auto" w:fill="auto"/>
            <w:vAlign w:val="center"/>
          </w:tcPr>
          <w:p w14:paraId="3B437BC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8A9D0CB" w14:textId="77777777" w:rsidTr="00C7663C">
        <w:trPr>
          <w:trHeight w:val="1187"/>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77FDD0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18</w:t>
            </w:r>
          </w:p>
        </w:tc>
        <w:tc>
          <w:tcPr>
            <w:tcW w:w="5682" w:type="dxa"/>
            <w:tcBorders>
              <w:top w:val="nil"/>
              <w:left w:val="nil"/>
              <w:bottom w:val="single" w:sz="4" w:space="0" w:color="auto"/>
              <w:right w:val="single" w:sz="4" w:space="0" w:color="auto"/>
            </w:tcBorders>
            <w:shd w:val="clear" w:color="auto" w:fill="auto"/>
            <w:vAlign w:val="center"/>
            <w:hideMark/>
          </w:tcPr>
          <w:p w14:paraId="7F4FA29E"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Panel Service &amp; Cleaning Charges (Ampere &amp; </w:t>
            </w:r>
            <w:proofErr w:type="gramStart"/>
            <w:r w:rsidRPr="006A75EF">
              <w:rPr>
                <w:rFonts w:ascii="Calibri" w:hAnsi="Calibri" w:cs="Calibri"/>
                <w:color w:val="000000"/>
                <w:sz w:val="22"/>
                <w:szCs w:val="22"/>
              </w:rPr>
              <w:t>Volt meter</w:t>
            </w:r>
            <w:proofErr w:type="gramEnd"/>
            <w:r w:rsidRPr="006A75EF">
              <w:rPr>
                <w:rFonts w:ascii="Calibri" w:hAnsi="Calibri" w:cs="Calibri"/>
                <w:color w:val="000000"/>
                <w:sz w:val="22"/>
                <w:szCs w:val="22"/>
              </w:rPr>
              <w:t xml:space="preserve"> calibration and defective meter replaced, cable connection </w:t>
            </w:r>
            <w:proofErr w:type="spellStart"/>
            <w:r w:rsidRPr="006A75EF">
              <w:rPr>
                <w:rFonts w:ascii="Calibri" w:hAnsi="Calibri" w:cs="Calibri"/>
                <w:color w:val="000000"/>
                <w:sz w:val="22"/>
                <w:szCs w:val="22"/>
              </w:rPr>
              <w:t>tiyting</w:t>
            </w:r>
            <w:proofErr w:type="spellEnd"/>
            <w:r w:rsidRPr="006A75EF">
              <w:rPr>
                <w:rFonts w:ascii="Calibri" w:hAnsi="Calibri" w:cs="Calibri"/>
                <w:color w:val="000000"/>
                <w:sz w:val="22"/>
                <w:szCs w:val="22"/>
              </w:rPr>
              <w:t>, Door repairing work, Phase indicating LED defective lights replaced, defective cable connector replaced and repair.</w:t>
            </w:r>
          </w:p>
        </w:tc>
        <w:tc>
          <w:tcPr>
            <w:tcW w:w="1631" w:type="dxa"/>
            <w:tcBorders>
              <w:top w:val="nil"/>
              <w:left w:val="nil"/>
              <w:bottom w:val="single" w:sz="4" w:space="0" w:color="auto"/>
              <w:right w:val="single" w:sz="4" w:space="0" w:color="auto"/>
            </w:tcBorders>
            <w:shd w:val="clear" w:color="auto" w:fill="auto"/>
            <w:noWrap/>
            <w:vAlign w:val="bottom"/>
            <w:hideMark/>
          </w:tcPr>
          <w:p w14:paraId="2D1E8D72"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0825269C"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94</w:t>
            </w:r>
          </w:p>
        </w:tc>
        <w:tc>
          <w:tcPr>
            <w:tcW w:w="1080" w:type="dxa"/>
            <w:tcBorders>
              <w:top w:val="nil"/>
              <w:left w:val="nil"/>
              <w:bottom w:val="single" w:sz="4" w:space="0" w:color="auto"/>
              <w:right w:val="single" w:sz="4" w:space="0" w:color="auto"/>
            </w:tcBorders>
            <w:shd w:val="clear" w:color="auto" w:fill="auto"/>
            <w:vAlign w:val="center"/>
          </w:tcPr>
          <w:p w14:paraId="1446DA22"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FF9B06A" w14:textId="77777777" w:rsidTr="00C7663C">
        <w:trPr>
          <w:trHeight w:val="1128"/>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BF50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19</w:t>
            </w:r>
          </w:p>
        </w:tc>
        <w:tc>
          <w:tcPr>
            <w:tcW w:w="5682" w:type="dxa"/>
            <w:tcBorders>
              <w:top w:val="single" w:sz="4" w:space="0" w:color="auto"/>
              <w:left w:val="nil"/>
              <w:bottom w:val="single" w:sz="4" w:space="0" w:color="auto"/>
              <w:right w:val="single" w:sz="4" w:space="0" w:color="auto"/>
            </w:tcBorders>
            <w:shd w:val="clear" w:color="auto" w:fill="auto"/>
            <w:hideMark/>
          </w:tcPr>
          <w:p w14:paraId="26B4F6D9" w14:textId="77777777" w:rsidR="007910BB" w:rsidRPr="006A75EF" w:rsidRDefault="007910BB" w:rsidP="00C7663C">
            <w:pPr>
              <w:rPr>
                <w:rFonts w:ascii="ArialMT" w:hAnsi="ArialMT" w:cs="Calibri"/>
                <w:color w:val="000000"/>
                <w:sz w:val="22"/>
                <w:szCs w:val="22"/>
              </w:rPr>
            </w:pPr>
            <w:proofErr w:type="spellStart"/>
            <w:proofErr w:type="gramStart"/>
            <w:r w:rsidRPr="006A75EF">
              <w:rPr>
                <w:rFonts w:ascii="ArialMT" w:hAnsi="ArialMT" w:cs="Calibri"/>
                <w:color w:val="000000"/>
                <w:sz w:val="22"/>
                <w:szCs w:val="22"/>
              </w:rPr>
              <w:t>Missll</w:t>
            </w:r>
            <w:proofErr w:type="spellEnd"/>
            <w:r w:rsidRPr="006A75EF">
              <w:rPr>
                <w:rFonts w:ascii="ArialMT" w:hAnsi="ArialMT" w:cs="Calibri"/>
                <w:color w:val="000000"/>
                <w:sz w:val="22"/>
                <w:szCs w:val="22"/>
              </w:rPr>
              <w:t>.(</w:t>
            </w:r>
            <w:proofErr w:type="gramEnd"/>
            <w:r w:rsidRPr="006A75EF">
              <w:rPr>
                <w:rFonts w:ascii="ArialMT" w:hAnsi="ArialMT" w:cs="Calibri"/>
                <w:color w:val="000000"/>
                <w:sz w:val="22"/>
                <w:szCs w:val="22"/>
              </w:rPr>
              <w:t xml:space="preserve"> Insulators, Acrylic Sheet ,Backlight Sheet, Hardware, Wire, Lugs, </w:t>
            </w:r>
            <w:proofErr w:type="spellStart"/>
            <w:r w:rsidRPr="006A75EF">
              <w:rPr>
                <w:rFonts w:ascii="ArialMT" w:hAnsi="ArialMT" w:cs="Calibri"/>
                <w:color w:val="000000"/>
                <w:sz w:val="22"/>
                <w:szCs w:val="22"/>
              </w:rPr>
              <w:t>Pvc</w:t>
            </w:r>
            <w:proofErr w:type="spellEnd"/>
            <w:r w:rsidRPr="006A75EF">
              <w:rPr>
                <w:rFonts w:ascii="ArialMT" w:hAnsi="ArialMT" w:cs="Calibri"/>
                <w:color w:val="000000"/>
                <w:sz w:val="22"/>
                <w:szCs w:val="22"/>
              </w:rPr>
              <w:t xml:space="preserve"> Channel , </w:t>
            </w:r>
            <w:proofErr w:type="spellStart"/>
            <w:r w:rsidRPr="006A75EF">
              <w:rPr>
                <w:rFonts w:ascii="ArialMT" w:hAnsi="ArialMT" w:cs="Calibri"/>
                <w:color w:val="000000"/>
                <w:sz w:val="22"/>
                <w:szCs w:val="22"/>
              </w:rPr>
              <w:t>Mcb</w:t>
            </w:r>
            <w:proofErr w:type="spellEnd"/>
            <w:r w:rsidRPr="006A75EF">
              <w:rPr>
                <w:rFonts w:ascii="ArialMT" w:hAnsi="ArialMT" w:cs="Calibri"/>
                <w:color w:val="000000"/>
                <w:sz w:val="22"/>
                <w:szCs w:val="22"/>
              </w:rPr>
              <w:t xml:space="preserve"> Chanel, Lock, Hing , Bidding , </w:t>
            </w:r>
            <w:proofErr w:type="spellStart"/>
            <w:r w:rsidRPr="006A75EF">
              <w:rPr>
                <w:rFonts w:ascii="ArialMT" w:hAnsi="ArialMT" w:cs="Calibri"/>
                <w:color w:val="000000"/>
                <w:sz w:val="22"/>
                <w:szCs w:val="22"/>
              </w:rPr>
              <w:t>Connectors,Netural</w:t>
            </w:r>
            <w:proofErr w:type="spellEnd"/>
            <w:r w:rsidRPr="006A75EF">
              <w:rPr>
                <w:rFonts w:ascii="ArialMT" w:hAnsi="ArialMT" w:cs="Calibri"/>
                <w:color w:val="000000"/>
                <w:sz w:val="22"/>
                <w:szCs w:val="22"/>
              </w:rPr>
              <w:t xml:space="preserve"> Links , </w:t>
            </w:r>
            <w:proofErr w:type="spellStart"/>
            <w:r w:rsidRPr="006A75EF">
              <w:rPr>
                <w:rFonts w:ascii="ArialMT" w:hAnsi="ArialMT" w:cs="Calibri"/>
                <w:color w:val="000000"/>
                <w:sz w:val="22"/>
                <w:szCs w:val="22"/>
              </w:rPr>
              <w:t>Sprial</w:t>
            </w:r>
            <w:proofErr w:type="spellEnd"/>
            <w:r w:rsidRPr="006A75EF">
              <w:rPr>
                <w:rFonts w:ascii="ArialMT" w:hAnsi="ArialMT" w:cs="Calibri"/>
                <w:color w:val="000000"/>
                <w:sz w:val="22"/>
                <w:szCs w:val="22"/>
              </w:rPr>
              <w:t xml:space="preserve"> , Saddle &amp; Packing Material )</w:t>
            </w:r>
          </w:p>
        </w:tc>
        <w:tc>
          <w:tcPr>
            <w:tcW w:w="1631" w:type="dxa"/>
            <w:tcBorders>
              <w:top w:val="single" w:sz="4" w:space="0" w:color="auto"/>
              <w:left w:val="nil"/>
              <w:bottom w:val="single" w:sz="4" w:space="0" w:color="auto"/>
              <w:right w:val="single" w:sz="4" w:space="0" w:color="auto"/>
            </w:tcBorders>
            <w:shd w:val="clear" w:color="auto" w:fill="auto"/>
            <w:noWrap/>
            <w:vAlign w:val="bottom"/>
            <w:hideMark/>
          </w:tcPr>
          <w:p w14:paraId="076EB7BB"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single" w:sz="4" w:space="0" w:color="auto"/>
              <w:left w:val="nil"/>
              <w:bottom w:val="single" w:sz="4" w:space="0" w:color="auto"/>
              <w:right w:val="single" w:sz="4" w:space="0" w:color="auto"/>
            </w:tcBorders>
            <w:shd w:val="clear" w:color="auto" w:fill="auto"/>
            <w:noWrap/>
            <w:vAlign w:val="center"/>
          </w:tcPr>
          <w:p w14:paraId="3D8B2CB1"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94</w:t>
            </w:r>
          </w:p>
        </w:tc>
        <w:tc>
          <w:tcPr>
            <w:tcW w:w="1080" w:type="dxa"/>
            <w:tcBorders>
              <w:top w:val="single" w:sz="4" w:space="0" w:color="auto"/>
              <w:left w:val="nil"/>
              <w:bottom w:val="single" w:sz="4" w:space="0" w:color="auto"/>
              <w:right w:val="single" w:sz="4" w:space="0" w:color="auto"/>
            </w:tcBorders>
            <w:shd w:val="clear" w:color="auto" w:fill="auto"/>
            <w:vAlign w:val="center"/>
          </w:tcPr>
          <w:p w14:paraId="1F3E5F24"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bl>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0525768C" w14:textId="77777777" w:rsidR="004E4E40" w:rsidRPr="004E4E40" w:rsidRDefault="004E4E40" w:rsidP="004E4E40">
      <w:pPr>
        <w:rPr>
          <w:rFonts w:ascii="Tahoma" w:hAnsi="Tahoma" w:cs="Tahoma"/>
          <w:b/>
          <w:sz w:val="19"/>
          <w:szCs w:val="19"/>
          <w:u w:val="single"/>
        </w:rPr>
      </w:pPr>
      <w:r w:rsidRPr="004E4E40">
        <w:rPr>
          <w:rFonts w:ascii="Tahoma" w:hAnsi="Tahoma" w:cs="Tahoma"/>
          <w:b/>
          <w:sz w:val="19"/>
          <w:szCs w:val="19"/>
          <w:u w:val="single"/>
        </w:rPr>
        <w:t xml:space="preserve">Pre-bid site visit is mandatory before quoting the rate in the tender to clear up any confusion regarding project details, scope of work, and solicitation of documents. </w:t>
      </w:r>
    </w:p>
    <w:p w14:paraId="7C2C2EBC" w14:textId="50D403DF" w:rsidR="00407480" w:rsidRPr="007910BB" w:rsidRDefault="00B73424" w:rsidP="007910BB">
      <w:pPr>
        <w:rPr>
          <w:rFonts w:ascii="Tahoma" w:hAnsi="Tahoma" w:cs="Tahoma"/>
          <w:b/>
          <w:sz w:val="19"/>
          <w:szCs w:val="19"/>
          <w:u w:val="single"/>
        </w:rPr>
      </w:pPr>
      <w:r>
        <w:rPr>
          <w:rFonts w:ascii="Tahoma" w:hAnsi="Tahoma" w:cs="Tahoma"/>
          <w:b/>
          <w:sz w:val="19"/>
          <w:szCs w:val="19"/>
          <w:u w:val="single"/>
        </w:rPr>
        <w:br w:type="page"/>
      </w:r>
      <w:r w:rsidR="00154F3A" w:rsidRPr="00B73424">
        <w:rPr>
          <w:rFonts w:ascii="Tahoma" w:hAnsi="Tahoma" w:cs="Tahoma"/>
          <w:b/>
          <w:sz w:val="19"/>
          <w:szCs w:val="19"/>
          <w:u w:val="single"/>
        </w:rPr>
        <w:lastRenderedPageBreak/>
        <w:t xml:space="preserve">Commercial Bid: </w:t>
      </w:r>
      <w:r w:rsidR="00154F3A"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00154F3A"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6099FB51" w:rsidR="00093571" w:rsidRDefault="007910BB" w:rsidP="00DC4D42">
      <w:pPr>
        <w:widowControl w:val="0"/>
        <w:autoSpaceDE w:val="0"/>
        <w:autoSpaceDN w:val="0"/>
        <w:ind w:right="-90"/>
        <w:jc w:val="center"/>
        <w:outlineLvl w:val="0"/>
        <w:rPr>
          <w:rFonts w:ascii="Tahoma" w:hAnsi="Tahoma" w:cs="Tahoma"/>
          <w:b/>
          <w:color w:val="4F81BD" w:themeColor="accent1"/>
          <w:sz w:val="19"/>
          <w:szCs w:val="19"/>
        </w:rPr>
      </w:pPr>
      <w:r w:rsidRPr="005913BD">
        <w:rPr>
          <w:rFonts w:ascii="Tahoma" w:hAnsi="Tahoma" w:cs="Tahoma"/>
          <w:b/>
          <w:sz w:val="23"/>
          <w:szCs w:val="23"/>
        </w:rPr>
        <w:t>Annual</w:t>
      </w:r>
      <w:r w:rsidRPr="00B962C8">
        <w:rPr>
          <w:rFonts w:ascii="Tahoma" w:hAnsi="Tahoma" w:cs="Tahoma"/>
          <w:b/>
          <w:sz w:val="23"/>
          <w:szCs w:val="23"/>
        </w:rPr>
        <w:t xml:space="preserve"> Service and Routine Maintenance Work of Feeder and Block Electrical LT Panel</w:t>
      </w:r>
      <w:r>
        <w:rPr>
          <w:rFonts w:ascii="Tahoma" w:hAnsi="Tahoma" w:cs="Tahoma"/>
          <w:b/>
          <w:sz w:val="23"/>
          <w:szCs w:val="23"/>
        </w:rPr>
        <w:t>s</w:t>
      </w:r>
      <w:r w:rsidRPr="00B73424">
        <w:rPr>
          <w:rFonts w:ascii="Tahoma" w:hAnsi="Tahoma" w:cs="Tahoma"/>
          <w:b/>
          <w:sz w:val="19"/>
          <w:szCs w:val="19"/>
        </w:rPr>
        <w:t xml:space="preserve"> </w:t>
      </w:r>
      <w:r w:rsidR="00F5031E" w:rsidRPr="00B73424">
        <w:rPr>
          <w:rFonts w:ascii="Tahoma" w:hAnsi="Tahoma" w:cs="Tahoma"/>
          <w:b/>
          <w:sz w:val="19"/>
          <w:szCs w:val="19"/>
        </w:rPr>
        <w:t xml:space="preserve">(Tender </w:t>
      </w:r>
      <w:proofErr w:type="gramStart"/>
      <w:r w:rsidR="00F5031E" w:rsidRPr="00B73424">
        <w:rPr>
          <w:rFonts w:ascii="Tahoma" w:hAnsi="Tahoma" w:cs="Tahoma"/>
          <w:b/>
          <w:sz w:val="19"/>
          <w:szCs w:val="19"/>
        </w:rPr>
        <w:t>No. :</w:t>
      </w:r>
      <w:proofErr w:type="gramEnd"/>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2024-25/Estate/2B/LNM-</w:t>
      </w:r>
      <w:r w:rsidR="00C7663C">
        <w:rPr>
          <w:rFonts w:ascii="Tahoma" w:hAnsi="Tahoma" w:cs="Tahoma"/>
          <w:b/>
          <w:color w:val="4F81BD" w:themeColor="accent1"/>
          <w:sz w:val="19"/>
          <w:szCs w:val="19"/>
        </w:rPr>
        <w:t>861</w:t>
      </w:r>
      <w:r w:rsidR="00F5031E" w:rsidRPr="00B73424">
        <w:rPr>
          <w:rFonts w:ascii="Tahoma" w:hAnsi="Tahoma" w:cs="Tahoma"/>
          <w:b/>
          <w:color w:val="4F81BD" w:themeColor="accent1"/>
          <w:sz w:val="19"/>
          <w:szCs w:val="19"/>
        </w:rPr>
        <w:t>)</w:t>
      </w:r>
    </w:p>
    <w:p w14:paraId="1FF9A8ED" w14:textId="77777777" w:rsidR="007910BB" w:rsidRDefault="007910BB" w:rsidP="00DC4D42">
      <w:pPr>
        <w:widowControl w:val="0"/>
        <w:autoSpaceDE w:val="0"/>
        <w:autoSpaceDN w:val="0"/>
        <w:ind w:right="-90"/>
        <w:jc w:val="center"/>
        <w:outlineLvl w:val="0"/>
        <w:rPr>
          <w:rFonts w:ascii="Tahoma" w:hAnsi="Tahoma" w:cs="Tahoma"/>
          <w:b/>
          <w:color w:val="4F81BD" w:themeColor="accent1"/>
          <w:sz w:val="19"/>
          <w:szCs w:val="19"/>
        </w:rPr>
      </w:pPr>
    </w:p>
    <w:tbl>
      <w:tblPr>
        <w:tblW w:w="10120" w:type="dxa"/>
        <w:jc w:val="center"/>
        <w:tblLook w:val="04A0" w:firstRow="1" w:lastRow="0" w:firstColumn="1" w:lastColumn="0" w:noHBand="0" w:noVBand="1"/>
      </w:tblPr>
      <w:tblGrid>
        <w:gridCol w:w="746"/>
        <w:gridCol w:w="4872"/>
        <w:gridCol w:w="1546"/>
        <w:gridCol w:w="719"/>
        <w:gridCol w:w="697"/>
        <w:gridCol w:w="666"/>
        <w:gridCol w:w="17"/>
        <w:gridCol w:w="1007"/>
      </w:tblGrid>
      <w:tr w:rsidR="007910BB" w:rsidRPr="006A75EF" w14:paraId="7214A485" w14:textId="77777777" w:rsidTr="00C7663C">
        <w:trPr>
          <w:trHeight w:val="296"/>
          <w:jc w:val="cent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0CD5D" w14:textId="77777777" w:rsidR="007910BB" w:rsidRPr="00C7663C" w:rsidRDefault="007910BB" w:rsidP="000A0ABD">
            <w:pPr>
              <w:jc w:val="center"/>
              <w:rPr>
                <w:rFonts w:ascii="Tahoma" w:hAnsi="Tahoma" w:cs="Tahoma"/>
                <w:b/>
                <w:bCs/>
                <w:color w:val="000000"/>
              </w:rPr>
            </w:pPr>
            <w:bookmarkStart w:id="1" w:name="_Hlk186454371"/>
            <w:proofErr w:type="spellStart"/>
            <w:r w:rsidRPr="00C7663C">
              <w:rPr>
                <w:rFonts w:ascii="Tahoma" w:hAnsi="Tahoma" w:cs="Tahoma"/>
                <w:b/>
                <w:bCs/>
                <w:color w:val="000000"/>
              </w:rPr>
              <w:t>S.No</w:t>
            </w:r>
            <w:proofErr w:type="spellEnd"/>
            <w:r w:rsidRPr="00C7663C">
              <w:rPr>
                <w:rFonts w:ascii="Tahoma" w:hAnsi="Tahoma" w:cs="Tahoma"/>
                <w:b/>
                <w:bCs/>
                <w:color w:val="000000"/>
              </w:rPr>
              <w:t>.</w:t>
            </w:r>
          </w:p>
        </w:tc>
        <w:tc>
          <w:tcPr>
            <w:tcW w:w="4872" w:type="dxa"/>
            <w:tcBorders>
              <w:top w:val="single" w:sz="4" w:space="0" w:color="auto"/>
              <w:left w:val="nil"/>
              <w:bottom w:val="single" w:sz="4" w:space="0" w:color="auto"/>
              <w:right w:val="single" w:sz="4" w:space="0" w:color="auto"/>
            </w:tcBorders>
            <w:shd w:val="clear" w:color="auto" w:fill="auto"/>
            <w:noWrap/>
            <w:vAlign w:val="bottom"/>
            <w:hideMark/>
          </w:tcPr>
          <w:p w14:paraId="5ED366BD"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Description</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14:paraId="6F194776"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Make</w:t>
            </w:r>
          </w:p>
        </w:tc>
        <w:tc>
          <w:tcPr>
            <w:tcW w:w="719" w:type="dxa"/>
            <w:tcBorders>
              <w:top w:val="single" w:sz="4" w:space="0" w:color="auto"/>
              <w:left w:val="nil"/>
              <w:bottom w:val="single" w:sz="4" w:space="0" w:color="auto"/>
              <w:right w:val="single" w:sz="4" w:space="0" w:color="auto"/>
            </w:tcBorders>
            <w:shd w:val="clear" w:color="auto" w:fill="auto"/>
            <w:noWrap/>
            <w:vAlign w:val="bottom"/>
            <w:hideMark/>
          </w:tcPr>
          <w:p w14:paraId="37D75BCD"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Qty.</w:t>
            </w:r>
          </w:p>
        </w:tc>
        <w:tc>
          <w:tcPr>
            <w:tcW w:w="701" w:type="dxa"/>
            <w:tcBorders>
              <w:top w:val="single" w:sz="4" w:space="0" w:color="auto"/>
              <w:left w:val="nil"/>
              <w:bottom w:val="single" w:sz="4" w:space="0" w:color="auto"/>
              <w:right w:val="single" w:sz="4" w:space="0" w:color="auto"/>
            </w:tcBorders>
          </w:tcPr>
          <w:p w14:paraId="5BE98A88"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UOM</w:t>
            </w:r>
          </w:p>
        </w:tc>
        <w:tc>
          <w:tcPr>
            <w:tcW w:w="636" w:type="dxa"/>
            <w:gridSpan w:val="2"/>
            <w:tcBorders>
              <w:top w:val="single" w:sz="4" w:space="0" w:color="auto"/>
              <w:left w:val="nil"/>
              <w:bottom w:val="single" w:sz="4" w:space="0" w:color="auto"/>
              <w:right w:val="single" w:sz="4" w:space="0" w:color="auto"/>
            </w:tcBorders>
          </w:tcPr>
          <w:p w14:paraId="2974730D"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 xml:space="preserve">Rate </w:t>
            </w:r>
          </w:p>
        </w:tc>
        <w:tc>
          <w:tcPr>
            <w:tcW w:w="959" w:type="dxa"/>
            <w:tcBorders>
              <w:top w:val="single" w:sz="4" w:space="0" w:color="auto"/>
              <w:left w:val="nil"/>
              <w:bottom w:val="single" w:sz="4" w:space="0" w:color="auto"/>
              <w:right w:val="single" w:sz="4" w:space="0" w:color="auto"/>
            </w:tcBorders>
          </w:tcPr>
          <w:p w14:paraId="736E85EC"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Amount</w:t>
            </w:r>
          </w:p>
        </w:tc>
      </w:tr>
      <w:tr w:rsidR="007910BB" w:rsidRPr="006A75EF" w14:paraId="373F71F1" w14:textId="77777777" w:rsidTr="00C7663C">
        <w:trPr>
          <w:trHeight w:val="3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CF870D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w:t>
            </w:r>
          </w:p>
        </w:tc>
        <w:tc>
          <w:tcPr>
            <w:tcW w:w="4872" w:type="dxa"/>
            <w:tcBorders>
              <w:top w:val="nil"/>
              <w:left w:val="nil"/>
              <w:bottom w:val="single" w:sz="4" w:space="0" w:color="auto"/>
              <w:right w:val="single" w:sz="4" w:space="0" w:color="auto"/>
            </w:tcBorders>
            <w:shd w:val="clear" w:color="auto" w:fill="auto"/>
            <w:noWrap/>
            <w:vAlign w:val="bottom"/>
            <w:hideMark/>
          </w:tcPr>
          <w:p w14:paraId="020D9897" w14:textId="3FFB7917" w:rsidR="007910BB" w:rsidRPr="00C7663C" w:rsidRDefault="007910BB" w:rsidP="000A0ABD">
            <w:pPr>
              <w:rPr>
                <w:rFonts w:ascii="Tahoma" w:hAnsi="Tahoma" w:cs="Tahoma"/>
                <w:color w:val="000000"/>
              </w:rPr>
            </w:pPr>
            <w:r w:rsidRPr="00C7663C">
              <w:rPr>
                <w:rFonts w:ascii="Tahoma" w:hAnsi="Tahoma" w:cs="Tahoma"/>
                <w:color w:val="000000"/>
              </w:rPr>
              <w:t xml:space="preserve">Meter </w:t>
            </w:r>
            <w:proofErr w:type="gramStart"/>
            <w:r w:rsidRPr="00C7663C">
              <w:rPr>
                <w:rFonts w:ascii="Tahoma" w:hAnsi="Tahoma" w:cs="Tahoma"/>
                <w:color w:val="000000"/>
              </w:rPr>
              <w:t>A,V</w:t>
            </w:r>
            <w:proofErr w:type="gramEnd"/>
            <w:r w:rsidRPr="00C7663C">
              <w:rPr>
                <w:rFonts w:ascii="Tahoma" w:hAnsi="Tahoma" w:cs="Tahoma"/>
                <w:color w:val="000000"/>
              </w:rPr>
              <w:t>, F, KWH  With Builtin Selector Switch</w:t>
            </w:r>
          </w:p>
        </w:tc>
        <w:tc>
          <w:tcPr>
            <w:tcW w:w="1530" w:type="dxa"/>
            <w:tcBorders>
              <w:top w:val="nil"/>
              <w:left w:val="nil"/>
              <w:bottom w:val="single" w:sz="4" w:space="0" w:color="auto"/>
              <w:right w:val="single" w:sz="4" w:space="0" w:color="auto"/>
            </w:tcBorders>
            <w:shd w:val="clear" w:color="auto" w:fill="auto"/>
            <w:noWrap/>
            <w:vAlign w:val="bottom"/>
            <w:hideMark/>
          </w:tcPr>
          <w:p w14:paraId="5EA379F9" w14:textId="3EF4D0BA" w:rsidR="007910BB" w:rsidRPr="00C7663C" w:rsidRDefault="007910BB" w:rsidP="000A0ABD">
            <w:pPr>
              <w:rPr>
                <w:rFonts w:ascii="Tahoma" w:hAnsi="Tahoma" w:cs="Tahoma"/>
                <w:color w:val="000000"/>
              </w:rPr>
            </w:pPr>
            <w:r w:rsidRPr="00C7663C">
              <w:rPr>
                <w:rFonts w:ascii="Tahoma" w:hAnsi="Tahoma" w:cs="Tahoma"/>
                <w:color w:val="000000"/>
              </w:rPr>
              <w:t xml:space="preserve">      Schneider</w:t>
            </w:r>
          </w:p>
        </w:tc>
        <w:tc>
          <w:tcPr>
            <w:tcW w:w="719" w:type="dxa"/>
            <w:tcBorders>
              <w:top w:val="nil"/>
              <w:left w:val="nil"/>
              <w:bottom w:val="single" w:sz="4" w:space="0" w:color="auto"/>
              <w:right w:val="single" w:sz="4" w:space="0" w:color="auto"/>
            </w:tcBorders>
            <w:shd w:val="clear" w:color="auto" w:fill="auto"/>
            <w:noWrap/>
            <w:vAlign w:val="center"/>
          </w:tcPr>
          <w:p w14:paraId="408B2A3D" w14:textId="1F892908" w:rsidR="007910BB" w:rsidRPr="00C7663C" w:rsidRDefault="007910BB" w:rsidP="000A0ABD">
            <w:pPr>
              <w:jc w:val="center"/>
              <w:rPr>
                <w:rFonts w:ascii="Tahoma" w:hAnsi="Tahoma" w:cs="Tahoma"/>
                <w:color w:val="000000"/>
              </w:rPr>
            </w:pPr>
            <w:r w:rsidRPr="00C7663C">
              <w:rPr>
                <w:rFonts w:ascii="Tahoma" w:hAnsi="Tahoma" w:cs="Tahoma"/>
                <w:color w:val="000000"/>
              </w:rPr>
              <w:t>20</w:t>
            </w:r>
          </w:p>
        </w:tc>
        <w:tc>
          <w:tcPr>
            <w:tcW w:w="701" w:type="dxa"/>
            <w:tcBorders>
              <w:top w:val="nil"/>
              <w:left w:val="nil"/>
              <w:bottom w:val="single" w:sz="4" w:space="0" w:color="auto"/>
              <w:right w:val="single" w:sz="4" w:space="0" w:color="auto"/>
            </w:tcBorders>
            <w:shd w:val="clear" w:color="auto" w:fill="auto"/>
            <w:vAlign w:val="center"/>
          </w:tcPr>
          <w:p w14:paraId="35E03C6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767A17E0"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44F2F21F" w14:textId="77777777" w:rsidR="007910BB" w:rsidRPr="00C7663C" w:rsidRDefault="007910BB" w:rsidP="000A0ABD">
            <w:pPr>
              <w:jc w:val="center"/>
              <w:rPr>
                <w:rFonts w:ascii="Tahoma" w:hAnsi="Tahoma" w:cs="Tahoma"/>
                <w:color w:val="000000"/>
              </w:rPr>
            </w:pPr>
          </w:p>
        </w:tc>
      </w:tr>
      <w:tr w:rsidR="007910BB" w:rsidRPr="006A75EF" w14:paraId="187899CB"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8030CDC"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w:t>
            </w:r>
          </w:p>
        </w:tc>
        <w:tc>
          <w:tcPr>
            <w:tcW w:w="4872" w:type="dxa"/>
            <w:tcBorders>
              <w:top w:val="nil"/>
              <w:left w:val="nil"/>
              <w:bottom w:val="single" w:sz="4" w:space="0" w:color="auto"/>
              <w:right w:val="single" w:sz="4" w:space="0" w:color="auto"/>
            </w:tcBorders>
            <w:shd w:val="clear" w:color="auto" w:fill="auto"/>
            <w:noWrap/>
            <w:vAlign w:val="bottom"/>
            <w:hideMark/>
          </w:tcPr>
          <w:p w14:paraId="48111363"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 Indicating Lights </w:t>
            </w:r>
            <w:proofErr w:type="gramStart"/>
            <w:r w:rsidRPr="00C7663C">
              <w:rPr>
                <w:rFonts w:ascii="Tahoma" w:hAnsi="Tahoma" w:cs="Tahoma"/>
                <w:color w:val="000000"/>
              </w:rPr>
              <w:t>( Red</w:t>
            </w:r>
            <w:proofErr w:type="gramEnd"/>
            <w:r w:rsidRPr="00C7663C">
              <w:rPr>
                <w:rFonts w:ascii="Tahoma" w:hAnsi="Tahoma" w:cs="Tahoma"/>
                <w:color w:val="000000"/>
              </w:rPr>
              <w:t>- 1 - Yellow -1)</w:t>
            </w:r>
          </w:p>
        </w:tc>
        <w:tc>
          <w:tcPr>
            <w:tcW w:w="1530" w:type="dxa"/>
            <w:tcBorders>
              <w:top w:val="nil"/>
              <w:left w:val="nil"/>
              <w:bottom w:val="single" w:sz="4" w:space="0" w:color="auto"/>
              <w:right w:val="single" w:sz="4" w:space="0" w:color="auto"/>
            </w:tcBorders>
            <w:shd w:val="clear" w:color="auto" w:fill="auto"/>
            <w:noWrap/>
            <w:vAlign w:val="bottom"/>
            <w:hideMark/>
          </w:tcPr>
          <w:p w14:paraId="5221910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Schneider/</w:t>
            </w:r>
            <w:proofErr w:type="spellStart"/>
            <w:r w:rsidRPr="00C7663C">
              <w:rPr>
                <w:rFonts w:ascii="Tahoma" w:hAnsi="Tahoma" w:cs="Tahoma"/>
                <w:color w:val="000000"/>
              </w:rPr>
              <w:t>L&amp;t</w:t>
            </w:r>
            <w:proofErr w:type="spellEnd"/>
            <w:r w:rsidRPr="00C7663C">
              <w:rPr>
                <w:rFonts w:ascii="Tahoma" w:hAnsi="Tahoma" w:cs="Tahoma"/>
                <w:color w:val="000000"/>
              </w:rPr>
              <w:t xml:space="preserve"> </w:t>
            </w:r>
          </w:p>
        </w:tc>
        <w:tc>
          <w:tcPr>
            <w:tcW w:w="719" w:type="dxa"/>
            <w:tcBorders>
              <w:top w:val="nil"/>
              <w:left w:val="nil"/>
              <w:bottom w:val="single" w:sz="4" w:space="0" w:color="auto"/>
              <w:right w:val="single" w:sz="4" w:space="0" w:color="auto"/>
            </w:tcBorders>
            <w:shd w:val="clear" w:color="auto" w:fill="auto"/>
            <w:noWrap/>
            <w:vAlign w:val="center"/>
          </w:tcPr>
          <w:p w14:paraId="6CC5D87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704</w:t>
            </w:r>
          </w:p>
        </w:tc>
        <w:tc>
          <w:tcPr>
            <w:tcW w:w="701" w:type="dxa"/>
            <w:tcBorders>
              <w:top w:val="nil"/>
              <w:left w:val="nil"/>
              <w:bottom w:val="single" w:sz="4" w:space="0" w:color="auto"/>
              <w:right w:val="single" w:sz="4" w:space="0" w:color="auto"/>
            </w:tcBorders>
            <w:shd w:val="clear" w:color="auto" w:fill="auto"/>
            <w:vAlign w:val="center"/>
          </w:tcPr>
          <w:p w14:paraId="7D0E3108"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247BFE03"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43CC878A" w14:textId="77777777" w:rsidR="007910BB" w:rsidRPr="00C7663C" w:rsidRDefault="007910BB" w:rsidP="000A0ABD">
            <w:pPr>
              <w:jc w:val="center"/>
              <w:rPr>
                <w:rFonts w:ascii="Tahoma" w:hAnsi="Tahoma" w:cs="Tahoma"/>
                <w:color w:val="000000"/>
              </w:rPr>
            </w:pPr>
          </w:p>
        </w:tc>
      </w:tr>
      <w:tr w:rsidR="007910BB" w:rsidRPr="006A75EF" w14:paraId="7D165AC5"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5B0C05C" w14:textId="77777777" w:rsidR="007910BB" w:rsidRPr="00C7663C" w:rsidRDefault="007910BB" w:rsidP="000A0ABD">
            <w:pPr>
              <w:jc w:val="center"/>
              <w:rPr>
                <w:rFonts w:ascii="Tahoma" w:hAnsi="Tahoma" w:cs="Tahoma"/>
                <w:color w:val="000000"/>
              </w:rPr>
            </w:pPr>
            <w:r w:rsidRPr="00C7663C">
              <w:rPr>
                <w:rFonts w:ascii="Tahoma" w:hAnsi="Tahoma" w:cs="Tahoma"/>
                <w:color w:val="000000"/>
              </w:rPr>
              <w:t>3</w:t>
            </w:r>
          </w:p>
        </w:tc>
        <w:tc>
          <w:tcPr>
            <w:tcW w:w="4872" w:type="dxa"/>
            <w:tcBorders>
              <w:top w:val="nil"/>
              <w:left w:val="nil"/>
              <w:bottom w:val="single" w:sz="4" w:space="0" w:color="auto"/>
              <w:right w:val="single" w:sz="4" w:space="0" w:color="auto"/>
            </w:tcBorders>
            <w:shd w:val="clear" w:color="auto" w:fill="auto"/>
            <w:noWrap/>
            <w:vAlign w:val="bottom"/>
            <w:hideMark/>
          </w:tcPr>
          <w:p w14:paraId="48D06B6E"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 Indicating Lights </w:t>
            </w:r>
            <w:proofErr w:type="gramStart"/>
            <w:r w:rsidRPr="00C7663C">
              <w:rPr>
                <w:rFonts w:ascii="Tahoma" w:hAnsi="Tahoma" w:cs="Tahoma"/>
                <w:color w:val="000000"/>
              </w:rPr>
              <w:t>( Blue</w:t>
            </w:r>
            <w:proofErr w:type="gramEnd"/>
            <w:r w:rsidRPr="00C7663C">
              <w:rPr>
                <w:rFonts w:ascii="Tahoma" w:hAnsi="Tahoma" w:cs="Tahoma"/>
                <w:color w:val="000000"/>
              </w:rPr>
              <w:t xml:space="preserve"> - 1)</w:t>
            </w:r>
          </w:p>
        </w:tc>
        <w:tc>
          <w:tcPr>
            <w:tcW w:w="1530" w:type="dxa"/>
            <w:tcBorders>
              <w:top w:val="nil"/>
              <w:left w:val="nil"/>
              <w:bottom w:val="single" w:sz="4" w:space="0" w:color="auto"/>
              <w:right w:val="single" w:sz="4" w:space="0" w:color="auto"/>
            </w:tcBorders>
            <w:shd w:val="clear" w:color="auto" w:fill="auto"/>
            <w:noWrap/>
            <w:vAlign w:val="bottom"/>
            <w:hideMark/>
          </w:tcPr>
          <w:p w14:paraId="7EB624E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Schneider/</w:t>
            </w:r>
            <w:proofErr w:type="spellStart"/>
            <w:r w:rsidRPr="00C7663C">
              <w:rPr>
                <w:rFonts w:ascii="Tahoma" w:hAnsi="Tahoma" w:cs="Tahoma"/>
                <w:color w:val="000000"/>
              </w:rPr>
              <w:t>L&amp;t</w:t>
            </w:r>
            <w:proofErr w:type="spellEnd"/>
            <w:r w:rsidRPr="00C7663C">
              <w:rPr>
                <w:rFonts w:ascii="Tahoma" w:hAnsi="Tahoma" w:cs="Tahoma"/>
                <w:color w:val="000000"/>
              </w:rPr>
              <w:t xml:space="preserve"> </w:t>
            </w:r>
          </w:p>
        </w:tc>
        <w:tc>
          <w:tcPr>
            <w:tcW w:w="719" w:type="dxa"/>
            <w:tcBorders>
              <w:top w:val="nil"/>
              <w:left w:val="nil"/>
              <w:bottom w:val="single" w:sz="4" w:space="0" w:color="auto"/>
              <w:right w:val="single" w:sz="4" w:space="0" w:color="auto"/>
            </w:tcBorders>
            <w:shd w:val="clear" w:color="auto" w:fill="auto"/>
            <w:noWrap/>
            <w:vAlign w:val="center"/>
          </w:tcPr>
          <w:p w14:paraId="2CB3099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352</w:t>
            </w:r>
          </w:p>
        </w:tc>
        <w:tc>
          <w:tcPr>
            <w:tcW w:w="701" w:type="dxa"/>
            <w:tcBorders>
              <w:top w:val="nil"/>
              <w:left w:val="nil"/>
              <w:bottom w:val="single" w:sz="4" w:space="0" w:color="auto"/>
              <w:right w:val="single" w:sz="4" w:space="0" w:color="auto"/>
            </w:tcBorders>
            <w:shd w:val="clear" w:color="auto" w:fill="auto"/>
            <w:vAlign w:val="center"/>
          </w:tcPr>
          <w:p w14:paraId="6B82AA28"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0EC6C05D"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79CE5EC3" w14:textId="77777777" w:rsidR="007910BB" w:rsidRPr="00C7663C" w:rsidRDefault="007910BB" w:rsidP="000A0ABD">
            <w:pPr>
              <w:jc w:val="center"/>
              <w:rPr>
                <w:rFonts w:ascii="Tahoma" w:hAnsi="Tahoma" w:cs="Tahoma"/>
                <w:color w:val="000000"/>
              </w:rPr>
            </w:pPr>
          </w:p>
        </w:tc>
      </w:tr>
      <w:tr w:rsidR="007910BB" w:rsidRPr="006A75EF" w14:paraId="7DA8A1BC"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DA5223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4</w:t>
            </w:r>
          </w:p>
        </w:tc>
        <w:tc>
          <w:tcPr>
            <w:tcW w:w="4872" w:type="dxa"/>
            <w:tcBorders>
              <w:top w:val="nil"/>
              <w:left w:val="nil"/>
              <w:bottom w:val="single" w:sz="4" w:space="0" w:color="auto"/>
              <w:right w:val="single" w:sz="4" w:space="0" w:color="auto"/>
            </w:tcBorders>
            <w:shd w:val="clear" w:color="auto" w:fill="auto"/>
            <w:noWrap/>
            <w:vAlign w:val="bottom"/>
            <w:hideMark/>
          </w:tcPr>
          <w:p w14:paraId="231D7790"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C. T. </w:t>
            </w:r>
            <w:proofErr w:type="gramStart"/>
            <w:r w:rsidRPr="00C7663C">
              <w:rPr>
                <w:rFonts w:ascii="Tahoma" w:hAnsi="Tahoma" w:cs="Tahoma"/>
                <w:color w:val="000000"/>
              </w:rPr>
              <w:t>125,250,/</w:t>
            </w:r>
            <w:proofErr w:type="gramEnd"/>
            <w:r w:rsidRPr="00C7663C">
              <w:rPr>
                <w:rFonts w:ascii="Tahoma" w:hAnsi="Tahoma" w:cs="Tahoma"/>
                <w:color w:val="000000"/>
              </w:rPr>
              <w:t xml:space="preserve">5A   CL 1.0 15VA </w:t>
            </w:r>
          </w:p>
        </w:tc>
        <w:tc>
          <w:tcPr>
            <w:tcW w:w="1530" w:type="dxa"/>
            <w:tcBorders>
              <w:top w:val="nil"/>
              <w:left w:val="nil"/>
              <w:bottom w:val="single" w:sz="4" w:space="0" w:color="auto"/>
              <w:right w:val="single" w:sz="4" w:space="0" w:color="auto"/>
            </w:tcBorders>
            <w:shd w:val="clear" w:color="auto" w:fill="auto"/>
            <w:noWrap/>
            <w:vAlign w:val="bottom"/>
            <w:hideMark/>
          </w:tcPr>
          <w:p w14:paraId="3C8086E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Alfa/Matrix/ese</w:t>
            </w:r>
          </w:p>
        </w:tc>
        <w:tc>
          <w:tcPr>
            <w:tcW w:w="719" w:type="dxa"/>
            <w:tcBorders>
              <w:top w:val="nil"/>
              <w:left w:val="nil"/>
              <w:bottom w:val="single" w:sz="4" w:space="0" w:color="auto"/>
              <w:right w:val="single" w:sz="4" w:space="0" w:color="auto"/>
            </w:tcBorders>
            <w:shd w:val="clear" w:color="auto" w:fill="auto"/>
            <w:noWrap/>
            <w:vAlign w:val="center"/>
          </w:tcPr>
          <w:p w14:paraId="29C469F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20</w:t>
            </w:r>
          </w:p>
        </w:tc>
        <w:tc>
          <w:tcPr>
            <w:tcW w:w="701" w:type="dxa"/>
            <w:tcBorders>
              <w:top w:val="nil"/>
              <w:left w:val="nil"/>
              <w:bottom w:val="single" w:sz="4" w:space="0" w:color="auto"/>
              <w:right w:val="single" w:sz="4" w:space="0" w:color="auto"/>
            </w:tcBorders>
            <w:shd w:val="clear" w:color="auto" w:fill="auto"/>
            <w:vAlign w:val="center"/>
          </w:tcPr>
          <w:p w14:paraId="6F211F7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64C0D4B2"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4ACA0FB" w14:textId="77777777" w:rsidR="007910BB" w:rsidRPr="00C7663C" w:rsidRDefault="007910BB" w:rsidP="000A0ABD">
            <w:pPr>
              <w:jc w:val="center"/>
              <w:rPr>
                <w:rFonts w:ascii="Tahoma" w:hAnsi="Tahoma" w:cs="Tahoma"/>
                <w:color w:val="000000"/>
              </w:rPr>
            </w:pPr>
          </w:p>
        </w:tc>
      </w:tr>
      <w:tr w:rsidR="007910BB" w:rsidRPr="006A75EF" w14:paraId="068DEC72"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951A05C" w14:textId="77777777" w:rsidR="007910BB" w:rsidRPr="00C7663C" w:rsidRDefault="007910BB" w:rsidP="000A0ABD">
            <w:pPr>
              <w:jc w:val="center"/>
              <w:rPr>
                <w:rFonts w:ascii="Tahoma" w:hAnsi="Tahoma" w:cs="Tahoma"/>
                <w:color w:val="000000"/>
              </w:rPr>
            </w:pPr>
            <w:r w:rsidRPr="00C7663C">
              <w:rPr>
                <w:rFonts w:ascii="Tahoma" w:hAnsi="Tahoma" w:cs="Tahoma"/>
                <w:color w:val="000000"/>
              </w:rPr>
              <w:t>5</w:t>
            </w:r>
          </w:p>
        </w:tc>
        <w:tc>
          <w:tcPr>
            <w:tcW w:w="4872" w:type="dxa"/>
            <w:tcBorders>
              <w:top w:val="nil"/>
              <w:left w:val="nil"/>
              <w:bottom w:val="single" w:sz="4" w:space="0" w:color="auto"/>
              <w:right w:val="single" w:sz="4" w:space="0" w:color="auto"/>
            </w:tcBorders>
            <w:shd w:val="clear" w:color="auto" w:fill="auto"/>
            <w:noWrap/>
            <w:vAlign w:val="bottom"/>
            <w:hideMark/>
          </w:tcPr>
          <w:p w14:paraId="5B81B506"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C. T.,400/5A   CL 1.0 15VA </w:t>
            </w:r>
          </w:p>
        </w:tc>
        <w:tc>
          <w:tcPr>
            <w:tcW w:w="1530" w:type="dxa"/>
            <w:tcBorders>
              <w:top w:val="nil"/>
              <w:left w:val="nil"/>
              <w:bottom w:val="single" w:sz="4" w:space="0" w:color="auto"/>
              <w:right w:val="single" w:sz="4" w:space="0" w:color="auto"/>
            </w:tcBorders>
            <w:shd w:val="clear" w:color="auto" w:fill="auto"/>
            <w:noWrap/>
            <w:vAlign w:val="bottom"/>
            <w:hideMark/>
          </w:tcPr>
          <w:p w14:paraId="1A0A8B9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Alfa/Matrix/ese</w:t>
            </w:r>
          </w:p>
        </w:tc>
        <w:tc>
          <w:tcPr>
            <w:tcW w:w="719" w:type="dxa"/>
            <w:tcBorders>
              <w:top w:val="nil"/>
              <w:left w:val="nil"/>
              <w:bottom w:val="single" w:sz="4" w:space="0" w:color="auto"/>
              <w:right w:val="single" w:sz="4" w:space="0" w:color="auto"/>
            </w:tcBorders>
            <w:shd w:val="clear" w:color="auto" w:fill="auto"/>
            <w:noWrap/>
            <w:vAlign w:val="center"/>
          </w:tcPr>
          <w:p w14:paraId="2199BC4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20</w:t>
            </w:r>
          </w:p>
        </w:tc>
        <w:tc>
          <w:tcPr>
            <w:tcW w:w="701" w:type="dxa"/>
            <w:tcBorders>
              <w:top w:val="nil"/>
              <w:left w:val="nil"/>
              <w:bottom w:val="single" w:sz="4" w:space="0" w:color="auto"/>
              <w:right w:val="single" w:sz="4" w:space="0" w:color="auto"/>
            </w:tcBorders>
            <w:shd w:val="clear" w:color="auto" w:fill="auto"/>
            <w:vAlign w:val="center"/>
          </w:tcPr>
          <w:p w14:paraId="21D7DD63"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7154D549"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E8745CF" w14:textId="77777777" w:rsidR="007910BB" w:rsidRPr="00C7663C" w:rsidRDefault="007910BB" w:rsidP="000A0ABD">
            <w:pPr>
              <w:jc w:val="center"/>
              <w:rPr>
                <w:rFonts w:ascii="Tahoma" w:hAnsi="Tahoma" w:cs="Tahoma"/>
                <w:color w:val="000000"/>
              </w:rPr>
            </w:pPr>
          </w:p>
        </w:tc>
      </w:tr>
      <w:tr w:rsidR="007910BB" w:rsidRPr="006A75EF" w14:paraId="67E6146A"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DB4878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6</w:t>
            </w:r>
          </w:p>
        </w:tc>
        <w:tc>
          <w:tcPr>
            <w:tcW w:w="4872" w:type="dxa"/>
            <w:tcBorders>
              <w:top w:val="nil"/>
              <w:left w:val="nil"/>
              <w:bottom w:val="nil"/>
              <w:right w:val="single" w:sz="4" w:space="0" w:color="auto"/>
            </w:tcBorders>
            <w:shd w:val="clear" w:color="auto" w:fill="auto"/>
            <w:noWrap/>
            <w:vAlign w:val="bottom"/>
            <w:hideMark/>
          </w:tcPr>
          <w:p w14:paraId="61BF8BF9" w14:textId="77777777" w:rsidR="007910BB" w:rsidRPr="00C7663C" w:rsidRDefault="007910BB" w:rsidP="000A0ABD">
            <w:pPr>
              <w:rPr>
                <w:rFonts w:ascii="Tahoma" w:hAnsi="Tahoma" w:cs="Tahoma"/>
                <w:color w:val="000000"/>
              </w:rPr>
            </w:pPr>
            <w:r w:rsidRPr="00C7663C">
              <w:rPr>
                <w:rFonts w:ascii="Tahoma" w:hAnsi="Tahoma" w:cs="Tahoma"/>
                <w:color w:val="000000"/>
              </w:rPr>
              <w:t>N Co lock with road</w:t>
            </w:r>
          </w:p>
        </w:tc>
        <w:tc>
          <w:tcPr>
            <w:tcW w:w="1530" w:type="dxa"/>
            <w:tcBorders>
              <w:top w:val="nil"/>
              <w:left w:val="nil"/>
              <w:bottom w:val="single" w:sz="4" w:space="0" w:color="auto"/>
              <w:right w:val="single" w:sz="4" w:space="0" w:color="auto"/>
            </w:tcBorders>
            <w:shd w:val="clear" w:color="auto" w:fill="auto"/>
            <w:noWrap/>
            <w:vAlign w:val="bottom"/>
            <w:hideMark/>
          </w:tcPr>
          <w:p w14:paraId="0C69B21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Schneider/</w:t>
            </w:r>
            <w:proofErr w:type="spellStart"/>
            <w:r w:rsidRPr="00C7663C">
              <w:rPr>
                <w:rFonts w:ascii="Tahoma" w:hAnsi="Tahoma" w:cs="Tahoma"/>
                <w:color w:val="000000"/>
              </w:rPr>
              <w:t>L&amp;t</w:t>
            </w:r>
            <w:proofErr w:type="spellEnd"/>
            <w:r w:rsidRPr="00C7663C">
              <w:rPr>
                <w:rFonts w:ascii="Tahoma" w:hAnsi="Tahoma" w:cs="Tahoma"/>
                <w:color w:val="000000"/>
              </w:rPr>
              <w:t xml:space="preserve"> /NCO</w:t>
            </w:r>
          </w:p>
        </w:tc>
        <w:tc>
          <w:tcPr>
            <w:tcW w:w="719" w:type="dxa"/>
            <w:tcBorders>
              <w:top w:val="nil"/>
              <w:left w:val="nil"/>
              <w:bottom w:val="single" w:sz="4" w:space="0" w:color="auto"/>
              <w:right w:val="single" w:sz="4" w:space="0" w:color="auto"/>
            </w:tcBorders>
            <w:shd w:val="clear" w:color="auto" w:fill="auto"/>
            <w:noWrap/>
            <w:vAlign w:val="center"/>
          </w:tcPr>
          <w:p w14:paraId="4DE0EB2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 20</w:t>
            </w:r>
          </w:p>
        </w:tc>
        <w:tc>
          <w:tcPr>
            <w:tcW w:w="701" w:type="dxa"/>
            <w:tcBorders>
              <w:top w:val="nil"/>
              <w:left w:val="nil"/>
              <w:bottom w:val="single" w:sz="4" w:space="0" w:color="auto"/>
              <w:right w:val="single" w:sz="4" w:space="0" w:color="auto"/>
            </w:tcBorders>
            <w:shd w:val="clear" w:color="auto" w:fill="auto"/>
            <w:vAlign w:val="center"/>
          </w:tcPr>
          <w:p w14:paraId="48A9FAC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3C0591CF"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3CB787EB" w14:textId="77777777" w:rsidR="007910BB" w:rsidRPr="00C7663C" w:rsidRDefault="007910BB" w:rsidP="000A0ABD">
            <w:pPr>
              <w:jc w:val="center"/>
              <w:rPr>
                <w:rFonts w:ascii="Tahoma" w:hAnsi="Tahoma" w:cs="Tahoma"/>
                <w:color w:val="000000"/>
              </w:rPr>
            </w:pPr>
          </w:p>
        </w:tc>
      </w:tr>
      <w:tr w:rsidR="007910BB" w:rsidRPr="006A75EF" w14:paraId="5A09DA8D"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0AA22BE" w14:textId="77777777" w:rsidR="007910BB" w:rsidRPr="00C7663C" w:rsidRDefault="007910BB" w:rsidP="000A0ABD">
            <w:pPr>
              <w:jc w:val="center"/>
              <w:rPr>
                <w:rFonts w:ascii="Tahoma" w:hAnsi="Tahoma" w:cs="Tahoma"/>
                <w:color w:val="000000"/>
              </w:rPr>
            </w:pPr>
            <w:r w:rsidRPr="00C7663C">
              <w:rPr>
                <w:rFonts w:ascii="Tahoma" w:hAnsi="Tahoma" w:cs="Tahoma"/>
                <w:color w:val="000000"/>
              </w:rPr>
              <w:t>7</w:t>
            </w:r>
          </w:p>
        </w:tc>
        <w:tc>
          <w:tcPr>
            <w:tcW w:w="4872" w:type="dxa"/>
            <w:tcBorders>
              <w:top w:val="single" w:sz="4" w:space="0" w:color="auto"/>
              <w:left w:val="nil"/>
              <w:bottom w:val="single" w:sz="4" w:space="0" w:color="auto"/>
              <w:right w:val="single" w:sz="4" w:space="0" w:color="auto"/>
            </w:tcBorders>
            <w:shd w:val="clear" w:color="auto" w:fill="auto"/>
            <w:noWrap/>
            <w:vAlign w:val="bottom"/>
            <w:hideMark/>
          </w:tcPr>
          <w:p w14:paraId="1A038CA5" w14:textId="77777777" w:rsidR="007910BB" w:rsidRPr="00C7663C" w:rsidRDefault="007910BB" w:rsidP="000A0ABD">
            <w:pPr>
              <w:rPr>
                <w:rFonts w:ascii="Tahoma" w:hAnsi="Tahoma" w:cs="Tahoma"/>
                <w:color w:val="000000"/>
              </w:rPr>
            </w:pPr>
            <w:r w:rsidRPr="00C7663C">
              <w:rPr>
                <w:rFonts w:ascii="Tahoma" w:hAnsi="Tahoma" w:cs="Tahoma"/>
                <w:color w:val="000000"/>
              </w:rPr>
              <w:t>Panel Lock</w:t>
            </w:r>
          </w:p>
        </w:tc>
        <w:tc>
          <w:tcPr>
            <w:tcW w:w="1530" w:type="dxa"/>
            <w:tcBorders>
              <w:top w:val="nil"/>
              <w:left w:val="nil"/>
              <w:bottom w:val="single" w:sz="4" w:space="0" w:color="auto"/>
              <w:right w:val="single" w:sz="4" w:space="0" w:color="auto"/>
            </w:tcBorders>
            <w:shd w:val="clear" w:color="auto" w:fill="auto"/>
            <w:noWrap/>
            <w:vAlign w:val="bottom"/>
            <w:hideMark/>
          </w:tcPr>
          <w:p w14:paraId="1537639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Schneider/</w:t>
            </w:r>
            <w:proofErr w:type="spellStart"/>
            <w:r w:rsidRPr="00C7663C">
              <w:rPr>
                <w:rFonts w:ascii="Tahoma" w:hAnsi="Tahoma" w:cs="Tahoma"/>
                <w:color w:val="000000"/>
              </w:rPr>
              <w:t>L&amp;t</w:t>
            </w:r>
            <w:proofErr w:type="spellEnd"/>
            <w:r w:rsidRPr="00C7663C">
              <w:rPr>
                <w:rFonts w:ascii="Tahoma" w:hAnsi="Tahoma" w:cs="Tahoma"/>
                <w:color w:val="000000"/>
              </w:rPr>
              <w:t xml:space="preserve"> </w:t>
            </w:r>
          </w:p>
        </w:tc>
        <w:tc>
          <w:tcPr>
            <w:tcW w:w="719" w:type="dxa"/>
            <w:tcBorders>
              <w:top w:val="nil"/>
              <w:left w:val="nil"/>
              <w:bottom w:val="single" w:sz="4" w:space="0" w:color="auto"/>
              <w:right w:val="single" w:sz="4" w:space="0" w:color="auto"/>
            </w:tcBorders>
            <w:shd w:val="clear" w:color="auto" w:fill="auto"/>
            <w:noWrap/>
            <w:vAlign w:val="center"/>
          </w:tcPr>
          <w:p w14:paraId="08F39DEA" w14:textId="6725F949" w:rsidR="007910BB" w:rsidRPr="00C7663C" w:rsidRDefault="007910BB" w:rsidP="000A0ABD">
            <w:pPr>
              <w:jc w:val="center"/>
              <w:rPr>
                <w:rFonts w:ascii="Tahoma" w:hAnsi="Tahoma" w:cs="Tahoma"/>
                <w:color w:val="000000"/>
              </w:rPr>
            </w:pPr>
            <w:r w:rsidRPr="00C7663C">
              <w:rPr>
                <w:rFonts w:ascii="Tahoma" w:hAnsi="Tahoma" w:cs="Tahoma"/>
                <w:color w:val="000000"/>
              </w:rPr>
              <w:t>600</w:t>
            </w:r>
          </w:p>
        </w:tc>
        <w:tc>
          <w:tcPr>
            <w:tcW w:w="701" w:type="dxa"/>
            <w:tcBorders>
              <w:top w:val="nil"/>
              <w:left w:val="nil"/>
              <w:bottom w:val="single" w:sz="4" w:space="0" w:color="auto"/>
              <w:right w:val="single" w:sz="4" w:space="0" w:color="auto"/>
            </w:tcBorders>
            <w:shd w:val="clear" w:color="auto" w:fill="auto"/>
            <w:vAlign w:val="center"/>
          </w:tcPr>
          <w:p w14:paraId="04FDC8E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171017AD"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F68FEF5" w14:textId="77777777" w:rsidR="007910BB" w:rsidRPr="00C7663C" w:rsidRDefault="007910BB" w:rsidP="000A0ABD">
            <w:pPr>
              <w:jc w:val="center"/>
              <w:rPr>
                <w:rFonts w:ascii="Tahoma" w:hAnsi="Tahoma" w:cs="Tahoma"/>
                <w:color w:val="000000"/>
              </w:rPr>
            </w:pPr>
          </w:p>
        </w:tc>
      </w:tr>
      <w:tr w:rsidR="007910BB" w:rsidRPr="006A75EF" w14:paraId="501767B9"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71237C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7</w:t>
            </w:r>
          </w:p>
        </w:tc>
        <w:tc>
          <w:tcPr>
            <w:tcW w:w="4872" w:type="dxa"/>
            <w:tcBorders>
              <w:top w:val="nil"/>
              <w:left w:val="nil"/>
              <w:bottom w:val="single" w:sz="4" w:space="0" w:color="auto"/>
              <w:right w:val="single" w:sz="4" w:space="0" w:color="auto"/>
            </w:tcBorders>
            <w:shd w:val="clear" w:color="auto" w:fill="auto"/>
            <w:noWrap/>
            <w:vAlign w:val="bottom"/>
            <w:hideMark/>
          </w:tcPr>
          <w:p w14:paraId="20F29DFE"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Electrical Feeder Panel Spray Paint </w:t>
            </w:r>
            <w:proofErr w:type="gramStart"/>
            <w:r w:rsidRPr="00C7663C">
              <w:rPr>
                <w:rFonts w:ascii="Tahoma" w:hAnsi="Tahoma" w:cs="Tahoma"/>
                <w:color w:val="000000"/>
              </w:rPr>
              <w:t>With</w:t>
            </w:r>
            <w:proofErr w:type="gramEnd"/>
            <w:r w:rsidRPr="00C7663C">
              <w:rPr>
                <w:rFonts w:ascii="Tahoma" w:hAnsi="Tahoma" w:cs="Tahoma"/>
                <w:color w:val="000000"/>
              </w:rPr>
              <w:t xml:space="preserve"> Labour charge (237 Sq Ft)</w:t>
            </w:r>
          </w:p>
        </w:tc>
        <w:tc>
          <w:tcPr>
            <w:tcW w:w="1530" w:type="dxa"/>
            <w:tcBorders>
              <w:top w:val="nil"/>
              <w:left w:val="nil"/>
              <w:bottom w:val="single" w:sz="4" w:space="0" w:color="auto"/>
              <w:right w:val="single" w:sz="4" w:space="0" w:color="auto"/>
            </w:tcBorders>
            <w:shd w:val="clear" w:color="auto" w:fill="auto"/>
            <w:noWrap/>
            <w:vAlign w:val="bottom"/>
            <w:hideMark/>
          </w:tcPr>
          <w:p w14:paraId="16A3E4CE"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288D69E9" w14:textId="4E9469C0" w:rsidR="007910BB" w:rsidRPr="00C7663C" w:rsidRDefault="007910BB" w:rsidP="000A0ABD">
            <w:pPr>
              <w:jc w:val="center"/>
              <w:rPr>
                <w:rFonts w:ascii="Tahoma" w:hAnsi="Tahoma" w:cs="Tahoma"/>
                <w:color w:val="000000"/>
              </w:rPr>
            </w:pPr>
            <w:r w:rsidRPr="00C7663C">
              <w:rPr>
                <w:rFonts w:ascii="Tahoma" w:hAnsi="Tahoma" w:cs="Tahoma"/>
                <w:color w:val="000000"/>
              </w:rPr>
              <w:t>50</w:t>
            </w:r>
          </w:p>
        </w:tc>
        <w:tc>
          <w:tcPr>
            <w:tcW w:w="701" w:type="dxa"/>
            <w:tcBorders>
              <w:top w:val="nil"/>
              <w:left w:val="nil"/>
              <w:bottom w:val="single" w:sz="4" w:space="0" w:color="auto"/>
              <w:right w:val="single" w:sz="4" w:space="0" w:color="auto"/>
            </w:tcBorders>
            <w:shd w:val="clear" w:color="auto" w:fill="auto"/>
            <w:vAlign w:val="center"/>
          </w:tcPr>
          <w:p w14:paraId="5424D68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2446CC71"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4B1DC4E5" w14:textId="77777777" w:rsidR="007910BB" w:rsidRPr="00C7663C" w:rsidRDefault="007910BB" w:rsidP="000A0ABD">
            <w:pPr>
              <w:jc w:val="center"/>
              <w:rPr>
                <w:rFonts w:ascii="Tahoma" w:hAnsi="Tahoma" w:cs="Tahoma"/>
                <w:color w:val="000000"/>
              </w:rPr>
            </w:pPr>
          </w:p>
        </w:tc>
      </w:tr>
      <w:tr w:rsidR="007910BB" w:rsidRPr="006A75EF" w14:paraId="0A088FF1" w14:textId="77777777" w:rsidTr="00C7663C">
        <w:trPr>
          <w:trHeight w:val="668"/>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CF2F89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8</w:t>
            </w:r>
          </w:p>
        </w:tc>
        <w:tc>
          <w:tcPr>
            <w:tcW w:w="4872" w:type="dxa"/>
            <w:tcBorders>
              <w:top w:val="nil"/>
              <w:left w:val="nil"/>
              <w:bottom w:val="single" w:sz="4" w:space="0" w:color="auto"/>
              <w:right w:val="single" w:sz="4" w:space="0" w:color="auto"/>
            </w:tcBorders>
            <w:shd w:val="clear" w:color="auto" w:fill="auto"/>
            <w:vAlign w:val="center"/>
            <w:hideMark/>
          </w:tcPr>
          <w:p w14:paraId="00370D7A"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Danger Warning Electrical Panel Waterproof Sticker </w:t>
            </w:r>
            <w:proofErr w:type="gramStart"/>
            <w:r w:rsidRPr="00C7663C">
              <w:rPr>
                <w:rFonts w:ascii="Tahoma" w:hAnsi="Tahoma" w:cs="Tahoma"/>
                <w:color w:val="000000"/>
              </w:rPr>
              <w:t>( Size</w:t>
            </w:r>
            <w:proofErr w:type="gramEnd"/>
            <w:r w:rsidRPr="00C7663C">
              <w:rPr>
                <w:rFonts w:ascii="Tahoma" w:hAnsi="Tahoma" w:cs="Tahoma"/>
                <w:color w:val="000000"/>
              </w:rPr>
              <w:t xml:space="preserve"> : 250 x 125 mm, Colour : Red &amp; White , Shape : Rectangle)</w:t>
            </w:r>
          </w:p>
        </w:tc>
        <w:tc>
          <w:tcPr>
            <w:tcW w:w="1530" w:type="dxa"/>
            <w:tcBorders>
              <w:top w:val="nil"/>
              <w:left w:val="nil"/>
              <w:bottom w:val="single" w:sz="4" w:space="0" w:color="auto"/>
              <w:right w:val="single" w:sz="4" w:space="0" w:color="auto"/>
            </w:tcBorders>
            <w:shd w:val="clear" w:color="auto" w:fill="auto"/>
            <w:noWrap/>
            <w:vAlign w:val="bottom"/>
            <w:hideMark/>
          </w:tcPr>
          <w:p w14:paraId="5B0CAE4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1086B30A" w14:textId="65587A65" w:rsidR="007910BB" w:rsidRPr="00C7663C" w:rsidRDefault="007910BB" w:rsidP="000A0ABD">
            <w:pPr>
              <w:jc w:val="center"/>
              <w:rPr>
                <w:rFonts w:ascii="Tahoma" w:hAnsi="Tahoma" w:cs="Tahoma"/>
                <w:color w:val="000000"/>
              </w:rPr>
            </w:pPr>
            <w:r w:rsidRPr="00C7663C">
              <w:rPr>
                <w:rFonts w:ascii="Tahoma" w:hAnsi="Tahoma" w:cs="Tahoma"/>
                <w:color w:val="000000"/>
              </w:rPr>
              <w:t>200</w:t>
            </w:r>
          </w:p>
        </w:tc>
        <w:tc>
          <w:tcPr>
            <w:tcW w:w="701" w:type="dxa"/>
            <w:tcBorders>
              <w:top w:val="nil"/>
              <w:left w:val="nil"/>
              <w:bottom w:val="single" w:sz="4" w:space="0" w:color="auto"/>
              <w:right w:val="single" w:sz="4" w:space="0" w:color="auto"/>
            </w:tcBorders>
            <w:shd w:val="clear" w:color="auto" w:fill="auto"/>
            <w:vAlign w:val="center"/>
          </w:tcPr>
          <w:p w14:paraId="1A8F2EF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0208C91E"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26183727" w14:textId="77777777" w:rsidR="007910BB" w:rsidRPr="00C7663C" w:rsidRDefault="007910BB" w:rsidP="000A0ABD">
            <w:pPr>
              <w:jc w:val="center"/>
              <w:rPr>
                <w:rFonts w:ascii="Tahoma" w:hAnsi="Tahoma" w:cs="Tahoma"/>
                <w:color w:val="000000"/>
              </w:rPr>
            </w:pPr>
          </w:p>
        </w:tc>
      </w:tr>
      <w:tr w:rsidR="007910BB" w:rsidRPr="006A75EF" w14:paraId="0A2B5899"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586C09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9</w:t>
            </w:r>
          </w:p>
        </w:tc>
        <w:tc>
          <w:tcPr>
            <w:tcW w:w="4872" w:type="dxa"/>
            <w:tcBorders>
              <w:top w:val="nil"/>
              <w:left w:val="nil"/>
              <w:bottom w:val="single" w:sz="4" w:space="0" w:color="auto"/>
              <w:right w:val="single" w:sz="4" w:space="0" w:color="auto"/>
            </w:tcBorders>
            <w:shd w:val="clear" w:color="auto" w:fill="auto"/>
            <w:noWrap/>
            <w:vAlign w:val="bottom"/>
            <w:hideMark/>
          </w:tcPr>
          <w:p w14:paraId="1D96D82B"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63 AMP 4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3EEF9A6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09031E6A" w14:textId="77777777" w:rsidR="007910BB" w:rsidRPr="00C7663C" w:rsidRDefault="007910BB" w:rsidP="000A0ABD">
            <w:pPr>
              <w:jc w:val="center"/>
              <w:rPr>
                <w:rFonts w:ascii="Tahoma" w:hAnsi="Tahoma" w:cs="Tahoma"/>
                <w:color w:val="000000"/>
              </w:rPr>
            </w:pPr>
            <w:r w:rsidRPr="00C7663C">
              <w:rPr>
                <w:rFonts w:ascii="Tahoma" w:hAnsi="Tahoma" w:cs="Tahoma"/>
                <w:color w:val="000000"/>
              </w:rPr>
              <w:t>5</w:t>
            </w:r>
          </w:p>
        </w:tc>
        <w:tc>
          <w:tcPr>
            <w:tcW w:w="701" w:type="dxa"/>
            <w:tcBorders>
              <w:top w:val="nil"/>
              <w:left w:val="nil"/>
              <w:bottom w:val="single" w:sz="4" w:space="0" w:color="auto"/>
              <w:right w:val="single" w:sz="4" w:space="0" w:color="auto"/>
            </w:tcBorders>
            <w:shd w:val="clear" w:color="auto" w:fill="auto"/>
            <w:vAlign w:val="center"/>
          </w:tcPr>
          <w:p w14:paraId="57B2767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74768DC9"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032A55D4" w14:textId="77777777" w:rsidR="007910BB" w:rsidRPr="00C7663C" w:rsidRDefault="007910BB" w:rsidP="000A0ABD">
            <w:pPr>
              <w:jc w:val="center"/>
              <w:rPr>
                <w:rFonts w:ascii="Tahoma" w:hAnsi="Tahoma" w:cs="Tahoma"/>
                <w:color w:val="000000"/>
              </w:rPr>
            </w:pPr>
          </w:p>
        </w:tc>
      </w:tr>
      <w:tr w:rsidR="007910BB" w:rsidRPr="006A75EF" w14:paraId="657C1FB2"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3BF28A0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10</w:t>
            </w:r>
          </w:p>
        </w:tc>
        <w:tc>
          <w:tcPr>
            <w:tcW w:w="4872" w:type="dxa"/>
            <w:tcBorders>
              <w:top w:val="nil"/>
              <w:left w:val="nil"/>
              <w:bottom w:val="single" w:sz="4" w:space="0" w:color="auto"/>
              <w:right w:val="single" w:sz="4" w:space="0" w:color="auto"/>
            </w:tcBorders>
            <w:shd w:val="clear" w:color="auto" w:fill="auto"/>
            <w:noWrap/>
            <w:vAlign w:val="bottom"/>
            <w:hideMark/>
          </w:tcPr>
          <w:p w14:paraId="62A4F71B"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32 AMP 4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6DA8C4E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7E97136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8</w:t>
            </w:r>
          </w:p>
        </w:tc>
        <w:tc>
          <w:tcPr>
            <w:tcW w:w="701" w:type="dxa"/>
            <w:tcBorders>
              <w:top w:val="nil"/>
              <w:left w:val="nil"/>
              <w:bottom w:val="single" w:sz="4" w:space="0" w:color="auto"/>
              <w:right w:val="single" w:sz="4" w:space="0" w:color="auto"/>
            </w:tcBorders>
            <w:shd w:val="clear" w:color="auto" w:fill="auto"/>
            <w:vAlign w:val="center"/>
          </w:tcPr>
          <w:p w14:paraId="04CF707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251970CD"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C092277" w14:textId="77777777" w:rsidR="007910BB" w:rsidRPr="00C7663C" w:rsidRDefault="007910BB" w:rsidP="000A0ABD">
            <w:pPr>
              <w:jc w:val="center"/>
              <w:rPr>
                <w:rFonts w:ascii="Tahoma" w:hAnsi="Tahoma" w:cs="Tahoma"/>
                <w:color w:val="000000"/>
              </w:rPr>
            </w:pPr>
          </w:p>
        </w:tc>
      </w:tr>
      <w:tr w:rsidR="007910BB" w:rsidRPr="006A75EF" w14:paraId="7ED90FE3"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5D8E22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11</w:t>
            </w:r>
          </w:p>
        </w:tc>
        <w:tc>
          <w:tcPr>
            <w:tcW w:w="4872" w:type="dxa"/>
            <w:tcBorders>
              <w:top w:val="nil"/>
              <w:left w:val="nil"/>
              <w:bottom w:val="single" w:sz="4" w:space="0" w:color="auto"/>
              <w:right w:val="single" w:sz="4" w:space="0" w:color="auto"/>
            </w:tcBorders>
            <w:shd w:val="clear" w:color="auto" w:fill="auto"/>
            <w:noWrap/>
            <w:vAlign w:val="bottom"/>
            <w:hideMark/>
          </w:tcPr>
          <w:p w14:paraId="4C68E0FD"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25 AMP 4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6E8C162F"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0F3C05D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8</w:t>
            </w:r>
          </w:p>
        </w:tc>
        <w:tc>
          <w:tcPr>
            <w:tcW w:w="701" w:type="dxa"/>
            <w:tcBorders>
              <w:top w:val="nil"/>
              <w:left w:val="nil"/>
              <w:bottom w:val="single" w:sz="4" w:space="0" w:color="auto"/>
              <w:right w:val="single" w:sz="4" w:space="0" w:color="auto"/>
            </w:tcBorders>
            <w:shd w:val="clear" w:color="auto" w:fill="auto"/>
            <w:vAlign w:val="center"/>
          </w:tcPr>
          <w:p w14:paraId="0CB8807E"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1D261986"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9ADE28D" w14:textId="77777777" w:rsidR="007910BB" w:rsidRPr="00C7663C" w:rsidRDefault="007910BB" w:rsidP="000A0ABD">
            <w:pPr>
              <w:jc w:val="center"/>
              <w:rPr>
                <w:rFonts w:ascii="Tahoma" w:hAnsi="Tahoma" w:cs="Tahoma"/>
                <w:color w:val="000000"/>
              </w:rPr>
            </w:pPr>
          </w:p>
        </w:tc>
      </w:tr>
      <w:tr w:rsidR="007910BB" w:rsidRPr="006A75EF" w14:paraId="0E1035D9"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8438168"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12</w:t>
            </w:r>
          </w:p>
        </w:tc>
        <w:tc>
          <w:tcPr>
            <w:tcW w:w="4872" w:type="dxa"/>
            <w:tcBorders>
              <w:top w:val="nil"/>
              <w:left w:val="nil"/>
              <w:bottom w:val="single" w:sz="4" w:space="0" w:color="auto"/>
              <w:right w:val="single" w:sz="4" w:space="0" w:color="auto"/>
            </w:tcBorders>
            <w:shd w:val="clear" w:color="auto" w:fill="auto"/>
            <w:noWrap/>
            <w:vAlign w:val="bottom"/>
            <w:hideMark/>
          </w:tcPr>
          <w:p w14:paraId="00C85C0F"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16 AMP Single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218066CB"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55F44E3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6</w:t>
            </w:r>
          </w:p>
        </w:tc>
        <w:tc>
          <w:tcPr>
            <w:tcW w:w="701" w:type="dxa"/>
            <w:tcBorders>
              <w:top w:val="nil"/>
              <w:left w:val="nil"/>
              <w:bottom w:val="single" w:sz="4" w:space="0" w:color="auto"/>
              <w:right w:val="single" w:sz="4" w:space="0" w:color="auto"/>
            </w:tcBorders>
            <w:shd w:val="clear" w:color="auto" w:fill="auto"/>
            <w:vAlign w:val="center"/>
          </w:tcPr>
          <w:p w14:paraId="186887FB"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7D355FA1"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03A28D37" w14:textId="77777777" w:rsidR="007910BB" w:rsidRPr="00C7663C" w:rsidRDefault="007910BB" w:rsidP="000A0ABD">
            <w:pPr>
              <w:jc w:val="center"/>
              <w:rPr>
                <w:rFonts w:ascii="Tahoma" w:hAnsi="Tahoma" w:cs="Tahoma"/>
                <w:color w:val="000000"/>
              </w:rPr>
            </w:pPr>
          </w:p>
        </w:tc>
      </w:tr>
      <w:tr w:rsidR="007910BB" w:rsidRPr="006A75EF" w14:paraId="4EDDA147"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EEE888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13</w:t>
            </w:r>
          </w:p>
        </w:tc>
        <w:tc>
          <w:tcPr>
            <w:tcW w:w="4872" w:type="dxa"/>
            <w:tcBorders>
              <w:top w:val="nil"/>
              <w:left w:val="nil"/>
              <w:bottom w:val="single" w:sz="4" w:space="0" w:color="auto"/>
              <w:right w:val="single" w:sz="4" w:space="0" w:color="auto"/>
            </w:tcBorders>
            <w:shd w:val="clear" w:color="auto" w:fill="auto"/>
            <w:noWrap/>
            <w:vAlign w:val="bottom"/>
            <w:hideMark/>
          </w:tcPr>
          <w:p w14:paraId="3FF8231E"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10 AMP Single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2D6816B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0D3BEB4F"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10</w:t>
            </w:r>
          </w:p>
        </w:tc>
        <w:tc>
          <w:tcPr>
            <w:tcW w:w="701" w:type="dxa"/>
            <w:tcBorders>
              <w:top w:val="nil"/>
              <w:left w:val="nil"/>
              <w:bottom w:val="single" w:sz="4" w:space="0" w:color="auto"/>
              <w:right w:val="single" w:sz="4" w:space="0" w:color="auto"/>
            </w:tcBorders>
            <w:shd w:val="clear" w:color="auto" w:fill="auto"/>
            <w:vAlign w:val="center"/>
          </w:tcPr>
          <w:p w14:paraId="4EBEE91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0D015527"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072C7052" w14:textId="77777777" w:rsidR="007910BB" w:rsidRPr="00C7663C" w:rsidRDefault="007910BB" w:rsidP="000A0ABD">
            <w:pPr>
              <w:jc w:val="center"/>
              <w:rPr>
                <w:rFonts w:ascii="Tahoma" w:hAnsi="Tahoma" w:cs="Tahoma"/>
                <w:color w:val="000000"/>
              </w:rPr>
            </w:pPr>
          </w:p>
        </w:tc>
      </w:tr>
      <w:tr w:rsidR="007910BB" w:rsidRPr="006A75EF" w14:paraId="538C8C7B"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780F01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14</w:t>
            </w:r>
          </w:p>
        </w:tc>
        <w:tc>
          <w:tcPr>
            <w:tcW w:w="4872" w:type="dxa"/>
            <w:tcBorders>
              <w:top w:val="nil"/>
              <w:left w:val="nil"/>
              <w:bottom w:val="single" w:sz="4" w:space="0" w:color="auto"/>
              <w:right w:val="single" w:sz="4" w:space="0" w:color="auto"/>
            </w:tcBorders>
            <w:shd w:val="clear" w:color="auto" w:fill="auto"/>
            <w:noWrap/>
            <w:vAlign w:val="bottom"/>
            <w:hideMark/>
          </w:tcPr>
          <w:p w14:paraId="18869CC3"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6 AMP Single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7F389D7B"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39FE842D"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12</w:t>
            </w:r>
          </w:p>
        </w:tc>
        <w:tc>
          <w:tcPr>
            <w:tcW w:w="701" w:type="dxa"/>
            <w:tcBorders>
              <w:top w:val="nil"/>
              <w:left w:val="nil"/>
              <w:bottom w:val="single" w:sz="4" w:space="0" w:color="auto"/>
              <w:right w:val="single" w:sz="4" w:space="0" w:color="auto"/>
            </w:tcBorders>
            <w:shd w:val="clear" w:color="auto" w:fill="auto"/>
            <w:vAlign w:val="center"/>
          </w:tcPr>
          <w:p w14:paraId="74217C0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439EFB0B"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4511B654" w14:textId="77777777" w:rsidR="007910BB" w:rsidRPr="00C7663C" w:rsidRDefault="007910BB" w:rsidP="000A0ABD">
            <w:pPr>
              <w:jc w:val="center"/>
              <w:rPr>
                <w:rFonts w:ascii="Tahoma" w:hAnsi="Tahoma" w:cs="Tahoma"/>
                <w:color w:val="000000"/>
              </w:rPr>
            </w:pPr>
          </w:p>
        </w:tc>
      </w:tr>
      <w:tr w:rsidR="007910BB" w:rsidRPr="006A75EF" w14:paraId="39BE7A14" w14:textId="77777777" w:rsidTr="00C7663C">
        <w:trPr>
          <w:trHeight w:val="593"/>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1F62DF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15</w:t>
            </w:r>
          </w:p>
        </w:tc>
        <w:tc>
          <w:tcPr>
            <w:tcW w:w="4872" w:type="dxa"/>
            <w:tcBorders>
              <w:top w:val="nil"/>
              <w:left w:val="nil"/>
              <w:bottom w:val="single" w:sz="4" w:space="0" w:color="auto"/>
              <w:right w:val="single" w:sz="4" w:space="0" w:color="auto"/>
            </w:tcBorders>
            <w:shd w:val="clear" w:color="auto" w:fill="auto"/>
            <w:vAlign w:val="bottom"/>
            <w:hideMark/>
          </w:tcPr>
          <w:p w14:paraId="6C4E2A0E" w14:textId="5F790CCE" w:rsidR="007910BB" w:rsidRPr="00C7663C" w:rsidRDefault="007910BB" w:rsidP="000A0ABD">
            <w:pPr>
              <w:rPr>
                <w:rFonts w:ascii="Tahoma" w:hAnsi="Tahoma" w:cs="Tahoma"/>
                <w:color w:val="000000"/>
              </w:rPr>
            </w:pPr>
            <w:r w:rsidRPr="00C7663C">
              <w:rPr>
                <w:rFonts w:ascii="Tahoma" w:hAnsi="Tahoma" w:cs="Tahoma"/>
                <w:color w:val="000000"/>
              </w:rPr>
              <w:t xml:space="preserve">Cable connector /Terminal </w:t>
            </w:r>
            <w:r w:rsidR="004E4E40" w:rsidRPr="00C7663C">
              <w:rPr>
                <w:rFonts w:ascii="Tahoma" w:hAnsi="Tahoma" w:cs="Tahoma"/>
                <w:color w:val="000000"/>
              </w:rPr>
              <w:t xml:space="preserve">Block </w:t>
            </w:r>
            <w:proofErr w:type="gramStart"/>
            <w:r w:rsidR="004E4E40" w:rsidRPr="00C7663C">
              <w:rPr>
                <w:rFonts w:ascii="Tahoma" w:hAnsi="Tahoma" w:cs="Tahoma"/>
                <w:color w:val="000000"/>
              </w:rPr>
              <w:t>(</w:t>
            </w:r>
            <w:r w:rsidRPr="00C7663C">
              <w:rPr>
                <w:rFonts w:ascii="Tahoma" w:hAnsi="Tahoma" w:cs="Tahoma"/>
                <w:color w:val="000000"/>
              </w:rPr>
              <w:t xml:space="preserve"> Cable</w:t>
            </w:r>
            <w:proofErr w:type="gramEnd"/>
            <w:r w:rsidRPr="00C7663C">
              <w:rPr>
                <w:rFonts w:ascii="Tahoma" w:hAnsi="Tahoma" w:cs="Tahoma"/>
                <w:color w:val="000000"/>
              </w:rPr>
              <w:t xml:space="preserve"> &amp; wire Size : 2.5 </w:t>
            </w:r>
            <w:proofErr w:type="spellStart"/>
            <w:r w:rsidRPr="00C7663C">
              <w:rPr>
                <w:rFonts w:ascii="Tahoma" w:hAnsi="Tahoma" w:cs="Tahoma"/>
                <w:color w:val="000000"/>
              </w:rPr>
              <w:t>Sqmm</w:t>
            </w:r>
            <w:proofErr w:type="spellEnd"/>
            <w:r w:rsidRPr="00C7663C">
              <w:rPr>
                <w:rFonts w:ascii="Tahoma" w:hAnsi="Tahoma" w:cs="Tahoma"/>
                <w:color w:val="000000"/>
              </w:rPr>
              <w:t xml:space="preserve"> to 16 </w:t>
            </w:r>
            <w:proofErr w:type="spellStart"/>
            <w:r w:rsidRPr="00C7663C">
              <w:rPr>
                <w:rFonts w:ascii="Tahoma" w:hAnsi="Tahoma" w:cs="Tahoma"/>
                <w:color w:val="000000"/>
              </w:rPr>
              <w:t>Sqmm</w:t>
            </w:r>
            <w:proofErr w:type="spellEnd"/>
            <w:r w:rsidRPr="00C7663C">
              <w:rPr>
                <w:rFonts w:ascii="Tahoma" w:hAnsi="Tahoma" w:cs="Tahoma"/>
                <w:color w:val="000000"/>
              </w:rPr>
              <w:t xml:space="preserve"> )</w:t>
            </w:r>
          </w:p>
        </w:tc>
        <w:tc>
          <w:tcPr>
            <w:tcW w:w="1530" w:type="dxa"/>
            <w:tcBorders>
              <w:top w:val="nil"/>
              <w:left w:val="nil"/>
              <w:bottom w:val="single" w:sz="4" w:space="0" w:color="auto"/>
              <w:right w:val="single" w:sz="4" w:space="0" w:color="auto"/>
            </w:tcBorders>
            <w:shd w:val="clear" w:color="auto" w:fill="auto"/>
            <w:noWrap/>
            <w:vAlign w:val="bottom"/>
            <w:hideMark/>
          </w:tcPr>
          <w:p w14:paraId="0DB0465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3E861BD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50</w:t>
            </w:r>
          </w:p>
        </w:tc>
        <w:tc>
          <w:tcPr>
            <w:tcW w:w="701" w:type="dxa"/>
            <w:tcBorders>
              <w:top w:val="nil"/>
              <w:left w:val="nil"/>
              <w:bottom w:val="single" w:sz="4" w:space="0" w:color="auto"/>
              <w:right w:val="single" w:sz="4" w:space="0" w:color="auto"/>
            </w:tcBorders>
            <w:shd w:val="clear" w:color="auto" w:fill="auto"/>
            <w:vAlign w:val="center"/>
          </w:tcPr>
          <w:p w14:paraId="39E6EA7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6ABD8529"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03AA5D00" w14:textId="77777777" w:rsidR="007910BB" w:rsidRPr="00C7663C" w:rsidRDefault="007910BB" w:rsidP="000A0ABD">
            <w:pPr>
              <w:jc w:val="center"/>
              <w:rPr>
                <w:rFonts w:ascii="Tahoma" w:hAnsi="Tahoma" w:cs="Tahoma"/>
                <w:color w:val="000000"/>
              </w:rPr>
            </w:pPr>
          </w:p>
        </w:tc>
      </w:tr>
      <w:tr w:rsidR="007910BB" w:rsidRPr="006A75EF" w14:paraId="44046BE0"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B5E2A2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16</w:t>
            </w:r>
          </w:p>
        </w:tc>
        <w:tc>
          <w:tcPr>
            <w:tcW w:w="6402" w:type="dxa"/>
            <w:gridSpan w:val="2"/>
            <w:tcBorders>
              <w:top w:val="single" w:sz="4" w:space="0" w:color="auto"/>
              <w:left w:val="nil"/>
              <w:bottom w:val="single" w:sz="4" w:space="0" w:color="auto"/>
              <w:right w:val="single" w:sz="4" w:space="0" w:color="000000"/>
            </w:tcBorders>
            <w:shd w:val="clear" w:color="auto" w:fill="auto"/>
            <w:vAlign w:val="center"/>
            <w:hideMark/>
          </w:tcPr>
          <w:p w14:paraId="46831E29" w14:textId="77777777" w:rsidR="007910BB" w:rsidRPr="00C7663C" w:rsidRDefault="007910BB" w:rsidP="000A0ABD">
            <w:pPr>
              <w:rPr>
                <w:rFonts w:ascii="Tahoma" w:hAnsi="Tahoma" w:cs="Tahoma"/>
                <w:color w:val="000000"/>
              </w:rPr>
            </w:pPr>
            <w:r w:rsidRPr="00C7663C">
              <w:rPr>
                <w:rFonts w:ascii="Tahoma" w:hAnsi="Tahoma" w:cs="Tahoma"/>
                <w:color w:val="000000"/>
              </w:rPr>
              <w:t>Burn and defective cable re-termination of XLPE cable including the cost of crimping heavy duty aluminum lugs double compression chrome plated brass glands insulated tape and all requite material for completion of termination complete as required.</w:t>
            </w:r>
          </w:p>
        </w:tc>
        <w:tc>
          <w:tcPr>
            <w:tcW w:w="719" w:type="dxa"/>
            <w:tcBorders>
              <w:top w:val="nil"/>
              <w:left w:val="nil"/>
              <w:bottom w:val="single" w:sz="4" w:space="0" w:color="auto"/>
              <w:right w:val="single" w:sz="4" w:space="0" w:color="auto"/>
            </w:tcBorders>
            <w:shd w:val="clear" w:color="auto" w:fill="auto"/>
            <w:noWrap/>
            <w:vAlign w:val="center"/>
          </w:tcPr>
          <w:p w14:paraId="2F28F37F" w14:textId="77777777" w:rsidR="007910BB" w:rsidRPr="00C7663C" w:rsidRDefault="007910BB" w:rsidP="000A0ABD">
            <w:pPr>
              <w:jc w:val="center"/>
              <w:rPr>
                <w:rFonts w:ascii="Tahoma" w:hAnsi="Tahoma" w:cs="Tahoma"/>
                <w:color w:val="000000"/>
              </w:rPr>
            </w:pPr>
          </w:p>
        </w:tc>
        <w:tc>
          <w:tcPr>
            <w:tcW w:w="701" w:type="dxa"/>
            <w:tcBorders>
              <w:top w:val="nil"/>
              <w:left w:val="nil"/>
              <w:bottom w:val="single" w:sz="4" w:space="0" w:color="auto"/>
              <w:right w:val="single" w:sz="4" w:space="0" w:color="auto"/>
            </w:tcBorders>
          </w:tcPr>
          <w:p w14:paraId="5112187E" w14:textId="77777777" w:rsidR="007910BB" w:rsidRPr="00C7663C" w:rsidRDefault="007910BB" w:rsidP="000A0ABD">
            <w:pPr>
              <w:jc w:val="center"/>
              <w:rPr>
                <w:rFonts w:ascii="Tahoma" w:hAnsi="Tahoma" w:cs="Tahoma"/>
                <w:color w:val="000000"/>
              </w:rPr>
            </w:pPr>
          </w:p>
        </w:tc>
        <w:tc>
          <w:tcPr>
            <w:tcW w:w="636" w:type="dxa"/>
            <w:gridSpan w:val="2"/>
            <w:tcBorders>
              <w:top w:val="nil"/>
              <w:left w:val="nil"/>
              <w:bottom w:val="single" w:sz="4" w:space="0" w:color="auto"/>
              <w:right w:val="single" w:sz="4" w:space="0" w:color="auto"/>
            </w:tcBorders>
            <w:shd w:val="clear" w:color="auto" w:fill="auto"/>
            <w:vAlign w:val="center"/>
          </w:tcPr>
          <w:p w14:paraId="3E426CF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959" w:type="dxa"/>
            <w:tcBorders>
              <w:top w:val="nil"/>
              <w:left w:val="nil"/>
              <w:bottom w:val="single" w:sz="4" w:space="0" w:color="auto"/>
              <w:right w:val="single" w:sz="4" w:space="0" w:color="auto"/>
            </w:tcBorders>
          </w:tcPr>
          <w:p w14:paraId="155A4B38" w14:textId="77777777" w:rsidR="007910BB" w:rsidRPr="00C7663C" w:rsidRDefault="007910BB" w:rsidP="000A0ABD">
            <w:pPr>
              <w:jc w:val="center"/>
              <w:rPr>
                <w:rFonts w:ascii="Tahoma" w:hAnsi="Tahoma" w:cs="Tahoma"/>
                <w:color w:val="000000"/>
              </w:rPr>
            </w:pPr>
          </w:p>
        </w:tc>
      </w:tr>
      <w:tr w:rsidR="007910BB" w:rsidRPr="006A75EF" w14:paraId="49CD517F"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8AB439E" w14:textId="77777777" w:rsidR="007910BB" w:rsidRPr="00C7663C" w:rsidRDefault="007910BB" w:rsidP="000A0ABD">
            <w:pPr>
              <w:jc w:val="center"/>
              <w:rPr>
                <w:rFonts w:ascii="Tahoma" w:hAnsi="Tahoma" w:cs="Tahoma"/>
                <w:color w:val="000000"/>
              </w:rPr>
            </w:pPr>
            <w:r w:rsidRPr="00C7663C">
              <w:rPr>
                <w:rFonts w:ascii="Tahoma" w:hAnsi="Tahoma" w:cs="Tahoma"/>
                <w:color w:val="000000"/>
              </w:rPr>
              <w:t>a.</w:t>
            </w:r>
          </w:p>
        </w:tc>
        <w:tc>
          <w:tcPr>
            <w:tcW w:w="4872" w:type="dxa"/>
            <w:tcBorders>
              <w:top w:val="nil"/>
              <w:left w:val="nil"/>
              <w:bottom w:val="single" w:sz="4" w:space="0" w:color="auto"/>
              <w:right w:val="single" w:sz="4" w:space="0" w:color="auto"/>
            </w:tcBorders>
            <w:shd w:val="clear" w:color="auto" w:fill="auto"/>
            <w:vAlign w:val="bottom"/>
            <w:hideMark/>
          </w:tcPr>
          <w:p w14:paraId="5D4DFD08"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4 core x 10 </w:t>
            </w:r>
            <w:proofErr w:type="spellStart"/>
            <w:r w:rsidRPr="00C7663C">
              <w:rPr>
                <w:rFonts w:ascii="Tahoma" w:hAnsi="Tahoma" w:cs="Tahoma"/>
                <w:color w:val="000000"/>
              </w:rPr>
              <w:t>Sqmm</w:t>
            </w:r>
            <w:proofErr w:type="spellEnd"/>
            <w:r w:rsidRPr="00C7663C">
              <w:rPr>
                <w:rFonts w:ascii="Tahoma" w:hAnsi="Tahoma" w:cs="Tahoma"/>
                <w:color w:val="000000"/>
              </w:rPr>
              <w:t xml:space="preserve"> cable </w:t>
            </w:r>
          </w:p>
        </w:tc>
        <w:tc>
          <w:tcPr>
            <w:tcW w:w="1530" w:type="dxa"/>
            <w:tcBorders>
              <w:top w:val="nil"/>
              <w:left w:val="nil"/>
              <w:bottom w:val="single" w:sz="4" w:space="0" w:color="auto"/>
              <w:right w:val="single" w:sz="4" w:space="0" w:color="auto"/>
            </w:tcBorders>
            <w:shd w:val="clear" w:color="auto" w:fill="auto"/>
            <w:noWrap/>
            <w:vAlign w:val="bottom"/>
            <w:hideMark/>
          </w:tcPr>
          <w:p w14:paraId="13F106D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209FD493"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10</w:t>
            </w:r>
          </w:p>
        </w:tc>
        <w:tc>
          <w:tcPr>
            <w:tcW w:w="701" w:type="dxa"/>
            <w:tcBorders>
              <w:top w:val="nil"/>
              <w:left w:val="nil"/>
              <w:bottom w:val="single" w:sz="4" w:space="0" w:color="auto"/>
              <w:right w:val="single" w:sz="4" w:space="0" w:color="auto"/>
            </w:tcBorders>
            <w:shd w:val="clear" w:color="auto" w:fill="auto"/>
            <w:vAlign w:val="center"/>
          </w:tcPr>
          <w:p w14:paraId="2EAAD1E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6A43AE8F"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418C98C3" w14:textId="77777777" w:rsidR="007910BB" w:rsidRPr="00C7663C" w:rsidRDefault="007910BB" w:rsidP="000A0ABD">
            <w:pPr>
              <w:jc w:val="center"/>
              <w:rPr>
                <w:rFonts w:ascii="Tahoma" w:hAnsi="Tahoma" w:cs="Tahoma"/>
                <w:color w:val="000000"/>
              </w:rPr>
            </w:pPr>
          </w:p>
        </w:tc>
      </w:tr>
      <w:tr w:rsidR="007910BB" w:rsidRPr="006A75EF" w14:paraId="40AD3B75"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4BC5B1D" w14:textId="77777777" w:rsidR="007910BB" w:rsidRPr="00C7663C" w:rsidRDefault="007910BB" w:rsidP="000A0ABD">
            <w:pPr>
              <w:jc w:val="center"/>
              <w:rPr>
                <w:rFonts w:ascii="Tahoma" w:hAnsi="Tahoma" w:cs="Tahoma"/>
                <w:color w:val="000000"/>
              </w:rPr>
            </w:pPr>
            <w:r w:rsidRPr="00C7663C">
              <w:rPr>
                <w:rFonts w:ascii="Tahoma" w:hAnsi="Tahoma" w:cs="Tahoma"/>
                <w:color w:val="000000"/>
              </w:rPr>
              <w:t>b.</w:t>
            </w:r>
          </w:p>
        </w:tc>
        <w:tc>
          <w:tcPr>
            <w:tcW w:w="4872" w:type="dxa"/>
            <w:tcBorders>
              <w:top w:val="nil"/>
              <w:left w:val="nil"/>
              <w:bottom w:val="single" w:sz="4" w:space="0" w:color="auto"/>
              <w:right w:val="single" w:sz="4" w:space="0" w:color="auto"/>
            </w:tcBorders>
            <w:shd w:val="clear" w:color="auto" w:fill="auto"/>
            <w:vAlign w:val="bottom"/>
            <w:hideMark/>
          </w:tcPr>
          <w:p w14:paraId="2900498B"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4 core x 16 </w:t>
            </w:r>
            <w:proofErr w:type="spellStart"/>
            <w:r w:rsidRPr="00C7663C">
              <w:rPr>
                <w:rFonts w:ascii="Tahoma" w:hAnsi="Tahoma" w:cs="Tahoma"/>
                <w:color w:val="000000"/>
              </w:rPr>
              <w:t>Sqmm</w:t>
            </w:r>
            <w:proofErr w:type="spellEnd"/>
            <w:r w:rsidRPr="00C7663C">
              <w:rPr>
                <w:rFonts w:ascii="Tahoma" w:hAnsi="Tahoma" w:cs="Tahoma"/>
                <w:color w:val="000000"/>
              </w:rPr>
              <w:t xml:space="preserve"> cable </w:t>
            </w:r>
          </w:p>
        </w:tc>
        <w:tc>
          <w:tcPr>
            <w:tcW w:w="1530" w:type="dxa"/>
            <w:tcBorders>
              <w:top w:val="nil"/>
              <w:left w:val="nil"/>
              <w:bottom w:val="single" w:sz="4" w:space="0" w:color="auto"/>
              <w:right w:val="single" w:sz="4" w:space="0" w:color="auto"/>
            </w:tcBorders>
            <w:shd w:val="clear" w:color="auto" w:fill="auto"/>
            <w:noWrap/>
            <w:vAlign w:val="bottom"/>
            <w:hideMark/>
          </w:tcPr>
          <w:p w14:paraId="0B12237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51E6D75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5</w:t>
            </w:r>
          </w:p>
        </w:tc>
        <w:tc>
          <w:tcPr>
            <w:tcW w:w="701" w:type="dxa"/>
            <w:tcBorders>
              <w:top w:val="nil"/>
              <w:left w:val="nil"/>
              <w:bottom w:val="single" w:sz="4" w:space="0" w:color="auto"/>
              <w:right w:val="single" w:sz="4" w:space="0" w:color="auto"/>
            </w:tcBorders>
            <w:shd w:val="clear" w:color="auto" w:fill="auto"/>
            <w:vAlign w:val="center"/>
          </w:tcPr>
          <w:p w14:paraId="1FDFA89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6253014B"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256577AF" w14:textId="77777777" w:rsidR="007910BB" w:rsidRPr="00C7663C" w:rsidRDefault="007910BB" w:rsidP="000A0ABD">
            <w:pPr>
              <w:jc w:val="center"/>
              <w:rPr>
                <w:rFonts w:ascii="Tahoma" w:hAnsi="Tahoma" w:cs="Tahoma"/>
                <w:color w:val="000000"/>
              </w:rPr>
            </w:pPr>
          </w:p>
        </w:tc>
      </w:tr>
      <w:tr w:rsidR="007910BB" w:rsidRPr="006A75EF" w14:paraId="5A3D6A3D"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0CECAE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c.</w:t>
            </w:r>
          </w:p>
        </w:tc>
        <w:tc>
          <w:tcPr>
            <w:tcW w:w="4872" w:type="dxa"/>
            <w:tcBorders>
              <w:top w:val="nil"/>
              <w:left w:val="nil"/>
              <w:bottom w:val="single" w:sz="4" w:space="0" w:color="auto"/>
              <w:right w:val="single" w:sz="4" w:space="0" w:color="auto"/>
            </w:tcBorders>
            <w:shd w:val="clear" w:color="auto" w:fill="auto"/>
            <w:vAlign w:val="bottom"/>
            <w:hideMark/>
          </w:tcPr>
          <w:p w14:paraId="284AB9C4"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3.5 core x 25 </w:t>
            </w:r>
            <w:proofErr w:type="spellStart"/>
            <w:r w:rsidRPr="00C7663C">
              <w:rPr>
                <w:rFonts w:ascii="Tahoma" w:hAnsi="Tahoma" w:cs="Tahoma"/>
                <w:color w:val="000000"/>
              </w:rPr>
              <w:t>Sqmm</w:t>
            </w:r>
            <w:proofErr w:type="spellEnd"/>
            <w:r w:rsidRPr="00C7663C">
              <w:rPr>
                <w:rFonts w:ascii="Tahoma" w:hAnsi="Tahoma" w:cs="Tahoma"/>
                <w:color w:val="000000"/>
              </w:rPr>
              <w:t xml:space="preserve"> cable </w:t>
            </w:r>
          </w:p>
        </w:tc>
        <w:tc>
          <w:tcPr>
            <w:tcW w:w="1530" w:type="dxa"/>
            <w:tcBorders>
              <w:top w:val="nil"/>
              <w:left w:val="nil"/>
              <w:bottom w:val="single" w:sz="4" w:space="0" w:color="auto"/>
              <w:right w:val="single" w:sz="4" w:space="0" w:color="auto"/>
            </w:tcBorders>
            <w:shd w:val="clear" w:color="auto" w:fill="auto"/>
            <w:noWrap/>
            <w:vAlign w:val="bottom"/>
            <w:hideMark/>
          </w:tcPr>
          <w:p w14:paraId="55C5505F"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0DA920E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w:t>
            </w:r>
          </w:p>
        </w:tc>
        <w:tc>
          <w:tcPr>
            <w:tcW w:w="701" w:type="dxa"/>
            <w:tcBorders>
              <w:top w:val="nil"/>
              <w:left w:val="nil"/>
              <w:bottom w:val="single" w:sz="4" w:space="0" w:color="auto"/>
              <w:right w:val="single" w:sz="4" w:space="0" w:color="auto"/>
            </w:tcBorders>
            <w:shd w:val="clear" w:color="auto" w:fill="auto"/>
            <w:vAlign w:val="center"/>
          </w:tcPr>
          <w:p w14:paraId="2C5F45CF"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5E05E985"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23DC6C8F" w14:textId="77777777" w:rsidR="007910BB" w:rsidRPr="00C7663C" w:rsidRDefault="007910BB" w:rsidP="000A0ABD">
            <w:pPr>
              <w:jc w:val="center"/>
              <w:rPr>
                <w:rFonts w:ascii="Tahoma" w:hAnsi="Tahoma" w:cs="Tahoma"/>
                <w:color w:val="000000"/>
              </w:rPr>
            </w:pPr>
          </w:p>
        </w:tc>
      </w:tr>
      <w:tr w:rsidR="007910BB" w:rsidRPr="006A75EF" w14:paraId="6CCB6398"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1217A2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d.</w:t>
            </w:r>
          </w:p>
        </w:tc>
        <w:tc>
          <w:tcPr>
            <w:tcW w:w="4872" w:type="dxa"/>
            <w:tcBorders>
              <w:top w:val="nil"/>
              <w:left w:val="nil"/>
              <w:bottom w:val="single" w:sz="4" w:space="0" w:color="auto"/>
              <w:right w:val="single" w:sz="4" w:space="0" w:color="auto"/>
            </w:tcBorders>
            <w:shd w:val="clear" w:color="auto" w:fill="auto"/>
            <w:vAlign w:val="bottom"/>
            <w:hideMark/>
          </w:tcPr>
          <w:p w14:paraId="7C581BC2"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3.5 core x 35 </w:t>
            </w:r>
            <w:proofErr w:type="spellStart"/>
            <w:r w:rsidRPr="00C7663C">
              <w:rPr>
                <w:rFonts w:ascii="Tahoma" w:hAnsi="Tahoma" w:cs="Tahoma"/>
                <w:color w:val="000000"/>
              </w:rPr>
              <w:t>Sqmm</w:t>
            </w:r>
            <w:proofErr w:type="spellEnd"/>
            <w:r w:rsidRPr="00C7663C">
              <w:rPr>
                <w:rFonts w:ascii="Tahoma" w:hAnsi="Tahoma" w:cs="Tahoma"/>
                <w:color w:val="000000"/>
              </w:rPr>
              <w:t xml:space="preserve"> cable </w:t>
            </w:r>
          </w:p>
        </w:tc>
        <w:tc>
          <w:tcPr>
            <w:tcW w:w="1530" w:type="dxa"/>
            <w:tcBorders>
              <w:top w:val="nil"/>
              <w:left w:val="nil"/>
              <w:bottom w:val="single" w:sz="4" w:space="0" w:color="auto"/>
              <w:right w:val="single" w:sz="4" w:space="0" w:color="auto"/>
            </w:tcBorders>
            <w:shd w:val="clear" w:color="auto" w:fill="auto"/>
            <w:noWrap/>
            <w:vAlign w:val="bottom"/>
            <w:hideMark/>
          </w:tcPr>
          <w:p w14:paraId="5B2DC96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0694576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4</w:t>
            </w:r>
          </w:p>
        </w:tc>
        <w:tc>
          <w:tcPr>
            <w:tcW w:w="701" w:type="dxa"/>
            <w:tcBorders>
              <w:top w:val="nil"/>
              <w:left w:val="nil"/>
              <w:bottom w:val="single" w:sz="4" w:space="0" w:color="auto"/>
              <w:right w:val="single" w:sz="4" w:space="0" w:color="auto"/>
            </w:tcBorders>
            <w:shd w:val="clear" w:color="auto" w:fill="auto"/>
            <w:vAlign w:val="center"/>
          </w:tcPr>
          <w:p w14:paraId="03E9BBE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38D92F5B"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7EFA8BA0" w14:textId="77777777" w:rsidR="007910BB" w:rsidRPr="00C7663C" w:rsidRDefault="007910BB" w:rsidP="000A0ABD">
            <w:pPr>
              <w:jc w:val="center"/>
              <w:rPr>
                <w:rFonts w:ascii="Tahoma" w:hAnsi="Tahoma" w:cs="Tahoma"/>
                <w:color w:val="000000"/>
              </w:rPr>
            </w:pPr>
          </w:p>
        </w:tc>
      </w:tr>
      <w:tr w:rsidR="007910BB" w:rsidRPr="006A75EF" w14:paraId="6C09E1E3"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1B8C2C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e.</w:t>
            </w:r>
          </w:p>
        </w:tc>
        <w:tc>
          <w:tcPr>
            <w:tcW w:w="4872" w:type="dxa"/>
            <w:tcBorders>
              <w:top w:val="nil"/>
              <w:left w:val="nil"/>
              <w:bottom w:val="single" w:sz="4" w:space="0" w:color="auto"/>
              <w:right w:val="single" w:sz="4" w:space="0" w:color="auto"/>
            </w:tcBorders>
            <w:shd w:val="clear" w:color="auto" w:fill="auto"/>
            <w:vAlign w:val="bottom"/>
            <w:hideMark/>
          </w:tcPr>
          <w:p w14:paraId="3814BF7B"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3.5 core x 50 </w:t>
            </w:r>
            <w:proofErr w:type="spellStart"/>
            <w:r w:rsidRPr="00C7663C">
              <w:rPr>
                <w:rFonts w:ascii="Tahoma" w:hAnsi="Tahoma" w:cs="Tahoma"/>
                <w:color w:val="000000"/>
              </w:rPr>
              <w:t>Sqmm</w:t>
            </w:r>
            <w:proofErr w:type="spellEnd"/>
            <w:r w:rsidRPr="00C7663C">
              <w:rPr>
                <w:rFonts w:ascii="Tahoma" w:hAnsi="Tahoma" w:cs="Tahoma"/>
                <w:color w:val="000000"/>
              </w:rPr>
              <w:t xml:space="preserve"> cable </w:t>
            </w:r>
          </w:p>
        </w:tc>
        <w:tc>
          <w:tcPr>
            <w:tcW w:w="1530" w:type="dxa"/>
            <w:tcBorders>
              <w:top w:val="nil"/>
              <w:left w:val="nil"/>
              <w:bottom w:val="single" w:sz="4" w:space="0" w:color="auto"/>
              <w:right w:val="single" w:sz="4" w:space="0" w:color="auto"/>
            </w:tcBorders>
            <w:shd w:val="clear" w:color="auto" w:fill="auto"/>
            <w:noWrap/>
            <w:vAlign w:val="bottom"/>
            <w:hideMark/>
          </w:tcPr>
          <w:p w14:paraId="0F02A93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7421E95C" w14:textId="77777777" w:rsidR="007910BB" w:rsidRPr="00C7663C" w:rsidRDefault="007910BB" w:rsidP="000A0ABD">
            <w:pPr>
              <w:jc w:val="center"/>
              <w:rPr>
                <w:rFonts w:ascii="Tahoma" w:hAnsi="Tahoma" w:cs="Tahoma"/>
                <w:color w:val="000000"/>
              </w:rPr>
            </w:pPr>
            <w:r w:rsidRPr="00C7663C">
              <w:rPr>
                <w:rFonts w:ascii="Tahoma" w:hAnsi="Tahoma" w:cs="Tahoma"/>
                <w:color w:val="000000"/>
              </w:rPr>
              <w:t>5</w:t>
            </w:r>
          </w:p>
        </w:tc>
        <w:tc>
          <w:tcPr>
            <w:tcW w:w="701" w:type="dxa"/>
            <w:tcBorders>
              <w:top w:val="nil"/>
              <w:left w:val="nil"/>
              <w:bottom w:val="single" w:sz="4" w:space="0" w:color="auto"/>
              <w:right w:val="single" w:sz="4" w:space="0" w:color="auto"/>
            </w:tcBorders>
            <w:shd w:val="clear" w:color="auto" w:fill="auto"/>
            <w:vAlign w:val="center"/>
          </w:tcPr>
          <w:p w14:paraId="5402547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786F8F14"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6AD0EC65" w14:textId="77777777" w:rsidR="007910BB" w:rsidRPr="00C7663C" w:rsidRDefault="007910BB" w:rsidP="000A0ABD">
            <w:pPr>
              <w:jc w:val="center"/>
              <w:rPr>
                <w:rFonts w:ascii="Tahoma" w:hAnsi="Tahoma" w:cs="Tahoma"/>
                <w:color w:val="000000"/>
              </w:rPr>
            </w:pPr>
          </w:p>
        </w:tc>
      </w:tr>
      <w:tr w:rsidR="007910BB" w:rsidRPr="006A75EF" w14:paraId="0ED82E2D"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22BC3C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f.</w:t>
            </w:r>
          </w:p>
        </w:tc>
        <w:tc>
          <w:tcPr>
            <w:tcW w:w="4872" w:type="dxa"/>
            <w:tcBorders>
              <w:top w:val="nil"/>
              <w:left w:val="nil"/>
              <w:bottom w:val="single" w:sz="4" w:space="0" w:color="auto"/>
              <w:right w:val="single" w:sz="4" w:space="0" w:color="auto"/>
            </w:tcBorders>
            <w:shd w:val="clear" w:color="auto" w:fill="auto"/>
            <w:vAlign w:val="bottom"/>
            <w:hideMark/>
          </w:tcPr>
          <w:p w14:paraId="74020B3E"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3.5 core x 70 </w:t>
            </w:r>
            <w:proofErr w:type="spellStart"/>
            <w:r w:rsidRPr="00C7663C">
              <w:rPr>
                <w:rFonts w:ascii="Tahoma" w:hAnsi="Tahoma" w:cs="Tahoma"/>
                <w:color w:val="000000"/>
              </w:rPr>
              <w:t>Sqmm</w:t>
            </w:r>
            <w:proofErr w:type="spellEnd"/>
            <w:r w:rsidRPr="00C7663C">
              <w:rPr>
                <w:rFonts w:ascii="Tahoma" w:hAnsi="Tahoma" w:cs="Tahoma"/>
                <w:color w:val="000000"/>
              </w:rPr>
              <w:t xml:space="preserve"> cable </w:t>
            </w:r>
          </w:p>
        </w:tc>
        <w:tc>
          <w:tcPr>
            <w:tcW w:w="1530" w:type="dxa"/>
            <w:tcBorders>
              <w:top w:val="nil"/>
              <w:left w:val="nil"/>
              <w:bottom w:val="single" w:sz="4" w:space="0" w:color="auto"/>
              <w:right w:val="single" w:sz="4" w:space="0" w:color="auto"/>
            </w:tcBorders>
            <w:shd w:val="clear" w:color="auto" w:fill="auto"/>
            <w:noWrap/>
            <w:vAlign w:val="bottom"/>
            <w:hideMark/>
          </w:tcPr>
          <w:p w14:paraId="0D764FF3"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0EE5CBA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w:t>
            </w:r>
          </w:p>
        </w:tc>
        <w:tc>
          <w:tcPr>
            <w:tcW w:w="701" w:type="dxa"/>
            <w:tcBorders>
              <w:top w:val="nil"/>
              <w:left w:val="nil"/>
              <w:bottom w:val="single" w:sz="4" w:space="0" w:color="auto"/>
              <w:right w:val="single" w:sz="4" w:space="0" w:color="auto"/>
            </w:tcBorders>
            <w:shd w:val="clear" w:color="auto" w:fill="auto"/>
            <w:vAlign w:val="center"/>
          </w:tcPr>
          <w:p w14:paraId="20C2D69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6DAED0D7"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668EC994" w14:textId="77777777" w:rsidR="007910BB" w:rsidRPr="00C7663C" w:rsidRDefault="007910BB" w:rsidP="000A0ABD">
            <w:pPr>
              <w:jc w:val="center"/>
              <w:rPr>
                <w:rFonts w:ascii="Tahoma" w:hAnsi="Tahoma" w:cs="Tahoma"/>
                <w:color w:val="000000"/>
              </w:rPr>
            </w:pPr>
          </w:p>
        </w:tc>
      </w:tr>
      <w:tr w:rsidR="007910BB" w:rsidRPr="006A75EF" w14:paraId="58029F55" w14:textId="77777777" w:rsidTr="00C7663C">
        <w:trPr>
          <w:trHeight w:val="593"/>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6702E0C"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17</w:t>
            </w:r>
          </w:p>
        </w:tc>
        <w:tc>
          <w:tcPr>
            <w:tcW w:w="4872" w:type="dxa"/>
            <w:tcBorders>
              <w:top w:val="nil"/>
              <w:left w:val="nil"/>
              <w:bottom w:val="single" w:sz="4" w:space="0" w:color="auto"/>
              <w:right w:val="single" w:sz="4" w:space="0" w:color="auto"/>
            </w:tcBorders>
            <w:shd w:val="clear" w:color="auto" w:fill="auto"/>
            <w:vAlign w:val="center"/>
            <w:hideMark/>
          </w:tcPr>
          <w:p w14:paraId="68A33097"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 Busbar Panel Box Spray Paint With Labour </w:t>
            </w:r>
            <w:proofErr w:type="gramStart"/>
            <w:r w:rsidRPr="00C7663C">
              <w:rPr>
                <w:rFonts w:ascii="Tahoma" w:hAnsi="Tahoma" w:cs="Tahoma"/>
                <w:color w:val="000000"/>
              </w:rPr>
              <w:t>charge  (</w:t>
            </w:r>
            <w:proofErr w:type="gramEnd"/>
            <w:r w:rsidRPr="00C7663C">
              <w:rPr>
                <w:rFonts w:ascii="Tahoma" w:hAnsi="Tahoma" w:cs="Tahoma"/>
                <w:color w:val="000000"/>
              </w:rPr>
              <w:t xml:space="preserve"> Size : 900 x 600 )</w:t>
            </w:r>
          </w:p>
        </w:tc>
        <w:tc>
          <w:tcPr>
            <w:tcW w:w="1530" w:type="dxa"/>
            <w:tcBorders>
              <w:top w:val="nil"/>
              <w:left w:val="nil"/>
              <w:bottom w:val="single" w:sz="4" w:space="0" w:color="auto"/>
              <w:right w:val="single" w:sz="4" w:space="0" w:color="auto"/>
            </w:tcBorders>
            <w:shd w:val="clear" w:color="auto" w:fill="auto"/>
            <w:noWrap/>
            <w:vAlign w:val="bottom"/>
            <w:hideMark/>
          </w:tcPr>
          <w:p w14:paraId="578BED7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2E21DB8D"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w:t>
            </w:r>
          </w:p>
        </w:tc>
        <w:tc>
          <w:tcPr>
            <w:tcW w:w="701" w:type="dxa"/>
            <w:tcBorders>
              <w:top w:val="nil"/>
              <w:left w:val="nil"/>
              <w:bottom w:val="single" w:sz="4" w:space="0" w:color="auto"/>
              <w:right w:val="single" w:sz="4" w:space="0" w:color="auto"/>
            </w:tcBorders>
            <w:shd w:val="clear" w:color="auto" w:fill="auto"/>
            <w:vAlign w:val="center"/>
          </w:tcPr>
          <w:p w14:paraId="63F08A9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1E017895"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397BA8AC" w14:textId="77777777" w:rsidR="007910BB" w:rsidRPr="00C7663C" w:rsidRDefault="007910BB" w:rsidP="000A0ABD">
            <w:pPr>
              <w:jc w:val="center"/>
              <w:rPr>
                <w:rFonts w:ascii="Tahoma" w:hAnsi="Tahoma" w:cs="Tahoma"/>
                <w:color w:val="000000"/>
              </w:rPr>
            </w:pPr>
          </w:p>
        </w:tc>
      </w:tr>
      <w:tr w:rsidR="007910BB" w:rsidRPr="006A75EF" w14:paraId="62B89DAE" w14:textId="77777777" w:rsidTr="00C7663C">
        <w:trPr>
          <w:trHeight w:val="1187"/>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7A7595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18</w:t>
            </w:r>
          </w:p>
        </w:tc>
        <w:tc>
          <w:tcPr>
            <w:tcW w:w="4872" w:type="dxa"/>
            <w:tcBorders>
              <w:top w:val="nil"/>
              <w:left w:val="nil"/>
              <w:bottom w:val="single" w:sz="4" w:space="0" w:color="auto"/>
              <w:right w:val="single" w:sz="4" w:space="0" w:color="auto"/>
            </w:tcBorders>
            <w:shd w:val="clear" w:color="auto" w:fill="auto"/>
            <w:vAlign w:val="center"/>
            <w:hideMark/>
          </w:tcPr>
          <w:p w14:paraId="6A1B5A29"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Panel Service &amp; Cleaning Charges (Ampere &amp; </w:t>
            </w:r>
            <w:proofErr w:type="gramStart"/>
            <w:r w:rsidRPr="00C7663C">
              <w:rPr>
                <w:rFonts w:ascii="Tahoma" w:hAnsi="Tahoma" w:cs="Tahoma"/>
                <w:color w:val="000000"/>
              </w:rPr>
              <w:t>Volt meter</w:t>
            </w:r>
            <w:proofErr w:type="gramEnd"/>
            <w:r w:rsidRPr="00C7663C">
              <w:rPr>
                <w:rFonts w:ascii="Tahoma" w:hAnsi="Tahoma" w:cs="Tahoma"/>
                <w:color w:val="000000"/>
              </w:rPr>
              <w:t xml:space="preserve"> calibration and defective meter replaced, cable connection </w:t>
            </w:r>
            <w:proofErr w:type="spellStart"/>
            <w:r w:rsidRPr="00C7663C">
              <w:rPr>
                <w:rFonts w:ascii="Tahoma" w:hAnsi="Tahoma" w:cs="Tahoma"/>
                <w:color w:val="000000"/>
              </w:rPr>
              <w:t>tiyting</w:t>
            </w:r>
            <w:proofErr w:type="spellEnd"/>
            <w:r w:rsidRPr="00C7663C">
              <w:rPr>
                <w:rFonts w:ascii="Tahoma" w:hAnsi="Tahoma" w:cs="Tahoma"/>
                <w:color w:val="000000"/>
              </w:rPr>
              <w:t>, Door repairing work, Phase indicating LED defective lights replaced, defective cable connector replaced and repair.</w:t>
            </w:r>
          </w:p>
        </w:tc>
        <w:tc>
          <w:tcPr>
            <w:tcW w:w="1530" w:type="dxa"/>
            <w:tcBorders>
              <w:top w:val="nil"/>
              <w:left w:val="nil"/>
              <w:bottom w:val="single" w:sz="4" w:space="0" w:color="auto"/>
              <w:right w:val="single" w:sz="4" w:space="0" w:color="auto"/>
            </w:tcBorders>
            <w:shd w:val="clear" w:color="auto" w:fill="auto"/>
            <w:noWrap/>
            <w:vAlign w:val="bottom"/>
            <w:hideMark/>
          </w:tcPr>
          <w:p w14:paraId="365EC4F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6CB70B0C" w14:textId="26EA3018" w:rsidR="007910BB" w:rsidRPr="00C7663C" w:rsidRDefault="007910BB" w:rsidP="000A0ABD">
            <w:pPr>
              <w:jc w:val="center"/>
              <w:rPr>
                <w:rFonts w:ascii="Tahoma" w:hAnsi="Tahoma" w:cs="Tahoma"/>
                <w:color w:val="000000"/>
              </w:rPr>
            </w:pPr>
            <w:r w:rsidRPr="00C7663C">
              <w:rPr>
                <w:rFonts w:ascii="Tahoma" w:hAnsi="Tahoma" w:cs="Tahoma"/>
                <w:color w:val="000000"/>
              </w:rPr>
              <w:t>94</w:t>
            </w:r>
          </w:p>
        </w:tc>
        <w:tc>
          <w:tcPr>
            <w:tcW w:w="701" w:type="dxa"/>
            <w:tcBorders>
              <w:top w:val="nil"/>
              <w:left w:val="nil"/>
              <w:bottom w:val="single" w:sz="4" w:space="0" w:color="auto"/>
              <w:right w:val="single" w:sz="4" w:space="0" w:color="auto"/>
            </w:tcBorders>
            <w:shd w:val="clear" w:color="auto" w:fill="auto"/>
            <w:vAlign w:val="center"/>
          </w:tcPr>
          <w:p w14:paraId="452FCAF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558A2618"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2FE441AF" w14:textId="77777777" w:rsidR="007910BB" w:rsidRPr="00C7663C" w:rsidRDefault="007910BB" w:rsidP="000A0ABD">
            <w:pPr>
              <w:jc w:val="center"/>
              <w:rPr>
                <w:rFonts w:ascii="Tahoma" w:hAnsi="Tahoma" w:cs="Tahoma"/>
                <w:color w:val="000000"/>
              </w:rPr>
            </w:pPr>
          </w:p>
        </w:tc>
      </w:tr>
      <w:tr w:rsidR="007910BB" w:rsidRPr="006A75EF" w14:paraId="392CD4A3" w14:textId="77777777" w:rsidTr="00C7663C">
        <w:trPr>
          <w:trHeight w:val="1128"/>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F86048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19</w:t>
            </w:r>
          </w:p>
        </w:tc>
        <w:tc>
          <w:tcPr>
            <w:tcW w:w="4872" w:type="dxa"/>
            <w:tcBorders>
              <w:top w:val="nil"/>
              <w:left w:val="nil"/>
              <w:bottom w:val="single" w:sz="4" w:space="0" w:color="auto"/>
              <w:right w:val="single" w:sz="4" w:space="0" w:color="auto"/>
            </w:tcBorders>
            <w:shd w:val="clear" w:color="auto" w:fill="auto"/>
            <w:hideMark/>
          </w:tcPr>
          <w:p w14:paraId="3367E970" w14:textId="77777777" w:rsidR="007910BB" w:rsidRPr="00C7663C" w:rsidRDefault="007910BB" w:rsidP="000A0ABD">
            <w:pPr>
              <w:rPr>
                <w:rFonts w:ascii="Tahoma" w:hAnsi="Tahoma" w:cs="Tahoma"/>
                <w:color w:val="000000"/>
              </w:rPr>
            </w:pPr>
            <w:proofErr w:type="spellStart"/>
            <w:proofErr w:type="gramStart"/>
            <w:r w:rsidRPr="00C7663C">
              <w:rPr>
                <w:rFonts w:ascii="Tahoma" w:hAnsi="Tahoma" w:cs="Tahoma"/>
                <w:color w:val="000000"/>
              </w:rPr>
              <w:t>Missll</w:t>
            </w:r>
            <w:proofErr w:type="spellEnd"/>
            <w:r w:rsidRPr="00C7663C">
              <w:rPr>
                <w:rFonts w:ascii="Tahoma" w:hAnsi="Tahoma" w:cs="Tahoma"/>
                <w:color w:val="000000"/>
              </w:rPr>
              <w:t>.(</w:t>
            </w:r>
            <w:proofErr w:type="gramEnd"/>
            <w:r w:rsidRPr="00C7663C">
              <w:rPr>
                <w:rFonts w:ascii="Tahoma" w:hAnsi="Tahoma" w:cs="Tahoma"/>
                <w:color w:val="000000"/>
              </w:rPr>
              <w:t xml:space="preserve"> Insulators, Acrylic Sheet ,Backlight Sheet, Hardware, Wire, Lugs, </w:t>
            </w:r>
            <w:proofErr w:type="spellStart"/>
            <w:r w:rsidRPr="00C7663C">
              <w:rPr>
                <w:rFonts w:ascii="Tahoma" w:hAnsi="Tahoma" w:cs="Tahoma"/>
                <w:color w:val="000000"/>
              </w:rPr>
              <w:t>Pvc</w:t>
            </w:r>
            <w:proofErr w:type="spellEnd"/>
            <w:r w:rsidRPr="00C7663C">
              <w:rPr>
                <w:rFonts w:ascii="Tahoma" w:hAnsi="Tahoma" w:cs="Tahoma"/>
                <w:color w:val="000000"/>
              </w:rPr>
              <w:t xml:space="preserve"> Channel , </w:t>
            </w:r>
            <w:proofErr w:type="spellStart"/>
            <w:r w:rsidRPr="00C7663C">
              <w:rPr>
                <w:rFonts w:ascii="Tahoma" w:hAnsi="Tahoma" w:cs="Tahoma"/>
                <w:color w:val="000000"/>
              </w:rPr>
              <w:t>Mcb</w:t>
            </w:r>
            <w:proofErr w:type="spellEnd"/>
            <w:r w:rsidRPr="00C7663C">
              <w:rPr>
                <w:rFonts w:ascii="Tahoma" w:hAnsi="Tahoma" w:cs="Tahoma"/>
                <w:color w:val="000000"/>
              </w:rPr>
              <w:t xml:space="preserve"> Chanel, Lock, Hing , Bidding , </w:t>
            </w:r>
            <w:proofErr w:type="spellStart"/>
            <w:r w:rsidRPr="00C7663C">
              <w:rPr>
                <w:rFonts w:ascii="Tahoma" w:hAnsi="Tahoma" w:cs="Tahoma"/>
                <w:color w:val="000000"/>
              </w:rPr>
              <w:t>Connectors,Netural</w:t>
            </w:r>
            <w:proofErr w:type="spellEnd"/>
            <w:r w:rsidRPr="00C7663C">
              <w:rPr>
                <w:rFonts w:ascii="Tahoma" w:hAnsi="Tahoma" w:cs="Tahoma"/>
                <w:color w:val="000000"/>
              </w:rPr>
              <w:t xml:space="preserve"> Links , </w:t>
            </w:r>
            <w:proofErr w:type="spellStart"/>
            <w:r w:rsidRPr="00C7663C">
              <w:rPr>
                <w:rFonts w:ascii="Tahoma" w:hAnsi="Tahoma" w:cs="Tahoma"/>
                <w:color w:val="000000"/>
              </w:rPr>
              <w:t>Sprial</w:t>
            </w:r>
            <w:proofErr w:type="spellEnd"/>
            <w:r w:rsidRPr="00C7663C">
              <w:rPr>
                <w:rFonts w:ascii="Tahoma" w:hAnsi="Tahoma" w:cs="Tahoma"/>
                <w:color w:val="000000"/>
              </w:rPr>
              <w:t xml:space="preserve"> , Saddle &amp; Packing Material )</w:t>
            </w:r>
          </w:p>
        </w:tc>
        <w:tc>
          <w:tcPr>
            <w:tcW w:w="1530" w:type="dxa"/>
            <w:tcBorders>
              <w:top w:val="nil"/>
              <w:left w:val="nil"/>
              <w:bottom w:val="single" w:sz="4" w:space="0" w:color="auto"/>
              <w:right w:val="single" w:sz="4" w:space="0" w:color="auto"/>
            </w:tcBorders>
            <w:shd w:val="clear" w:color="auto" w:fill="auto"/>
            <w:noWrap/>
            <w:vAlign w:val="bottom"/>
            <w:hideMark/>
          </w:tcPr>
          <w:p w14:paraId="34732AFB"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4144A8FD" w14:textId="38A5434E" w:rsidR="007910BB" w:rsidRPr="00C7663C" w:rsidRDefault="007910BB" w:rsidP="000A0ABD">
            <w:pPr>
              <w:jc w:val="center"/>
              <w:rPr>
                <w:rFonts w:ascii="Tahoma" w:hAnsi="Tahoma" w:cs="Tahoma"/>
                <w:color w:val="000000"/>
              </w:rPr>
            </w:pPr>
            <w:r w:rsidRPr="00C7663C">
              <w:rPr>
                <w:rFonts w:ascii="Tahoma" w:hAnsi="Tahoma" w:cs="Tahoma"/>
                <w:color w:val="000000"/>
              </w:rPr>
              <w:t>94</w:t>
            </w:r>
          </w:p>
        </w:tc>
        <w:tc>
          <w:tcPr>
            <w:tcW w:w="701" w:type="dxa"/>
            <w:tcBorders>
              <w:top w:val="nil"/>
              <w:left w:val="nil"/>
              <w:bottom w:val="single" w:sz="4" w:space="0" w:color="auto"/>
              <w:right w:val="single" w:sz="4" w:space="0" w:color="auto"/>
            </w:tcBorders>
            <w:shd w:val="clear" w:color="auto" w:fill="auto"/>
            <w:vAlign w:val="center"/>
          </w:tcPr>
          <w:p w14:paraId="0213C888"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4C00BBFC"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3387D54" w14:textId="77777777" w:rsidR="007910BB" w:rsidRPr="00C7663C" w:rsidRDefault="007910BB" w:rsidP="000A0ABD">
            <w:pPr>
              <w:jc w:val="center"/>
              <w:rPr>
                <w:rFonts w:ascii="Tahoma" w:hAnsi="Tahoma" w:cs="Tahoma"/>
                <w:color w:val="000000"/>
              </w:rPr>
            </w:pPr>
          </w:p>
        </w:tc>
      </w:tr>
      <w:bookmarkEnd w:id="1"/>
      <w:tr w:rsidR="000A0ABD" w14:paraId="78759C54" w14:textId="72A0C81C" w:rsidTr="00C76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
          <w:jc w:val="center"/>
        </w:trPr>
        <w:tc>
          <w:tcPr>
            <w:tcW w:w="9150" w:type="dxa"/>
            <w:gridSpan w:val="6"/>
          </w:tcPr>
          <w:p w14:paraId="108925A3" w14:textId="7E8AF8F2" w:rsidR="000A0ABD" w:rsidRPr="00C7663C" w:rsidRDefault="000A0ABD" w:rsidP="000A0ABD">
            <w:pPr>
              <w:ind w:left="-5"/>
              <w:jc w:val="right"/>
              <w:rPr>
                <w:rFonts w:ascii="Tahoma" w:hAnsi="Tahoma" w:cs="Tahoma"/>
                <w:bCs/>
              </w:rPr>
            </w:pPr>
            <w:r w:rsidRPr="00C7663C">
              <w:rPr>
                <w:rFonts w:ascii="Tahoma" w:hAnsi="Tahoma" w:cs="Tahoma"/>
                <w:bCs/>
              </w:rPr>
              <w:t xml:space="preserve">Amount </w:t>
            </w:r>
          </w:p>
        </w:tc>
        <w:tc>
          <w:tcPr>
            <w:tcW w:w="970" w:type="dxa"/>
            <w:gridSpan w:val="2"/>
          </w:tcPr>
          <w:p w14:paraId="1D29DEB9" w14:textId="77777777" w:rsidR="000A0ABD" w:rsidRPr="00C7663C" w:rsidRDefault="000A0ABD" w:rsidP="000A0ABD">
            <w:pPr>
              <w:ind w:left="-5"/>
              <w:rPr>
                <w:rFonts w:ascii="Tahoma" w:hAnsi="Tahoma" w:cs="Tahoma"/>
                <w:b/>
                <w:u w:val="single"/>
              </w:rPr>
            </w:pPr>
          </w:p>
        </w:tc>
      </w:tr>
      <w:tr w:rsidR="000A0ABD" w14:paraId="25C4F022" w14:textId="38B0F52E" w:rsidTr="00C76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
          <w:jc w:val="center"/>
        </w:trPr>
        <w:tc>
          <w:tcPr>
            <w:tcW w:w="9150" w:type="dxa"/>
            <w:gridSpan w:val="6"/>
          </w:tcPr>
          <w:p w14:paraId="0147423E" w14:textId="3ACC61B3" w:rsidR="000A0ABD" w:rsidRPr="00C7663C" w:rsidRDefault="000A0ABD" w:rsidP="000A0ABD">
            <w:pPr>
              <w:ind w:left="-5"/>
              <w:jc w:val="right"/>
              <w:rPr>
                <w:rFonts w:ascii="Tahoma" w:hAnsi="Tahoma" w:cs="Tahoma"/>
                <w:bCs/>
              </w:rPr>
            </w:pPr>
            <w:r w:rsidRPr="00C7663C">
              <w:rPr>
                <w:rFonts w:ascii="Tahoma" w:hAnsi="Tahoma" w:cs="Tahoma"/>
                <w:bCs/>
              </w:rPr>
              <w:t>GST</w:t>
            </w:r>
          </w:p>
        </w:tc>
        <w:tc>
          <w:tcPr>
            <w:tcW w:w="970" w:type="dxa"/>
            <w:gridSpan w:val="2"/>
          </w:tcPr>
          <w:p w14:paraId="77BAAF5D" w14:textId="77777777" w:rsidR="000A0ABD" w:rsidRPr="00C7663C" w:rsidRDefault="000A0ABD" w:rsidP="000A0ABD">
            <w:pPr>
              <w:ind w:left="-5"/>
              <w:rPr>
                <w:rFonts w:ascii="Tahoma" w:hAnsi="Tahoma" w:cs="Tahoma"/>
                <w:b/>
                <w:u w:val="single"/>
              </w:rPr>
            </w:pPr>
          </w:p>
        </w:tc>
      </w:tr>
      <w:tr w:rsidR="000A0ABD" w14:paraId="7BF9342E" w14:textId="2CB2DA64" w:rsidTr="00C76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
          <w:jc w:val="center"/>
        </w:trPr>
        <w:tc>
          <w:tcPr>
            <w:tcW w:w="9150" w:type="dxa"/>
            <w:gridSpan w:val="6"/>
          </w:tcPr>
          <w:p w14:paraId="57BCAB01" w14:textId="4C70977B" w:rsidR="000A0ABD" w:rsidRPr="00C7663C" w:rsidRDefault="000A0ABD" w:rsidP="000A0ABD">
            <w:pPr>
              <w:ind w:left="-5"/>
              <w:jc w:val="right"/>
              <w:rPr>
                <w:rFonts w:ascii="Tahoma" w:hAnsi="Tahoma" w:cs="Tahoma"/>
                <w:bCs/>
              </w:rPr>
            </w:pPr>
            <w:r w:rsidRPr="00C7663C">
              <w:rPr>
                <w:rFonts w:ascii="Tahoma" w:hAnsi="Tahoma" w:cs="Tahoma"/>
                <w:bCs/>
              </w:rPr>
              <w:t xml:space="preserve">Total </w:t>
            </w:r>
          </w:p>
        </w:tc>
        <w:tc>
          <w:tcPr>
            <w:tcW w:w="970" w:type="dxa"/>
            <w:gridSpan w:val="2"/>
          </w:tcPr>
          <w:p w14:paraId="64710565" w14:textId="77777777" w:rsidR="000A0ABD" w:rsidRPr="00C7663C" w:rsidRDefault="000A0ABD" w:rsidP="000A0ABD">
            <w:pPr>
              <w:ind w:left="-5"/>
              <w:rPr>
                <w:rFonts w:ascii="Tahoma" w:hAnsi="Tahoma" w:cs="Tahoma"/>
                <w:b/>
                <w:u w:val="single"/>
              </w:rPr>
            </w:pPr>
          </w:p>
        </w:tc>
      </w:tr>
    </w:tbl>
    <w:p w14:paraId="3218E5F4" w14:textId="77777777" w:rsidR="00F81E1B" w:rsidRPr="000A0ABD" w:rsidRDefault="00F81E1B" w:rsidP="000A0ABD">
      <w:pPr>
        <w:rPr>
          <w:rFonts w:eastAsia="Arial"/>
        </w:rPr>
      </w:pPr>
    </w:p>
    <w:p w14:paraId="2C519F88" w14:textId="77777777" w:rsidR="007910BB" w:rsidRPr="00B73424" w:rsidRDefault="007910B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49298" w14:textId="77777777" w:rsidR="002F3234" w:rsidRDefault="002F3234" w:rsidP="00651D8A">
      <w:r>
        <w:separator/>
      </w:r>
    </w:p>
  </w:endnote>
  <w:endnote w:type="continuationSeparator" w:id="0">
    <w:p w14:paraId="0BA1BD00" w14:textId="77777777" w:rsidR="002F3234" w:rsidRDefault="002F3234"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56725" w14:textId="77777777" w:rsidR="002F3234" w:rsidRDefault="002F3234" w:rsidP="00651D8A">
      <w:r>
        <w:separator/>
      </w:r>
    </w:p>
  </w:footnote>
  <w:footnote w:type="continuationSeparator" w:id="0">
    <w:p w14:paraId="413E3B4A" w14:textId="77777777" w:rsidR="002F3234" w:rsidRDefault="002F3234"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0ABD"/>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16C63"/>
    <w:rsid w:val="00232872"/>
    <w:rsid w:val="00243492"/>
    <w:rsid w:val="0025664B"/>
    <w:rsid w:val="00260A99"/>
    <w:rsid w:val="00270B4D"/>
    <w:rsid w:val="002754E9"/>
    <w:rsid w:val="00275AF0"/>
    <w:rsid w:val="00282153"/>
    <w:rsid w:val="0029282B"/>
    <w:rsid w:val="002A7AD9"/>
    <w:rsid w:val="002D3883"/>
    <w:rsid w:val="002D746A"/>
    <w:rsid w:val="002F11AA"/>
    <w:rsid w:val="002F3234"/>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4E40"/>
    <w:rsid w:val="004E5B91"/>
    <w:rsid w:val="004F078E"/>
    <w:rsid w:val="004F0F1A"/>
    <w:rsid w:val="005037B6"/>
    <w:rsid w:val="005058C7"/>
    <w:rsid w:val="00513D3F"/>
    <w:rsid w:val="00517CAE"/>
    <w:rsid w:val="00525F9A"/>
    <w:rsid w:val="00566B06"/>
    <w:rsid w:val="00570C42"/>
    <w:rsid w:val="005810CA"/>
    <w:rsid w:val="00582C3F"/>
    <w:rsid w:val="00590944"/>
    <w:rsid w:val="005A6FBF"/>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10BB"/>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1205"/>
    <w:rsid w:val="00AA2232"/>
    <w:rsid w:val="00AA47C6"/>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D490D"/>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7663C"/>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3DC0"/>
    <w:rsid w:val="00D7517C"/>
    <w:rsid w:val="00D755D6"/>
    <w:rsid w:val="00D76586"/>
    <w:rsid w:val="00D77BCC"/>
    <w:rsid w:val="00D829F3"/>
    <w:rsid w:val="00D84481"/>
    <w:rsid w:val="00D91EDB"/>
    <w:rsid w:val="00D931EB"/>
    <w:rsid w:val="00DA40DD"/>
    <w:rsid w:val="00DB41A8"/>
    <w:rsid w:val="00DC0024"/>
    <w:rsid w:val="00DC4D42"/>
    <w:rsid w:val="00DD0DFE"/>
    <w:rsid w:val="00DE514B"/>
    <w:rsid w:val="00DF7697"/>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46789413">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2008</Words>
  <Characters>11450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6</cp:revision>
  <cp:lastPrinted>2024-12-20T07:51:00Z</cp:lastPrinted>
  <dcterms:created xsi:type="dcterms:W3CDTF">2024-12-30T06:53:00Z</dcterms:created>
  <dcterms:modified xsi:type="dcterms:W3CDTF">2025-01-04T11:50:00Z</dcterms:modified>
</cp:coreProperties>
</file>