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B53BF9" w14:textId="5B7ED79E" w:rsidR="000833A5" w:rsidRDefault="00000000">
      <w:pPr>
        <w:jc w:val="right"/>
        <w:rPr>
          <w:rFonts w:ascii="Tahoma" w:eastAsia="Tahoma" w:hAnsi="Tahoma" w:cs="Tahoma"/>
          <w:b/>
          <w:color w:val="000000"/>
          <w:sz w:val="18"/>
          <w:szCs w:val="18"/>
          <w:u w:val="single"/>
        </w:rPr>
      </w:pPr>
      <w:r>
        <w:rPr>
          <w:rFonts w:ascii="Tahoma" w:eastAsia="Tahoma" w:hAnsi="Tahoma" w:cs="Tahoma"/>
          <w:b/>
          <w:color w:val="000000"/>
          <w:sz w:val="18"/>
          <w:szCs w:val="18"/>
        </w:rPr>
        <w:t xml:space="preserve">Tender No: </w:t>
      </w:r>
      <w:r w:rsidR="00356BC7" w:rsidRPr="00356BC7">
        <w:rPr>
          <w:rFonts w:ascii="Tahoma" w:eastAsia="Tahoma" w:hAnsi="Tahoma" w:cs="Tahoma"/>
          <w:b/>
          <w:color w:val="000000"/>
          <w:sz w:val="18"/>
          <w:szCs w:val="18"/>
        </w:rPr>
        <w:t>2024-25/</w:t>
      </w:r>
      <w:r w:rsidR="0046282E">
        <w:rPr>
          <w:rFonts w:ascii="Tahoma" w:eastAsia="Tahoma" w:hAnsi="Tahoma" w:cs="Tahoma"/>
          <w:b/>
          <w:color w:val="000000"/>
          <w:sz w:val="18"/>
          <w:szCs w:val="18"/>
        </w:rPr>
        <w:t>LUCS</w:t>
      </w:r>
      <w:r w:rsidR="00356BC7" w:rsidRPr="00356BC7">
        <w:rPr>
          <w:rFonts w:ascii="Tahoma" w:eastAsia="Tahoma" w:hAnsi="Tahoma" w:cs="Tahoma"/>
          <w:b/>
          <w:color w:val="000000"/>
          <w:sz w:val="18"/>
          <w:szCs w:val="18"/>
        </w:rPr>
        <w:t>/2B/LNM-</w:t>
      </w:r>
      <w:r w:rsidR="0046282E">
        <w:rPr>
          <w:rFonts w:ascii="Tahoma" w:eastAsia="Tahoma" w:hAnsi="Tahoma" w:cs="Tahoma"/>
          <w:b/>
          <w:color w:val="000000"/>
          <w:sz w:val="18"/>
          <w:szCs w:val="18"/>
        </w:rPr>
        <w:t>853</w:t>
      </w:r>
    </w:p>
    <w:p w14:paraId="16CAB1E0" w14:textId="77777777" w:rsidR="000833A5" w:rsidRDefault="00000000">
      <w:pPr>
        <w:widowControl/>
        <w:pBdr>
          <w:top w:val="nil"/>
          <w:left w:val="nil"/>
          <w:bottom w:val="nil"/>
          <w:right w:val="nil"/>
          <w:between w:val="nil"/>
        </w:pBdr>
        <w:jc w:val="center"/>
        <w:rPr>
          <w:rFonts w:ascii="Tahoma" w:eastAsia="Tahoma" w:hAnsi="Tahoma" w:cs="Tahoma"/>
          <w:color w:val="000000"/>
          <w:sz w:val="28"/>
          <w:szCs w:val="28"/>
        </w:rPr>
      </w:pPr>
      <w:r>
        <w:rPr>
          <w:rFonts w:ascii="Tahoma" w:eastAsia="Tahoma" w:hAnsi="Tahoma" w:cs="Tahoma"/>
          <w:b/>
          <w:color w:val="000000"/>
          <w:sz w:val="28"/>
          <w:szCs w:val="28"/>
          <w:u w:val="single"/>
        </w:rPr>
        <w:t>The LNM Institute of Information Technology, Jaipur</w:t>
      </w:r>
    </w:p>
    <w:p w14:paraId="79169FEF" w14:textId="77777777" w:rsidR="000833A5" w:rsidRDefault="000833A5">
      <w:pPr>
        <w:rPr>
          <w:rFonts w:ascii="Tahoma" w:eastAsia="Tahoma" w:hAnsi="Tahoma" w:cs="Tahoma"/>
          <w:sz w:val="18"/>
          <w:szCs w:val="18"/>
        </w:rPr>
      </w:pPr>
    </w:p>
    <w:p w14:paraId="7402918D" w14:textId="77777777" w:rsidR="000833A5" w:rsidRPr="00356BC7" w:rsidRDefault="00000000">
      <w:pPr>
        <w:widowControl/>
        <w:pBdr>
          <w:top w:val="nil"/>
          <w:left w:val="nil"/>
          <w:bottom w:val="nil"/>
          <w:right w:val="nil"/>
          <w:between w:val="nil"/>
        </w:pBdr>
        <w:jc w:val="center"/>
        <w:rPr>
          <w:rFonts w:ascii="Tahoma" w:eastAsia="Tahoma" w:hAnsi="Tahoma" w:cs="Tahoma"/>
          <w:b/>
          <w:color w:val="000000"/>
          <w:sz w:val="26"/>
          <w:szCs w:val="26"/>
          <w:u w:val="single"/>
        </w:rPr>
      </w:pPr>
      <w:r w:rsidRPr="00356BC7">
        <w:rPr>
          <w:rFonts w:ascii="Tahoma" w:eastAsia="Tahoma" w:hAnsi="Tahoma" w:cs="Tahoma"/>
          <w:b/>
          <w:color w:val="000000"/>
          <w:sz w:val="26"/>
          <w:szCs w:val="26"/>
          <w:u w:val="single"/>
        </w:rPr>
        <w:t>TENDER NOTICE</w:t>
      </w:r>
    </w:p>
    <w:p w14:paraId="2196C6A2" w14:textId="77777777" w:rsidR="000833A5" w:rsidRPr="00356BC7" w:rsidRDefault="000833A5">
      <w:pPr>
        <w:widowControl/>
        <w:pBdr>
          <w:top w:val="nil"/>
          <w:left w:val="nil"/>
          <w:bottom w:val="nil"/>
          <w:right w:val="nil"/>
          <w:between w:val="nil"/>
        </w:pBdr>
        <w:jc w:val="center"/>
        <w:rPr>
          <w:rFonts w:ascii="Tahoma" w:eastAsia="Tahoma" w:hAnsi="Tahoma" w:cs="Tahoma"/>
          <w:color w:val="000000"/>
          <w:sz w:val="20"/>
          <w:szCs w:val="20"/>
        </w:rPr>
      </w:pPr>
    </w:p>
    <w:p w14:paraId="304F0ACC" w14:textId="7E899F8D" w:rsidR="000833A5" w:rsidRPr="00356BC7" w:rsidRDefault="00000000">
      <w:pPr>
        <w:widowControl/>
        <w:pBdr>
          <w:top w:val="nil"/>
          <w:left w:val="nil"/>
          <w:bottom w:val="nil"/>
          <w:right w:val="nil"/>
          <w:between w:val="nil"/>
        </w:pBdr>
        <w:jc w:val="both"/>
        <w:rPr>
          <w:rFonts w:ascii="Tahoma" w:eastAsia="Tahoma" w:hAnsi="Tahoma" w:cs="Tahoma"/>
          <w:color w:val="000000"/>
          <w:sz w:val="20"/>
          <w:szCs w:val="20"/>
        </w:rPr>
      </w:pPr>
      <w:r w:rsidRPr="00356BC7">
        <w:rPr>
          <w:rFonts w:ascii="Tahoma" w:eastAsia="Tahoma" w:hAnsi="Tahoma" w:cs="Tahoma"/>
          <w:color w:val="000000"/>
          <w:sz w:val="20"/>
          <w:szCs w:val="20"/>
        </w:rPr>
        <w:t xml:space="preserve">The LNM Institute of Information Technology, Jaipur is a Deemed-to-be-University, set up as a </w:t>
      </w:r>
      <w:r w:rsidR="00F22C4F" w:rsidRPr="00356BC7">
        <w:rPr>
          <w:rFonts w:ascii="Tahoma" w:eastAsia="Tahoma" w:hAnsi="Tahoma" w:cs="Tahoma"/>
          <w:color w:val="000000"/>
          <w:sz w:val="20"/>
          <w:szCs w:val="20"/>
        </w:rPr>
        <w:t>Non-Profit</w:t>
      </w:r>
      <w:r w:rsidRPr="00356BC7">
        <w:rPr>
          <w:rFonts w:ascii="Tahoma" w:eastAsia="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35DF4B2" w14:textId="1362C230" w:rsidR="000833A5" w:rsidRPr="00356BC7" w:rsidRDefault="00000000">
      <w:pPr>
        <w:widowControl/>
        <w:pBdr>
          <w:top w:val="nil"/>
          <w:left w:val="nil"/>
          <w:bottom w:val="nil"/>
          <w:right w:val="nil"/>
          <w:between w:val="nil"/>
        </w:pBdr>
        <w:spacing w:before="200"/>
        <w:jc w:val="both"/>
        <w:rPr>
          <w:rFonts w:ascii="Tahoma" w:eastAsia="Tahoma" w:hAnsi="Tahoma" w:cs="Tahoma"/>
          <w:color w:val="000000"/>
          <w:sz w:val="20"/>
          <w:szCs w:val="20"/>
        </w:rPr>
      </w:pPr>
      <w:r w:rsidRPr="00356BC7">
        <w:rPr>
          <w:rFonts w:ascii="Tahoma" w:eastAsia="Tahoma" w:hAnsi="Tahoma" w:cs="Tahoma"/>
          <w:color w:val="000000"/>
          <w:sz w:val="20"/>
          <w:szCs w:val="20"/>
        </w:rPr>
        <w:t>The institute invites proposals from competent vendors for “</w:t>
      </w:r>
      <w:r w:rsidR="0046282E" w:rsidRPr="0046282E">
        <w:rPr>
          <w:rFonts w:ascii="Tahoma" w:eastAsia="Tahoma" w:hAnsi="Tahoma" w:cs="Tahoma"/>
          <w:b/>
          <w:bCs/>
          <w:color w:val="000000"/>
          <w:sz w:val="20"/>
          <w:szCs w:val="20"/>
        </w:rPr>
        <w:t>Supply and installation of</w:t>
      </w:r>
      <w:r w:rsidR="0046282E">
        <w:rPr>
          <w:rFonts w:ascii="Tahoma" w:eastAsia="Tahoma" w:hAnsi="Tahoma" w:cs="Tahoma"/>
          <w:color w:val="000000"/>
          <w:sz w:val="20"/>
          <w:szCs w:val="20"/>
        </w:rPr>
        <w:t xml:space="preserve"> </w:t>
      </w:r>
      <w:r w:rsidR="0046282E">
        <w:rPr>
          <w:rFonts w:ascii="Tahoma" w:eastAsia="Tahoma" w:hAnsi="Tahoma" w:cs="Tahoma"/>
          <w:b/>
          <w:color w:val="000000"/>
          <w:sz w:val="20"/>
          <w:szCs w:val="20"/>
        </w:rPr>
        <w:t>Aluminium Mounting Box for CCTV Camera</w:t>
      </w:r>
      <w:r w:rsidRPr="00356BC7">
        <w:rPr>
          <w:rFonts w:ascii="Tahoma" w:eastAsia="Tahoma" w:hAnsi="Tahoma" w:cs="Tahoma"/>
          <w:b/>
          <w:color w:val="000000"/>
          <w:sz w:val="20"/>
          <w:szCs w:val="20"/>
        </w:rPr>
        <w:t>”</w:t>
      </w:r>
      <w:r w:rsidRPr="00356BC7">
        <w:rPr>
          <w:rFonts w:ascii="Tahoma" w:eastAsia="Tahoma" w:hAnsi="Tahoma" w:cs="Tahoma"/>
          <w:color w:val="000000"/>
          <w:sz w:val="20"/>
          <w:szCs w:val="20"/>
        </w:rPr>
        <w:t xml:space="preserve">. Bidders can submit their sealed offer/s at the following address by Email/Speed-Post/ Registered Post/ By-hand/courier before 05:00 PM on </w:t>
      </w:r>
      <w:r w:rsidR="00F22C4F">
        <w:rPr>
          <w:rFonts w:ascii="Tahoma" w:eastAsia="Tahoma" w:hAnsi="Tahoma" w:cs="Tahoma"/>
          <w:sz w:val="20"/>
          <w:szCs w:val="20"/>
          <w:highlight w:val="yellow"/>
        </w:rPr>
        <w:t>2</w:t>
      </w:r>
      <w:r w:rsidR="00283446">
        <w:rPr>
          <w:rFonts w:ascii="Tahoma" w:eastAsia="Tahoma" w:hAnsi="Tahoma" w:cs="Tahoma"/>
          <w:sz w:val="20"/>
          <w:szCs w:val="20"/>
          <w:highlight w:val="yellow"/>
        </w:rPr>
        <w:t>5</w:t>
      </w:r>
      <w:r w:rsidRPr="00356BC7">
        <w:rPr>
          <w:rFonts w:ascii="Tahoma" w:eastAsia="Tahoma" w:hAnsi="Tahoma" w:cs="Tahoma"/>
          <w:sz w:val="20"/>
          <w:szCs w:val="20"/>
          <w:highlight w:val="yellow"/>
        </w:rPr>
        <w:t>.</w:t>
      </w:r>
      <w:r w:rsidR="002C4CE5" w:rsidRPr="00356BC7">
        <w:rPr>
          <w:rFonts w:ascii="Tahoma" w:eastAsia="Tahoma" w:hAnsi="Tahoma" w:cs="Tahoma"/>
          <w:sz w:val="20"/>
          <w:szCs w:val="20"/>
          <w:highlight w:val="yellow"/>
        </w:rPr>
        <w:t>01</w:t>
      </w:r>
      <w:r w:rsidRPr="00356BC7">
        <w:rPr>
          <w:rFonts w:ascii="Tahoma" w:eastAsia="Tahoma" w:hAnsi="Tahoma" w:cs="Tahoma"/>
          <w:color w:val="000000"/>
          <w:sz w:val="20"/>
          <w:szCs w:val="20"/>
          <w:highlight w:val="yellow"/>
        </w:rPr>
        <w:t>.202</w:t>
      </w:r>
      <w:r w:rsidR="002C4CE5" w:rsidRPr="00356BC7">
        <w:rPr>
          <w:rFonts w:ascii="Tahoma" w:eastAsia="Tahoma" w:hAnsi="Tahoma" w:cs="Tahoma"/>
          <w:color w:val="000000"/>
          <w:sz w:val="20"/>
          <w:szCs w:val="20"/>
          <w:highlight w:val="yellow"/>
        </w:rPr>
        <w:t>5</w:t>
      </w:r>
      <w:r w:rsidRPr="00356BC7">
        <w:rPr>
          <w:rFonts w:ascii="Tahoma" w:eastAsia="Tahoma" w:hAnsi="Tahoma" w:cs="Tahoma"/>
          <w:color w:val="000000"/>
          <w:sz w:val="20"/>
          <w:szCs w:val="20"/>
          <w:highlight w:val="yellow"/>
        </w:rPr>
        <w:t>.</w:t>
      </w:r>
    </w:p>
    <w:p w14:paraId="26814089" w14:textId="77777777" w:rsidR="000833A5" w:rsidRPr="00356BC7" w:rsidRDefault="00000000">
      <w:pPr>
        <w:widowControl/>
        <w:pBdr>
          <w:top w:val="nil"/>
          <w:left w:val="nil"/>
          <w:bottom w:val="nil"/>
          <w:right w:val="nil"/>
          <w:between w:val="nil"/>
        </w:pBdr>
        <w:spacing w:before="200"/>
        <w:jc w:val="both"/>
        <w:rPr>
          <w:rFonts w:ascii="Tahoma" w:eastAsia="Tahoma" w:hAnsi="Tahoma" w:cs="Tahoma"/>
          <w:color w:val="000000"/>
          <w:sz w:val="20"/>
          <w:szCs w:val="20"/>
        </w:rPr>
      </w:pPr>
      <w:r w:rsidRPr="00356BC7">
        <w:rPr>
          <w:rFonts w:ascii="Tahoma" w:eastAsia="Tahoma" w:hAnsi="Tahoma" w:cs="Tahoma"/>
          <w:b/>
          <w:color w:val="000000"/>
          <w:sz w:val="20"/>
          <w:szCs w:val="20"/>
          <w:u w:val="single"/>
        </w:rPr>
        <w:t>Filing of Tender:</w:t>
      </w:r>
    </w:p>
    <w:p w14:paraId="47958283" w14:textId="77777777" w:rsidR="000833A5" w:rsidRPr="00356BC7" w:rsidRDefault="00000000">
      <w:pPr>
        <w:widowControl/>
        <w:pBdr>
          <w:top w:val="nil"/>
          <w:left w:val="nil"/>
          <w:bottom w:val="nil"/>
          <w:right w:val="nil"/>
          <w:between w:val="nil"/>
        </w:pBdr>
        <w:spacing w:before="200"/>
        <w:jc w:val="both"/>
        <w:rPr>
          <w:rFonts w:ascii="Tahoma" w:eastAsia="Tahoma" w:hAnsi="Tahoma" w:cs="Tahoma"/>
          <w:color w:val="000000"/>
          <w:sz w:val="20"/>
          <w:szCs w:val="20"/>
        </w:rPr>
      </w:pPr>
      <w:r w:rsidRPr="00356BC7">
        <w:rPr>
          <w:rFonts w:ascii="Tahoma" w:eastAsia="Tahoma" w:hAnsi="Tahoma" w:cs="Tahoma"/>
          <w:b/>
          <w:color w:val="000000"/>
          <w:sz w:val="20"/>
          <w:szCs w:val="20"/>
        </w:rPr>
        <w:t>Option 1: Physical submission of offers (hard copy) in sealed envelopes.</w:t>
      </w:r>
    </w:p>
    <w:p w14:paraId="4DBCC503" w14:textId="77777777" w:rsidR="000833A5" w:rsidRPr="00356BC7" w:rsidRDefault="00000000">
      <w:pPr>
        <w:widowControl/>
        <w:pBdr>
          <w:top w:val="nil"/>
          <w:left w:val="nil"/>
          <w:bottom w:val="nil"/>
          <w:right w:val="nil"/>
          <w:between w:val="nil"/>
        </w:pBdr>
        <w:jc w:val="both"/>
        <w:rPr>
          <w:rFonts w:ascii="Tahoma" w:eastAsia="Tahoma" w:hAnsi="Tahoma" w:cs="Tahoma"/>
          <w:color w:val="000000"/>
          <w:sz w:val="20"/>
          <w:szCs w:val="20"/>
        </w:rPr>
      </w:pPr>
      <w:r w:rsidRPr="00356BC7">
        <w:rPr>
          <w:rFonts w:ascii="Tahoma" w:eastAsia="Tahoma" w:hAnsi="Tahoma" w:cs="Tahoma"/>
          <w:color w:val="000000"/>
          <w:sz w:val="20"/>
          <w:szCs w:val="20"/>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5DDEF3BB" w14:textId="77777777" w:rsidR="000833A5" w:rsidRPr="00356BC7" w:rsidRDefault="00000000">
      <w:pPr>
        <w:widowControl/>
        <w:pBdr>
          <w:top w:val="nil"/>
          <w:left w:val="nil"/>
          <w:bottom w:val="nil"/>
          <w:right w:val="nil"/>
          <w:between w:val="nil"/>
        </w:pBdr>
        <w:spacing w:before="200"/>
        <w:jc w:val="both"/>
        <w:rPr>
          <w:rFonts w:ascii="Tahoma" w:eastAsia="Tahoma" w:hAnsi="Tahoma" w:cs="Tahoma"/>
          <w:color w:val="000000"/>
          <w:sz w:val="20"/>
          <w:szCs w:val="20"/>
        </w:rPr>
      </w:pPr>
      <w:r w:rsidRPr="00356BC7">
        <w:rPr>
          <w:rFonts w:ascii="Tahoma" w:eastAsia="Tahoma" w:hAnsi="Tahoma" w:cs="Tahoma"/>
          <w:b/>
          <w:color w:val="000000"/>
          <w:sz w:val="20"/>
          <w:szCs w:val="20"/>
        </w:rPr>
        <w:t>The tender subject and reference number must be mentioned on the envelope. </w:t>
      </w:r>
    </w:p>
    <w:p w14:paraId="4D393F80" w14:textId="77777777" w:rsidR="000833A5" w:rsidRPr="00356BC7" w:rsidRDefault="000833A5">
      <w:pPr>
        <w:rPr>
          <w:rFonts w:ascii="Tahoma" w:eastAsia="Tahoma" w:hAnsi="Tahoma" w:cs="Tahoma"/>
          <w:sz w:val="20"/>
          <w:szCs w:val="20"/>
        </w:rPr>
      </w:pPr>
    </w:p>
    <w:p w14:paraId="2845E0ED" w14:textId="77777777" w:rsidR="000833A5" w:rsidRPr="00356BC7" w:rsidRDefault="00000000">
      <w:pPr>
        <w:widowControl/>
        <w:pBdr>
          <w:top w:val="nil"/>
          <w:left w:val="nil"/>
          <w:bottom w:val="nil"/>
          <w:right w:val="nil"/>
          <w:between w:val="nil"/>
        </w:pBdr>
        <w:jc w:val="center"/>
        <w:rPr>
          <w:rFonts w:ascii="Tahoma" w:eastAsia="Tahoma" w:hAnsi="Tahoma" w:cs="Tahoma"/>
          <w:color w:val="000000"/>
          <w:sz w:val="20"/>
          <w:szCs w:val="20"/>
        </w:rPr>
      </w:pPr>
      <w:r w:rsidRPr="00356BC7">
        <w:rPr>
          <w:rFonts w:ascii="Tahoma" w:eastAsia="Tahoma" w:hAnsi="Tahoma" w:cs="Tahoma"/>
          <w:b/>
          <w:color w:val="000000"/>
          <w:sz w:val="20"/>
          <w:szCs w:val="20"/>
        </w:rPr>
        <w:t>Director</w:t>
      </w:r>
    </w:p>
    <w:p w14:paraId="1BD2AC42" w14:textId="77777777" w:rsidR="000833A5" w:rsidRPr="00356BC7" w:rsidRDefault="00000000">
      <w:pPr>
        <w:widowControl/>
        <w:pBdr>
          <w:top w:val="nil"/>
          <w:left w:val="nil"/>
          <w:bottom w:val="nil"/>
          <w:right w:val="nil"/>
          <w:between w:val="nil"/>
        </w:pBdr>
        <w:jc w:val="center"/>
        <w:rPr>
          <w:rFonts w:ascii="Tahoma" w:eastAsia="Tahoma" w:hAnsi="Tahoma" w:cs="Tahoma"/>
          <w:color w:val="000000"/>
          <w:sz w:val="20"/>
          <w:szCs w:val="20"/>
        </w:rPr>
      </w:pPr>
      <w:r w:rsidRPr="00356BC7">
        <w:rPr>
          <w:rFonts w:ascii="Tahoma" w:eastAsia="Tahoma" w:hAnsi="Tahoma" w:cs="Tahoma"/>
          <w:b/>
          <w:color w:val="000000"/>
          <w:sz w:val="20"/>
          <w:szCs w:val="20"/>
        </w:rPr>
        <w:t>The LNM Institute of Information Technology,</w:t>
      </w:r>
    </w:p>
    <w:p w14:paraId="7C271060" w14:textId="77777777" w:rsidR="000833A5" w:rsidRPr="00356BC7" w:rsidRDefault="00000000">
      <w:pPr>
        <w:widowControl/>
        <w:pBdr>
          <w:top w:val="nil"/>
          <w:left w:val="nil"/>
          <w:bottom w:val="nil"/>
          <w:right w:val="nil"/>
          <w:between w:val="nil"/>
        </w:pBdr>
        <w:jc w:val="center"/>
        <w:rPr>
          <w:rFonts w:ascii="Tahoma" w:eastAsia="Tahoma" w:hAnsi="Tahoma" w:cs="Tahoma"/>
          <w:color w:val="000000"/>
          <w:sz w:val="20"/>
          <w:szCs w:val="20"/>
        </w:rPr>
      </w:pPr>
      <w:r w:rsidRPr="00356BC7">
        <w:rPr>
          <w:rFonts w:ascii="Tahoma" w:eastAsia="Tahoma" w:hAnsi="Tahoma" w:cs="Tahoma"/>
          <w:color w:val="000000"/>
          <w:sz w:val="20"/>
          <w:szCs w:val="20"/>
        </w:rPr>
        <w:t>Gram – Rupa Ki Nangal, Post – Sumel,</w:t>
      </w:r>
    </w:p>
    <w:p w14:paraId="01AC401E" w14:textId="77777777" w:rsidR="000833A5" w:rsidRPr="00356BC7" w:rsidRDefault="00000000">
      <w:pPr>
        <w:widowControl/>
        <w:pBdr>
          <w:top w:val="nil"/>
          <w:left w:val="nil"/>
          <w:bottom w:val="nil"/>
          <w:right w:val="nil"/>
          <w:between w:val="nil"/>
        </w:pBdr>
        <w:jc w:val="center"/>
        <w:rPr>
          <w:rFonts w:ascii="Tahoma" w:eastAsia="Tahoma" w:hAnsi="Tahoma" w:cs="Tahoma"/>
          <w:color w:val="000000"/>
          <w:sz w:val="20"/>
          <w:szCs w:val="20"/>
        </w:rPr>
      </w:pPr>
      <w:r w:rsidRPr="00356BC7">
        <w:rPr>
          <w:rFonts w:ascii="Tahoma" w:eastAsia="Tahoma" w:hAnsi="Tahoma" w:cs="Tahoma"/>
          <w:color w:val="000000"/>
          <w:sz w:val="20"/>
          <w:szCs w:val="20"/>
        </w:rPr>
        <w:t>Via – Jamdoli, Jaipur- 302031</w:t>
      </w:r>
    </w:p>
    <w:p w14:paraId="48248182" w14:textId="77777777" w:rsidR="000833A5" w:rsidRPr="00356BC7" w:rsidRDefault="00000000">
      <w:pPr>
        <w:widowControl/>
        <w:pBdr>
          <w:top w:val="nil"/>
          <w:left w:val="nil"/>
          <w:bottom w:val="nil"/>
          <w:right w:val="nil"/>
          <w:between w:val="nil"/>
        </w:pBdr>
        <w:jc w:val="center"/>
        <w:rPr>
          <w:rFonts w:ascii="Tahoma" w:eastAsia="Tahoma" w:hAnsi="Tahoma" w:cs="Tahoma"/>
          <w:color w:val="000000"/>
          <w:sz w:val="20"/>
          <w:szCs w:val="20"/>
        </w:rPr>
      </w:pPr>
      <w:r w:rsidRPr="00356BC7">
        <w:rPr>
          <w:rFonts w:ascii="Tahoma" w:eastAsia="Tahoma" w:hAnsi="Tahoma" w:cs="Tahoma"/>
          <w:color w:val="000000"/>
          <w:sz w:val="20"/>
          <w:szCs w:val="20"/>
        </w:rPr>
        <w:t xml:space="preserve">Email: </w:t>
      </w:r>
      <w:hyperlink r:id="rId7">
        <w:r w:rsidR="000833A5" w:rsidRPr="00356BC7">
          <w:rPr>
            <w:rFonts w:ascii="Tahoma" w:eastAsia="Tahoma" w:hAnsi="Tahoma" w:cs="Tahoma"/>
            <w:color w:val="000000"/>
            <w:sz w:val="20"/>
            <w:szCs w:val="20"/>
          </w:rPr>
          <w:t>directoroffice@lnmiit.ac.in</w:t>
        </w:r>
      </w:hyperlink>
    </w:p>
    <w:p w14:paraId="3B89446D" w14:textId="77777777" w:rsidR="000833A5" w:rsidRPr="00356BC7" w:rsidRDefault="000833A5">
      <w:pPr>
        <w:rPr>
          <w:rFonts w:ascii="Tahoma" w:eastAsia="Tahoma" w:hAnsi="Tahoma" w:cs="Tahoma"/>
          <w:sz w:val="20"/>
          <w:szCs w:val="20"/>
        </w:rPr>
      </w:pPr>
    </w:p>
    <w:p w14:paraId="1C12DF2B" w14:textId="1E248C8D" w:rsidR="000833A5" w:rsidRPr="00356BC7" w:rsidRDefault="00000000">
      <w:pPr>
        <w:widowControl/>
        <w:pBdr>
          <w:top w:val="nil"/>
          <w:left w:val="nil"/>
          <w:bottom w:val="nil"/>
          <w:right w:val="nil"/>
          <w:between w:val="nil"/>
        </w:pBdr>
        <w:jc w:val="both"/>
        <w:rPr>
          <w:rFonts w:ascii="Tahoma" w:eastAsia="Tahoma" w:hAnsi="Tahoma" w:cs="Tahoma"/>
          <w:color w:val="000000"/>
          <w:sz w:val="20"/>
          <w:szCs w:val="20"/>
        </w:rPr>
      </w:pPr>
      <w:r w:rsidRPr="00356BC7">
        <w:rPr>
          <w:rFonts w:ascii="Tahoma" w:eastAsia="Tahoma" w:hAnsi="Tahoma" w:cs="Tahoma"/>
          <w:b/>
          <w:color w:val="000000"/>
          <w:sz w:val="20"/>
          <w:szCs w:val="20"/>
        </w:rPr>
        <w:t xml:space="preserve">Option 2: Password-protected online submission via </w:t>
      </w:r>
      <w:r w:rsidR="00F22C4F" w:rsidRPr="00356BC7">
        <w:rPr>
          <w:rFonts w:ascii="Tahoma" w:eastAsia="Tahoma" w:hAnsi="Tahoma" w:cs="Tahoma"/>
          <w:b/>
          <w:color w:val="000000"/>
          <w:sz w:val="20"/>
          <w:szCs w:val="20"/>
        </w:rPr>
        <w:t>email</w:t>
      </w:r>
      <w:r w:rsidRPr="00356BC7">
        <w:rPr>
          <w:rFonts w:ascii="Tahoma" w:eastAsia="Tahoma" w:hAnsi="Tahoma" w:cs="Tahoma"/>
          <w:b/>
          <w:color w:val="000000"/>
          <w:sz w:val="20"/>
          <w:szCs w:val="20"/>
        </w:rPr>
        <w:t> </w:t>
      </w:r>
    </w:p>
    <w:p w14:paraId="1B0838BC" w14:textId="77777777" w:rsidR="000833A5" w:rsidRPr="00356BC7" w:rsidRDefault="00000000">
      <w:pPr>
        <w:widowControl/>
        <w:pBdr>
          <w:top w:val="nil"/>
          <w:left w:val="nil"/>
          <w:bottom w:val="nil"/>
          <w:right w:val="nil"/>
          <w:between w:val="nil"/>
        </w:pBdr>
        <w:jc w:val="both"/>
        <w:rPr>
          <w:rFonts w:ascii="Tahoma" w:eastAsia="Tahoma" w:hAnsi="Tahoma" w:cs="Tahoma"/>
          <w:color w:val="000000"/>
          <w:sz w:val="20"/>
          <w:szCs w:val="20"/>
        </w:rPr>
      </w:pPr>
      <w:r w:rsidRPr="00356BC7">
        <w:rPr>
          <w:rFonts w:ascii="Tahoma" w:eastAsia="Tahoma" w:hAnsi="Tahoma" w:cs="Tahoma"/>
          <w:color w:val="000000"/>
          <w:sz w:val="20"/>
          <w:szCs w:val="20"/>
        </w:rPr>
        <w:t>Password-protected offers can be submitted by the bidders via email at the below-mentioned email IDs.</w:t>
      </w:r>
    </w:p>
    <w:p w14:paraId="25753C0C" w14:textId="77777777" w:rsidR="000833A5" w:rsidRPr="00356BC7" w:rsidRDefault="000833A5">
      <w:pPr>
        <w:rPr>
          <w:rFonts w:ascii="Tahoma" w:eastAsia="Tahoma" w:hAnsi="Tahoma" w:cs="Tahoma"/>
          <w:sz w:val="20"/>
          <w:szCs w:val="20"/>
        </w:rPr>
      </w:pPr>
    </w:p>
    <w:p w14:paraId="1D8D513B" w14:textId="77777777" w:rsidR="000833A5" w:rsidRPr="00356BC7" w:rsidRDefault="000833A5">
      <w:pPr>
        <w:widowControl/>
        <w:pBdr>
          <w:top w:val="nil"/>
          <w:left w:val="nil"/>
          <w:bottom w:val="nil"/>
          <w:right w:val="nil"/>
          <w:between w:val="nil"/>
        </w:pBdr>
        <w:jc w:val="both"/>
        <w:rPr>
          <w:rFonts w:ascii="Tahoma" w:eastAsia="Tahoma" w:hAnsi="Tahoma" w:cs="Tahoma"/>
          <w:color w:val="000000"/>
          <w:sz w:val="20"/>
          <w:szCs w:val="20"/>
        </w:rPr>
      </w:pPr>
      <w:hyperlink r:id="rId8">
        <w:r w:rsidRPr="00356BC7">
          <w:rPr>
            <w:rFonts w:ascii="Tahoma" w:eastAsia="Tahoma" w:hAnsi="Tahoma" w:cs="Tahoma"/>
            <w:b/>
            <w:color w:val="0000FF"/>
            <w:sz w:val="20"/>
            <w:szCs w:val="20"/>
            <w:u w:val="single"/>
          </w:rPr>
          <w:t>tender-document@lnmiit.ac.in</w:t>
        </w:r>
      </w:hyperlink>
      <w:r w:rsidRPr="00356BC7">
        <w:rPr>
          <w:rFonts w:ascii="Tahoma" w:eastAsia="Tahoma" w:hAnsi="Tahoma" w:cs="Tahoma"/>
          <w:b/>
          <w:color w:val="0000FF"/>
          <w:sz w:val="20"/>
          <w:szCs w:val="20"/>
          <w:u w:val="single"/>
        </w:rPr>
        <w:t xml:space="preserve"> </w:t>
      </w:r>
      <w:r w:rsidRPr="00356BC7">
        <w:rPr>
          <w:rFonts w:ascii="Tahoma" w:eastAsia="Tahoma" w:hAnsi="Tahoma" w:cs="Tahoma"/>
          <w:b/>
          <w:color w:val="000000"/>
          <w:sz w:val="20"/>
          <w:szCs w:val="20"/>
        </w:rPr>
        <w:t>(password-protected document)</w:t>
      </w:r>
    </w:p>
    <w:p w14:paraId="5172191A" w14:textId="77777777" w:rsidR="000833A5" w:rsidRPr="00356BC7" w:rsidRDefault="000833A5">
      <w:pPr>
        <w:widowControl/>
        <w:pBdr>
          <w:top w:val="nil"/>
          <w:left w:val="nil"/>
          <w:bottom w:val="nil"/>
          <w:right w:val="nil"/>
          <w:between w:val="nil"/>
        </w:pBdr>
        <w:jc w:val="both"/>
        <w:rPr>
          <w:rFonts w:ascii="Tahoma" w:eastAsia="Tahoma" w:hAnsi="Tahoma" w:cs="Tahoma"/>
          <w:color w:val="000000"/>
          <w:sz w:val="20"/>
          <w:szCs w:val="20"/>
        </w:rPr>
      </w:pPr>
      <w:hyperlink r:id="rId9">
        <w:r w:rsidRPr="00356BC7">
          <w:rPr>
            <w:rFonts w:ascii="Tahoma" w:eastAsia="Tahoma" w:hAnsi="Tahoma" w:cs="Tahoma"/>
            <w:b/>
            <w:color w:val="0000FF"/>
            <w:sz w:val="20"/>
            <w:szCs w:val="20"/>
            <w:u w:val="single"/>
          </w:rPr>
          <w:t>tender-password@lnmiit.ac.in</w:t>
        </w:r>
      </w:hyperlink>
      <w:r w:rsidRPr="00356BC7">
        <w:rPr>
          <w:rFonts w:ascii="Tahoma" w:eastAsia="Tahoma" w:hAnsi="Tahoma" w:cs="Tahoma"/>
          <w:b/>
          <w:color w:val="0000FF"/>
          <w:sz w:val="20"/>
          <w:szCs w:val="20"/>
          <w:u w:val="single"/>
        </w:rPr>
        <w:t xml:space="preserve"> </w:t>
      </w:r>
      <w:r w:rsidRPr="00356BC7">
        <w:rPr>
          <w:rFonts w:ascii="Tahoma" w:eastAsia="Tahoma" w:hAnsi="Tahoma" w:cs="Tahoma"/>
          <w:b/>
          <w:color w:val="000000"/>
          <w:sz w:val="20"/>
          <w:szCs w:val="20"/>
        </w:rPr>
        <w:t>(password only)</w:t>
      </w:r>
    </w:p>
    <w:p w14:paraId="2139DE07" w14:textId="77777777" w:rsidR="000833A5" w:rsidRPr="00356BC7" w:rsidRDefault="00000000">
      <w:pPr>
        <w:widowControl/>
        <w:pBdr>
          <w:top w:val="nil"/>
          <w:left w:val="nil"/>
          <w:bottom w:val="nil"/>
          <w:right w:val="nil"/>
          <w:between w:val="nil"/>
        </w:pBdr>
        <w:spacing w:before="200"/>
        <w:jc w:val="both"/>
        <w:rPr>
          <w:rFonts w:ascii="Tahoma" w:eastAsia="Tahoma" w:hAnsi="Tahoma" w:cs="Tahoma"/>
          <w:color w:val="000000"/>
          <w:sz w:val="20"/>
          <w:szCs w:val="20"/>
        </w:rPr>
      </w:pPr>
      <w:r w:rsidRPr="00356BC7">
        <w:rPr>
          <w:rFonts w:ascii="Tahoma" w:eastAsia="Tahoma" w:hAnsi="Tahoma" w:cs="Tahoma"/>
          <w:b/>
          <w:color w:val="000000"/>
          <w:sz w:val="20"/>
          <w:szCs w:val="20"/>
        </w:rPr>
        <w:t>The tender subject and reference number must be mentioned in the subject line of the emails. </w:t>
      </w:r>
    </w:p>
    <w:p w14:paraId="44077561" w14:textId="77777777" w:rsidR="000833A5" w:rsidRPr="00356BC7" w:rsidRDefault="000833A5">
      <w:pPr>
        <w:rPr>
          <w:rFonts w:ascii="Tahoma" w:eastAsia="Tahoma" w:hAnsi="Tahoma" w:cs="Tahoma"/>
          <w:sz w:val="20"/>
          <w:szCs w:val="20"/>
        </w:rPr>
      </w:pPr>
    </w:p>
    <w:p w14:paraId="6D2EE4F9" w14:textId="77777777" w:rsidR="000833A5" w:rsidRPr="00356BC7" w:rsidRDefault="000833A5">
      <w:pPr>
        <w:widowControl/>
        <w:pBdr>
          <w:top w:val="nil"/>
          <w:left w:val="nil"/>
          <w:bottom w:val="nil"/>
          <w:right w:val="nil"/>
          <w:between w:val="nil"/>
        </w:pBdr>
        <w:rPr>
          <w:rFonts w:ascii="Tahoma" w:eastAsia="Tahoma" w:hAnsi="Tahoma" w:cs="Tahoma"/>
          <w:b/>
          <w:color w:val="000000"/>
          <w:sz w:val="20"/>
          <w:szCs w:val="20"/>
        </w:rPr>
      </w:pPr>
    </w:p>
    <w:p w14:paraId="3B132363" w14:textId="77777777" w:rsidR="000833A5" w:rsidRPr="00356BC7" w:rsidRDefault="00000000">
      <w:pPr>
        <w:widowControl/>
        <w:pBdr>
          <w:top w:val="nil"/>
          <w:left w:val="nil"/>
          <w:bottom w:val="nil"/>
          <w:right w:val="nil"/>
          <w:between w:val="nil"/>
        </w:pBdr>
        <w:rPr>
          <w:rFonts w:ascii="Tahoma" w:eastAsia="Tahoma" w:hAnsi="Tahoma" w:cs="Tahoma"/>
          <w:color w:val="000000"/>
          <w:sz w:val="20"/>
          <w:szCs w:val="20"/>
        </w:rPr>
      </w:pPr>
      <w:r w:rsidRPr="00356BC7">
        <w:rPr>
          <w:rFonts w:ascii="Tahoma" w:eastAsia="Tahoma" w:hAnsi="Tahoma" w:cs="Tahoma"/>
          <w:b/>
          <w:color w:val="000000"/>
          <w:sz w:val="20"/>
          <w:szCs w:val="20"/>
        </w:rPr>
        <w:t>Bid Process:</w:t>
      </w:r>
    </w:p>
    <w:p w14:paraId="68415B6A" w14:textId="77777777" w:rsidR="000833A5" w:rsidRPr="00356BC7" w:rsidRDefault="00000000">
      <w:pPr>
        <w:widowControl/>
        <w:pBdr>
          <w:top w:val="nil"/>
          <w:left w:val="nil"/>
          <w:bottom w:val="nil"/>
          <w:right w:val="nil"/>
          <w:between w:val="nil"/>
        </w:pBdr>
        <w:spacing w:after="280"/>
        <w:jc w:val="both"/>
        <w:rPr>
          <w:rFonts w:ascii="Tahoma" w:eastAsia="Tahoma" w:hAnsi="Tahoma" w:cs="Tahoma"/>
          <w:color w:val="000000"/>
          <w:sz w:val="20"/>
          <w:szCs w:val="20"/>
        </w:rPr>
      </w:pPr>
      <w:r w:rsidRPr="00356BC7">
        <w:rPr>
          <w:rFonts w:ascii="Tahoma" w:eastAsia="Tahoma" w:hAnsi="Tahoma" w:cs="Tahoma"/>
          <w:color w:val="000000"/>
          <w:sz w:val="20"/>
          <w:szCs w:val="20"/>
        </w:rPr>
        <w:t>Technical &amp; Commercial details on the company’s letterhead, duly signed and sealed by the authorized signatory, are required to be submitted in two separate envelopes/emails. </w:t>
      </w:r>
    </w:p>
    <w:p w14:paraId="2E5CD22B" w14:textId="06AEA117" w:rsidR="000833A5" w:rsidRPr="00356BC7" w:rsidRDefault="00000000" w:rsidP="0046282E">
      <w:pPr>
        <w:widowControl/>
        <w:pBdr>
          <w:top w:val="nil"/>
          <w:left w:val="nil"/>
          <w:bottom w:val="nil"/>
          <w:right w:val="nil"/>
          <w:between w:val="nil"/>
        </w:pBdr>
        <w:spacing w:after="280"/>
        <w:jc w:val="both"/>
        <w:rPr>
          <w:rFonts w:ascii="Tahoma" w:eastAsia="Tahoma" w:hAnsi="Tahoma" w:cs="Tahoma"/>
          <w:color w:val="000000"/>
          <w:sz w:val="20"/>
          <w:szCs w:val="20"/>
        </w:rPr>
      </w:pPr>
      <w:r w:rsidRPr="00356BC7">
        <w:rPr>
          <w:rFonts w:ascii="Tahoma" w:eastAsia="Tahoma" w:hAnsi="Tahoma" w:cs="Tahoma"/>
          <w:color w:val="000000"/>
          <w:sz w:val="20"/>
          <w:szCs w:val="20"/>
        </w:rPr>
        <w:t>Both Envelopes/files should be enclosed/attached in a single envelope/email bearing the heading “</w:t>
      </w:r>
      <w:r w:rsidR="0046282E" w:rsidRPr="0046282E">
        <w:rPr>
          <w:rFonts w:ascii="Tahoma" w:eastAsia="Tahoma" w:hAnsi="Tahoma" w:cs="Tahoma"/>
          <w:b/>
          <w:bCs/>
          <w:color w:val="000000"/>
          <w:sz w:val="20"/>
          <w:szCs w:val="20"/>
        </w:rPr>
        <w:t>Supply and installation of</w:t>
      </w:r>
      <w:r w:rsidR="0046282E">
        <w:rPr>
          <w:rFonts w:ascii="Tahoma" w:eastAsia="Tahoma" w:hAnsi="Tahoma" w:cs="Tahoma"/>
          <w:color w:val="000000"/>
          <w:sz w:val="20"/>
          <w:szCs w:val="20"/>
        </w:rPr>
        <w:t xml:space="preserve"> </w:t>
      </w:r>
      <w:r w:rsidR="0046282E">
        <w:rPr>
          <w:rFonts w:ascii="Tahoma" w:eastAsia="Tahoma" w:hAnsi="Tahoma" w:cs="Tahoma"/>
          <w:b/>
          <w:color w:val="000000"/>
          <w:sz w:val="20"/>
          <w:szCs w:val="20"/>
        </w:rPr>
        <w:t>Aluminium Mounting Box for CCTV Camera</w:t>
      </w:r>
      <w:r w:rsidRPr="00356BC7">
        <w:rPr>
          <w:rFonts w:ascii="Tahoma" w:eastAsia="Tahoma" w:hAnsi="Tahoma" w:cs="Tahoma"/>
          <w:b/>
          <w:color w:val="000000"/>
          <w:sz w:val="20"/>
          <w:szCs w:val="20"/>
        </w:rPr>
        <w:t xml:space="preserve"> (</w:t>
      </w:r>
      <w:r w:rsidRPr="00356BC7">
        <w:rPr>
          <w:rFonts w:ascii="Tahoma" w:eastAsia="Tahoma" w:hAnsi="Tahoma" w:cs="Tahoma"/>
          <w:b/>
          <w:color w:val="000000"/>
          <w:sz w:val="20"/>
          <w:szCs w:val="20"/>
          <w:highlight w:val="yellow"/>
        </w:rPr>
        <w:t xml:space="preserve">Tender No. : </w:t>
      </w:r>
      <w:r w:rsidR="00356BC7" w:rsidRPr="00356BC7">
        <w:rPr>
          <w:rFonts w:ascii="Tahoma" w:eastAsia="Tahoma" w:hAnsi="Tahoma" w:cs="Tahoma"/>
          <w:b/>
          <w:color w:val="000000"/>
          <w:sz w:val="20"/>
          <w:szCs w:val="20"/>
        </w:rPr>
        <w:t>2024-25/</w:t>
      </w:r>
      <w:r w:rsidR="0046282E">
        <w:rPr>
          <w:rFonts w:ascii="Tahoma" w:eastAsia="Tahoma" w:hAnsi="Tahoma" w:cs="Tahoma"/>
          <w:b/>
          <w:color w:val="000000"/>
          <w:sz w:val="20"/>
          <w:szCs w:val="20"/>
        </w:rPr>
        <w:t>LUCS</w:t>
      </w:r>
      <w:r w:rsidR="00356BC7" w:rsidRPr="00356BC7">
        <w:rPr>
          <w:rFonts w:ascii="Tahoma" w:eastAsia="Tahoma" w:hAnsi="Tahoma" w:cs="Tahoma"/>
          <w:b/>
          <w:color w:val="000000"/>
          <w:sz w:val="20"/>
          <w:szCs w:val="20"/>
        </w:rPr>
        <w:t>/2B/LNM-85</w:t>
      </w:r>
      <w:r w:rsidR="0046282E">
        <w:rPr>
          <w:rFonts w:ascii="Tahoma" w:eastAsia="Tahoma" w:hAnsi="Tahoma" w:cs="Tahoma"/>
          <w:b/>
          <w:color w:val="000000"/>
          <w:sz w:val="20"/>
          <w:szCs w:val="20"/>
        </w:rPr>
        <w:t>3</w:t>
      </w:r>
      <w:r w:rsidRPr="00356BC7">
        <w:rPr>
          <w:rFonts w:ascii="Tahoma" w:eastAsia="Tahoma" w:hAnsi="Tahoma" w:cs="Tahoma"/>
          <w:b/>
          <w:color w:val="000000"/>
          <w:sz w:val="20"/>
          <w:szCs w:val="20"/>
          <w:highlight w:val="yellow"/>
        </w:rPr>
        <w:t>)</w:t>
      </w:r>
      <w:r w:rsidRPr="00356BC7">
        <w:rPr>
          <w:rFonts w:ascii="Tahoma" w:eastAsia="Tahoma" w:hAnsi="Tahoma" w:cs="Tahoma"/>
          <w:b/>
          <w:color w:val="000000"/>
          <w:sz w:val="20"/>
          <w:szCs w:val="20"/>
        </w:rPr>
        <w:t xml:space="preserve"> </w:t>
      </w:r>
    </w:p>
    <w:p w14:paraId="39F77B3C" w14:textId="77777777" w:rsidR="000833A5" w:rsidRPr="00356BC7" w:rsidRDefault="00000000">
      <w:pPr>
        <w:widowControl/>
        <w:pBdr>
          <w:top w:val="nil"/>
          <w:left w:val="nil"/>
          <w:bottom w:val="nil"/>
          <w:right w:val="nil"/>
          <w:between w:val="nil"/>
        </w:pBdr>
        <w:jc w:val="both"/>
        <w:rPr>
          <w:rFonts w:ascii="Tahoma" w:eastAsia="Tahoma" w:hAnsi="Tahoma" w:cs="Tahoma"/>
          <w:color w:val="000000"/>
          <w:sz w:val="20"/>
          <w:szCs w:val="20"/>
        </w:rPr>
      </w:pPr>
      <w:r w:rsidRPr="00356BC7">
        <w:rPr>
          <w:rFonts w:ascii="Tahoma" w:eastAsia="Tahoma" w:hAnsi="Tahoma" w:cs="Tahoma"/>
          <w:color w:val="000000"/>
          <w:sz w:val="20"/>
          <w:szCs w:val="20"/>
        </w:rPr>
        <w:t>Bids are liable to be rejected: </w:t>
      </w:r>
    </w:p>
    <w:p w14:paraId="663F8ECD" w14:textId="77777777" w:rsidR="000833A5" w:rsidRPr="00356BC7" w:rsidRDefault="00000000">
      <w:pPr>
        <w:widowControl/>
        <w:numPr>
          <w:ilvl w:val="0"/>
          <w:numId w:val="4"/>
        </w:numPr>
        <w:pBdr>
          <w:top w:val="nil"/>
          <w:left w:val="nil"/>
          <w:bottom w:val="nil"/>
          <w:right w:val="nil"/>
          <w:between w:val="nil"/>
        </w:pBdr>
        <w:ind w:left="360"/>
        <w:jc w:val="both"/>
        <w:rPr>
          <w:rFonts w:ascii="Tahoma" w:eastAsia="Tahoma" w:hAnsi="Tahoma" w:cs="Tahoma"/>
          <w:color w:val="000000"/>
          <w:sz w:val="20"/>
          <w:szCs w:val="20"/>
        </w:rPr>
      </w:pPr>
      <w:r w:rsidRPr="00356BC7">
        <w:rPr>
          <w:rFonts w:ascii="Tahoma" w:eastAsia="Tahoma" w:hAnsi="Tahoma" w:cs="Tahoma"/>
          <w:color w:val="000000"/>
          <w:sz w:val="20"/>
          <w:szCs w:val="20"/>
        </w:rPr>
        <w:t>If the above-mentioned bid submission procedure is not followed.</w:t>
      </w:r>
    </w:p>
    <w:p w14:paraId="2F563ECB" w14:textId="77777777" w:rsidR="000833A5" w:rsidRPr="00356BC7" w:rsidRDefault="00000000">
      <w:pPr>
        <w:widowControl/>
        <w:numPr>
          <w:ilvl w:val="0"/>
          <w:numId w:val="4"/>
        </w:numPr>
        <w:pBdr>
          <w:top w:val="nil"/>
          <w:left w:val="nil"/>
          <w:bottom w:val="nil"/>
          <w:right w:val="nil"/>
          <w:between w:val="nil"/>
        </w:pBdr>
        <w:ind w:left="360"/>
        <w:jc w:val="both"/>
        <w:rPr>
          <w:rFonts w:ascii="Tahoma" w:eastAsia="Tahoma" w:hAnsi="Tahoma" w:cs="Tahoma"/>
          <w:color w:val="000000"/>
          <w:sz w:val="20"/>
          <w:szCs w:val="20"/>
        </w:rPr>
      </w:pPr>
      <w:r w:rsidRPr="00356BC7">
        <w:rPr>
          <w:rFonts w:ascii="Tahoma" w:eastAsia="Tahoma" w:hAnsi="Tahoma" w:cs="Tahoma"/>
          <w:color w:val="000000"/>
          <w:sz w:val="20"/>
          <w:szCs w:val="20"/>
        </w:rPr>
        <w:t>Incomplete and non-conforming bids.</w:t>
      </w:r>
    </w:p>
    <w:p w14:paraId="1AB3AFF0" w14:textId="77777777" w:rsidR="000833A5" w:rsidRPr="00356BC7" w:rsidRDefault="00000000">
      <w:pPr>
        <w:widowControl/>
        <w:numPr>
          <w:ilvl w:val="0"/>
          <w:numId w:val="4"/>
        </w:numPr>
        <w:pBdr>
          <w:top w:val="nil"/>
          <w:left w:val="nil"/>
          <w:bottom w:val="nil"/>
          <w:right w:val="nil"/>
          <w:between w:val="nil"/>
        </w:pBdr>
        <w:spacing w:after="280"/>
        <w:ind w:left="360"/>
        <w:jc w:val="both"/>
        <w:rPr>
          <w:rFonts w:ascii="Tahoma" w:eastAsia="Tahoma" w:hAnsi="Tahoma" w:cs="Tahoma"/>
          <w:color w:val="000000"/>
          <w:sz w:val="20"/>
          <w:szCs w:val="20"/>
        </w:rPr>
      </w:pPr>
      <w:r w:rsidRPr="00356BC7">
        <w:rPr>
          <w:rFonts w:ascii="Tahoma" w:eastAsia="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A715AE2" w14:textId="77777777" w:rsidR="000833A5" w:rsidRDefault="000833A5">
      <w:pPr>
        <w:rPr>
          <w:rFonts w:ascii="Tahoma" w:eastAsia="Tahoma" w:hAnsi="Tahoma" w:cs="Tahoma"/>
          <w:b/>
          <w:sz w:val="18"/>
          <w:szCs w:val="18"/>
          <w:u w:val="single"/>
        </w:rPr>
      </w:pPr>
    </w:p>
    <w:p w14:paraId="69B881FE" w14:textId="0BF9001C" w:rsidR="000833A5" w:rsidRDefault="00000000">
      <w:pPr>
        <w:rPr>
          <w:rFonts w:ascii="Tahoma" w:eastAsia="Tahoma" w:hAnsi="Tahoma" w:cs="Tahoma"/>
          <w:i/>
          <w:sz w:val="18"/>
          <w:szCs w:val="18"/>
        </w:rPr>
      </w:pPr>
      <w:r>
        <w:rPr>
          <w:rFonts w:ascii="Tahoma" w:eastAsia="Tahoma" w:hAnsi="Tahoma" w:cs="Tahoma"/>
          <w:b/>
          <w:sz w:val="18"/>
          <w:szCs w:val="18"/>
          <w:u w:val="single"/>
        </w:rPr>
        <w:lastRenderedPageBreak/>
        <w:t xml:space="preserve">Technical Bid: </w:t>
      </w:r>
      <w:r>
        <w:rPr>
          <w:rFonts w:ascii="Tahoma" w:eastAsia="Tahoma" w:hAnsi="Tahoma" w:cs="Tahoma"/>
          <w:i/>
          <w:sz w:val="18"/>
          <w:szCs w:val="18"/>
          <w:u w:val="single"/>
        </w:rPr>
        <w:t>(in a separate sealed envelope</w:t>
      </w:r>
      <w:r w:rsidR="0046282E">
        <w:rPr>
          <w:rFonts w:ascii="Tahoma" w:eastAsia="Tahoma" w:hAnsi="Tahoma" w:cs="Tahoma"/>
          <w:i/>
          <w:sz w:val="18"/>
          <w:szCs w:val="18"/>
          <w:u w:val="single"/>
        </w:rPr>
        <w:t>/via Email</w:t>
      </w:r>
      <w:r>
        <w:rPr>
          <w:rFonts w:ascii="Tahoma" w:eastAsia="Tahoma" w:hAnsi="Tahoma" w:cs="Tahoma"/>
          <w:i/>
          <w:sz w:val="18"/>
          <w:szCs w:val="18"/>
          <w:u w:val="single"/>
        </w:rPr>
        <w:t>)</w:t>
      </w:r>
    </w:p>
    <w:p w14:paraId="665FCAB5" w14:textId="77777777" w:rsidR="000833A5" w:rsidRDefault="00000000">
      <w:pPr>
        <w:pBdr>
          <w:top w:val="nil"/>
          <w:left w:val="nil"/>
          <w:bottom w:val="nil"/>
          <w:right w:val="nil"/>
          <w:between w:val="nil"/>
        </w:pBdr>
        <w:rPr>
          <w:rFonts w:ascii="Tahoma" w:eastAsia="Tahoma" w:hAnsi="Tahoma" w:cs="Tahoma"/>
          <w:color w:val="000000"/>
          <w:sz w:val="18"/>
          <w:szCs w:val="18"/>
        </w:rPr>
      </w:pPr>
      <w:r>
        <w:rPr>
          <w:rFonts w:ascii="Tahoma" w:eastAsia="Tahoma" w:hAnsi="Tahoma" w:cs="Tahoma"/>
          <w:color w:val="000000"/>
          <w:sz w:val="18"/>
          <w:szCs w:val="18"/>
        </w:rPr>
        <w:t>While submitting quotations, the following procedure/ formalities and conditions may kindly be adhered.</w:t>
      </w:r>
    </w:p>
    <w:p w14:paraId="03F06F01" w14:textId="77777777" w:rsidR="000833A5" w:rsidRDefault="00000000">
      <w:pPr>
        <w:numPr>
          <w:ilvl w:val="0"/>
          <w:numId w:val="3"/>
        </w:numPr>
        <w:pBdr>
          <w:top w:val="nil"/>
          <w:left w:val="nil"/>
          <w:bottom w:val="nil"/>
          <w:right w:val="nil"/>
          <w:between w:val="nil"/>
        </w:pBdr>
        <w:tabs>
          <w:tab w:val="left" w:pos="1921"/>
        </w:tabs>
        <w:ind w:left="360"/>
        <w:rPr>
          <w:rFonts w:ascii="Tahoma" w:eastAsia="Tahoma" w:hAnsi="Tahoma" w:cs="Tahoma"/>
          <w:color w:val="000000"/>
          <w:sz w:val="18"/>
          <w:szCs w:val="18"/>
        </w:rPr>
      </w:pPr>
      <w:r>
        <w:rPr>
          <w:rFonts w:ascii="Tahoma" w:eastAsia="Tahoma" w:hAnsi="Tahoma" w:cs="Tahoma"/>
          <w:color w:val="000000"/>
          <w:sz w:val="18"/>
          <w:szCs w:val="18"/>
        </w:rPr>
        <w:t>Company profile or brief note about the bidder's company, PAN number, and GST number should be submitted by the Vendor.</w:t>
      </w:r>
    </w:p>
    <w:p w14:paraId="39DF2665" w14:textId="77777777" w:rsidR="000833A5" w:rsidRDefault="00000000">
      <w:pPr>
        <w:numPr>
          <w:ilvl w:val="0"/>
          <w:numId w:val="3"/>
        </w:numPr>
        <w:pBdr>
          <w:top w:val="nil"/>
          <w:left w:val="nil"/>
          <w:bottom w:val="nil"/>
          <w:right w:val="nil"/>
          <w:between w:val="nil"/>
        </w:pBdr>
        <w:tabs>
          <w:tab w:val="left" w:pos="1921"/>
        </w:tabs>
        <w:ind w:left="360" w:hanging="361"/>
        <w:rPr>
          <w:rFonts w:ascii="Tahoma" w:eastAsia="Tahoma" w:hAnsi="Tahoma" w:cs="Tahoma"/>
          <w:color w:val="000000"/>
          <w:sz w:val="18"/>
          <w:szCs w:val="18"/>
        </w:rPr>
      </w:pPr>
      <w:r>
        <w:rPr>
          <w:rFonts w:ascii="Tahoma" w:eastAsia="Tahoma" w:hAnsi="Tahoma" w:cs="Tahoma"/>
          <w:color w:val="000000"/>
          <w:sz w:val="18"/>
          <w:szCs w:val="18"/>
        </w:rPr>
        <w:t>The List of Directors/Partners/Proprietor/Members of the Firm to be attached.</w:t>
      </w:r>
    </w:p>
    <w:p w14:paraId="40D0D0E6" w14:textId="77777777" w:rsidR="000833A5" w:rsidRDefault="00000000">
      <w:pPr>
        <w:numPr>
          <w:ilvl w:val="0"/>
          <w:numId w:val="3"/>
        </w:numPr>
        <w:pBdr>
          <w:top w:val="nil"/>
          <w:left w:val="nil"/>
          <w:bottom w:val="nil"/>
          <w:right w:val="nil"/>
          <w:between w:val="nil"/>
        </w:pBdr>
        <w:tabs>
          <w:tab w:val="left" w:pos="1921"/>
        </w:tabs>
        <w:ind w:left="360"/>
        <w:rPr>
          <w:rFonts w:ascii="Tahoma" w:eastAsia="Tahoma" w:hAnsi="Tahoma" w:cs="Tahoma"/>
          <w:color w:val="000000"/>
          <w:sz w:val="18"/>
          <w:szCs w:val="18"/>
        </w:rPr>
      </w:pPr>
      <w:r>
        <w:rPr>
          <w:rFonts w:ascii="Tahoma" w:eastAsia="Tahoma" w:hAnsi="Tahoma" w:cs="Tahoma"/>
          <w:color w:val="000000"/>
          <w:sz w:val="18"/>
          <w:szCs w:val="18"/>
        </w:rPr>
        <w:t>Detail of other associated/sister concerns (if any) of Directors/Partners/ Proprietor/ Members to be provided.</w:t>
      </w:r>
    </w:p>
    <w:p w14:paraId="25EAEA16" w14:textId="77777777" w:rsidR="000833A5" w:rsidRDefault="00000000">
      <w:pPr>
        <w:numPr>
          <w:ilvl w:val="0"/>
          <w:numId w:val="3"/>
        </w:numPr>
        <w:pBdr>
          <w:top w:val="nil"/>
          <w:left w:val="nil"/>
          <w:bottom w:val="nil"/>
          <w:right w:val="nil"/>
          <w:between w:val="nil"/>
        </w:pBdr>
        <w:tabs>
          <w:tab w:val="left" w:pos="1921"/>
        </w:tabs>
        <w:ind w:left="360" w:hanging="361"/>
        <w:rPr>
          <w:rFonts w:ascii="Tahoma" w:eastAsia="Tahoma" w:hAnsi="Tahoma" w:cs="Tahoma"/>
          <w:color w:val="000000"/>
          <w:sz w:val="18"/>
          <w:szCs w:val="18"/>
        </w:rPr>
      </w:pPr>
      <w:r>
        <w:rPr>
          <w:rFonts w:ascii="Tahoma" w:eastAsia="Tahoma" w:hAnsi="Tahoma" w:cs="Tahoma"/>
          <w:color w:val="000000"/>
          <w:sz w:val="18"/>
          <w:szCs w:val="18"/>
        </w:rPr>
        <w:t>Turnover for the last three years to be mentioned. (Copy to be enclosed)</w:t>
      </w:r>
    </w:p>
    <w:p w14:paraId="4023225D" w14:textId="77777777" w:rsidR="000833A5" w:rsidRDefault="00000000">
      <w:pPr>
        <w:numPr>
          <w:ilvl w:val="0"/>
          <w:numId w:val="3"/>
        </w:numPr>
        <w:pBdr>
          <w:top w:val="nil"/>
          <w:left w:val="nil"/>
          <w:bottom w:val="nil"/>
          <w:right w:val="nil"/>
          <w:between w:val="nil"/>
        </w:pBdr>
        <w:tabs>
          <w:tab w:val="left" w:pos="1921"/>
        </w:tabs>
        <w:ind w:left="360"/>
        <w:rPr>
          <w:rFonts w:ascii="Tahoma" w:eastAsia="Tahoma" w:hAnsi="Tahoma" w:cs="Tahoma"/>
          <w:color w:val="000000"/>
          <w:sz w:val="18"/>
          <w:szCs w:val="18"/>
        </w:rPr>
      </w:pPr>
      <w:r>
        <w:rPr>
          <w:rFonts w:ascii="Tahoma" w:eastAsia="Tahoma" w:hAnsi="Tahoma" w:cs="Tahoma"/>
          <w:color w:val="000000"/>
          <w:sz w:val="18"/>
          <w:szCs w:val="18"/>
        </w:rPr>
        <w:t>List of the client to whom the vendor has delivered the goods or provided the services in the past.</w:t>
      </w:r>
    </w:p>
    <w:p w14:paraId="1EEA117E" w14:textId="77777777" w:rsidR="000833A5" w:rsidRDefault="00000000">
      <w:pPr>
        <w:numPr>
          <w:ilvl w:val="0"/>
          <w:numId w:val="3"/>
        </w:numPr>
        <w:pBdr>
          <w:top w:val="nil"/>
          <w:left w:val="nil"/>
          <w:bottom w:val="nil"/>
          <w:right w:val="nil"/>
          <w:between w:val="nil"/>
        </w:pBdr>
        <w:tabs>
          <w:tab w:val="left" w:pos="1921"/>
        </w:tabs>
        <w:ind w:left="360" w:hanging="361"/>
        <w:rPr>
          <w:rFonts w:ascii="Tahoma" w:eastAsia="Tahoma" w:hAnsi="Tahoma" w:cs="Tahoma"/>
          <w:color w:val="000000"/>
          <w:sz w:val="18"/>
          <w:szCs w:val="18"/>
        </w:rPr>
      </w:pPr>
      <w:r>
        <w:rPr>
          <w:rFonts w:ascii="Tahoma" w:eastAsia="Tahoma" w:hAnsi="Tahoma" w:cs="Tahoma"/>
          <w:color w:val="000000"/>
          <w:sz w:val="18"/>
          <w:szCs w:val="18"/>
        </w:rPr>
        <w:t>Specification as mentioned below, shall be provided as per the details given below:</w:t>
      </w:r>
    </w:p>
    <w:p w14:paraId="14ADE219" w14:textId="77777777" w:rsidR="000833A5" w:rsidRDefault="00000000">
      <w:pPr>
        <w:pStyle w:val="Heading2"/>
        <w:spacing w:before="186"/>
        <w:ind w:left="0" w:right="0"/>
        <w:rPr>
          <w:rFonts w:ascii="Tahoma" w:eastAsia="Tahoma" w:hAnsi="Tahoma" w:cs="Tahoma"/>
          <w:sz w:val="18"/>
          <w:szCs w:val="18"/>
        </w:rPr>
      </w:pPr>
      <w:bookmarkStart w:id="0" w:name="_heading=h.gjdgxs" w:colFirst="0" w:colLast="0"/>
      <w:bookmarkEnd w:id="0"/>
      <w:r>
        <w:rPr>
          <w:rFonts w:ascii="Tahoma" w:eastAsia="Tahoma" w:hAnsi="Tahoma" w:cs="Tahoma"/>
          <w:sz w:val="18"/>
          <w:szCs w:val="18"/>
          <w:u w:val="single"/>
        </w:rPr>
        <w:t>Scope of work</w:t>
      </w:r>
    </w:p>
    <w:p w14:paraId="6DC78BF5" w14:textId="3B341593" w:rsidR="000833A5" w:rsidRDefault="00000000">
      <w:pPr>
        <w:numPr>
          <w:ilvl w:val="0"/>
          <w:numId w:val="2"/>
        </w:numPr>
        <w:pBdr>
          <w:top w:val="nil"/>
          <w:left w:val="nil"/>
          <w:bottom w:val="nil"/>
          <w:right w:val="nil"/>
          <w:between w:val="nil"/>
        </w:pBdr>
        <w:tabs>
          <w:tab w:val="left" w:pos="1561"/>
        </w:tabs>
        <w:spacing w:before="51"/>
        <w:ind w:left="360"/>
        <w:jc w:val="both"/>
        <w:rPr>
          <w:rFonts w:ascii="Tahoma" w:eastAsia="Tahoma" w:hAnsi="Tahoma" w:cs="Tahoma"/>
          <w:color w:val="000000"/>
          <w:sz w:val="18"/>
          <w:szCs w:val="18"/>
        </w:rPr>
      </w:pPr>
      <w:r>
        <w:rPr>
          <w:rFonts w:ascii="Tahoma" w:eastAsia="Tahoma" w:hAnsi="Tahoma" w:cs="Tahoma"/>
          <w:color w:val="000000"/>
          <w:sz w:val="18"/>
          <w:szCs w:val="18"/>
        </w:rPr>
        <w:t xml:space="preserve">The scope of work will cover the supply </w:t>
      </w:r>
      <w:r w:rsidR="0046282E">
        <w:rPr>
          <w:rFonts w:ascii="Tahoma" w:eastAsia="Tahoma" w:hAnsi="Tahoma" w:cs="Tahoma"/>
          <w:color w:val="000000"/>
          <w:sz w:val="18"/>
          <w:szCs w:val="18"/>
        </w:rPr>
        <w:t xml:space="preserve">and installation </w:t>
      </w:r>
      <w:r>
        <w:rPr>
          <w:rFonts w:ascii="Tahoma" w:eastAsia="Tahoma" w:hAnsi="Tahoma" w:cs="Tahoma"/>
          <w:color w:val="000000"/>
          <w:sz w:val="18"/>
          <w:szCs w:val="18"/>
        </w:rPr>
        <w:t>of given items in the LNMIIT Jaipur campus.</w:t>
      </w:r>
    </w:p>
    <w:p w14:paraId="1B511CA9" w14:textId="77777777" w:rsidR="000833A5" w:rsidRDefault="00000000">
      <w:pPr>
        <w:numPr>
          <w:ilvl w:val="0"/>
          <w:numId w:val="2"/>
        </w:numPr>
        <w:pBdr>
          <w:top w:val="nil"/>
          <w:left w:val="nil"/>
          <w:bottom w:val="nil"/>
          <w:right w:val="nil"/>
          <w:between w:val="nil"/>
        </w:pBdr>
        <w:tabs>
          <w:tab w:val="left" w:pos="1561"/>
        </w:tabs>
        <w:ind w:left="360"/>
        <w:jc w:val="both"/>
        <w:rPr>
          <w:rFonts w:ascii="Tahoma" w:eastAsia="Tahoma" w:hAnsi="Tahoma" w:cs="Tahoma"/>
          <w:color w:val="000000"/>
          <w:sz w:val="18"/>
          <w:szCs w:val="18"/>
        </w:rPr>
      </w:pPr>
      <w:r>
        <w:rPr>
          <w:rFonts w:ascii="Tahoma" w:eastAsia="Tahoma" w:hAnsi="Tahoma" w:cs="Tahoma"/>
          <w:color w:val="000000"/>
          <w:sz w:val="18"/>
          <w:szCs w:val="18"/>
        </w:rPr>
        <w:t>The vendor should offer supply and install all associated components that may be necessary to carry out the complete job.</w:t>
      </w:r>
    </w:p>
    <w:p w14:paraId="11C52D2E" w14:textId="77777777" w:rsidR="000833A5" w:rsidRDefault="00000000">
      <w:pPr>
        <w:numPr>
          <w:ilvl w:val="0"/>
          <w:numId w:val="2"/>
        </w:numPr>
        <w:pBdr>
          <w:top w:val="nil"/>
          <w:left w:val="nil"/>
          <w:bottom w:val="nil"/>
          <w:right w:val="nil"/>
          <w:between w:val="nil"/>
        </w:pBdr>
        <w:tabs>
          <w:tab w:val="left" w:pos="1561"/>
        </w:tabs>
        <w:ind w:left="360"/>
        <w:jc w:val="both"/>
        <w:rPr>
          <w:rFonts w:ascii="Tahoma" w:eastAsia="Tahoma" w:hAnsi="Tahoma" w:cs="Tahoma"/>
          <w:color w:val="000000"/>
          <w:sz w:val="18"/>
          <w:szCs w:val="18"/>
        </w:rPr>
      </w:pPr>
      <w:r>
        <w:rPr>
          <w:rFonts w:ascii="Tahoma" w:eastAsia="Tahoma" w:hAnsi="Tahoma" w:cs="Tahoma"/>
          <w:color w:val="000000"/>
          <w:sz w:val="18"/>
          <w:szCs w:val="18"/>
        </w:rPr>
        <w:t>The Vendor is required to submit the complete documentation of the supplied item after delivery.</w:t>
      </w:r>
    </w:p>
    <w:p w14:paraId="5462F083" w14:textId="77777777" w:rsidR="000833A5" w:rsidRDefault="000833A5">
      <w:pPr>
        <w:rPr>
          <w:rFonts w:ascii="Tahoma" w:eastAsia="Tahoma" w:hAnsi="Tahoma" w:cs="Tahoma"/>
          <w:b/>
          <w:sz w:val="18"/>
          <w:szCs w:val="18"/>
          <w:u w:val="single"/>
        </w:rPr>
      </w:pPr>
    </w:p>
    <w:p w14:paraId="72B1B145" w14:textId="77777777" w:rsidR="000833A5" w:rsidRDefault="000833A5">
      <w:pPr>
        <w:jc w:val="both"/>
        <w:rPr>
          <w:rFonts w:ascii="Tahoma" w:eastAsia="Tahoma" w:hAnsi="Tahoma" w:cs="Tahoma"/>
          <w:b/>
          <w:sz w:val="18"/>
          <w:szCs w:val="18"/>
          <w:u w:val="single"/>
        </w:rPr>
      </w:pPr>
    </w:p>
    <w:p w14:paraId="25EAA28C" w14:textId="77777777" w:rsidR="000833A5" w:rsidRDefault="00000000">
      <w:pPr>
        <w:jc w:val="both"/>
        <w:rPr>
          <w:rFonts w:ascii="Tahoma" w:eastAsia="Tahoma" w:hAnsi="Tahoma" w:cs="Tahoma"/>
          <w:i/>
          <w:sz w:val="18"/>
          <w:szCs w:val="18"/>
          <w:u w:val="single"/>
        </w:rPr>
      </w:pPr>
      <w:r>
        <w:rPr>
          <w:rFonts w:ascii="Tahoma" w:eastAsia="Tahoma" w:hAnsi="Tahoma" w:cs="Tahoma"/>
          <w:b/>
          <w:sz w:val="18"/>
          <w:szCs w:val="18"/>
          <w:u w:val="single"/>
        </w:rPr>
        <w:t xml:space="preserve">Technical specification: </w:t>
      </w:r>
      <w:r>
        <w:rPr>
          <w:rFonts w:ascii="Tahoma" w:eastAsia="Tahoma" w:hAnsi="Tahoma" w:cs="Tahoma"/>
          <w:i/>
          <w:sz w:val="18"/>
          <w:szCs w:val="18"/>
          <w:u w:val="single"/>
        </w:rPr>
        <w:t>(in separate sealed envelope)</w:t>
      </w:r>
    </w:p>
    <w:p w14:paraId="356A9FB7" w14:textId="77777777" w:rsidR="000833A5" w:rsidRDefault="000833A5">
      <w:pPr>
        <w:jc w:val="both"/>
        <w:rPr>
          <w:rFonts w:ascii="Tahoma" w:eastAsia="Tahoma" w:hAnsi="Tahoma" w:cs="Tahoma"/>
          <w:i/>
          <w:sz w:val="18"/>
          <w:szCs w:val="18"/>
          <w:u w:val="single"/>
        </w:rPr>
      </w:pPr>
    </w:p>
    <w:p w14:paraId="567DF490" w14:textId="77777777" w:rsidR="000833A5" w:rsidRDefault="000833A5">
      <w:pPr>
        <w:jc w:val="both"/>
        <w:rPr>
          <w:rFonts w:ascii="Tahoma" w:eastAsia="Tahoma" w:hAnsi="Tahoma" w:cs="Tahoma"/>
          <w:i/>
          <w:sz w:val="18"/>
          <w:szCs w:val="18"/>
        </w:rPr>
      </w:pPr>
    </w:p>
    <w:p w14:paraId="2586A826" w14:textId="77777777" w:rsidR="0046282E" w:rsidRDefault="0046282E">
      <w:pPr>
        <w:pStyle w:val="Heading1"/>
        <w:ind w:left="0" w:right="-90"/>
        <w:rPr>
          <w:rFonts w:ascii="Tahoma" w:eastAsia="Tahoma" w:hAnsi="Tahoma" w:cs="Tahoma"/>
          <w:color w:val="000000"/>
          <w:sz w:val="20"/>
          <w:szCs w:val="20"/>
          <w:u w:val="none"/>
        </w:rPr>
      </w:pPr>
      <w:bookmarkStart w:id="1" w:name="_heading=h.30j0zll" w:colFirst="0" w:colLast="0"/>
      <w:bookmarkEnd w:id="1"/>
      <w:r w:rsidRPr="0046282E">
        <w:rPr>
          <w:rFonts w:ascii="Tahoma" w:eastAsia="Tahoma" w:hAnsi="Tahoma" w:cs="Tahoma"/>
          <w:b w:val="0"/>
          <w:bCs w:val="0"/>
          <w:color w:val="000000"/>
          <w:sz w:val="20"/>
          <w:szCs w:val="20"/>
        </w:rPr>
        <w:t>Supply and installation of</w:t>
      </w:r>
      <w:r>
        <w:rPr>
          <w:rFonts w:ascii="Tahoma" w:eastAsia="Tahoma" w:hAnsi="Tahoma" w:cs="Tahoma"/>
          <w:color w:val="000000"/>
          <w:sz w:val="20"/>
          <w:szCs w:val="20"/>
        </w:rPr>
        <w:t xml:space="preserve"> </w:t>
      </w:r>
      <w:r>
        <w:rPr>
          <w:rFonts w:ascii="Tahoma" w:eastAsia="Tahoma" w:hAnsi="Tahoma" w:cs="Tahoma"/>
          <w:b w:val="0"/>
          <w:color w:val="000000"/>
          <w:sz w:val="20"/>
          <w:szCs w:val="20"/>
        </w:rPr>
        <w:t>Aluminium Mounting Box for CCTV Camera</w:t>
      </w:r>
      <w:r w:rsidRPr="00356BC7">
        <w:rPr>
          <w:rFonts w:ascii="Tahoma" w:eastAsia="Tahoma" w:hAnsi="Tahoma" w:cs="Tahoma"/>
          <w:color w:val="000000"/>
          <w:sz w:val="20"/>
          <w:szCs w:val="20"/>
          <w:u w:val="none"/>
        </w:rPr>
        <w:t xml:space="preserve"> </w:t>
      </w:r>
    </w:p>
    <w:p w14:paraId="391C2449" w14:textId="7C92C46E" w:rsidR="000833A5" w:rsidRDefault="0046282E">
      <w:pPr>
        <w:pStyle w:val="Heading1"/>
        <w:ind w:left="0" w:right="-90"/>
        <w:rPr>
          <w:rFonts w:ascii="Tahoma" w:eastAsia="Tahoma" w:hAnsi="Tahoma" w:cs="Tahoma"/>
          <w:b w:val="0"/>
          <w:color w:val="000000"/>
          <w:sz w:val="18"/>
          <w:szCs w:val="18"/>
        </w:rPr>
      </w:pPr>
      <w:r w:rsidRPr="00356BC7">
        <w:rPr>
          <w:rFonts w:ascii="Tahoma" w:eastAsia="Tahoma" w:hAnsi="Tahoma" w:cs="Tahoma"/>
          <w:color w:val="000000"/>
          <w:sz w:val="20"/>
          <w:szCs w:val="20"/>
          <w:u w:val="none"/>
        </w:rPr>
        <w:t>(</w:t>
      </w:r>
      <w:r w:rsidRPr="00356BC7">
        <w:rPr>
          <w:rFonts w:ascii="Tahoma" w:eastAsia="Tahoma" w:hAnsi="Tahoma" w:cs="Tahoma"/>
          <w:color w:val="000000"/>
          <w:sz w:val="20"/>
          <w:szCs w:val="20"/>
          <w:highlight w:val="yellow"/>
          <w:u w:val="none"/>
        </w:rPr>
        <w:t xml:space="preserve">Tender No. : </w:t>
      </w:r>
      <w:r w:rsidRPr="00356BC7">
        <w:rPr>
          <w:rFonts w:ascii="Tahoma" w:eastAsia="Tahoma" w:hAnsi="Tahoma" w:cs="Tahoma"/>
          <w:color w:val="000000"/>
          <w:sz w:val="20"/>
          <w:szCs w:val="20"/>
        </w:rPr>
        <w:t>2024-25/</w:t>
      </w:r>
      <w:r>
        <w:rPr>
          <w:rFonts w:ascii="Tahoma" w:eastAsia="Tahoma" w:hAnsi="Tahoma" w:cs="Tahoma"/>
          <w:b w:val="0"/>
          <w:color w:val="000000"/>
          <w:sz w:val="20"/>
          <w:szCs w:val="20"/>
        </w:rPr>
        <w:t>LUCS</w:t>
      </w:r>
      <w:r w:rsidRPr="00356BC7">
        <w:rPr>
          <w:rFonts w:ascii="Tahoma" w:eastAsia="Tahoma" w:hAnsi="Tahoma" w:cs="Tahoma"/>
          <w:color w:val="000000"/>
          <w:sz w:val="20"/>
          <w:szCs w:val="20"/>
        </w:rPr>
        <w:t>/2B/LNM-</w:t>
      </w:r>
      <w:r w:rsidRPr="00356BC7">
        <w:rPr>
          <w:rFonts w:ascii="Tahoma" w:eastAsia="Tahoma" w:hAnsi="Tahoma" w:cs="Tahoma"/>
          <w:b w:val="0"/>
          <w:color w:val="000000"/>
          <w:sz w:val="20"/>
          <w:szCs w:val="20"/>
        </w:rPr>
        <w:t>85</w:t>
      </w:r>
      <w:r>
        <w:rPr>
          <w:rFonts w:ascii="Tahoma" w:eastAsia="Tahoma" w:hAnsi="Tahoma" w:cs="Tahoma"/>
          <w:b w:val="0"/>
          <w:color w:val="000000"/>
          <w:sz w:val="20"/>
          <w:szCs w:val="20"/>
        </w:rPr>
        <w:t>3</w:t>
      </w:r>
      <w:r w:rsidRPr="00356BC7">
        <w:rPr>
          <w:rFonts w:ascii="Tahoma" w:eastAsia="Tahoma" w:hAnsi="Tahoma" w:cs="Tahoma"/>
          <w:color w:val="000000"/>
          <w:sz w:val="20"/>
          <w:szCs w:val="20"/>
          <w:highlight w:val="yellow"/>
          <w:u w:val="none"/>
        </w:rPr>
        <w:t>)</w:t>
      </w:r>
    </w:p>
    <w:p w14:paraId="07A8D48C" w14:textId="77777777" w:rsidR="000833A5" w:rsidRDefault="000833A5">
      <w:pPr>
        <w:pStyle w:val="Heading1"/>
        <w:ind w:left="0" w:right="-90"/>
        <w:rPr>
          <w:rFonts w:ascii="Tahoma" w:eastAsia="Tahoma" w:hAnsi="Tahoma" w:cs="Tahoma"/>
          <w:b w:val="0"/>
          <w:color w:val="000000"/>
          <w:sz w:val="18"/>
          <w:szCs w:val="18"/>
        </w:rPr>
      </w:pPr>
    </w:p>
    <w:p w14:paraId="72EEB208" w14:textId="77777777" w:rsidR="000833A5" w:rsidRDefault="000833A5">
      <w:pPr>
        <w:pStyle w:val="Heading1"/>
        <w:ind w:left="0" w:right="-90"/>
        <w:rPr>
          <w:rFonts w:ascii="Tahoma" w:eastAsia="Tahoma" w:hAnsi="Tahoma" w:cs="Tahoma"/>
          <w:b w:val="0"/>
          <w:color w:val="000000"/>
          <w:sz w:val="18"/>
          <w:szCs w:val="18"/>
        </w:rPr>
      </w:pPr>
    </w:p>
    <w:p w14:paraId="4A30DF6E" w14:textId="77777777" w:rsidR="000833A5" w:rsidRDefault="000833A5">
      <w:pPr>
        <w:pStyle w:val="Heading1"/>
        <w:ind w:left="0" w:right="-90"/>
        <w:rPr>
          <w:rFonts w:ascii="Tahoma" w:eastAsia="Tahoma" w:hAnsi="Tahoma" w:cs="Tahoma"/>
          <w:b w:val="0"/>
          <w:color w:val="000000"/>
          <w:sz w:val="18"/>
          <w:szCs w:val="18"/>
        </w:rPr>
      </w:pPr>
    </w:p>
    <w:tbl>
      <w:tblPr>
        <w:tblStyle w:val="a"/>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2"/>
        <w:gridCol w:w="2419"/>
        <w:gridCol w:w="2835"/>
        <w:gridCol w:w="1134"/>
        <w:gridCol w:w="1276"/>
      </w:tblGrid>
      <w:tr w:rsidR="007F04CF" w14:paraId="46BDF737" w14:textId="62743866" w:rsidTr="00B72821">
        <w:trPr>
          <w:trHeight w:val="272"/>
        </w:trPr>
        <w:tc>
          <w:tcPr>
            <w:tcW w:w="1692" w:type="dxa"/>
            <w:tcMar>
              <w:top w:w="0" w:type="dxa"/>
              <w:left w:w="0" w:type="dxa"/>
              <w:bottom w:w="0" w:type="dxa"/>
              <w:right w:w="120" w:type="dxa"/>
            </w:tcMar>
          </w:tcPr>
          <w:p w14:paraId="4FF868FC" w14:textId="77777777" w:rsidR="007F04CF" w:rsidRPr="007F04CF" w:rsidRDefault="007F04CF" w:rsidP="007F04CF">
            <w:pPr>
              <w:jc w:val="center"/>
              <w:rPr>
                <w:b/>
                <w:bCs/>
              </w:rPr>
            </w:pPr>
            <w:r w:rsidRPr="007F04CF">
              <w:rPr>
                <w:b/>
                <w:bCs/>
              </w:rPr>
              <w:t>Product</w:t>
            </w:r>
          </w:p>
        </w:tc>
        <w:tc>
          <w:tcPr>
            <w:tcW w:w="5254" w:type="dxa"/>
            <w:gridSpan w:val="2"/>
          </w:tcPr>
          <w:p w14:paraId="50823470" w14:textId="0CEC85D9" w:rsidR="007F04CF" w:rsidRPr="007F04CF" w:rsidRDefault="007F04CF" w:rsidP="007F04CF">
            <w:pPr>
              <w:jc w:val="center"/>
              <w:rPr>
                <w:b/>
                <w:bCs/>
                <w:color w:val="212121"/>
              </w:rPr>
            </w:pPr>
            <w:r w:rsidRPr="007F04CF">
              <w:rPr>
                <w:b/>
                <w:bCs/>
                <w:color w:val="212121"/>
              </w:rPr>
              <w:t>Specification</w:t>
            </w:r>
          </w:p>
        </w:tc>
        <w:tc>
          <w:tcPr>
            <w:tcW w:w="1134" w:type="dxa"/>
          </w:tcPr>
          <w:p w14:paraId="686A3AF8" w14:textId="59582652" w:rsidR="007F04CF" w:rsidRPr="007F04CF" w:rsidRDefault="007F04CF" w:rsidP="007F04CF">
            <w:pPr>
              <w:jc w:val="center"/>
              <w:rPr>
                <w:b/>
                <w:bCs/>
                <w:color w:val="212121"/>
              </w:rPr>
            </w:pPr>
            <w:r w:rsidRPr="007F04CF">
              <w:rPr>
                <w:b/>
                <w:bCs/>
                <w:color w:val="212121"/>
              </w:rPr>
              <w:t>Qty.</w:t>
            </w:r>
          </w:p>
        </w:tc>
        <w:tc>
          <w:tcPr>
            <w:tcW w:w="1276" w:type="dxa"/>
          </w:tcPr>
          <w:p w14:paraId="1FA48370" w14:textId="0F1B26AE" w:rsidR="007F04CF" w:rsidRPr="007F04CF" w:rsidRDefault="007F04CF" w:rsidP="007F04CF">
            <w:pPr>
              <w:jc w:val="center"/>
              <w:rPr>
                <w:b/>
                <w:bCs/>
                <w:color w:val="212121"/>
              </w:rPr>
            </w:pPr>
            <w:r w:rsidRPr="007F04CF">
              <w:rPr>
                <w:b/>
                <w:bCs/>
                <w:color w:val="212121"/>
              </w:rPr>
              <w:t>UOM</w:t>
            </w:r>
          </w:p>
        </w:tc>
      </w:tr>
      <w:tr w:rsidR="007F04CF" w14:paraId="461B2A95" w14:textId="05532620" w:rsidTr="007F04CF">
        <w:trPr>
          <w:trHeight w:val="141"/>
        </w:trPr>
        <w:tc>
          <w:tcPr>
            <w:tcW w:w="1692" w:type="dxa"/>
            <w:vMerge w:val="restart"/>
            <w:tcMar>
              <w:top w:w="0" w:type="dxa"/>
              <w:left w:w="0" w:type="dxa"/>
              <w:bottom w:w="0" w:type="dxa"/>
              <w:right w:w="120" w:type="dxa"/>
            </w:tcMar>
          </w:tcPr>
          <w:p w14:paraId="00C1CB68" w14:textId="1270C02D" w:rsidR="007F04CF" w:rsidRDefault="007F04CF" w:rsidP="007F04CF">
            <w:pPr>
              <w:jc w:val="center"/>
            </w:pPr>
            <w:r w:rsidRPr="0046282E">
              <w:rPr>
                <w:rFonts w:ascii="Tahoma" w:eastAsia="Tahoma" w:hAnsi="Tahoma" w:cs="Tahoma"/>
                <w:b/>
                <w:bCs/>
                <w:color w:val="000000"/>
                <w:sz w:val="20"/>
                <w:szCs w:val="20"/>
              </w:rPr>
              <w:t>Supply and installation of</w:t>
            </w:r>
            <w:r>
              <w:rPr>
                <w:rFonts w:ascii="Tahoma" w:eastAsia="Tahoma" w:hAnsi="Tahoma" w:cs="Tahoma"/>
                <w:color w:val="000000"/>
                <w:sz w:val="20"/>
                <w:szCs w:val="20"/>
              </w:rPr>
              <w:t xml:space="preserve"> </w:t>
            </w:r>
            <w:r>
              <w:rPr>
                <w:rFonts w:ascii="Tahoma" w:eastAsia="Tahoma" w:hAnsi="Tahoma" w:cs="Tahoma"/>
                <w:b/>
                <w:color w:val="000000"/>
                <w:sz w:val="20"/>
                <w:szCs w:val="20"/>
              </w:rPr>
              <w:t>Aluminum Mounting Box for CCTV Camera</w:t>
            </w:r>
          </w:p>
        </w:tc>
        <w:tc>
          <w:tcPr>
            <w:tcW w:w="2419" w:type="dxa"/>
          </w:tcPr>
          <w:p w14:paraId="25A500C4" w14:textId="68C1BAE2" w:rsidR="007F04CF" w:rsidRDefault="007F04CF" w:rsidP="007F04CF">
            <w:pPr>
              <w:jc w:val="both"/>
              <w:rPr>
                <w:color w:val="212121"/>
              </w:rPr>
            </w:pPr>
            <w:r>
              <w:t>Material</w:t>
            </w:r>
          </w:p>
        </w:tc>
        <w:tc>
          <w:tcPr>
            <w:tcW w:w="2835" w:type="dxa"/>
          </w:tcPr>
          <w:p w14:paraId="01023304" w14:textId="78FF5A5B" w:rsidR="007F04CF" w:rsidRDefault="007F04CF" w:rsidP="007F04CF">
            <w:pPr>
              <w:jc w:val="center"/>
              <w:rPr>
                <w:color w:val="212121"/>
              </w:rPr>
            </w:pPr>
            <w:r w:rsidRPr="007F04CF">
              <w:t>Aluminum</w:t>
            </w:r>
          </w:p>
        </w:tc>
        <w:tc>
          <w:tcPr>
            <w:tcW w:w="1134" w:type="dxa"/>
            <w:vMerge w:val="restart"/>
          </w:tcPr>
          <w:p w14:paraId="1C7F2484" w14:textId="3247F004" w:rsidR="007F04CF" w:rsidRDefault="007F04CF" w:rsidP="007F04CF">
            <w:pPr>
              <w:jc w:val="center"/>
              <w:rPr>
                <w:color w:val="212121"/>
              </w:rPr>
            </w:pPr>
            <w:r>
              <w:rPr>
                <w:color w:val="212121"/>
              </w:rPr>
              <w:t>55</w:t>
            </w:r>
          </w:p>
        </w:tc>
        <w:tc>
          <w:tcPr>
            <w:tcW w:w="1276" w:type="dxa"/>
            <w:vMerge w:val="restart"/>
          </w:tcPr>
          <w:p w14:paraId="61EA4335" w14:textId="1FA78A0D" w:rsidR="007F04CF" w:rsidRDefault="007F04CF" w:rsidP="007F04CF">
            <w:pPr>
              <w:jc w:val="center"/>
              <w:rPr>
                <w:color w:val="212121"/>
              </w:rPr>
            </w:pPr>
            <w:r>
              <w:rPr>
                <w:color w:val="212121"/>
              </w:rPr>
              <w:t>Nos.</w:t>
            </w:r>
          </w:p>
        </w:tc>
      </w:tr>
      <w:tr w:rsidR="007F04CF" w14:paraId="2DA82396" w14:textId="7321412F" w:rsidTr="007F04CF">
        <w:trPr>
          <w:trHeight w:val="141"/>
        </w:trPr>
        <w:tc>
          <w:tcPr>
            <w:tcW w:w="1692" w:type="dxa"/>
            <w:vMerge/>
            <w:tcMar>
              <w:top w:w="0" w:type="dxa"/>
              <w:left w:w="0" w:type="dxa"/>
              <w:bottom w:w="0" w:type="dxa"/>
              <w:right w:w="120" w:type="dxa"/>
            </w:tcMar>
          </w:tcPr>
          <w:p w14:paraId="6C609880" w14:textId="77777777" w:rsidR="007F04CF" w:rsidRPr="0046282E" w:rsidRDefault="007F04CF" w:rsidP="007F04CF">
            <w:pPr>
              <w:jc w:val="center"/>
              <w:rPr>
                <w:rFonts w:ascii="Tahoma" w:eastAsia="Tahoma" w:hAnsi="Tahoma" w:cs="Tahoma"/>
                <w:b/>
                <w:bCs/>
                <w:color w:val="000000"/>
                <w:sz w:val="20"/>
                <w:szCs w:val="20"/>
              </w:rPr>
            </w:pPr>
          </w:p>
        </w:tc>
        <w:tc>
          <w:tcPr>
            <w:tcW w:w="2419" w:type="dxa"/>
          </w:tcPr>
          <w:p w14:paraId="50C7632E" w14:textId="266A094F" w:rsidR="007F04CF" w:rsidRDefault="007F04CF" w:rsidP="007F04CF">
            <w:pPr>
              <w:jc w:val="both"/>
            </w:pPr>
            <w:r>
              <w:t>Brand</w:t>
            </w:r>
          </w:p>
        </w:tc>
        <w:tc>
          <w:tcPr>
            <w:tcW w:w="2835" w:type="dxa"/>
          </w:tcPr>
          <w:p w14:paraId="0C34BF25" w14:textId="4CF3F10B" w:rsidR="007F04CF" w:rsidRDefault="007F04CF" w:rsidP="007F04CF">
            <w:pPr>
              <w:jc w:val="center"/>
              <w:rPr>
                <w:rFonts w:ascii="Tahoma" w:eastAsia="Tahoma" w:hAnsi="Tahoma" w:cs="Tahoma"/>
                <w:b/>
                <w:color w:val="000000"/>
                <w:sz w:val="20"/>
                <w:szCs w:val="20"/>
              </w:rPr>
            </w:pPr>
            <w:r>
              <w:t>Generic</w:t>
            </w:r>
          </w:p>
        </w:tc>
        <w:tc>
          <w:tcPr>
            <w:tcW w:w="1134" w:type="dxa"/>
            <w:vMerge/>
          </w:tcPr>
          <w:p w14:paraId="5E95A357" w14:textId="77777777" w:rsidR="007F04CF" w:rsidRDefault="007F04CF" w:rsidP="007F04CF">
            <w:pPr>
              <w:jc w:val="center"/>
              <w:rPr>
                <w:color w:val="212121"/>
              </w:rPr>
            </w:pPr>
          </w:p>
        </w:tc>
        <w:tc>
          <w:tcPr>
            <w:tcW w:w="1276" w:type="dxa"/>
            <w:vMerge/>
          </w:tcPr>
          <w:p w14:paraId="5DCEAEB8" w14:textId="77777777" w:rsidR="007F04CF" w:rsidRDefault="007F04CF" w:rsidP="007F04CF">
            <w:pPr>
              <w:jc w:val="center"/>
              <w:rPr>
                <w:color w:val="212121"/>
              </w:rPr>
            </w:pPr>
          </w:p>
        </w:tc>
      </w:tr>
      <w:tr w:rsidR="007F04CF" w14:paraId="1DD97BC3" w14:textId="5D11B26B" w:rsidTr="007F04CF">
        <w:trPr>
          <w:trHeight w:val="141"/>
        </w:trPr>
        <w:tc>
          <w:tcPr>
            <w:tcW w:w="1692" w:type="dxa"/>
            <w:vMerge/>
            <w:tcMar>
              <w:top w:w="0" w:type="dxa"/>
              <w:left w:w="0" w:type="dxa"/>
              <w:bottom w:w="0" w:type="dxa"/>
              <w:right w:w="120" w:type="dxa"/>
            </w:tcMar>
          </w:tcPr>
          <w:p w14:paraId="395BEF61" w14:textId="77777777" w:rsidR="007F04CF" w:rsidRPr="0046282E" w:rsidRDefault="007F04CF" w:rsidP="007F04CF">
            <w:pPr>
              <w:jc w:val="center"/>
              <w:rPr>
                <w:rFonts w:ascii="Tahoma" w:eastAsia="Tahoma" w:hAnsi="Tahoma" w:cs="Tahoma"/>
                <w:b/>
                <w:bCs/>
                <w:color w:val="000000"/>
                <w:sz w:val="20"/>
                <w:szCs w:val="20"/>
              </w:rPr>
            </w:pPr>
          </w:p>
        </w:tc>
        <w:tc>
          <w:tcPr>
            <w:tcW w:w="2419" w:type="dxa"/>
          </w:tcPr>
          <w:p w14:paraId="16FB24FF" w14:textId="4B1B6AE7" w:rsidR="007F04CF" w:rsidRDefault="007F04CF" w:rsidP="007F04CF">
            <w:pPr>
              <w:jc w:val="both"/>
            </w:pPr>
            <w:r>
              <w:t>Color</w:t>
            </w:r>
          </w:p>
        </w:tc>
        <w:tc>
          <w:tcPr>
            <w:tcW w:w="2835" w:type="dxa"/>
          </w:tcPr>
          <w:p w14:paraId="3BC70C6D" w14:textId="7A281ED9" w:rsidR="007F04CF" w:rsidRDefault="007F04CF" w:rsidP="007F04CF">
            <w:pPr>
              <w:jc w:val="center"/>
            </w:pPr>
            <w:r>
              <w:rPr>
                <w:color w:val="212121"/>
              </w:rPr>
              <w:t>White</w:t>
            </w:r>
          </w:p>
        </w:tc>
        <w:tc>
          <w:tcPr>
            <w:tcW w:w="1134" w:type="dxa"/>
            <w:vMerge/>
          </w:tcPr>
          <w:p w14:paraId="5E347781" w14:textId="77777777" w:rsidR="007F04CF" w:rsidRDefault="007F04CF" w:rsidP="007F04CF">
            <w:pPr>
              <w:jc w:val="center"/>
              <w:rPr>
                <w:color w:val="212121"/>
              </w:rPr>
            </w:pPr>
          </w:p>
        </w:tc>
        <w:tc>
          <w:tcPr>
            <w:tcW w:w="1276" w:type="dxa"/>
            <w:vMerge/>
          </w:tcPr>
          <w:p w14:paraId="0AF68A17" w14:textId="77777777" w:rsidR="007F04CF" w:rsidRDefault="007F04CF" w:rsidP="007F04CF">
            <w:pPr>
              <w:jc w:val="center"/>
              <w:rPr>
                <w:color w:val="212121"/>
              </w:rPr>
            </w:pPr>
          </w:p>
        </w:tc>
      </w:tr>
      <w:tr w:rsidR="007F04CF" w14:paraId="460670E8" w14:textId="2F1C5851" w:rsidTr="007F04CF">
        <w:trPr>
          <w:trHeight w:val="141"/>
        </w:trPr>
        <w:tc>
          <w:tcPr>
            <w:tcW w:w="1692" w:type="dxa"/>
            <w:vMerge/>
            <w:tcMar>
              <w:top w:w="0" w:type="dxa"/>
              <w:left w:w="0" w:type="dxa"/>
              <w:bottom w:w="0" w:type="dxa"/>
              <w:right w:w="120" w:type="dxa"/>
            </w:tcMar>
          </w:tcPr>
          <w:p w14:paraId="2DB8E9BC" w14:textId="77777777" w:rsidR="007F04CF" w:rsidRPr="0046282E" w:rsidRDefault="007F04CF" w:rsidP="007F04CF">
            <w:pPr>
              <w:jc w:val="center"/>
              <w:rPr>
                <w:rFonts w:ascii="Tahoma" w:eastAsia="Tahoma" w:hAnsi="Tahoma" w:cs="Tahoma"/>
                <w:b/>
                <w:bCs/>
                <w:color w:val="000000"/>
                <w:sz w:val="20"/>
                <w:szCs w:val="20"/>
              </w:rPr>
            </w:pPr>
          </w:p>
        </w:tc>
        <w:tc>
          <w:tcPr>
            <w:tcW w:w="2419" w:type="dxa"/>
          </w:tcPr>
          <w:p w14:paraId="29EB9B7A" w14:textId="00264728" w:rsidR="007F04CF" w:rsidRDefault="007F04CF" w:rsidP="007F04CF">
            <w:pPr>
              <w:jc w:val="both"/>
            </w:pPr>
            <w:r>
              <w:rPr>
                <w:color w:val="212121"/>
              </w:rPr>
              <w:t>Installation Type</w:t>
            </w:r>
          </w:p>
        </w:tc>
        <w:tc>
          <w:tcPr>
            <w:tcW w:w="2835" w:type="dxa"/>
          </w:tcPr>
          <w:p w14:paraId="4EB86A6A" w14:textId="578478F6" w:rsidR="007F04CF" w:rsidRDefault="007F04CF" w:rsidP="007F04CF">
            <w:pPr>
              <w:jc w:val="center"/>
              <w:rPr>
                <w:color w:val="212121"/>
              </w:rPr>
            </w:pPr>
            <w:r>
              <w:rPr>
                <w:color w:val="212121"/>
              </w:rPr>
              <w:t>Screw-in</w:t>
            </w:r>
          </w:p>
        </w:tc>
        <w:tc>
          <w:tcPr>
            <w:tcW w:w="1134" w:type="dxa"/>
            <w:vMerge/>
          </w:tcPr>
          <w:p w14:paraId="13D74F35" w14:textId="77777777" w:rsidR="007F04CF" w:rsidRDefault="007F04CF" w:rsidP="007F04CF">
            <w:pPr>
              <w:jc w:val="center"/>
              <w:rPr>
                <w:color w:val="212121"/>
              </w:rPr>
            </w:pPr>
          </w:p>
        </w:tc>
        <w:tc>
          <w:tcPr>
            <w:tcW w:w="1276" w:type="dxa"/>
            <w:vMerge/>
          </w:tcPr>
          <w:p w14:paraId="6D74EB99" w14:textId="77777777" w:rsidR="007F04CF" w:rsidRDefault="007F04CF" w:rsidP="007F04CF">
            <w:pPr>
              <w:jc w:val="center"/>
              <w:rPr>
                <w:color w:val="212121"/>
              </w:rPr>
            </w:pPr>
          </w:p>
        </w:tc>
      </w:tr>
      <w:tr w:rsidR="007F04CF" w14:paraId="2714F205" w14:textId="397F340F" w:rsidTr="007F04CF">
        <w:trPr>
          <w:trHeight w:val="141"/>
        </w:trPr>
        <w:tc>
          <w:tcPr>
            <w:tcW w:w="1692" w:type="dxa"/>
            <w:vMerge/>
            <w:tcMar>
              <w:top w:w="0" w:type="dxa"/>
              <w:left w:w="0" w:type="dxa"/>
              <w:bottom w:w="0" w:type="dxa"/>
              <w:right w:w="120" w:type="dxa"/>
            </w:tcMar>
          </w:tcPr>
          <w:p w14:paraId="5BD731EA" w14:textId="77777777" w:rsidR="007F04CF" w:rsidRPr="0046282E" w:rsidRDefault="007F04CF" w:rsidP="007F04CF">
            <w:pPr>
              <w:jc w:val="center"/>
              <w:rPr>
                <w:rFonts w:ascii="Tahoma" w:eastAsia="Tahoma" w:hAnsi="Tahoma" w:cs="Tahoma"/>
                <w:b/>
                <w:bCs/>
                <w:color w:val="000000"/>
                <w:sz w:val="20"/>
                <w:szCs w:val="20"/>
              </w:rPr>
            </w:pPr>
          </w:p>
        </w:tc>
        <w:tc>
          <w:tcPr>
            <w:tcW w:w="2419" w:type="dxa"/>
          </w:tcPr>
          <w:p w14:paraId="69A2BBD1" w14:textId="69957AA9" w:rsidR="007F04CF" w:rsidRDefault="007F04CF" w:rsidP="007F04CF">
            <w:pPr>
              <w:jc w:val="both"/>
              <w:rPr>
                <w:color w:val="212121"/>
              </w:rPr>
            </w:pPr>
            <w:r>
              <w:rPr>
                <w:color w:val="212121"/>
              </w:rPr>
              <w:t>Dimension</w:t>
            </w:r>
          </w:p>
        </w:tc>
        <w:tc>
          <w:tcPr>
            <w:tcW w:w="2835" w:type="dxa"/>
          </w:tcPr>
          <w:p w14:paraId="230C41A8" w14:textId="203AEFA2" w:rsidR="007F04CF" w:rsidRDefault="00BE2007" w:rsidP="007F04CF">
            <w:pPr>
              <w:jc w:val="center"/>
              <w:rPr>
                <w:color w:val="212121"/>
              </w:rPr>
            </w:pPr>
            <w:r>
              <w:rPr>
                <w:color w:val="212121"/>
              </w:rPr>
              <w:t>5</w:t>
            </w:r>
            <w:r w:rsidR="007F04CF">
              <w:rPr>
                <w:color w:val="212121"/>
              </w:rPr>
              <w:t xml:space="preserve"> X </w:t>
            </w:r>
            <w:r>
              <w:rPr>
                <w:color w:val="212121"/>
              </w:rPr>
              <w:t>5</w:t>
            </w:r>
          </w:p>
        </w:tc>
        <w:tc>
          <w:tcPr>
            <w:tcW w:w="1134" w:type="dxa"/>
            <w:vMerge/>
          </w:tcPr>
          <w:p w14:paraId="283F7FC2" w14:textId="77777777" w:rsidR="007F04CF" w:rsidRDefault="007F04CF" w:rsidP="007F04CF">
            <w:pPr>
              <w:jc w:val="center"/>
              <w:rPr>
                <w:color w:val="212121"/>
              </w:rPr>
            </w:pPr>
          </w:p>
        </w:tc>
        <w:tc>
          <w:tcPr>
            <w:tcW w:w="1276" w:type="dxa"/>
            <w:vMerge/>
          </w:tcPr>
          <w:p w14:paraId="5FFCF771" w14:textId="77777777" w:rsidR="007F04CF" w:rsidRDefault="007F04CF" w:rsidP="007F04CF">
            <w:pPr>
              <w:jc w:val="center"/>
              <w:rPr>
                <w:color w:val="212121"/>
              </w:rPr>
            </w:pPr>
          </w:p>
        </w:tc>
      </w:tr>
      <w:tr w:rsidR="007F04CF" w14:paraId="7A9D0A01" w14:textId="06AD9BA5" w:rsidTr="007F04CF">
        <w:trPr>
          <w:trHeight w:val="141"/>
        </w:trPr>
        <w:tc>
          <w:tcPr>
            <w:tcW w:w="1692" w:type="dxa"/>
            <w:vMerge/>
            <w:tcMar>
              <w:top w:w="0" w:type="dxa"/>
              <w:left w:w="0" w:type="dxa"/>
              <w:bottom w:w="0" w:type="dxa"/>
              <w:right w:w="120" w:type="dxa"/>
            </w:tcMar>
          </w:tcPr>
          <w:p w14:paraId="0AF3511F" w14:textId="77777777" w:rsidR="007F04CF" w:rsidRPr="0046282E" w:rsidRDefault="007F04CF" w:rsidP="007F04CF">
            <w:pPr>
              <w:jc w:val="center"/>
              <w:rPr>
                <w:rFonts w:ascii="Tahoma" w:eastAsia="Tahoma" w:hAnsi="Tahoma" w:cs="Tahoma"/>
                <w:b/>
                <w:bCs/>
                <w:color w:val="000000"/>
                <w:sz w:val="20"/>
                <w:szCs w:val="20"/>
              </w:rPr>
            </w:pPr>
          </w:p>
        </w:tc>
        <w:tc>
          <w:tcPr>
            <w:tcW w:w="2419" w:type="dxa"/>
          </w:tcPr>
          <w:p w14:paraId="337BC36A" w14:textId="7595B48F" w:rsidR="007F04CF" w:rsidRDefault="007F04CF" w:rsidP="007F04CF">
            <w:pPr>
              <w:jc w:val="both"/>
              <w:rPr>
                <w:color w:val="212121"/>
              </w:rPr>
            </w:pPr>
            <w:r>
              <w:rPr>
                <w:color w:val="212121"/>
              </w:rPr>
              <w:t>Type</w:t>
            </w:r>
          </w:p>
        </w:tc>
        <w:tc>
          <w:tcPr>
            <w:tcW w:w="2835" w:type="dxa"/>
          </w:tcPr>
          <w:p w14:paraId="2E049958" w14:textId="0B3CC26C" w:rsidR="007F04CF" w:rsidRDefault="007F04CF" w:rsidP="007F04CF">
            <w:pPr>
              <w:jc w:val="center"/>
              <w:rPr>
                <w:color w:val="212121"/>
              </w:rPr>
            </w:pPr>
            <w:r>
              <w:rPr>
                <w:color w:val="212121"/>
              </w:rPr>
              <w:t>Waterproof Junction Box</w:t>
            </w:r>
          </w:p>
        </w:tc>
        <w:tc>
          <w:tcPr>
            <w:tcW w:w="1134" w:type="dxa"/>
            <w:vMerge/>
          </w:tcPr>
          <w:p w14:paraId="017B84A9" w14:textId="77777777" w:rsidR="007F04CF" w:rsidRDefault="007F04CF" w:rsidP="007F04CF">
            <w:pPr>
              <w:jc w:val="center"/>
              <w:rPr>
                <w:color w:val="212121"/>
              </w:rPr>
            </w:pPr>
          </w:p>
        </w:tc>
        <w:tc>
          <w:tcPr>
            <w:tcW w:w="1276" w:type="dxa"/>
            <w:vMerge/>
          </w:tcPr>
          <w:p w14:paraId="4D38CA81" w14:textId="77777777" w:rsidR="007F04CF" w:rsidRDefault="007F04CF" w:rsidP="007F04CF">
            <w:pPr>
              <w:jc w:val="center"/>
              <w:rPr>
                <w:color w:val="212121"/>
              </w:rPr>
            </w:pPr>
          </w:p>
        </w:tc>
      </w:tr>
      <w:tr w:rsidR="007F04CF" w14:paraId="499443AE" w14:textId="16BD8E3C" w:rsidTr="007F04CF">
        <w:trPr>
          <w:trHeight w:val="141"/>
        </w:trPr>
        <w:tc>
          <w:tcPr>
            <w:tcW w:w="1692" w:type="dxa"/>
            <w:vMerge/>
            <w:tcMar>
              <w:top w:w="0" w:type="dxa"/>
              <w:left w:w="0" w:type="dxa"/>
              <w:bottom w:w="0" w:type="dxa"/>
              <w:right w:w="120" w:type="dxa"/>
            </w:tcMar>
          </w:tcPr>
          <w:p w14:paraId="4F3F1C20" w14:textId="77777777" w:rsidR="007F04CF" w:rsidRPr="0046282E" w:rsidRDefault="007F04CF" w:rsidP="007F04CF">
            <w:pPr>
              <w:jc w:val="center"/>
              <w:rPr>
                <w:rFonts w:ascii="Tahoma" w:eastAsia="Tahoma" w:hAnsi="Tahoma" w:cs="Tahoma"/>
                <w:b/>
                <w:bCs/>
                <w:color w:val="000000"/>
                <w:sz w:val="20"/>
                <w:szCs w:val="20"/>
              </w:rPr>
            </w:pPr>
          </w:p>
        </w:tc>
        <w:tc>
          <w:tcPr>
            <w:tcW w:w="2419" w:type="dxa"/>
          </w:tcPr>
          <w:p w14:paraId="4326E086" w14:textId="77777777" w:rsidR="007F04CF" w:rsidRDefault="007F04CF" w:rsidP="007F04CF">
            <w:pPr>
              <w:jc w:val="both"/>
              <w:rPr>
                <w:color w:val="212121"/>
              </w:rPr>
            </w:pPr>
          </w:p>
        </w:tc>
        <w:tc>
          <w:tcPr>
            <w:tcW w:w="2835" w:type="dxa"/>
          </w:tcPr>
          <w:p w14:paraId="458059E8" w14:textId="77777777" w:rsidR="007F04CF" w:rsidRDefault="007F04CF" w:rsidP="007F04CF">
            <w:pPr>
              <w:jc w:val="center"/>
              <w:rPr>
                <w:color w:val="212121"/>
              </w:rPr>
            </w:pPr>
          </w:p>
        </w:tc>
        <w:tc>
          <w:tcPr>
            <w:tcW w:w="1134" w:type="dxa"/>
            <w:vMerge/>
          </w:tcPr>
          <w:p w14:paraId="68060254" w14:textId="77777777" w:rsidR="007F04CF" w:rsidRDefault="007F04CF" w:rsidP="007F04CF">
            <w:pPr>
              <w:jc w:val="center"/>
              <w:rPr>
                <w:color w:val="212121"/>
              </w:rPr>
            </w:pPr>
          </w:p>
        </w:tc>
        <w:tc>
          <w:tcPr>
            <w:tcW w:w="1276" w:type="dxa"/>
            <w:vMerge/>
          </w:tcPr>
          <w:p w14:paraId="01063F56" w14:textId="77777777" w:rsidR="007F04CF" w:rsidRDefault="007F04CF" w:rsidP="007F04CF">
            <w:pPr>
              <w:jc w:val="center"/>
              <w:rPr>
                <w:color w:val="212121"/>
              </w:rPr>
            </w:pPr>
          </w:p>
        </w:tc>
      </w:tr>
    </w:tbl>
    <w:p w14:paraId="2703DD20" w14:textId="77777777" w:rsidR="000833A5" w:rsidRDefault="000833A5">
      <w:pPr>
        <w:pStyle w:val="Heading1"/>
        <w:ind w:left="0" w:right="-90"/>
        <w:rPr>
          <w:rFonts w:ascii="Tahoma" w:eastAsia="Tahoma" w:hAnsi="Tahoma" w:cs="Tahoma"/>
          <w:sz w:val="18"/>
          <w:szCs w:val="18"/>
          <w:u w:val="none"/>
        </w:rPr>
      </w:pPr>
    </w:p>
    <w:p w14:paraId="5A46EE17" w14:textId="77777777" w:rsidR="000833A5" w:rsidRDefault="00000000">
      <w:pPr>
        <w:spacing w:before="240"/>
        <w:ind w:left="360"/>
      </w:pPr>
      <w:r>
        <w:rPr>
          <w:rFonts w:ascii="Tahoma" w:eastAsia="Tahoma" w:hAnsi="Tahoma" w:cs="Tahoma"/>
          <w:b/>
          <w:sz w:val="18"/>
          <w:szCs w:val="18"/>
        </w:rPr>
        <w:tab/>
      </w:r>
    </w:p>
    <w:p w14:paraId="6E28BD8C" w14:textId="77777777" w:rsidR="000833A5" w:rsidRDefault="000833A5">
      <w:pPr>
        <w:pBdr>
          <w:top w:val="nil"/>
          <w:left w:val="nil"/>
          <w:bottom w:val="nil"/>
          <w:right w:val="nil"/>
          <w:between w:val="nil"/>
        </w:pBdr>
        <w:rPr>
          <w:rFonts w:ascii="Tahoma" w:eastAsia="Tahoma" w:hAnsi="Tahoma" w:cs="Tahoma"/>
          <w:b/>
          <w:color w:val="000000"/>
          <w:sz w:val="18"/>
          <w:szCs w:val="18"/>
        </w:rPr>
      </w:pPr>
    </w:p>
    <w:p w14:paraId="2BFC91DB" w14:textId="77777777" w:rsidR="000833A5" w:rsidRDefault="000833A5">
      <w:pPr>
        <w:pBdr>
          <w:top w:val="nil"/>
          <w:left w:val="nil"/>
          <w:bottom w:val="nil"/>
          <w:right w:val="nil"/>
          <w:between w:val="nil"/>
        </w:pBdr>
        <w:rPr>
          <w:rFonts w:ascii="Tahoma" w:eastAsia="Tahoma" w:hAnsi="Tahoma" w:cs="Tahoma"/>
          <w:b/>
          <w:color w:val="000000"/>
          <w:sz w:val="18"/>
          <w:szCs w:val="18"/>
        </w:rPr>
      </w:pPr>
    </w:p>
    <w:p w14:paraId="13744AEA" w14:textId="77777777" w:rsidR="000833A5" w:rsidRDefault="00000000">
      <w:pPr>
        <w:ind w:right="1117"/>
        <w:jc w:val="right"/>
        <w:rPr>
          <w:rFonts w:ascii="Tahoma" w:eastAsia="Tahoma" w:hAnsi="Tahoma" w:cs="Tahoma"/>
          <w:i/>
          <w:sz w:val="18"/>
          <w:szCs w:val="18"/>
        </w:rPr>
      </w:pPr>
      <w:r>
        <w:rPr>
          <w:rFonts w:ascii="Tahoma" w:eastAsia="Tahoma" w:hAnsi="Tahoma" w:cs="Tahoma"/>
          <w:i/>
          <w:sz w:val="18"/>
          <w:szCs w:val="18"/>
        </w:rPr>
        <w:t>Signature with seal</w:t>
      </w:r>
    </w:p>
    <w:p w14:paraId="6F6AAA01" w14:textId="1F794951" w:rsidR="000833A5" w:rsidRDefault="00000000">
      <w:pPr>
        <w:rPr>
          <w:rFonts w:ascii="Tahoma" w:eastAsia="Tahoma" w:hAnsi="Tahoma" w:cs="Tahoma"/>
          <w:i/>
          <w:sz w:val="18"/>
          <w:szCs w:val="18"/>
          <w:u w:val="single"/>
        </w:rPr>
      </w:pPr>
      <w:r>
        <w:br w:type="page"/>
      </w:r>
      <w:r>
        <w:rPr>
          <w:rFonts w:ascii="Tahoma" w:eastAsia="Tahoma" w:hAnsi="Tahoma" w:cs="Tahoma"/>
          <w:b/>
          <w:sz w:val="18"/>
          <w:szCs w:val="18"/>
          <w:u w:val="single"/>
        </w:rPr>
        <w:lastRenderedPageBreak/>
        <w:t xml:space="preserve">Commercial Bid: </w:t>
      </w:r>
      <w:r>
        <w:rPr>
          <w:rFonts w:ascii="Tahoma" w:eastAsia="Tahoma" w:hAnsi="Tahoma" w:cs="Tahoma"/>
          <w:i/>
          <w:sz w:val="18"/>
          <w:szCs w:val="18"/>
          <w:u w:val="single"/>
        </w:rPr>
        <w:t>(in separate sealed envelope</w:t>
      </w:r>
      <w:r w:rsidR="0046282E">
        <w:rPr>
          <w:rFonts w:ascii="Tahoma" w:eastAsia="Tahoma" w:hAnsi="Tahoma" w:cs="Tahoma"/>
          <w:i/>
          <w:sz w:val="18"/>
          <w:szCs w:val="18"/>
          <w:u w:val="single"/>
        </w:rPr>
        <w:t>/password protected file via email</w:t>
      </w:r>
      <w:r>
        <w:rPr>
          <w:rFonts w:ascii="Tahoma" w:eastAsia="Tahoma" w:hAnsi="Tahoma" w:cs="Tahoma"/>
          <w:i/>
          <w:sz w:val="18"/>
          <w:szCs w:val="18"/>
          <w:u w:val="single"/>
        </w:rPr>
        <w:t>)</w:t>
      </w:r>
    </w:p>
    <w:p w14:paraId="6A08CEA3" w14:textId="77777777" w:rsidR="000833A5" w:rsidRDefault="000833A5">
      <w:pPr>
        <w:rPr>
          <w:rFonts w:ascii="Tahoma" w:eastAsia="Tahoma" w:hAnsi="Tahoma" w:cs="Tahoma"/>
          <w:i/>
          <w:sz w:val="18"/>
          <w:szCs w:val="18"/>
        </w:rPr>
      </w:pPr>
    </w:p>
    <w:p w14:paraId="6B204F92" w14:textId="2AEB41BD" w:rsidR="0046282E" w:rsidRPr="0046282E" w:rsidRDefault="00000000" w:rsidP="0046282E">
      <w:pPr>
        <w:pStyle w:val="Heading1"/>
        <w:ind w:left="0" w:right="-90"/>
        <w:rPr>
          <w:rFonts w:ascii="Tahoma" w:eastAsia="Tahoma" w:hAnsi="Tahoma" w:cs="Tahoma"/>
          <w:color w:val="000000"/>
          <w:sz w:val="20"/>
          <w:szCs w:val="20"/>
          <w:u w:val="none"/>
        </w:rPr>
      </w:pPr>
      <w:bookmarkStart w:id="2" w:name="_heading=h.1fob9te" w:colFirst="0" w:colLast="0"/>
      <w:bookmarkEnd w:id="2"/>
      <w:r w:rsidRPr="0046282E">
        <w:rPr>
          <w:rFonts w:ascii="Tahoma" w:eastAsia="Tahoma" w:hAnsi="Tahoma" w:cs="Tahoma"/>
          <w:sz w:val="18"/>
          <w:szCs w:val="18"/>
        </w:rPr>
        <w:t xml:space="preserve">Bid for </w:t>
      </w:r>
      <w:r w:rsidR="0046282E" w:rsidRPr="0046282E">
        <w:rPr>
          <w:rFonts w:ascii="Tahoma" w:eastAsia="Tahoma" w:hAnsi="Tahoma" w:cs="Tahoma"/>
          <w:color w:val="000000"/>
          <w:sz w:val="20"/>
          <w:szCs w:val="20"/>
        </w:rPr>
        <w:t>supply and installation of Aluminium Mounting Box for CCTV Camera</w:t>
      </w:r>
      <w:r w:rsidR="0046282E" w:rsidRPr="0046282E">
        <w:rPr>
          <w:rFonts w:ascii="Tahoma" w:eastAsia="Tahoma" w:hAnsi="Tahoma" w:cs="Tahoma"/>
          <w:color w:val="000000"/>
          <w:sz w:val="20"/>
          <w:szCs w:val="20"/>
          <w:u w:val="none"/>
        </w:rPr>
        <w:t xml:space="preserve"> </w:t>
      </w:r>
    </w:p>
    <w:p w14:paraId="788CF56B" w14:textId="432C9614" w:rsidR="000833A5" w:rsidRDefault="0046282E">
      <w:pPr>
        <w:pStyle w:val="Heading1"/>
        <w:ind w:left="0" w:right="-90"/>
        <w:rPr>
          <w:rFonts w:ascii="Tahoma" w:eastAsia="Tahoma" w:hAnsi="Tahoma" w:cs="Tahoma"/>
          <w:b w:val="0"/>
          <w:color w:val="000000"/>
          <w:sz w:val="18"/>
          <w:szCs w:val="18"/>
        </w:rPr>
      </w:pPr>
      <w:r w:rsidRPr="00356BC7">
        <w:rPr>
          <w:rFonts w:ascii="Tahoma" w:eastAsia="Tahoma" w:hAnsi="Tahoma" w:cs="Tahoma"/>
          <w:color w:val="000000"/>
          <w:sz w:val="20"/>
          <w:szCs w:val="20"/>
          <w:u w:val="none"/>
        </w:rPr>
        <w:t>(</w:t>
      </w:r>
      <w:r w:rsidRPr="00356BC7">
        <w:rPr>
          <w:rFonts w:ascii="Tahoma" w:eastAsia="Tahoma" w:hAnsi="Tahoma" w:cs="Tahoma"/>
          <w:color w:val="000000"/>
          <w:sz w:val="20"/>
          <w:szCs w:val="20"/>
          <w:highlight w:val="yellow"/>
          <w:u w:val="none"/>
        </w:rPr>
        <w:t xml:space="preserve">Tender No. : </w:t>
      </w:r>
      <w:r w:rsidRPr="00356BC7">
        <w:rPr>
          <w:rFonts w:ascii="Tahoma" w:eastAsia="Tahoma" w:hAnsi="Tahoma" w:cs="Tahoma"/>
          <w:color w:val="000000"/>
          <w:sz w:val="20"/>
          <w:szCs w:val="20"/>
        </w:rPr>
        <w:t>2024-25/</w:t>
      </w:r>
      <w:r>
        <w:rPr>
          <w:rFonts w:ascii="Tahoma" w:eastAsia="Tahoma" w:hAnsi="Tahoma" w:cs="Tahoma"/>
          <w:b w:val="0"/>
          <w:color w:val="000000"/>
          <w:sz w:val="20"/>
          <w:szCs w:val="20"/>
        </w:rPr>
        <w:t>LUCS</w:t>
      </w:r>
      <w:r w:rsidRPr="00356BC7">
        <w:rPr>
          <w:rFonts w:ascii="Tahoma" w:eastAsia="Tahoma" w:hAnsi="Tahoma" w:cs="Tahoma"/>
          <w:color w:val="000000"/>
          <w:sz w:val="20"/>
          <w:szCs w:val="20"/>
        </w:rPr>
        <w:t>/2B/LNM-</w:t>
      </w:r>
      <w:r w:rsidRPr="00356BC7">
        <w:rPr>
          <w:rFonts w:ascii="Tahoma" w:eastAsia="Tahoma" w:hAnsi="Tahoma" w:cs="Tahoma"/>
          <w:b w:val="0"/>
          <w:color w:val="000000"/>
          <w:sz w:val="20"/>
          <w:szCs w:val="20"/>
        </w:rPr>
        <w:t>85</w:t>
      </w:r>
      <w:r>
        <w:rPr>
          <w:rFonts w:ascii="Tahoma" w:eastAsia="Tahoma" w:hAnsi="Tahoma" w:cs="Tahoma"/>
          <w:b w:val="0"/>
          <w:color w:val="000000"/>
          <w:sz w:val="20"/>
          <w:szCs w:val="20"/>
        </w:rPr>
        <w:t>3</w:t>
      </w:r>
      <w:r w:rsidRPr="00356BC7">
        <w:rPr>
          <w:rFonts w:ascii="Tahoma" w:eastAsia="Tahoma" w:hAnsi="Tahoma" w:cs="Tahoma"/>
          <w:color w:val="000000"/>
          <w:sz w:val="20"/>
          <w:szCs w:val="20"/>
          <w:highlight w:val="yellow"/>
          <w:u w:val="none"/>
        </w:rPr>
        <w:t>)</w:t>
      </w:r>
    </w:p>
    <w:p w14:paraId="52B0122A" w14:textId="77777777" w:rsidR="000833A5" w:rsidRDefault="000833A5">
      <w:pPr>
        <w:pStyle w:val="Heading1"/>
        <w:ind w:left="0" w:right="-90"/>
        <w:rPr>
          <w:rFonts w:ascii="Tahoma" w:eastAsia="Tahoma" w:hAnsi="Tahoma" w:cs="Tahoma"/>
          <w:b w:val="0"/>
          <w:color w:val="000000"/>
          <w:sz w:val="18"/>
          <w:szCs w:val="18"/>
        </w:rPr>
      </w:pPr>
    </w:p>
    <w:tbl>
      <w:tblPr>
        <w:tblStyle w:val="a0"/>
        <w:tblW w:w="10530"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0"/>
        <w:gridCol w:w="1857"/>
        <w:gridCol w:w="1417"/>
        <w:gridCol w:w="2835"/>
        <w:gridCol w:w="709"/>
        <w:gridCol w:w="1102"/>
        <w:gridCol w:w="900"/>
        <w:gridCol w:w="1080"/>
      </w:tblGrid>
      <w:tr w:rsidR="000833A5" w14:paraId="57228134" w14:textId="77777777" w:rsidTr="0046282E">
        <w:trPr>
          <w:trHeight w:val="276"/>
        </w:trPr>
        <w:tc>
          <w:tcPr>
            <w:tcW w:w="630" w:type="dxa"/>
          </w:tcPr>
          <w:p w14:paraId="47B5BEAF" w14:textId="77777777" w:rsidR="000833A5" w:rsidRDefault="00000000">
            <w:pPr>
              <w:rPr>
                <w:b/>
                <w:color w:val="212121"/>
              </w:rPr>
            </w:pPr>
            <w:r>
              <w:rPr>
                <w:b/>
                <w:color w:val="212121"/>
              </w:rPr>
              <w:t>Sr. No.</w:t>
            </w:r>
          </w:p>
        </w:tc>
        <w:tc>
          <w:tcPr>
            <w:tcW w:w="1857" w:type="dxa"/>
          </w:tcPr>
          <w:p w14:paraId="226108DB" w14:textId="77777777" w:rsidR="000833A5" w:rsidRDefault="00000000">
            <w:pPr>
              <w:rPr>
                <w:b/>
              </w:rPr>
            </w:pPr>
            <w:r>
              <w:rPr>
                <w:b/>
              </w:rPr>
              <w:t>Items Name</w:t>
            </w:r>
          </w:p>
        </w:tc>
        <w:tc>
          <w:tcPr>
            <w:tcW w:w="4252" w:type="dxa"/>
            <w:gridSpan w:val="2"/>
          </w:tcPr>
          <w:p w14:paraId="7F9D85C2" w14:textId="77777777" w:rsidR="000833A5" w:rsidRDefault="00000000">
            <w:pPr>
              <w:jc w:val="center"/>
              <w:rPr>
                <w:b/>
                <w:color w:val="212121"/>
              </w:rPr>
            </w:pPr>
            <w:r>
              <w:rPr>
                <w:rFonts w:ascii="Tahoma" w:eastAsia="Tahoma" w:hAnsi="Tahoma" w:cs="Tahoma"/>
                <w:b/>
                <w:sz w:val="18"/>
                <w:szCs w:val="18"/>
              </w:rPr>
              <w:t>Make &amp; Model/Specification</w:t>
            </w:r>
          </w:p>
        </w:tc>
        <w:tc>
          <w:tcPr>
            <w:tcW w:w="709" w:type="dxa"/>
          </w:tcPr>
          <w:p w14:paraId="59215943" w14:textId="77777777" w:rsidR="000833A5" w:rsidRDefault="00000000">
            <w:pPr>
              <w:rPr>
                <w:b/>
                <w:color w:val="212121"/>
              </w:rPr>
            </w:pPr>
            <w:r>
              <w:rPr>
                <w:b/>
                <w:color w:val="212121"/>
              </w:rPr>
              <w:t>Qty.</w:t>
            </w:r>
          </w:p>
        </w:tc>
        <w:tc>
          <w:tcPr>
            <w:tcW w:w="1102" w:type="dxa"/>
          </w:tcPr>
          <w:p w14:paraId="6F6A4DDB" w14:textId="77777777" w:rsidR="000833A5" w:rsidRDefault="00000000">
            <w:pPr>
              <w:rPr>
                <w:b/>
                <w:color w:val="212121"/>
              </w:rPr>
            </w:pPr>
            <w:r>
              <w:rPr>
                <w:rFonts w:ascii="Tahoma" w:eastAsia="Tahoma" w:hAnsi="Tahoma" w:cs="Tahoma"/>
                <w:b/>
                <w:sz w:val="18"/>
                <w:szCs w:val="18"/>
              </w:rPr>
              <w:t>UOM</w:t>
            </w:r>
          </w:p>
        </w:tc>
        <w:tc>
          <w:tcPr>
            <w:tcW w:w="900" w:type="dxa"/>
          </w:tcPr>
          <w:p w14:paraId="5C39C7B0" w14:textId="77777777" w:rsidR="000833A5" w:rsidRDefault="00000000">
            <w:pPr>
              <w:rPr>
                <w:b/>
                <w:color w:val="212121"/>
              </w:rPr>
            </w:pPr>
            <w:r>
              <w:rPr>
                <w:rFonts w:ascii="Tahoma" w:eastAsia="Tahoma" w:hAnsi="Tahoma" w:cs="Tahoma"/>
                <w:b/>
                <w:sz w:val="18"/>
                <w:szCs w:val="18"/>
              </w:rPr>
              <w:t>Rate</w:t>
            </w:r>
          </w:p>
        </w:tc>
        <w:tc>
          <w:tcPr>
            <w:tcW w:w="1080" w:type="dxa"/>
          </w:tcPr>
          <w:p w14:paraId="2FAE91F7" w14:textId="77777777" w:rsidR="000833A5" w:rsidRDefault="00000000">
            <w:pPr>
              <w:rPr>
                <w:b/>
                <w:color w:val="212121"/>
              </w:rPr>
            </w:pPr>
            <w:r>
              <w:rPr>
                <w:b/>
                <w:color w:val="212121"/>
              </w:rPr>
              <w:t>Amount</w:t>
            </w:r>
          </w:p>
        </w:tc>
      </w:tr>
      <w:tr w:rsidR="000833A5" w14:paraId="09ED3109" w14:textId="77777777" w:rsidTr="0046282E">
        <w:trPr>
          <w:trHeight w:val="143"/>
        </w:trPr>
        <w:tc>
          <w:tcPr>
            <w:tcW w:w="630" w:type="dxa"/>
            <w:vMerge w:val="restart"/>
          </w:tcPr>
          <w:p w14:paraId="25E26C4F" w14:textId="77777777" w:rsidR="000833A5" w:rsidRDefault="00000000">
            <w:pPr>
              <w:jc w:val="center"/>
              <w:rPr>
                <w:b/>
                <w:color w:val="212121"/>
              </w:rPr>
            </w:pPr>
            <w:r>
              <w:rPr>
                <w:b/>
                <w:color w:val="212121"/>
              </w:rPr>
              <w:t>1.</w:t>
            </w:r>
          </w:p>
        </w:tc>
        <w:tc>
          <w:tcPr>
            <w:tcW w:w="1857" w:type="dxa"/>
            <w:vMerge w:val="restart"/>
          </w:tcPr>
          <w:p w14:paraId="32BD99C0" w14:textId="34DFB170" w:rsidR="0046282E" w:rsidRPr="0046282E" w:rsidRDefault="007F04CF" w:rsidP="0046282E">
            <w:pPr>
              <w:pStyle w:val="Heading1"/>
              <w:ind w:left="0" w:right="135"/>
              <w:jc w:val="both"/>
              <w:rPr>
                <w:rFonts w:ascii="Tahoma" w:eastAsia="Tahoma" w:hAnsi="Tahoma" w:cs="Tahoma"/>
                <w:b w:val="0"/>
                <w:bCs w:val="0"/>
                <w:color w:val="000000"/>
                <w:sz w:val="20"/>
                <w:szCs w:val="20"/>
                <w:u w:val="none"/>
              </w:rPr>
            </w:pPr>
            <w:r w:rsidRPr="0046282E">
              <w:rPr>
                <w:rFonts w:ascii="Tahoma" w:eastAsia="Tahoma" w:hAnsi="Tahoma" w:cs="Tahoma"/>
                <w:b w:val="0"/>
                <w:bCs w:val="0"/>
                <w:color w:val="000000"/>
                <w:sz w:val="20"/>
                <w:szCs w:val="20"/>
                <w:u w:val="none"/>
              </w:rPr>
              <w:t>Aluminum</w:t>
            </w:r>
            <w:r w:rsidR="0046282E" w:rsidRPr="0046282E">
              <w:rPr>
                <w:rFonts w:ascii="Tahoma" w:eastAsia="Tahoma" w:hAnsi="Tahoma" w:cs="Tahoma"/>
                <w:b w:val="0"/>
                <w:bCs w:val="0"/>
                <w:color w:val="000000"/>
                <w:sz w:val="20"/>
                <w:szCs w:val="20"/>
                <w:u w:val="none"/>
              </w:rPr>
              <w:t xml:space="preserve"> Mounting Box for CCTV Camera </w:t>
            </w:r>
          </w:p>
          <w:p w14:paraId="341E1569" w14:textId="77777777" w:rsidR="000833A5" w:rsidRDefault="000833A5">
            <w:pPr>
              <w:jc w:val="center"/>
            </w:pPr>
          </w:p>
        </w:tc>
        <w:tc>
          <w:tcPr>
            <w:tcW w:w="1417" w:type="dxa"/>
          </w:tcPr>
          <w:p w14:paraId="01282933" w14:textId="3E21A377" w:rsidR="000833A5" w:rsidRDefault="0046282E" w:rsidP="0046282E">
            <w:pPr>
              <w:ind w:left="138" w:right="134"/>
              <w:rPr>
                <w:color w:val="212121"/>
              </w:rPr>
            </w:pPr>
            <w:r>
              <w:t>Material</w:t>
            </w:r>
          </w:p>
        </w:tc>
        <w:tc>
          <w:tcPr>
            <w:tcW w:w="2835" w:type="dxa"/>
          </w:tcPr>
          <w:p w14:paraId="7CC14B03" w14:textId="260435FC" w:rsidR="000833A5" w:rsidRPr="00CA54CF" w:rsidRDefault="00A27DF5" w:rsidP="0046282E">
            <w:pPr>
              <w:ind w:left="146" w:right="133"/>
              <w:rPr>
                <w:bCs/>
                <w:color w:val="212121"/>
              </w:rPr>
            </w:pPr>
            <w:r w:rsidRPr="00CA54CF">
              <w:rPr>
                <w:rFonts w:ascii="Tahoma" w:eastAsia="Tahoma" w:hAnsi="Tahoma" w:cs="Tahoma"/>
                <w:bCs/>
                <w:color w:val="000000"/>
                <w:sz w:val="20"/>
                <w:szCs w:val="20"/>
              </w:rPr>
              <w:t>Aluminum</w:t>
            </w:r>
          </w:p>
        </w:tc>
        <w:tc>
          <w:tcPr>
            <w:tcW w:w="709" w:type="dxa"/>
            <w:vMerge w:val="restart"/>
            <w:vAlign w:val="bottom"/>
          </w:tcPr>
          <w:p w14:paraId="181C7E65" w14:textId="462CB6A5" w:rsidR="000833A5" w:rsidRPr="0046282E" w:rsidRDefault="0046282E" w:rsidP="0046282E">
            <w:pPr>
              <w:jc w:val="center"/>
              <w:rPr>
                <w:bCs/>
                <w:color w:val="212121"/>
              </w:rPr>
            </w:pPr>
            <w:r w:rsidRPr="0046282E">
              <w:rPr>
                <w:bCs/>
                <w:color w:val="212121"/>
              </w:rPr>
              <w:t>55</w:t>
            </w:r>
          </w:p>
        </w:tc>
        <w:tc>
          <w:tcPr>
            <w:tcW w:w="1102" w:type="dxa"/>
            <w:vMerge w:val="restart"/>
            <w:vAlign w:val="bottom"/>
          </w:tcPr>
          <w:p w14:paraId="0244C467" w14:textId="20289186" w:rsidR="000833A5" w:rsidRPr="0046282E" w:rsidRDefault="0046282E" w:rsidP="0046282E">
            <w:pPr>
              <w:jc w:val="center"/>
              <w:rPr>
                <w:bCs/>
                <w:color w:val="212121"/>
              </w:rPr>
            </w:pPr>
            <w:r w:rsidRPr="0046282E">
              <w:rPr>
                <w:bCs/>
                <w:color w:val="212121"/>
              </w:rPr>
              <w:t>Nos.</w:t>
            </w:r>
          </w:p>
        </w:tc>
        <w:tc>
          <w:tcPr>
            <w:tcW w:w="900" w:type="dxa"/>
            <w:vMerge w:val="restart"/>
            <w:vAlign w:val="bottom"/>
          </w:tcPr>
          <w:p w14:paraId="232F4E6E" w14:textId="77777777" w:rsidR="000833A5" w:rsidRDefault="000833A5" w:rsidP="0046282E">
            <w:pPr>
              <w:jc w:val="right"/>
              <w:rPr>
                <w:color w:val="212121"/>
              </w:rPr>
            </w:pPr>
          </w:p>
        </w:tc>
        <w:tc>
          <w:tcPr>
            <w:tcW w:w="1080" w:type="dxa"/>
            <w:vMerge w:val="restart"/>
            <w:vAlign w:val="bottom"/>
          </w:tcPr>
          <w:p w14:paraId="68E08F7A" w14:textId="77777777" w:rsidR="000833A5" w:rsidRDefault="000833A5" w:rsidP="0046282E">
            <w:pPr>
              <w:jc w:val="right"/>
              <w:rPr>
                <w:color w:val="212121"/>
              </w:rPr>
            </w:pPr>
          </w:p>
        </w:tc>
      </w:tr>
      <w:tr w:rsidR="000833A5" w14:paraId="12D5259D" w14:textId="77777777" w:rsidTr="0046282E">
        <w:trPr>
          <w:trHeight w:val="278"/>
        </w:trPr>
        <w:tc>
          <w:tcPr>
            <w:tcW w:w="630" w:type="dxa"/>
            <w:vMerge/>
          </w:tcPr>
          <w:p w14:paraId="6B7EE774" w14:textId="77777777" w:rsidR="000833A5" w:rsidRDefault="000833A5">
            <w:pPr>
              <w:pBdr>
                <w:top w:val="nil"/>
                <w:left w:val="nil"/>
                <w:bottom w:val="nil"/>
                <w:right w:val="nil"/>
                <w:between w:val="nil"/>
              </w:pBdr>
              <w:spacing w:line="276" w:lineRule="auto"/>
              <w:rPr>
                <w:color w:val="212121"/>
              </w:rPr>
            </w:pPr>
          </w:p>
        </w:tc>
        <w:tc>
          <w:tcPr>
            <w:tcW w:w="1857" w:type="dxa"/>
            <w:vMerge/>
          </w:tcPr>
          <w:p w14:paraId="7E824E63" w14:textId="77777777" w:rsidR="000833A5" w:rsidRDefault="000833A5">
            <w:pPr>
              <w:pBdr>
                <w:top w:val="nil"/>
                <w:left w:val="nil"/>
                <w:bottom w:val="nil"/>
                <w:right w:val="nil"/>
                <w:between w:val="nil"/>
              </w:pBdr>
              <w:spacing w:line="276" w:lineRule="auto"/>
              <w:rPr>
                <w:color w:val="212121"/>
              </w:rPr>
            </w:pPr>
          </w:p>
        </w:tc>
        <w:tc>
          <w:tcPr>
            <w:tcW w:w="1417" w:type="dxa"/>
          </w:tcPr>
          <w:p w14:paraId="680638E7" w14:textId="313676DA" w:rsidR="000833A5" w:rsidRDefault="00A27DF5" w:rsidP="0046282E">
            <w:pPr>
              <w:ind w:left="138" w:right="134"/>
            </w:pPr>
            <w:r>
              <w:t>Brand</w:t>
            </w:r>
          </w:p>
        </w:tc>
        <w:tc>
          <w:tcPr>
            <w:tcW w:w="2835" w:type="dxa"/>
          </w:tcPr>
          <w:p w14:paraId="51C1E962" w14:textId="3462CDC2" w:rsidR="000833A5" w:rsidRDefault="00A27DF5" w:rsidP="0046282E">
            <w:pPr>
              <w:ind w:left="146" w:right="133"/>
            </w:pPr>
            <w:r>
              <w:t>Generic</w:t>
            </w:r>
          </w:p>
        </w:tc>
        <w:tc>
          <w:tcPr>
            <w:tcW w:w="709" w:type="dxa"/>
            <w:vMerge/>
            <w:vAlign w:val="bottom"/>
          </w:tcPr>
          <w:p w14:paraId="17232AEC" w14:textId="77777777" w:rsidR="000833A5" w:rsidRDefault="000833A5" w:rsidP="0046282E">
            <w:pPr>
              <w:pBdr>
                <w:top w:val="nil"/>
                <w:left w:val="nil"/>
                <w:bottom w:val="nil"/>
                <w:right w:val="nil"/>
                <w:between w:val="nil"/>
              </w:pBdr>
              <w:spacing w:line="276" w:lineRule="auto"/>
              <w:jc w:val="center"/>
            </w:pPr>
          </w:p>
        </w:tc>
        <w:tc>
          <w:tcPr>
            <w:tcW w:w="1102" w:type="dxa"/>
            <w:vMerge/>
            <w:vAlign w:val="bottom"/>
          </w:tcPr>
          <w:p w14:paraId="3B325CCD" w14:textId="77777777" w:rsidR="000833A5" w:rsidRDefault="000833A5" w:rsidP="0046282E">
            <w:pPr>
              <w:pBdr>
                <w:top w:val="nil"/>
                <w:left w:val="nil"/>
                <w:bottom w:val="nil"/>
                <w:right w:val="nil"/>
                <w:between w:val="nil"/>
              </w:pBdr>
              <w:spacing w:line="276" w:lineRule="auto"/>
              <w:jc w:val="center"/>
            </w:pPr>
          </w:p>
        </w:tc>
        <w:tc>
          <w:tcPr>
            <w:tcW w:w="900" w:type="dxa"/>
            <w:vMerge/>
            <w:vAlign w:val="bottom"/>
          </w:tcPr>
          <w:p w14:paraId="161EFFBD" w14:textId="77777777" w:rsidR="000833A5" w:rsidRDefault="000833A5" w:rsidP="0046282E">
            <w:pPr>
              <w:pBdr>
                <w:top w:val="nil"/>
                <w:left w:val="nil"/>
                <w:bottom w:val="nil"/>
                <w:right w:val="nil"/>
                <w:between w:val="nil"/>
              </w:pBdr>
              <w:spacing w:line="276" w:lineRule="auto"/>
              <w:jc w:val="right"/>
            </w:pPr>
          </w:p>
        </w:tc>
        <w:tc>
          <w:tcPr>
            <w:tcW w:w="1080" w:type="dxa"/>
            <w:vMerge/>
            <w:vAlign w:val="bottom"/>
          </w:tcPr>
          <w:p w14:paraId="3E45B247" w14:textId="77777777" w:rsidR="000833A5" w:rsidRDefault="000833A5" w:rsidP="0046282E">
            <w:pPr>
              <w:pBdr>
                <w:top w:val="nil"/>
                <w:left w:val="nil"/>
                <w:bottom w:val="nil"/>
                <w:right w:val="nil"/>
                <w:between w:val="nil"/>
              </w:pBdr>
              <w:spacing w:line="276" w:lineRule="auto"/>
              <w:jc w:val="right"/>
            </w:pPr>
          </w:p>
        </w:tc>
      </w:tr>
      <w:tr w:rsidR="000833A5" w14:paraId="27024DF1" w14:textId="77777777" w:rsidTr="0046282E">
        <w:trPr>
          <w:trHeight w:val="70"/>
        </w:trPr>
        <w:tc>
          <w:tcPr>
            <w:tcW w:w="630" w:type="dxa"/>
            <w:vMerge/>
          </w:tcPr>
          <w:p w14:paraId="1610A705" w14:textId="77777777" w:rsidR="000833A5" w:rsidRDefault="000833A5">
            <w:pPr>
              <w:pBdr>
                <w:top w:val="nil"/>
                <w:left w:val="nil"/>
                <w:bottom w:val="nil"/>
                <w:right w:val="nil"/>
                <w:between w:val="nil"/>
              </w:pBdr>
              <w:spacing w:line="276" w:lineRule="auto"/>
            </w:pPr>
          </w:p>
        </w:tc>
        <w:tc>
          <w:tcPr>
            <w:tcW w:w="1857" w:type="dxa"/>
            <w:vMerge/>
          </w:tcPr>
          <w:p w14:paraId="17E41A06" w14:textId="77777777" w:rsidR="000833A5" w:rsidRDefault="000833A5">
            <w:pPr>
              <w:pBdr>
                <w:top w:val="nil"/>
                <w:left w:val="nil"/>
                <w:bottom w:val="nil"/>
                <w:right w:val="nil"/>
                <w:between w:val="nil"/>
              </w:pBdr>
              <w:spacing w:line="276" w:lineRule="auto"/>
            </w:pPr>
          </w:p>
        </w:tc>
        <w:tc>
          <w:tcPr>
            <w:tcW w:w="1417" w:type="dxa"/>
          </w:tcPr>
          <w:p w14:paraId="24C71C4B" w14:textId="5464276E" w:rsidR="000833A5" w:rsidRDefault="007F04CF" w:rsidP="0046282E">
            <w:pPr>
              <w:ind w:left="138" w:right="134"/>
            </w:pPr>
            <w:r>
              <w:t>Color</w:t>
            </w:r>
          </w:p>
        </w:tc>
        <w:tc>
          <w:tcPr>
            <w:tcW w:w="2835" w:type="dxa"/>
          </w:tcPr>
          <w:p w14:paraId="059520FF" w14:textId="42F48441" w:rsidR="000833A5" w:rsidRDefault="00A27DF5" w:rsidP="0046282E">
            <w:pPr>
              <w:ind w:left="146" w:right="133"/>
              <w:rPr>
                <w:color w:val="212121"/>
              </w:rPr>
            </w:pPr>
            <w:r>
              <w:rPr>
                <w:color w:val="212121"/>
              </w:rPr>
              <w:t>White</w:t>
            </w:r>
          </w:p>
        </w:tc>
        <w:tc>
          <w:tcPr>
            <w:tcW w:w="709" w:type="dxa"/>
            <w:vMerge/>
            <w:vAlign w:val="bottom"/>
          </w:tcPr>
          <w:p w14:paraId="451F8F82" w14:textId="77777777" w:rsidR="000833A5" w:rsidRDefault="000833A5" w:rsidP="0046282E">
            <w:pPr>
              <w:pBdr>
                <w:top w:val="nil"/>
                <w:left w:val="nil"/>
                <w:bottom w:val="nil"/>
                <w:right w:val="nil"/>
                <w:between w:val="nil"/>
              </w:pBdr>
              <w:spacing w:line="276" w:lineRule="auto"/>
              <w:jc w:val="center"/>
              <w:rPr>
                <w:color w:val="212121"/>
              </w:rPr>
            </w:pPr>
          </w:p>
        </w:tc>
        <w:tc>
          <w:tcPr>
            <w:tcW w:w="1102" w:type="dxa"/>
            <w:vMerge/>
            <w:vAlign w:val="bottom"/>
          </w:tcPr>
          <w:p w14:paraId="66D142E5" w14:textId="77777777" w:rsidR="000833A5" w:rsidRDefault="000833A5" w:rsidP="0046282E">
            <w:pPr>
              <w:pBdr>
                <w:top w:val="nil"/>
                <w:left w:val="nil"/>
                <w:bottom w:val="nil"/>
                <w:right w:val="nil"/>
                <w:between w:val="nil"/>
              </w:pBdr>
              <w:spacing w:line="276" w:lineRule="auto"/>
              <w:jc w:val="center"/>
              <w:rPr>
                <w:color w:val="212121"/>
              </w:rPr>
            </w:pPr>
          </w:p>
        </w:tc>
        <w:tc>
          <w:tcPr>
            <w:tcW w:w="900" w:type="dxa"/>
            <w:vMerge/>
            <w:vAlign w:val="bottom"/>
          </w:tcPr>
          <w:p w14:paraId="05002EC6" w14:textId="77777777" w:rsidR="000833A5" w:rsidRDefault="000833A5" w:rsidP="0046282E">
            <w:pPr>
              <w:pBdr>
                <w:top w:val="nil"/>
                <w:left w:val="nil"/>
                <w:bottom w:val="nil"/>
                <w:right w:val="nil"/>
                <w:between w:val="nil"/>
              </w:pBdr>
              <w:spacing w:line="276" w:lineRule="auto"/>
              <w:jc w:val="right"/>
              <w:rPr>
                <w:color w:val="212121"/>
              </w:rPr>
            </w:pPr>
          </w:p>
        </w:tc>
        <w:tc>
          <w:tcPr>
            <w:tcW w:w="1080" w:type="dxa"/>
            <w:vMerge/>
            <w:vAlign w:val="bottom"/>
          </w:tcPr>
          <w:p w14:paraId="730F24C3" w14:textId="77777777" w:rsidR="000833A5" w:rsidRDefault="000833A5" w:rsidP="0046282E">
            <w:pPr>
              <w:pBdr>
                <w:top w:val="nil"/>
                <w:left w:val="nil"/>
                <w:bottom w:val="nil"/>
                <w:right w:val="nil"/>
                <w:between w:val="nil"/>
              </w:pBdr>
              <w:spacing w:line="276" w:lineRule="auto"/>
              <w:jc w:val="right"/>
              <w:rPr>
                <w:color w:val="212121"/>
              </w:rPr>
            </w:pPr>
          </w:p>
        </w:tc>
      </w:tr>
      <w:tr w:rsidR="000833A5" w14:paraId="695FF68C" w14:textId="77777777" w:rsidTr="0046282E">
        <w:trPr>
          <w:trHeight w:val="143"/>
        </w:trPr>
        <w:tc>
          <w:tcPr>
            <w:tcW w:w="630" w:type="dxa"/>
            <w:vMerge/>
          </w:tcPr>
          <w:p w14:paraId="1E74EF31" w14:textId="77777777" w:rsidR="000833A5" w:rsidRDefault="000833A5">
            <w:pPr>
              <w:pBdr>
                <w:top w:val="nil"/>
                <w:left w:val="nil"/>
                <w:bottom w:val="nil"/>
                <w:right w:val="nil"/>
                <w:between w:val="nil"/>
              </w:pBdr>
              <w:spacing w:line="276" w:lineRule="auto"/>
              <w:rPr>
                <w:color w:val="212121"/>
              </w:rPr>
            </w:pPr>
          </w:p>
        </w:tc>
        <w:tc>
          <w:tcPr>
            <w:tcW w:w="1857" w:type="dxa"/>
            <w:vMerge/>
          </w:tcPr>
          <w:p w14:paraId="07090013" w14:textId="77777777" w:rsidR="000833A5" w:rsidRDefault="000833A5">
            <w:pPr>
              <w:pBdr>
                <w:top w:val="nil"/>
                <w:left w:val="nil"/>
                <w:bottom w:val="nil"/>
                <w:right w:val="nil"/>
                <w:between w:val="nil"/>
              </w:pBdr>
              <w:spacing w:line="276" w:lineRule="auto"/>
              <w:rPr>
                <w:color w:val="212121"/>
              </w:rPr>
            </w:pPr>
          </w:p>
        </w:tc>
        <w:tc>
          <w:tcPr>
            <w:tcW w:w="1417" w:type="dxa"/>
          </w:tcPr>
          <w:p w14:paraId="7F548123" w14:textId="31E3CAB7" w:rsidR="000833A5" w:rsidRDefault="00A27DF5" w:rsidP="0046282E">
            <w:pPr>
              <w:ind w:left="138" w:right="134"/>
              <w:rPr>
                <w:color w:val="212121"/>
              </w:rPr>
            </w:pPr>
            <w:r>
              <w:rPr>
                <w:color w:val="212121"/>
              </w:rPr>
              <w:t>Installation Type</w:t>
            </w:r>
          </w:p>
        </w:tc>
        <w:tc>
          <w:tcPr>
            <w:tcW w:w="2835" w:type="dxa"/>
          </w:tcPr>
          <w:p w14:paraId="67EB0A4F" w14:textId="708D5559" w:rsidR="000833A5" w:rsidRDefault="00A27DF5" w:rsidP="0046282E">
            <w:pPr>
              <w:ind w:left="146" w:right="133"/>
              <w:rPr>
                <w:color w:val="212121"/>
              </w:rPr>
            </w:pPr>
            <w:r>
              <w:rPr>
                <w:color w:val="212121"/>
              </w:rPr>
              <w:t>Screw-in</w:t>
            </w:r>
          </w:p>
        </w:tc>
        <w:tc>
          <w:tcPr>
            <w:tcW w:w="709" w:type="dxa"/>
            <w:vMerge/>
            <w:vAlign w:val="bottom"/>
          </w:tcPr>
          <w:p w14:paraId="3EF7566F" w14:textId="77777777" w:rsidR="000833A5" w:rsidRDefault="000833A5" w:rsidP="0046282E">
            <w:pPr>
              <w:pBdr>
                <w:top w:val="nil"/>
                <w:left w:val="nil"/>
                <w:bottom w:val="nil"/>
                <w:right w:val="nil"/>
                <w:between w:val="nil"/>
              </w:pBdr>
              <w:spacing w:line="276" w:lineRule="auto"/>
              <w:jc w:val="center"/>
              <w:rPr>
                <w:color w:val="212121"/>
              </w:rPr>
            </w:pPr>
          </w:p>
        </w:tc>
        <w:tc>
          <w:tcPr>
            <w:tcW w:w="1102" w:type="dxa"/>
            <w:vMerge/>
            <w:vAlign w:val="bottom"/>
          </w:tcPr>
          <w:p w14:paraId="31BBC315" w14:textId="77777777" w:rsidR="000833A5" w:rsidRDefault="000833A5" w:rsidP="0046282E">
            <w:pPr>
              <w:pBdr>
                <w:top w:val="nil"/>
                <w:left w:val="nil"/>
                <w:bottom w:val="nil"/>
                <w:right w:val="nil"/>
                <w:between w:val="nil"/>
              </w:pBdr>
              <w:spacing w:line="276" w:lineRule="auto"/>
              <w:jc w:val="center"/>
              <w:rPr>
                <w:color w:val="212121"/>
              </w:rPr>
            </w:pPr>
          </w:p>
        </w:tc>
        <w:tc>
          <w:tcPr>
            <w:tcW w:w="900" w:type="dxa"/>
            <w:vMerge/>
            <w:vAlign w:val="bottom"/>
          </w:tcPr>
          <w:p w14:paraId="0B37BF8B" w14:textId="77777777" w:rsidR="000833A5" w:rsidRDefault="000833A5" w:rsidP="0046282E">
            <w:pPr>
              <w:pBdr>
                <w:top w:val="nil"/>
                <w:left w:val="nil"/>
                <w:bottom w:val="nil"/>
                <w:right w:val="nil"/>
                <w:between w:val="nil"/>
              </w:pBdr>
              <w:spacing w:line="276" w:lineRule="auto"/>
              <w:jc w:val="right"/>
              <w:rPr>
                <w:color w:val="212121"/>
              </w:rPr>
            </w:pPr>
          </w:p>
        </w:tc>
        <w:tc>
          <w:tcPr>
            <w:tcW w:w="1080" w:type="dxa"/>
            <w:vMerge/>
            <w:vAlign w:val="bottom"/>
          </w:tcPr>
          <w:p w14:paraId="74BBF2D6" w14:textId="77777777" w:rsidR="000833A5" w:rsidRDefault="000833A5" w:rsidP="0046282E">
            <w:pPr>
              <w:pBdr>
                <w:top w:val="nil"/>
                <w:left w:val="nil"/>
                <w:bottom w:val="nil"/>
                <w:right w:val="nil"/>
                <w:between w:val="nil"/>
              </w:pBdr>
              <w:spacing w:line="276" w:lineRule="auto"/>
              <w:jc w:val="right"/>
              <w:rPr>
                <w:color w:val="212121"/>
              </w:rPr>
            </w:pPr>
          </w:p>
        </w:tc>
      </w:tr>
      <w:tr w:rsidR="000833A5" w14:paraId="4D056D68" w14:textId="77777777" w:rsidTr="0046282E">
        <w:trPr>
          <w:trHeight w:val="276"/>
        </w:trPr>
        <w:tc>
          <w:tcPr>
            <w:tcW w:w="630" w:type="dxa"/>
            <w:vMerge/>
          </w:tcPr>
          <w:p w14:paraId="21824DF9" w14:textId="77777777" w:rsidR="000833A5" w:rsidRDefault="000833A5">
            <w:pPr>
              <w:pBdr>
                <w:top w:val="nil"/>
                <w:left w:val="nil"/>
                <w:bottom w:val="nil"/>
                <w:right w:val="nil"/>
                <w:between w:val="nil"/>
              </w:pBdr>
              <w:spacing w:line="276" w:lineRule="auto"/>
              <w:rPr>
                <w:color w:val="212121"/>
              </w:rPr>
            </w:pPr>
          </w:p>
        </w:tc>
        <w:tc>
          <w:tcPr>
            <w:tcW w:w="1857" w:type="dxa"/>
            <w:vMerge/>
          </w:tcPr>
          <w:p w14:paraId="1EF61FA0" w14:textId="77777777" w:rsidR="000833A5" w:rsidRDefault="000833A5">
            <w:pPr>
              <w:pBdr>
                <w:top w:val="nil"/>
                <w:left w:val="nil"/>
                <w:bottom w:val="nil"/>
                <w:right w:val="nil"/>
                <w:between w:val="nil"/>
              </w:pBdr>
              <w:spacing w:line="276" w:lineRule="auto"/>
              <w:rPr>
                <w:color w:val="212121"/>
              </w:rPr>
            </w:pPr>
          </w:p>
        </w:tc>
        <w:tc>
          <w:tcPr>
            <w:tcW w:w="1417" w:type="dxa"/>
          </w:tcPr>
          <w:p w14:paraId="6328129E" w14:textId="19F871C4" w:rsidR="000833A5" w:rsidRDefault="00A27DF5" w:rsidP="0046282E">
            <w:pPr>
              <w:ind w:left="138" w:right="134"/>
              <w:rPr>
                <w:color w:val="212121"/>
              </w:rPr>
            </w:pPr>
            <w:r>
              <w:rPr>
                <w:color w:val="212121"/>
              </w:rPr>
              <w:t>Dimension</w:t>
            </w:r>
          </w:p>
        </w:tc>
        <w:tc>
          <w:tcPr>
            <w:tcW w:w="2835" w:type="dxa"/>
          </w:tcPr>
          <w:p w14:paraId="135F1AE8" w14:textId="3FC35A47" w:rsidR="000833A5" w:rsidRDefault="00BE2007" w:rsidP="0046282E">
            <w:pPr>
              <w:ind w:left="146" w:right="133"/>
              <w:rPr>
                <w:color w:val="212121"/>
              </w:rPr>
            </w:pPr>
            <w:r>
              <w:rPr>
                <w:color w:val="212121"/>
              </w:rPr>
              <w:t>5</w:t>
            </w:r>
            <w:r w:rsidR="007F04CF">
              <w:rPr>
                <w:color w:val="212121"/>
              </w:rPr>
              <w:t xml:space="preserve"> X </w:t>
            </w:r>
            <w:r>
              <w:rPr>
                <w:color w:val="212121"/>
              </w:rPr>
              <w:t>5</w:t>
            </w:r>
          </w:p>
        </w:tc>
        <w:tc>
          <w:tcPr>
            <w:tcW w:w="709" w:type="dxa"/>
            <w:vMerge/>
            <w:vAlign w:val="bottom"/>
          </w:tcPr>
          <w:p w14:paraId="4297F226" w14:textId="77777777" w:rsidR="000833A5" w:rsidRDefault="000833A5" w:rsidP="0046282E">
            <w:pPr>
              <w:pBdr>
                <w:top w:val="nil"/>
                <w:left w:val="nil"/>
                <w:bottom w:val="nil"/>
                <w:right w:val="nil"/>
                <w:between w:val="nil"/>
              </w:pBdr>
              <w:spacing w:line="276" w:lineRule="auto"/>
              <w:jc w:val="center"/>
              <w:rPr>
                <w:color w:val="212121"/>
              </w:rPr>
            </w:pPr>
          </w:p>
        </w:tc>
        <w:tc>
          <w:tcPr>
            <w:tcW w:w="1102" w:type="dxa"/>
            <w:vMerge/>
            <w:vAlign w:val="bottom"/>
          </w:tcPr>
          <w:p w14:paraId="5A317AAA" w14:textId="77777777" w:rsidR="000833A5" w:rsidRDefault="000833A5" w:rsidP="0046282E">
            <w:pPr>
              <w:pBdr>
                <w:top w:val="nil"/>
                <w:left w:val="nil"/>
                <w:bottom w:val="nil"/>
                <w:right w:val="nil"/>
                <w:between w:val="nil"/>
              </w:pBdr>
              <w:spacing w:line="276" w:lineRule="auto"/>
              <w:jc w:val="center"/>
              <w:rPr>
                <w:color w:val="212121"/>
              </w:rPr>
            </w:pPr>
          </w:p>
        </w:tc>
        <w:tc>
          <w:tcPr>
            <w:tcW w:w="900" w:type="dxa"/>
            <w:vMerge/>
            <w:vAlign w:val="bottom"/>
          </w:tcPr>
          <w:p w14:paraId="373BA3F3" w14:textId="77777777" w:rsidR="000833A5" w:rsidRDefault="000833A5" w:rsidP="0046282E">
            <w:pPr>
              <w:pBdr>
                <w:top w:val="nil"/>
                <w:left w:val="nil"/>
                <w:bottom w:val="nil"/>
                <w:right w:val="nil"/>
                <w:between w:val="nil"/>
              </w:pBdr>
              <w:spacing w:line="276" w:lineRule="auto"/>
              <w:jc w:val="right"/>
              <w:rPr>
                <w:color w:val="212121"/>
              </w:rPr>
            </w:pPr>
          </w:p>
        </w:tc>
        <w:tc>
          <w:tcPr>
            <w:tcW w:w="1080" w:type="dxa"/>
            <w:vMerge/>
            <w:vAlign w:val="bottom"/>
          </w:tcPr>
          <w:p w14:paraId="060D731A" w14:textId="77777777" w:rsidR="000833A5" w:rsidRDefault="000833A5" w:rsidP="0046282E">
            <w:pPr>
              <w:pBdr>
                <w:top w:val="nil"/>
                <w:left w:val="nil"/>
                <w:bottom w:val="nil"/>
                <w:right w:val="nil"/>
                <w:between w:val="nil"/>
              </w:pBdr>
              <w:spacing w:line="276" w:lineRule="auto"/>
              <w:jc w:val="right"/>
              <w:rPr>
                <w:color w:val="212121"/>
              </w:rPr>
            </w:pPr>
          </w:p>
        </w:tc>
      </w:tr>
      <w:tr w:rsidR="000833A5" w14:paraId="5405C7B9" w14:textId="77777777" w:rsidTr="0046282E">
        <w:trPr>
          <w:trHeight w:val="233"/>
        </w:trPr>
        <w:tc>
          <w:tcPr>
            <w:tcW w:w="630" w:type="dxa"/>
            <w:vMerge/>
          </w:tcPr>
          <w:p w14:paraId="64431B20" w14:textId="77777777" w:rsidR="000833A5" w:rsidRDefault="000833A5">
            <w:pPr>
              <w:pBdr>
                <w:top w:val="nil"/>
                <w:left w:val="nil"/>
                <w:bottom w:val="nil"/>
                <w:right w:val="nil"/>
                <w:between w:val="nil"/>
              </w:pBdr>
              <w:spacing w:line="276" w:lineRule="auto"/>
              <w:rPr>
                <w:color w:val="212121"/>
              </w:rPr>
            </w:pPr>
          </w:p>
        </w:tc>
        <w:tc>
          <w:tcPr>
            <w:tcW w:w="1857" w:type="dxa"/>
            <w:vMerge/>
          </w:tcPr>
          <w:p w14:paraId="7D748D7D" w14:textId="77777777" w:rsidR="000833A5" w:rsidRDefault="000833A5">
            <w:pPr>
              <w:pBdr>
                <w:top w:val="nil"/>
                <w:left w:val="nil"/>
                <w:bottom w:val="nil"/>
                <w:right w:val="nil"/>
                <w:between w:val="nil"/>
              </w:pBdr>
              <w:spacing w:line="276" w:lineRule="auto"/>
              <w:rPr>
                <w:color w:val="212121"/>
              </w:rPr>
            </w:pPr>
          </w:p>
        </w:tc>
        <w:tc>
          <w:tcPr>
            <w:tcW w:w="1417" w:type="dxa"/>
          </w:tcPr>
          <w:p w14:paraId="7B64DFB4" w14:textId="3407A3F1" w:rsidR="000833A5" w:rsidRDefault="00A27DF5" w:rsidP="00A27DF5">
            <w:pPr>
              <w:ind w:right="134"/>
              <w:rPr>
                <w:color w:val="212121"/>
              </w:rPr>
            </w:pPr>
            <w:r>
              <w:rPr>
                <w:color w:val="212121"/>
              </w:rPr>
              <w:t>Type</w:t>
            </w:r>
          </w:p>
        </w:tc>
        <w:tc>
          <w:tcPr>
            <w:tcW w:w="2835" w:type="dxa"/>
          </w:tcPr>
          <w:p w14:paraId="67E700C9" w14:textId="6601921F" w:rsidR="000833A5" w:rsidRDefault="00A27DF5" w:rsidP="0046282E">
            <w:pPr>
              <w:ind w:left="146" w:right="133"/>
              <w:rPr>
                <w:color w:val="212121"/>
              </w:rPr>
            </w:pPr>
            <w:r>
              <w:rPr>
                <w:color w:val="212121"/>
              </w:rPr>
              <w:t>Waterproof Junction Box</w:t>
            </w:r>
          </w:p>
        </w:tc>
        <w:tc>
          <w:tcPr>
            <w:tcW w:w="709" w:type="dxa"/>
            <w:vMerge/>
            <w:vAlign w:val="bottom"/>
          </w:tcPr>
          <w:p w14:paraId="24161DBA" w14:textId="77777777" w:rsidR="000833A5" w:rsidRDefault="000833A5" w:rsidP="0046282E">
            <w:pPr>
              <w:pBdr>
                <w:top w:val="nil"/>
                <w:left w:val="nil"/>
                <w:bottom w:val="nil"/>
                <w:right w:val="nil"/>
                <w:between w:val="nil"/>
              </w:pBdr>
              <w:spacing w:line="276" w:lineRule="auto"/>
              <w:jc w:val="center"/>
              <w:rPr>
                <w:color w:val="212121"/>
              </w:rPr>
            </w:pPr>
          </w:p>
        </w:tc>
        <w:tc>
          <w:tcPr>
            <w:tcW w:w="1102" w:type="dxa"/>
            <w:vMerge/>
            <w:vAlign w:val="bottom"/>
          </w:tcPr>
          <w:p w14:paraId="7F7F21F6" w14:textId="77777777" w:rsidR="000833A5" w:rsidRDefault="000833A5" w:rsidP="0046282E">
            <w:pPr>
              <w:pBdr>
                <w:top w:val="nil"/>
                <w:left w:val="nil"/>
                <w:bottom w:val="nil"/>
                <w:right w:val="nil"/>
                <w:between w:val="nil"/>
              </w:pBdr>
              <w:spacing w:line="276" w:lineRule="auto"/>
              <w:jc w:val="center"/>
              <w:rPr>
                <w:color w:val="212121"/>
              </w:rPr>
            </w:pPr>
          </w:p>
        </w:tc>
        <w:tc>
          <w:tcPr>
            <w:tcW w:w="900" w:type="dxa"/>
            <w:vMerge/>
            <w:vAlign w:val="bottom"/>
          </w:tcPr>
          <w:p w14:paraId="4B46DFD0" w14:textId="77777777" w:rsidR="000833A5" w:rsidRDefault="000833A5" w:rsidP="0046282E">
            <w:pPr>
              <w:pBdr>
                <w:top w:val="nil"/>
                <w:left w:val="nil"/>
                <w:bottom w:val="nil"/>
                <w:right w:val="nil"/>
                <w:between w:val="nil"/>
              </w:pBdr>
              <w:spacing w:line="276" w:lineRule="auto"/>
              <w:jc w:val="right"/>
              <w:rPr>
                <w:color w:val="212121"/>
              </w:rPr>
            </w:pPr>
          </w:p>
        </w:tc>
        <w:tc>
          <w:tcPr>
            <w:tcW w:w="1080" w:type="dxa"/>
            <w:vMerge/>
            <w:vAlign w:val="bottom"/>
          </w:tcPr>
          <w:p w14:paraId="79051BBB" w14:textId="77777777" w:rsidR="000833A5" w:rsidRDefault="000833A5" w:rsidP="0046282E">
            <w:pPr>
              <w:pBdr>
                <w:top w:val="nil"/>
                <w:left w:val="nil"/>
                <w:bottom w:val="nil"/>
                <w:right w:val="nil"/>
                <w:between w:val="nil"/>
              </w:pBdr>
              <w:spacing w:line="276" w:lineRule="auto"/>
              <w:jc w:val="right"/>
              <w:rPr>
                <w:color w:val="212121"/>
              </w:rPr>
            </w:pPr>
          </w:p>
        </w:tc>
      </w:tr>
      <w:tr w:rsidR="000833A5" w14:paraId="175F2FFC" w14:textId="77777777" w:rsidTr="0046282E">
        <w:trPr>
          <w:trHeight w:val="50"/>
        </w:trPr>
        <w:tc>
          <w:tcPr>
            <w:tcW w:w="630" w:type="dxa"/>
          </w:tcPr>
          <w:p w14:paraId="6AA6E459" w14:textId="77777777" w:rsidR="000833A5" w:rsidRDefault="00000000">
            <w:pPr>
              <w:jc w:val="center"/>
            </w:pPr>
            <w:r>
              <w:t>2.</w:t>
            </w:r>
          </w:p>
        </w:tc>
        <w:tc>
          <w:tcPr>
            <w:tcW w:w="6109" w:type="dxa"/>
            <w:gridSpan w:val="3"/>
          </w:tcPr>
          <w:p w14:paraId="1F930CCA" w14:textId="77777777" w:rsidR="000833A5" w:rsidRDefault="00000000">
            <w:pPr>
              <w:rPr>
                <w:b/>
              </w:rPr>
            </w:pPr>
            <w:r>
              <w:rPr>
                <w:rFonts w:ascii="Tahoma" w:eastAsia="Tahoma" w:hAnsi="Tahoma" w:cs="Tahoma"/>
                <w:b/>
                <w:sz w:val="18"/>
                <w:szCs w:val="18"/>
              </w:rPr>
              <w:t>Transportation charges</w:t>
            </w:r>
          </w:p>
        </w:tc>
        <w:tc>
          <w:tcPr>
            <w:tcW w:w="709" w:type="dxa"/>
            <w:vAlign w:val="bottom"/>
          </w:tcPr>
          <w:p w14:paraId="675E6EC8" w14:textId="77777777" w:rsidR="000833A5" w:rsidRDefault="00000000" w:rsidP="0046282E">
            <w:pPr>
              <w:jc w:val="center"/>
              <w:rPr>
                <w:color w:val="212121"/>
              </w:rPr>
            </w:pPr>
            <w:r>
              <w:rPr>
                <w:color w:val="212121"/>
              </w:rPr>
              <w:t>01</w:t>
            </w:r>
          </w:p>
        </w:tc>
        <w:tc>
          <w:tcPr>
            <w:tcW w:w="1102" w:type="dxa"/>
            <w:vAlign w:val="bottom"/>
          </w:tcPr>
          <w:p w14:paraId="2CCCE0D9" w14:textId="77777777" w:rsidR="000833A5" w:rsidRDefault="00000000" w:rsidP="0046282E">
            <w:pPr>
              <w:jc w:val="center"/>
              <w:rPr>
                <w:color w:val="212121"/>
              </w:rPr>
            </w:pPr>
            <w:r>
              <w:rPr>
                <w:color w:val="212121"/>
              </w:rPr>
              <w:t>Nos</w:t>
            </w:r>
          </w:p>
        </w:tc>
        <w:tc>
          <w:tcPr>
            <w:tcW w:w="900" w:type="dxa"/>
            <w:vAlign w:val="bottom"/>
          </w:tcPr>
          <w:p w14:paraId="4ADAB7C7" w14:textId="77777777" w:rsidR="000833A5" w:rsidRDefault="000833A5" w:rsidP="0046282E">
            <w:pPr>
              <w:jc w:val="right"/>
              <w:rPr>
                <w:color w:val="212121"/>
              </w:rPr>
            </w:pPr>
          </w:p>
        </w:tc>
        <w:tc>
          <w:tcPr>
            <w:tcW w:w="1080" w:type="dxa"/>
            <w:vAlign w:val="bottom"/>
          </w:tcPr>
          <w:p w14:paraId="43C92A0E" w14:textId="77777777" w:rsidR="000833A5" w:rsidRDefault="000833A5" w:rsidP="0046282E">
            <w:pPr>
              <w:jc w:val="right"/>
              <w:rPr>
                <w:color w:val="212121"/>
              </w:rPr>
            </w:pPr>
          </w:p>
        </w:tc>
      </w:tr>
      <w:tr w:rsidR="000833A5" w14:paraId="0E0CBEDA" w14:textId="77777777">
        <w:trPr>
          <w:trHeight w:val="287"/>
        </w:trPr>
        <w:tc>
          <w:tcPr>
            <w:tcW w:w="9450" w:type="dxa"/>
            <w:gridSpan w:val="7"/>
          </w:tcPr>
          <w:p w14:paraId="39C0824E" w14:textId="77777777" w:rsidR="000833A5" w:rsidRDefault="00000000">
            <w:pPr>
              <w:jc w:val="center"/>
              <w:rPr>
                <w:color w:val="212121"/>
              </w:rPr>
            </w:pPr>
            <w:r>
              <w:rPr>
                <w:rFonts w:ascii="Tahoma" w:eastAsia="Tahoma" w:hAnsi="Tahoma" w:cs="Tahoma"/>
                <w:sz w:val="18"/>
                <w:szCs w:val="18"/>
              </w:rPr>
              <w:t xml:space="preserve">                                                                                                                                                           Total </w:t>
            </w:r>
          </w:p>
        </w:tc>
        <w:tc>
          <w:tcPr>
            <w:tcW w:w="1080" w:type="dxa"/>
          </w:tcPr>
          <w:p w14:paraId="2953C72C" w14:textId="77777777" w:rsidR="000833A5" w:rsidRDefault="000833A5">
            <w:pPr>
              <w:rPr>
                <w:color w:val="212121"/>
              </w:rPr>
            </w:pPr>
          </w:p>
        </w:tc>
      </w:tr>
      <w:tr w:rsidR="000833A5" w14:paraId="6EE73932" w14:textId="77777777">
        <w:trPr>
          <w:trHeight w:val="287"/>
        </w:trPr>
        <w:tc>
          <w:tcPr>
            <w:tcW w:w="9450" w:type="dxa"/>
            <w:gridSpan w:val="7"/>
          </w:tcPr>
          <w:p w14:paraId="1A0258D6" w14:textId="77777777" w:rsidR="000833A5" w:rsidRDefault="00000000">
            <w:pPr>
              <w:jc w:val="center"/>
              <w:rPr>
                <w:color w:val="212121"/>
              </w:rPr>
            </w:pPr>
            <w:r>
              <w:rPr>
                <w:rFonts w:ascii="Tahoma" w:eastAsia="Tahoma" w:hAnsi="Tahoma" w:cs="Tahoma"/>
                <w:sz w:val="18"/>
                <w:szCs w:val="18"/>
              </w:rPr>
              <w:t xml:space="preserve">                                                                                                                                                              GST</w:t>
            </w:r>
          </w:p>
        </w:tc>
        <w:tc>
          <w:tcPr>
            <w:tcW w:w="1080" w:type="dxa"/>
          </w:tcPr>
          <w:p w14:paraId="6716C096" w14:textId="77777777" w:rsidR="000833A5" w:rsidRDefault="000833A5">
            <w:pPr>
              <w:rPr>
                <w:color w:val="212121"/>
              </w:rPr>
            </w:pPr>
          </w:p>
        </w:tc>
      </w:tr>
      <w:tr w:rsidR="000833A5" w14:paraId="1D51ECC4" w14:textId="77777777">
        <w:trPr>
          <w:trHeight w:val="287"/>
        </w:trPr>
        <w:tc>
          <w:tcPr>
            <w:tcW w:w="9450" w:type="dxa"/>
            <w:gridSpan w:val="7"/>
          </w:tcPr>
          <w:p w14:paraId="378A12EC" w14:textId="77777777" w:rsidR="000833A5" w:rsidRDefault="00000000">
            <w:pPr>
              <w:jc w:val="center"/>
              <w:rPr>
                <w:color w:val="212121"/>
              </w:rPr>
            </w:pPr>
            <w:r>
              <w:rPr>
                <w:rFonts w:ascii="Tahoma" w:eastAsia="Tahoma" w:hAnsi="Tahoma" w:cs="Tahoma"/>
                <w:sz w:val="18"/>
                <w:szCs w:val="18"/>
              </w:rPr>
              <w:t xml:space="preserve">                                                                                                                                          Total including GST </w:t>
            </w:r>
          </w:p>
        </w:tc>
        <w:tc>
          <w:tcPr>
            <w:tcW w:w="1080" w:type="dxa"/>
          </w:tcPr>
          <w:p w14:paraId="4704C6F8" w14:textId="77777777" w:rsidR="000833A5" w:rsidRDefault="000833A5">
            <w:pPr>
              <w:rPr>
                <w:color w:val="212121"/>
              </w:rPr>
            </w:pPr>
          </w:p>
        </w:tc>
      </w:tr>
    </w:tbl>
    <w:p w14:paraId="6AF4D86B" w14:textId="77777777" w:rsidR="000833A5" w:rsidRDefault="000833A5">
      <w:pPr>
        <w:rPr>
          <w:b/>
          <w:color w:val="212121"/>
          <w:sz w:val="24"/>
          <w:szCs w:val="24"/>
        </w:rPr>
      </w:pPr>
    </w:p>
    <w:p w14:paraId="4E1F6A12" w14:textId="77777777" w:rsidR="000833A5" w:rsidRDefault="000833A5">
      <w:pPr>
        <w:pStyle w:val="Heading1"/>
        <w:ind w:left="0" w:right="-90"/>
        <w:rPr>
          <w:rFonts w:ascii="Tahoma" w:eastAsia="Tahoma" w:hAnsi="Tahoma" w:cs="Tahoma"/>
          <w:sz w:val="18"/>
          <w:szCs w:val="18"/>
          <w:u w:val="none"/>
        </w:rPr>
      </w:pPr>
    </w:p>
    <w:p w14:paraId="26350F47" w14:textId="60653C6C" w:rsidR="000833A5" w:rsidRDefault="00000000">
      <w:pPr>
        <w:numPr>
          <w:ilvl w:val="0"/>
          <w:numId w:val="1"/>
        </w:numPr>
        <w:pBdr>
          <w:top w:val="nil"/>
          <w:left w:val="nil"/>
          <w:bottom w:val="nil"/>
          <w:right w:val="nil"/>
          <w:between w:val="nil"/>
        </w:pBdr>
        <w:tabs>
          <w:tab w:val="left" w:pos="1199"/>
        </w:tabs>
        <w:ind w:left="0" w:hanging="361"/>
        <w:jc w:val="both"/>
        <w:rPr>
          <w:rFonts w:ascii="Tahoma" w:eastAsia="Tahoma" w:hAnsi="Tahoma" w:cs="Tahoma"/>
          <w:color w:val="000000"/>
          <w:sz w:val="18"/>
          <w:szCs w:val="18"/>
        </w:rPr>
      </w:pPr>
      <w:r>
        <w:rPr>
          <w:rFonts w:ascii="Tahoma" w:eastAsia="Tahoma" w:hAnsi="Tahoma" w:cs="Tahoma"/>
          <w:color w:val="000000"/>
          <w:sz w:val="18"/>
          <w:szCs w:val="18"/>
        </w:rPr>
        <w:t xml:space="preserve">Taxes like GST </w:t>
      </w:r>
      <w:r w:rsidR="00356BC7">
        <w:rPr>
          <w:rFonts w:ascii="Tahoma" w:eastAsia="Tahoma" w:hAnsi="Tahoma" w:cs="Tahoma"/>
          <w:color w:val="000000"/>
          <w:sz w:val="18"/>
          <w:szCs w:val="18"/>
        </w:rPr>
        <w:t>should</w:t>
      </w:r>
      <w:r>
        <w:rPr>
          <w:rFonts w:ascii="Tahoma" w:eastAsia="Tahoma" w:hAnsi="Tahoma" w:cs="Tahoma"/>
          <w:color w:val="000000"/>
          <w:sz w:val="18"/>
          <w:szCs w:val="18"/>
        </w:rPr>
        <w:t xml:space="preserve"> be clearly mentioned. If nothing is mentioned, these charges shall be deemed included.</w:t>
      </w:r>
    </w:p>
    <w:p w14:paraId="5C97EF5B" w14:textId="77777777" w:rsidR="000833A5" w:rsidRDefault="00000000">
      <w:pPr>
        <w:numPr>
          <w:ilvl w:val="0"/>
          <w:numId w:val="1"/>
        </w:numPr>
        <w:pBdr>
          <w:top w:val="nil"/>
          <w:left w:val="nil"/>
          <w:bottom w:val="nil"/>
          <w:right w:val="nil"/>
          <w:between w:val="nil"/>
        </w:pBdr>
        <w:tabs>
          <w:tab w:val="left" w:pos="1199"/>
        </w:tabs>
        <w:ind w:left="0"/>
        <w:jc w:val="both"/>
        <w:rPr>
          <w:rFonts w:ascii="Tahoma" w:eastAsia="Tahoma" w:hAnsi="Tahoma" w:cs="Tahoma"/>
          <w:color w:val="000000"/>
          <w:sz w:val="18"/>
          <w:szCs w:val="18"/>
        </w:rPr>
      </w:pPr>
      <w:r>
        <w:rPr>
          <w:rFonts w:ascii="Tahoma" w:eastAsia="Tahoma" w:hAnsi="Tahoma" w:cs="Tahoma"/>
          <w:color w:val="000000"/>
          <w:sz w:val="18"/>
          <w:szCs w:val="18"/>
        </w:rPr>
        <w:t>If the supplier does not have a particular item offered in the tender or a different make is being proposed by him, the same should be highlighted/mentioned especially by him.</w:t>
      </w:r>
    </w:p>
    <w:p w14:paraId="4BC66AB9" w14:textId="77777777" w:rsidR="000833A5" w:rsidRDefault="00000000">
      <w:pPr>
        <w:numPr>
          <w:ilvl w:val="0"/>
          <w:numId w:val="1"/>
        </w:numPr>
        <w:pBdr>
          <w:top w:val="nil"/>
          <w:left w:val="nil"/>
          <w:bottom w:val="nil"/>
          <w:right w:val="nil"/>
          <w:between w:val="nil"/>
        </w:pBdr>
        <w:tabs>
          <w:tab w:val="left" w:pos="1199"/>
        </w:tabs>
        <w:spacing w:before="1"/>
        <w:ind w:left="0"/>
        <w:jc w:val="both"/>
        <w:rPr>
          <w:rFonts w:ascii="Tahoma" w:eastAsia="Tahoma" w:hAnsi="Tahoma" w:cs="Tahoma"/>
          <w:color w:val="000000"/>
          <w:sz w:val="18"/>
          <w:szCs w:val="18"/>
        </w:rPr>
      </w:pPr>
      <w:r>
        <w:rPr>
          <w:rFonts w:ascii="Tahoma" w:eastAsia="Tahoma" w:hAnsi="Tahoma" w:cs="Tahoma"/>
          <w:color w:val="000000"/>
          <w:sz w:val="18"/>
          <w:szCs w:val="18"/>
        </w:rPr>
        <w:t>The prices should include everything (packing, forwarding, transit insurance, transportation, loading /unloading, installation etc.). Loading/unloading up to 50 mtr. shall be done by the supplier.</w:t>
      </w:r>
    </w:p>
    <w:p w14:paraId="15F90DEE" w14:textId="77777777" w:rsidR="000833A5" w:rsidRDefault="00000000">
      <w:pPr>
        <w:numPr>
          <w:ilvl w:val="0"/>
          <w:numId w:val="1"/>
        </w:numPr>
        <w:pBdr>
          <w:top w:val="nil"/>
          <w:left w:val="nil"/>
          <w:bottom w:val="nil"/>
          <w:right w:val="nil"/>
          <w:between w:val="nil"/>
        </w:pBdr>
        <w:tabs>
          <w:tab w:val="left" w:pos="1199"/>
        </w:tabs>
        <w:spacing w:before="1"/>
        <w:ind w:left="0"/>
        <w:jc w:val="both"/>
        <w:rPr>
          <w:rFonts w:ascii="Tahoma" w:eastAsia="Tahoma" w:hAnsi="Tahoma" w:cs="Tahoma"/>
          <w:color w:val="000000"/>
          <w:sz w:val="18"/>
          <w:szCs w:val="18"/>
        </w:rPr>
      </w:pPr>
      <w:r>
        <w:rPr>
          <w:rFonts w:ascii="Tahoma" w:eastAsia="Tahoma" w:hAnsi="Tahoma" w:cs="Tahoma"/>
          <w:color w:val="000000"/>
          <w:sz w:val="18"/>
          <w:szCs w:val="18"/>
        </w:rPr>
        <w:t>Bid should be submitted for F.O.R delivery at the destination i.e. The LNM Institute of Information Technology, Gram – Rupa Ki Nangal, Post – Sumel, Via – Jamdoli, Jaipur- 302031</w:t>
      </w:r>
    </w:p>
    <w:p w14:paraId="0E982B52" w14:textId="77777777" w:rsidR="000833A5" w:rsidRDefault="00000000">
      <w:pPr>
        <w:numPr>
          <w:ilvl w:val="0"/>
          <w:numId w:val="1"/>
        </w:numPr>
        <w:pBdr>
          <w:top w:val="nil"/>
          <w:left w:val="nil"/>
          <w:bottom w:val="nil"/>
          <w:right w:val="nil"/>
          <w:between w:val="nil"/>
        </w:pBdr>
        <w:tabs>
          <w:tab w:val="left" w:pos="1199"/>
        </w:tabs>
        <w:ind w:left="0" w:hanging="361"/>
        <w:jc w:val="both"/>
        <w:rPr>
          <w:rFonts w:ascii="Tahoma" w:eastAsia="Tahoma" w:hAnsi="Tahoma" w:cs="Tahoma"/>
          <w:color w:val="000000"/>
          <w:sz w:val="18"/>
          <w:szCs w:val="18"/>
        </w:rPr>
      </w:pPr>
      <w:r>
        <w:rPr>
          <w:rFonts w:ascii="Tahoma" w:eastAsia="Tahoma" w:hAnsi="Tahoma" w:cs="Tahoma"/>
          <w:b/>
          <w:color w:val="000000"/>
          <w:sz w:val="18"/>
          <w:szCs w:val="18"/>
        </w:rPr>
        <w:t xml:space="preserve">The bid should be valid for a minimum period of 30 days. The Change in prices shall not be </w:t>
      </w:r>
      <w:r>
        <w:rPr>
          <w:rFonts w:ascii="Tahoma" w:eastAsia="Tahoma" w:hAnsi="Tahoma" w:cs="Tahoma"/>
          <w:color w:val="000000"/>
          <w:sz w:val="18"/>
          <w:szCs w:val="18"/>
        </w:rPr>
        <w:t>accepted within the validity period.</w:t>
      </w:r>
    </w:p>
    <w:p w14:paraId="7EC2A3AE" w14:textId="77777777" w:rsidR="000833A5" w:rsidRDefault="00000000">
      <w:pPr>
        <w:numPr>
          <w:ilvl w:val="0"/>
          <w:numId w:val="1"/>
        </w:numPr>
        <w:pBdr>
          <w:top w:val="nil"/>
          <w:left w:val="nil"/>
          <w:bottom w:val="nil"/>
          <w:right w:val="nil"/>
          <w:between w:val="nil"/>
        </w:pBdr>
        <w:tabs>
          <w:tab w:val="left" w:pos="1199"/>
        </w:tabs>
        <w:ind w:left="0" w:hanging="361"/>
        <w:jc w:val="both"/>
        <w:rPr>
          <w:rFonts w:ascii="Tahoma" w:eastAsia="Tahoma" w:hAnsi="Tahoma" w:cs="Tahoma"/>
          <w:color w:val="000000"/>
          <w:sz w:val="18"/>
          <w:szCs w:val="18"/>
        </w:rPr>
      </w:pPr>
      <w:r>
        <w:rPr>
          <w:rFonts w:ascii="Tahoma" w:eastAsia="Tahoma" w:hAnsi="Tahoma" w:cs="Tahoma"/>
          <w:color w:val="000000"/>
          <w:sz w:val="18"/>
          <w:szCs w:val="18"/>
        </w:rPr>
        <w:t>The LNMIIT reserves the right to reject any quotation(s) without assigning any reasons.</w:t>
      </w:r>
    </w:p>
    <w:p w14:paraId="0C0E4193" w14:textId="77777777" w:rsidR="000833A5" w:rsidRDefault="00000000">
      <w:pPr>
        <w:numPr>
          <w:ilvl w:val="0"/>
          <w:numId w:val="1"/>
        </w:numPr>
        <w:pBdr>
          <w:top w:val="nil"/>
          <w:left w:val="nil"/>
          <w:bottom w:val="nil"/>
          <w:right w:val="nil"/>
          <w:between w:val="nil"/>
        </w:pBdr>
        <w:tabs>
          <w:tab w:val="left" w:pos="1199"/>
        </w:tabs>
        <w:ind w:left="0" w:hanging="361"/>
        <w:jc w:val="both"/>
        <w:rPr>
          <w:rFonts w:ascii="Tahoma" w:eastAsia="Tahoma" w:hAnsi="Tahoma" w:cs="Tahoma"/>
          <w:color w:val="000000"/>
          <w:sz w:val="18"/>
          <w:szCs w:val="18"/>
        </w:rPr>
      </w:pPr>
      <w:r>
        <w:rPr>
          <w:rFonts w:ascii="Tahoma" w:eastAsia="Tahoma" w:hAnsi="Tahoma" w:cs="Tahoma"/>
          <w:color w:val="000000"/>
          <w:sz w:val="18"/>
          <w:szCs w:val="18"/>
        </w:rPr>
        <w:t>Payment terms shall be decided mutually.</w:t>
      </w:r>
    </w:p>
    <w:p w14:paraId="19F66585" w14:textId="77777777" w:rsidR="000833A5" w:rsidRDefault="00000000">
      <w:pPr>
        <w:numPr>
          <w:ilvl w:val="0"/>
          <w:numId w:val="1"/>
        </w:numPr>
        <w:pBdr>
          <w:top w:val="nil"/>
          <w:left w:val="nil"/>
          <w:bottom w:val="nil"/>
          <w:right w:val="nil"/>
          <w:between w:val="nil"/>
        </w:pBdr>
        <w:tabs>
          <w:tab w:val="left" w:pos="1199"/>
        </w:tabs>
        <w:ind w:left="0" w:hanging="361"/>
        <w:jc w:val="both"/>
        <w:rPr>
          <w:rFonts w:ascii="Tahoma" w:eastAsia="Tahoma" w:hAnsi="Tahoma" w:cs="Tahoma"/>
          <w:color w:val="000000"/>
          <w:sz w:val="18"/>
          <w:szCs w:val="18"/>
        </w:rPr>
      </w:pPr>
      <w:r>
        <w:rPr>
          <w:rFonts w:ascii="Tahoma" w:eastAsia="Tahoma" w:hAnsi="Tahoma" w:cs="Tahoma"/>
          <w:color w:val="000000"/>
          <w:sz w:val="18"/>
          <w:szCs w:val="18"/>
        </w:rPr>
        <w:t>There should not be any conflict of interest (Declaration to be submitted by the Vendor).</w:t>
      </w:r>
    </w:p>
    <w:p w14:paraId="1CA14CE0" w14:textId="77777777" w:rsidR="000833A5" w:rsidRDefault="00000000">
      <w:pPr>
        <w:numPr>
          <w:ilvl w:val="0"/>
          <w:numId w:val="1"/>
        </w:numPr>
        <w:pBdr>
          <w:top w:val="nil"/>
          <w:left w:val="nil"/>
          <w:bottom w:val="nil"/>
          <w:right w:val="nil"/>
          <w:between w:val="nil"/>
        </w:pBdr>
        <w:tabs>
          <w:tab w:val="left" w:pos="1199"/>
        </w:tabs>
        <w:ind w:left="0" w:hanging="361"/>
        <w:jc w:val="both"/>
        <w:rPr>
          <w:rFonts w:ascii="Tahoma" w:eastAsia="Tahoma" w:hAnsi="Tahoma" w:cs="Tahoma"/>
          <w:color w:val="000000"/>
          <w:sz w:val="18"/>
          <w:szCs w:val="18"/>
        </w:rPr>
      </w:pPr>
      <w:r>
        <w:rPr>
          <w:rFonts w:ascii="Tahoma" w:eastAsia="Tahoma" w:hAnsi="Tahoma" w:cs="Tahoma"/>
          <w:color w:val="000000"/>
          <w:sz w:val="18"/>
          <w:szCs w:val="18"/>
        </w:rPr>
        <w:t>The bid should be on the company’s letterhead and should submit their bid in the LNMIIT format only.</w:t>
      </w:r>
    </w:p>
    <w:p w14:paraId="730EF1A2" w14:textId="77777777" w:rsidR="000833A5" w:rsidRDefault="00000000">
      <w:pPr>
        <w:numPr>
          <w:ilvl w:val="0"/>
          <w:numId w:val="1"/>
        </w:numPr>
        <w:pBdr>
          <w:top w:val="nil"/>
          <w:left w:val="nil"/>
          <w:bottom w:val="nil"/>
          <w:right w:val="nil"/>
          <w:between w:val="nil"/>
        </w:pBdr>
        <w:tabs>
          <w:tab w:val="left" w:pos="1199"/>
        </w:tabs>
        <w:ind w:left="0" w:hanging="361"/>
        <w:jc w:val="both"/>
        <w:rPr>
          <w:rFonts w:ascii="Tahoma" w:eastAsia="Tahoma" w:hAnsi="Tahoma" w:cs="Tahoma"/>
          <w:color w:val="000000"/>
          <w:sz w:val="18"/>
          <w:szCs w:val="18"/>
        </w:rPr>
      </w:pPr>
      <w:r>
        <w:rPr>
          <w:rFonts w:ascii="Tahoma" w:eastAsia="Tahoma" w:hAnsi="Tahoma" w:cs="Tahoma"/>
          <w:color w:val="000000"/>
          <w:sz w:val="18"/>
          <w:szCs w:val="18"/>
        </w:rPr>
        <w:t>Item/Service not supplied by the supplier/service provider should be mentioned separately.</w:t>
      </w:r>
    </w:p>
    <w:p w14:paraId="1F58BFE7" w14:textId="77777777" w:rsidR="000833A5" w:rsidRDefault="00000000">
      <w:pPr>
        <w:numPr>
          <w:ilvl w:val="0"/>
          <w:numId w:val="1"/>
        </w:numPr>
        <w:pBdr>
          <w:top w:val="nil"/>
          <w:left w:val="nil"/>
          <w:bottom w:val="nil"/>
          <w:right w:val="nil"/>
          <w:between w:val="nil"/>
        </w:pBdr>
        <w:tabs>
          <w:tab w:val="left" w:pos="1199"/>
        </w:tabs>
        <w:ind w:left="0" w:hanging="361"/>
        <w:jc w:val="both"/>
        <w:rPr>
          <w:rFonts w:ascii="Tahoma" w:eastAsia="Tahoma" w:hAnsi="Tahoma" w:cs="Tahoma"/>
          <w:color w:val="000000"/>
          <w:sz w:val="18"/>
          <w:szCs w:val="18"/>
        </w:rPr>
      </w:pPr>
      <w:r>
        <w:rPr>
          <w:rFonts w:ascii="Tahoma" w:eastAsia="Tahoma" w:hAnsi="Tahoma" w:cs="Tahoma"/>
          <w:color w:val="000000"/>
          <w:sz w:val="18"/>
          <w:szCs w:val="18"/>
        </w:rPr>
        <w:t>Vendor should provide a photocopy of the cheque/cancelled cheque while presenting the Invoice to LNMIIT.</w:t>
      </w:r>
    </w:p>
    <w:p w14:paraId="2AC6B1B3" w14:textId="77777777" w:rsidR="000833A5" w:rsidRDefault="00000000">
      <w:pPr>
        <w:numPr>
          <w:ilvl w:val="0"/>
          <w:numId w:val="1"/>
        </w:numPr>
        <w:pBdr>
          <w:top w:val="nil"/>
          <w:left w:val="nil"/>
          <w:bottom w:val="nil"/>
          <w:right w:val="nil"/>
          <w:between w:val="nil"/>
        </w:pBdr>
        <w:tabs>
          <w:tab w:val="left" w:pos="1199"/>
        </w:tabs>
        <w:ind w:left="0" w:hanging="361"/>
        <w:jc w:val="both"/>
        <w:rPr>
          <w:rFonts w:ascii="Tahoma" w:eastAsia="Tahoma" w:hAnsi="Tahoma" w:cs="Tahoma"/>
          <w:color w:val="000000"/>
          <w:sz w:val="18"/>
          <w:szCs w:val="18"/>
        </w:rPr>
      </w:pPr>
      <w:r>
        <w:rPr>
          <w:rFonts w:ascii="Tahoma" w:eastAsia="Tahoma" w:hAnsi="Tahoma" w:cs="Tahoma"/>
          <w:color w:val="000000"/>
          <w:sz w:val="18"/>
          <w:szCs w:val="18"/>
        </w:rPr>
        <w:t>Pre-bid meeting and pre-bid site visit can be done before quoting the rate in the tender to clear up any confusion regarding project details, the scope of work, and solicitation of documents.</w:t>
      </w:r>
    </w:p>
    <w:p w14:paraId="239BDD05" w14:textId="4F759E9B" w:rsidR="000833A5" w:rsidRDefault="00000000">
      <w:pPr>
        <w:numPr>
          <w:ilvl w:val="0"/>
          <w:numId w:val="1"/>
        </w:numPr>
        <w:pBdr>
          <w:top w:val="nil"/>
          <w:left w:val="nil"/>
          <w:bottom w:val="nil"/>
          <w:right w:val="nil"/>
          <w:between w:val="nil"/>
        </w:pBdr>
        <w:tabs>
          <w:tab w:val="left" w:pos="1199"/>
        </w:tabs>
        <w:ind w:left="0" w:hanging="361"/>
        <w:jc w:val="both"/>
        <w:rPr>
          <w:rFonts w:ascii="Tahoma" w:eastAsia="Tahoma" w:hAnsi="Tahoma" w:cs="Tahoma"/>
          <w:color w:val="000000"/>
          <w:sz w:val="18"/>
          <w:szCs w:val="18"/>
        </w:rPr>
      </w:pPr>
      <w:r>
        <w:rPr>
          <w:rFonts w:ascii="Tahoma" w:eastAsia="Tahoma" w:hAnsi="Tahoma" w:cs="Tahoma"/>
          <w:color w:val="000000"/>
          <w:sz w:val="18"/>
          <w:szCs w:val="18"/>
        </w:rPr>
        <w:t xml:space="preserve">All charges applicable </w:t>
      </w:r>
      <w:r w:rsidR="00356BC7">
        <w:rPr>
          <w:rFonts w:ascii="Tahoma" w:eastAsia="Tahoma" w:hAnsi="Tahoma" w:cs="Tahoma"/>
          <w:color w:val="000000"/>
          <w:sz w:val="18"/>
          <w:szCs w:val="18"/>
        </w:rPr>
        <w:t>should</w:t>
      </w:r>
      <w:r>
        <w:rPr>
          <w:rFonts w:ascii="Tahoma" w:eastAsia="Tahoma" w:hAnsi="Tahoma" w:cs="Tahoma"/>
          <w:color w:val="000000"/>
          <w:sz w:val="18"/>
          <w:szCs w:val="18"/>
        </w:rPr>
        <w:t xml:space="preserve"> be clearly mentioned in the offer. If nothing is mentioned in the offer, the quoted price shall be treated as final, and nothing extra shall be paid extra.</w:t>
      </w:r>
    </w:p>
    <w:p w14:paraId="2D7ADD1D" w14:textId="77777777" w:rsidR="000833A5" w:rsidRDefault="000833A5">
      <w:pPr>
        <w:pBdr>
          <w:top w:val="nil"/>
          <w:left w:val="nil"/>
          <w:bottom w:val="nil"/>
          <w:right w:val="nil"/>
          <w:between w:val="nil"/>
        </w:pBdr>
        <w:tabs>
          <w:tab w:val="left" w:pos="1199"/>
        </w:tabs>
        <w:rPr>
          <w:rFonts w:ascii="Tahoma" w:eastAsia="Tahoma" w:hAnsi="Tahoma" w:cs="Tahoma"/>
          <w:color w:val="000000"/>
          <w:sz w:val="18"/>
          <w:szCs w:val="18"/>
        </w:rPr>
      </w:pPr>
    </w:p>
    <w:p w14:paraId="5D816246" w14:textId="77777777" w:rsidR="000833A5" w:rsidRDefault="000833A5">
      <w:pPr>
        <w:pBdr>
          <w:top w:val="nil"/>
          <w:left w:val="nil"/>
          <w:bottom w:val="nil"/>
          <w:right w:val="nil"/>
          <w:between w:val="nil"/>
        </w:pBdr>
        <w:tabs>
          <w:tab w:val="left" w:pos="1199"/>
        </w:tabs>
        <w:rPr>
          <w:rFonts w:ascii="Tahoma" w:eastAsia="Tahoma" w:hAnsi="Tahoma" w:cs="Tahoma"/>
          <w:color w:val="000000"/>
          <w:sz w:val="18"/>
          <w:szCs w:val="18"/>
        </w:rPr>
      </w:pPr>
    </w:p>
    <w:p w14:paraId="47A3EEDF" w14:textId="77777777" w:rsidR="000833A5" w:rsidRDefault="000833A5">
      <w:pPr>
        <w:pBdr>
          <w:top w:val="nil"/>
          <w:left w:val="nil"/>
          <w:bottom w:val="nil"/>
          <w:right w:val="nil"/>
          <w:between w:val="nil"/>
        </w:pBdr>
        <w:tabs>
          <w:tab w:val="left" w:pos="1199"/>
        </w:tabs>
        <w:rPr>
          <w:rFonts w:ascii="Tahoma" w:eastAsia="Tahoma" w:hAnsi="Tahoma" w:cs="Tahoma"/>
          <w:color w:val="000000"/>
          <w:sz w:val="18"/>
          <w:szCs w:val="18"/>
        </w:rPr>
      </w:pPr>
    </w:p>
    <w:p w14:paraId="770FB9E0" w14:textId="77777777" w:rsidR="000833A5" w:rsidRDefault="00000000">
      <w:pPr>
        <w:pBdr>
          <w:top w:val="nil"/>
          <w:left w:val="nil"/>
          <w:bottom w:val="nil"/>
          <w:right w:val="nil"/>
          <w:between w:val="nil"/>
        </w:pBdr>
        <w:tabs>
          <w:tab w:val="left" w:pos="1199"/>
        </w:tabs>
        <w:jc w:val="right"/>
        <w:rPr>
          <w:rFonts w:ascii="Tahoma" w:eastAsia="Tahoma" w:hAnsi="Tahoma" w:cs="Tahoma"/>
          <w:color w:val="000000"/>
          <w:sz w:val="18"/>
          <w:szCs w:val="18"/>
        </w:rPr>
      </w:pPr>
      <w:r>
        <w:rPr>
          <w:rFonts w:ascii="Tahoma" w:eastAsia="Tahoma" w:hAnsi="Tahoma" w:cs="Tahoma"/>
          <w:color w:val="000000"/>
          <w:sz w:val="18"/>
          <w:szCs w:val="18"/>
        </w:rPr>
        <w:t>Signature with seal</w:t>
      </w:r>
    </w:p>
    <w:sectPr w:rsidR="000833A5">
      <w:pgSz w:w="12240" w:h="15840"/>
      <w:pgMar w:top="1134" w:right="1440" w:bottom="1134"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embedRegular r:id="rId1" w:fontKey="{97266370-1E93-4450-AD87-9236A70E27A1}"/>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C5DB3D94-A6AA-4CF7-8451-BB45299FC71D}"/>
    <w:embedBold r:id="rId3" w:fontKey="{66CBE581-5EDF-4B71-B36F-B13ADC3287E6}"/>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A470A893-197A-40F8-9D55-0CED31AF9BA2}"/>
    <w:embedItalic r:id="rId5" w:fontKey="{F3D32476-B72D-490A-9557-7A029DB6E3FA}"/>
  </w:font>
  <w:font w:name="Segoe UI">
    <w:panose1 w:val="020B0502040204020203"/>
    <w:charset w:val="00"/>
    <w:family w:val="swiss"/>
    <w:pitch w:val="variable"/>
    <w:sig w:usb0="E4002EFF" w:usb1="C000E47F" w:usb2="00000009" w:usb3="00000000" w:csb0="000001FF" w:csb1="00000000"/>
    <w:embedRegular r:id="rId6" w:fontKey="{89BA48E9-267B-4D75-97D3-7948244544FF}"/>
  </w:font>
  <w:font w:name="Georgia">
    <w:panose1 w:val="02040502050405020303"/>
    <w:charset w:val="00"/>
    <w:family w:val="roman"/>
    <w:pitch w:val="variable"/>
    <w:sig w:usb0="00000287" w:usb1="00000000" w:usb2="00000000" w:usb3="00000000" w:csb0="0000009F" w:csb1="00000000"/>
    <w:embedRegular r:id="rId7" w:fontKey="{6514EFDC-F29C-4BFE-89B1-DB09F7FEC516}"/>
    <w:embedItalic r:id="rId8" w:fontKey="{967A59C3-246C-4297-8C82-1905E54236E8}"/>
  </w:font>
  <w:font w:name="Tahoma">
    <w:panose1 w:val="020B0604030504040204"/>
    <w:charset w:val="00"/>
    <w:family w:val="swiss"/>
    <w:pitch w:val="variable"/>
    <w:sig w:usb0="E1002EFF" w:usb1="C000605B" w:usb2="00000029" w:usb3="00000000" w:csb0="000101FF" w:csb1="00000000"/>
    <w:embedRegular r:id="rId9" w:fontKey="{163CD62E-D6F8-4236-B469-0CFA64C6383C}"/>
    <w:embedBold r:id="rId10" w:fontKey="{68974F30-8AAB-4E31-BC31-02A836846483}"/>
    <w:embedItalic r:id="rId11" w:fontKey="{65F5537C-1C8D-47AF-82C2-BD964AF915B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1F7FE8"/>
    <w:multiLevelType w:val="multilevel"/>
    <w:tmpl w:val="5A54AAF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27B44ED6"/>
    <w:multiLevelType w:val="multilevel"/>
    <w:tmpl w:val="3614200A"/>
    <w:lvl w:ilvl="0">
      <w:start w:val="1"/>
      <w:numFmt w:val="decimal"/>
      <w:lvlText w:val="%1."/>
      <w:lvlJc w:val="left"/>
      <w:pPr>
        <w:ind w:left="1560" w:hanging="360"/>
      </w:pPr>
      <w:rPr>
        <w:rFonts w:ascii="Calibri" w:eastAsia="Calibri" w:hAnsi="Calibri" w:cs="Calibri"/>
        <w:sz w:val="24"/>
        <w:szCs w:val="24"/>
      </w:rPr>
    </w:lvl>
    <w:lvl w:ilvl="1">
      <w:start w:val="1"/>
      <w:numFmt w:val="decimal"/>
      <w:lvlText w:val="%2."/>
      <w:lvlJc w:val="left"/>
      <w:pPr>
        <w:ind w:left="1920" w:hanging="360"/>
      </w:pPr>
      <w:rPr>
        <w:rFonts w:ascii="Calibri" w:eastAsia="Calibri" w:hAnsi="Calibri" w:cs="Calibri"/>
        <w:sz w:val="24"/>
        <w:szCs w:val="24"/>
      </w:rPr>
    </w:lvl>
    <w:lvl w:ilvl="2">
      <w:numFmt w:val="bullet"/>
      <w:lvlText w:val="•"/>
      <w:lvlJc w:val="left"/>
      <w:pPr>
        <w:ind w:left="3004" w:hanging="360"/>
      </w:pPr>
    </w:lvl>
    <w:lvl w:ilvl="3">
      <w:numFmt w:val="bullet"/>
      <w:lvlText w:val="•"/>
      <w:lvlJc w:val="left"/>
      <w:pPr>
        <w:ind w:left="4088" w:hanging="360"/>
      </w:pPr>
    </w:lvl>
    <w:lvl w:ilvl="4">
      <w:numFmt w:val="bullet"/>
      <w:lvlText w:val="•"/>
      <w:lvlJc w:val="left"/>
      <w:pPr>
        <w:ind w:left="5173" w:hanging="360"/>
      </w:pPr>
    </w:lvl>
    <w:lvl w:ilvl="5">
      <w:numFmt w:val="bullet"/>
      <w:lvlText w:val="•"/>
      <w:lvlJc w:val="left"/>
      <w:pPr>
        <w:ind w:left="6257" w:hanging="360"/>
      </w:pPr>
    </w:lvl>
    <w:lvl w:ilvl="6">
      <w:numFmt w:val="bullet"/>
      <w:lvlText w:val="•"/>
      <w:lvlJc w:val="left"/>
      <w:pPr>
        <w:ind w:left="7342" w:hanging="360"/>
      </w:pPr>
    </w:lvl>
    <w:lvl w:ilvl="7">
      <w:numFmt w:val="bullet"/>
      <w:lvlText w:val="•"/>
      <w:lvlJc w:val="left"/>
      <w:pPr>
        <w:ind w:left="8426" w:hanging="360"/>
      </w:pPr>
    </w:lvl>
    <w:lvl w:ilvl="8">
      <w:numFmt w:val="bullet"/>
      <w:lvlText w:val="•"/>
      <w:lvlJc w:val="left"/>
      <w:pPr>
        <w:ind w:left="9511" w:hanging="360"/>
      </w:pPr>
    </w:lvl>
  </w:abstractNum>
  <w:abstractNum w:abstractNumId="2" w15:restartNumberingAfterBreak="0">
    <w:nsid w:val="49DD7A2D"/>
    <w:multiLevelType w:val="multilevel"/>
    <w:tmpl w:val="C9B8416C"/>
    <w:lvl w:ilvl="0">
      <w:start w:val="1"/>
      <w:numFmt w:val="bullet"/>
      <w:lvlText w:val="●"/>
      <w:lvlJc w:val="left"/>
      <w:pPr>
        <w:ind w:left="720" w:hanging="360"/>
      </w:pPr>
      <w:rPr>
        <w:rFonts w:ascii="Noto Sans Symbols" w:eastAsia="Noto Sans Symbols" w:hAnsi="Noto Sans Symbols" w:cs="Noto Sans Symbols"/>
        <w:sz w:val="20"/>
        <w:szCs w:val="20"/>
      </w:rPr>
    </w:lvl>
    <w:lvl w:ilvl="1">
      <w:start w:val="5"/>
      <w:numFmt w:val="decimal"/>
      <w:lvlText w:val="%2"/>
      <w:lvlJc w:val="left"/>
      <w:pPr>
        <w:ind w:left="1440" w:hanging="360"/>
      </w:pPr>
      <w:rPr>
        <w:color w:val="212121"/>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59A42210"/>
    <w:multiLevelType w:val="multilevel"/>
    <w:tmpl w:val="086A4584"/>
    <w:lvl w:ilvl="0">
      <w:start w:val="1"/>
      <w:numFmt w:val="decimal"/>
      <w:lvlText w:val="%1."/>
      <w:lvlJc w:val="left"/>
      <w:pPr>
        <w:ind w:left="1560" w:hanging="360"/>
      </w:pPr>
    </w:lvl>
    <w:lvl w:ilvl="1">
      <w:numFmt w:val="bullet"/>
      <w:lvlText w:val="•"/>
      <w:lvlJc w:val="left"/>
      <w:pPr>
        <w:ind w:left="2572" w:hanging="360"/>
      </w:pPr>
    </w:lvl>
    <w:lvl w:ilvl="2">
      <w:numFmt w:val="bullet"/>
      <w:lvlText w:val="•"/>
      <w:lvlJc w:val="left"/>
      <w:pPr>
        <w:ind w:left="3584" w:hanging="360"/>
      </w:pPr>
    </w:lvl>
    <w:lvl w:ilvl="3">
      <w:numFmt w:val="bullet"/>
      <w:lvlText w:val="•"/>
      <w:lvlJc w:val="left"/>
      <w:pPr>
        <w:ind w:left="4596" w:hanging="360"/>
      </w:pPr>
    </w:lvl>
    <w:lvl w:ilvl="4">
      <w:numFmt w:val="bullet"/>
      <w:lvlText w:val="•"/>
      <w:lvlJc w:val="left"/>
      <w:pPr>
        <w:ind w:left="5608" w:hanging="360"/>
      </w:pPr>
    </w:lvl>
    <w:lvl w:ilvl="5">
      <w:numFmt w:val="bullet"/>
      <w:lvlText w:val="•"/>
      <w:lvlJc w:val="left"/>
      <w:pPr>
        <w:ind w:left="6620" w:hanging="360"/>
      </w:pPr>
    </w:lvl>
    <w:lvl w:ilvl="6">
      <w:numFmt w:val="bullet"/>
      <w:lvlText w:val="•"/>
      <w:lvlJc w:val="left"/>
      <w:pPr>
        <w:ind w:left="7632" w:hanging="360"/>
      </w:pPr>
    </w:lvl>
    <w:lvl w:ilvl="7">
      <w:numFmt w:val="bullet"/>
      <w:lvlText w:val="•"/>
      <w:lvlJc w:val="left"/>
      <w:pPr>
        <w:ind w:left="8644" w:hanging="360"/>
      </w:pPr>
    </w:lvl>
    <w:lvl w:ilvl="8">
      <w:numFmt w:val="bullet"/>
      <w:lvlText w:val="•"/>
      <w:lvlJc w:val="left"/>
      <w:pPr>
        <w:ind w:left="9656" w:hanging="360"/>
      </w:pPr>
    </w:lvl>
  </w:abstractNum>
  <w:abstractNum w:abstractNumId="4" w15:restartNumberingAfterBreak="0">
    <w:nsid w:val="6E7F538D"/>
    <w:multiLevelType w:val="multilevel"/>
    <w:tmpl w:val="06068AA8"/>
    <w:lvl w:ilvl="0">
      <w:start w:val="1"/>
      <w:numFmt w:val="decimal"/>
      <w:lvlText w:val="%1."/>
      <w:lvlJc w:val="left"/>
      <w:pPr>
        <w:ind w:left="1920" w:hanging="360"/>
      </w:pPr>
      <w:rPr>
        <w:rFonts w:ascii="Calibri" w:eastAsia="Calibri" w:hAnsi="Calibri" w:cs="Calibri"/>
        <w:sz w:val="24"/>
        <w:szCs w:val="24"/>
      </w:rPr>
    </w:lvl>
    <w:lvl w:ilvl="1">
      <w:numFmt w:val="bullet"/>
      <w:lvlText w:val="•"/>
      <w:lvlJc w:val="left"/>
      <w:pPr>
        <w:ind w:left="2896" w:hanging="360"/>
      </w:pPr>
    </w:lvl>
    <w:lvl w:ilvl="2">
      <w:numFmt w:val="bullet"/>
      <w:lvlText w:val="•"/>
      <w:lvlJc w:val="left"/>
      <w:pPr>
        <w:ind w:left="3872" w:hanging="360"/>
      </w:pPr>
    </w:lvl>
    <w:lvl w:ilvl="3">
      <w:numFmt w:val="bullet"/>
      <w:lvlText w:val="•"/>
      <w:lvlJc w:val="left"/>
      <w:pPr>
        <w:ind w:left="4848" w:hanging="360"/>
      </w:pPr>
    </w:lvl>
    <w:lvl w:ilvl="4">
      <w:numFmt w:val="bullet"/>
      <w:lvlText w:val="•"/>
      <w:lvlJc w:val="left"/>
      <w:pPr>
        <w:ind w:left="5824" w:hanging="360"/>
      </w:pPr>
    </w:lvl>
    <w:lvl w:ilvl="5">
      <w:numFmt w:val="bullet"/>
      <w:lvlText w:val="•"/>
      <w:lvlJc w:val="left"/>
      <w:pPr>
        <w:ind w:left="6800" w:hanging="360"/>
      </w:pPr>
    </w:lvl>
    <w:lvl w:ilvl="6">
      <w:numFmt w:val="bullet"/>
      <w:lvlText w:val="•"/>
      <w:lvlJc w:val="left"/>
      <w:pPr>
        <w:ind w:left="7776" w:hanging="360"/>
      </w:pPr>
    </w:lvl>
    <w:lvl w:ilvl="7">
      <w:numFmt w:val="bullet"/>
      <w:lvlText w:val="•"/>
      <w:lvlJc w:val="left"/>
      <w:pPr>
        <w:ind w:left="8752" w:hanging="360"/>
      </w:pPr>
    </w:lvl>
    <w:lvl w:ilvl="8">
      <w:numFmt w:val="bullet"/>
      <w:lvlText w:val="•"/>
      <w:lvlJc w:val="left"/>
      <w:pPr>
        <w:ind w:left="9728" w:hanging="360"/>
      </w:pPr>
    </w:lvl>
  </w:abstractNum>
  <w:num w:numId="1" w16cid:durableId="1653100002">
    <w:abstractNumId w:val="3"/>
  </w:num>
  <w:num w:numId="2" w16cid:durableId="324170471">
    <w:abstractNumId w:val="1"/>
  </w:num>
  <w:num w:numId="3" w16cid:durableId="526526053">
    <w:abstractNumId w:val="4"/>
  </w:num>
  <w:num w:numId="4" w16cid:durableId="973608497">
    <w:abstractNumId w:val="0"/>
  </w:num>
  <w:num w:numId="5" w16cid:durableId="12580949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33A5"/>
    <w:rsid w:val="000833A5"/>
    <w:rsid w:val="001134A6"/>
    <w:rsid w:val="00283446"/>
    <w:rsid w:val="002C4CE5"/>
    <w:rsid w:val="00356BC7"/>
    <w:rsid w:val="0046282E"/>
    <w:rsid w:val="00617076"/>
    <w:rsid w:val="007F04CF"/>
    <w:rsid w:val="00910E02"/>
    <w:rsid w:val="009F3EAB"/>
    <w:rsid w:val="00A27DF5"/>
    <w:rsid w:val="00AA1B12"/>
    <w:rsid w:val="00BE2007"/>
    <w:rsid w:val="00CA54CF"/>
    <w:rsid w:val="00F22C4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6FF19"/>
  <w15:docId w15:val="{18C478F4-F819-43EF-B909-C96B4734F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IN"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numbering" Target="numbering.xml"/><Relationship Id="rId7" Type="http://schemas.openxmlformats.org/officeDocument/2006/relationships/hyperlink" Target="mailto:directoroffice@lnmiit.ac.i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tender-password@lnmiit.ac.in"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pOjh3Qt8tyhpP+j0oEiIV2QWRQ==">CgMxLjAyCGguZ2pkZ3hzMgloLjMwajB6bGwyCWguMWZvYjl0ZTgAciExaFJPWmtXXzJaanBDaUFiby1PdFJVYnd4blE0MXlISFk=</go:docsCustomData>
</go:gDocsCustomXmlDataStorage>
</file>

<file path=customXml/itemProps1.xml><?xml version="1.0" encoding="utf-8"?>
<ds:datastoreItem xmlns:ds="http://schemas.openxmlformats.org/officeDocument/2006/customXml" ds:itemID="{17FAE820-0692-47C5-90DF-BFCBD1B661C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3</Pages>
  <Words>1052</Words>
  <Characters>6003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31</cp:revision>
  <dcterms:created xsi:type="dcterms:W3CDTF">2025-01-03T08:43:00Z</dcterms:created>
  <dcterms:modified xsi:type="dcterms:W3CDTF">2025-01-18T10:42:00Z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