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DBA3E" w14:textId="3981F386" w:rsidR="004922B6" w:rsidRPr="00DA1A6A" w:rsidRDefault="004922B6" w:rsidP="005E2791">
      <w:pPr>
        <w:jc w:val="right"/>
        <w:rPr>
          <w:rFonts w:ascii="Tahoma" w:hAnsi="Tahoma" w:cs="Tahoma"/>
          <w:b/>
          <w:bCs/>
          <w:color w:val="000000"/>
          <w:sz w:val="19"/>
          <w:szCs w:val="19"/>
          <w:u w:val="single"/>
        </w:rPr>
      </w:pPr>
      <w:r w:rsidRPr="00DA1A6A">
        <w:rPr>
          <w:rFonts w:ascii="Tahoma" w:hAnsi="Tahoma" w:cs="Tahoma"/>
          <w:b/>
          <w:bCs/>
          <w:color w:val="000000"/>
          <w:sz w:val="19"/>
          <w:szCs w:val="19"/>
          <w:u w:val="single"/>
        </w:rPr>
        <w:t xml:space="preserve">Tender </w:t>
      </w:r>
      <w:proofErr w:type="gramStart"/>
      <w:r w:rsidRPr="00DA1A6A">
        <w:rPr>
          <w:rFonts w:ascii="Tahoma" w:hAnsi="Tahoma" w:cs="Tahoma"/>
          <w:b/>
          <w:bCs/>
          <w:color w:val="000000"/>
          <w:sz w:val="19"/>
          <w:szCs w:val="19"/>
          <w:u w:val="single"/>
        </w:rPr>
        <w:t>No:.</w:t>
      </w:r>
      <w:proofErr w:type="gramEnd"/>
      <w:r w:rsidRPr="00DA1A6A">
        <w:rPr>
          <w:rFonts w:ascii="Tahoma" w:hAnsi="Tahoma" w:cs="Tahoma"/>
          <w:b/>
          <w:color w:val="4F81BD" w:themeColor="accent1"/>
          <w:sz w:val="19"/>
          <w:szCs w:val="19"/>
        </w:rPr>
        <w:t xml:space="preserve"> 2024-25/</w:t>
      </w:r>
      <w:r w:rsidR="005E2791" w:rsidRPr="00DA1A6A">
        <w:rPr>
          <w:rFonts w:ascii="Tahoma" w:hAnsi="Tahoma" w:cs="Tahoma"/>
          <w:b/>
          <w:color w:val="4F81BD" w:themeColor="accent1"/>
          <w:sz w:val="19"/>
          <w:szCs w:val="19"/>
        </w:rPr>
        <w:t>Estate</w:t>
      </w:r>
      <w:r w:rsidRPr="00DA1A6A">
        <w:rPr>
          <w:rFonts w:ascii="Tahoma" w:hAnsi="Tahoma" w:cs="Tahoma"/>
          <w:b/>
          <w:color w:val="4F81BD" w:themeColor="accent1"/>
          <w:sz w:val="19"/>
          <w:szCs w:val="19"/>
        </w:rPr>
        <w:t>/2B/LNM-</w:t>
      </w:r>
      <w:r w:rsidR="00DA1A6A" w:rsidRPr="00DA1A6A">
        <w:rPr>
          <w:rFonts w:ascii="Tahoma" w:hAnsi="Tahoma" w:cs="Tahoma"/>
          <w:b/>
          <w:color w:val="4F81BD" w:themeColor="accent1"/>
          <w:sz w:val="19"/>
          <w:szCs w:val="19"/>
        </w:rPr>
        <w:t>866</w:t>
      </w:r>
    </w:p>
    <w:p w14:paraId="377EB623" w14:textId="77777777" w:rsidR="004922B6" w:rsidRPr="00DA1A6A" w:rsidRDefault="004922B6" w:rsidP="005E2791">
      <w:pPr>
        <w:jc w:val="center"/>
        <w:rPr>
          <w:rFonts w:ascii="Tahoma" w:hAnsi="Tahoma" w:cs="Tahoma"/>
          <w:sz w:val="27"/>
          <w:szCs w:val="27"/>
        </w:rPr>
      </w:pPr>
      <w:r w:rsidRPr="00DA1A6A">
        <w:rPr>
          <w:rFonts w:ascii="Tahoma" w:hAnsi="Tahoma" w:cs="Tahoma"/>
          <w:b/>
          <w:bCs/>
          <w:color w:val="000000"/>
          <w:sz w:val="27"/>
          <w:szCs w:val="27"/>
          <w:u w:val="single"/>
        </w:rPr>
        <w:t>The LNM Institute of Information Technology, Jaipur</w:t>
      </w:r>
    </w:p>
    <w:p w14:paraId="131E3FD9" w14:textId="77777777" w:rsidR="004922B6" w:rsidRPr="00DA1A6A" w:rsidRDefault="004922B6" w:rsidP="005E2791">
      <w:pPr>
        <w:widowControl w:val="0"/>
        <w:autoSpaceDE w:val="0"/>
        <w:autoSpaceDN w:val="0"/>
        <w:rPr>
          <w:rFonts w:ascii="Tahoma" w:eastAsia="Calibri" w:hAnsi="Tahoma" w:cs="Tahoma"/>
          <w:sz w:val="19"/>
          <w:szCs w:val="19"/>
        </w:rPr>
      </w:pPr>
    </w:p>
    <w:p w14:paraId="0AE182D0" w14:textId="7500C491" w:rsidR="004922B6" w:rsidRPr="00DA1A6A" w:rsidRDefault="004922B6" w:rsidP="005E2791">
      <w:pPr>
        <w:jc w:val="center"/>
        <w:rPr>
          <w:rFonts w:ascii="Tahoma" w:hAnsi="Tahoma" w:cs="Tahoma"/>
          <w:b/>
          <w:bCs/>
          <w:color w:val="000000"/>
          <w:sz w:val="19"/>
          <w:szCs w:val="19"/>
          <w:u w:val="single"/>
        </w:rPr>
      </w:pPr>
      <w:r w:rsidRPr="00DA1A6A">
        <w:rPr>
          <w:rFonts w:ascii="Tahoma" w:hAnsi="Tahoma" w:cs="Tahoma"/>
          <w:b/>
          <w:bCs/>
          <w:color w:val="000000"/>
          <w:sz w:val="19"/>
          <w:szCs w:val="19"/>
          <w:u w:val="single"/>
        </w:rPr>
        <w:t>TENDER NOTICE</w:t>
      </w:r>
    </w:p>
    <w:p w14:paraId="08641585" w14:textId="77777777" w:rsidR="004922B6" w:rsidRPr="00DA1A6A" w:rsidRDefault="004922B6" w:rsidP="005E2791">
      <w:pPr>
        <w:jc w:val="both"/>
        <w:rPr>
          <w:rFonts w:ascii="Tahoma" w:hAnsi="Tahoma" w:cs="Tahoma"/>
          <w:sz w:val="19"/>
          <w:szCs w:val="19"/>
        </w:rPr>
      </w:pPr>
      <w:r w:rsidRPr="00DA1A6A">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36E8385A" w:rsidR="004922B6" w:rsidRPr="00DA1A6A" w:rsidRDefault="004922B6" w:rsidP="0012217D">
      <w:pPr>
        <w:spacing w:before="200" w:beforeAutospacing="1" w:after="100" w:afterAutospacing="1"/>
        <w:jc w:val="both"/>
        <w:rPr>
          <w:rFonts w:ascii="Tahoma" w:hAnsi="Tahoma" w:cs="Tahoma"/>
          <w:sz w:val="19"/>
          <w:szCs w:val="19"/>
        </w:rPr>
      </w:pPr>
      <w:r w:rsidRPr="00DA1A6A">
        <w:rPr>
          <w:rFonts w:ascii="Tahoma" w:hAnsi="Tahoma" w:cs="Tahoma"/>
          <w:color w:val="000000"/>
          <w:sz w:val="19"/>
          <w:szCs w:val="19"/>
        </w:rPr>
        <w:t>The institute invites proposals from competent vendors for “</w:t>
      </w:r>
      <w:r w:rsidR="00256B2F" w:rsidRPr="00DA1A6A">
        <w:rPr>
          <w:rFonts w:ascii="Tahoma" w:hAnsi="Tahoma" w:cs="Tahoma"/>
          <w:b/>
          <w:sz w:val="24"/>
          <w:szCs w:val="22"/>
        </w:rPr>
        <w:t>Annual Routine Maintenance Work for Fire Fighting and Alarm System”</w:t>
      </w:r>
      <w:r w:rsidRPr="00DA1A6A">
        <w:rPr>
          <w:rFonts w:asciiTheme="minorHAnsi" w:hAnsiTheme="minorHAnsi" w:cstheme="minorHAnsi"/>
          <w:color w:val="000000"/>
          <w:sz w:val="19"/>
          <w:szCs w:val="19"/>
        </w:rPr>
        <w:t>.</w:t>
      </w:r>
      <w:r w:rsidRPr="00DA1A6A">
        <w:rPr>
          <w:rFonts w:ascii="Tahoma" w:hAnsi="Tahoma" w:cs="Tahoma"/>
          <w:color w:val="000000"/>
          <w:sz w:val="19"/>
          <w:szCs w:val="19"/>
        </w:rPr>
        <w:t xml:space="preserve"> Bidders can submit their sealed </w:t>
      </w:r>
      <w:proofErr w:type="gramStart"/>
      <w:r w:rsidRPr="00DA1A6A">
        <w:rPr>
          <w:rFonts w:ascii="Tahoma" w:hAnsi="Tahoma" w:cs="Tahoma"/>
          <w:color w:val="000000"/>
          <w:sz w:val="19"/>
          <w:szCs w:val="19"/>
        </w:rPr>
        <w:t>offers/s</w:t>
      </w:r>
      <w:proofErr w:type="gramEnd"/>
      <w:r w:rsidRPr="00DA1A6A">
        <w:rPr>
          <w:rFonts w:ascii="Tahoma" w:hAnsi="Tahoma" w:cs="Tahoma"/>
          <w:color w:val="000000"/>
          <w:sz w:val="19"/>
          <w:szCs w:val="19"/>
        </w:rPr>
        <w:t xml:space="preserve"> at the following address by Email/Speed-Post/ Registered Post/ By-hand/courier before 05:00 PM on </w:t>
      </w:r>
      <w:r w:rsidR="00256B2F" w:rsidRPr="00DA1A6A">
        <w:rPr>
          <w:rFonts w:ascii="Tahoma" w:hAnsi="Tahoma" w:cs="Tahoma"/>
          <w:b/>
          <w:bCs/>
          <w:color w:val="000000"/>
          <w:sz w:val="19"/>
          <w:szCs w:val="19"/>
        </w:rPr>
        <w:t>2</w:t>
      </w:r>
      <w:r w:rsidR="00DA1A6A" w:rsidRPr="00DA1A6A">
        <w:rPr>
          <w:rFonts w:ascii="Tahoma" w:hAnsi="Tahoma" w:cs="Tahoma"/>
          <w:b/>
          <w:bCs/>
          <w:color w:val="000000"/>
          <w:sz w:val="19"/>
          <w:szCs w:val="19"/>
        </w:rPr>
        <w:t>5</w:t>
      </w:r>
      <w:r w:rsidR="00DC4D42" w:rsidRPr="00DA1A6A">
        <w:rPr>
          <w:rFonts w:ascii="Tahoma" w:hAnsi="Tahoma" w:cs="Tahoma"/>
          <w:b/>
          <w:bCs/>
          <w:color w:val="000000"/>
          <w:sz w:val="19"/>
          <w:szCs w:val="19"/>
        </w:rPr>
        <w:t xml:space="preserve"> January</w:t>
      </w:r>
      <w:r w:rsidR="00407480" w:rsidRPr="00DA1A6A">
        <w:rPr>
          <w:rFonts w:ascii="Tahoma" w:hAnsi="Tahoma" w:cs="Tahoma"/>
          <w:b/>
          <w:bCs/>
          <w:color w:val="000000"/>
          <w:sz w:val="19"/>
          <w:szCs w:val="19"/>
        </w:rPr>
        <w:t xml:space="preserve"> </w:t>
      </w:r>
      <w:r w:rsidRPr="00DA1A6A">
        <w:rPr>
          <w:rFonts w:ascii="Tahoma" w:hAnsi="Tahoma" w:cs="Tahoma"/>
          <w:b/>
          <w:bCs/>
          <w:color w:val="000000"/>
          <w:sz w:val="19"/>
          <w:szCs w:val="19"/>
        </w:rPr>
        <w:t>202</w:t>
      </w:r>
      <w:r w:rsidR="00A94444" w:rsidRPr="00DA1A6A">
        <w:rPr>
          <w:rFonts w:ascii="Tahoma" w:hAnsi="Tahoma" w:cs="Tahoma"/>
          <w:b/>
          <w:bCs/>
          <w:color w:val="000000"/>
          <w:sz w:val="19"/>
          <w:szCs w:val="19"/>
        </w:rPr>
        <w:t>5</w:t>
      </w:r>
      <w:r w:rsidRPr="00DA1A6A">
        <w:rPr>
          <w:rFonts w:ascii="Tahoma" w:hAnsi="Tahoma" w:cs="Tahoma"/>
          <w:b/>
          <w:bCs/>
          <w:color w:val="000000"/>
          <w:sz w:val="19"/>
          <w:szCs w:val="19"/>
        </w:rPr>
        <w:t>.</w:t>
      </w:r>
    </w:p>
    <w:p w14:paraId="747126DD" w14:textId="77777777" w:rsidR="004922B6" w:rsidRPr="00DA1A6A" w:rsidRDefault="004922B6" w:rsidP="005E2791">
      <w:pPr>
        <w:spacing w:before="200"/>
        <w:jc w:val="both"/>
        <w:rPr>
          <w:rFonts w:ascii="Tahoma" w:hAnsi="Tahoma" w:cs="Tahoma"/>
          <w:sz w:val="19"/>
          <w:szCs w:val="19"/>
        </w:rPr>
      </w:pPr>
      <w:r w:rsidRPr="00DA1A6A">
        <w:rPr>
          <w:rFonts w:ascii="Tahoma" w:hAnsi="Tahoma" w:cs="Tahoma"/>
          <w:b/>
          <w:bCs/>
          <w:color w:val="000000"/>
          <w:sz w:val="19"/>
          <w:szCs w:val="19"/>
          <w:u w:val="single"/>
        </w:rPr>
        <w:t>Filing of Tender:</w:t>
      </w:r>
    </w:p>
    <w:p w14:paraId="33ECCF45" w14:textId="77777777" w:rsidR="004922B6" w:rsidRPr="00DA1A6A" w:rsidRDefault="004922B6" w:rsidP="005E2791">
      <w:pPr>
        <w:spacing w:before="200"/>
        <w:jc w:val="both"/>
        <w:rPr>
          <w:rFonts w:ascii="Tahoma" w:hAnsi="Tahoma" w:cs="Tahoma"/>
          <w:b/>
          <w:bCs/>
          <w:sz w:val="19"/>
          <w:szCs w:val="19"/>
          <w:u w:val="single"/>
        </w:rPr>
      </w:pPr>
      <w:r w:rsidRPr="00DA1A6A">
        <w:rPr>
          <w:rFonts w:ascii="Tahoma" w:hAnsi="Tahoma" w:cs="Tahoma"/>
          <w:b/>
          <w:bCs/>
          <w:color w:val="000000"/>
          <w:sz w:val="19"/>
          <w:szCs w:val="19"/>
          <w:u w:val="single"/>
        </w:rPr>
        <w:t>Option 1: Physical submission of offers (hard copy) in sealed envelopes.</w:t>
      </w:r>
    </w:p>
    <w:p w14:paraId="1ED85286" w14:textId="77777777" w:rsidR="004922B6" w:rsidRPr="00DA1A6A" w:rsidRDefault="004922B6" w:rsidP="005E2791">
      <w:pPr>
        <w:jc w:val="both"/>
        <w:rPr>
          <w:rFonts w:ascii="Tahoma" w:hAnsi="Tahoma" w:cs="Tahoma"/>
          <w:sz w:val="19"/>
          <w:szCs w:val="19"/>
        </w:rPr>
      </w:pPr>
      <w:r w:rsidRPr="00DA1A6A">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DA1A6A" w:rsidRDefault="004922B6" w:rsidP="005E2791">
      <w:pPr>
        <w:spacing w:before="200"/>
        <w:jc w:val="both"/>
        <w:rPr>
          <w:rFonts w:ascii="Tahoma" w:hAnsi="Tahoma" w:cs="Tahoma"/>
          <w:sz w:val="19"/>
          <w:szCs w:val="19"/>
        </w:rPr>
      </w:pPr>
      <w:r w:rsidRPr="00DA1A6A">
        <w:rPr>
          <w:rFonts w:ascii="Tahoma" w:hAnsi="Tahoma" w:cs="Tahoma"/>
          <w:color w:val="000000"/>
          <w:sz w:val="19"/>
          <w:szCs w:val="19"/>
        </w:rPr>
        <w:t>The tender subject and reference number must be mentioned on the envelope. </w:t>
      </w:r>
    </w:p>
    <w:p w14:paraId="71C54F65" w14:textId="77777777" w:rsidR="004922B6" w:rsidRPr="00DA1A6A" w:rsidRDefault="004922B6" w:rsidP="005E2791">
      <w:pPr>
        <w:widowControl w:val="0"/>
        <w:autoSpaceDE w:val="0"/>
        <w:autoSpaceDN w:val="0"/>
        <w:rPr>
          <w:rFonts w:ascii="Tahoma" w:eastAsia="Calibri" w:hAnsi="Tahoma" w:cs="Tahoma"/>
          <w:sz w:val="19"/>
          <w:szCs w:val="19"/>
        </w:rPr>
      </w:pPr>
    </w:p>
    <w:p w14:paraId="3983C02A" w14:textId="77777777" w:rsidR="004922B6" w:rsidRPr="00DA1A6A" w:rsidRDefault="004922B6" w:rsidP="005E2791">
      <w:pPr>
        <w:jc w:val="center"/>
        <w:rPr>
          <w:rFonts w:ascii="Tahoma" w:hAnsi="Tahoma" w:cs="Tahoma"/>
          <w:sz w:val="19"/>
          <w:szCs w:val="19"/>
        </w:rPr>
      </w:pPr>
      <w:r w:rsidRPr="00DA1A6A">
        <w:rPr>
          <w:rFonts w:ascii="Tahoma" w:hAnsi="Tahoma" w:cs="Tahoma"/>
          <w:b/>
          <w:bCs/>
          <w:color w:val="000000"/>
          <w:sz w:val="19"/>
          <w:szCs w:val="19"/>
        </w:rPr>
        <w:t>Director</w:t>
      </w:r>
    </w:p>
    <w:p w14:paraId="0E6FE972" w14:textId="77777777" w:rsidR="004922B6" w:rsidRPr="00DA1A6A" w:rsidRDefault="004922B6" w:rsidP="005E2791">
      <w:pPr>
        <w:jc w:val="center"/>
        <w:rPr>
          <w:rFonts w:ascii="Tahoma" w:hAnsi="Tahoma" w:cs="Tahoma"/>
          <w:sz w:val="19"/>
          <w:szCs w:val="19"/>
        </w:rPr>
      </w:pPr>
      <w:r w:rsidRPr="00DA1A6A">
        <w:rPr>
          <w:rFonts w:ascii="Tahoma" w:hAnsi="Tahoma" w:cs="Tahoma"/>
          <w:b/>
          <w:bCs/>
          <w:color w:val="000000"/>
          <w:sz w:val="19"/>
          <w:szCs w:val="19"/>
        </w:rPr>
        <w:t>The LNM Institute of Information Technology,</w:t>
      </w:r>
    </w:p>
    <w:p w14:paraId="765B7A40" w14:textId="77777777" w:rsidR="004922B6" w:rsidRPr="00DA1A6A" w:rsidRDefault="004922B6" w:rsidP="005E2791">
      <w:pPr>
        <w:jc w:val="center"/>
        <w:rPr>
          <w:rFonts w:ascii="Tahoma" w:hAnsi="Tahoma" w:cs="Tahoma"/>
          <w:sz w:val="19"/>
          <w:szCs w:val="19"/>
        </w:rPr>
      </w:pPr>
      <w:r w:rsidRPr="00DA1A6A">
        <w:rPr>
          <w:rFonts w:ascii="Tahoma" w:hAnsi="Tahoma" w:cs="Tahoma"/>
          <w:color w:val="000000"/>
          <w:sz w:val="19"/>
          <w:szCs w:val="19"/>
        </w:rPr>
        <w:t>Gram – Rupa Ki Nangal, Post – Sumel,</w:t>
      </w:r>
    </w:p>
    <w:p w14:paraId="2E6DE02A" w14:textId="77777777" w:rsidR="004922B6" w:rsidRPr="00DA1A6A" w:rsidRDefault="004922B6" w:rsidP="005E2791">
      <w:pPr>
        <w:jc w:val="center"/>
        <w:rPr>
          <w:rFonts w:ascii="Tahoma" w:hAnsi="Tahoma" w:cs="Tahoma"/>
          <w:sz w:val="19"/>
          <w:szCs w:val="19"/>
        </w:rPr>
      </w:pPr>
      <w:r w:rsidRPr="00DA1A6A">
        <w:rPr>
          <w:rFonts w:ascii="Tahoma" w:hAnsi="Tahoma" w:cs="Tahoma"/>
          <w:color w:val="000000"/>
          <w:sz w:val="19"/>
          <w:szCs w:val="19"/>
        </w:rPr>
        <w:t>Via – Jamdoli, Jaipur- 302031</w:t>
      </w:r>
    </w:p>
    <w:p w14:paraId="483D68EC" w14:textId="77777777" w:rsidR="004922B6" w:rsidRPr="00DA1A6A" w:rsidRDefault="004922B6" w:rsidP="005E2791">
      <w:pPr>
        <w:jc w:val="center"/>
        <w:rPr>
          <w:rFonts w:ascii="Tahoma" w:hAnsi="Tahoma" w:cs="Tahoma"/>
          <w:color w:val="000000"/>
          <w:sz w:val="19"/>
          <w:szCs w:val="19"/>
        </w:rPr>
      </w:pPr>
      <w:r w:rsidRPr="00DA1A6A">
        <w:rPr>
          <w:rFonts w:ascii="Tahoma" w:hAnsi="Tahoma" w:cs="Tahoma"/>
          <w:color w:val="000000"/>
          <w:sz w:val="19"/>
          <w:szCs w:val="19"/>
        </w:rPr>
        <w:t xml:space="preserve">Email: </w:t>
      </w:r>
      <w:hyperlink r:id="rId8" w:history="1">
        <w:r w:rsidRPr="00DA1A6A">
          <w:rPr>
            <w:rFonts w:ascii="Tahoma" w:hAnsi="Tahoma" w:cs="Tahoma"/>
            <w:color w:val="000000"/>
            <w:sz w:val="19"/>
            <w:szCs w:val="19"/>
          </w:rPr>
          <w:t>directoroffice@lnmiit.ac.in</w:t>
        </w:r>
      </w:hyperlink>
    </w:p>
    <w:p w14:paraId="76EF1261" w14:textId="77777777" w:rsidR="004922B6" w:rsidRPr="00DA1A6A" w:rsidRDefault="004922B6" w:rsidP="005E2791">
      <w:pPr>
        <w:widowControl w:val="0"/>
        <w:autoSpaceDE w:val="0"/>
        <w:autoSpaceDN w:val="0"/>
        <w:rPr>
          <w:rFonts w:ascii="Tahoma" w:eastAsia="Calibri" w:hAnsi="Tahoma" w:cs="Tahoma"/>
          <w:sz w:val="19"/>
          <w:szCs w:val="19"/>
        </w:rPr>
      </w:pPr>
    </w:p>
    <w:p w14:paraId="4CA0FB9D" w14:textId="77777777" w:rsidR="004922B6" w:rsidRPr="00DA1A6A" w:rsidRDefault="004922B6" w:rsidP="005E2791">
      <w:pPr>
        <w:jc w:val="both"/>
        <w:rPr>
          <w:rFonts w:ascii="Tahoma" w:hAnsi="Tahoma" w:cs="Tahoma"/>
          <w:b/>
          <w:bCs/>
          <w:sz w:val="19"/>
          <w:szCs w:val="19"/>
          <w:u w:val="single"/>
        </w:rPr>
      </w:pPr>
      <w:r w:rsidRPr="00DA1A6A">
        <w:rPr>
          <w:rFonts w:ascii="Tahoma" w:hAnsi="Tahoma" w:cs="Tahoma"/>
          <w:b/>
          <w:bCs/>
          <w:color w:val="000000"/>
          <w:sz w:val="19"/>
          <w:szCs w:val="19"/>
          <w:u w:val="single"/>
        </w:rPr>
        <w:t xml:space="preserve">Option 2: Password-protected online submission via </w:t>
      </w:r>
      <w:proofErr w:type="gramStart"/>
      <w:r w:rsidRPr="00DA1A6A">
        <w:rPr>
          <w:rFonts w:ascii="Tahoma" w:hAnsi="Tahoma" w:cs="Tahoma"/>
          <w:b/>
          <w:bCs/>
          <w:color w:val="000000"/>
          <w:sz w:val="19"/>
          <w:szCs w:val="19"/>
          <w:u w:val="single"/>
        </w:rPr>
        <w:t>Email</w:t>
      </w:r>
      <w:proofErr w:type="gramEnd"/>
      <w:r w:rsidRPr="00DA1A6A">
        <w:rPr>
          <w:rFonts w:ascii="Tahoma" w:hAnsi="Tahoma" w:cs="Tahoma"/>
          <w:b/>
          <w:bCs/>
          <w:color w:val="000000"/>
          <w:sz w:val="19"/>
          <w:szCs w:val="19"/>
          <w:u w:val="single"/>
        </w:rPr>
        <w:t> </w:t>
      </w:r>
    </w:p>
    <w:p w14:paraId="56E190EC" w14:textId="77777777" w:rsidR="004922B6" w:rsidRPr="00DA1A6A" w:rsidRDefault="004922B6" w:rsidP="005E2791">
      <w:pPr>
        <w:jc w:val="both"/>
        <w:rPr>
          <w:rFonts w:ascii="Tahoma" w:hAnsi="Tahoma" w:cs="Tahoma"/>
          <w:sz w:val="19"/>
          <w:szCs w:val="19"/>
        </w:rPr>
      </w:pPr>
      <w:r w:rsidRPr="00DA1A6A">
        <w:rPr>
          <w:rFonts w:ascii="Tahoma" w:hAnsi="Tahoma" w:cs="Tahoma"/>
          <w:color w:val="000000"/>
          <w:sz w:val="19"/>
          <w:szCs w:val="19"/>
        </w:rPr>
        <w:t>Password-protected offers can be submitted by the bidders via email at the below-mentioned email IDs.</w:t>
      </w:r>
    </w:p>
    <w:p w14:paraId="2681943D" w14:textId="77777777" w:rsidR="004922B6" w:rsidRPr="00DA1A6A" w:rsidRDefault="004922B6" w:rsidP="005E2791">
      <w:pPr>
        <w:widowControl w:val="0"/>
        <w:autoSpaceDE w:val="0"/>
        <w:autoSpaceDN w:val="0"/>
        <w:rPr>
          <w:rFonts w:ascii="Tahoma" w:eastAsia="Calibri" w:hAnsi="Tahoma" w:cs="Tahoma"/>
          <w:sz w:val="19"/>
          <w:szCs w:val="19"/>
        </w:rPr>
      </w:pPr>
    </w:p>
    <w:p w14:paraId="5420AE38" w14:textId="77777777" w:rsidR="004922B6" w:rsidRPr="00DA1A6A" w:rsidRDefault="004922B6" w:rsidP="005E2791">
      <w:pPr>
        <w:jc w:val="both"/>
        <w:rPr>
          <w:rFonts w:ascii="Tahoma" w:hAnsi="Tahoma" w:cs="Tahoma"/>
          <w:sz w:val="19"/>
          <w:szCs w:val="19"/>
        </w:rPr>
      </w:pPr>
      <w:hyperlink r:id="rId9" w:history="1">
        <w:r w:rsidRPr="00DA1A6A">
          <w:rPr>
            <w:rFonts w:ascii="Tahoma" w:eastAsiaTheme="majorEastAsia" w:hAnsi="Tahoma" w:cs="Tahoma"/>
            <w:b/>
            <w:bCs/>
            <w:color w:val="0000FF"/>
            <w:sz w:val="19"/>
            <w:szCs w:val="19"/>
            <w:u w:val="single"/>
          </w:rPr>
          <w:t>tender-document@lnmiit.ac.in</w:t>
        </w:r>
      </w:hyperlink>
      <w:r w:rsidRPr="00DA1A6A">
        <w:rPr>
          <w:rFonts w:ascii="Tahoma" w:hAnsi="Tahoma" w:cs="Tahoma"/>
          <w:b/>
          <w:bCs/>
          <w:color w:val="0000FF"/>
          <w:sz w:val="19"/>
          <w:szCs w:val="19"/>
          <w:u w:val="single"/>
        </w:rPr>
        <w:t xml:space="preserve"> </w:t>
      </w:r>
      <w:r w:rsidRPr="00DA1A6A">
        <w:rPr>
          <w:rFonts w:ascii="Tahoma" w:hAnsi="Tahoma" w:cs="Tahoma"/>
          <w:b/>
          <w:bCs/>
          <w:color w:val="000000"/>
          <w:sz w:val="19"/>
          <w:szCs w:val="19"/>
        </w:rPr>
        <w:t>(password-protected document)</w:t>
      </w:r>
    </w:p>
    <w:p w14:paraId="04C86DD1" w14:textId="77777777" w:rsidR="004922B6" w:rsidRPr="00DA1A6A" w:rsidRDefault="004922B6" w:rsidP="005E2791">
      <w:pPr>
        <w:jc w:val="both"/>
        <w:rPr>
          <w:rFonts w:ascii="Tahoma" w:hAnsi="Tahoma" w:cs="Tahoma"/>
          <w:sz w:val="19"/>
          <w:szCs w:val="19"/>
        </w:rPr>
      </w:pPr>
      <w:hyperlink r:id="rId10" w:history="1">
        <w:r w:rsidRPr="00DA1A6A">
          <w:rPr>
            <w:rFonts w:ascii="Tahoma" w:eastAsiaTheme="majorEastAsia" w:hAnsi="Tahoma" w:cs="Tahoma"/>
            <w:b/>
            <w:bCs/>
            <w:color w:val="0000FF"/>
            <w:sz w:val="19"/>
            <w:szCs w:val="19"/>
            <w:u w:val="single"/>
          </w:rPr>
          <w:t>tender-password@lnmiit.ac.in</w:t>
        </w:r>
      </w:hyperlink>
      <w:r w:rsidRPr="00DA1A6A">
        <w:rPr>
          <w:rFonts w:ascii="Tahoma" w:hAnsi="Tahoma" w:cs="Tahoma"/>
          <w:b/>
          <w:bCs/>
          <w:color w:val="0000FF"/>
          <w:sz w:val="19"/>
          <w:szCs w:val="19"/>
          <w:u w:val="single"/>
        </w:rPr>
        <w:t xml:space="preserve"> </w:t>
      </w:r>
      <w:r w:rsidRPr="00DA1A6A">
        <w:rPr>
          <w:rFonts w:ascii="Tahoma" w:hAnsi="Tahoma" w:cs="Tahoma"/>
          <w:b/>
          <w:bCs/>
          <w:color w:val="000000"/>
          <w:sz w:val="19"/>
          <w:szCs w:val="19"/>
        </w:rPr>
        <w:t>(password only)</w:t>
      </w:r>
    </w:p>
    <w:p w14:paraId="1829ABBE" w14:textId="77777777" w:rsidR="004922B6" w:rsidRPr="00DA1A6A" w:rsidRDefault="004922B6" w:rsidP="005E2791">
      <w:pPr>
        <w:spacing w:before="200"/>
        <w:jc w:val="both"/>
        <w:rPr>
          <w:rFonts w:ascii="Tahoma" w:hAnsi="Tahoma" w:cs="Tahoma"/>
          <w:sz w:val="19"/>
          <w:szCs w:val="19"/>
        </w:rPr>
      </w:pPr>
      <w:r w:rsidRPr="00DA1A6A">
        <w:rPr>
          <w:rFonts w:ascii="Tahoma" w:hAnsi="Tahoma" w:cs="Tahoma"/>
          <w:b/>
          <w:bCs/>
          <w:color w:val="000000"/>
          <w:sz w:val="19"/>
          <w:szCs w:val="19"/>
        </w:rPr>
        <w:t>The tender subject and reference number must be mentioned in the subject line of the emails. </w:t>
      </w:r>
    </w:p>
    <w:p w14:paraId="11AE5013" w14:textId="77777777" w:rsidR="004922B6" w:rsidRPr="00DA1A6A" w:rsidRDefault="004922B6" w:rsidP="005E2791">
      <w:pPr>
        <w:rPr>
          <w:rFonts w:ascii="Tahoma" w:hAnsi="Tahoma" w:cs="Tahoma"/>
          <w:b/>
          <w:bCs/>
          <w:color w:val="000000"/>
          <w:sz w:val="19"/>
          <w:szCs w:val="19"/>
        </w:rPr>
      </w:pPr>
    </w:p>
    <w:p w14:paraId="67429748" w14:textId="77777777" w:rsidR="004922B6" w:rsidRPr="00DA1A6A" w:rsidRDefault="004922B6" w:rsidP="005E2791">
      <w:pPr>
        <w:rPr>
          <w:rFonts w:ascii="Tahoma" w:hAnsi="Tahoma" w:cs="Tahoma"/>
          <w:sz w:val="19"/>
          <w:szCs w:val="19"/>
        </w:rPr>
      </w:pPr>
      <w:r w:rsidRPr="00DA1A6A">
        <w:rPr>
          <w:rFonts w:ascii="Tahoma" w:hAnsi="Tahoma" w:cs="Tahoma"/>
          <w:b/>
          <w:bCs/>
          <w:color w:val="000000"/>
          <w:sz w:val="19"/>
          <w:szCs w:val="19"/>
        </w:rPr>
        <w:t>Bid Process:</w:t>
      </w:r>
    </w:p>
    <w:p w14:paraId="00B28FB5" w14:textId="77777777" w:rsidR="004922B6" w:rsidRPr="00DA1A6A" w:rsidRDefault="004922B6" w:rsidP="005E2791">
      <w:pPr>
        <w:spacing w:after="280"/>
        <w:jc w:val="both"/>
        <w:rPr>
          <w:rFonts w:ascii="Tahoma" w:hAnsi="Tahoma" w:cs="Tahoma"/>
          <w:sz w:val="19"/>
          <w:szCs w:val="19"/>
        </w:rPr>
      </w:pPr>
      <w:r w:rsidRPr="00DA1A6A">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DA1A6A" w:rsidRDefault="004922B6" w:rsidP="005E2791">
      <w:pPr>
        <w:jc w:val="both"/>
        <w:rPr>
          <w:rFonts w:ascii="Tahoma" w:hAnsi="Tahoma" w:cs="Tahoma"/>
          <w:sz w:val="19"/>
          <w:szCs w:val="19"/>
        </w:rPr>
      </w:pPr>
      <w:r w:rsidRPr="00DA1A6A">
        <w:rPr>
          <w:rFonts w:ascii="Tahoma" w:hAnsi="Tahoma" w:cs="Tahoma"/>
          <w:color w:val="000000"/>
          <w:sz w:val="19"/>
          <w:szCs w:val="19"/>
        </w:rPr>
        <w:t>Envelopes/Emails should be duly marked as follows: </w:t>
      </w:r>
    </w:p>
    <w:p w14:paraId="7453C3B4" w14:textId="6CF3E6B8" w:rsidR="004922B6" w:rsidRPr="00DA1A6A"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DA1A6A">
        <w:rPr>
          <w:rFonts w:ascii="Tahoma" w:hAnsi="Tahoma" w:cs="Tahoma"/>
          <w:b/>
          <w:bCs/>
          <w:color w:val="000000"/>
          <w:sz w:val="19"/>
          <w:szCs w:val="19"/>
        </w:rPr>
        <w:t xml:space="preserve">Technical bid </w:t>
      </w:r>
      <w:r w:rsidR="00275AF0" w:rsidRPr="00DA1A6A">
        <w:rPr>
          <w:rFonts w:ascii="Tahoma" w:hAnsi="Tahoma" w:cs="Tahoma"/>
          <w:b/>
          <w:bCs/>
          <w:color w:val="000000"/>
          <w:sz w:val="19"/>
          <w:szCs w:val="19"/>
        </w:rPr>
        <w:t>for</w:t>
      </w:r>
      <w:r w:rsidR="00275AF0" w:rsidRPr="00DA1A6A">
        <w:rPr>
          <w:rFonts w:ascii="Tahoma" w:hAnsi="Tahoma" w:cs="Tahoma"/>
          <w:color w:val="000000"/>
          <w:sz w:val="19"/>
          <w:szCs w:val="19"/>
        </w:rPr>
        <w:t xml:space="preserve"> </w:t>
      </w:r>
      <w:r w:rsidR="00275AF0" w:rsidRPr="00DA1A6A">
        <w:rPr>
          <w:rFonts w:ascii="Tahoma" w:hAnsi="Tahoma" w:cs="Tahoma"/>
          <w:b/>
          <w:bCs/>
          <w:sz w:val="19"/>
          <w:szCs w:val="19"/>
        </w:rPr>
        <w:t>the</w:t>
      </w:r>
      <w:r w:rsidR="005E2791" w:rsidRPr="00DA1A6A">
        <w:rPr>
          <w:rFonts w:ascii="Tahoma" w:hAnsi="Tahoma" w:cs="Tahoma"/>
          <w:b/>
          <w:bCs/>
          <w:sz w:val="19"/>
          <w:szCs w:val="19"/>
        </w:rPr>
        <w:t xml:space="preserve"> “</w:t>
      </w:r>
      <w:r w:rsidR="00DC48A2" w:rsidRPr="00DA1A6A">
        <w:rPr>
          <w:rFonts w:ascii="Tahoma" w:hAnsi="Tahoma" w:cs="Tahoma"/>
          <w:b/>
          <w:sz w:val="24"/>
          <w:szCs w:val="22"/>
        </w:rPr>
        <w:t>Annual Routine Maintenance Work for Fire Fighting and Alarm System</w:t>
      </w:r>
      <w:r w:rsidRPr="00DA1A6A">
        <w:rPr>
          <w:rFonts w:ascii="Tahoma" w:hAnsi="Tahoma" w:cs="Tahoma"/>
          <w:color w:val="000000"/>
          <w:sz w:val="19"/>
          <w:szCs w:val="19"/>
        </w:rPr>
        <w:t>”.</w:t>
      </w:r>
    </w:p>
    <w:p w14:paraId="4C87D743" w14:textId="75E986CC" w:rsidR="004922B6" w:rsidRPr="00DA1A6A"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DA1A6A">
        <w:rPr>
          <w:rFonts w:ascii="Tahoma" w:hAnsi="Tahoma" w:cs="Tahoma"/>
          <w:b/>
          <w:bCs/>
          <w:color w:val="000000"/>
          <w:sz w:val="19"/>
          <w:szCs w:val="19"/>
        </w:rPr>
        <w:t>Commercial Bid for</w:t>
      </w:r>
      <w:r w:rsidRPr="00DA1A6A">
        <w:rPr>
          <w:rFonts w:ascii="Tahoma" w:hAnsi="Tahoma" w:cs="Tahoma"/>
          <w:color w:val="000000"/>
          <w:sz w:val="19"/>
          <w:szCs w:val="19"/>
        </w:rPr>
        <w:t xml:space="preserve"> </w:t>
      </w:r>
      <w:r w:rsidRPr="00DA1A6A">
        <w:rPr>
          <w:rFonts w:ascii="Tahoma" w:hAnsi="Tahoma" w:cs="Tahoma"/>
          <w:b/>
          <w:bCs/>
          <w:color w:val="000000"/>
          <w:sz w:val="19"/>
          <w:szCs w:val="19"/>
        </w:rPr>
        <w:t>the</w:t>
      </w:r>
      <w:r w:rsidR="005E2791" w:rsidRPr="00DA1A6A">
        <w:rPr>
          <w:rFonts w:ascii="Tahoma" w:hAnsi="Tahoma" w:cs="Tahoma"/>
          <w:b/>
          <w:bCs/>
          <w:color w:val="000000"/>
          <w:sz w:val="19"/>
          <w:szCs w:val="19"/>
        </w:rPr>
        <w:t xml:space="preserve"> “</w:t>
      </w:r>
      <w:r w:rsidR="00DC48A2" w:rsidRPr="00DA1A6A">
        <w:rPr>
          <w:rFonts w:ascii="Tahoma" w:hAnsi="Tahoma" w:cs="Tahoma"/>
          <w:b/>
          <w:sz w:val="24"/>
          <w:szCs w:val="22"/>
        </w:rPr>
        <w:t>Annual Routine Maintenance Work for Fire Fighting and Alarm System</w:t>
      </w:r>
      <w:r w:rsidRPr="00DA1A6A">
        <w:rPr>
          <w:rFonts w:ascii="Tahoma" w:hAnsi="Tahoma" w:cs="Tahoma"/>
          <w:color w:val="000000"/>
          <w:sz w:val="19"/>
          <w:szCs w:val="19"/>
        </w:rPr>
        <w:t xml:space="preserve">”. </w:t>
      </w:r>
    </w:p>
    <w:p w14:paraId="1259FD62" w14:textId="14720399" w:rsidR="004922B6" w:rsidRPr="00DA1A6A" w:rsidRDefault="004922B6" w:rsidP="005E2791">
      <w:pPr>
        <w:spacing w:after="280"/>
        <w:jc w:val="both"/>
        <w:rPr>
          <w:rFonts w:ascii="Tahoma" w:hAnsi="Tahoma" w:cs="Tahoma"/>
          <w:sz w:val="19"/>
          <w:szCs w:val="19"/>
        </w:rPr>
      </w:pPr>
      <w:r w:rsidRPr="00DA1A6A">
        <w:rPr>
          <w:rFonts w:ascii="Tahoma" w:hAnsi="Tahoma" w:cs="Tahoma"/>
          <w:color w:val="000000"/>
          <w:sz w:val="19"/>
          <w:szCs w:val="19"/>
        </w:rPr>
        <w:t>Both Envelopes/files should be enclosed/attached in a single envelope/email bearing the heading “</w:t>
      </w:r>
      <w:r w:rsidRPr="00DA1A6A">
        <w:rPr>
          <w:rFonts w:ascii="Tahoma" w:hAnsi="Tahoma" w:cs="Tahoma"/>
          <w:b/>
          <w:bCs/>
          <w:color w:val="000000"/>
          <w:sz w:val="19"/>
          <w:szCs w:val="19"/>
        </w:rPr>
        <w:t>Bid for</w:t>
      </w:r>
      <w:r w:rsidRPr="00DA1A6A">
        <w:rPr>
          <w:rFonts w:ascii="Tahoma" w:hAnsi="Tahoma" w:cs="Tahoma"/>
          <w:color w:val="000000"/>
          <w:sz w:val="19"/>
          <w:szCs w:val="19"/>
        </w:rPr>
        <w:t xml:space="preserve"> </w:t>
      </w:r>
      <w:r w:rsidRPr="00DA1A6A">
        <w:rPr>
          <w:rFonts w:ascii="Tahoma" w:hAnsi="Tahoma" w:cs="Tahoma"/>
          <w:b/>
          <w:bCs/>
          <w:color w:val="000000"/>
          <w:sz w:val="19"/>
          <w:szCs w:val="19"/>
        </w:rPr>
        <w:t>the</w:t>
      </w:r>
      <w:r w:rsidRPr="00DA1A6A">
        <w:rPr>
          <w:rFonts w:ascii="Tahoma" w:hAnsi="Tahoma" w:cs="Tahoma"/>
          <w:color w:val="000000"/>
          <w:sz w:val="19"/>
          <w:szCs w:val="19"/>
        </w:rPr>
        <w:t xml:space="preserve"> </w:t>
      </w:r>
      <w:r w:rsidR="005E2791" w:rsidRPr="00DA1A6A">
        <w:rPr>
          <w:rFonts w:ascii="Tahoma" w:hAnsi="Tahoma" w:cs="Tahoma"/>
          <w:color w:val="000000"/>
          <w:sz w:val="19"/>
          <w:szCs w:val="19"/>
        </w:rPr>
        <w:t>“</w:t>
      </w:r>
      <w:r w:rsidR="00DC48A2" w:rsidRPr="00DA1A6A">
        <w:rPr>
          <w:rFonts w:ascii="Tahoma" w:hAnsi="Tahoma" w:cs="Tahoma"/>
          <w:b/>
          <w:sz w:val="24"/>
          <w:szCs w:val="22"/>
        </w:rPr>
        <w:t>Annual Routine Maintenance Work for Fire Fighting and Alarm System</w:t>
      </w:r>
      <w:r w:rsidR="00DC48A2" w:rsidRPr="00DA1A6A">
        <w:rPr>
          <w:rFonts w:ascii="Tahoma" w:hAnsi="Tahoma" w:cs="Tahoma"/>
          <w:b/>
          <w:sz w:val="19"/>
          <w:szCs w:val="19"/>
        </w:rPr>
        <w:t xml:space="preserve"> </w:t>
      </w:r>
      <w:r w:rsidRPr="00DA1A6A">
        <w:rPr>
          <w:rFonts w:ascii="Tahoma" w:hAnsi="Tahoma" w:cs="Tahoma"/>
          <w:b/>
          <w:sz w:val="19"/>
          <w:szCs w:val="19"/>
        </w:rPr>
        <w:t xml:space="preserve">(Tender </w:t>
      </w:r>
      <w:proofErr w:type="gramStart"/>
      <w:r w:rsidRPr="00DA1A6A">
        <w:rPr>
          <w:rFonts w:ascii="Tahoma" w:hAnsi="Tahoma" w:cs="Tahoma"/>
          <w:b/>
          <w:sz w:val="19"/>
          <w:szCs w:val="19"/>
        </w:rPr>
        <w:t>No. :</w:t>
      </w:r>
      <w:proofErr w:type="gramEnd"/>
      <w:r w:rsidRPr="00DA1A6A">
        <w:rPr>
          <w:rFonts w:ascii="Tahoma" w:hAnsi="Tahoma" w:cs="Tahoma"/>
          <w:b/>
          <w:sz w:val="19"/>
          <w:szCs w:val="19"/>
        </w:rPr>
        <w:t xml:space="preserve"> </w:t>
      </w:r>
      <w:r w:rsidRPr="00DA1A6A">
        <w:rPr>
          <w:rFonts w:ascii="Tahoma" w:hAnsi="Tahoma" w:cs="Tahoma"/>
          <w:b/>
          <w:color w:val="4F81BD" w:themeColor="accent1"/>
          <w:sz w:val="19"/>
          <w:szCs w:val="19"/>
        </w:rPr>
        <w:t>2024-25/</w:t>
      </w:r>
      <w:r w:rsidR="005E2791" w:rsidRPr="00DA1A6A">
        <w:rPr>
          <w:rFonts w:ascii="Tahoma" w:hAnsi="Tahoma" w:cs="Tahoma"/>
          <w:b/>
          <w:color w:val="4F81BD" w:themeColor="accent1"/>
          <w:sz w:val="19"/>
          <w:szCs w:val="19"/>
        </w:rPr>
        <w:t>Estate</w:t>
      </w:r>
      <w:r w:rsidRPr="00DA1A6A">
        <w:rPr>
          <w:rFonts w:ascii="Tahoma" w:hAnsi="Tahoma" w:cs="Tahoma"/>
          <w:b/>
          <w:color w:val="4F81BD" w:themeColor="accent1"/>
          <w:sz w:val="19"/>
          <w:szCs w:val="19"/>
        </w:rPr>
        <w:t>/2B/LNM-</w:t>
      </w:r>
      <w:r w:rsidR="00DA1A6A" w:rsidRPr="00DA1A6A">
        <w:rPr>
          <w:rFonts w:ascii="Tahoma" w:hAnsi="Tahoma" w:cs="Tahoma"/>
          <w:b/>
          <w:color w:val="4F81BD" w:themeColor="accent1"/>
          <w:sz w:val="19"/>
          <w:szCs w:val="19"/>
        </w:rPr>
        <w:t>866</w:t>
      </w:r>
      <w:r w:rsidRPr="00DA1A6A">
        <w:rPr>
          <w:rFonts w:ascii="Tahoma" w:hAnsi="Tahoma" w:cs="Tahoma"/>
          <w:b/>
          <w:color w:val="4F81BD" w:themeColor="accent1"/>
          <w:sz w:val="19"/>
          <w:szCs w:val="19"/>
        </w:rPr>
        <w:t xml:space="preserve">) </w:t>
      </w:r>
      <w:r w:rsidRPr="00DA1A6A">
        <w:rPr>
          <w:rFonts w:ascii="Tahoma" w:hAnsi="Tahoma" w:cs="Tahoma"/>
          <w:b/>
          <w:sz w:val="19"/>
          <w:szCs w:val="19"/>
        </w:rPr>
        <w:t>”. </w:t>
      </w:r>
    </w:p>
    <w:p w14:paraId="215A5C7D" w14:textId="77777777" w:rsidR="004922B6" w:rsidRPr="00DA1A6A" w:rsidRDefault="004922B6" w:rsidP="005E2791">
      <w:pPr>
        <w:jc w:val="both"/>
        <w:rPr>
          <w:rFonts w:ascii="Tahoma" w:hAnsi="Tahoma" w:cs="Tahoma"/>
          <w:sz w:val="19"/>
          <w:szCs w:val="19"/>
        </w:rPr>
      </w:pPr>
      <w:r w:rsidRPr="00DA1A6A">
        <w:rPr>
          <w:rFonts w:ascii="Tahoma" w:hAnsi="Tahoma" w:cs="Tahoma"/>
          <w:color w:val="000000"/>
          <w:sz w:val="19"/>
          <w:szCs w:val="19"/>
        </w:rPr>
        <w:t>Bids are liable to be rejected: </w:t>
      </w:r>
    </w:p>
    <w:p w14:paraId="229AF09E" w14:textId="77777777" w:rsidR="004922B6" w:rsidRPr="00DA1A6A"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DA1A6A">
        <w:rPr>
          <w:rFonts w:ascii="Tahoma" w:hAnsi="Tahoma" w:cs="Tahoma"/>
          <w:color w:val="000000"/>
          <w:sz w:val="19"/>
          <w:szCs w:val="19"/>
        </w:rPr>
        <w:t>If the above-mentioned bid submission procedure is not followed.</w:t>
      </w:r>
    </w:p>
    <w:p w14:paraId="2D0DA2A2" w14:textId="77777777" w:rsidR="004922B6" w:rsidRPr="00DA1A6A"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DA1A6A">
        <w:rPr>
          <w:rFonts w:ascii="Tahoma" w:hAnsi="Tahoma" w:cs="Tahoma"/>
          <w:color w:val="000000"/>
          <w:sz w:val="19"/>
          <w:szCs w:val="19"/>
        </w:rPr>
        <w:t>Incomplete and non-conforming bids.</w:t>
      </w:r>
    </w:p>
    <w:p w14:paraId="7F24F465" w14:textId="77777777" w:rsidR="004922B6" w:rsidRPr="00DA1A6A"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DA1A6A">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Pr="00DA1A6A" w:rsidRDefault="004922B6" w:rsidP="004922B6">
      <w:pPr>
        <w:widowControl w:val="0"/>
        <w:autoSpaceDE w:val="0"/>
        <w:autoSpaceDN w:val="0"/>
        <w:rPr>
          <w:rFonts w:ascii="Tahoma" w:eastAsia="Calibri" w:hAnsi="Tahoma" w:cs="Tahoma"/>
          <w:i/>
          <w:sz w:val="19"/>
          <w:szCs w:val="19"/>
          <w:u w:val="single"/>
        </w:rPr>
      </w:pPr>
      <w:r w:rsidRPr="00DA1A6A">
        <w:rPr>
          <w:rFonts w:ascii="Tahoma" w:eastAsia="Calibri" w:hAnsi="Tahoma" w:cs="Tahoma"/>
          <w:b/>
          <w:sz w:val="19"/>
          <w:szCs w:val="19"/>
          <w:u w:val="single"/>
        </w:rPr>
        <w:lastRenderedPageBreak/>
        <w:t>Technical</w:t>
      </w:r>
      <w:r w:rsidRPr="00DA1A6A">
        <w:rPr>
          <w:rFonts w:ascii="Tahoma" w:eastAsia="Calibri" w:hAnsi="Tahoma" w:cs="Tahoma"/>
          <w:b/>
          <w:spacing w:val="-3"/>
          <w:sz w:val="19"/>
          <w:szCs w:val="19"/>
          <w:u w:val="single"/>
        </w:rPr>
        <w:t xml:space="preserve"> </w:t>
      </w:r>
      <w:r w:rsidRPr="00DA1A6A">
        <w:rPr>
          <w:rFonts w:ascii="Tahoma" w:eastAsia="Calibri" w:hAnsi="Tahoma" w:cs="Tahoma"/>
          <w:b/>
          <w:sz w:val="19"/>
          <w:szCs w:val="19"/>
          <w:u w:val="single"/>
        </w:rPr>
        <w:t>Bid:</w:t>
      </w:r>
      <w:r w:rsidRPr="00DA1A6A">
        <w:rPr>
          <w:rFonts w:ascii="Tahoma" w:eastAsia="Calibri" w:hAnsi="Tahoma" w:cs="Tahoma"/>
          <w:b/>
          <w:spacing w:val="-1"/>
          <w:sz w:val="19"/>
          <w:szCs w:val="19"/>
          <w:u w:val="single"/>
        </w:rPr>
        <w:t xml:space="preserve"> </w:t>
      </w:r>
      <w:r w:rsidRPr="00DA1A6A">
        <w:rPr>
          <w:rFonts w:ascii="Tahoma" w:eastAsia="Calibri" w:hAnsi="Tahoma" w:cs="Tahoma"/>
          <w:i/>
          <w:sz w:val="19"/>
          <w:szCs w:val="19"/>
          <w:u w:val="single"/>
        </w:rPr>
        <w:t>(in</w:t>
      </w:r>
      <w:r w:rsidRPr="00DA1A6A">
        <w:rPr>
          <w:rFonts w:ascii="Tahoma" w:eastAsia="Calibri" w:hAnsi="Tahoma" w:cs="Tahoma"/>
          <w:i/>
          <w:spacing w:val="-3"/>
          <w:sz w:val="19"/>
          <w:szCs w:val="19"/>
          <w:u w:val="single"/>
        </w:rPr>
        <w:t xml:space="preserve"> </w:t>
      </w:r>
      <w:r w:rsidRPr="00DA1A6A">
        <w:rPr>
          <w:rFonts w:ascii="Tahoma" w:eastAsia="Calibri" w:hAnsi="Tahoma" w:cs="Tahoma"/>
          <w:i/>
          <w:sz w:val="19"/>
          <w:szCs w:val="19"/>
          <w:u w:val="single"/>
        </w:rPr>
        <w:t>a</w:t>
      </w:r>
      <w:r w:rsidRPr="00DA1A6A">
        <w:rPr>
          <w:rFonts w:ascii="Tahoma" w:eastAsia="Calibri" w:hAnsi="Tahoma" w:cs="Tahoma"/>
          <w:i/>
          <w:spacing w:val="-4"/>
          <w:sz w:val="19"/>
          <w:szCs w:val="19"/>
          <w:u w:val="single"/>
        </w:rPr>
        <w:t xml:space="preserve"> </w:t>
      </w:r>
      <w:r w:rsidRPr="00DA1A6A">
        <w:rPr>
          <w:rFonts w:ascii="Tahoma" w:eastAsia="Calibri" w:hAnsi="Tahoma" w:cs="Tahoma"/>
          <w:i/>
          <w:sz w:val="19"/>
          <w:szCs w:val="19"/>
          <w:u w:val="single"/>
        </w:rPr>
        <w:t>separate</w:t>
      </w:r>
      <w:r w:rsidRPr="00DA1A6A">
        <w:rPr>
          <w:rFonts w:ascii="Tahoma" w:eastAsia="Calibri" w:hAnsi="Tahoma" w:cs="Tahoma"/>
          <w:i/>
          <w:spacing w:val="-1"/>
          <w:sz w:val="19"/>
          <w:szCs w:val="19"/>
          <w:u w:val="single"/>
        </w:rPr>
        <w:t xml:space="preserve"> </w:t>
      </w:r>
      <w:r w:rsidRPr="00DA1A6A">
        <w:rPr>
          <w:rFonts w:ascii="Tahoma" w:eastAsia="Calibri" w:hAnsi="Tahoma" w:cs="Tahoma"/>
          <w:i/>
          <w:sz w:val="19"/>
          <w:szCs w:val="19"/>
          <w:u w:val="single"/>
        </w:rPr>
        <w:t>sealed envelope</w:t>
      </w:r>
      <w:r w:rsidR="005E2791" w:rsidRPr="00DA1A6A">
        <w:rPr>
          <w:rFonts w:ascii="Tahoma" w:eastAsia="Calibri" w:hAnsi="Tahoma" w:cs="Tahoma"/>
          <w:i/>
          <w:sz w:val="19"/>
          <w:szCs w:val="19"/>
          <w:u w:val="single"/>
        </w:rPr>
        <w:t>/via email</w:t>
      </w:r>
      <w:r w:rsidRPr="00DA1A6A">
        <w:rPr>
          <w:rFonts w:ascii="Tahoma" w:eastAsia="Calibri" w:hAnsi="Tahoma" w:cs="Tahoma"/>
          <w:i/>
          <w:sz w:val="19"/>
          <w:szCs w:val="19"/>
          <w:u w:val="single"/>
        </w:rPr>
        <w:t>)</w:t>
      </w:r>
    </w:p>
    <w:p w14:paraId="6AAF0040" w14:textId="4E439DFE" w:rsidR="00B73424" w:rsidRPr="00DA1A6A"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DA1A6A">
        <w:rPr>
          <w:rFonts w:ascii="Tahoma" w:eastAsia="Calibri" w:hAnsi="Tahoma" w:cs="Tahoma"/>
          <w:b/>
          <w:sz w:val="19"/>
          <w:szCs w:val="19"/>
          <w:u w:val="single" w:color="000000"/>
        </w:rPr>
        <w:t xml:space="preserve">Bid for </w:t>
      </w:r>
      <w:r w:rsidR="00DC48A2" w:rsidRPr="00DA1A6A">
        <w:rPr>
          <w:rFonts w:ascii="Tahoma" w:hAnsi="Tahoma" w:cs="Tahoma"/>
          <w:b/>
          <w:sz w:val="24"/>
          <w:szCs w:val="22"/>
        </w:rPr>
        <w:t>Annual Routine Maintenance Work for Fire Fighting and Alarm System</w:t>
      </w:r>
      <w:r w:rsidR="00F55313" w:rsidRPr="00DA1A6A">
        <w:rPr>
          <w:rFonts w:ascii="Tahoma" w:hAnsi="Tahoma" w:cs="Tahoma"/>
          <w:b/>
          <w:sz w:val="19"/>
          <w:szCs w:val="19"/>
        </w:rPr>
        <w:t xml:space="preserve"> </w:t>
      </w:r>
      <w:r w:rsidRPr="00DA1A6A">
        <w:rPr>
          <w:rFonts w:ascii="Tahoma" w:hAnsi="Tahoma" w:cs="Tahoma"/>
          <w:b/>
          <w:sz w:val="19"/>
          <w:szCs w:val="19"/>
        </w:rPr>
        <w:t xml:space="preserve">(Tender </w:t>
      </w:r>
      <w:proofErr w:type="gramStart"/>
      <w:r w:rsidRPr="00DA1A6A">
        <w:rPr>
          <w:rFonts w:ascii="Tahoma" w:hAnsi="Tahoma" w:cs="Tahoma"/>
          <w:b/>
          <w:sz w:val="19"/>
          <w:szCs w:val="19"/>
        </w:rPr>
        <w:t>No. :</w:t>
      </w:r>
      <w:proofErr w:type="gramEnd"/>
      <w:r w:rsidRPr="00DA1A6A">
        <w:rPr>
          <w:rFonts w:ascii="Tahoma" w:hAnsi="Tahoma" w:cs="Tahoma"/>
          <w:b/>
          <w:sz w:val="19"/>
          <w:szCs w:val="19"/>
        </w:rPr>
        <w:t xml:space="preserve"> </w:t>
      </w:r>
      <w:r w:rsidRPr="00DA1A6A">
        <w:rPr>
          <w:rFonts w:ascii="Tahoma" w:hAnsi="Tahoma" w:cs="Tahoma"/>
          <w:b/>
          <w:color w:val="4F81BD" w:themeColor="accent1"/>
          <w:sz w:val="19"/>
          <w:szCs w:val="19"/>
        </w:rPr>
        <w:t>2024-25/Estate/2B/LNM-8</w:t>
      </w:r>
      <w:r w:rsidR="00DA1A6A" w:rsidRPr="00DA1A6A">
        <w:rPr>
          <w:rFonts w:ascii="Tahoma" w:hAnsi="Tahoma" w:cs="Tahoma"/>
          <w:b/>
          <w:color w:val="4F81BD" w:themeColor="accent1"/>
          <w:sz w:val="19"/>
          <w:szCs w:val="19"/>
        </w:rPr>
        <w:t>66</w:t>
      </w:r>
      <w:r w:rsidRPr="00DA1A6A">
        <w:rPr>
          <w:rFonts w:ascii="Tahoma" w:hAnsi="Tahoma" w:cs="Tahoma"/>
          <w:b/>
          <w:color w:val="4F81BD" w:themeColor="accent1"/>
          <w:sz w:val="19"/>
          <w:szCs w:val="19"/>
        </w:rPr>
        <w:t>)</w:t>
      </w:r>
    </w:p>
    <w:p w14:paraId="7B2F8FDD" w14:textId="77777777" w:rsidR="00B73424" w:rsidRPr="00DA1A6A" w:rsidRDefault="00B73424" w:rsidP="004922B6">
      <w:pPr>
        <w:widowControl w:val="0"/>
        <w:autoSpaceDE w:val="0"/>
        <w:autoSpaceDN w:val="0"/>
        <w:rPr>
          <w:rFonts w:ascii="Tahoma" w:eastAsia="Calibri" w:hAnsi="Tahoma" w:cs="Tahoma"/>
          <w:i/>
          <w:sz w:val="19"/>
          <w:szCs w:val="19"/>
        </w:rPr>
      </w:pPr>
    </w:p>
    <w:p w14:paraId="0C9ED7C5" w14:textId="77777777" w:rsidR="004922B6" w:rsidRPr="00DA1A6A" w:rsidRDefault="004922B6" w:rsidP="004922B6">
      <w:pPr>
        <w:widowControl w:val="0"/>
        <w:autoSpaceDE w:val="0"/>
        <w:autoSpaceDN w:val="0"/>
        <w:jc w:val="both"/>
        <w:rPr>
          <w:rFonts w:ascii="Tahoma" w:eastAsia="Calibri" w:hAnsi="Tahoma" w:cs="Tahoma"/>
          <w:sz w:val="19"/>
          <w:szCs w:val="19"/>
        </w:rPr>
      </w:pPr>
      <w:r w:rsidRPr="00DA1A6A">
        <w:rPr>
          <w:rFonts w:ascii="Tahoma" w:eastAsia="Calibri" w:hAnsi="Tahoma" w:cs="Tahoma"/>
          <w:sz w:val="19"/>
          <w:szCs w:val="19"/>
        </w:rPr>
        <w:t>While</w:t>
      </w:r>
      <w:r w:rsidRPr="00DA1A6A">
        <w:rPr>
          <w:rFonts w:ascii="Tahoma" w:eastAsia="Calibri" w:hAnsi="Tahoma" w:cs="Tahoma"/>
          <w:spacing w:val="-4"/>
          <w:sz w:val="19"/>
          <w:szCs w:val="19"/>
        </w:rPr>
        <w:t xml:space="preserve"> </w:t>
      </w:r>
      <w:r w:rsidRPr="00DA1A6A">
        <w:rPr>
          <w:rFonts w:ascii="Tahoma" w:eastAsia="Calibri" w:hAnsi="Tahoma" w:cs="Tahoma"/>
          <w:sz w:val="19"/>
          <w:szCs w:val="19"/>
        </w:rPr>
        <w:t>submitting</w:t>
      </w:r>
      <w:r w:rsidRPr="00DA1A6A">
        <w:rPr>
          <w:rFonts w:ascii="Tahoma" w:eastAsia="Calibri" w:hAnsi="Tahoma" w:cs="Tahoma"/>
          <w:spacing w:val="-6"/>
          <w:sz w:val="19"/>
          <w:szCs w:val="19"/>
        </w:rPr>
        <w:t xml:space="preserve"> </w:t>
      </w:r>
      <w:r w:rsidRPr="00DA1A6A">
        <w:rPr>
          <w:rFonts w:ascii="Tahoma" w:eastAsia="Calibri" w:hAnsi="Tahoma" w:cs="Tahoma"/>
          <w:sz w:val="19"/>
          <w:szCs w:val="19"/>
        </w:rPr>
        <w:t>quotations,</w:t>
      </w:r>
      <w:r w:rsidRPr="00DA1A6A">
        <w:rPr>
          <w:rFonts w:ascii="Tahoma" w:eastAsia="Calibri" w:hAnsi="Tahoma" w:cs="Tahoma"/>
          <w:spacing w:val="-6"/>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6"/>
          <w:sz w:val="19"/>
          <w:szCs w:val="19"/>
        </w:rPr>
        <w:t xml:space="preserve"> </w:t>
      </w:r>
      <w:r w:rsidRPr="00DA1A6A">
        <w:rPr>
          <w:rFonts w:ascii="Tahoma" w:eastAsia="Calibri" w:hAnsi="Tahoma" w:cs="Tahoma"/>
          <w:sz w:val="19"/>
          <w:szCs w:val="19"/>
        </w:rPr>
        <w:t>following</w:t>
      </w:r>
      <w:r w:rsidRPr="00DA1A6A">
        <w:rPr>
          <w:rFonts w:ascii="Tahoma" w:eastAsia="Calibri" w:hAnsi="Tahoma" w:cs="Tahoma"/>
          <w:spacing w:val="-6"/>
          <w:sz w:val="19"/>
          <w:szCs w:val="19"/>
        </w:rPr>
        <w:t xml:space="preserve"> </w:t>
      </w:r>
      <w:r w:rsidRPr="00DA1A6A">
        <w:rPr>
          <w:rFonts w:ascii="Tahoma" w:eastAsia="Calibri" w:hAnsi="Tahoma" w:cs="Tahoma"/>
          <w:sz w:val="19"/>
          <w:szCs w:val="19"/>
        </w:rPr>
        <w:t>procedure/</w:t>
      </w:r>
      <w:r w:rsidRPr="00DA1A6A">
        <w:rPr>
          <w:rFonts w:ascii="Tahoma" w:eastAsia="Calibri" w:hAnsi="Tahoma" w:cs="Tahoma"/>
          <w:spacing w:val="-5"/>
          <w:sz w:val="19"/>
          <w:szCs w:val="19"/>
        </w:rPr>
        <w:t xml:space="preserve"> </w:t>
      </w:r>
      <w:r w:rsidRPr="00DA1A6A">
        <w:rPr>
          <w:rFonts w:ascii="Tahoma" w:eastAsia="Calibri" w:hAnsi="Tahoma" w:cs="Tahoma"/>
          <w:sz w:val="19"/>
          <w:szCs w:val="19"/>
        </w:rPr>
        <w:t>formalities</w:t>
      </w:r>
      <w:r w:rsidRPr="00DA1A6A">
        <w:rPr>
          <w:rFonts w:ascii="Tahoma" w:eastAsia="Calibri" w:hAnsi="Tahoma" w:cs="Tahoma"/>
          <w:spacing w:val="-5"/>
          <w:sz w:val="19"/>
          <w:szCs w:val="19"/>
        </w:rPr>
        <w:t xml:space="preserve"> </w:t>
      </w:r>
      <w:r w:rsidRPr="00DA1A6A">
        <w:rPr>
          <w:rFonts w:ascii="Tahoma" w:eastAsia="Calibri" w:hAnsi="Tahoma" w:cs="Tahoma"/>
          <w:sz w:val="19"/>
          <w:szCs w:val="19"/>
        </w:rPr>
        <w:t>and</w:t>
      </w:r>
      <w:r w:rsidRPr="00DA1A6A">
        <w:rPr>
          <w:rFonts w:ascii="Tahoma" w:eastAsia="Calibri" w:hAnsi="Tahoma" w:cs="Tahoma"/>
          <w:spacing w:val="-5"/>
          <w:sz w:val="19"/>
          <w:szCs w:val="19"/>
        </w:rPr>
        <w:t xml:space="preserve"> </w:t>
      </w:r>
      <w:r w:rsidRPr="00DA1A6A">
        <w:rPr>
          <w:rFonts w:ascii="Tahoma" w:eastAsia="Calibri" w:hAnsi="Tahoma" w:cs="Tahoma"/>
          <w:sz w:val="19"/>
          <w:szCs w:val="19"/>
        </w:rPr>
        <w:t>conditions</w:t>
      </w:r>
      <w:r w:rsidRPr="00DA1A6A">
        <w:rPr>
          <w:rFonts w:ascii="Tahoma" w:eastAsia="Calibri" w:hAnsi="Tahoma" w:cs="Tahoma"/>
          <w:spacing w:val="-4"/>
          <w:sz w:val="19"/>
          <w:szCs w:val="19"/>
        </w:rPr>
        <w:t xml:space="preserve"> </w:t>
      </w:r>
      <w:r w:rsidRPr="00DA1A6A">
        <w:rPr>
          <w:rFonts w:ascii="Tahoma" w:eastAsia="Calibri" w:hAnsi="Tahoma" w:cs="Tahoma"/>
          <w:sz w:val="19"/>
          <w:szCs w:val="19"/>
        </w:rPr>
        <w:t>may</w:t>
      </w:r>
      <w:r w:rsidRPr="00DA1A6A">
        <w:rPr>
          <w:rFonts w:ascii="Tahoma" w:eastAsia="Calibri" w:hAnsi="Tahoma" w:cs="Tahoma"/>
          <w:spacing w:val="-5"/>
          <w:sz w:val="19"/>
          <w:szCs w:val="19"/>
        </w:rPr>
        <w:t xml:space="preserve"> </w:t>
      </w:r>
      <w:r w:rsidRPr="00DA1A6A">
        <w:rPr>
          <w:rFonts w:ascii="Tahoma" w:eastAsia="Calibri" w:hAnsi="Tahoma" w:cs="Tahoma"/>
          <w:sz w:val="19"/>
          <w:szCs w:val="19"/>
        </w:rPr>
        <w:t>kindly</w:t>
      </w:r>
      <w:r w:rsidRPr="00DA1A6A">
        <w:rPr>
          <w:rFonts w:ascii="Tahoma" w:eastAsia="Calibri" w:hAnsi="Tahoma" w:cs="Tahoma"/>
          <w:spacing w:val="-4"/>
          <w:sz w:val="19"/>
          <w:szCs w:val="19"/>
        </w:rPr>
        <w:t xml:space="preserve"> </w:t>
      </w:r>
      <w:r w:rsidRPr="00DA1A6A">
        <w:rPr>
          <w:rFonts w:ascii="Tahoma" w:eastAsia="Calibri" w:hAnsi="Tahoma" w:cs="Tahoma"/>
          <w:sz w:val="19"/>
          <w:szCs w:val="19"/>
        </w:rPr>
        <w:t>be</w:t>
      </w:r>
      <w:r w:rsidRPr="00DA1A6A">
        <w:rPr>
          <w:rFonts w:ascii="Tahoma" w:eastAsia="Calibri" w:hAnsi="Tahoma" w:cs="Tahoma"/>
          <w:spacing w:val="-51"/>
          <w:sz w:val="19"/>
          <w:szCs w:val="19"/>
        </w:rPr>
        <w:t xml:space="preserve"> </w:t>
      </w:r>
      <w:proofErr w:type="gramStart"/>
      <w:r w:rsidRPr="00DA1A6A">
        <w:rPr>
          <w:rFonts w:ascii="Tahoma" w:eastAsia="Calibri" w:hAnsi="Tahoma" w:cs="Tahoma"/>
          <w:sz w:val="19"/>
          <w:szCs w:val="19"/>
        </w:rPr>
        <w:t>adhered</w:t>
      </w:r>
      <w:proofErr w:type="gramEnd"/>
      <w:r w:rsidRPr="00DA1A6A">
        <w:rPr>
          <w:rFonts w:ascii="Tahoma" w:eastAsia="Calibri" w:hAnsi="Tahoma" w:cs="Tahoma"/>
          <w:sz w:val="19"/>
          <w:szCs w:val="19"/>
        </w:rPr>
        <w:t>.</w:t>
      </w:r>
    </w:p>
    <w:p w14:paraId="44C858FD" w14:textId="77777777" w:rsidR="004922B6" w:rsidRPr="00DA1A6A"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DA1A6A">
        <w:rPr>
          <w:rFonts w:ascii="Tahoma" w:eastAsia="Calibri" w:hAnsi="Tahoma" w:cs="Tahoma"/>
          <w:sz w:val="19"/>
          <w:szCs w:val="19"/>
        </w:rPr>
        <w:t>Company</w:t>
      </w:r>
      <w:proofErr w:type="gramEnd"/>
      <w:r w:rsidRPr="00DA1A6A">
        <w:rPr>
          <w:rFonts w:ascii="Tahoma" w:eastAsia="Calibri" w:hAnsi="Tahoma" w:cs="Tahoma"/>
          <w:spacing w:val="7"/>
          <w:sz w:val="19"/>
          <w:szCs w:val="19"/>
        </w:rPr>
        <w:t xml:space="preserve"> </w:t>
      </w:r>
      <w:r w:rsidRPr="00DA1A6A">
        <w:rPr>
          <w:rFonts w:ascii="Tahoma" w:eastAsia="Calibri" w:hAnsi="Tahoma" w:cs="Tahoma"/>
          <w:sz w:val="19"/>
          <w:szCs w:val="19"/>
        </w:rPr>
        <w:t>profile</w:t>
      </w:r>
      <w:r w:rsidRPr="00DA1A6A">
        <w:rPr>
          <w:rFonts w:ascii="Tahoma" w:eastAsia="Calibri" w:hAnsi="Tahoma" w:cs="Tahoma"/>
          <w:spacing w:val="9"/>
          <w:sz w:val="19"/>
          <w:szCs w:val="19"/>
        </w:rPr>
        <w:t xml:space="preserve"> </w:t>
      </w:r>
      <w:r w:rsidRPr="00DA1A6A">
        <w:rPr>
          <w:rFonts w:ascii="Tahoma" w:eastAsia="Calibri" w:hAnsi="Tahoma" w:cs="Tahoma"/>
          <w:sz w:val="19"/>
          <w:szCs w:val="19"/>
        </w:rPr>
        <w:t>or</w:t>
      </w:r>
      <w:r w:rsidRPr="00DA1A6A">
        <w:rPr>
          <w:rFonts w:ascii="Tahoma" w:eastAsia="Calibri" w:hAnsi="Tahoma" w:cs="Tahoma"/>
          <w:spacing w:val="8"/>
          <w:sz w:val="19"/>
          <w:szCs w:val="19"/>
        </w:rPr>
        <w:t xml:space="preserve"> </w:t>
      </w:r>
      <w:r w:rsidRPr="00DA1A6A">
        <w:rPr>
          <w:rFonts w:ascii="Tahoma" w:eastAsia="Calibri" w:hAnsi="Tahoma" w:cs="Tahoma"/>
          <w:sz w:val="19"/>
          <w:szCs w:val="19"/>
        </w:rPr>
        <w:t>brief</w:t>
      </w:r>
      <w:r w:rsidRPr="00DA1A6A">
        <w:rPr>
          <w:rFonts w:ascii="Tahoma" w:eastAsia="Calibri" w:hAnsi="Tahoma" w:cs="Tahoma"/>
          <w:spacing w:val="14"/>
          <w:sz w:val="19"/>
          <w:szCs w:val="19"/>
        </w:rPr>
        <w:t xml:space="preserve"> </w:t>
      </w:r>
      <w:r w:rsidRPr="00DA1A6A">
        <w:rPr>
          <w:rFonts w:ascii="Tahoma" w:eastAsia="Calibri" w:hAnsi="Tahoma" w:cs="Tahoma"/>
          <w:sz w:val="19"/>
          <w:szCs w:val="19"/>
        </w:rPr>
        <w:t>note</w:t>
      </w:r>
      <w:r w:rsidRPr="00DA1A6A">
        <w:rPr>
          <w:rFonts w:ascii="Tahoma" w:eastAsia="Calibri" w:hAnsi="Tahoma" w:cs="Tahoma"/>
          <w:spacing w:val="11"/>
          <w:sz w:val="19"/>
          <w:szCs w:val="19"/>
        </w:rPr>
        <w:t xml:space="preserve"> </w:t>
      </w:r>
      <w:r w:rsidRPr="00DA1A6A">
        <w:rPr>
          <w:rFonts w:ascii="Tahoma" w:eastAsia="Calibri" w:hAnsi="Tahoma" w:cs="Tahoma"/>
          <w:sz w:val="19"/>
          <w:szCs w:val="19"/>
        </w:rPr>
        <w:t>about</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8"/>
          <w:sz w:val="19"/>
          <w:szCs w:val="19"/>
        </w:rPr>
        <w:t xml:space="preserve"> </w:t>
      </w:r>
      <w:r w:rsidRPr="00DA1A6A">
        <w:rPr>
          <w:rFonts w:ascii="Tahoma" w:eastAsia="Calibri" w:hAnsi="Tahoma" w:cs="Tahoma"/>
          <w:sz w:val="19"/>
          <w:szCs w:val="19"/>
        </w:rPr>
        <w:t>bidder's</w:t>
      </w:r>
      <w:r w:rsidRPr="00DA1A6A">
        <w:rPr>
          <w:rFonts w:ascii="Tahoma" w:eastAsia="Calibri" w:hAnsi="Tahoma" w:cs="Tahoma"/>
          <w:spacing w:val="8"/>
          <w:sz w:val="19"/>
          <w:szCs w:val="19"/>
        </w:rPr>
        <w:t xml:space="preserve"> </w:t>
      </w:r>
      <w:r w:rsidRPr="00DA1A6A">
        <w:rPr>
          <w:rFonts w:ascii="Tahoma" w:eastAsia="Calibri" w:hAnsi="Tahoma" w:cs="Tahoma"/>
          <w:sz w:val="19"/>
          <w:szCs w:val="19"/>
        </w:rPr>
        <w:t>company,</w:t>
      </w:r>
      <w:r w:rsidRPr="00DA1A6A">
        <w:rPr>
          <w:rFonts w:ascii="Tahoma" w:eastAsia="Calibri" w:hAnsi="Tahoma" w:cs="Tahoma"/>
          <w:spacing w:val="7"/>
          <w:sz w:val="19"/>
          <w:szCs w:val="19"/>
        </w:rPr>
        <w:t xml:space="preserve"> </w:t>
      </w:r>
      <w:r w:rsidRPr="00DA1A6A">
        <w:rPr>
          <w:rFonts w:ascii="Tahoma" w:eastAsia="Calibri" w:hAnsi="Tahoma" w:cs="Tahoma"/>
          <w:sz w:val="19"/>
          <w:szCs w:val="19"/>
        </w:rPr>
        <w:t>PAN</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number,</w:t>
      </w:r>
      <w:r w:rsidRPr="00DA1A6A">
        <w:rPr>
          <w:rFonts w:ascii="Tahoma" w:eastAsia="Calibri" w:hAnsi="Tahoma" w:cs="Tahoma"/>
          <w:spacing w:val="18"/>
          <w:sz w:val="19"/>
          <w:szCs w:val="19"/>
        </w:rPr>
        <w:t xml:space="preserve"> </w:t>
      </w:r>
      <w:r w:rsidRPr="00DA1A6A">
        <w:rPr>
          <w:rFonts w:ascii="Tahoma" w:eastAsia="Calibri" w:hAnsi="Tahoma" w:cs="Tahoma"/>
          <w:sz w:val="19"/>
          <w:szCs w:val="19"/>
        </w:rPr>
        <w:t>and</w:t>
      </w:r>
      <w:r w:rsidRPr="00DA1A6A">
        <w:rPr>
          <w:rFonts w:ascii="Tahoma" w:eastAsia="Calibri" w:hAnsi="Tahoma" w:cs="Tahoma"/>
          <w:spacing w:val="9"/>
          <w:sz w:val="19"/>
          <w:szCs w:val="19"/>
        </w:rPr>
        <w:t xml:space="preserve"> </w:t>
      </w:r>
      <w:r w:rsidRPr="00DA1A6A">
        <w:rPr>
          <w:rFonts w:ascii="Tahoma" w:eastAsia="Calibri" w:hAnsi="Tahoma" w:cs="Tahoma"/>
          <w:sz w:val="19"/>
          <w:szCs w:val="19"/>
        </w:rPr>
        <w:t>GST</w:t>
      </w:r>
      <w:r w:rsidRPr="00DA1A6A">
        <w:rPr>
          <w:rFonts w:ascii="Tahoma" w:eastAsia="Calibri" w:hAnsi="Tahoma" w:cs="Tahoma"/>
          <w:spacing w:val="-51"/>
          <w:sz w:val="19"/>
          <w:szCs w:val="19"/>
        </w:rPr>
        <w:t xml:space="preserve"> </w:t>
      </w:r>
      <w:r w:rsidRPr="00DA1A6A">
        <w:rPr>
          <w:rFonts w:ascii="Tahoma" w:eastAsia="Calibri" w:hAnsi="Tahoma" w:cs="Tahoma"/>
          <w:sz w:val="19"/>
          <w:szCs w:val="19"/>
        </w:rPr>
        <w:t>number</w:t>
      </w:r>
      <w:r w:rsidRPr="00DA1A6A">
        <w:rPr>
          <w:rFonts w:ascii="Tahoma" w:eastAsia="Calibri" w:hAnsi="Tahoma" w:cs="Tahoma"/>
          <w:spacing w:val="5"/>
          <w:sz w:val="19"/>
          <w:szCs w:val="19"/>
        </w:rPr>
        <w:t xml:space="preserve"> </w:t>
      </w:r>
      <w:r w:rsidRPr="00DA1A6A">
        <w:rPr>
          <w:rFonts w:ascii="Tahoma" w:eastAsia="Calibri" w:hAnsi="Tahoma" w:cs="Tahoma"/>
          <w:sz w:val="19"/>
          <w:szCs w:val="19"/>
        </w:rPr>
        <w:t>should</w:t>
      </w:r>
      <w:r w:rsidRPr="00DA1A6A">
        <w:rPr>
          <w:rFonts w:ascii="Tahoma" w:eastAsia="Calibri" w:hAnsi="Tahoma" w:cs="Tahoma"/>
          <w:spacing w:val="4"/>
          <w:sz w:val="19"/>
          <w:szCs w:val="19"/>
        </w:rPr>
        <w:t xml:space="preserve"> </w:t>
      </w:r>
      <w:r w:rsidRPr="00DA1A6A">
        <w:rPr>
          <w:rFonts w:ascii="Tahoma" w:eastAsia="Calibri" w:hAnsi="Tahoma" w:cs="Tahoma"/>
          <w:sz w:val="19"/>
          <w:szCs w:val="19"/>
        </w:rPr>
        <w:t>be</w:t>
      </w:r>
      <w:r w:rsidRPr="00DA1A6A">
        <w:rPr>
          <w:rFonts w:ascii="Tahoma" w:eastAsia="Calibri" w:hAnsi="Tahoma" w:cs="Tahoma"/>
          <w:spacing w:val="6"/>
          <w:sz w:val="19"/>
          <w:szCs w:val="19"/>
        </w:rPr>
        <w:t xml:space="preserve"> </w:t>
      </w:r>
      <w:r w:rsidRPr="00DA1A6A">
        <w:rPr>
          <w:rFonts w:ascii="Tahoma" w:eastAsia="Calibri" w:hAnsi="Tahoma" w:cs="Tahoma"/>
          <w:sz w:val="19"/>
          <w:szCs w:val="19"/>
        </w:rPr>
        <w:t>submitted</w:t>
      </w:r>
      <w:r w:rsidRPr="00DA1A6A">
        <w:rPr>
          <w:rFonts w:ascii="Tahoma" w:eastAsia="Calibri" w:hAnsi="Tahoma" w:cs="Tahoma"/>
          <w:spacing w:val="4"/>
          <w:sz w:val="19"/>
          <w:szCs w:val="19"/>
        </w:rPr>
        <w:t xml:space="preserve"> </w:t>
      </w:r>
      <w:r w:rsidRPr="00DA1A6A">
        <w:rPr>
          <w:rFonts w:ascii="Tahoma" w:eastAsia="Calibri" w:hAnsi="Tahoma" w:cs="Tahoma"/>
          <w:sz w:val="19"/>
          <w:szCs w:val="19"/>
        </w:rPr>
        <w:t>by</w:t>
      </w:r>
      <w:r w:rsidRPr="00DA1A6A">
        <w:rPr>
          <w:rFonts w:ascii="Tahoma" w:eastAsia="Calibri" w:hAnsi="Tahoma" w:cs="Tahoma"/>
          <w:spacing w:val="3"/>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3"/>
          <w:sz w:val="19"/>
          <w:szCs w:val="19"/>
        </w:rPr>
        <w:t xml:space="preserve"> </w:t>
      </w:r>
      <w:r w:rsidRPr="00DA1A6A">
        <w:rPr>
          <w:rFonts w:ascii="Tahoma" w:eastAsia="Calibri" w:hAnsi="Tahoma" w:cs="Tahoma"/>
          <w:sz w:val="19"/>
          <w:szCs w:val="19"/>
        </w:rPr>
        <w:t>Vendor.</w:t>
      </w:r>
    </w:p>
    <w:p w14:paraId="550AB322" w14:textId="77777777" w:rsidR="004922B6" w:rsidRPr="00DA1A6A"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DA1A6A">
        <w:rPr>
          <w:rFonts w:ascii="Tahoma" w:eastAsia="Calibri" w:hAnsi="Tahoma" w:cs="Tahoma"/>
          <w:sz w:val="19"/>
          <w:szCs w:val="19"/>
        </w:rPr>
        <w:t>The</w:t>
      </w:r>
      <w:r w:rsidRPr="00DA1A6A">
        <w:rPr>
          <w:rFonts w:ascii="Tahoma" w:eastAsia="Calibri" w:hAnsi="Tahoma" w:cs="Tahoma"/>
          <w:spacing w:val="11"/>
          <w:sz w:val="19"/>
          <w:szCs w:val="19"/>
        </w:rPr>
        <w:t xml:space="preserve"> </w:t>
      </w:r>
      <w:r w:rsidRPr="00DA1A6A">
        <w:rPr>
          <w:rFonts w:ascii="Tahoma" w:eastAsia="Calibri" w:hAnsi="Tahoma" w:cs="Tahoma"/>
          <w:sz w:val="19"/>
          <w:szCs w:val="19"/>
        </w:rPr>
        <w:t>List</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of</w:t>
      </w:r>
      <w:r w:rsidRPr="00DA1A6A">
        <w:rPr>
          <w:rFonts w:ascii="Tahoma" w:eastAsia="Calibri" w:hAnsi="Tahoma" w:cs="Tahoma"/>
          <w:spacing w:val="11"/>
          <w:sz w:val="19"/>
          <w:szCs w:val="19"/>
        </w:rPr>
        <w:t xml:space="preserve"> </w:t>
      </w:r>
      <w:r w:rsidRPr="00DA1A6A">
        <w:rPr>
          <w:rFonts w:ascii="Tahoma" w:eastAsia="Calibri" w:hAnsi="Tahoma" w:cs="Tahoma"/>
          <w:sz w:val="19"/>
          <w:szCs w:val="19"/>
        </w:rPr>
        <w:t>Directors/Partners/Proprietor/Members</w:t>
      </w:r>
      <w:r w:rsidRPr="00DA1A6A">
        <w:rPr>
          <w:rFonts w:ascii="Tahoma" w:eastAsia="Calibri" w:hAnsi="Tahoma" w:cs="Tahoma"/>
          <w:spacing w:val="9"/>
          <w:sz w:val="19"/>
          <w:szCs w:val="19"/>
        </w:rPr>
        <w:t xml:space="preserve"> </w:t>
      </w:r>
      <w:r w:rsidRPr="00DA1A6A">
        <w:rPr>
          <w:rFonts w:ascii="Tahoma" w:eastAsia="Calibri" w:hAnsi="Tahoma" w:cs="Tahoma"/>
          <w:sz w:val="19"/>
          <w:szCs w:val="19"/>
        </w:rPr>
        <w:t>of</w:t>
      </w:r>
      <w:r w:rsidRPr="00DA1A6A">
        <w:rPr>
          <w:rFonts w:ascii="Tahoma" w:eastAsia="Calibri" w:hAnsi="Tahoma" w:cs="Tahoma"/>
          <w:spacing w:val="8"/>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12"/>
          <w:sz w:val="19"/>
          <w:szCs w:val="19"/>
        </w:rPr>
        <w:t xml:space="preserve"> </w:t>
      </w:r>
      <w:r w:rsidRPr="00DA1A6A">
        <w:rPr>
          <w:rFonts w:ascii="Tahoma" w:eastAsia="Calibri" w:hAnsi="Tahoma" w:cs="Tahoma"/>
          <w:sz w:val="19"/>
          <w:szCs w:val="19"/>
        </w:rPr>
        <w:t>Firm</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to</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be</w:t>
      </w:r>
      <w:r w:rsidRPr="00DA1A6A">
        <w:rPr>
          <w:rFonts w:ascii="Tahoma" w:eastAsia="Calibri" w:hAnsi="Tahoma" w:cs="Tahoma"/>
          <w:spacing w:val="11"/>
          <w:sz w:val="19"/>
          <w:szCs w:val="19"/>
        </w:rPr>
        <w:t xml:space="preserve"> </w:t>
      </w:r>
      <w:r w:rsidRPr="00DA1A6A">
        <w:rPr>
          <w:rFonts w:ascii="Tahoma" w:eastAsia="Calibri" w:hAnsi="Tahoma" w:cs="Tahoma"/>
          <w:sz w:val="19"/>
          <w:szCs w:val="19"/>
        </w:rPr>
        <w:t>attached.</w:t>
      </w:r>
    </w:p>
    <w:p w14:paraId="1686F54C" w14:textId="77777777" w:rsidR="004922B6" w:rsidRPr="00DA1A6A"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DA1A6A">
        <w:rPr>
          <w:rFonts w:ascii="Tahoma" w:eastAsia="Calibri" w:hAnsi="Tahoma" w:cs="Tahoma"/>
          <w:sz w:val="19"/>
          <w:szCs w:val="19"/>
        </w:rPr>
        <w:t>Detail</w:t>
      </w:r>
      <w:r w:rsidRPr="00DA1A6A">
        <w:rPr>
          <w:rFonts w:ascii="Tahoma" w:eastAsia="Calibri" w:hAnsi="Tahoma" w:cs="Tahoma"/>
          <w:spacing w:val="45"/>
          <w:sz w:val="19"/>
          <w:szCs w:val="19"/>
        </w:rPr>
        <w:t xml:space="preserve"> </w:t>
      </w:r>
      <w:r w:rsidRPr="00DA1A6A">
        <w:rPr>
          <w:rFonts w:ascii="Tahoma" w:eastAsia="Calibri" w:hAnsi="Tahoma" w:cs="Tahoma"/>
          <w:sz w:val="19"/>
          <w:szCs w:val="19"/>
        </w:rPr>
        <w:t>of</w:t>
      </w:r>
      <w:r w:rsidRPr="00DA1A6A">
        <w:rPr>
          <w:rFonts w:ascii="Tahoma" w:eastAsia="Calibri" w:hAnsi="Tahoma" w:cs="Tahoma"/>
          <w:spacing w:val="47"/>
          <w:sz w:val="19"/>
          <w:szCs w:val="19"/>
        </w:rPr>
        <w:t xml:space="preserve"> </w:t>
      </w:r>
      <w:r w:rsidRPr="00DA1A6A">
        <w:rPr>
          <w:rFonts w:ascii="Tahoma" w:eastAsia="Calibri" w:hAnsi="Tahoma" w:cs="Tahoma"/>
          <w:sz w:val="19"/>
          <w:szCs w:val="19"/>
        </w:rPr>
        <w:t>other</w:t>
      </w:r>
      <w:r w:rsidRPr="00DA1A6A">
        <w:rPr>
          <w:rFonts w:ascii="Tahoma" w:eastAsia="Calibri" w:hAnsi="Tahoma" w:cs="Tahoma"/>
          <w:spacing w:val="52"/>
          <w:sz w:val="19"/>
          <w:szCs w:val="19"/>
        </w:rPr>
        <w:t xml:space="preserve"> </w:t>
      </w:r>
      <w:r w:rsidRPr="00DA1A6A">
        <w:rPr>
          <w:rFonts w:ascii="Tahoma" w:eastAsia="Calibri" w:hAnsi="Tahoma" w:cs="Tahoma"/>
          <w:sz w:val="19"/>
          <w:szCs w:val="19"/>
        </w:rPr>
        <w:t>associated/sister</w:t>
      </w:r>
      <w:r w:rsidRPr="00DA1A6A">
        <w:rPr>
          <w:rFonts w:ascii="Tahoma" w:eastAsia="Calibri" w:hAnsi="Tahoma" w:cs="Tahoma"/>
          <w:spacing w:val="48"/>
          <w:sz w:val="19"/>
          <w:szCs w:val="19"/>
        </w:rPr>
        <w:t xml:space="preserve"> </w:t>
      </w:r>
      <w:r w:rsidRPr="00DA1A6A">
        <w:rPr>
          <w:rFonts w:ascii="Tahoma" w:eastAsia="Calibri" w:hAnsi="Tahoma" w:cs="Tahoma"/>
          <w:sz w:val="19"/>
          <w:szCs w:val="19"/>
        </w:rPr>
        <w:t>concerns</w:t>
      </w:r>
      <w:r w:rsidRPr="00DA1A6A">
        <w:rPr>
          <w:rFonts w:ascii="Tahoma" w:eastAsia="Calibri" w:hAnsi="Tahoma" w:cs="Tahoma"/>
          <w:spacing w:val="54"/>
          <w:sz w:val="19"/>
          <w:szCs w:val="19"/>
        </w:rPr>
        <w:t xml:space="preserve"> </w:t>
      </w:r>
      <w:r w:rsidRPr="00DA1A6A">
        <w:rPr>
          <w:rFonts w:ascii="Tahoma" w:eastAsia="Calibri" w:hAnsi="Tahoma" w:cs="Tahoma"/>
          <w:sz w:val="19"/>
          <w:szCs w:val="19"/>
        </w:rPr>
        <w:t>(if</w:t>
      </w:r>
      <w:r w:rsidRPr="00DA1A6A">
        <w:rPr>
          <w:rFonts w:ascii="Tahoma" w:eastAsia="Calibri" w:hAnsi="Tahoma" w:cs="Tahoma"/>
          <w:spacing w:val="48"/>
          <w:sz w:val="19"/>
          <w:szCs w:val="19"/>
        </w:rPr>
        <w:t xml:space="preserve"> </w:t>
      </w:r>
      <w:r w:rsidRPr="00DA1A6A">
        <w:rPr>
          <w:rFonts w:ascii="Tahoma" w:eastAsia="Calibri" w:hAnsi="Tahoma" w:cs="Tahoma"/>
          <w:sz w:val="19"/>
          <w:szCs w:val="19"/>
        </w:rPr>
        <w:t>any)</w:t>
      </w:r>
      <w:r w:rsidRPr="00DA1A6A">
        <w:rPr>
          <w:rFonts w:ascii="Tahoma" w:eastAsia="Calibri" w:hAnsi="Tahoma" w:cs="Tahoma"/>
          <w:spacing w:val="47"/>
          <w:sz w:val="19"/>
          <w:szCs w:val="19"/>
        </w:rPr>
        <w:t xml:space="preserve"> </w:t>
      </w:r>
      <w:r w:rsidRPr="00DA1A6A">
        <w:rPr>
          <w:rFonts w:ascii="Tahoma" w:eastAsia="Calibri" w:hAnsi="Tahoma" w:cs="Tahoma"/>
          <w:sz w:val="19"/>
          <w:szCs w:val="19"/>
        </w:rPr>
        <w:t>of</w:t>
      </w:r>
      <w:r w:rsidRPr="00DA1A6A">
        <w:rPr>
          <w:rFonts w:ascii="Tahoma" w:eastAsia="Calibri" w:hAnsi="Tahoma" w:cs="Tahoma"/>
          <w:spacing w:val="47"/>
          <w:sz w:val="19"/>
          <w:szCs w:val="19"/>
        </w:rPr>
        <w:t xml:space="preserve"> </w:t>
      </w:r>
      <w:r w:rsidRPr="00DA1A6A">
        <w:rPr>
          <w:rFonts w:ascii="Tahoma" w:eastAsia="Calibri" w:hAnsi="Tahoma" w:cs="Tahoma"/>
          <w:sz w:val="19"/>
          <w:szCs w:val="19"/>
        </w:rPr>
        <w:t>Directors/Partners/</w:t>
      </w:r>
      <w:r w:rsidRPr="00DA1A6A">
        <w:rPr>
          <w:rFonts w:ascii="Tahoma" w:eastAsia="Calibri" w:hAnsi="Tahoma" w:cs="Tahoma"/>
          <w:spacing w:val="48"/>
          <w:sz w:val="19"/>
          <w:szCs w:val="19"/>
        </w:rPr>
        <w:t xml:space="preserve"> </w:t>
      </w:r>
      <w:r w:rsidRPr="00DA1A6A">
        <w:rPr>
          <w:rFonts w:ascii="Tahoma" w:eastAsia="Calibri" w:hAnsi="Tahoma" w:cs="Tahoma"/>
          <w:sz w:val="19"/>
          <w:szCs w:val="19"/>
        </w:rPr>
        <w:t>Proprietor/</w:t>
      </w:r>
      <w:r w:rsidRPr="00DA1A6A">
        <w:rPr>
          <w:rFonts w:ascii="Tahoma" w:eastAsia="Calibri" w:hAnsi="Tahoma" w:cs="Tahoma"/>
          <w:spacing w:val="-51"/>
          <w:sz w:val="19"/>
          <w:szCs w:val="19"/>
        </w:rPr>
        <w:t xml:space="preserve"> </w:t>
      </w:r>
      <w:r w:rsidRPr="00DA1A6A">
        <w:rPr>
          <w:rFonts w:ascii="Tahoma" w:eastAsia="Calibri" w:hAnsi="Tahoma" w:cs="Tahoma"/>
          <w:sz w:val="19"/>
          <w:szCs w:val="19"/>
        </w:rPr>
        <w:t>Members</w:t>
      </w:r>
      <w:r w:rsidRPr="00DA1A6A">
        <w:rPr>
          <w:rFonts w:ascii="Tahoma" w:eastAsia="Calibri" w:hAnsi="Tahoma" w:cs="Tahoma"/>
          <w:spacing w:val="2"/>
          <w:sz w:val="19"/>
          <w:szCs w:val="19"/>
        </w:rPr>
        <w:t xml:space="preserve"> </w:t>
      </w:r>
      <w:r w:rsidRPr="00DA1A6A">
        <w:rPr>
          <w:rFonts w:ascii="Tahoma" w:eastAsia="Calibri" w:hAnsi="Tahoma" w:cs="Tahoma"/>
          <w:sz w:val="19"/>
          <w:szCs w:val="19"/>
        </w:rPr>
        <w:t>to</w:t>
      </w:r>
      <w:r w:rsidRPr="00DA1A6A">
        <w:rPr>
          <w:rFonts w:ascii="Tahoma" w:eastAsia="Calibri" w:hAnsi="Tahoma" w:cs="Tahoma"/>
          <w:spacing w:val="1"/>
          <w:sz w:val="19"/>
          <w:szCs w:val="19"/>
        </w:rPr>
        <w:t xml:space="preserve"> </w:t>
      </w:r>
      <w:r w:rsidRPr="00DA1A6A">
        <w:rPr>
          <w:rFonts w:ascii="Tahoma" w:eastAsia="Calibri" w:hAnsi="Tahoma" w:cs="Tahoma"/>
          <w:sz w:val="19"/>
          <w:szCs w:val="19"/>
        </w:rPr>
        <w:t>be</w:t>
      </w:r>
      <w:r w:rsidRPr="00DA1A6A">
        <w:rPr>
          <w:rFonts w:ascii="Tahoma" w:eastAsia="Calibri" w:hAnsi="Tahoma" w:cs="Tahoma"/>
          <w:spacing w:val="3"/>
          <w:sz w:val="19"/>
          <w:szCs w:val="19"/>
        </w:rPr>
        <w:t xml:space="preserve"> </w:t>
      </w:r>
      <w:r w:rsidRPr="00DA1A6A">
        <w:rPr>
          <w:rFonts w:ascii="Tahoma" w:eastAsia="Calibri" w:hAnsi="Tahoma" w:cs="Tahoma"/>
          <w:sz w:val="19"/>
          <w:szCs w:val="19"/>
        </w:rPr>
        <w:t>provided.</w:t>
      </w:r>
    </w:p>
    <w:p w14:paraId="527D2532" w14:textId="77777777" w:rsidR="004922B6" w:rsidRPr="00DA1A6A"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DA1A6A">
        <w:rPr>
          <w:rFonts w:ascii="Tahoma" w:eastAsia="Calibri" w:hAnsi="Tahoma" w:cs="Tahoma"/>
          <w:sz w:val="19"/>
          <w:szCs w:val="19"/>
        </w:rPr>
        <w:t>Turn</w:t>
      </w:r>
      <w:r w:rsidRPr="00DA1A6A">
        <w:rPr>
          <w:rFonts w:ascii="Tahoma" w:eastAsia="Calibri" w:hAnsi="Tahoma" w:cs="Tahoma"/>
          <w:spacing w:val="8"/>
          <w:sz w:val="19"/>
          <w:szCs w:val="19"/>
        </w:rPr>
        <w:t xml:space="preserve">over </w:t>
      </w:r>
      <w:r w:rsidRPr="00DA1A6A">
        <w:rPr>
          <w:rFonts w:ascii="Tahoma" w:eastAsia="Calibri" w:hAnsi="Tahoma" w:cs="Tahoma"/>
          <w:sz w:val="19"/>
          <w:szCs w:val="19"/>
        </w:rPr>
        <w:t>for</w:t>
      </w:r>
      <w:r w:rsidRPr="00DA1A6A">
        <w:rPr>
          <w:rFonts w:ascii="Tahoma" w:eastAsia="Calibri" w:hAnsi="Tahoma" w:cs="Tahoma"/>
          <w:spacing w:val="11"/>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8"/>
          <w:sz w:val="19"/>
          <w:szCs w:val="19"/>
        </w:rPr>
        <w:t xml:space="preserve"> </w:t>
      </w:r>
      <w:r w:rsidRPr="00DA1A6A">
        <w:rPr>
          <w:rFonts w:ascii="Tahoma" w:eastAsia="Calibri" w:hAnsi="Tahoma" w:cs="Tahoma"/>
          <w:sz w:val="19"/>
          <w:szCs w:val="19"/>
        </w:rPr>
        <w:t>last</w:t>
      </w:r>
      <w:r w:rsidRPr="00DA1A6A">
        <w:rPr>
          <w:rFonts w:ascii="Tahoma" w:eastAsia="Calibri" w:hAnsi="Tahoma" w:cs="Tahoma"/>
          <w:spacing w:val="8"/>
          <w:sz w:val="19"/>
          <w:szCs w:val="19"/>
        </w:rPr>
        <w:t xml:space="preserve"> </w:t>
      </w:r>
      <w:r w:rsidRPr="00DA1A6A">
        <w:rPr>
          <w:rFonts w:ascii="Tahoma" w:eastAsia="Calibri" w:hAnsi="Tahoma" w:cs="Tahoma"/>
          <w:sz w:val="19"/>
          <w:szCs w:val="19"/>
        </w:rPr>
        <w:t>three</w:t>
      </w:r>
      <w:r w:rsidRPr="00DA1A6A">
        <w:rPr>
          <w:rFonts w:ascii="Tahoma" w:eastAsia="Calibri" w:hAnsi="Tahoma" w:cs="Tahoma"/>
          <w:spacing w:val="8"/>
          <w:sz w:val="19"/>
          <w:szCs w:val="19"/>
        </w:rPr>
        <w:t xml:space="preserve"> </w:t>
      </w:r>
      <w:r w:rsidRPr="00DA1A6A">
        <w:rPr>
          <w:rFonts w:ascii="Tahoma" w:eastAsia="Calibri" w:hAnsi="Tahoma" w:cs="Tahoma"/>
          <w:sz w:val="19"/>
          <w:szCs w:val="19"/>
        </w:rPr>
        <w:t>years</w:t>
      </w:r>
      <w:r w:rsidRPr="00DA1A6A">
        <w:rPr>
          <w:rFonts w:ascii="Tahoma" w:eastAsia="Calibri" w:hAnsi="Tahoma" w:cs="Tahoma"/>
          <w:spacing w:val="6"/>
          <w:sz w:val="19"/>
          <w:szCs w:val="19"/>
        </w:rPr>
        <w:t xml:space="preserve"> </w:t>
      </w:r>
      <w:r w:rsidRPr="00DA1A6A">
        <w:rPr>
          <w:rFonts w:ascii="Tahoma" w:eastAsia="Calibri" w:hAnsi="Tahoma" w:cs="Tahoma"/>
          <w:sz w:val="19"/>
          <w:szCs w:val="19"/>
        </w:rPr>
        <w:t>to</w:t>
      </w:r>
      <w:r w:rsidRPr="00DA1A6A">
        <w:rPr>
          <w:rFonts w:ascii="Tahoma" w:eastAsia="Calibri" w:hAnsi="Tahoma" w:cs="Tahoma"/>
          <w:spacing w:val="8"/>
          <w:sz w:val="19"/>
          <w:szCs w:val="19"/>
        </w:rPr>
        <w:t xml:space="preserve"> </w:t>
      </w:r>
      <w:r w:rsidRPr="00DA1A6A">
        <w:rPr>
          <w:rFonts w:ascii="Tahoma" w:eastAsia="Calibri" w:hAnsi="Tahoma" w:cs="Tahoma"/>
          <w:sz w:val="19"/>
          <w:szCs w:val="19"/>
        </w:rPr>
        <w:t>be</w:t>
      </w:r>
      <w:r w:rsidRPr="00DA1A6A">
        <w:rPr>
          <w:rFonts w:ascii="Tahoma" w:eastAsia="Calibri" w:hAnsi="Tahoma" w:cs="Tahoma"/>
          <w:spacing w:val="8"/>
          <w:sz w:val="19"/>
          <w:szCs w:val="19"/>
        </w:rPr>
        <w:t xml:space="preserve"> </w:t>
      </w:r>
      <w:r w:rsidRPr="00DA1A6A">
        <w:rPr>
          <w:rFonts w:ascii="Tahoma" w:eastAsia="Calibri" w:hAnsi="Tahoma" w:cs="Tahoma"/>
          <w:sz w:val="19"/>
          <w:szCs w:val="19"/>
        </w:rPr>
        <w:t>mentioned.</w:t>
      </w:r>
      <w:r w:rsidRPr="00DA1A6A">
        <w:rPr>
          <w:rFonts w:ascii="Tahoma" w:eastAsia="Calibri" w:hAnsi="Tahoma" w:cs="Tahoma"/>
          <w:spacing w:val="6"/>
          <w:sz w:val="19"/>
          <w:szCs w:val="19"/>
        </w:rPr>
        <w:t xml:space="preserve"> </w:t>
      </w:r>
      <w:r w:rsidRPr="00DA1A6A">
        <w:rPr>
          <w:rFonts w:ascii="Tahoma" w:eastAsia="Calibri" w:hAnsi="Tahoma" w:cs="Tahoma"/>
          <w:sz w:val="19"/>
          <w:szCs w:val="19"/>
        </w:rPr>
        <w:t>(Copy</w:t>
      </w:r>
      <w:r w:rsidRPr="00DA1A6A">
        <w:rPr>
          <w:rFonts w:ascii="Tahoma" w:eastAsia="Calibri" w:hAnsi="Tahoma" w:cs="Tahoma"/>
          <w:spacing w:val="7"/>
          <w:sz w:val="19"/>
          <w:szCs w:val="19"/>
        </w:rPr>
        <w:t xml:space="preserve"> </w:t>
      </w:r>
      <w:r w:rsidRPr="00DA1A6A">
        <w:rPr>
          <w:rFonts w:ascii="Tahoma" w:eastAsia="Calibri" w:hAnsi="Tahoma" w:cs="Tahoma"/>
          <w:sz w:val="19"/>
          <w:szCs w:val="19"/>
        </w:rPr>
        <w:t>to</w:t>
      </w:r>
      <w:r w:rsidRPr="00DA1A6A">
        <w:rPr>
          <w:rFonts w:ascii="Tahoma" w:eastAsia="Calibri" w:hAnsi="Tahoma" w:cs="Tahoma"/>
          <w:spacing w:val="7"/>
          <w:sz w:val="19"/>
          <w:szCs w:val="19"/>
        </w:rPr>
        <w:t xml:space="preserve"> </w:t>
      </w:r>
      <w:r w:rsidRPr="00DA1A6A">
        <w:rPr>
          <w:rFonts w:ascii="Tahoma" w:eastAsia="Calibri" w:hAnsi="Tahoma" w:cs="Tahoma"/>
          <w:sz w:val="19"/>
          <w:szCs w:val="19"/>
        </w:rPr>
        <w:t>be</w:t>
      </w:r>
      <w:r w:rsidRPr="00DA1A6A">
        <w:rPr>
          <w:rFonts w:ascii="Tahoma" w:eastAsia="Calibri" w:hAnsi="Tahoma" w:cs="Tahoma"/>
          <w:spacing w:val="8"/>
          <w:sz w:val="19"/>
          <w:szCs w:val="19"/>
        </w:rPr>
        <w:t xml:space="preserve"> </w:t>
      </w:r>
      <w:r w:rsidRPr="00DA1A6A">
        <w:rPr>
          <w:rFonts w:ascii="Tahoma" w:eastAsia="Calibri" w:hAnsi="Tahoma" w:cs="Tahoma"/>
          <w:sz w:val="19"/>
          <w:szCs w:val="19"/>
        </w:rPr>
        <w:t>enclosed)</w:t>
      </w:r>
    </w:p>
    <w:p w14:paraId="2608DF09" w14:textId="77777777" w:rsidR="004922B6" w:rsidRPr="00DA1A6A"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DA1A6A">
        <w:rPr>
          <w:rFonts w:ascii="Tahoma" w:eastAsia="Calibri" w:hAnsi="Tahoma" w:cs="Tahoma"/>
          <w:sz w:val="19"/>
          <w:szCs w:val="19"/>
        </w:rPr>
        <w:t>List</w:t>
      </w:r>
      <w:r w:rsidRPr="00DA1A6A">
        <w:rPr>
          <w:rFonts w:ascii="Tahoma" w:eastAsia="Calibri" w:hAnsi="Tahoma" w:cs="Tahoma"/>
          <w:spacing w:val="8"/>
          <w:sz w:val="19"/>
          <w:szCs w:val="19"/>
        </w:rPr>
        <w:t xml:space="preserve"> </w:t>
      </w:r>
      <w:r w:rsidRPr="00DA1A6A">
        <w:rPr>
          <w:rFonts w:ascii="Tahoma" w:eastAsia="Calibri" w:hAnsi="Tahoma" w:cs="Tahoma"/>
          <w:sz w:val="19"/>
          <w:szCs w:val="19"/>
        </w:rPr>
        <w:t>of</w:t>
      </w:r>
      <w:r w:rsidRPr="00DA1A6A">
        <w:rPr>
          <w:rFonts w:ascii="Tahoma" w:eastAsia="Calibri" w:hAnsi="Tahoma" w:cs="Tahoma"/>
          <w:spacing w:val="11"/>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11"/>
          <w:sz w:val="19"/>
          <w:szCs w:val="19"/>
        </w:rPr>
        <w:t xml:space="preserve"> </w:t>
      </w:r>
      <w:r w:rsidRPr="00DA1A6A">
        <w:rPr>
          <w:rFonts w:ascii="Tahoma" w:eastAsia="Calibri" w:hAnsi="Tahoma" w:cs="Tahoma"/>
          <w:sz w:val="19"/>
          <w:szCs w:val="19"/>
        </w:rPr>
        <w:t>client</w:t>
      </w:r>
      <w:r w:rsidRPr="00DA1A6A">
        <w:rPr>
          <w:rFonts w:ascii="Tahoma" w:eastAsia="Calibri" w:hAnsi="Tahoma" w:cs="Tahoma"/>
          <w:spacing w:val="6"/>
          <w:sz w:val="19"/>
          <w:szCs w:val="19"/>
        </w:rPr>
        <w:t xml:space="preserve"> </w:t>
      </w:r>
      <w:r w:rsidRPr="00DA1A6A">
        <w:rPr>
          <w:rFonts w:ascii="Tahoma" w:eastAsia="Calibri" w:hAnsi="Tahoma" w:cs="Tahoma"/>
          <w:sz w:val="19"/>
          <w:szCs w:val="19"/>
        </w:rPr>
        <w:t>to</w:t>
      </w:r>
      <w:r w:rsidRPr="00DA1A6A">
        <w:rPr>
          <w:rFonts w:ascii="Tahoma" w:eastAsia="Calibri" w:hAnsi="Tahoma" w:cs="Tahoma"/>
          <w:spacing w:val="8"/>
          <w:sz w:val="19"/>
          <w:szCs w:val="19"/>
        </w:rPr>
        <w:t xml:space="preserve"> </w:t>
      </w:r>
      <w:r w:rsidRPr="00DA1A6A">
        <w:rPr>
          <w:rFonts w:ascii="Tahoma" w:eastAsia="Calibri" w:hAnsi="Tahoma" w:cs="Tahoma"/>
          <w:sz w:val="19"/>
          <w:szCs w:val="19"/>
        </w:rPr>
        <w:t>whom</w:t>
      </w:r>
      <w:r w:rsidRPr="00DA1A6A">
        <w:rPr>
          <w:rFonts w:ascii="Tahoma" w:eastAsia="Calibri" w:hAnsi="Tahoma" w:cs="Tahoma"/>
          <w:spacing w:val="7"/>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vendor</w:t>
      </w:r>
      <w:r w:rsidRPr="00DA1A6A">
        <w:rPr>
          <w:rFonts w:ascii="Tahoma" w:eastAsia="Calibri" w:hAnsi="Tahoma" w:cs="Tahoma"/>
          <w:spacing w:val="6"/>
          <w:sz w:val="19"/>
          <w:szCs w:val="19"/>
        </w:rPr>
        <w:t xml:space="preserve"> </w:t>
      </w:r>
      <w:r w:rsidRPr="00DA1A6A">
        <w:rPr>
          <w:rFonts w:ascii="Tahoma" w:eastAsia="Calibri" w:hAnsi="Tahoma" w:cs="Tahoma"/>
          <w:sz w:val="19"/>
          <w:szCs w:val="19"/>
        </w:rPr>
        <w:t>has</w:t>
      </w:r>
      <w:r w:rsidRPr="00DA1A6A">
        <w:rPr>
          <w:rFonts w:ascii="Tahoma" w:eastAsia="Calibri" w:hAnsi="Tahoma" w:cs="Tahoma"/>
          <w:spacing w:val="7"/>
          <w:sz w:val="19"/>
          <w:szCs w:val="19"/>
        </w:rPr>
        <w:t xml:space="preserve"> </w:t>
      </w:r>
      <w:r w:rsidRPr="00DA1A6A">
        <w:rPr>
          <w:rFonts w:ascii="Tahoma" w:eastAsia="Calibri" w:hAnsi="Tahoma" w:cs="Tahoma"/>
          <w:sz w:val="19"/>
          <w:szCs w:val="19"/>
        </w:rPr>
        <w:t>delivered</w:t>
      </w:r>
      <w:r w:rsidRPr="00DA1A6A">
        <w:rPr>
          <w:rFonts w:ascii="Tahoma" w:eastAsia="Calibri" w:hAnsi="Tahoma" w:cs="Tahoma"/>
          <w:spacing w:val="5"/>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goods</w:t>
      </w:r>
      <w:r w:rsidRPr="00DA1A6A">
        <w:rPr>
          <w:rFonts w:ascii="Tahoma" w:eastAsia="Calibri" w:hAnsi="Tahoma" w:cs="Tahoma"/>
          <w:spacing w:val="7"/>
          <w:sz w:val="19"/>
          <w:szCs w:val="19"/>
        </w:rPr>
        <w:t xml:space="preserve"> </w:t>
      </w:r>
      <w:r w:rsidRPr="00DA1A6A">
        <w:rPr>
          <w:rFonts w:ascii="Tahoma" w:eastAsia="Calibri" w:hAnsi="Tahoma" w:cs="Tahoma"/>
          <w:sz w:val="19"/>
          <w:szCs w:val="19"/>
        </w:rPr>
        <w:t>or</w:t>
      </w:r>
      <w:r w:rsidRPr="00DA1A6A">
        <w:rPr>
          <w:rFonts w:ascii="Tahoma" w:eastAsia="Calibri" w:hAnsi="Tahoma" w:cs="Tahoma"/>
          <w:spacing w:val="8"/>
          <w:sz w:val="19"/>
          <w:szCs w:val="19"/>
        </w:rPr>
        <w:t xml:space="preserve"> </w:t>
      </w:r>
      <w:r w:rsidRPr="00DA1A6A">
        <w:rPr>
          <w:rFonts w:ascii="Tahoma" w:eastAsia="Calibri" w:hAnsi="Tahoma" w:cs="Tahoma"/>
          <w:sz w:val="19"/>
          <w:szCs w:val="19"/>
        </w:rPr>
        <w:t>provided</w:t>
      </w:r>
      <w:r w:rsidRPr="00DA1A6A">
        <w:rPr>
          <w:rFonts w:ascii="Tahoma" w:eastAsia="Calibri" w:hAnsi="Tahoma" w:cs="Tahoma"/>
          <w:spacing w:val="7"/>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8"/>
          <w:sz w:val="19"/>
          <w:szCs w:val="19"/>
        </w:rPr>
        <w:t xml:space="preserve"> </w:t>
      </w:r>
      <w:r w:rsidRPr="00DA1A6A">
        <w:rPr>
          <w:rFonts w:ascii="Tahoma" w:eastAsia="Calibri" w:hAnsi="Tahoma" w:cs="Tahoma"/>
          <w:sz w:val="19"/>
          <w:szCs w:val="19"/>
        </w:rPr>
        <w:t>services</w:t>
      </w:r>
      <w:r w:rsidRPr="00DA1A6A">
        <w:rPr>
          <w:rFonts w:ascii="Tahoma" w:eastAsia="Calibri" w:hAnsi="Tahoma" w:cs="Tahoma"/>
          <w:spacing w:val="-51"/>
          <w:sz w:val="19"/>
          <w:szCs w:val="19"/>
        </w:rPr>
        <w:t xml:space="preserve"> </w:t>
      </w:r>
      <w:r w:rsidRPr="00DA1A6A">
        <w:rPr>
          <w:rFonts w:ascii="Tahoma" w:eastAsia="Calibri" w:hAnsi="Tahoma" w:cs="Tahoma"/>
          <w:sz w:val="19"/>
          <w:szCs w:val="19"/>
        </w:rPr>
        <w:t>in</w:t>
      </w:r>
      <w:r w:rsidRPr="00DA1A6A">
        <w:rPr>
          <w:rFonts w:ascii="Tahoma" w:eastAsia="Calibri" w:hAnsi="Tahoma" w:cs="Tahoma"/>
          <w:spacing w:val="3"/>
          <w:sz w:val="19"/>
          <w:szCs w:val="19"/>
        </w:rPr>
        <w:t xml:space="preserve"> </w:t>
      </w:r>
      <w:r w:rsidRPr="00DA1A6A">
        <w:rPr>
          <w:rFonts w:ascii="Tahoma" w:eastAsia="Calibri" w:hAnsi="Tahoma" w:cs="Tahoma"/>
          <w:sz w:val="19"/>
          <w:szCs w:val="19"/>
        </w:rPr>
        <w:t>the past.</w:t>
      </w:r>
    </w:p>
    <w:p w14:paraId="2B4B2DBF" w14:textId="2FB86223" w:rsidR="00AF00F4" w:rsidRPr="00DA1A6A"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DA1A6A">
        <w:rPr>
          <w:rFonts w:ascii="Tahoma" w:eastAsia="Calibri" w:hAnsi="Tahoma" w:cs="Tahoma"/>
          <w:sz w:val="19"/>
          <w:szCs w:val="19"/>
        </w:rPr>
        <w:t>Authorized Supplier Certificate</w:t>
      </w:r>
    </w:p>
    <w:p w14:paraId="3D611704" w14:textId="77777777" w:rsidR="004922B6" w:rsidRPr="00DA1A6A"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DA1A6A">
        <w:rPr>
          <w:rFonts w:ascii="Tahoma" w:eastAsia="Calibri" w:hAnsi="Tahoma" w:cs="Tahoma"/>
          <w:sz w:val="19"/>
          <w:szCs w:val="19"/>
        </w:rPr>
        <w:t>Specification</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as</w:t>
      </w:r>
      <w:r w:rsidRPr="00DA1A6A">
        <w:rPr>
          <w:rFonts w:ascii="Tahoma" w:eastAsia="Calibri" w:hAnsi="Tahoma" w:cs="Tahoma"/>
          <w:spacing w:val="9"/>
          <w:sz w:val="19"/>
          <w:szCs w:val="19"/>
        </w:rPr>
        <w:t xml:space="preserve"> </w:t>
      </w:r>
      <w:r w:rsidRPr="00DA1A6A">
        <w:rPr>
          <w:rFonts w:ascii="Tahoma" w:eastAsia="Calibri" w:hAnsi="Tahoma" w:cs="Tahoma"/>
          <w:sz w:val="19"/>
          <w:szCs w:val="19"/>
        </w:rPr>
        <w:t>mentioned</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below,</w:t>
      </w:r>
      <w:r w:rsidRPr="00DA1A6A">
        <w:rPr>
          <w:rFonts w:ascii="Tahoma" w:eastAsia="Calibri" w:hAnsi="Tahoma" w:cs="Tahoma"/>
          <w:spacing w:val="11"/>
          <w:sz w:val="19"/>
          <w:szCs w:val="19"/>
        </w:rPr>
        <w:t xml:space="preserve"> </w:t>
      </w:r>
      <w:r w:rsidRPr="00DA1A6A">
        <w:rPr>
          <w:rFonts w:ascii="Tahoma" w:eastAsia="Calibri" w:hAnsi="Tahoma" w:cs="Tahoma"/>
          <w:sz w:val="19"/>
          <w:szCs w:val="19"/>
        </w:rPr>
        <w:t>shall</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be</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provided</w:t>
      </w:r>
      <w:r w:rsidRPr="00DA1A6A">
        <w:rPr>
          <w:rFonts w:ascii="Tahoma" w:eastAsia="Calibri" w:hAnsi="Tahoma" w:cs="Tahoma"/>
          <w:spacing w:val="15"/>
          <w:sz w:val="19"/>
          <w:szCs w:val="19"/>
        </w:rPr>
        <w:t xml:space="preserve"> </w:t>
      </w:r>
      <w:r w:rsidRPr="00DA1A6A">
        <w:rPr>
          <w:rFonts w:ascii="Tahoma" w:eastAsia="Calibri" w:hAnsi="Tahoma" w:cs="Tahoma"/>
          <w:sz w:val="19"/>
          <w:szCs w:val="19"/>
        </w:rPr>
        <w:t>as</w:t>
      </w:r>
      <w:r w:rsidRPr="00DA1A6A">
        <w:rPr>
          <w:rFonts w:ascii="Tahoma" w:eastAsia="Calibri" w:hAnsi="Tahoma" w:cs="Tahoma"/>
          <w:spacing w:val="9"/>
          <w:sz w:val="19"/>
          <w:szCs w:val="19"/>
        </w:rPr>
        <w:t xml:space="preserve"> </w:t>
      </w:r>
      <w:r w:rsidRPr="00DA1A6A">
        <w:rPr>
          <w:rFonts w:ascii="Tahoma" w:eastAsia="Calibri" w:hAnsi="Tahoma" w:cs="Tahoma"/>
          <w:sz w:val="19"/>
          <w:szCs w:val="19"/>
        </w:rPr>
        <w:t>per</w:t>
      </w:r>
      <w:r w:rsidRPr="00DA1A6A">
        <w:rPr>
          <w:rFonts w:ascii="Tahoma" w:eastAsia="Calibri" w:hAnsi="Tahoma" w:cs="Tahoma"/>
          <w:spacing w:val="8"/>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11"/>
          <w:sz w:val="19"/>
          <w:szCs w:val="19"/>
        </w:rPr>
        <w:t xml:space="preserve"> </w:t>
      </w:r>
      <w:r w:rsidRPr="00DA1A6A">
        <w:rPr>
          <w:rFonts w:ascii="Tahoma" w:eastAsia="Calibri" w:hAnsi="Tahoma" w:cs="Tahoma"/>
          <w:sz w:val="19"/>
          <w:szCs w:val="19"/>
        </w:rPr>
        <w:t>details</w:t>
      </w:r>
      <w:r w:rsidRPr="00DA1A6A">
        <w:rPr>
          <w:rFonts w:ascii="Tahoma" w:eastAsia="Calibri" w:hAnsi="Tahoma" w:cs="Tahoma"/>
          <w:spacing w:val="12"/>
          <w:sz w:val="19"/>
          <w:szCs w:val="19"/>
        </w:rPr>
        <w:t xml:space="preserve"> </w:t>
      </w:r>
      <w:r w:rsidRPr="00DA1A6A">
        <w:rPr>
          <w:rFonts w:ascii="Tahoma" w:eastAsia="Calibri" w:hAnsi="Tahoma" w:cs="Tahoma"/>
          <w:sz w:val="19"/>
          <w:szCs w:val="19"/>
        </w:rPr>
        <w:t>given</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below:</w:t>
      </w:r>
    </w:p>
    <w:p w14:paraId="50BCB783" w14:textId="77777777" w:rsidR="004922B6" w:rsidRPr="00DA1A6A" w:rsidRDefault="004922B6" w:rsidP="004922B6">
      <w:pPr>
        <w:widowControl w:val="0"/>
        <w:autoSpaceDE w:val="0"/>
        <w:autoSpaceDN w:val="0"/>
        <w:spacing w:before="186"/>
        <w:jc w:val="both"/>
        <w:outlineLvl w:val="1"/>
        <w:rPr>
          <w:rFonts w:ascii="Tahoma" w:eastAsia="Calibri" w:hAnsi="Tahoma" w:cs="Tahoma"/>
          <w:b/>
          <w:bCs/>
          <w:sz w:val="19"/>
          <w:szCs w:val="19"/>
        </w:rPr>
      </w:pPr>
      <w:r w:rsidRPr="00DA1A6A">
        <w:rPr>
          <w:rFonts w:ascii="Tahoma" w:eastAsia="Calibri" w:hAnsi="Tahoma" w:cs="Tahoma"/>
          <w:b/>
          <w:bCs/>
          <w:sz w:val="19"/>
          <w:szCs w:val="19"/>
          <w:u w:val="single"/>
        </w:rPr>
        <w:t>Scope</w:t>
      </w:r>
      <w:r w:rsidRPr="00DA1A6A">
        <w:rPr>
          <w:rFonts w:ascii="Tahoma" w:eastAsia="Calibri" w:hAnsi="Tahoma" w:cs="Tahoma"/>
          <w:b/>
          <w:bCs/>
          <w:spacing w:val="-2"/>
          <w:sz w:val="19"/>
          <w:szCs w:val="19"/>
          <w:u w:val="single"/>
        </w:rPr>
        <w:t xml:space="preserve"> </w:t>
      </w:r>
      <w:r w:rsidRPr="00DA1A6A">
        <w:rPr>
          <w:rFonts w:ascii="Tahoma" w:eastAsia="Calibri" w:hAnsi="Tahoma" w:cs="Tahoma"/>
          <w:b/>
          <w:bCs/>
          <w:sz w:val="19"/>
          <w:szCs w:val="19"/>
          <w:u w:val="single"/>
        </w:rPr>
        <w:t>of</w:t>
      </w:r>
      <w:r w:rsidRPr="00DA1A6A">
        <w:rPr>
          <w:rFonts w:ascii="Tahoma" w:eastAsia="Calibri" w:hAnsi="Tahoma" w:cs="Tahoma"/>
          <w:b/>
          <w:bCs/>
          <w:spacing w:val="-2"/>
          <w:sz w:val="19"/>
          <w:szCs w:val="19"/>
          <w:u w:val="single"/>
        </w:rPr>
        <w:t xml:space="preserve"> </w:t>
      </w:r>
      <w:r w:rsidRPr="00DA1A6A">
        <w:rPr>
          <w:rFonts w:ascii="Tahoma" w:eastAsia="Calibri" w:hAnsi="Tahoma" w:cs="Tahoma"/>
          <w:b/>
          <w:bCs/>
          <w:sz w:val="19"/>
          <w:szCs w:val="19"/>
          <w:u w:val="single"/>
        </w:rPr>
        <w:t>work</w:t>
      </w:r>
    </w:p>
    <w:p w14:paraId="72D90C3B" w14:textId="34873EEF" w:rsidR="004922B6" w:rsidRPr="00DA1A6A"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DA1A6A">
        <w:rPr>
          <w:rFonts w:ascii="Tahoma" w:eastAsia="Calibri" w:hAnsi="Tahoma" w:cs="Tahoma"/>
          <w:sz w:val="19"/>
          <w:szCs w:val="19"/>
        </w:rPr>
        <w:t>The</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scope</w:t>
      </w:r>
      <w:r w:rsidRPr="00DA1A6A">
        <w:rPr>
          <w:rFonts w:ascii="Tahoma" w:eastAsia="Calibri" w:hAnsi="Tahoma" w:cs="Tahoma"/>
          <w:spacing w:val="20"/>
          <w:sz w:val="19"/>
          <w:szCs w:val="19"/>
        </w:rPr>
        <w:t xml:space="preserve"> </w:t>
      </w:r>
      <w:r w:rsidRPr="00DA1A6A">
        <w:rPr>
          <w:rFonts w:ascii="Tahoma" w:eastAsia="Calibri" w:hAnsi="Tahoma" w:cs="Tahoma"/>
          <w:sz w:val="19"/>
          <w:szCs w:val="19"/>
        </w:rPr>
        <w:t>of</w:t>
      </w:r>
      <w:r w:rsidRPr="00DA1A6A">
        <w:rPr>
          <w:rFonts w:ascii="Tahoma" w:eastAsia="Calibri" w:hAnsi="Tahoma" w:cs="Tahoma"/>
          <w:spacing w:val="22"/>
          <w:sz w:val="19"/>
          <w:szCs w:val="19"/>
        </w:rPr>
        <w:t xml:space="preserve"> </w:t>
      </w:r>
      <w:r w:rsidRPr="00DA1A6A">
        <w:rPr>
          <w:rFonts w:ascii="Tahoma" w:eastAsia="Calibri" w:hAnsi="Tahoma" w:cs="Tahoma"/>
          <w:sz w:val="19"/>
          <w:szCs w:val="19"/>
        </w:rPr>
        <w:t>work</w:t>
      </w:r>
      <w:r w:rsidRPr="00DA1A6A">
        <w:rPr>
          <w:rFonts w:ascii="Tahoma" w:eastAsia="Calibri" w:hAnsi="Tahoma" w:cs="Tahoma"/>
          <w:spacing w:val="21"/>
          <w:sz w:val="19"/>
          <w:szCs w:val="19"/>
        </w:rPr>
        <w:t xml:space="preserve"> </w:t>
      </w:r>
      <w:r w:rsidRPr="00DA1A6A">
        <w:rPr>
          <w:rFonts w:ascii="Tahoma" w:eastAsia="Calibri" w:hAnsi="Tahoma" w:cs="Tahoma"/>
          <w:sz w:val="19"/>
          <w:szCs w:val="19"/>
        </w:rPr>
        <w:t>will</w:t>
      </w:r>
      <w:r w:rsidRPr="00DA1A6A">
        <w:rPr>
          <w:rFonts w:ascii="Tahoma" w:eastAsia="Calibri" w:hAnsi="Tahoma" w:cs="Tahoma"/>
          <w:spacing w:val="22"/>
          <w:sz w:val="19"/>
          <w:szCs w:val="19"/>
        </w:rPr>
        <w:t xml:space="preserve"> </w:t>
      </w:r>
      <w:r w:rsidRPr="00DA1A6A">
        <w:rPr>
          <w:rFonts w:ascii="Tahoma" w:eastAsia="Calibri" w:hAnsi="Tahoma" w:cs="Tahoma"/>
          <w:sz w:val="19"/>
          <w:szCs w:val="19"/>
        </w:rPr>
        <w:t>cover</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the supply/service/SITC</w:t>
      </w:r>
      <w:r w:rsidRPr="00DA1A6A">
        <w:rPr>
          <w:rFonts w:ascii="Tahoma" w:eastAsia="Calibri" w:hAnsi="Tahoma" w:cs="Tahoma"/>
          <w:spacing w:val="21"/>
          <w:sz w:val="19"/>
          <w:szCs w:val="19"/>
        </w:rPr>
        <w:t xml:space="preserve"> </w:t>
      </w:r>
      <w:r w:rsidRPr="00DA1A6A">
        <w:rPr>
          <w:rFonts w:ascii="Tahoma" w:eastAsia="Calibri" w:hAnsi="Tahoma" w:cs="Tahoma"/>
          <w:sz w:val="19"/>
          <w:szCs w:val="19"/>
        </w:rPr>
        <w:t>of</w:t>
      </w:r>
      <w:r w:rsidRPr="00DA1A6A">
        <w:rPr>
          <w:rFonts w:ascii="Tahoma" w:eastAsia="Calibri" w:hAnsi="Tahoma" w:cs="Tahoma"/>
          <w:spacing w:val="22"/>
          <w:sz w:val="19"/>
          <w:szCs w:val="19"/>
        </w:rPr>
        <w:t xml:space="preserve"> </w:t>
      </w:r>
      <w:r w:rsidR="00275AF0" w:rsidRPr="00DA1A6A">
        <w:rPr>
          <w:rFonts w:ascii="Tahoma" w:eastAsia="Calibri" w:hAnsi="Tahoma" w:cs="Tahoma"/>
          <w:sz w:val="19"/>
          <w:szCs w:val="19"/>
        </w:rPr>
        <w:t xml:space="preserve">given </w:t>
      </w:r>
      <w:r w:rsidR="00275AF0" w:rsidRPr="00DA1A6A">
        <w:rPr>
          <w:rFonts w:ascii="Tahoma" w:eastAsia="Calibri" w:hAnsi="Tahoma" w:cs="Tahoma"/>
          <w:spacing w:val="-52"/>
          <w:sz w:val="19"/>
          <w:szCs w:val="19"/>
        </w:rPr>
        <w:t>items</w:t>
      </w:r>
      <w:r w:rsidRPr="00DA1A6A">
        <w:rPr>
          <w:rFonts w:ascii="Tahoma" w:eastAsia="Calibri" w:hAnsi="Tahoma" w:cs="Tahoma"/>
          <w:sz w:val="19"/>
          <w:szCs w:val="19"/>
        </w:rPr>
        <w:t xml:space="preserve"> at</w:t>
      </w:r>
      <w:r w:rsidRPr="00DA1A6A">
        <w:rPr>
          <w:rFonts w:ascii="Tahoma" w:eastAsia="Calibri" w:hAnsi="Tahoma" w:cs="Tahoma"/>
          <w:spacing w:val="2"/>
          <w:sz w:val="19"/>
          <w:szCs w:val="19"/>
        </w:rPr>
        <w:t xml:space="preserve"> </w:t>
      </w:r>
      <w:r w:rsidRPr="00DA1A6A">
        <w:rPr>
          <w:rFonts w:ascii="Tahoma" w:eastAsia="Calibri" w:hAnsi="Tahoma" w:cs="Tahoma"/>
          <w:sz w:val="19"/>
          <w:szCs w:val="19"/>
        </w:rPr>
        <w:t>LNMIIT</w:t>
      </w:r>
      <w:r w:rsidRPr="00DA1A6A">
        <w:rPr>
          <w:rFonts w:ascii="Tahoma" w:eastAsia="Calibri" w:hAnsi="Tahoma" w:cs="Tahoma"/>
          <w:spacing w:val="1"/>
          <w:sz w:val="19"/>
          <w:szCs w:val="19"/>
        </w:rPr>
        <w:t xml:space="preserve"> </w:t>
      </w:r>
      <w:r w:rsidRPr="00DA1A6A">
        <w:rPr>
          <w:rFonts w:ascii="Tahoma" w:eastAsia="Calibri" w:hAnsi="Tahoma" w:cs="Tahoma"/>
          <w:sz w:val="19"/>
          <w:szCs w:val="19"/>
        </w:rPr>
        <w:t>Jaipur</w:t>
      </w:r>
      <w:r w:rsidRPr="00DA1A6A">
        <w:rPr>
          <w:rFonts w:ascii="Tahoma" w:eastAsia="Calibri" w:hAnsi="Tahoma" w:cs="Tahoma"/>
          <w:spacing w:val="-2"/>
          <w:sz w:val="19"/>
          <w:szCs w:val="19"/>
        </w:rPr>
        <w:t xml:space="preserve"> </w:t>
      </w:r>
      <w:r w:rsidRPr="00DA1A6A">
        <w:rPr>
          <w:rFonts w:ascii="Tahoma" w:eastAsia="Calibri" w:hAnsi="Tahoma" w:cs="Tahoma"/>
          <w:sz w:val="19"/>
          <w:szCs w:val="19"/>
        </w:rPr>
        <w:t>campus.</w:t>
      </w:r>
    </w:p>
    <w:p w14:paraId="0BB72601" w14:textId="77777777" w:rsidR="004922B6" w:rsidRPr="00DA1A6A"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DA1A6A">
        <w:rPr>
          <w:rFonts w:ascii="Tahoma" w:eastAsia="Calibri" w:hAnsi="Tahoma" w:cs="Tahoma"/>
          <w:sz w:val="19"/>
          <w:szCs w:val="19"/>
        </w:rPr>
        <w:t>The</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Vendor</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is</w:t>
      </w:r>
      <w:r w:rsidRPr="00DA1A6A">
        <w:rPr>
          <w:rFonts w:ascii="Tahoma" w:eastAsia="Calibri" w:hAnsi="Tahoma" w:cs="Tahoma"/>
          <w:spacing w:val="22"/>
          <w:sz w:val="19"/>
          <w:szCs w:val="19"/>
        </w:rPr>
        <w:t xml:space="preserve"> </w:t>
      </w:r>
      <w:r w:rsidRPr="00DA1A6A">
        <w:rPr>
          <w:rFonts w:ascii="Tahoma" w:eastAsia="Calibri" w:hAnsi="Tahoma" w:cs="Tahoma"/>
          <w:sz w:val="19"/>
          <w:szCs w:val="19"/>
        </w:rPr>
        <w:t>required</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to</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submit</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complete</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documentation</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of</w:t>
      </w:r>
      <w:r w:rsidRPr="00DA1A6A">
        <w:rPr>
          <w:rFonts w:ascii="Tahoma" w:eastAsia="Calibri" w:hAnsi="Tahoma" w:cs="Tahoma"/>
          <w:spacing w:val="22"/>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supplied item after delivery.</w:t>
      </w:r>
    </w:p>
    <w:p w14:paraId="0C399D81" w14:textId="77777777" w:rsidR="004922B6" w:rsidRPr="00DA1A6A"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DA1A6A">
        <w:rPr>
          <w:rFonts w:ascii="Tahoma" w:eastAsia="Calibri" w:hAnsi="Tahoma" w:cs="Tahoma"/>
          <w:b/>
          <w:bCs/>
          <w:sz w:val="19"/>
          <w:szCs w:val="19"/>
        </w:rPr>
        <w:t>SITE CONDITION:</w:t>
      </w:r>
    </w:p>
    <w:p w14:paraId="195C06A1" w14:textId="309479FB" w:rsidR="004922B6" w:rsidRPr="00DA1A6A" w:rsidRDefault="004922B6" w:rsidP="00360274">
      <w:pPr>
        <w:widowControl w:val="0"/>
        <w:tabs>
          <w:tab w:val="left" w:pos="1561"/>
        </w:tabs>
        <w:autoSpaceDE w:val="0"/>
        <w:autoSpaceDN w:val="0"/>
        <w:ind w:left="360"/>
        <w:jc w:val="both"/>
        <w:rPr>
          <w:rFonts w:ascii="Tahoma" w:eastAsia="Calibri" w:hAnsi="Tahoma" w:cs="Tahoma"/>
          <w:sz w:val="19"/>
          <w:szCs w:val="19"/>
        </w:rPr>
      </w:pPr>
      <w:r w:rsidRPr="00DA1A6A">
        <w:rPr>
          <w:rFonts w:ascii="Tahoma" w:eastAsia="Calibri" w:hAnsi="Tahoma" w:cs="Tahoma"/>
          <w:sz w:val="19"/>
          <w:szCs w:val="19"/>
        </w:rPr>
        <w:t xml:space="preserve">Before quoting, the contractor must visit the site to inspect the work </w:t>
      </w:r>
      <w:r w:rsidR="00275AF0" w:rsidRPr="00DA1A6A">
        <w:rPr>
          <w:rFonts w:ascii="Tahoma" w:eastAsia="Calibri" w:hAnsi="Tahoma" w:cs="Tahoma"/>
          <w:sz w:val="19"/>
          <w:szCs w:val="19"/>
        </w:rPr>
        <w:t>and</w:t>
      </w:r>
      <w:r w:rsidRPr="00DA1A6A">
        <w:rPr>
          <w:rFonts w:ascii="Tahoma" w:eastAsia="Calibri" w:hAnsi="Tahoma" w:cs="Tahoma"/>
          <w:sz w:val="19"/>
          <w:szCs w:val="19"/>
        </w:rPr>
        <w:t xml:space="preserve"> fully acquaint himself </w:t>
      </w:r>
      <w:r w:rsidR="00275AF0" w:rsidRPr="00DA1A6A">
        <w:rPr>
          <w:rFonts w:ascii="Tahoma" w:eastAsia="Calibri" w:hAnsi="Tahoma" w:cs="Tahoma"/>
          <w:sz w:val="19"/>
          <w:szCs w:val="19"/>
        </w:rPr>
        <w:t>with</w:t>
      </w:r>
      <w:r w:rsidRPr="00DA1A6A">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DA1A6A">
        <w:rPr>
          <w:rFonts w:ascii="Tahoma" w:eastAsia="Calibri" w:hAnsi="Tahoma" w:cs="Tahoma"/>
          <w:sz w:val="19"/>
          <w:szCs w:val="19"/>
        </w:rPr>
        <w:t>later</w:t>
      </w:r>
      <w:r w:rsidRPr="00DA1A6A">
        <w:rPr>
          <w:rFonts w:ascii="Tahoma" w:eastAsia="Calibri" w:hAnsi="Tahoma" w:cs="Tahoma"/>
          <w:sz w:val="19"/>
          <w:szCs w:val="19"/>
        </w:rPr>
        <w:t xml:space="preserve">, after </w:t>
      </w:r>
      <w:r w:rsidR="005E2791" w:rsidRPr="00DA1A6A">
        <w:rPr>
          <w:rFonts w:ascii="Tahoma" w:eastAsia="Calibri" w:hAnsi="Tahoma" w:cs="Tahoma"/>
          <w:sz w:val="19"/>
          <w:szCs w:val="19"/>
        </w:rPr>
        <w:t>the award</w:t>
      </w:r>
      <w:r w:rsidRPr="00DA1A6A">
        <w:rPr>
          <w:rFonts w:ascii="Tahoma" w:eastAsia="Calibri" w:hAnsi="Tahoma" w:cs="Tahoma"/>
          <w:sz w:val="19"/>
          <w:szCs w:val="19"/>
        </w:rPr>
        <w:t xml:space="preserve"> of the works.</w:t>
      </w:r>
    </w:p>
    <w:p w14:paraId="7A76FAC5" w14:textId="77777777" w:rsidR="004922B6" w:rsidRPr="00DA1A6A" w:rsidRDefault="004922B6" w:rsidP="004922B6">
      <w:pPr>
        <w:widowControl w:val="0"/>
        <w:autoSpaceDE w:val="0"/>
        <w:autoSpaceDN w:val="0"/>
        <w:rPr>
          <w:rFonts w:ascii="Tahoma" w:eastAsia="Calibri" w:hAnsi="Tahoma" w:cs="Tahoma"/>
          <w:b/>
          <w:sz w:val="19"/>
          <w:szCs w:val="19"/>
          <w:u w:val="single"/>
        </w:rPr>
      </w:pPr>
    </w:p>
    <w:p w14:paraId="417F3ED1" w14:textId="77777777" w:rsidR="004922B6" w:rsidRPr="00DA1A6A" w:rsidRDefault="004922B6" w:rsidP="004922B6">
      <w:pPr>
        <w:widowControl w:val="0"/>
        <w:autoSpaceDE w:val="0"/>
        <w:autoSpaceDN w:val="0"/>
        <w:rPr>
          <w:rFonts w:ascii="Tahoma" w:eastAsia="Calibri" w:hAnsi="Tahoma" w:cs="Tahoma"/>
          <w:b/>
          <w:sz w:val="19"/>
          <w:szCs w:val="19"/>
          <w:u w:val="single"/>
        </w:rPr>
      </w:pPr>
    </w:p>
    <w:p w14:paraId="6F652C02" w14:textId="2BA5A53F" w:rsidR="0096531F" w:rsidRPr="00DA1A6A" w:rsidRDefault="004922B6" w:rsidP="0096531F">
      <w:pPr>
        <w:widowControl w:val="0"/>
        <w:autoSpaceDE w:val="0"/>
        <w:autoSpaceDN w:val="0"/>
        <w:jc w:val="both"/>
        <w:rPr>
          <w:rFonts w:ascii="Tahoma" w:eastAsia="Calibri" w:hAnsi="Tahoma" w:cs="Tahoma"/>
          <w:b/>
          <w:spacing w:val="-10"/>
          <w:sz w:val="19"/>
          <w:szCs w:val="19"/>
          <w:u w:val="single"/>
        </w:rPr>
      </w:pPr>
      <w:r w:rsidRPr="00DA1A6A">
        <w:rPr>
          <w:rFonts w:ascii="Tahoma" w:eastAsia="Calibri" w:hAnsi="Tahoma" w:cs="Tahoma"/>
          <w:b/>
          <w:sz w:val="19"/>
          <w:szCs w:val="19"/>
          <w:u w:val="single"/>
        </w:rPr>
        <w:t>Technical</w:t>
      </w:r>
      <w:r w:rsidRPr="00DA1A6A">
        <w:rPr>
          <w:rFonts w:ascii="Tahoma" w:eastAsia="Calibri" w:hAnsi="Tahoma" w:cs="Tahoma"/>
          <w:b/>
          <w:spacing w:val="-5"/>
          <w:sz w:val="19"/>
          <w:szCs w:val="19"/>
          <w:u w:val="single"/>
        </w:rPr>
        <w:t xml:space="preserve"> </w:t>
      </w:r>
      <w:r w:rsidRPr="00DA1A6A">
        <w:rPr>
          <w:rFonts w:ascii="Tahoma" w:eastAsia="Calibri" w:hAnsi="Tahoma" w:cs="Tahoma"/>
          <w:b/>
          <w:sz w:val="19"/>
          <w:szCs w:val="19"/>
          <w:u w:val="single"/>
        </w:rPr>
        <w:t>specification:</w:t>
      </w:r>
      <w:r w:rsidRPr="00DA1A6A">
        <w:rPr>
          <w:rFonts w:ascii="Tahoma" w:eastAsia="Calibri" w:hAnsi="Tahoma" w:cs="Tahoma"/>
          <w:b/>
          <w:spacing w:val="-10"/>
          <w:sz w:val="19"/>
          <w:szCs w:val="19"/>
          <w:u w:val="single"/>
        </w:rPr>
        <w:t xml:space="preserve"> </w:t>
      </w:r>
    </w:p>
    <w:p w14:paraId="5935C465" w14:textId="77777777" w:rsidR="0012217D" w:rsidRPr="00DA1A6A" w:rsidRDefault="0012217D" w:rsidP="004922B6">
      <w:pPr>
        <w:widowControl w:val="0"/>
        <w:autoSpaceDE w:val="0"/>
        <w:autoSpaceDN w:val="0"/>
        <w:jc w:val="both"/>
        <w:rPr>
          <w:rFonts w:ascii="Tahoma" w:eastAsia="Calibri" w:hAnsi="Tahoma" w:cs="Tahoma"/>
          <w:i/>
          <w:sz w:val="19"/>
          <w:szCs w:val="19"/>
        </w:rPr>
      </w:pPr>
    </w:p>
    <w:tbl>
      <w:tblPr>
        <w:tblW w:w="8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6431"/>
        <w:gridCol w:w="1134"/>
        <w:gridCol w:w="591"/>
      </w:tblGrid>
      <w:tr w:rsidR="0096531F" w:rsidRPr="00DA1A6A" w14:paraId="5BC51B12" w14:textId="77777777" w:rsidTr="00DA1A6A">
        <w:trPr>
          <w:trHeight w:val="260"/>
          <w:tblHeader/>
          <w:jc w:val="center"/>
        </w:trPr>
        <w:tc>
          <w:tcPr>
            <w:tcW w:w="630" w:type="dxa"/>
            <w:shd w:val="clear" w:color="000000" w:fill="FFFFFF"/>
            <w:vAlign w:val="center"/>
            <w:hideMark/>
          </w:tcPr>
          <w:p w14:paraId="5C1DEAAC" w14:textId="77777777" w:rsidR="0096531F" w:rsidRPr="00DA1A6A" w:rsidRDefault="0096531F" w:rsidP="0096531F">
            <w:pPr>
              <w:jc w:val="center"/>
              <w:rPr>
                <w:rFonts w:ascii="Calibri" w:hAnsi="Calibri" w:cs="Calibri"/>
                <w:b/>
                <w:bCs/>
                <w:sz w:val="22"/>
                <w:szCs w:val="22"/>
              </w:rPr>
            </w:pPr>
            <w:r w:rsidRPr="00DA1A6A">
              <w:rPr>
                <w:rFonts w:ascii="Calibri" w:hAnsi="Calibri" w:cs="Calibri"/>
                <w:b/>
                <w:bCs/>
                <w:sz w:val="22"/>
                <w:szCs w:val="22"/>
              </w:rPr>
              <w:t>S. No.</w:t>
            </w:r>
          </w:p>
        </w:tc>
        <w:tc>
          <w:tcPr>
            <w:tcW w:w="6431" w:type="dxa"/>
            <w:shd w:val="clear" w:color="000000" w:fill="FFFFFF"/>
            <w:vAlign w:val="center"/>
            <w:hideMark/>
          </w:tcPr>
          <w:p w14:paraId="02C09E35" w14:textId="77777777" w:rsidR="0096531F" w:rsidRPr="00DA1A6A" w:rsidRDefault="0096531F" w:rsidP="0096531F">
            <w:pPr>
              <w:jc w:val="center"/>
              <w:rPr>
                <w:rFonts w:ascii="Calibri" w:hAnsi="Calibri" w:cs="Calibri"/>
                <w:b/>
                <w:bCs/>
                <w:sz w:val="22"/>
                <w:szCs w:val="22"/>
              </w:rPr>
            </w:pPr>
            <w:r w:rsidRPr="00DA1A6A">
              <w:rPr>
                <w:rFonts w:ascii="Calibri" w:hAnsi="Calibri" w:cs="Calibri"/>
                <w:b/>
                <w:bCs/>
                <w:sz w:val="22"/>
                <w:szCs w:val="22"/>
              </w:rPr>
              <w:t>DESCRIPTION OF ITEM (S)</w:t>
            </w:r>
          </w:p>
        </w:tc>
        <w:tc>
          <w:tcPr>
            <w:tcW w:w="1134" w:type="dxa"/>
            <w:shd w:val="clear" w:color="000000" w:fill="FFFFFF"/>
            <w:vAlign w:val="center"/>
            <w:hideMark/>
          </w:tcPr>
          <w:p w14:paraId="328202F0" w14:textId="77777777" w:rsidR="0096531F" w:rsidRPr="00DA1A6A" w:rsidRDefault="0096531F" w:rsidP="0096531F">
            <w:pPr>
              <w:jc w:val="center"/>
              <w:rPr>
                <w:rFonts w:ascii="Calibri" w:hAnsi="Calibri" w:cs="Calibri"/>
                <w:b/>
                <w:bCs/>
                <w:sz w:val="22"/>
                <w:szCs w:val="22"/>
              </w:rPr>
            </w:pPr>
            <w:r w:rsidRPr="00DA1A6A">
              <w:rPr>
                <w:rFonts w:ascii="Calibri" w:hAnsi="Calibri" w:cs="Calibri"/>
                <w:b/>
                <w:bCs/>
                <w:sz w:val="22"/>
                <w:szCs w:val="22"/>
              </w:rPr>
              <w:t>UNIT</w:t>
            </w:r>
          </w:p>
        </w:tc>
        <w:tc>
          <w:tcPr>
            <w:tcW w:w="591" w:type="dxa"/>
            <w:shd w:val="clear" w:color="000000" w:fill="FFFFFF"/>
            <w:vAlign w:val="center"/>
            <w:hideMark/>
          </w:tcPr>
          <w:p w14:paraId="40B7870F" w14:textId="77777777" w:rsidR="0096531F" w:rsidRPr="00DA1A6A" w:rsidRDefault="0096531F" w:rsidP="0096531F">
            <w:pPr>
              <w:jc w:val="center"/>
              <w:rPr>
                <w:rFonts w:ascii="Calibri" w:hAnsi="Calibri" w:cs="Calibri"/>
                <w:b/>
                <w:bCs/>
                <w:sz w:val="22"/>
                <w:szCs w:val="22"/>
              </w:rPr>
            </w:pPr>
            <w:r w:rsidRPr="00DA1A6A">
              <w:rPr>
                <w:rFonts w:ascii="Calibri" w:hAnsi="Calibri" w:cs="Calibri"/>
                <w:b/>
                <w:bCs/>
                <w:sz w:val="22"/>
                <w:szCs w:val="22"/>
              </w:rPr>
              <w:t>QTY</w:t>
            </w:r>
          </w:p>
        </w:tc>
      </w:tr>
      <w:tr w:rsidR="0096531F" w:rsidRPr="00DA1A6A" w14:paraId="44B19FF7" w14:textId="77777777" w:rsidTr="00DA1A6A">
        <w:trPr>
          <w:trHeight w:val="300"/>
          <w:jc w:val="center"/>
        </w:trPr>
        <w:tc>
          <w:tcPr>
            <w:tcW w:w="630" w:type="dxa"/>
            <w:shd w:val="clear" w:color="000000" w:fill="FFFFFF"/>
            <w:hideMark/>
          </w:tcPr>
          <w:p w14:paraId="33AC6C76" w14:textId="77777777" w:rsidR="0096531F" w:rsidRPr="00DA1A6A" w:rsidRDefault="0096531F" w:rsidP="0096531F">
            <w:pPr>
              <w:jc w:val="center"/>
              <w:rPr>
                <w:rFonts w:ascii="Calibri" w:hAnsi="Calibri" w:cs="Calibri"/>
                <w:b/>
                <w:bCs/>
                <w:sz w:val="22"/>
                <w:szCs w:val="22"/>
              </w:rPr>
            </w:pPr>
            <w:r w:rsidRPr="00DA1A6A">
              <w:rPr>
                <w:rFonts w:ascii="Calibri" w:hAnsi="Calibri" w:cs="Calibri"/>
                <w:b/>
                <w:bCs/>
                <w:sz w:val="22"/>
                <w:szCs w:val="22"/>
              </w:rPr>
              <w:t>(A)</w:t>
            </w:r>
          </w:p>
        </w:tc>
        <w:tc>
          <w:tcPr>
            <w:tcW w:w="6431" w:type="dxa"/>
            <w:shd w:val="clear" w:color="000000" w:fill="FFFFFF"/>
            <w:hideMark/>
          </w:tcPr>
          <w:p w14:paraId="78C9CC6C" w14:textId="77777777" w:rsidR="0096531F" w:rsidRPr="00DA1A6A" w:rsidRDefault="0096531F" w:rsidP="0096531F">
            <w:pPr>
              <w:rPr>
                <w:rFonts w:ascii="Calibri" w:hAnsi="Calibri" w:cs="Calibri"/>
                <w:b/>
                <w:bCs/>
                <w:sz w:val="22"/>
                <w:szCs w:val="22"/>
              </w:rPr>
            </w:pPr>
            <w:r w:rsidRPr="00DA1A6A">
              <w:rPr>
                <w:rFonts w:ascii="Calibri" w:hAnsi="Calibri" w:cs="Calibri"/>
                <w:b/>
                <w:bCs/>
                <w:sz w:val="22"/>
                <w:szCs w:val="22"/>
              </w:rPr>
              <w:t>Fire Fighting System</w:t>
            </w:r>
          </w:p>
        </w:tc>
        <w:tc>
          <w:tcPr>
            <w:tcW w:w="1134" w:type="dxa"/>
            <w:shd w:val="clear" w:color="000000" w:fill="FFFFFF"/>
            <w:hideMark/>
          </w:tcPr>
          <w:p w14:paraId="70B4381A" w14:textId="77777777" w:rsidR="0096531F" w:rsidRPr="00DA1A6A" w:rsidRDefault="0096531F" w:rsidP="0096531F">
            <w:pPr>
              <w:rPr>
                <w:rFonts w:ascii="Calibri" w:hAnsi="Calibri" w:cs="Calibri"/>
                <w:b/>
                <w:bCs/>
                <w:sz w:val="22"/>
                <w:szCs w:val="22"/>
              </w:rPr>
            </w:pPr>
            <w:r w:rsidRPr="00DA1A6A">
              <w:rPr>
                <w:rFonts w:ascii="Calibri" w:hAnsi="Calibri" w:cs="Calibri"/>
                <w:b/>
                <w:bCs/>
                <w:sz w:val="22"/>
                <w:szCs w:val="22"/>
              </w:rPr>
              <w:t> </w:t>
            </w:r>
          </w:p>
        </w:tc>
        <w:tc>
          <w:tcPr>
            <w:tcW w:w="591" w:type="dxa"/>
            <w:shd w:val="clear" w:color="000000" w:fill="FFFFFF"/>
            <w:hideMark/>
          </w:tcPr>
          <w:p w14:paraId="4CD93ACD" w14:textId="77777777" w:rsidR="0096531F" w:rsidRPr="00DA1A6A" w:rsidRDefault="0096531F" w:rsidP="0096531F">
            <w:pPr>
              <w:rPr>
                <w:rFonts w:ascii="Calibri" w:hAnsi="Calibri" w:cs="Calibri"/>
                <w:b/>
                <w:bCs/>
                <w:sz w:val="22"/>
                <w:szCs w:val="22"/>
              </w:rPr>
            </w:pPr>
            <w:r w:rsidRPr="00DA1A6A">
              <w:rPr>
                <w:rFonts w:ascii="Calibri" w:hAnsi="Calibri" w:cs="Calibri"/>
                <w:b/>
                <w:bCs/>
                <w:sz w:val="22"/>
                <w:szCs w:val="22"/>
              </w:rPr>
              <w:t> </w:t>
            </w:r>
          </w:p>
        </w:tc>
      </w:tr>
      <w:tr w:rsidR="0096531F" w:rsidRPr="00DA1A6A" w14:paraId="6FF71462" w14:textId="77777777" w:rsidTr="00DA1A6A">
        <w:trPr>
          <w:trHeight w:val="300"/>
          <w:jc w:val="center"/>
        </w:trPr>
        <w:tc>
          <w:tcPr>
            <w:tcW w:w="630" w:type="dxa"/>
            <w:shd w:val="clear" w:color="000000" w:fill="FFFFFF"/>
            <w:noWrap/>
            <w:vAlign w:val="bottom"/>
            <w:hideMark/>
          </w:tcPr>
          <w:p w14:paraId="6D52AA3C"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1</w:t>
            </w:r>
          </w:p>
        </w:tc>
        <w:tc>
          <w:tcPr>
            <w:tcW w:w="6431" w:type="dxa"/>
            <w:shd w:val="clear" w:color="000000" w:fill="FFFFFF"/>
            <w:noWrap/>
            <w:vAlign w:val="bottom"/>
            <w:hideMark/>
          </w:tcPr>
          <w:p w14:paraId="1759A208" w14:textId="77777777" w:rsidR="0096531F" w:rsidRPr="00DA1A6A" w:rsidRDefault="0096531F" w:rsidP="0096531F">
            <w:pPr>
              <w:rPr>
                <w:rFonts w:ascii="Calibri" w:hAnsi="Calibri" w:cs="Calibri"/>
                <w:b/>
                <w:bCs/>
                <w:sz w:val="22"/>
                <w:szCs w:val="22"/>
              </w:rPr>
            </w:pPr>
            <w:r w:rsidRPr="00DA1A6A">
              <w:rPr>
                <w:rFonts w:ascii="Calibri" w:hAnsi="Calibri" w:cs="Calibri"/>
                <w:b/>
                <w:bCs/>
                <w:sz w:val="22"/>
                <w:szCs w:val="22"/>
              </w:rPr>
              <w:t>SITC of Air Vessel</w:t>
            </w:r>
          </w:p>
        </w:tc>
        <w:tc>
          <w:tcPr>
            <w:tcW w:w="1134" w:type="dxa"/>
            <w:shd w:val="clear" w:color="000000" w:fill="FFFFFF"/>
            <w:noWrap/>
            <w:vAlign w:val="center"/>
            <w:hideMark/>
          </w:tcPr>
          <w:p w14:paraId="64A9C57A"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591" w:type="dxa"/>
            <w:shd w:val="clear" w:color="000000" w:fill="FFFFFF"/>
            <w:noWrap/>
            <w:vAlign w:val="bottom"/>
            <w:hideMark/>
          </w:tcPr>
          <w:p w14:paraId="6009B87A"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r>
      <w:tr w:rsidR="0096531F" w:rsidRPr="00DA1A6A" w14:paraId="3FAB8C1B" w14:textId="77777777" w:rsidTr="00DA1A6A">
        <w:trPr>
          <w:trHeight w:val="1575"/>
          <w:jc w:val="center"/>
        </w:trPr>
        <w:tc>
          <w:tcPr>
            <w:tcW w:w="630" w:type="dxa"/>
            <w:shd w:val="clear" w:color="000000" w:fill="FFFFFF"/>
            <w:noWrap/>
            <w:vAlign w:val="bottom"/>
            <w:hideMark/>
          </w:tcPr>
          <w:p w14:paraId="74D5DB4D"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6431" w:type="dxa"/>
            <w:shd w:val="clear" w:color="000000" w:fill="FFFFFF"/>
            <w:noWrap/>
            <w:hideMark/>
          </w:tcPr>
          <w:p w14:paraId="4B4B01CC" w14:textId="6784EA4E" w:rsidR="0096531F" w:rsidRPr="00DA1A6A" w:rsidRDefault="0096531F" w:rsidP="0096531F">
            <w:pPr>
              <w:jc w:val="both"/>
              <w:rPr>
                <w:rFonts w:ascii="Calibri" w:hAnsi="Calibri" w:cs="Calibri"/>
                <w:sz w:val="22"/>
                <w:szCs w:val="22"/>
              </w:rPr>
            </w:pPr>
            <w:r w:rsidRPr="00DA1A6A">
              <w:rPr>
                <w:rFonts w:ascii="Calibri" w:hAnsi="Calibri" w:cs="Calibri"/>
                <w:sz w:val="22"/>
                <w:szCs w:val="22"/>
              </w:rPr>
              <w:t xml:space="preserve">Supplying, Installation, Testing and Commissioning of air cushion tank (Air vessel) 200mm dia. &amp; 1500 mm height having 8 mm thick dished ends made of 8mm thick </w:t>
            </w:r>
            <w:proofErr w:type="spellStart"/>
            <w:r w:rsidRPr="00DA1A6A">
              <w:rPr>
                <w:rFonts w:ascii="Calibri" w:hAnsi="Calibri" w:cs="Calibri"/>
                <w:sz w:val="22"/>
                <w:szCs w:val="22"/>
              </w:rPr>
              <w:t>M.</w:t>
            </w:r>
            <w:proofErr w:type="gramStart"/>
            <w:r w:rsidRPr="00DA1A6A">
              <w:rPr>
                <w:rFonts w:ascii="Calibri" w:hAnsi="Calibri" w:cs="Calibri"/>
                <w:sz w:val="22"/>
                <w:szCs w:val="22"/>
              </w:rPr>
              <w:t>S.Pipe</w:t>
            </w:r>
            <w:proofErr w:type="spellEnd"/>
            <w:proofErr w:type="gramEnd"/>
            <w:r w:rsidRPr="00DA1A6A">
              <w:rPr>
                <w:rFonts w:ascii="Calibri" w:hAnsi="Calibri" w:cs="Calibri"/>
                <w:sz w:val="22"/>
                <w:szCs w:val="22"/>
              </w:rPr>
              <w:t xml:space="preserve">, and providing 25mm dia. with brass air release valve, Safety valve, Pressure gauge, suitable </w:t>
            </w:r>
            <w:proofErr w:type="spellStart"/>
            <w:r w:rsidRPr="00DA1A6A">
              <w:rPr>
                <w:rFonts w:ascii="Calibri" w:hAnsi="Calibri" w:cs="Calibri"/>
                <w:sz w:val="22"/>
                <w:szCs w:val="22"/>
              </w:rPr>
              <w:t>M.S.support</w:t>
            </w:r>
            <w:proofErr w:type="spellEnd"/>
            <w:r w:rsidRPr="00DA1A6A">
              <w:rPr>
                <w:rFonts w:ascii="Calibri" w:hAnsi="Calibri" w:cs="Calibri"/>
                <w:sz w:val="22"/>
                <w:szCs w:val="22"/>
              </w:rPr>
              <w:t xml:space="preserve"> and minor civil works etc. as required.</w:t>
            </w:r>
            <w:r w:rsidRPr="00DA1A6A">
              <w:rPr>
                <w:rFonts w:ascii="Calibri" w:hAnsi="Calibri" w:cs="Calibri"/>
                <w:b/>
                <w:bCs/>
                <w:sz w:val="22"/>
                <w:szCs w:val="22"/>
              </w:rPr>
              <w:t xml:space="preserve">  (Location _ Bh-3 &amp; </w:t>
            </w:r>
            <w:proofErr w:type="gramStart"/>
            <w:r w:rsidRPr="00DA1A6A">
              <w:rPr>
                <w:rFonts w:ascii="Calibri" w:hAnsi="Calibri" w:cs="Calibri"/>
                <w:b/>
                <w:bCs/>
                <w:sz w:val="22"/>
                <w:szCs w:val="22"/>
              </w:rPr>
              <w:t>4 ,</w:t>
            </w:r>
            <w:proofErr w:type="gramEnd"/>
            <w:r w:rsidRPr="00DA1A6A">
              <w:rPr>
                <w:rFonts w:ascii="Calibri" w:hAnsi="Calibri" w:cs="Calibri"/>
                <w:b/>
                <w:bCs/>
                <w:sz w:val="22"/>
                <w:szCs w:val="22"/>
              </w:rPr>
              <w:t xml:space="preserve"> Girls Hostels, Studio Apartments, Academic Block )</w:t>
            </w:r>
          </w:p>
        </w:tc>
        <w:tc>
          <w:tcPr>
            <w:tcW w:w="1134" w:type="dxa"/>
            <w:shd w:val="clear" w:color="000000" w:fill="FFFFFF"/>
            <w:vAlign w:val="center"/>
            <w:hideMark/>
          </w:tcPr>
          <w:p w14:paraId="1790CD72"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vAlign w:val="center"/>
            <w:hideMark/>
          </w:tcPr>
          <w:p w14:paraId="29265C31"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6</w:t>
            </w:r>
          </w:p>
        </w:tc>
      </w:tr>
      <w:tr w:rsidR="0096531F" w:rsidRPr="00DA1A6A" w14:paraId="73002DB9" w14:textId="77777777" w:rsidTr="00DA1A6A">
        <w:trPr>
          <w:trHeight w:val="300"/>
          <w:jc w:val="center"/>
        </w:trPr>
        <w:tc>
          <w:tcPr>
            <w:tcW w:w="630" w:type="dxa"/>
            <w:shd w:val="clear" w:color="000000" w:fill="FFFFFF"/>
            <w:noWrap/>
            <w:vAlign w:val="bottom"/>
            <w:hideMark/>
          </w:tcPr>
          <w:p w14:paraId="332ACC83" w14:textId="77777777" w:rsidR="0096531F" w:rsidRPr="00DA1A6A" w:rsidRDefault="0096531F" w:rsidP="0096531F">
            <w:pPr>
              <w:jc w:val="center"/>
              <w:rPr>
                <w:rFonts w:ascii="Calibri" w:hAnsi="Calibri" w:cs="Calibri"/>
                <w:b/>
                <w:bCs/>
                <w:color w:val="000000"/>
                <w:sz w:val="22"/>
                <w:szCs w:val="22"/>
              </w:rPr>
            </w:pPr>
            <w:r w:rsidRPr="00DA1A6A">
              <w:rPr>
                <w:rFonts w:ascii="Calibri" w:hAnsi="Calibri" w:cs="Calibri"/>
                <w:b/>
                <w:bCs/>
                <w:color w:val="000000"/>
                <w:sz w:val="22"/>
                <w:szCs w:val="22"/>
              </w:rPr>
              <w:t>2</w:t>
            </w:r>
          </w:p>
        </w:tc>
        <w:tc>
          <w:tcPr>
            <w:tcW w:w="6431" w:type="dxa"/>
            <w:shd w:val="clear" w:color="000000" w:fill="FFFFFF"/>
            <w:noWrap/>
            <w:vAlign w:val="bottom"/>
            <w:hideMark/>
          </w:tcPr>
          <w:p w14:paraId="0BF49C3A" w14:textId="77777777" w:rsidR="0096531F" w:rsidRPr="00DA1A6A" w:rsidRDefault="0096531F" w:rsidP="0096531F">
            <w:pPr>
              <w:rPr>
                <w:rFonts w:ascii="Calibri" w:hAnsi="Calibri" w:cs="Calibri"/>
                <w:b/>
                <w:bCs/>
                <w:sz w:val="22"/>
                <w:szCs w:val="22"/>
              </w:rPr>
            </w:pPr>
            <w:r w:rsidRPr="00DA1A6A">
              <w:rPr>
                <w:rFonts w:ascii="Calibri" w:hAnsi="Calibri" w:cs="Calibri"/>
                <w:b/>
                <w:bCs/>
                <w:sz w:val="22"/>
                <w:szCs w:val="22"/>
              </w:rPr>
              <w:t>SITC of Pressure Gauge</w:t>
            </w:r>
          </w:p>
        </w:tc>
        <w:tc>
          <w:tcPr>
            <w:tcW w:w="1134" w:type="dxa"/>
            <w:shd w:val="clear" w:color="000000" w:fill="FFFFFF"/>
            <w:noWrap/>
            <w:vAlign w:val="center"/>
            <w:hideMark/>
          </w:tcPr>
          <w:p w14:paraId="421A205B"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591" w:type="dxa"/>
            <w:shd w:val="clear" w:color="000000" w:fill="FFFFFF"/>
            <w:noWrap/>
            <w:vAlign w:val="bottom"/>
            <w:hideMark/>
          </w:tcPr>
          <w:p w14:paraId="7F58213D"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r>
      <w:tr w:rsidR="0096531F" w:rsidRPr="00DA1A6A" w14:paraId="6466AADE" w14:textId="77777777" w:rsidTr="00DA1A6A">
        <w:trPr>
          <w:trHeight w:val="890"/>
          <w:jc w:val="center"/>
        </w:trPr>
        <w:tc>
          <w:tcPr>
            <w:tcW w:w="630" w:type="dxa"/>
            <w:shd w:val="clear" w:color="000000" w:fill="FFFFFF"/>
            <w:noWrap/>
            <w:vAlign w:val="bottom"/>
            <w:hideMark/>
          </w:tcPr>
          <w:p w14:paraId="68E7091E"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6431" w:type="dxa"/>
            <w:shd w:val="clear" w:color="000000" w:fill="FFFFFF"/>
            <w:vAlign w:val="bottom"/>
            <w:hideMark/>
          </w:tcPr>
          <w:p w14:paraId="0255A7EF" w14:textId="15C849D3"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Providing, fixing, testing &amp; commissioning of 100 mm </w:t>
            </w:r>
            <w:proofErr w:type="spellStart"/>
            <w:r w:rsidRPr="00DA1A6A">
              <w:rPr>
                <w:rFonts w:ascii="Calibri" w:hAnsi="Calibri" w:cs="Calibri"/>
                <w:sz w:val="22"/>
                <w:szCs w:val="22"/>
              </w:rPr>
              <w:t>dia</w:t>
            </w:r>
            <w:proofErr w:type="spellEnd"/>
            <w:r w:rsidRPr="00DA1A6A">
              <w:rPr>
                <w:rFonts w:ascii="Calibri" w:hAnsi="Calibri" w:cs="Calibri"/>
                <w:sz w:val="22"/>
                <w:szCs w:val="22"/>
              </w:rPr>
              <w:t xml:space="preserve"> Bourdon type, Stainless Steel dial type pressure gauge including brass isolation valve and pipe having calibration of 0-15 Kg/cm2.    </w:t>
            </w:r>
            <w:r w:rsidRPr="00DA1A6A">
              <w:rPr>
                <w:rFonts w:ascii="Calibri" w:hAnsi="Calibri" w:cs="Calibri"/>
                <w:b/>
                <w:bCs/>
                <w:sz w:val="22"/>
                <w:szCs w:val="22"/>
              </w:rPr>
              <w:t xml:space="preserve">                                                                                                          </w:t>
            </w:r>
            <w:proofErr w:type="gramStart"/>
            <w:r w:rsidRPr="00DA1A6A">
              <w:rPr>
                <w:rFonts w:ascii="Calibri" w:hAnsi="Calibri" w:cs="Calibri"/>
                <w:b/>
                <w:bCs/>
                <w:sz w:val="22"/>
                <w:szCs w:val="22"/>
              </w:rPr>
              <w:t>( Make</w:t>
            </w:r>
            <w:proofErr w:type="gramEnd"/>
            <w:r w:rsidRPr="00DA1A6A">
              <w:rPr>
                <w:rFonts w:ascii="Calibri" w:hAnsi="Calibri" w:cs="Calibri"/>
                <w:b/>
                <w:bCs/>
                <w:sz w:val="22"/>
                <w:szCs w:val="22"/>
              </w:rPr>
              <w:t xml:space="preserve"> : </w:t>
            </w:r>
            <w:proofErr w:type="spellStart"/>
            <w:r w:rsidRPr="00DA1A6A">
              <w:rPr>
                <w:rFonts w:ascii="Calibri" w:hAnsi="Calibri" w:cs="Calibri"/>
                <w:b/>
                <w:bCs/>
                <w:sz w:val="22"/>
                <w:szCs w:val="22"/>
              </w:rPr>
              <w:t>Hguru</w:t>
            </w:r>
            <w:proofErr w:type="spellEnd"/>
            <w:r w:rsidRPr="00DA1A6A">
              <w:rPr>
                <w:rFonts w:ascii="Calibri" w:hAnsi="Calibri" w:cs="Calibri"/>
                <w:b/>
                <w:bCs/>
                <w:sz w:val="22"/>
                <w:szCs w:val="22"/>
              </w:rPr>
              <w:t>, / Fiebig )</w:t>
            </w:r>
          </w:p>
        </w:tc>
        <w:tc>
          <w:tcPr>
            <w:tcW w:w="1134" w:type="dxa"/>
            <w:shd w:val="clear" w:color="000000" w:fill="FFFFFF"/>
            <w:vAlign w:val="center"/>
            <w:hideMark/>
          </w:tcPr>
          <w:p w14:paraId="2B181BBF"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vAlign w:val="center"/>
            <w:hideMark/>
          </w:tcPr>
          <w:p w14:paraId="56ED3066"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4</w:t>
            </w:r>
          </w:p>
        </w:tc>
      </w:tr>
      <w:tr w:rsidR="0096531F" w:rsidRPr="00DA1A6A" w14:paraId="20ABC112" w14:textId="77777777" w:rsidTr="00DA1A6A">
        <w:trPr>
          <w:trHeight w:val="300"/>
          <w:jc w:val="center"/>
        </w:trPr>
        <w:tc>
          <w:tcPr>
            <w:tcW w:w="630" w:type="dxa"/>
            <w:shd w:val="clear" w:color="000000" w:fill="FFFFFF"/>
            <w:noWrap/>
            <w:vAlign w:val="bottom"/>
            <w:hideMark/>
          </w:tcPr>
          <w:p w14:paraId="51B6037A" w14:textId="77777777" w:rsidR="0096531F" w:rsidRPr="00DA1A6A" w:rsidRDefault="0096531F" w:rsidP="0096531F">
            <w:pPr>
              <w:jc w:val="center"/>
              <w:rPr>
                <w:rFonts w:ascii="Calibri" w:hAnsi="Calibri" w:cs="Calibri"/>
                <w:b/>
                <w:bCs/>
                <w:color w:val="000000"/>
                <w:sz w:val="22"/>
                <w:szCs w:val="22"/>
              </w:rPr>
            </w:pPr>
            <w:r w:rsidRPr="00DA1A6A">
              <w:rPr>
                <w:rFonts w:ascii="Calibri" w:hAnsi="Calibri" w:cs="Calibri"/>
                <w:b/>
                <w:bCs/>
                <w:color w:val="000000"/>
                <w:sz w:val="22"/>
                <w:szCs w:val="22"/>
              </w:rPr>
              <w:t>3</w:t>
            </w:r>
          </w:p>
        </w:tc>
        <w:tc>
          <w:tcPr>
            <w:tcW w:w="6431" w:type="dxa"/>
            <w:shd w:val="clear" w:color="000000" w:fill="FFFFFF"/>
            <w:noWrap/>
            <w:vAlign w:val="bottom"/>
            <w:hideMark/>
          </w:tcPr>
          <w:p w14:paraId="4EB050B0" w14:textId="77777777" w:rsidR="0096531F" w:rsidRPr="00DA1A6A" w:rsidRDefault="0096531F" w:rsidP="0096531F">
            <w:pPr>
              <w:rPr>
                <w:rFonts w:ascii="Calibri" w:hAnsi="Calibri" w:cs="Calibri"/>
                <w:b/>
                <w:bCs/>
                <w:sz w:val="22"/>
                <w:szCs w:val="22"/>
              </w:rPr>
            </w:pPr>
            <w:r w:rsidRPr="00DA1A6A">
              <w:rPr>
                <w:rFonts w:ascii="Calibri" w:hAnsi="Calibri" w:cs="Calibri"/>
                <w:b/>
                <w:bCs/>
                <w:sz w:val="22"/>
                <w:szCs w:val="22"/>
              </w:rPr>
              <w:t>SITC of Fire Hose</w:t>
            </w:r>
          </w:p>
        </w:tc>
        <w:tc>
          <w:tcPr>
            <w:tcW w:w="1134" w:type="dxa"/>
            <w:shd w:val="clear" w:color="000000" w:fill="FFFFFF"/>
            <w:noWrap/>
            <w:vAlign w:val="center"/>
            <w:hideMark/>
          </w:tcPr>
          <w:p w14:paraId="5D1442F5"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591" w:type="dxa"/>
            <w:shd w:val="clear" w:color="000000" w:fill="FFFFFF"/>
            <w:noWrap/>
            <w:vAlign w:val="bottom"/>
            <w:hideMark/>
          </w:tcPr>
          <w:p w14:paraId="6D5994BB"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r>
      <w:tr w:rsidR="0096531F" w:rsidRPr="00DA1A6A" w14:paraId="3D1AAE3F" w14:textId="77777777" w:rsidTr="00DA1A6A">
        <w:trPr>
          <w:trHeight w:val="1275"/>
          <w:jc w:val="center"/>
        </w:trPr>
        <w:tc>
          <w:tcPr>
            <w:tcW w:w="630" w:type="dxa"/>
            <w:shd w:val="clear" w:color="000000" w:fill="FFFFFF"/>
            <w:noWrap/>
            <w:vAlign w:val="bottom"/>
            <w:hideMark/>
          </w:tcPr>
          <w:p w14:paraId="781AA22F"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6431" w:type="dxa"/>
            <w:shd w:val="clear" w:color="000000" w:fill="FFFFFF"/>
            <w:hideMark/>
          </w:tcPr>
          <w:p w14:paraId="30CCCC54" w14:textId="77777777"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Supplying, Installation, Testing and Commissioning 100% synthetic flax canvas Non-percolating FIRE </w:t>
            </w:r>
            <w:proofErr w:type="gramStart"/>
            <w:r w:rsidRPr="00DA1A6A">
              <w:rPr>
                <w:rFonts w:ascii="Calibri" w:hAnsi="Calibri" w:cs="Calibri"/>
                <w:sz w:val="22"/>
                <w:szCs w:val="22"/>
              </w:rPr>
              <w:t>hose  I.S.I</w:t>
            </w:r>
            <w:proofErr w:type="gramEnd"/>
            <w:r w:rsidRPr="00DA1A6A">
              <w:rPr>
                <w:rFonts w:ascii="Calibri" w:hAnsi="Calibri" w:cs="Calibri"/>
                <w:sz w:val="22"/>
                <w:szCs w:val="22"/>
              </w:rPr>
              <w:t xml:space="preserve"> marked 63mm diax15m long with Gun metal  male &amp; female couplings (ISI marked) bound &amp; riveted to hose pipes with SS rivets and SS wire as required.                                                                                                                  (</w:t>
            </w:r>
            <w:r w:rsidRPr="00DA1A6A">
              <w:rPr>
                <w:rFonts w:ascii="Calibri" w:hAnsi="Calibri" w:cs="Calibri"/>
                <w:b/>
                <w:bCs/>
                <w:sz w:val="22"/>
                <w:szCs w:val="22"/>
              </w:rPr>
              <w:t>MAKE- SAFEGUARD/ PADMINI/GUARDS/OMEX/FALCON)</w:t>
            </w:r>
          </w:p>
        </w:tc>
        <w:tc>
          <w:tcPr>
            <w:tcW w:w="1134" w:type="dxa"/>
            <w:shd w:val="clear" w:color="000000" w:fill="FFFFFF"/>
            <w:vAlign w:val="center"/>
            <w:hideMark/>
          </w:tcPr>
          <w:p w14:paraId="3BC771AE"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vAlign w:val="center"/>
            <w:hideMark/>
          </w:tcPr>
          <w:p w14:paraId="6D60FEC5"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60</w:t>
            </w:r>
          </w:p>
        </w:tc>
      </w:tr>
      <w:tr w:rsidR="0096531F" w:rsidRPr="00DA1A6A" w14:paraId="3AF3249E" w14:textId="77777777" w:rsidTr="00DA1A6A">
        <w:trPr>
          <w:trHeight w:val="300"/>
          <w:jc w:val="center"/>
        </w:trPr>
        <w:tc>
          <w:tcPr>
            <w:tcW w:w="630" w:type="dxa"/>
            <w:shd w:val="clear" w:color="000000" w:fill="FFFFFF"/>
            <w:noWrap/>
            <w:vAlign w:val="bottom"/>
            <w:hideMark/>
          </w:tcPr>
          <w:p w14:paraId="439B8945" w14:textId="77777777" w:rsidR="0096531F" w:rsidRPr="00DA1A6A" w:rsidRDefault="0096531F" w:rsidP="0096531F">
            <w:pPr>
              <w:jc w:val="center"/>
              <w:rPr>
                <w:rFonts w:ascii="Calibri" w:hAnsi="Calibri" w:cs="Calibri"/>
                <w:b/>
                <w:bCs/>
                <w:color w:val="000000"/>
                <w:sz w:val="22"/>
                <w:szCs w:val="22"/>
              </w:rPr>
            </w:pPr>
            <w:r w:rsidRPr="00DA1A6A">
              <w:rPr>
                <w:rFonts w:ascii="Calibri" w:hAnsi="Calibri" w:cs="Calibri"/>
                <w:b/>
                <w:bCs/>
                <w:color w:val="000000"/>
                <w:sz w:val="22"/>
                <w:szCs w:val="22"/>
              </w:rPr>
              <w:t>4</w:t>
            </w:r>
          </w:p>
        </w:tc>
        <w:tc>
          <w:tcPr>
            <w:tcW w:w="6431" w:type="dxa"/>
            <w:shd w:val="clear" w:color="000000" w:fill="FFFFFF"/>
            <w:noWrap/>
            <w:vAlign w:val="bottom"/>
            <w:hideMark/>
          </w:tcPr>
          <w:p w14:paraId="40EDE280" w14:textId="77777777" w:rsidR="0096531F" w:rsidRPr="00DA1A6A" w:rsidRDefault="0096531F" w:rsidP="0096531F">
            <w:pPr>
              <w:rPr>
                <w:rFonts w:ascii="Calibri" w:hAnsi="Calibri" w:cs="Calibri"/>
                <w:b/>
                <w:bCs/>
                <w:sz w:val="22"/>
                <w:szCs w:val="22"/>
              </w:rPr>
            </w:pPr>
            <w:r w:rsidRPr="00DA1A6A">
              <w:rPr>
                <w:rFonts w:ascii="Calibri" w:hAnsi="Calibri" w:cs="Calibri"/>
                <w:b/>
                <w:bCs/>
                <w:sz w:val="22"/>
                <w:szCs w:val="22"/>
              </w:rPr>
              <w:t>SITC of Short Branch Pipe</w:t>
            </w:r>
          </w:p>
        </w:tc>
        <w:tc>
          <w:tcPr>
            <w:tcW w:w="1134" w:type="dxa"/>
            <w:shd w:val="clear" w:color="000000" w:fill="FFFFFF"/>
            <w:noWrap/>
            <w:vAlign w:val="center"/>
            <w:hideMark/>
          </w:tcPr>
          <w:p w14:paraId="01171874"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591" w:type="dxa"/>
            <w:shd w:val="clear" w:color="000000" w:fill="FFFFFF"/>
            <w:noWrap/>
            <w:vAlign w:val="bottom"/>
            <w:hideMark/>
          </w:tcPr>
          <w:p w14:paraId="6E11C659"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r>
      <w:tr w:rsidR="0096531F" w:rsidRPr="00DA1A6A" w14:paraId="7E3C13E2" w14:textId="77777777" w:rsidTr="00DA1A6A">
        <w:trPr>
          <w:trHeight w:val="854"/>
          <w:jc w:val="center"/>
        </w:trPr>
        <w:tc>
          <w:tcPr>
            <w:tcW w:w="630" w:type="dxa"/>
            <w:shd w:val="clear" w:color="000000" w:fill="FFFFFF"/>
            <w:noWrap/>
            <w:vAlign w:val="bottom"/>
            <w:hideMark/>
          </w:tcPr>
          <w:p w14:paraId="1CD09027"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6431" w:type="dxa"/>
            <w:shd w:val="clear" w:color="000000" w:fill="FFFFFF"/>
            <w:noWrap/>
            <w:vAlign w:val="center"/>
            <w:hideMark/>
          </w:tcPr>
          <w:p w14:paraId="0836D7FA" w14:textId="77777777" w:rsidR="0096531F" w:rsidRPr="00DA1A6A" w:rsidRDefault="0096531F" w:rsidP="0096531F">
            <w:pPr>
              <w:jc w:val="both"/>
              <w:rPr>
                <w:rFonts w:ascii="Calibri" w:hAnsi="Calibri" w:cs="Calibri"/>
                <w:sz w:val="22"/>
                <w:szCs w:val="22"/>
              </w:rPr>
            </w:pPr>
            <w:r w:rsidRPr="00DA1A6A">
              <w:rPr>
                <w:rFonts w:ascii="Calibri" w:hAnsi="Calibri" w:cs="Calibri"/>
                <w:sz w:val="22"/>
                <w:szCs w:val="22"/>
              </w:rPr>
              <w:t xml:space="preserve">Supplying, Installation, Testing and Commissioning Gun metal Stainless </w:t>
            </w:r>
            <w:proofErr w:type="gramStart"/>
            <w:r w:rsidRPr="00DA1A6A">
              <w:rPr>
                <w:rFonts w:ascii="Calibri" w:hAnsi="Calibri" w:cs="Calibri"/>
                <w:sz w:val="22"/>
                <w:szCs w:val="22"/>
              </w:rPr>
              <w:t>Steel  63</w:t>
            </w:r>
            <w:proofErr w:type="gramEnd"/>
            <w:r w:rsidRPr="00DA1A6A">
              <w:rPr>
                <w:rFonts w:ascii="Calibri" w:hAnsi="Calibri" w:cs="Calibri"/>
                <w:sz w:val="22"/>
                <w:szCs w:val="22"/>
              </w:rPr>
              <w:t xml:space="preserve">mm dia. Short Branch Pipe (ISI marked) with 20mm </w:t>
            </w:r>
            <w:proofErr w:type="spellStart"/>
            <w:r w:rsidRPr="00DA1A6A">
              <w:rPr>
                <w:rFonts w:ascii="Calibri" w:hAnsi="Calibri" w:cs="Calibri"/>
                <w:sz w:val="22"/>
                <w:szCs w:val="22"/>
              </w:rPr>
              <w:t>dia</w:t>
            </w:r>
            <w:proofErr w:type="spellEnd"/>
            <w:r w:rsidRPr="00DA1A6A">
              <w:rPr>
                <w:rFonts w:ascii="Calibri" w:hAnsi="Calibri" w:cs="Calibri"/>
                <w:sz w:val="22"/>
                <w:szCs w:val="22"/>
              </w:rPr>
              <w:t xml:space="preserve"> nozzle as required.                                             </w:t>
            </w:r>
            <w:r w:rsidRPr="00DA1A6A">
              <w:rPr>
                <w:rFonts w:ascii="Calibri" w:hAnsi="Calibri" w:cs="Calibri"/>
                <w:b/>
                <w:bCs/>
                <w:sz w:val="22"/>
                <w:szCs w:val="22"/>
              </w:rPr>
              <w:t>(MAKE- SAFEGUARD/GEETECH/GUARDS/OMEX/FALCON)</w:t>
            </w:r>
          </w:p>
        </w:tc>
        <w:tc>
          <w:tcPr>
            <w:tcW w:w="1134" w:type="dxa"/>
            <w:shd w:val="clear" w:color="000000" w:fill="FFFFFF"/>
            <w:vAlign w:val="center"/>
            <w:hideMark/>
          </w:tcPr>
          <w:p w14:paraId="3B0840F3"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vAlign w:val="center"/>
            <w:hideMark/>
          </w:tcPr>
          <w:p w14:paraId="46B08DC8"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15</w:t>
            </w:r>
          </w:p>
        </w:tc>
      </w:tr>
      <w:tr w:rsidR="0096531F" w:rsidRPr="00DA1A6A" w14:paraId="160BC382" w14:textId="77777777" w:rsidTr="00DA1A6A">
        <w:trPr>
          <w:trHeight w:val="390"/>
          <w:jc w:val="center"/>
        </w:trPr>
        <w:tc>
          <w:tcPr>
            <w:tcW w:w="630" w:type="dxa"/>
            <w:shd w:val="clear" w:color="000000" w:fill="FFFFFF"/>
            <w:noWrap/>
            <w:vAlign w:val="center"/>
            <w:hideMark/>
          </w:tcPr>
          <w:p w14:paraId="61D3CA53" w14:textId="77777777" w:rsidR="0096531F" w:rsidRPr="00DA1A6A" w:rsidRDefault="0096531F" w:rsidP="0096531F">
            <w:pPr>
              <w:jc w:val="center"/>
              <w:rPr>
                <w:rFonts w:ascii="Calibri" w:hAnsi="Calibri" w:cs="Calibri"/>
                <w:b/>
                <w:bCs/>
                <w:color w:val="000000"/>
                <w:sz w:val="22"/>
                <w:szCs w:val="22"/>
              </w:rPr>
            </w:pPr>
            <w:r w:rsidRPr="00DA1A6A">
              <w:rPr>
                <w:rFonts w:ascii="Calibri" w:hAnsi="Calibri" w:cs="Calibri"/>
                <w:b/>
                <w:bCs/>
                <w:color w:val="000000"/>
                <w:sz w:val="22"/>
                <w:szCs w:val="22"/>
              </w:rPr>
              <w:lastRenderedPageBreak/>
              <w:t>5</w:t>
            </w:r>
          </w:p>
        </w:tc>
        <w:tc>
          <w:tcPr>
            <w:tcW w:w="6431" w:type="dxa"/>
            <w:shd w:val="clear" w:color="000000" w:fill="FFFFFF"/>
            <w:vAlign w:val="center"/>
            <w:hideMark/>
          </w:tcPr>
          <w:p w14:paraId="1505AA7F" w14:textId="77777777" w:rsidR="0096531F" w:rsidRPr="00DA1A6A" w:rsidRDefault="0096531F" w:rsidP="0096531F">
            <w:pPr>
              <w:rPr>
                <w:rFonts w:ascii="Calibri" w:hAnsi="Calibri" w:cs="Calibri"/>
                <w:b/>
                <w:bCs/>
                <w:sz w:val="22"/>
                <w:szCs w:val="22"/>
              </w:rPr>
            </w:pPr>
            <w:r w:rsidRPr="00DA1A6A">
              <w:rPr>
                <w:rFonts w:ascii="Calibri" w:hAnsi="Calibri" w:cs="Calibri"/>
                <w:b/>
                <w:bCs/>
                <w:sz w:val="22"/>
                <w:szCs w:val="22"/>
              </w:rPr>
              <w:t>SITC of Single Headed G.M. Oblique Hydrant Landing Valve</w:t>
            </w:r>
          </w:p>
        </w:tc>
        <w:tc>
          <w:tcPr>
            <w:tcW w:w="1134" w:type="dxa"/>
            <w:shd w:val="clear" w:color="000000" w:fill="FFFFFF"/>
            <w:noWrap/>
            <w:vAlign w:val="center"/>
            <w:hideMark/>
          </w:tcPr>
          <w:p w14:paraId="156A8389"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591" w:type="dxa"/>
            <w:shd w:val="clear" w:color="000000" w:fill="FFFFFF"/>
            <w:noWrap/>
            <w:vAlign w:val="bottom"/>
            <w:hideMark/>
          </w:tcPr>
          <w:p w14:paraId="3244D77E"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r>
      <w:tr w:rsidR="0096531F" w:rsidRPr="00DA1A6A" w14:paraId="15C64B36" w14:textId="77777777" w:rsidTr="00DA1A6A">
        <w:trPr>
          <w:trHeight w:val="1304"/>
          <w:jc w:val="center"/>
        </w:trPr>
        <w:tc>
          <w:tcPr>
            <w:tcW w:w="630" w:type="dxa"/>
            <w:shd w:val="clear" w:color="000000" w:fill="FFFFFF"/>
            <w:noWrap/>
            <w:vAlign w:val="bottom"/>
            <w:hideMark/>
          </w:tcPr>
          <w:p w14:paraId="5C5817AF"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6431" w:type="dxa"/>
            <w:shd w:val="clear" w:color="000000" w:fill="FFFFFF"/>
            <w:noWrap/>
            <w:hideMark/>
          </w:tcPr>
          <w:p w14:paraId="3A917D06" w14:textId="77777777" w:rsidR="0096531F" w:rsidRPr="00DA1A6A" w:rsidRDefault="0096531F" w:rsidP="0096531F">
            <w:pPr>
              <w:jc w:val="both"/>
              <w:rPr>
                <w:rFonts w:ascii="Calibri" w:hAnsi="Calibri" w:cs="Calibri"/>
                <w:sz w:val="22"/>
                <w:szCs w:val="22"/>
              </w:rPr>
            </w:pPr>
            <w:r w:rsidRPr="00DA1A6A">
              <w:rPr>
                <w:rFonts w:ascii="Calibri" w:hAnsi="Calibri" w:cs="Calibri"/>
                <w:sz w:val="22"/>
                <w:szCs w:val="22"/>
              </w:rPr>
              <w:t xml:space="preserve">Supplying, installation, testing and commissioning of single headed Gun metal Stainless Steel, ISI marked oblique hydrant landing </w:t>
            </w:r>
            <w:proofErr w:type="gramStart"/>
            <w:r w:rsidRPr="00DA1A6A">
              <w:rPr>
                <w:rFonts w:ascii="Calibri" w:hAnsi="Calibri" w:cs="Calibri"/>
                <w:sz w:val="22"/>
                <w:szCs w:val="22"/>
              </w:rPr>
              <w:t>valve  with</w:t>
            </w:r>
            <w:proofErr w:type="gramEnd"/>
            <w:r w:rsidRPr="00DA1A6A">
              <w:rPr>
                <w:rFonts w:ascii="Calibri" w:hAnsi="Calibri" w:cs="Calibri"/>
                <w:sz w:val="22"/>
                <w:szCs w:val="22"/>
              </w:rPr>
              <w:t xml:space="preserve"> 80mm </w:t>
            </w:r>
            <w:proofErr w:type="spellStart"/>
            <w:r w:rsidRPr="00DA1A6A">
              <w:rPr>
                <w:rFonts w:ascii="Calibri" w:hAnsi="Calibri" w:cs="Calibri"/>
                <w:sz w:val="22"/>
                <w:szCs w:val="22"/>
              </w:rPr>
              <w:t>dia</w:t>
            </w:r>
            <w:proofErr w:type="spellEnd"/>
            <w:r w:rsidRPr="00DA1A6A">
              <w:rPr>
                <w:rFonts w:ascii="Calibri" w:hAnsi="Calibri" w:cs="Calibri"/>
                <w:sz w:val="22"/>
                <w:szCs w:val="22"/>
              </w:rPr>
              <w:t xml:space="preserve"> flanged inlet &amp; 63mm </w:t>
            </w:r>
            <w:proofErr w:type="spellStart"/>
            <w:r w:rsidRPr="00DA1A6A">
              <w:rPr>
                <w:rFonts w:ascii="Calibri" w:hAnsi="Calibri" w:cs="Calibri"/>
                <w:sz w:val="22"/>
                <w:szCs w:val="22"/>
              </w:rPr>
              <w:t>dia</w:t>
            </w:r>
            <w:proofErr w:type="spellEnd"/>
            <w:r w:rsidRPr="00DA1A6A">
              <w:rPr>
                <w:rFonts w:ascii="Calibri" w:hAnsi="Calibri" w:cs="Calibri"/>
                <w:sz w:val="22"/>
                <w:szCs w:val="22"/>
              </w:rPr>
              <w:t xml:space="preserve"> </w:t>
            </w:r>
            <w:proofErr w:type="spellStart"/>
            <w:r w:rsidRPr="00DA1A6A">
              <w:rPr>
                <w:rFonts w:ascii="Calibri" w:hAnsi="Calibri" w:cs="Calibri"/>
                <w:sz w:val="22"/>
                <w:szCs w:val="22"/>
              </w:rPr>
              <w:t>instanteous</w:t>
            </w:r>
            <w:proofErr w:type="spellEnd"/>
            <w:r w:rsidRPr="00DA1A6A">
              <w:rPr>
                <w:rFonts w:ascii="Calibri" w:hAnsi="Calibri" w:cs="Calibri"/>
                <w:sz w:val="22"/>
                <w:szCs w:val="22"/>
              </w:rPr>
              <w:t xml:space="preserve"> type female outlet complete with A.B.S. plastic cap and chain, twist release type lug and all accessories complete as required.                                              </w:t>
            </w:r>
            <w:r w:rsidRPr="00DA1A6A">
              <w:rPr>
                <w:rFonts w:ascii="Calibri" w:hAnsi="Calibri" w:cs="Calibri"/>
                <w:b/>
                <w:bCs/>
                <w:sz w:val="22"/>
                <w:szCs w:val="22"/>
              </w:rPr>
              <w:t>(MAKE- SAFEGUARD/GEETECH/GUARDS/FALCON)</w:t>
            </w:r>
          </w:p>
        </w:tc>
        <w:tc>
          <w:tcPr>
            <w:tcW w:w="1134" w:type="dxa"/>
            <w:shd w:val="clear" w:color="000000" w:fill="FFFFFF"/>
            <w:vAlign w:val="center"/>
            <w:hideMark/>
          </w:tcPr>
          <w:p w14:paraId="7A7630F5"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vAlign w:val="center"/>
            <w:hideMark/>
          </w:tcPr>
          <w:p w14:paraId="234128C8"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8</w:t>
            </w:r>
          </w:p>
        </w:tc>
      </w:tr>
      <w:tr w:rsidR="0096531F" w:rsidRPr="00DA1A6A" w14:paraId="2E90F96D" w14:textId="77777777" w:rsidTr="00DA1A6A">
        <w:trPr>
          <w:trHeight w:val="300"/>
          <w:jc w:val="center"/>
        </w:trPr>
        <w:tc>
          <w:tcPr>
            <w:tcW w:w="630" w:type="dxa"/>
            <w:shd w:val="clear" w:color="000000" w:fill="FFFFFF"/>
            <w:noWrap/>
            <w:vAlign w:val="bottom"/>
            <w:hideMark/>
          </w:tcPr>
          <w:p w14:paraId="73402630" w14:textId="77777777" w:rsidR="0096531F" w:rsidRPr="00DA1A6A" w:rsidRDefault="0096531F" w:rsidP="0096531F">
            <w:pPr>
              <w:jc w:val="center"/>
              <w:rPr>
                <w:rFonts w:ascii="Calibri" w:hAnsi="Calibri" w:cs="Calibri"/>
                <w:b/>
                <w:bCs/>
                <w:color w:val="000000"/>
                <w:sz w:val="22"/>
                <w:szCs w:val="22"/>
              </w:rPr>
            </w:pPr>
            <w:r w:rsidRPr="00DA1A6A">
              <w:rPr>
                <w:rFonts w:ascii="Calibri" w:hAnsi="Calibri" w:cs="Calibri"/>
                <w:b/>
                <w:bCs/>
                <w:color w:val="000000"/>
                <w:sz w:val="22"/>
                <w:szCs w:val="22"/>
              </w:rPr>
              <w:t>6</w:t>
            </w:r>
          </w:p>
        </w:tc>
        <w:tc>
          <w:tcPr>
            <w:tcW w:w="6431" w:type="dxa"/>
            <w:shd w:val="clear" w:color="000000" w:fill="FFFFFF"/>
            <w:noWrap/>
            <w:vAlign w:val="bottom"/>
            <w:hideMark/>
          </w:tcPr>
          <w:p w14:paraId="7F05FBE4" w14:textId="77777777" w:rsidR="0096531F" w:rsidRPr="00DA1A6A" w:rsidRDefault="0096531F" w:rsidP="0096531F">
            <w:pPr>
              <w:rPr>
                <w:rFonts w:ascii="Calibri" w:hAnsi="Calibri" w:cs="Calibri"/>
                <w:b/>
                <w:bCs/>
                <w:sz w:val="22"/>
                <w:szCs w:val="22"/>
              </w:rPr>
            </w:pPr>
            <w:r w:rsidRPr="00DA1A6A">
              <w:rPr>
                <w:rFonts w:ascii="Calibri" w:hAnsi="Calibri" w:cs="Calibri"/>
                <w:b/>
                <w:bCs/>
                <w:sz w:val="22"/>
                <w:szCs w:val="22"/>
              </w:rPr>
              <w:t>SITC of Butterfly Valve / Gate valve</w:t>
            </w:r>
          </w:p>
        </w:tc>
        <w:tc>
          <w:tcPr>
            <w:tcW w:w="1134" w:type="dxa"/>
            <w:shd w:val="clear" w:color="000000" w:fill="FFFFFF"/>
            <w:noWrap/>
            <w:vAlign w:val="center"/>
            <w:hideMark/>
          </w:tcPr>
          <w:p w14:paraId="239D4ECB"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591" w:type="dxa"/>
            <w:shd w:val="clear" w:color="000000" w:fill="FFFFFF"/>
            <w:noWrap/>
            <w:vAlign w:val="bottom"/>
            <w:hideMark/>
          </w:tcPr>
          <w:p w14:paraId="64E48A0D"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r>
      <w:tr w:rsidR="0096531F" w:rsidRPr="00DA1A6A" w14:paraId="208675C1" w14:textId="77777777" w:rsidTr="00DA1A6A">
        <w:trPr>
          <w:trHeight w:val="900"/>
          <w:jc w:val="center"/>
        </w:trPr>
        <w:tc>
          <w:tcPr>
            <w:tcW w:w="630" w:type="dxa"/>
            <w:shd w:val="clear" w:color="000000" w:fill="FFFFFF"/>
            <w:noWrap/>
            <w:vAlign w:val="bottom"/>
            <w:hideMark/>
          </w:tcPr>
          <w:p w14:paraId="0ABDA93C"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6431" w:type="dxa"/>
            <w:shd w:val="clear" w:color="000000" w:fill="FFFFFF"/>
            <w:noWrap/>
            <w:vAlign w:val="bottom"/>
            <w:hideMark/>
          </w:tcPr>
          <w:p w14:paraId="29122616" w14:textId="77777777" w:rsidR="0096531F" w:rsidRPr="00DA1A6A" w:rsidRDefault="0096531F" w:rsidP="0096531F">
            <w:pPr>
              <w:jc w:val="both"/>
              <w:rPr>
                <w:rFonts w:ascii="Calibri" w:hAnsi="Calibri" w:cs="Calibri"/>
                <w:sz w:val="22"/>
                <w:szCs w:val="22"/>
              </w:rPr>
            </w:pPr>
            <w:r w:rsidRPr="00DA1A6A">
              <w:rPr>
                <w:rFonts w:ascii="Calibri" w:hAnsi="Calibri" w:cs="Calibri"/>
                <w:sz w:val="22"/>
                <w:szCs w:val="22"/>
              </w:rPr>
              <w:t>Providing and fixing of cast iron double flanged Butterfly Valve, wafer type PN1.</w:t>
            </w:r>
            <w:proofErr w:type="gramStart"/>
            <w:r w:rsidRPr="00DA1A6A">
              <w:rPr>
                <w:rFonts w:ascii="Calibri" w:hAnsi="Calibri" w:cs="Calibri"/>
                <w:sz w:val="22"/>
                <w:szCs w:val="22"/>
              </w:rPr>
              <w:t>6  IS</w:t>
            </w:r>
            <w:proofErr w:type="gramEnd"/>
            <w:r w:rsidRPr="00DA1A6A">
              <w:rPr>
                <w:rFonts w:ascii="Calibri" w:hAnsi="Calibri" w:cs="Calibri"/>
                <w:sz w:val="22"/>
                <w:szCs w:val="22"/>
              </w:rPr>
              <w:t xml:space="preserve">:13095 complete with nuts and bolts rubber insertion all as required. </w:t>
            </w:r>
            <w:r w:rsidRPr="00DA1A6A">
              <w:rPr>
                <w:rFonts w:ascii="Calibri" w:hAnsi="Calibri" w:cs="Calibri"/>
                <w:b/>
                <w:bCs/>
                <w:sz w:val="22"/>
                <w:szCs w:val="22"/>
              </w:rPr>
              <w:t xml:space="preserve">                                                   (MAKE- UTTAM/ CASTLE/KARTAR/ </w:t>
            </w:r>
            <w:proofErr w:type="gramStart"/>
            <w:r w:rsidRPr="00DA1A6A">
              <w:rPr>
                <w:rFonts w:ascii="Calibri" w:hAnsi="Calibri" w:cs="Calibri"/>
                <w:b/>
                <w:bCs/>
                <w:sz w:val="22"/>
                <w:szCs w:val="22"/>
              </w:rPr>
              <w:t>ZOLOTO )</w:t>
            </w:r>
            <w:proofErr w:type="gramEnd"/>
          </w:p>
        </w:tc>
        <w:tc>
          <w:tcPr>
            <w:tcW w:w="1134" w:type="dxa"/>
            <w:shd w:val="clear" w:color="000000" w:fill="FFFFFF"/>
            <w:noWrap/>
            <w:vAlign w:val="center"/>
            <w:hideMark/>
          </w:tcPr>
          <w:p w14:paraId="384BD1D1"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591" w:type="dxa"/>
            <w:shd w:val="clear" w:color="000000" w:fill="FFFFFF"/>
            <w:noWrap/>
            <w:vAlign w:val="bottom"/>
            <w:hideMark/>
          </w:tcPr>
          <w:p w14:paraId="4FBCFEC4"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r>
      <w:tr w:rsidR="0096531F" w:rsidRPr="00DA1A6A" w14:paraId="521D3DCA" w14:textId="77777777" w:rsidTr="00DA1A6A">
        <w:trPr>
          <w:trHeight w:val="300"/>
          <w:jc w:val="center"/>
        </w:trPr>
        <w:tc>
          <w:tcPr>
            <w:tcW w:w="630" w:type="dxa"/>
            <w:shd w:val="clear" w:color="000000" w:fill="FFFFFF"/>
            <w:noWrap/>
            <w:vAlign w:val="bottom"/>
            <w:hideMark/>
          </w:tcPr>
          <w:p w14:paraId="61602AB4"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a)</w:t>
            </w:r>
          </w:p>
        </w:tc>
        <w:tc>
          <w:tcPr>
            <w:tcW w:w="6431" w:type="dxa"/>
            <w:shd w:val="clear" w:color="000000" w:fill="FFFFFF"/>
            <w:hideMark/>
          </w:tcPr>
          <w:p w14:paraId="41532112" w14:textId="77777777" w:rsidR="0096531F" w:rsidRPr="00DA1A6A" w:rsidRDefault="0096531F" w:rsidP="0096531F">
            <w:pPr>
              <w:rPr>
                <w:rFonts w:ascii="Calibri" w:hAnsi="Calibri" w:cs="Calibri"/>
                <w:sz w:val="22"/>
                <w:szCs w:val="22"/>
              </w:rPr>
            </w:pPr>
            <w:r w:rsidRPr="00DA1A6A">
              <w:rPr>
                <w:rFonts w:ascii="Calibri" w:hAnsi="Calibri" w:cs="Calibri"/>
                <w:sz w:val="22"/>
                <w:szCs w:val="22"/>
              </w:rPr>
              <w:t>250mm dia.</w:t>
            </w:r>
          </w:p>
        </w:tc>
        <w:tc>
          <w:tcPr>
            <w:tcW w:w="1134" w:type="dxa"/>
            <w:shd w:val="clear" w:color="000000" w:fill="FFFFFF"/>
            <w:vAlign w:val="center"/>
            <w:hideMark/>
          </w:tcPr>
          <w:p w14:paraId="2D2875AC"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hideMark/>
          </w:tcPr>
          <w:p w14:paraId="043721ED"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2</w:t>
            </w:r>
          </w:p>
        </w:tc>
      </w:tr>
      <w:tr w:rsidR="0096531F" w:rsidRPr="00DA1A6A" w14:paraId="2D109A75" w14:textId="77777777" w:rsidTr="00DA1A6A">
        <w:trPr>
          <w:trHeight w:val="300"/>
          <w:jc w:val="center"/>
        </w:trPr>
        <w:tc>
          <w:tcPr>
            <w:tcW w:w="630" w:type="dxa"/>
            <w:shd w:val="clear" w:color="000000" w:fill="FFFFFF"/>
            <w:noWrap/>
            <w:vAlign w:val="bottom"/>
            <w:hideMark/>
          </w:tcPr>
          <w:p w14:paraId="46D84D2B"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b)</w:t>
            </w:r>
          </w:p>
        </w:tc>
        <w:tc>
          <w:tcPr>
            <w:tcW w:w="6431" w:type="dxa"/>
            <w:shd w:val="clear" w:color="000000" w:fill="FFFFFF"/>
            <w:hideMark/>
          </w:tcPr>
          <w:p w14:paraId="73153BD7" w14:textId="77777777" w:rsidR="0096531F" w:rsidRPr="00DA1A6A" w:rsidRDefault="0096531F" w:rsidP="0096531F">
            <w:pPr>
              <w:jc w:val="both"/>
              <w:rPr>
                <w:rFonts w:ascii="Calibri" w:hAnsi="Calibri" w:cs="Calibri"/>
                <w:sz w:val="22"/>
                <w:szCs w:val="22"/>
              </w:rPr>
            </w:pPr>
            <w:r w:rsidRPr="00DA1A6A">
              <w:rPr>
                <w:rFonts w:ascii="Calibri" w:hAnsi="Calibri" w:cs="Calibri"/>
                <w:sz w:val="22"/>
                <w:szCs w:val="22"/>
              </w:rPr>
              <w:t xml:space="preserve">150mm </w:t>
            </w:r>
            <w:proofErr w:type="spellStart"/>
            <w:r w:rsidRPr="00DA1A6A">
              <w:rPr>
                <w:rFonts w:ascii="Calibri" w:hAnsi="Calibri" w:cs="Calibri"/>
                <w:sz w:val="22"/>
                <w:szCs w:val="22"/>
              </w:rPr>
              <w:t>dia</w:t>
            </w:r>
            <w:proofErr w:type="spellEnd"/>
          </w:p>
        </w:tc>
        <w:tc>
          <w:tcPr>
            <w:tcW w:w="1134" w:type="dxa"/>
            <w:shd w:val="clear" w:color="000000" w:fill="FFFFFF"/>
            <w:vAlign w:val="center"/>
            <w:hideMark/>
          </w:tcPr>
          <w:p w14:paraId="10A5A36A"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hideMark/>
          </w:tcPr>
          <w:p w14:paraId="3D7ADA2C"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10</w:t>
            </w:r>
          </w:p>
        </w:tc>
      </w:tr>
      <w:tr w:rsidR="0096531F" w:rsidRPr="00DA1A6A" w14:paraId="608DFF08" w14:textId="77777777" w:rsidTr="00DA1A6A">
        <w:trPr>
          <w:trHeight w:val="300"/>
          <w:jc w:val="center"/>
        </w:trPr>
        <w:tc>
          <w:tcPr>
            <w:tcW w:w="630" w:type="dxa"/>
            <w:shd w:val="clear" w:color="000000" w:fill="FFFFFF"/>
            <w:noWrap/>
            <w:vAlign w:val="bottom"/>
            <w:hideMark/>
          </w:tcPr>
          <w:p w14:paraId="7102577D"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c)</w:t>
            </w:r>
          </w:p>
        </w:tc>
        <w:tc>
          <w:tcPr>
            <w:tcW w:w="6431" w:type="dxa"/>
            <w:shd w:val="clear" w:color="000000" w:fill="FFFFFF"/>
            <w:hideMark/>
          </w:tcPr>
          <w:p w14:paraId="01E34037" w14:textId="77777777"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100 mm </w:t>
            </w:r>
            <w:proofErr w:type="spellStart"/>
            <w:r w:rsidRPr="00DA1A6A">
              <w:rPr>
                <w:rFonts w:ascii="Calibri" w:hAnsi="Calibri" w:cs="Calibri"/>
                <w:sz w:val="22"/>
                <w:szCs w:val="22"/>
              </w:rPr>
              <w:t>dia</w:t>
            </w:r>
            <w:proofErr w:type="spellEnd"/>
          </w:p>
        </w:tc>
        <w:tc>
          <w:tcPr>
            <w:tcW w:w="1134" w:type="dxa"/>
            <w:shd w:val="clear" w:color="000000" w:fill="FFFFFF"/>
            <w:vAlign w:val="center"/>
            <w:hideMark/>
          </w:tcPr>
          <w:p w14:paraId="06231D61"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hideMark/>
          </w:tcPr>
          <w:p w14:paraId="0C2AC9D7"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2</w:t>
            </w:r>
          </w:p>
        </w:tc>
      </w:tr>
      <w:tr w:rsidR="0096531F" w:rsidRPr="00DA1A6A" w14:paraId="142C4D8E" w14:textId="77777777" w:rsidTr="00DA1A6A">
        <w:trPr>
          <w:trHeight w:val="300"/>
          <w:jc w:val="center"/>
        </w:trPr>
        <w:tc>
          <w:tcPr>
            <w:tcW w:w="630" w:type="dxa"/>
            <w:shd w:val="clear" w:color="000000" w:fill="FFFFFF"/>
            <w:noWrap/>
            <w:vAlign w:val="bottom"/>
            <w:hideMark/>
          </w:tcPr>
          <w:p w14:paraId="427DC0DB"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d)</w:t>
            </w:r>
          </w:p>
        </w:tc>
        <w:tc>
          <w:tcPr>
            <w:tcW w:w="6431" w:type="dxa"/>
            <w:shd w:val="clear" w:color="000000" w:fill="FFFFFF"/>
            <w:hideMark/>
          </w:tcPr>
          <w:p w14:paraId="6D5C7A88" w14:textId="77777777"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80 mm </w:t>
            </w:r>
            <w:proofErr w:type="spellStart"/>
            <w:r w:rsidRPr="00DA1A6A">
              <w:rPr>
                <w:rFonts w:ascii="Calibri" w:hAnsi="Calibri" w:cs="Calibri"/>
                <w:sz w:val="22"/>
                <w:szCs w:val="22"/>
              </w:rPr>
              <w:t>dia</w:t>
            </w:r>
            <w:proofErr w:type="spellEnd"/>
          </w:p>
        </w:tc>
        <w:tc>
          <w:tcPr>
            <w:tcW w:w="1134" w:type="dxa"/>
            <w:shd w:val="clear" w:color="000000" w:fill="FFFFFF"/>
            <w:vAlign w:val="center"/>
            <w:hideMark/>
          </w:tcPr>
          <w:p w14:paraId="0FD59F9B"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hideMark/>
          </w:tcPr>
          <w:p w14:paraId="1158BBE0"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2</w:t>
            </w:r>
          </w:p>
        </w:tc>
      </w:tr>
      <w:tr w:rsidR="0096531F" w:rsidRPr="00DA1A6A" w14:paraId="1CFDF187" w14:textId="77777777" w:rsidTr="00DA1A6A">
        <w:trPr>
          <w:trHeight w:val="300"/>
          <w:jc w:val="center"/>
        </w:trPr>
        <w:tc>
          <w:tcPr>
            <w:tcW w:w="630" w:type="dxa"/>
            <w:shd w:val="clear" w:color="000000" w:fill="FFFFFF"/>
            <w:noWrap/>
            <w:vAlign w:val="bottom"/>
            <w:hideMark/>
          </w:tcPr>
          <w:p w14:paraId="02A7F783" w14:textId="77777777" w:rsidR="0096531F" w:rsidRPr="00DA1A6A" w:rsidRDefault="0096531F" w:rsidP="0096531F">
            <w:pPr>
              <w:jc w:val="center"/>
              <w:rPr>
                <w:rFonts w:ascii="Calibri" w:hAnsi="Calibri" w:cs="Calibri"/>
                <w:b/>
                <w:bCs/>
                <w:color w:val="000000"/>
                <w:sz w:val="22"/>
                <w:szCs w:val="22"/>
              </w:rPr>
            </w:pPr>
            <w:r w:rsidRPr="00DA1A6A">
              <w:rPr>
                <w:rFonts w:ascii="Calibri" w:hAnsi="Calibri" w:cs="Calibri"/>
                <w:b/>
                <w:bCs/>
                <w:color w:val="000000"/>
                <w:sz w:val="22"/>
                <w:szCs w:val="22"/>
              </w:rPr>
              <w:t>7</w:t>
            </w:r>
          </w:p>
        </w:tc>
        <w:tc>
          <w:tcPr>
            <w:tcW w:w="6431" w:type="dxa"/>
            <w:shd w:val="clear" w:color="000000" w:fill="FFFFFF"/>
            <w:noWrap/>
            <w:vAlign w:val="bottom"/>
            <w:hideMark/>
          </w:tcPr>
          <w:p w14:paraId="00CF158A" w14:textId="77777777" w:rsidR="0096531F" w:rsidRPr="00DA1A6A" w:rsidRDefault="0096531F" w:rsidP="0096531F">
            <w:pPr>
              <w:rPr>
                <w:rFonts w:ascii="Calibri" w:hAnsi="Calibri" w:cs="Calibri"/>
                <w:b/>
                <w:bCs/>
                <w:sz w:val="22"/>
                <w:szCs w:val="22"/>
              </w:rPr>
            </w:pPr>
            <w:r w:rsidRPr="00DA1A6A">
              <w:rPr>
                <w:rFonts w:ascii="Calibri" w:hAnsi="Calibri" w:cs="Calibri"/>
                <w:b/>
                <w:bCs/>
                <w:sz w:val="22"/>
                <w:szCs w:val="22"/>
              </w:rPr>
              <w:t xml:space="preserve">SITC of Cast Iron Flanged </w:t>
            </w:r>
            <w:proofErr w:type="gramStart"/>
            <w:r w:rsidRPr="00DA1A6A">
              <w:rPr>
                <w:rFonts w:ascii="Calibri" w:hAnsi="Calibri" w:cs="Calibri"/>
                <w:b/>
                <w:bCs/>
                <w:sz w:val="22"/>
                <w:szCs w:val="22"/>
              </w:rPr>
              <w:t>Non Return</w:t>
            </w:r>
            <w:proofErr w:type="gramEnd"/>
            <w:r w:rsidRPr="00DA1A6A">
              <w:rPr>
                <w:rFonts w:ascii="Calibri" w:hAnsi="Calibri" w:cs="Calibri"/>
                <w:b/>
                <w:bCs/>
                <w:sz w:val="22"/>
                <w:szCs w:val="22"/>
              </w:rPr>
              <w:t xml:space="preserve"> Valve</w:t>
            </w:r>
          </w:p>
        </w:tc>
        <w:tc>
          <w:tcPr>
            <w:tcW w:w="1134" w:type="dxa"/>
            <w:shd w:val="clear" w:color="000000" w:fill="FFFFFF"/>
            <w:noWrap/>
            <w:vAlign w:val="center"/>
            <w:hideMark/>
          </w:tcPr>
          <w:p w14:paraId="237A0469"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591" w:type="dxa"/>
            <w:shd w:val="clear" w:color="000000" w:fill="FFFFFF"/>
            <w:noWrap/>
            <w:vAlign w:val="bottom"/>
            <w:hideMark/>
          </w:tcPr>
          <w:p w14:paraId="1B08003D"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r>
      <w:tr w:rsidR="0096531F" w:rsidRPr="00DA1A6A" w14:paraId="7FA8CC06" w14:textId="77777777" w:rsidTr="00DA1A6A">
        <w:trPr>
          <w:trHeight w:val="900"/>
          <w:jc w:val="center"/>
        </w:trPr>
        <w:tc>
          <w:tcPr>
            <w:tcW w:w="630" w:type="dxa"/>
            <w:shd w:val="clear" w:color="000000" w:fill="FFFFFF"/>
            <w:noWrap/>
            <w:vAlign w:val="bottom"/>
            <w:hideMark/>
          </w:tcPr>
          <w:p w14:paraId="55277D34"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6431" w:type="dxa"/>
            <w:shd w:val="clear" w:color="000000" w:fill="FFFFFF"/>
            <w:noWrap/>
            <w:vAlign w:val="bottom"/>
            <w:hideMark/>
          </w:tcPr>
          <w:p w14:paraId="66FB1C14" w14:textId="77777777" w:rsidR="0096531F" w:rsidRPr="00DA1A6A" w:rsidRDefault="0096531F" w:rsidP="0096531F">
            <w:pPr>
              <w:jc w:val="both"/>
              <w:rPr>
                <w:rFonts w:ascii="Calibri" w:hAnsi="Calibri" w:cs="Calibri"/>
                <w:sz w:val="22"/>
                <w:szCs w:val="22"/>
              </w:rPr>
            </w:pPr>
            <w:r w:rsidRPr="00DA1A6A">
              <w:rPr>
                <w:rFonts w:ascii="Calibri" w:hAnsi="Calibri" w:cs="Calibri"/>
                <w:sz w:val="22"/>
                <w:szCs w:val="22"/>
              </w:rPr>
              <w:t xml:space="preserve">Providing and </w:t>
            </w:r>
            <w:proofErr w:type="gramStart"/>
            <w:r w:rsidRPr="00DA1A6A">
              <w:rPr>
                <w:rFonts w:ascii="Calibri" w:hAnsi="Calibri" w:cs="Calibri"/>
                <w:sz w:val="22"/>
                <w:szCs w:val="22"/>
              </w:rPr>
              <w:t>fixing of</w:t>
            </w:r>
            <w:proofErr w:type="gramEnd"/>
            <w:r w:rsidRPr="00DA1A6A">
              <w:rPr>
                <w:rFonts w:ascii="Calibri" w:hAnsi="Calibri" w:cs="Calibri"/>
                <w:sz w:val="22"/>
                <w:szCs w:val="22"/>
              </w:rPr>
              <w:t xml:space="preserve"> cast iron double flanged type non-return valve PN </w:t>
            </w:r>
            <w:proofErr w:type="gramStart"/>
            <w:r w:rsidRPr="00DA1A6A">
              <w:rPr>
                <w:rFonts w:ascii="Calibri" w:hAnsi="Calibri" w:cs="Calibri"/>
                <w:sz w:val="22"/>
                <w:szCs w:val="22"/>
              </w:rPr>
              <w:t>1.6  IS</w:t>
            </w:r>
            <w:proofErr w:type="gramEnd"/>
            <w:r w:rsidRPr="00DA1A6A">
              <w:rPr>
                <w:rFonts w:ascii="Calibri" w:hAnsi="Calibri" w:cs="Calibri"/>
                <w:sz w:val="22"/>
                <w:szCs w:val="22"/>
              </w:rPr>
              <w:t>:13095 complete with nut and bolts rubber insertion as required: (Wafer type)                        (</w:t>
            </w:r>
            <w:r w:rsidRPr="00DA1A6A">
              <w:rPr>
                <w:rFonts w:ascii="Calibri" w:hAnsi="Calibri" w:cs="Calibri"/>
                <w:b/>
                <w:bCs/>
                <w:sz w:val="22"/>
                <w:szCs w:val="22"/>
              </w:rPr>
              <w:t>MAKE- UTTAM/ CASTLE/KARTAR)</w:t>
            </w:r>
          </w:p>
        </w:tc>
        <w:tc>
          <w:tcPr>
            <w:tcW w:w="1134" w:type="dxa"/>
            <w:shd w:val="clear" w:color="000000" w:fill="FFFFFF"/>
            <w:noWrap/>
            <w:vAlign w:val="center"/>
            <w:hideMark/>
          </w:tcPr>
          <w:p w14:paraId="4A7107E0"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591" w:type="dxa"/>
            <w:shd w:val="clear" w:color="000000" w:fill="FFFFFF"/>
            <w:noWrap/>
            <w:vAlign w:val="bottom"/>
            <w:hideMark/>
          </w:tcPr>
          <w:p w14:paraId="6D4809B1"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r>
      <w:tr w:rsidR="0096531F" w:rsidRPr="00DA1A6A" w14:paraId="201AEACB" w14:textId="77777777" w:rsidTr="00DA1A6A">
        <w:trPr>
          <w:trHeight w:val="300"/>
          <w:jc w:val="center"/>
        </w:trPr>
        <w:tc>
          <w:tcPr>
            <w:tcW w:w="630" w:type="dxa"/>
            <w:shd w:val="clear" w:color="000000" w:fill="FFFFFF"/>
            <w:noWrap/>
            <w:vAlign w:val="bottom"/>
            <w:hideMark/>
          </w:tcPr>
          <w:p w14:paraId="09A804C9"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a)</w:t>
            </w:r>
          </w:p>
        </w:tc>
        <w:tc>
          <w:tcPr>
            <w:tcW w:w="6431" w:type="dxa"/>
            <w:shd w:val="clear" w:color="000000" w:fill="FFFFFF"/>
            <w:hideMark/>
          </w:tcPr>
          <w:p w14:paraId="0DCC3737" w14:textId="77777777"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150mm </w:t>
            </w:r>
            <w:proofErr w:type="spellStart"/>
            <w:r w:rsidRPr="00DA1A6A">
              <w:rPr>
                <w:rFonts w:ascii="Calibri" w:hAnsi="Calibri" w:cs="Calibri"/>
                <w:sz w:val="22"/>
                <w:szCs w:val="22"/>
              </w:rPr>
              <w:t>dia</w:t>
            </w:r>
            <w:proofErr w:type="spellEnd"/>
          </w:p>
        </w:tc>
        <w:tc>
          <w:tcPr>
            <w:tcW w:w="1134" w:type="dxa"/>
            <w:shd w:val="clear" w:color="000000" w:fill="FFFFFF"/>
            <w:vAlign w:val="center"/>
            <w:hideMark/>
          </w:tcPr>
          <w:p w14:paraId="6E6EE230"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hideMark/>
          </w:tcPr>
          <w:p w14:paraId="2EE847E5"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4</w:t>
            </w:r>
          </w:p>
        </w:tc>
      </w:tr>
      <w:tr w:rsidR="0096531F" w:rsidRPr="00DA1A6A" w14:paraId="38846672" w14:textId="77777777" w:rsidTr="00DA1A6A">
        <w:trPr>
          <w:trHeight w:val="300"/>
          <w:jc w:val="center"/>
        </w:trPr>
        <w:tc>
          <w:tcPr>
            <w:tcW w:w="630" w:type="dxa"/>
            <w:shd w:val="clear" w:color="000000" w:fill="FFFFFF"/>
            <w:noWrap/>
            <w:vAlign w:val="bottom"/>
            <w:hideMark/>
          </w:tcPr>
          <w:p w14:paraId="43AE35FA"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b)</w:t>
            </w:r>
          </w:p>
        </w:tc>
        <w:tc>
          <w:tcPr>
            <w:tcW w:w="6431" w:type="dxa"/>
            <w:shd w:val="clear" w:color="000000" w:fill="FFFFFF"/>
            <w:hideMark/>
          </w:tcPr>
          <w:p w14:paraId="0D59958F" w14:textId="77777777"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100mm </w:t>
            </w:r>
            <w:proofErr w:type="spellStart"/>
            <w:r w:rsidRPr="00DA1A6A">
              <w:rPr>
                <w:rFonts w:ascii="Calibri" w:hAnsi="Calibri" w:cs="Calibri"/>
                <w:sz w:val="22"/>
                <w:szCs w:val="22"/>
              </w:rPr>
              <w:t>dia</w:t>
            </w:r>
            <w:proofErr w:type="spellEnd"/>
          </w:p>
        </w:tc>
        <w:tc>
          <w:tcPr>
            <w:tcW w:w="1134" w:type="dxa"/>
            <w:shd w:val="clear" w:color="000000" w:fill="FFFFFF"/>
            <w:vAlign w:val="center"/>
            <w:hideMark/>
          </w:tcPr>
          <w:p w14:paraId="40CB4B57"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hideMark/>
          </w:tcPr>
          <w:p w14:paraId="521631E1"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4</w:t>
            </w:r>
          </w:p>
        </w:tc>
      </w:tr>
      <w:tr w:rsidR="0096531F" w:rsidRPr="00DA1A6A" w14:paraId="73E5A532" w14:textId="77777777" w:rsidTr="00DA1A6A">
        <w:trPr>
          <w:trHeight w:val="300"/>
          <w:jc w:val="center"/>
        </w:trPr>
        <w:tc>
          <w:tcPr>
            <w:tcW w:w="630" w:type="dxa"/>
            <w:shd w:val="clear" w:color="000000" w:fill="FFFFFF"/>
            <w:noWrap/>
            <w:vAlign w:val="bottom"/>
            <w:hideMark/>
          </w:tcPr>
          <w:p w14:paraId="4A5AF7DC"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c)</w:t>
            </w:r>
          </w:p>
        </w:tc>
        <w:tc>
          <w:tcPr>
            <w:tcW w:w="6431" w:type="dxa"/>
            <w:shd w:val="clear" w:color="000000" w:fill="FFFFFF"/>
            <w:hideMark/>
          </w:tcPr>
          <w:p w14:paraId="1EE38199" w14:textId="77777777"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 80 mm </w:t>
            </w:r>
            <w:proofErr w:type="spellStart"/>
            <w:r w:rsidRPr="00DA1A6A">
              <w:rPr>
                <w:rFonts w:ascii="Calibri" w:hAnsi="Calibri" w:cs="Calibri"/>
                <w:sz w:val="22"/>
                <w:szCs w:val="22"/>
              </w:rPr>
              <w:t>dia</w:t>
            </w:r>
            <w:proofErr w:type="spellEnd"/>
          </w:p>
        </w:tc>
        <w:tc>
          <w:tcPr>
            <w:tcW w:w="1134" w:type="dxa"/>
            <w:shd w:val="clear" w:color="000000" w:fill="FFFFFF"/>
            <w:vAlign w:val="center"/>
            <w:hideMark/>
          </w:tcPr>
          <w:p w14:paraId="18EF99C9"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hideMark/>
          </w:tcPr>
          <w:p w14:paraId="3AEB6745"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1</w:t>
            </w:r>
          </w:p>
        </w:tc>
      </w:tr>
      <w:tr w:rsidR="0096531F" w:rsidRPr="00DA1A6A" w14:paraId="3F3CB3AA" w14:textId="77777777" w:rsidTr="00DA1A6A">
        <w:trPr>
          <w:trHeight w:val="300"/>
          <w:jc w:val="center"/>
        </w:trPr>
        <w:tc>
          <w:tcPr>
            <w:tcW w:w="630" w:type="dxa"/>
            <w:shd w:val="clear" w:color="000000" w:fill="FFFFFF"/>
            <w:noWrap/>
            <w:vAlign w:val="bottom"/>
            <w:hideMark/>
          </w:tcPr>
          <w:p w14:paraId="4BFF54EB" w14:textId="77777777" w:rsidR="0096531F" w:rsidRPr="00DA1A6A" w:rsidRDefault="0096531F" w:rsidP="0096531F">
            <w:pPr>
              <w:jc w:val="center"/>
              <w:rPr>
                <w:rFonts w:ascii="Calibri" w:hAnsi="Calibri" w:cs="Calibri"/>
                <w:b/>
                <w:bCs/>
                <w:color w:val="000000"/>
                <w:sz w:val="22"/>
                <w:szCs w:val="22"/>
              </w:rPr>
            </w:pPr>
            <w:r w:rsidRPr="00DA1A6A">
              <w:rPr>
                <w:rFonts w:ascii="Calibri" w:hAnsi="Calibri" w:cs="Calibri"/>
                <w:b/>
                <w:bCs/>
                <w:color w:val="000000"/>
                <w:sz w:val="22"/>
                <w:szCs w:val="22"/>
              </w:rPr>
              <w:t>8</w:t>
            </w:r>
          </w:p>
        </w:tc>
        <w:tc>
          <w:tcPr>
            <w:tcW w:w="6431" w:type="dxa"/>
            <w:shd w:val="clear" w:color="000000" w:fill="FFFFFF"/>
            <w:hideMark/>
          </w:tcPr>
          <w:p w14:paraId="1D6988A0" w14:textId="77777777" w:rsidR="0096531F" w:rsidRPr="00DA1A6A" w:rsidRDefault="0096531F" w:rsidP="0096531F">
            <w:pPr>
              <w:rPr>
                <w:rFonts w:ascii="Calibri" w:hAnsi="Calibri" w:cs="Calibri"/>
                <w:b/>
                <w:bCs/>
                <w:sz w:val="22"/>
                <w:szCs w:val="22"/>
              </w:rPr>
            </w:pPr>
            <w:r w:rsidRPr="00DA1A6A">
              <w:rPr>
                <w:rFonts w:ascii="Calibri" w:hAnsi="Calibri" w:cs="Calibri"/>
                <w:b/>
                <w:bCs/>
                <w:sz w:val="22"/>
                <w:szCs w:val="22"/>
              </w:rPr>
              <w:t>SITC of EXPANSION ELBOWS</w:t>
            </w:r>
          </w:p>
        </w:tc>
        <w:tc>
          <w:tcPr>
            <w:tcW w:w="1134" w:type="dxa"/>
            <w:shd w:val="clear" w:color="000000" w:fill="FFFFFF"/>
            <w:vAlign w:val="center"/>
            <w:hideMark/>
          </w:tcPr>
          <w:p w14:paraId="74AB2003"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 </w:t>
            </w:r>
          </w:p>
        </w:tc>
        <w:tc>
          <w:tcPr>
            <w:tcW w:w="591" w:type="dxa"/>
            <w:shd w:val="clear" w:color="000000" w:fill="FFFFFF"/>
            <w:hideMark/>
          </w:tcPr>
          <w:p w14:paraId="63F814A4"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 </w:t>
            </w:r>
          </w:p>
        </w:tc>
      </w:tr>
      <w:tr w:rsidR="0096531F" w:rsidRPr="00DA1A6A" w14:paraId="388CA042" w14:textId="77777777" w:rsidTr="00DA1A6A">
        <w:trPr>
          <w:trHeight w:val="300"/>
          <w:jc w:val="center"/>
        </w:trPr>
        <w:tc>
          <w:tcPr>
            <w:tcW w:w="630" w:type="dxa"/>
            <w:shd w:val="clear" w:color="000000" w:fill="FFFFFF"/>
            <w:noWrap/>
            <w:vAlign w:val="bottom"/>
            <w:hideMark/>
          </w:tcPr>
          <w:p w14:paraId="16C563AA"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6431" w:type="dxa"/>
            <w:shd w:val="clear" w:color="000000" w:fill="FFFFFF"/>
            <w:hideMark/>
          </w:tcPr>
          <w:p w14:paraId="2D8D419B" w14:textId="77777777"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150 mm </w:t>
            </w:r>
            <w:proofErr w:type="spellStart"/>
            <w:r w:rsidRPr="00DA1A6A">
              <w:rPr>
                <w:rFonts w:ascii="Calibri" w:hAnsi="Calibri" w:cs="Calibri"/>
                <w:sz w:val="22"/>
                <w:szCs w:val="22"/>
              </w:rPr>
              <w:t>dia</w:t>
            </w:r>
            <w:proofErr w:type="spellEnd"/>
          </w:p>
        </w:tc>
        <w:tc>
          <w:tcPr>
            <w:tcW w:w="1134" w:type="dxa"/>
            <w:shd w:val="clear" w:color="000000" w:fill="FFFFFF"/>
            <w:vAlign w:val="center"/>
            <w:hideMark/>
          </w:tcPr>
          <w:p w14:paraId="1F1AB0C6"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hideMark/>
          </w:tcPr>
          <w:p w14:paraId="5DFC711F"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1</w:t>
            </w:r>
          </w:p>
        </w:tc>
      </w:tr>
      <w:tr w:rsidR="0096531F" w:rsidRPr="00DA1A6A" w14:paraId="557D0EE8" w14:textId="77777777" w:rsidTr="00DA1A6A">
        <w:trPr>
          <w:trHeight w:val="300"/>
          <w:jc w:val="center"/>
        </w:trPr>
        <w:tc>
          <w:tcPr>
            <w:tcW w:w="630" w:type="dxa"/>
            <w:shd w:val="clear" w:color="000000" w:fill="FFFFFF"/>
            <w:noWrap/>
            <w:vAlign w:val="bottom"/>
            <w:hideMark/>
          </w:tcPr>
          <w:p w14:paraId="05ECD055"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6431" w:type="dxa"/>
            <w:shd w:val="clear" w:color="000000" w:fill="FFFFFF"/>
            <w:hideMark/>
          </w:tcPr>
          <w:p w14:paraId="690103E0" w14:textId="77777777" w:rsidR="0096531F" w:rsidRPr="00DA1A6A" w:rsidRDefault="0096531F" w:rsidP="0096531F">
            <w:pPr>
              <w:rPr>
                <w:rFonts w:ascii="Calibri" w:hAnsi="Calibri" w:cs="Calibri"/>
                <w:sz w:val="22"/>
                <w:szCs w:val="22"/>
              </w:rPr>
            </w:pPr>
            <w:r w:rsidRPr="00DA1A6A">
              <w:rPr>
                <w:rFonts w:ascii="Calibri" w:hAnsi="Calibri" w:cs="Calibri"/>
                <w:sz w:val="22"/>
                <w:szCs w:val="22"/>
              </w:rPr>
              <w:t>100 mm dia.</w:t>
            </w:r>
          </w:p>
        </w:tc>
        <w:tc>
          <w:tcPr>
            <w:tcW w:w="1134" w:type="dxa"/>
            <w:shd w:val="clear" w:color="000000" w:fill="FFFFFF"/>
            <w:vAlign w:val="center"/>
            <w:hideMark/>
          </w:tcPr>
          <w:p w14:paraId="66FE8EA6"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hideMark/>
          </w:tcPr>
          <w:p w14:paraId="4EB3742F"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1</w:t>
            </w:r>
          </w:p>
        </w:tc>
      </w:tr>
      <w:tr w:rsidR="0096531F" w:rsidRPr="00DA1A6A" w14:paraId="6DA9F626" w14:textId="77777777" w:rsidTr="00DA1A6A">
        <w:trPr>
          <w:trHeight w:val="300"/>
          <w:jc w:val="center"/>
        </w:trPr>
        <w:tc>
          <w:tcPr>
            <w:tcW w:w="630" w:type="dxa"/>
            <w:shd w:val="clear" w:color="000000" w:fill="FFFFFF"/>
            <w:noWrap/>
            <w:vAlign w:val="bottom"/>
            <w:hideMark/>
          </w:tcPr>
          <w:p w14:paraId="39B1C056"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6431" w:type="dxa"/>
            <w:shd w:val="clear" w:color="000000" w:fill="FFFFFF"/>
            <w:hideMark/>
          </w:tcPr>
          <w:p w14:paraId="732C65DA" w14:textId="77777777"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80 mm </w:t>
            </w:r>
            <w:proofErr w:type="spellStart"/>
            <w:r w:rsidRPr="00DA1A6A">
              <w:rPr>
                <w:rFonts w:ascii="Calibri" w:hAnsi="Calibri" w:cs="Calibri"/>
                <w:sz w:val="22"/>
                <w:szCs w:val="22"/>
              </w:rPr>
              <w:t>dia</w:t>
            </w:r>
            <w:proofErr w:type="spellEnd"/>
            <w:r w:rsidRPr="00DA1A6A">
              <w:rPr>
                <w:rFonts w:ascii="Calibri" w:hAnsi="Calibri" w:cs="Calibri"/>
                <w:sz w:val="22"/>
                <w:szCs w:val="22"/>
              </w:rPr>
              <w:t>,</w:t>
            </w:r>
          </w:p>
        </w:tc>
        <w:tc>
          <w:tcPr>
            <w:tcW w:w="1134" w:type="dxa"/>
            <w:shd w:val="clear" w:color="000000" w:fill="FFFFFF"/>
            <w:vAlign w:val="center"/>
            <w:hideMark/>
          </w:tcPr>
          <w:p w14:paraId="094C4865"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hideMark/>
          </w:tcPr>
          <w:p w14:paraId="4E820942"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1</w:t>
            </w:r>
          </w:p>
        </w:tc>
      </w:tr>
      <w:tr w:rsidR="0096531F" w:rsidRPr="00DA1A6A" w14:paraId="70AA3181" w14:textId="77777777" w:rsidTr="00DA1A6A">
        <w:trPr>
          <w:trHeight w:val="300"/>
          <w:jc w:val="center"/>
        </w:trPr>
        <w:tc>
          <w:tcPr>
            <w:tcW w:w="630" w:type="dxa"/>
            <w:shd w:val="clear" w:color="000000" w:fill="FFFFFF"/>
            <w:noWrap/>
            <w:vAlign w:val="bottom"/>
            <w:hideMark/>
          </w:tcPr>
          <w:p w14:paraId="2C551375" w14:textId="77777777" w:rsidR="0096531F" w:rsidRPr="00DA1A6A" w:rsidRDefault="0096531F" w:rsidP="0096531F">
            <w:pPr>
              <w:jc w:val="center"/>
              <w:rPr>
                <w:rFonts w:ascii="Calibri" w:hAnsi="Calibri" w:cs="Calibri"/>
                <w:b/>
                <w:bCs/>
                <w:color w:val="000000"/>
                <w:sz w:val="22"/>
                <w:szCs w:val="22"/>
              </w:rPr>
            </w:pPr>
            <w:r w:rsidRPr="00DA1A6A">
              <w:rPr>
                <w:rFonts w:ascii="Calibri" w:hAnsi="Calibri" w:cs="Calibri"/>
                <w:b/>
                <w:bCs/>
                <w:color w:val="000000"/>
                <w:sz w:val="22"/>
                <w:szCs w:val="22"/>
              </w:rPr>
              <w:t>9</w:t>
            </w:r>
          </w:p>
        </w:tc>
        <w:tc>
          <w:tcPr>
            <w:tcW w:w="6431" w:type="dxa"/>
            <w:shd w:val="clear" w:color="000000" w:fill="FFFFFF"/>
            <w:hideMark/>
          </w:tcPr>
          <w:p w14:paraId="56D82886" w14:textId="77777777" w:rsidR="0096531F" w:rsidRPr="00DA1A6A" w:rsidRDefault="0096531F" w:rsidP="0096531F">
            <w:pPr>
              <w:rPr>
                <w:rFonts w:ascii="Calibri" w:hAnsi="Calibri" w:cs="Calibri"/>
                <w:b/>
                <w:bCs/>
                <w:sz w:val="22"/>
                <w:szCs w:val="22"/>
              </w:rPr>
            </w:pPr>
            <w:r w:rsidRPr="00DA1A6A">
              <w:rPr>
                <w:rFonts w:ascii="Calibri" w:hAnsi="Calibri" w:cs="Calibri"/>
                <w:b/>
                <w:bCs/>
                <w:sz w:val="22"/>
                <w:szCs w:val="22"/>
              </w:rPr>
              <w:t xml:space="preserve">SITC of Ball valves 25 mm </w:t>
            </w:r>
            <w:proofErr w:type="spellStart"/>
            <w:r w:rsidRPr="00DA1A6A">
              <w:rPr>
                <w:rFonts w:ascii="Calibri" w:hAnsi="Calibri" w:cs="Calibri"/>
                <w:b/>
                <w:bCs/>
                <w:sz w:val="22"/>
                <w:szCs w:val="22"/>
              </w:rPr>
              <w:t>dia</w:t>
            </w:r>
            <w:proofErr w:type="spellEnd"/>
            <w:r w:rsidRPr="00DA1A6A">
              <w:rPr>
                <w:rFonts w:ascii="Calibri" w:hAnsi="Calibri" w:cs="Calibri"/>
                <w:b/>
                <w:bCs/>
                <w:sz w:val="22"/>
                <w:szCs w:val="22"/>
              </w:rPr>
              <w:t xml:space="preserve"> Ball Valves</w:t>
            </w:r>
          </w:p>
        </w:tc>
        <w:tc>
          <w:tcPr>
            <w:tcW w:w="1134" w:type="dxa"/>
            <w:shd w:val="clear" w:color="000000" w:fill="FFFFFF"/>
            <w:vAlign w:val="center"/>
            <w:hideMark/>
          </w:tcPr>
          <w:p w14:paraId="3D977F49"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hideMark/>
          </w:tcPr>
          <w:p w14:paraId="77FAEEDB"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5</w:t>
            </w:r>
          </w:p>
        </w:tc>
      </w:tr>
      <w:tr w:rsidR="0096531F" w:rsidRPr="00DA1A6A" w14:paraId="132DB801" w14:textId="77777777" w:rsidTr="00DA1A6A">
        <w:trPr>
          <w:trHeight w:val="900"/>
          <w:jc w:val="center"/>
        </w:trPr>
        <w:tc>
          <w:tcPr>
            <w:tcW w:w="630" w:type="dxa"/>
            <w:shd w:val="clear" w:color="000000" w:fill="FFFFFF"/>
            <w:noWrap/>
            <w:vAlign w:val="center"/>
            <w:hideMark/>
          </w:tcPr>
          <w:p w14:paraId="4C3A1C12" w14:textId="77777777" w:rsidR="0096531F" w:rsidRPr="00DA1A6A" w:rsidRDefault="0096531F" w:rsidP="0096531F">
            <w:pPr>
              <w:jc w:val="center"/>
              <w:rPr>
                <w:rFonts w:ascii="Calibri" w:hAnsi="Calibri" w:cs="Calibri"/>
                <w:b/>
                <w:bCs/>
                <w:color w:val="000000"/>
                <w:sz w:val="22"/>
                <w:szCs w:val="22"/>
              </w:rPr>
            </w:pPr>
            <w:r w:rsidRPr="00DA1A6A">
              <w:rPr>
                <w:rFonts w:ascii="Calibri" w:hAnsi="Calibri" w:cs="Calibri"/>
                <w:b/>
                <w:bCs/>
                <w:color w:val="000000"/>
                <w:sz w:val="22"/>
                <w:szCs w:val="22"/>
              </w:rPr>
              <w:t>10</w:t>
            </w:r>
          </w:p>
        </w:tc>
        <w:tc>
          <w:tcPr>
            <w:tcW w:w="6431" w:type="dxa"/>
            <w:shd w:val="clear" w:color="000000" w:fill="FFFFFF"/>
            <w:vAlign w:val="center"/>
            <w:hideMark/>
          </w:tcPr>
          <w:p w14:paraId="6C53C244" w14:textId="77777777" w:rsidR="0096531F" w:rsidRPr="00DA1A6A" w:rsidRDefault="0096531F" w:rsidP="0096531F">
            <w:pPr>
              <w:rPr>
                <w:rFonts w:ascii="Calibri" w:hAnsi="Calibri" w:cs="Calibri"/>
                <w:color w:val="000000"/>
                <w:sz w:val="22"/>
                <w:szCs w:val="22"/>
              </w:rPr>
            </w:pPr>
            <w:r w:rsidRPr="00DA1A6A">
              <w:rPr>
                <w:rFonts w:ascii="Calibri" w:hAnsi="Calibri" w:cs="Calibri"/>
                <w:color w:val="000000"/>
                <w:sz w:val="22"/>
                <w:szCs w:val="22"/>
              </w:rPr>
              <w:t xml:space="preserve">Painting with proper cleaning of complete Existing Fire Pipe line </w:t>
            </w:r>
            <w:proofErr w:type="gramStart"/>
            <w:r w:rsidRPr="00DA1A6A">
              <w:rPr>
                <w:rFonts w:ascii="Calibri" w:hAnsi="Calibri" w:cs="Calibri"/>
                <w:color w:val="000000"/>
                <w:sz w:val="22"/>
                <w:szCs w:val="22"/>
              </w:rPr>
              <w:t>( Above</w:t>
            </w:r>
            <w:proofErr w:type="gramEnd"/>
            <w:r w:rsidRPr="00DA1A6A">
              <w:rPr>
                <w:rFonts w:ascii="Calibri" w:hAnsi="Calibri" w:cs="Calibri"/>
                <w:color w:val="000000"/>
                <w:sz w:val="22"/>
                <w:szCs w:val="22"/>
              </w:rPr>
              <w:t xml:space="preserve"> Ground ) including painting of pipes and fittings with red paint over a coat of ready mixed primer, both of approved quality</w:t>
            </w:r>
          </w:p>
        </w:tc>
        <w:tc>
          <w:tcPr>
            <w:tcW w:w="1134" w:type="dxa"/>
            <w:shd w:val="clear" w:color="000000" w:fill="FFFFFF"/>
            <w:noWrap/>
            <w:vAlign w:val="center"/>
            <w:hideMark/>
          </w:tcPr>
          <w:p w14:paraId="6450A1D6" w14:textId="77777777" w:rsidR="0096531F" w:rsidRPr="00DA1A6A" w:rsidRDefault="0096531F" w:rsidP="0096531F">
            <w:pPr>
              <w:jc w:val="center"/>
              <w:rPr>
                <w:rFonts w:ascii="Calibri" w:hAnsi="Calibri" w:cs="Calibri"/>
                <w:color w:val="000000"/>
                <w:sz w:val="22"/>
                <w:szCs w:val="22"/>
              </w:rPr>
            </w:pPr>
            <w:proofErr w:type="spellStart"/>
            <w:r w:rsidRPr="00DA1A6A">
              <w:rPr>
                <w:rFonts w:ascii="Calibri" w:hAnsi="Calibri" w:cs="Calibri"/>
                <w:color w:val="000000"/>
                <w:sz w:val="22"/>
                <w:szCs w:val="22"/>
              </w:rPr>
              <w:t>Mtrs</w:t>
            </w:r>
            <w:proofErr w:type="spellEnd"/>
          </w:p>
        </w:tc>
        <w:tc>
          <w:tcPr>
            <w:tcW w:w="591" w:type="dxa"/>
            <w:shd w:val="clear" w:color="000000" w:fill="FFFFFF"/>
            <w:noWrap/>
            <w:vAlign w:val="center"/>
            <w:hideMark/>
          </w:tcPr>
          <w:p w14:paraId="045D87C1"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600</w:t>
            </w:r>
          </w:p>
        </w:tc>
      </w:tr>
      <w:tr w:rsidR="0096531F" w:rsidRPr="00DA1A6A" w14:paraId="110F6EED" w14:textId="77777777" w:rsidTr="00DA1A6A">
        <w:trPr>
          <w:trHeight w:val="300"/>
          <w:jc w:val="center"/>
        </w:trPr>
        <w:tc>
          <w:tcPr>
            <w:tcW w:w="630" w:type="dxa"/>
            <w:shd w:val="clear" w:color="000000" w:fill="FFFFFF"/>
            <w:noWrap/>
            <w:vAlign w:val="bottom"/>
            <w:hideMark/>
          </w:tcPr>
          <w:p w14:paraId="5BF8BD60" w14:textId="77777777" w:rsidR="0096531F" w:rsidRPr="00DA1A6A" w:rsidRDefault="0096531F" w:rsidP="0096531F">
            <w:pPr>
              <w:jc w:val="center"/>
              <w:rPr>
                <w:rFonts w:ascii="Calibri" w:hAnsi="Calibri" w:cs="Calibri"/>
                <w:b/>
                <w:bCs/>
                <w:color w:val="000000"/>
                <w:sz w:val="22"/>
                <w:szCs w:val="22"/>
              </w:rPr>
            </w:pPr>
            <w:r w:rsidRPr="00DA1A6A">
              <w:rPr>
                <w:rFonts w:ascii="Calibri" w:hAnsi="Calibri" w:cs="Calibri"/>
                <w:b/>
                <w:bCs/>
                <w:color w:val="000000"/>
                <w:sz w:val="22"/>
                <w:szCs w:val="22"/>
              </w:rPr>
              <w:t>(B)</w:t>
            </w:r>
          </w:p>
        </w:tc>
        <w:tc>
          <w:tcPr>
            <w:tcW w:w="6431" w:type="dxa"/>
            <w:shd w:val="clear" w:color="000000" w:fill="FFFFFF"/>
            <w:noWrap/>
            <w:vAlign w:val="bottom"/>
            <w:hideMark/>
          </w:tcPr>
          <w:p w14:paraId="708602DC" w14:textId="3DD5B896" w:rsidR="0096531F" w:rsidRPr="00DA1A6A" w:rsidRDefault="0096531F" w:rsidP="0096531F">
            <w:pPr>
              <w:rPr>
                <w:rFonts w:ascii="Calibri" w:hAnsi="Calibri" w:cs="Calibri"/>
                <w:b/>
                <w:bCs/>
                <w:color w:val="000000"/>
                <w:sz w:val="22"/>
                <w:szCs w:val="22"/>
              </w:rPr>
            </w:pPr>
            <w:r w:rsidRPr="00DA1A6A">
              <w:rPr>
                <w:rFonts w:ascii="Calibri" w:hAnsi="Calibri" w:cs="Calibri"/>
                <w:b/>
                <w:bCs/>
                <w:color w:val="000000"/>
                <w:sz w:val="22"/>
                <w:szCs w:val="22"/>
              </w:rPr>
              <w:t>Servicing Conventional Fire Alarm System Panels</w:t>
            </w:r>
          </w:p>
        </w:tc>
        <w:tc>
          <w:tcPr>
            <w:tcW w:w="1134" w:type="dxa"/>
            <w:shd w:val="clear" w:color="000000" w:fill="FFFFFF"/>
            <w:noWrap/>
            <w:vAlign w:val="bottom"/>
            <w:hideMark/>
          </w:tcPr>
          <w:p w14:paraId="60289CD8" w14:textId="77777777" w:rsidR="0096531F" w:rsidRPr="00DA1A6A" w:rsidRDefault="0096531F" w:rsidP="0096531F">
            <w:pPr>
              <w:rPr>
                <w:rFonts w:ascii="Calibri" w:hAnsi="Calibri" w:cs="Calibri"/>
                <w:b/>
                <w:bCs/>
                <w:color w:val="000000"/>
                <w:sz w:val="22"/>
                <w:szCs w:val="22"/>
              </w:rPr>
            </w:pPr>
            <w:r w:rsidRPr="00DA1A6A">
              <w:rPr>
                <w:rFonts w:ascii="Calibri" w:hAnsi="Calibri" w:cs="Calibri"/>
                <w:b/>
                <w:bCs/>
                <w:color w:val="000000"/>
                <w:sz w:val="22"/>
                <w:szCs w:val="22"/>
              </w:rPr>
              <w:t> </w:t>
            </w:r>
          </w:p>
        </w:tc>
        <w:tc>
          <w:tcPr>
            <w:tcW w:w="591" w:type="dxa"/>
            <w:shd w:val="clear" w:color="000000" w:fill="FFFFFF"/>
            <w:noWrap/>
            <w:vAlign w:val="bottom"/>
            <w:hideMark/>
          </w:tcPr>
          <w:p w14:paraId="1115EC1A" w14:textId="77777777" w:rsidR="0096531F" w:rsidRPr="00DA1A6A" w:rsidRDefault="0096531F" w:rsidP="0096531F">
            <w:pPr>
              <w:rPr>
                <w:rFonts w:ascii="Calibri" w:hAnsi="Calibri" w:cs="Calibri"/>
                <w:b/>
                <w:bCs/>
                <w:color w:val="000000"/>
                <w:sz w:val="22"/>
                <w:szCs w:val="22"/>
              </w:rPr>
            </w:pPr>
            <w:r w:rsidRPr="00DA1A6A">
              <w:rPr>
                <w:rFonts w:ascii="Calibri" w:hAnsi="Calibri" w:cs="Calibri"/>
                <w:b/>
                <w:bCs/>
                <w:color w:val="000000"/>
                <w:sz w:val="22"/>
                <w:szCs w:val="22"/>
              </w:rPr>
              <w:t> </w:t>
            </w:r>
          </w:p>
        </w:tc>
      </w:tr>
      <w:tr w:rsidR="0096531F" w:rsidRPr="00DA1A6A" w14:paraId="31F273E5" w14:textId="77777777" w:rsidTr="00DA1A6A">
        <w:trPr>
          <w:trHeight w:val="600"/>
          <w:jc w:val="center"/>
        </w:trPr>
        <w:tc>
          <w:tcPr>
            <w:tcW w:w="630" w:type="dxa"/>
            <w:shd w:val="clear" w:color="000000" w:fill="FFFFFF"/>
            <w:noWrap/>
            <w:vAlign w:val="center"/>
            <w:hideMark/>
          </w:tcPr>
          <w:p w14:paraId="181F2688"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1</w:t>
            </w:r>
          </w:p>
        </w:tc>
        <w:tc>
          <w:tcPr>
            <w:tcW w:w="6431" w:type="dxa"/>
            <w:shd w:val="clear" w:color="000000" w:fill="FFFFFF"/>
            <w:noWrap/>
            <w:vAlign w:val="bottom"/>
            <w:hideMark/>
          </w:tcPr>
          <w:p w14:paraId="7E15FE3A" w14:textId="4E54885A"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Servicing of conventional type Photo electric type Smoke Detector with back box and original base.              </w:t>
            </w:r>
          </w:p>
        </w:tc>
        <w:tc>
          <w:tcPr>
            <w:tcW w:w="1134" w:type="dxa"/>
            <w:shd w:val="clear" w:color="000000" w:fill="FFFFFF"/>
            <w:noWrap/>
            <w:vAlign w:val="center"/>
            <w:hideMark/>
          </w:tcPr>
          <w:p w14:paraId="2CC6FA92"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Nos</w:t>
            </w:r>
          </w:p>
        </w:tc>
        <w:tc>
          <w:tcPr>
            <w:tcW w:w="591" w:type="dxa"/>
            <w:shd w:val="clear" w:color="000000" w:fill="FFFFFF"/>
            <w:noWrap/>
            <w:vAlign w:val="center"/>
            <w:hideMark/>
          </w:tcPr>
          <w:p w14:paraId="6887847C"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300</w:t>
            </w:r>
          </w:p>
        </w:tc>
      </w:tr>
      <w:tr w:rsidR="0096531F" w:rsidRPr="00DA1A6A" w14:paraId="275A68CB" w14:textId="77777777" w:rsidTr="00DA1A6A">
        <w:trPr>
          <w:trHeight w:val="89"/>
          <w:jc w:val="center"/>
        </w:trPr>
        <w:tc>
          <w:tcPr>
            <w:tcW w:w="630" w:type="dxa"/>
            <w:shd w:val="clear" w:color="000000" w:fill="FFFFFF"/>
            <w:noWrap/>
            <w:vAlign w:val="center"/>
            <w:hideMark/>
          </w:tcPr>
          <w:p w14:paraId="3D54F2C8"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2</w:t>
            </w:r>
          </w:p>
        </w:tc>
        <w:tc>
          <w:tcPr>
            <w:tcW w:w="6431" w:type="dxa"/>
            <w:shd w:val="clear" w:color="000000" w:fill="FFFFFF"/>
            <w:noWrap/>
            <w:vAlign w:val="bottom"/>
            <w:hideMark/>
          </w:tcPr>
          <w:p w14:paraId="7EF2AD48" w14:textId="77777777" w:rsidR="0096531F" w:rsidRPr="00DA1A6A" w:rsidRDefault="0096531F" w:rsidP="0096531F">
            <w:pPr>
              <w:rPr>
                <w:rFonts w:ascii="Calibri" w:hAnsi="Calibri" w:cs="Calibri"/>
                <w:sz w:val="22"/>
                <w:szCs w:val="22"/>
              </w:rPr>
            </w:pPr>
            <w:proofErr w:type="gramStart"/>
            <w:r w:rsidRPr="00DA1A6A">
              <w:rPr>
                <w:rFonts w:ascii="Calibri" w:hAnsi="Calibri" w:cs="Calibri"/>
                <w:sz w:val="22"/>
                <w:szCs w:val="22"/>
              </w:rPr>
              <w:t>Servicing  of</w:t>
            </w:r>
            <w:proofErr w:type="gramEnd"/>
            <w:r w:rsidRPr="00DA1A6A">
              <w:rPr>
                <w:rFonts w:ascii="Calibri" w:hAnsi="Calibri" w:cs="Calibri"/>
                <w:sz w:val="22"/>
                <w:szCs w:val="22"/>
              </w:rPr>
              <w:t xml:space="preserve">  Manual Call Points complete with MS / ABS body, LED </w:t>
            </w:r>
            <w:proofErr w:type="spellStart"/>
            <w:r w:rsidRPr="00DA1A6A">
              <w:rPr>
                <w:rFonts w:ascii="Calibri" w:hAnsi="Calibri" w:cs="Calibri"/>
                <w:sz w:val="22"/>
                <w:szCs w:val="22"/>
              </w:rPr>
              <w:t>indicator,etc</w:t>
            </w:r>
            <w:proofErr w:type="spellEnd"/>
            <w:r w:rsidRPr="00DA1A6A">
              <w:rPr>
                <w:rFonts w:ascii="Calibri" w:hAnsi="Calibri" w:cs="Calibri"/>
                <w:sz w:val="22"/>
                <w:szCs w:val="22"/>
              </w:rPr>
              <w:t xml:space="preserve">. </w:t>
            </w:r>
          </w:p>
        </w:tc>
        <w:tc>
          <w:tcPr>
            <w:tcW w:w="1134" w:type="dxa"/>
            <w:shd w:val="clear" w:color="000000" w:fill="FFFFFF"/>
            <w:noWrap/>
            <w:vAlign w:val="center"/>
            <w:hideMark/>
          </w:tcPr>
          <w:p w14:paraId="3EEEA010"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Nos</w:t>
            </w:r>
          </w:p>
        </w:tc>
        <w:tc>
          <w:tcPr>
            <w:tcW w:w="591" w:type="dxa"/>
            <w:shd w:val="clear" w:color="000000" w:fill="FFFFFF"/>
            <w:noWrap/>
            <w:vAlign w:val="center"/>
            <w:hideMark/>
          </w:tcPr>
          <w:p w14:paraId="637F57DB"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200</w:t>
            </w:r>
          </w:p>
        </w:tc>
      </w:tr>
      <w:tr w:rsidR="0096531F" w:rsidRPr="00DA1A6A" w14:paraId="264FFF7E" w14:textId="77777777" w:rsidTr="00DA1A6A">
        <w:trPr>
          <w:trHeight w:val="300"/>
          <w:jc w:val="center"/>
        </w:trPr>
        <w:tc>
          <w:tcPr>
            <w:tcW w:w="630" w:type="dxa"/>
            <w:shd w:val="clear" w:color="000000" w:fill="FFFFFF"/>
            <w:noWrap/>
            <w:vAlign w:val="center"/>
            <w:hideMark/>
          </w:tcPr>
          <w:p w14:paraId="5272ED5D"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3</w:t>
            </w:r>
          </w:p>
        </w:tc>
        <w:tc>
          <w:tcPr>
            <w:tcW w:w="6431" w:type="dxa"/>
            <w:shd w:val="clear" w:color="000000" w:fill="FFFFFF"/>
            <w:noWrap/>
            <w:vAlign w:val="bottom"/>
            <w:hideMark/>
          </w:tcPr>
          <w:p w14:paraId="1E08FCC7" w14:textId="77777777"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Servicing </w:t>
            </w:r>
            <w:proofErr w:type="gramStart"/>
            <w:r w:rsidRPr="00DA1A6A">
              <w:rPr>
                <w:rFonts w:ascii="Calibri" w:hAnsi="Calibri" w:cs="Calibri"/>
                <w:sz w:val="22"/>
                <w:szCs w:val="22"/>
              </w:rPr>
              <w:t>of  24</w:t>
            </w:r>
            <w:proofErr w:type="gramEnd"/>
            <w:r w:rsidRPr="00DA1A6A">
              <w:rPr>
                <w:rFonts w:ascii="Calibri" w:hAnsi="Calibri" w:cs="Calibri"/>
                <w:sz w:val="22"/>
                <w:szCs w:val="22"/>
              </w:rPr>
              <w:t xml:space="preserve"> volt operated Sounder cum flasher complete                                  </w:t>
            </w:r>
          </w:p>
        </w:tc>
        <w:tc>
          <w:tcPr>
            <w:tcW w:w="1134" w:type="dxa"/>
            <w:shd w:val="clear" w:color="000000" w:fill="FFFFFF"/>
            <w:noWrap/>
            <w:vAlign w:val="center"/>
            <w:hideMark/>
          </w:tcPr>
          <w:p w14:paraId="59D618A9"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Nos.</w:t>
            </w:r>
          </w:p>
        </w:tc>
        <w:tc>
          <w:tcPr>
            <w:tcW w:w="591" w:type="dxa"/>
            <w:shd w:val="clear" w:color="000000" w:fill="FFFFFF"/>
            <w:noWrap/>
            <w:vAlign w:val="center"/>
            <w:hideMark/>
          </w:tcPr>
          <w:p w14:paraId="057CF858"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50</w:t>
            </w:r>
          </w:p>
        </w:tc>
      </w:tr>
      <w:tr w:rsidR="0096531F" w:rsidRPr="00DA1A6A" w14:paraId="311D927E" w14:textId="77777777" w:rsidTr="00DA1A6A">
        <w:trPr>
          <w:trHeight w:val="600"/>
          <w:jc w:val="center"/>
        </w:trPr>
        <w:tc>
          <w:tcPr>
            <w:tcW w:w="630" w:type="dxa"/>
            <w:shd w:val="clear" w:color="000000" w:fill="FFFFFF"/>
            <w:noWrap/>
            <w:vAlign w:val="center"/>
            <w:hideMark/>
          </w:tcPr>
          <w:p w14:paraId="66094F1A"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4</w:t>
            </w:r>
          </w:p>
        </w:tc>
        <w:tc>
          <w:tcPr>
            <w:tcW w:w="6431" w:type="dxa"/>
            <w:shd w:val="clear" w:color="000000" w:fill="FFFFFF"/>
            <w:hideMark/>
          </w:tcPr>
          <w:p w14:paraId="0E2C797B" w14:textId="7E6F53CB"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Servicing of Microprocessor based 2/4/8 </w:t>
            </w:r>
            <w:proofErr w:type="gramStart"/>
            <w:r w:rsidRPr="00DA1A6A">
              <w:rPr>
                <w:rFonts w:ascii="Calibri" w:hAnsi="Calibri" w:cs="Calibri"/>
                <w:sz w:val="22"/>
                <w:szCs w:val="22"/>
              </w:rPr>
              <w:t>zone  Fire</w:t>
            </w:r>
            <w:proofErr w:type="gramEnd"/>
            <w:r w:rsidRPr="00DA1A6A">
              <w:rPr>
                <w:rFonts w:ascii="Calibri" w:hAnsi="Calibri" w:cs="Calibri"/>
                <w:sz w:val="22"/>
                <w:szCs w:val="22"/>
              </w:rPr>
              <w:t xml:space="preserve"> Alarm Control Panels with 2 </w:t>
            </w:r>
            <w:proofErr w:type="spellStart"/>
            <w:r w:rsidRPr="00DA1A6A">
              <w:rPr>
                <w:rFonts w:ascii="Calibri" w:hAnsi="Calibri" w:cs="Calibri"/>
                <w:sz w:val="22"/>
                <w:szCs w:val="22"/>
              </w:rPr>
              <w:t>nos</w:t>
            </w:r>
            <w:proofErr w:type="spellEnd"/>
            <w:r w:rsidRPr="00DA1A6A">
              <w:rPr>
                <w:rFonts w:ascii="Calibri" w:hAnsi="Calibri" w:cs="Calibri"/>
                <w:sz w:val="22"/>
                <w:szCs w:val="22"/>
              </w:rPr>
              <w:t xml:space="preserve"> 12V 7AH </w:t>
            </w:r>
            <w:proofErr w:type="spellStart"/>
            <w:r w:rsidRPr="00DA1A6A">
              <w:rPr>
                <w:rFonts w:ascii="Calibri" w:hAnsi="Calibri" w:cs="Calibri"/>
                <w:sz w:val="22"/>
                <w:szCs w:val="22"/>
              </w:rPr>
              <w:t>battrey</w:t>
            </w:r>
            <w:proofErr w:type="spellEnd"/>
            <w:r w:rsidRPr="00DA1A6A">
              <w:rPr>
                <w:rFonts w:ascii="Calibri" w:hAnsi="Calibri" w:cs="Calibri"/>
                <w:sz w:val="22"/>
                <w:szCs w:val="22"/>
              </w:rPr>
              <w:t xml:space="preserve"> &amp; inbuilt </w:t>
            </w:r>
            <w:proofErr w:type="spellStart"/>
            <w:r w:rsidRPr="00DA1A6A">
              <w:rPr>
                <w:rFonts w:ascii="Calibri" w:hAnsi="Calibri" w:cs="Calibri"/>
                <w:sz w:val="22"/>
                <w:szCs w:val="22"/>
              </w:rPr>
              <w:t>battrey</w:t>
            </w:r>
            <w:proofErr w:type="spellEnd"/>
            <w:r w:rsidRPr="00DA1A6A">
              <w:rPr>
                <w:rFonts w:ascii="Calibri" w:hAnsi="Calibri" w:cs="Calibri"/>
                <w:sz w:val="22"/>
                <w:szCs w:val="22"/>
              </w:rPr>
              <w:t xml:space="preserve"> charger  complete as required.                 </w:t>
            </w:r>
          </w:p>
        </w:tc>
        <w:tc>
          <w:tcPr>
            <w:tcW w:w="1134" w:type="dxa"/>
            <w:shd w:val="clear" w:color="000000" w:fill="FFFFFF"/>
            <w:noWrap/>
            <w:vAlign w:val="center"/>
            <w:hideMark/>
          </w:tcPr>
          <w:p w14:paraId="5B3D1FC6"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Nos</w:t>
            </w:r>
          </w:p>
        </w:tc>
        <w:tc>
          <w:tcPr>
            <w:tcW w:w="591" w:type="dxa"/>
            <w:shd w:val="clear" w:color="000000" w:fill="FFFFFF"/>
            <w:noWrap/>
            <w:vAlign w:val="center"/>
            <w:hideMark/>
          </w:tcPr>
          <w:p w14:paraId="52F8E2B1"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10</w:t>
            </w:r>
          </w:p>
        </w:tc>
      </w:tr>
      <w:tr w:rsidR="0096531F" w:rsidRPr="00DA1A6A" w14:paraId="0DA648CD" w14:textId="77777777" w:rsidTr="00DA1A6A">
        <w:trPr>
          <w:trHeight w:val="575"/>
          <w:jc w:val="center"/>
        </w:trPr>
        <w:tc>
          <w:tcPr>
            <w:tcW w:w="630" w:type="dxa"/>
            <w:shd w:val="clear" w:color="000000" w:fill="FFFFFF"/>
            <w:noWrap/>
            <w:vAlign w:val="center"/>
            <w:hideMark/>
          </w:tcPr>
          <w:p w14:paraId="5689BEB8"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5</w:t>
            </w:r>
          </w:p>
        </w:tc>
        <w:tc>
          <w:tcPr>
            <w:tcW w:w="6431" w:type="dxa"/>
            <w:shd w:val="clear" w:color="000000" w:fill="FFFFFF"/>
            <w:noWrap/>
            <w:vAlign w:val="bottom"/>
            <w:hideMark/>
          </w:tcPr>
          <w:p w14:paraId="7D66759A" w14:textId="54BE9706" w:rsidR="0096531F" w:rsidRPr="00DA1A6A" w:rsidRDefault="0096531F" w:rsidP="0096531F">
            <w:pPr>
              <w:rPr>
                <w:rFonts w:ascii="Calibri" w:hAnsi="Calibri" w:cs="Calibri"/>
                <w:sz w:val="22"/>
                <w:szCs w:val="22"/>
              </w:rPr>
            </w:pPr>
            <w:r w:rsidRPr="00DA1A6A">
              <w:rPr>
                <w:rFonts w:ascii="Calibri" w:hAnsi="Calibri" w:cs="Calibri"/>
                <w:sz w:val="22"/>
                <w:szCs w:val="22"/>
              </w:rPr>
              <w:t xml:space="preserve">Supply &amp; fixing of </w:t>
            </w:r>
            <w:proofErr w:type="spellStart"/>
            <w:r w:rsidRPr="00DA1A6A">
              <w:rPr>
                <w:rFonts w:ascii="Calibri" w:hAnsi="Calibri" w:cs="Calibri"/>
                <w:sz w:val="22"/>
                <w:szCs w:val="22"/>
              </w:rPr>
              <w:t>Photolouminiscent</w:t>
            </w:r>
            <w:proofErr w:type="spellEnd"/>
            <w:r w:rsidRPr="00DA1A6A">
              <w:rPr>
                <w:rFonts w:ascii="Calibri" w:hAnsi="Calibri" w:cs="Calibri"/>
                <w:sz w:val="22"/>
                <w:szCs w:val="22"/>
              </w:rPr>
              <w:t xml:space="preserve"> type EXIT signages on 3 mm acrylic sheet of size 12 x 6 inch at various location complete with fixing </w:t>
            </w:r>
            <w:proofErr w:type="spellStart"/>
            <w:r w:rsidRPr="00DA1A6A">
              <w:rPr>
                <w:rFonts w:ascii="Calibri" w:hAnsi="Calibri" w:cs="Calibri"/>
                <w:sz w:val="22"/>
                <w:szCs w:val="22"/>
              </w:rPr>
              <w:t>arangement</w:t>
            </w:r>
            <w:proofErr w:type="spellEnd"/>
            <w:r w:rsidRPr="00DA1A6A">
              <w:rPr>
                <w:rFonts w:ascii="Calibri" w:hAnsi="Calibri" w:cs="Calibri"/>
                <w:sz w:val="22"/>
                <w:szCs w:val="22"/>
              </w:rPr>
              <w:t xml:space="preserve"> of </w:t>
            </w:r>
            <w:proofErr w:type="spellStart"/>
            <w:r w:rsidRPr="00DA1A6A">
              <w:rPr>
                <w:rFonts w:ascii="Calibri" w:hAnsi="Calibri" w:cs="Calibri"/>
                <w:sz w:val="22"/>
                <w:szCs w:val="22"/>
              </w:rPr>
              <w:t>waal</w:t>
            </w:r>
            <w:proofErr w:type="spellEnd"/>
            <w:r w:rsidRPr="00DA1A6A">
              <w:rPr>
                <w:rFonts w:ascii="Calibri" w:hAnsi="Calibri" w:cs="Calibri"/>
                <w:sz w:val="22"/>
                <w:szCs w:val="22"/>
              </w:rPr>
              <w:t xml:space="preserve"> / ceiling as required</w:t>
            </w:r>
          </w:p>
        </w:tc>
        <w:tc>
          <w:tcPr>
            <w:tcW w:w="1134" w:type="dxa"/>
            <w:shd w:val="clear" w:color="000000" w:fill="FFFFFF"/>
            <w:noWrap/>
            <w:vAlign w:val="center"/>
            <w:hideMark/>
          </w:tcPr>
          <w:p w14:paraId="5EBA9033"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Nos</w:t>
            </w:r>
          </w:p>
        </w:tc>
        <w:tc>
          <w:tcPr>
            <w:tcW w:w="591" w:type="dxa"/>
            <w:shd w:val="clear" w:color="000000" w:fill="FFFFFF"/>
            <w:noWrap/>
            <w:vAlign w:val="center"/>
            <w:hideMark/>
          </w:tcPr>
          <w:p w14:paraId="363AED16"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85</w:t>
            </w:r>
          </w:p>
        </w:tc>
      </w:tr>
      <w:tr w:rsidR="0096531F" w:rsidRPr="00DA1A6A" w14:paraId="7D4F4EC0" w14:textId="77777777" w:rsidTr="00DA1A6A">
        <w:trPr>
          <w:trHeight w:val="600"/>
          <w:jc w:val="center"/>
        </w:trPr>
        <w:tc>
          <w:tcPr>
            <w:tcW w:w="630" w:type="dxa"/>
            <w:shd w:val="clear" w:color="000000" w:fill="FFFFFF"/>
            <w:noWrap/>
            <w:vAlign w:val="center"/>
            <w:hideMark/>
          </w:tcPr>
          <w:p w14:paraId="3F4391DA"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6</w:t>
            </w:r>
          </w:p>
        </w:tc>
        <w:tc>
          <w:tcPr>
            <w:tcW w:w="6431" w:type="dxa"/>
            <w:shd w:val="clear" w:color="000000" w:fill="FFFFFF"/>
            <w:noWrap/>
            <w:hideMark/>
          </w:tcPr>
          <w:p w14:paraId="1E3F2693" w14:textId="77777777" w:rsidR="0096531F" w:rsidRPr="00DA1A6A" w:rsidRDefault="0096531F" w:rsidP="0096531F">
            <w:pPr>
              <w:jc w:val="both"/>
              <w:rPr>
                <w:rFonts w:ascii="Calibri" w:hAnsi="Calibri" w:cs="Calibri"/>
                <w:sz w:val="22"/>
                <w:szCs w:val="22"/>
              </w:rPr>
            </w:pPr>
            <w:r w:rsidRPr="00DA1A6A">
              <w:rPr>
                <w:rFonts w:ascii="Calibri" w:hAnsi="Calibri" w:cs="Calibri"/>
                <w:sz w:val="22"/>
                <w:szCs w:val="22"/>
              </w:rPr>
              <w:t xml:space="preserve">Providing &amp; fixing required FIRE Safety &amp; Industrial safety charts as per the requirement of Fire &amp; safety department </w:t>
            </w:r>
          </w:p>
        </w:tc>
        <w:tc>
          <w:tcPr>
            <w:tcW w:w="1134" w:type="dxa"/>
            <w:shd w:val="clear" w:color="000000" w:fill="FFFFFF"/>
            <w:noWrap/>
            <w:vAlign w:val="center"/>
            <w:hideMark/>
          </w:tcPr>
          <w:p w14:paraId="77B788BA"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Nos</w:t>
            </w:r>
          </w:p>
        </w:tc>
        <w:tc>
          <w:tcPr>
            <w:tcW w:w="591" w:type="dxa"/>
            <w:shd w:val="clear" w:color="000000" w:fill="FFFFFF"/>
            <w:noWrap/>
            <w:vAlign w:val="center"/>
            <w:hideMark/>
          </w:tcPr>
          <w:p w14:paraId="570531AB" w14:textId="77777777" w:rsidR="0096531F" w:rsidRPr="00DA1A6A" w:rsidRDefault="0096531F" w:rsidP="0096531F">
            <w:pPr>
              <w:jc w:val="center"/>
              <w:rPr>
                <w:rFonts w:ascii="Calibri" w:hAnsi="Calibri" w:cs="Calibri"/>
                <w:sz w:val="22"/>
                <w:szCs w:val="22"/>
              </w:rPr>
            </w:pPr>
            <w:r w:rsidRPr="00DA1A6A">
              <w:rPr>
                <w:rFonts w:ascii="Calibri" w:hAnsi="Calibri" w:cs="Calibri"/>
                <w:sz w:val="22"/>
                <w:szCs w:val="22"/>
              </w:rPr>
              <w:t>4</w:t>
            </w:r>
          </w:p>
        </w:tc>
      </w:tr>
      <w:tr w:rsidR="0096531F" w:rsidRPr="00DA1A6A" w14:paraId="39351D6C" w14:textId="77777777" w:rsidTr="00DA1A6A">
        <w:trPr>
          <w:trHeight w:val="300"/>
          <w:jc w:val="center"/>
        </w:trPr>
        <w:tc>
          <w:tcPr>
            <w:tcW w:w="630" w:type="dxa"/>
            <w:shd w:val="clear" w:color="000000" w:fill="FFFFFF"/>
            <w:noWrap/>
            <w:vAlign w:val="bottom"/>
            <w:hideMark/>
          </w:tcPr>
          <w:p w14:paraId="668D0F96" w14:textId="77777777" w:rsidR="0096531F" w:rsidRPr="00DA1A6A" w:rsidRDefault="0096531F" w:rsidP="0096531F">
            <w:pPr>
              <w:jc w:val="center"/>
              <w:rPr>
                <w:rFonts w:ascii="Calibri" w:hAnsi="Calibri" w:cs="Calibri"/>
                <w:b/>
                <w:bCs/>
                <w:color w:val="000000"/>
                <w:sz w:val="22"/>
                <w:szCs w:val="22"/>
              </w:rPr>
            </w:pPr>
            <w:proofErr w:type="gramStart"/>
            <w:r w:rsidRPr="00DA1A6A">
              <w:rPr>
                <w:rFonts w:ascii="Calibri" w:hAnsi="Calibri" w:cs="Calibri"/>
                <w:b/>
                <w:bCs/>
                <w:color w:val="000000"/>
                <w:sz w:val="22"/>
                <w:szCs w:val="22"/>
              </w:rPr>
              <w:t>( C</w:t>
            </w:r>
            <w:proofErr w:type="gramEnd"/>
            <w:r w:rsidRPr="00DA1A6A">
              <w:rPr>
                <w:rFonts w:ascii="Calibri" w:hAnsi="Calibri" w:cs="Calibri"/>
                <w:b/>
                <w:bCs/>
                <w:color w:val="000000"/>
                <w:sz w:val="22"/>
                <w:szCs w:val="22"/>
              </w:rPr>
              <w:t xml:space="preserve"> )</w:t>
            </w:r>
          </w:p>
        </w:tc>
        <w:tc>
          <w:tcPr>
            <w:tcW w:w="6431" w:type="dxa"/>
            <w:shd w:val="clear" w:color="000000" w:fill="FFFFFF"/>
            <w:noWrap/>
            <w:vAlign w:val="bottom"/>
            <w:hideMark/>
          </w:tcPr>
          <w:p w14:paraId="4C9BE6CD" w14:textId="77777777" w:rsidR="0096531F" w:rsidRPr="00DA1A6A" w:rsidRDefault="0096531F" w:rsidP="0096531F">
            <w:pPr>
              <w:rPr>
                <w:rFonts w:ascii="Calibri" w:hAnsi="Calibri" w:cs="Calibri"/>
                <w:b/>
                <w:bCs/>
                <w:color w:val="000000"/>
                <w:sz w:val="22"/>
                <w:szCs w:val="22"/>
              </w:rPr>
            </w:pPr>
            <w:r w:rsidRPr="00DA1A6A">
              <w:rPr>
                <w:rFonts w:ascii="Calibri" w:hAnsi="Calibri" w:cs="Calibri"/>
                <w:b/>
                <w:bCs/>
                <w:color w:val="000000"/>
                <w:sz w:val="22"/>
                <w:szCs w:val="22"/>
              </w:rPr>
              <w:t xml:space="preserve"> Painting with Proper Cleaning of Fire Buckets </w:t>
            </w:r>
          </w:p>
        </w:tc>
        <w:tc>
          <w:tcPr>
            <w:tcW w:w="1134" w:type="dxa"/>
            <w:shd w:val="clear" w:color="000000" w:fill="FFFFFF"/>
            <w:noWrap/>
            <w:vAlign w:val="center"/>
            <w:hideMark/>
          </w:tcPr>
          <w:p w14:paraId="13F2233D"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 </w:t>
            </w:r>
          </w:p>
        </w:tc>
        <w:tc>
          <w:tcPr>
            <w:tcW w:w="591" w:type="dxa"/>
            <w:shd w:val="clear" w:color="000000" w:fill="FFFFFF"/>
            <w:noWrap/>
            <w:vAlign w:val="bottom"/>
            <w:hideMark/>
          </w:tcPr>
          <w:p w14:paraId="4B3E89B1" w14:textId="77777777" w:rsidR="0096531F" w:rsidRPr="00DA1A6A" w:rsidRDefault="0096531F" w:rsidP="0096531F">
            <w:pPr>
              <w:rPr>
                <w:rFonts w:ascii="Calibri" w:hAnsi="Calibri" w:cs="Calibri"/>
                <w:color w:val="000000"/>
                <w:sz w:val="22"/>
                <w:szCs w:val="22"/>
              </w:rPr>
            </w:pPr>
            <w:r w:rsidRPr="00DA1A6A">
              <w:rPr>
                <w:rFonts w:ascii="Calibri" w:hAnsi="Calibri" w:cs="Calibri"/>
                <w:color w:val="000000"/>
                <w:sz w:val="22"/>
                <w:szCs w:val="22"/>
              </w:rPr>
              <w:t> </w:t>
            </w:r>
          </w:p>
        </w:tc>
      </w:tr>
      <w:tr w:rsidR="0096531F" w:rsidRPr="00DA1A6A" w14:paraId="1C28DBF9" w14:textId="77777777" w:rsidTr="00DA1A6A">
        <w:trPr>
          <w:trHeight w:val="900"/>
          <w:jc w:val="center"/>
        </w:trPr>
        <w:tc>
          <w:tcPr>
            <w:tcW w:w="630" w:type="dxa"/>
            <w:shd w:val="clear" w:color="000000" w:fill="FFFFFF"/>
            <w:noWrap/>
            <w:hideMark/>
          </w:tcPr>
          <w:p w14:paraId="45B69512"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lastRenderedPageBreak/>
              <w:t>1</w:t>
            </w:r>
          </w:p>
        </w:tc>
        <w:tc>
          <w:tcPr>
            <w:tcW w:w="6431" w:type="dxa"/>
            <w:shd w:val="clear" w:color="000000" w:fill="FFFFFF"/>
            <w:hideMark/>
          </w:tcPr>
          <w:p w14:paraId="0881AF68" w14:textId="77777777" w:rsidR="0096531F" w:rsidRPr="00DA1A6A" w:rsidRDefault="0096531F" w:rsidP="0096531F">
            <w:pPr>
              <w:jc w:val="both"/>
              <w:rPr>
                <w:rFonts w:ascii="Calibri" w:hAnsi="Calibri" w:cs="Calibri"/>
                <w:sz w:val="22"/>
                <w:szCs w:val="22"/>
              </w:rPr>
            </w:pPr>
            <w:r w:rsidRPr="00DA1A6A">
              <w:rPr>
                <w:rFonts w:ascii="Calibri" w:hAnsi="Calibri" w:cs="Calibri"/>
                <w:sz w:val="22"/>
                <w:szCs w:val="22"/>
              </w:rPr>
              <w:t xml:space="preserve">Painting with proper cleaning of complete </w:t>
            </w:r>
            <w:proofErr w:type="gramStart"/>
            <w:r w:rsidRPr="00DA1A6A">
              <w:rPr>
                <w:rFonts w:ascii="Calibri" w:hAnsi="Calibri" w:cs="Calibri"/>
                <w:sz w:val="22"/>
                <w:szCs w:val="22"/>
              </w:rPr>
              <w:t>of  Fire</w:t>
            </w:r>
            <w:proofErr w:type="gramEnd"/>
            <w:r w:rsidRPr="00DA1A6A">
              <w:rPr>
                <w:rFonts w:ascii="Calibri" w:hAnsi="Calibri" w:cs="Calibri"/>
                <w:sz w:val="22"/>
                <w:szCs w:val="22"/>
              </w:rPr>
              <w:t xml:space="preserve"> Buckets 4 </w:t>
            </w:r>
            <w:proofErr w:type="spellStart"/>
            <w:r w:rsidRPr="00DA1A6A">
              <w:rPr>
                <w:rFonts w:ascii="Calibri" w:hAnsi="Calibri" w:cs="Calibri"/>
                <w:sz w:val="22"/>
                <w:szCs w:val="22"/>
              </w:rPr>
              <w:t>nos</w:t>
            </w:r>
            <w:proofErr w:type="spellEnd"/>
            <w:r w:rsidRPr="00DA1A6A">
              <w:rPr>
                <w:rFonts w:ascii="Calibri" w:hAnsi="Calibri" w:cs="Calibri"/>
                <w:sz w:val="22"/>
                <w:szCs w:val="22"/>
              </w:rPr>
              <w:t xml:space="preserve">  with round </w:t>
            </w:r>
            <w:proofErr w:type="spellStart"/>
            <w:r w:rsidRPr="00DA1A6A">
              <w:rPr>
                <w:rFonts w:ascii="Calibri" w:hAnsi="Calibri" w:cs="Calibri"/>
                <w:sz w:val="22"/>
                <w:szCs w:val="22"/>
              </w:rPr>
              <w:t>botom</w:t>
            </w:r>
            <w:proofErr w:type="spellEnd"/>
            <w:r w:rsidRPr="00DA1A6A">
              <w:rPr>
                <w:rFonts w:ascii="Calibri" w:hAnsi="Calibri" w:cs="Calibri"/>
                <w:sz w:val="22"/>
                <w:szCs w:val="22"/>
              </w:rPr>
              <w:t xml:space="preserve"> made out of MS / GI sheet painted with Fire red colour complete with Fire bucket stand having hanging capacity of 4 buckets </w:t>
            </w:r>
          </w:p>
        </w:tc>
        <w:tc>
          <w:tcPr>
            <w:tcW w:w="1134" w:type="dxa"/>
            <w:shd w:val="clear" w:color="000000" w:fill="FFFFFF"/>
            <w:noWrap/>
            <w:vAlign w:val="center"/>
            <w:hideMark/>
          </w:tcPr>
          <w:p w14:paraId="7232D06A"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Set</w:t>
            </w:r>
          </w:p>
        </w:tc>
        <w:tc>
          <w:tcPr>
            <w:tcW w:w="591" w:type="dxa"/>
            <w:shd w:val="clear" w:color="000000" w:fill="FFFFFF"/>
            <w:vAlign w:val="center"/>
            <w:hideMark/>
          </w:tcPr>
          <w:p w14:paraId="22727616" w14:textId="77777777" w:rsidR="0096531F" w:rsidRPr="00DA1A6A" w:rsidRDefault="0096531F" w:rsidP="0096531F">
            <w:pPr>
              <w:jc w:val="center"/>
              <w:rPr>
                <w:rFonts w:ascii="Calibri" w:hAnsi="Calibri" w:cs="Calibri"/>
                <w:color w:val="000000"/>
                <w:sz w:val="22"/>
                <w:szCs w:val="22"/>
              </w:rPr>
            </w:pPr>
            <w:r w:rsidRPr="00DA1A6A">
              <w:rPr>
                <w:rFonts w:ascii="Calibri" w:hAnsi="Calibri" w:cs="Calibri"/>
                <w:color w:val="000000"/>
                <w:sz w:val="22"/>
                <w:szCs w:val="22"/>
              </w:rPr>
              <w:t>30</w:t>
            </w:r>
          </w:p>
        </w:tc>
      </w:tr>
      <w:tr w:rsidR="00330F6A" w:rsidRPr="00DA1A6A" w14:paraId="6BD6431D" w14:textId="77777777" w:rsidTr="00DA1A6A">
        <w:trPr>
          <w:trHeight w:val="900"/>
          <w:jc w:val="center"/>
        </w:trPr>
        <w:tc>
          <w:tcPr>
            <w:tcW w:w="630" w:type="dxa"/>
            <w:shd w:val="clear" w:color="000000" w:fill="FFFFFF"/>
            <w:noWrap/>
          </w:tcPr>
          <w:p w14:paraId="079F048D" w14:textId="24065284" w:rsidR="00330F6A" w:rsidRPr="00DA1A6A" w:rsidRDefault="002621EA" w:rsidP="0096531F">
            <w:pPr>
              <w:jc w:val="center"/>
              <w:rPr>
                <w:rFonts w:ascii="Calibri" w:hAnsi="Calibri" w:cs="Calibri"/>
                <w:color w:val="000000"/>
                <w:sz w:val="22"/>
                <w:szCs w:val="22"/>
              </w:rPr>
            </w:pPr>
            <w:r w:rsidRPr="00DA1A6A">
              <w:rPr>
                <w:rFonts w:ascii="Calibri" w:hAnsi="Calibri" w:cs="Calibri"/>
                <w:color w:val="000000"/>
                <w:sz w:val="22"/>
                <w:szCs w:val="22"/>
              </w:rPr>
              <w:t>2.</w:t>
            </w:r>
          </w:p>
        </w:tc>
        <w:tc>
          <w:tcPr>
            <w:tcW w:w="6431" w:type="dxa"/>
            <w:shd w:val="clear" w:color="000000" w:fill="FFFFFF"/>
          </w:tcPr>
          <w:p w14:paraId="4A39BAB0" w14:textId="6C9CF289" w:rsidR="00330F6A" w:rsidRPr="00DA1A6A" w:rsidRDefault="00330F6A" w:rsidP="00330F6A">
            <w:pPr>
              <w:jc w:val="both"/>
              <w:rPr>
                <w:rFonts w:ascii="Calibri" w:hAnsi="Calibri" w:cs="Calibri"/>
                <w:sz w:val="22"/>
                <w:szCs w:val="22"/>
              </w:rPr>
            </w:pPr>
            <w:r w:rsidRPr="00DA1A6A">
              <w:rPr>
                <w:rFonts w:ascii="Calibri" w:hAnsi="Calibri" w:cs="Calibri"/>
                <w:sz w:val="22"/>
                <w:szCs w:val="22"/>
              </w:rPr>
              <w:t xml:space="preserve">Preparation of required set of drawings for submission to state Govt / Fire department for taking </w:t>
            </w:r>
            <w:proofErr w:type="gramStart"/>
            <w:r w:rsidRPr="00DA1A6A">
              <w:rPr>
                <w:rFonts w:ascii="Calibri" w:hAnsi="Calibri" w:cs="Calibri"/>
                <w:sz w:val="22"/>
                <w:szCs w:val="22"/>
              </w:rPr>
              <w:t>NOC ,</w:t>
            </w:r>
            <w:proofErr w:type="gramEnd"/>
            <w:r w:rsidRPr="00DA1A6A">
              <w:rPr>
                <w:rFonts w:ascii="Calibri" w:hAnsi="Calibri" w:cs="Calibri"/>
                <w:sz w:val="22"/>
                <w:szCs w:val="22"/>
              </w:rPr>
              <w:t xml:space="preserve"> Job </w:t>
            </w:r>
            <w:proofErr w:type="gramStart"/>
            <w:r w:rsidRPr="00DA1A6A">
              <w:rPr>
                <w:rFonts w:ascii="Calibri" w:hAnsi="Calibri" w:cs="Calibri"/>
                <w:sz w:val="22"/>
                <w:szCs w:val="22"/>
              </w:rPr>
              <w:t>include</w:t>
            </w:r>
            <w:proofErr w:type="gramEnd"/>
            <w:r w:rsidRPr="00DA1A6A">
              <w:rPr>
                <w:rFonts w:ascii="Calibri" w:hAnsi="Calibri" w:cs="Calibri"/>
                <w:sz w:val="22"/>
                <w:szCs w:val="22"/>
              </w:rPr>
              <w:t xml:space="preserve"> the necessary </w:t>
            </w:r>
            <w:proofErr w:type="spellStart"/>
            <w:r w:rsidRPr="00DA1A6A">
              <w:rPr>
                <w:rFonts w:ascii="Calibri" w:hAnsi="Calibri" w:cs="Calibri"/>
                <w:sz w:val="22"/>
                <w:szCs w:val="22"/>
              </w:rPr>
              <w:t>liasioning</w:t>
            </w:r>
            <w:proofErr w:type="spellEnd"/>
            <w:r w:rsidRPr="00DA1A6A">
              <w:rPr>
                <w:rFonts w:ascii="Calibri" w:hAnsi="Calibri" w:cs="Calibri"/>
                <w:sz w:val="22"/>
                <w:szCs w:val="22"/>
              </w:rPr>
              <w:t xml:space="preserve"> work with the state Fire services / Municipal office complete as required, NOC renewal work include</w:t>
            </w:r>
            <w:r w:rsidR="002621EA" w:rsidRPr="00DA1A6A">
              <w:rPr>
                <w:rFonts w:ascii="Calibri" w:hAnsi="Calibri" w:cs="Calibri"/>
                <w:sz w:val="22"/>
                <w:szCs w:val="22"/>
              </w:rPr>
              <w:t xml:space="preserve"> Old Campus &amp; </w:t>
            </w:r>
            <w:r w:rsidRPr="00DA1A6A">
              <w:rPr>
                <w:rFonts w:ascii="Calibri" w:hAnsi="Calibri" w:cs="Calibri"/>
                <w:sz w:val="22"/>
                <w:szCs w:val="22"/>
              </w:rPr>
              <w:t>.</w:t>
            </w:r>
          </w:p>
          <w:p w14:paraId="7A7E3E5B" w14:textId="77777777" w:rsidR="00330F6A" w:rsidRPr="00DA1A6A" w:rsidRDefault="00330F6A" w:rsidP="0096531F">
            <w:pPr>
              <w:jc w:val="both"/>
              <w:rPr>
                <w:rFonts w:ascii="Calibri" w:hAnsi="Calibri" w:cs="Calibri"/>
                <w:sz w:val="22"/>
                <w:szCs w:val="22"/>
              </w:rPr>
            </w:pPr>
          </w:p>
        </w:tc>
        <w:tc>
          <w:tcPr>
            <w:tcW w:w="1134" w:type="dxa"/>
            <w:shd w:val="clear" w:color="000000" w:fill="FFFFFF"/>
            <w:noWrap/>
            <w:vAlign w:val="center"/>
          </w:tcPr>
          <w:p w14:paraId="582B1E8C" w14:textId="77777777" w:rsidR="00330F6A" w:rsidRPr="00DA1A6A" w:rsidRDefault="00330F6A" w:rsidP="0096531F">
            <w:pPr>
              <w:jc w:val="center"/>
              <w:rPr>
                <w:rFonts w:ascii="Calibri" w:hAnsi="Calibri" w:cs="Calibri"/>
                <w:color w:val="000000"/>
                <w:sz w:val="22"/>
                <w:szCs w:val="22"/>
              </w:rPr>
            </w:pPr>
          </w:p>
        </w:tc>
        <w:tc>
          <w:tcPr>
            <w:tcW w:w="591" w:type="dxa"/>
            <w:shd w:val="clear" w:color="000000" w:fill="FFFFFF"/>
            <w:vAlign w:val="center"/>
          </w:tcPr>
          <w:p w14:paraId="093FB382" w14:textId="77777777" w:rsidR="00330F6A" w:rsidRPr="00DA1A6A" w:rsidRDefault="00330F6A" w:rsidP="0096531F">
            <w:pPr>
              <w:jc w:val="center"/>
              <w:rPr>
                <w:rFonts w:ascii="Calibri" w:hAnsi="Calibri" w:cs="Calibri"/>
                <w:color w:val="000000"/>
                <w:sz w:val="22"/>
                <w:szCs w:val="22"/>
              </w:rPr>
            </w:pPr>
          </w:p>
        </w:tc>
      </w:tr>
    </w:tbl>
    <w:p w14:paraId="5CF6706A" w14:textId="77777777" w:rsidR="00DA1A6A" w:rsidRPr="00DA1A6A" w:rsidRDefault="00DA1A6A" w:rsidP="000528C4">
      <w:pPr>
        <w:jc w:val="center"/>
        <w:rPr>
          <w:rFonts w:ascii="Tahoma" w:hAnsi="Tahoma" w:cs="Tahoma"/>
          <w:b/>
          <w:sz w:val="19"/>
          <w:szCs w:val="19"/>
          <w:u w:val="single"/>
        </w:rPr>
      </w:pPr>
    </w:p>
    <w:p w14:paraId="3B4C2E34" w14:textId="77777777" w:rsidR="00DA1A6A" w:rsidRPr="00DA1A6A" w:rsidRDefault="00DA1A6A">
      <w:pPr>
        <w:rPr>
          <w:rFonts w:ascii="Tahoma" w:hAnsi="Tahoma" w:cs="Tahoma"/>
          <w:b/>
          <w:sz w:val="19"/>
          <w:szCs w:val="19"/>
          <w:u w:val="single"/>
        </w:rPr>
      </w:pPr>
      <w:r w:rsidRPr="00DA1A6A">
        <w:rPr>
          <w:rFonts w:ascii="Tahoma" w:hAnsi="Tahoma" w:cs="Tahoma"/>
          <w:b/>
          <w:sz w:val="19"/>
          <w:szCs w:val="19"/>
          <w:u w:val="single"/>
        </w:rPr>
        <w:br w:type="page"/>
      </w:r>
    </w:p>
    <w:p w14:paraId="7C2C2EBC" w14:textId="75438B84" w:rsidR="00407480" w:rsidRPr="00DA1A6A" w:rsidRDefault="00154F3A" w:rsidP="00DA1A6A">
      <w:pPr>
        <w:jc w:val="both"/>
        <w:rPr>
          <w:rFonts w:ascii="Tahoma" w:hAnsi="Tahoma" w:cs="Tahoma"/>
          <w:b/>
          <w:sz w:val="19"/>
          <w:szCs w:val="19"/>
          <w:u w:val="single"/>
        </w:rPr>
      </w:pPr>
      <w:r w:rsidRPr="00DA1A6A">
        <w:rPr>
          <w:rFonts w:ascii="Tahoma" w:hAnsi="Tahoma" w:cs="Tahoma"/>
          <w:b/>
          <w:sz w:val="19"/>
          <w:szCs w:val="19"/>
          <w:u w:val="single"/>
        </w:rPr>
        <w:lastRenderedPageBreak/>
        <w:t xml:space="preserve">Commercial Bid: </w:t>
      </w:r>
      <w:r w:rsidRPr="00DA1A6A">
        <w:rPr>
          <w:rFonts w:ascii="Tahoma" w:hAnsi="Tahoma" w:cs="Tahoma"/>
          <w:sz w:val="19"/>
          <w:szCs w:val="19"/>
          <w:u w:val="single"/>
        </w:rPr>
        <w:t>(in separate sealed envelope</w:t>
      </w:r>
      <w:r w:rsidR="004B119B" w:rsidRPr="00DA1A6A">
        <w:rPr>
          <w:rFonts w:ascii="Tahoma" w:hAnsi="Tahoma" w:cs="Tahoma"/>
          <w:sz w:val="19"/>
          <w:szCs w:val="19"/>
          <w:u w:val="single"/>
        </w:rPr>
        <w:t xml:space="preserve">/password protected file in </w:t>
      </w:r>
      <w:proofErr w:type="gramStart"/>
      <w:r w:rsidR="004B119B" w:rsidRPr="00DA1A6A">
        <w:rPr>
          <w:rFonts w:ascii="Tahoma" w:hAnsi="Tahoma" w:cs="Tahoma"/>
          <w:sz w:val="19"/>
          <w:szCs w:val="19"/>
          <w:u w:val="single"/>
        </w:rPr>
        <w:t>Email</w:t>
      </w:r>
      <w:proofErr w:type="gramEnd"/>
      <w:r w:rsidRPr="00DA1A6A">
        <w:rPr>
          <w:rFonts w:ascii="Tahoma" w:hAnsi="Tahoma" w:cs="Tahoma"/>
          <w:sz w:val="19"/>
          <w:szCs w:val="19"/>
          <w:u w:val="single"/>
        </w:rPr>
        <w:t>)</w:t>
      </w:r>
    </w:p>
    <w:p w14:paraId="606A7E88" w14:textId="77777777" w:rsidR="00F55313" w:rsidRPr="00DA1A6A" w:rsidRDefault="00F5031E" w:rsidP="00DC4D42">
      <w:pPr>
        <w:widowControl w:val="0"/>
        <w:autoSpaceDE w:val="0"/>
        <w:autoSpaceDN w:val="0"/>
        <w:ind w:right="-90"/>
        <w:jc w:val="center"/>
        <w:outlineLvl w:val="0"/>
        <w:rPr>
          <w:rFonts w:ascii="Tahoma" w:hAnsi="Tahoma" w:cs="Tahoma"/>
          <w:b/>
          <w:sz w:val="19"/>
          <w:szCs w:val="19"/>
        </w:rPr>
      </w:pPr>
      <w:r w:rsidRPr="00DA1A6A">
        <w:rPr>
          <w:rFonts w:ascii="Tahoma" w:eastAsia="Calibri" w:hAnsi="Tahoma" w:cs="Tahoma"/>
          <w:b/>
          <w:sz w:val="19"/>
          <w:szCs w:val="19"/>
          <w:u w:val="single" w:color="000000"/>
        </w:rPr>
        <w:t xml:space="preserve">Bid for </w:t>
      </w:r>
    </w:p>
    <w:p w14:paraId="03E23C69" w14:textId="1D2E9B58" w:rsidR="00093571" w:rsidRPr="00DA1A6A" w:rsidRDefault="00F00F09" w:rsidP="00DC4D42">
      <w:pPr>
        <w:widowControl w:val="0"/>
        <w:autoSpaceDE w:val="0"/>
        <w:autoSpaceDN w:val="0"/>
        <w:ind w:right="-90"/>
        <w:jc w:val="center"/>
        <w:outlineLvl w:val="0"/>
        <w:rPr>
          <w:rFonts w:ascii="Tahoma" w:hAnsi="Tahoma" w:cs="Tahoma"/>
          <w:b/>
          <w:color w:val="4F81BD" w:themeColor="accent1"/>
          <w:sz w:val="19"/>
          <w:szCs w:val="19"/>
        </w:rPr>
      </w:pPr>
      <w:r w:rsidRPr="00DA1A6A">
        <w:rPr>
          <w:rFonts w:ascii="Tahoma" w:hAnsi="Tahoma" w:cs="Tahoma"/>
          <w:b/>
          <w:sz w:val="24"/>
          <w:szCs w:val="22"/>
        </w:rPr>
        <w:t>Annual Routine Maintenance Work for Fire Fighting and Alarm System</w:t>
      </w:r>
      <w:r w:rsidRPr="00DA1A6A">
        <w:rPr>
          <w:rFonts w:ascii="Tahoma" w:hAnsi="Tahoma" w:cs="Tahoma"/>
          <w:b/>
          <w:sz w:val="19"/>
          <w:szCs w:val="19"/>
        </w:rPr>
        <w:t xml:space="preserve"> </w:t>
      </w:r>
      <w:r w:rsidR="00F5031E" w:rsidRPr="00DA1A6A">
        <w:rPr>
          <w:rFonts w:ascii="Tahoma" w:hAnsi="Tahoma" w:cs="Tahoma"/>
          <w:b/>
          <w:sz w:val="19"/>
          <w:szCs w:val="19"/>
        </w:rPr>
        <w:t xml:space="preserve">(Tender </w:t>
      </w:r>
      <w:proofErr w:type="gramStart"/>
      <w:r w:rsidR="00F5031E" w:rsidRPr="00DA1A6A">
        <w:rPr>
          <w:rFonts w:ascii="Tahoma" w:hAnsi="Tahoma" w:cs="Tahoma"/>
          <w:b/>
          <w:sz w:val="19"/>
          <w:szCs w:val="19"/>
        </w:rPr>
        <w:t>No. :</w:t>
      </w:r>
      <w:proofErr w:type="gramEnd"/>
      <w:r w:rsidR="00F5031E" w:rsidRPr="00DA1A6A">
        <w:rPr>
          <w:rFonts w:ascii="Tahoma" w:hAnsi="Tahoma" w:cs="Tahoma"/>
          <w:b/>
          <w:sz w:val="19"/>
          <w:szCs w:val="19"/>
        </w:rPr>
        <w:t xml:space="preserve"> </w:t>
      </w:r>
      <w:r w:rsidR="00F5031E" w:rsidRPr="00DA1A6A">
        <w:rPr>
          <w:rFonts w:ascii="Tahoma" w:hAnsi="Tahoma" w:cs="Tahoma"/>
          <w:b/>
          <w:color w:val="4F81BD" w:themeColor="accent1"/>
          <w:sz w:val="19"/>
          <w:szCs w:val="19"/>
        </w:rPr>
        <w:t>2024-25/Estate/2B/LNM-</w:t>
      </w:r>
      <w:r w:rsidR="00DA1A6A" w:rsidRPr="00DA1A6A">
        <w:rPr>
          <w:rFonts w:ascii="Tahoma" w:hAnsi="Tahoma" w:cs="Tahoma"/>
          <w:b/>
          <w:color w:val="4F81BD" w:themeColor="accent1"/>
          <w:sz w:val="19"/>
          <w:szCs w:val="19"/>
        </w:rPr>
        <w:t>866</w:t>
      </w:r>
      <w:r w:rsidR="00F5031E" w:rsidRPr="00DA1A6A">
        <w:rPr>
          <w:rFonts w:ascii="Tahoma" w:hAnsi="Tahoma" w:cs="Tahoma"/>
          <w:b/>
          <w:color w:val="4F81BD" w:themeColor="accent1"/>
          <w:sz w:val="19"/>
          <w:szCs w:val="19"/>
        </w:rPr>
        <w:t>)</w:t>
      </w:r>
    </w:p>
    <w:p w14:paraId="08F21471" w14:textId="77777777" w:rsidR="00AF00F4" w:rsidRPr="00DA1A6A" w:rsidRDefault="00AF00F4" w:rsidP="00AF00F4">
      <w:pPr>
        <w:rPr>
          <w:rFonts w:ascii="Tahoma" w:hAnsi="Tahoma" w:cs="Tahoma"/>
          <w:sz w:val="24"/>
          <w:szCs w:val="24"/>
        </w:rPr>
      </w:pPr>
    </w:p>
    <w:p w14:paraId="3504F8ED" w14:textId="77777777" w:rsidR="0096531F" w:rsidRPr="00DA1A6A" w:rsidRDefault="0096531F" w:rsidP="0096531F">
      <w:pPr>
        <w:widowControl w:val="0"/>
        <w:autoSpaceDE w:val="0"/>
        <w:autoSpaceDN w:val="0"/>
        <w:jc w:val="both"/>
        <w:rPr>
          <w:rFonts w:ascii="Tahoma" w:eastAsia="Calibri" w:hAnsi="Tahoma" w:cs="Tahoma"/>
          <w:i/>
          <w:sz w:val="19"/>
          <w:szCs w:val="19"/>
        </w:rPr>
      </w:pPr>
    </w:p>
    <w:tbl>
      <w:tblPr>
        <w:tblW w:w="10620" w:type="dxa"/>
        <w:tblInd w:w="-545" w:type="dxa"/>
        <w:tblLook w:val="04A0" w:firstRow="1" w:lastRow="0" w:firstColumn="1" w:lastColumn="0" w:noHBand="0" w:noVBand="1"/>
      </w:tblPr>
      <w:tblGrid>
        <w:gridCol w:w="630"/>
        <w:gridCol w:w="6210"/>
        <w:gridCol w:w="673"/>
        <w:gridCol w:w="947"/>
        <w:gridCol w:w="636"/>
        <w:gridCol w:w="1524"/>
      </w:tblGrid>
      <w:tr w:rsidR="00055CC2" w:rsidRPr="00DA1A6A" w14:paraId="4DC0A5A7" w14:textId="75139AC4" w:rsidTr="00DA1A6A">
        <w:trPr>
          <w:trHeight w:val="260"/>
          <w:tblHeader/>
        </w:trPr>
        <w:tc>
          <w:tcPr>
            <w:tcW w:w="63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EE8AAC" w14:textId="77777777" w:rsidR="00055CC2" w:rsidRPr="00DA1A6A" w:rsidRDefault="00055CC2" w:rsidP="00F951DC">
            <w:pPr>
              <w:jc w:val="center"/>
              <w:rPr>
                <w:rFonts w:ascii="Calibri" w:hAnsi="Calibri" w:cs="Calibri"/>
                <w:b/>
                <w:bCs/>
                <w:sz w:val="22"/>
                <w:szCs w:val="22"/>
              </w:rPr>
            </w:pPr>
            <w:r w:rsidRPr="00DA1A6A">
              <w:rPr>
                <w:rFonts w:ascii="Calibri" w:hAnsi="Calibri" w:cs="Calibri"/>
                <w:b/>
                <w:bCs/>
                <w:sz w:val="22"/>
                <w:szCs w:val="22"/>
              </w:rPr>
              <w:t>S. No.</w:t>
            </w:r>
          </w:p>
        </w:tc>
        <w:tc>
          <w:tcPr>
            <w:tcW w:w="6210" w:type="dxa"/>
            <w:tcBorders>
              <w:top w:val="single" w:sz="4" w:space="0" w:color="auto"/>
              <w:left w:val="nil"/>
              <w:bottom w:val="single" w:sz="4" w:space="0" w:color="auto"/>
              <w:right w:val="single" w:sz="4" w:space="0" w:color="auto"/>
            </w:tcBorders>
            <w:shd w:val="clear" w:color="000000" w:fill="FFFFFF"/>
            <w:vAlign w:val="center"/>
            <w:hideMark/>
          </w:tcPr>
          <w:p w14:paraId="544AB2F6" w14:textId="77777777" w:rsidR="00055CC2" w:rsidRPr="00DA1A6A" w:rsidRDefault="00055CC2" w:rsidP="00F951DC">
            <w:pPr>
              <w:jc w:val="center"/>
              <w:rPr>
                <w:rFonts w:ascii="Calibri" w:hAnsi="Calibri" w:cs="Calibri"/>
                <w:b/>
                <w:bCs/>
                <w:sz w:val="22"/>
                <w:szCs w:val="22"/>
              </w:rPr>
            </w:pPr>
            <w:r w:rsidRPr="00DA1A6A">
              <w:rPr>
                <w:rFonts w:ascii="Calibri" w:hAnsi="Calibri" w:cs="Calibri"/>
                <w:b/>
                <w:bCs/>
                <w:sz w:val="22"/>
                <w:szCs w:val="22"/>
              </w:rPr>
              <w:t>DESCRIPTION OF ITEM (S)</w:t>
            </w:r>
          </w:p>
        </w:tc>
        <w:tc>
          <w:tcPr>
            <w:tcW w:w="673" w:type="dxa"/>
            <w:tcBorders>
              <w:top w:val="single" w:sz="4" w:space="0" w:color="auto"/>
              <w:left w:val="nil"/>
              <w:bottom w:val="single" w:sz="4" w:space="0" w:color="auto"/>
              <w:right w:val="single" w:sz="4" w:space="0" w:color="auto"/>
            </w:tcBorders>
            <w:shd w:val="clear" w:color="000000" w:fill="FFFFFF"/>
            <w:vAlign w:val="center"/>
            <w:hideMark/>
          </w:tcPr>
          <w:p w14:paraId="551E4C73" w14:textId="77777777" w:rsidR="00055CC2" w:rsidRPr="00DA1A6A" w:rsidRDefault="00055CC2" w:rsidP="00F951DC">
            <w:pPr>
              <w:jc w:val="center"/>
              <w:rPr>
                <w:rFonts w:ascii="Calibri" w:hAnsi="Calibri" w:cs="Calibri"/>
                <w:b/>
                <w:bCs/>
                <w:sz w:val="22"/>
                <w:szCs w:val="22"/>
              </w:rPr>
            </w:pPr>
          </w:p>
          <w:p w14:paraId="50C07656" w14:textId="7A100F0D" w:rsidR="00055CC2" w:rsidRPr="00DA1A6A" w:rsidRDefault="00055CC2" w:rsidP="00F951DC">
            <w:pPr>
              <w:jc w:val="center"/>
              <w:rPr>
                <w:rFonts w:ascii="Calibri" w:hAnsi="Calibri" w:cs="Calibri"/>
                <w:b/>
                <w:bCs/>
                <w:sz w:val="22"/>
                <w:szCs w:val="22"/>
              </w:rPr>
            </w:pPr>
            <w:r w:rsidRPr="00DA1A6A">
              <w:rPr>
                <w:rFonts w:ascii="Calibri" w:hAnsi="Calibri" w:cs="Calibri"/>
                <w:b/>
                <w:bCs/>
                <w:sz w:val="22"/>
                <w:szCs w:val="22"/>
              </w:rPr>
              <w:t>UNIT</w:t>
            </w:r>
          </w:p>
        </w:tc>
        <w:tc>
          <w:tcPr>
            <w:tcW w:w="947" w:type="dxa"/>
            <w:tcBorders>
              <w:top w:val="single" w:sz="4" w:space="0" w:color="auto"/>
              <w:left w:val="nil"/>
              <w:bottom w:val="single" w:sz="4" w:space="0" w:color="auto"/>
              <w:right w:val="single" w:sz="4" w:space="0" w:color="auto"/>
            </w:tcBorders>
            <w:shd w:val="clear" w:color="000000" w:fill="FFFFFF"/>
            <w:vAlign w:val="center"/>
            <w:hideMark/>
          </w:tcPr>
          <w:p w14:paraId="6F57100F" w14:textId="77777777" w:rsidR="00055CC2" w:rsidRPr="00DA1A6A" w:rsidRDefault="00055CC2" w:rsidP="00F951DC">
            <w:pPr>
              <w:jc w:val="center"/>
              <w:rPr>
                <w:rFonts w:ascii="Calibri" w:hAnsi="Calibri" w:cs="Calibri"/>
                <w:b/>
                <w:bCs/>
                <w:sz w:val="22"/>
                <w:szCs w:val="22"/>
              </w:rPr>
            </w:pPr>
          </w:p>
          <w:p w14:paraId="02889B76" w14:textId="3E7A27D6" w:rsidR="00055CC2" w:rsidRPr="00DA1A6A" w:rsidRDefault="00055CC2" w:rsidP="00F951DC">
            <w:pPr>
              <w:jc w:val="center"/>
              <w:rPr>
                <w:rFonts w:ascii="Calibri" w:hAnsi="Calibri" w:cs="Calibri"/>
                <w:b/>
                <w:bCs/>
                <w:sz w:val="22"/>
                <w:szCs w:val="22"/>
              </w:rPr>
            </w:pPr>
            <w:r w:rsidRPr="00DA1A6A">
              <w:rPr>
                <w:rFonts w:ascii="Calibri" w:hAnsi="Calibri" w:cs="Calibri"/>
                <w:b/>
                <w:bCs/>
                <w:sz w:val="22"/>
                <w:szCs w:val="22"/>
              </w:rPr>
              <w:t>QTY</w:t>
            </w:r>
          </w:p>
        </w:tc>
        <w:tc>
          <w:tcPr>
            <w:tcW w:w="636" w:type="dxa"/>
            <w:tcBorders>
              <w:top w:val="single" w:sz="4" w:space="0" w:color="auto"/>
              <w:left w:val="nil"/>
              <w:bottom w:val="single" w:sz="4" w:space="0" w:color="auto"/>
              <w:right w:val="single" w:sz="4" w:space="0" w:color="auto"/>
            </w:tcBorders>
            <w:shd w:val="clear" w:color="000000" w:fill="FFFFFF"/>
          </w:tcPr>
          <w:p w14:paraId="24A6155F" w14:textId="77777777" w:rsidR="00055CC2" w:rsidRPr="00DA1A6A" w:rsidRDefault="00055CC2" w:rsidP="00F951DC">
            <w:pPr>
              <w:jc w:val="center"/>
              <w:rPr>
                <w:rFonts w:ascii="Calibri" w:hAnsi="Calibri" w:cs="Calibri"/>
                <w:b/>
                <w:bCs/>
                <w:sz w:val="22"/>
                <w:szCs w:val="22"/>
              </w:rPr>
            </w:pPr>
          </w:p>
          <w:p w14:paraId="1C2F731B" w14:textId="768D453C" w:rsidR="00055CC2" w:rsidRPr="00DA1A6A" w:rsidRDefault="00055CC2" w:rsidP="00F951DC">
            <w:pPr>
              <w:jc w:val="center"/>
              <w:rPr>
                <w:rFonts w:ascii="Calibri" w:hAnsi="Calibri" w:cs="Calibri"/>
                <w:b/>
                <w:bCs/>
                <w:sz w:val="22"/>
                <w:szCs w:val="22"/>
              </w:rPr>
            </w:pPr>
            <w:r w:rsidRPr="00DA1A6A">
              <w:rPr>
                <w:rFonts w:ascii="Calibri" w:hAnsi="Calibri" w:cs="Calibri"/>
                <w:b/>
                <w:bCs/>
                <w:sz w:val="22"/>
                <w:szCs w:val="22"/>
              </w:rPr>
              <w:t xml:space="preserve">Rate </w:t>
            </w:r>
          </w:p>
        </w:tc>
        <w:tc>
          <w:tcPr>
            <w:tcW w:w="1524" w:type="dxa"/>
            <w:tcBorders>
              <w:top w:val="single" w:sz="4" w:space="0" w:color="auto"/>
              <w:left w:val="nil"/>
              <w:bottom w:val="single" w:sz="4" w:space="0" w:color="auto"/>
              <w:right w:val="single" w:sz="4" w:space="0" w:color="auto"/>
            </w:tcBorders>
            <w:shd w:val="clear" w:color="000000" w:fill="FFFFFF"/>
          </w:tcPr>
          <w:p w14:paraId="03AA7C96" w14:textId="77777777" w:rsidR="00055CC2" w:rsidRPr="00DA1A6A" w:rsidRDefault="00055CC2" w:rsidP="00F951DC">
            <w:pPr>
              <w:jc w:val="center"/>
              <w:rPr>
                <w:rFonts w:ascii="Calibri" w:hAnsi="Calibri" w:cs="Calibri"/>
                <w:b/>
                <w:bCs/>
                <w:sz w:val="22"/>
                <w:szCs w:val="22"/>
              </w:rPr>
            </w:pPr>
          </w:p>
          <w:p w14:paraId="0C2534DC" w14:textId="128E99AF" w:rsidR="00055CC2" w:rsidRPr="00DA1A6A" w:rsidRDefault="00055CC2" w:rsidP="00F951DC">
            <w:pPr>
              <w:jc w:val="center"/>
              <w:rPr>
                <w:rFonts w:ascii="Calibri" w:hAnsi="Calibri" w:cs="Calibri"/>
                <w:b/>
                <w:bCs/>
                <w:sz w:val="22"/>
                <w:szCs w:val="22"/>
              </w:rPr>
            </w:pPr>
            <w:r w:rsidRPr="00DA1A6A">
              <w:rPr>
                <w:rFonts w:ascii="Calibri" w:hAnsi="Calibri" w:cs="Calibri"/>
                <w:b/>
                <w:bCs/>
                <w:sz w:val="22"/>
                <w:szCs w:val="22"/>
              </w:rPr>
              <w:t>Amount</w:t>
            </w:r>
          </w:p>
        </w:tc>
      </w:tr>
      <w:tr w:rsidR="00055CC2" w:rsidRPr="00DA1A6A" w14:paraId="13030C31" w14:textId="0A69A5E1" w:rsidTr="000528C4">
        <w:trPr>
          <w:trHeight w:val="300"/>
        </w:trPr>
        <w:tc>
          <w:tcPr>
            <w:tcW w:w="630" w:type="dxa"/>
            <w:tcBorders>
              <w:top w:val="nil"/>
              <w:left w:val="single" w:sz="4" w:space="0" w:color="auto"/>
              <w:bottom w:val="single" w:sz="4" w:space="0" w:color="auto"/>
              <w:right w:val="single" w:sz="4" w:space="0" w:color="auto"/>
            </w:tcBorders>
            <w:shd w:val="clear" w:color="000000" w:fill="FFFFFF"/>
            <w:hideMark/>
          </w:tcPr>
          <w:p w14:paraId="729FE2D1" w14:textId="77777777" w:rsidR="00055CC2" w:rsidRPr="00DA1A6A" w:rsidRDefault="00055CC2" w:rsidP="00F951DC">
            <w:pPr>
              <w:jc w:val="center"/>
              <w:rPr>
                <w:rFonts w:ascii="Calibri" w:hAnsi="Calibri" w:cs="Calibri"/>
                <w:b/>
                <w:bCs/>
                <w:sz w:val="22"/>
                <w:szCs w:val="22"/>
              </w:rPr>
            </w:pPr>
            <w:r w:rsidRPr="00DA1A6A">
              <w:rPr>
                <w:rFonts w:ascii="Calibri" w:hAnsi="Calibri" w:cs="Calibri"/>
                <w:b/>
                <w:bCs/>
                <w:sz w:val="22"/>
                <w:szCs w:val="22"/>
              </w:rPr>
              <w:t>(A)</w:t>
            </w:r>
          </w:p>
        </w:tc>
        <w:tc>
          <w:tcPr>
            <w:tcW w:w="6210" w:type="dxa"/>
            <w:tcBorders>
              <w:top w:val="nil"/>
              <w:left w:val="nil"/>
              <w:bottom w:val="single" w:sz="4" w:space="0" w:color="auto"/>
              <w:right w:val="single" w:sz="4" w:space="0" w:color="auto"/>
            </w:tcBorders>
            <w:shd w:val="clear" w:color="000000" w:fill="FFFFFF"/>
            <w:hideMark/>
          </w:tcPr>
          <w:p w14:paraId="7ACD5306" w14:textId="77777777" w:rsidR="00055CC2" w:rsidRPr="00DA1A6A" w:rsidRDefault="00055CC2" w:rsidP="00F951DC">
            <w:pPr>
              <w:rPr>
                <w:rFonts w:ascii="Calibri" w:hAnsi="Calibri" w:cs="Calibri"/>
                <w:b/>
                <w:bCs/>
                <w:sz w:val="22"/>
                <w:szCs w:val="22"/>
              </w:rPr>
            </w:pPr>
            <w:r w:rsidRPr="00DA1A6A">
              <w:rPr>
                <w:rFonts w:ascii="Calibri" w:hAnsi="Calibri" w:cs="Calibri"/>
                <w:b/>
                <w:bCs/>
                <w:sz w:val="22"/>
                <w:szCs w:val="22"/>
              </w:rPr>
              <w:t>Fire Fighting System</w:t>
            </w:r>
          </w:p>
        </w:tc>
        <w:tc>
          <w:tcPr>
            <w:tcW w:w="673" w:type="dxa"/>
            <w:tcBorders>
              <w:top w:val="nil"/>
              <w:left w:val="nil"/>
              <w:bottom w:val="single" w:sz="4" w:space="0" w:color="auto"/>
              <w:right w:val="single" w:sz="4" w:space="0" w:color="auto"/>
            </w:tcBorders>
            <w:shd w:val="clear" w:color="000000" w:fill="FFFFFF"/>
            <w:hideMark/>
          </w:tcPr>
          <w:p w14:paraId="31F70AFC" w14:textId="77777777" w:rsidR="00055CC2" w:rsidRPr="00DA1A6A" w:rsidRDefault="00055CC2" w:rsidP="00F951DC">
            <w:pPr>
              <w:rPr>
                <w:rFonts w:ascii="Calibri" w:hAnsi="Calibri" w:cs="Calibri"/>
                <w:b/>
                <w:bCs/>
                <w:sz w:val="22"/>
                <w:szCs w:val="22"/>
              </w:rPr>
            </w:pPr>
            <w:r w:rsidRPr="00DA1A6A">
              <w:rPr>
                <w:rFonts w:ascii="Calibri" w:hAnsi="Calibri" w:cs="Calibri"/>
                <w:b/>
                <w:bCs/>
                <w:sz w:val="22"/>
                <w:szCs w:val="22"/>
              </w:rPr>
              <w:t> </w:t>
            </w:r>
          </w:p>
        </w:tc>
        <w:tc>
          <w:tcPr>
            <w:tcW w:w="947" w:type="dxa"/>
            <w:tcBorders>
              <w:top w:val="nil"/>
              <w:left w:val="nil"/>
              <w:bottom w:val="single" w:sz="4" w:space="0" w:color="auto"/>
              <w:right w:val="single" w:sz="4" w:space="0" w:color="auto"/>
            </w:tcBorders>
            <w:shd w:val="clear" w:color="000000" w:fill="FFFFFF"/>
            <w:hideMark/>
          </w:tcPr>
          <w:p w14:paraId="6D6D3E7C" w14:textId="77777777" w:rsidR="00055CC2" w:rsidRPr="00DA1A6A" w:rsidRDefault="00055CC2" w:rsidP="00F951DC">
            <w:pPr>
              <w:rPr>
                <w:rFonts w:ascii="Calibri" w:hAnsi="Calibri" w:cs="Calibri"/>
                <w:b/>
                <w:bCs/>
                <w:sz w:val="22"/>
                <w:szCs w:val="22"/>
              </w:rPr>
            </w:pPr>
            <w:r w:rsidRPr="00DA1A6A">
              <w:rPr>
                <w:rFonts w:ascii="Calibri" w:hAnsi="Calibri" w:cs="Calibri"/>
                <w:b/>
                <w:bCs/>
                <w:sz w:val="22"/>
                <w:szCs w:val="22"/>
              </w:rPr>
              <w:t> </w:t>
            </w:r>
          </w:p>
        </w:tc>
        <w:tc>
          <w:tcPr>
            <w:tcW w:w="636" w:type="dxa"/>
            <w:tcBorders>
              <w:top w:val="nil"/>
              <w:left w:val="nil"/>
              <w:bottom w:val="single" w:sz="4" w:space="0" w:color="auto"/>
              <w:right w:val="single" w:sz="4" w:space="0" w:color="auto"/>
            </w:tcBorders>
            <w:shd w:val="clear" w:color="000000" w:fill="FFFFFF"/>
          </w:tcPr>
          <w:p w14:paraId="6749FB2A" w14:textId="77777777" w:rsidR="00055CC2" w:rsidRPr="00DA1A6A" w:rsidRDefault="00055CC2" w:rsidP="00F951DC">
            <w:pPr>
              <w:rPr>
                <w:rFonts w:ascii="Calibri" w:hAnsi="Calibri" w:cs="Calibri"/>
                <w:b/>
                <w:bCs/>
                <w:sz w:val="22"/>
                <w:szCs w:val="22"/>
              </w:rPr>
            </w:pPr>
          </w:p>
        </w:tc>
        <w:tc>
          <w:tcPr>
            <w:tcW w:w="1524" w:type="dxa"/>
            <w:tcBorders>
              <w:top w:val="nil"/>
              <w:left w:val="nil"/>
              <w:bottom w:val="single" w:sz="4" w:space="0" w:color="auto"/>
              <w:right w:val="single" w:sz="4" w:space="0" w:color="auto"/>
            </w:tcBorders>
            <w:shd w:val="clear" w:color="000000" w:fill="FFFFFF"/>
          </w:tcPr>
          <w:p w14:paraId="120D66EF" w14:textId="77777777" w:rsidR="00055CC2" w:rsidRPr="00DA1A6A" w:rsidRDefault="00055CC2" w:rsidP="00F951DC">
            <w:pPr>
              <w:rPr>
                <w:rFonts w:ascii="Calibri" w:hAnsi="Calibri" w:cs="Calibri"/>
                <w:b/>
                <w:bCs/>
                <w:sz w:val="22"/>
                <w:szCs w:val="22"/>
              </w:rPr>
            </w:pPr>
          </w:p>
        </w:tc>
      </w:tr>
      <w:tr w:rsidR="00055CC2" w:rsidRPr="00DA1A6A" w14:paraId="16432995" w14:textId="27328929"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76F77210"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1</w:t>
            </w:r>
          </w:p>
        </w:tc>
        <w:tc>
          <w:tcPr>
            <w:tcW w:w="6210" w:type="dxa"/>
            <w:tcBorders>
              <w:top w:val="nil"/>
              <w:left w:val="nil"/>
              <w:bottom w:val="single" w:sz="4" w:space="0" w:color="auto"/>
              <w:right w:val="single" w:sz="4" w:space="0" w:color="auto"/>
            </w:tcBorders>
            <w:shd w:val="clear" w:color="000000" w:fill="FFFFFF"/>
            <w:noWrap/>
            <w:vAlign w:val="bottom"/>
            <w:hideMark/>
          </w:tcPr>
          <w:p w14:paraId="0DDFCDD8" w14:textId="77777777" w:rsidR="00055CC2" w:rsidRPr="00DA1A6A" w:rsidRDefault="00055CC2" w:rsidP="00F951DC">
            <w:pPr>
              <w:rPr>
                <w:rFonts w:ascii="Calibri" w:hAnsi="Calibri" w:cs="Calibri"/>
                <w:b/>
                <w:bCs/>
                <w:sz w:val="22"/>
                <w:szCs w:val="22"/>
              </w:rPr>
            </w:pPr>
            <w:r w:rsidRPr="00DA1A6A">
              <w:rPr>
                <w:rFonts w:ascii="Calibri" w:hAnsi="Calibri" w:cs="Calibri"/>
                <w:b/>
                <w:bCs/>
                <w:sz w:val="22"/>
                <w:szCs w:val="22"/>
              </w:rPr>
              <w:t>SITC of Air Vessel</w:t>
            </w:r>
          </w:p>
        </w:tc>
        <w:tc>
          <w:tcPr>
            <w:tcW w:w="673" w:type="dxa"/>
            <w:tcBorders>
              <w:top w:val="nil"/>
              <w:left w:val="nil"/>
              <w:bottom w:val="single" w:sz="4" w:space="0" w:color="auto"/>
              <w:right w:val="single" w:sz="4" w:space="0" w:color="auto"/>
            </w:tcBorders>
            <w:shd w:val="clear" w:color="000000" w:fill="FFFFFF"/>
            <w:noWrap/>
            <w:vAlign w:val="center"/>
            <w:hideMark/>
          </w:tcPr>
          <w:p w14:paraId="5DE89F06"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947" w:type="dxa"/>
            <w:tcBorders>
              <w:top w:val="nil"/>
              <w:left w:val="nil"/>
              <w:bottom w:val="single" w:sz="4" w:space="0" w:color="auto"/>
              <w:right w:val="single" w:sz="4" w:space="0" w:color="auto"/>
            </w:tcBorders>
            <w:shd w:val="clear" w:color="000000" w:fill="FFFFFF"/>
            <w:noWrap/>
            <w:vAlign w:val="bottom"/>
            <w:hideMark/>
          </w:tcPr>
          <w:p w14:paraId="402994ED"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000000" w:fill="FFFFFF"/>
          </w:tcPr>
          <w:p w14:paraId="4A575629" w14:textId="77777777" w:rsidR="00055CC2" w:rsidRPr="00DA1A6A" w:rsidRDefault="00055CC2" w:rsidP="00F951DC">
            <w:pPr>
              <w:jc w:val="cente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58C4B56C" w14:textId="77777777" w:rsidR="00055CC2" w:rsidRPr="00DA1A6A" w:rsidRDefault="00055CC2" w:rsidP="00F951DC">
            <w:pPr>
              <w:jc w:val="center"/>
              <w:rPr>
                <w:rFonts w:ascii="Calibri" w:hAnsi="Calibri" w:cs="Calibri"/>
                <w:color w:val="000000"/>
                <w:sz w:val="22"/>
                <w:szCs w:val="22"/>
              </w:rPr>
            </w:pPr>
          </w:p>
        </w:tc>
      </w:tr>
      <w:tr w:rsidR="00055CC2" w:rsidRPr="00DA1A6A" w14:paraId="204D48A7" w14:textId="0D70CDAC" w:rsidTr="000528C4">
        <w:trPr>
          <w:trHeight w:val="157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299EF8AB"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210" w:type="dxa"/>
            <w:tcBorders>
              <w:top w:val="nil"/>
              <w:left w:val="nil"/>
              <w:bottom w:val="single" w:sz="4" w:space="0" w:color="auto"/>
              <w:right w:val="single" w:sz="4" w:space="0" w:color="auto"/>
            </w:tcBorders>
            <w:shd w:val="clear" w:color="000000" w:fill="FFFFFF"/>
            <w:noWrap/>
            <w:hideMark/>
          </w:tcPr>
          <w:p w14:paraId="52B69328" w14:textId="77777777" w:rsidR="00055CC2" w:rsidRPr="00DA1A6A" w:rsidRDefault="00055CC2" w:rsidP="00F951DC">
            <w:pPr>
              <w:jc w:val="both"/>
              <w:rPr>
                <w:rFonts w:ascii="Calibri" w:hAnsi="Calibri" w:cs="Calibri"/>
                <w:sz w:val="22"/>
                <w:szCs w:val="22"/>
              </w:rPr>
            </w:pPr>
            <w:r w:rsidRPr="00DA1A6A">
              <w:rPr>
                <w:rFonts w:ascii="Calibri" w:hAnsi="Calibri" w:cs="Calibri"/>
                <w:sz w:val="22"/>
                <w:szCs w:val="22"/>
              </w:rPr>
              <w:t xml:space="preserve">Supplying, Installation, Testing and Commissioning of air cushion tank (Air vessel) 200mm dia. &amp; 1500 mm height having 8 mm thick dished ends made of 8mm thick </w:t>
            </w:r>
            <w:proofErr w:type="spellStart"/>
            <w:r w:rsidRPr="00DA1A6A">
              <w:rPr>
                <w:rFonts w:ascii="Calibri" w:hAnsi="Calibri" w:cs="Calibri"/>
                <w:sz w:val="22"/>
                <w:szCs w:val="22"/>
              </w:rPr>
              <w:t>M.</w:t>
            </w:r>
            <w:proofErr w:type="gramStart"/>
            <w:r w:rsidRPr="00DA1A6A">
              <w:rPr>
                <w:rFonts w:ascii="Calibri" w:hAnsi="Calibri" w:cs="Calibri"/>
                <w:sz w:val="22"/>
                <w:szCs w:val="22"/>
              </w:rPr>
              <w:t>S.Pipe</w:t>
            </w:r>
            <w:proofErr w:type="spellEnd"/>
            <w:proofErr w:type="gramEnd"/>
            <w:r w:rsidRPr="00DA1A6A">
              <w:rPr>
                <w:rFonts w:ascii="Calibri" w:hAnsi="Calibri" w:cs="Calibri"/>
                <w:sz w:val="22"/>
                <w:szCs w:val="22"/>
              </w:rPr>
              <w:t xml:space="preserve">, and providing 25mm dia. with brass air release valve, Safety valve, Pressure gauge, suitable </w:t>
            </w:r>
            <w:proofErr w:type="spellStart"/>
            <w:r w:rsidRPr="00DA1A6A">
              <w:rPr>
                <w:rFonts w:ascii="Calibri" w:hAnsi="Calibri" w:cs="Calibri"/>
                <w:sz w:val="22"/>
                <w:szCs w:val="22"/>
              </w:rPr>
              <w:t>M.S.support</w:t>
            </w:r>
            <w:proofErr w:type="spellEnd"/>
            <w:r w:rsidRPr="00DA1A6A">
              <w:rPr>
                <w:rFonts w:ascii="Calibri" w:hAnsi="Calibri" w:cs="Calibri"/>
                <w:sz w:val="22"/>
                <w:szCs w:val="22"/>
              </w:rPr>
              <w:t xml:space="preserve"> and minor civil works etc. as required.</w:t>
            </w:r>
            <w:r w:rsidRPr="00DA1A6A">
              <w:rPr>
                <w:rFonts w:ascii="Calibri" w:hAnsi="Calibri" w:cs="Calibri"/>
                <w:b/>
                <w:bCs/>
                <w:sz w:val="22"/>
                <w:szCs w:val="22"/>
              </w:rPr>
              <w:t xml:space="preserve">  (Location _ Bh-3 &amp; </w:t>
            </w:r>
            <w:proofErr w:type="gramStart"/>
            <w:r w:rsidRPr="00DA1A6A">
              <w:rPr>
                <w:rFonts w:ascii="Calibri" w:hAnsi="Calibri" w:cs="Calibri"/>
                <w:b/>
                <w:bCs/>
                <w:sz w:val="22"/>
                <w:szCs w:val="22"/>
              </w:rPr>
              <w:t>4 ,</w:t>
            </w:r>
            <w:proofErr w:type="gramEnd"/>
            <w:r w:rsidRPr="00DA1A6A">
              <w:rPr>
                <w:rFonts w:ascii="Calibri" w:hAnsi="Calibri" w:cs="Calibri"/>
                <w:b/>
                <w:bCs/>
                <w:sz w:val="22"/>
                <w:szCs w:val="22"/>
              </w:rPr>
              <w:t xml:space="preserve"> Girls Hostels, Studio Apartments, Academic Block )</w:t>
            </w:r>
          </w:p>
        </w:tc>
        <w:tc>
          <w:tcPr>
            <w:tcW w:w="673" w:type="dxa"/>
            <w:tcBorders>
              <w:top w:val="nil"/>
              <w:left w:val="nil"/>
              <w:bottom w:val="single" w:sz="4" w:space="0" w:color="auto"/>
              <w:right w:val="single" w:sz="4" w:space="0" w:color="auto"/>
            </w:tcBorders>
            <w:shd w:val="clear" w:color="000000" w:fill="FFFFFF"/>
            <w:vAlign w:val="center"/>
            <w:hideMark/>
          </w:tcPr>
          <w:p w14:paraId="413859F8"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vAlign w:val="center"/>
            <w:hideMark/>
          </w:tcPr>
          <w:p w14:paraId="29E06346"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6</w:t>
            </w:r>
          </w:p>
        </w:tc>
        <w:tc>
          <w:tcPr>
            <w:tcW w:w="636" w:type="dxa"/>
            <w:tcBorders>
              <w:top w:val="nil"/>
              <w:left w:val="nil"/>
              <w:bottom w:val="single" w:sz="4" w:space="0" w:color="auto"/>
              <w:right w:val="single" w:sz="4" w:space="0" w:color="auto"/>
            </w:tcBorders>
            <w:shd w:val="clear" w:color="000000" w:fill="FFFFFF"/>
          </w:tcPr>
          <w:p w14:paraId="45CE0A3A"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3B8F065E" w14:textId="77777777" w:rsidR="00055CC2" w:rsidRPr="00DA1A6A" w:rsidRDefault="00055CC2" w:rsidP="00F951DC">
            <w:pPr>
              <w:jc w:val="center"/>
              <w:rPr>
                <w:rFonts w:ascii="Calibri" w:hAnsi="Calibri" w:cs="Calibri"/>
                <w:sz w:val="22"/>
                <w:szCs w:val="22"/>
              </w:rPr>
            </w:pPr>
          </w:p>
        </w:tc>
      </w:tr>
      <w:tr w:rsidR="00055CC2" w:rsidRPr="00DA1A6A" w14:paraId="0C587CE7" w14:textId="78F4178A"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4FE8E870" w14:textId="77777777" w:rsidR="00055CC2" w:rsidRPr="00DA1A6A" w:rsidRDefault="00055CC2" w:rsidP="00F951DC">
            <w:pPr>
              <w:jc w:val="center"/>
              <w:rPr>
                <w:rFonts w:ascii="Calibri" w:hAnsi="Calibri" w:cs="Calibri"/>
                <w:b/>
                <w:bCs/>
                <w:color w:val="000000"/>
                <w:sz w:val="22"/>
                <w:szCs w:val="22"/>
              </w:rPr>
            </w:pPr>
            <w:r w:rsidRPr="00DA1A6A">
              <w:rPr>
                <w:rFonts w:ascii="Calibri" w:hAnsi="Calibri" w:cs="Calibri"/>
                <w:b/>
                <w:bCs/>
                <w:color w:val="000000"/>
                <w:sz w:val="22"/>
                <w:szCs w:val="22"/>
              </w:rPr>
              <w:t>2</w:t>
            </w:r>
          </w:p>
        </w:tc>
        <w:tc>
          <w:tcPr>
            <w:tcW w:w="6210" w:type="dxa"/>
            <w:tcBorders>
              <w:top w:val="nil"/>
              <w:left w:val="nil"/>
              <w:bottom w:val="single" w:sz="4" w:space="0" w:color="auto"/>
              <w:right w:val="single" w:sz="4" w:space="0" w:color="auto"/>
            </w:tcBorders>
            <w:shd w:val="clear" w:color="000000" w:fill="FFFFFF"/>
            <w:noWrap/>
            <w:vAlign w:val="bottom"/>
            <w:hideMark/>
          </w:tcPr>
          <w:p w14:paraId="3529EC40" w14:textId="77777777" w:rsidR="00055CC2" w:rsidRPr="00DA1A6A" w:rsidRDefault="00055CC2" w:rsidP="00F951DC">
            <w:pPr>
              <w:rPr>
                <w:rFonts w:ascii="Calibri" w:hAnsi="Calibri" w:cs="Calibri"/>
                <w:b/>
                <w:bCs/>
                <w:sz w:val="22"/>
                <w:szCs w:val="22"/>
              </w:rPr>
            </w:pPr>
            <w:r w:rsidRPr="00DA1A6A">
              <w:rPr>
                <w:rFonts w:ascii="Calibri" w:hAnsi="Calibri" w:cs="Calibri"/>
                <w:b/>
                <w:bCs/>
                <w:sz w:val="22"/>
                <w:szCs w:val="22"/>
              </w:rPr>
              <w:t>SITC of Pressure Gauge</w:t>
            </w:r>
          </w:p>
        </w:tc>
        <w:tc>
          <w:tcPr>
            <w:tcW w:w="673" w:type="dxa"/>
            <w:tcBorders>
              <w:top w:val="nil"/>
              <w:left w:val="nil"/>
              <w:bottom w:val="single" w:sz="4" w:space="0" w:color="auto"/>
              <w:right w:val="single" w:sz="4" w:space="0" w:color="auto"/>
            </w:tcBorders>
            <w:shd w:val="clear" w:color="000000" w:fill="FFFFFF"/>
            <w:noWrap/>
            <w:vAlign w:val="center"/>
            <w:hideMark/>
          </w:tcPr>
          <w:p w14:paraId="24592BBE"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947" w:type="dxa"/>
            <w:tcBorders>
              <w:top w:val="nil"/>
              <w:left w:val="nil"/>
              <w:bottom w:val="single" w:sz="4" w:space="0" w:color="auto"/>
              <w:right w:val="single" w:sz="4" w:space="0" w:color="auto"/>
            </w:tcBorders>
            <w:shd w:val="clear" w:color="000000" w:fill="FFFFFF"/>
            <w:noWrap/>
            <w:vAlign w:val="bottom"/>
            <w:hideMark/>
          </w:tcPr>
          <w:p w14:paraId="0BEFDF5C"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000000" w:fill="FFFFFF"/>
          </w:tcPr>
          <w:p w14:paraId="07D1AADF" w14:textId="77777777" w:rsidR="00055CC2" w:rsidRPr="00DA1A6A" w:rsidRDefault="00055CC2" w:rsidP="00F951DC">
            <w:pPr>
              <w:jc w:val="cente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47380FB4" w14:textId="77777777" w:rsidR="00055CC2" w:rsidRPr="00DA1A6A" w:rsidRDefault="00055CC2" w:rsidP="00F951DC">
            <w:pPr>
              <w:jc w:val="center"/>
              <w:rPr>
                <w:rFonts w:ascii="Calibri" w:hAnsi="Calibri" w:cs="Calibri"/>
                <w:color w:val="000000"/>
                <w:sz w:val="22"/>
                <w:szCs w:val="22"/>
              </w:rPr>
            </w:pPr>
          </w:p>
        </w:tc>
      </w:tr>
      <w:tr w:rsidR="00055CC2" w:rsidRPr="00DA1A6A" w14:paraId="4D90D0AD" w14:textId="4CBF4EEC" w:rsidTr="000528C4">
        <w:trPr>
          <w:trHeight w:val="8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39BC7166"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210" w:type="dxa"/>
            <w:tcBorders>
              <w:top w:val="nil"/>
              <w:left w:val="nil"/>
              <w:bottom w:val="single" w:sz="4" w:space="0" w:color="auto"/>
              <w:right w:val="single" w:sz="4" w:space="0" w:color="auto"/>
            </w:tcBorders>
            <w:shd w:val="clear" w:color="000000" w:fill="FFFFFF"/>
            <w:vAlign w:val="bottom"/>
            <w:hideMark/>
          </w:tcPr>
          <w:p w14:paraId="0D573AD6"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Providing, fixing, testing &amp; commissioning of 100 mm </w:t>
            </w:r>
            <w:proofErr w:type="spellStart"/>
            <w:r w:rsidRPr="00DA1A6A">
              <w:rPr>
                <w:rFonts w:ascii="Calibri" w:hAnsi="Calibri" w:cs="Calibri"/>
                <w:sz w:val="22"/>
                <w:szCs w:val="22"/>
              </w:rPr>
              <w:t>dia</w:t>
            </w:r>
            <w:proofErr w:type="spellEnd"/>
            <w:r w:rsidRPr="00DA1A6A">
              <w:rPr>
                <w:rFonts w:ascii="Calibri" w:hAnsi="Calibri" w:cs="Calibri"/>
                <w:sz w:val="22"/>
                <w:szCs w:val="22"/>
              </w:rPr>
              <w:t xml:space="preserve"> Bourdon type, Stainless Steel dial type pressure gauge including brass isolation valve and pipe having calibration of 0-15 Kg/cm2.    </w:t>
            </w:r>
            <w:r w:rsidRPr="00DA1A6A">
              <w:rPr>
                <w:rFonts w:ascii="Calibri" w:hAnsi="Calibri" w:cs="Calibri"/>
                <w:b/>
                <w:bCs/>
                <w:sz w:val="22"/>
                <w:szCs w:val="22"/>
              </w:rPr>
              <w:t xml:space="preserve">                                                                                                          </w:t>
            </w:r>
            <w:proofErr w:type="gramStart"/>
            <w:r w:rsidRPr="00DA1A6A">
              <w:rPr>
                <w:rFonts w:ascii="Calibri" w:hAnsi="Calibri" w:cs="Calibri"/>
                <w:b/>
                <w:bCs/>
                <w:sz w:val="22"/>
                <w:szCs w:val="22"/>
              </w:rPr>
              <w:t>( Make</w:t>
            </w:r>
            <w:proofErr w:type="gramEnd"/>
            <w:r w:rsidRPr="00DA1A6A">
              <w:rPr>
                <w:rFonts w:ascii="Calibri" w:hAnsi="Calibri" w:cs="Calibri"/>
                <w:b/>
                <w:bCs/>
                <w:sz w:val="22"/>
                <w:szCs w:val="22"/>
              </w:rPr>
              <w:t xml:space="preserve"> : </w:t>
            </w:r>
            <w:proofErr w:type="spellStart"/>
            <w:r w:rsidRPr="00DA1A6A">
              <w:rPr>
                <w:rFonts w:ascii="Calibri" w:hAnsi="Calibri" w:cs="Calibri"/>
                <w:b/>
                <w:bCs/>
                <w:sz w:val="22"/>
                <w:szCs w:val="22"/>
              </w:rPr>
              <w:t>Hguru</w:t>
            </w:r>
            <w:proofErr w:type="spellEnd"/>
            <w:r w:rsidRPr="00DA1A6A">
              <w:rPr>
                <w:rFonts w:ascii="Calibri" w:hAnsi="Calibri" w:cs="Calibri"/>
                <w:b/>
                <w:bCs/>
                <w:sz w:val="22"/>
                <w:szCs w:val="22"/>
              </w:rPr>
              <w:t>, / Fiebig )</w:t>
            </w:r>
          </w:p>
        </w:tc>
        <w:tc>
          <w:tcPr>
            <w:tcW w:w="673" w:type="dxa"/>
            <w:tcBorders>
              <w:top w:val="nil"/>
              <w:left w:val="nil"/>
              <w:bottom w:val="single" w:sz="4" w:space="0" w:color="auto"/>
              <w:right w:val="single" w:sz="4" w:space="0" w:color="auto"/>
            </w:tcBorders>
            <w:shd w:val="clear" w:color="000000" w:fill="FFFFFF"/>
            <w:vAlign w:val="center"/>
            <w:hideMark/>
          </w:tcPr>
          <w:p w14:paraId="6678E2FB"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vAlign w:val="center"/>
            <w:hideMark/>
          </w:tcPr>
          <w:p w14:paraId="46A89CB6"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4</w:t>
            </w:r>
          </w:p>
        </w:tc>
        <w:tc>
          <w:tcPr>
            <w:tcW w:w="636" w:type="dxa"/>
            <w:tcBorders>
              <w:top w:val="nil"/>
              <w:left w:val="nil"/>
              <w:bottom w:val="single" w:sz="4" w:space="0" w:color="auto"/>
              <w:right w:val="single" w:sz="4" w:space="0" w:color="auto"/>
            </w:tcBorders>
            <w:shd w:val="clear" w:color="000000" w:fill="FFFFFF"/>
          </w:tcPr>
          <w:p w14:paraId="1666B93E"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6243881A" w14:textId="77777777" w:rsidR="00055CC2" w:rsidRPr="00DA1A6A" w:rsidRDefault="00055CC2" w:rsidP="00F951DC">
            <w:pPr>
              <w:jc w:val="center"/>
              <w:rPr>
                <w:rFonts w:ascii="Calibri" w:hAnsi="Calibri" w:cs="Calibri"/>
                <w:sz w:val="22"/>
                <w:szCs w:val="22"/>
              </w:rPr>
            </w:pPr>
          </w:p>
        </w:tc>
      </w:tr>
      <w:tr w:rsidR="00055CC2" w:rsidRPr="00DA1A6A" w14:paraId="28E129EE" w14:textId="53C93B84"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47A25F87" w14:textId="77777777" w:rsidR="00055CC2" w:rsidRPr="00DA1A6A" w:rsidRDefault="00055CC2" w:rsidP="00F951DC">
            <w:pPr>
              <w:jc w:val="center"/>
              <w:rPr>
                <w:rFonts w:ascii="Calibri" w:hAnsi="Calibri" w:cs="Calibri"/>
                <w:b/>
                <w:bCs/>
                <w:color w:val="000000"/>
                <w:sz w:val="22"/>
                <w:szCs w:val="22"/>
              </w:rPr>
            </w:pPr>
            <w:r w:rsidRPr="00DA1A6A">
              <w:rPr>
                <w:rFonts w:ascii="Calibri" w:hAnsi="Calibri" w:cs="Calibri"/>
                <w:b/>
                <w:bCs/>
                <w:color w:val="000000"/>
                <w:sz w:val="22"/>
                <w:szCs w:val="22"/>
              </w:rPr>
              <w:t>3</w:t>
            </w:r>
          </w:p>
        </w:tc>
        <w:tc>
          <w:tcPr>
            <w:tcW w:w="6210" w:type="dxa"/>
            <w:tcBorders>
              <w:top w:val="nil"/>
              <w:left w:val="nil"/>
              <w:bottom w:val="single" w:sz="4" w:space="0" w:color="auto"/>
              <w:right w:val="single" w:sz="4" w:space="0" w:color="auto"/>
            </w:tcBorders>
            <w:shd w:val="clear" w:color="000000" w:fill="FFFFFF"/>
            <w:noWrap/>
            <w:vAlign w:val="bottom"/>
            <w:hideMark/>
          </w:tcPr>
          <w:p w14:paraId="3B37A059" w14:textId="77777777" w:rsidR="00055CC2" w:rsidRPr="00DA1A6A" w:rsidRDefault="00055CC2" w:rsidP="00F951DC">
            <w:pPr>
              <w:rPr>
                <w:rFonts w:ascii="Calibri" w:hAnsi="Calibri" w:cs="Calibri"/>
                <w:b/>
                <w:bCs/>
                <w:sz w:val="22"/>
                <w:szCs w:val="22"/>
              </w:rPr>
            </w:pPr>
            <w:r w:rsidRPr="00DA1A6A">
              <w:rPr>
                <w:rFonts w:ascii="Calibri" w:hAnsi="Calibri" w:cs="Calibri"/>
                <w:b/>
                <w:bCs/>
                <w:sz w:val="22"/>
                <w:szCs w:val="22"/>
              </w:rPr>
              <w:t>SITC of Fire Hose</w:t>
            </w:r>
          </w:p>
        </w:tc>
        <w:tc>
          <w:tcPr>
            <w:tcW w:w="673" w:type="dxa"/>
            <w:tcBorders>
              <w:top w:val="nil"/>
              <w:left w:val="nil"/>
              <w:bottom w:val="single" w:sz="4" w:space="0" w:color="auto"/>
              <w:right w:val="single" w:sz="4" w:space="0" w:color="auto"/>
            </w:tcBorders>
            <w:shd w:val="clear" w:color="000000" w:fill="FFFFFF"/>
            <w:noWrap/>
            <w:vAlign w:val="center"/>
            <w:hideMark/>
          </w:tcPr>
          <w:p w14:paraId="600F5C28"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947" w:type="dxa"/>
            <w:tcBorders>
              <w:top w:val="nil"/>
              <w:left w:val="nil"/>
              <w:bottom w:val="single" w:sz="4" w:space="0" w:color="auto"/>
              <w:right w:val="single" w:sz="4" w:space="0" w:color="auto"/>
            </w:tcBorders>
            <w:shd w:val="clear" w:color="000000" w:fill="FFFFFF"/>
            <w:noWrap/>
            <w:vAlign w:val="bottom"/>
            <w:hideMark/>
          </w:tcPr>
          <w:p w14:paraId="484F64F7"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000000" w:fill="FFFFFF"/>
          </w:tcPr>
          <w:p w14:paraId="2A78D2FC" w14:textId="77777777" w:rsidR="00055CC2" w:rsidRPr="00DA1A6A" w:rsidRDefault="00055CC2" w:rsidP="00F951DC">
            <w:pPr>
              <w:jc w:val="cente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69FD0A45" w14:textId="77777777" w:rsidR="00055CC2" w:rsidRPr="00DA1A6A" w:rsidRDefault="00055CC2" w:rsidP="00F951DC">
            <w:pPr>
              <w:jc w:val="center"/>
              <w:rPr>
                <w:rFonts w:ascii="Calibri" w:hAnsi="Calibri" w:cs="Calibri"/>
                <w:color w:val="000000"/>
                <w:sz w:val="22"/>
                <w:szCs w:val="22"/>
              </w:rPr>
            </w:pPr>
          </w:p>
        </w:tc>
      </w:tr>
      <w:tr w:rsidR="00055CC2" w:rsidRPr="00DA1A6A" w14:paraId="00BB68CA" w14:textId="2B7FF8AC" w:rsidTr="000528C4">
        <w:trPr>
          <w:trHeight w:val="127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61124CE7"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210" w:type="dxa"/>
            <w:tcBorders>
              <w:top w:val="nil"/>
              <w:left w:val="nil"/>
              <w:bottom w:val="single" w:sz="4" w:space="0" w:color="auto"/>
              <w:right w:val="single" w:sz="4" w:space="0" w:color="auto"/>
            </w:tcBorders>
            <w:shd w:val="clear" w:color="000000" w:fill="FFFFFF"/>
            <w:hideMark/>
          </w:tcPr>
          <w:p w14:paraId="161D11A9"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Supplying, Installation, Testing and Commissioning 100% synthetic flax canvas Non-percolating FIRE </w:t>
            </w:r>
            <w:proofErr w:type="gramStart"/>
            <w:r w:rsidRPr="00DA1A6A">
              <w:rPr>
                <w:rFonts w:ascii="Calibri" w:hAnsi="Calibri" w:cs="Calibri"/>
                <w:sz w:val="22"/>
                <w:szCs w:val="22"/>
              </w:rPr>
              <w:t>hose  I.S.I</w:t>
            </w:r>
            <w:proofErr w:type="gramEnd"/>
            <w:r w:rsidRPr="00DA1A6A">
              <w:rPr>
                <w:rFonts w:ascii="Calibri" w:hAnsi="Calibri" w:cs="Calibri"/>
                <w:sz w:val="22"/>
                <w:szCs w:val="22"/>
              </w:rPr>
              <w:t xml:space="preserve"> marked 63mm diax15m long with Gun metal  male &amp; female couplings (ISI marked) bound &amp; riveted to hose pipes with SS rivets and SS wire as required.                                                                                                                  (</w:t>
            </w:r>
            <w:r w:rsidRPr="00DA1A6A">
              <w:rPr>
                <w:rFonts w:ascii="Calibri" w:hAnsi="Calibri" w:cs="Calibri"/>
                <w:b/>
                <w:bCs/>
                <w:sz w:val="22"/>
                <w:szCs w:val="22"/>
              </w:rPr>
              <w:t>MAKE- SAFEGUARD/ PADMINI/GUARDS/OMEX/FALCON)</w:t>
            </w:r>
          </w:p>
        </w:tc>
        <w:tc>
          <w:tcPr>
            <w:tcW w:w="673" w:type="dxa"/>
            <w:tcBorders>
              <w:top w:val="nil"/>
              <w:left w:val="nil"/>
              <w:bottom w:val="single" w:sz="4" w:space="0" w:color="auto"/>
              <w:right w:val="single" w:sz="4" w:space="0" w:color="auto"/>
            </w:tcBorders>
            <w:shd w:val="clear" w:color="000000" w:fill="FFFFFF"/>
            <w:vAlign w:val="center"/>
            <w:hideMark/>
          </w:tcPr>
          <w:p w14:paraId="743B4EC4"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vAlign w:val="center"/>
            <w:hideMark/>
          </w:tcPr>
          <w:p w14:paraId="2249B542"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60</w:t>
            </w:r>
          </w:p>
        </w:tc>
        <w:tc>
          <w:tcPr>
            <w:tcW w:w="636" w:type="dxa"/>
            <w:tcBorders>
              <w:top w:val="nil"/>
              <w:left w:val="nil"/>
              <w:bottom w:val="single" w:sz="4" w:space="0" w:color="auto"/>
              <w:right w:val="single" w:sz="4" w:space="0" w:color="auto"/>
            </w:tcBorders>
            <w:shd w:val="clear" w:color="000000" w:fill="FFFFFF"/>
          </w:tcPr>
          <w:p w14:paraId="357AC344"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67739EC5" w14:textId="77777777" w:rsidR="00055CC2" w:rsidRPr="00DA1A6A" w:rsidRDefault="00055CC2" w:rsidP="00F951DC">
            <w:pPr>
              <w:jc w:val="center"/>
              <w:rPr>
                <w:rFonts w:ascii="Calibri" w:hAnsi="Calibri" w:cs="Calibri"/>
                <w:sz w:val="22"/>
                <w:szCs w:val="22"/>
              </w:rPr>
            </w:pPr>
          </w:p>
        </w:tc>
      </w:tr>
      <w:tr w:rsidR="00055CC2" w:rsidRPr="00DA1A6A" w14:paraId="78E61047" w14:textId="599EE5EC"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30AFCF9F" w14:textId="77777777" w:rsidR="00055CC2" w:rsidRPr="00DA1A6A" w:rsidRDefault="00055CC2" w:rsidP="00F951DC">
            <w:pPr>
              <w:jc w:val="center"/>
              <w:rPr>
                <w:rFonts w:ascii="Calibri" w:hAnsi="Calibri" w:cs="Calibri"/>
                <w:b/>
                <w:bCs/>
                <w:color w:val="000000"/>
                <w:sz w:val="22"/>
                <w:szCs w:val="22"/>
              </w:rPr>
            </w:pPr>
            <w:r w:rsidRPr="00DA1A6A">
              <w:rPr>
                <w:rFonts w:ascii="Calibri" w:hAnsi="Calibri" w:cs="Calibri"/>
                <w:b/>
                <w:bCs/>
                <w:color w:val="000000"/>
                <w:sz w:val="22"/>
                <w:szCs w:val="22"/>
              </w:rPr>
              <w:t>4</w:t>
            </w:r>
          </w:p>
        </w:tc>
        <w:tc>
          <w:tcPr>
            <w:tcW w:w="6210" w:type="dxa"/>
            <w:tcBorders>
              <w:top w:val="nil"/>
              <w:left w:val="nil"/>
              <w:bottom w:val="single" w:sz="4" w:space="0" w:color="auto"/>
              <w:right w:val="single" w:sz="4" w:space="0" w:color="auto"/>
            </w:tcBorders>
            <w:shd w:val="clear" w:color="000000" w:fill="FFFFFF"/>
            <w:noWrap/>
            <w:vAlign w:val="bottom"/>
            <w:hideMark/>
          </w:tcPr>
          <w:p w14:paraId="63BCD01E" w14:textId="77777777" w:rsidR="00055CC2" w:rsidRPr="00DA1A6A" w:rsidRDefault="00055CC2" w:rsidP="00F951DC">
            <w:pPr>
              <w:rPr>
                <w:rFonts w:ascii="Calibri" w:hAnsi="Calibri" w:cs="Calibri"/>
                <w:b/>
                <w:bCs/>
                <w:sz w:val="22"/>
                <w:szCs w:val="22"/>
              </w:rPr>
            </w:pPr>
            <w:r w:rsidRPr="00DA1A6A">
              <w:rPr>
                <w:rFonts w:ascii="Calibri" w:hAnsi="Calibri" w:cs="Calibri"/>
                <w:b/>
                <w:bCs/>
                <w:sz w:val="22"/>
                <w:szCs w:val="22"/>
              </w:rPr>
              <w:t>SITC of Short Branch Pipe</w:t>
            </w:r>
          </w:p>
        </w:tc>
        <w:tc>
          <w:tcPr>
            <w:tcW w:w="673" w:type="dxa"/>
            <w:tcBorders>
              <w:top w:val="nil"/>
              <w:left w:val="nil"/>
              <w:bottom w:val="single" w:sz="4" w:space="0" w:color="auto"/>
              <w:right w:val="single" w:sz="4" w:space="0" w:color="auto"/>
            </w:tcBorders>
            <w:shd w:val="clear" w:color="000000" w:fill="FFFFFF"/>
            <w:noWrap/>
            <w:vAlign w:val="center"/>
            <w:hideMark/>
          </w:tcPr>
          <w:p w14:paraId="5D88ED92"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947" w:type="dxa"/>
            <w:tcBorders>
              <w:top w:val="nil"/>
              <w:left w:val="nil"/>
              <w:bottom w:val="single" w:sz="4" w:space="0" w:color="auto"/>
              <w:right w:val="single" w:sz="4" w:space="0" w:color="auto"/>
            </w:tcBorders>
            <w:shd w:val="clear" w:color="000000" w:fill="FFFFFF"/>
            <w:noWrap/>
            <w:vAlign w:val="bottom"/>
            <w:hideMark/>
          </w:tcPr>
          <w:p w14:paraId="690ED3F3"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000000" w:fill="FFFFFF"/>
          </w:tcPr>
          <w:p w14:paraId="76CA0C08" w14:textId="77777777" w:rsidR="00055CC2" w:rsidRPr="00DA1A6A" w:rsidRDefault="00055CC2" w:rsidP="00F951DC">
            <w:pPr>
              <w:jc w:val="cente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3FE78053" w14:textId="77777777" w:rsidR="00055CC2" w:rsidRPr="00DA1A6A" w:rsidRDefault="00055CC2" w:rsidP="00F951DC">
            <w:pPr>
              <w:jc w:val="center"/>
              <w:rPr>
                <w:rFonts w:ascii="Calibri" w:hAnsi="Calibri" w:cs="Calibri"/>
                <w:color w:val="000000"/>
                <w:sz w:val="22"/>
                <w:szCs w:val="22"/>
              </w:rPr>
            </w:pPr>
          </w:p>
        </w:tc>
      </w:tr>
      <w:tr w:rsidR="00055CC2" w:rsidRPr="00DA1A6A" w14:paraId="5BFEE9C7" w14:textId="2F32D814" w:rsidTr="000528C4">
        <w:trPr>
          <w:trHeight w:val="854"/>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2D0B6F6D"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210" w:type="dxa"/>
            <w:tcBorders>
              <w:top w:val="nil"/>
              <w:left w:val="nil"/>
              <w:bottom w:val="single" w:sz="4" w:space="0" w:color="auto"/>
              <w:right w:val="single" w:sz="4" w:space="0" w:color="auto"/>
            </w:tcBorders>
            <w:shd w:val="clear" w:color="000000" w:fill="FFFFFF"/>
            <w:noWrap/>
            <w:vAlign w:val="center"/>
            <w:hideMark/>
          </w:tcPr>
          <w:p w14:paraId="2ABE7759" w14:textId="77777777" w:rsidR="00055CC2" w:rsidRPr="00DA1A6A" w:rsidRDefault="00055CC2" w:rsidP="00F951DC">
            <w:pPr>
              <w:jc w:val="both"/>
              <w:rPr>
                <w:rFonts w:ascii="Calibri" w:hAnsi="Calibri" w:cs="Calibri"/>
                <w:sz w:val="22"/>
                <w:szCs w:val="22"/>
              </w:rPr>
            </w:pPr>
            <w:r w:rsidRPr="00DA1A6A">
              <w:rPr>
                <w:rFonts w:ascii="Calibri" w:hAnsi="Calibri" w:cs="Calibri"/>
                <w:sz w:val="22"/>
                <w:szCs w:val="22"/>
              </w:rPr>
              <w:t xml:space="preserve">Supplying, Installation, Testing and Commissioning Gun metal Stainless </w:t>
            </w:r>
            <w:proofErr w:type="gramStart"/>
            <w:r w:rsidRPr="00DA1A6A">
              <w:rPr>
                <w:rFonts w:ascii="Calibri" w:hAnsi="Calibri" w:cs="Calibri"/>
                <w:sz w:val="22"/>
                <w:szCs w:val="22"/>
              </w:rPr>
              <w:t>Steel  63</w:t>
            </w:r>
            <w:proofErr w:type="gramEnd"/>
            <w:r w:rsidRPr="00DA1A6A">
              <w:rPr>
                <w:rFonts w:ascii="Calibri" w:hAnsi="Calibri" w:cs="Calibri"/>
                <w:sz w:val="22"/>
                <w:szCs w:val="22"/>
              </w:rPr>
              <w:t xml:space="preserve">mm dia. Short Branch Pipe (ISI marked) with 20mm </w:t>
            </w:r>
            <w:proofErr w:type="spellStart"/>
            <w:r w:rsidRPr="00DA1A6A">
              <w:rPr>
                <w:rFonts w:ascii="Calibri" w:hAnsi="Calibri" w:cs="Calibri"/>
                <w:sz w:val="22"/>
                <w:szCs w:val="22"/>
              </w:rPr>
              <w:t>dia</w:t>
            </w:r>
            <w:proofErr w:type="spellEnd"/>
            <w:r w:rsidRPr="00DA1A6A">
              <w:rPr>
                <w:rFonts w:ascii="Calibri" w:hAnsi="Calibri" w:cs="Calibri"/>
                <w:sz w:val="22"/>
                <w:szCs w:val="22"/>
              </w:rPr>
              <w:t xml:space="preserve"> nozzle as required.                                             </w:t>
            </w:r>
            <w:r w:rsidRPr="00DA1A6A">
              <w:rPr>
                <w:rFonts w:ascii="Calibri" w:hAnsi="Calibri" w:cs="Calibri"/>
                <w:b/>
                <w:bCs/>
                <w:sz w:val="22"/>
                <w:szCs w:val="22"/>
              </w:rPr>
              <w:t>(MAKE- SAFEGUARD/GEETECH/GUARDS/OMEX/FALCON)</w:t>
            </w:r>
          </w:p>
        </w:tc>
        <w:tc>
          <w:tcPr>
            <w:tcW w:w="673" w:type="dxa"/>
            <w:tcBorders>
              <w:top w:val="nil"/>
              <w:left w:val="nil"/>
              <w:bottom w:val="single" w:sz="4" w:space="0" w:color="auto"/>
              <w:right w:val="single" w:sz="4" w:space="0" w:color="auto"/>
            </w:tcBorders>
            <w:shd w:val="clear" w:color="000000" w:fill="FFFFFF"/>
            <w:vAlign w:val="center"/>
            <w:hideMark/>
          </w:tcPr>
          <w:p w14:paraId="67F5677F"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vAlign w:val="center"/>
            <w:hideMark/>
          </w:tcPr>
          <w:p w14:paraId="4C906EFE"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15</w:t>
            </w:r>
          </w:p>
        </w:tc>
        <w:tc>
          <w:tcPr>
            <w:tcW w:w="636" w:type="dxa"/>
            <w:tcBorders>
              <w:top w:val="nil"/>
              <w:left w:val="nil"/>
              <w:bottom w:val="single" w:sz="4" w:space="0" w:color="auto"/>
              <w:right w:val="single" w:sz="4" w:space="0" w:color="auto"/>
            </w:tcBorders>
            <w:shd w:val="clear" w:color="000000" w:fill="FFFFFF"/>
          </w:tcPr>
          <w:p w14:paraId="6DE93B50"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4C984EA2" w14:textId="77777777" w:rsidR="00055CC2" w:rsidRPr="00DA1A6A" w:rsidRDefault="00055CC2" w:rsidP="00F951DC">
            <w:pPr>
              <w:jc w:val="center"/>
              <w:rPr>
                <w:rFonts w:ascii="Calibri" w:hAnsi="Calibri" w:cs="Calibri"/>
                <w:sz w:val="22"/>
                <w:szCs w:val="22"/>
              </w:rPr>
            </w:pPr>
          </w:p>
        </w:tc>
      </w:tr>
      <w:tr w:rsidR="00055CC2" w:rsidRPr="00DA1A6A" w14:paraId="612472C8" w14:textId="0A0D6EC0" w:rsidTr="000528C4">
        <w:trPr>
          <w:trHeight w:val="390"/>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5D5B5986" w14:textId="77777777" w:rsidR="00055CC2" w:rsidRPr="00DA1A6A" w:rsidRDefault="00055CC2" w:rsidP="00F951DC">
            <w:pPr>
              <w:jc w:val="center"/>
              <w:rPr>
                <w:rFonts w:ascii="Calibri" w:hAnsi="Calibri" w:cs="Calibri"/>
                <w:b/>
                <w:bCs/>
                <w:color w:val="000000"/>
                <w:sz w:val="22"/>
                <w:szCs w:val="22"/>
              </w:rPr>
            </w:pPr>
            <w:r w:rsidRPr="00DA1A6A">
              <w:rPr>
                <w:rFonts w:ascii="Calibri" w:hAnsi="Calibri" w:cs="Calibri"/>
                <w:b/>
                <w:bCs/>
                <w:color w:val="000000"/>
                <w:sz w:val="22"/>
                <w:szCs w:val="22"/>
              </w:rPr>
              <w:t>5</w:t>
            </w:r>
          </w:p>
        </w:tc>
        <w:tc>
          <w:tcPr>
            <w:tcW w:w="6210" w:type="dxa"/>
            <w:tcBorders>
              <w:top w:val="nil"/>
              <w:left w:val="nil"/>
              <w:bottom w:val="single" w:sz="4" w:space="0" w:color="auto"/>
              <w:right w:val="single" w:sz="4" w:space="0" w:color="auto"/>
            </w:tcBorders>
            <w:shd w:val="clear" w:color="000000" w:fill="FFFFFF"/>
            <w:vAlign w:val="center"/>
            <w:hideMark/>
          </w:tcPr>
          <w:p w14:paraId="1486488B" w14:textId="77777777" w:rsidR="00055CC2" w:rsidRPr="00DA1A6A" w:rsidRDefault="00055CC2" w:rsidP="00F951DC">
            <w:pPr>
              <w:rPr>
                <w:rFonts w:ascii="Calibri" w:hAnsi="Calibri" w:cs="Calibri"/>
                <w:b/>
                <w:bCs/>
                <w:sz w:val="22"/>
                <w:szCs w:val="22"/>
              </w:rPr>
            </w:pPr>
            <w:r w:rsidRPr="00DA1A6A">
              <w:rPr>
                <w:rFonts w:ascii="Calibri" w:hAnsi="Calibri" w:cs="Calibri"/>
                <w:b/>
                <w:bCs/>
                <w:sz w:val="22"/>
                <w:szCs w:val="22"/>
              </w:rPr>
              <w:t>SITC of Single Headed G.M. Oblique Hydrant Landing Valve</w:t>
            </w:r>
          </w:p>
        </w:tc>
        <w:tc>
          <w:tcPr>
            <w:tcW w:w="673" w:type="dxa"/>
            <w:tcBorders>
              <w:top w:val="nil"/>
              <w:left w:val="nil"/>
              <w:bottom w:val="single" w:sz="4" w:space="0" w:color="auto"/>
              <w:right w:val="single" w:sz="4" w:space="0" w:color="auto"/>
            </w:tcBorders>
            <w:shd w:val="clear" w:color="000000" w:fill="FFFFFF"/>
            <w:noWrap/>
            <w:vAlign w:val="center"/>
            <w:hideMark/>
          </w:tcPr>
          <w:p w14:paraId="7E99AE52"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947" w:type="dxa"/>
            <w:tcBorders>
              <w:top w:val="nil"/>
              <w:left w:val="nil"/>
              <w:bottom w:val="single" w:sz="4" w:space="0" w:color="auto"/>
              <w:right w:val="single" w:sz="4" w:space="0" w:color="auto"/>
            </w:tcBorders>
            <w:shd w:val="clear" w:color="000000" w:fill="FFFFFF"/>
            <w:noWrap/>
            <w:vAlign w:val="bottom"/>
            <w:hideMark/>
          </w:tcPr>
          <w:p w14:paraId="68C177F9"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000000" w:fill="FFFFFF"/>
          </w:tcPr>
          <w:p w14:paraId="2961AA25" w14:textId="77777777" w:rsidR="00055CC2" w:rsidRPr="00DA1A6A" w:rsidRDefault="00055CC2" w:rsidP="00F951DC">
            <w:pPr>
              <w:jc w:val="cente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405E83AE" w14:textId="77777777" w:rsidR="00055CC2" w:rsidRPr="00DA1A6A" w:rsidRDefault="00055CC2" w:rsidP="00F951DC">
            <w:pPr>
              <w:jc w:val="center"/>
              <w:rPr>
                <w:rFonts w:ascii="Calibri" w:hAnsi="Calibri" w:cs="Calibri"/>
                <w:color w:val="000000"/>
                <w:sz w:val="22"/>
                <w:szCs w:val="22"/>
              </w:rPr>
            </w:pPr>
          </w:p>
        </w:tc>
      </w:tr>
      <w:tr w:rsidR="00055CC2" w:rsidRPr="00DA1A6A" w14:paraId="14009787" w14:textId="04EE9271" w:rsidTr="000528C4">
        <w:trPr>
          <w:trHeight w:val="1304"/>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4E544F01"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210" w:type="dxa"/>
            <w:tcBorders>
              <w:top w:val="nil"/>
              <w:left w:val="nil"/>
              <w:bottom w:val="single" w:sz="4" w:space="0" w:color="auto"/>
              <w:right w:val="single" w:sz="4" w:space="0" w:color="auto"/>
            </w:tcBorders>
            <w:shd w:val="clear" w:color="000000" w:fill="FFFFFF"/>
            <w:noWrap/>
            <w:hideMark/>
          </w:tcPr>
          <w:p w14:paraId="1367A5DE" w14:textId="77777777" w:rsidR="00055CC2" w:rsidRPr="00DA1A6A" w:rsidRDefault="00055CC2" w:rsidP="00F951DC">
            <w:pPr>
              <w:jc w:val="both"/>
              <w:rPr>
                <w:rFonts w:ascii="Calibri" w:hAnsi="Calibri" w:cs="Calibri"/>
                <w:sz w:val="22"/>
                <w:szCs w:val="22"/>
              </w:rPr>
            </w:pPr>
            <w:r w:rsidRPr="00DA1A6A">
              <w:rPr>
                <w:rFonts w:ascii="Calibri" w:hAnsi="Calibri" w:cs="Calibri"/>
                <w:sz w:val="22"/>
                <w:szCs w:val="22"/>
              </w:rPr>
              <w:t xml:space="preserve">Supplying, installation, testing and commissioning of single headed Gun metal Stainless Steel, ISI marked oblique hydrant landing </w:t>
            </w:r>
            <w:proofErr w:type="gramStart"/>
            <w:r w:rsidRPr="00DA1A6A">
              <w:rPr>
                <w:rFonts w:ascii="Calibri" w:hAnsi="Calibri" w:cs="Calibri"/>
                <w:sz w:val="22"/>
                <w:szCs w:val="22"/>
              </w:rPr>
              <w:t>valve  with</w:t>
            </w:r>
            <w:proofErr w:type="gramEnd"/>
            <w:r w:rsidRPr="00DA1A6A">
              <w:rPr>
                <w:rFonts w:ascii="Calibri" w:hAnsi="Calibri" w:cs="Calibri"/>
                <w:sz w:val="22"/>
                <w:szCs w:val="22"/>
              </w:rPr>
              <w:t xml:space="preserve"> 80mm </w:t>
            </w:r>
            <w:proofErr w:type="spellStart"/>
            <w:r w:rsidRPr="00DA1A6A">
              <w:rPr>
                <w:rFonts w:ascii="Calibri" w:hAnsi="Calibri" w:cs="Calibri"/>
                <w:sz w:val="22"/>
                <w:szCs w:val="22"/>
              </w:rPr>
              <w:t>dia</w:t>
            </w:r>
            <w:proofErr w:type="spellEnd"/>
            <w:r w:rsidRPr="00DA1A6A">
              <w:rPr>
                <w:rFonts w:ascii="Calibri" w:hAnsi="Calibri" w:cs="Calibri"/>
                <w:sz w:val="22"/>
                <w:szCs w:val="22"/>
              </w:rPr>
              <w:t xml:space="preserve"> flanged inlet &amp; 63mm </w:t>
            </w:r>
            <w:proofErr w:type="spellStart"/>
            <w:r w:rsidRPr="00DA1A6A">
              <w:rPr>
                <w:rFonts w:ascii="Calibri" w:hAnsi="Calibri" w:cs="Calibri"/>
                <w:sz w:val="22"/>
                <w:szCs w:val="22"/>
              </w:rPr>
              <w:t>dia</w:t>
            </w:r>
            <w:proofErr w:type="spellEnd"/>
            <w:r w:rsidRPr="00DA1A6A">
              <w:rPr>
                <w:rFonts w:ascii="Calibri" w:hAnsi="Calibri" w:cs="Calibri"/>
                <w:sz w:val="22"/>
                <w:szCs w:val="22"/>
              </w:rPr>
              <w:t xml:space="preserve"> </w:t>
            </w:r>
            <w:proofErr w:type="spellStart"/>
            <w:r w:rsidRPr="00DA1A6A">
              <w:rPr>
                <w:rFonts w:ascii="Calibri" w:hAnsi="Calibri" w:cs="Calibri"/>
                <w:sz w:val="22"/>
                <w:szCs w:val="22"/>
              </w:rPr>
              <w:t>instanteous</w:t>
            </w:r>
            <w:proofErr w:type="spellEnd"/>
            <w:r w:rsidRPr="00DA1A6A">
              <w:rPr>
                <w:rFonts w:ascii="Calibri" w:hAnsi="Calibri" w:cs="Calibri"/>
                <w:sz w:val="22"/>
                <w:szCs w:val="22"/>
              </w:rPr>
              <w:t xml:space="preserve"> type female outlet complete with A.B.S. plastic cap and chain, twist release type lug and all accessories complete as required.                                              </w:t>
            </w:r>
            <w:r w:rsidRPr="00DA1A6A">
              <w:rPr>
                <w:rFonts w:ascii="Calibri" w:hAnsi="Calibri" w:cs="Calibri"/>
                <w:b/>
                <w:bCs/>
                <w:sz w:val="22"/>
                <w:szCs w:val="22"/>
              </w:rPr>
              <w:t>(MAKE- SAFEGUARD/GEETECH/GUARDS/FALCON)</w:t>
            </w:r>
          </w:p>
        </w:tc>
        <w:tc>
          <w:tcPr>
            <w:tcW w:w="673" w:type="dxa"/>
            <w:tcBorders>
              <w:top w:val="nil"/>
              <w:left w:val="nil"/>
              <w:bottom w:val="single" w:sz="4" w:space="0" w:color="auto"/>
              <w:right w:val="single" w:sz="4" w:space="0" w:color="auto"/>
            </w:tcBorders>
            <w:shd w:val="clear" w:color="000000" w:fill="FFFFFF"/>
            <w:vAlign w:val="center"/>
            <w:hideMark/>
          </w:tcPr>
          <w:p w14:paraId="0A52FA96"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vAlign w:val="center"/>
            <w:hideMark/>
          </w:tcPr>
          <w:p w14:paraId="2C64042A"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8</w:t>
            </w:r>
          </w:p>
        </w:tc>
        <w:tc>
          <w:tcPr>
            <w:tcW w:w="636" w:type="dxa"/>
            <w:tcBorders>
              <w:top w:val="nil"/>
              <w:left w:val="nil"/>
              <w:bottom w:val="single" w:sz="4" w:space="0" w:color="auto"/>
              <w:right w:val="single" w:sz="4" w:space="0" w:color="auto"/>
            </w:tcBorders>
            <w:shd w:val="clear" w:color="000000" w:fill="FFFFFF"/>
          </w:tcPr>
          <w:p w14:paraId="1898F67B"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4F749F90" w14:textId="77777777" w:rsidR="00055CC2" w:rsidRPr="00DA1A6A" w:rsidRDefault="00055CC2" w:rsidP="00F951DC">
            <w:pPr>
              <w:jc w:val="center"/>
              <w:rPr>
                <w:rFonts w:ascii="Calibri" w:hAnsi="Calibri" w:cs="Calibri"/>
                <w:sz w:val="22"/>
                <w:szCs w:val="22"/>
              </w:rPr>
            </w:pPr>
          </w:p>
        </w:tc>
      </w:tr>
      <w:tr w:rsidR="00055CC2" w:rsidRPr="00DA1A6A" w14:paraId="49F2901D" w14:textId="481A3F17"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75C1C877" w14:textId="77777777" w:rsidR="00055CC2" w:rsidRPr="00DA1A6A" w:rsidRDefault="00055CC2" w:rsidP="00F951DC">
            <w:pPr>
              <w:jc w:val="center"/>
              <w:rPr>
                <w:rFonts w:ascii="Calibri" w:hAnsi="Calibri" w:cs="Calibri"/>
                <w:b/>
                <w:bCs/>
                <w:color w:val="000000"/>
                <w:sz w:val="22"/>
                <w:szCs w:val="22"/>
              </w:rPr>
            </w:pPr>
            <w:r w:rsidRPr="00DA1A6A">
              <w:rPr>
                <w:rFonts w:ascii="Calibri" w:hAnsi="Calibri" w:cs="Calibri"/>
                <w:b/>
                <w:bCs/>
                <w:color w:val="000000"/>
                <w:sz w:val="22"/>
                <w:szCs w:val="22"/>
              </w:rPr>
              <w:t>6</w:t>
            </w:r>
          </w:p>
        </w:tc>
        <w:tc>
          <w:tcPr>
            <w:tcW w:w="6210" w:type="dxa"/>
            <w:tcBorders>
              <w:top w:val="nil"/>
              <w:left w:val="nil"/>
              <w:bottom w:val="single" w:sz="4" w:space="0" w:color="auto"/>
              <w:right w:val="single" w:sz="4" w:space="0" w:color="auto"/>
            </w:tcBorders>
            <w:shd w:val="clear" w:color="000000" w:fill="FFFFFF"/>
            <w:noWrap/>
            <w:vAlign w:val="bottom"/>
            <w:hideMark/>
          </w:tcPr>
          <w:p w14:paraId="263486CD" w14:textId="77777777" w:rsidR="00055CC2" w:rsidRPr="00DA1A6A" w:rsidRDefault="00055CC2" w:rsidP="00F951DC">
            <w:pPr>
              <w:rPr>
                <w:rFonts w:ascii="Calibri" w:hAnsi="Calibri" w:cs="Calibri"/>
                <w:b/>
                <w:bCs/>
                <w:sz w:val="22"/>
                <w:szCs w:val="22"/>
              </w:rPr>
            </w:pPr>
            <w:r w:rsidRPr="00DA1A6A">
              <w:rPr>
                <w:rFonts w:ascii="Calibri" w:hAnsi="Calibri" w:cs="Calibri"/>
                <w:b/>
                <w:bCs/>
                <w:sz w:val="22"/>
                <w:szCs w:val="22"/>
              </w:rPr>
              <w:t>SITC of Butterfly Valve / Gate valve</w:t>
            </w:r>
          </w:p>
        </w:tc>
        <w:tc>
          <w:tcPr>
            <w:tcW w:w="673" w:type="dxa"/>
            <w:tcBorders>
              <w:top w:val="nil"/>
              <w:left w:val="nil"/>
              <w:bottom w:val="single" w:sz="4" w:space="0" w:color="auto"/>
              <w:right w:val="single" w:sz="4" w:space="0" w:color="auto"/>
            </w:tcBorders>
            <w:shd w:val="clear" w:color="000000" w:fill="FFFFFF"/>
            <w:noWrap/>
            <w:vAlign w:val="center"/>
            <w:hideMark/>
          </w:tcPr>
          <w:p w14:paraId="48242CD5"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947" w:type="dxa"/>
            <w:tcBorders>
              <w:top w:val="nil"/>
              <w:left w:val="nil"/>
              <w:bottom w:val="single" w:sz="4" w:space="0" w:color="auto"/>
              <w:right w:val="single" w:sz="4" w:space="0" w:color="auto"/>
            </w:tcBorders>
            <w:shd w:val="clear" w:color="000000" w:fill="FFFFFF"/>
            <w:noWrap/>
            <w:vAlign w:val="bottom"/>
            <w:hideMark/>
          </w:tcPr>
          <w:p w14:paraId="2ED8B05C"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000000" w:fill="FFFFFF"/>
          </w:tcPr>
          <w:p w14:paraId="5C115778" w14:textId="77777777" w:rsidR="00055CC2" w:rsidRPr="00DA1A6A" w:rsidRDefault="00055CC2" w:rsidP="00F951DC">
            <w:pPr>
              <w:jc w:val="cente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31F31EC9" w14:textId="77777777" w:rsidR="00055CC2" w:rsidRPr="00DA1A6A" w:rsidRDefault="00055CC2" w:rsidP="00F951DC">
            <w:pPr>
              <w:jc w:val="center"/>
              <w:rPr>
                <w:rFonts w:ascii="Calibri" w:hAnsi="Calibri" w:cs="Calibri"/>
                <w:color w:val="000000"/>
                <w:sz w:val="22"/>
                <w:szCs w:val="22"/>
              </w:rPr>
            </w:pPr>
          </w:p>
        </w:tc>
      </w:tr>
      <w:tr w:rsidR="00055CC2" w:rsidRPr="00DA1A6A" w14:paraId="1F1CEDDB" w14:textId="56F0DF28" w:rsidTr="000528C4">
        <w:trPr>
          <w:trHeight w:val="9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798F8871"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210" w:type="dxa"/>
            <w:tcBorders>
              <w:top w:val="nil"/>
              <w:left w:val="nil"/>
              <w:bottom w:val="single" w:sz="4" w:space="0" w:color="auto"/>
              <w:right w:val="single" w:sz="4" w:space="0" w:color="auto"/>
            </w:tcBorders>
            <w:shd w:val="clear" w:color="000000" w:fill="FFFFFF"/>
            <w:noWrap/>
            <w:vAlign w:val="bottom"/>
            <w:hideMark/>
          </w:tcPr>
          <w:p w14:paraId="12724413" w14:textId="77777777" w:rsidR="00055CC2" w:rsidRPr="00DA1A6A" w:rsidRDefault="00055CC2" w:rsidP="00F951DC">
            <w:pPr>
              <w:jc w:val="both"/>
              <w:rPr>
                <w:rFonts w:ascii="Calibri" w:hAnsi="Calibri" w:cs="Calibri"/>
                <w:sz w:val="22"/>
                <w:szCs w:val="22"/>
              </w:rPr>
            </w:pPr>
            <w:r w:rsidRPr="00DA1A6A">
              <w:rPr>
                <w:rFonts w:ascii="Calibri" w:hAnsi="Calibri" w:cs="Calibri"/>
                <w:sz w:val="22"/>
                <w:szCs w:val="22"/>
              </w:rPr>
              <w:t>Providing and fixing of cast iron double flanged Butterfly Valve, wafer type PN1.</w:t>
            </w:r>
            <w:proofErr w:type="gramStart"/>
            <w:r w:rsidRPr="00DA1A6A">
              <w:rPr>
                <w:rFonts w:ascii="Calibri" w:hAnsi="Calibri" w:cs="Calibri"/>
                <w:sz w:val="22"/>
                <w:szCs w:val="22"/>
              </w:rPr>
              <w:t>6  IS</w:t>
            </w:r>
            <w:proofErr w:type="gramEnd"/>
            <w:r w:rsidRPr="00DA1A6A">
              <w:rPr>
                <w:rFonts w:ascii="Calibri" w:hAnsi="Calibri" w:cs="Calibri"/>
                <w:sz w:val="22"/>
                <w:szCs w:val="22"/>
              </w:rPr>
              <w:t xml:space="preserve">:13095 complete with nuts and bolts rubber insertion all as required. </w:t>
            </w:r>
            <w:r w:rsidRPr="00DA1A6A">
              <w:rPr>
                <w:rFonts w:ascii="Calibri" w:hAnsi="Calibri" w:cs="Calibri"/>
                <w:b/>
                <w:bCs/>
                <w:sz w:val="22"/>
                <w:szCs w:val="22"/>
              </w:rPr>
              <w:t xml:space="preserve">                                                   (MAKE- UTTAM/ CASTLE/KARTAR/ </w:t>
            </w:r>
            <w:proofErr w:type="gramStart"/>
            <w:r w:rsidRPr="00DA1A6A">
              <w:rPr>
                <w:rFonts w:ascii="Calibri" w:hAnsi="Calibri" w:cs="Calibri"/>
                <w:b/>
                <w:bCs/>
                <w:sz w:val="22"/>
                <w:szCs w:val="22"/>
              </w:rPr>
              <w:t>ZOLOTO )</w:t>
            </w:r>
            <w:proofErr w:type="gramEnd"/>
          </w:p>
        </w:tc>
        <w:tc>
          <w:tcPr>
            <w:tcW w:w="673" w:type="dxa"/>
            <w:tcBorders>
              <w:top w:val="nil"/>
              <w:left w:val="nil"/>
              <w:bottom w:val="single" w:sz="4" w:space="0" w:color="auto"/>
              <w:right w:val="single" w:sz="4" w:space="0" w:color="auto"/>
            </w:tcBorders>
            <w:shd w:val="clear" w:color="000000" w:fill="FFFFFF"/>
            <w:noWrap/>
            <w:vAlign w:val="center"/>
            <w:hideMark/>
          </w:tcPr>
          <w:p w14:paraId="44AA4B78"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947" w:type="dxa"/>
            <w:tcBorders>
              <w:top w:val="nil"/>
              <w:left w:val="nil"/>
              <w:bottom w:val="single" w:sz="4" w:space="0" w:color="auto"/>
              <w:right w:val="single" w:sz="4" w:space="0" w:color="auto"/>
            </w:tcBorders>
            <w:shd w:val="clear" w:color="000000" w:fill="FFFFFF"/>
            <w:noWrap/>
            <w:vAlign w:val="bottom"/>
            <w:hideMark/>
          </w:tcPr>
          <w:p w14:paraId="541E07C5"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000000" w:fill="FFFFFF"/>
          </w:tcPr>
          <w:p w14:paraId="0D0892FC" w14:textId="77777777" w:rsidR="00055CC2" w:rsidRPr="00DA1A6A" w:rsidRDefault="00055CC2" w:rsidP="00F951DC">
            <w:pPr>
              <w:jc w:val="cente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71ADEF13" w14:textId="77777777" w:rsidR="00055CC2" w:rsidRPr="00DA1A6A" w:rsidRDefault="00055CC2" w:rsidP="00F951DC">
            <w:pPr>
              <w:jc w:val="center"/>
              <w:rPr>
                <w:rFonts w:ascii="Calibri" w:hAnsi="Calibri" w:cs="Calibri"/>
                <w:color w:val="000000"/>
                <w:sz w:val="22"/>
                <w:szCs w:val="22"/>
              </w:rPr>
            </w:pPr>
          </w:p>
        </w:tc>
      </w:tr>
      <w:tr w:rsidR="00055CC2" w:rsidRPr="00DA1A6A" w14:paraId="24555CFC" w14:textId="38B99B2C"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33DDA381"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a)</w:t>
            </w:r>
          </w:p>
        </w:tc>
        <w:tc>
          <w:tcPr>
            <w:tcW w:w="6210" w:type="dxa"/>
            <w:tcBorders>
              <w:top w:val="nil"/>
              <w:left w:val="nil"/>
              <w:bottom w:val="single" w:sz="4" w:space="0" w:color="auto"/>
              <w:right w:val="single" w:sz="4" w:space="0" w:color="auto"/>
            </w:tcBorders>
            <w:shd w:val="clear" w:color="000000" w:fill="FFFFFF"/>
            <w:hideMark/>
          </w:tcPr>
          <w:p w14:paraId="58D66780"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250mm dia.</w:t>
            </w:r>
          </w:p>
        </w:tc>
        <w:tc>
          <w:tcPr>
            <w:tcW w:w="673" w:type="dxa"/>
            <w:tcBorders>
              <w:top w:val="nil"/>
              <w:left w:val="nil"/>
              <w:bottom w:val="single" w:sz="4" w:space="0" w:color="auto"/>
              <w:right w:val="single" w:sz="4" w:space="0" w:color="auto"/>
            </w:tcBorders>
            <w:shd w:val="clear" w:color="000000" w:fill="FFFFFF"/>
            <w:vAlign w:val="center"/>
            <w:hideMark/>
          </w:tcPr>
          <w:p w14:paraId="344D78F6"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hideMark/>
          </w:tcPr>
          <w:p w14:paraId="1B263895"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2</w:t>
            </w:r>
          </w:p>
        </w:tc>
        <w:tc>
          <w:tcPr>
            <w:tcW w:w="636" w:type="dxa"/>
            <w:tcBorders>
              <w:top w:val="nil"/>
              <w:left w:val="nil"/>
              <w:bottom w:val="single" w:sz="4" w:space="0" w:color="auto"/>
              <w:right w:val="single" w:sz="4" w:space="0" w:color="auto"/>
            </w:tcBorders>
            <w:shd w:val="clear" w:color="000000" w:fill="FFFFFF"/>
          </w:tcPr>
          <w:p w14:paraId="7926E29D"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4382B6C8" w14:textId="77777777" w:rsidR="00055CC2" w:rsidRPr="00DA1A6A" w:rsidRDefault="00055CC2" w:rsidP="00F951DC">
            <w:pPr>
              <w:jc w:val="center"/>
              <w:rPr>
                <w:rFonts w:ascii="Calibri" w:hAnsi="Calibri" w:cs="Calibri"/>
                <w:sz w:val="22"/>
                <w:szCs w:val="22"/>
              </w:rPr>
            </w:pPr>
          </w:p>
        </w:tc>
      </w:tr>
      <w:tr w:rsidR="00055CC2" w:rsidRPr="00DA1A6A" w14:paraId="7F86F98E" w14:textId="08AB01A8"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79DCF381"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b)</w:t>
            </w:r>
          </w:p>
        </w:tc>
        <w:tc>
          <w:tcPr>
            <w:tcW w:w="6210" w:type="dxa"/>
            <w:tcBorders>
              <w:top w:val="nil"/>
              <w:left w:val="nil"/>
              <w:bottom w:val="single" w:sz="4" w:space="0" w:color="auto"/>
              <w:right w:val="single" w:sz="4" w:space="0" w:color="auto"/>
            </w:tcBorders>
            <w:shd w:val="clear" w:color="000000" w:fill="FFFFFF"/>
            <w:hideMark/>
          </w:tcPr>
          <w:p w14:paraId="2C769267" w14:textId="77777777" w:rsidR="00055CC2" w:rsidRPr="00DA1A6A" w:rsidRDefault="00055CC2" w:rsidP="00F951DC">
            <w:pPr>
              <w:jc w:val="both"/>
              <w:rPr>
                <w:rFonts w:ascii="Calibri" w:hAnsi="Calibri" w:cs="Calibri"/>
                <w:sz w:val="22"/>
                <w:szCs w:val="22"/>
              </w:rPr>
            </w:pPr>
            <w:r w:rsidRPr="00DA1A6A">
              <w:rPr>
                <w:rFonts w:ascii="Calibri" w:hAnsi="Calibri" w:cs="Calibri"/>
                <w:sz w:val="22"/>
                <w:szCs w:val="22"/>
              </w:rPr>
              <w:t xml:space="preserve">150mm </w:t>
            </w:r>
            <w:proofErr w:type="spellStart"/>
            <w:r w:rsidRPr="00DA1A6A">
              <w:rPr>
                <w:rFonts w:ascii="Calibri" w:hAnsi="Calibri" w:cs="Calibri"/>
                <w:sz w:val="22"/>
                <w:szCs w:val="22"/>
              </w:rPr>
              <w:t>dia</w:t>
            </w:r>
            <w:proofErr w:type="spellEnd"/>
          </w:p>
        </w:tc>
        <w:tc>
          <w:tcPr>
            <w:tcW w:w="673" w:type="dxa"/>
            <w:tcBorders>
              <w:top w:val="nil"/>
              <w:left w:val="nil"/>
              <w:bottom w:val="single" w:sz="4" w:space="0" w:color="auto"/>
              <w:right w:val="single" w:sz="4" w:space="0" w:color="auto"/>
            </w:tcBorders>
            <w:shd w:val="clear" w:color="000000" w:fill="FFFFFF"/>
            <w:vAlign w:val="center"/>
            <w:hideMark/>
          </w:tcPr>
          <w:p w14:paraId="5BDB3AAE"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hideMark/>
          </w:tcPr>
          <w:p w14:paraId="04670712"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10</w:t>
            </w:r>
          </w:p>
        </w:tc>
        <w:tc>
          <w:tcPr>
            <w:tcW w:w="636" w:type="dxa"/>
            <w:tcBorders>
              <w:top w:val="nil"/>
              <w:left w:val="nil"/>
              <w:bottom w:val="single" w:sz="4" w:space="0" w:color="auto"/>
              <w:right w:val="single" w:sz="4" w:space="0" w:color="auto"/>
            </w:tcBorders>
            <w:shd w:val="clear" w:color="000000" w:fill="FFFFFF"/>
          </w:tcPr>
          <w:p w14:paraId="54DD9D75"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236B4C32" w14:textId="77777777" w:rsidR="00055CC2" w:rsidRPr="00DA1A6A" w:rsidRDefault="00055CC2" w:rsidP="00F951DC">
            <w:pPr>
              <w:jc w:val="center"/>
              <w:rPr>
                <w:rFonts w:ascii="Calibri" w:hAnsi="Calibri" w:cs="Calibri"/>
                <w:sz w:val="22"/>
                <w:szCs w:val="22"/>
              </w:rPr>
            </w:pPr>
          </w:p>
        </w:tc>
      </w:tr>
      <w:tr w:rsidR="00055CC2" w:rsidRPr="00DA1A6A" w14:paraId="06D03AF0" w14:textId="6656DC8C"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7820A961"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c)</w:t>
            </w:r>
          </w:p>
        </w:tc>
        <w:tc>
          <w:tcPr>
            <w:tcW w:w="6210" w:type="dxa"/>
            <w:tcBorders>
              <w:top w:val="nil"/>
              <w:left w:val="nil"/>
              <w:bottom w:val="single" w:sz="4" w:space="0" w:color="auto"/>
              <w:right w:val="single" w:sz="4" w:space="0" w:color="auto"/>
            </w:tcBorders>
            <w:shd w:val="clear" w:color="000000" w:fill="FFFFFF"/>
            <w:hideMark/>
          </w:tcPr>
          <w:p w14:paraId="180EE48E"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100 mm </w:t>
            </w:r>
            <w:proofErr w:type="spellStart"/>
            <w:r w:rsidRPr="00DA1A6A">
              <w:rPr>
                <w:rFonts w:ascii="Calibri" w:hAnsi="Calibri" w:cs="Calibri"/>
                <w:sz w:val="22"/>
                <w:szCs w:val="22"/>
              </w:rPr>
              <w:t>dia</w:t>
            </w:r>
            <w:proofErr w:type="spellEnd"/>
          </w:p>
        </w:tc>
        <w:tc>
          <w:tcPr>
            <w:tcW w:w="673" w:type="dxa"/>
            <w:tcBorders>
              <w:top w:val="nil"/>
              <w:left w:val="nil"/>
              <w:bottom w:val="single" w:sz="4" w:space="0" w:color="auto"/>
              <w:right w:val="single" w:sz="4" w:space="0" w:color="auto"/>
            </w:tcBorders>
            <w:shd w:val="clear" w:color="000000" w:fill="FFFFFF"/>
            <w:vAlign w:val="center"/>
            <w:hideMark/>
          </w:tcPr>
          <w:p w14:paraId="0E62C7DF"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hideMark/>
          </w:tcPr>
          <w:p w14:paraId="7E9A76E5"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2</w:t>
            </w:r>
          </w:p>
        </w:tc>
        <w:tc>
          <w:tcPr>
            <w:tcW w:w="636" w:type="dxa"/>
            <w:tcBorders>
              <w:top w:val="nil"/>
              <w:left w:val="nil"/>
              <w:bottom w:val="single" w:sz="4" w:space="0" w:color="auto"/>
              <w:right w:val="single" w:sz="4" w:space="0" w:color="auto"/>
            </w:tcBorders>
            <w:shd w:val="clear" w:color="000000" w:fill="FFFFFF"/>
          </w:tcPr>
          <w:p w14:paraId="59E67D26"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2D57E484" w14:textId="77777777" w:rsidR="00055CC2" w:rsidRPr="00DA1A6A" w:rsidRDefault="00055CC2" w:rsidP="00F951DC">
            <w:pPr>
              <w:jc w:val="center"/>
              <w:rPr>
                <w:rFonts w:ascii="Calibri" w:hAnsi="Calibri" w:cs="Calibri"/>
                <w:sz w:val="22"/>
                <w:szCs w:val="22"/>
              </w:rPr>
            </w:pPr>
          </w:p>
        </w:tc>
      </w:tr>
      <w:tr w:rsidR="00055CC2" w:rsidRPr="00DA1A6A" w14:paraId="7EB11877" w14:textId="1FE666E2"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7D71B385"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d)</w:t>
            </w:r>
          </w:p>
        </w:tc>
        <w:tc>
          <w:tcPr>
            <w:tcW w:w="6210" w:type="dxa"/>
            <w:tcBorders>
              <w:top w:val="nil"/>
              <w:left w:val="nil"/>
              <w:bottom w:val="single" w:sz="4" w:space="0" w:color="auto"/>
              <w:right w:val="single" w:sz="4" w:space="0" w:color="auto"/>
            </w:tcBorders>
            <w:shd w:val="clear" w:color="000000" w:fill="FFFFFF"/>
            <w:hideMark/>
          </w:tcPr>
          <w:p w14:paraId="0E00E736"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80 mm </w:t>
            </w:r>
            <w:proofErr w:type="spellStart"/>
            <w:r w:rsidRPr="00DA1A6A">
              <w:rPr>
                <w:rFonts w:ascii="Calibri" w:hAnsi="Calibri" w:cs="Calibri"/>
                <w:sz w:val="22"/>
                <w:szCs w:val="22"/>
              </w:rPr>
              <w:t>dia</w:t>
            </w:r>
            <w:proofErr w:type="spellEnd"/>
          </w:p>
        </w:tc>
        <w:tc>
          <w:tcPr>
            <w:tcW w:w="673" w:type="dxa"/>
            <w:tcBorders>
              <w:top w:val="nil"/>
              <w:left w:val="nil"/>
              <w:bottom w:val="single" w:sz="4" w:space="0" w:color="auto"/>
              <w:right w:val="single" w:sz="4" w:space="0" w:color="auto"/>
            </w:tcBorders>
            <w:shd w:val="clear" w:color="000000" w:fill="FFFFFF"/>
            <w:vAlign w:val="center"/>
            <w:hideMark/>
          </w:tcPr>
          <w:p w14:paraId="53B2B9B0"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hideMark/>
          </w:tcPr>
          <w:p w14:paraId="0A8A8230"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2</w:t>
            </w:r>
          </w:p>
        </w:tc>
        <w:tc>
          <w:tcPr>
            <w:tcW w:w="636" w:type="dxa"/>
            <w:tcBorders>
              <w:top w:val="nil"/>
              <w:left w:val="nil"/>
              <w:bottom w:val="single" w:sz="4" w:space="0" w:color="auto"/>
              <w:right w:val="single" w:sz="4" w:space="0" w:color="auto"/>
            </w:tcBorders>
            <w:shd w:val="clear" w:color="000000" w:fill="FFFFFF"/>
          </w:tcPr>
          <w:p w14:paraId="354689CB"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6505B827" w14:textId="77777777" w:rsidR="00055CC2" w:rsidRPr="00DA1A6A" w:rsidRDefault="00055CC2" w:rsidP="00F951DC">
            <w:pPr>
              <w:jc w:val="center"/>
              <w:rPr>
                <w:rFonts w:ascii="Calibri" w:hAnsi="Calibri" w:cs="Calibri"/>
                <w:sz w:val="22"/>
                <w:szCs w:val="22"/>
              </w:rPr>
            </w:pPr>
          </w:p>
        </w:tc>
      </w:tr>
      <w:tr w:rsidR="00055CC2" w:rsidRPr="00DA1A6A" w14:paraId="43015B93" w14:textId="27769805"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6B0493CD" w14:textId="77777777" w:rsidR="00055CC2" w:rsidRPr="00DA1A6A" w:rsidRDefault="00055CC2" w:rsidP="00F951DC">
            <w:pPr>
              <w:jc w:val="center"/>
              <w:rPr>
                <w:rFonts w:ascii="Calibri" w:hAnsi="Calibri" w:cs="Calibri"/>
                <w:b/>
                <w:bCs/>
                <w:color w:val="000000"/>
                <w:sz w:val="22"/>
                <w:szCs w:val="22"/>
              </w:rPr>
            </w:pPr>
            <w:r w:rsidRPr="00DA1A6A">
              <w:rPr>
                <w:rFonts w:ascii="Calibri" w:hAnsi="Calibri" w:cs="Calibri"/>
                <w:b/>
                <w:bCs/>
                <w:color w:val="000000"/>
                <w:sz w:val="22"/>
                <w:szCs w:val="22"/>
              </w:rPr>
              <w:t>7</w:t>
            </w:r>
          </w:p>
        </w:tc>
        <w:tc>
          <w:tcPr>
            <w:tcW w:w="6210" w:type="dxa"/>
            <w:tcBorders>
              <w:top w:val="nil"/>
              <w:left w:val="nil"/>
              <w:bottom w:val="single" w:sz="4" w:space="0" w:color="auto"/>
              <w:right w:val="single" w:sz="4" w:space="0" w:color="auto"/>
            </w:tcBorders>
            <w:shd w:val="clear" w:color="000000" w:fill="FFFFFF"/>
            <w:noWrap/>
            <w:vAlign w:val="bottom"/>
            <w:hideMark/>
          </w:tcPr>
          <w:p w14:paraId="29A70201" w14:textId="77777777" w:rsidR="00055CC2" w:rsidRPr="00DA1A6A" w:rsidRDefault="00055CC2" w:rsidP="00F951DC">
            <w:pPr>
              <w:rPr>
                <w:rFonts w:ascii="Calibri" w:hAnsi="Calibri" w:cs="Calibri"/>
                <w:b/>
                <w:bCs/>
                <w:sz w:val="22"/>
                <w:szCs w:val="22"/>
              </w:rPr>
            </w:pPr>
            <w:r w:rsidRPr="00DA1A6A">
              <w:rPr>
                <w:rFonts w:ascii="Calibri" w:hAnsi="Calibri" w:cs="Calibri"/>
                <w:b/>
                <w:bCs/>
                <w:sz w:val="22"/>
                <w:szCs w:val="22"/>
              </w:rPr>
              <w:t xml:space="preserve">SITC of Cast Iron Flanged </w:t>
            </w:r>
            <w:proofErr w:type="gramStart"/>
            <w:r w:rsidRPr="00DA1A6A">
              <w:rPr>
                <w:rFonts w:ascii="Calibri" w:hAnsi="Calibri" w:cs="Calibri"/>
                <w:b/>
                <w:bCs/>
                <w:sz w:val="22"/>
                <w:szCs w:val="22"/>
              </w:rPr>
              <w:t>Non Return</w:t>
            </w:r>
            <w:proofErr w:type="gramEnd"/>
            <w:r w:rsidRPr="00DA1A6A">
              <w:rPr>
                <w:rFonts w:ascii="Calibri" w:hAnsi="Calibri" w:cs="Calibri"/>
                <w:b/>
                <w:bCs/>
                <w:sz w:val="22"/>
                <w:szCs w:val="22"/>
              </w:rPr>
              <w:t xml:space="preserve"> Valve</w:t>
            </w:r>
          </w:p>
        </w:tc>
        <w:tc>
          <w:tcPr>
            <w:tcW w:w="673" w:type="dxa"/>
            <w:tcBorders>
              <w:top w:val="nil"/>
              <w:left w:val="nil"/>
              <w:bottom w:val="single" w:sz="4" w:space="0" w:color="auto"/>
              <w:right w:val="single" w:sz="4" w:space="0" w:color="auto"/>
            </w:tcBorders>
            <w:shd w:val="clear" w:color="000000" w:fill="FFFFFF"/>
            <w:noWrap/>
            <w:vAlign w:val="center"/>
            <w:hideMark/>
          </w:tcPr>
          <w:p w14:paraId="0704B4D0"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947" w:type="dxa"/>
            <w:tcBorders>
              <w:top w:val="nil"/>
              <w:left w:val="nil"/>
              <w:bottom w:val="single" w:sz="4" w:space="0" w:color="auto"/>
              <w:right w:val="single" w:sz="4" w:space="0" w:color="auto"/>
            </w:tcBorders>
            <w:shd w:val="clear" w:color="000000" w:fill="FFFFFF"/>
            <w:noWrap/>
            <w:vAlign w:val="bottom"/>
            <w:hideMark/>
          </w:tcPr>
          <w:p w14:paraId="5A9937DF"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000000" w:fill="FFFFFF"/>
          </w:tcPr>
          <w:p w14:paraId="0585E3D2" w14:textId="77777777" w:rsidR="00055CC2" w:rsidRPr="00DA1A6A" w:rsidRDefault="00055CC2" w:rsidP="00F951DC">
            <w:pPr>
              <w:jc w:val="cente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0BB2C838" w14:textId="77777777" w:rsidR="00055CC2" w:rsidRPr="00DA1A6A" w:rsidRDefault="00055CC2" w:rsidP="00F951DC">
            <w:pPr>
              <w:jc w:val="center"/>
              <w:rPr>
                <w:rFonts w:ascii="Calibri" w:hAnsi="Calibri" w:cs="Calibri"/>
                <w:color w:val="000000"/>
                <w:sz w:val="22"/>
                <w:szCs w:val="22"/>
              </w:rPr>
            </w:pPr>
          </w:p>
        </w:tc>
      </w:tr>
      <w:tr w:rsidR="00055CC2" w:rsidRPr="00DA1A6A" w14:paraId="3460DD36" w14:textId="64B7BBFF" w:rsidTr="000528C4">
        <w:trPr>
          <w:trHeight w:val="9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2622F005"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lastRenderedPageBreak/>
              <w:t> </w:t>
            </w:r>
          </w:p>
        </w:tc>
        <w:tc>
          <w:tcPr>
            <w:tcW w:w="6210" w:type="dxa"/>
            <w:tcBorders>
              <w:top w:val="nil"/>
              <w:left w:val="nil"/>
              <w:bottom w:val="single" w:sz="4" w:space="0" w:color="auto"/>
              <w:right w:val="single" w:sz="4" w:space="0" w:color="auto"/>
            </w:tcBorders>
            <w:shd w:val="clear" w:color="000000" w:fill="FFFFFF"/>
            <w:noWrap/>
            <w:vAlign w:val="bottom"/>
            <w:hideMark/>
          </w:tcPr>
          <w:p w14:paraId="255EAC96" w14:textId="36657C1B" w:rsidR="00055CC2" w:rsidRPr="00DA1A6A" w:rsidRDefault="00055CC2" w:rsidP="00F951DC">
            <w:pPr>
              <w:jc w:val="both"/>
              <w:rPr>
                <w:rFonts w:ascii="Calibri" w:hAnsi="Calibri" w:cs="Calibri"/>
                <w:sz w:val="22"/>
                <w:szCs w:val="22"/>
              </w:rPr>
            </w:pPr>
            <w:r w:rsidRPr="00DA1A6A">
              <w:rPr>
                <w:rFonts w:ascii="Calibri" w:hAnsi="Calibri" w:cs="Calibri"/>
                <w:sz w:val="22"/>
                <w:szCs w:val="22"/>
              </w:rPr>
              <w:t xml:space="preserve">Providing and </w:t>
            </w:r>
            <w:proofErr w:type="gramStart"/>
            <w:r w:rsidRPr="00DA1A6A">
              <w:rPr>
                <w:rFonts w:ascii="Calibri" w:hAnsi="Calibri" w:cs="Calibri"/>
                <w:sz w:val="22"/>
                <w:szCs w:val="22"/>
              </w:rPr>
              <w:t>fixing of</w:t>
            </w:r>
            <w:proofErr w:type="gramEnd"/>
            <w:r w:rsidRPr="00DA1A6A">
              <w:rPr>
                <w:rFonts w:ascii="Calibri" w:hAnsi="Calibri" w:cs="Calibri"/>
                <w:sz w:val="22"/>
                <w:szCs w:val="22"/>
              </w:rPr>
              <w:t xml:space="preserve"> cast iron double flanged type non-return valve PN </w:t>
            </w:r>
            <w:proofErr w:type="gramStart"/>
            <w:r w:rsidRPr="00DA1A6A">
              <w:rPr>
                <w:rFonts w:ascii="Calibri" w:hAnsi="Calibri" w:cs="Calibri"/>
                <w:sz w:val="22"/>
                <w:szCs w:val="22"/>
              </w:rPr>
              <w:t>1.6  IS</w:t>
            </w:r>
            <w:proofErr w:type="gramEnd"/>
            <w:r w:rsidRPr="00DA1A6A">
              <w:rPr>
                <w:rFonts w:ascii="Calibri" w:hAnsi="Calibri" w:cs="Calibri"/>
                <w:sz w:val="22"/>
                <w:szCs w:val="22"/>
              </w:rPr>
              <w:t>:13095 complete with nut and bolts rubber insertion as required: (Wafer type)   (</w:t>
            </w:r>
            <w:r w:rsidRPr="00DA1A6A">
              <w:rPr>
                <w:rFonts w:ascii="Calibri" w:hAnsi="Calibri" w:cs="Calibri"/>
                <w:b/>
                <w:bCs/>
                <w:sz w:val="22"/>
                <w:szCs w:val="22"/>
              </w:rPr>
              <w:t>MAKE- UTTAM/ CASTLE/KARTAR)</w:t>
            </w:r>
          </w:p>
        </w:tc>
        <w:tc>
          <w:tcPr>
            <w:tcW w:w="673" w:type="dxa"/>
            <w:tcBorders>
              <w:top w:val="nil"/>
              <w:left w:val="nil"/>
              <w:bottom w:val="single" w:sz="4" w:space="0" w:color="auto"/>
              <w:right w:val="single" w:sz="4" w:space="0" w:color="auto"/>
            </w:tcBorders>
            <w:shd w:val="clear" w:color="000000" w:fill="FFFFFF"/>
            <w:noWrap/>
            <w:vAlign w:val="center"/>
            <w:hideMark/>
          </w:tcPr>
          <w:p w14:paraId="3C0FB5E2"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947" w:type="dxa"/>
            <w:tcBorders>
              <w:top w:val="nil"/>
              <w:left w:val="nil"/>
              <w:bottom w:val="single" w:sz="4" w:space="0" w:color="auto"/>
              <w:right w:val="single" w:sz="4" w:space="0" w:color="auto"/>
            </w:tcBorders>
            <w:shd w:val="clear" w:color="000000" w:fill="FFFFFF"/>
            <w:noWrap/>
            <w:vAlign w:val="bottom"/>
            <w:hideMark/>
          </w:tcPr>
          <w:p w14:paraId="41C16C34"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000000" w:fill="FFFFFF"/>
          </w:tcPr>
          <w:p w14:paraId="1698707F" w14:textId="77777777" w:rsidR="00055CC2" w:rsidRPr="00DA1A6A" w:rsidRDefault="00055CC2" w:rsidP="00F951DC">
            <w:pPr>
              <w:jc w:val="cente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77B4138E" w14:textId="77777777" w:rsidR="00055CC2" w:rsidRPr="00DA1A6A" w:rsidRDefault="00055CC2" w:rsidP="00F951DC">
            <w:pPr>
              <w:jc w:val="center"/>
              <w:rPr>
                <w:rFonts w:ascii="Calibri" w:hAnsi="Calibri" w:cs="Calibri"/>
                <w:color w:val="000000"/>
                <w:sz w:val="22"/>
                <w:szCs w:val="22"/>
              </w:rPr>
            </w:pPr>
          </w:p>
        </w:tc>
      </w:tr>
      <w:tr w:rsidR="00055CC2" w:rsidRPr="00DA1A6A" w14:paraId="72DB85E4" w14:textId="525F1A55"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03131DB0"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a)</w:t>
            </w:r>
          </w:p>
        </w:tc>
        <w:tc>
          <w:tcPr>
            <w:tcW w:w="6210" w:type="dxa"/>
            <w:tcBorders>
              <w:top w:val="nil"/>
              <w:left w:val="nil"/>
              <w:bottom w:val="single" w:sz="4" w:space="0" w:color="auto"/>
              <w:right w:val="single" w:sz="4" w:space="0" w:color="auto"/>
            </w:tcBorders>
            <w:shd w:val="clear" w:color="000000" w:fill="FFFFFF"/>
            <w:hideMark/>
          </w:tcPr>
          <w:p w14:paraId="0F669DD7"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150mm </w:t>
            </w:r>
            <w:proofErr w:type="spellStart"/>
            <w:r w:rsidRPr="00DA1A6A">
              <w:rPr>
                <w:rFonts w:ascii="Calibri" w:hAnsi="Calibri" w:cs="Calibri"/>
                <w:sz w:val="22"/>
                <w:szCs w:val="22"/>
              </w:rPr>
              <w:t>dia</w:t>
            </w:r>
            <w:proofErr w:type="spellEnd"/>
          </w:p>
        </w:tc>
        <w:tc>
          <w:tcPr>
            <w:tcW w:w="673" w:type="dxa"/>
            <w:tcBorders>
              <w:top w:val="nil"/>
              <w:left w:val="nil"/>
              <w:bottom w:val="single" w:sz="4" w:space="0" w:color="auto"/>
              <w:right w:val="single" w:sz="4" w:space="0" w:color="auto"/>
            </w:tcBorders>
            <w:shd w:val="clear" w:color="000000" w:fill="FFFFFF"/>
            <w:vAlign w:val="center"/>
            <w:hideMark/>
          </w:tcPr>
          <w:p w14:paraId="6EC1FDB9"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hideMark/>
          </w:tcPr>
          <w:p w14:paraId="232F9107"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4</w:t>
            </w:r>
          </w:p>
        </w:tc>
        <w:tc>
          <w:tcPr>
            <w:tcW w:w="636" w:type="dxa"/>
            <w:tcBorders>
              <w:top w:val="nil"/>
              <w:left w:val="nil"/>
              <w:bottom w:val="single" w:sz="4" w:space="0" w:color="auto"/>
              <w:right w:val="single" w:sz="4" w:space="0" w:color="auto"/>
            </w:tcBorders>
            <w:shd w:val="clear" w:color="000000" w:fill="FFFFFF"/>
          </w:tcPr>
          <w:p w14:paraId="0440328A"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25821083" w14:textId="77777777" w:rsidR="00055CC2" w:rsidRPr="00DA1A6A" w:rsidRDefault="00055CC2" w:rsidP="00F951DC">
            <w:pPr>
              <w:jc w:val="center"/>
              <w:rPr>
                <w:rFonts w:ascii="Calibri" w:hAnsi="Calibri" w:cs="Calibri"/>
                <w:sz w:val="22"/>
                <w:szCs w:val="22"/>
              </w:rPr>
            </w:pPr>
          </w:p>
        </w:tc>
      </w:tr>
      <w:tr w:rsidR="00055CC2" w:rsidRPr="00DA1A6A" w14:paraId="2032B3B9" w14:textId="09C03F12"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6AAC7F8D"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b)</w:t>
            </w:r>
          </w:p>
        </w:tc>
        <w:tc>
          <w:tcPr>
            <w:tcW w:w="6210" w:type="dxa"/>
            <w:tcBorders>
              <w:top w:val="nil"/>
              <w:left w:val="nil"/>
              <w:bottom w:val="single" w:sz="4" w:space="0" w:color="auto"/>
              <w:right w:val="single" w:sz="4" w:space="0" w:color="auto"/>
            </w:tcBorders>
            <w:shd w:val="clear" w:color="000000" w:fill="FFFFFF"/>
            <w:hideMark/>
          </w:tcPr>
          <w:p w14:paraId="76A62AA6"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100mm </w:t>
            </w:r>
            <w:proofErr w:type="spellStart"/>
            <w:r w:rsidRPr="00DA1A6A">
              <w:rPr>
                <w:rFonts w:ascii="Calibri" w:hAnsi="Calibri" w:cs="Calibri"/>
                <w:sz w:val="22"/>
                <w:szCs w:val="22"/>
              </w:rPr>
              <w:t>dia</w:t>
            </w:r>
            <w:proofErr w:type="spellEnd"/>
          </w:p>
        </w:tc>
        <w:tc>
          <w:tcPr>
            <w:tcW w:w="673" w:type="dxa"/>
            <w:tcBorders>
              <w:top w:val="nil"/>
              <w:left w:val="nil"/>
              <w:bottom w:val="single" w:sz="4" w:space="0" w:color="auto"/>
              <w:right w:val="single" w:sz="4" w:space="0" w:color="auto"/>
            </w:tcBorders>
            <w:shd w:val="clear" w:color="000000" w:fill="FFFFFF"/>
            <w:vAlign w:val="center"/>
            <w:hideMark/>
          </w:tcPr>
          <w:p w14:paraId="5FBF07C2"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hideMark/>
          </w:tcPr>
          <w:p w14:paraId="3E997538"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4</w:t>
            </w:r>
          </w:p>
        </w:tc>
        <w:tc>
          <w:tcPr>
            <w:tcW w:w="636" w:type="dxa"/>
            <w:tcBorders>
              <w:top w:val="nil"/>
              <w:left w:val="nil"/>
              <w:bottom w:val="single" w:sz="4" w:space="0" w:color="auto"/>
              <w:right w:val="single" w:sz="4" w:space="0" w:color="auto"/>
            </w:tcBorders>
            <w:shd w:val="clear" w:color="000000" w:fill="FFFFFF"/>
          </w:tcPr>
          <w:p w14:paraId="723B4584"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2F4041F9" w14:textId="77777777" w:rsidR="00055CC2" w:rsidRPr="00DA1A6A" w:rsidRDefault="00055CC2" w:rsidP="00F951DC">
            <w:pPr>
              <w:jc w:val="center"/>
              <w:rPr>
                <w:rFonts w:ascii="Calibri" w:hAnsi="Calibri" w:cs="Calibri"/>
                <w:sz w:val="22"/>
                <w:szCs w:val="22"/>
              </w:rPr>
            </w:pPr>
          </w:p>
        </w:tc>
      </w:tr>
      <w:tr w:rsidR="00055CC2" w:rsidRPr="00DA1A6A" w14:paraId="0C917AFC" w14:textId="4F2FBC48"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54257388"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c)</w:t>
            </w:r>
          </w:p>
        </w:tc>
        <w:tc>
          <w:tcPr>
            <w:tcW w:w="6210" w:type="dxa"/>
            <w:tcBorders>
              <w:top w:val="nil"/>
              <w:left w:val="nil"/>
              <w:bottom w:val="single" w:sz="4" w:space="0" w:color="auto"/>
              <w:right w:val="single" w:sz="4" w:space="0" w:color="auto"/>
            </w:tcBorders>
            <w:shd w:val="clear" w:color="000000" w:fill="FFFFFF"/>
            <w:hideMark/>
          </w:tcPr>
          <w:p w14:paraId="3BCE1281"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 80 mm </w:t>
            </w:r>
            <w:proofErr w:type="spellStart"/>
            <w:r w:rsidRPr="00DA1A6A">
              <w:rPr>
                <w:rFonts w:ascii="Calibri" w:hAnsi="Calibri" w:cs="Calibri"/>
                <w:sz w:val="22"/>
                <w:szCs w:val="22"/>
              </w:rPr>
              <w:t>dia</w:t>
            </w:r>
            <w:proofErr w:type="spellEnd"/>
          </w:p>
        </w:tc>
        <w:tc>
          <w:tcPr>
            <w:tcW w:w="673" w:type="dxa"/>
            <w:tcBorders>
              <w:top w:val="nil"/>
              <w:left w:val="nil"/>
              <w:bottom w:val="single" w:sz="4" w:space="0" w:color="auto"/>
              <w:right w:val="single" w:sz="4" w:space="0" w:color="auto"/>
            </w:tcBorders>
            <w:shd w:val="clear" w:color="000000" w:fill="FFFFFF"/>
            <w:vAlign w:val="center"/>
            <w:hideMark/>
          </w:tcPr>
          <w:p w14:paraId="6BA8C07E"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hideMark/>
          </w:tcPr>
          <w:p w14:paraId="43ED959D"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1</w:t>
            </w:r>
          </w:p>
        </w:tc>
        <w:tc>
          <w:tcPr>
            <w:tcW w:w="636" w:type="dxa"/>
            <w:tcBorders>
              <w:top w:val="nil"/>
              <w:left w:val="nil"/>
              <w:bottom w:val="single" w:sz="4" w:space="0" w:color="auto"/>
              <w:right w:val="single" w:sz="4" w:space="0" w:color="auto"/>
            </w:tcBorders>
            <w:shd w:val="clear" w:color="000000" w:fill="FFFFFF"/>
          </w:tcPr>
          <w:p w14:paraId="3FAFF617"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7556F34A" w14:textId="77777777" w:rsidR="00055CC2" w:rsidRPr="00DA1A6A" w:rsidRDefault="00055CC2" w:rsidP="00F951DC">
            <w:pPr>
              <w:jc w:val="center"/>
              <w:rPr>
                <w:rFonts w:ascii="Calibri" w:hAnsi="Calibri" w:cs="Calibri"/>
                <w:sz w:val="22"/>
                <w:szCs w:val="22"/>
              </w:rPr>
            </w:pPr>
          </w:p>
        </w:tc>
      </w:tr>
      <w:tr w:rsidR="00055CC2" w:rsidRPr="00DA1A6A" w14:paraId="7CF1A5FC" w14:textId="23C0559F"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4427CBF2" w14:textId="77777777" w:rsidR="00055CC2" w:rsidRPr="00DA1A6A" w:rsidRDefault="00055CC2" w:rsidP="00F951DC">
            <w:pPr>
              <w:jc w:val="center"/>
              <w:rPr>
                <w:rFonts w:ascii="Calibri" w:hAnsi="Calibri" w:cs="Calibri"/>
                <w:b/>
                <w:bCs/>
                <w:color w:val="000000"/>
                <w:sz w:val="22"/>
                <w:szCs w:val="22"/>
              </w:rPr>
            </w:pPr>
            <w:r w:rsidRPr="00DA1A6A">
              <w:rPr>
                <w:rFonts w:ascii="Calibri" w:hAnsi="Calibri" w:cs="Calibri"/>
                <w:b/>
                <w:bCs/>
                <w:color w:val="000000"/>
                <w:sz w:val="22"/>
                <w:szCs w:val="22"/>
              </w:rPr>
              <w:t>8</w:t>
            </w:r>
          </w:p>
        </w:tc>
        <w:tc>
          <w:tcPr>
            <w:tcW w:w="6210" w:type="dxa"/>
            <w:tcBorders>
              <w:top w:val="nil"/>
              <w:left w:val="nil"/>
              <w:bottom w:val="single" w:sz="4" w:space="0" w:color="auto"/>
              <w:right w:val="single" w:sz="4" w:space="0" w:color="auto"/>
            </w:tcBorders>
            <w:shd w:val="clear" w:color="000000" w:fill="FFFFFF"/>
            <w:hideMark/>
          </w:tcPr>
          <w:p w14:paraId="45C7D7CF" w14:textId="77777777" w:rsidR="00055CC2" w:rsidRPr="00DA1A6A" w:rsidRDefault="00055CC2" w:rsidP="00F951DC">
            <w:pPr>
              <w:rPr>
                <w:rFonts w:ascii="Calibri" w:hAnsi="Calibri" w:cs="Calibri"/>
                <w:b/>
                <w:bCs/>
                <w:sz w:val="22"/>
                <w:szCs w:val="22"/>
              </w:rPr>
            </w:pPr>
            <w:r w:rsidRPr="00DA1A6A">
              <w:rPr>
                <w:rFonts w:ascii="Calibri" w:hAnsi="Calibri" w:cs="Calibri"/>
                <w:b/>
                <w:bCs/>
                <w:sz w:val="22"/>
                <w:szCs w:val="22"/>
              </w:rPr>
              <w:t>SITC of EXPANSION ELBOWS</w:t>
            </w:r>
          </w:p>
        </w:tc>
        <w:tc>
          <w:tcPr>
            <w:tcW w:w="673" w:type="dxa"/>
            <w:tcBorders>
              <w:top w:val="nil"/>
              <w:left w:val="nil"/>
              <w:bottom w:val="single" w:sz="4" w:space="0" w:color="auto"/>
              <w:right w:val="single" w:sz="4" w:space="0" w:color="auto"/>
            </w:tcBorders>
            <w:shd w:val="clear" w:color="000000" w:fill="FFFFFF"/>
            <w:vAlign w:val="center"/>
            <w:hideMark/>
          </w:tcPr>
          <w:p w14:paraId="1EAEF253"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 </w:t>
            </w:r>
          </w:p>
        </w:tc>
        <w:tc>
          <w:tcPr>
            <w:tcW w:w="947" w:type="dxa"/>
            <w:tcBorders>
              <w:top w:val="nil"/>
              <w:left w:val="nil"/>
              <w:bottom w:val="single" w:sz="4" w:space="0" w:color="auto"/>
              <w:right w:val="single" w:sz="4" w:space="0" w:color="auto"/>
            </w:tcBorders>
            <w:shd w:val="clear" w:color="000000" w:fill="FFFFFF"/>
            <w:hideMark/>
          </w:tcPr>
          <w:p w14:paraId="389310A0"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 </w:t>
            </w:r>
          </w:p>
        </w:tc>
        <w:tc>
          <w:tcPr>
            <w:tcW w:w="636" w:type="dxa"/>
            <w:tcBorders>
              <w:top w:val="nil"/>
              <w:left w:val="nil"/>
              <w:bottom w:val="single" w:sz="4" w:space="0" w:color="auto"/>
              <w:right w:val="single" w:sz="4" w:space="0" w:color="auto"/>
            </w:tcBorders>
            <w:shd w:val="clear" w:color="000000" w:fill="FFFFFF"/>
          </w:tcPr>
          <w:p w14:paraId="4FD468E9"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24A1726E" w14:textId="77777777" w:rsidR="00055CC2" w:rsidRPr="00DA1A6A" w:rsidRDefault="00055CC2" w:rsidP="00F951DC">
            <w:pPr>
              <w:jc w:val="center"/>
              <w:rPr>
                <w:rFonts w:ascii="Calibri" w:hAnsi="Calibri" w:cs="Calibri"/>
                <w:sz w:val="22"/>
                <w:szCs w:val="22"/>
              </w:rPr>
            </w:pPr>
          </w:p>
        </w:tc>
      </w:tr>
      <w:tr w:rsidR="00055CC2" w:rsidRPr="00DA1A6A" w14:paraId="4C718359" w14:textId="60AFAC3E"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5D79A8E9"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210" w:type="dxa"/>
            <w:tcBorders>
              <w:top w:val="nil"/>
              <w:left w:val="nil"/>
              <w:bottom w:val="single" w:sz="4" w:space="0" w:color="auto"/>
              <w:right w:val="single" w:sz="4" w:space="0" w:color="auto"/>
            </w:tcBorders>
            <w:shd w:val="clear" w:color="000000" w:fill="FFFFFF"/>
            <w:hideMark/>
          </w:tcPr>
          <w:p w14:paraId="1F51CFEF"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150 mm </w:t>
            </w:r>
            <w:proofErr w:type="spellStart"/>
            <w:r w:rsidRPr="00DA1A6A">
              <w:rPr>
                <w:rFonts w:ascii="Calibri" w:hAnsi="Calibri" w:cs="Calibri"/>
                <w:sz w:val="22"/>
                <w:szCs w:val="22"/>
              </w:rPr>
              <w:t>dia</w:t>
            </w:r>
            <w:proofErr w:type="spellEnd"/>
          </w:p>
        </w:tc>
        <w:tc>
          <w:tcPr>
            <w:tcW w:w="673" w:type="dxa"/>
            <w:tcBorders>
              <w:top w:val="nil"/>
              <w:left w:val="nil"/>
              <w:bottom w:val="single" w:sz="4" w:space="0" w:color="auto"/>
              <w:right w:val="single" w:sz="4" w:space="0" w:color="auto"/>
            </w:tcBorders>
            <w:shd w:val="clear" w:color="000000" w:fill="FFFFFF"/>
            <w:vAlign w:val="center"/>
            <w:hideMark/>
          </w:tcPr>
          <w:p w14:paraId="20A2BCC6"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hideMark/>
          </w:tcPr>
          <w:p w14:paraId="1E30AD35"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1</w:t>
            </w:r>
          </w:p>
        </w:tc>
        <w:tc>
          <w:tcPr>
            <w:tcW w:w="636" w:type="dxa"/>
            <w:tcBorders>
              <w:top w:val="nil"/>
              <w:left w:val="nil"/>
              <w:bottom w:val="single" w:sz="4" w:space="0" w:color="auto"/>
              <w:right w:val="single" w:sz="4" w:space="0" w:color="auto"/>
            </w:tcBorders>
            <w:shd w:val="clear" w:color="000000" w:fill="FFFFFF"/>
          </w:tcPr>
          <w:p w14:paraId="2C6F3C92"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4E6FAEE6" w14:textId="77777777" w:rsidR="00055CC2" w:rsidRPr="00DA1A6A" w:rsidRDefault="00055CC2" w:rsidP="00F951DC">
            <w:pPr>
              <w:jc w:val="center"/>
              <w:rPr>
                <w:rFonts w:ascii="Calibri" w:hAnsi="Calibri" w:cs="Calibri"/>
                <w:sz w:val="22"/>
                <w:szCs w:val="22"/>
              </w:rPr>
            </w:pPr>
          </w:p>
        </w:tc>
      </w:tr>
      <w:tr w:rsidR="00055CC2" w:rsidRPr="00DA1A6A" w14:paraId="20D2491C" w14:textId="2D95885F"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39C8D6E8"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210" w:type="dxa"/>
            <w:tcBorders>
              <w:top w:val="nil"/>
              <w:left w:val="nil"/>
              <w:bottom w:val="single" w:sz="4" w:space="0" w:color="auto"/>
              <w:right w:val="single" w:sz="4" w:space="0" w:color="auto"/>
            </w:tcBorders>
            <w:shd w:val="clear" w:color="000000" w:fill="FFFFFF"/>
            <w:hideMark/>
          </w:tcPr>
          <w:p w14:paraId="68E9597F"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100 mm dia.</w:t>
            </w:r>
          </w:p>
        </w:tc>
        <w:tc>
          <w:tcPr>
            <w:tcW w:w="673" w:type="dxa"/>
            <w:tcBorders>
              <w:top w:val="nil"/>
              <w:left w:val="nil"/>
              <w:bottom w:val="single" w:sz="4" w:space="0" w:color="auto"/>
              <w:right w:val="single" w:sz="4" w:space="0" w:color="auto"/>
            </w:tcBorders>
            <w:shd w:val="clear" w:color="000000" w:fill="FFFFFF"/>
            <w:vAlign w:val="center"/>
            <w:hideMark/>
          </w:tcPr>
          <w:p w14:paraId="5B1B4775"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hideMark/>
          </w:tcPr>
          <w:p w14:paraId="40914A0A"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1</w:t>
            </w:r>
          </w:p>
        </w:tc>
        <w:tc>
          <w:tcPr>
            <w:tcW w:w="636" w:type="dxa"/>
            <w:tcBorders>
              <w:top w:val="nil"/>
              <w:left w:val="nil"/>
              <w:bottom w:val="single" w:sz="4" w:space="0" w:color="auto"/>
              <w:right w:val="single" w:sz="4" w:space="0" w:color="auto"/>
            </w:tcBorders>
            <w:shd w:val="clear" w:color="000000" w:fill="FFFFFF"/>
          </w:tcPr>
          <w:p w14:paraId="610245D6"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5C9D5DAE" w14:textId="77777777" w:rsidR="00055CC2" w:rsidRPr="00DA1A6A" w:rsidRDefault="00055CC2" w:rsidP="00F951DC">
            <w:pPr>
              <w:jc w:val="center"/>
              <w:rPr>
                <w:rFonts w:ascii="Calibri" w:hAnsi="Calibri" w:cs="Calibri"/>
                <w:sz w:val="22"/>
                <w:szCs w:val="22"/>
              </w:rPr>
            </w:pPr>
          </w:p>
        </w:tc>
      </w:tr>
      <w:tr w:rsidR="00055CC2" w:rsidRPr="00DA1A6A" w14:paraId="41A130BD" w14:textId="1C1FCCC1"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3E4B8B18"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6210" w:type="dxa"/>
            <w:tcBorders>
              <w:top w:val="nil"/>
              <w:left w:val="nil"/>
              <w:bottom w:val="single" w:sz="4" w:space="0" w:color="auto"/>
              <w:right w:val="single" w:sz="4" w:space="0" w:color="auto"/>
            </w:tcBorders>
            <w:shd w:val="clear" w:color="000000" w:fill="FFFFFF"/>
            <w:hideMark/>
          </w:tcPr>
          <w:p w14:paraId="7323DBFA"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80 mm </w:t>
            </w:r>
            <w:proofErr w:type="spellStart"/>
            <w:r w:rsidRPr="00DA1A6A">
              <w:rPr>
                <w:rFonts w:ascii="Calibri" w:hAnsi="Calibri" w:cs="Calibri"/>
                <w:sz w:val="22"/>
                <w:szCs w:val="22"/>
              </w:rPr>
              <w:t>dia</w:t>
            </w:r>
            <w:proofErr w:type="spellEnd"/>
            <w:r w:rsidRPr="00DA1A6A">
              <w:rPr>
                <w:rFonts w:ascii="Calibri" w:hAnsi="Calibri" w:cs="Calibri"/>
                <w:sz w:val="22"/>
                <w:szCs w:val="22"/>
              </w:rPr>
              <w:t>,</w:t>
            </w:r>
          </w:p>
        </w:tc>
        <w:tc>
          <w:tcPr>
            <w:tcW w:w="673" w:type="dxa"/>
            <w:tcBorders>
              <w:top w:val="nil"/>
              <w:left w:val="nil"/>
              <w:bottom w:val="single" w:sz="4" w:space="0" w:color="auto"/>
              <w:right w:val="single" w:sz="4" w:space="0" w:color="auto"/>
            </w:tcBorders>
            <w:shd w:val="clear" w:color="000000" w:fill="FFFFFF"/>
            <w:vAlign w:val="center"/>
            <w:hideMark/>
          </w:tcPr>
          <w:p w14:paraId="41BAF1DE"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hideMark/>
          </w:tcPr>
          <w:p w14:paraId="3BDDA8CA"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1</w:t>
            </w:r>
          </w:p>
        </w:tc>
        <w:tc>
          <w:tcPr>
            <w:tcW w:w="636" w:type="dxa"/>
            <w:tcBorders>
              <w:top w:val="nil"/>
              <w:left w:val="nil"/>
              <w:bottom w:val="single" w:sz="4" w:space="0" w:color="auto"/>
              <w:right w:val="single" w:sz="4" w:space="0" w:color="auto"/>
            </w:tcBorders>
            <w:shd w:val="clear" w:color="000000" w:fill="FFFFFF"/>
          </w:tcPr>
          <w:p w14:paraId="7B3D2D33"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0AFEDB36" w14:textId="77777777" w:rsidR="00055CC2" w:rsidRPr="00DA1A6A" w:rsidRDefault="00055CC2" w:rsidP="00F951DC">
            <w:pPr>
              <w:jc w:val="center"/>
              <w:rPr>
                <w:rFonts w:ascii="Calibri" w:hAnsi="Calibri" w:cs="Calibri"/>
                <w:sz w:val="22"/>
                <w:szCs w:val="22"/>
              </w:rPr>
            </w:pPr>
          </w:p>
        </w:tc>
      </w:tr>
      <w:tr w:rsidR="00055CC2" w:rsidRPr="00DA1A6A" w14:paraId="04D731C4" w14:textId="6E2C6AF3"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5FD796F4" w14:textId="77777777" w:rsidR="00055CC2" w:rsidRPr="00DA1A6A" w:rsidRDefault="00055CC2" w:rsidP="00F951DC">
            <w:pPr>
              <w:jc w:val="center"/>
              <w:rPr>
                <w:rFonts w:ascii="Calibri" w:hAnsi="Calibri" w:cs="Calibri"/>
                <w:b/>
                <w:bCs/>
                <w:color w:val="000000"/>
                <w:sz w:val="22"/>
                <w:szCs w:val="22"/>
              </w:rPr>
            </w:pPr>
            <w:r w:rsidRPr="00DA1A6A">
              <w:rPr>
                <w:rFonts w:ascii="Calibri" w:hAnsi="Calibri" w:cs="Calibri"/>
                <w:b/>
                <w:bCs/>
                <w:color w:val="000000"/>
                <w:sz w:val="22"/>
                <w:szCs w:val="22"/>
              </w:rPr>
              <w:t>9</w:t>
            </w:r>
          </w:p>
        </w:tc>
        <w:tc>
          <w:tcPr>
            <w:tcW w:w="6210" w:type="dxa"/>
            <w:tcBorders>
              <w:top w:val="nil"/>
              <w:left w:val="nil"/>
              <w:bottom w:val="single" w:sz="4" w:space="0" w:color="auto"/>
              <w:right w:val="single" w:sz="4" w:space="0" w:color="auto"/>
            </w:tcBorders>
            <w:shd w:val="clear" w:color="000000" w:fill="FFFFFF"/>
            <w:hideMark/>
          </w:tcPr>
          <w:p w14:paraId="6CC6F5BD" w14:textId="77777777" w:rsidR="00055CC2" w:rsidRPr="00DA1A6A" w:rsidRDefault="00055CC2" w:rsidP="00F951DC">
            <w:pPr>
              <w:rPr>
                <w:rFonts w:ascii="Calibri" w:hAnsi="Calibri" w:cs="Calibri"/>
                <w:b/>
                <w:bCs/>
                <w:sz w:val="22"/>
                <w:szCs w:val="22"/>
              </w:rPr>
            </w:pPr>
            <w:r w:rsidRPr="00DA1A6A">
              <w:rPr>
                <w:rFonts w:ascii="Calibri" w:hAnsi="Calibri" w:cs="Calibri"/>
                <w:b/>
                <w:bCs/>
                <w:sz w:val="22"/>
                <w:szCs w:val="22"/>
              </w:rPr>
              <w:t xml:space="preserve">SITC of Ball valves 25 mm </w:t>
            </w:r>
            <w:proofErr w:type="spellStart"/>
            <w:r w:rsidRPr="00DA1A6A">
              <w:rPr>
                <w:rFonts w:ascii="Calibri" w:hAnsi="Calibri" w:cs="Calibri"/>
                <w:b/>
                <w:bCs/>
                <w:sz w:val="22"/>
                <w:szCs w:val="22"/>
              </w:rPr>
              <w:t>dia</w:t>
            </w:r>
            <w:proofErr w:type="spellEnd"/>
            <w:r w:rsidRPr="00DA1A6A">
              <w:rPr>
                <w:rFonts w:ascii="Calibri" w:hAnsi="Calibri" w:cs="Calibri"/>
                <w:b/>
                <w:bCs/>
                <w:sz w:val="22"/>
                <w:szCs w:val="22"/>
              </w:rPr>
              <w:t xml:space="preserve"> Ball Valves</w:t>
            </w:r>
          </w:p>
        </w:tc>
        <w:tc>
          <w:tcPr>
            <w:tcW w:w="673" w:type="dxa"/>
            <w:tcBorders>
              <w:top w:val="nil"/>
              <w:left w:val="nil"/>
              <w:bottom w:val="single" w:sz="4" w:space="0" w:color="auto"/>
              <w:right w:val="single" w:sz="4" w:space="0" w:color="auto"/>
            </w:tcBorders>
            <w:shd w:val="clear" w:color="000000" w:fill="FFFFFF"/>
            <w:vAlign w:val="center"/>
            <w:hideMark/>
          </w:tcPr>
          <w:p w14:paraId="27CE5177"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hideMark/>
          </w:tcPr>
          <w:p w14:paraId="31181B2C"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5</w:t>
            </w:r>
          </w:p>
        </w:tc>
        <w:tc>
          <w:tcPr>
            <w:tcW w:w="636" w:type="dxa"/>
            <w:tcBorders>
              <w:top w:val="nil"/>
              <w:left w:val="nil"/>
              <w:bottom w:val="single" w:sz="4" w:space="0" w:color="auto"/>
              <w:right w:val="single" w:sz="4" w:space="0" w:color="auto"/>
            </w:tcBorders>
            <w:shd w:val="clear" w:color="000000" w:fill="FFFFFF"/>
          </w:tcPr>
          <w:p w14:paraId="7FE33BE4"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390FDF4B" w14:textId="77777777" w:rsidR="00055CC2" w:rsidRPr="00DA1A6A" w:rsidRDefault="00055CC2" w:rsidP="00F951DC">
            <w:pPr>
              <w:jc w:val="center"/>
              <w:rPr>
                <w:rFonts w:ascii="Calibri" w:hAnsi="Calibri" w:cs="Calibri"/>
                <w:sz w:val="22"/>
                <w:szCs w:val="22"/>
              </w:rPr>
            </w:pPr>
          </w:p>
        </w:tc>
      </w:tr>
      <w:tr w:rsidR="00055CC2" w:rsidRPr="00DA1A6A" w14:paraId="36604405" w14:textId="30F61331" w:rsidTr="000528C4">
        <w:trPr>
          <w:trHeight w:val="900"/>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4E9CEA51" w14:textId="77777777" w:rsidR="00055CC2" w:rsidRPr="00DA1A6A" w:rsidRDefault="00055CC2" w:rsidP="00F951DC">
            <w:pPr>
              <w:jc w:val="center"/>
              <w:rPr>
                <w:rFonts w:ascii="Calibri" w:hAnsi="Calibri" w:cs="Calibri"/>
                <w:b/>
                <w:bCs/>
                <w:color w:val="000000"/>
                <w:sz w:val="22"/>
                <w:szCs w:val="22"/>
              </w:rPr>
            </w:pPr>
            <w:r w:rsidRPr="00DA1A6A">
              <w:rPr>
                <w:rFonts w:ascii="Calibri" w:hAnsi="Calibri" w:cs="Calibri"/>
                <w:b/>
                <w:bCs/>
                <w:color w:val="000000"/>
                <w:sz w:val="22"/>
                <w:szCs w:val="22"/>
              </w:rPr>
              <w:t>10</w:t>
            </w:r>
          </w:p>
        </w:tc>
        <w:tc>
          <w:tcPr>
            <w:tcW w:w="6210" w:type="dxa"/>
            <w:tcBorders>
              <w:top w:val="nil"/>
              <w:left w:val="nil"/>
              <w:bottom w:val="single" w:sz="4" w:space="0" w:color="auto"/>
              <w:right w:val="single" w:sz="4" w:space="0" w:color="auto"/>
            </w:tcBorders>
            <w:shd w:val="clear" w:color="000000" w:fill="FFFFFF"/>
            <w:vAlign w:val="center"/>
            <w:hideMark/>
          </w:tcPr>
          <w:p w14:paraId="74D61584" w14:textId="77777777" w:rsidR="00055CC2" w:rsidRPr="00DA1A6A" w:rsidRDefault="00055CC2" w:rsidP="00F951DC">
            <w:pPr>
              <w:rPr>
                <w:rFonts w:ascii="Calibri" w:hAnsi="Calibri" w:cs="Calibri"/>
                <w:color w:val="000000"/>
                <w:sz w:val="22"/>
                <w:szCs w:val="22"/>
              </w:rPr>
            </w:pPr>
            <w:r w:rsidRPr="00DA1A6A">
              <w:rPr>
                <w:rFonts w:ascii="Calibri" w:hAnsi="Calibri" w:cs="Calibri"/>
                <w:color w:val="000000"/>
                <w:sz w:val="22"/>
                <w:szCs w:val="22"/>
              </w:rPr>
              <w:t xml:space="preserve">Painting with proper cleaning of complete Existing Fire Pipe line </w:t>
            </w:r>
            <w:proofErr w:type="gramStart"/>
            <w:r w:rsidRPr="00DA1A6A">
              <w:rPr>
                <w:rFonts w:ascii="Calibri" w:hAnsi="Calibri" w:cs="Calibri"/>
                <w:color w:val="000000"/>
                <w:sz w:val="22"/>
                <w:szCs w:val="22"/>
              </w:rPr>
              <w:t>( Above</w:t>
            </w:r>
            <w:proofErr w:type="gramEnd"/>
            <w:r w:rsidRPr="00DA1A6A">
              <w:rPr>
                <w:rFonts w:ascii="Calibri" w:hAnsi="Calibri" w:cs="Calibri"/>
                <w:color w:val="000000"/>
                <w:sz w:val="22"/>
                <w:szCs w:val="22"/>
              </w:rPr>
              <w:t xml:space="preserve"> Ground ) including painting of pipes and fittings with red paint over a coat of ready mixed primer, both of approved quality</w:t>
            </w:r>
          </w:p>
        </w:tc>
        <w:tc>
          <w:tcPr>
            <w:tcW w:w="673" w:type="dxa"/>
            <w:tcBorders>
              <w:top w:val="nil"/>
              <w:left w:val="nil"/>
              <w:bottom w:val="single" w:sz="4" w:space="0" w:color="auto"/>
              <w:right w:val="single" w:sz="4" w:space="0" w:color="auto"/>
            </w:tcBorders>
            <w:shd w:val="clear" w:color="000000" w:fill="FFFFFF"/>
            <w:noWrap/>
            <w:vAlign w:val="center"/>
            <w:hideMark/>
          </w:tcPr>
          <w:p w14:paraId="54045EF7" w14:textId="77777777" w:rsidR="00055CC2" w:rsidRPr="00DA1A6A" w:rsidRDefault="00055CC2" w:rsidP="00F951DC">
            <w:pPr>
              <w:jc w:val="center"/>
              <w:rPr>
                <w:rFonts w:ascii="Calibri" w:hAnsi="Calibri" w:cs="Calibri"/>
                <w:color w:val="000000"/>
                <w:sz w:val="22"/>
                <w:szCs w:val="22"/>
              </w:rPr>
            </w:pPr>
            <w:proofErr w:type="spellStart"/>
            <w:r w:rsidRPr="00DA1A6A">
              <w:rPr>
                <w:rFonts w:ascii="Calibri" w:hAnsi="Calibri" w:cs="Calibri"/>
                <w:color w:val="000000"/>
                <w:sz w:val="22"/>
                <w:szCs w:val="22"/>
              </w:rPr>
              <w:t>Mtrs</w:t>
            </w:r>
            <w:proofErr w:type="spellEnd"/>
          </w:p>
        </w:tc>
        <w:tc>
          <w:tcPr>
            <w:tcW w:w="947" w:type="dxa"/>
            <w:tcBorders>
              <w:top w:val="nil"/>
              <w:left w:val="nil"/>
              <w:bottom w:val="single" w:sz="4" w:space="0" w:color="auto"/>
              <w:right w:val="single" w:sz="4" w:space="0" w:color="auto"/>
            </w:tcBorders>
            <w:shd w:val="clear" w:color="000000" w:fill="FFFFFF"/>
            <w:noWrap/>
            <w:vAlign w:val="center"/>
            <w:hideMark/>
          </w:tcPr>
          <w:p w14:paraId="46BC06DE"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600</w:t>
            </w:r>
          </w:p>
        </w:tc>
        <w:tc>
          <w:tcPr>
            <w:tcW w:w="636" w:type="dxa"/>
            <w:tcBorders>
              <w:top w:val="nil"/>
              <w:left w:val="nil"/>
              <w:bottom w:val="single" w:sz="4" w:space="0" w:color="auto"/>
              <w:right w:val="single" w:sz="4" w:space="0" w:color="auto"/>
            </w:tcBorders>
            <w:shd w:val="clear" w:color="000000" w:fill="FFFFFF"/>
          </w:tcPr>
          <w:p w14:paraId="2A910D6A" w14:textId="77777777" w:rsidR="00055CC2" w:rsidRPr="00DA1A6A" w:rsidRDefault="00055CC2" w:rsidP="00F951DC">
            <w:pPr>
              <w:jc w:val="cente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6B4B1B8F" w14:textId="77777777" w:rsidR="00055CC2" w:rsidRPr="00DA1A6A" w:rsidRDefault="00055CC2" w:rsidP="00F951DC">
            <w:pPr>
              <w:jc w:val="center"/>
              <w:rPr>
                <w:rFonts w:ascii="Calibri" w:hAnsi="Calibri" w:cs="Calibri"/>
                <w:color w:val="000000"/>
                <w:sz w:val="22"/>
                <w:szCs w:val="22"/>
              </w:rPr>
            </w:pPr>
          </w:p>
        </w:tc>
      </w:tr>
      <w:tr w:rsidR="00055CC2" w:rsidRPr="00DA1A6A" w14:paraId="3183E82C" w14:textId="3B6D3835"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261E57B3" w14:textId="77777777" w:rsidR="00055CC2" w:rsidRPr="00DA1A6A" w:rsidRDefault="00055CC2" w:rsidP="00F951DC">
            <w:pPr>
              <w:jc w:val="center"/>
              <w:rPr>
                <w:rFonts w:ascii="Calibri" w:hAnsi="Calibri" w:cs="Calibri"/>
                <w:b/>
                <w:bCs/>
                <w:color w:val="000000"/>
                <w:sz w:val="22"/>
                <w:szCs w:val="22"/>
              </w:rPr>
            </w:pPr>
            <w:r w:rsidRPr="00DA1A6A">
              <w:rPr>
                <w:rFonts w:ascii="Calibri" w:hAnsi="Calibri" w:cs="Calibri"/>
                <w:b/>
                <w:bCs/>
                <w:color w:val="000000"/>
                <w:sz w:val="22"/>
                <w:szCs w:val="22"/>
              </w:rPr>
              <w:t>(B)</w:t>
            </w:r>
          </w:p>
        </w:tc>
        <w:tc>
          <w:tcPr>
            <w:tcW w:w="6210" w:type="dxa"/>
            <w:tcBorders>
              <w:top w:val="nil"/>
              <w:left w:val="nil"/>
              <w:bottom w:val="single" w:sz="4" w:space="0" w:color="auto"/>
              <w:right w:val="single" w:sz="4" w:space="0" w:color="auto"/>
            </w:tcBorders>
            <w:shd w:val="clear" w:color="000000" w:fill="FFFFFF"/>
            <w:noWrap/>
            <w:vAlign w:val="bottom"/>
            <w:hideMark/>
          </w:tcPr>
          <w:p w14:paraId="7517265F" w14:textId="77777777" w:rsidR="00055CC2" w:rsidRPr="00DA1A6A" w:rsidRDefault="00055CC2" w:rsidP="00F951DC">
            <w:pPr>
              <w:rPr>
                <w:rFonts w:ascii="Calibri" w:hAnsi="Calibri" w:cs="Calibri"/>
                <w:b/>
                <w:bCs/>
                <w:color w:val="000000"/>
                <w:sz w:val="22"/>
                <w:szCs w:val="22"/>
              </w:rPr>
            </w:pPr>
            <w:r w:rsidRPr="00DA1A6A">
              <w:rPr>
                <w:rFonts w:ascii="Calibri" w:hAnsi="Calibri" w:cs="Calibri"/>
                <w:b/>
                <w:bCs/>
                <w:color w:val="000000"/>
                <w:sz w:val="22"/>
                <w:szCs w:val="22"/>
              </w:rPr>
              <w:t>Servicing Conventional Fire Alarm System Panels</w:t>
            </w:r>
          </w:p>
        </w:tc>
        <w:tc>
          <w:tcPr>
            <w:tcW w:w="673" w:type="dxa"/>
            <w:tcBorders>
              <w:top w:val="nil"/>
              <w:left w:val="nil"/>
              <w:bottom w:val="single" w:sz="4" w:space="0" w:color="auto"/>
              <w:right w:val="single" w:sz="4" w:space="0" w:color="auto"/>
            </w:tcBorders>
            <w:shd w:val="clear" w:color="000000" w:fill="FFFFFF"/>
            <w:noWrap/>
            <w:vAlign w:val="bottom"/>
            <w:hideMark/>
          </w:tcPr>
          <w:p w14:paraId="1427FB22" w14:textId="77777777" w:rsidR="00055CC2" w:rsidRPr="00DA1A6A" w:rsidRDefault="00055CC2" w:rsidP="00F951DC">
            <w:pPr>
              <w:rPr>
                <w:rFonts w:ascii="Calibri" w:hAnsi="Calibri" w:cs="Calibri"/>
                <w:b/>
                <w:bCs/>
                <w:color w:val="000000"/>
                <w:sz w:val="22"/>
                <w:szCs w:val="22"/>
              </w:rPr>
            </w:pPr>
            <w:r w:rsidRPr="00DA1A6A">
              <w:rPr>
                <w:rFonts w:ascii="Calibri" w:hAnsi="Calibri" w:cs="Calibri"/>
                <w:b/>
                <w:bCs/>
                <w:color w:val="000000"/>
                <w:sz w:val="22"/>
                <w:szCs w:val="22"/>
              </w:rPr>
              <w:t> </w:t>
            </w:r>
          </w:p>
        </w:tc>
        <w:tc>
          <w:tcPr>
            <w:tcW w:w="947" w:type="dxa"/>
            <w:tcBorders>
              <w:top w:val="nil"/>
              <w:left w:val="nil"/>
              <w:bottom w:val="single" w:sz="4" w:space="0" w:color="auto"/>
              <w:right w:val="single" w:sz="4" w:space="0" w:color="auto"/>
            </w:tcBorders>
            <w:shd w:val="clear" w:color="000000" w:fill="FFFFFF"/>
            <w:noWrap/>
            <w:vAlign w:val="bottom"/>
            <w:hideMark/>
          </w:tcPr>
          <w:p w14:paraId="5CD9FB20" w14:textId="77777777" w:rsidR="00055CC2" w:rsidRPr="00DA1A6A" w:rsidRDefault="00055CC2" w:rsidP="00F951DC">
            <w:pPr>
              <w:rPr>
                <w:rFonts w:ascii="Calibri" w:hAnsi="Calibri" w:cs="Calibri"/>
                <w:b/>
                <w:bCs/>
                <w:color w:val="000000"/>
                <w:sz w:val="22"/>
                <w:szCs w:val="22"/>
              </w:rPr>
            </w:pPr>
            <w:r w:rsidRPr="00DA1A6A">
              <w:rPr>
                <w:rFonts w:ascii="Calibri" w:hAnsi="Calibri" w:cs="Calibri"/>
                <w:b/>
                <w:bCs/>
                <w:color w:val="000000"/>
                <w:sz w:val="22"/>
                <w:szCs w:val="22"/>
              </w:rPr>
              <w:t> </w:t>
            </w:r>
          </w:p>
        </w:tc>
        <w:tc>
          <w:tcPr>
            <w:tcW w:w="636" w:type="dxa"/>
            <w:tcBorders>
              <w:top w:val="nil"/>
              <w:left w:val="nil"/>
              <w:bottom w:val="single" w:sz="4" w:space="0" w:color="auto"/>
              <w:right w:val="single" w:sz="4" w:space="0" w:color="auto"/>
            </w:tcBorders>
            <w:shd w:val="clear" w:color="000000" w:fill="FFFFFF"/>
          </w:tcPr>
          <w:p w14:paraId="6E5EC3F5" w14:textId="77777777" w:rsidR="00055CC2" w:rsidRPr="00DA1A6A" w:rsidRDefault="00055CC2" w:rsidP="00F951DC">
            <w:pPr>
              <w:rPr>
                <w:rFonts w:ascii="Calibri" w:hAnsi="Calibri" w:cs="Calibri"/>
                <w:b/>
                <w:bCs/>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68121B73" w14:textId="77777777" w:rsidR="00055CC2" w:rsidRPr="00DA1A6A" w:rsidRDefault="00055CC2" w:rsidP="00F951DC">
            <w:pPr>
              <w:rPr>
                <w:rFonts w:ascii="Calibri" w:hAnsi="Calibri" w:cs="Calibri"/>
                <w:b/>
                <w:bCs/>
                <w:color w:val="000000"/>
                <w:sz w:val="22"/>
                <w:szCs w:val="22"/>
              </w:rPr>
            </w:pPr>
          </w:p>
        </w:tc>
      </w:tr>
      <w:tr w:rsidR="00055CC2" w:rsidRPr="00DA1A6A" w14:paraId="055FC792" w14:textId="19B3EE96" w:rsidTr="000528C4">
        <w:trPr>
          <w:trHeight w:val="600"/>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2C6EA8E4"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1</w:t>
            </w:r>
          </w:p>
        </w:tc>
        <w:tc>
          <w:tcPr>
            <w:tcW w:w="6210" w:type="dxa"/>
            <w:tcBorders>
              <w:top w:val="nil"/>
              <w:left w:val="nil"/>
              <w:bottom w:val="single" w:sz="4" w:space="0" w:color="auto"/>
              <w:right w:val="single" w:sz="4" w:space="0" w:color="auto"/>
            </w:tcBorders>
            <w:shd w:val="clear" w:color="000000" w:fill="FFFFFF"/>
            <w:noWrap/>
            <w:vAlign w:val="bottom"/>
            <w:hideMark/>
          </w:tcPr>
          <w:p w14:paraId="2C52028E"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Servicing of conventional type Photo electric type Smoke Detector with back box and original base.              </w:t>
            </w:r>
          </w:p>
        </w:tc>
        <w:tc>
          <w:tcPr>
            <w:tcW w:w="673" w:type="dxa"/>
            <w:tcBorders>
              <w:top w:val="nil"/>
              <w:left w:val="nil"/>
              <w:bottom w:val="single" w:sz="4" w:space="0" w:color="auto"/>
              <w:right w:val="single" w:sz="4" w:space="0" w:color="auto"/>
            </w:tcBorders>
            <w:shd w:val="clear" w:color="000000" w:fill="FFFFFF"/>
            <w:noWrap/>
            <w:vAlign w:val="center"/>
            <w:hideMark/>
          </w:tcPr>
          <w:p w14:paraId="6138BF40"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Nos</w:t>
            </w:r>
          </w:p>
        </w:tc>
        <w:tc>
          <w:tcPr>
            <w:tcW w:w="947" w:type="dxa"/>
            <w:tcBorders>
              <w:top w:val="nil"/>
              <w:left w:val="nil"/>
              <w:bottom w:val="single" w:sz="4" w:space="0" w:color="auto"/>
              <w:right w:val="single" w:sz="4" w:space="0" w:color="auto"/>
            </w:tcBorders>
            <w:shd w:val="clear" w:color="000000" w:fill="FFFFFF"/>
            <w:noWrap/>
            <w:vAlign w:val="center"/>
            <w:hideMark/>
          </w:tcPr>
          <w:p w14:paraId="590DE6E5"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300</w:t>
            </w:r>
          </w:p>
        </w:tc>
        <w:tc>
          <w:tcPr>
            <w:tcW w:w="636" w:type="dxa"/>
            <w:tcBorders>
              <w:top w:val="nil"/>
              <w:left w:val="nil"/>
              <w:bottom w:val="single" w:sz="4" w:space="0" w:color="auto"/>
              <w:right w:val="single" w:sz="4" w:space="0" w:color="auto"/>
            </w:tcBorders>
            <w:shd w:val="clear" w:color="000000" w:fill="FFFFFF"/>
          </w:tcPr>
          <w:p w14:paraId="7784463E"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26D4A1DF" w14:textId="77777777" w:rsidR="00055CC2" w:rsidRPr="00DA1A6A" w:rsidRDefault="00055CC2" w:rsidP="00F951DC">
            <w:pPr>
              <w:jc w:val="center"/>
              <w:rPr>
                <w:rFonts w:ascii="Calibri" w:hAnsi="Calibri" w:cs="Calibri"/>
                <w:sz w:val="22"/>
                <w:szCs w:val="22"/>
              </w:rPr>
            </w:pPr>
          </w:p>
        </w:tc>
      </w:tr>
      <w:tr w:rsidR="00055CC2" w:rsidRPr="00DA1A6A" w14:paraId="4BD09500" w14:textId="4652B663" w:rsidTr="000528C4">
        <w:trPr>
          <w:trHeight w:val="89"/>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4677E07D"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2</w:t>
            </w:r>
          </w:p>
        </w:tc>
        <w:tc>
          <w:tcPr>
            <w:tcW w:w="6210" w:type="dxa"/>
            <w:tcBorders>
              <w:top w:val="nil"/>
              <w:left w:val="nil"/>
              <w:bottom w:val="single" w:sz="4" w:space="0" w:color="auto"/>
              <w:right w:val="single" w:sz="4" w:space="0" w:color="auto"/>
            </w:tcBorders>
            <w:shd w:val="clear" w:color="000000" w:fill="FFFFFF"/>
            <w:noWrap/>
            <w:vAlign w:val="bottom"/>
            <w:hideMark/>
          </w:tcPr>
          <w:p w14:paraId="7FEBFAF1" w14:textId="77777777" w:rsidR="00055CC2" w:rsidRPr="00DA1A6A" w:rsidRDefault="00055CC2" w:rsidP="00F951DC">
            <w:pPr>
              <w:rPr>
                <w:rFonts w:ascii="Calibri" w:hAnsi="Calibri" w:cs="Calibri"/>
                <w:sz w:val="22"/>
                <w:szCs w:val="22"/>
              </w:rPr>
            </w:pPr>
            <w:proofErr w:type="gramStart"/>
            <w:r w:rsidRPr="00DA1A6A">
              <w:rPr>
                <w:rFonts w:ascii="Calibri" w:hAnsi="Calibri" w:cs="Calibri"/>
                <w:sz w:val="22"/>
                <w:szCs w:val="22"/>
              </w:rPr>
              <w:t>Servicing  of</w:t>
            </w:r>
            <w:proofErr w:type="gramEnd"/>
            <w:r w:rsidRPr="00DA1A6A">
              <w:rPr>
                <w:rFonts w:ascii="Calibri" w:hAnsi="Calibri" w:cs="Calibri"/>
                <w:sz w:val="22"/>
                <w:szCs w:val="22"/>
              </w:rPr>
              <w:t xml:space="preserve">  Manual Call Points complete with MS / ABS body, LED </w:t>
            </w:r>
            <w:proofErr w:type="spellStart"/>
            <w:r w:rsidRPr="00DA1A6A">
              <w:rPr>
                <w:rFonts w:ascii="Calibri" w:hAnsi="Calibri" w:cs="Calibri"/>
                <w:sz w:val="22"/>
                <w:szCs w:val="22"/>
              </w:rPr>
              <w:t>indicator,etc</w:t>
            </w:r>
            <w:proofErr w:type="spellEnd"/>
            <w:r w:rsidRPr="00DA1A6A">
              <w:rPr>
                <w:rFonts w:ascii="Calibri" w:hAnsi="Calibri" w:cs="Calibri"/>
                <w:sz w:val="22"/>
                <w:szCs w:val="22"/>
              </w:rPr>
              <w:t xml:space="preserve">. </w:t>
            </w:r>
          </w:p>
        </w:tc>
        <w:tc>
          <w:tcPr>
            <w:tcW w:w="673" w:type="dxa"/>
            <w:tcBorders>
              <w:top w:val="nil"/>
              <w:left w:val="nil"/>
              <w:bottom w:val="single" w:sz="4" w:space="0" w:color="auto"/>
              <w:right w:val="single" w:sz="4" w:space="0" w:color="auto"/>
            </w:tcBorders>
            <w:shd w:val="clear" w:color="000000" w:fill="FFFFFF"/>
            <w:noWrap/>
            <w:vAlign w:val="center"/>
            <w:hideMark/>
          </w:tcPr>
          <w:p w14:paraId="1B06E018"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Nos</w:t>
            </w:r>
          </w:p>
        </w:tc>
        <w:tc>
          <w:tcPr>
            <w:tcW w:w="947" w:type="dxa"/>
            <w:tcBorders>
              <w:top w:val="nil"/>
              <w:left w:val="nil"/>
              <w:bottom w:val="single" w:sz="4" w:space="0" w:color="auto"/>
              <w:right w:val="single" w:sz="4" w:space="0" w:color="auto"/>
            </w:tcBorders>
            <w:shd w:val="clear" w:color="000000" w:fill="FFFFFF"/>
            <w:noWrap/>
            <w:vAlign w:val="center"/>
            <w:hideMark/>
          </w:tcPr>
          <w:p w14:paraId="71CFCBF6"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200</w:t>
            </w:r>
          </w:p>
        </w:tc>
        <w:tc>
          <w:tcPr>
            <w:tcW w:w="636" w:type="dxa"/>
            <w:tcBorders>
              <w:top w:val="nil"/>
              <w:left w:val="nil"/>
              <w:bottom w:val="single" w:sz="4" w:space="0" w:color="auto"/>
              <w:right w:val="single" w:sz="4" w:space="0" w:color="auto"/>
            </w:tcBorders>
            <w:shd w:val="clear" w:color="000000" w:fill="FFFFFF"/>
          </w:tcPr>
          <w:p w14:paraId="7A1425E6"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6E2BCDA7" w14:textId="77777777" w:rsidR="00055CC2" w:rsidRPr="00DA1A6A" w:rsidRDefault="00055CC2" w:rsidP="00F951DC">
            <w:pPr>
              <w:jc w:val="center"/>
              <w:rPr>
                <w:rFonts w:ascii="Calibri" w:hAnsi="Calibri" w:cs="Calibri"/>
                <w:sz w:val="22"/>
                <w:szCs w:val="22"/>
              </w:rPr>
            </w:pPr>
          </w:p>
        </w:tc>
      </w:tr>
      <w:tr w:rsidR="00055CC2" w:rsidRPr="00DA1A6A" w14:paraId="3A9D695B" w14:textId="217D69C5"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1BF10BED"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3</w:t>
            </w:r>
          </w:p>
        </w:tc>
        <w:tc>
          <w:tcPr>
            <w:tcW w:w="6210" w:type="dxa"/>
            <w:tcBorders>
              <w:top w:val="nil"/>
              <w:left w:val="nil"/>
              <w:bottom w:val="single" w:sz="4" w:space="0" w:color="auto"/>
              <w:right w:val="single" w:sz="4" w:space="0" w:color="auto"/>
            </w:tcBorders>
            <w:shd w:val="clear" w:color="000000" w:fill="FFFFFF"/>
            <w:noWrap/>
            <w:vAlign w:val="bottom"/>
            <w:hideMark/>
          </w:tcPr>
          <w:p w14:paraId="09633E4B"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Servicing </w:t>
            </w:r>
            <w:proofErr w:type="gramStart"/>
            <w:r w:rsidRPr="00DA1A6A">
              <w:rPr>
                <w:rFonts w:ascii="Calibri" w:hAnsi="Calibri" w:cs="Calibri"/>
                <w:sz w:val="22"/>
                <w:szCs w:val="22"/>
              </w:rPr>
              <w:t>of  24</w:t>
            </w:r>
            <w:proofErr w:type="gramEnd"/>
            <w:r w:rsidRPr="00DA1A6A">
              <w:rPr>
                <w:rFonts w:ascii="Calibri" w:hAnsi="Calibri" w:cs="Calibri"/>
                <w:sz w:val="22"/>
                <w:szCs w:val="22"/>
              </w:rPr>
              <w:t xml:space="preserve"> volt operated Sounder cum flasher complete                                  </w:t>
            </w:r>
          </w:p>
        </w:tc>
        <w:tc>
          <w:tcPr>
            <w:tcW w:w="673" w:type="dxa"/>
            <w:tcBorders>
              <w:top w:val="nil"/>
              <w:left w:val="nil"/>
              <w:bottom w:val="single" w:sz="4" w:space="0" w:color="auto"/>
              <w:right w:val="single" w:sz="4" w:space="0" w:color="auto"/>
            </w:tcBorders>
            <w:shd w:val="clear" w:color="000000" w:fill="FFFFFF"/>
            <w:noWrap/>
            <w:vAlign w:val="center"/>
            <w:hideMark/>
          </w:tcPr>
          <w:p w14:paraId="3F5989C1"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Nos.</w:t>
            </w:r>
          </w:p>
        </w:tc>
        <w:tc>
          <w:tcPr>
            <w:tcW w:w="947" w:type="dxa"/>
            <w:tcBorders>
              <w:top w:val="nil"/>
              <w:left w:val="nil"/>
              <w:bottom w:val="single" w:sz="4" w:space="0" w:color="auto"/>
              <w:right w:val="single" w:sz="4" w:space="0" w:color="auto"/>
            </w:tcBorders>
            <w:shd w:val="clear" w:color="000000" w:fill="FFFFFF"/>
            <w:noWrap/>
            <w:vAlign w:val="center"/>
            <w:hideMark/>
          </w:tcPr>
          <w:p w14:paraId="69068807"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50</w:t>
            </w:r>
          </w:p>
        </w:tc>
        <w:tc>
          <w:tcPr>
            <w:tcW w:w="636" w:type="dxa"/>
            <w:tcBorders>
              <w:top w:val="nil"/>
              <w:left w:val="nil"/>
              <w:bottom w:val="single" w:sz="4" w:space="0" w:color="auto"/>
              <w:right w:val="single" w:sz="4" w:space="0" w:color="auto"/>
            </w:tcBorders>
            <w:shd w:val="clear" w:color="000000" w:fill="FFFFFF"/>
          </w:tcPr>
          <w:p w14:paraId="580C70A3"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634F65D5" w14:textId="77777777" w:rsidR="00055CC2" w:rsidRPr="00DA1A6A" w:rsidRDefault="00055CC2" w:rsidP="00F951DC">
            <w:pPr>
              <w:jc w:val="center"/>
              <w:rPr>
                <w:rFonts w:ascii="Calibri" w:hAnsi="Calibri" w:cs="Calibri"/>
                <w:sz w:val="22"/>
                <w:szCs w:val="22"/>
              </w:rPr>
            </w:pPr>
          </w:p>
        </w:tc>
      </w:tr>
      <w:tr w:rsidR="00055CC2" w:rsidRPr="00DA1A6A" w14:paraId="1EF7940D" w14:textId="78029037" w:rsidTr="000528C4">
        <w:trPr>
          <w:trHeight w:val="600"/>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43DFA8B7"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4</w:t>
            </w:r>
          </w:p>
        </w:tc>
        <w:tc>
          <w:tcPr>
            <w:tcW w:w="6210" w:type="dxa"/>
            <w:tcBorders>
              <w:top w:val="nil"/>
              <w:left w:val="nil"/>
              <w:bottom w:val="single" w:sz="4" w:space="0" w:color="auto"/>
              <w:right w:val="single" w:sz="4" w:space="0" w:color="auto"/>
            </w:tcBorders>
            <w:shd w:val="clear" w:color="000000" w:fill="FFFFFF"/>
            <w:hideMark/>
          </w:tcPr>
          <w:p w14:paraId="76585A74"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Servicing of Microprocessor based 2/4/8 </w:t>
            </w:r>
            <w:proofErr w:type="gramStart"/>
            <w:r w:rsidRPr="00DA1A6A">
              <w:rPr>
                <w:rFonts w:ascii="Calibri" w:hAnsi="Calibri" w:cs="Calibri"/>
                <w:sz w:val="22"/>
                <w:szCs w:val="22"/>
              </w:rPr>
              <w:t>zone  Fire</w:t>
            </w:r>
            <w:proofErr w:type="gramEnd"/>
            <w:r w:rsidRPr="00DA1A6A">
              <w:rPr>
                <w:rFonts w:ascii="Calibri" w:hAnsi="Calibri" w:cs="Calibri"/>
                <w:sz w:val="22"/>
                <w:szCs w:val="22"/>
              </w:rPr>
              <w:t xml:space="preserve"> Alarm Control Panels with 2 </w:t>
            </w:r>
            <w:proofErr w:type="spellStart"/>
            <w:r w:rsidRPr="00DA1A6A">
              <w:rPr>
                <w:rFonts w:ascii="Calibri" w:hAnsi="Calibri" w:cs="Calibri"/>
                <w:sz w:val="22"/>
                <w:szCs w:val="22"/>
              </w:rPr>
              <w:t>nos</w:t>
            </w:r>
            <w:proofErr w:type="spellEnd"/>
            <w:r w:rsidRPr="00DA1A6A">
              <w:rPr>
                <w:rFonts w:ascii="Calibri" w:hAnsi="Calibri" w:cs="Calibri"/>
                <w:sz w:val="22"/>
                <w:szCs w:val="22"/>
              </w:rPr>
              <w:t xml:space="preserve"> 12V 7AH </w:t>
            </w:r>
            <w:proofErr w:type="spellStart"/>
            <w:r w:rsidRPr="00DA1A6A">
              <w:rPr>
                <w:rFonts w:ascii="Calibri" w:hAnsi="Calibri" w:cs="Calibri"/>
                <w:sz w:val="22"/>
                <w:szCs w:val="22"/>
              </w:rPr>
              <w:t>battrey</w:t>
            </w:r>
            <w:proofErr w:type="spellEnd"/>
            <w:r w:rsidRPr="00DA1A6A">
              <w:rPr>
                <w:rFonts w:ascii="Calibri" w:hAnsi="Calibri" w:cs="Calibri"/>
                <w:sz w:val="22"/>
                <w:szCs w:val="22"/>
              </w:rPr>
              <w:t xml:space="preserve"> &amp; inbuilt </w:t>
            </w:r>
            <w:proofErr w:type="spellStart"/>
            <w:r w:rsidRPr="00DA1A6A">
              <w:rPr>
                <w:rFonts w:ascii="Calibri" w:hAnsi="Calibri" w:cs="Calibri"/>
                <w:sz w:val="22"/>
                <w:szCs w:val="22"/>
              </w:rPr>
              <w:t>battrey</w:t>
            </w:r>
            <w:proofErr w:type="spellEnd"/>
            <w:r w:rsidRPr="00DA1A6A">
              <w:rPr>
                <w:rFonts w:ascii="Calibri" w:hAnsi="Calibri" w:cs="Calibri"/>
                <w:sz w:val="22"/>
                <w:szCs w:val="22"/>
              </w:rPr>
              <w:t xml:space="preserve"> charger  complete as required.                 </w:t>
            </w:r>
          </w:p>
        </w:tc>
        <w:tc>
          <w:tcPr>
            <w:tcW w:w="673" w:type="dxa"/>
            <w:tcBorders>
              <w:top w:val="nil"/>
              <w:left w:val="nil"/>
              <w:bottom w:val="single" w:sz="4" w:space="0" w:color="auto"/>
              <w:right w:val="single" w:sz="4" w:space="0" w:color="auto"/>
            </w:tcBorders>
            <w:shd w:val="clear" w:color="000000" w:fill="FFFFFF"/>
            <w:noWrap/>
            <w:vAlign w:val="center"/>
            <w:hideMark/>
          </w:tcPr>
          <w:p w14:paraId="36931C83"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Nos</w:t>
            </w:r>
          </w:p>
        </w:tc>
        <w:tc>
          <w:tcPr>
            <w:tcW w:w="947" w:type="dxa"/>
            <w:tcBorders>
              <w:top w:val="nil"/>
              <w:left w:val="nil"/>
              <w:bottom w:val="single" w:sz="4" w:space="0" w:color="auto"/>
              <w:right w:val="single" w:sz="4" w:space="0" w:color="auto"/>
            </w:tcBorders>
            <w:shd w:val="clear" w:color="000000" w:fill="FFFFFF"/>
            <w:noWrap/>
            <w:vAlign w:val="center"/>
            <w:hideMark/>
          </w:tcPr>
          <w:p w14:paraId="44B9978B"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10</w:t>
            </w:r>
          </w:p>
        </w:tc>
        <w:tc>
          <w:tcPr>
            <w:tcW w:w="636" w:type="dxa"/>
            <w:tcBorders>
              <w:top w:val="nil"/>
              <w:left w:val="nil"/>
              <w:bottom w:val="single" w:sz="4" w:space="0" w:color="auto"/>
              <w:right w:val="single" w:sz="4" w:space="0" w:color="auto"/>
            </w:tcBorders>
            <w:shd w:val="clear" w:color="000000" w:fill="FFFFFF"/>
          </w:tcPr>
          <w:p w14:paraId="63B10210" w14:textId="77777777" w:rsidR="00055CC2" w:rsidRPr="00DA1A6A" w:rsidRDefault="00055CC2" w:rsidP="00F951DC">
            <w:pPr>
              <w:jc w:val="cente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15638724" w14:textId="77777777" w:rsidR="00055CC2" w:rsidRPr="00DA1A6A" w:rsidRDefault="00055CC2" w:rsidP="00F951DC">
            <w:pPr>
              <w:jc w:val="center"/>
              <w:rPr>
                <w:rFonts w:ascii="Calibri" w:hAnsi="Calibri" w:cs="Calibri"/>
                <w:color w:val="000000"/>
                <w:sz w:val="22"/>
                <w:szCs w:val="22"/>
              </w:rPr>
            </w:pPr>
          </w:p>
        </w:tc>
      </w:tr>
      <w:tr w:rsidR="00055CC2" w:rsidRPr="00DA1A6A" w14:paraId="70F4A13D" w14:textId="26443EFB" w:rsidTr="000528C4">
        <w:trPr>
          <w:trHeight w:val="575"/>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1AF7876C"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5</w:t>
            </w:r>
          </w:p>
        </w:tc>
        <w:tc>
          <w:tcPr>
            <w:tcW w:w="6210" w:type="dxa"/>
            <w:tcBorders>
              <w:top w:val="nil"/>
              <w:left w:val="nil"/>
              <w:bottom w:val="single" w:sz="4" w:space="0" w:color="auto"/>
              <w:right w:val="single" w:sz="4" w:space="0" w:color="auto"/>
            </w:tcBorders>
            <w:shd w:val="clear" w:color="000000" w:fill="FFFFFF"/>
            <w:noWrap/>
            <w:vAlign w:val="bottom"/>
            <w:hideMark/>
          </w:tcPr>
          <w:p w14:paraId="251305C4" w14:textId="77777777" w:rsidR="00055CC2" w:rsidRPr="00DA1A6A" w:rsidRDefault="00055CC2" w:rsidP="00F951DC">
            <w:pPr>
              <w:rPr>
                <w:rFonts w:ascii="Calibri" w:hAnsi="Calibri" w:cs="Calibri"/>
                <w:sz w:val="22"/>
                <w:szCs w:val="22"/>
              </w:rPr>
            </w:pPr>
            <w:r w:rsidRPr="00DA1A6A">
              <w:rPr>
                <w:rFonts w:ascii="Calibri" w:hAnsi="Calibri" w:cs="Calibri"/>
                <w:sz w:val="22"/>
                <w:szCs w:val="22"/>
              </w:rPr>
              <w:t xml:space="preserve">Supply &amp; fixing of </w:t>
            </w:r>
            <w:proofErr w:type="spellStart"/>
            <w:r w:rsidRPr="00DA1A6A">
              <w:rPr>
                <w:rFonts w:ascii="Calibri" w:hAnsi="Calibri" w:cs="Calibri"/>
                <w:sz w:val="22"/>
                <w:szCs w:val="22"/>
              </w:rPr>
              <w:t>Photolouminiscent</w:t>
            </w:r>
            <w:proofErr w:type="spellEnd"/>
            <w:r w:rsidRPr="00DA1A6A">
              <w:rPr>
                <w:rFonts w:ascii="Calibri" w:hAnsi="Calibri" w:cs="Calibri"/>
                <w:sz w:val="22"/>
                <w:szCs w:val="22"/>
              </w:rPr>
              <w:t xml:space="preserve"> type EXIT signages on 3 mm acrylic sheet of size 12 x 6 inch at various location complete with fixing </w:t>
            </w:r>
            <w:proofErr w:type="spellStart"/>
            <w:r w:rsidRPr="00DA1A6A">
              <w:rPr>
                <w:rFonts w:ascii="Calibri" w:hAnsi="Calibri" w:cs="Calibri"/>
                <w:sz w:val="22"/>
                <w:szCs w:val="22"/>
              </w:rPr>
              <w:t>arangement</w:t>
            </w:r>
            <w:proofErr w:type="spellEnd"/>
            <w:r w:rsidRPr="00DA1A6A">
              <w:rPr>
                <w:rFonts w:ascii="Calibri" w:hAnsi="Calibri" w:cs="Calibri"/>
                <w:sz w:val="22"/>
                <w:szCs w:val="22"/>
              </w:rPr>
              <w:t xml:space="preserve"> of </w:t>
            </w:r>
            <w:proofErr w:type="spellStart"/>
            <w:r w:rsidRPr="00DA1A6A">
              <w:rPr>
                <w:rFonts w:ascii="Calibri" w:hAnsi="Calibri" w:cs="Calibri"/>
                <w:sz w:val="22"/>
                <w:szCs w:val="22"/>
              </w:rPr>
              <w:t>waal</w:t>
            </w:r>
            <w:proofErr w:type="spellEnd"/>
            <w:r w:rsidRPr="00DA1A6A">
              <w:rPr>
                <w:rFonts w:ascii="Calibri" w:hAnsi="Calibri" w:cs="Calibri"/>
                <w:sz w:val="22"/>
                <w:szCs w:val="22"/>
              </w:rPr>
              <w:t xml:space="preserve"> / ceiling as required</w:t>
            </w:r>
          </w:p>
        </w:tc>
        <w:tc>
          <w:tcPr>
            <w:tcW w:w="673" w:type="dxa"/>
            <w:tcBorders>
              <w:top w:val="nil"/>
              <w:left w:val="nil"/>
              <w:bottom w:val="single" w:sz="4" w:space="0" w:color="auto"/>
              <w:right w:val="single" w:sz="4" w:space="0" w:color="auto"/>
            </w:tcBorders>
            <w:shd w:val="clear" w:color="000000" w:fill="FFFFFF"/>
            <w:noWrap/>
            <w:vAlign w:val="center"/>
            <w:hideMark/>
          </w:tcPr>
          <w:p w14:paraId="65D0E746"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Nos</w:t>
            </w:r>
          </w:p>
        </w:tc>
        <w:tc>
          <w:tcPr>
            <w:tcW w:w="947" w:type="dxa"/>
            <w:tcBorders>
              <w:top w:val="nil"/>
              <w:left w:val="nil"/>
              <w:bottom w:val="single" w:sz="4" w:space="0" w:color="auto"/>
              <w:right w:val="single" w:sz="4" w:space="0" w:color="auto"/>
            </w:tcBorders>
            <w:shd w:val="clear" w:color="000000" w:fill="FFFFFF"/>
            <w:noWrap/>
            <w:vAlign w:val="center"/>
            <w:hideMark/>
          </w:tcPr>
          <w:p w14:paraId="1A4555AE"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85</w:t>
            </w:r>
          </w:p>
        </w:tc>
        <w:tc>
          <w:tcPr>
            <w:tcW w:w="636" w:type="dxa"/>
            <w:tcBorders>
              <w:top w:val="nil"/>
              <w:left w:val="nil"/>
              <w:bottom w:val="single" w:sz="4" w:space="0" w:color="auto"/>
              <w:right w:val="single" w:sz="4" w:space="0" w:color="auto"/>
            </w:tcBorders>
            <w:shd w:val="clear" w:color="000000" w:fill="FFFFFF"/>
          </w:tcPr>
          <w:p w14:paraId="27783695"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2330E0ED" w14:textId="77777777" w:rsidR="00055CC2" w:rsidRPr="00DA1A6A" w:rsidRDefault="00055CC2" w:rsidP="00F951DC">
            <w:pPr>
              <w:jc w:val="center"/>
              <w:rPr>
                <w:rFonts w:ascii="Calibri" w:hAnsi="Calibri" w:cs="Calibri"/>
                <w:sz w:val="22"/>
                <w:szCs w:val="22"/>
              </w:rPr>
            </w:pPr>
          </w:p>
        </w:tc>
      </w:tr>
      <w:tr w:rsidR="00055CC2" w:rsidRPr="00DA1A6A" w14:paraId="608C62E1" w14:textId="2531B15A" w:rsidTr="000528C4">
        <w:trPr>
          <w:trHeight w:val="600"/>
        </w:trPr>
        <w:tc>
          <w:tcPr>
            <w:tcW w:w="630" w:type="dxa"/>
            <w:tcBorders>
              <w:top w:val="nil"/>
              <w:left w:val="single" w:sz="4" w:space="0" w:color="auto"/>
              <w:bottom w:val="single" w:sz="4" w:space="0" w:color="auto"/>
              <w:right w:val="single" w:sz="4" w:space="0" w:color="auto"/>
            </w:tcBorders>
            <w:shd w:val="clear" w:color="000000" w:fill="FFFFFF"/>
            <w:noWrap/>
            <w:vAlign w:val="center"/>
            <w:hideMark/>
          </w:tcPr>
          <w:p w14:paraId="73DAA7BB"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6</w:t>
            </w:r>
          </w:p>
        </w:tc>
        <w:tc>
          <w:tcPr>
            <w:tcW w:w="6210" w:type="dxa"/>
            <w:tcBorders>
              <w:top w:val="nil"/>
              <w:left w:val="nil"/>
              <w:bottom w:val="single" w:sz="4" w:space="0" w:color="auto"/>
              <w:right w:val="single" w:sz="4" w:space="0" w:color="auto"/>
            </w:tcBorders>
            <w:shd w:val="clear" w:color="000000" w:fill="FFFFFF"/>
            <w:noWrap/>
            <w:hideMark/>
          </w:tcPr>
          <w:p w14:paraId="26619377" w14:textId="77777777" w:rsidR="00055CC2" w:rsidRPr="00DA1A6A" w:rsidRDefault="00055CC2" w:rsidP="00F951DC">
            <w:pPr>
              <w:jc w:val="both"/>
              <w:rPr>
                <w:rFonts w:ascii="Calibri" w:hAnsi="Calibri" w:cs="Calibri"/>
                <w:sz w:val="22"/>
                <w:szCs w:val="22"/>
              </w:rPr>
            </w:pPr>
            <w:r w:rsidRPr="00DA1A6A">
              <w:rPr>
                <w:rFonts w:ascii="Calibri" w:hAnsi="Calibri" w:cs="Calibri"/>
                <w:sz w:val="22"/>
                <w:szCs w:val="22"/>
              </w:rPr>
              <w:t xml:space="preserve">Providing &amp; fixing required FIRE Safety &amp; Industrial safety charts as per the requirement of Fire &amp; safety department </w:t>
            </w:r>
          </w:p>
        </w:tc>
        <w:tc>
          <w:tcPr>
            <w:tcW w:w="673" w:type="dxa"/>
            <w:tcBorders>
              <w:top w:val="nil"/>
              <w:left w:val="nil"/>
              <w:bottom w:val="single" w:sz="4" w:space="0" w:color="auto"/>
              <w:right w:val="single" w:sz="4" w:space="0" w:color="auto"/>
            </w:tcBorders>
            <w:shd w:val="clear" w:color="000000" w:fill="FFFFFF"/>
            <w:noWrap/>
            <w:vAlign w:val="center"/>
            <w:hideMark/>
          </w:tcPr>
          <w:p w14:paraId="086310AE"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Nos</w:t>
            </w:r>
          </w:p>
        </w:tc>
        <w:tc>
          <w:tcPr>
            <w:tcW w:w="947" w:type="dxa"/>
            <w:tcBorders>
              <w:top w:val="nil"/>
              <w:left w:val="nil"/>
              <w:bottom w:val="single" w:sz="4" w:space="0" w:color="auto"/>
              <w:right w:val="single" w:sz="4" w:space="0" w:color="auto"/>
            </w:tcBorders>
            <w:shd w:val="clear" w:color="000000" w:fill="FFFFFF"/>
            <w:noWrap/>
            <w:vAlign w:val="center"/>
            <w:hideMark/>
          </w:tcPr>
          <w:p w14:paraId="5B838B85" w14:textId="77777777" w:rsidR="00055CC2" w:rsidRPr="00DA1A6A" w:rsidRDefault="00055CC2" w:rsidP="00F951DC">
            <w:pPr>
              <w:jc w:val="center"/>
              <w:rPr>
                <w:rFonts w:ascii="Calibri" w:hAnsi="Calibri" w:cs="Calibri"/>
                <w:sz w:val="22"/>
                <w:szCs w:val="22"/>
              </w:rPr>
            </w:pPr>
            <w:r w:rsidRPr="00DA1A6A">
              <w:rPr>
                <w:rFonts w:ascii="Calibri" w:hAnsi="Calibri" w:cs="Calibri"/>
                <w:sz w:val="22"/>
                <w:szCs w:val="22"/>
              </w:rPr>
              <w:t>4</w:t>
            </w:r>
          </w:p>
        </w:tc>
        <w:tc>
          <w:tcPr>
            <w:tcW w:w="636" w:type="dxa"/>
            <w:tcBorders>
              <w:top w:val="nil"/>
              <w:left w:val="nil"/>
              <w:bottom w:val="single" w:sz="4" w:space="0" w:color="auto"/>
              <w:right w:val="single" w:sz="4" w:space="0" w:color="auto"/>
            </w:tcBorders>
            <w:shd w:val="clear" w:color="000000" w:fill="FFFFFF"/>
          </w:tcPr>
          <w:p w14:paraId="31A0B78D" w14:textId="77777777" w:rsidR="00055CC2" w:rsidRPr="00DA1A6A" w:rsidRDefault="00055CC2" w:rsidP="00F951DC">
            <w:pPr>
              <w:jc w:val="center"/>
              <w:rPr>
                <w:rFonts w:ascii="Calibri" w:hAnsi="Calibri" w:cs="Calibri"/>
                <w:sz w:val="22"/>
                <w:szCs w:val="22"/>
              </w:rPr>
            </w:pPr>
          </w:p>
        </w:tc>
        <w:tc>
          <w:tcPr>
            <w:tcW w:w="1524" w:type="dxa"/>
            <w:tcBorders>
              <w:top w:val="nil"/>
              <w:left w:val="nil"/>
              <w:bottom w:val="single" w:sz="4" w:space="0" w:color="auto"/>
              <w:right w:val="single" w:sz="4" w:space="0" w:color="auto"/>
            </w:tcBorders>
            <w:shd w:val="clear" w:color="000000" w:fill="FFFFFF"/>
          </w:tcPr>
          <w:p w14:paraId="7E6D8795" w14:textId="77777777" w:rsidR="00055CC2" w:rsidRPr="00DA1A6A" w:rsidRDefault="00055CC2" w:rsidP="00F951DC">
            <w:pPr>
              <w:jc w:val="center"/>
              <w:rPr>
                <w:rFonts w:ascii="Calibri" w:hAnsi="Calibri" w:cs="Calibri"/>
                <w:sz w:val="22"/>
                <w:szCs w:val="22"/>
              </w:rPr>
            </w:pPr>
          </w:p>
        </w:tc>
      </w:tr>
      <w:tr w:rsidR="00055CC2" w:rsidRPr="00DA1A6A" w14:paraId="6C7DA828" w14:textId="4AF760AE" w:rsidTr="000528C4">
        <w:trPr>
          <w:trHeight w:val="30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14:paraId="04BA2B5B" w14:textId="77777777" w:rsidR="00055CC2" w:rsidRPr="00DA1A6A" w:rsidRDefault="00055CC2" w:rsidP="00F951DC">
            <w:pPr>
              <w:jc w:val="center"/>
              <w:rPr>
                <w:rFonts w:ascii="Calibri" w:hAnsi="Calibri" w:cs="Calibri"/>
                <w:b/>
                <w:bCs/>
                <w:color w:val="000000"/>
                <w:sz w:val="22"/>
                <w:szCs w:val="22"/>
              </w:rPr>
            </w:pPr>
            <w:proofErr w:type="gramStart"/>
            <w:r w:rsidRPr="00DA1A6A">
              <w:rPr>
                <w:rFonts w:ascii="Calibri" w:hAnsi="Calibri" w:cs="Calibri"/>
                <w:b/>
                <w:bCs/>
                <w:color w:val="000000"/>
                <w:sz w:val="22"/>
                <w:szCs w:val="22"/>
              </w:rPr>
              <w:t>( C</w:t>
            </w:r>
            <w:proofErr w:type="gramEnd"/>
            <w:r w:rsidRPr="00DA1A6A">
              <w:rPr>
                <w:rFonts w:ascii="Calibri" w:hAnsi="Calibri" w:cs="Calibri"/>
                <w:b/>
                <w:bCs/>
                <w:color w:val="000000"/>
                <w:sz w:val="22"/>
                <w:szCs w:val="22"/>
              </w:rPr>
              <w:t xml:space="preserve"> )</w:t>
            </w:r>
          </w:p>
        </w:tc>
        <w:tc>
          <w:tcPr>
            <w:tcW w:w="6210" w:type="dxa"/>
            <w:tcBorders>
              <w:top w:val="nil"/>
              <w:left w:val="nil"/>
              <w:bottom w:val="single" w:sz="4" w:space="0" w:color="auto"/>
              <w:right w:val="single" w:sz="4" w:space="0" w:color="auto"/>
            </w:tcBorders>
            <w:shd w:val="clear" w:color="000000" w:fill="FFFFFF"/>
            <w:noWrap/>
            <w:vAlign w:val="bottom"/>
            <w:hideMark/>
          </w:tcPr>
          <w:p w14:paraId="751DFED3" w14:textId="77777777" w:rsidR="00055CC2" w:rsidRPr="00DA1A6A" w:rsidRDefault="00055CC2" w:rsidP="00F951DC">
            <w:pPr>
              <w:rPr>
                <w:rFonts w:ascii="Calibri" w:hAnsi="Calibri" w:cs="Calibri"/>
                <w:b/>
                <w:bCs/>
                <w:color w:val="000000"/>
                <w:sz w:val="22"/>
                <w:szCs w:val="22"/>
              </w:rPr>
            </w:pPr>
            <w:r w:rsidRPr="00DA1A6A">
              <w:rPr>
                <w:rFonts w:ascii="Calibri" w:hAnsi="Calibri" w:cs="Calibri"/>
                <w:b/>
                <w:bCs/>
                <w:color w:val="000000"/>
                <w:sz w:val="22"/>
                <w:szCs w:val="22"/>
              </w:rPr>
              <w:t xml:space="preserve"> Painting with Proper Cleaning of Fire Buckets </w:t>
            </w:r>
          </w:p>
        </w:tc>
        <w:tc>
          <w:tcPr>
            <w:tcW w:w="673" w:type="dxa"/>
            <w:tcBorders>
              <w:top w:val="nil"/>
              <w:left w:val="nil"/>
              <w:bottom w:val="single" w:sz="4" w:space="0" w:color="auto"/>
              <w:right w:val="single" w:sz="4" w:space="0" w:color="auto"/>
            </w:tcBorders>
            <w:shd w:val="clear" w:color="000000" w:fill="FFFFFF"/>
            <w:noWrap/>
            <w:vAlign w:val="center"/>
            <w:hideMark/>
          </w:tcPr>
          <w:p w14:paraId="1AC5CA68"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 </w:t>
            </w:r>
          </w:p>
        </w:tc>
        <w:tc>
          <w:tcPr>
            <w:tcW w:w="947" w:type="dxa"/>
            <w:tcBorders>
              <w:top w:val="nil"/>
              <w:left w:val="nil"/>
              <w:bottom w:val="single" w:sz="4" w:space="0" w:color="auto"/>
              <w:right w:val="single" w:sz="4" w:space="0" w:color="auto"/>
            </w:tcBorders>
            <w:shd w:val="clear" w:color="000000" w:fill="FFFFFF"/>
            <w:noWrap/>
            <w:vAlign w:val="bottom"/>
            <w:hideMark/>
          </w:tcPr>
          <w:p w14:paraId="30F2C509" w14:textId="77777777" w:rsidR="00055CC2" w:rsidRPr="00DA1A6A" w:rsidRDefault="00055CC2" w:rsidP="00F951DC">
            <w:pPr>
              <w:rPr>
                <w:rFonts w:ascii="Calibri" w:hAnsi="Calibri" w:cs="Calibri"/>
                <w:color w:val="000000"/>
                <w:sz w:val="22"/>
                <w:szCs w:val="22"/>
              </w:rPr>
            </w:pPr>
            <w:r w:rsidRPr="00DA1A6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000000" w:fill="FFFFFF"/>
          </w:tcPr>
          <w:p w14:paraId="25F1B825" w14:textId="77777777" w:rsidR="00055CC2" w:rsidRPr="00DA1A6A" w:rsidRDefault="00055CC2" w:rsidP="00F951DC">
            <w:pP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0F44CF4D" w14:textId="77777777" w:rsidR="00055CC2" w:rsidRPr="00DA1A6A" w:rsidRDefault="00055CC2" w:rsidP="00F951DC">
            <w:pPr>
              <w:rPr>
                <w:rFonts w:ascii="Calibri" w:hAnsi="Calibri" w:cs="Calibri"/>
                <w:color w:val="000000"/>
                <w:sz w:val="22"/>
                <w:szCs w:val="22"/>
              </w:rPr>
            </w:pPr>
          </w:p>
        </w:tc>
      </w:tr>
      <w:tr w:rsidR="00055CC2" w:rsidRPr="00DA1A6A" w14:paraId="1723E708" w14:textId="5DD17983" w:rsidTr="002621EA">
        <w:trPr>
          <w:trHeight w:val="900"/>
        </w:trPr>
        <w:tc>
          <w:tcPr>
            <w:tcW w:w="630" w:type="dxa"/>
            <w:tcBorders>
              <w:top w:val="nil"/>
              <w:left w:val="single" w:sz="4" w:space="0" w:color="auto"/>
              <w:bottom w:val="single" w:sz="4" w:space="0" w:color="auto"/>
              <w:right w:val="single" w:sz="4" w:space="0" w:color="auto"/>
            </w:tcBorders>
            <w:shd w:val="clear" w:color="000000" w:fill="FFFFFF"/>
            <w:noWrap/>
            <w:hideMark/>
          </w:tcPr>
          <w:p w14:paraId="2BA90815"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1</w:t>
            </w:r>
          </w:p>
        </w:tc>
        <w:tc>
          <w:tcPr>
            <w:tcW w:w="6210" w:type="dxa"/>
            <w:tcBorders>
              <w:top w:val="nil"/>
              <w:left w:val="nil"/>
              <w:bottom w:val="single" w:sz="4" w:space="0" w:color="auto"/>
              <w:right w:val="single" w:sz="4" w:space="0" w:color="auto"/>
            </w:tcBorders>
            <w:shd w:val="clear" w:color="000000" w:fill="FFFFFF"/>
            <w:hideMark/>
          </w:tcPr>
          <w:p w14:paraId="0EA7E9B8" w14:textId="77777777" w:rsidR="00055CC2" w:rsidRPr="00DA1A6A" w:rsidRDefault="00055CC2" w:rsidP="00F951DC">
            <w:pPr>
              <w:jc w:val="both"/>
              <w:rPr>
                <w:rFonts w:ascii="Calibri" w:hAnsi="Calibri" w:cs="Calibri"/>
                <w:sz w:val="22"/>
                <w:szCs w:val="22"/>
              </w:rPr>
            </w:pPr>
            <w:r w:rsidRPr="00DA1A6A">
              <w:rPr>
                <w:rFonts w:ascii="Calibri" w:hAnsi="Calibri" w:cs="Calibri"/>
                <w:sz w:val="22"/>
                <w:szCs w:val="22"/>
              </w:rPr>
              <w:t xml:space="preserve">Painting with proper cleaning of complete </w:t>
            </w:r>
            <w:proofErr w:type="gramStart"/>
            <w:r w:rsidRPr="00DA1A6A">
              <w:rPr>
                <w:rFonts w:ascii="Calibri" w:hAnsi="Calibri" w:cs="Calibri"/>
                <w:sz w:val="22"/>
                <w:szCs w:val="22"/>
              </w:rPr>
              <w:t>of  Fire</w:t>
            </w:r>
            <w:proofErr w:type="gramEnd"/>
            <w:r w:rsidRPr="00DA1A6A">
              <w:rPr>
                <w:rFonts w:ascii="Calibri" w:hAnsi="Calibri" w:cs="Calibri"/>
                <w:sz w:val="22"/>
                <w:szCs w:val="22"/>
              </w:rPr>
              <w:t xml:space="preserve"> Buckets 4 </w:t>
            </w:r>
            <w:proofErr w:type="spellStart"/>
            <w:r w:rsidRPr="00DA1A6A">
              <w:rPr>
                <w:rFonts w:ascii="Calibri" w:hAnsi="Calibri" w:cs="Calibri"/>
                <w:sz w:val="22"/>
                <w:szCs w:val="22"/>
              </w:rPr>
              <w:t>nos</w:t>
            </w:r>
            <w:proofErr w:type="spellEnd"/>
            <w:r w:rsidRPr="00DA1A6A">
              <w:rPr>
                <w:rFonts w:ascii="Calibri" w:hAnsi="Calibri" w:cs="Calibri"/>
                <w:sz w:val="22"/>
                <w:szCs w:val="22"/>
              </w:rPr>
              <w:t xml:space="preserve">  with round </w:t>
            </w:r>
            <w:proofErr w:type="spellStart"/>
            <w:r w:rsidRPr="00DA1A6A">
              <w:rPr>
                <w:rFonts w:ascii="Calibri" w:hAnsi="Calibri" w:cs="Calibri"/>
                <w:sz w:val="22"/>
                <w:szCs w:val="22"/>
              </w:rPr>
              <w:t>botom</w:t>
            </w:r>
            <w:proofErr w:type="spellEnd"/>
            <w:r w:rsidRPr="00DA1A6A">
              <w:rPr>
                <w:rFonts w:ascii="Calibri" w:hAnsi="Calibri" w:cs="Calibri"/>
                <w:sz w:val="22"/>
                <w:szCs w:val="22"/>
              </w:rPr>
              <w:t xml:space="preserve"> made out of MS / GI sheet painted with Fire red colour complete with Fire bucket stand having hanging capacity of 4 buckets </w:t>
            </w:r>
          </w:p>
        </w:tc>
        <w:tc>
          <w:tcPr>
            <w:tcW w:w="673" w:type="dxa"/>
            <w:tcBorders>
              <w:top w:val="nil"/>
              <w:left w:val="nil"/>
              <w:bottom w:val="single" w:sz="4" w:space="0" w:color="auto"/>
              <w:right w:val="single" w:sz="4" w:space="0" w:color="auto"/>
            </w:tcBorders>
            <w:shd w:val="clear" w:color="000000" w:fill="FFFFFF"/>
            <w:noWrap/>
            <w:vAlign w:val="center"/>
            <w:hideMark/>
          </w:tcPr>
          <w:p w14:paraId="5ABDF462"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Set</w:t>
            </w:r>
          </w:p>
        </w:tc>
        <w:tc>
          <w:tcPr>
            <w:tcW w:w="947" w:type="dxa"/>
            <w:tcBorders>
              <w:top w:val="nil"/>
              <w:left w:val="nil"/>
              <w:bottom w:val="single" w:sz="4" w:space="0" w:color="auto"/>
              <w:right w:val="single" w:sz="4" w:space="0" w:color="auto"/>
            </w:tcBorders>
            <w:shd w:val="clear" w:color="000000" w:fill="FFFFFF"/>
            <w:vAlign w:val="center"/>
            <w:hideMark/>
          </w:tcPr>
          <w:p w14:paraId="44554AD0" w14:textId="77777777" w:rsidR="00055CC2" w:rsidRPr="00DA1A6A" w:rsidRDefault="00055CC2" w:rsidP="00F951DC">
            <w:pPr>
              <w:jc w:val="center"/>
              <w:rPr>
                <w:rFonts w:ascii="Calibri" w:hAnsi="Calibri" w:cs="Calibri"/>
                <w:color w:val="000000"/>
                <w:sz w:val="22"/>
                <w:szCs w:val="22"/>
              </w:rPr>
            </w:pPr>
            <w:r w:rsidRPr="00DA1A6A">
              <w:rPr>
                <w:rFonts w:ascii="Calibri" w:hAnsi="Calibri" w:cs="Calibri"/>
                <w:color w:val="000000"/>
                <w:sz w:val="22"/>
                <w:szCs w:val="22"/>
              </w:rPr>
              <w:t>30</w:t>
            </w:r>
          </w:p>
        </w:tc>
        <w:tc>
          <w:tcPr>
            <w:tcW w:w="636" w:type="dxa"/>
            <w:tcBorders>
              <w:top w:val="nil"/>
              <w:left w:val="nil"/>
              <w:bottom w:val="single" w:sz="4" w:space="0" w:color="auto"/>
              <w:right w:val="single" w:sz="4" w:space="0" w:color="auto"/>
            </w:tcBorders>
            <w:shd w:val="clear" w:color="000000" w:fill="FFFFFF"/>
          </w:tcPr>
          <w:p w14:paraId="3223D350" w14:textId="77777777" w:rsidR="00055CC2" w:rsidRPr="00DA1A6A" w:rsidRDefault="00055CC2" w:rsidP="00F951DC">
            <w:pPr>
              <w:jc w:val="center"/>
              <w:rPr>
                <w:rFonts w:ascii="Calibri" w:hAnsi="Calibri" w:cs="Calibri"/>
                <w:color w:val="000000"/>
                <w:sz w:val="22"/>
                <w:szCs w:val="22"/>
              </w:rPr>
            </w:pPr>
          </w:p>
        </w:tc>
        <w:tc>
          <w:tcPr>
            <w:tcW w:w="1524" w:type="dxa"/>
            <w:tcBorders>
              <w:top w:val="nil"/>
              <w:left w:val="nil"/>
              <w:bottom w:val="single" w:sz="4" w:space="0" w:color="auto"/>
              <w:right w:val="single" w:sz="4" w:space="0" w:color="auto"/>
            </w:tcBorders>
            <w:shd w:val="clear" w:color="000000" w:fill="FFFFFF"/>
          </w:tcPr>
          <w:p w14:paraId="482F8DCD" w14:textId="77777777" w:rsidR="00055CC2" w:rsidRPr="00DA1A6A" w:rsidRDefault="00055CC2" w:rsidP="00F951DC">
            <w:pPr>
              <w:jc w:val="center"/>
              <w:rPr>
                <w:rFonts w:ascii="Calibri" w:hAnsi="Calibri" w:cs="Calibri"/>
                <w:color w:val="000000"/>
                <w:sz w:val="22"/>
                <w:szCs w:val="22"/>
              </w:rPr>
            </w:pPr>
          </w:p>
        </w:tc>
      </w:tr>
      <w:tr w:rsidR="002621EA" w:rsidRPr="00DA1A6A" w14:paraId="267ECC93" w14:textId="77777777" w:rsidTr="002621EA">
        <w:trPr>
          <w:trHeight w:val="1124"/>
        </w:trPr>
        <w:tc>
          <w:tcPr>
            <w:tcW w:w="630" w:type="dxa"/>
            <w:tcBorders>
              <w:top w:val="single" w:sz="4" w:space="0" w:color="auto"/>
              <w:left w:val="single" w:sz="4" w:space="0" w:color="auto"/>
              <w:bottom w:val="single" w:sz="4" w:space="0" w:color="auto"/>
              <w:right w:val="single" w:sz="4" w:space="0" w:color="auto"/>
            </w:tcBorders>
            <w:shd w:val="clear" w:color="000000" w:fill="FFFFFF"/>
            <w:noWrap/>
          </w:tcPr>
          <w:p w14:paraId="05410D26" w14:textId="697AE7F6" w:rsidR="002621EA" w:rsidRPr="00DA1A6A" w:rsidRDefault="002621EA" w:rsidP="00F951DC">
            <w:pPr>
              <w:jc w:val="center"/>
              <w:rPr>
                <w:rFonts w:ascii="Calibri" w:hAnsi="Calibri" w:cs="Calibri"/>
                <w:color w:val="000000"/>
                <w:sz w:val="22"/>
                <w:szCs w:val="22"/>
              </w:rPr>
            </w:pPr>
            <w:r w:rsidRPr="00DA1A6A">
              <w:rPr>
                <w:rFonts w:ascii="Calibri" w:hAnsi="Calibri" w:cs="Calibri"/>
                <w:color w:val="000000"/>
                <w:sz w:val="22"/>
                <w:szCs w:val="22"/>
              </w:rPr>
              <w:t>2</w:t>
            </w:r>
          </w:p>
        </w:tc>
        <w:tc>
          <w:tcPr>
            <w:tcW w:w="6210" w:type="dxa"/>
            <w:tcBorders>
              <w:top w:val="single" w:sz="4" w:space="0" w:color="auto"/>
              <w:left w:val="nil"/>
              <w:bottom w:val="single" w:sz="4" w:space="0" w:color="auto"/>
              <w:right w:val="single" w:sz="4" w:space="0" w:color="auto"/>
            </w:tcBorders>
            <w:shd w:val="clear" w:color="000000" w:fill="FFFFFF"/>
          </w:tcPr>
          <w:p w14:paraId="2B21A9ED" w14:textId="4A7F7672" w:rsidR="002621EA" w:rsidRPr="00DA1A6A" w:rsidRDefault="002621EA" w:rsidP="002621EA">
            <w:pPr>
              <w:jc w:val="both"/>
              <w:rPr>
                <w:rFonts w:ascii="Calibri" w:hAnsi="Calibri" w:cs="Calibri"/>
                <w:sz w:val="22"/>
                <w:szCs w:val="22"/>
              </w:rPr>
            </w:pPr>
            <w:r w:rsidRPr="00DA1A6A">
              <w:rPr>
                <w:rFonts w:ascii="Calibri" w:hAnsi="Calibri" w:cs="Calibri"/>
                <w:sz w:val="22"/>
                <w:szCs w:val="22"/>
              </w:rPr>
              <w:t xml:space="preserve">Preparation of required set of drawings for submission to state Govt / Fire department for taking NOC , Job </w:t>
            </w:r>
            <w:r w:rsidR="00BB61FC" w:rsidRPr="00DA1A6A">
              <w:rPr>
                <w:rFonts w:ascii="Calibri" w:hAnsi="Calibri" w:cs="Calibri"/>
                <w:sz w:val="22"/>
                <w:szCs w:val="22"/>
              </w:rPr>
              <w:t>includes</w:t>
            </w:r>
            <w:r w:rsidRPr="00DA1A6A">
              <w:rPr>
                <w:rFonts w:ascii="Calibri" w:hAnsi="Calibri" w:cs="Calibri"/>
                <w:sz w:val="22"/>
                <w:szCs w:val="22"/>
              </w:rPr>
              <w:t xml:space="preserve"> the necessary </w:t>
            </w:r>
            <w:proofErr w:type="spellStart"/>
            <w:r w:rsidRPr="00DA1A6A">
              <w:rPr>
                <w:rFonts w:ascii="Calibri" w:hAnsi="Calibri" w:cs="Calibri"/>
                <w:sz w:val="22"/>
                <w:szCs w:val="22"/>
              </w:rPr>
              <w:t>liasioning</w:t>
            </w:r>
            <w:proofErr w:type="spellEnd"/>
            <w:r w:rsidRPr="00DA1A6A">
              <w:rPr>
                <w:rFonts w:ascii="Calibri" w:hAnsi="Calibri" w:cs="Calibri"/>
                <w:sz w:val="22"/>
                <w:szCs w:val="22"/>
              </w:rPr>
              <w:t xml:space="preserve"> work with the state Fire services / Municipal office complete as required,</w:t>
            </w:r>
            <w:r w:rsidR="00BB61FC" w:rsidRPr="00DA1A6A">
              <w:t xml:space="preserve"> </w:t>
            </w:r>
            <w:r w:rsidR="00BB61FC" w:rsidRPr="00DA1A6A">
              <w:rPr>
                <w:rFonts w:ascii="Calibri" w:hAnsi="Calibri" w:cs="Calibri"/>
                <w:sz w:val="22"/>
                <w:szCs w:val="22"/>
              </w:rPr>
              <w:t>Online Application Charges for NOC Renewal,</w:t>
            </w:r>
            <w:r w:rsidRPr="00DA1A6A">
              <w:rPr>
                <w:rFonts w:ascii="Calibri" w:hAnsi="Calibri" w:cs="Calibri"/>
                <w:sz w:val="22"/>
                <w:szCs w:val="22"/>
              </w:rPr>
              <w:t xml:space="preserve"> NOC renewal work  Old Campus include.</w:t>
            </w:r>
          </w:p>
          <w:p w14:paraId="2BA213F1" w14:textId="77777777" w:rsidR="002621EA" w:rsidRPr="00DA1A6A" w:rsidRDefault="002621EA" w:rsidP="00F951DC">
            <w:pPr>
              <w:jc w:val="both"/>
              <w:rPr>
                <w:rFonts w:ascii="Calibri" w:hAnsi="Calibri" w:cs="Calibri"/>
                <w:sz w:val="22"/>
                <w:szCs w:val="22"/>
              </w:rPr>
            </w:pPr>
          </w:p>
        </w:tc>
        <w:tc>
          <w:tcPr>
            <w:tcW w:w="673" w:type="dxa"/>
            <w:tcBorders>
              <w:top w:val="single" w:sz="4" w:space="0" w:color="auto"/>
              <w:left w:val="nil"/>
              <w:bottom w:val="single" w:sz="4" w:space="0" w:color="auto"/>
              <w:right w:val="single" w:sz="4" w:space="0" w:color="auto"/>
            </w:tcBorders>
            <w:shd w:val="clear" w:color="000000" w:fill="FFFFFF"/>
            <w:noWrap/>
            <w:vAlign w:val="center"/>
          </w:tcPr>
          <w:p w14:paraId="03E3D3AE" w14:textId="37F491B1" w:rsidR="002621EA" w:rsidRPr="00DA1A6A" w:rsidRDefault="00BB61FC" w:rsidP="00F951DC">
            <w:pPr>
              <w:jc w:val="center"/>
              <w:rPr>
                <w:rFonts w:ascii="Calibri" w:hAnsi="Calibri" w:cs="Calibri"/>
                <w:color w:val="000000"/>
                <w:sz w:val="22"/>
                <w:szCs w:val="22"/>
              </w:rPr>
            </w:pPr>
            <w:r w:rsidRPr="00DA1A6A">
              <w:rPr>
                <w:rFonts w:ascii="Calibri" w:hAnsi="Calibri" w:cs="Calibri"/>
                <w:color w:val="000000"/>
                <w:sz w:val="22"/>
                <w:szCs w:val="22"/>
              </w:rPr>
              <w:t>Job</w:t>
            </w:r>
          </w:p>
        </w:tc>
        <w:tc>
          <w:tcPr>
            <w:tcW w:w="947" w:type="dxa"/>
            <w:tcBorders>
              <w:top w:val="single" w:sz="4" w:space="0" w:color="auto"/>
              <w:left w:val="nil"/>
              <w:bottom w:val="single" w:sz="4" w:space="0" w:color="auto"/>
              <w:right w:val="single" w:sz="4" w:space="0" w:color="auto"/>
            </w:tcBorders>
            <w:shd w:val="clear" w:color="000000" w:fill="FFFFFF"/>
            <w:vAlign w:val="center"/>
          </w:tcPr>
          <w:p w14:paraId="563C667E" w14:textId="3C85FEC1" w:rsidR="002621EA" w:rsidRPr="00DA1A6A" w:rsidRDefault="00BB61FC" w:rsidP="00F951DC">
            <w:pPr>
              <w:jc w:val="center"/>
              <w:rPr>
                <w:rFonts w:ascii="Calibri" w:hAnsi="Calibri" w:cs="Calibri"/>
                <w:color w:val="000000"/>
                <w:sz w:val="22"/>
                <w:szCs w:val="22"/>
              </w:rPr>
            </w:pPr>
            <w:r w:rsidRPr="00DA1A6A">
              <w:rPr>
                <w:rFonts w:ascii="Calibri" w:hAnsi="Calibri" w:cs="Calibri"/>
                <w:color w:val="000000"/>
                <w:sz w:val="22"/>
                <w:szCs w:val="22"/>
              </w:rPr>
              <w:t>1</w:t>
            </w:r>
          </w:p>
        </w:tc>
        <w:tc>
          <w:tcPr>
            <w:tcW w:w="636" w:type="dxa"/>
            <w:tcBorders>
              <w:top w:val="single" w:sz="4" w:space="0" w:color="auto"/>
              <w:left w:val="nil"/>
              <w:bottom w:val="single" w:sz="4" w:space="0" w:color="auto"/>
              <w:right w:val="single" w:sz="4" w:space="0" w:color="auto"/>
            </w:tcBorders>
            <w:shd w:val="clear" w:color="000000" w:fill="FFFFFF"/>
          </w:tcPr>
          <w:p w14:paraId="6634D706" w14:textId="77777777" w:rsidR="002621EA" w:rsidRPr="00DA1A6A" w:rsidRDefault="002621EA" w:rsidP="00F951DC">
            <w:pPr>
              <w:jc w:val="center"/>
              <w:rPr>
                <w:rFonts w:ascii="Calibri" w:hAnsi="Calibri" w:cs="Calibri"/>
                <w:color w:val="000000"/>
                <w:sz w:val="22"/>
                <w:szCs w:val="22"/>
              </w:rPr>
            </w:pPr>
          </w:p>
        </w:tc>
        <w:tc>
          <w:tcPr>
            <w:tcW w:w="1524" w:type="dxa"/>
            <w:tcBorders>
              <w:top w:val="single" w:sz="4" w:space="0" w:color="auto"/>
              <w:left w:val="nil"/>
              <w:bottom w:val="single" w:sz="4" w:space="0" w:color="auto"/>
              <w:right w:val="single" w:sz="4" w:space="0" w:color="auto"/>
            </w:tcBorders>
            <w:shd w:val="clear" w:color="000000" w:fill="FFFFFF"/>
          </w:tcPr>
          <w:p w14:paraId="1429E690" w14:textId="77777777" w:rsidR="002621EA" w:rsidRPr="00DA1A6A" w:rsidRDefault="002621EA" w:rsidP="00F951DC">
            <w:pPr>
              <w:jc w:val="center"/>
              <w:rPr>
                <w:rFonts w:ascii="Calibri" w:hAnsi="Calibri" w:cs="Calibri"/>
                <w:color w:val="000000"/>
                <w:sz w:val="22"/>
                <w:szCs w:val="22"/>
              </w:rPr>
            </w:pPr>
          </w:p>
        </w:tc>
      </w:tr>
    </w:tbl>
    <w:p w14:paraId="31947E10" w14:textId="77777777" w:rsidR="0096531F" w:rsidRPr="00DA1A6A" w:rsidRDefault="0096531F" w:rsidP="00AF00F4">
      <w:pPr>
        <w:rPr>
          <w:rFonts w:ascii="Tahoma" w:hAnsi="Tahoma" w:cs="Tahoma"/>
          <w:sz w:val="24"/>
          <w:szCs w:val="24"/>
        </w:rPr>
      </w:pPr>
    </w:p>
    <w:tbl>
      <w:tblPr>
        <w:tblStyle w:val="TableGrid"/>
        <w:tblW w:w="10710" w:type="dxa"/>
        <w:tblInd w:w="-635" w:type="dxa"/>
        <w:tblLook w:val="04A0" w:firstRow="1" w:lastRow="0" w:firstColumn="1" w:lastColumn="0" w:noHBand="0" w:noVBand="1"/>
      </w:tblPr>
      <w:tblGrid>
        <w:gridCol w:w="9180"/>
        <w:gridCol w:w="1530"/>
      </w:tblGrid>
      <w:tr w:rsidR="000528C4" w:rsidRPr="00DA1A6A" w14:paraId="1ACECBCA" w14:textId="77777777" w:rsidTr="000528C4">
        <w:tc>
          <w:tcPr>
            <w:tcW w:w="9180" w:type="dxa"/>
          </w:tcPr>
          <w:p w14:paraId="56FE0535" w14:textId="2AC0CBDE" w:rsidR="000528C4" w:rsidRPr="00DA1A6A" w:rsidRDefault="000528C4" w:rsidP="000528C4">
            <w:pPr>
              <w:jc w:val="right"/>
              <w:rPr>
                <w:rFonts w:ascii="Tahoma" w:hAnsi="Tahoma" w:cs="Tahoma"/>
                <w:sz w:val="24"/>
                <w:szCs w:val="24"/>
              </w:rPr>
            </w:pPr>
            <w:r w:rsidRPr="00DA1A6A">
              <w:rPr>
                <w:rFonts w:ascii="Tahoma" w:hAnsi="Tahoma" w:cs="Tahoma"/>
                <w:sz w:val="24"/>
                <w:szCs w:val="24"/>
              </w:rPr>
              <w:t xml:space="preserve">Amount </w:t>
            </w:r>
          </w:p>
        </w:tc>
        <w:tc>
          <w:tcPr>
            <w:tcW w:w="1530" w:type="dxa"/>
          </w:tcPr>
          <w:p w14:paraId="6A1AA23C" w14:textId="77777777" w:rsidR="000528C4" w:rsidRPr="00DA1A6A" w:rsidRDefault="000528C4" w:rsidP="00AF00F4">
            <w:pPr>
              <w:rPr>
                <w:rFonts w:ascii="Tahoma" w:hAnsi="Tahoma" w:cs="Tahoma"/>
                <w:sz w:val="24"/>
                <w:szCs w:val="24"/>
              </w:rPr>
            </w:pPr>
          </w:p>
        </w:tc>
      </w:tr>
      <w:tr w:rsidR="000528C4" w:rsidRPr="00DA1A6A" w14:paraId="6360628C" w14:textId="77777777" w:rsidTr="000528C4">
        <w:tc>
          <w:tcPr>
            <w:tcW w:w="9180" w:type="dxa"/>
          </w:tcPr>
          <w:p w14:paraId="0A6CBEC1" w14:textId="29D46826" w:rsidR="000528C4" w:rsidRPr="00DA1A6A" w:rsidRDefault="000528C4" w:rsidP="000528C4">
            <w:pPr>
              <w:jc w:val="right"/>
              <w:rPr>
                <w:rFonts w:ascii="Tahoma" w:hAnsi="Tahoma" w:cs="Tahoma"/>
                <w:sz w:val="24"/>
                <w:szCs w:val="24"/>
              </w:rPr>
            </w:pPr>
            <w:r w:rsidRPr="00DA1A6A">
              <w:rPr>
                <w:rFonts w:ascii="Tahoma" w:hAnsi="Tahoma" w:cs="Tahoma"/>
                <w:sz w:val="24"/>
                <w:szCs w:val="24"/>
              </w:rPr>
              <w:t>GST</w:t>
            </w:r>
          </w:p>
        </w:tc>
        <w:tc>
          <w:tcPr>
            <w:tcW w:w="1530" w:type="dxa"/>
          </w:tcPr>
          <w:p w14:paraId="08DEB8B3" w14:textId="77777777" w:rsidR="000528C4" w:rsidRPr="00DA1A6A" w:rsidRDefault="000528C4" w:rsidP="00AF00F4">
            <w:pPr>
              <w:rPr>
                <w:rFonts w:ascii="Tahoma" w:hAnsi="Tahoma" w:cs="Tahoma"/>
                <w:sz w:val="24"/>
                <w:szCs w:val="24"/>
              </w:rPr>
            </w:pPr>
          </w:p>
        </w:tc>
      </w:tr>
      <w:tr w:rsidR="000528C4" w:rsidRPr="00DA1A6A" w14:paraId="6A926CF1" w14:textId="77777777" w:rsidTr="000528C4">
        <w:tc>
          <w:tcPr>
            <w:tcW w:w="9180" w:type="dxa"/>
          </w:tcPr>
          <w:p w14:paraId="03CEEF5A" w14:textId="163AD50F" w:rsidR="000528C4" w:rsidRPr="00DA1A6A" w:rsidRDefault="000528C4" w:rsidP="000528C4">
            <w:pPr>
              <w:jc w:val="right"/>
              <w:rPr>
                <w:rFonts w:ascii="Tahoma" w:hAnsi="Tahoma" w:cs="Tahoma"/>
                <w:sz w:val="24"/>
                <w:szCs w:val="24"/>
              </w:rPr>
            </w:pPr>
            <w:r w:rsidRPr="00DA1A6A">
              <w:rPr>
                <w:rFonts w:ascii="Tahoma" w:hAnsi="Tahoma" w:cs="Tahoma"/>
                <w:sz w:val="24"/>
                <w:szCs w:val="24"/>
              </w:rPr>
              <w:t xml:space="preserve">Total </w:t>
            </w:r>
          </w:p>
        </w:tc>
        <w:tc>
          <w:tcPr>
            <w:tcW w:w="1530" w:type="dxa"/>
          </w:tcPr>
          <w:p w14:paraId="34C0FC0E" w14:textId="77777777" w:rsidR="000528C4" w:rsidRPr="00DA1A6A" w:rsidRDefault="000528C4" w:rsidP="00AF00F4">
            <w:pPr>
              <w:rPr>
                <w:rFonts w:ascii="Tahoma" w:hAnsi="Tahoma" w:cs="Tahoma"/>
                <w:sz w:val="24"/>
                <w:szCs w:val="24"/>
              </w:rPr>
            </w:pPr>
          </w:p>
        </w:tc>
      </w:tr>
      <w:tr w:rsidR="000528C4" w:rsidRPr="00DA1A6A" w14:paraId="334FC712" w14:textId="77777777" w:rsidTr="000528C4">
        <w:tc>
          <w:tcPr>
            <w:tcW w:w="9180" w:type="dxa"/>
          </w:tcPr>
          <w:p w14:paraId="03B1858E" w14:textId="77777777" w:rsidR="000528C4" w:rsidRPr="00DA1A6A" w:rsidRDefault="000528C4" w:rsidP="000528C4">
            <w:pPr>
              <w:jc w:val="right"/>
              <w:rPr>
                <w:rFonts w:ascii="Tahoma" w:hAnsi="Tahoma" w:cs="Tahoma"/>
                <w:sz w:val="24"/>
                <w:szCs w:val="24"/>
              </w:rPr>
            </w:pPr>
          </w:p>
        </w:tc>
        <w:tc>
          <w:tcPr>
            <w:tcW w:w="1530" w:type="dxa"/>
          </w:tcPr>
          <w:p w14:paraId="4C5D5341" w14:textId="77777777" w:rsidR="000528C4" w:rsidRPr="00DA1A6A" w:rsidRDefault="000528C4" w:rsidP="00AF00F4">
            <w:pPr>
              <w:rPr>
                <w:rFonts w:ascii="Tahoma" w:hAnsi="Tahoma" w:cs="Tahoma"/>
                <w:sz w:val="24"/>
                <w:szCs w:val="24"/>
              </w:rPr>
            </w:pPr>
          </w:p>
        </w:tc>
      </w:tr>
    </w:tbl>
    <w:p w14:paraId="3218E5F4" w14:textId="2E825FCB" w:rsidR="00DA1A6A" w:rsidRPr="00DA1A6A" w:rsidRDefault="00DA1A6A" w:rsidP="001161E0">
      <w:pPr>
        <w:jc w:val="both"/>
        <w:rPr>
          <w:rFonts w:ascii="Tahoma" w:eastAsia="Arial" w:hAnsi="Tahoma" w:cs="Tahoma"/>
          <w:spacing w:val="3"/>
          <w:sz w:val="19"/>
          <w:szCs w:val="19"/>
        </w:rPr>
      </w:pPr>
    </w:p>
    <w:p w14:paraId="5AA1B8A0" w14:textId="77777777" w:rsidR="00DA1A6A" w:rsidRPr="00DA1A6A" w:rsidRDefault="00DA1A6A">
      <w:pPr>
        <w:rPr>
          <w:rFonts w:ascii="Tahoma" w:eastAsia="Arial" w:hAnsi="Tahoma" w:cs="Tahoma"/>
          <w:spacing w:val="3"/>
          <w:sz w:val="19"/>
          <w:szCs w:val="19"/>
        </w:rPr>
      </w:pPr>
      <w:r w:rsidRPr="00DA1A6A">
        <w:rPr>
          <w:rFonts w:ascii="Tahoma" w:eastAsia="Arial" w:hAnsi="Tahoma" w:cs="Tahoma"/>
          <w:spacing w:val="3"/>
          <w:sz w:val="19"/>
          <w:szCs w:val="19"/>
        </w:rPr>
        <w:br w:type="page"/>
      </w:r>
    </w:p>
    <w:p w14:paraId="2286F56F" w14:textId="77777777" w:rsidR="00F81E1B" w:rsidRPr="00DA1A6A" w:rsidRDefault="00F81E1B" w:rsidP="001161E0">
      <w:pPr>
        <w:jc w:val="both"/>
        <w:rPr>
          <w:rFonts w:ascii="Tahoma" w:eastAsia="Arial" w:hAnsi="Tahoma" w:cs="Tahoma"/>
          <w:spacing w:val="3"/>
          <w:sz w:val="19"/>
          <w:szCs w:val="19"/>
        </w:rPr>
      </w:pPr>
    </w:p>
    <w:p w14:paraId="0E9E2A46" w14:textId="77777777" w:rsidR="00674AB6" w:rsidRPr="00DA1A6A"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DA1A6A"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DA1A6A">
        <w:rPr>
          <w:rFonts w:ascii="Tahoma" w:eastAsia="Calibri" w:hAnsi="Tahoma" w:cs="Tahoma"/>
          <w:sz w:val="19"/>
          <w:szCs w:val="19"/>
        </w:rPr>
        <w:t>Taxes</w:t>
      </w:r>
      <w:r w:rsidRPr="00DA1A6A">
        <w:rPr>
          <w:rFonts w:ascii="Tahoma" w:eastAsia="Calibri" w:hAnsi="Tahoma" w:cs="Tahoma"/>
          <w:spacing w:val="16"/>
          <w:sz w:val="19"/>
          <w:szCs w:val="19"/>
        </w:rPr>
        <w:t xml:space="preserve"> </w:t>
      </w:r>
      <w:r w:rsidRPr="00DA1A6A">
        <w:rPr>
          <w:rFonts w:ascii="Tahoma" w:eastAsia="Calibri" w:hAnsi="Tahoma" w:cs="Tahoma"/>
          <w:sz w:val="19"/>
          <w:szCs w:val="19"/>
        </w:rPr>
        <w:t>like</w:t>
      </w:r>
      <w:r w:rsidRPr="00DA1A6A">
        <w:rPr>
          <w:rFonts w:ascii="Tahoma" w:eastAsia="Calibri" w:hAnsi="Tahoma" w:cs="Tahoma"/>
          <w:spacing w:val="13"/>
          <w:sz w:val="19"/>
          <w:szCs w:val="19"/>
        </w:rPr>
        <w:t xml:space="preserve"> </w:t>
      </w:r>
      <w:r w:rsidRPr="00DA1A6A">
        <w:rPr>
          <w:rFonts w:ascii="Tahoma" w:eastAsia="Calibri" w:hAnsi="Tahoma" w:cs="Tahoma"/>
          <w:sz w:val="19"/>
          <w:szCs w:val="19"/>
        </w:rPr>
        <w:t>GST</w:t>
      </w:r>
      <w:r w:rsidRPr="00DA1A6A">
        <w:rPr>
          <w:rFonts w:ascii="Tahoma" w:eastAsia="Calibri" w:hAnsi="Tahoma" w:cs="Tahoma"/>
          <w:spacing w:val="10"/>
          <w:sz w:val="19"/>
          <w:szCs w:val="19"/>
        </w:rPr>
        <w:t xml:space="preserve"> </w:t>
      </w:r>
      <w:proofErr w:type="gramStart"/>
      <w:r w:rsidRPr="00DA1A6A">
        <w:rPr>
          <w:rFonts w:ascii="Tahoma" w:eastAsia="Calibri" w:hAnsi="Tahoma" w:cs="Tahoma"/>
          <w:sz w:val="19"/>
          <w:szCs w:val="19"/>
        </w:rPr>
        <w:t>shall</w:t>
      </w:r>
      <w:proofErr w:type="gramEnd"/>
      <w:r w:rsidRPr="00DA1A6A">
        <w:rPr>
          <w:rFonts w:ascii="Tahoma" w:eastAsia="Calibri" w:hAnsi="Tahoma" w:cs="Tahoma"/>
          <w:spacing w:val="14"/>
          <w:sz w:val="19"/>
          <w:szCs w:val="19"/>
        </w:rPr>
        <w:t xml:space="preserve"> </w:t>
      </w:r>
      <w:r w:rsidRPr="00DA1A6A">
        <w:rPr>
          <w:rFonts w:ascii="Tahoma" w:eastAsia="Calibri" w:hAnsi="Tahoma" w:cs="Tahoma"/>
          <w:sz w:val="19"/>
          <w:szCs w:val="19"/>
        </w:rPr>
        <w:t>be</w:t>
      </w:r>
      <w:r w:rsidRPr="00DA1A6A">
        <w:rPr>
          <w:rFonts w:ascii="Tahoma" w:eastAsia="Calibri" w:hAnsi="Tahoma" w:cs="Tahoma"/>
          <w:spacing w:val="13"/>
          <w:sz w:val="19"/>
          <w:szCs w:val="19"/>
        </w:rPr>
        <w:t xml:space="preserve"> </w:t>
      </w:r>
      <w:r w:rsidRPr="00DA1A6A">
        <w:rPr>
          <w:rFonts w:ascii="Tahoma" w:eastAsia="Calibri" w:hAnsi="Tahoma" w:cs="Tahoma"/>
          <w:sz w:val="19"/>
          <w:szCs w:val="19"/>
        </w:rPr>
        <w:t>clearly</w:t>
      </w:r>
      <w:r w:rsidRPr="00DA1A6A">
        <w:rPr>
          <w:rFonts w:ascii="Tahoma" w:eastAsia="Calibri" w:hAnsi="Tahoma" w:cs="Tahoma"/>
          <w:spacing w:val="21"/>
          <w:sz w:val="19"/>
          <w:szCs w:val="19"/>
        </w:rPr>
        <w:t xml:space="preserve"> </w:t>
      </w:r>
      <w:r w:rsidRPr="00DA1A6A">
        <w:rPr>
          <w:rFonts w:ascii="Tahoma" w:eastAsia="Calibri" w:hAnsi="Tahoma" w:cs="Tahoma"/>
          <w:sz w:val="19"/>
          <w:szCs w:val="19"/>
        </w:rPr>
        <w:t>mentioned.</w:t>
      </w:r>
      <w:r w:rsidRPr="00DA1A6A">
        <w:rPr>
          <w:rFonts w:ascii="Tahoma" w:eastAsia="Calibri" w:hAnsi="Tahoma" w:cs="Tahoma"/>
          <w:spacing w:val="14"/>
          <w:sz w:val="19"/>
          <w:szCs w:val="19"/>
        </w:rPr>
        <w:t xml:space="preserve"> </w:t>
      </w:r>
      <w:r w:rsidRPr="00DA1A6A">
        <w:rPr>
          <w:rFonts w:ascii="Tahoma" w:eastAsia="Calibri" w:hAnsi="Tahoma" w:cs="Tahoma"/>
          <w:sz w:val="19"/>
          <w:szCs w:val="19"/>
        </w:rPr>
        <w:t>If</w:t>
      </w:r>
      <w:r w:rsidRPr="00DA1A6A">
        <w:rPr>
          <w:rFonts w:ascii="Tahoma" w:eastAsia="Calibri" w:hAnsi="Tahoma" w:cs="Tahoma"/>
          <w:spacing w:val="13"/>
          <w:sz w:val="19"/>
          <w:szCs w:val="19"/>
        </w:rPr>
        <w:t xml:space="preserve"> </w:t>
      </w:r>
      <w:r w:rsidRPr="00DA1A6A">
        <w:rPr>
          <w:rFonts w:ascii="Tahoma" w:eastAsia="Calibri" w:hAnsi="Tahoma" w:cs="Tahoma"/>
          <w:sz w:val="19"/>
          <w:szCs w:val="19"/>
        </w:rPr>
        <w:t>nothing</w:t>
      </w:r>
      <w:r w:rsidRPr="00DA1A6A">
        <w:rPr>
          <w:rFonts w:ascii="Tahoma" w:eastAsia="Calibri" w:hAnsi="Tahoma" w:cs="Tahoma"/>
          <w:spacing w:val="14"/>
          <w:sz w:val="19"/>
          <w:szCs w:val="19"/>
        </w:rPr>
        <w:t xml:space="preserve"> </w:t>
      </w:r>
      <w:r w:rsidRPr="00DA1A6A">
        <w:rPr>
          <w:rFonts w:ascii="Tahoma" w:eastAsia="Calibri" w:hAnsi="Tahoma" w:cs="Tahoma"/>
          <w:sz w:val="19"/>
          <w:szCs w:val="19"/>
        </w:rPr>
        <w:t>is</w:t>
      </w:r>
      <w:r w:rsidRPr="00DA1A6A">
        <w:rPr>
          <w:rFonts w:ascii="Tahoma" w:eastAsia="Calibri" w:hAnsi="Tahoma" w:cs="Tahoma"/>
          <w:spacing w:val="17"/>
          <w:sz w:val="19"/>
          <w:szCs w:val="19"/>
        </w:rPr>
        <w:t xml:space="preserve"> </w:t>
      </w:r>
      <w:r w:rsidRPr="00DA1A6A">
        <w:rPr>
          <w:rFonts w:ascii="Tahoma" w:eastAsia="Calibri" w:hAnsi="Tahoma" w:cs="Tahoma"/>
          <w:sz w:val="19"/>
          <w:szCs w:val="19"/>
        </w:rPr>
        <w:t>mentioned,</w:t>
      </w:r>
      <w:r w:rsidRPr="00DA1A6A">
        <w:rPr>
          <w:rFonts w:ascii="Tahoma" w:eastAsia="Calibri" w:hAnsi="Tahoma" w:cs="Tahoma"/>
          <w:spacing w:val="16"/>
          <w:sz w:val="19"/>
          <w:szCs w:val="19"/>
        </w:rPr>
        <w:t xml:space="preserve"> </w:t>
      </w:r>
      <w:r w:rsidRPr="00DA1A6A">
        <w:rPr>
          <w:rFonts w:ascii="Tahoma" w:eastAsia="Calibri" w:hAnsi="Tahoma" w:cs="Tahoma"/>
          <w:sz w:val="19"/>
          <w:szCs w:val="19"/>
        </w:rPr>
        <w:t>these</w:t>
      </w:r>
      <w:r w:rsidRPr="00DA1A6A">
        <w:rPr>
          <w:rFonts w:ascii="Tahoma" w:eastAsia="Calibri" w:hAnsi="Tahoma" w:cs="Tahoma"/>
          <w:spacing w:val="13"/>
          <w:sz w:val="19"/>
          <w:szCs w:val="19"/>
        </w:rPr>
        <w:t xml:space="preserve"> </w:t>
      </w:r>
      <w:r w:rsidRPr="00DA1A6A">
        <w:rPr>
          <w:rFonts w:ascii="Tahoma" w:eastAsia="Calibri" w:hAnsi="Tahoma" w:cs="Tahoma"/>
          <w:sz w:val="19"/>
          <w:szCs w:val="19"/>
        </w:rPr>
        <w:t>charges</w:t>
      </w:r>
      <w:r w:rsidRPr="00DA1A6A">
        <w:rPr>
          <w:rFonts w:ascii="Tahoma" w:eastAsia="Calibri" w:hAnsi="Tahoma" w:cs="Tahoma"/>
          <w:spacing w:val="13"/>
          <w:sz w:val="19"/>
          <w:szCs w:val="19"/>
        </w:rPr>
        <w:t xml:space="preserve"> </w:t>
      </w:r>
      <w:r w:rsidRPr="00DA1A6A">
        <w:rPr>
          <w:rFonts w:ascii="Tahoma" w:eastAsia="Calibri" w:hAnsi="Tahoma" w:cs="Tahoma"/>
          <w:sz w:val="19"/>
          <w:szCs w:val="19"/>
        </w:rPr>
        <w:t>shall</w:t>
      </w:r>
      <w:r w:rsidRPr="00DA1A6A">
        <w:rPr>
          <w:rFonts w:ascii="Tahoma" w:eastAsia="Calibri" w:hAnsi="Tahoma" w:cs="Tahoma"/>
          <w:spacing w:val="14"/>
          <w:sz w:val="19"/>
          <w:szCs w:val="19"/>
        </w:rPr>
        <w:t xml:space="preserve"> </w:t>
      </w:r>
      <w:r w:rsidRPr="00DA1A6A">
        <w:rPr>
          <w:rFonts w:ascii="Tahoma" w:eastAsia="Calibri" w:hAnsi="Tahoma" w:cs="Tahoma"/>
          <w:sz w:val="19"/>
          <w:szCs w:val="19"/>
        </w:rPr>
        <w:t>be</w:t>
      </w:r>
      <w:r w:rsidRPr="00DA1A6A">
        <w:rPr>
          <w:rFonts w:ascii="Tahoma" w:eastAsia="Calibri" w:hAnsi="Tahoma" w:cs="Tahoma"/>
          <w:spacing w:val="13"/>
          <w:sz w:val="19"/>
          <w:szCs w:val="19"/>
        </w:rPr>
        <w:t xml:space="preserve"> </w:t>
      </w:r>
      <w:r w:rsidRPr="00DA1A6A">
        <w:rPr>
          <w:rFonts w:ascii="Tahoma" w:eastAsia="Calibri" w:hAnsi="Tahoma" w:cs="Tahoma"/>
          <w:sz w:val="19"/>
          <w:szCs w:val="19"/>
        </w:rPr>
        <w:t>deemed</w:t>
      </w:r>
      <w:r w:rsidRPr="00DA1A6A">
        <w:rPr>
          <w:rFonts w:ascii="Tahoma" w:eastAsia="Calibri" w:hAnsi="Tahoma" w:cs="Tahoma"/>
          <w:spacing w:val="16"/>
          <w:sz w:val="19"/>
          <w:szCs w:val="19"/>
        </w:rPr>
        <w:t xml:space="preserve"> </w:t>
      </w:r>
      <w:r w:rsidRPr="00DA1A6A">
        <w:rPr>
          <w:rFonts w:ascii="Tahoma" w:eastAsia="Calibri" w:hAnsi="Tahoma" w:cs="Tahoma"/>
          <w:sz w:val="19"/>
          <w:szCs w:val="19"/>
        </w:rPr>
        <w:t>included.</w:t>
      </w:r>
    </w:p>
    <w:p w14:paraId="6883073A" w14:textId="77777777" w:rsidR="00674AB6" w:rsidRPr="00DA1A6A"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DA1A6A">
        <w:rPr>
          <w:rFonts w:ascii="Tahoma" w:eastAsia="Calibri" w:hAnsi="Tahoma" w:cs="Tahoma"/>
          <w:sz w:val="19"/>
          <w:szCs w:val="19"/>
        </w:rPr>
        <w:t>If</w:t>
      </w:r>
      <w:r w:rsidRPr="00DA1A6A">
        <w:rPr>
          <w:rFonts w:ascii="Tahoma" w:eastAsia="Calibri" w:hAnsi="Tahoma" w:cs="Tahoma"/>
          <w:spacing w:val="18"/>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supplier</w:t>
      </w:r>
      <w:r w:rsidRPr="00DA1A6A">
        <w:rPr>
          <w:rFonts w:ascii="Tahoma" w:eastAsia="Calibri" w:hAnsi="Tahoma" w:cs="Tahoma"/>
          <w:spacing w:val="20"/>
          <w:sz w:val="19"/>
          <w:szCs w:val="19"/>
        </w:rPr>
        <w:t xml:space="preserve"> </w:t>
      </w:r>
      <w:r w:rsidRPr="00DA1A6A">
        <w:rPr>
          <w:rFonts w:ascii="Tahoma" w:eastAsia="Calibri" w:hAnsi="Tahoma" w:cs="Tahoma"/>
          <w:sz w:val="19"/>
          <w:szCs w:val="19"/>
        </w:rPr>
        <w:t>does</w:t>
      </w:r>
      <w:r w:rsidRPr="00DA1A6A">
        <w:rPr>
          <w:rFonts w:ascii="Tahoma" w:eastAsia="Calibri" w:hAnsi="Tahoma" w:cs="Tahoma"/>
          <w:spacing w:val="21"/>
          <w:sz w:val="19"/>
          <w:szCs w:val="19"/>
        </w:rPr>
        <w:t xml:space="preserve"> </w:t>
      </w:r>
      <w:r w:rsidRPr="00DA1A6A">
        <w:rPr>
          <w:rFonts w:ascii="Tahoma" w:eastAsia="Calibri" w:hAnsi="Tahoma" w:cs="Tahoma"/>
          <w:sz w:val="19"/>
          <w:szCs w:val="19"/>
        </w:rPr>
        <w:t>not</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have</w:t>
      </w:r>
      <w:r w:rsidRPr="00DA1A6A">
        <w:rPr>
          <w:rFonts w:ascii="Tahoma" w:eastAsia="Calibri" w:hAnsi="Tahoma" w:cs="Tahoma"/>
          <w:spacing w:val="21"/>
          <w:sz w:val="19"/>
          <w:szCs w:val="19"/>
        </w:rPr>
        <w:t xml:space="preserve"> </w:t>
      </w:r>
      <w:r w:rsidRPr="00DA1A6A">
        <w:rPr>
          <w:rFonts w:ascii="Tahoma" w:eastAsia="Calibri" w:hAnsi="Tahoma" w:cs="Tahoma"/>
          <w:sz w:val="19"/>
          <w:szCs w:val="19"/>
        </w:rPr>
        <w:t>a</w:t>
      </w:r>
      <w:r w:rsidRPr="00DA1A6A">
        <w:rPr>
          <w:rFonts w:ascii="Tahoma" w:eastAsia="Calibri" w:hAnsi="Tahoma" w:cs="Tahoma"/>
          <w:spacing w:val="20"/>
          <w:sz w:val="19"/>
          <w:szCs w:val="19"/>
        </w:rPr>
        <w:t xml:space="preserve"> </w:t>
      </w:r>
      <w:r w:rsidRPr="00DA1A6A">
        <w:rPr>
          <w:rFonts w:ascii="Tahoma" w:eastAsia="Calibri" w:hAnsi="Tahoma" w:cs="Tahoma"/>
          <w:sz w:val="19"/>
          <w:szCs w:val="19"/>
        </w:rPr>
        <w:t>particular</w:t>
      </w:r>
      <w:r w:rsidRPr="00DA1A6A">
        <w:rPr>
          <w:rFonts w:ascii="Tahoma" w:eastAsia="Calibri" w:hAnsi="Tahoma" w:cs="Tahoma"/>
          <w:spacing w:val="20"/>
          <w:sz w:val="19"/>
          <w:szCs w:val="19"/>
        </w:rPr>
        <w:t xml:space="preserve"> </w:t>
      </w:r>
      <w:r w:rsidRPr="00DA1A6A">
        <w:rPr>
          <w:rFonts w:ascii="Tahoma" w:eastAsia="Calibri" w:hAnsi="Tahoma" w:cs="Tahoma"/>
          <w:sz w:val="19"/>
          <w:szCs w:val="19"/>
        </w:rPr>
        <w:t>item</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offered</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in</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tender</w:t>
      </w:r>
      <w:r w:rsidRPr="00DA1A6A">
        <w:rPr>
          <w:rFonts w:ascii="Tahoma" w:eastAsia="Calibri" w:hAnsi="Tahoma" w:cs="Tahoma"/>
          <w:spacing w:val="20"/>
          <w:sz w:val="19"/>
          <w:szCs w:val="19"/>
        </w:rPr>
        <w:t xml:space="preserve"> </w:t>
      </w:r>
      <w:r w:rsidRPr="00DA1A6A">
        <w:rPr>
          <w:rFonts w:ascii="Tahoma" w:eastAsia="Calibri" w:hAnsi="Tahoma" w:cs="Tahoma"/>
          <w:sz w:val="19"/>
          <w:szCs w:val="19"/>
        </w:rPr>
        <w:t>or</w:t>
      </w:r>
      <w:r w:rsidRPr="00DA1A6A">
        <w:rPr>
          <w:rFonts w:ascii="Tahoma" w:eastAsia="Calibri" w:hAnsi="Tahoma" w:cs="Tahoma"/>
          <w:spacing w:val="20"/>
          <w:sz w:val="19"/>
          <w:szCs w:val="19"/>
        </w:rPr>
        <w:t xml:space="preserve"> </w:t>
      </w:r>
      <w:r w:rsidRPr="00DA1A6A">
        <w:rPr>
          <w:rFonts w:ascii="Tahoma" w:eastAsia="Calibri" w:hAnsi="Tahoma" w:cs="Tahoma"/>
          <w:sz w:val="19"/>
          <w:szCs w:val="19"/>
        </w:rPr>
        <w:t>a</w:t>
      </w:r>
      <w:r w:rsidRPr="00DA1A6A">
        <w:rPr>
          <w:rFonts w:ascii="Tahoma" w:eastAsia="Calibri" w:hAnsi="Tahoma" w:cs="Tahoma"/>
          <w:spacing w:val="20"/>
          <w:sz w:val="19"/>
          <w:szCs w:val="19"/>
        </w:rPr>
        <w:t xml:space="preserve"> </w:t>
      </w:r>
      <w:r w:rsidRPr="00DA1A6A">
        <w:rPr>
          <w:rFonts w:ascii="Tahoma" w:eastAsia="Calibri" w:hAnsi="Tahoma" w:cs="Tahoma"/>
          <w:sz w:val="19"/>
          <w:szCs w:val="19"/>
        </w:rPr>
        <w:t>different</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make</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is</w:t>
      </w:r>
      <w:r w:rsidRPr="00DA1A6A">
        <w:rPr>
          <w:rFonts w:ascii="Tahoma" w:eastAsia="Calibri" w:hAnsi="Tahoma" w:cs="Tahoma"/>
          <w:spacing w:val="21"/>
          <w:sz w:val="19"/>
          <w:szCs w:val="19"/>
        </w:rPr>
        <w:t xml:space="preserve"> </w:t>
      </w:r>
      <w:r w:rsidRPr="00DA1A6A">
        <w:rPr>
          <w:rFonts w:ascii="Tahoma" w:eastAsia="Calibri" w:hAnsi="Tahoma" w:cs="Tahoma"/>
          <w:sz w:val="19"/>
          <w:szCs w:val="19"/>
        </w:rPr>
        <w:t>being</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proposed</w:t>
      </w:r>
      <w:r w:rsidRPr="00DA1A6A">
        <w:rPr>
          <w:rFonts w:ascii="Tahoma" w:eastAsia="Calibri" w:hAnsi="Tahoma" w:cs="Tahoma"/>
          <w:spacing w:val="-43"/>
          <w:sz w:val="19"/>
          <w:szCs w:val="19"/>
        </w:rPr>
        <w:t xml:space="preserve"> </w:t>
      </w:r>
      <w:r w:rsidRPr="00DA1A6A">
        <w:rPr>
          <w:rFonts w:ascii="Tahoma" w:eastAsia="Calibri" w:hAnsi="Tahoma" w:cs="Tahoma"/>
          <w:sz w:val="19"/>
          <w:szCs w:val="19"/>
        </w:rPr>
        <w:t>by</w:t>
      </w:r>
      <w:r w:rsidRPr="00DA1A6A">
        <w:rPr>
          <w:rFonts w:ascii="Tahoma" w:eastAsia="Calibri" w:hAnsi="Tahoma" w:cs="Tahoma"/>
          <w:spacing w:val="6"/>
          <w:sz w:val="19"/>
          <w:szCs w:val="19"/>
        </w:rPr>
        <w:t xml:space="preserve"> </w:t>
      </w:r>
      <w:r w:rsidRPr="00DA1A6A">
        <w:rPr>
          <w:rFonts w:ascii="Tahoma" w:eastAsia="Calibri" w:hAnsi="Tahoma" w:cs="Tahoma"/>
          <w:sz w:val="19"/>
          <w:szCs w:val="19"/>
        </w:rPr>
        <w:t>him,</w:t>
      </w:r>
      <w:r w:rsidRPr="00DA1A6A">
        <w:rPr>
          <w:rFonts w:ascii="Tahoma" w:eastAsia="Calibri" w:hAnsi="Tahoma" w:cs="Tahoma"/>
          <w:spacing w:val="9"/>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5"/>
          <w:sz w:val="19"/>
          <w:szCs w:val="19"/>
        </w:rPr>
        <w:t xml:space="preserve"> </w:t>
      </w:r>
      <w:r w:rsidRPr="00DA1A6A">
        <w:rPr>
          <w:rFonts w:ascii="Tahoma" w:eastAsia="Calibri" w:hAnsi="Tahoma" w:cs="Tahoma"/>
          <w:sz w:val="19"/>
          <w:szCs w:val="19"/>
        </w:rPr>
        <w:t>same</w:t>
      </w:r>
      <w:r w:rsidRPr="00DA1A6A">
        <w:rPr>
          <w:rFonts w:ascii="Tahoma" w:eastAsia="Calibri" w:hAnsi="Tahoma" w:cs="Tahoma"/>
          <w:spacing w:val="6"/>
          <w:sz w:val="19"/>
          <w:szCs w:val="19"/>
        </w:rPr>
        <w:t xml:space="preserve"> </w:t>
      </w:r>
      <w:r w:rsidRPr="00DA1A6A">
        <w:rPr>
          <w:rFonts w:ascii="Tahoma" w:eastAsia="Calibri" w:hAnsi="Tahoma" w:cs="Tahoma"/>
          <w:sz w:val="19"/>
          <w:szCs w:val="19"/>
        </w:rPr>
        <w:t>should</w:t>
      </w:r>
      <w:r w:rsidRPr="00DA1A6A">
        <w:rPr>
          <w:rFonts w:ascii="Tahoma" w:eastAsia="Calibri" w:hAnsi="Tahoma" w:cs="Tahoma"/>
          <w:spacing w:val="6"/>
          <w:sz w:val="19"/>
          <w:szCs w:val="19"/>
        </w:rPr>
        <w:t xml:space="preserve"> </w:t>
      </w:r>
      <w:r w:rsidRPr="00DA1A6A">
        <w:rPr>
          <w:rFonts w:ascii="Tahoma" w:eastAsia="Calibri" w:hAnsi="Tahoma" w:cs="Tahoma"/>
          <w:sz w:val="19"/>
          <w:szCs w:val="19"/>
        </w:rPr>
        <w:t>be</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highlighted/mentioned</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especially</w:t>
      </w:r>
      <w:r w:rsidRPr="00DA1A6A">
        <w:rPr>
          <w:rFonts w:ascii="Tahoma" w:eastAsia="Calibri" w:hAnsi="Tahoma" w:cs="Tahoma"/>
          <w:spacing w:val="6"/>
          <w:sz w:val="19"/>
          <w:szCs w:val="19"/>
        </w:rPr>
        <w:t xml:space="preserve"> </w:t>
      </w:r>
      <w:r w:rsidRPr="00DA1A6A">
        <w:rPr>
          <w:rFonts w:ascii="Tahoma" w:eastAsia="Calibri" w:hAnsi="Tahoma" w:cs="Tahoma"/>
          <w:sz w:val="19"/>
          <w:szCs w:val="19"/>
        </w:rPr>
        <w:t>by</w:t>
      </w:r>
      <w:r w:rsidRPr="00DA1A6A">
        <w:rPr>
          <w:rFonts w:ascii="Tahoma" w:eastAsia="Calibri" w:hAnsi="Tahoma" w:cs="Tahoma"/>
          <w:spacing w:val="7"/>
          <w:sz w:val="19"/>
          <w:szCs w:val="19"/>
        </w:rPr>
        <w:t xml:space="preserve"> </w:t>
      </w:r>
      <w:r w:rsidRPr="00DA1A6A">
        <w:rPr>
          <w:rFonts w:ascii="Tahoma" w:eastAsia="Calibri" w:hAnsi="Tahoma" w:cs="Tahoma"/>
          <w:sz w:val="19"/>
          <w:szCs w:val="19"/>
        </w:rPr>
        <w:t>him.</w:t>
      </w:r>
    </w:p>
    <w:p w14:paraId="05B93B14" w14:textId="77777777" w:rsidR="00674AB6" w:rsidRPr="00DA1A6A"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DA1A6A">
        <w:rPr>
          <w:rFonts w:ascii="Tahoma" w:eastAsia="Calibri" w:hAnsi="Tahoma" w:cs="Tahoma"/>
          <w:sz w:val="19"/>
          <w:szCs w:val="19"/>
        </w:rPr>
        <w:t>The prices should</w:t>
      </w:r>
      <w:r w:rsidRPr="00DA1A6A">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DA1A6A">
        <w:rPr>
          <w:rFonts w:ascii="Tahoma" w:eastAsia="Calibri" w:hAnsi="Tahoma" w:cs="Tahoma"/>
          <w:sz w:val="19"/>
          <w:szCs w:val="19"/>
        </w:rPr>
        <w:t>mtr</w:t>
      </w:r>
      <w:proofErr w:type="spellEnd"/>
      <w:r w:rsidRPr="00DA1A6A">
        <w:rPr>
          <w:rFonts w:ascii="Tahoma" w:eastAsia="Calibri" w:hAnsi="Tahoma" w:cs="Tahoma"/>
          <w:sz w:val="19"/>
          <w:szCs w:val="19"/>
        </w:rPr>
        <w:t>. shall be done by the supplier.</w:t>
      </w:r>
    </w:p>
    <w:p w14:paraId="2E1C1D2C" w14:textId="77777777" w:rsidR="00674AB6" w:rsidRPr="00DA1A6A"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DA1A6A">
        <w:rPr>
          <w:rFonts w:ascii="Tahoma" w:eastAsia="Calibri" w:hAnsi="Tahoma" w:cs="Tahoma"/>
          <w:sz w:val="19"/>
          <w:szCs w:val="19"/>
        </w:rPr>
        <w:t>Bid</w:t>
      </w:r>
      <w:r w:rsidRPr="00DA1A6A">
        <w:rPr>
          <w:rFonts w:ascii="Tahoma" w:eastAsia="Calibri" w:hAnsi="Tahoma" w:cs="Tahoma"/>
          <w:spacing w:val="21"/>
          <w:sz w:val="19"/>
          <w:szCs w:val="19"/>
        </w:rPr>
        <w:t xml:space="preserve"> </w:t>
      </w:r>
      <w:r w:rsidRPr="00DA1A6A">
        <w:rPr>
          <w:rFonts w:ascii="Tahoma" w:eastAsia="Calibri" w:hAnsi="Tahoma" w:cs="Tahoma"/>
          <w:sz w:val="19"/>
          <w:szCs w:val="19"/>
        </w:rPr>
        <w:t>should</w:t>
      </w:r>
      <w:r w:rsidRPr="00DA1A6A">
        <w:rPr>
          <w:rFonts w:ascii="Tahoma" w:eastAsia="Calibri" w:hAnsi="Tahoma" w:cs="Tahoma"/>
          <w:spacing w:val="21"/>
          <w:sz w:val="19"/>
          <w:szCs w:val="19"/>
        </w:rPr>
        <w:t xml:space="preserve"> </w:t>
      </w:r>
      <w:r w:rsidRPr="00DA1A6A">
        <w:rPr>
          <w:rFonts w:ascii="Tahoma" w:eastAsia="Calibri" w:hAnsi="Tahoma" w:cs="Tahoma"/>
          <w:sz w:val="19"/>
          <w:szCs w:val="19"/>
        </w:rPr>
        <w:t>be</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submitted</w:t>
      </w:r>
      <w:r w:rsidRPr="00DA1A6A">
        <w:rPr>
          <w:rFonts w:ascii="Tahoma" w:eastAsia="Calibri" w:hAnsi="Tahoma" w:cs="Tahoma"/>
          <w:spacing w:val="24"/>
          <w:sz w:val="19"/>
          <w:szCs w:val="19"/>
        </w:rPr>
        <w:t xml:space="preserve"> </w:t>
      </w:r>
      <w:r w:rsidRPr="00DA1A6A">
        <w:rPr>
          <w:rFonts w:ascii="Tahoma" w:eastAsia="Calibri" w:hAnsi="Tahoma" w:cs="Tahoma"/>
          <w:sz w:val="19"/>
          <w:szCs w:val="19"/>
        </w:rPr>
        <w:t>for</w:t>
      </w:r>
      <w:r w:rsidRPr="00DA1A6A">
        <w:rPr>
          <w:rFonts w:ascii="Tahoma" w:eastAsia="Calibri" w:hAnsi="Tahoma" w:cs="Tahoma"/>
          <w:spacing w:val="21"/>
          <w:sz w:val="19"/>
          <w:szCs w:val="19"/>
        </w:rPr>
        <w:t xml:space="preserve"> </w:t>
      </w:r>
      <w:r w:rsidRPr="00DA1A6A">
        <w:rPr>
          <w:rFonts w:ascii="Tahoma" w:eastAsia="Calibri" w:hAnsi="Tahoma" w:cs="Tahoma"/>
          <w:sz w:val="19"/>
          <w:szCs w:val="19"/>
        </w:rPr>
        <w:t>F.O.R</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delivery</w:t>
      </w:r>
      <w:r w:rsidRPr="00DA1A6A">
        <w:rPr>
          <w:rFonts w:ascii="Tahoma" w:eastAsia="Calibri" w:hAnsi="Tahoma" w:cs="Tahoma"/>
          <w:spacing w:val="22"/>
          <w:sz w:val="19"/>
          <w:szCs w:val="19"/>
        </w:rPr>
        <w:t xml:space="preserve"> </w:t>
      </w:r>
      <w:r w:rsidRPr="00DA1A6A">
        <w:rPr>
          <w:rFonts w:ascii="Tahoma" w:eastAsia="Calibri" w:hAnsi="Tahoma" w:cs="Tahoma"/>
          <w:sz w:val="19"/>
          <w:szCs w:val="19"/>
        </w:rPr>
        <w:t>at</w:t>
      </w:r>
      <w:r w:rsidRPr="00DA1A6A">
        <w:rPr>
          <w:rFonts w:ascii="Tahoma" w:eastAsia="Calibri" w:hAnsi="Tahoma" w:cs="Tahoma"/>
          <w:spacing w:val="21"/>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destination</w:t>
      </w:r>
      <w:r w:rsidRPr="00DA1A6A">
        <w:rPr>
          <w:rFonts w:ascii="Tahoma" w:eastAsia="Calibri" w:hAnsi="Tahoma" w:cs="Tahoma"/>
          <w:spacing w:val="24"/>
          <w:sz w:val="19"/>
          <w:szCs w:val="19"/>
        </w:rPr>
        <w:t xml:space="preserve"> </w:t>
      </w:r>
      <w:r w:rsidRPr="00DA1A6A">
        <w:rPr>
          <w:rFonts w:ascii="Tahoma" w:eastAsia="Calibri" w:hAnsi="Tahoma" w:cs="Tahoma"/>
          <w:sz w:val="19"/>
          <w:szCs w:val="19"/>
        </w:rPr>
        <w:t>i.e.</w:t>
      </w:r>
      <w:r w:rsidRPr="00DA1A6A">
        <w:rPr>
          <w:rFonts w:ascii="Tahoma" w:eastAsia="Calibri" w:hAnsi="Tahoma" w:cs="Tahoma"/>
          <w:spacing w:val="23"/>
          <w:sz w:val="19"/>
          <w:szCs w:val="19"/>
        </w:rPr>
        <w:t xml:space="preserve"> </w:t>
      </w:r>
      <w:r w:rsidRPr="00DA1A6A">
        <w:rPr>
          <w:rFonts w:ascii="Tahoma" w:eastAsia="Calibri" w:hAnsi="Tahoma" w:cs="Tahoma"/>
          <w:sz w:val="19"/>
          <w:szCs w:val="19"/>
        </w:rPr>
        <w:t>The</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LNM</w:t>
      </w:r>
      <w:r w:rsidRPr="00DA1A6A">
        <w:rPr>
          <w:rFonts w:ascii="Tahoma" w:eastAsia="Calibri" w:hAnsi="Tahoma" w:cs="Tahoma"/>
          <w:spacing w:val="19"/>
          <w:sz w:val="19"/>
          <w:szCs w:val="19"/>
        </w:rPr>
        <w:t xml:space="preserve"> </w:t>
      </w:r>
      <w:r w:rsidRPr="00DA1A6A">
        <w:rPr>
          <w:rFonts w:ascii="Tahoma" w:eastAsia="Calibri" w:hAnsi="Tahoma" w:cs="Tahoma"/>
          <w:sz w:val="19"/>
          <w:szCs w:val="19"/>
        </w:rPr>
        <w:t>Institute</w:t>
      </w:r>
      <w:r w:rsidRPr="00DA1A6A">
        <w:rPr>
          <w:rFonts w:ascii="Tahoma" w:eastAsia="Calibri" w:hAnsi="Tahoma" w:cs="Tahoma"/>
          <w:spacing w:val="22"/>
          <w:sz w:val="19"/>
          <w:szCs w:val="19"/>
        </w:rPr>
        <w:t xml:space="preserve"> </w:t>
      </w:r>
      <w:r w:rsidRPr="00DA1A6A">
        <w:rPr>
          <w:rFonts w:ascii="Tahoma" w:eastAsia="Calibri" w:hAnsi="Tahoma" w:cs="Tahoma"/>
          <w:sz w:val="19"/>
          <w:szCs w:val="19"/>
        </w:rPr>
        <w:t>of</w:t>
      </w:r>
      <w:r w:rsidRPr="00DA1A6A">
        <w:rPr>
          <w:rFonts w:ascii="Tahoma" w:eastAsia="Calibri" w:hAnsi="Tahoma" w:cs="Tahoma"/>
          <w:spacing w:val="22"/>
          <w:sz w:val="19"/>
          <w:szCs w:val="19"/>
        </w:rPr>
        <w:t xml:space="preserve"> </w:t>
      </w:r>
      <w:r w:rsidRPr="00DA1A6A">
        <w:rPr>
          <w:rFonts w:ascii="Tahoma" w:eastAsia="Calibri" w:hAnsi="Tahoma" w:cs="Tahoma"/>
          <w:sz w:val="19"/>
          <w:szCs w:val="19"/>
        </w:rPr>
        <w:t>Information</w:t>
      </w:r>
      <w:r w:rsidRPr="00DA1A6A">
        <w:rPr>
          <w:rFonts w:ascii="Tahoma" w:eastAsia="Calibri" w:hAnsi="Tahoma" w:cs="Tahoma"/>
          <w:spacing w:val="1"/>
          <w:sz w:val="19"/>
          <w:szCs w:val="19"/>
        </w:rPr>
        <w:t xml:space="preserve"> </w:t>
      </w:r>
      <w:r w:rsidRPr="00DA1A6A">
        <w:rPr>
          <w:rFonts w:ascii="Tahoma" w:eastAsia="Calibri" w:hAnsi="Tahoma" w:cs="Tahoma"/>
          <w:sz w:val="19"/>
          <w:szCs w:val="19"/>
        </w:rPr>
        <w:t>Technology,</w:t>
      </w:r>
      <w:r w:rsidRPr="00DA1A6A">
        <w:rPr>
          <w:rFonts w:ascii="Tahoma" w:eastAsia="Calibri" w:hAnsi="Tahoma" w:cs="Tahoma"/>
          <w:spacing w:val="9"/>
          <w:sz w:val="19"/>
          <w:szCs w:val="19"/>
        </w:rPr>
        <w:t xml:space="preserve"> </w:t>
      </w:r>
      <w:r w:rsidRPr="00DA1A6A">
        <w:rPr>
          <w:rFonts w:ascii="Tahoma" w:eastAsia="Calibri" w:hAnsi="Tahoma" w:cs="Tahoma"/>
          <w:sz w:val="19"/>
          <w:szCs w:val="19"/>
        </w:rPr>
        <w:t>Gram</w:t>
      </w:r>
      <w:r w:rsidRPr="00DA1A6A">
        <w:rPr>
          <w:rFonts w:ascii="Tahoma" w:eastAsia="Calibri" w:hAnsi="Tahoma" w:cs="Tahoma"/>
          <w:spacing w:val="9"/>
          <w:sz w:val="19"/>
          <w:szCs w:val="19"/>
        </w:rPr>
        <w:t xml:space="preserve"> </w:t>
      </w:r>
      <w:r w:rsidRPr="00DA1A6A">
        <w:rPr>
          <w:rFonts w:ascii="Tahoma" w:eastAsia="Calibri" w:hAnsi="Tahoma" w:cs="Tahoma"/>
          <w:sz w:val="19"/>
          <w:szCs w:val="19"/>
        </w:rPr>
        <w:t>–</w:t>
      </w:r>
      <w:r w:rsidRPr="00DA1A6A">
        <w:rPr>
          <w:rFonts w:ascii="Tahoma" w:eastAsia="Calibri" w:hAnsi="Tahoma" w:cs="Tahoma"/>
          <w:spacing w:val="9"/>
          <w:sz w:val="19"/>
          <w:szCs w:val="19"/>
        </w:rPr>
        <w:t xml:space="preserve"> </w:t>
      </w:r>
      <w:r w:rsidRPr="00DA1A6A">
        <w:rPr>
          <w:rFonts w:ascii="Tahoma" w:eastAsia="Calibri" w:hAnsi="Tahoma" w:cs="Tahoma"/>
          <w:sz w:val="19"/>
          <w:szCs w:val="19"/>
        </w:rPr>
        <w:t>Rupa</w:t>
      </w:r>
      <w:r w:rsidRPr="00DA1A6A">
        <w:rPr>
          <w:rFonts w:ascii="Tahoma" w:eastAsia="Calibri" w:hAnsi="Tahoma" w:cs="Tahoma"/>
          <w:spacing w:val="9"/>
          <w:sz w:val="19"/>
          <w:szCs w:val="19"/>
        </w:rPr>
        <w:t xml:space="preserve"> </w:t>
      </w:r>
      <w:r w:rsidRPr="00DA1A6A">
        <w:rPr>
          <w:rFonts w:ascii="Tahoma" w:eastAsia="Calibri" w:hAnsi="Tahoma" w:cs="Tahoma"/>
          <w:sz w:val="19"/>
          <w:szCs w:val="19"/>
        </w:rPr>
        <w:t>Ki</w:t>
      </w:r>
      <w:r w:rsidRPr="00DA1A6A">
        <w:rPr>
          <w:rFonts w:ascii="Tahoma" w:eastAsia="Calibri" w:hAnsi="Tahoma" w:cs="Tahoma"/>
          <w:spacing w:val="9"/>
          <w:sz w:val="19"/>
          <w:szCs w:val="19"/>
        </w:rPr>
        <w:t xml:space="preserve"> </w:t>
      </w:r>
      <w:r w:rsidRPr="00DA1A6A">
        <w:rPr>
          <w:rFonts w:ascii="Tahoma" w:eastAsia="Calibri" w:hAnsi="Tahoma" w:cs="Tahoma"/>
          <w:sz w:val="19"/>
          <w:szCs w:val="19"/>
        </w:rPr>
        <w:t>Nangal,</w:t>
      </w:r>
      <w:r w:rsidRPr="00DA1A6A">
        <w:rPr>
          <w:rFonts w:ascii="Tahoma" w:eastAsia="Calibri" w:hAnsi="Tahoma" w:cs="Tahoma"/>
          <w:spacing w:val="9"/>
          <w:sz w:val="19"/>
          <w:szCs w:val="19"/>
        </w:rPr>
        <w:t xml:space="preserve"> </w:t>
      </w:r>
      <w:r w:rsidRPr="00DA1A6A">
        <w:rPr>
          <w:rFonts w:ascii="Tahoma" w:eastAsia="Calibri" w:hAnsi="Tahoma" w:cs="Tahoma"/>
          <w:sz w:val="19"/>
          <w:szCs w:val="19"/>
        </w:rPr>
        <w:t>Post</w:t>
      </w:r>
      <w:r w:rsidRPr="00DA1A6A">
        <w:rPr>
          <w:rFonts w:ascii="Tahoma" w:eastAsia="Calibri" w:hAnsi="Tahoma" w:cs="Tahoma"/>
          <w:spacing w:val="13"/>
          <w:sz w:val="19"/>
          <w:szCs w:val="19"/>
        </w:rPr>
        <w:t xml:space="preserve"> </w:t>
      </w:r>
      <w:r w:rsidRPr="00DA1A6A">
        <w:rPr>
          <w:rFonts w:ascii="Tahoma" w:eastAsia="Calibri" w:hAnsi="Tahoma" w:cs="Tahoma"/>
          <w:sz w:val="19"/>
          <w:szCs w:val="19"/>
        </w:rPr>
        <w:t>–</w:t>
      </w:r>
      <w:r w:rsidRPr="00DA1A6A">
        <w:rPr>
          <w:rFonts w:ascii="Tahoma" w:eastAsia="Calibri" w:hAnsi="Tahoma" w:cs="Tahoma"/>
          <w:spacing w:val="6"/>
          <w:sz w:val="19"/>
          <w:szCs w:val="19"/>
        </w:rPr>
        <w:t xml:space="preserve"> </w:t>
      </w:r>
      <w:r w:rsidRPr="00DA1A6A">
        <w:rPr>
          <w:rFonts w:ascii="Tahoma" w:eastAsia="Calibri" w:hAnsi="Tahoma" w:cs="Tahoma"/>
          <w:sz w:val="19"/>
          <w:szCs w:val="19"/>
        </w:rPr>
        <w:t>Sumel,</w:t>
      </w:r>
      <w:r w:rsidRPr="00DA1A6A">
        <w:rPr>
          <w:rFonts w:ascii="Tahoma" w:eastAsia="Calibri" w:hAnsi="Tahoma" w:cs="Tahoma"/>
          <w:spacing w:val="9"/>
          <w:sz w:val="19"/>
          <w:szCs w:val="19"/>
        </w:rPr>
        <w:t xml:space="preserve"> </w:t>
      </w:r>
      <w:r w:rsidRPr="00DA1A6A">
        <w:rPr>
          <w:rFonts w:ascii="Tahoma" w:eastAsia="Calibri" w:hAnsi="Tahoma" w:cs="Tahoma"/>
          <w:sz w:val="19"/>
          <w:szCs w:val="19"/>
        </w:rPr>
        <w:t>Via</w:t>
      </w:r>
      <w:r w:rsidRPr="00DA1A6A">
        <w:rPr>
          <w:rFonts w:ascii="Tahoma" w:eastAsia="Calibri" w:hAnsi="Tahoma" w:cs="Tahoma"/>
          <w:spacing w:val="10"/>
          <w:sz w:val="19"/>
          <w:szCs w:val="19"/>
        </w:rPr>
        <w:t xml:space="preserve"> </w:t>
      </w:r>
      <w:r w:rsidRPr="00DA1A6A">
        <w:rPr>
          <w:rFonts w:ascii="Tahoma" w:eastAsia="Calibri" w:hAnsi="Tahoma" w:cs="Tahoma"/>
          <w:sz w:val="19"/>
          <w:szCs w:val="19"/>
        </w:rPr>
        <w:t>–</w:t>
      </w:r>
      <w:r w:rsidRPr="00DA1A6A">
        <w:rPr>
          <w:rFonts w:ascii="Tahoma" w:eastAsia="Calibri" w:hAnsi="Tahoma" w:cs="Tahoma"/>
          <w:spacing w:val="6"/>
          <w:sz w:val="19"/>
          <w:szCs w:val="19"/>
        </w:rPr>
        <w:t xml:space="preserve"> </w:t>
      </w:r>
      <w:r w:rsidRPr="00DA1A6A">
        <w:rPr>
          <w:rFonts w:ascii="Tahoma" w:eastAsia="Calibri" w:hAnsi="Tahoma" w:cs="Tahoma"/>
          <w:sz w:val="19"/>
          <w:szCs w:val="19"/>
        </w:rPr>
        <w:t>Jamdoli,</w:t>
      </w:r>
      <w:r w:rsidRPr="00DA1A6A">
        <w:rPr>
          <w:rFonts w:ascii="Tahoma" w:eastAsia="Calibri" w:hAnsi="Tahoma" w:cs="Tahoma"/>
          <w:spacing w:val="7"/>
          <w:sz w:val="19"/>
          <w:szCs w:val="19"/>
        </w:rPr>
        <w:t xml:space="preserve"> </w:t>
      </w:r>
      <w:r w:rsidRPr="00DA1A6A">
        <w:rPr>
          <w:rFonts w:ascii="Tahoma" w:eastAsia="Calibri" w:hAnsi="Tahoma" w:cs="Tahoma"/>
          <w:sz w:val="19"/>
          <w:szCs w:val="19"/>
        </w:rPr>
        <w:t>Jaipur-</w:t>
      </w:r>
      <w:r w:rsidRPr="00DA1A6A">
        <w:rPr>
          <w:rFonts w:ascii="Tahoma" w:eastAsia="Calibri" w:hAnsi="Tahoma" w:cs="Tahoma"/>
          <w:spacing w:val="6"/>
          <w:sz w:val="19"/>
          <w:szCs w:val="19"/>
        </w:rPr>
        <w:t xml:space="preserve"> </w:t>
      </w:r>
      <w:r w:rsidRPr="00DA1A6A">
        <w:rPr>
          <w:rFonts w:ascii="Tahoma" w:eastAsia="Calibri" w:hAnsi="Tahoma" w:cs="Tahoma"/>
          <w:sz w:val="19"/>
          <w:szCs w:val="19"/>
        </w:rPr>
        <w:t>302031</w:t>
      </w:r>
    </w:p>
    <w:p w14:paraId="0797EF97" w14:textId="77777777" w:rsidR="00674AB6" w:rsidRPr="00DA1A6A"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DA1A6A">
        <w:rPr>
          <w:rFonts w:ascii="Tahoma" w:eastAsia="Calibri" w:hAnsi="Tahoma" w:cs="Tahoma"/>
          <w:b/>
          <w:sz w:val="19"/>
          <w:szCs w:val="19"/>
        </w:rPr>
        <w:t>The bid</w:t>
      </w:r>
      <w:r w:rsidRPr="00DA1A6A">
        <w:rPr>
          <w:rFonts w:ascii="Tahoma" w:eastAsia="Calibri" w:hAnsi="Tahoma" w:cs="Tahoma"/>
          <w:b/>
          <w:spacing w:val="21"/>
          <w:sz w:val="19"/>
          <w:szCs w:val="19"/>
        </w:rPr>
        <w:t xml:space="preserve"> </w:t>
      </w:r>
      <w:r w:rsidRPr="00DA1A6A">
        <w:rPr>
          <w:rFonts w:ascii="Tahoma" w:eastAsia="Calibri" w:hAnsi="Tahoma" w:cs="Tahoma"/>
          <w:b/>
          <w:sz w:val="19"/>
          <w:szCs w:val="19"/>
        </w:rPr>
        <w:t>should</w:t>
      </w:r>
      <w:r w:rsidRPr="00DA1A6A">
        <w:rPr>
          <w:rFonts w:ascii="Tahoma" w:eastAsia="Calibri" w:hAnsi="Tahoma" w:cs="Tahoma"/>
          <w:b/>
          <w:spacing w:val="22"/>
          <w:sz w:val="19"/>
          <w:szCs w:val="19"/>
        </w:rPr>
        <w:t xml:space="preserve"> </w:t>
      </w:r>
      <w:r w:rsidRPr="00DA1A6A">
        <w:rPr>
          <w:rFonts w:ascii="Tahoma" w:eastAsia="Calibri" w:hAnsi="Tahoma" w:cs="Tahoma"/>
          <w:b/>
          <w:sz w:val="19"/>
          <w:szCs w:val="19"/>
        </w:rPr>
        <w:t>be</w:t>
      </w:r>
      <w:r w:rsidRPr="00DA1A6A">
        <w:rPr>
          <w:rFonts w:ascii="Tahoma" w:eastAsia="Calibri" w:hAnsi="Tahoma" w:cs="Tahoma"/>
          <w:b/>
          <w:spacing w:val="24"/>
          <w:sz w:val="19"/>
          <w:szCs w:val="19"/>
        </w:rPr>
        <w:t xml:space="preserve"> </w:t>
      </w:r>
      <w:r w:rsidRPr="00DA1A6A">
        <w:rPr>
          <w:rFonts w:ascii="Tahoma" w:eastAsia="Calibri" w:hAnsi="Tahoma" w:cs="Tahoma"/>
          <w:b/>
          <w:sz w:val="19"/>
          <w:szCs w:val="19"/>
        </w:rPr>
        <w:t>valid</w:t>
      </w:r>
      <w:r w:rsidRPr="00DA1A6A">
        <w:rPr>
          <w:rFonts w:ascii="Tahoma" w:eastAsia="Calibri" w:hAnsi="Tahoma" w:cs="Tahoma"/>
          <w:b/>
          <w:spacing w:val="22"/>
          <w:sz w:val="19"/>
          <w:szCs w:val="19"/>
        </w:rPr>
        <w:t xml:space="preserve"> </w:t>
      </w:r>
      <w:r w:rsidRPr="00DA1A6A">
        <w:rPr>
          <w:rFonts w:ascii="Tahoma" w:eastAsia="Calibri" w:hAnsi="Tahoma" w:cs="Tahoma"/>
          <w:b/>
          <w:sz w:val="19"/>
          <w:szCs w:val="19"/>
        </w:rPr>
        <w:t>for</w:t>
      </w:r>
      <w:r w:rsidRPr="00DA1A6A">
        <w:rPr>
          <w:rFonts w:ascii="Tahoma" w:eastAsia="Calibri" w:hAnsi="Tahoma" w:cs="Tahoma"/>
          <w:b/>
          <w:spacing w:val="24"/>
          <w:sz w:val="19"/>
          <w:szCs w:val="19"/>
        </w:rPr>
        <w:t xml:space="preserve"> </w:t>
      </w:r>
      <w:r w:rsidRPr="00DA1A6A">
        <w:rPr>
          <w:rFonts w:ascii="Tahoma" w:eastAsia="Calibri" w:hAnsi="Tahoma" w:cs="Tahoma"/>
          <w:b/>
          <w:sz w:val="19"/>
          <w:szCs w:val="19"/>
        </w:rPr>
        <w:t>a</w:t>
      </w:r>
      <w:r w:rsidRPr="00DA1A6A">
        <w:rPr>
          <w:rFonts w:ascii="Tahoma" w:eastAsia="Calibri" w:hAnsi="Tahoma" w:cs="Tahoma"/>
          <w:b/>
          <w:spacing w:val="21"/>
          <w:sz w:val="19"/>
          <w:szCs w:val="19"/>
        </w:rPr>
        <w:t xml:space="preserve"> </w:t>
      </w:r>
      <w:r w:rsidRPr="00DA1A6A">
        <w:rPr>
          <w:rFonts w:ascii="Tahoma" w:eastAsia="Calibri" w:hAnsi="Tahoma" w:cs="Tahoma"/>
          <w:b/>
          <w:sz w:val="19"/>
          <w:szCs w:val="19"/>
        </w:rPr>
        <w:t>minimum</w:t>
      </w:r>
      <w:r w:rsidRPr="00DA1A6A">
        <w:rPr>
          <w:rFonts w:ascii="Tahoma" w:eastAsia="Calibri" w:hAnsi="Tahoma" w:cs="Tahoma"/>
          <w:b/>
          <w:spacing w:val="22"/>
          <w:sz w:val="19"/>
          <w:szCs w:val="19"/>
        </w:rPr>
        <w:t xml:space="preserve"> </w:t>
      </w:r>
      <w:r w:rsidRPr="00DA1A6A">
        <w:rPr>
          <w:rFonts w:ascii="Tahoma" w:eastAsia="Calibri" w:hAnsi="Tahoma" w:cs="Tahoma"/>
          <w:b/>
          <w:sz w:val="19"/>
          <w:szCs w:val="19"/>
        </w:rPr>
        <w:t>period</w:t>
      </w:r>
      <w:r w:rsidRPr="00DA1A6A">
        <w:rPr>
          <w:rFonts w:ascii="Tahoma" w:eastAsia="Calibri" w:hAnsi="Tahoma" w:cs="Tahoma"/>
          <w:b/>
          <w:spacing w:val="22"/>
          <w:sz w:val="19"/>
          <w:szCs w:val="19"/>
        </w:rPr>
        <w:t xml:space="preserve"> </w:t>
      </w:r>
      <w:r w:rsidRPr="00DA1A6A">
        <w:rPr>
          <w:rFonts w:ascii="Tahoma" w:eastAsia="Calibri" w:hAnsi="Tahoma" w:cs="Tahoma"/>
          <w:b/>
          <w:sz w:val="19"/>
          <w:szCs w:val="19"/>
        </w:rPr>
        <w:t>of</w:t>
      </w:r>
      <w:r w:rsidRPr="00DA1A6A">
        <w:rPr>
          <w:rFonts w:ascii="Tahoma" w:eastAsia="Calibri" w:hAnsi="Tahoma" w:cs="Tahoma"/>
          <w:b/>
          <w:spacing w:val="23"/>
          <w:sz w:val="19"/>
          <w:szCs w:val="19"/>
        </w:rPr>
        <w:t xml:space="preserve"> </w:t>
      </w:r>
      <w:r w:rsidRPr="00DA1A6A">
        <w:rPr>
          <w:rFonts w:ascii="Tahoma" w:eastAsia="Calibri" w:hAnsi="Tahoma" w:cs="Tahoma"/>
          <w:b/>
          <w:sz w:val="19"/>
          <w:szCs w:val="19"/>
        </w:rPr>
        <w:t>30</w:t>
      </w:r>
      <w:r w:rsidRPr="00DA1A6A">
        <w:rPr>
          <w:rFonts w:ascii="Tahoma" w:eastAsia="Calibri" w:hAnsi="Tahoma" w:cs="Tahoma"/>
          <w:b/>
          <w:spacing w:val="21"/>
          <w:sz w:val="19"/>
          <w:szCs w:val="19"/>
        </w:rPr>
        <w:t xml:space="preserve"> </w:t>
      </w:r>
      <w:r w:rsidRPr="00DA1A6A">
        <w:rPr>
          <w:rFonts w:ascii="Tahoma" w:eastAsia="Calibri" w:hAnsi="Tahoma" w:cs="Tahoma"/>
          <w:b/>
          <w:sz w:val="19"/>
          <w:szCs w:val="19"/>
        </w:rPr>
        <w:t>days.</w:t>
      </w:r>
      <w:r w:rsidRPr="00DA1A6A">
        <w:rPr>
          <w:rFonts w:ascii="Tahoma" w:eastAsia="Calibri" w:hAnsi="Tahoma" w:cs="Tahoma"/>
          <w:b/>
          <w:spacing w:val="23"/>
          <w:sz w:val="19"/>
          <w:szCs w:val="19"/>
        </w:rPr>
        <w:t xml:space="preserve"> </w:t>
      </w:r>
      <w:r w:rsidRPr="00DA1A6A">
        <w:rPr>
          <w:rFonts w:ascii="Tahoma" w:eastAsia="Calibri" w:hAnsi="Tahoma" w:cs="Tahoma"/>
          <w:b/>
          <w:sz w:val="19"/>
          <w:szCs w:val="19"/>
        </w:rPr>
        <w:t>The</w:t>
      </w:r>
      <w:r w:rsidRPr="00DA1A6A">
        <w:rPr>
          <w:rFonts w:ascii="Tahoma" w:eastAsia="Calibri" w:hAnsi="Tahoma" w:cs="Tahoma"/>
          <w:b/>
          <w:spacing w:val="21"/>
          <w:sz w:val="19"/>
          <w:szCs w:val="19"/>
        </w:rPr>
        <w:t xml:space="preserve"> </w:t>
      </w:r>
      <w:r w:rsidRPr="00DA1A6A">
        <w:rPr>
          <w:rFonts w:ascii="Tahoma" w:eastAsia="Calibri" w:hAnsi="Tahoma" w:cs="Tahoma"/>
          <w:b/>
          <w:sz w:val="19"/>
          <w:szCs w:val="19"/>
        </w:rPr>
        <w:t>Change</w:t>
      </w:r>
      <w:r w:rsidRPr="00DA1A6A">
        <w:rPr>
          <w:rFonts w:ascii="Tahoma" w:eastAsia="Calibri" w:hAnsi="Tahoma" w:cs="Tahoma"/>
          <w:b/>
          <w:spacing w:val="24"/>
          <w:sz w:val="19"/>
          <w:szCs w:val="19"/>
        </w:rPr>
        <w:t xml:space="preserve"> </w:t>
      </w:r>
      <w:r w:rsidRPr="00DA1A6A">
        <w:rPr>
          <w:rFonts w:ascii="Tahoma" w:eastAsia="Calibri" w:hAnsi="Tahoma" w:cs="Tahoma"/>
          <w:b/>
          <w:sz w:val="19"/>
          <w:szCs w:val="19"/>
        </w:rPr>
        <w:t>in</w:t>
      </w:r>
      <w:r w:rsidRPr="00DA1A6A">
        <w:rPr>
          <w:rFonts w:ascii="Tahoma" w:eastAsia="Calibri" w:hAnsi="Tahoma" w:cs="Tahoma"/>
          <w:b/>
          <w:spacing w:val="22"/>
          <w:sz w:val="19"/>
          <w:szCs w:val="19"/>
        </w:rPr>
        <w:t xml:space="preserve"> </w:t>
      </w:r>
      <w:r w:rsidRPr="00DA1A6A">
        <w:rPr>
          <w:rFonts w:ascii="Tahoma" w:eastAsia="Calibri" w:hAnsi="Tahoma" w:cs="Tahoma"/>
          <w:b/>
          <w:sz w:val="19"/>
          <w:szCs w:val="19"/>
        </w:rPr>
        <w:t>prices</w:t>
      </w:r>
      <w:r w:rsidRPr="00DA1A6A">
        <w:rPr>
          <w:rFonts w:ascii="Tahoma" w:eastAsia="Calibri" w:hAnsi="Tahoma" w:cs="Tahoma"/>
          <w:b/>
          <w:spacing w:val="23"/>
          <w:sz w:val="19"/>
          <w:szCs w:val="19"/>
        </w:rPr>
        <w:t xml:space="preserve"> </w:t>
      </w:r>
      <w:r w:rsidRPr="00DA1A6A">
        <w:rPr>
          <w:rFonts w:ascii="Tahoma" w:eastAsia="Calibri" w:hAnsi="Tahoma" w:cs="Tahoma"/>
          <w:b/>
          <w:sz w:val="19"/>
          <w:szCs w:val="19"/>
        </w:rPr>
        <w:t>shall</w:t>
      </w:r>
      <w:r w:rsidRPr="00DA1A6A">
        <w:rPr>
          <w:rFonts w:ascii="Tahoma" w:eastAsia="Calibri" w:hAnsi="Tahoma" w:cs="Tahoma"/>
          <w:b/>
          <w:spacing w:val="19"/>
          <w:sz w:val="19"/>
          <w:szCs w:val="19"/>
        </w:rPr>
        <w:t xml:space="preserve"> </w:t>
      </w:r>
      <w:r w:rsidRPr="00DA1A6A">
        <w:rPr>
          <w:rFonts w:ascii="Tahoma" w:eastAsia="Calibri" w:hAnsi="Tahoma" w:cs="Tahoma"/>
          <w:b/>
          <w:sz w:val="19"/>
          <w:szCs w:val="19"/>
        </w:rPr>
        <w:t>not</w:t>
      </w:r>
      <w:r w:rsidRPr="00DA1A6A">
        <w:rPr>
          <w:rFonts w:ascii="Tahoma" w:eastAsia="Calibri" w:hAnsi="Tahoma" w:cs="Tahoma"/>
          <w:b/>
          <w:spacing w:val="21"/>
          <w:sz w:val="19"/>
          <w:szCs w:val="19"/>
        </w:rPr>
        <w:t xml:space="preserve"> </w:t>
      </w:r>
      <w:r w:rsidRPr="00DA1A6A">
        <w:rPr>
          <w:rFonts w:ascii="Tahoma" w:eastAsia="Calibri" w:hAnsi="Tahoma" w:cs="Tahoma"/>
          <w:b/>
          <w:sz w:val="19"/>
          <w:szCs w:val="19"/>
        </w:rPr>
        <w:t>be</w:t>
      </w:r>
      <w:r w:rsidRPr="00DA1A6A">
        <w:rPr>
          <w:rFonts w:ascii="Tahoma" w:eastAsia="Calibri" w:hAnsi="Tahoma" w:cs="Tahoma"/>
          <w:b/>
          <w:spacing w:val="21"/>
          <w:sz w:val="19"/>
          <w:szCs w:val="19"/>
        </w:rPr>
        <w:t xml:space="preserve"> </w:t>
      </w:r>
      <w:r w:rsidRPr="00DA1A6A">
        <w:rPr>
          <w:rFonts w:ascii="Tahoma" w:eastAsia="Calibri" w:hAnsi="Tahoma" w:cs="Tahoma"/>
          <w:sz w:val="19"/>
          <w:szCs w:val="19"/>
        </w:rPr>
        <w:t>accepted within the validity period.</w:t>
      </w:r>
    </w:p>
    <w:p w14:paraId="6ACF15B9" w14:textId="77777777" w:rsidR="00674AB6" w:rsidRPr="00DA1A6A"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DA1A6A">
        <w:rPr>
          <w:rFonts w:ascii="Tahoma" w:eastAsia="Calibri" w:hAnsi="Tahoma" w:cs="Tahoma"/>
          <w:sz w:val="19"/>
          <w:szCs w:val="19"/>
        </w:rPr>
        <w:t>The LNMIIT reserves the right to reject any quotation(s) without assigning any reasons.</w:t>
      </w:r>
    </w:p>
    <w:p w14:paraId="258137F2" w14:textId="77777777" w:rsidR="00674AB6" w:rsidRPr="00DA1A6A"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DA1A6A">
        <w:rPr>
          <w:rFonts w:ascii="Tahoma" w:eastAsia="Calibri" w:hAnsi="Tahoma" w:cs="Tahoma"/>
          <w:sz w:val="19"/>
          <w:szCs w:val="19"/>
        </w:rPr>
        <w:t>Payment terms shall be decided mutually.</w:t>
      </w:r>
    </w:p>
    <w:p w14:paraId="694BFB61" w14:textId="77777777" w:rsidR="00674AB6" w:rsidRPr="00DA1A6A"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DA1A6A">
        <w:rPr>
          <w:rFonts w:ascii="Tahoma" w:eastAsia="Calibri" w:hAnsi="Tahoma" w:cs="Tahoma"/>
          <w:sz w:val="19"/>
          <w:szCs w:val="19"/>
        </w:rPr>
        <w:t>There should not be any conflict of interest (Declaration to be submitted by the Vendor).</w:t>
      </w:r>
    </w:p>
    <w:p w14:paraId="22F7A87C" w14:textId="77777777" w:rsidR="00674AB6" w:rsidRPr="00DA1A6A"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DA1A6A">
        <w:rPr>
          <w:rFonts w:ascii="Tahoma" w:eastAsia="Calibri" w:hAnsi="Tahoma" w:cs="Tahoma"/>
          <w:sz w:val="19"/>
          <w:szCs w:val="19"/>
        </w:rPr>
        <w:t>Bid should be on the company’s letterhead and should submit their bid in the LNMIIT format only.</w:t>
      </w:r>
    </w:p>
    <w:p w14:paraId="12075446" w14:textId="77777777" w:rsidR="00674AB6" w:rsidRPr="00DA1A6A"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DA1A6A">
        <w:rPr>
          <w:rFonts w:ascii="Tahoma" w:eastAsia="Calibri" w:hAnsi="Tahoma" w:cs="Tahoma"/>
          <w:sz w:val="19"/>
          <w:szCs w:val="19"/>
        </w:rPr>
        <w:t>Item/Service not supplied by the supplier/service provider should be mentioned separately.</w:t>
      </w:r>
    </w:p>
    <w:p w14:paraId="3E38AFE3" w14:textId="77777777" w:rsidR="00674AB6" w:rsidRPr="00DA1A6A"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DA1A6A">
        <w:rPr>
          <w:rFonts w:ascii="Tahoma" w:eastAsia="Calibri" w:hAnsi="Tahoma" w:cs="Tahoma"/>
          <w:sz w:val="19"/>
          <w:szCs w:val="19"/>
        </w:rPr>
        <w:t>Vendor should provide a photocopy of the cheque/cancelled cheque while presenting the Invoice to LNMIIT.</w:t>
      </w:r>
    </w:p>
    <w:p w14:paraId="1FC0629F" w14:textId="77777777" w:rsidR="00674AB6" w:rsidRPr="00DA1A6A"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DA1A6A">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DA1A6A"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DA1A6A">
        <w:rPr>
          <w:rFonts w:ascii="Tahoma" w:eastAsia="Calibri" w:hAnsi="Tahoma" w:cs="Tahoma"/>
          <w:sz w:val="19"/>
          <w:szCs w:val="19"/>
        </w:rPr>
        <w:t xml:space="preserve">All charges applicable </w:t>
      </w:r>
      <w:proofErr w:type="gramStart"/>
      <w:r w:rsidRPr="00DA1A6A">
        <w:rPr>
          <w:rFonts w:ascii="Tahoma" w:eastAsia="Calibri" w:hAnsi="Tahoma" w:cs="Tahoma"/>
          <w:sz w:val="19"/>
          <w:szCs w:val="19"/>
        </w:rPr>
        <w:t>shall</w:t>
      </w:r>
      <w:proofErr w:type="gramEnd"/>
      <w:r w:rsidRPr="00DA1A6A">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DA1A6A" w:rsidRDefault="00F81E1B" w:rsidP="001161E0">
      <w:pPr>
        <w:jc w:val="both"/>
        <w:rPr>
          <w:rFonts w:ascii="Tahoma" w:eastAsia="Arial" w:hAnsi="Tahoma" w:cs="Tahoma"/>
          <w:spacing w:val="3"/>
          <w:sz w:val="19"/>
          <w:szCs w:val="19"/>
        </w:rPr>
      </w:pPr>
    </w:p>
    <w:p w14:paraId="351500A7" w14:textId="77777777" w:rsidR="00136B36" w:rsidRPr="00DA1A6A" w:rsidRDefault="00136B36" w:rsidP="001C276D">
      <w:pPr>
        <w:rPr>
          <w:rFonts w:ascii="Tahoma" w:eastAsia="Calibri" w:hAnsi="Tahoma" w:cs="Tahoma"/>
          <w:i/>
          <w:sz w:val="19"/>
          <w:szCs w:val="19"/>
        </w:rPr>
      </w:pPr>
    </w:p>
    <w:p w14:paraId="01C6CA08" w14:textId="77777777" w:rsidR="001C276D" w:rsidRPr="00DA1A6A" w:rsidRDefault="001C276D" w:rsidP="001C276D">
      <w:pPr>
        <w:rPr>
          <w:rFonts w:ascii="Tahoma" w:eastAsia="Calibri" w:hAnsi="Tahoma" w:cs="Tahoma"/>
          <w:i/>
          <w:sz w:val="19"/>
          <w:szCs w:val="19"/>
        </w:rPr>
      </w:pPr>
      <w:r w:rsidRPr="00DA1A6A">
        <w:rPr>
          <w:rFonts w:ascii="Tahoma" w:eastAsia="Calibri" w:hAnsi="Tahoma" w:cs="Tahoma"/>
          <w:i/>
          <w:sz w:val="19"/>
          <w:szCs w:val="19"/>
        </w:rPr>
        <w:t xml:space="preserve">All charges applicable </w:t>
      </w:r>
      <w:proofErr w:type="gramStart"/>
      <w:r w:rsidRPr="00DA1A6A">
        <w:rPr>
          <w:rFonts w:ascii="Tahoma" w:eastAsia="Calibri" w:hAnsi="Tahoma" w:cs="Tahoma"/>
          <w:i/>
          <w:sz w:val="19"/>
          <w:szCs w:val="19"/>
        </w:rPr>
        <w:t>shall</w:t>
      </w:r>
      <w:proofErr w:type="gramEnd"/>
      <w:r w:rsidRPr="00DA1A6A">
        <w:rPr>
          <w:rFonts w:ascii="Tahoma" w:eastAsia="Calibri" w:hAnsi="Tahoma" w:cs="Tahoma"/>
          <w:i/>
          <w:sz w:val="19"/>
          <w:szCs w:val="19"/>
        </w:rPr>
        <w:t xml:space="preserve"> be clearly mentioned with the offer. If nothing is mentioned in the offer, the quoted price shall be treated as final</w:t>
      </w:r>
      <w:r w:rsidR="003123E5" w:rsidRPr="00DA1A6A">
        <w:rPr>
          <w:rFonts w:ascii="Tahoma" w:eastAsia="Calibri" w:hAnsi="Tahoma" w:cs="Tahoma"/>
          <w:i/>
          <w:sz w:val="19"/>
          <w:szCs w:val="19"/>
        </w:rPr>
        <w:t>,</w:t>
      </w:r>
      <w:r w:rsidRPr="00DA1A6A">
        <w:rPr>
          <w:rFonts w:ascii="Tahoma" w:eastAsia="Calibri" w:hAnsi="Tahoma" w:cs="Tahoma"/>
          <w:i/>
          <w:sz w:val="19"/>
          <w:szCs w:val="19"/>
        </w:rPr>
        <w:t xml:space="preserve"> and nothing extra shall be paid extra. </w:t>
      </w:r>
    </w:p>
    <w:p w14:paraId="424153B2" w14:textId="77777777" w:rsidR="00663503" w:rsidRPr="00DA1A6A"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DA1A6A">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666CE" w14:textId="77777777" w:rsidR="005F3685" w:rsidRDefault="005F3685" w:rsidP="00651D8A">
      <w:r>
        <w:separator/>
      </w:r>
    </w:p>
  </w:endnote>
  <w:endnote w:type="continuationSeparator" w:id="0">
    <w:p w14:paraId="7CC73964" w14:textId="77777777" w:rsidR="005F3685" w:rsidRDefault="005F3685"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61B7A" w14:textId="77777777" w:rsidR="005F3685" w:rsidRDefault="005F3685" w:rsidP="00651D8A">
      <w:r>
        <w:separator/>
      </w:r>
    </w:p>
  </w:footnote>
  <w:footnote w:type="continuationSeparator" w:id="0">
    <w:p w14:paraId="20F950D1" w14:textId="77777777" w:rsidR="005F3685" w:rsidRDefault="005F3685"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28C4"/>
    <w:rsid w:val="00055488"/>
    <w:rsid w:val="00055CC2"/>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4A6"/>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56B2F"/>
    <w:rsid w:val="00260A99"/>
    <w:rsid w:val="002621EA"/>
    <w:rsid w:val="00270B4D"/>
    <w:rsid w:val="002754E9"/>
    <w:rsid w:val="00275AF0"/>
    <w:rsid w:val="00282153"/>
    <w:rsid w:val="0029282B"/>
    <w:rsid w:val="00295EA3"/>
    <w:rsid w:val="002A7AD9"/>
    <w:rsid w:val="002D3883"/>
    <w:rsid w:val="002D746A"/>
    <w:rsid w:val="002F11AA"/>
    <w:rsid w:val="00301C63"/>
    <w:rsid w:val="003042E0"/>
    <w:rsid w:val="003061C4"/>
    <w:rsid w:val="003123E5"/>
    <w:rsid w:val="0031400C"/>
    <w:rsid w:val="003163A6"/>
    <w:rsid w:val="003216A2"/>
    <w:rsid w:val="0032439F"/>
    <w:rsid w:val="003251D6"/>
    <w:rsid w:val="00330F6A"/>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3052D"/>
    <w:rsid w:val="00566B06"/>
    <w:rsid w:val="00570C42"/>
    <w:rsid w:val="005810CA"/>
    <w:rsid w:val="00582C3F"/>
    <w:rsid w:val="00590944"/>
    <w:rsid w:val="005953D4"/>
    <w:rsid w:val="005B0112"/>
    <w:rsid w:val="005B6718"/>
    <w:rsid w:val="005C42A1"/>
    <w:rsid w:val="005C5FD7"/>
    <w:rsid w:val="005D00A5"/>
    <w:rsid w:val="005D07DE"/>
    <w:rsid w:val="005D4A65"/>
    <w:rsid w:val="005D51B7"/>
    <w:rsid w:val="005D51EB"/>
    <w:rsid w:val="005D5512"/>
    <w:rsid w:val="005E2791"/>
    <w:rsid w:val="005F3685"/>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24A5"/>
    <w:rsid w:val="007B09C3"/>
    <w:rsid w:val="007B7F8C"/>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915DE3"/>
    <w:rsid w:val="009200CB"/>
    <w:rsid w:val="0092029F"/>
    <w:rsid w:val="009326E0"/>
    <w:rsid w:val="009438C1"/>
    <w:rsid w:val="009536DE"/>
    <w:rsid w:val="00956C83"/>
    <w:rsid w:val="0096531F"/>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A7052"/>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B61FC"/>
    <w:rsid w:val="00BD33B5"/>
    <w:rsid w:val="00BD6734"/>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330FD"/>
    <w:rsid w:val="00D45794"/>
    <w:rsid w:val="00D677F3"/>
    <w:rsid w:val="00D7517C"/>
    <w:rsid w:val="00D755D6"/>
    <w:rsid w:val="00D76586"/>
    <w:rsid w:val="00D77BCC"/>
    <w:rsid w:val="00D829F3"/>
    <w:rsid w:val="00D84481"/>
    <w:rsid w:val="00D91EDB"/>
    <w:rsid w:val="00D931EB"/>
    <w:rsid w:val="00DA1A6A"/>
    <w:rsid w:val="00DA40DD"/>
    <w:rsid w:val="00DB41A8"/>
    <w:rsid w:val="00DC0024"/>
    <w:rsid w:val="00DC48A2"/>
    <w:rsid w:val="00DC4D42"/>
    <w:rsid w:val="00DD0DFE"/>
    <w:rsid w:val="00DD6260"/>
    <w:rsid w:val="00DE514B"/>
    <w:rsid w:val="00E0056C"/>
    <w:rsid w:val="00E3178F"/>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2D5B"/>
    <w:rsid w:val="00EF3711"/>
    <w:rsid w:val="00F00F09"/>
    <w:rsid w:val="00F0688A"/>
    <w:rsid w:val="00F17DD4"/>
    <w:rsid w:val="00F24B69"/>
    <w:rsid w:val="00F35F35"/>
    <w:rsid w:val="00F41CED"/>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85727949">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2378</Words>
  <Characters>13558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2024-12-20T07:51:00Z</cp:lastPrinted>
  <dcterms:created xsi:type="dcterms:W3CDTF">2025-01-18T11:12:00Z</dcterms:created>
  <dcterms:modified xsi:type="dcterms:W3CDTF">2025-01-18T11:12:00Z</dcterms:modified>
</cp:coreProperties>
</file>