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72E6C00" w:rsidR="00F84C31" w:rsidRPr="008441EC" w:rsidRDefault="00F84C31" w:rsidP="008441EC">
      <w:pPr>
        <w:pStyle w:val="NormalWeb"/>
        <w:spacing w:before="0" w:beforeAutospacing="0" w:after="0" w:afterAutospacing="0"/>
        <w:jc w:val="right"/>
        <w:rPr>
          <w:rFonts w:ascii="Tahoma" w:hAnsi="Tahoma" w:cs="Tahoma"/>
          <w:b/>
          <w:color w:val="000000" w:themeColor="text1"/>
          <w:sz w:val="16"/>
          <w:szCs w:val="16"/>
        </w:rPr>
      </w:pPr>
      <w:r w:rsidRPr="008441EC">
        <w:rPr>
          <w:rFonts w:ascii="Tahoma" w:hAnsi="Tahoma" w:cs="Tahoma"/>
          <w:b/>
          <w:bCs/>
          <w:color w:val="000000" w:themeColor="text1"/>
          <w:sz w:val="16"/>
          <w:szCs w:val="16"/>
          <w:u w:val="single"/>
        </w:rPr>
        <w:t xml:space="preserve">Tender </w:t>
      </w:r>
      <w:proofErr w:type="gramStart"/>
      <w:r w:rsidRPr="008441EC">
        <w:rPr>
          <w:rFonts w:ascii="Tahoma" w:hAnsi="Tahoma" w:cs="Tahoma"/>
          <w:b/>
          <w:bCs/>
          <w:color w:val="000000" w:themeColor="text1"/>
          <w:sz w:val="16"/>
          <w:szCs w:val="16"/>
          <w:u w:val="single"/>
        </w:rPr>
        <w:t>No:.</w:t>
      </w:r>
      <w:proofErr w:type="gramEnd"/>
      <w:r w:rsidRPr="008441EC">
        <w:rPr>
          <w:rFonts w:ascii="Tahoma" w:hAnsi="Tahoma" w:cs="Tahoma"/>
          <w:b/>
          <w:color w:val="000000" w:themeColor="text1"/>
          <w:sz w:val="16"/>
          <w:szCs w:val="16"/>
        </w:rPr>
        <w:t xml:space="preserve"> 202</w:t>
      </w:r>
      <w:r w:rsidR="00095749" w:rsidRPr="008441EC">
        <w:rPr>
          <w:rFonts w:ascii="Tahoma" w:hAnsi="Tahoma" w:cs="Tahoma"/>
          <w:b/>
          <w:color w:val="000000" w:themeColor="text1"/>
          <w:sz w:val="16"/>
          <w:szCs w:val="16"/>
        </w:rPr>
        <w:t>4</w:t>
      </w:r>
      <w:r w:rsidRPr="008441EC">
        <w:rPr>
          <w:rFonts w:ascii="Tahoma" w:hAnsi="Tahoma" w:cs="Tahoma"/>
          <w:b/>
          <w:color w:val="000000" w:themeColor="text1"/>
          <w:sz w:val="16"/>
          <w:szCs w:val="16"/>
        </w:rPr>
        <w:t>-2</w:t>
      </w:r>
      <w:r w:rsidR="00095749" w:rsidRPr="008441EC">
        <w:rPr>
          <w:rFonts w:ascii="Tahoma" w:hAnsi="Tahoma" w:cs="Tahoma"/>
          <w:b/>
          <w:color w:val="000000" w:themeColor="text1"/>
          <w:sz w:val="16"/>
          <w:szCs w:val="16"/>
        </w:rPr>
        <w:t>5</w:t>
      </w:r>
      <w:r w:rsidRPr="008441EC">
        <w:rPr>
          <w:rFonts w:ascii="Tahoma" w:hAnsi="Tahoma" w:cs="Tahoma"/>
          <w:b/>
          <w:color w:val="000000" w:themeColor="text1"/>
          <w:sz w:val="16"/>
          <w:szCs w:val="16"/>
        </w:rPr>
        <w:t>/</w:t>
      </w:r>
      <w:r w:rsidR="008441EC" w:rsidRPr="008441EC">
        <w:rPr>
          <w:rFonts w:ascii="Tahoma" w:hAnsi="Tahoma" w:cs="Tahoma"/>
          <w:b/>
          <w:color w:val="000000" w:themeColor="text1"/>
          <w:sz w:val="16"/>
          <w:szCs w:val="16"/>
        </w:rPr>
        <w:t>LCST</w:t>
      </w:r>
      <w:r w:rsidRPr="008441EC">
        <w:rPr>
          <w:rFonts w:ascii="Tahoma" w:hAnsi="Tahoma" w:cs="Tahoma"/>
          <w:b/>
          <w:color w:val="000000" w:themeColor="text1"/>
          <w:sz w:val="16"/>
          <w:szCs w:val="16"/>
        </w:rPr>
        <w:t>/2B/LNM-</w:t>
      </w:r>
      <w:r w:rsidR="008441EC" w:rsidRPr="008441EC">
        <w:rPr>
          <w:rFonts w:ascii="Tahoma" w:hAnsi="Tahoma" w:cs="Tahoma"/>
          <w:b/>
          <w:color w:val="000000" w:themeColor="text1"/>
          <w:sz w:val="16"/>
          <w:szCs w:val="16"/>
        </w:rPr>
        <w:t>820</w:t>
      </w:r>
    </w:p>
    <w:p w14:paraId="6F608526" w14:textId="77777777" w:rsidR="005179CE" w:rsidRPr="008441EC" w:rsidRDefault="005179CE" w:rsidP="008441EC">
      <w:pPr>
        <w:pStyle w:val="NormalWeb"/>
        <w:spacing w:before="0" w:beforeAutospacing="0" w:after="0" w:afterAutospacing="0"/>
        <w:jc w:val="right"/>
        <w:rPr>
          <w:rFonts w:ascii="Tahoma" w:hAnsi="Tahoma" w:cs="Tahoma"/>
          <w:b/>
          <w:bCs/>
          <w:color w:val="000000" w:themeColor="text1"/>
          <w:sz w:val="16"/>
          <w:szCs w:val="16"/>
          <w:u w:val="single"/>
        </w:rPr>
      </w:pPr>
    </w:p>
    <w:p w14:paraId="73772D5E" w14:textId="77777777" w:rsidR="00F84C31" w:rsidRPr="008441EC" w:rsidRDefault="00F84C31" w:rsidP="008441EC">
      <w:pPr>
        <w:pStyle w:val="NormalWeb"/>
        <w:spacing w:before="0" w:beforeAutospacing="0" w:after="0" w:afterAutospacing="0"/>
        <w:jc w:val="center"/>
        <w:rPr>
          <w:rFonts w:ascii="Tahoma" w:hAnsi="Tahoma" w:cs="Tahoma"/>
          <w:color w:val="000000" w:themeColor="text1"/>
          <w:sz w:val="28"/>
          <w:szCs w:val="28"/>
        </w:rPr>
      </w:pPr>
      <w:r w:rsidRPr="008441EC">
        <w:rPr>
          <w:rFonts w:ascii="Tahoma" w:hAnsi="Tahoma" w:cs="Tahoma"/>
          <w:b/>
          <w:bCs/>
          <w:color w:val="000000" w:themeColor="text1"/>
          <w:sz w:val="28"/>
          <w:szCs w:val="28"/>
          <w:u w:val="single"/>
        </w:rPr>
        <w:t>The LNM Institute of Information Technology, Jaipur</w:t>
      </w:r>
    </w:p>
    <w:p w14:paraId="3E14678F" w14:textId="77777777" w:rsidR="00F84C31" w:rsidRPr="008441EC" w:rsidRDefault="00F84C31" w:rsidP="008441EC">
      <w:pPr>
        <w:rPr>
          <w:rFonts w:ascii="Tahoma" w:hAnsi="Tahoma" w:cs="Tahoma"/>
          <w:color w:val="000000" w:themeColor="text1"/>
          <w:sz w:val="18"/>
          <w:szCs w:val="18"/>
        </w:rPr>
      </w:pPr>
    </w:p>
    <w:p w14:paraId="2FD5AEE5" w14:textId="77777777" w:rsidR="00F84C31" w:rsidRPr="008441EC" w:rsidRDefault="00F84C31" w:rsidP="008441EC">
      <w:pPr>
        <w:pStyle w:val="NormalWeb"/>
        <w:spacing w:before="0" w:beforeAutospacing="0" w:after="0" w:afterAutospacing="0"/>
        <w:jc w:val="center"/>
        <w:rPr>
          <w:rFonts w:ascii="Tahoma" w:hAnsi="Tahoma" w:cs="Tahoma"/>
          <w:b/>
          <w:bCs/>
          <w:color w:val="000000" w:themeColor="text1"/>
          <w:sz w:val="18"/>
          <w:szCs w:val="18"/>
          <w:u w:val="single"/>
        </w:rPr>
      </w:pPr>
      <w:r w:rsidRPr="008441EC">
        <w:rPr>
          <w:rFonts w:ascii="Tahoma" w:hAnsi="Tahoma" w:cs="Tahoma"/>
          <w:b/>
          <w:bCs/>
          <w:color w:val="000000" w:themeColor="text1"/>
          <w:sz w:val="18"/>
          <w:szCs w:val="18"/>
          <w:u w:val="single"/>
        </w:rPr>
        <w:t>TENDER NOTICE</w:t>
      </w:r>
    </w:p>
    <w:p w14:paraId="44DAB502" w14:textId="77777777" w:rsidR="00095749" w:rsidRPr="008441EC" w:rsidRDefault="00095749" w:rsidP="008441EC">
      <w:pPr>
        <w:pStyle w:val="NormalWeb"/>
        <w:spacing w:before="0" w:beforeAutospacing="0" w:after="0" w:afterAutospacing="0"/>
        <w:jc w:val="center"/>
        <w:rPr>
          <w:rFonts w:ascii="Tahoma" w:hAnsi="Tahoma" w:cs="Tahoma"/>
          <w:b/>
          <w:bCs/>
          <w:color w:val="000000" w:themeColor="text1"/>
          <w:sz w:val="18"/>
          <w:szCs w:val="18"/>
          <w:u w:val="single"/>
        </w:rPr>
      </w:pPr>
    </w:p>
    <w:p w14:paraId="1A058D2A" w14:textId="253AAC8D"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 xml:space="preserve">The LNM Institute of Information Technology, Jaipur is a Deemed-to-be-University, set up as a </w:t>
      </w:r>
      <w:r w:rsidR="005179CE" w:rsidRPr="008441EC">
        <w:rPr>
          <w:rFonts w:ascii="Tahoma" w:hAnsi="Tahoma" w:cs="Tahoma"/>
          <w:color w:val="000000" w:themeColor="text1"/>
          <w:sz w:val="18"/>
          <w:szCs w:val="18"/>
        </w:rPr>
        <w:t>Non-Profit</w:t>
      </w:r>
      <w:r w:rsidRPr="008441EC">
        <w:rPr>
          <w:rFonts w:ascii="Tahoma" w:hAnsi="Tahoma" w:cs="Tahoma"/>
          <w:color w:val="000000" w:themeColor="text1"/>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0C8CFE6" w14:textId="77777777" w:rsidR="008441EC" w:rsidRPr="008441EC" w:rsidRDefault="008441EC" w:rsidP="008441EC">
      <w:pPr>
        <w:rPr>
          <w:rFonts w:ascii="Tahoma" w:hAnsi="Tahoma" w:cs="Tahoma"/>
          <w:color w:val="000000" w:themeColor="text1"/>
          <w:sz w:val="18"/>
          <w:szCs w:val="18"/>
        </w:rPr>
      </w:pPr>
    </w:p>
    <w:p w14:paraId="62053F00" w14:textId="02B5BC5F" w:rsidR="00F84C31" w:rsidRPr="008441EC" w:rsidRDefault="00F84C31" w:rsidP="008441EC">
      <w:pPr>
        <w:rPr>
          <w:rFonts w:ascii="Tahoma" w:hAnsi="Tahoma" w:cs="Tahoma"/>
          <w:b/>
          <w:color w:val="000000" w:themeColor="text1"/>
          <w:sz w:val="18"/>
          <w:szCs w:val="18"/>
          <w:u w:val="single"/>
        </w:rPr>
      </w:pPr>
      <w:r w:rsidRPr="008441EC">
        <w:rPr>
          <w:rFonts w:ascii="Tahoma" w:hAnsi="Tahoma" w:cs="Tahoma"/>
          <w:color w:val="000000" w:themeColor="text1"/>
          <w:sz w:val="18"/>
          <w:szCs w:val="18"/>
        </w:rPr>
        <w:t xml:space="preserve">The institute invites proposals from competent vendors for </w:t>
      </w:r>
      <w:r w:rsidRPr="008441EC">
        <w:rPr>
          <w:rFonts w:ascii="Tahoma" w:hAnsi="Tahoma" w:cs="Tahoma"/>
          <w:b/>
          <w:bCs/>
          <w:color w:val="000000" w:themeColor="text1"/>
          <w:sz w:val="18"/>
          <w:szCs w:val="18"/>
        </w:rPr>
        <w:t>“</w:t>
      </w:r>
      <w:r w:rsidR="008441EC" w:rsidRPr="008441EC">
        <w:rPr>
          <w:rFonts w:ascii="Tahoma" w:hAnsi="Tahoma" w:cs="Tahoma"/>
          <w:b/>
          <w:bCs/>
          <w:color w:val="000000" w:themeColor="text1"/>
          <w:sz w:val="16"/>
          <w:szCs w:val="16"/>
        </w:rPr>
        <w:t xml:space="preserve">Supply of </w:t>
      </w:r>
      <w:r w:rsidR="008441EC" w:rsidRPr="008441EC">
        <w:rPr>
          <w:rFonts w:ascii="Tahoma" w:hAnsi="Tahoma" w:cs="Tahoma"/>
          <w:b/>
          <w:bCs/>
          <w:color w:val="000000" w:themeColor="text1"/>
          <w:sz w:val="16"/>
          <w:szCs w:val="16"/>
        </w:rPr>
        <w:t>24-channel portable EEG with free online software and Three Channel ECG recorder with color display</w:t>
      </w:r>
      <w:r w:rsidRPr="008441EC">
        <w:rPr>
          <w:rFonts w:ascii="Tahoma" w:hAnsi="Tahoma" w:cs="Tahoma"/>
          <w:color w:val="000000" w:themeColor="text1"/>
          <w:sz w:val="18"/>
          <w:szCs w:val="18"/>
        </w:rPr>
        <w:t xml:space="preserve">”. Bidders can submit their sealed </w:t>
      </w:r>
      <w:r w:rsidR="005179CE" w:rsidRPr="008441EC">
        <w:rPr>
          <w:rFonts w:ascii="Tahoma" w:hAnsi="Tahoma" w:cs="Tahoma"/>
          <w:color w:val="000000" w:themeColor="text1"/>
          <w:sz w:val="18"/>
          <w:szCs w:val="18"/>
        </w:rPr>
        <w:t>offers</w:t>
      </w:r>
      <w:r w:rsidRPr="008441EC">
        <w:rPr>
          <w:rFonts w:ascii="Tahoma" w:hAnsi="Tahoma" w:cs="Tahoma"/>
          <w:color w:val="000000" w:themeColor="text1"/>
          <w:sz w:val="18"/>
          <w:szCs w:val="18"/>
        </w:rPr>
        <w:t xml:space="preserve">/s at the following address by Email/Speed-Post/ Registered Post/ By-hand/courier before 05:00 PM on </w:t>
      </w:r>
      <w:r w:rsidR="008441EC" w:rsidRPr="008441EC">
        <w:rPr>
          <w:rFonts w:ascii="Tahoma" w:hAnsi="Tahoma" w:cs="Tahoma"/>
          <w:b/>
          <w:bCs/>
          <w:color w:val="000000" w:themeColor="text1"/>
          <w:sz w:val="18"/>
          <w:szCs w:val="18"/>
        </w:rPr>
        <w:t>08.02.2025</w:t>
      </w:r>
      <w:r w:rsidR="00095749" w:rsidRPr="008441EC">
        <w:rPr>
          <w:rFonts w:ascii="Tahoma" w:hAnsi="Tahoma" w:cs="Tahoma"/>
          <w:b/>
          <w:bCs/>
          <w:color w:val="000000" w:themeColor="text1"/>
          <w:sz w:val="18"/>
          <w:szCs w:val="18"/>
        </w:rPr>
        <w:t xml:space="preserve"> (Last date of bid submission)</w:t>
      </w:r>
      <w:r w:rsidRPr="008441EC">
        <w:rPr>
          <w:rFonts w:ascii="Tahoma" w:hAnsi="Tahoma" w:cs="Tahoma"/>
          <w:b/>
          <w:bCs/>
          <w:color w:val="000000" w:themeColor="text1"/>
          <w:sz w:val="18"/>
          <w:szCs w:val="18"/>
        </w:rPr>
        <w:t>.</w:t>
      </w:r>
    </w:p>
    <w:p w14:paraId="7E4ECC6C" w14:textId="77777777" w:rsidR="00F84C31" w:rsidRPr="008441EC" w:rsidRDefault="00F84C31" w:rsidP="008441EC">
      <w:pPr>
        <w:pStyle w:val="NormalWeb"/>
        <w:spacing w:before="200" w:beforeAutospacing="0" w:after="0" w:afterAutospacing="0"/>
        <w:jc w:val="both"/>
        <w:rPr>
          <w:rFonts w:ascii="Tahoma" w:hAnsi="Tahoma" w:cs="Tahoma"/>
          <w:color w:val="000000" w:themeColor="text1"/>
          <w:sz w:val="18"/>
          <w:szCs w:val="18"/>
        </w:rPr>
      </w:pPr>
      <w:r w:rsidRPr="008441EC">
        <w:rPr>
          <w:rFonts w:ascii="Tahoma" w:hAnsi="Tahoma" w:cs="Tahoma"/>
          <w:b/>
          <w:bCs/>
          <w:color w:val="000000" w:themeColor="text1"/>
          <w:sz w:val="18"/>
          <w:szCs w:val="18"/>
          <w:u w:val="single"/>
        </w:rPr>
        <w:t>Filing of Tender:</w:t>
      </w:r>
    </w:p>
    <w:p w14:paraId="30053AE1" w14:textId="77777777" w:rsidR="00F84C31" w:rsidRPr="008441EC" w:rsidRDefault="00F84C31" w:rsidP="008441EC">
      <w:pPr>
        <w:pStyle w:val="NormalWeb"/>
        <w:spacing w:before="200" w:beforeAutospacing="0" w:after="0" w:afterAutospacing="0"/>
        <w:jc w:val="both"/>
        <w:rPr>
          <w:rFonts w:ascii="Tahoma" w:hAnsi="Tahoma" w:cs="Tahoma"/>
          <w:b/>
          <w:bCs/>
          <w:color w:val="000000" w:themeColor="text1"/>
          <w:sz w:val="18"/>
          <w:szCs w:val="18"/>
          <w:u w:val="single"/>
        </w:rPr>
      </w:pPr>
      <w:r w:rsidRPr="008441EC">
        <w:rPr>
          <w:rFonts w:ascii="Tahoma" w:hAnsi="Tahoma" w:cs="Tahoma"/>
          <w:b/>
          <w:bCs/>
          <w:color w:val="000000" w:themeColor="text1"/>
          <w:sz w:val="18"/>
          <w:szCs w:val="18"/>
          <w:u w:val="single"/>
        </w:rPr>
        <w:t>Option 1: Physical submission of offers (hard copy) in sealed envelopes.</w:t>
      </w:r>
    </w:p>
    <w:p w14:paraId="53B09617" w14:textId="14B6D70E"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Bids shall be addressed to the undersigned and deposited in the tender box available at the main gate</w:t>
      </w:r>
      <w:r w:rsidR="006C5167" w:rsidRPr="008441EC">
        <w:rPr>
          <w:rFonts w:ascii="Tahoma" w:hAnsi="Tahoma" w:cs="Tahoma"/>
          <w:color w:val="000000" w:themeColor="text1"/>
          <w:sz w:val="18"/>
          <w:szCs w:val="18"/>
        </w:rPr>
        <w:t xml:space="preserve"> of the institute</w:t>
      </w:r>
      <w:r w:rsidRPr="008441EC">
        <w:rPr>
          <w:rFonts w:ascii="Tahoma" w:hAnsi="Tahoma" w:cs="Tahoma"/>
          <w:color w:val="000000" w:themeColor="text1"/>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8441EC" w:rsidRDefault="00F84C31" w:rsidP="008441EC">
      <w:pPr>
        <w:pStyle w:val="NormalWeb"/>
        <w:spacing w:before="200" w:beforeAutospacing="0" w:after="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The tender subject and reference number must be mentioned on the envelope. </w:t>
      </w:r>
    </w:p>
    <w:p w14:paraId="5A32CBC2" w14:textId="77777777" w:rsidR="00F84C31" w:rsidRPr="008441EC" w:rsidRDefault="00F84C31" w:rsidP="008441EC">
      <w:pPr>
        <w:rPr>
          <w:rFonts w:ascii="Tahoma" w:hAnsi="Tahoma" w:cs="Tahoma"/>
          <w:color w:val="000000" w:themeColor="text1"/>
          <w:sz w:val="18"/>
          <w:szCs w:val="18"/>
        </w:rPr>
      </w:pPr>
    </w:p>
    <w:p w14:paraId="69BFA8FE" w14:textId="77777777" w:rsidR="00F84C31" w:rsidRPr="008441EC" w:rsidRDefault="00F84C31" w:rsidP="008441EC">
      <w:pPr>
        <w:pStyle w:val="NormalWeb"/>
        <w:spacing w:before="0" w:beforeAutospacing="0" w:after="0" w:afterAutospacing="0"/>
        <w:jc w:val="center"/>
        <w:rPr>
          <w:rFonts w:ascii="Tahoma" w:hAnsi="Tahoma" w:cs="Tahoma"/>
          <w:color w:val="000000" w:themeColor="text1"/>
          <w:sz w:val="18"/>
          <w:szCs w:val="18"/>
        </w:rPr>
      </w:pPr>
      <w:r w:rsidRPr="008441EC">
        <w:rPr>
          <w:rFonts w:ascii="Tahoma" w:hAnsi="Tahoma" w:cs="Tahoma"/>
          <w:b/>
          <w:bCs/>
          <w:color w:val="000000" w:themeColor="text1"/>
          <w:sz w:val="18"/>
          <w:szCs w:val="18"/>
        </w:rPr>
        <w:t>Director</w:t>
      </w:r>
    </w:p>
    <w:p w14:paraId="78C2F81B" w14:textId="77777777" w:rsidR="00F84C31" w:rsidRPr="008441EC" w:rsidRDefault="00F84C31" w:rsidP="008441EC">
      <w:pPr>
        <w:pStyle w:val="NormalWeb"/>
        <w:spacing w:before="0" w:beforeAutospacing="0" w:after="0" w:afterAutospacing="0"/>
        <w:jc w:val="center"/>
        <w:rPr>
          <w:rFonts w:ascii="Tahoma" w:hAnsi="Tahoma" w:cs="Tahoma"/>
          <w:color w:val="000000" w:themeColor="text1"/>
          <w:sz w:val="18"/>
          <w:szCs w:val="18"/>
        </w:rPr>
      </w:pPr>
      <w:r w:rsidRPr="008441EC">
        <w:rPr>
          <w:rFonts w:ascii="Tahoma" w:hAnsi="Tahoma" w:cs="Tahoma"/>
          <w:b/>
          <w:bCs/>
          <w:color w:val="000000" w:themeColor="text1"/>
          <w:sz w:val="18"/>
          <w:szCs w:val="18"/>
        </w:rPr>
        <w:t>The LNM Institute of Information Technology,</w:t>
      </w:r>
    </w:p>
    <w:p w14:paraId="6AB509DC" w14:textId="77777777" w:rsidR="00F84C31" w:rsidRPr="008441EC" w:rsidRDefault="00F84C31" w:rsidP="008441EC">
      <w:pPr>
        <w:pStyle w:val="NormalWeb"/>
        <w:spacing w:before="0" w:beforeAutospacing="0" w:after="0" w:afterAutospacing="0"/>
        <w:jc w:val="center"/>
        <w:rPr>
          <w:rFonts w:ascii="Tahoma" w:hAnsi="Tahoma" w:cs="Tahoma"/>
          <w:color w:val="000000" w:themeColor="text1"/>
          <w:sz w:val="18"/>
          <w:szCs w:val="18"/>
        </w:rPr>
      </w:pPr>
      <w:r w:rsidRPr="008441EC">
        <w:rPr>
          <w:rFonts w:ascii="Tahoma" w:hAnsi="Tahoma" w:cs="Tahoma"/>
          <w:color w:val="000000" w:themeColor="text1"/>
          <w:sz w:val="18"/>
          <w:szCs w:val="18"/>
        </w:rPr>
        <w:t>Gram – Rupa Ki Nangal, Post – Sumel,</w:t>
      </w:r>
    </w:p>
    <w:p w14:paraId="3E48260C" w14:textId="77777777" w:rsidR="00F84C31" w:rsidRPr="008441EC" w:rsidRDefault="00F84C31" w:rsidP="008441EC">
      <w:pPr>
        <w:pStyle w:val="NormalWeb"/>
        <w:spacing w:before="0" w:beforeAutospacing="0" w:after="0" w:afterAutospacing="0"/>
        <w:jc w:val="center"/>
        <w:rPr>
          <w:rFonts w:ascii="Tahoma" w:hAnsi="Tahoma" w:cs="Tahoma"/>
          <w:color w:val="000000" w:themeColor="text1"/>
          <w:sz w:val="18"/>
          <w:szCs w:val="18"/>
        </w:rPr>
      </w:pPr>
      <w:r w:rsidRPr="008441EC">
        <w:rPr>
          <w:rFonts w:ascii="Tahoma" w:hAnsi="Tahoma" w:cs="Tahoma"/>
          <w:color w:val="000000" w:themeColor="text1"/>
          <w:sz w:val="18"/>
          <w:szCs w:val="18"/>
        </w:rPr>
        <w:t>Via – Jamdoli, Jaipur- 302031</w:t>
      </w:r>
    </w:p>
    <w:p w14:paraId="70E86E20" w14:textId="77777777" w:rsidR="00F84C31" w:rsidRPr="008441EC" w:rsidRDefault="00F84C31" w:rsidP="008441EC">
      <w:pPr>
        <w:pStyle w:val="NormalWeb"/>
        <w:spacing w:before="0" w:beforeAutospacing="0" w:after="0" w:afterAutospacing="0"/>
        <w:jc w:val="center"/>
        <w:rPr>
          <w:rFonts w:ascii="Tahoma" w:hAnsi="Tahoma" w:cs="Tahoma"/>
          <w:color w:val="000000" w:themeColor="text1"/>
          <w:sz w:val="18"/>
          <w:szCs w:val="18"/>
        </w:rPr>
      </w:pPr>
      <w:r w:rsidRPr="008441EC">
        <w:rPr>
          <w:rFonts w:ascii="Tahoma" w:hAnsi="Tahoma" w:cs="Tahoma"/>
          <w:color w:val="000000" w:themeColor="text1"/>
          <w:sz w:val="18"/>
          <w:szCs w:val="18"/>
        </w:rPr>
        <w:t xml:space="preserve">Email: </w:t>
      </w:r>
      <w:hyperlink r:id="rId5" w:history="1">
        <w:r w:rsidRPr="008441EC">
          <w:rPr>
            <w:rFonts w:ascii="Tahoma" w:hAnsi="Tahoma" w:cs="Tahoma"/>
            <w:color w:val="000000" w:themeColor="text1"/>
            <w:sz w:val="18"/>
            <w:szCs w:val="18"/>
          </w:rPr>
          <w:t>directoroffice@lnmiit.ac.in</w:t>
        </w:r>
      </w:hyperlink>
    </w:p>
    <w:p w14:paraId="1FD5C4AD" w14:textId="77777777" w:rsidR="00F84C31" w:rsidRPr="008441EC" w:rsidRDefault="00F84C31" w:rsidP="008441EC">
      <w:pPr>
        <w:rPr>
          <w:rFonts w:ascii="Tahoma" w:hAnsi="Tahoma" w:cs="Tahoma"/>
          <w:color w:val="000000" w:themeColor="text1"/>
          <w:sz w:val="18"/>
          <w:szCs w:val="18"/>
        </w:rPr>
      </w:pPr>
    </w:p>
    <w:p w14:paraId="66E6EED9" w14:textId="77777777" w:rsidR="00F84C31" w:rsidRPr="008441EC" w:rsidRDefault="00F84C31" w:rsidP="008441EC">
      <w:pPr>
        <w:pStyle w:val="NormalWeb"/>
        <w:spacing w:before="0" w:beforeAutospacing="0" w:after="0" w:afterAutospacing="0"/>
        <w:jc w:val="both"/>
        <w:rPr>
          <w:rFonts w:ascii="Tahoma" w:hAnsi="Tahoma" w:cs="Tahoma"/>
          <w:b/>
          <w:bCs/>
          <w:color w:val="000000" w:themeColor="text1"/>
          <w:sz w:val="18"/>
          <w:szCs w:val="18"/>
          <w:u w:val="single"/>
        </w:rPr>
      </w:pPr>
      <w:r w:rsidRPr="008441EC">
        <w:rPr>
          <w:rFonts w:ascii="Tahoma" w:hAnsi="Tahoma" w:cs="Tahoma"/>
          <w:b/>
          <w:bCs/>
          <w:color w:val="000000" w:themeColor="text1"/>
          <w:sz w:val="18"/>
          <w:szCs w:val="18"/>
          <w:u w:val="single"/>
        </w:rPr>
        <w:t xml:space="preserve">Option 2: Password-protected online submission via </w:t>
      </w:r>
      <w:proofErr w:type="gramStart"/>
      <w:r w:rsidRPr="008441EC">
        <w:rPr>
          <w:rFonts w:ascii="Tahoma" w:hAnsi="Tahoma" w:cs="Tahoma"/>
          <w:b/>
          <w:bCs/>
          <w:color w:val="000000" w:themeColor="text1"/>
          <w:sz w:val="18"/>
          <w:szCs w:val="18"/>
          <w:u w:val="single"/>
        </w:rPr>
        <w:t>Email</w:t>
      </w:r>
      <w:proofErr w:type="gramEnd"/>
      <w:r w:rsidRPr="008441EC">
        <w:rPr>
          <w:rFonts w:ascii="Tahoma" w:hAnsi="Tahoma" w:cs="Tahoma"/>
          <w:b/>
          <w:bCs/>
          <w:color w:val="000000" w:themeColor="text1"/>
          <w:sz w:val="18"/>
          <w:szCs w:val="18"/>
          <w:u w:val="single"/>
        </w:rPr>
        <w:t> </w:t>
      </w:r>
    </w:p>
    <w:p w14:paraId="4465D80B" w14:textId="77777777"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Password-protected offers can be submitted by the bidders via email at the below-mentioned email IDs.</w:t>
      </w:r>
    </w:p>
    <w:p w14:paraId="121DF657" w14:textId="77777777" w:rsidR="00F84C31" w:rsidRPr="008441EC" w:rsidRDefault="00F84C31" w:rsidP="008441EC">
      <w:pPr>
        <w:rPr>
          <w:rFonts w:ascii="Tahoma" w:hAnsi="Tahoma" w:cs="Tahoma"/>
          <w:color w:val="000000" w:themeColor="text1"/>
          <w:sz w:val="18"/>
          <w:szCs w:val="18"/>
        </w:rPr>
      </w:pPr>
    </w:p>
    <w:p w14:paraId="22802101" w14:textId="77777777"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hyperlink r:id="rId6" w:history="1">
        <w:r w:rsidRPr="008441EC">
          <w:rPr>
            <w:rStyle w:val="Hyperlink"/>
            <w:rFonts w:ascii="Tahoma" w:eastAsiaTheme="majorEastAsia" w:hAnsi="Tahoma" w:cs="Tahoma"/>
            <w:b/>
            <w:bCs/>
            <w:color w:val="000000" w:themeColor="text1"/>
            <w:sz w:val="18"/>
            <w:szCs w:val="18"/>
          </w:rPr>
          <w:t>tender-document@lnmiit.ac.in</w:t>
        </w:r>
      </w:hyperlink>
      <w:r w:rsidRPr="008441EC">
        <w:rPr>
          <w:rFonts w:ascii="Tahoma" w:hAnsi="Tahoma" w:cs="Tahoma"/>
          <w:b/>
          <w:bCs/>
          <w:color w:val="000000" w:themeColor="text1"/>
          <w:sz w:val="18"/>
          <w:szCs w:val="18"/>
          <w:u w:val="single"/>
        </w:rPr>
        <w:t xml:space="preserve"> </w:t>
      </w:r>
      <w:r w:rsidRPr="008441EC">
        <w:rPr>
          <w:rFonts w:ascii="Tahoma" w:hAnsi="Tahoma" w:cs="Tahoma"/>
          <w:b/>
          <w:bCs/>
          <w:color w:val="000000" w:themeColor="text1"/>
          <w:sz w:val="18"/>
          <w:szCs w:val="18"/>
        </w:rPr>
        <w:t>(password-protected document)</w:t>
      </w:r>
    </w:p>
    <w:p w14:paraId="287EDC16" w14:textId="77777777"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hyperlink r:id="rId7" w:history="1">
        <w:r w:rsidRPr="008441EC">
          <w:rPr>
            <w:rStyle w:val="Hyperlink"/>
            <w:rFonts w:ascii="Tahoma" w:eastAsiaTheme="majorEastAsia" w:hAnsi="Tahoma" w:cs="Tahoma"/>
            <w:b/>
            <w:bCs/>
            <w:color w:val="000000" w:themeColor="text1"/>
            <w:sz w:val="18"/>
            <w:szCs w:val="18"/>
          </w:rPr>
          <w:t>tender-password@lnmiit.ac.in</w:t>
        </w:r>
      </w:hyperlink>
      <w:r w:rsidRPr="008441EC">
        <w:rPr>
          <w:rFonts w:ascii="Tahoma" w:hAnsi="Tahoma" w:cs="Tahoma"/>
          <w:b/>
          <w:bCs/>
          <w:color w:val="000000" w:themeColor="text1"/>
          <w:sz w:val="18"/>
          <w:szCs w:val="18"/>
          <w:u w:val="single"/>
        </w:rPr>
        <w:t xml:space="preserve"> </w:t>
      </w:r>
      <w:r w:rsidRPr="008441EC">
        <w:rPr>
          <w:rFonts w:ascii="Tahoma" w:hAnsi="Tahoma" w:cs="Tahoma"/>
          <w:b/>
          <w:bCs/>
          <w:color w:val="000000" w:themeColor="text1"/>
          <w:sz w:val="18"/>
          <w:szCs w:val="18"/>
        </w:rPr>
        <w:t>(password only)</w:t>
      </w:r>
    </w:p>
    <w:p w14:paraId="25CDFEBA" w14:textId="77777777" w:rsidR="00F84C31" w:rsidRPr="008441EC" w:rsidRDefault="00F84C31" w:rsidP="008441EC">
      <w:pPr>
        <w:pStyle w:val="NormalWeb"/>
        <w:spacing w:before="200" w:beforeAutospacing="0" w:after="0" w:afterAutospacing="0"/>
        <w:jc w:val="both"/>
        <w:rPr>
          <w:rFonts w:ascii="Tahoma" w:hAnsi="Tahoma" w:cs="Tahoma"/>
          <w:color w:val="000000" w:themeColor="text1"/>
          <w:sz w:val="18"/>
          <w:szCs w:val="18"/>
        </w:rPr>
      </w:pPr>
      <w:r w:rsidRPr="008441EC">
        <w:rPr>
          <w:rFonts w:ascii="Tahoma" w:hAnsi="Tahoma" w:cs="Tahoma"/>
          <w:b/>
          <w:bCs/>
          <w:color w:val="000000" w:themeColor="text1"/>
          <w:sz w:val="18"/>
          <w:szCs w:val="18"/>
        </w:rPr>
        <w:t>The tender subject and reference number must be mentioned in the subject line of the emails. </w:t>
      </w:r>
    </w:p>
    <w:p w14:paraId="73BB10FA" w14:textId="77777777" w:rsidR="000054FC" w:rsidRPr="008441EC" w:rsidRDefault="000054FC" w:rsidP="008441EC">
      <w:pPr>
        <w:pStyle w:val="NormalWeb"/>
        <w:spacing w:before="0" w:beforeAutospacing="0" w:after="0" w:afterAutospacing="0"/>
        <w:rPr>
          <w:rFonts w:ascii="Tahoma" w:hAnsi="Tahoma" w:cs="Tahoma"/>
          <w:b/>
          <w:bCs/>
          <w:color w:val="000000" w:themeColor="text1"/>
          <w:sz w:val="18"/>
          <w:szCs w:val="18"/>
        </w:rPr>
      </w:pPr>
    </w:p>
    <w:p w14:paraId="469253FE" w14:textId="6A8742E6" w:rsidR="00F84C31" w:rsidRPr="008441EC" w:rsidRDefault="00F84C31" w:rsidP="008441EC">
      <w:pPr>
        <w:pStyle w:val="NormalWeb"/>
        <w:spacing w:before="0" w:beforeAutospacing="0" w:after="0" w:afterAutospacing="0"/>
        <w:rPr>
          <w:rFonts w:ascii="Tahoma" w:hAnsi="Tahoma" w:cs="Tahoma"/>
          <w:color w:val="000000" w:themeColor="text1"/>
          <w:sz w:val="18"/>
          <w:szCs w:val="18"/>
        </w:rPr>
      </w:pPr>
      <w:r w:rsidRPr="008441EC">
        <w:rPr>
          <w:rFonts w:ascii="Tahoma" w:hAnsi="Tahoma" w:cs="Tahoma"/>
          <w:b/>
          <w:bCs/>
          <w:color w:val="000000" w:themeColor="text1"/>
          <w:sz w:val="18"/>
          <w:szCs w:val="18"/>
        </w:rPr>
        <w:t>Bid Process:</w:t>
      </w:r>
    </w:p>
    <w:p w14:paraId="76AD190D" w14:textId="77777777" w:rsidR="00F84C31" w:rsidRPr="008441EC" w:rsidRDefault="00F84C31" w:rsidP="008441EC">
      <w:pPr>
        <w:pStyle w:val="NormalWeb"/>
        <w:spacing w:before="0" w:beforeAutospacing="0" w:after="28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Technical &amp; Commercial details on the company’s letterhead, duly signed and sealed by the authorized signatory, are required to be submitted in two separate envelopes/emails. </w:t>
      </w:r>
    </w:p>
    <w:p w14:paraId="69A7097F" w14:textId="77777777"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Envelopes/Emails should be duly marked as follows: </w:t>
      </w:r>
    </w:p>
    <w:p w14:paraId="48243E0E" w14:textId="3FAF510C" w:rsidR="00F84C31" w:rsidRPr="008441EC" w:rsidRDefault="00F84C31" w:rsidP="008441EC">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18"/>
          <w:szCs w:val="18"/>
        </w:rPr>
      </w:pPr>
      <w:r w:rsidRPr="008441EC">
        <w:rPr>
          <w:rFonts w:ascii="Tahoma" w:hAnsi="Tahoma" w:cs="Tahoma"/>
          <w:b/>
          <w:bCs/>
          <w:color w:val="000000" w:themeColor="text1"/>
          <w:sz w:val="18"/>
          <w:szCs w:val="18"/>
        </w:rPr>
        <w:t>Technical bid for</w:t>
      </w:r>
      <w:r w:rsidRPr="008441EC">
        <w:rPr>
          <w:rFonts w:ascii="Tahoma" w:hAnsi="Tahoma" w:cs="Tahoma"/>
          <w:color w:val="000000" w:themeColor="text1"/>
          <w:sz w:val="18"/>
          <w:szCs w:val="18"/>
        </w:rPr>
        <w:t xml:space="preserve"> </w:t>
      </w:r>
      <w:r w:rsidRPr="008441EC">
        <w:rPr>
          <w:rFonts w:ascii="Tahoma" w:hAnsi="Tahoma" w:cs="Tahoma"/>
          <w:b/>
          <w:bCs/>
          <w:color w:val="000000" w:themeColor="text1"/>
          <w:sz w:val="18"/>
          <w:szCs w:val="18"/>
        </w:rPr>
        <w:t>the</w:t>
      </w:r>
      <w:r w:rsidRPr="008441EC">
        <w:rPr>
          <w:rFonts w:ascii="Tahoma" w:hAnsi="Tahoma" w:cs="Tahoma"/>
          <w:color w:val="000000" w:themeColor="text1"/>
          <w:sz w:val="18"/>
          <w:szCs w:val="18"/>
        </w:rPr>
        <w:t xml:space="preserve"> </w:t>
      </w:r>
      <w:r w:rsidR="008441EC" w:rsidRPr="008441EC">
        <w:rPr>
          <w:rFonts w:ascii="Tahoma" w:hAnsi="Tahoma" w:cs="Tahoma"/>
          <w:b/>
          <w:bCs/>
          <w:color w:val="000000" w:themeColor="text1"/>
          <w:sz w:val="16"/>
          <w:szCs w:val="16"/>
        </w:rPr>
        <w:t>Supply of 24-channel portable EEG with free online software and Three Channel ECG recorder with color display</w:t>
      </w:r>
    </w:p>
    <w:p w14:paraId="316D6EA9" w14:textId="7753CD21" w:rsidR="00F84C31" w:rsidRPr="008441EC" w:rsidRDefault="00F84C31" w:rsidP="008441EC">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8"/>
          <w:szCs w:val="18"/>
        </w:rPr>
      </w:pPr>
      <w:r w:rsidRPr="008441EC">
        <w:rPr>
          <w:rFonts w:ascii="Tahoma" w:hAnsi="Tahoma" w:cs="Tahoma"/>
          <w:b/>
          <w:bCs/>
          <w:color w:val="000000" w:themeColor="text1"/>
          <w:sz w:val="18"/>
          <w:szCs w:val="18"/>
        </w:rPr>
        <w:t>Commercial Bid for</w:t>
      </w:r>
      <w:r w:rsidRPr="008441EC">
        <w:rPr>
          <w:rFonts w:ascii="Tahoma" w:hAnsi="Tahoma" w:cs="Tahoma"/>
          <w:color w:val="000000" w:themeColor="text1"/>
          <w:sz w:val="18"/>
          <w:szCs w:val="18"/>
        </w:rPr>
        <w:t xml:space="preserve"> </w:t>
      </w:r>
      <w:r w:rsidRPr="008441EC">
        <w:rPr>
          <w:rFonts w:ascii="Tahoma" w:hAnsi="Tahoma" w:cs="Tahoma"/>
          <w:b/>
          <w:bCs/>
          <w:color w:val="000000" w:themeColor="text1"/>
          <w:sz w:val="18"/>
          <w:szCs w:val="18"/>
        </w:rPr>
        <w:t>the</w:t>
      </w:r>
      <w:r w:rsidRPr="008441EC">
        <w:rPr>
          <w:rFonts w:ascii="Tahoma" w:hAnsi="Tahoma" w:cs="Tahoma"/>
          <w:color w:val="000000" w:themeColor="text1"/>
          <w:sz w:val="18"/>
          <w:szCs w:val="18"/>
        </w:rPr>
        <w:t xml:space="preserve"> </w:t>
      </w:r>
      <w:r w:rsidR="008441EC" w:rsidRPr="008441EC">
        <w:rPr>
          <w:rFonts w:ascii="Tahoma" w:hAnsi="Tahoma" w:cs="Tahoma"/>
          <w:b/>
          <w:bCs/>
          <w:color w:val="000000" w:themeColor="text1"/>
          <w:sz w:val="16"/>
          <w:szCs w:val="16"/>
        </w:rPr>
        <w:t>Supply of 24-channel portable EEG with free online software and Three Channel ECG recorder with color display</w:t>
      </w:r>
    </w:p>
    <w:p w14:paraId="4E3B1F7D" w14:textId="42EBA229" w:rsidR="00F84C31" w:rsidRPr="008441EC" w:rsidRDefault="00F84C31" w:rsidP="008441EC">
      <w:pPr>
        <w:pStyle w:val="NormalWeb"/>
        <w:spacing w:before="0" w:beforeAutospacing="0" w:after="28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Both Envelopes</w:t>
      </w:r>
      <w:r w:rsidR="00D06625" w:rsidRPr="008441EC">
        <w:rPr>
          <w:rFonts w:ascii="Tahoma" w:hAnsi="Tahoma" w:cs="Tahoma"/>
          <w:color w:val="000000" w:themeColor="text1"/>
          <w:sz w:val="18"/>
          <w:szCs w:val="18"/>
        </w:rPr>
        <w:t>/files</w:t>
      </w:r>
      <w:r w:rsidRPr="008441EC">
        <w:rPr>
          <w:rFonts w:ascii="Tahoma" w:hAnsi="Tahoma" w:cs="Tahoma"/>
          <w:color w:val="000000" w:themeColor="text1"/>
          <w:sz w:val="18"/>
          <w:szCs w:val="18"/>
        </w:rPr>
        <w:t xml:space="preserve"> should be enclosed</w:t>
      </w:r>
      <w:r w:rsidR="00D06625" w:rsidRPr="008441EC">
        <w:rPr>
          <w:rFonts w:ascii="Tahoma" w:hAnsi="Tahoma" w:cs="Tahoma"/>
          <w:color w:val="000000" w:themeColor="text1"/>
          <w:sz w:val="18"/>
          <w:szCs w:val="18"/>
        </w:rPr>
        <w:t>/attached</w:t>
      </w:r>
      <w:r w:rsidRPr="008441EC">
        <w:rPr>
          <w:rFonts w:ascii="Tahoma" w:hAnsi="Tahoma" w:cs="Tahoma"/>
          <w:color w:val="000000" w:themeColor="text1"/>
          <w:sz w:val="18"/>
          <w:szCs w:val="18"/>
        </w:rPr>
        <w:t xml:space="preserve"> in a single envelope</w:t>
      </w:r>
      <w:r w:rsidR="00D06625" w:rsidRPr="008441EC">
        <w:rPr>
          <w:rFonts w:ascii="Tahoma" w:hAnsi="Tahoma" w:cs="Tahoma"/>
          <w:color w:val="000000" w:themeColor="text1"/>
          <w:sz w:val="18"/>
          <w:szCs w:val="18"/>
        </w:rPr>
        <w:t>/email</w:t>
      </w:r>
      <w:r w:rsidRPr="008441EC">
        <w:rPr>
          <w:rFonts w:ascii="Tahoma" w:hAnsi="Tahoma" w:cs="Tahoma"/>
          <w:color w:val="000000" w:themeColor="text1"/>
          <w:sz w:val="18"/>
          <w:szCs w:val="18"/>
        </w:rPr>
        <w:t xml:space="preserve"> bearing the heading “</w:t>
      </w:r>
      <w:r w:rsidRPr="008441EC">
        <w:rPr>
          <w:rFonts w:ascii="Tahoma" w:hAnsi="Tahoma" w:cs="Tahoma"/>
          <w:b/>
          <w:bCs/>
          <w:color w:val="000000" w:themeColor="text1"/>
          <w:sz w:val="18"/>
          <w:szCs w:val="18"/>
        </w:rPr>
        <w:t>Bid for</w:t>
      </w:r>
      <w:r w:rsidRPr="008441EC">
        <w:rPr>
          <w:rFonts w:ascii="Tahoma" w:hAnsi="Tahoma" w:cs="Tahoma"/>
          <w:color w:val="000000" w:themeColor="text1"/>
          <w:sz w:val="18"/>
          <w:szCs w:val="18"/>
        </w:rPr>
        <w:t xml:space="preserve"> </w:t>
      </w:r>
      <w:r w:rsidR="000054FC" w:rsidRPr="008441EC">
        <w:rPr>
          <w:rFonts w:ascii="Tahoma" w:hAnsi="Tahoma" w:cs="Tahoma"/>
          <w:b/>
          <w:bCs/>
          <w:color w:val="000000" w:themeColor="text1"/>
          <w:sz w:val="18"/>
          <w:szCs w:val="18"/>
        </w:rPr>
        <w:t>the</w:t>
      </w:r>
      <w:r w:rsidR="000054FC" w:rsidRPr="008441EC">
        <w:rPr>
          <w:rFonts w:ascii="Tahoma" w:hAnsi="Tahoma" w:cs="Tahoma"/>
          <w:color w:val="000000" w:themeColor="text1"/>
          <w:sz w:val="18"/>
          <w:szCs w:val="18"/>
        </w:rPr>
        <w:t xml:space="preserve"> </w:t>
      </w:r>
      <w:r w:rsidR="008441EC" w:rsidRPr="008441EC">
        <w:rPr>
          <w:rFonts w:ascii="Tahoma" w:hAnsi="Tahoma" w:cs="Tahoma"/>
          <w:b/>
          <w:bCs/>
          <w:color w:val="000000" w:themeColor="text1"/>
          <w:sz w:val="16"/>
          <w:szCs w:val="16"/>
        </w:rPr>
        <w:t>Supply of 24-channel portable EEG with free online software and Three Channel ECG recorder with color display</w:t>
      </w:r>
      <w:r w:rsidR="000054FC" w:rsidRPr="008441EC">
        <w:rPr>
          <w:rFonts w:ascii="Tahoma" w:hAnsi="Tahoma" w:cs="Tahoma"/>
          <w:b/>
          <w:color w:val="000000" w:themeColor="text1"/>
          <w:sz w:val="18"/>
          <w:szCs w:val="18"/>
        </w:rPr>
        <w:t xml:space="preserve"> </w:t>
      </w:r>
      <w:r w:rsidR="00D06625" w:rsidRPr="008441EC">
        <w:rPr>
          <w:rFonts w:ascii="Tahoma" w:hAnsi="Tahoma" w:cs="Tahoma"/>
          <w:b/>
          <w:color w:val="000000" w:themeColor="text1"/>
          <w:sz w:val="18"/>
          <w:szCs w:val="18"/>
        </w:rPr>
        <w:t xml:space="preserve">(Tender </w:t>
      </w:r>
      <w:proofErr w:type="gramStart"/>
      <w:r w:rsidR="00D06625" w:rsidRPr="008441EC">
        <w:rPr>
          <w:rFonts w:ascii="Tahoma" w:hAnsi="Tahoma" w:cs="Tahoma"/>
          <w:b/>
          <w:color w:val="000000" w:themeColor="text1"/>
          <w:sz w:val="18"/>
          <w:szCs w:val="18"/>
        </w:rPr>
        <w:t>No. :</w:t>
      </w:r>
      <w:proofErr w:type="gramEnd"/>
      <w:r w:rsidR="00D06625" w:rsidRPr="008441EC">
        <w:rPr>
          <w:rFonts w:ascii="Tahoma" w:hAnsi="Tahoma" w:cs="Tahoma"/>
          <w:b/>
          <w:color w:val="000000" w:themeColor="text1"/>
          <w:sz w:val="18"/>
          <w:szCs w:val="18"/>
        </w:rPr>
        <w:t xml:space="preserve"> 202</w:t>
      </w:r>
      <w:r w:rsidR="00095749" w:rsidRPr="008441EC">
        <w:rPr>
          <w:rFonts w:ascii="Tahoma" w:hAnsi="Tahoma" w:cs="Tahoma"/>
          <w:b/>
          <w:color w:val="000000" w:themeColor="text1"/>
          <w:sz w:val="18"/>
          <w:szCs w:val="18"/>
        </w:rPr>
        <w:t>4</w:t>
      </w:r>
      <w:r w:rsidR="00D06625" w:rsidRPr="008441EC">
        <w:rPr>
          <w:rFonts w:ascii="Tahoma" w:hAnsi="Tahoma" w:cs="Tahoma"/>
          <w:b/>
          <w:color w:val="000000" w:themeColor="text1"/>
          <w:sz w:val="18"/>
          <w:szCs w:val="18"/>
        </w:rPr>
        <w:t>-2</w:t>
      </w:r>
      <w:r w:rsidR="00095749" w:rsidRPr="008441EC">
        <w:rPr>
          <w:rFonts w:ascii="Tahoma" w:hAnsi="Tahoma" w:cs="Tahoma"/>
          <w:b/>
          <w:color w:val="000000" w:themeColor="text1"/>
          <w:sz w:val="18"/>
          <w:szCs w:val="18"/>
        </w:rPr>
        <w:t>5</w:t>
      </w:r>
      <w:r w:rsidR="00D06625" w:rsidRPr="008441EC">
        <w:rPr>
          <w:rFonts w:ascii="Tahoma" w:hAnsi="Tahoma" w:cs="Tahoma"/>
          <w:b/>
          <w:color w:val="000000" w:themeColor="text1"/>
          <w:sz w:val="18"/>
          <w:szCs w:val="18"/>
        </w:rPr>
        <w:t>/</w:t>
      </w:r>
      <w:r w:rsidR="008441EC" w:rsidRPr="008441EC">
        <w:rPr>
          <w:rFonts w:ascii="Tahoma" w:hAnsi="Tahoma" w:cs="Tahoma"/>
          <w:b/>
          <w:color w:val="000000" w:themeColor="text1"/>
          <w:sz w:val="18"/>
          <w:szCs w:val="18"/>
        </w:rPr>
        <w:t>LCST</w:t>
      </w:r>
      <w:r w:rsidR="00D06625" w:rsidRPr="008441EC">
        <w:rPr>
          <w:rFonts w:ascii="Tahoma" w:hAnsi="Tahoma" w:cs="Tahoma"/>
          <w:b/>
          <w:color w:val="000000" w:themeColor="text1"/>
          <w:sz w:val="18"/>
          <w:szCs w:val="18"/>
        </w:rPr>
        <w:t>/2B/LNM-</w:t>
      </w:r>
      <w:r w:rsidR="008441EC" w:rsidRPr="008441EC">
        <w:rPr>
          <w:rFonts w:ascii="Tahoma" w:hAnsi="Tahoma" w:cs="Tahoma"/>
          <w:b/>
          <w:color w:val="000000" w:themeColor="text1"/>
          <w:sz w:val="18"/>
          <w:szCs w:val="18"/>
        </w:rPr>
        <w:t>820</w:t>
      </w:r>
      <w:r w:rsidR="00D06625" w:rsidRPr="008441EC">
        <w:rPr>
          <w:rFonts w:ascii="Tahoma" w:hAnsi="Tahoma" w:cs="Tahoma"/>
          <w:b/>
          <w:color w:val="000000" w:themeColor="text1"/>
          <w:sz w:val="18"/>
          <w:szCs w:val="18"/>
        </w:rPr>
        <w:t xml:space="preserve">) </w:t>
      </w:r>
      <w:r w:rsidRPr="008441EC">
        <w:rPr>
          <w:rFonts w:ascii="Tahoma" w:hAnsi="Tahoma" w:cs="Tahoma"/>
          <w:b/>
          <w:color w:val="000000" w:themeColor="text1"/>
          <w:sz w:val="18"/>
          <w:szCs w:val="18"/>
        </w:rPr>
        <w:t>”. </w:t>
      </w:r>
    </w:p>
    <w:p w14:paraId="4D33CCEF" w14:textId="77777777" w:rsidR="00F84C31" w:rsidRPr="008441EC" w:rsidRDefault="00F84C31" w:rsidP="008441EC">
      <w:pPr>
        <w:pStyle w:val="NormalWeb"/>
        <w:spacing w:before="0" w:beforeAutospacing="0" w:after="0" w:afterAutospacing="0"/>
        <w:jc w:val="both"/>
        <w:rPr>
          <w:rFonts w:ascii="Tahoma" w:hAnsi="Tahoma" w:cs="Tahoma"/>
          <w:color w:val="000000" w:themeColor="text1"/>
          <w:sz w:val="18"/>
          <w:szCs w:val="18"/>
        </w:rPr>
      </w:pPr>
      <w:r w:rsidRPr="008441EC">
        <w:rPr>
          <w:rFonts w:ascii="Tahoma" w:hAnsi="Tahoma" w:cs="Tahoma"/>
          <w:color w:val="000000" w:themeColor="text1"/>
          <w:sz w:val="18"/>
          <w:szCs w:val="18"/>
        </w:rPr>
        <w:t>Bids are liable to be rejected: </w:t>
      </w:r>
    </w:p>
    <w:p w14:paraId="5749D473" w14:textId="77777777" w:rsidR="00F84C31" w:rsidRPr="008441EC" w:rsidRDefault="00F84C31" w:rsidP="008441EC">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8"/>
          <w:szCs w:val="18"/>
        </w:rPr>
      </w:pPr>
      <w:r w:rsidRPr="008441EC">
        <w:rPr>
          <w:rFonts w:ascii="Tahoma" w:hAnsi="Tahoma" w:cs="Tahoma"/>
          <w:color w:val="000000" w:themeColor="text1"/>
          <w:sz w:val="18"/>
          <w:szCs w:val="18"/>
        </w:rPr>
        <w:t>If the above-mentioned bid submission procedure is not followed.</w:t>
      </w:r>
    </w:p>
    <w:p w14:paraId="466821A2" w14:textId="77777777" w:rsidR="00F84C31" w:rsidRPr="008441EC" w:rsidRDefault="00F84C31" w:rsidP="008441EC">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8"/>
          <w:szCs w:val="18"/>
        </w:rPr>
      </w:pPr>
      <w:r w:rsidRPr="008441EC">
        <w:rPr>
          <w:rFonts w:ascii="Tahoma" w:hAnsi="Tahoma" w:cs="Tahoma"/>
          <w:color w:val="000000" w:themeColor="text1"/>
          <w:sz w:val="18"/>
          <w:szCs w:val="18"/>
        </w:rPr>
        <w:t>Incomplete and non-conforming bids.</w:t>
      </w:r>
    </w:p>
    <w:p w14:paraId="23DF263C" w14:textId="004ACA89" w:rsidR="00316F72" w:rsidRPr="008441EC" w:rsidRDefault="00F84C31" w:rsidP="008441EC">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8"/>
          <w:szCs w:val="18"/>
        </w:rPr>
      </w:pPr>
      <w:r w:rsidRPr="008441EC">
        <w:rPr>
          <w:rFonts w:ascii="Tahoma" w:hAnsi="Tahoma" w:cs="Tahoma"/>
          <w:color w:val="000000" w:themeColor="text1"/>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8441EC" w:rsidRDefault="00566727" w:rsidP="008441EC">
      <w:pPr>
        <w:rPr>
          <w:rFonts w:ascii="Tahoma" w:hAnsi="Tahoma" w:cs="Tahoma"/>
          <w:b/>
          <w:color w:val="000000" w:themeColor="text1"/>
          <w:sz w:val="18"/>
          <w:szCs w:val="18"/>
          <w:u w:val="single"/>
        </w:rPr>
      </w:pPr>
    </w:p>
    <w:p w14:paraId="41264967" w14:textId="77777777" w:rsidR="008441EC" w:rsidRPr="008441EC" w:rsidRDefault="008441EC" w:rsidP="008441EC">
      <w:pPr>
        <w:rPr>
          <w:rFonts w:ascii="Tahoma" w:hAnsi="Tahoma" w:cs="Tahoma"/>
          <w:b/>
          <w:color w:val="000000" w:themeColor="text1"/>
          <w:sz w:val="18"/>
          <w:szCs w:val="18"/>
          <w:u w:val="single"/>
        </w:rPr>
      </w:pPr>
    </w:p>
    <w:p w14:paraId="05F170A4" w14:textId="77777777" w:rsidR="008441EC" w:rsidRPr="008441EC" w:rsidRDefault="008441EC" w:rsidP="008441EC">
      <w:pPr>
        <w:rPr>
          <w:rFonts w:ascii="Tahoma" w:hAnsi="Tahoma" w:cs="Tahoma"/>
          <w:b/>
          <w:color w:val="000000" w:themeColor="text1"/>
          <w:sz w:val="18"/>
          <w:szCs w:val="18"/>
          <w:u w:val="single"/>
        </w:rPr>
      </w:pPr>
    </w:p>
    <w:p w14:paraId="78BB38E5" w14:textId="77777777" w:rsidR="008441EC" w:rsidRPr="008441EC" w:rsidRDefault="008441EC" w:rsidP="008441EC">
      <w:pPr>
        <w:rPr>
          <w:rFonts w:ascii="Tahoma" w:hAnsi="Tahoma" w:cs="Tahoma"/>
          <w:b/>
          <w:color w:val="000000" w:themeColor="text1"/>
          <w:sz w:val="18"/>
          <w:szCs w:val="18"/>
          <w:u w:val="single"/>
        </w:rPr>
      </w:pPr>
    </w:p>
    <w:p w14:paraId="4C02A0F0" w14:textId="77777777" w:rsidR="008441EC" w:rsidRPr="008441EC" w:rsidRDefault="008441EC" w:rsidP="008441EC">
      <w:pPr>
        <w:rPr>
          <w:rFonts w:ascii="Tahoma" w:hAnsi="Tahoma" w:cs="Tahoma"/>
          <w:b/>
          <w:color w:val="000000" w:themeColor="text1"/>
          <w:sz w:val="18"/>
          <w:szCs w:val="18"/>
          <w:u w:val="single"/>
        </w:rPr>
      </w:pPr>
    </w:p>
    <w:p w14:paraId="3B4CB0B4" w14:textId="77777777" w:rsidR="008441EC" w:rsidRPr="008441EC" w:rsidRDefault="008441EC" w:rsidP="008441EC">
      <w:pPr>
        <w:rPr>
          <w:rFonts w:ascii="Tahoma" w:hAnsi="Tahoma" w:cs="Tahoma"/>
          <w:b/>
          <w:color w:val="000000" w:themeColor="text1"/>
          <w:sz w:val="18"/>
          <w:szCs w:val="18"/>
          <w:u w:val="single"/>
        </w:rPr>
      </w:pPr>
    </w:p>
    <w:p w14:paraId="2C666CED" w14:textId="1BE50064" w:rsidR="00BB57A4" w:rsidRPr="008441EC" w:rsidRDefault="00000000" w:rsidP="008441EC">
      <w:pPr>
        <w:rPr>
          <w:rFonts w:ascii="Tahoma" w:hAnsi="Tahoma" w:cs="Tahoma"/>
          <w:i/>
          <w:color w:val="000000" w:themeColor="text1"/>
          <w:sz w:val="18"/>
          <w:szCs w:val="18"/>
          <w:u w:val="single"/>
        </w:rPr>
      </w:pPr>
      <w:r w:rsidRPr="008441EC">
        <w:rPr>
          <w:rFonts w:ascii="Tahoma" w:hAnsi="Tahoma" w:cs="Tahoma"/>
          <w:b/>
          <w:color w:val="000000" w:themeColor="text1"/>
          <w:sz w:val="18"/>
          <w:szCs w:val="18"/>
          <w:u w:val="single"/>
        </w:rPr>
        <w:t>Technical</w:t>
      </w:r>
      <w:r w:rsidRPr="008441EC">
        <w:rPr>
          <w:rFonts w:ascii="Tahoma" w:hAnsi="Tahoma" w:cs="Tahoma"/>
          <w:b/>
          <w:color w:val="000000" w:themeColor="text1"/>
          <w:spacing w:val="-3"/>
          <w:sz w:val="18"/>
          <w:szCs w:val="18"/>
          <w:u w:val="single"/>
        </w:rPr>
        <w:t xml:space="preserve"> </w:t>
      </w:r>
      <w:r w:rsidRPr="008441EC">
        <w:rPr>
          <w:rFonts w:ascii="Tahoma" w:hAnsi="Tahoma" w:cs="Tahoma"/>
          <w:b/>
          <w:color w:val="000000" w:themeColor="text1"/>
          <w:sz w:val="18"/>
          <w:szCs w:val="18"/>
          <w:u w:val="single"/>
        </w:rPr>
        <w:t>Bid:</w:t>
      </w:r>
      <w:r w:rsidRPr="008441EC">
        <w:rPr>
          <w:rFonts w:ascii="Tahoma" w:hAnsi="Tahoma" w:cs="Tahoma"/>
          <w:b/>
          <w:color w:val="000000" w:themeColor="text1"/>
          <w:spacing w:val="-1"/>
          <w:sz w:val="18"/>
          <w:szCs w:val="18"/>
          <w:u w:val="single"/>
        </w:rPr>
        <w:t xml:space="preserve"> </w:t>
      </w:r>
      <w:r w:rsidRPr="008441EC">
        <w:rPr>
          <w:rFonts w:ascii="Tahoma" w:hAnsi="Tahoma" w:cs="Tahoma"/>
          <w:i/>
          <w:color w:val="000000" w:themeColor="text1"/>
          <w:sz w:val="18"/>
          <w:szCs w:val="18"/>
          <w:u w:val="single"/>
        </w:rPr>
        <w:t>(in</w:t>
      </w:r>
      <w:r w:rsidRPr="008441EC">
        <w:rPr>
          <w:rFonts w:ascii="Tahoma" w:hAnsi="Tahoma" w:cs="Tahoma"/>
          <w:i/>
          <w:color w:val="000000" w:themeColor="text1"/>
          <w:spacing w:val="-3"/>
          <w:sz w:val="18"/>
          <w:szCs w:val="18"/>
          <w:u w:val="single"/>
        </w:rPr>
        <w:t xml:space="preserve"> </w:t>
      </w:r>
      <w:r w:rsidRPr="008441EC">
        <w:rPr>
          <w:rFonts w:ascii="Tahoma" w:hAnsi="Tahoma" w:cs="Tahoma"/>
          <w:i/>
          <w:color w:val="000000" w:themeColor="text1"/>
          <w:sz w:val="18"/>
          <w:szCs w:val="18"/>
          <w:u w:val="single"/>
        </w:rPr>
        <w:t>a</w:t>
      </w:r>
      <w:r w:rsidRPr="008441EC">
        <w:rPr>
          <w:rFonts w:ascii="Tahoma" w:hAnsi="Tahoma" w:cs="Tahoma"/>
          <w:i/>
          <w:color w:val="000000" w:themeColor="text1"/>
          <w:spacing w:val="-4"/>
          <w:sz w:val="18"/>
          <w:szCs w:val="18"/>
          <w:u w:val="single"/>
        </w:rPr>
        <w:t xml:space="preserve"> </w:t>
      </w:r>
      <w:r w:rsidRPr="008441EC">
        <w:rPr>
          <w:rFonts w:ascii="Tahoma" w:hAnsi="Tahoma" w:cs="Tahoma"/>
          <w:i/>
          <w:color w:val="000000" w:themeColor="text1"/>
          <w:sz w:val="18"/>
          <w:szCs w:val="18"/>
          <w:u w:val="single"/>
        </w:rPr>
        <w:t>separate</w:t>
      </w:r>
      <w:r w:rsidRPr="008441EC">
        <w:rPr>
          <w:rFonts w:ascii="Tahoma" w:hAnsi="Tahoma" w:cs="Tahoma"/>
          <w:i/>
          <w:color w:val="000000" w:themeColor="text1"/>
          <w:spacing w:val="-1"/>
          <w:sz w:val="18"/>
          <w:szCs w:val="18"/>
          <w:u w:val="single"/>
        </w:rPr>
        <w:t xml:space="preserve"> </w:t>
      </w:r>
      <w:r w:rsidRPr="008441EC">
        <w:rPr>
          <w:rFonts w:ascii="Tahoma" w:hAnsi="Tahoma" w:cs="Tahoma"/>
          <w:i/>
          <w:color w:val="000000" w:themeColor="text1"/>
          <w:sz w:val="18"/>
          <w:szCs w:val="18"/>
          <w:u w:val="single"/>
        </w:rPr>
        <w:t>sealed envelope</w:t>
      </w:r>
      <w:r w:rsidR="00791F02" w:rsidRPr="008441EC">
        <w:rPr>
          <w:rFonts w:ascii="Tahoma" w:hAnsi="Tahoma" w:cs="Tahoma"/>
          <w:i/>
          <w:color w:val="000000" w:themeColor="text1"/>
          <w:sz w:val="18"/>
          <w:szCs w:val="18"/>
          <w:u w:val="single"/>
        </w:rPr>
        <w:t>/via email</w:t>
      </w:r>
      <w:r w:rsidRPr="008441EC">
        <w:rPr>
          <w:rFonts w:ascii="Tahoma" w:hAnsi="Tahoma" w:cs="Tahoma"/>
          <w:i/>
          <w:color w:val="000000" w:themeColor="text1"/>
          <w:sz w:val="18"/>
          <w:szCs w:val="18"/>
          <w:u w:val="single"/>
        </w:rPr>
        <w:t>)</w:t>
      </w:r>
    </w:p>
    <w:p w14:paraId="697AA3BC" w14:textId="77777777" w:rsidR="00791F02" w:rsidRPr="008441EC" w:rsidRDefault="00791F02" w:rsidP="008441EC">
      <w:pPr>
        <w:rPr>
          <w:rFonts w:ascii="Tahoma" w:hAnsi="Tahoma" w:cs="Tahoma"/>
          <w:i/>
          <w:color w:val="000000" w:themeColor="text1"/>
          <w:sz w:val="18"/>
          <w:szCs w:val="18"/>
          <w:u w:val="single"/>
        </w:rPr>
      </w:pPr>
    </w:p>
    <w:p w14:paraId="1A1F2658" w14:textId="4E261A10" w:rsidR="00791F02" w:rsidRPr="008441EC" w:rsidRDefault="00791F02" w:rsidP="008441EC">
      <w:pPr>
        <w:pStyle w:val="Heading1"/>
        <w:ind w:left="0" w:right="-90"/>
        <w:rPr>
          <w:rFonts w:ascii="Tahoma" w:hAnsi="Tahoma" w:cs="Tahoma"/>
          <w:bCs w:val="0"/>
          <w:color w:val="000000" w:themeColor="text1"/>
          <w:sz w:val="18"/>
          <w:szCs w:val="18"/>
        </w:rPr>
      </w:pPr>
      <w:r w:rsidRPr="008441EC">
        <w:rPr>
          <w:rFonts w:ascii="Tahoma" w:hAnsi="Tahoma" w:cs="Tahoma"/>
          <w:bCs w:val="0"/>
          <w:color w:val="000000" w:themeColor="text1"/>
          <w:sz w:val="18"/>
          <w:szCs w:val="18"/>
        </w:rPr>
        <w:t xml:space="preserve">Bid </w:t>
      </w:r>
      <w:proofErr w:type="gramStart"/>
      <w:r w:rsidRPr="008441EC">
        <w:rPr>
          <w:rFonts w:ascii="Tahoma" w:hAnsi="Tahoma" w:cs="Tahoma"/>
          <w:bCs w:val="0"/>
          <w:color w:val="000000" w:themeColor="text1"/>
          <w:sz w:val="18"/>
          <w:szCs w:val="18"/>
        </w:rPr>
        <w:t>for</w:t>
      </w:r>
      <w:r w:rsidR="008441EC" w:rsidRPr="008441EC">
        <w:rPr>
          <w:rFonts w:ascii="Tahoma" w:hAnsi="Tahoma" w:cs="Tahoma"/>
          <w:bCs w:val="0"/>
          <w:color w:val="000000" w:themeColor="text1"/>
          <w:sz w:val="18"/>
          <w:szCs w:val="18"/>
        </w:rPr>
        <w:t xml:space="preserve"> </w:t>
      </w:r>
      <w:r w:rsidRPr="008441EC">
        <w:rPr>
          <w:rFonts w:ascii="Tahoma" w:hAnsi="Tahoma" w:cs="Tahoma"/>
          <w:bCs w:val="0"/>
          <w:color w:val="000000" w:themeColor="text1"/>
          <w:sz w:val="18"/>
          <w:szCs w:val="18"/>
        </w:rPr>
        <w:t xml:space="preserve"> </w:t>
      </w:r>
      <w:r w:rsidR="008441EC" w:rsidRPr="008441EC">
        <w:rPr>
          <w:rFonts w:ascii="Tahoma" w:hAnsi="Tahoma" w:cs="Tahoma"/>
          <w:bCs w:val="0"/>
          <w:color w:val="000000" w:themeColor="text1"/>
          <w:sz w:val="18"/>
          <w:szCs w:val="18"/>
        </w:rPr>
        <w:t>Supply</w:t>
      </w:r>
      <w:proofErr w:type="gramEnd"/>
      <w:r w:rsidR="008441EC" w:rsidRPr="008441EC">
        <w:rPr>
          <w:rFonts w:ascii="Tahoma" w:hAnsi="Tahoma" w:cs="Tahoma"/>
          <w:bCs w:val="0"/>
          <w:color w:val="000000" w:themeColor="text1"/>
          <w:sz w:val="18"/>
          <w:szCs w:val="18"/>
        </w:rPr>
        <w:t xml:space="preserve"> of 24-channel portable EEG with free online software and Three Channel ECG recorder with color display</w:t>
      </w:r>
    </w:p>
    <w:p w14:paraId="380EBDBC" w14:textId="1C9391F3" w:rsidR="00791F02" w:rsidRPr="008441EC" w:rsidRDefault="00791F02" w:rsidP="008441EC">
      <w:pPr>
        <w:pStyle w:val="Heading1"/>
        <w:ind w:left="0" w:right="-90"/>
        <w:rPr>
          <w:rFonts w:ascii="Tahoma" w:hAnsi="Tahoma" w:cs="Tahoma"/>
          <w:b w:val="0"/>
          <w:color w:val="000000" w:themeColor="text1"/>
          <w:sz w:val="18"/>
          <w:szCs w:val="18"/>
        </w:rPr>
      </w:pPr>
      <w:r w:rsidRPr="008441EC">
        <w:rPr>
          <w:rFonts w:ascii="Tahoma" w:hAnsi="Tahoma" w:cs="Tahoma"/>
          <w:color w:val="000000" w:themeColor="text1"/>
          <w:sz w:val="18"/>
          <w:szCs w:val="18"/>
        </w:rPr>
        <w:t xml:space="preserve">(Tender </w:t>
      </w:r>
      <w:proofErr w:type="gramStart"/>
      <w:r w:rsidRPr="008441EC">
        <w:rPr>
          <w:rFonts w:ascii="Tahoma" w:hAnsi="Tahoma" w:cs="Tahoma"/>
          <w:color w:val="000000" w:themeColor="text1"/>
          <w:sz w:val="18"/>
          <w:szCs w:val="18"/>
        </w:rPr>
        <w:t>No. :</w:t>
      </w:r>
      <w:proofErr w:type="gramEnd"/>
      <w:r w:rsidRPr="008441EC">
        <w:rPr>
          <w:rFonts w:ascii="Tahoma" w:hAnsi="Tahoma" w:cs="Tahoma"/>
          <w:color w:val="000000" w:themeColor="text1"/>
          <w:sz w:val="18"/>
          <w:szCs w:val="18"/>
        </w:rPr>
        <w:t xml:space="preserve"> 2024-25/</w:t>
      </w:r>
      <w:r w:rsidR="008441EC" w:rsidRPr="008441EC">
        <w:rPr>
          <w:rFonts w:ascii="Tahoma" w:hAnsi="Tahoma" w:cs="Tahoma"/>
          <w:color w:val="000000" w:themeColor="text1"/>
          <w:sz w:val="18"/>
          <w:szCs w:val="18"/>
        </w:rPr>
        <w:t>LCST</w:t>
      </w:r>
      <w:r w:rsidRPr="008441EC">
        <w:rPr>
          <w:rFonts w:ascii="Tahoma" w:hAnsi="Tahoma" w:cs="Tahoma"/>
          <w:color w:val="000000" w:themeColor="text1"/>
          <w:sz w:val="18"/>
          <w:szCs w:val="18"/>
        </w:rPr>
        <w:t>/2B/LNM-</w:t>
      </w:r>
      <w:r w:rsidR="008441EC" w:rsidRPr="008441EC">
        <w:rPr>
          <w:rFonts w:ascii="Tahoma" w:hAnsi="Tahoma" w:cs="Tahoma"/>
          <w:color w:val="000000" w:themeColor="text1"/>
          <w:sz w:val="18"/>
          <w:szCs w:val="18"/>
        </w:rPr>
        <w:t>820</w:t>
      </w:r>
      <w:r w:rsidRPr="008441EC">
        <w:rPr>
          <w:rFonts w:ascii="Tahoma" w:hAnsi="Tahoma" w:cs="Tahoma"/>
          <w:color w:val="000000" w:themeColor="text1"/>
          <w:sz w:val="18"/>
          <w:szCs w:val="18"/>
        </w:rPr>
        <w:t>)</w:t>
      </w:r>
    </w:p>
    <w:p w14:paraId="28919EE1" w14:textId="77777777" w:rsidR="00791F02" w:rsidRPr="008441EC" w:rsidRDefault="00791F02" w:rsidP="008441EC">
      <w:pPr>
        <w:pStyle w:val="BodyText"/>
        <w:rPr>
          <w:rFonts w:ascii="Tahoma" w:hAnsi="Tahoma" w:cs="Tahoma"/>
          <w:b/>
          <w:color w:val="000000" w:themeColor="text1"/>
          <w:sz w:val="18"/>
          <w:szCs w:val="18"/>
        </w:rPr>
      </w:pPr>
      <w:r w:rsidRPr="008441EC">
        <w:rPr>
          <w:rFonts w:ascii="Tahoma" w:hAnsi="Tahoma" w:cs="Tahoma"/>
          <w:b/>
          <w:color w:val="000000" w:themeColor="text1"/>
          <w:sz w:val="18"/>
          <w:szCs w:val="18"/>
        </w:rPr>
        <w:tab/>
      </w:r>
    </w:p>
    <w:p w14:paraId="6F17297A" w14:textId="77777777" w:rsidR="00791F02" w:rsidRPr="008441EC" w:rsidRDefault="00791F02" w:rsidP="008441EC">
      <w:pPr>
        <w:rPr>
          <w:rFonts w:ascii="Tahoma" w:hAnsi="Tahoma" w:cs="Tahoma"/>
          <w:i/>
          <w:color w:val="000000" w:themeColor="text1"/>
          <w:sz w:val="18"/>
          <w:szCs w:val="18"/>
        </w:rPr>
      </w:pPr>
    </w:p>
    <w:p w14:paraId="706D8FE5" w14:textId="77777777" w:rsidR="00BB57A4" w:rsidRPr="008441EC" w:rsidRDefault="00000000" w:rsidP="008441EC">
      <w:pPr>
        <w:pStyle w:val="BodyText"/>
        <w:jc w:val="both"/>
        <w:rPr>
          <w:rFonts w:ascii="Tahoma" w:hAnsi="Tahoma" w:cs="Tahoma"/>
          <w:color w:val="000000" w:themeColor="text1"/>
          <w:sz w:val="18"/>
          <w:szCs w:val="18"/>
        </w:rPr>
      </w:pPr>
      <w:r w:rsidRPr="008441EC">
        <w:rPr>
          <w:rFonts w:ascii="Tahoma" w:hAnsi="Tahoma" w:cs="Tahoma"/>
          <w:color w:val="000000" w:themeColor="text1"/>
          <w:sz w:val="18"/>
          <w:szCs w:val="18"/>
        </w:rPr>
        <w:t>While</w:t>
      </w:r>
      <w:r w:rsidRPr="008441EC">
        <w:rPr>
          <w:rFonts w:ascii="Tahoma" w:hAnsi="Tahoma" w:cs="Tahoma"/>
          <w:color w:val="000000" w:themeColor="text1"/>
          <w:spacing w:val="-4"/>
          <w:sz w:val="18"/>
          <w:szCs w:val="18"/>
        </w:rPr>
        <w:t xml:space="preserve"> </w:t>
      </w:r>
      <w:r w:rsidRPr="008441EC">
        <w:rPr>
          <w:rFonts w:ascii="Tahoma" w:hAnsi="Tahoma" w:cs="Tahoma"/>
          <w:color w:val="000000" w:themeColor="text1"/>
          <w:sz w:val="18"/>
          <w:szCs w:val="18"/>
        </w:rPr>
        <w:t>submitting</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quotations,</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following</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procedure/</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formalities</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and</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conditions</w:t>
      </w:r>
      <w:r w:rsidRPr="008441EC">
        <w:rPr>
          <w:rFonts w:ascii="Tahoma" w:hAnsi="Tahoma" w:cs="Tahoma"/>
          <w:color w:val="000000" w:themeColor="text1"/>
          <w:spacing w:val="-4"/>
          <w:sz w:val="18"/>
          <w:szCs w:val="18"/>
        </w:rPr>
        <w:t xml:space="preserve"> </w:t>
      </w:r>
      <w:r w:rsidRPr="008441EC">
        <w:rPr>
          <w:rFonts w:ascii="Tahoma" w:hAnsi="Tahoma" w:cs="Tahoma"/>
          <w:color w:val="000000" w:themeColor="text1"/>
          <w:sz w:val="18"/>
          <w:szCs w:val="18"/>
        </w:rPr>
        <w:t>may</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kindly</w:t>
      </w:r>
      <w:r w:rsidRPr="008441EC">
        <w:rPr>
          <w:rFonts w:ascii="Tahoma" w:hAnsi="Tahoma" w:cs="Tahoma"/>
          <w:color w:val="000000" w:themeColor="text1"/>
          <w:spacing w:val="-4"/>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51"/>
          <w:sz w:val="18"/>
          <w:szCs w:val="18"/>
        </w:rPr>
        <w:t xml:space="preserve"> </w:t>
      </w:r>
      <w:proofErr w:type="gramStart"/>
      <w:r w:rsidRPr="008441EC">
        <w:rPr>
          <w:rFonts w:ascii="Tahoma" w:hAnsi="Tahoma" w:cs="Tahoma"/>
          <w:color w:val="000000" w:themeColor="text1"/>
          <w:sz w:val="18"/>
          <w:szCs w:val="18"/>
        </w:rPr>
        <w:t>adhered</w:t>
      </w:r>
      <w:proofErr w:type="gramEnd"/>
      <w:r w:rsidRPr="008441EC">
        <w:rPr>
          <w:rFonts w:ascii="Tahoma" w:hAnsi="Tahoma" w:cs="Tahoma"/>
          <w:color w:val="000000" w:themeColor="text1"/>
          <w:sz w:val="18"/>
          <w:szCs w:val="18"/>
        </w:rPr>
        <w:t>.</w:t>
      </w:r>
    </w:p>
    <w:p w14:paraId="36362F31" w14:textId="77777777" w:rsidR="00BB57A4" w:rsidRPr="008441EC" w:rsidRDefault="00000000" w:rsidP="008441EC">
      <w:pPr>
        <w:pStyle w:val="ListParagraph"/>
        <w:numPr>
          <w:ilvl w:val="0"/>
          <w:numId w:val="11"/>
        </w:numPr>
        <w:tabs>
          <w:tab w:val="left" w:pos="1921"/>
        </w:tabs>
        <w:ind w:left="360"/>
        <w:jc w:val="both"/>
        <w:rPr>
          <w:rFonts w:ascii="Tahoma" w:hAnsi="Tahoma" w:cs="Tahoma"/>
          <w:color w:val="000000" w:themeColor="text1"/>
          <w:sz w:val="18"/>
          <w:szCs w:val="18"/>
        </w:rPr>
      </w:pPr>
      <w:proofErr w:type="gramStart"/>
      <w:r w:rsidRPr="008441EC">
        <w:rPr>
          <w:rFonts w:ascii="Tahoma" w:hAnsi="Tahoma" w:cs="Tahoma"/>
          <w:color w:val="000000" w:themeColor="text1"/>
          <w:sz w:val="18"/>
          <w:szCs w:val="18"/>
        </w:rPr>
        <w:t>Company</w:t>
      </w:r>
      <w:proofErr w:type="gramEnd"/>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profile</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or</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brief</w:t>
      </w:r>
      <w:r w:rsidRPr="008441EC">
        <w:rPr>
          <w:rFonts w:ascii="Tahoma" w:hAnsi="Tahoma" w:cs="Tahoma"/>
          <w:color w:val="000000" w:themeColor="text1"/>
          <w:spacing w:val="14"/>
          <w:sz w:val="18"/>
          <w:szCs w:val="18"/>
        </w:rPr>
        <w:t xml:space="preserve"> </w:t>
      </w:r>
      <w:r w:rsidRPr="008441EC">
        <w:rPr>
          <w:rFonts w:ascii="Tahoma" w:hAnsi="Tahoma" w:cs="Tahoma"/>
          <w:color w:val="000000" w:themeColor="text1"/>
          <w:sz w:val="18"/>
          <w:szCs w:val="18"/>
        </w:rPr>
        <w:t>note</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about</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bidder's</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company,</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PAN</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number,</w:t>
      </w:r>
      <w:r w:rsidRPr="008441EC">
        <w:rPr>
          <w:rFonts w:ascii="Tahoma" w:hAnsi="Tahoma" w:cs="Tahoma"/>
          <w:color w:val="000000" w:themeColor="text1"/>
          <w:spacing w:val="18"/>
          <w:sz w:val="18"/>
          <w:szCs w:val="18"/>
        </w:rPr>
        <w:t xml:space="preserve"> </w:t>
      </w:r>
      <w:r w:rsidRPr="008441EC">
        <w:rPr>
          <w:rFonts w:ascii="Tahoma" w:hAnsi="Tahoma" w:cs="Tahoma"/>
          <w:color w:val="000000" w:themeColor="text1"/>
          <w:sz w:val="18"/>
          <w:szCs w:val="18"/>
        </w:rPr>
        <w:t>and</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GST</w:t>
      </w:r>
      <w:r w:rsidRPr="008441EC">
        <w:rPr>
          <w:rFonts w:ascii="Tahoma" w:hAnsi="Tahoma" w:cs="Tahoma"/>
          <w:color w:val="000000" w:themeColor="text1"/>
          <w:spacing w:val="-51"/>
          <w:sz w:val="18"/>
          <w:szCs w:val="18"/>
        </w:rPr>
        <w:t xml:space="preserve"> </w:t>
      </w:r>
      <w:r w:rsidRPr="008441EC">
        <w:rPr>
          <w:rFonts w:ascii="Tahoma" w:hAnsi="Tahoma" w:cs="Tahoma"/>
          <w:color w:val="000000" w:themeColor="text1"/>
          <w:sz w:val="18"/>
          <w:szCs w:val="18"/>
        </w:rPr>
        <w:t>number</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should</w:t>
      </w:r>
      <w:r w:rsidRPr="008441EC">
        <w:rPr>
          <w:rFonts w:ascii="Tahoma" w:hAnsi="Tahoma" w:cs="Tahoma"/>
          <w:color w:val="000000" w:themeColor="text1"/>
          <w:spacing w:val="4"/>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submitted</w:t>
      </w:r>
      <w:r w:rsidRPr="008441EC">
        <w:rPr>
          <w:rFonts w:ascii="Tahoma" w:hAnsi="Tahoma" w:cs="Tahoma"/>
          <w:color w:val="000000" w:themeColor="text1"/>
          <w:spacing w:val="4"/>
          <w:sz w:val="18"/>
          <w:szCs w:val="18"/>
        </w:rPr>
        <w:t xml:space="preserve"> </w:t>
      </w:r>
      <w:r w:rsidRPr="008441EC">
        <w:rPr>
          <w:rFonts w:ascii="Tahoma" w:hAnsi="Tahoma" w:cs="Tahoma"/>
          <w:color w:val="000000" w:themeColor="text1"/>
          <w:sz w:val="18"/>
          <w:szCs w:val="18"/>
        </w:rPr>
        <w:t>by</w:t>
      </w:r>
      <w:r w:rsidRPr="008441EC">
        <w:rPr>
          <w:rFonts w:ascii="Tahoma" w:hAnsi="Tahoma" w:cs="Tahoma"/>
          <w:color w:val="000000" w:themeColor="text1"/>
          <w:spacing w:val="3"/>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3"/>
          <w:sz w:val="18"/>
          <w:szCs w:val="18"/>
        </w:rPr>
        <w:t xml:space="preserve"> </w:t>
      </w:r>
      <w:r w:rsidRPr="008441EC">
        <w:rPr>
          <w:rFonts w:ascii="Tahoma" w:hAnsi="Tahoma" w:cs="Tahoma"/>
          <w:color w:val="000000" w:themeColor="text1"/>
          <w:sz w:val="18"/>
          <w:szCs w:val="18"/>
        </w:rPr>
        <w:t>Vendor.</w:t>
      </w:r>
    </w:p>
    <w:p w14:paraId="57BD2CF6" w14:textId="77777777" w:rsidR="00BB57A4" w:rsidRPr="008441EC" w:rsidRDefault="00000000" w:rsidP="008441EC">
      <w:pPr>
        <w:pStyle w:val="ListParagraph"/>
        <w:numPr>
          <w:ilvl w:val="0"/>
          <w:numId w:val="11"/>
        </w:numPr>
        <w:tabs>
          <w:tab w:val="left" w:pos="1921"/>
        </w:tabs>
        <w:ind w:left="36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The</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List</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Directors/Partners/Proprietor/Members</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2"/>
          <w:sz w:val="18"/>
          <w:szCs w:val="18"/>
        </w:rPr>
        <w:t xml:space="preserve"> </w:t>
      </w:r>
      <w:r w:rsidRPr="008441EC">
        <w:rPr>
          <w:rFonts w:ascii="Tahoma" w:hAnsi="Tahoma" w:cs="Tahoma"/>
          <w:color w:val="000000" w:themeColor="text1"/>
          <w:sz w:val="18"/>
          <w:szCs w:val="18"/>
        </w:rPr>
        <w:t>Firm</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to</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attached.</w:t>
      </w:r>
    </w:p>
    <w:p w14:paraId="0F72C21F" w14:textId="77777777" w:rsidR="00BB57A4" w:rsidRPr="008441EC" w:rsidRDefault="00000000" w:rsidP="008441EC">
      <w:pPr>
        <w:pStyle w:val="ListParagraph"/>
        <w:numPr>
          <w:ilvl w:val="0"/>
          <w:numId w:val="11"/>
        </w:numPr>
        <w:tabs>
          <w:tab w:val="left" w:pos="1921"/>
        </w:tabs>
        <w:ind w:left="360"/>
        <w:jc w:val="both"/>
        <w:rPr>
          <w:rFonts w:ascii="Tahoma" w:hAnsi="Tahoma" w:cs="Tahoma"/>
          <w:color w:val="000000" w:themeColor="text1"/>
          <w:sz w:val="18"/>
          <w:szCs w:val="18"/>
        </w:rPr>
      </w:pPr>
      <w:r w:rsidRPr="008441EC">
        <w:rPr>
          <w:rFonts w:ascii="Tahoma" w:hAnsi="Tahoma" w:cs="Tahoma"/>
          <w:color w:val="000000" w:themeColor="text1"/>
          <w:sz w:val="18"/>
          <w:szCs w:val="18"/>
        </w:rPr>
        <w:t>Detail</w:t>
      </w:r>
      <w:r w:rsidRPr="008441EC">
        <w:rPr>
          <w:rFonts w:ascii="Tahoma" w:hAnsi="Tahoma" w:cs="Tahoma"/>
          <w:color w:val="000000" w:themeColor="text1"/>
          <w:spacing w:val="45"/>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47"/>
          <w:sz w:val="18"/>
          <w:szCs w:val="18"/>
        </w:rPr>
        <w:t xml:space="preserve"> </w:t>
      </w:r>
      <w:r w:rsidRPr="008441EC">
        <w:rPr>
          <w:rFonts w:ascii="Tahoma" w:hAnsi="Tahoma" w:cs="Tahoma"/>
          <w:color w:val="000000" w:themeColor="text1"/>
          <w:sz w:val="18"/>
          <w:szCs w:val="18"/>
        </w:rPr>
        <w:t>other</w:t>
      </w:r>
      <w:r w:rsidRPr="008441EC">
        <w:rPr>
          <w:rFonts w:ascii="Tahoma" w:hAnsi="Tahoma" w:cs="Tahoma"/>
          <w:color w:val="000000" w:themeColor="text1"/>
          <w:spacing w:val="52"/>
          <w:sz w:val="18"/>
          <w:szCs w:val="18"/>
        </w:rPr>
        <w:t xml:space="preserve"> </w:t>
      </w:r>
      <w:r w:rsidRPr="008441EC">
        <w:rPr>
          <w:rFonts w:ascii="Tahoma" w:hAnsi="Tahoma" w:cs="Tahoma"/>
          <w:color w:val="000000" w:themeColor="text1"/>
          <w:sz w:val="18"/>
          <w:szCs w:val="18"/>
        </w:rPr>
        <w:t>associated/sister</w:t>
      </w:r>
      <w:r w:rsidRPr="008441EC">
        <w:rPr>
          <w:rFonts w:ascii="Tahoma" w:hAnsi="Tahoma" w:cs="Tahoma"/>
          <w:color w:val="000000" w:themeColor="text1"/>
          <w:spacing w:val="48"/>
          <w:sz w:val="18"/>
          <w:szCs w:val="18"/>
        </w:rPr>
        <w:t xml:space="preserve"> </w:t>
      </w:r>
      <w:r w:rsidRPr="008441EC">
        <w:rPr>
          <w:rFonts w:ascii="Tahoma" w:hAnsi="Tahoma" w:cs="Tahoma"/>
          <w:color w:val="000000" w:themeColor="text1"/>
          <w:sz w:val="18"/>
          <w:szCs w:val="18"/>
        </w:rPr>
        <w:t>concerns</w:t>
      </w:r>
      <w:r w:rsidRPr="008441EC">
        <w:rPr>
          <w:rFonts w:ascii="Tahoma" w:hAnsi="Tahoma" w:cs="Tahoma"/>
          <w:color w:val="000000" w:themeColor="text1"/>
          <w:spacing w:val="54"/>
          <w:sz w:val="18"/>
          <w:szCs w:val="18"/>
        </w:rPr>
        <w:t xml:space="preserve"> </w:t>
      </w:r>
      <w:r w:rsidRPr="008441EC">
        <w:rPr>
          <w:rFonts w:ascii="Tahoma" w:hAnsi="Tahoma" w:cs="Tahoma"/>
          <w:color w:val="000000" w:themeColor="text1"/>
          <w:sz w:val="18"/>
          <w:szCs w:val="18"/>
        </w:rPr>
        <w:t>(if</w:t>
      </w:r>
      <w:r w:rsidRPr="008441EC">
        <w:rPr>
          <w:rFonts w:ascii="Tahoma" w:hAnsi="Tahoma" w:cs="Tahoma"/>
          <w:color w:val="000000" w:themeColor="text1"/>
          <w:spacing w:val="48"/>
          <w:sz w:val="18"/>
          <w:szCs w:val="18"/>
        </w:rPr>
        <w:t xml:space="preserve"> </w:t>
      </w:r>
      <w:r w:rsidRPr="008441EC">
        <w:rPr>
          <w:rFonts w:ascii="Tahoma" w:hAnsi="Tahoma" w:cs="Tahoma"/>
          <w:color w:val="000000" w:themeColor="text1"/>
          <w:sz w:val="18"/>
          <w:szCs w:val="18"/>
        </w:rPr>
        <w:t>any)</w:t>
      </w:r>
      <w:r w:rsidRPr="008441EC">
        <w:rPr>
          <w:rFonts w:ascii="Tahoma" w:hAnsi="Tahoma" w:cs="Tahoma"/>
          <w:color w:val="000000" w:themeColor="text1"/>
          <w:spacing w:val="47"/>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47"/>
          <w:sz w:val="18"/>
          <w:szCs w:val="18"/>
        </w:rPr>
        <w:t xml:space="preserve"> </w:t>
      </w:r>
      <w:r w:rsidRPr="008441EC">
        <w:rPr>
          <w:rFonts w:ascii="Tahoma" w:hAnsi="Tahoma" w:cs="Tahoma"/>
          <w:color w:val="000000" w:themeColor="text1"/>
          <w:sz w:val="18"/>
          <w:szCs w:val="18"/>
        </w:rPr>
        <w:t>Directors/Partners/</w:t>
      </w:r>
      <w:r w:rsidRPr="008441EC">
        <w:rPr>
          <w:rFonts w:ascii="Tahoma" w:hAnsi="Tahoma" w:cs="Tahoma"/>
          <w:color w:val="000000" w:themeColor="text1"/>
          <w:spacing w:val="48"/>
          <w:sz w:val="18"/>
          <w:szCs w:val="18"/>
        </w:rPr>
        <w:t xml:space="preserve"> </w:t>
      </w:r>
      <w:r w:rsidRPr="008441EC">
        <w:rPr>
          <w:rFonts w:ascii="Tahoma" w:hAnsi="Tahoma" w:cs="Tahoma"/>
          <w:color w:val="000000" w:themeColor="text1"/>
          <w:sz w:val="18"/>
          <w:szCs w:val="18"/>
        </w:rPr>
        <w:t>Proprietor/</w:t>
      </w:r>
      <w:r w:rsidRPr="008441EC">
        <w:rPr>
          <w:rFonts w:ascii="Tahoma" w:hAnsi="Tahoma" w:cs="Tahoma"/>
          <w:color w:val="000000" w:themeColor="text1"/>
          <w:spacing w:val="-51"/>
          <w:sz w:val="18"/>
          <w:szCs w:val="18"/>
        </w:rPr>
        <w:t xml:space="preserve"> </w:t>
      </w:r>
      <w:r w:rsidRPr="008441EC">
        <w:rPr>
          <w:rFonts w:ascii="Tahoma" w:hAnsi="Tahoma" w:cs="Tahoma"/>
          <w:color w:val="000000" w:themeColor="text1"/>
          <w:sz w:val="18"/>
          <w:szCs w:val="18"/>
        </w:rPr>
        <w:t>Members</w:t>
      </w:r>
      <w:r w:rsidRPr="008441EC">
        <w:rPr>
          <w:rFonts w:ascii="Tahoma" w:hAnsi="Tahoma" w:cs="Tahoma"/>
          <w:color w:val="000000" w:themeColor="text1"/>
          <w:spacing w:val="2"/>
          <w:sz w:val="18"/>
          <w:szCs w:val="18"/>
        </w:rPr>
        <w:t xml:space="preserve"> </w:t>
      </w:r>
      <w:r w:rsidRPr="008441EC">
        <w:rPr>
          <w:rFonts w:ascii="Tahoma" w:hAnsi="Tahoma" w:cs="Tahoma"/>
          <w:color w:val="000000" w:themeColor="text1"/>
          <w:sz w:val="18"/>
          <w:szCs w:val="18"/>
        </w:rPr>
        <w:t>to</w:t>
      </w:r>
      <w:r w:rsidRPr="008441EC">
        <w:rPr>
          <w:rFonts w:ascii="Tahoma" w:hAnsi="Tahoma" w:cs="Tahoma"/>
          <w:color w:val="000000" w:themeColor="text1"/>
          <w:spacing w:val="1"/>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3"/>
          <w:sz w:val="18"/>
          <w:szCs w:val="18"/>
        </w:rPr>
        <w:t xml:space="preserve"> </w:t>
      </w:r>
      <w:r w:rsidRPr="008441EC">
        <w:rPr>
          <w:rFonts w:ascii="Tahoma" w:hAnsi="Tahoma" w:cs="Tahoma"/>
          <w:color w:val="000000" w:themeColor="text1"/>
          <w:sz w:val="18"/>
          <w:szCs w:val="18"/>
        </w:rPr>
        <w:t>provided.</w:t>
      </w:r>
    </w:p>
    <w:p w14:paraId="408DD031" w14:textId="4E0B05AE" w:rsidR="00BB57A4" w:rsidRPr="008441EC" w:rsidRDefault="00D06625" w:rsidP="008441EC">
      <w:pPr>
        <w:pStyle w:val="ListParagraph"/>
        <w:numPr>
          <w:ilvl w:val="0"/>
          <w:numId w:val="11"/>
        </w:numPr>
        <w:tabs>
          <w:tab w:val="left" w:pos="1921"/>
        </w:tabs>
        <w:ind w:left="36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Turn</w:t>
      </w:r>
      <w:r w:rsidRPr="008441EC">
        <w:rPr>
          <w:rFonts w:ascii="Tahoma" w:hAnsi="Tahoma" w:cs="Tahoma"/>
          <w:color w:val="000000" w:themeColor="text1"/>
          <w:spacing w:val="8"/>
          <w:sz w:val="18"/>
          <w:szCs w:val="18"/>
        </w:rPr>
        <w:t xml:space="preserve">over </w:t>
      </w:r>
      <w:r w:rsidRPr="008441EC">
        <w:rPr>
          <w:rFonts w:ascii="Tahoma" w:hAnsi="Tahoma" w:cs="Tahoma"/>
          <w:color w:val="000000" w:themeColor="text1"/>
          <w:sz w:val="18"/>
          <w:szCs w:val="18"/>
        </w:rPr>
        <w:t>for</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last</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three</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years</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to</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mentioned.</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(Copy</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to</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enclosed)</w:t>
      </w:r>
    </w:p>
    <w:p w14:paraId="1B78B2BB" w14:textId="510A7FB4" w:rsidR="00BB57A4" w:rsidRPr="008441EC" w:rsidRDefault="00000000" w:rsidP="008441EC">
      <w:pPr>
        <w:pStyle w:val="ListParagraph"/>
        <w:numPr>
          <w:ilvl w:val="0"/>
          <w:numId w:val="11"/>
        </w:numPr>
        <w:tabs>
          <w:tab w:val="left" w:pos="1921"/>
        </w:tabs>
        <w:ind w:left="360"/>
        <w:jc w:val="both"/>
        <w:rPr>
          <w:rFonts w:ascii="Tahoma" w:hAnsi="Tahoma" w:cs="Tahoma"/>
          <w:color w:val="000000" w:themeColor="text1"/>
          <w:sz w:val="18"/>
          <w:szCs w:val="18"/>
        </w:rPr>
      </w:pPr>
      <w:r w:rsidRPr="008441EC">
        <w:rPr>
          <w:rFonts w:ascii="Tahoma" w:hAnsi="Tahoma" w:cs="Tahoma"/>
          <w:color w:val="000000" w:themeColor="text1"/>
          <w:sz w:val="18"/>
          <w:szCs w:val="18"/>
        </w:rPr>
        <w:t>List</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client</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to</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whom</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vendor</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has</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delivered</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goods</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or</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provided</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services</w:t>
      </w:r>
      <w:r w:rsidRPr="008441EC">
        <w:rPr>
          <w:rFonts w:ascii="Tahoma" w:hAnsi="Tahoma" w:cs="Tahoma"/>
          <w:color w:val="000000" w:themeColor="text1"/>
          <w:spacing w:val="-51"/>
          <w:sz w:val="18"/>
          <w:szCs w:val="18"/>
        </w:rPr>
        <w:t xml:space="preserve"> </w:t>
      </w:r>
      <w:r w:rsidRPr="008441EC">
        <w:rPr>
          <w:rFonts w:ascii="Tahoma" w:hAnsi="Tahoma" w:cs="Tahoma"/>
          <w:color w:val="000000" w:themeColor="text1"/>
          <w:sz w:val="18"/>
          <w:szCs w:val="18"/>
        </w:rPr>
        <w:t>in</w:t>
      </w:r>
      <w:r w:rsidRPr="008441EC">
        <w:rPr>
          <w:rFonts w:ascii="Tahoma" w:hAnsi="Tahoma" w:cs="Tahoma"/>
          <w:color w:val="000000" w:themeColor="text1"/>
          <w:spacing w:val="3"/>
          <w:sz w:val="18"/>
          <w:szCs w:val="18"/>
        </w:rPr>
        <w:t xml:space="preserve"> </w:t>
      </w:r>
      <w:r w:rsidR="000054FC" w:rsidRPr="008441EC">
        <w:rPr>
          <w:rFonts w:ascii="Tahoma" w:hAnsi="Tahoma" w:cs="Tahoma"/>
          <w:color w:val="000000" w:themeColor="text1"/>
          <w:sz w:val="18"/>
          <w:szCs w:val="18"/>
        </w:rPr>
        <w:t>the past</w:t>
      </w:r>
      <w:r w:rsidRPr="008441EC">
        <w:rPr>
          <w:rFonts w:ascii="Tahoma" w:hAnsi="Tahoma" w:cs="Tahoma"/>
          <w:color w:val="000000" w:themeColor="text1"/>
          <w:sz w:val="18"/>
          <w:szCs w:val="18"/>
        </w:rPr>
        <w:t>.</w:t>
      </w:r>
    </w:p>
    <w:p w14:paraId="70AACB74" w14:textId="25C08C9E" w:rsidR="00BB57A4" w:rsidRPr="008441EC" w:rsidRDefault="00000000" w:rsidP="008441EC">
      <w:pPr>
        <w:pStyle w:val="ListParagraph"/>
        <w:numPr>
          <w:ilvl w:val="0"/>
          <w:numId w:val="11"/>
        </w:numPr>
        <w:tabs>
          <w:tab w:val="left" w:pos="1921"/>
        </w:tabs>
        <w:ind w:left="36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Specification</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as</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mentioned</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below,</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shall</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provided</w:t>
      </w:r>
      <w:r w:rsidRPr="008441EC">
        <w:rPr>
          <w:rFonts w:ascii="Tahoma" w:hAnsi="Tahoma" w:cs="Tahoma"/>
          <w:color w:val="000000" w:themeColor="text1"/>
          <w:spacing w:val="15"/>
          <w:sz w:val="18"/>
          <w:szCs w:val="18"/>
        </w:rPr>
        <w:t xml:space="preserve"> </w:t>
      </w:r>
      <w:r w:rsidRPr="008441EC">
        <w:rPr>
          <w:rFonts w:ascii="Tahoma" w:hAnsi="Tahoma" w:cs="Tahoma"/>
          <w:color w:val="000000" w:themeColor="text1"/>
          <w:sz w:val="18"/>
          <w:szCs w:val="18"/>
        </w:rPr>
        <w:t>as</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per</w:t>
      </w:r>
      <w:r w:rsidRPr="008441EC">
        <w:rPr>
          <w:rFonts w:ascii="Tahoma" w:hAnsi="Tahoma" w:cs="Tahoma"/>
          <w:color w:val="000000" w:themeColor="text1"/>
          <w:spacing w:val="8"/>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1"/>
          <w:sz w:val="18"/>
          <w:szCs w:val="18"/>
        </w:rPr>
        <w:t xml:space="preserve"> </w:t>
      </w:r>
      <w:r w:rsidRPr="008441EC">
        <w:rPr>
          <w:rFonts w:ascii="Tahoma" w:hAnsi="Tahoma" w:cs="Tahoma"/>
          <w:color w:val="000000" w:themeColor="text1"/>
          <w:sz w:val="18"/>
          <w:szCs w:val="18"/>
        </w:rPr>
        <w:t>details</w:t>
      </w:r>
      <w:r w:rsidRPr="008441EC">
        <w:rPr>
          <w:rFonts w:ascii="Tahoma" w:hAnsi="Tahoma" w:cs="Tahoma"/>
          <w:color w:val="000000" w:themeColor="text1"/>
          <w:spacing w:val="12"/>
          <w:sz w:val="18"/>
          <w:szCs w:val="18"/>
        </w:rPr>
        <w:t xml:space="preserve"> </w:t>
      </w:r>
      <w:r w:rsidRPr="008441EC">
        <w:rPr>
          <w:rFonts w:ascii="Tahoma" w:hAnsi="Tahoma" w:cs="Tahoma"/>
          <w:color w:val="000000" w:themeColor="text1"/>
          <w:sz w:val="18"/>
          <w:szCs w:val="18"/>
        </w:rPr>
        <w:t>given</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below:</w:t>
      </w:r>
    </w:p>
    <w:p w14:paraId="634C02A8" w14:textId="77777777" w:rsidR="00BB57A4" w:rsidRPr="008441EC" w:rsidRDefault="00000000" w:rsidP="008441EC">
      <w:pPr>
        <w:pStyle w:val="Heading2"/>
        <w:spacing w:before="186"/>
        <w:ind w:left="0" w:right="0"/>
        <w:jc w:val="both"/>
        <w:rPr>
          <w:rFonts w:ascii="Tahoma" w:hAnsi="Tahoma" w:cs="Tahoma"/>
          <w:color w:val="000000" w:themeColor="text1"/>
          <w:sz w:val="18"/>
          <w:szCs w:val="18"/>
        </w:rPr>
      </w:pPr>
      <w:r w:rsidRPr="008441EC">
        <w:rPr>
          <w:rFonts w:ascii="Tahoma" w:hAnsi="Tahoma" w:cs="Tahoma"/>
          <w:color w:val="000000" w:themeColor="text1"/>
          <w:sz w:val="18"/>
          <w:szCs w:val="18"/>
          <w:u w:val="single"/>
        </w:rPr>
        <w:t>Scope</w:t>
      </w:r>
      <w:r w:rsidRPr="008441EC">
        <w:rPr>
          <w:rFonts w:ascii="Tahoma" w:hAnsi="Tahoma" w:cs="Tahoma"/>
          <w:color w:val="000000" w:themeColor="text1"/>
          <w:spacing w:val="-2"/>
          <w:sz w:val="18"/>
          <w:szCs w:val="18"/>
          <w:u w:val="single"/>
        </w:rPr>
        <w:t xml:space="preserve"> </w:t>
      </w:r>
      <w:r w:rsidRPr="008441EC">
        <w:rPr>
          <w:rFonts w:ascii="Tahoma" w:hAnsi="Tahoma" w:cs="Tahoma"/>
          <w:color w:val="000000" w:themeColor="text1"/>
          <w:sz w:val="18"/>
          <w:szCs w:val="18"/>
          <w:u w:val="single"/>
        </w:rPr>
        <w:t>of</w:t>
      </w:r>
      <w:r w:rsidRPr="008441EC">
        <w:rPr>
          <w:rFonts w:ascii="Tahoma" w:hAnsi="Tahoma" w:cs="Tahoma"/>
          <w:color w:val="000000" w:themeColor="text1"/>
          <w:spacing w:val="-2"/>
          <w:sz w:val="18"/>
          <w:szCs w:val="18"/>
          <w:u w:val="single"/>
        </w:rPr>
        <w:t xml:space="preserve"> </w:t>
      </w:r>
      <w:r w:rsidRPr="008441EC">
        <w:rPr>
          <w:rFonts w:ascii="Tahoma" w:hAnsi="Tahoma" w:cs="Tahoma"/>
          <w:color w:val="000000" w:themeColor="text1"/>
          <w:sz w:val="18"/>
          <w:szCs w:val="18"/>
          <w:u w:val="single"/>
        </w:rPr>
        <w:t>work</w:t>
      </w:r>
    </w:p>
    <w:p w14:paraId="30D02840" w14:textId="5741BBB3" w:rsidR="00BB57A4" w:rsidRPr="008441EC" w:rsidRDefault="00000000" w:rsidP="008441EC">
      <w:pPr>
        <w:pStyle w:val="ListParagraph"/>
        <w:numPr>
          <w:ilvl w:val="0"/>
          <w:numId w:val="10"/>
        </w:numPr>
        <w:tabs>
          <w:tab w:val="left" w:pos="1561"/>
        </w:tabs>
        <w:spacing w:before="51"/>
        <w:ind w:left="360"/>
        <w:jc w:val="both"/>
        <w:rPr>
          <w:rFonts w:ascii="Tahoma" w:hAnsi="Tahoma" w:cs="Tahoma"/>
          <w:color w:val="000000" w:themeColor="text1"/>
          <w:sz w:val="18"/>
          <w:szCs w:val="18"/>
        </w:rPr>
      </w:pPr>
      <w:r w:rsidRPr="008441EC">
        <w:rPr>
          <w:rFonts w:ascii="Tahoma" w:hAnsi="Tahoma" w:cs="Tahoma"/>
          <w:color w:val="000000" w:themeColor="text1"/>
          <w:sz w:val="18"/>
          <w:szCs w:val="18"/>
        </w:rPr>
        <w:t>The</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scope</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work</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will</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cover</w:t>
      </w:r>
      <w:r w:rsidRPr="008441EC">
        <w:rPr>
          <w:rFonts w:ascii="Tahoma" w:hAnsi="Tahoma" w:cs="Tahoma"/>
          <w:color w:val="000000" w:themeColor="text1"/>
          <w:spacing w:val="23"/>
          <w:sz w:val="18"/>
          <w:szCs w:val="18"/>
        </w:rPr>
        <w:t xml:space="preserve"> </w:t>
      </w:r>
      <w:r w:rsidR="00D06625" w:rsidRPr="008441EC">
        <w:rPr>
          <w:rFonts w:ascii="Tahoma" w:hAnsi="Tahoma" w:cs="Tahoma"/>
          <w:color w:val="000000" w:themeColor="text1"/>
          <w:sz w:val="18"/>
          <w:szCs w:val="18"/>
        </w:rPr>
        <w:t>the supply</w:t>
      </w:r>
      <w:r w:rsidR="00095749" w:rsidRPr="008441EC">
        <w:rPr>
          <w:rFonts w:ascii="Tahoma" w:hAnsi="Tahoma" w:cs="Tahoma"/>
          <w:color w:val="000000" w:themeColor="text1"/>
          <w:sz w:val="18"/>
          <w:szCs w:val="18"/>
        </w:rPr>
        <w:t>/service/SITC</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22"/>
          <w:sz w:val="18"/>
          <w:szCs w:val="18"/>
        </w:rPr>
        <w:t xml:space="preserve"> </w:t>
      </w:r>
      <w:proofErr w:type="gramStart"/>
      <w:r w:rsidRPr="008441EC">
        <w:rPr>
          <w:rFonts w:ascii="Tahoma" w:hAnsi="Tahoma" w:cs="Tahoma"/>
          <w:color w:val="000000" w:themeColor="text1"/>
          <w:sz w:val="18"/>
          <w:szCs w:val="18"/>
        </w:rPr>
        <w:t>given</w:t>
      </w:r>
      <w:r w:rsidR="00D06625" w:rsidRPr="008441EC">
        <w:rPr>
          <w:rFonts w:ascii="Tahoma" w:hAnsi="Tahoma" w:cs="Tahoma"/>
          <w:color w:val="000000" w:themeColor="text1"/>
          <w:sz w:val="18"/>
          <w:szCs w:val="18"/>
        </w:rPr>
        <w:t xml:space="preserve"> </w:t>
      </w:r>
      <w:r w:rsidRPr="008441EC">
        <w:rPr>
          <w:rFonts w:ascii="Tahoma" w:hAnsi="Tahoma" w:cs="Tahoma"/>
          <w:color w:val="000000" w:themeColor="text1"/>
          <w:spacing w:val="-52"/>
          <w:sz w:val="18"/>
          <w:szCs w:val="18"/>
        </w:rPr>
        <w:t xml:space="preserve"> </w:t>
      </w:r>
      <w:r w:rsidR="005179CE" w:rsidRPr="008441EC">
        <w:rPr>
          <w:rFonts w:ascii="Tahoma" w:hAnsi="Tahoma" w:cs="Tahoma"/>
          <w:color w:val="000000" w:themeColor="text1"/>
          <w:sz w:val="18"/>
          <w:szCs w:val="18"/>
        </w:rPr>
        <w:t>items</w:t>
      </w:r>
      <w:proofErr w:type="gramEnd"/>
      <w:r w:rsidR="005179CE" w:rsidRPr="008441EC">
        <w:rPr>
          <w:rFonts w:ascii="Tahoma" w:hAnsi="Tahoma" w:cs="Tahoma"/>
          <w:color w:val="000000" w:themeColor="text1"/>
          <w:sz w:val="18"/>
          <w:szCs w:val="18"/>
        </w:rPr>
        <w:t xml:space="preserve"> </w:t>
      </w:r>
      <w:r w:rsidRPr="008441EC">
        <w:rPr>
          <w:rFonts w:ascii="Tahoma" w:hAnsi="Tahoma" w:cs="Tahoma"/>
          <w:color w:val="000000" w:themeColor="text1"/>
          <w:sz w:val="18"/>
          <w:szCs w:val="18"/>
        </w:rPr>
        <w:t>at</w:t>
      </w:r>
      <w:r w:rsidR="006B5114" w:rsidRPr="008441EC">
        <w:rPr>
          <w:rFonts w:ascii="Tahoma" w:hAnsi="Tahoma" w:cs="Tahoma"/>
          <w:color w:val="000000" w:themeColor="text1"/>
          <w:spacing w:val="2"/>
          <w:sz w:val="18"/>
          <w:szCs w:val="18"/>
        </w:rPr>
        <w:t xml:space="preserve"> </w:t>
      </w:r>
      <w:r w:rsidRPr="008441EC">
        <w:rPr>
          <w:rFonts w:ascii="Tahoma" w:hAnsi="Tahoma" w:cs="Tahoma"/>
          <w:color w:val="000000" w:themeColor="text1"/>
          <w:sz w:val="18"/>
          <w:szCs w:val="18"/>
        </w:rPr>
        <w:t>LNMIIT</w:t>
      </w:r>
      <w:r w:rsidRPr="008441EC">
        <w:rPr>
          <w:rFonts w:ascii="Tahoma" w:hAnsi="Tahoma" w:cs="Tahoma"/>
          <w:color w:val="000000" w:themeColor="text1"/>
          <w:spacing w:val="1"/>
          <w:sz w:val="18"/>
          <w:szCs w:val="18"/>
        </w:rPr>
        <w:t xml:space="preserve"> </w:t>
      </w:r>
      <w:r w:rsidRPr="008441EC">
        <w:rPr>
          <w:rFonts w:ascii="Tahoma" w:hAnsi="Tahoma" w:cs="Tahoma"/>
          <w:color w:val="000000" w:themeColor="text1"/>
          <w:sz w:val="18"/>
          <w:szCs w:val="18"/>
        </w:rPr>
        <w:t>Jaipur</w:t>
      </w:r>
      <w:r w:rsidRPr="008441EC">
        <w:rPr>
          <w:rFonts w:ascii="Tahoma" w:hAnsi="Tahoma" w:cs="Tahoma"/>
          <w:color w:val="000000" w:themeColor="text1"/>
          <w:spacing w:val="-2"/>
          <w:sz w:val="18"/>
          <w:szCs w:val="18"/>
        </w:rPr>
        <w:t xml:space="preserve"> </w:t>
      </w:r>
      <w:r w:rsidRPr="008441EC">
        <w:rPr>
          <w:rFonts w:ascii="Tahoma" w:hAnsi="Tahoma" w:cs="Tahoma"/>
          <w:color w:val="000000" w:themeColor="text1"/>
          <w:sz w:val="18"/>
          <w:szCs w:val="18"/>
        </w:rPr>
        <w:t>campus.</w:t>
      </w:r>
    </w:p>
    <w:p w14:paraId="25FE395E" w14:textId="4BA7AC8D" w:rsidR="00095749" w:rsidRPr="008441EC" w:rsidRDefault="00000000" w:rsidP="008441EC">
      <w:pPr>
        <w:pStyle w:val="ListParagraph"/>
        <w:numPr>
          <w:ilvl w:val="0"/>
          <w:numId w:val="10"/>
        </w:numPr>
        <w:tabs>
          <w:tab w:val="left" w:pos="1561"/>
        </w:tabs>
        <w:ind w:left="360"/>
        <w:jc w:val="both"/>
        <w:rPr>
          <w:rFonts w:ascii="Tahoma" w:hAnsi="Tahoma" w:cs="Tahoma"/>
          <w:color w:val="000000" w:themeColor="text1"/>
          <w:sz w:val="18"/>
          <w:szCs w:val="18"/>
        </w:rPr>
      </w:pPr>
      <w:r w:rsidRPr="008441EC">
        <w:rPr>
          <w:rFonts w:ascii="Tahoma" w:hAnsi="Tahoma" w:cs="Tahoma"/>
          <w:color w:val="000000" w:themeColor="text1"/>
          <w:sz w:val="18"/>
          <w:szCs w:val="18"/>
        </w:rPr>
        <w:t>The</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Vendor</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is</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required</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to</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submit</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complete</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documentation</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23"/>
          <w:sz w:val="18"/>
          <w:szCs w:val="18"/>
        </w:rPr>
        <w:t xml:space="preserve"> </w:t>
      </w:r>
      <w:r w:rsidR="00D06625" w:rsidRPr="008441EC">
        <w:rPr>
          <w:rFonts w:ascii="Tahoma" w:hAnsi="Tahoma" w:cs="Tahoma"/>
          <w:color w:val="000000" w:themeColor="text1"/>
          <w:sz w:val="18"/>
          <w:szCs w:val="18"/>
        </w:rPr>
        <w:t>supplied item after delivery</w:t>
      </w:r>
      <w:r w:rsidRPr="008441EC">
        <w:rPr>
          <w:rFonts w:ascii="Tahoma" w:hAnsi="Tahoma" w:cs="Tahoma"/>
          <w:color w:val="000000" w:themeColor="text1"/>
          <w:sz w:val="18"/>
          <w:szCs w:val="18"/>
        </w:rPr>
        <w:t>.</w:t>
      </w:r>
    </w:p>
    <w:p w14:paraId="4B2A6A28" w14:textId="77777777" w:rsidR="00095749" w:rsidRPr="008441EC" w:rsidRDefault="00095749" w:rsidP="008441EC">
      <w:pPr>
        <w:tabs>
          <w:tab w:val="left" w:pos="1561"/>
        </w:tabs>
        <w:jc w:val="both"/>
        <w:rPr>
          <w:rFonts w:ascii="Tahoma" w:hAnsi="Tahoma" w:cs="Tahoma"/>
          <w:color w:val="000000" w:themeColor="text1"/>
          <w:sz w:val="18"/>
          <w:szCs w:val="18"/>
        </w:rPr>
      </w:pPr>
    </w:p>
    <w:p w14:paraId="3C561E5B" w14:textId="77777777" w:rsidR="00095749" w:rsidRPr="008441EC" w:rsidRDefault="00095749" w:rsidP="008441EC">
      <w:pPr>
        <w:tabs>
          <w:tab w:val="left" w:pos="1561"/>
        </w:tabs>
        <w:jc w:val="both"/>
        <w:rPr>
          <w:rFonts w:ascii="Tahoma" w:hAnsi="Tahoma" w:cs="Tahoma"/>
          <w:color w:val="000000" w:themeColor="text1"/>
          <w:sz w:val="18"/>
          <w:szCs w:val="18"/>
        </w:rPr>
      </w:pPr>
    </w:p>
    <w:p w14:paraId="3D7C481A" w14:textId="77777777" w:rsidR="00095749" w:rsidRPr="008441EC" w:rsidRDefault="00095749" w:rsidP="008441EC">
      <w:pPr>
        <w:tabs>
          <w:tab w:val="left" w:pos="1561"/>
        </w:tabs>
        <w:jc w:val="both"/>
        <w:rPr>
          <w:rFonts w:ascii="Tahoma" w:hAnsi="Tahoma" w:cs="Tahoma"/>
          <w:b/>
          <w:bCs/>
          <w:color w:val="000000" w:themeColor="text1"/>
          <w:sz w:val="18"/>
          <w:szCs w:val="18"/>
          <w:u w:val="single"/>
        </w:rPr>
      </w:pPr>
    </w:p>
    <w:p w14:paraId="2907D270" w14:textId="77777777" w:rsidR="00095749" w:rsidRPr="008441EC" w:rsidRDefault="00095749" w:rsidP="008441EC">
      <w:pPr>
        <w:tabs>
          <w:tab w:val="left" w:pos="1561"/>
        </w:tabs>
        <w:jc w:val="both"/>
        <w:rPr>
          <w:rFonts w:ascii="Tahoma" w:hAnsi="Tahoma" w:cs="Tahoma"/>
          <w:b/>
          <w:bCs/>
          <w:color w:val="000000" w:themeColor="text1"/>
          <w:sz w:val="18"/>
          <w:szCs w:val="18"/>
          <w:u w:val="single"/>
        </w:rPr>
      </w:pPr>
    </w:p>
    <w:p w14:paraId="41C2229E" w14:textId="77777777" w:rsidR="00095749" w:rsidRPr="008441EC" w:rsidRDefault="00095749" w:rsidP="008441EC">
      <w:pPr>
        <w:rPr>
          <w:rFonts w:ascii="Tahoma" w:hAnsi="Tahoma" w:cs="Tahoma"/>
          <w:b/>
          <w:color w:val="000000" w:themeColor="text1"/>
          <w:sz w:val="18"/>
          <w:szCs w:val="18"/>
          <w:u w:val="single"/>
        </w:rPr>
      </w:pPr>
    </w:p>
    <w:p w14:paraId="37BD5DE2" w14:textId="2D15E7B7" w:rsidR="00095749" w:rsidRPr="008441EC" w:rsidRDefault="008441EC" w:rsidP="008441EC">
      <w:pPr>
        <w:jc w:val="center"/>
        <w:rPr>
          <w:rFonts w:ascii="Tahoma" w:hAnsi="Tahoma" w:cs="Tahoma"/>
          <w:b/>
          <w:bCs/>
          <w:color w:val="000000" w:themeColor="text1"/>
          <w:u w:val="single"/>
        </w:rPr>
      </w:pPr>
      <w:r w:rsidRPr="008441EC">
        <w:rPr>
          <w:b/>
          <w:bCs/>
          <w:color w:val="000000" w:themeColor="text1"/>
          <w:sz w:val="24"/>
          <w:szCs w:val="24"/>
        </w:rPr>
        <w:t xml:space="preserve">Supply of </w:t>
      </w:r>
      <w:r w:rsidRPr="008441EC">
        <w:rPr>
          <w:b/>
          <w:bCs/>
          <w:color w:val="000000" w:themeColor="text1"/>
          <w:sz w:val="24"/>
          <w:szCs w:val="24"/>
        </w:rPr>
        <w:t xml:space="preserve">24-channel portable EEG with free online software and </w:t>
      </w:r>
      <w:r w:rsidRPr="008441EC">
        <w:rPr>
          <w:rFonts w:asciiTheme="minorHAnsi" w:hAnsiTheme="minorHAnsi" w:cstheme="minorHAnsi"/>
          <w:b/>
          <w:bCs/>
          <w:color w:val="000000" w:themeColor="text1"/>
          <w:sz w:val="24"/>
          <w:szCs w:val="24"/>
        </w:rPr>
        <w:t>Three Channel ECG recorder with color display</w:t>
      </w:r>
    </w:p>
    <w:p w14:paraId="5C490AA3" w14:textId="2C20E9AE" w:rsidR="00095749" w:rsidRPr="008441EC" w:rsidRDefault="00095749" w:rsidP="008441EC">
      <w:pPr>
        <w:rPr>
          <w:rFonts w:ascii="Tahoma" w:hAnsi="Tahoma" w:cs="Tahoma"/>
          <w:b/>
          <w:color w:val="000000" w:themeColor="text1"/>
          <w:sz w:val="18"/>
          <w:szCs w:val="18"/>
          <w:u w:val="single"/>
        </w:rPr>
      </w:pPr>
    </w:p>
    <w:p w14:paraId="5C455D10" w14:textId="77777777" w:rsidR="00095749" w:rsidRPr="008441EC" w:rsidRDefault="00095749" w:rsidP="008441EC">
      <w:pPr>
        <w:rPr>
          <w:rFonts w:ascii="Tahoma" w:hAnsi="Tahoma" w:cs="Tahoma"/>
          <w:b/>
          <w:color w:val="000000" w:themeColor="text1"/>
          <w:sz w:val="18"/>
          <w:szCs w:val="18"/>
          <w:u w:val="single"/>
        </w:rPr>
      </w:pPr>
    </w:p>
    <w:p w14:paraId="4ADE0FC4" w14:textId="20E848C1" w:rsidR="00BB57A4" w:rsidRPr="008441EC" w:rsidRDefault="00000000" w:rsidP="008441EC">
      <w:pPr>
        <w:jc w:val="both"/>
        <w:rPr>
          <w:rFonts w:ascii="Tahoma" w:hAnsi="Tahoma" w:cs="Tahoma"/>
          <w:b/>
          <w:color w:val="000000" w:themeColor="text1"/>
          <w:sz w:val="18"/>
          <w:szCs w:val="18"/>
        </w:rPr>
      </w:pPr>
      <w:r w:rsidRPr="008441EC">
        <w:rPr>
          <w:rFonts w:ascii="Tahoma" w:hAnsi="Tahoma" w:cs="Tahoma"/>
          <w:b/>
          <w:color w:val="000000" w:themeColor="text1"/>
          <w:sz w:val="18"/>
          <w:szCs w:val="18"/>
          <w:u w:val="single"/>
        </w:rPr>
        <w:t>Technical</w:t>
      </w:r>
      <w:r w:rsidRPr="008441EC">
        <w:rPr>
          <w:rFonts w:ascii="Tahoma" w:hAnsi="Tahoma" w:cs="Tahoma"/>
          <w:b/>
          <w:color w:val="000000" w:themeColor="text1"/>
          <w:spacing w:val="-5"/>
          <w:sz w:val="18"/>
          <w:szCs w:val="18"/>
          <w:u w:val="single"/>
        </w:rPr>
        <w:t xml:space="preserve"> </w:t>
      </w:r>
      <w:r w:rsidRPr="008441EC">
        <w:rPr>
          <w:rFonts w:ascii="Tahoma" w:hAnsi="Tahoma" w:cs="Tahoma"/>
          <w:b/>
          <w:color w:val="000000" w:themeColor="text1"/>
          <w:sz w:val="18"/>
          <w:szCs w:val="18"/>
          <w:u w:val="single"/>
        </w:rPr>
        <w:t>specification:</w:t>
      </w:r>
      <w:r w:rsidRPr="008441EC">
        <w:rPr>
          <w:rFonts w:ascii="Tahoma" w:hAnsi="Tahoma" w:cs="Tahoma"/>
          <w:b/>
          <w:color w:val="000000" w:themeColor="text1"/>
          <w:spacing w:val="-10"/>
          <w:sz w:val="18"/>
          <w:szCs w:val="18"/>
          <w:u w:val="single"/>
        </w:rPr>
        <w:t xml:space="preserve"> </w:t>
      </w:r>
    </w:p>
    <w:p w14:paraId="440FAAD8" w14:textId="50AFE0B5" w:rsidR="00BB57A4" w:rsidRPr="008441EC" w:rsidRDefault="008826FA" w:rsidP="008441EC">
      <w:pPr>
        <w:pStyle w:val="BodyText"/>
        <w:rPr>
          <w:rFonts w:ascii="Tahoma" w:hAnsi="Tahoma" w:cs="Tahoma"/>
          <w:b/>
          <w:color w:val="000000" w:themeColor="text1"/>
          <w:sz w:val="18"/>
          <w:szCs w:val="18"/>
        </w:rPr>
      </w:pPr>
      <w:r w:rsidRPr="008441EC">
        <w:rPr>
          <w:rFonts w:ascii="Tahoma" w:hAnsi="Tahoma" w:cs="Tahoma"/>
          <w:b/>
          <w:color w:val="000000" w:themeColor="text1"/>
          <w:sz w:val="18"/>
          <w:szCs w:val="18"/>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
        <w:gridCol w:w="2975"/>
        <w:gridCol w:w="4140"/>
        <w:gridCol w:w="766"/>
        <w:gridCol w:w="1574"/>
      </w:tblGrid>
      <w:tr w:rsidR="008441EC" w:rsidRPr="008441EC" w14:paraId="5CD5E089" w14:textId="77777777" w:rsidTr="00AE35C1">
        <w:trPr>
          <w:trHeight w:val="64"/>
          <w:tblHeader/>
          <w:jc w:val="center"/>
        </w:trPr>
        <w:tc>
          <w:tcPr>
            <w:tcW w:w="445" w:type="dxa"/>
          </w:tcPr>
          <w:p w14:paraId="06F52244" w14:textId="4ABCFCA7" w:rsidR="008826FA" w:rsidRPr="008441EC" w:rsidRDefault="008826FA" w:rsidP="008441EC">
            <w:pPr>
              <w:pStyle w:val="TableParagraph"/>
              <w:ind w:left="107"/>
              <w:rPr>
                <w:rFonts w:ascii="Tahoma" w:hAnsi="Tahoma" w:cs="Tahoma"/>
                <w:b/>
                <w:color w:val="000000" w:themeColor="text1"/>
                <w:sz w:val="18"/>
                <w:szCs w:val="18"/>
              </w:rPr>
            </w:pPr>
            <w:r w:rsidRPr="008441EC">
              <w:rPr>
                <w:rFonts w:ascii="Tahoma" w:hAnsi="Tahoma" w:cs="Tahoma"/>
                <w:b/>
                <w:color w:val="000000" w:themeColor="text1"/>
                <w:sz w:val="18"/>
                <w:szCs w:val="18"/>
              </w:rPr>
              <w:t>Sr. No.</w:t>
            </w:r>
          </w:p>
        </w:tc>
        <w:tc>
          <w:tcPr>
            <w:tcW w:w="2975" w:type="dxa"/>
            <w:tcBorders>
              <w:right w:val="single" w:sz="4" w:space="0" w:color="auto"/>
            </w:tcBorders>
          </w:tcPr>
          <w:p w14:paraId="05302C93" w14:textId="481BFCDB" w:rsidR="008826FA" w:rsidRPr="008441EC" w:rsidRDefault="008826FA" w:rsidP="008441EC">
            <w:pPr>
              <w:pStyle w:val="TableParagraph"/>
              <w:ind w:right="-3"/>
              <w:jc w:val="center"/>
              <w:rPr>
                <w:rFonts w:ascii="Tahoma" w:hAnsi="Tahoma" w:cs="Tahoma"/>
                <w:b/>
                <w:color w:val="000000" w:themeColor="text1"/>
                <w:sz w:val="18"/>
                <w:szCs w:val="18"/>
              </w:rPr>
            </w:pPr>
            <w:r w:rsidRPr="008441EC">
              <w:rPr>
                <w:rFonts w:ascii="Tahoma" w:hAnsi="Tahoma" w:cs="Tahoma"/>
                <w:b/>
                <w:color w:val="000000" w:themeColor="text1"/>
                <w:sz w:val="18"/>
                <w:szCs w:val="18"/>
              </w:rPr>
              <w:t>Item Name</w:t>
            </w:r>
          </w:p>
        </w:tc>
        <w:tc>
          <w:tcPr>
            <w:tcW w:w="4140" w:type="dxa"/>
            <w:tcBorders>
              <w:right w:val="single" w:sz="4" w:space="0" w:color="auto"/>
            </w:tcBorders>
          </w:tcPr>
          <w:p w14:paraId="28426210" w14:textId="00B3BACF" w:rsidR="008826FA" w:rsidRPr="008441EC" w:rsidRDefault="008826FA" w:rsidP="008441EC">
            <w:pPr>
              <w:pStyle w:val="TableParagraph"/>
              <w:ind w:right="-3"/>
              <w:jc w:val="center"/>
              <w:rPr>
                <w:rFonts w:ascii="Tahoma" w:hAnsi="Tahoma" w:cs="Tahoma"/>
                <w:b/>
                <w:color w:val="000000" w:themeColor="text1"/>
                <w:sz w:val="18"/>
                <w:szCs w:val="18"/>
              </w:rPr>
            </w:pPr>
            <w:r w:rsidRPr="008441EC">
              <w:rPr>
                <w:rFonts w:ascii="Tahoma" w:hAnsi="Tahoma" w:cs="Tahoma"/>
                <w:b/>
                <w:color w:val="000000" w:themeColor="text1"/>
                <w:sz w:val="18"/>
                <w:szCs w:val="18"/>
              </w:rPr>
              <w:t>Make</w:t>
            </w:r>
            <w:r w:rsidRPr="008441EC">
              <w:rPr>
                <w:rFonts w:ascii="Tahoma" w:hAnsi="Tahoma" w:cs="Tahoma"/>
                <w:b/>
                <w:color w:val="000000" w:themeColor="text1"/>
                <w:spacing w:val="-5"/>
                <w:sz w:val="18"/>
                <w:szCs w:val="18"/>
              </w:rPr>
              <w:t xml:space="preserve"> </w:t>
            </w:r>
            <w:r w:rsidRPr="008441EC">
              <w:rPr>
                <w:rFonts w:ascii="Tahoma" w:hAnsi="Tahoma" w:cs="Tahoma"/>
                <w:b/>
                <w:color w:val="000000" w:themeColor="text1"/>
                <w:sz w:val="18"/>
                <w:szCs w:val="18"/>
              </w:rPr>
              <w:t>&amp;</w:t>
            </w:r>
            <w:r w:rsidRPr="008441EC">
              <w:rPr>
                <w:rFonts w:ascii="Tahoma" w:hAnsi="Tahoma" w:cs="Tahoma"/>
                <w:b/>
                <w:color w:val="000000" w:themeColor="text1"/>
                <w:spacing w:val="-3"/>
                <w:sz w:val="18"/>
                <w:szCs w:val="18"/>
              </w:rPr>
              <w:t xml:space="preserve"> </w:t>
            </w:r>
            <w:r w:rsidRPr="008441EC">
              <w:rPr>
                <w:rFonts w:ascii="Tahoma" w:hAnsi="Tahoma" w:cs="Tahoma"/>
                <w:b/>
                <w:color w:val="000000" w:themeColor="text1"/>
                <w:sz w:val="18"/>
                <w:szCs w:val="18"/>
              </w:rPr>
              <w:t>Model/Specification</w:t>
            </w:r>
          </w:p>
        </w:tc>
        <w:tc>
          <w:tcPr>
            <w:tcW w:w="766" w:type="dxa"/>
            <w:tcBorders>
              <w:left w:val="single" w:sz="4" w:space="0" w:color="auto"/>
            </w:tcBorders>
          </w:tcPr>
          <w:p w14:paraId="242ABAC7" w14:textId="69BFA59D" w:rsidR="008826FA" w:rsidRPr="008441EC" w:rsidRDefault="008826FA" w:rsidP="008441EC">
            <w:pPr>
              <w:pStyle w:val="TableParagraph"/>
              <w:ind w:left="107"/>
              <w:rPr>
                <w:rFonts w:ascii="Tahoma" w:hAnsi="Tahoma" w:cs="Tahoma"/>
                <w:b/>
                <w:color w:val="000000" w:themeColor="text1"/>
                <w:sz w:val="18"/>
                <w:szCs w:val="18"/>
              </w:rPr>
            </w:pPr>
            <w:r w:rsidRPr="008441EC">
              <w:rPr>
                <w:rFonts w:ascii="Tahoma" w:hAnsi="Tahoma" w:cs="Tahoma"/>
                <w:b/>
                <w:color w:val="000000" w:themeColor="text1"/>
                <w:sz w:val="18"/>
                <w:szCs w:val="18"/>
              </w:rPr>
              <w:t>Qty.</w:t>
            </w:r>
          </w:p>
        </w:tc>
        <w:tc>
          <w:tcPr>
            <w:tcW w:w="1574" w:type="dxa"/>
          </w:tcPr>
          <w:p w14:paraId="018EC2DA" w14:textId="4A6DEDCD" w:rsidR="008826FA" w:rsidRPr="008441EC" w:rsidRDefault="008826FA" w:rsidP="008441EC">
            <w:pPr>
              <w:pStyle w:val="TableParagraph"/>
              <w:jc w:val="center"/>
              <w:rPr>
                <w:rFonts w:ascii="Tahoma" w:hAnsi="Tahoma" w:cs="Tahoma"/>
                <w:b/>
                <w:color w:val="000000" w:themeColor="text1"/>
                <w:sz w:val="18"/>
                <w:szCs w:val="18"/>
              </w:rPr>
            </w:pPr>
            <w:r w:rsidRPr="008441EC">
              <w:rPr>
                <w:rFonts w:ascii="Tahoma" w:hAnsi="Tahoma" w:cs="Tahoma"/>
                <w:b/>
                <w:color w:val="000000" w:themeColor="text1"/>
                <w:sz w:val="18"/>
                <w:szCs w:val="18"/>
              </w:rPr>
              <w:t>UOM</w:t>
            </w:r>
          </w:p>
        </w:tc>
      </w:tr>
      <w:tr w:rsidR="008441EC" w:rsidRPr="008441EC" w14:paraId="0EDA9AAD" w14:textId="77777777" w:rsidTr="00AE35C1">
        <w:trPr>
          <w:trHeight w:val="209"/>
          <w:jc w:val="center"/>
        </w:trPr>
        <w:tc>
          <w:tcPr>
            <w:tcW w:w="445" w:type="dxa"/>
          </w:tcPr>
          <w:p w14:paraId="1413E295" w14:textId="77777777" w:rsidR="008826FA" w:rsidRPr="008441EC" w:rsidRDefault="008826FA" w:rsidP="008441EC">
            <w:pPr>
              <w:pStyle w:val="TableParagraph"/>
              <w:ind w:left="107"/>
              <w:rPr>
                <w:rFonts w:ascii="Tahoma" w:hAnsi="Tahoma" w:cs="Tahoma"/>
                <w:bCs/>
                <w:color w:val="000000" w:themeColor="text1"/>
                <w:sz w:val="18"/>
                <w:szCs w:val="18"/>
              </w:rPr>
            </w:pPr>
            <w:r w:rsidRPr="008441EC">
              <w:rPr>
                <w:rFonts w:ascii="Tahoma" w:hAnsi="Tahoma" w:cs="Tahoma"/>
                <w:bCs/>
                <w:color w:val="000000" w:themeColor="text1"/>
                <w:sz w:val="18"/>
                <w:szCs w:val="18"/>
              </w:rPr>
              <w:t>1</w:t>
            </w:r>
          </w:p>
        </w:tc>
        <w:tc>
          <w:tcPr>
            <w:tcW w:w="2975" w:type="dxa"/>
            <w:tcBorders>
              <w:right w:val="single" w:sz="4" w:space="0" w:color="auto"/>
            </w:tcBorders>
          </w:tcPr>
          <w:p w14:paraId="16D6A4E6" w14:textId="6880546D" w:rsidR="002A4C2E" w:rsidRPr="008441EC" w:rsidRDefault="002A4C2E" w:rsidP="008441EC">
            <w:pPr>
              <w:rPr>
                <w:color w:val="000000" w:themeColor="text1"/>
                <w:sz w:val="20"/>
                <w:szCs w:val="20"/>
              </w:rPr>
            </w:pPr>
            <w:r w:rsidRPr="008441EC">
              <w:rPr>
                <w:color w:val="000000" w:themeColor="text1"/>
                <w:sz w:val="20"/>
                <w:szCs w:val="20"/>
              </w:rPr>
              <w:t xml:space="preserve">24-channel portable EEG with free online software with </w:t>
            </w:r>
            <w:r w:rsidR="006C47E9" w:rsidRPr="008441EC">
              <w:rPr>
                <w:color w:val="000000" w:themeColor="text1"/>
                <w:sz w:val="20"/>
                <w:szCs w:val="20"/>
              </w:rPr>
              <w:t xml:space="preserve">the </w:t>
            </w:r>
            <w:r w:rsidRPr="008441EC">
              <w:rPr>
                <w:color w:val="000000" w:themeColor="text1"/>
                <w:sz w:val="20"/>
                <w:szCs w:val="20"/>
              </w:rPr>
              <w:t xml:space="preserve">following standard accessories: </w:t>
            </w:r>
          </w:p>
          <w:p w14:paraId="5310E66B" w14:textId="4BD5EA0A"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24-Channel E</w:t>
            </w:r>
            <w:r w:rsidR="006C47E9" w:rsidRPr="008441EC">
              <w:rPr>
                <w:color w:val="000000" w:themeColor="text1"/>
                <w:sz w:val="20"/>
                <w:szCs w:val="20"/>
              </w:rPr>
              <w:t>E</w:t>
            </w:r>
            <w:r w:rsidRPr="008441EC">
              <w:rPr>
                <w:color w:val="000000" w:themeColor="text1"/>
                <w:sz w:val="20"/>
                <w:szCs w:val="20"/>
              </w:rPr>
              <w:t>G machine</w:t>
            </w:r>
          </w:p>
          <w:p w14:paraId="4A648697" w14:textId="4C730358"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Disc electrodes for the Machine in required amount to operate machine fully.</w:t>
            </w:r>
          </w:p>
          <w:p w14:paraId="0D8C2207" w14:textId="54B9A8A3"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Travelling Bag</w:t>
            </w:r>
          </w:p>
          <w:p w14:paraId="540231D8" w14:textId="0E4A0409"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EEG Paste</w:t>
            </w:r>
          </w:p>
          <w:p w14:paraId="733F1A5C" w14:textId="288BF7F1"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Stand with Photic Flash</w:t>
            </w:r>
          </w:p>
          <w:p w14:paraId="56E33508" w14:textId="7AD5666F"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USB Cable</w:t>
            </w:r>
          </w:p>
          <w:p w14:paraId="65764640" w14:textId="52FE2250" w:rsidR="002A4C2E" w:rsidRPr="008441EC" w:rsidRDefault="002A4C2E" w:rsidP="008441EC">
            <w:pPr>
              <w:pStyle w:val="ListParagraph"/>
              <w:numPr>
                <w:ilvl w:val="0"/>
                <w:numId w:val="21"/>
              </w:numPr>
              <w:rPr>
                <w:color w:val="000000" w:themeColor="text1"/>
                <w:sz w:val="20"/>
                <w:szCs w:val="20"/>
              </w:rPr>
            </w:pPr>
            <w:r w:rsidRPr="008441EC">
              <w:rPr>
                <w:color w:val="000000" w:themeColor="text1"/>
                <w:sz w:val="20"/>
                <w:szCs w:val="20"/>
              </w:rPr>
              <w:t>Free lifetime PC Software for EEG Machine</w:t>
            </w:r>
          </w:p>
          <w:p w14:paraId="48215CDA" w14:textId="779EB6D2" w:rsidR="00775ED7" w:rsidRPr="008441EC" w:rsidRDefault="00775ED7" w:rsidP="008441EC">
            <w:pPr>
              <w:rPr>
                <w:color w:val="000000" w:themeColor="text1"/>
                <w:sz w:val="20"/>
                <w:szCs w:val="20"/>
              </w:rPr>
            </w:pPr>
            <w:r w:rsidRPr="008441EC">
              <w:rPr>
                <w:color w:val="000000" w:themeColor="text1"/>
                <w:sz w:val="20"/>
                <w:szCs w:val="20"/>
              </w:rPr>
              <w:t>The vendor should provide training and installation</w:t>
            </w:r>
          </w:p>
          <w:p w14:paraId="02295897" w14:textId="0571F6FF" w:rsidR="002A4C2E" w:rsidRPr="008441EC" w:rsidRDefault="002A4C2E" w:rsidP="008441EC">
            <w:pPr>
              <w:rPr>
                <w:rFonts w:asciiTheme="minorHAnsi" w:eastAsiaTheme="minorHAnsi" w:hAnsiTheme="minorHAnsi" w:cstheme="minorBidi"/>
                <w:color w:val="000000" w:themeColor="text1"/>
                <w:sz w:val="20"/>
                <w:szCs w:val="20"/>
              </w:rPr>
            </w:pPr>
          </w:p>
          <w:p w14:paraId="07384F1B" w14:textId="77777777" w:rsidR="002A4C2E" w:rsidRPr="008441EC" w:rsidRDefault="002A4C2E" w:rsidP="008441EC">
            <w:pPr>
              <w:rPr>
                <w:color w:val="000000" w:themeColor="text1"/>
                <w:sz w:val="20"/>
                <w:szCs w:val="20"/>
              </w:rPr>
            </w:pPr>
          </w:p>
          <w:p w14:paraId="4809D561" w14:textId="4A4F7D33" w:rsidR="002A4C2E" w:rsidRPr="008441EC" w:rsidRDefault="002A4C2E" w:rsidP="008441EC">
            <w:pPr>
              <w:pStyle w:val="TableParagraph"/>
              <w:tabs>
                <w:tab w:val="left" w:pos="827"/>
                <w:tab w:val="left" w:pos="828"/>
              </w:tabs>
              <w:rPr>
                <w:rFonts w:ascii="Tahoma" w:hAnsi="Tahoma" w:cs="Tahoma"/>
                <w:b/>
                <w:bCs/>
                <w:color w:val="000000" w:themeColor="text1"/>
                <w:sz w:val="18"/>
                <w:szCs w:val="18"/>
              </w:rPr>
            </w:pPr>
          </w:p>
        </w:tc>
        <w:tc>
          <w:tcPr>
            <w:tcW w:w="4140" w:type="dxa"/>
            <w:tcBorders>
              <w:left w:val="single" w:sz="4" w:space="0" w:color="auto"/>
            </w:tcBorders>
          </w:tcPr>
          <w:p w14:paraId="77D66992" w14:textId="3A013353"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24 full-band simultaneous acquisition of raw data</w:t>
            </w:r>
          </w:p>
          <w:p w14:paraId="779CF155" w14:textId="104C01B2"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Data transmission through high-speed USB</w:t>
            </w:r>
          </w:p>
          <w:p w14:paraId="5AE34E47" w14:textId="3E450436"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Simultaneous data acquisition and analysis of the same patient   </w:t>
            </w:r>
          </w:p>
          <w:p w14:paraId="5D3ED222" w14:textId="792257DA"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LED-based photic stimulator reduces acoustic electrical interference </w:t>
            </w:r>
          </w:p>
          <w:p w14:paraId="4E10421C" w14:textId="3D3C408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Online true AC Impedance check, which displays numeric values of all electrode impedances </w:t>
            </w:r>
          </w:p>
          <w:p w14:paraId="60C50B41"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Compatible with Laptop and PC</w:t>
            </w:r>
          </w:p>
          <w:p w14:paraId="024DA9B7" w14:textId="055F601B"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Capable of analyzing real-time Pulse Rate and Oxygen Saturation SpO2 monitoring (optional)</w:t>
            </w:r>
          </w:p>
          <w:p w14:paraId="78747093"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EEG synchronous digital video capabilities make the exams more precise (optional)</w:t>
            </w:r>
          </w:p>
          <w:p w14:paraId="260F9FDB"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Unlimited online and offline montage and filter reformatting </w:t>
            </w:r>
          </w:p>
          <w:p w14:paraId="4074670E"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Spike and Seizure Detections</w:t>
            </w:r>
          </w:p>
          <w:p w14:paraId="4CA25D66"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User programmable acquisition and photic sequences protocols </w:t>
            </w:r>
          </w:p>
          <w:p w14:paraId="0BE5FFAE"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Event marking with review and printing options </w:t>
            </w:r>
          </w:p>
          <w:p w14:paraId="118E5FB9"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Automatic paging facility for quick review and analysis</w:t>
            </w:r>
          </w:p>
          <w:p w14:paraId="1DFB07D0"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lastRenderedPageBreak/>
              <w:t>Compressed Spectral Array (CSA) and Density Spectral Array (DSA)</w:t>
            </w:r>
          </w:p>
          <w:p w14:paraId="4267749A"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Brain mapping color coding as per international standards</w:t>
            </w:r>
          </w:p>
          <w:p w14:paraId="15F12113"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User configurable multiple display and report format</w:t>
            </w:r>
          </w:p>
          <w:p w14:paraId="5E8E834F"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 xml:space="preserve">Online true AC Impedance check which displays numeric values of all electrode impedances </w:t>
            </w:r>
          </w:p>
          <w:p w14:paraId="1C504A63" w14:textId="77777777" w:rsidR="002A4C2E" w:rsidRPr="008441EC" w:rsidRDefault="002A4C2E" w:rsidP="008441EC">
            <w:pPr>
              <w:pStyle w:val="ListParagraph"/>
              <w:widowControl/>
              <w:numPr>
                <w:ilvl w:val="0"/>
                <w:numId w:val="18"/>
              </w:numPr>
              <w:autoSpaceDE/>
              <w:autoSpaceDN/>
              <w:contextualSpacing/>
              <w:rPr>
                <w:color w:val="000000" w:themeColor="text1"/>
                <w:sz w:val="20"/>
                <w:szCs w:val="20"/>
              </w:rPr>
            </w:pPr>
            <w:r w:rsidRPr="008441EC">
              <w:rPr>
                <w:color w:val="000000" w:themeColor="text1"/>
                <w:sz w:val="20"/>
                <w:szCs w:val="20"/>
              </w:rPr>
              <w:t>Online or offline data transfer through Internet / Intranet</w:t>
            </w:r>
          </w:p>
          <w:p w14:paraId="4F89C0BC" w14:textId="358C6A88" w:rsidR="008826FA" w:rsidRPr="008441EC" w:rsidRDefault="008826FA" w:rsidP="008441EC">
            <w:pPr>
              <w:pStyle w:val="TableParagraph"/>
              <w:tabs>
                <w:tab w:val="left" w:pos="827"/>
                <w:tab w:val="left" w:pos="828"/>
              </w:tabs>
              <w:jc w:val="both"/>
              <w:rPr>
                <w:rFonts w:ascii="Tahoma" w:hAnsi="Tahoma" w:cs="Tahoma"/>
                <w:color w:val="000000" w:themeColor="text1"/>
                <w:sz w:val="18"/>
                <w:szCs w:val="18"/>
              </w:rPr>
            </w:pPr>
          </w:p>
        </w:tc>
        <w:tc>
          <w:tcPr>
            <w:tcW w:w="766" w:type="dxa"/>
          </w:tcPr>
          <w:p w14:paraId="3C4BC820" w14:textId="38B0BD48" w:rsidR="008826FA" w:rsidRPr="008441EC" w:rsidRDefault="008441EC" w:rsidP="008441EC">
            <w:pPr>
              <w:pStyle w:val="TableParagraph"/>
              <w:jc w:val="center"/>
              <w:rPr>
                <w:rFonts w:ascii="Tahoma" w:hAnsi="Tahoma" w:cs="Tahoma"/>
                <w:bCs/>
                <w:color w:val="000000" w:themeColor="text1"/>
                <w:sz w:val="18"/>
                <w:szCs w:val="18"/>
              </w:rPr>
            </w:pPr>
            <w:r w:rsidRPr="008441EC">
              <w:rPr>
                <w:rFonts w:ascii="Tahoma" w:hAnsi="Tahoma" w:cs="Tahoma"/>
                <w:bCs/>
                <w:color w:val="000000" w:themeColor="text1"/>
                <w:sz w:val="18"/>
                <w:szCs w:val="18"/>
              </w:rPr>
              <w:lastRenderedPageBreak/>
              <w:t>1</w:t>
            </w:r>
          </w:p>
        </w:tc>
        <w:tc>
          <w:tcPr>
            <w:tcW w:w="1574" w:type="dxa"/>
          </w:tcPr>
          <w:p w14:paraId="42493DF4" w14:textId="7A856478" w:rsidR="008826FA" w:rsidRPr="008441EC" w:rsidRDefault="008441EC" w:rsidP="008441EC">
            <w:pPr>
              <w:pStyle w:val="TableParagraph"/>
              <w:jc w:val="center"/>
              <w:rPr>
                <w:rFonts w:ascii="Tahoma" w:hAnsi="Tahoma" w:cs="Tahoma"/>
                <w:bCs/>
                <w:color w:val="000000" w:themeColor="text1"/>
                <w:sz w:val="18"/>
                <w:szCs w:val="18"/>
              </w:rPr>
            </w:pPr>
            <w:r w:rsidRPr="008441EC">
              <w:rPr>
                <w:rFonts w:ascii="Tahoma" w:hAnsi="Tahoma" w:cs="Tahoma"/>
                <w:bCs/>
                <w:color w:val="000000" w:themeColor="text1"/>
                <w:sz w:val="18"/>
                <w:szCs w:val="18"/>
              </w:rPr>
              <w:t>Nos.</w:t>
            </w:r>
          </w:p>
        </w:tc>
      </w:tr>
      <w:tr w:rsidR="008441EC" w:rsidRPr="008441EC" w14:paraId="7A3E9F23" w14:textId="77777777" w:rsidTr="00AE35C1">
        <w:trPr>
          <w:trHeight w:val="209"/>
          <w:jc w:val="center"/>
        </w:trPr>
        <w:tc>
          <w:tcPr>
            <w:tcW w:w="445" w:type="dxa"/>
          </w:tcPr>
          <w:p w14:paraId="611A806C" w14:textId="4F6BF87A" w:rsidR="00095749" w:rsidRPr="008441EC" w:rsidRDefault="00095749" w:rsidP="008441EC">
            <w:pPr>
              <w:pStyle w:val="TableParagraph"/>
              <w:ind w:left="107"/>
              <w:rPr>
                <w:rFonts w:ascii="Tahoma" w:hAnsi="Tahoma" w:cs="Tahoma"/>
                <w:bCs/>
                <w:color w:val="000000" w:themeColor="text1"/>
                <w:sz w:val="18"/>
                <w:szCs w:val="18"/>
              </w:rPr>
            </w:pPr>
            <w:r w:rsidRPr="008441EC">
              <w:rPr>
                <w:rFonts w:ascii="Tahoma" w:hAnsi="Tahoma" w:cs="Tahoma"/>
                <w:bCs/>
                <w:color w:val="000000" w:themeColor="text1"/>
                <w:sz w:val="18"/>
                <w:szCs w:val="18"/>
              </w:rPr>
              <w:t>2</w:t>
            </w:r>
          </w:p>
        </w:tc>
        <w:tc>
          <w:tcPr>
            <w:tcW w:w="2975" w:type="dxa"/>
            <w:tcBorders>
              <w:right w:val="single" w:sz="4" w:space="0" w:color="auto"/>
            </w:tcBorders>
          </w:tcPr>
          <w:p w14:paraId="301F08EA" w14:textId="77777777" w:rsidR="00095749" w:rsidRPr="008441EC" w:rsidRDefault="002A4C2E" w:rsidP="008441EC">
            <w:pPr>
              <w:pStyle w:val="TableParagraph"/>
              <w:tabs>
                <w:tab w:val="left" w:pos="827"/>
                <w:tab w:val="left" w:pos="828"/>
              </w:tabs>
              <w:rPr>
                <w:rFonts w:asciiTheme="minorHAnsi" w:hAnsiTheme="minorHAnsi" w:cstheme="minorHAnsi"/>
                <w:color w:val="000000" w:themeColor="text1"/>
                <w:sz w:val="20"/>
                <w:szCs w:val="20"/>
              </w:rPr>
            </w:pPr>
            <w:r w:rsidRPr="008441EC">
              <w:rPr>
                <w:rFonts w:asciiTheme="minorHAnsi" w:hAnsiTheme="minorHAnsi" w:cstheme="minorHAnsi"/>
                <w:b/>
                <w:bCs/>
                <w:color w:val="000000" w:themeColor="text1"/>
                <w:sz w:val="20"/>
                <w:szCs w:val="20"/>
              </w:rPr>
              <w:t xml:space="preserve"> </w:t>
            </w:r>
            <w:r w:rsidR="00AE35C1" w:rsidRPr="008441EC">
              <w:rPr>
                <w:rFonts w:asciiTheme="minorHAnsi" w:hAnsiTheme="minorHAnsi" w:cstheme="minorHAnsi"/>
                <w:color w:val="000000" w:themeColor="text1"/>
                <w:sz w:val="20"/>
                <w:szCs w:val="20"/>
              </w:rPr>
              <w:t xml:space="preserve">Three Channel </w:t>
            </w:r>
            <w:r w:rsidR="006C47E9" w:rsidRPr="008441EC">
              <w:rPr>
                <w:rFonts w:asciiTheme="minorHAnsi" w:hAnsiTheme="minorHAnsi" w:cstheme="minorHAnsi"/>
                <w:color w:val="000000" w:themeColor="text1"/>
                <w:sz w:val="20"/>
                <w:szCs w:val="20"/>
              </w:rPr>
              <w:t>ECG</w:t>
            </w:r>
            <w:r w:rsidR="00AE35C1" w:rsidRPr="008441EC">
              <w:rPr>
                <w:rFonts w:asciiTheme="minorHAnsi" w:hAnsiTheme="minorHAnsi" w:cstheme="minorHAnsi"/>
                <w:color w:val="000000" w:themeColor="text1"/>
                <w:sz w:val="20"/>
                <w:szCs w:val="20"/>
              </w:rPr>
              <w:t xml:space="preserve"> </w:t>
            </w:r>
            <w:proofErr w:type="gramStart"/>
            <w:r w:rsidR="00AE35C1" w:rsidRPr="008441EC">
              <w:rPr>
                <w:rFonts w:asciiTheme="minorHAnsi" w:hAnsiTheme="minorHAnsi" w:cstheme="minorHAnsi"/>
                <w:color w:val="000000" w:themeColor="text1"/>
                <w:sz w:val="20"/>
                <w:szCs w:val="20"/>
              </w:rPr>
              <w:t>recorder</w:t>
            </w:r>
            <w:proofErr w:type="gramEnd"/>
            <w:r w:rsidR="00AE35C1" w:rsidRPr="008441EC">
              <w:rPr>
                <w:rFonts w:asciiTheme="minorHAnsi" w:hAnsiTheme="minorHAnsi" w:cstheme="minorHAnsi"/>
                <w:color w:val="000000" w:themeColor="text1"/>
                <w:sz w:val="20"/>
                <w:szCs w:val="20"/>
              </w:rPr>
              <w:t xml:space="preserve"> with color display</w:t>
            </w:r>
          </w:p>
          <w:p w14:paraId="49BC29F9" w14:textId="35E647C4"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rPr>
            </w:pPr>
            <w:r w:rsidRPr="008441EC">
              <w:rPr>
                <w:rFonts w:asciiTheme="minorHAnsi" w:hAnsiTheme="minorHAnsi" w:cstheme="minorHAnsi"/>
                <w:color w:val="000000" w:themeColor="text1"/>
                <w:sz w:val="20"/>
                <w:szCs w:val="20"/>
              </w:rPr>
              <w:t>Component           -     Quantity</w:t>
            </w:r>
          </w:p>
          <w:p w14:paraId="51A881E1" w14:textId="148D000B"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ECG Patient Cable -            01</w:t>
            </w:r>
          </w:p>
          <w:p w14:paraId="488B77DE" w14:textId="77777777"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Adaptor 19V, 3A, AC-DC - 01</w:t>
            </w:r>
          </w:p>
          <w:p w14:paraId="29826567" w14:textId="52086325"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Power Cord-                        01</w:t>
            </w:r>
          </w:p>
          <w:p w14:paraId="0A78ED86" w14:textId="572A0C35"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Fuse (1.5 </w:t>
            </w:r>
            <w:proofErr w:type="gramStart"/>
            <w:r w:rsidRPr="008441EC">
              <w:rPr>
                <w:rFonts w:asciiTheme="minorHAnsi" w:hAnsiTheme="minorHAnsi" w:cstheme="minorHAnsi"/>
                <w:color w:val="000000" w:themeColor="text1"/>
                <w:sz w:val="20"/>
                <w:szCs w:val="20"/>
                <w:lang w:val="en-IN"/>
              </w:rPr>
              <w:t xml:space="preserve">A)   </w:t>
            </w:r>
            <w:proofErr w:type="gramEnd"/>
            <w:r w:rsidRPr="008441EC">
              <w:rPr>
                <w:rFonts w:asciiTheme="minorHAnsi" w:hAnsiTheme="minorHAnsi" w:cstheme="minorHAnsi"/>
                <w:color w:val="000000" w:themeColor="text1"/>
                <w:sz w:val="20"/>
                <w:szCs w:val="20"/>
                <w:lang w:val="en-IN"/>
              </w:rPr>
              <w:t xml:space="preserve">                    - 01</w:t>
            </w:r>
          </w:p>
          <w:p w14:paraId="5C3CDDA2" w14:textId="7AF47307"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Bulb Electrode                  - 12</w:t>
            </w:r>
          </w:p>
          <w:p w14:paraId="260F7349" w14:textId="732EFB4F"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Limb Electrode                 - 08</w:t>
            </w:r>
          </w:p>
          <w:p w14:paraId="39C66C6B" w14:textId="0BE51D83"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Conducting Tube Jelly      - 02</w:t>
            </w:r>
          </w:p>
          <w:p w14:paraId="0C3A27DB" w14:textId="2C3A92BB"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Thermal Printer Roll         - 02</w:t>
            </w:r>
          </w:p>
          <w:p w14:paraId="2E17AE03" w14:textId="36DC33D9"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User Manual                     - 01</w:t>
            </w:r>
          </w:p>
          <w:p w14:paraId="5D7B7E6F" w14:textId="671CA7C2"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USB A to B cable              - 01</w:t>
            </w:r>
            <w:r w:rsidRPr="008441EC">
              <w:rPr>
                <w:rFonts w:asciiTheme="minorHAnsi" w:hAnsiTheme="minorHAnsi" w:cstheme="minorHAnsi"/>
                <w:color w:val="000000" w:themeColor="text1"/>
                <w:sz w:val="20"/>
                <w:szCs w:val="20"/>
                <w:lang w:val="en-IN"/>
              </w:rPr>
              <w:tab/>
            </w:r>
          </w:p>
          <w:p w14:paraId="65AE3DE4" w14:textId="3DF7D113" w:rsidR="00AE35C1" w:rsidRPr="008441EC" w:rsidRDefault="00AE35C1"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Earthing Wire                   - 01</w:t>
            </w:r>
          </w:p>
          <w:p w14:paraId="573AC980" w14:textId="2DFA9B35" w:rsidR="00AE35C1" w:rsidRPr="008441EC" w:rsidRDefault="00775ED7" w:rsidP="008441EC">
            <w:pPr>
              <w:pStyle w:val="TableParagraph"/>
              <w:tabs>
                <w:tab w:val="left" w:pos="827"/>
                <w:tab w:val="left" w:pos="828"/>
              </w:tabs>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Lifetime free </w:t>
            </w:r>
            <w:r w:rsidR="00AE35C1" w:rsidRPr="008441EC">
              <w:rPr>
                <w:rFonts w:asciiTheme="minorHAnsi" w:hAnsiTheme="minorHAnsi" w:cstheme="minorHAnsi"/>
                <w:color w:val="000000" w:themeColor="text1"/>
                <w:sz w:val="20"/>
                <w:szCs w:val="20"/>
                <w:lang w:val="en-IN"/>
              </w:rPr>
              <w:t xml:space="preserve">PC Software for </w:t>
            </w:r>
            <w:proofErr w:type="spellStart"/>
            <w:r w:rsidR="00AE35C1" w:rsidRPr="008441EC">
              <w:rPr>
                <w:rFonts w:asciiTheme="minorHAnsi" w:hAnsiTheme="minorHAnsi" w:cstheme="minorHAnsi"/>
                <w:color w:val="000000" w:themeColor="text1"/>
                <w:sz w:val="20"/>
                <w:szCs w:val="20"/>
                <w:lang w:val="en-IN"/>
              </w:rPr>
              <w:t>ecg</w:t>
            </w:r>
            <w:proofErr w:type="spellEnd"/>
            <w:r w:rsidR="00AE35C1" w:rsidRPr="008441EC">
              <w:rPr>
                <w:rFonts w:asciiTheme="minorHAnsi" w:hAnsiTheme="minorHAnsi" w:cstheme="minorHAnsi"/>
                <w:color w:val="000000" w:themeColor="text1"/>
                <w:sz w:val="20"/>
                <w:szCs w:val="20"/>
                <w:lang w:val="en-IN"/>
              </w:rPr>
              <w:t xml:space="preserve"> machine</w:t>
            </w:r>
            <w:r w:rsidRPr="008441EC">
              <w:rPr>
                <w:rFonts w:asciiTheme="minorHAnsi" w:hAnsiTheme="minorHAnsi" w:cstheme="minorHAnsi"/>
                <w:color w:val="000000" w:themeColor="text1"/>
                <w:sz w:val="20"/>
                <w:szCs w:val="20"/>
                <w:lang w:val="en-IN"/>
              </w:rPr>
              <w:t xml:space="preserve">                            </w:t>
            </w:r>
            <w:r w:rsidR="00AE35C1" w:rsidRPr="008441EC">
              <w:rPr>
                <w:rFonts w:asciiTheme="minorHAnsi" w:hAnsiTheme="minorHAnsi" w:cstheme="minorHAnsi"/>
                <w:color w:val="000000" w:themeColor="text1"/>
                <w:sz w:val="20"/>
                <w:szCs w:val="20"/>
                <w:lang w:val="en-IN"/>
              </w:rPr>
              <w:t>- 01</w:t>
            </w:r>
          </w:p>
          <w:p w14:paraId="74134596" w14:textId="77777777" w:rsidR="00775ED7" w:rsidRPr="008441EC" w:rsidRDefault="00775ED7" w:rsidP="008441EC">
            <w:pPr>
              <w:pStyle w:val="TableParagraph"/>
              <w:tabs>
                <w:tab w:val="left" w:pos="827"/>
                <w:tab w:val="left" w:pos="828"/>
              </w:tabs>
              <w:rPr>
                <w:rFonts w:asciiTheme="minorHAnsi" w:hAnsiTheme="minorHAnsi" w:cstheme="minorHAnsi"/>
                <w:color w:val="000000" w:themeColor="text1"/>
                <w:sz w:val="20"/>
                <w:szCs w:val="20"/>
                <w:lang w:val="en-IN"/>
              </w:rPr>
            </w:pPr>
          </w:p>
          <w:p w14:paraId="6F6BB29A" w14:textId="3E49AFB6" w:rsidR="00775ED7" w:rsidRPr="008441EC" w:rsidRDefault="00775ED7" w:rsidP="008441EC">
            <w:pPr>
              <w:rPr>
                <w:color w:val="000000" w:themeColor="text1"/>
                <w:sz w:val="20"/>
                <w:szCs w:val="20"/>
              </w:rPr>
            </w:pPr>
            <w:r w:rsidRPr="008441EC">
              <w:rPr>
                <w:color w:val="000000" w:themeColor="text1"/>
                <w:sz w:val="20"/>
                <w:szCs w:val="20"/>
              </w:rPr>
              <w:t>The vendor should provide training and installation</w:t>
            </w:r>
          </w:p>
          <w:p w14:paraId="0FB6B5DE" w14:textId="77777777" w:rsidR="00775ED7" w:rsidRPr="008441EC" w:rsidRDefault="00775ED7" w:rsidP="008441EC">
            <w:pPr>
              <w:pStyle w:val="TableParagraph"/>
              <w:tabs>
                <w:tab w:val="left" w:pos="827"/>
                <w:tab w:val="left" w:pos="828"/>
              </w:tabs>
              <w:rPr>
                <w:rFonts w:asciiTheme="minorHAnsi" w:hAnsiTheme="minorHAnsi" w:cstheme="minorHAnsi"/>
                <w:color w:val="000000" w:themeColor="text1"/>
                <w:sz w:val="20"/>
                <w:szCs w:val="20"/>
              </w:rPr>
            </w:pPr>
          </w:p>
          <w:p w14:paraId="0FF08B5D" w14:textId="77777777" w:rsidR="00AE35C1" w:rsidRPr="008441EC" w:rsidRDefault="00AE35C1" w:rsidP="008441EC">
            <w:pPr>
              <w:pStyle w:val="TableParagraph"/>
              <w:tabs>
                <w:tab w:val="left" w:pos="827"/>
                <w:tab w:val="left" w:pos="828"/>
              </w:tabs>
              <w:rPr>
                <w:rFonts w:ascii="Tahoma" w:hAnsi="Tahoma" w:cs="Tahoma"/>
                <w:b/>
                <w:bCs/>
                <w:color w:val="000000" w:themeColor="text1"/>
                <w:sz w:val="18"/>
                <w:szCs w:val="18"/>
              </w:rPr>
            </w:pPr>
          </w:p>
          <w:p w14:paraId="50BD86D3" w14:textId="0CC0F0C3" w:rsidR="00AE35C1" w:rsidRPr="008441EC" w:rsidRDefault="00AE35C1" w:rsidP="008441EC">
            <w:pPr>
              <w:pStyle w:val="TableParagraph"/>
              <w:tabs>
                <w:tab w:val="left" w:pos="827"/>
                <w:tab w:val="left" w:pos="828"/>
              </w:tabs>
              <w:rPr>
                <w:rFonts w:ascii="Tahoma" w:hAnsi="Tahoma" w:cs="Tahoma"/>
                <w:b/>
                <w:bCs/>
                <w:color w:val="000000" w:themeColor="text1"/>
                <w:sz w:val="18"/>
                <w:szCs w:val="18"/>
              </w:rPr>
            </w:pPr>
          </w:p>
        </w:tc>
        <w:tc>
          <w:tcPr>
            <w:tcW w:w="4140" w:type="dxa"/>
            <w:tcBorders>
              <w:left w:val="single" w:sz="4" w:space="0" w:color="auto"/>
            </w:tcBorders>
          </w:tcPr>
          <w:p w14:paraId="0CB29716" w14:textId="0A16C35B"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rPr>
              <w:t xml:space="preserve"> </w:t>
            </w:r>
            <w:r w:rsidRPr="008441EC">
              <w:rPr>
                <w:rFonts w:asciiTheme="minorHAnsi" w:hAnsiTheme="minorHAnsi" w:cstheme="minorHAnsi"/>
                <w:color w:val="000000" w:themeColor="text1"/>
                <w:sz w:val="20"/>
                <w:szCs w:val="20"/>
                <w:lang w:val="en-IN"/>
              </w:rPr>
              <w:t xml:space="preserve">12 leads simultaneous </w:t>
            </w:r>
            <w:proofErr w:type="gramStart"/>
            <w:r w:rsidRPr="008441EC">
              <w:rPr>
                <w:rFonts w:asciiTheme="minorHAnsi" w:hAnsiTheme="minorHAnsi" w:cstheme="minorHAnsi"/>
                <w:color w:val="000000" w:themeColor="text1"/>
                <w:sz w:val="20"/>
                <w:szCs w:val="20"/>
                <w:lang w:val="en-IN"/>
              </w:rPr>
              <w:t xml:space="preserve">acquisition </w:t>
            </w:r>
            <w:r w:rsidR="00AE35C1" w:rsidRPr="008441EC">
              <w:rPr>
                <w:rFonts w:asciiTheme="minorHAnsi" w:hAnsiTheme="minorHAnsi" w:cstheme="minorHAnsi"/>
                <w:color w:val="000000" w:themeColor="text1"/>
                <w:sz w:val="20"/>
                <w:szCs w:val="20"/>
                <w:lang w:val="en-IN"/>
              </w:rPr>
              <w:t xml:space="preserve"> of</w:t>
            </w:r>
            <w:proofErr w:type="gramEnd"/>
            <w:r w:rsidR="00AE35C1" w:rsidRPr="008441EC">
              <w:rPr>
                <w:rFonts w:asciiTheme="minorHAnsi" w:hAnsiTheme="minorHAnsi" w:cstheme="minorHAnsi"/>
                <w:color w:val="000000" w:themeColor="text1"/>
                <w:sz w:val="20"/>
                <w:szCs w:val="20"/>
                <w:lang w:val="en-IN"/>
              </w:rPr>
              <w:t xml:space="preserve"> all 12 leads</w:t>
            </w:r>
          </w:p>
          <w:p w14:paraId="3A5AD693"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3.5" colour graphical TFT display for preview of ECG waveform </w:t>
            </w:r>
          </w:p>
          <w:p w14:paraId="49E685FE"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Printing options </w:t>
            </w:r>
            <w:proofErr w:type="spellStart"/>
            <w:r w:rsidRPr="008441EC">
              <w:rPr>
                <w:rFonts w:asciiTheme="minorHAnsi" w:hAnsiTheme="minorHAnsi" w:cstheme="minorHAnsi"/>
                <w:color w:val="000000" w:themeColor="text1"/>
                <w:sz w:val="20"/>
                <w:szCs w:val="20"/>
                <w:lang w:val="en-IN"/>
              </w:rPr>
              <w:t>i.e</w:t>
            </w:r>
            <w:proofErr w:type="spellEnd"/>
            <w:r w:rsidRPr="008441EC">
              <w:rPr>
                <w:rFonts w:asciiTheme="minorHAnsi" w:hAnsiTheme="minorHAnsi" w:cstheme="minorHAnsi"/>
                <w:color w:val="000000" w:themeColor="text1"/>
                <w:sz w:val="20"/>
                <w:szCs w:val="20"/>
                <w:lang w:val="en-IN"/>
              </w:rPr>
              <w:t>: rhythm lead, medians, enlarge median, graphical axis, measurements and interpretation</w:t>
            </w:r>
          </w:p>
          <w:p w14:paraId="2BAF2AC8"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Alphanumeric keypad to enter patient and clinic information</w:t>
            </w:r>
          </w:p>
          <w:p w14:paraId="7A08F566"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Onboard LED indicator for battery status, charging &amp; Full battery status.</w:t>
            </w:r>
          </w:p>
          <w:p w14:paraId="44BB337B"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Digital filters to eliminate baseline drift, AC and EMG interference </w:t>
            </w:r>
          </w:p>
          <w:p w14:paraId="5CB2BF09"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Isolation protection against defibrillation</w:t>
            </w:r>
          </w:p>
          <w:p w14:paraId="5057B5CD" w14:textId="77FBFE8D" w:rsidR="006C47E9" w:rsidRPr="008441EC" w:rsidRDefault="00AE35C1"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On-screen</w:t>
            </w:r>
            <w:r w:rsidR="006C47E9" w:rsidRPr="008441EC">
              <w:rPr>
                <w:rFonts w:asciiTheme="minorHAnsi" w:hAnsiTheme="minorHAnsi" w:cstheme="minorHAnsi"/>
                <w:color w:val="000000" w:themeColor="text1"/>
                <w:sz w:val="20"/>
                <w:szCs w:val="20"/>
                <w:lang w:val="en-IN"/>
              </w:rPr>
              <w:t xml:space="preserve"> real-time clock with date</w:t>
            </w:r>
          </w:p>
          <w:p w14:paraId="4FE66B23" w14:textId="2FD33911"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Internal ECG data storage </w:t>
            </w:r>
            <w:r w:rsidR="00AE35C1" w:rsidRPr="008441EC">
              <w:rPr>
                <w:rFonts w:asciiTheme="minorHAnsi" w:hAnsiTheme="minorHAnsi" w:cstheme="minorHAnsi"/>
                <w:color w:val="000000" w:themeColor="text1"/>
                <w:sz w:val="20"/>
                <w:szCs w:val="20"/>
                <w:lang w:val="en-IN"/>
              </w:rPr>
              <w:t>up to</w:t>
            </w:r>
            <w:r w:rsidRPr="008441EC">
              <w:rPr>
                <w:rFonts w:asciiTheme="minorHAnsi" w:hAnsiTheme="minorHAnsi" w:cstheme="minorHAnsi"/>
                <w:color w:val="000000" w:themeColor="text1"/>
                <w:sz w:val="20"/>
                <w:szCs w:val="20"/>
                <w:lang w:val="en-IN"/>
              </w:rPr>
              <w:t xml:space="preserve"> 50 patients</w:t>
            </w:r>
          </w:p>
          <w:p w14:paraId="55A90C9C" w14:textId="77777777" w:rsidR="006C47E9" w:rsidRPr="008441EC" w:rsidRDefault="006C47E9"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Mains and battery operated</w:t>
            </w:r>
          </w:p>
          <w:p w14:paraId="7AD63BAF" w14:textId="77777777" w:rsidR="00AE35C1" w:rsidRPr="008441EC" w:rsidRDefault="00AE35C1" w:rsidP="008441EC">
            <w:pPr>
              <w:pStyle w:val="ListParagraph"/>
              <w:widowControl/>
              <w:numPr>
                <w:ilvl w:val="0"/>
                <w:numId w:val="22"/>
              </w:numPr>
              <w:autoSpaceDE/>
              <w:autoSpaceDN/>
              <w:contextualSpacing/>
              <w:rPr>
                <w:color w:val="000000" w:themeColor="text1"/>
                <w:sz w:val="20"/>
                <w:szCs w:val="20"/>
              </w:rPr>
            </w:pPr>
            <w:r w:rsidRPr="008441EC">
              <w:rPr>
                <w:color w:val="000000" w:themeColor="text1"/>
                <w:sz w:val="20"/>
                <w:szCs w:val="20"/>
              </w:rPr>
              <w:t>Online or offline data transfer through Internet / Intranet</w:t>
            </w:r>
          </w:p>
          <w:p w14:paraId="37CCB9B9" w14:textId="09600503" w:rsidR="00AE35C1" w:rsidRPr="008441EC" w:rsidRDefault="00AE35C1"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Dual power Supply mains and rechargeable</w:t>
            </w:r>
          </w:p>
          <w:p w14:paraId="5F2935C2" w14:textId="379F0609" w:rsidR="00AE35C1" w:rsidRPr="008441EC" w:rsidRDefault="00AE35C1"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Facility to data transfer into PC through free Software</w:t>
            </w:r>
          </w:p>
          <w:p w14:paraId="1820C054" w14:textId="33F265B4" w:rsidR="00AE35C1" w:rsidRPr="008441EC" w:rsidRDefault="00AE35C1" w:rsidP="008441EC">
            <w:pPr>
              <w:pStyle w:val="TableParagraph"/>
              <w:numPr>
                <w:ilvl w:val="0"/>
                <w:numId w:val="22"/>
              </w:numPr>
              <w:tabs>
                <w:tab w:val="left" w:pos="827"/>
                <w:tab w:val="left" w:pos="828"/>
              </w:tabs>
              <w:jc w:val="both"/>
              <w:rPr>
                <w:rFonts w:asciiTheme="minorHAnsi" w:hAnsiTheme="minorHAnsi" w:cstheme="minorHAnsi"/>
                <w:color w:val="000000" w:themeColor="text1"/>
                <w:sz w:val="20"/>
                <w:szCs w:val="20"/>
                <w:lang w:val="en-IN"/>
              </w:rPr>
            </w:pPr>
            <w:r w:rsidRPr="008441EC">
              <w:rPr>
                <w:rFonts w:asciiTheme="minorHAnsi" w:hAnsiTheme="minorHAnsi" w:cstheme="minorHAnsi"/>
                <w:color w:val="000000" w:themeColor="text1"/>
                <w:sz w:val="20"/>
                <w:szCs w:val="20"/>
                <w:lang w:val="en-IN"/>
              </w:rPr>
              <w:t xml:space="preserve">Software for data collection, analysis with </w:t>
            </w:r>
            <w:proofErr w:type="gramStart"/>
            <w:r w:rsidRPr="008441EC">
              <w:rPr>
                <w:rFonts w:asciiTheme="minorHAnsi" w:hAnsiTheme="minorHAnsi" w:cstheme="minorHAnsi"/>
                <w:color w:val="000000" w:themeColor="text1"/>
                <w:sz w:val="20"/>
                <w:szCs w:val="20"/>
                <w:lang w:val="en-IN"/>
              </w:rPr>
              <w:t>life time</w:t>
            </w:r>
            <w:proofErr w:type="gramEnd"/>
            <w:r w:rsidRPr="008441EC">
              <w:rPr>
                <w:rFonts w:asciiTheme="minorHAnsi" w:hAnsiTheme="minorHAnsi" w:cstheme="minorHAnsi"/>
                <w:color w:val="000000" w:themeColor="text1"/>
                <w:sz w:val="20"/>
                <w:szCs w:val="20"/>
                <w:lang w:val="en-IN"/>
              </w:rPr>
              <w:t xml:space="preserve"> licence</w:t>
            </w:r>
          </w:p>
          <w:p w14:paraId="65B2BEC7" w14:textId="77777777" w:rsidR="00AE35C1" w:rsidRPr="008441EC" w:rsidRDefault="00AE35C1" w:rsidP="008441EC">
            <w:pPr>
              <w:pStyle w:val="TableParagraph"/>
              <w:tabs>
                <w:tab w:val="left" w:pos="827"/>
                <w:tab w:val="left" w:pos="828"/>
              </w:tabs>
              <w:ind w:left="720"/>
              <w:jc w:val="both"/>
              <w:rPr>
                <w:rFonts w:asciiTheme="minorHAnsi" w:hAnsiTheme="minorHAnsi" w:cstheme="minorHAnsi"/>
                <w:color w:val="000000" w:themeColor="text1"/>
                <w:sz w:val="20"/>
                <w:szCs w:val="20"/>
                <w:lang w:val="en-IN"/>
              </w:rPr>
            </w:pPr>
          </w:p>
          <w:p w14:paraId="11EA3375" w14:textId="51558FEB" w:rsidR="00095749" w:rsidRPr="008441EC" w:rsidRDefault="00095749" w:rsidP="008441EC">
            <w:pPr>
              <w:pStyle w:val="TableParagraph"/>
              <w:tabs>
                <w:tab w:val="left" w:pos="827"/>
                <w:tab w:val="left" w:pos="828"/>
              </w:tabs>
              <w:jc w:val="both"/>
              <w:rPr>
                <w:rFonts w:ascii="Tahoma" w:hAnsi="Tahoma" w:cs="Tahoma"/>
                <w:color w:val="000000" w:themeColor="text1"/>
                <w:sz w:val="18"/>
                <w:szCs w:val="18"/>
              </w:rPr>
            </w:pPr>
          </w:p>
        </w:tc>
        <w:tc>
          <w:tcPr>
            <w:tcW w:w="766" w:type="dxa"/>
          </w:tcPr>
          <w:p w14:paraId="60C4CB12" w14:textId="6A6C429B" w:rsidR="00095749" w:rsidRPr="008441EC" w:rsidRDefault="008441EC" w:rsidP="008441EC">
            <w:pPr>
              <w:pStyle w:val="TableParagraph"/>
              <w:ind w:left="107"/>
              <w:jc w:val="center"/>
              <w:rPr>
                <w:rFonts w:ascii="Tahoma" w:hAnsi="Tahoma" w:cs="Tahoma"/>
                <w:bCs/>
                <w:color w:val="000000" w:themeColor="text1"/>
                <w:sz w:val="18"/>
                <w:szCs w:val="18"/>
              </w:rPr>
            </w:pPr>
            <w:r w:rsidRPr="008441EC">
              <w:rPr>
                <w:rFonts w:ascii="Tahoma" w:hAnsi="Tahoma" w:cs="Tahoma"/>
                <w:bCs/>
                <w:color w:val="000000" w:themeColor="text1"/>
                <w:sz w:val="18"/>
                <w:szCs w:val="18"/>
              </w:rPr>
              <w:t>1</w:t>
            </w:r>
          </w:p>
        </w:tc>
        <w:tc>
          <w:tcPr>
            <w:tcW w:w="1574" w:type="dxa"/>
          </w:tcPr>
          <w:p w14:paraId="78AF5AE3" w14:textId="0B14C782" w:rsidR="00095749" w:rsidRPr="008441EC" w:rsidRDefault="008441EC" w:rsidP="008441EC">
            <w:pPr>
              <w:pStyle w:val="TableParagraph"/>
              <w:jc w:val="center"/>
              <w:rPr>
                <w:rFonts w:ascii="Tahoma" w:hAnsi="Tahoma" w:cs="Tahoma"/>
                <w:bCs/>
                <w:color w:val="000000" w:themeColor="text1"/>
                <w:sz w:val="18"/>
                <w:szCs w:val="18"/>
              </w:rPr>
            </w:pPr>
            <w:r w:rsidRPr="008441EC">
              <w:rPr>
                <w:rFonts w:ascii="Tahoma" w:hAnsi="Tahoma" w:cs="Tahoma"/>
                <w:bCs/>
                <w:color w:val="000000" w:themeColor="text1"/>
                <w:sz w:val="18"/>
                <w:szCs w:val="18"/>
              </w:rPr>
              <w:t>Nos.</w:t>
            </w:r>
          </w:p>
        </w:tc>
      </w:tr>
    </w:tbl>
    <w:p w14:paraId="1E96B939" w14:textId="77777777" w:rsidR="00BB57A4" w:rsidRPr="008441EC" w:rsidRDefault="00BB57A4" w:rsidP="008441EC">
      <w:pPr>
        <w:pStyle w:val="BodyText"/>
        <w:rPr>
          <w:rFonts w:ascii="Tahoma" w:hAnsi="Tahoma" w:cs="Tahoma"/>
          <w:b/>
          <w:color w:val="000000" w:themeColor="text1"/>
          <w:sz w:val="18"/>
          <w:szCs w:val="18"/>
        </w:rPr>
      </w:pPr>
    </w:p>
    <w:p w14:paraId="4CAE0FE0" w14:textId="77777777" w:rsidR="008F4155" w:rsidRPr="008441EC" w:rsidRDefault="008F4155" w:rsidP="008441EC">
      <w:pPr>
        <w:ind w:right="1117"/>
        <w:jc w:val="right"/>
        <w:rPr>
          <w:rFonts w:ascii="Tahoma" w:hAnsi="Tahoma" w:cs="Tahoma"/>
          <w:i/>
          <w:color w:val="000000" w:themeColor="text1"/>
          <w:sz w:val="18"/>
          <w:szCs w:val="18"/>
        </w:rPr>
      </w:pPr>
    </w:p>
    <w:p w14:paraId="00EDBB18" w14:textId="217CD2C2" w:rsidR="00BB57A4" w:rsidRPr="008441EC" w:rsidRDefault="00000000" w:rsidP="008441EC">
      <w:pPr>
        <w:ind w:right="-61"/>
        <w:jc w:val="right"/>
        <w:rPr>
          <w:rFonts w:ascii="Tahoma" w:hAnsi="Tahoma" w:cs="Tahoma"/>
          <w:i/>
          <w:color w:val="000000" w:themeColor="text1"/>
          <w:sz w:val="18"/>
          <w:szCs w:val="18"/>
        </w:rPr>
      </w:pPr>
      <w:r w:rsidRPr="008441EC">
        <w:rPr>
          <w:rFonts w:ascii="Tahoma" w:hAnsi="Tahoma" w:cs="Tahoma"/>
          <w:i/>
          <w:color w:val="000000" w:themeColor="text1"/>
          <w:sz w:val="18"/>
          <w:szCs w:val="18"/>
        </w:rPr>
        <w:t>Signature</w:t>
      </w:r>
      <w:r w:rsidRPr="008441EC">
        <w:rPr>
          <w:rFonts w:ascii="Tahoma" w:hAnsi="Tahoma" w:cs="Tahoma"/>
          <w:i/>
          <w:color w:val="000000" w:themeColor="text1"/>
          <w:spacing w:val="-2"/>
          <w:sz w:val="18"/>
          <w:szCs w:val="18"/>
        </w:rPr>
        <w:t xml:space="preserve"> </w:t>
      </w:r>
      <w:r w:rsidRPr="008441EC">
        <w:rPr>
          <w:rFonts w:ascii="Tahoma" w:hAnsi="Tahoma" w:cs="Tahoma"/>
          <w:i/>
          <w:color w:val="000000" w:themeColor="text1"/>
          <w:sz w:val="18"/>
          <w:szCs w:val="18"/>
        </w:rPr>
        <w:t>with</w:t>
      </w:r>
      <w:r w:rsidRPr="008441EC">
        <w:rPr>
          <w:rFonts w:ascii="Tahoma" w:hAnsi="Tahoma" w:cs="Tahoma"/>
          <w:i/>
          <w:color w:val="000000" w:themeColor="text1"/>
          <w:spacing w:val="-2"/>
          <w:sz w:val="18"/>
          <w:szCs w:val="18"/>
        </w:rPr>
        <w:t xml:space="preserve"> </w:t>
      </w:r>
      <w:r w:rsidRPr="008441EC">
        <w:rPr>
          <w:rFonts w:ascii="Tahoma" w:hAnsi="Tahoma" w:cs="Tahoma"/>
          <w:i/>
          <w:color w:val="000000" w:themeColor="text1"/>
          <w:sz w:val="18"/>
          <w:szCs w:val="18"/>
        </w:rPr>
        <w:t>seal</w:t>
      </w:r>
    </w:p>
    <w:p w14:paraId="2760BA18" w14:textId="6B8D3858" w:rsidR="00BB57A4" w:rsidRPr="008441EC" w:rsidRDefault="00243B31" w:rsidP="008441EC">
      <w:pPr>
        <w:rPr>
          <w:rFonts w:ascii="Tahoma" w:hAnsi="Tahoma" w:cs="Tahoma"/>
          <w:i/>
          <w:color w:val="000000" w:themeColor="text1"/>
          <w:sz w:val="18"/>
          <w:szCs w:val="18"/>
          <w:u w:val="single"/>
        </w:rPr>
      </w:pPr>
      <w:r w:rsidRPr="008441EC">
        <w:rPr>
          <w:rFonts w:ascii="Tahoma" w:hAnsi="Tahoma" w:cs="Tahoma"/>
          <w:i/>
          <w:color w:val="000000" w:themeColor="text1"/>
          <w:sz w:val="18"/>
          <w:szCs w:val="18"/>
        </w:rPr>
        <w:br w:type="page"/>
      </w:r>
      <w:r w:rsidRPr="008441EC">
        <w:rPr>
          <w:rFonts w:ascii="Tahoma" w:hAnsi="Tahoma" w:cs="Tahoma"/>
          <w:b/>
          <w:color w:val="000000" w:themeColor="text1"/>
          <w:sz w:val="18"/>
          <w:szCs w:val="18"/>
          <w:u w:val="single"/>
        </w:rPr>
        <w:lastRenderedPageBreak/>
        <w:t>Commercial</w:t>
      </w:r>
      <w:r w:rsidRPr="008441EC">
        <w:rPr>
          <w:rFonts w:ascii="Tahoma" w:hAnsi="Tahoma" w:cs="Tahoma"/>
          <w:b/>
          <w:color w:val="000000" w:themeColor="text1"/>
          <w:spacing w:val="-2"/>
          <w:sz w:val="18"/>
          <w:szCs w:val="18"/>
          <w:u w:val="single"/>
        </w:rPr>
        <w:t xml:space="preserve"> </w:t>
      </w:r>
      <w:r w:rsidRPr="008441EC">
        <w:rPr>
          <w:rFonts w:ascii="Tahoma" w:hAnsi="Tahoma" w:cs="Tahoma"/>
          <w:b/>
          <w:color w:val="000000" w:themeColor="text1"/>
          <w:sz w:val="18"/>
          <w:szCs w:val="18"/>
          <w:u w:val="single"/>
        </w:rPr>
        <w:t>Bid:</w:t>
      </w:r>
      <w:r w:rsidRPr="008441EC">
        <w:rPr>
          <w:rFonts w:ascii="Tahoma" w:hAnsi="Tahoma" w:cs="Tahoma"/>
          <w:b/>
          <w:color w:val="000000" w:themeColor="text1"/>
          <w:spacing w:val="-1"/>
          <w:sz w:val="18"/>
          <w:szCs w:val="18"/>
          <w:u w:val="single"/>
        </w:rPr>
        <w:t xml:space="preserve"> </w:t>
      </w:r>
      <w:r w:rsidRPr="008441EC">
        <w:rPr>
          <w:rFonts w:ascii="Tahoma" w:hAnsi="Tahoma" w:cs="Tahoma"/>
          <w:i/>
          <w:color w:val="000000" w:themeColor="text1"/>
          <w:sz w:val="18"/>
          <w:szCs w:val="18"/>
          <w:u w:val="single"/>
        </w:rPr>
        <w:t>(in</w:t>
      </w:r>
      <w:r w:rsidRPr="008441EC">
        <w:rPr>
          <w:rFonts w:ascii="Tahoma" w:hAnsi="Tahoma" w:cs="Tahoma"/>
          <w:i/>
          <w:color w:val="000000" w:themeColor="text1"/>
          <w:spacing w:val="-3"/>
          <w:sz w:val="18"/>
          <w:szCs w:val="18"/>
          <w:u w:val="single"/>
        </w:rPr>
        <w:t xml:space="preserve"> </w:t>
      </w:r>
      <w:r w:rsidRPr="008441EC">
        <w:rPr>
          <w:rFonts w:ascii="Tahoma" w:hAnsi="Tahoma" w:cs="Tahoma"/>
          <w:i/>
          <w:color w:val="000000" w:themeColor="text1"/>
          <w:sz w:val="18"/>
          <w:szCs w:val="18"/>
          <w:u w:val="single"/>
        </w:rPr>
        <w:t>separate</w:t>
      </w:r>
      <w:r w:rsidRPr="008441EC">
        <w:rPr>
          <w:rFonts w:ascii="Tahoma" w:hAnsi="Tahoma" w:cs="Tahoma"/>
          <w:i/>
          <w:color w:val="000000" w:themeColor="text1"/>
          <w:spacing w:val="-2"/>
          <w:sz w:val="18"/>
          <w:szCs w:val="18"/>
          <w:u w:val="single"/>
        </w:rPr>
        <w:t xml:space="preserve"> </w:t>
      </w:r>
      <w:r w:rsidRPr="008441EC">
        <w:rPr>
          <w:rFonts w:ascii="Tahoma" w:hAnsi="Tahoma" w:cs="Tahoma"/>
          <w:i/>
          <w:color w:val="000000" w:themeColor="text1"/>
          <w:sz w:val="18"/>
          <w:szCs w:val="18"/>
          <w:u w:val="single"/>
        </w:rPr>
        <w:t>sealed</w:t>
      </w:r>
      <w:r w:rsidRPr="008441EC">
        <w:rPr>
          <w:rFonts w:ascii="Tahoma" w:hAnsi="Tahoma" w:cs="Tahoma"/>
          <w:i/>
          <w:color w:val="000000" w:themeColor="text1"/>
          <w:spacing w:val="-1"/>
          <w:sz w:val="18"/>
          <w:szCs w:val="18"/>
          <w:u w:val="single"/>
        </w:rPr>
        <w:t xml:space="preserve"> </w:t>
      </w:r>
      <w:r w:rsidRPr="008441EC">
        <w:rPr>
          <w:rFonts w:ascii="Tahoma" w:hAnsi="Tahoma" w:cs="Tahoma"/>
          <w:i/>
          <w:color w:val="000000" w:themeColor="text1"/>
          <w:sz w:val="18"/>
          <w:szCs w:val="18"/>
          <w:u w:val="single"/>
        </w:rPr>
        <w:t>envelope</w:t>
      </w:r>
      <w:r w:rsidR="00791F02" w:rsidRPr="008441EC">
        <w:rPr>
          <w:rFonts w:ascii="Tahoma" w:hAnsi="Tahoma" w:cs="Tahoma"/>
          <w:i/>
          <w:color w:val="000000" w:themeColor="text1"/>
          <w:sz w:val="18"/>
          <w:szCs w:val="18"/>
          <w:u w:val="single"/>
        </w:rPr>
        <w:t>/password protected file via email</w:t>
      </w:r>
      <w:r w:rsidRPr="008441EC">
        <w:rPr>
          <w:rFonts w:ascii="Tahoma" w:hAnsi="Tahoma" w:cs="Tahoma"/>
          <w:i/>
          <w:color w:val="000000" w:themeColor="text1"/>
          <w:sz w:val="18"/>
          <w:szCs w:val="18"/>
          <w:u w:val="single"/>
        </w:rPr>
        <w:t>)</w:t>
      </w:r>
    </w:p>
    <w:p w14:paraId="51A260BB" w14:textId="77777777" w:rsidR="00791F02" w:rsidRPr="008441EC" w:rsidRDefault="00791F02" w:rsidP="008441EC">
      <w:pPr>
        <w:rPr>
          <w:rFonts w:ascii="Tahoma" w:hAnsi="Tahoma" w:cs="Tahoma"/>
          <w:i/>
          <w:color w:val="000000" w:themeColor="text1"/>
          <w:sz w:val="18"/>
          <w:szCs w:val="18"/>
        </w:rPr>
      </w:pPr>
    </w:p>
    <w:p w14:paraId="1169B9D5" w14:textId="77777777" w:rsidR="008441EC" w:rsidRPr="008441EC" w:rsidRDefault="008441EC" w:rsidP="008441EC">
      <w:pPr>
        <w:pStyle w:val="Heading1"/>
        <w:ind w:left="0" w:right="-90"/>
        <w:rPr>
          <w:rFonts w:ascii="Tahoma" w:hAnsi="Tahoma" w:cs="Tahoma"/>
          <w:bCs w:val="0"/>
          <w:color w:val="000000" w:themeColor="text1"/>
          <w:sz w:val="18"/>
          <w:szCs w:val="18"/>
        </w:rPr>
      </w:pPr>
      <w:r w:rsidRPr="008441EC">
        <w:rPr>
          <w:rFonts w:ascii="Tahoma" w:hAnsi="Tahoma" w:cs="Tahoma"/>
          <w:bCs w:val="0"/>
          <w:color w:val="000000" w:themeColor="text1"/>
          <w:sz w:val="18"/>
          <w:szCs w:val="18"/>
        </w:rPr>
        <w:t xml:space="preserve">Bid </w:t>
      </w:r>
      <w:proofErr w:type="gramStart"/>
      <w:r w:rsidRPr="008441EC">
        <w:rPr>
          <w:rFonts w:ascii="Tahoma" w:hAnsi="Tahoma" w:cs="Tahoma"/>
          <w:bCs w:val="0"/>
          <w:color w:val="000000" w:themeColor="text1"/>
          <w:sz w:val="18"/>
          <w:szCs w:val="18"/>
        </w:rPr>
        <w:t>for  Supply</w:t>
      </w:r>
      <w:proofErr w:type="gramEnd"/>
      <w:r w:rsidRPr="008441EC">
        <w:rPr>
          <w:rFonts w:ascii="Tahoma" w:hAnsi="Tahoma" w:cs="Tahoma"/>
          <w:bCs w:val="0"/>
          <w:color w:val="000000" w:themeColor="text1"/>
          <w:sz w:val="18"/>
          <w:szCs w:val="18"/>
        </w:rPr>
        <w:t xml:space="preserve"> of 24-channel portable EEG with free online software and Three Channel ECG recorder with color display</w:t>
      </w:r>
    </w:p>
    <w:p w14:paraId="200AC805" w14:textId="77777777" w:rsidR="008441EC" w:rsidRPr="008441EC" w:rsidRDefault="008441EC" w:rsidP="008441EC">
      <w:pPr>
        <w:pStyle w:val="Heading1"/>
        <w:ind w:left="0" w:right="-90"/>
        <w:rPr>
          <w:rFonts w:ascii="Tahoma" w:hAnsi="Tahoma" w:cs="Tahoma"/>
          <w:b w:val="0"/>
          <w:color w:val="000000" w:themeColor="text1"/>
          <w:sz w:val="18"/>
          <w:szCs w:val="18"/>
        </w:rPr>
      </w:pPr>
      <w:r w:rsidRPr="008441EC">
        <w:rPr>
          <w:rFonts w:ascii="Tahoma" w:hAnsi="Tahoma" w:cs="Tahoma"/>
          <w:color w:val="000000" w:themeColor="text1"/>
          <w:sz w:val="18"/>
          <w:szCs w:val="18"/>
        </w:rPr>
        <w:t xml:space="preserve">(Tender </w:t>
      </w:r>
      <w:proofErr w:type="gramStart"/>
      <w:r w:rsidRPr="008441EC">
        <w:rPr>
          <w:rFonts w:ascii="Tahoma" w:hAnsi="Tahoma" w:cs="Tahoma"/>
          <w:color w:val="000000" w:themeColor="text1"/>
          <w:sz w:val="18"/>
          <w:szCs w:val="18"/>
        </w:rPr>
        <w:t>No. :</w:t>
      </w:r>
      <w:proofErr w:type="gramEnd"/>
      <w:r w:rsidRPr="008441EC">
        <w:rPr>
          <w:rFonts w:ascii="Tahoma" w:hAnsi="Tahoma" w:cs="Tahoma"/>
          <w:color w:val="000000" w:themeColor="text1"/>
          <w:sz w:val="18"/>
          <w:szCs w:val="18"/>
        </w:rPr>
        <w:t xml:space="preserve"> 2024-25/LCST/2B/LNM-820)</w:t>
      </w:r>
    </w:p>
    <w:p w14:paraId="48A52C7F" w14:textId="7A6BB773" w:rsidR="00BB57A4" w:rsidRPr="008441EC" w:rsidRDefault="00BB57A4" w:rsidP="008441EC">
      <w:pPr>
        <w:spacing w:before="44"/>
        <w:jc w:val="center"/>
        <w:rPr>
          <w:rFonts w:ascii="Tahoma" w:hAnsi="Tahoma" w:cs="Tahoma"/>
          <w:b/>
          <w:color w:val="000000" w:themeColor="text1"/>
          <w:sz w:val="18"/>
          <w:szCs w:val="18"/>
          <w:u w:val="single" w:color="000000"/>
        </w:rPr>
      </w:pPr>
    </w:p>
    <w:p w14:paraId="44CAEFF3" w14:textId="77777777" w:rsidR="008F4155" w:rsidRPr="008441EC" w:rsidRDefault="008F4155" w:rsidP="008441EC">
      <w:pPr>
        <w:spacing w:before="44"/>
        <w:jc w:val="center"/>
        <w:rPr>
          <w:rFonts w:ascii="Tahoma" w:hAnsi="Tahoma" w:cs="Tahoma"/>
          <w:b/>
          <w:color w:val="000000" w:themeColor="text1"/>
          <w:sz w:val="18"/>
          <w:szCs w:val="18"/>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261"/>
        <w:gridCol w:w="1881"/>
        <w:gridCol w:w="720"/>
        <w:gridCol w:w="720"/>
        <w:gridCol w:w="1170"/>
        <w:gridCol w:w="1228"/>
      </w:tblGrid>
      <w:tr w:rsidR="008441EC" w:rsidRPr="008441EC" w14:paraId="1508907D" w14:textId="77777777" w:rsidTr="008441EC">
        <w:trPr>
          <w:trHeight w:val="297"/>
          <w:jc w:val="center"/>
        </w:trPr>
        <w:tc>
          <w:tcPr>
            <w:tcW w:w="703" w:type="dxa"/>
          </w:tcPr>
          <w:p w14:paraId="03A8DA15" w14:textId="77777777" w:rsidR="00BB57A4" w:rsidRPr="008441EC" w:rsidRDefault="00000000" w:rsidP="008441EC">
            <w:pPr>
              <w:pStyle w:val="TableParagraph"/>
              <w:spacing w:before="13"/>
              <w:ind w:left="107"/>
              <w:rPr>
                <w:rFonts w:ascii="Tahoma" w:hAnsi="Tahoma" w:cs="Tahoma"/>
                <w:b/>
                <w:color w:val="000000" w:themeColor="text1"/>
                <w:sz w:val="18"/>
                <w:szCs w:val="18"/>
              </w:rPr>
            </w:pPr>
            <w:proofErr w:type="spellStart"/>
            <w:r w:rsidRPr="008441EC">
              <w:rPr>
                <w:rFonts w:ascii="Tahoma" w:hAnsi="Tahoma" w:cs="Tahoma"/>
                <w:b/>
                <w:color w:val="000000" w:themeColor="text1"/>
                <w:sz w:val="18"/>
                <w:szCs w:val="18"/>
              </w:rPr>
              <w:t>S.No</w:t>
            </w:r>
            <w:proofErr w:type="spellEnd"/>
            <w:r w:rsidRPr="008441EC">
              <w:rPr>
                <w:rFonts w:ascii="Tahoma" w:hAnsi="Tahoma" w:cs="Tahoma"/>
                <w:b/>
                <w:color w:val="000000" w:themeColor="text1"/>
                <w:sz w:val="18"/>
                <w:szCs w:val="18"/>
              </w:rPr>
              <w:t>.</w:t>
            </w:r>
          </w:p>
        </w:tc>
        <w:tc>
          <w:tcPr>
            <w:tcW w:w="3261" w:type="dxa"/>
          </w:tcPr>
          <w:p w14:paraId="7FC31837" w14:textId="77777777" w:rsidR="00BB57A4" w:rsidRPr="008441EC" w:rsidRDefault="00000000" w:rsidP="008441EC">
            <w:pPr>
              <w:pStyle w:val="TableParagraph"/>
              <w:spacing w:before="13"/>
              <w:ind w:left="160"/>
              <w:rPr>
                <w:rFonts w:ascii="Tahoma" w:hAnsi="Tahoma" w:cs="Tahoma"/>
                <w:b/>
                <w:color w:val="000000" w:themeColor="text1"/>
                <w:sz w:val="18"/>
                <w:szCs w:val="18"/>
              </w:rPr>
            </w:pPr>
            <w:r w:rsidRPr="008441EC">
              <w:rPr>
                <w:rFonts w:ascii="Tahoma" w:hAnsi="Tahoma" w:cs="Tahoma"/>
                <w:b/>
                <w:color w:val="000000" w:themeColor="text1"/>
                <w:sz w:val="18"/>
                <w:szCs w:val="18"/>
              </w:rPr>
              <w:t>Item</w:t>
            </w:r>
            <w:r w:rsidRPr="008441EC">
              <w:rPr>
                <w:rFonts w:ascii="Tahoma" w:hAnsi="Tahoma" w:cs="Tahoma"/>
                <w:b/>
                <w:color w:val="000000" w:themeColor="text1"/>
                <w:spacing w:val="-5"/>
                <w:sz w:val="18"/>
                <w:szCs w:val="18"/>
              </w:rPr>
              <w:t xml:space="preserve"> </w:t>
            </w:r>
            <w:r w:rsidRPr="008441EC">
              <w:rPr>
                <w:rFonts w:ascii="Tahoma" w:hAnsi="Tahoma" w:cs="Tahoma"/>
                <w:b/>
                <w:color w:val="000000" w:themeColor="text1"/>
                <w:sz w:val="18"/>
                <w:szCs w:val="18"/>
              </w:rPr>
              <w:t>Name/ Description</w:t>
            </w:r>
          </w:p>
        </w:tc>
        <w:tc>
          <w:tcPr>
            <w:tcW w:w="1881" w:type="dxa"/>
          </w:tcPr>
          <w:p w14:paraId="7A84E5D8" w14:textId="77777777" w:rsidR="00BB57A4" w:rsidRPr="008441EC" w:rsidRDefault="00000000" w:rsidP="008441EC">
            <w:pPr>
              <w:pStyle w:val="TableParagraph"/>
              <w:spacing w:before="13"/>
              <w:jc w:val="center"/>
              <w:rPr>
                <w:rFonts w:ascii="Tahoma" w:hAnsi="Tahoma" w:cs="Tahoma"/>
                <w:b/>
                <w:color w:val="000000" w:themeColor="text1"/>
                <w:sz w:val="18"/>
                <w:szCs w:val="18"/>
              </w:rPr>
            </w:pPr>
            <w:r w:rsidRPr="008441EC">
              <w:rPr>
                <w:rFonts w:ascii="Tahoma" w:hAnsi="Tahoma" w:cs="Tahoma"/>
                <w:b/>
                <w:color w:val="000000" w:themeColor="text1"/>
                <w:sz w:val="18"/>
                <w:szCs w:val="18"/>
              </w:rPr>
              <w:t>Make</w:t>
            </w:r>
            <w:r w:rsidRPr="008441EC">
              <w:rPr>
                <w:rFonts w:ascii="Tahoma" w:hAnsi="Tahoma" w:cs="Tahoma"/>
                <w:b/>
                <w:color w:val="000000" w:themeColor="text1"/>
                <w:spacing w:val="-5"/>
                <w:sz w:val="18"/>
                <w:szCs w:val="18"/>
              </w:rPr>
              <w:t xml:space="preserve"> </w:t>
            </w:r>
            <w:r w:rsidRPr="008441EC">
              <w:rPr>
                <w:rFonts w:ascii="Tahoma" w:hAnsi="Tahoma" w:cs="Tahoma"/>
                <w:b/>
                <w:color w:val="000000" w:themeColor="text1"/>
                <w:sz w:val="18"/>
                <w:szCs w:val="18"/>
              </w:rPr>
              <w:t>&amp;</w:t>
            </w:r>
            <w:r w:rsidRPr="008441EC">
              <w:rPr>
                <w:rFonts w:ascii="Tahoma" w:hAnsi="Tahoma" w:cs="Tahoma"/>
                <w:b/>
                <w:color w:val="000000" w:themeColor="text1"/>
                <w:spacing w:val="-3"/>
                <w:sz w:val="18"/>
                <w:szCs w:val="18"/>
              </w:rPr>
              <w:t xml:space="preserve"> </w:t>
            </w:r>
            <w:r w:rsidRPr="008441EC">
              <w:rPr>
                <w:rFonts w:ascii="Tahoma" w:hAnsi="Tahoma" w:cs="Tahoma"/>
                <w:b/>
                <w:color w:val="000000" w:themeColor="text1"/>
                <w:sz w:val="18"/>
                <w:szCs w:val="18"/>
              </w:rPr>
              <w:t>Model/Specification</w:t>
            </w:r>
          </w:p>
        </w:tc>
        <w:tc>
          <w:tcPr>
            <w:tcW w:w="720" w:type="dxa"/>
          </w:tcPr>
          <w:p w14:paraId="57729703" w14:textId="537EA2E2" w:rsidR="00BB57A4" w:rsidRPr="008441EC" w:rsidRDefault="008826FA" w:rsidP="008441EC">
            <w:pPr>
              <w:pStyle w:val="TableParagraph"/>
              <w:spacing w:before="13"/>
              <w:ind w:right="10"/>
              <w:jc w:val="center"/>
              <w:rPr>
                <w:rFonts w:ascii="Tahoma" w:hAnsi="Tahoma" w:cs="Tahoma"/>
                <w:b/>
                <w:color w:val="000000" w:themeColor="text1"/>
                <w:sz w:val="18"/>
                <w:szCs w:val="18"/>
              </w:rPr>
            </w:pPr>
            <w:r w:rsidRPr="008441EC">
              <w:rPr>
                <w:rFonts w:ascii="Tahoma" w:hAnsi="Tahoma" w:cs="Tahoma"/>
                <w:b/>
                <w:color w:val="000000" w:themeColor="text1"/>
                <w:sz w:val="18"/>
                <w:szCs w:val="18"/>
              </w:rPr>
              <w:t>Qty.</w:t>
            </w:r>
          </w:p>
        </w:tc>
        <w:tc>
          <w:tcPr>
            <w:tcW w:w="720" w:type="dxa"/>
          </w:tcPr>
          <w:p w14:paraId="62183E8E" w14:textId="77777777" w:rsidR="00BB57A4" w:rsidRPr="008441EC" w:rsidRDefault="00000000" w:rsidP="008441EC">
            <w:pPr>
              <w:pStyle w:val="TableParagraph"/>
              <w:spacing w:before="13"/>
              <w:ind w:left="108"/>
              <w:rPr>
                <w:rFonts w:ascii="Tahoma" w:hAnsi="Tahoma" w:cs="Tahoma"/>
                <w:b/>
                <w:color w:val="000000" w:themeColor="text1"/>
                <w:sz w:val="18"/>
                <w:szCs w:val="18"/>
              </w:rPr>
            </w:pPr>
            <w:r w:rsidRPr="008441EC">
              <w:rPr>
                <w:rFonts w:ascii="Tahoma" w:hAnsi="Tahoma" w:cs="Tahoma"/>
                <w:b/>
                <w:color w:val="000000" w:themeColor="text1"/>
                <w:sz w:val="18"/>
                <w:szCs w:val="18"/>
              </w:rPr>
              <w:t>UOM</w:t>
            </w:r>
          </w:p>
        </w:tc>
        <w:tc>
          <w:tcPr>
            <w:tcW w:w="1170" w:type="dxa"/>
          </w:tcPr>
          <w:p w14:paraId="5724C013" w14:textId="77777777" w:rsidR="00BB57A4" w:rsidRPr="008441EC" w:rsidRDefault="00000000" w:rsidP="008441EC">
            <w:pPr>
              <w:pStyle w:val="TableParagraph"/>
              <w:spacing w:before="13"/>
              <w:ind w:left="108"/>
              <w:jc w:val="center"/>
              <w:rPr>
                <w:rFonts w:ascii="Tahoma" w:hAnsi="Tahoma" w:cs="Tahoma"/>
                <w:b/>
                <w:color w:val="000000" w:themeColor="text1"/>
                <w:sz w:val="18"/>
                <w:szCs w:val="18"/>
              </w:rPr>
            </w:pPr>
            <w:r w:rsidRPr="008441EC">
              <w:rPr>
                <w:rFonts w:ascii="Tahoma" w:hAnsi="Tahoma" w:cs="Tahoma"/>
                <w:b/>
                <w:color w:val="000000" w:themeColor="text1"/>
                <w:sz w:val="18"/>
                <w:szCs w:val="18"/>
              </w:rPr>
              <w:t>Rate</w:t>
            </w:r>
          </w:p>
        </w:tc>
        <w:tc>
          <w:tcPr>
            <w:tcW w:w="1228" w:type="dxa"/>
          </w:tcPr>
          <w:p w14:paraId="37E987B9" w14:textId="77777777" w:rsidR="00BB57A4" w:rsidRPr="008441EC" w:rsidRDefault="00000000" w:rsidP="008441EC">
            <w:pPr>
              <w:pStyle w:val="TableParagraph"/>
              <w:spacing w:before="13"/>
              <w:ind w:left="108"/>
              <w:jc w:val="center"/>
              <w:rPr>
                <w:rFonts w:ascii="Tahoma" w:hAnsi="Tahoma" w:cs="Tahoma"/>
                <w:b/>
                <w:color w:val="000000" w:themeColor="text1"/>
                <w:sz w:val="18"/>
                <w:szCs w:val="18"/>
              </w:rPr>
            </w:pPr>
            <w:r w:rsidRPr="008441EC">
              <w:rPr>
                <w:rFonts w:ascii="Tahoma" w:hAnsi="Tahoma" w:cs="Tahoma"/>
                <w:b/>
                <w:color w:val="000000" w:themeColor="text1"/>
                <w:sz w:val="18"/>
                <w:szCs w:val="18"/>
              </w:rPr>
              <w:t>Amount</w:t>
            </w:r>
          </w:p>
        </w:tc>
      </w:tr>
      <w:tr w:rsidR="008441EC" w:rsidRPr="008441EC" w14:paraId="49017F06" w14:textId="77777777" w:rsidTr="008441EC">
        <w:trPr>
          <w:trHeight w:val="70"/>
          <w:jc w:val="center"/>
        </w:trPr>
        <w:tc>
          <w:tcPr>
            <w:tcW w:w="703" w:type="dxa"/>
          </w:tcPr>
          <w:p w14:paraId="049BBB71" w14:textId="77777777" w:rsidR="00322218" w:rsidRPr="008441EC" w:rsidRDefault="00322218" w:rsidP="008441EC">
            <w:pPr>
              <w:pStyle w:val="TableParagraph"/>
              <w:spacing w:before="1"/>
              <w:ind w:left="107"/>
              <w:rPr>
                <w:rFonts w:ascii="Tahoma" w:hAnsi="Tahoma" w:cs="Tahoma"/>
                <w:color w:val="000000" w:themeColor="text1"/>
                <w:sz w:val="18"/>
                <w:szCs w:val="18"/>
              </w:rPr>
            </w:pPr>
            <w:r w:rsidRPr="008441EC">
              <w:rPr>
                <w:rFonts w:ascii="Tahoma" w:hAnsi="Tahoma" w:cs="Tahoma"/>
                <w:color w:val="000000" w:themeColor="text1"/>
                <w:sz w:val="18"/>
                <w:szCs w:val="18"/>
              </w:rPr>
              <w:t>1.</w:t>
            </w:r>
          </w:p>
        </w:tc>
        <w:tc>
          <w:tcPr>
            <w:tcW w:w="3261" w:type="dxa"/>
          </w:tcPr>
          <w:p w14:paraId="79C0FD21" w14:textId="54205087" w:rsidR="005179CE" w:rsidRPr="008441EC" w:rsidRDefault="008441EC" w:rsidP="008441EC">
            <w:pPr>
              <w:rPr>
                <w:rFonts w:ascii="Tahoma" w:hAnsi="Tahoma" w:cs="Tahoma"/>
                <w:b/>
                <w:bCs/>
                <w:color w:val="000000" w:themeColor="text1"/>
                <w:sz w:val="18"/>
                <w:szCs w:val="18"/>
                <w:shd w:val="clear" w:color="auto" w:fill="FFFFFF"/>
              </w:rPr>
            </w:pPr>
            <w:r w:rsidRPr="008441EC">
              <w:rPr>
                <w:b/>
                <w:bCs/>
                <w:color w:val="000000" w:themeColor="text1"/>
                <w:sz w:val="24"/>
                <w:szCs w:val="24"/>
              </w:rPr>
              <w:t xml:space="preserve">24-channel portable EEG with free online software </w:t>
            </w:r>
          </w:p>
        </w:tc>
        <w:tc>
          <w:tcPr>
            <w:tcW w:w="1881" w:type="dxa"/>
          </w:tcPr>
          <w:p w14:paraId="7241C832" w14:textId="305E9FCB" w:rsidR="00322218" w:rsidRPr="008441EC" w:rsidRDefault="008441EC" w:rsidP="008441EC">
            <w:pPr>
              <w:pStyle w:val="TableParagraph"/>
              <w:jc w:val="center"/>
              <w:rPr>
                <w:rFonts w:ascii="Tahoma" w:hAnsi="Tahoma" w:cs="Tahoma"/>
                <w:color w:val="000000" w:themeColor="text1"/>
                <w:sz w:val="18"/>
                <w:szCs w:val="18"/>
              </w:rPr>
            </w:pPr>
            <w:r w:rsidRPr="008441EC">
              <w:rPr>
                <w:rFonts w:ascii="Tahoma" w:hAnsi="Tahoma" w:cs="Tahoma"/>
                <w:color w:val="000000" w:themeColor="text1"/>
                <w:sz w:val="18"/>
                <w:szCs w:val="18"/>
              </w:rPr>
              <w:t>As mentioned in the technical bid</w:t>
            </w:r>
          </w:p>
        </w:tc>
        <w:tc>
          <w:tcPr>
            <w:tcW w:w="720" w:type="dxa"/>
          </w:tcPr>
          <w:p w14:paraId="78E54908" w14:textId="395BF8E0" w:rsidR="00322218" w:rsidRPr="008441EC" w:rsidRDefault="008441EC" w:rsidP="008441EC">
            <w:pPr>
              <w:pStyle w:val="TableParagraph"/>
              <w:ind w:left="9"/>
              <w:jc w:val="center"/>
              <w:rPr>
                <w:rFonts w:ascii="Tahoma" w:hAnsi="Tahoma" w:cs="Tahoma"/>
                <w:color w:val="000000" w:themeColor="text1"/>
                <w:sz w:val="18"/>
                <w:szCs w:val="18"/>
              </w:rPr>
            </w:pPr>
            <w:r w:rsidRPr="008441EC">
              <w:rPr>
                <w:rFonts w:ascii="Tahoma" w:hAnsi="Tahoma" w:cs="Tahoma"/>
                <w:color w:val="000000" w:themeColor="text1"/>
                <w:sz w:val="18"/>
                <w:szCs w:val="18"/>
              </w:rPr>
              <w:t>1</w:t>
            </w:r>
          </w:p>
        </w:tc>
        <w:tc>
          <w:tcPr>
            <w:tcW w:w="720" w:type="dxa"/>
          </w:tcPr>
          <w:p w14:paraId="0F2FBABC" w14:textId="25D40FCE" w:rsidR="00322218" w:rsidRPr="008441EC" w:rsidRDefault="008441EC" w:rsidP="008441EC">
            <w:pPr>
              <w:pStyle w:val="TableParagraph"/>
              <w:jc w:val="center"/>
              <w:rPr>
                <w:rFonts w:ascii="Tahoma" w:hAnsi="Tahoma" w:cs="Tahoma"/>
                <w:color w:val="000000" w:themeColor="text1"/>
                <w:sz w:val="18"/>
                <w:szCs w:val="18"/>
              </w:rPr>
            </w:pPr>
            <w:r w:rsidRPr="008441EC">
              <w:rPr>
                <w:rFonts w:ascii="Tahoma" w:hAnsi="Tahoma" w:cs="Tahoma"/>
                <w:color w:val="000000" w:themeColor="text1"/>
                <w:sz w:val="18"/>
                <w:szCs w:val="18"/>
              </w:rPr>
              <w:t>Nos.</w:t>
            </w:r>
          </w:p>
        </w:tc>
        <w:tc>
          <w:tcPr>
            <w:tcW w:w="1170" w:type="dxa"/>
          </w:tcPr>
          <w:p w14:paraId="351B7778" w14:textId="77777777" w:rsidR="00322218" w:rsidRPr="008441EC" w:rsidRDefault="00322218" w:rsidP="008441EC">
            <w:pPr>
              <w:pStyle w:val="TableParagraph"/>
              <w:rPr>
                <w:rFonts w:ascii="Tahoma" w:hAnsi="Tahoma" w:cs="Tahoma"/>
                <w:color w:val="000000" w:themeColor="text1"/>
                <w:sz w:val="18"/>
                <w:szCs w:val="18"/>
              </w:rPr>
            </w:pPr>
          </w:p>
        </w:tc>
        <w:tc>
          <w:tcPr>
            <w:tcW w:w="1228" w:type="dxa"/>
          </w:tcPr>
          <w:p w14:paraId="79C300C5" w14:textId="77777777" w:rsidR="00322218" w:rsidRPr="008441EC" w:rsidRDefault="00322218" w:rsidP="008441EC">
            <w:pPr>
              <w:pStyle w:val="TableParagraph"/>
              <w:rPr>
                <w:rFonts w:ascii="Tahoma" w:hAnsi="Tahoma" w:cs="Tahoma"/>
                <w:color w:val="000000" w:themeColor="text1"/>
                <w:sz w:val="18"/>
                <w:szCs w:val="18"/>
              </w:rPr>
            </w:pPr>
          </w:p>
        </w:tc>
      </w:tr>
      <w:tr w:rsidR="008441EC" w:rsidRPr="008441EC" w14:paraId="69467924" w14:textId="77777777" w:rsidTr="008441EC">
        <w:trPr>
          <w:trHeight w:val="70"/>
          <w:jc w:val="center"/>
        </w:trPr>
        <w:tc>
          <w:tcPr>
            <w:tcW w:w="703" w:type="dxa"/>
          </w:tcPr>
          <w:p w14:paraId="24231B03" w14:textId="77777777" w:rsidR="008441EC" w:rsidRPr="008441EC" w:rsidRDefault="008441EC" w:rsidP="008441EC">
            <w:pPr>
              <w:pStyle w:val="TableParagraph"/>
              <w:spacing w:before="1"/>
              <w:ind w:left="107"/>
              <w:rPr>
                <w:rFonts w:ascii="Tahoma" w:hAnsi="Tahoma" w:cs="Tahoma"/>
                <w:color w:val="000000" w:themeColor="text1"/>
                <w:sz w:val="18"/>
                <w:szCs w:val="18"/>
              </w:rPr>
            </w:pPr>
          </w:p>
        </w:tc>
        <w:tc>
          <w:tcPr>
            <w:tcW w:w="3261" w:type="dxa"/>
          </w:tcPr>
          <w:p w14:paraId="71D006A6" w14:textId="76BE379C" w:rsidR="008441EC" w:rsidRPr="008441EC" w:rsidRDefault="008441EC" w:rsidP="008441EC">
            <w:pPr>
              <w:pStyle w:val="TableParagraph"/>
              <w:ind w:left="107"/>
              <w:rPr>
                <w:rFonts w:ascii="Tahoma" w:hAnsi="Tahoma" w:cs="Tahoma"/>
                <w:bCs/>
                <w:color w:val="000000" w:themeColor="text1"/>
                <w:sz w:val="18"/>
                <w:szCs w:val="18"/>
              </w:rPr>
            </w:pPr>
            <w:r w:rsidRPr="008441EC">
              <w:rPr>
                <w:b/>
                <w:bCs/>
                <w:color w:val="000000" w:themeColor="text1"/>
                <w:sz w:val="24"/>
                <w:szCs w:val="24"/>
              </w:rPr>
              <w:t xml:space="preserve">and </w:t>
            </w:r>
            <w:r w:rsidRPr="008441EC">
              <w:rPr>
                <w:rFonts w:asciiTheme="minorHAnsi" w:hAnsiTheme="minorHAnsi" w:cstheme="minorHAnsi"/>
                <w:b/>
                <w:bCs/>
                <w:color w:val="000000" w:themeColor="text1"/>
                <w:sz w:val="24"/>
                <w:szCs w:val="24"/>
              </w:rPr>
              <w:t xml:space="preserve">Three Channel ECG </w:t>
            </w:r>
            <w:proofErr w:type="gramStart"/>
            <w:r w:rsidRPr="008441EC">
              <w:rPr>
                <w:rFonts w:asciiTheme="minorHAnsi" w:hAnsiTheme="minorHAnsi" w:cstheme="minorHAnsi"/>
                <w:b/>
                <w:bCs/>
                <w:color w:val="000000" w:themeColor="text1"/>
                <w:sz w:val="24"/>
                <w:szCs w:val="24"/>
              </w:rPr>
              <w:t>recorder</w:t>
            </w:r>
            <w:proofErr w:type="gramEnd"/>
            <w:r w:rsidRPr="008441EC">
              <w:rPr>
                <w:rFonts w:asciiTheme="minorHAnsi" w:hAnsiTheme="minorHAnsi" w:cstheme="minorHAnsi"/>
                <w:b/>
                <w:bCs/>
                <w:color w:val="000000" w:themeColor="text1"/>
                <w:sz w:val="24"/>
                <w:szCs w:val="24"/>
              </w:rPr>
              <w:t xml:space="preserve"> with color display</w:t>
            </w:r>
          </w:p>
        </w:tc>
        <w:tc>
          <w:tcPr>
            <w:tcW w:w="1881" w:type="dxa"/>
          </w:tcPr>
          <w:p w14:paraId="549BEFDC" w14:textId="5A01341B" w:rsidR="008441EC" w:rsidRPr="008441EC" w:rsidRDefault="008441EC" w:rsidP="008441EC">
            <w:pPr>
              <w:pStyle w:val="TableParagraph"/>
              <w:ind w:left="170" w:right="160"/>
              <w:jc w:val="center"/>
              <w:rPr>
                <w:rFonts w:ascii="Tahoma" w:hAnsi="Tahoma" w:cs="Tahoma"/>
                <w:color w:val="000000" w:themeColor="text1"/>
                <w:sz w:val="18"/>
                <w:szCs w:val="18"/>
              </w:rPr>
            </w:pPr>
            <w:r w:rsidRPr="008441EC">
              <w:rPr>
                <w:rFonts w:ascii="Tahoma" w:hAnsi="Tahoma" w:cs="Tahoma"/>
                <w:color w:val="000000" w:themeColor="text1"/>
                <w:sz w:val="18"/>
                <w:szCs w:val="18"/>
              </w:rPr>
              <w:t>As mentioned in the technical bid</w:t>
            </w:r>
          </w:p>
        </w:tc>
        <w:tc>
          <w:tcPr>
            <w:tcW w:w="720" w:type="dxa"/>
          </w:tcPr>
          <w:p w14:paraId="7D4DB7F0" w14:textId="7A686370" w:rsidR="008441EC" w:rsidRPr="008441EC" w:rsidRDefault="008441EC" w:rsidP="008441EC">
            <w:pPr>
              <w:pStyle w:val="TableParagraph"/>
              <w:ind w:left="9"/>
              <w:jc w:val="center"/>
              <w:rPr>
                <w:rFonts w:ascii="Tahoma" w:hAnsi="Tahoma" w:cs="Tahoma"/>
                <w:bCs/>
                <w:color w:val="000000" w:themeColor="text1"/>
                <w:sz w:val="18"/>
                <w:szCs w:val="18"/>
              </w:rPr>
            </w:pPr>
            <w:r w:rsidRPr="008441EC">
              <w:rPr>
                <w:rFonts w:ascii="Tahoma" w:hAnsi="Tahoma" w:cs="Tahoma"/>
                <w:bCs/>
                <w:color w:val="000000" w:themeColor="text1"/>
                <w:sz w:val="18"/>
                <w:szCs w:val="18"/>
              </w:rPr>
              <w:t>1</w:t>
            </w:r>
          </w:p>
        </w:tc>
        <w:tc>
          <w:tcPr>
            <w:tcW w:w="720" w:type="dxa"/>
          </w:tcPr>
          <w:p w14:paraId="29967D68" w14:textId="0439D2E3" w:rsidR="008441EC" w:rsidRPr="008441EC" w:rsidRDefault="008441EC" w:rsidP="008441EC">
            <w:pPr>
              <w:pStyle w:val="TableParagraph"/>
              <w:jc w:val="center"/>
              <w:rPr>
                <w:rFonts w:ascii="Tahoma" w:hAnsi="Tahoma" w:cs="Tahoma"/>
                <w:color w:val="000000" w:themeColor="text1"/>
                <w:sz w:val="18"/>
                <w:szCs w:val="18"/>
              </w:rPr>
            </w:pPr>
            <w:r w:rsidRPr="008441EC">
              <w:rPr>
                <w:rFonts w:ascii="Tahoma" w:hAnsi="Tahoma" w:cs="Tahoma"/>
                <w:color w:val="000000" w:themeColor="text1"/>
                <w:sz w:val="18"/>
                <w:szCs w:val="18"/>
              </w:rPr>
              <w:t>Nos.</w:t>
            </w:r>
          </w:p>
        </w:tc>
        <w:tc>
          <w:tcPr>
            <w:tcW w:w="1170" w:type="dxa"/>
          </w:tcPr>
          <w:p w14:paraId="0D55C524" w14:textId="77777777" w:rsidR="008441EC" w:rsidRPr="008441EC" w:rsidRDefault="008441EC" w:rsidP="008441EC">
            <w:pPr>
              <w:pStyle w:val="TableParagraph"/>
              <w:rPr>
                <w:rFonts w:ascii="Tahoma" w:hAnsi="Tahoma" w:cs="Tahoma"/>
                <w:color w:val="000000" w:themeColor="text1"/>
                <w:sz w:val="18"/>
                <w:szCs w:val="18"/>
              </w:rPr>
            </w:pPr>
          </w:p>
        </w:tc>
        <w:tc>
          <w:tcPr>
            <w:tcW w:w="1228" w:type="dxa"/>
          </w:tcPr>
          <w:p w14:paraId="2E78BF0F" w14:textId="77777777" w:rsidR="008441EC" w:rsidRPr="008441EC" w:rsidRDefault="008441EC" w:rsidP="008441EC">
            <w:pPr>
              <w:pStyle w:val="TableParagraph"/>
              <w:rPr>
                <w:rFonts w:ascii="Tahoma" w:hAnsi="Tahoma" w:cs="Tahoma"/>
                <w:color w:val="000000" w:themeColor="text1"/>
                <w:sz w:val="18"/>
                <w:szCs w:val="18"/>
              </w:rPr>
            </w:pPr>
          </w:p>
        </w:tc>
      </w:tr>
      <w:tr w:rsidR="008441EC" w:rsidRPr="008441EC" w14:paraId="72AA1E0B" w14:textId="77777777" w:rsidTr="008441EC">
        <w:trPr>
          <w:trHeight w:val="70"/>
          <w:jc w:val="center"/>
        </w:trPr>
        <w:tc>
          <w:tcPr>
            <w:tcW w:w="703" w:type="dxa"/>
          </w:tcPr>
          <w:p w14:paraId="5310D00B" w14:textId="101DAFE8" w:rsidR="00322218" w:rsidRPr="008441EC" w:rsidRDefault="00A76DA8" w:rsidP="008441EC">
            <w:pPr>
              <w:pStyle w:val="TableParagraph"/>
              <w:spacing w:before="1"/>
              <w:ind w:left="107"/>
              <w:rPr>
                <w:rFonts w:ascii="Tahoma" w:hAnsi="Tahoma" w:cs="Tahoma"/>
                <w:color w:val="000000" w:themeColor="text1"/>
                <w:sz w:val="18"/>
                <w:szCs w:val="18"/>
              </w:rPr>
            </w:pPr>
            <w:r w:rsidRPr="008441EC">
              <w:rPr>
                <w:rFonts w:ascii="Tahoma" w:hAnsi="Tahoma" w:cs="Tahoma"/>
                <w:color w:val="000000" w:themeColor="text1"/>
                <w:sz w:val="18"/>
                <w:szCs w:val="18"/>
              </w:rPr>
              <w:t>2.</w:t>
            </w:r>
          </w:p>
        </w:tc>
        <w:tc>
          <w:tcPr>
            <w:tcW w:w="3261" w:type="dxa"/>
          </w:tcPr>
          <w:p w14:paraId="68AF4F2B" w14:textId="18686DAD" w:rsidR="00322218" w:rsidRPr="008441EC" w:rsidRDefault="00322218" w:rsidP="008441EC">
            <w:pPr>
              <w:pStyle w:val="TableParagraph"/>
              <w:ind w:left="107"/>
              <w:rPr>
                <w:rFonts w:ascii="Tahoma" w:hAnsi="Tahoma" w:cs="Tahoma"/>
                <w:bCs/>
                <w:color w:val="000000" w:themeColor="text1"/>
                <w:sz w:val="18"/>
                <w:szCs w:val="18"/>
              </w:rPr>
            </w:pPr>
            <w:r w:rsidRPr="008441EC">
              <w:rPr>
                <w:rFonts w:ascii="Tahoma" w:hAnsi="Tahoma" w:cs="Tahoma"/>
                <w:bCs/>
                <w:color w:val="000000" w:themeColor="text1"/>
                <w:sz w:val="18"/>
                <w:szCs w:val="18"/>
              </w:rPr>
              <w:t>Transportation charges</w:t>
            </w:r>
          </w:p>
        </w:tc>
        <w:tc>
          <w:tcPr>
            <w:tcW w:w="1881" w:type="dxa"/>
          </w:tcPr>
          <w:p w14:paraId="63D24622" w14:textId="75948981" w:rsidR="00322218" w:rsidRPr="008441EC" w:rsidRDefault="00322218" w:rsidP="008441EC">
            <w:pPr>
              <w:pStyle w:val="TableParagraph"/>
              <w:ind w:left="170" w:right="160"/>
              <w:rPr>
                <w:rFonts w:ascii="Tahoma" w:hAnsi="Tahoma" w:cs="Tahoma"/>
                <w:color w:val="000000" w:themeColor="text1"/>
                <w:sz w:val="18"/>
                <w:szCs w:val="18"/>
              </w:rPr>
            </w:pPr>
          </w:p>
        </w:tc>
        <w:tc>
          <w:tcPr>
            <w:tcW w:w="720" w:type="dxa"/>
          </w:tcPr>
          <w:p w14:paraId="77647CCA" w14:textId="67E09FA8" w:rsidR="00322218" w:rsidRPr="008441EC" w:rsidRDefault="00322218" w:rsidP="008441EC">
            <w:pPr>
              <w:pStyle w:val="TableParagraph"/>
              <w:ind w:left="9"/>
              <w:jc w:val="center"/>
              <w:rPr>
                <w:rFonts w:ascii="Tahoma" w:hAnsi="Tahoma" w:cs="Tahoma"/>
                <w:bCs/>
                <w:color w:val="000000" w:themeColor="text1"/>
                <w:sz w:val="18"/>
                <w:szCs w:val="18"/>
              </w:rPr>
            </w:pPr>
            <w:r w:rsidRPr="008441EC">
              <w:rPr>
                <w:rFonts w:ascii="Tahoma" w:hAnsi="Tahoma" w:cs="Tahoma"/>
                <w:bCs/>
                <w:color w:val="000000" w:themeColor="text1"/>
                <w:sz w:val="18"/>
                <w:szCs w:val="18"/>
              </w:rPr>
              <w:t>01</w:t>
            </w:r>
          </w:p>
        </w:tc>
        <w:tc>
          <w:tcPr>
            <w:tcW w:w="720" w:type="dxa"/>
          </w:tcPr>
          <w:p w14:paraId="651457BA" w14:textId="2F59DC4E" w:rsidR="00322218" w:rsidRPr="008441EC" w:rsidRDefault="00322218" w:rsidP="008441EC">
            <w:pPr>
              <w:pStyle w:val="TableParagraph"/>
              <w:jc w:val="center"/>
              <w:rPr>
                <w:rFonts w:ascii="Tahoma" w:hAnsi="Tahoma" w:cs="Tahoma"/>
                <w:color w:val="000000" w:themeColor="text1"/>
                <w:sz w:val="18"/>
                <w:szCs w:val="18"/>
              </w:rPr>
            </w:pPr>
            <w:r w:rsidRPr="008441EC">
              <w:rPr>
                <w:rFonts w:ascii="Tahoma" w:hAnsi="Tahoma" w:cs="Tahoma"/>
                <w:color w:val="000000" w:themeColor="text1"/>
                <w:sz w:val="18"/>
                <w:szCs w:val="18"/>
              </w:rPr>
              <w:t>Nos.</w:t>
            </w:r>
          </w:p>
        </w:tc>
        <w:tc>
          <w:tcPr>
            <w:tcW w:w="1170" w:type="dxa"/>
          </w:tcPr>
          <w:p w14:paraId="58766EA2" w14:textId="77777777" w:rsidR="00322218" w:rsidRPr="008441EC" w:rsidRDefault="00322218" w:rsidP="008441EC">
            <w:pPr>
              <w:pStyle w:val="TableParagraph"/>
              <w:rPr>
                <w:rFonts w:ascii="Tahoma" w:hAnsi="Tahoma" w:cs="Tahoma"/>
                <w:color w:val="000000" w:themeColor="text1"/>
                <w:sz w:val="18"/>
                <w:szCs w:val="18"/>
              </w:rPr>
            </w:pPr>
          </w:p>
        </w:tc>
        <w:tc>
          <w:tcPr>
            <w:tcW w:w="1228" w:type="dxa"/>
          </w:tcPr>
          <w:p w14:paraId="527F248D" w14:textId="77777777" w:rsidR="00322218" w:rsidRPr="008441EC" w:rsidRDefault="00322218" w:rsidP="008441EC">
            <w:pPr>
              <w:pStyle w:val="TableParagraph"/>
              <w:rPr>
                <w:rFonts w:ascii="Tahoma" w:hAnsi="Tahoma" w:cs="Tahoma"/>
                <w:color w:val="000000" w:themeColor="text1"/>
                <w:sz w:val="18"/>
                <w:szCs w:val="18"/>
              </w:rPr>
            </w:pPr>
          </w:p>
        </w:tc>
      </w:tr>
      <w:tr w:rsidR="008441EC" w:rsidRPr="008441EC" w14:paraId="49E4F71C" w14:textId="77777777" w:rsidTr="008826FA">
        <w:trPr>
          <w:trHeight w:val="268"/>
          <w:jc w:val="center"/>
        </w:trPr>
        <w:tc>
          <w:tcPr>
            <w:tcW w:w="8455" w:type="dxa"/>
            <w:gridSpan w:val="6"/>
          </w:tcPr>
          <w:p w14:paraId="40BB72BA" w14:textId="77777777" w:rsidR="00322218" w:rsidRPr="008441EC" w:rsidRDefault="00322218" w:rsidP="008441EC">
            <w:pPr>
              <w:pStyle w:val="TableParagraph"/>
              <w:ind w:right="93"/>
              <w:jc w:val="right"/>
              <w:rPr>
                <w:rFonts w:ascii="Tahoma" w:hAnsi="Tahoma" w:cs="Tahoma"/>
                <w:color w:val="000000" w:themeColor="text1"/>
                <w:sz w:val="18"/>
                <w:szCs w:val="18"/>
              </w:rPr>
            </w:pPr>
            <w:r w:rsidRPr="008441EC">
              <w:rPr>
                <w:rFonts w:ascii="Tahoma" w:hAnsi="Tahoma" w:cs="Tahoma"/>
                <w:color w:val="000000" w:themeColor="text1"/>
                <w:sz w:val="18"/>
                <w:szCs w:val="18"/>
              </w:rPr>
              <w:t>Total</w:t>
            </w:r>
          </w:p>
        </w:tc>
        <w:tc>
          <w:tcPr>
            <w:tcW w:w="1228" w:type="dxa"/>
          </w:tcPr>
          <w:p w14:paraId="722D2B59" w14:textId="77777777" w:rsidR="00322218" w:rsidRPr="008441EC" w:rsidRDefault="00322218" w:rsidP="008441EC">
            <w:pPr>
              <w:pStyle w:val="TableParagraph"/>
              <w:rPr>
                <w:rFonts w:ascii="Tahoma" w:hAnsi="Tahoma" w:cs="Tahoma"/>
                <w:color w:val="000000" w:themeColor="text1"/>
                <w:sz w:val="18"/>
                <w:szCs w:val="18"/>
              </w:rPr>
            </w:pPr>
          </w:p>
        </w:tc>
      </w:tr>
      <w:tr w:rsidR="008441EC" w:rsidRPr="008441EC" w14:paraId="38A6A3AF" w14:textId="77777777" w:rsidTr="008826FA">
        <w:trPr>
          <w:trHeight w:val="268"/>
          <w:jc w:val="center"/>
        </w:trPr>
        <w:tc>
          <w:tcPr>
            <w:tcW w:w="8455" w:type="dxa"/>
            <w:gridSpan w:val="6"/>
          </w:tcPr>
          <w:p w14:paraId="6FE8B7B9" w14:textId="77777777" w:rsidR="00322218" w:rsidRPr="008441EC" w:rsidRDefault="00322218" w:rsidP="008441EC">
            <w:pPr>
              <w:pStyle w:val="TableParagraph"/>
              <w:ind w:right="95"/>
              <w:jc w:val="right"/>
              <w:rPr>
                <w:rFonts w:ascii="Tahoma" w:hAnsi="Tahoma" w:cs="Tahoma"/>
                <w:color w:val="000000" w:themeColor="text1"/>
                <w:sz w:val="18"/>
                <w:szCs w:val="18"/>
              </w:rPr>
            </w:pPr>
            <w:r w:rsidRPr="008441EC">
              <w:rPr>
                <w:rFonts w:ascii="Tahoma" w:hAnsi="Tahoma" w:cs="Tahoma"/>
                <w:color w:val="000000" w:themeColor="text1"/>
                <w:sz w:val="18"/>
                <w:szCs w:val="18"/>
              </w:rPr>
              <w:t>GST</w:t>
            </w:r>
          </w:p>
        </w:tc>
        <w:tc>
          <w:tcPr>
            <w:tcW w:w="1228" w:type="dxa"/>
          </w:tcPr>
          <w:p w14:paraId="4DDD2A25" w14:textId="77777777" w:rsidR="00322218" w:rsidRPr="008441EC" w:rsidRDefault="00322218" w:rsidP="008441EC">
            <w:pPr>
              <w:pStyle w:val="TableParagraph"/>
              <w:rPr>
                <w:rFonts w:ascii="Tahoma" w:hAnsi="Tahoma" w:cs="Tahoma"/>
                <w:color w:val="000000" w:themeColor="text1"/>
                <w:sz w:val="18"/>
                <w:szCs w:val="18"/>
              </w:rPr>
            </w:pPr>
          </w:p>
        </w:tc>
      </w:tr>
      <w:tr w:rsidR="008441EC" w:rsidRPr="008441EC" w14:paraId="4627B659" w14:textId="77777777" w:rsidTr="008826FA">
        <w:trPr>
          <w:trHeight w:val="270"/>
          <w:jc w:val="center"/>
        </w:trPr>
        <w:tc>
          <w:tcPr>
            <w:tcW w:w="8455" w:type="dxa"/>
            <w:gridSpan w:val="6"/>
          </w:tcPr>
          <w:p w14:paraId="6BE24D09" w14:textId="77777777" w:rsidR="00322218" w:rsidRPr="008441EC" w:rsidRDefault="00322218" w:rsidP="008441EC">
            <w:pPr>
              <w:pStyle w:val="TableParagraph"/>
              <w:ind w:right="93"/>
              <w:jc w:val="right"/>
              <w:rPr>
                <w:rFonts w:ascii="Tahoma" w:hAnsi="Tahoma" w:cs="Tahoma"/>
                <w:color w:val="000000" w:themeColor="text1"/>
                <w:sz w:val="18"/>
                <w:szCs w:val="18"/>
              </w:rPr>
            </w:pPr>
            <w:r w:rsidRPr="008441EC">
              <w:rPr>
                <w:rFonts w:ascii="Tahoma" w:hAnsi="Tahoma" w:cs="Tahoma"/>
                <w:color w:val="000000" w:themeColor="text1"/>
                <w:sz w:val="18"/>
                <w:szCs w:val="18"/>
              </w:rPr>
              <w:t>Total</w:t>
            </w:r>
            <w:r w:rsidRPr="008441EC">
              <w:rPr>
                <w:rFonts w:ascii="Tahoma" w:hAnsi="Tahoma" w:cs="Tahoma"/>
                <w:color w:val="000000" w:themeColor="text1"/>
                <w:spacing w:val="-3"/>
                <w:sz w:val="18"/>
                <w:szCs w:val="18"/>
              </w:rPr>
              <w:t xml:space="preserve"> </w:t>
            </w:r>
            <w:r w:rsidRPr="008441EC">
              <w:rPr>
                <w:rFonts w:ascii="Tahoma" w:hAnsi="Tahoma" w:cs="Tahoma"/>
                <w:color w:val="000000" w:themeColor="text1"/>
                <w:sz w:val="18"/>
                <w:szCs w:val="18"/>
              </w:rPr>
              <w:t>including GST</w:t>
            </w:r>
          </w:p>
        </w:tc>
        <w:tc>
          <w:tcPr>
            <w:tcW w:w="1228" w:type="dxa"/>
          </w:tcPr>
          <w:p w14:paraId="63B231A7" w14:textId="77777777" w:rsidR="00322218" w:rsidRPr="008441EC" w:rsidRDefault="00322218" w:rsidP="008441EC">
            <w:pPr>
              <w:pStyle w:val="TableParagraph"/>
              <w:rPr>
                <w:rFonts w:ascii="Tahoma" w:hAnsi="Tahoma" w:cs="Tahoma"/>
                <w:color w:val="000000" w:themeColor="text1"/>
                <w:sz w:val="18"/>
                <w:szCs w:val="18"/>
              </w:rPr>
            </w:pPr>
          </w:p>
        </w:tc>
      </w:tr>
    </w:tbl>
    <w:p w14:paraId="7C8B56A2" w14:textId="77777777" w:rsidR="00BB57A4" w:rsidRPr="008441EC" w:rsidRDefault="00BB57A4" w:rsidP="008441EC">
      <w:pPr>
        <w:pStyle w:val="BodyText"/>
        <w:spacing w:before="12"/>
        <w:rPr>
          <w:rFonts w:ascii="Tahoma" w:hAnsi="Tahoma" w:cs="Tahoma"/>
          <w:b/>
          <w:color w:val="000000" w:themeColor="text1"/>
          <w:sz w:val="18"/>
          <w:szCs w:val="18"/>
        </w:rPr>
      </w:pPr>
    </w:p>
    <w:p w14:paraId="0887910C" w14:textId="77777777"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Taxes</w:t>
      </w:r>
      <w:r w:rsidRPr="008441EC">
        <w:rPr>
          <w:rFonts w:ascii="Tahoma" w:hAnsi="Tahoma" w:cs="Tahoma"/>
          <w:color w:val="000000" w:themeColor="text1"/>
          <w:spacing w:val="16"/>
          <w:sz w:val="18"/>
          <w:szCs w:val="18"/>
        </w:rPr>
        <w:t xml:space="preserve"> </w:t>
      </w:r>
      <w:r w:rsidRPr="008441EC">
        <w:rPr>
          <w:rFonts w:ascii="Tahoma" w:hAnsi="Tahoma" w:cs="Tahoma"/>
          <w:color w:val="000000" w:themeColor="text1"/>
          <w:sz w:val="18"/>
          <w:szCs w:val="18"/>
        </w:rPr>
        <w:t>like</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GST</w:t>
      </w:r>
      <w:r w:rsidRPr="008441EC">
        <w:rPr>
          <w:rFonts w:ascii="Tahoma" w:hAnsi="Tahoma" w:cs="Tahoma"/>
          <w:color w:val="000000" w:themeColor="text1"/>
          <w:spacing w:val="10"/>
          <w:sz w:val="18"/>
          <w:szCs w:val="18"/>
        </w:rPr>
        <w:t xml:space="preserve"> </w:t>
      </w:r>
      <w:proofErr w:type="gramStart"/>
      <w:r w:rsidRPr="008441EC">
        <w:rPr>
          <w:rFonts w:ascii="Tahoma" w:hAnsi="Tahoma" w:cs="Tahoma"/>
          <w:color w:val="000000" w:themeColor="text1"/>
          <w:sz w:val="18"/>
          <w:szCs w:val="18"/>
        </w:rPr>
        <w:t>shall</w:t>
      </w:r>
      <w:proofErr w:type="gramEnd"/>
      <w:r w:rsidRPr="008441EC">
        <w:rPr>
          <w:rFonts w:ascii="Tahoma" w:hAnsi="Tahoma" w:cs="Tahoma"/>
          <w:color w:val="000000" w:themeColor="text1"/>
          <w:spacing w:val="14"/>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clearly</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mentioned.</w:t>
      </w:r>
      <w:r w:rsidRPr="008441EC">
        <w:rPr>
          <w:rFonts w:ascii="Tahoma" w:hAnsi="Tahoma" w:cs="Tahoma"/>
          <w:color w:val="000000" w:themeColor="text1"/>
          <w:spacing w:val="14"/>
          <w:sz w:val="18"/>
          <w:szCs w:val="18"/>
        </w:rPr>
        <w:t xml:space="preserve"> </w:t>
      </w:r>
      <w:r w:rsidRPr="008441EC">
        <w:rPr>
          <w:rFonts w:ascii="Tahoma" w:hAnsi="Tahoma" w:cs="Tahoma"/>
          <w:color w:val="000000" w:themeColor="text1"/>
          <w:sz w:val="18"/>
          <w:szCs w:val="18"/>
        </w:rPr>
        <w:t>If</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nothing</w:t>
      </w:r>
      <w:r w:rsidRPr="008441EC">
        <w:rPr>
          <w:rFonts w:ascii="Tahoma" w:hAnsi="Tahoma" w:cs="Tahoma"/>
          <w:color w:val="000000" w:themeColor="text1"/>
          <w:spacing w:val="14"/>
          <w:sz w:val="18"/>
          <w:szCs w:val="18"/>
        </w:rPr>
        <w:t xml:space="preserve"> </w:t>
      </w:r>
      <w:r w:rsidRPr="008441EC">
        <w:rPr>
          <w:rFonts w:ascii="Tahoma" w:hAnsi="Tahoma" w:cs="Tahoma"/>
          <w:color w:val="000000" w:themeColor="text1"/>
          <w:sz w:val="18"/>
          <w:szCs w:val="18"/>
        </w:rPr>
        <w:t>is</w:t>
      </w:r>
      <w:r w:rsidRPr="008441EC">
        <w:rPr>
          <w:rFonts w:ascii="Tahoma" w:hAnsi="Tahoma" w:cs="Tahoma"/>
          <w:color w:val="000000" w:themeColor="text1"/>
          <w:spacing w:val="17"/>
          <w:sz w:val="18"/>
          <w:szCs w:val="18"/>
        </w:rPr>
        <w:t xml:space="preserve"> </w:t>
      </w:r>
      <w:r w:rsidRPr="008441EC">
        <w:rPr>
          <w:rFonts w:ascii="Tahoma" w:hAnsi="Tahoma" w:cs="Tahoma"/>
          <w:color w:val="000000" w:themeColor="text1"/>
          <w:sz w:val="18"/>
          <w:szCs w:val="18"/>
        </w:rPr>
        <w:t>mentioned,</w:t>
      </w:r>
      <w:r w:rsidRPr="008441EC">
        <w:rPr>
          <w:rFonts w:ascii="Tahoma" w:hAnsi="Tahoma" w:cs="Tahoma"/>
          <w:color w:val="000000" w:themeColor="text1"/>
          <w:spacing w:val="16"/>
          <w:sz w:val="18"/>
          <w:szCs w:val="18"/>
        </w:rPr>
        <w:t xml:space="preserve"> </w:t>
      </w:r>
      <w:r w:rsidRPr="008441EC">
        <w:rPr>
          <w:rFonts w:ascii="Tahoma" w:hAnsi="Tahoma" w:cs="Tahoma"/>
          <w:color w:val="000000" w:themeColor="text1"/>
          <w:sz w:val="18"/>
          <w:szCs w:val="18"/>
        </w:rPr>
        <w:t>these</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charges</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shall</w:t>
      </w:r>
      <w:r w:rsidRPr="008441EC">
        <w:rPr>
          <w:rFonts w:ascii="Tahoma" w:hAnsi="Tahoma" w:cs="Tahoma"/>
          <w:color w:val="000000" w:themeColor="text1"/>
          <w:spacing w:val="14"/>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deemed</w:t>
      </w:r>
      <w:r w:rsidRPr="008441EC">
        <w:rPr>
          <w:rFonts w:ascii="Tahoma" w:hAnsi="Tahoma" w:cs="Tahoma"/>
          <w:color w:val="000000" w:themeColor="text1"/>
          <w:spacing w:val="16"/>
          <w:sz w:val="18"/>
          <w:szCs w:val="18"/>
        </w:rPr>
        <w:t xml:space="preserve"> </w:t>
      </w:r>
      <w:r w:rsidRPr="008441EC">
        <w:rPr>
          <w:rFonts w:ascii="Tahoma" w:hAnsi="Tahoma" w:cs="Tahoma"/>
          <w:color w:val="000000" w:themeColor="text1"/>
          <w:sz w:val="18"/>
          <w:szCs w:val="18"/>
        </w:rPr>
        <w:t>included.</w:t>
      </w:r>
    </w:p>
    <w:p w14:paraId="13380825" w14:textId="77777777" w:rsidR="00F84C31" w:rsidRPr="008441EC" w:rsidRDefault="00000000" w:rsidP="008441EC">
      <w:pPr>
        <w:pStyle w:val="ListParagraph"/>
        <w:numPr>
          <w:ilvl w:val="0"/>
          <w:numId w:val="1"/>
        </w:numPr>
        <w:tabs>
          <w:tab w:val="left" w:pos="1199"/>
        </w:tabs>
        <w:ind w:left="0"/>
        <w:jc w:val="both"/>
        <w:rPr>
          <w:rFonts w:ascii="Tahoma" w:hAnsi="Tahoma" w:cs="Tahoma"/>
          <w:color w:val="000000" w:themeColor="text1"/>
          <w:sz w:val="18"/>
          <w:szCs w:val="18"/>
        </w:rPr>
      </w:pPr>
      <w:r w:rsidRPr="008441EC">
        <w:rPr>
          <w:rFonts w:ascii="Tahoma" w:hAnsi="Tahoma" w:cs="Tahoma"/>
          <w:color w:val="000000" w:themeColor="text1"/>
          <w:sz w:val="18"/>
          <w:szCs w:val="18"/>
        </w:rPr>
        <w:t>If</w:t>
      </w:r>
      <w:r w:rsidRPr="008441EC">
        <w:rPr>
          <w:rFonts w:ascii="Tahoma" w:hAnsi="Tahoma" w:cs="Tahoma"/>
          <w:color w:val="000000" w:themeColor="text1"/>
          <w:spacing w:val="18"/>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supplier</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does</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not</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have</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a</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particular</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item</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offered</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in</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tender</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or</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a</w:t>
      </w:r>
      <w:r w:rsidRPr="008441EC">
        <w:rPr>
          <w:rFonts w:ascii="Tahoma" w:hAnsi="Tahoma" w:cs="Tahoma"/>
          <w:color w:val="000000" w:themeColor="text1"/>
          <w:spacing w:val="20"/>
          <w:sz w:val="18"/>
          <w:szCs w:val="18"/>
        </w:rPr>
        <w:t xml:space="preserve"> </w:t>
      </w:r>
      <w:r w:rsidRPr="008441EC">
        <w:rPr>
          <w:rFonts w:ascii="Tahoma" w:hAnsi="Tahoma" w:cs="Tahoma"/>
          <w:color w:val="000000" w:themeColor="text1"/>
          <w:sz w:val="18"/>
          <w:szCs w:val="18"/>
        </w:rPr>
        <w:t>different</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make</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is</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being</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proposed</w:t>
      </w:r>
      <w:r w:rsidRPr="008441EC">
        <w:rPr>
          <w:rFonts w:ascii="Tahoma" w:hAnsi="Tahoma" w:cs="Tahoma"/>
          <w:color w:val="000000" w:themeColor="text1"/>
          <w:spacing w:val="-43"/>
          <w:sz w:val="18"/>
          <w:szCs w:val="18"/>
        </w:rPr>
        <w:t xml:space="preserve"> </w:t>
      </w:r>
      <w:r w:rsidRPr="008441EC">
        <w:rPr>
          <w:rFonts w:ascii="Tahoma" w:hAnsi="Tahoma" w:cs="Tahoma"/>
          <w:color w:val="000000" w:themeColor="text1"/>
          <w:sz w:val="18"/>
          <w:szCs w:val="18"/>
        </w:rPr>
        <w:t>by</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him,</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5"/>
          <w:sz w:val="18"/>
          <w:szCs w:val="18"/>
        </w:rPr>
        <w:t xml:space="preserve"> </w:t>
      </w:r>
      <w:r w:rsidRPr="008441EC">
        <w:rPr>
          <w:rFonts w:ascii="Tahoma" w:hAnsi="Tahoma" w:cs="Tahoma"/>
          <w:color w:val="000000" w:themeColor="text1"/>
          <w:sz w:val="18"/>
          <w:szCs w:val="18"/>
        </w:rPr>
        <w:t>same</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should</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highlighted/mentioned</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especially</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by</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him.</w:t>
      </w:r>
    </w:p>
    <w:p w14:paraId="0CEE693F" w14:textId="4627EB03" w:rsidR="00BB57A4" w:rsidRPr="008441EC" w:rsidRDefault="00000000" w:rsidP="008441EC">
      <w:pPr>
        <w:pStyle w:val="ListParagraph"/>
        <w:numPr>
          <w:ilvl w:val="0"/>
          <w:numId w:val="1"/>
        </w:numPr>
        <w:tabs>
          <w:tab w:val="left" w:pos="1199"/>
        </w:tabs>
        <w:spacing w:before="1"/>
        <w:ind w:left="0"/>
        <w:jc w:val="both"/>
        <w:rPr>
          <w:rFonts w:ascii="Tahoma" w:hAnsi="Tahoma" w:cs="Tahoma"/>
          <w:color w:val="000000" w:themeColor="text1"/>
          <w:sz w:val="18"/>
          <w:szCs w:val="18"/>
        </w:rPr>
      </w:pPr>
      <w:r w:rsidRPr="008441EC">
        <w:rPr>
          <w:rFonts w:ascii="Tahoma" w:hAnsi="Tahoma" w:cs="Tahoma"/>
          <w:color w:val="000000" w:themeColor="text1"/>
          <w:sz w:val="18"/>
          <w:szCs w:val="18"/>
        </w:rPr>
        <w:t>The</w:t>
      </w:r>
      <w:r w:rsidR="00F84C31" w:rsidRPr="008441EC">
        <w:rPr>
          <w:rFonts w:ascii="Tahoma" w:hAnsi="Tahoma" w:cs="Tahoma"/>
          <w:color w:val="000000" w:themeColor="text1"/>
          <w:sz w:val="18"/>
          <w:szCs w:val="18"/>
        </w:rPr>
        <w:t xml:space="preserve"> </w:t>
      </w:r>
      <w:r w:rsidRPr="008441EC">
        <w:rPr>
          <w:rFonts w:ascii="Tahoma" w:hAnsi="Tahoma" w:cs="Tahoma"/>
          <w:color w:val="000000" w:themeColor="text1"/>
          <w:sz w:val="18"/>
          <w:szCs w:val="18"/>
        </w:rPr>
        <w:t>prices</w:t>
      </w:r>
      <w:r w:rsidR="00F84C31" w:rsidRPr="008441EC">
        <w:rPr>
          <w:rFonts w:ascii="Tahoma" w:hAnsi="Tahoma" w:cs="Tahoma"/>
          <w:color w:val="000000" w:themeColor="text1"/>
          <w:sz w:val="18"/>
          <w:szCs w:val="18"/>
        </w:rPr>
        <w:t xml:space="preserve"> </w:t>
      </w:r>
      <w:r w:rsidRPr="008441EC">
        <w:rPr>
          <w:rFonts w:ascii="Tahoma" w:hAnsi="Tahoma" w:cs="Tahoma"/>
          <w:color w:val="000000" w:themeColor="text1"/>
          <w:sz w:val="18"/>
          <w:szCs w:val="18"/>
        </w:rPr>
        <w:t>should</w:t>
      </w:r>
      <w:r w:rsidRPr="008441EC">
        <w:rPr>
          <w:rFonts w:ascii="Tahoma" w:hAnsi="Tahoma" w:cs="Tahoma"/>
          <w:color w:val="000000" w:themeColor="text1"/>
          <w:sz w:val="18"/>
          <w:szCs w:val="18"/>
        </w:rPr>
        <w:tab/>
      </w:r>
      <w:r w:rsidR="008826FA" w:rsidRPr="008441EC">
        <w:rPr>
          <w:rFonts w:ascii="Tahoma" w:hAnsi="Tahoma" w:cs="Tahoma"/>
          <w:color w:val="000000" w:themeColor="text1"/>
          <w:sz w:val="18"/>
          <w:szCs w:val="18"/>
        </w:rPr>
        <w:t>include everything</w:t>
      </w:r>
      <w:r w:rsidR="00243B31" w:rsidRPr="008441EC">
        <w:rPr>
          <w:rFonts w:ascii="Tahoma" w:hAnsi="Tahoma" w:cs="Tahoma"/>
          <w:color w:val="000000" w:themeColor="text1"/>
          <w:sz w:val="18"/>
          <w:szCs w:val="18"/>
        </w:rPr>
        <w:t xml:space="preserve"> (packing, forwarding, transit insurance, transportation, loading /unloading, installation etc.). Loading/unloading up to 50 </w:t>
      </w:r>
      <w:proofErr w:type="spellStart"/>
      <w:r w:rsidR="00243B31" w:rsidRPr="008441EC">
        <w:rPr>
          <w:rFonts w:ascii="Tahoma" w:hAnsi="Tahoma" w:cs="Tahoma"/>
          <w:color w:val="000000" w:themeColor="text1"/>
          <w:sz w:val="18"/>
          <w:szCs w:val="18"/>
        </w:rPr>
        <w:t>mtr</w:t>
      </w:r>
      <w:proofErr w:type="spellEnd"/>
      <w:r w:rsidR="00243B31" w:rsidRPr="008441EC">
        <w:rPr>
          <w:rFonts w:ascii="Tahoma" w:hAnsi="Tahoma" w:cs="Tahoma"/>
          <w:color w:val="000000" w:themeColor="text1"/>
          <w:sz w:val="18"/>
          <w:szCs w:val="18"/>
        </w:rPr>
        <w:t>. shall be done by the supplier.</w:t>
      </w:r>
    </w:p>
    <w:p w14:paraId="31484F35" w14:textId="77777777" w:rsidR="00BB57A4" w:rsidRPr="008441EC" w:rsidRDefault="00000000" w:rsidP="008441EC">
      <w:pPr>
        <w:pStyle w:val="ListParagraph"/>
        <w:numPr>
          <w:ilvl w:val="0"/>
          <w:numId w:val="1"/>
        </w:numPr>
        <w:tabs>
          <w:tab w:val="left" w:pos="1199"/>
        </w:tabs>
        <w:spacing w:before="1"/>
        <w:ind w:left="0"/>
        <w:jc w:val="both"/>
        <w:rPr>
          <w:rFonts w:ascii="Tahoma" w:hAnsi="Tahoma" w:cs="Tahoma"/>
          <w:color w:val="000000" w:themeColor="text1"/>
          <w:sz w:val="18"/>
          <w:szCs w:val="18"/>
        </w:rPr>
      </w:pPr>
      <w:r w:rsidRPr="008441EC">
        <w:rPr>
          <w:rFonts w:ascii="Tahoma" w:hAnsi="Tahoma" w:cs="Tahoma"/>
          <w:color w:val="000000" w:themeColor="text1"/>
          <w:sz w:val="18"/>
          <w:szCs w:val="18"/>
        </w:rPr>
        <w:t>Bid</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should</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be</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submitted</w:t>
      </w:r>
      <w:r w:rsidRPr="008441EC">
        <w:rPr>
          <w:rFonts w:ascii="Tahoma" w:hAnsi="Tahoma" w:cs="Tahoma"/>
          <w:color w:val="000000" w:themeColor="text1"/>
          <w:spacing w:val="24"/>
          <w:sz w:val="18"/>
          <w:szCs w:val="18"/>
        </w:rPr>
        <w:t xml:space="preserve"> </w:t>
      </w:r>
      <w:r w:rsidRPr="008441EC">
        <w:rPr>
          <w:rFonts w:ascii="Tahoma" w:hAnsi="Tahoma" w:cs="Tahoma"/>
          <w:color w:val="000000" w:themeColor="text1"/>
          <w:sz w:val="18"/>
          <w:szCs w:val="18"/>
        </w:rPr>
        <w:t>for</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F.O.R</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delivery</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at</w:t>
      </w:r>
      <w:r w:rsidRPr="008441EC">
        <w:rPr>
          <w:rFonts w:ascii="Tahoma" w:hAnsi="Tahoma" w:cs="Tahoma"/>
          <w:color w:val="000000" w:themeColor="text1"/>
          <w:spacing w:val="21"/>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destination</w:t>
      </w:r>
      <w:r w:rsidRPr="008441EC">
        <w:rPr>
          <w:rFonts w:ascii="Tahoma" w:hAnsi="Tahoma" w:cs="Tahoma"/>
          <w:color w:val="000000" w:themeColor="text1"/>
          <w:spacing w:val="24"/>
          <w:sz w:val="18"/>
          <w:szCs w:val="18"/>
        </w:rPr>
        <w:t xml:space="preserve"> </w:t>
      </w:r>
      <w:r w:rsidRPr="008441EC">
        <w:rPr>
          <w:rFonts w:ascii="Tahoma" w:hAnsi="Tahoma" w:cs="Tahoma"/>
          <w:color w:val="000000" w:themeColor="text1"/>
          <w:sz w:val="18"/>
          <w:szCs w:val="18"/>
        </w:rPr>
        <w:t>i.e.</w:t>
      </w:r>
      <w:r w:rsidRPr="008441EC">
        <w:rPr>
          <w:rFonts w:ascii="Tahoma" w:hAnsi="Tahoma" w:cs="Tahoma"/>
          <w:color w:val="000000" w:themeColor="text1"/>
          <w:spacing w:val="23"/>
          <w:sz w:val="18"/>
          <w:szCs w:val="18"/>
        </w:rPr>
        <w:t xml:space="preserve"> </w:t>
      </w:r>
      <w:r w:rsidRPr="008441EC">
        <w:rPr>
          <w:rFonts w:ascii="Tahoma" w:hAnsi="Tahoma" w:cs="Tahoma"/>
          <w:color w:val="000000" w:themeColor="text1"/>
          <w:sz w:val="18"/>
          <w:szCs w:val="18"/>
        </w:rPr>
        <w:t>The</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LNM</w:t>
      </w:r>
      <w:r w:rsidRPr="008441EC">
        <w:rPr>
          <w:rFonts w:ascii="Tahoma" w:hAnsi="Tahoma" w:cs="Tahoma"/>
          <w:color w:val="000000" w:themeColor="text1"/>
          <w:spacing w:val="19"/>
          <w:sz w:val="18"/>
          <w:szCs w:val="18"/>
        </w:rPr>
        <w:t xml:space="preserve"> </w:t>
      </w:r>
      <w:r w:rsidRPr="008441EC">
        <w:rPr>
          <w:rFonts w:ascii="Tahoma" w:hAnsi="Tahoma" w:cs="Tahoma"/>
          <w:color w:val="000000" w:themeColor="text1"/>
          <w:sz w:val="18"/>
          <w:szCs w:val="18"/>
        </w:rPr>
        <w:t>Institute</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of</w:t>
      </w:r>
      <w:r w:rsidRPr="008441EC">
        <w:rPr>
          <w:rFonts w:ascii="Tahoma" w:hAnsi="Tahoma" w:cs="Tahoma"/>
          <w:color w:val="000000" w:themeColor="text1"/>
          <w:spacing w:val="22"/>
          <w:sz w:val="18"/>
          <w:szCs w:val="18"/>
        </w:rPr>
        <w:t xml:space="preserve"> </w:t>
      </w:r>
      <w:r w:rsidRPr="008441EC">
        <w:rPr>
          <w:rFonts w:ascii="Tahoma" w:hAnsi="Tahoma" w:cs="Tahoma"/>
          <w:color w:val="000000" w:themeColor="text1"/>
          <w:sz w:val="18"/>
          <w:szCs w:val="18"/>
        </w:rPr>
        <w:t>Information</w:t>
      </w:r>
      <w:r w:rsidRPr="008441EC">
        <w:rPr>
          <w:rFonts w:ascii="Tahoma" w:hAnsi="Tahoma" w:cs="Tahoma"/>
          <w:color w:val="000000" w:themeColor="text1"/>
          <w:spacing w:val="1"/>
          <w:sz w:val="18"/>
          <w:szCs w:val="18"/>
        </w:rPr>
        <w:t xml:space="preserve"> </w:t>
      </w:r>
      <w:r w:rsidRPr="008441EC">
        <w:rPr>
          <w:rFonts w:ascii="Tahoma" w:hAnsi="Tahoma" w:cs="Tahoma"/>
          <w:color w:val="000000" w:themeColor="text1"/>
          <w:sz w:val="18"/>
          <w:szCs w:val="18"/>
        </w:rPr>
        <w:t>Technology,</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Gram</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Rupa</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Ki</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Nangal,</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Post</w:t>
      </w:r>
      <w:r w:rsidRPr="008441EC">
        <w:rPr>
          <w:rFonts w:ascii="Tahoma" w:hAnsi="Tahoma" w:cs="Tahoma"/>
          <w:color w:val="000000" w:themeColor="text1"/>
          <w:spacing w:val="13"/>
          <w:sz w:val="18"/>
          <w:szCs w:val="18"/>
        </w:rPr>
        <w:t xml:space="preserve"> </w:t>
      </w:r>
      <w:r w:rsidRPr="008441EC">
        <w:rPr>
          <w:rFonts w:ascii="Tahoma" w:hAnsi="Tahoma" w:cs="Tahoma"/>
          <w:color w:val="000000" w:themeColor="text1"/>
          <w:sz w:val="18"/>
          <w:szCs w:val="18"/>
        </w:rPr>
        <w:t>–</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Sumel,</w:t>
      </w:r>
      <w:r w:rsidRPr="008441EC">
        <w:rPr>
          <w:rFonts w:ascii="Tahoma" w:hAnsi="Tahoma" w:cs="Tahoma"/>
          <w:color w:val="000000" w:themeColor="text1"/>
          <w:spacing w:val="9"/>
          <w:sz w:val="18"/>
          <w:szCs w:val="18"/>
        </w:rPr>
        <w:t xml:space="preserve"> </w:t>
      </w:r>
      <w:r w:rsidRPr="008441EC">
        <w:rPr>
          <w:rFonts w:ascii="Tahoma" w:hAnsi="Tahoma" w:cs="Tahoma"/>
          <w:color w:val="000000" w:themeColor="text1"/>
          <w:sz w:val="18"/>
          <w:szCs w:val="18"/>
        </w:rPr>
        <w:t>Via</w:t>
      </w:r>
      <w:r w:rsidRPr="008441EC">
        <w:rPr>
          <w:rFonts w:ascii="Tahoma" w:hAnsi="Tahoma" w:cs="Tahoma"/>
          <w:color w:val="000000" w:themeColor="text1"/>
          <w:spacing w:val="10"/>
          <w:sz w:val="18"/>
          <w:szCs w:val="18"/>
        </w:rPr>
        <w:t xml:space="preserve"> </w:t>
      </w:r>
      <w:r w:rsidRPr="008441EC">
        <w:rPr>
          <w:rFonts w:ascii="Tahoma" w:hAnsi="Tahoma" w:cs="Tahoma"/>
          <w:color w:val="000000" w:themeColor="text1"/>
          <w:sz w:val="18"/>
          <w:szCs w:val="18"/>
        </w:rPr>
        <w:t>–</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Jamdoli,</w:t>
      </w:r>
      <w:r w:rsidRPr="008441EC">
        <w:rPr>
          <w:rFonts w:ascii="Tahoma" w:hAnsi="Tahoma" w:cs="Tahoma"/>
          <w:color w:val="000000" w:themeColor="text1"/>
          <w:spacing w:val="7"/>
          <w:sz w:val="18"/>
          <w:szCs w:val="18"/>
        </w:rPr>
        <w:t xml:space="preserve"> </w:t>
      </w:r>
      <w:r w:rsidRPr="008441EC">
        <w:rPr>
          <w:rFonts w:ascii="Tahoma" w:hAnsi="Tahoma" w:cs="Tahoma"/>
          <w:color w:val="000000" w:themeColor="text1"/>
          <w:sz w:val="18"/>
          <w:szCs w:val="18"/>
        </w:rPr>
        <w:t>Jaipur-</w:t>
      </w:r>
      <w:r w:rsidRPr="008441EC">
        <w:rPr>
          <w:rFonts w:ascii="Tahoma" w:hAnsi="Tahoma" w:cs="Tahoma"/>
          <w:color w:val="000000" w:themeColor="text1"/>
          <w:spacing w:val="6"/>
          <w:sz w:val="18"/>
          <w:szCs w:val="18"/>
        </w:rPr>
        <w:t xml:space="preserve"> </w:t>
      </w:r>
      <w:r w:rsidRPr="008441EC">
        <w:rPr>
          <w:rFonts w:ascii="Tahoma" w:hAnsi="Tahoma" w:cs="Tahoma"/>
          <w:color w:val="000000" w:themeColor="text1"/>
          <w:sz w:val="18"/>
          <w:szCs w:val="18"/>
        </w:rPr>
        <w:t>302031</w:t>
      </w:r>
    </w:p>
    <w:p w14:paraId="3E137C5F" w14:textId="78D07D3D" w:rsidR="00BB57A4" w:rsidRPr="008441EC" w:rsidRDefault="008826FA"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b/>
          <w:color w:val="000000" w:themeColor="text1"/>
          <w:sz w:val="18"/>
          <w:szCs w:val="18"/>
        </w:rPr>
        <w:t>The bid</w:t>
      </w:r>
      <w:r w:rsidRPr="008441EC">
        <w:rPr>
          <w:rFonts w:ascii="Tahoma" w:hAnsi="Tahoma" w:cs="Tahoma"/>
          <w:b/>
          <w:color w:val="000000" w:themeColor="text1"/>
          <w:spacing w:val="21"/>
          <w:sz w:val="18"/>
          <w:szCs w:val="18"/>
        </w:rPr>
        <w:t xml:space="preserve"> </w:t>
      </w:r>
      <w:r w:rsidRPr="008441EC">
        <w:rPr>
          <w:rFonts w:ascii="Tahoma" w:hAnsi="Tahoma" w:cs="Tahoma"/>
          <w:b/>
          <w:color w:val="000000" w:themeColor="text1"/>
          <w:sz w:val="18"/>
          <w:szCs w:val="18"/>
        </w:rPr>
        <w:t>should</w:t>
      </w:r>
      <w:r w:rsidRPr="008441EC">
        <w:rPr>
          <w:rFonts w:ascii="Tahoma" w:hAnsi="Tahoma" w:cs="Tahoma"/>
          <w:b/>
          <w:color w:val="000000" w:themeColor="text1"/>
          <w:spacing w:val="22"/>
          <w:sz w:val="18"/>
          <w:szCs w:val="18"/>
        </w:rPr>
        <w:t xml:space="preserve"> </w:t>
      </w:r>
      <w:r w:rsidRPr="008441EC">
        <w:rPr>
          <w:rFonts w:ascii="Tahoma" w:hAnsi="Tahoma" w:cs="Tahoma"/>
          <w:b/>
          <w:color w:val="000000" w:themeColor="text1"/>
          <w:sz w:val="18"/>
          <w:szCs w:val="18"/>
        </w:rPr>
        <w:t>be</w:t>
      </w:r>
      <w:r w:rsidRPr="008441EC">
        <w:rPr>
          <w:rFonts w:ascii="Tahoma" w:hAnsi="Tahoma" w:cs="Tahoma"/>
          <w:b/>
          <w:color w:val="000000" w:themeColor="text1"/>
          <w:spacing w:val="24"/>
          <w:sz w:val="18"/>
          <w:szCs w:val="18"/>
        </w:rPr>
        <w:t xml:space="preserve"> </w:t>
      </w:r>
      <w:r w:rsidRPr="008441EC">
        <w:rPr>
          <w:rFonts w:ascii="Tahoma" w:hAnsi="Tahoma" w:cs="Tahoma"/>
          <w:b/>
          <w:color w:val="000000" w:themeColor="text1"/>
          <w:sz w:val="18"/>
          <w:szCs w:val="18"/>
        </w:rPr>
        <w:t>valid</w:t>
      </w:r>
      <w:r w:rsidRPr="008441EC">
        <w:rPr>
          <w:rFonts w:ascii="Tahoma" w:hAnsi="Tahoma" w:cs="Tahoma"/>
          <w:b/>
          <w:color w:val="000000" w:themeColor="text1"/>
          <w:spacing w:val="22"/>
          <w:sz w:val="18"/>
          <w:szCs w:val="18"/>
        </w:rPr>
        <w:t xml:space="preserve"> </w:t>
      </w:r>
      <w:r w:rsidRPr="008441EC">
        <w:rPr>
          <w:rFonts w:ascii="Tahoma" w:hAnsi="Tahoma" w:cs="Tahoma"/>
          <w:b/>
          <w:color w:val="000000" w:themeColor="text1"/>
          <w:sz w:val="18"/>
          <w:szCs w:val="18"/>
        </w:rPr>
        <w:t>for</w:t>
      </w:r>
      <w:r w:rsidRPr="008441EC">
        <w:rPr>
          <w:rFonts w:ascii="Tahoma" w:hAnsi="Tahoma" w:cs="Tahoma"/>
          <w:b/>
          <w:color w:val="000000" w:themeColor="text1"/>
          <w:spacing w:val="24"/>
          <w:sz w:val="18"/>
          <w:szCs w:val="18"/>
        </w:rPr>
        <w:t xml:space="preserve"> </w:t>
      </w:r>
      <w:r w:rsidRPr="008441EC">
        <w:rPr>
          <w:rFonts w:ascii="Tahoma" w:hAnsi="Tahoma" w:cs="Tahoma"/>
          <w:b/>
          <w:color w:val="000000" w:themeColor="text1"/>
          <w:sz w:val="18"/>
          <w:szCs w:val="18"/>
        </w:rPr>
        <w:t>a</w:t>
      </w:r>
      <w:r w:rsidRPr="008441EC">
        <w:rPr>
          <w:rFonts w:ascii="Tahoma" w:hAnsi="Tahoma" w:cs="Tahoma"/>
          <w:b/>
          <w:color w:val="000000" w:themeColor="text1"/>
          <w:spacing w:val="21"/>
          <w:sz w:val="18"/>
          <w:szCs w:val="18"/>
        </w:rPr>
        <w:t xml:space="preserve"> </w:t>
      </w:r>
      <w:r w:rsidRPr="008441EC">
        <w:rPr>
          <w:rFonts w:ascii="Tahoma" w:hAnsi="Tahoma" w:cs="Tahoma"/>
          <w:b/>
          <w:color w:val="000000" w:themeColor="text1"/>
          <w:sz w:val="18"/>
          <w:szCs w:val="18"/>
        </w:rPr>
        <w:t>minimum</w:t>
      </w:r>
      <w:r w:rsidRPr="008441EC">
        <w:rPr>
          <w:rFonts w:ascii="Tahoma" w:hAnsi="Tahoma" w:cs="Tahoma"/>
          <w:b/>
          <w:color w:val="000000" w:themeColor="text1"/>
          <w:spacing w:val="22"/>
          <w:sz w:val="18"/>
          <w:szCs w:val="18"/>
        </w:rPr>
        <w:t xml:space="preserve"> </w:t>
      </w:r>
      <w:r w:rsidRPr="008441EC">
        <w:rPr>
          <w:rFonts w:ascii="Tahoma" w:hAnsi="Tahoma" w:cs="Tahoma"/>
          <w:b/>
          <w:color w:val="000000" w:themeColor="text1"/>
          <w:sz w:val="18"/>
          <w:szCs w:val="18"/>
        </w:rPr>
        <w:t>period</w:t>
      </w:r>
      <w:r w:rsidRPr="008441EC">
        <w:rPr>
          <w:rFonts w:ascii="Tahoma" w:hAnsi="Tahoma" w:cs="Tahoma"/>
          <w:b/>
          <w:color w:val="000000" w:themeColor="text1"/>
          <w:spacing w:val="22"/>
          <w:sz w:val="18"/>
          <w:szCs w:val="18"/>
        </w:rPr>
        <w:t xml:space="preserve"> </w:t>
      </w:r>
      <w:r w:rsidRPr="008441EC">
        <w:rPr>
          <w:rFonts w:ascii="Tahoma" w:hAnsi="Tahoma" w:cs="Tahoma"/>
          <w:b/>
          <w:color w:val="000000" w:themeColor="text1"/>
          <w:sz w:val="18"/>
          <w:szCs w:val="18"/>
        </w:rPr>
        <w:t>of</w:t>
      </w:r>
      <w:r w:rsidRPr="008441EC">
        <w:rPr>
          <w:rFonts w:ascii="Tahoma" w:hAnsi="Tahoma" w:cs="Tahoma"/>
          <w:b/>
          <w:color w:val="000000" w:themeColor="text1"/>
          <w:spacing w:val="23"/>
          <w:sz w:val="18"/>
          <w:szCs w:val="18"/>
        </w:rPr>
        <w:t xml:space="preserve"> </w:t>
      </w:r>
      <w:r w:rsidRPr="008441EC">
        <w:rPr>
          <w:rFonts w:ascii="Tahoma" w:hAnsi="Tahoma" w:cs="Tahoma"/>
          <w:b/>
          <w:color w:val="000000" w:themeColor="text1"/>
          <w:sz w:val="18"/>
          <w:szCs w:val="18"/>
        </w:rPr>
        <w:t>30</w:t>
      </w:r>
      <w:r w:rsidRPr="008441EC">
        <w:rPr>
          <w:rFonts w:ascii="Tahoma" w:hAnsi="Tahoma" w:cs="Tahoma"/>
          <w:b/>
          <w:color w:val="000000" w:themeColor="text1"/>
          <w:spacing w:val="21"/>
          <w:sz w:val="18"/>
          <w:szCs w:val="18"/>
        </w:rPr>
        <w:t xml:space="preserve"> </w:t>
      </w:r>
      <w:r w:rsidRPr="008441EC">
        <w:rPr>
          <w:rFonts w:ascii="Tahoma" w:hAnsi="Tahoma" w:cs="Tahoma"/>
          <w:b/>
          <w:color w:val="000000" w:themeColor="text1"/>
          <w:sz w:val="18"/>
          <w:szCs w:val="18"/>
        </w:rPr>
        <w:t>days.</w:t>
      </w:r>
      <w:r w:rsidRPr="008441EC">
        <w:rPr>
          <w:rFonts w:ascii="Tahoma" w:hAnsi="Tahoma" w:cs="Tahoma"/>
          <w:b/>
          <w:color w:val="000000" w:themeColor="text1"/>
          <w:spacing w:val="23"/>
          <w:sz w:val="18"/>
          <w:szCs w:val="18"/>
        </w:rPr>
        <w:t xml:space="preserve"> </w:t>
      </w:r>
      <w:r w:rsidRPr="008441EC">
        <w:rPr>
          <w:rFonts w:ascii="Tahoma" w:hAnsi="Tahoma" w:cs="Tahoma"/>
          <w:b/>
          <w:color w:val="000000" w:themeColor="text1"/>
          <w:sz w:val="18"/>
          <w:szCs w:val="18"/>
        </w:rPr>
        <w:t>The</w:t>
      </w:r>
      <w:r w:rsidRPr="008441EC">
        <w:rPr>
          <w:rFonts w:ascii="Tahoma" w:hAnsi="Tahoma" w:cs="Tahoma"/>
          <w:b/>
          <w:color w:val="000000" w:themeColor="text1"/>
          <w:spacing w:val="21"/>
          <w:sz w:val="18"/>
          <w:szCs w:val="18"/>
        </w:rPr>
        <w:t xml:space="preserve"> </w:t>
      </w:r>
      <w:r w:rsidRPr="008441EC">
        <w:rPr>
          <w:rFonts w:ascii="Tahoma" w:hAnsi="Tahoma" w:cs="Tahoma"/>
          <w:b/>
          <w:color w:val="000000" w:themeColor="text1"/>
          <w:sz w:val="18"/>
          <w:szCs w:val="18"/>
        </w:rPr>
        <w:t>Change</w:t>
      </w:r>
      <w:r w:rsidRPr="008441EC">
        <w:rPr>
          <w:rFonts w:ascii="Tahoma" w:hAnsi="Tahoma" w:cs="Tahoma"/>
          <w:b/>
          <w:color w:val="000000" w:themeColor="text1"/>
          <w:spacing w:val="24"/>
          <w:sz w:val="18"/>
          <w:szCs w:val="18"/>
        </w:rPr>
        <w:t xml:space="preserve"> </w:t>
      </w:r>
      <w:r w:rsidRPr="008441EC">
        <w:rPr>
          <w:rFonts w:ascii="Tahoma" w:hAnsi="Tahoma" w:cs="Tahoma"/>
          <w:b/>
          <w:color w:val="000000" w:themeColor="text1"/>
          <w:sz w:val="18"/>
          <w:szCs w:val="18"/>
        </w:rPr>
        <w:t>in</w:t>
      </w:r>
      <w:r w:rsidRPr="008441EC">
        <w:rPr>
          <w:rFonts w:ascii="Tahoma" w:hAnsi="Tahoma" w:cs="Tahoma"/>
          <w:b/>
          <w:color w:val="000000" w:themeColor="text1"/>
          <w:spacing w:val="22"/>
          <w:sz w:val="18"/>
          <w:szCs w:val="18"/>
        </w:rPr>
        <w:t xml:space="preserve"> </w:t>
      </w:r>
      <w:r w:rsidRPr="008441EC">
        <w:rPr>
          <w:rFonts w:ascii="Tahoma" w:hAnsi="Tahoma" w:cs="Tahoma"/>
          <w:b/>
          <w:color w:val="000000" w:themeColor="text1"/>
          <w:sz w:val="18"/>
          <w:szCs w:val="18"/>
        </w:rPr>
        <w:t>prices</w:t>
      </w:r>
      <w:r w:rsidRPr="008441EC">
        <w:rPr>
          <w:rFonts w:ascii="Tahoma" w:hAnsi="Tahoma" w:cs="Tahoma"/>
          <w:b/>
          <w:color w:val="000000" w:themeColor="text1"/>
          <w:spacing w:val="23"/>
          <w:sz w:val="18"/>
          <w:szCs w:val="18"/>
        </w:rPr>
        <w:t xml:space="preserve"> </w:t>
      </w:r>
      <w:r w:rsidRPr="008441EC">
        <w:rPr>
          <w:rFonts w:ascii="Tahoma" w:hAnsi="Tahoma" w:cs="Tahoma"/>
          <w:b/>
          <w:color w:val="000000" w:themeColor="text1"/>
          <w:sz w:val="18"/>
          <w:szCs w:val="18"/>
        </w:rPr>
        <w:t>shall</w:t>
      </w:r>
      <w:r w:rsidRPr="008441EC">
        <w:rPr>
          <w:rFonts w:ascii="Tahoma" w:hAnsi="Tahoma" w:cs="Tahoma"/>
          <w:b/>
          <w:color w:val="000000" w:themeColor="text1"/>
          <w:spacing w:val="19"/>
          <w:sz w:val="18"/>
          <w:szCs w:val="18"/>
        </w:rPr>
        <w:t xml:space="preserve"> </w:t>
      </w:r>
      <w:r w:rsidRPr="008441EC">
        <w:rPr>
          <w:rFonts w:ascii="Tahoma" w:hAnsi="Tahoma" w:cs="Tahoma"/>
          <w:b/>
          <w:color w:val="000000" w:themeColor="text1"/>
          <w:sz w:val="18"/>
          <w:szCs w:val="18"/>
        </w:rPr>
        <w:t>not</w:t>
      </w:r>
      <w:r w:rsidRPr="008441EC">
        <w:rPr>
          <w:rFonts w:ascii="Tahoma" w:hAnsi="Tahoma" w:cs="Tahoma"/>
          <w:b/>
          <w:color w:val="000000" w:themeColor="text1"/>
          <w:spacing w:val="21"/>
          <w:sz w:val="18"/>
          <w:szCs w:val="18"/>
        </w:rPr>
        <w:t xml:space="preserve"> </w:t>
      </w:r>
      <w:r w:rsidRPr="008441EC">
        <w:rPr>
          <w:rFonts w:ascii="Tahoma" w:hAnsi="Tahoma" w:cs="Tahoma"/>
          <w:b/>
          <w:color w:val="000000" w:themeColor="text1"/>
          <w:sz w:val="18"/>
          <w:szCs w:val="18"/>
        </w:rPr>
        <w:t>be</w:t>
      </w:r>
      <w:r w:rsidRPr="008441EC">
        <w:rPr>
          <w:rFonts w:ascii="Tahoma" w:hAnsi="Tahoma" w:cs="Tahoma"/>
          <w:b/>
          <w:color w:val="000000" w:themeColor="text1"/>
          <w:spacing w:val="21"/>
          <w:sz w:val="18"/>
          <w:szCs w:val="18"/>
        </w:rPr>
        <w:t xml:space="preserve"> </w:t>
      </w:r>
      <w:r w:rsidRPr="008441EC">
        <w:rPr>
          <w:rFonts w:ascii="Tahoma" w:hAnsi="Tahoma" w:cs="Tahoma"/>
          <w:color w:val="000000" w:themeColor="text1"/>
          <w:sz w:val="18"/>
          <w:szCs w:val="18"/>
        </w:rPr>
        <w:t>accepted within the validity period.</w:t>
      </w:r>
    </w:p>
    <w:p w14:paraId="1ACEC23C" w14:textId="77777777"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The LNMIIT reserves the right to reject any quotation(s) without assigning any reasons.</w:t>
      </w:r>
    </w:p>
    <w:p w14:paraId="08FE3D69" w14:textId="77777777"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Payment terms shall be decided mutually.</w:t>
      </w:r>
    </w:p>
    <w:p w14:paraId="1C868ECF" w14:textId="77777777"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There should not be any conflict of interest (Declaration to be submitted by the Vendor).</w:t>
      </w:r>
    </w:p>
    <w:p w14:paraId="71214E5F" w14:textId="1263C15D"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 xml:space="preserve">Bid should be on the company’s letterhead and should submit their bid in the LNMIIT format </w:t>
      </w:r>
      <w:r w:rsidR="008826FA" w:rsidRPr="008441EC">
        <w:rPr>
          <w:rFonts w:ascii="Tahoma" w:hAnsi="Tahoma" w:cs="Tahoma"/>
          <w:color w:val="000000" w:themeColor="text1"/>
          <w:sz w:val="18"/>
          <w:szCs w:val="18"/>
        </w:rPr>
        <w:t>only.</w:t>
      </w:r>
    </w:p>
    <w:p w14:paraId="25C8950A" w14:textId="77777777"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Item/Service not supplied by the supplier/service provider should be mentioned separately.</w:t>
      </w:r>
    </w:p>
    <w:p w14:paraId="1B0A644C" w14:textId="77777777" w:rsidR="00BB57A4"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Vendor should provide a photocopy of the cheque/cancelled cheque while presenting the Invoice to LNMIIT.</w:t>
      </w:r>
    </w:p>
    <w:p w14:paraId="34AC7B4C" w14:textId="77777777" w:rsidR="00F84C31"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8441EC" w:rsidRDefault="00000000" w:rsidP="008441EC">
      <w:pPr>
        <w:pStyle w:val="ListParagraph"/>
        <w:numPr>
          <w:ilvl w:val="0"/>
          <w:numId w:val="1"/>
        </w:numPr>
        <w:tabs>
          <w:tab w:val="left" w:pos="1199"/>
        </w:tabs>
        <w:ind w:left="0" w:hanging="361"/>
        <w:jc w:val="both"/>
        <w:rPr>
          <w:rFonts w:ascii="Tahoma" w:hAnsi="Tahoma" w:cs="Tahoma"/>
          <w:color w:val="000000" w:themeColor="text1"/>
          <w:sz w:val="18"/>
          <w:szCs w:val="18"/>
        </w:rPr>
      </w:pPr>
      <w:r w:rsidRPr="008441EC">
        <w:rPr>
          <w:rFonts w:ascii="Tahoma" w:hAnsi="Tahoma" w:cs="Tahoma"/>
          <w:color w:val="000000" w:themeColor="text1"/>
          <w:sz w:val="18"/>
          <w:szCs w:val="18"/>
        </w:rPr>
        <w:t xml:space="preserve">All charges applicable </w:t>
      </w:r>
      <w:proofErr w:type="gramStart"/>
      <w:r w:rsidRPr="008441EC">
        <w:rPr>
          <w:rFonts w:ascii="Tahoma" w:hAnsi="Tahoma" w:cs="Tahoma"/>
          <w:color w:val="000000" w:themeColor="text1"/>
          <w:sz w:val="18"/>
          <w:szCs w:val="18"/>
        </w:rPr>
        <w:t>shall</w:t>
      </w:r>
      <w:proofErr w:type="gramEnd"/>
      <w:r w:rsidRPr="008441EC">
        <w:rPr>
          <w:rFonts w:ascii="Tahoma" w:hAnsi="Tahoma" w:cs="Tahoma"/>
          <w:color w:val="000000" w:themeColor="text1"/>
          <w:sz w:val="18"/>
          <w:szCs w:val="18"/>
        </w:rPr>
        <w:t xml:space="preserve"> be clearly mentioned </w:t>
      </w:r>
      <w:r w:rsidR="008826FA" w:rsidRPr="008441EC">
        <w:rPr>
          <w:rFonts w:ascii="Tahoma" w:hAnsi="Tahoma" w:cs="Tahoma"/>
          <w:color w:val="000000" w:themeColor="text1"/>
          <w:sz w:val="18"/>
          <w:szCs w:val="18"/>
        </w:rPr>
        <w:t>in</w:t>
      </w:r>
      <w:r w:rsidRPr="008441EC">
        <w:rPr>
          <w:rFonts w:ascii="Tahoma" w:hAnsi="Tahoma" w:cs="Tahoma"/>
          <w:color w:val="000000" w:themeColor="text1"/>
          <w:sz w:val="18"/>
          <w:szCs w:val="18"/>
        </w:rPr>
        <w:t xml:space="preserve"> the offer. If nothing is mentioned in the offer, the quoted price shall be treated as final, and nothing extra shall be paid extra.</w:t>
      </w:r>
    </w:p>
    <w:p w14:paraId="209C2988" w14:textId="77777777" w:rsidR="00F84C31" w:rsidRPr="008441EC" w:rsidRDefault="00F84C31" w:rsidP="008441EC">
      <w:pPr>
        <w:pStyle w:val="ListParagraph"/>
        <w:tabs>
          <w:tab w:val="left" w:pos="1199"/>
        </w:tabs>
        <w:ind w:left="0" w:firstLine="0"/>
        <w:rPr>
          <w:rFonts w:ascii="Tahoma" w:hAnsi="Tahoma" w:cs="Tahoma"/>
          <w:color w:val="000000" w:themeColor="text1"/>
          <w:sz w:val="20"/>
          <w:szCs w:val="20"/>
        </w:rPr>
      </w:pPr>
    </w:p>
    <w:p w14:paraId="5C7C1438" w14:textId="77777777" w:rsidR="00F84C31" w:rsidRPr="008441EC" w:rsidRDefault="00F84C31" w:rsidP="008441EC">
      <w:pPr>
        <w:pStyle w:val="ListParagraph"/>
        <w:tabs>
          <w:tab w:val="left" w:pos="1199"/>
        </w:tabs>
        <w:ind w:left="0" w:firstLine="0"/>
        <w:rPr>
          <w:rFonts w:ascii="Tahoma" w:hAnsi="Tahoma" w:cs="Tahoma"/>
          <w:color w:val="000000" w:themeColor="text1"/>
          <w:sz w:val="18"/>
          <w:szCs w:val="18"/>
        </w:rPr>
      </w:pPr>
    </w:p>
    <w:p w14:paraId="3E8DC6F8" w14:textId="77777777" w:rsidR="00F84C31" w:rsidRPr="008441EC" w:rsidRDefault="00F84C31" w:rsidP="008441EC">
      <w:pPr>
        <w:pStyle w:val="ListParagraph"/>
        <w:tabs>
          <w:tab w:val="left" w:pos="1199"/>
        </w:tabs>
        <w:ind w:left="0" w:firstLine="0"/>
        <w:rPr>
          <w:rFonts w:ascii="Tahoma" w:hAnsi="Tahoma" w:cs="Tahoma"/>
          <w:color w:val="000000" w:themeColor="text1"/>
          <w:sz w:val="18"/>
          <w:szCs w:val="18"/>
        </w:rPr>
      </w:pPr>
    </w:p>
    <w:p w14:paraId="27987677" w14:textId="1F208B54" w:rsidR="00BB57A4" w:rsidRPr="008441EC" w:rsidRDefault="00000000" w:rsidP="008441EC">
      <w:pPr>
        <w:pStyle w:val="ListParagraph"/>
        <w:tabs>
          <w:tab w:val="left" w:pos="1199"/>
        </w:tabs>
        <w:ind w:left="0" w:firstLine="0"/>
        <w:jc w:val="right"/>
        <w:rPr>
          <w:rFonts w:ascii="Tahoma" w:hAnsi="Tahoma" w:cs="Tahoma"/>
          <w:color w:val="000000" w:themeColor="text1"/>
          <w:sz w:val="18"/>
          <w:szCs w:val="18"/>
        </w:rPr>
      </w:pPr>
      <w:r w:rsidRPr="008441EC">
        <w:rPr>
          <w:rFonts w:ascii="Tahoma" w:hAnsi="Tahoma" w:cs="Tahoma"/>
          <w:color w:val="000000" w:themeColor="text1"/>
          <w:sz w:val="18"/>
          <w:szCs w:val="18"/>
        </w:rPr>
        <w:t>Signature with seal</w:t>
      </w:r>
    </w:p>
    <w:sectPr w:rsidR="00BB57A4" w:rsidRPr="008441E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82666"/>
    <w:rsid w:val="0019560D"/>
    <w:rsid w:val="001D0C65"/>
    <w:rsid w:val="00223C97"/>
    <w:rsid w:val="00243B31"/>
    <w:rsid w:val="002750A2"/>
    <w:rsid w:val="002A4C2E"/>
    <w:rsid w:val="00316F72"/>
    <w:rsid w:val="00322218"/>
    <w:rsid w:val="00472D98"/>
    <w:rsid w:val="004C3070"/>
    <w:rsid w:val="005179CE"/>
    <w:rsid w:val="0053021C"/>
    <w:rsid w:val="0055568C"/>
    <w:rsid w:val="00561BF9"/>
    <w:rsid w:val="00566727"/>
    <w:rsid w:val="00583058"/>
    <w:rsid w:val="005E769A"/>
    <w:rsid w:val="006A3E60"/>
    <w:rsid w:val="006B5114"/>
    <w:rsid w:val="006C47E9"/>
    <w:rsid w:val="006C5167"/>
    <w:rsid w:val="00775ED7"/>
    <w:rsid w:val="00791F02"/>
    <w:rsid w:val="007B1A6A"/>
    <w:rsid w:val="008441EC"/>
    <w:rsid w:val="008826FA"/>
    <w:rsid w:val="008F4155"/>
    <w:rsid w:val="00986050"/>
    <w:rsid w:val="009C57E5"/>
    <w:rsid w:val="009D37D3"/>
    <w:rsid w:val="00A76DA8"/>
    <w:rsid w:val="00AE35C1"/>
    <w:rsid w:val="00BB57A4"/>
    <w:rsid w:val="00D06625"/>
    <w:rsid w:val="00E15BBC"/>
    <w:rsid w:val="00E558B5"/>
    <w:rsid w:val="00E72997"/>
    <w:rsid w:val="00F15429"/>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2025-01-24T04:47:00Z</dcterms:created>
  <dcterms:modified xsi:type="dcterms:W3CDTF">2025-01-24T04:47:00Z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