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8D1FF3C" w:rsidR="005179CE" w:rsidRPr="00D50BAB" w:rsidRDefault="00F84C31" w:rsidP="008F4155">
      <w:pPr>
        <w:pStyle w:val="NormalWeb"/>
        <w:spacing w:before="0" w:beforeAutospacing="0" w:after="0" w:afterAutospacing="0"/>
        <w:jc w:val="right"/>
        <w:rPr>
          <w:rFonts w:ascii="Tahoma" w:hAnsi="Tahoma" w:cs="Tahoma"/>
          <w:b/>
          <w:bCs/>
          <w:color w:val="000000"/>
          <w:sz w:val="20"/>
          <w:szCs w:val="20"/>
          <w:u w:val="single"/>
        </w:rPr>
      </w:pPr>
      <w:r w:rsidRPr="00D50BAB">
        <w:rPr>
          <w:rFonts w:ascii="Tahoma" w:hAnsi="Tahoma" w:cs="Tahoma"/>
          <w:b/>
          <w:bCs/>
          <w:color w:val="000000"/>
          <w:sz w:val="20"/>
          <w:szCs w:val="20"/>
          <w:u w:val="single"/>
        </w:rPr>
        <w:t>Tender No:.</w:t>
      </w:r>
      <w:r w:rsidRPr="00D50BAB">
        <w:rPr>
          <w:rFonts w:ascii="Tahoma" w:hAnsi="Tahoma" w:cs="Tahoma"/>
          <w:b/>
          <w:color w:val="4F81BD" w:themeColor="accent1"/>
          <w:sz w:val="20"/>
          <w:szCs w:val="20"/>
        </w:rPr>
        <w:t xml:space="preserve"> 202</w:t>
      </w:r>
      <w:r w:rsidR="001D6896" w:rsidRPr="00D50BAB">
        <w:rPr>
          <w:rFonts w:ascii="Tahoma" w:hAnsi="Tahoma" w:cs="Tahoma"/>
          <w:b/>
          <w:color w:val="4F81BD" w:themeColor="accent1"/>
          <w:sz w:val="20"/>
          <w:szCs w:val="20"/>
        </w:rPr>
        <w:t>5</w:t>
      </w:r>
      <w:r w:rsidRPr="00D50BAB">
        <w:rPr>
          <w:rFonts w:ascii="Tahoma" w:hAnsi="Tahoma" w:cs="Tahoma"/>
          <w:b/>
          <w:color w:val="4F81BD" w:themeColor="accent1"/>
          <w:sz w:val="20"/>
          <w:szCs w:val="20"/>
        </w:rPr>
        <w:t>-2</w:t>
      </w:r>
      <w:r w:rsidR="001D6896" w:rsidRPr="00D50BAB">
        <w:rPr>
          <w:rFonts w:ascii="Tahoma" w:hAnsi="Tahoma" w:cs="Tahoma"/>
          <w:b/>
          <w:color w:val="4F81BD" w:themeColor="accent1"/>
          <w:sz w:val="20"/>
          <w:szCs w:val="20"/>
        </w:rPr>
        <w:t>6</w:t>
      </w:r>
      <w:r w:rsidRPr="00D50BAB">
        <w:rPr>
          <w:rFonts w:ascii="Tahoma" w:hAnsi="Tahoma" w:cs="Tahoma"/>
          <w:b/>
          <w:color w:val="4F81BD" w:themeColor="accent1"/>
          <w:sz w:val="20"/>
          <w:szCs w:val="20"/>
        </w:rPr>
        <w:t>/</w:t>
      </w:r>
      <w:r w:rsidR="00F8683D" w:rsidRPr="00D50BAB">
        <w:rPr>
          <w:rFonts w:ascii="Tahoma" w:hAnsi="Tahoma" w:cs="Tahoma"/>
          <w:b/>
          <w:color w:val="4F81BD" w:themeColor="accent1"/>
          <w:sz w:val="20"/>
          <w:szCs w:val="20"/>
        </w:rPr>
        <w:t>Estate</w:t>
      </w:r>
      <w:r w:rsidRPr="00D50BAB">
        <w:rPr>
          <w:rFonts w:ascii="Tahoma" w:hAnsi="Tahoma" w:cs="Tahoma"/>
          <w:b/>
          <w:color w:val="4F81BD" w:themeColor="accent1"/>
          <w:sz w:val="20"/>
          <w:szCs w:val="20"/>
        </w:rPr>
        <w:t>/2B/LNM-</w:t>
      </w:r>
      <w:r w:rsidR="00F8683D" w:rsidRPr="00D50BAB">
        <w:rPr>
          <w:rFonts w:ascii="Tahoma" w:hAnsi="Tahoma" w:cs="Tahoma"/>
          <w:b/>
          <w:color w:val="4F81BD" w:themeColor="accent1"/>
          <w:sz w:val="20"/>
          <w:szCs w:val="20"/>
        </w:rPr>
        <w:t>1006</w:t>
      </w:r>
    </w:p>
    <w:p w14:paraId="73772D5E" w14:textId="77777777" w:rsidR="00F84C31" w:rsidRPr="00D50BAB" w:rsidRDefault="00F84C31" w:rsidP="008F4155">
      <w:pPr>
        <w:pStyle w:val="NormalWeb"/>
        <w:spacing w:before="0" w:beforeAutospacing="0" w:after="0" w:afterAutospacing="0"/>
        <w:jc w:val="center"/>
        <w:rPr>
          <w:rFonts w:ascii="Tahoma" w:hAnsi="Tahoma" w:cs="Tahoma"/>
          <w:sz w:val="28"/>
          <w:szCs w:val="28"/>
        </w:rPr>
      </w:pPr>
      <w:r w:rsidRPr="00D50BAB">
        <w:rPr>
          <w:rFonts w:ascii="Tahoma" w:hAnsi="Tahoma" w:cs="Tahoma"/>
          <w:b/>
          <w:bCs/>
          <w:color w:val="000000"/>
          <w:sz w:val="28"/>
          <w:szCs w:val="28"/>
          <w:u w:val="single"/>
        </w:rPr>
        <w:t>The LNM Institute of Information Technology, Jaipur</w:t>
      </w:r>
    </w:p>
    <w:p w14:paraId="3E14678F" w14:textId="77777777" w:rsidR="00F84C31" w:rsidRPr="00D50BAB" w:rsidRDefault="00F84C31" w:rsidP="008F4155">
      <w:pPr>
        <w:rPr>
          <w:rFonts w:ascii="Tahoma" w:hAnsi="Tahoma" w:cs="Tahoma"/>
          <w:sz w:val="20"/>
          <w:szCs w:val="20"/>
        </w:rPr>
      </w:pPr>
    </w:p>
    <w:p w14:paraId="2FD5AEE5" w14:textId="77777777" w:rsidR="00F84C31" w:rsidRPr="00D50BA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50BAB">
        <w:rPr>
          <w:rFonts w:ascii="Tahoma" w:hAnsi="Tahoma" w:cs="Tahoma"/>
          <w:b/>
          <w:bCs/>
          <w:color w:val="000000"/>
          <w:sz w:val="20"/>
          <w:szCs w:val="20"/>
          <w:u w:val="single"/>
        </w:rPr>
        <w:t>TENDER NOTICE</w:t>
      </w:r>
    </w:p>
    <w:p w14:paraId="44DAB502" w14:textId="77777777" w:rsidR="00095749" w:rsidRPr="00D50BA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50BAB" w:rsidRDefault="00F84C31" w:rsidP="008F4155">
      <w:pPr>
        <w:pStyle w:val="NormalWeb"/>
        <w:spacing w:before="0" w:beforeAutospacing="0" w:after="0" w:afterAutospacing="0"/>
        <w:jc w:val="both"/>
        <w:rPr>
          <w:rFonts w:ascii="Tahoma" w:hAnsi="Tahoma" w:cs="Tahoma"/>
          <w:sz w:val="20"/>
          <w:szCs w:val="20"/>
        </w:rPr>
      </w:pPr>
      <w:r w:rsidRPr="00D50BAB">
        <w:rPr>
          <w:rFonts w:ascii="Tahoma" w:hAnsi="Tahoma" w:cs="Tahoma"/>
          <w:color w:val="000000"/>
          <w:sz w:val="20"/>
          <w:szCs w:val="20"/>
        </w:rPr>
        <w:t xml:space="preserve">The LNM Institute of Information Technology, Jaipur is a Deemed-to-be-University, set up as a </w:t>
      </w:r>
      <w:r w:rsidR="005179CE" w:rsidRPr="00D50BAB">
        <w:rPr>
          <w:rFonts w:ascii="Tahoma" w:hAnsi="Tahoma" w:cs="Tahoma"/>
          <w:color w:val="000000"/>
          <w:sz w:val="20"/>
          <w:szCs w:val="20"/>
        </w:rPr>
        <w:t>Non-Profit</w:t>
      </w:r>
      <w:r w:rsidRPr="00D50BA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151B055" w:rsidR="00F84C31" w:rsidRPr="00D50BAB"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D50BAB">
        <w:rPr>
          <w:rFonts w:ascii="Tahoma" w:hAnsi="Tahoma" w:cs="Tahoma"/>
          <w:color w:val="000000"/>
          <w:sz w:val="20"/>
          <w:szCs w:val="20"/>
        </w:rPr>
        <w:t xml:space="preserve">The institute invites proposals from competent vendors for </w:t>
      </w:r>
      <w:r w:rsidR="00000ABB" w:rsidRPr="00D50BAB">
        <w:rPr>
          <w:rFonts w:ascii="Tahoma" w:hAnsi="Tahoma" w:cs="Tahoma"/>
          <w:color w:val="000000"/>
          <w:sz w:val="20"/>
          <w:szCs w:val="20"/>
        </w:rPr>
        <w:t xml:space="preserve">the </w:t>
      </w:r>
      <w:r w:rsidRPr="00D50BAB">
        <w:rPr>
          <w:rFonts w:ascii="Tahoma" w:hAnsi="Tahoma" w:cs="Tahoma"/>
          <w:color w:val="000000"/>
          <w:sz w:val="20"/>
          <w:szCs w:val="20"/>
        </w:rPr>
        <w:t>“</w:t>
      </w:r>
      <w:bookmarkStart w:id="0" w:name="_Hlk200720512"/>
      <w:r w:rsidR="00C1479B" w:rsidRPr="00D50BAB">
        <w:rPr>
          <w:rFonts w:ascii="Tahoma" w:hAnsi="Tahoma" w:cs="Tahoma"/>
          <w:b/>
          <w:sz w:val="20"/>
          <w:szCs w:val="20"/>
        </w:rPr>
        <w:t xml:space="preserve">Supply </w:t>
      </w:r>
      <w:r w:rsidR="00AD4F39" w:rsidRPr="00D50BAB">
        <w:rPr>
          <w:rFonts w:ascii="Tahoma" w:hAnsi="Tahoma" w:cs="Tahoma"/>
          <w:b/>
          <w:sz w:val="20"/>
          <w:szCs w:val="20"/>
        </w:rPr>
        <w:t xml:space="preserve">and installation of </w:t>
      </w:r>
      <w:r w:rsidR="003315F9" w:rsidRPr="00D50BAB">
        <w:rPr>
          <w:rFonts w:ascii="Tahoma" w:hAnsi="Tahoma" w:cs="Tahoma"/>
          <w:b/>
          <w:sz w:val="20"/>
          <w:szCs w:val="20"/>
        </w:rPr>
        <w:t>wooden</w:t>
      </w:r>
      <w:r w:rsidR="00AD4F39" w:rsidRPr="00D50BAB">
        <w:rPr>
          <w:rFonts w:ascii="Tahoma" w:hAnsi="Tahoma" w:cs="Tahoma"/>
          <w:b/>
          <w:sz w:val="20"/>
          <w:szCs w:val="20"/>
        </w:rPr>
        <w:t xml:space="preserve"> </w:t>
      </w:r>
      <w:r w:rsidR="00DD69D2" w:rsidRPr="00D50BAB">
        <w:rPr>
          <w:rFonts w:ascii="Tahoma" w:hAnsi="Tahoma" w:cs="Tahoma"/>
          <w:b/>
          <w:sz w:val="20"/>
          <w:szCs w:val="20"/>
        </w:rPr>
        <w:t>flooring</w:t>
      </w:r>
      <w:r w:rsidR="00D45278" w:rsidRPr="00D50BAB">
        <w:rPr>
          <w:rFonts w:ascii="Tahoma" w:hAnsi="Tahoma" w:cs="Tahoma"/>
          <w:b/>
          <w:sz w:val="20"/>
          <w:szCs w:val="20"/>
        </w:rPr>
        <w:t xml:space="preserve"> </w:t>
      </w:r>
      <w:r w:rsidR="003315F9" w:rsidRPr="00D50BAB">
        <w:rPr>
          <w:rFonts w:ascii="Tahoma" w:hAnsi="Tahoma" w:cs="Tahoma"/>
          <w:b/>
          <w:sz w:val="20"/>
          <w:szCs w:val="20"/>
        </w:rPr>
        <w:t>tile planks/ panels</w:t>
      </w:r>
      <w:bookmarkEnd w:id="0"/>
      <w:r w:rsidR="003315F9" w:rsidRPr="00D50BAB">
        <w:rPr>
          <w:rFonts w:ascii="Tahoma" w:hAnsi="Tahoma" w:cs="Tahoma"/>
          <w:b/>
          <w:sz w:val="20"/>
          <w:szCs w:val="20"/>
        </w:rPr>
        <w:t>.</w:t>
      </w:r>
      <w:r w:rsidR="003B4E17" w:rsidRPr="00D50BAB">
        <w:rPr>
          <w:rFonts w:ascii="Tahoma" w:hAnsi="Tahoma" w:cs="Tahoma"/>
          <w:b/>
          <w:sz w:val="20"/>
          <w:szCs w:val="20"/>
        </w:rPr>
        <w:t xml:space="preserve">”. </w:t>
      </w:r>
      <w:r w:rsidRPr="00D50BAB">
        <w:rPr>
          <w:rFonts w:ascii="Tahoma" w:hAnsi="Tahoma" w:cs="Tahoma"/>
          <w:color w:val="000000"/>
          <w:sz w:val="20"/>
          <w:szCs w:val="20"/>
        </w:rPr>
        <w:t xml:space="preserve">Bidders can submit their sealed </w:t>
      </w:r>
      <w:r w:rsidR="005179CE" w:rsidRPr="00D50BAB">
        <w:rPr>
          <w:rFonts w:ascii="Tahoma" w:hAnsi="Tahoma" w:cs="Tahoma"/>
          <w:color w:val="000000"/>
          <w:sz w:val="20"/>
          <w:szCs w:val="20"/>
        </w:rPr>
        <w:t>offers</w:t>
      </w:r>
      <w:r w:rsidRPr="00D50BAB">
        <w:rPr>
          <w:rFonts w:ascii="Tahoma" w:hAnsi="Tahoma" w:cs="Tahoma"/>
          <w:color w:val="000000"/>
          <w:sz w:val="20"/>
          <w:szCs w:val="20"/>
        </w:rPr>
        <w:t xml:space="preserve">/s at the following address by Email/Speed-Post/ Registered Post/ By-hand/courier before 05:00 PM on </w:t>
      </w:r>
      <w:r w:rsidR="00F8683D" w:rsidRPr="00D50BAB">
        <w:rPr>
          <w:rFonts w:ascii="Tahoma" w:hAnsi="Tahoma" w:cs="Tahoma"/>
          <w:b/>
          <w:bCs/>
          <w:color w:val="000000"/>
          <w:sz w:val="20"/>
          <w:szCs w:val="20"/>
          <w:u w:val="single"/>
        </w:rPr>
        <w:t>21</w:t>
      </w:r>
      <w:r w:rsidR="00F8683D" w:rsidRPr="00D50BAB">
        <w:rPr>
          <w:rFonts w:ascii="Tahoma" w:hAnsi="Tahoma" w:cs="Tahoma"/>
          <w:b/>
          <w:bCs/>
          <w:color w:val="000000"/>
          <w:sz w:val="20"/>
          <w:szCs w:val="20"/>
          <w:u w:val="single"/>
          <w:vertAlign w:val="superscript"/>
        </w:rPr>
        <w:t xml:space="preserve">st </w:t>
      </w:r>
      <w:r w:rsidR="00724A50" w:rsidRPr="00D50BAB">
        <w:rPr>
          <w:rFonts w:ascii="Tahoma" w:hAnsi="Tahoma" w:cs="Tahoma"/>
          <w:b/>
          <w:bCs/>
          <w:color w:val="000000"/>
          <w:sz w:val="20"/>
          <w:szCs w:val="20"/>
          <w:u w:val="single"/>
        </w:rPr>
        <w:t xml:space="preserve"> June </w:t>
      </w:r>
      <w:r w:rsidR="00317FC0" w:rsidRPr="00D50BAB">
        <w:rPr>
          <w:rFonts w:ascii="Tahoma" w:hAnsi="Tahoma" w:cs="Tahoma"/>
          <w:b/>
          <w:bCs/>
          <w:color w:val="000000"/>
          <w:sz w:val="20"/>
          <w:szCs w:val="20"/>
          <w:u w:val="single"/>
        </w:rPr>
        <w:t>202</w:t>
      </w:r>
      <w:r w:rsidR="00523450" w:rsidRPr="00D50BAB">
        <w:rPr>
          <w:rFonts w:ascii="Tahoma" w:hAnsi="Tahoma" w:cs="Tahoma"/>
          <w:b/>
          <w:bCs/>
          <w:color w:val="000000"/>
          <w:sz w:val="20"/>
          <w:szCs w:val="20"/>
          <w:u w:val="single"/>
        </w:rPr>
        <w:t>5</w:t>
      </w:r>
      <w:r w:rsidR="00317FC0" w:rsidRPr="00D50BAB">
        <w:rPr>
          <w:rFonts w:ascii="Tahoma" w:hAnsi="Tahoma" w:cs="Tahoma"/>
          <w:b/>
          <w:bCs/>
          <w:color w:val="000000"/>
          <w:sz w:val="20"/>
          <w:szCs w:val="20"/>
          <w:u w:val="single"/>
        </w:rPr>
        <w:t>.</w:t>
      </w:r>
    </w:p>
    <w:p w14:paraId="7E4ECC6C" w14:textId="77777777" w:rsidR="00F84C31" w:rsidRPr="00D50BAB" w:rsidRDefault="00F84C31" w:rsidP="008F4155">
      <w:pPr>
        <w:pStyle w:val="NormalWeb"/>
        <w:spacing w:before="200" w:beforeAutospacing="0" w:after="0" w:afterAutospacing="0"/>
        <w:jc w:val="both"/>
        <w:rPr>
          <w:rFonts w:ascii="Tahoma" w:hAnsi="Tahoma" w:cs="Tahoma"/>
          <w:sz w:val="20"/>
          <w:szCs w:val="20"/>
        </w:rPr>
      </w:pPr>
      <w:r w:rsidRPr="00D50BAB">
        <w:rPr>
          <w:rFonts w:ascii="Tahoma" w:hAnsi="Tahoma" w:cs="Tahoma"/>
          <w:b/>
          <w:bCs/>
          <w:color w:val="000000"/>
          <w:sz w:val="20"/>
          <w:szCs w:val="20"/>
          <w:u w:val="single"/>
        </w:rPr>
        <w:t>Filing of Tender:</w:t>
      </w:r>
    </w:p>
    <w:p w14:paraId="30053AE1" w14:textId="77777777" w:rsidR="00F84C31" w:rsidRPr="00D50BAB" w:rsidRDefault="00F84C31" w:rsidP="008F4155">
      <w:pPr>
        <w:pStyle w:val="NormalWeb"/>
        <w:spacing w:before="200" w:beforeAutospacing="0" w:after="0" w:afterAutospacing="0"/>
        <w:jc w:val="both"/>
        <w:rPr>
          <w:rFonts w:ascii="Tahoma" w:hAnsi="Tahoma" w:cs="Tahoma"/>
          <w:b/>
          <w:bCs/>
          <w:sz w:val="20"/>
          <w:szCs w:val="20"/>
          <w:u w:val="single"/>
        </w:rPr>
      </w:pPr>
      <w:r w:rsidRPr="00D50BAB">
        <w:rPr>
          <w:rFonts w:ascii="Tahoma" w:hAnsi="Tahoma" w:cs="Tahoma"/>
          <w:b/>
          <w:bCs/>
          <w:color w:val="000000"/>
          <w:sz w:val="20"/>
          <w:szCs w:val="20"/>
          <w:u w:val="single"/>
        </w:rPr>
        <w:t>Option 1: Physical submission of offers (hard copy) in sealed envelopes.</w:t>
      </w:r>
    </w:p>
    <w:p w14:paraId="53B09617" w14:textId="14B6D70E" w:rsidR="00F84C31" w:rsidRPr="00D50BAB" w:rsidRDefault="00F84C31" w:rsidP="008F4155">
      <w:pPr>
        <w:pStyle w:val="NormalWeb"/>
        <w:spacing w:before="0" w:beforeAutospacing="0" w:after="0" w:afterAutospacing="0"/>
        <w:jc w:val="both"/>
        <w:rPr>
          <w:rFonts w:ascii="Tahoma" w:hAnsi="Tahoma" w:cs="Tahoma"/>
          <w:sz w:val="20"/>
          <w:szCs w:val="20"/>
        </w:rPr>
      </w:pPr>
      <w:r w:rsidRPr="00D50BAB">
        <w:rPr>
          <w:rFonts w:ascii="Tahoma" w:hAnsi="Tahoma" w:cs="Tahoma"/>
          <w:color w:val="000000"/>
          <w:sz w:val="20"/>
          <w:szCs w:val="20"/>
        </w:rPr>
        <w:t>Bids shall be addressed to the undersigned and deposited in the tender box available at the main gate</w:t>
      </w:r>
      <w:r w:rsidR="006C5167" w:rsidRPr="00D50BAB">
        <w:rPr>
          <w:rFonts w:ascii="Tahoma" w:hAnsi="Tahoma" w:cs="Tahoma"/>
          <w:color w:val="000000"/>
          <w:sz w:val="20"/>
          <w:szCs w:val="20"/>
        </w:rPr>
        <w:t xml:space="preserve"> of the institute</w:t>
      </w:r>
      <w:r w:rsidRPr="00D50BA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50BAB" w:rsidRDefault="00F84C31" w:rsidP="008F4155">
      <w:pPr>
        <w:pStyle w:val="NormalWeb"/>
        <w:spacing w:before="200" w:beforeAutospacing="0" w:after="0" w:afterAutospacing="0"/>
        <w:jc w:val="both"/>
        <w:rPr>
          <w:rFonts w:ascii="Tahoma" w:hAnsi="Tahoma" w:cs="Tahoma"/>
          <w:sz w:val="20"/>
          <w:szCs w:val="20"/>
        </w:rPr>
      </w:pPr>
      <w:r w:rsidRPr="00D50BAB">
        <w:rPr>
          <w:rFonts w:ascii="Tahoma" w:hAnsi="Tahoma" w:cs="Tahoma"/>
          <w:color w:val="000000"/>
          <w:sz w:val="20"/>
          <w:szCs w:val="20"/>
        </w:rPr>
        <w:t>The tender subject and reference number must be mentioned on the envelope. </w:t>
      </w:r>
    </w:p>
    <w:p w14:paraId="5A32CBC2" w14:textId="77777777" w:rsidR="00F84C31" w:rsidRPr="00D50BAB" w:rsidRDefault="00F84C31" w:rsidP="008F4155">
      <w:pPr>
        <w:rPr>
          <w:rFonts w:ascii="Tahoma" w:hAnsi="Tahoma" w:cs="Tahoma"/>
          <w:sz w:val="20"/>
          <w:szCs w:val="20"/>
        </w:rPr>
      </w:pPr>
    </w:p>
    <w:p w14:paraId="69BFA8FE" w14:textId="77777777" w:rsidR="00F84C31" w:rsidRPr="00D50BAB" w:rsidRDefault="00F84C31" w:rsidP="008F4155">
      <w:pPr>
        <w:pStyle w:val="NormalWeb"/>
        <w:spacing w:before="0" w:beforeAutospacing="0" w:after="0" w:afterAutospacing="0"/>
        <w:jc w:val="center"/>
        <w:rPr>
          <w:rFonts w:ascii="Tahoma" w:hAnsi="Tahoma" w:cs="Tahoma"/>
          <w:sz w:val="20"/>
          <w:szCs w:val="20"/>
        </w:rPr>
      </w:pPr>
      <w:r w:rsidRPr="00D50BAB">
        <w:rPr>
          <w:rFonts w:ascii="Tahoma" w:hAnsi="Tahoma" w:cs="Tahoma"/>
          <w:b/>
          <w:bCs/>
          <w:color w:val="000000"/>
          <w:sz w:val="20"/>
          <w:szCs w:val="20"/>
        </w:rPr>
        <w:t>Director</w:t>
      </w:r>
    </w:p>
    <w:p w14:paraId="78C2F81B" w14:textId="77777777" w:rsidR="00F84C31" w:rsidRPr="00D50BAB" w:rsidRDefault="00F84C31" w:rsidP="008F4155">
      <w:pPr>
        <w:pStyle w:val="NormalWeb"/>
        <w:spacing w:before="0" w:beforeAutospacing="0" w:after="0" w:afterAutospacing="0"/>
        <w:jc w:val="center"/>
        <w:rPr>
          <w:rFonts w:ascii="Tahoma" w:hAnsi="Tahoma" w:cs="Tahoma"/>
          <w:sz w:val="20"/>
          <w:szCs w:val="20"/>
        </w:rPr>
      </w:pPr>
      <w:r w:rsidRPr="00D50BAB">
        <w:rPr>
          <w:rFonts w:ascii="Tahoma" w:hAnsi="Tahoma" w:cs="Tahoma"/>
          <w:b/>
          <w:bCs/>
          <w:color w:val="000000"/>
          <w:sz w:val="20"/>
          <w:szCs w:val="20"/>
        </w:rPr>
        <w:t>The LNM Institute of Information Technology,</w:t>
      </w:r>
    </w:p>
    <w:p w14:paraId="6AB509DC" w14:textId="77777777" w:rsidR="00F84C31" w:rsidRPr="00D50BAB" w:rsidRDefault="00F84C31" w:rsidP="008F4155">
      <w:pPr>
        <w:pStyle w:val="NormalWeb"/>
        <w:spacing w:before="0" w:beforeAutospacing="0" w:after="0" w:afterAutospacing="0"/>
        <w:jc w:val="center"/>
        <w:rPr>
          <w:rFonts w:ascii="Tahoma" w:hAnsi="Tahoma" w:cs="Tahoma"/>
          <w:sz w:val="20"/>
          <w:szCs w:val="20"/>
        </w:rPr>
      </w:pPr>
      <w:r w:rsidRPr="00D50BAB">
        <w:rPr>
          <w:rFonts w:ascii="Tahoma" w:hAnsi="Tahoma" w:cs="Tahoma"/>
          <w:color w:val="000000"/>
          <w:sz w:val="20"/>
          <w:szCs w:val="20"/>
        </w:rPr>
        <w:t>Gram – Rupa Ki Nangal, Post – Sumel,</w:t>
      </w:r>
    </w:p>
    <w:p w14:paraId="3E48260C" w14:textId="77777777" w:rsidR="00F84C31" w:rsidRPr="00D50BAB" w:rsidRDefault="00F84C31" w:rsidP="008F4155">
      <w:pPr>
        <w:pStyle w:val="NormalWeb"/>
        <w:spacing w:before="0" w:beforeAutospacing="0" w:after="0" w:afterAutospacing="0"/>
        <w:jc w:val="center"/>
        <w:rPr>
          <w:rFonts w:ascii="Tahoma" w:hAnsi="Tahoma" w:cs="Tahoma"/>
          <w:sz w:val="20"/>
          <w:szCs w:val="20"/>
        </w:rPr>
      </w:pPr>
      <w:r w:rsidRPr="00D50BAB">
        <w:rPr>
          <w:rFonts w:ascii="Tahoma" w:hAnsi="Tahoma" w:cs="Tahoma"/>
          <w:color w:val="000000"/>
          <w:sz w:val="20"/>
          <w:szCs w:val="20"/>
        </w:rPr>
        <w:t>Via – Jamdoli, Jaipur- 302031</w:t>
      </w:r>
    </w:p>
    <w:p w14:paraId="1FD5C4AD" w14:textId="77777777" w:rsidR="00F84C31" w:rsidRPr="00D50BAB" w:rsidRDefault="00F84C31" w:rsidP="008F4155">
      <w:pPr>
        <w:rPr>
          <w:rFonts w:ascii="Tahoma" w:hAnsi="Tahoma" w:cs="Tahoma"/>
          <w:sz w:val="20"/>
          <w:szCs w:val="20"/>
        </w:rPr>
      </w:pPr>
    </w:p>
    <w:p w14:paraId="66E6EED9" w14:textId="77777777" w:rsidR="00F84C31" w:rsidRPr="00D50BAB" w:rsidRDefault="00F84C31" w:rsidP="008F4155">
      <w:pPr>
        <w:pStyle w:val="NormalWeb"/>
        <w:spacing w:before="0" w:beforeAutospacing="0" w:after="0" w:afterAutospacing="0"/>
        <w:jc w:val="both"/>
        <w:rPr>
          <w:rFonts w:ascii="Tahoma" w:hAnsi="Tahoma" w:cs="Tahoma"/>
          <w:b/>
          <w:bCs/>
          <w:sz w:val="20"/>
          <w:szCs w:val="20"/>
          <w:u w:val="single"/>
        </w:rPr>
      </w:pPr>
      <w:r w:rsidRPr="00D50BAB">
        <w:rPr>
          <w:rFonts w:ascii="Tahoma" w:hAnsi="Tahoma" w:cs="Tahoma"/>
          <w:b/>
          <w:bCs/>
          <w:color w:val="000000"/>
          <w:sz w:val="20"/>
          <w:szCs w:val="20"/>
          <w:u w:val="single"/>
        </w:rPr>
        <w:t>Option 2: Password-protected online submission via Email </w:t>
      </w:r>
    </w:p>
    <w:p w14:paraId="4465D80B" w14:textId="77777777" w:rsidR="00F84C31" w:rsidRPr="00D50BAB" w:rsidRDefault="00F84C31" w:rsidP="008F4155">
      <w:pPr>
        <w:pStyle w:val="NormalWeb"/>
        <w:spacing w:before="0" w:beforeAutospacing="0" w:after="0" w:afterAutospacing="0"/>
        <w:jc w:val="both"/>
        <w:rPr>
          <w:rFonts w:ascii="Tahoma" w:hAnsi="Tahoma" w:cs="Tahoma"/>
          <w:sz w:val="20"/>
          <w:szCs w:val="20"/>
        </w:rPr>
      </w:pPr>
      <w:r w:rsidRPr="00D50BAB">
        <w:rPr>
          <w:rFonts w:ascii="Tahoma" w:hAnsi="Tahoma" w:cs="Tahoma"/>
          <w:color w:val="000000"/>
          <w:sz w:val="20"/>
          <w:szCs w:val="20"/>
        </w:rPr>
        <w:t>Password-protected offers can be submitted by the bidders via email at the below-mentioned email IDs.</w:t>
      </w:r>
    </w:p>
    <w:p w14:paraId="121DF657" w14:textId="77777777" w:rsidR="00F84C31" w:rsidRPr="00D50BAB" w:rsidRDefault="00F84C31" w:rsidP="008F4155">
      <w:pPr>
        <w:rPr>
          <w:rFonts w:ascii="Tahoma" w:hAnsi="Tahoma" w:cs="Tahoma"/>
          <w:sz w:val="20"/>
          <w:szCs w:val="20"/>
        </w:rPr>
      </w:pPr>
    </w:p>
    <w:p w14:paraId="22802101" w14:textId="77777777" w:rsidR="00F84C31" w:rsidRPr="00D50BAB" w:rsidRDefault="00F84C31" w:rsidP="008F4155">
      <w:pPr>
        <w:pStyle w:val="NormalWeb"/>
        <w:spacing w:before="0" w:beforeAutospacing="0" w:after="0" w:afterAutospacing="0"/>
        <w:jc w:val="both"/>
        <w:rPr>
          <w:rFonts w:ascii="Tahoma" w:hAnsi="Tahoma" w:cs="Tahoma"/>
          <w:sz w:val="20"/>
          <w:szCs w:val="20"/>
        </w:rPr>
      </w:pPr>
      <w:hyperlink r:id="rId5" w:history="1">
        <w:r w:rsidRPr="00D50BAB">
          <w:rPr>
            <w:rStyle w:val="Hyperlink"/>
            <w:rFonts w:ascii="Tahoma" w:eastAsiaTheme="majorEastAsia" w:hAnsi="Tahoma" w:cs="Tahoma"/>
            <w:b/>
            <w:bCs/>
            <w:sz w:val="20"/>
            <w:szCs w:val="20"/>
          </w:rPr>
          <w:t>tender-document@lnmiit.ac.in</w:t>
        </w:r>
      </w:hyperlink>
      <w:r w:rsidRPr="00D50BAB">
        <w:rPr>
          <w:rFonts w:ascii="Tahoma" w:hAnsi="Tahoma" w:cs="Tahoma"/>
          <w:b/>
          <w:bCs/>
          <w:color w:val="0000FF"/>
          <w:sz w:val="20"/>
          <w:szCs w:val="20"/>
          <w:u w:val="single"/>
        </w:rPr>
        <w:t xml:space="preserve"> </w:t>
      </w:r>
      <w:r w:rsidRPr="00D50BAB">
        <w:rPr>
          <w:rFonts w:ascii="Tahoma" w:hAnsi="Tahoma" w:cs="Tahoma"/>
          <w:b/>
          <w:bCs/>
          <w:color w:val="000000"/>
          <w:sz w:val="20"/>
          <w:szCs w:val="20"/>
        </w:rPr>
        <w:t>(password-protected document)</w:t>
      </w:r>
    </w:p>
    <w:p w14:paraId="287EDC16" w14:textId="77777777" w:rsidR="00F84C31" w:rsidRPr="00D50BAB" w:rsidRDefault="00F84C31" w:rsidP="008F4155">
      <w:pPr>
        <w:pStyle w:val="NormalWeb"/>
        <w:spacing w:before="0" w:beforeAutospacing="0" w:after="0" w:afterAutospacing="0"/>
        <w:jc w:val="both"/>
        <w:rPr>
          <w:rFonts w:ascii="Tahoma" w:hAnsi="Tahoma" w:cs="Tahoma"/>
          <w:sz w:val="20"/>
          <w:szCs w:val="20"/>
        </w:rPr>
      </w:pPr>
      <w:hyperlink r:id="rId6" w:history="1">
        <w:r w:rsidRPr="00D50BAB">
          <w:rPr>
            <w:rStyle w:val="Hyperlink"/>
            <w:rFonts w:ascii="Tahoma" w:eastAsiaTheme="majorEastAsia" w:hAnsi="Tahoma" w:cs="Tahoma"/>
            <w:b/>
            <w:bCs/>
            <w:sz w:val="20"/>
            <w:szCs w:val="20"/>
          </w:rPr>
          <w:t>tender-password@lnmiit.ac.in</w:t>
        </w:r>
      </w:hyperlink>
      <w:r w:rsidRPr="00D50BAB">
        <w:rPr>
          <w:rFonts w:ascii="Tahoma" w:hAnsi="Tahoma" w:cs="Tahoma"/>
          <w:b/>
          <w:bCs/>
          <w:color w:val="0000FF"/>
          <w:sz w:val="20"/>
          <w:szCs w:val="20"/>
          <w:u w:val="single"/>
        </w:rPr>
        <w:t xml:space="preserve"> </w:t>
      </w:r>
      <w:r w:rsidRPr="00D50BAB">
        <w:rPr>
          <w:rFonts w:ascii="Tahoma" w:hAnsi="Tahoma" w:cs="Tahoma"/>
          <w:b/>
          <w:bCs/>
          <w:color w:val="000000"/>
          <w:sz w:val="20"/>
          <w:szCs w:val="20"/>
        </w:rPr>
        <w:t>(password only)</w:t>
      </w:r>
    </w:p>
    <w:p w14:paraId="25CDFEBA" w14:textId="77777777" w:rsidR="00F84C31" w:rsidRPr="00D50BAB" w:rsidRDefault="00F84C31" w:rsidP="008F4155">
      <w:pPr>
        <w:pStyle w:val="NormalWeb"/>
        <w:spacing w:before="200" w:beforeAutospacing="0" w:after="0" w:afterAutospacing="0"/>
        <w:jc w:val="both"/>
        <w:rPr>
          <w:rFonts w:ascii="Tahoma" w:hAnsi="Tahoma" w:cs="Tahoma"/>
          <w:sz w:val="20"/>
          <w:szCs w:val="20"/>
        </w:rPr>
      </w:pPr>
      <w:r w:rsidRPr="00D50BAB">
        <w:rPr>
          <w:rFonts w:ascii="Tahoma" w:hAnsi="Tahoma" w:cs="Tahoma"/>
          <w:b/>
          <w:bCs/>
          <w:color w:val="000000"/>
          <w:sz w:val="20"/>
          <w:szCs w:val="20"/>
        </w:rPr>
        <w:t>The tender subject and reference number must be mentioned in the subject line of the emails. </w:t>
      </w:r>
    </w:p>
    <w:p w14:paraId="73BB10FA" w14:textId="77777777" w:rsidR="000054FC" w:rsidRPr="00D50BA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50BAB" w:rsidRDefault="00F84C31" w:rsidP="008F4155">
      <w:pPr>
        <w:pStyle w:val="NormalWeb"/>
        <w:spacing w:before="0" w:beforeAutospacing="0" w:after="0" w:afterAutospacing="0"/>
        <w:rPr>
          <w:rFonts w:ascii="Tahoma" w:hAnsi="Tahoma" w:cs="Tahoma"/>
          <w:sz w:val="20"/>
          <w:szCs w:val="20"/>
        </w:rPr>
      </w:pPr>
      <w:r w:rsidRPr="00D50BAB">
        <w:rPr>
          <w:rFonts w:ascii="Tahoma" w:hAnsi="Tahoma" w:cs="Tahoma"/>
          <w:b/>
          <w:bCs/>
          <w:color w:val="000000"/>
          <w:sz w:val="20"/>
          <w:szCs w:val="20"/>
        </w:rPr>
        <w:t>Bid Process:</w:t>
      </w:r>
    </w:p>
    <w:p w14:paraId="76AD190D" w14:textId="77777777" w:rsidR="00F84C31" w:rsidRPr="00D50BAB" w:rsidRDefault="00F84C31" w:rsidP="008F4155">
      <w:pPr>
        <w:pStyle w:val="NormalWeb"/>
        <w:spacing w:before="0" w:beforeAutospacing="0" w:after="280" w:afterAutospacing="0"/>
        <w:jc w:val="both"/>
        <w:rPr>
          <w:rFonts w:ascii="Tahoma" w:hAnsi="Tahoma" w:cs="Tahoma"/>
          <w:sz w:val="20"/>
          <w:szCs w:val="20"/>
        </w:rPr>
      </w:pPr>
      <w:r w:rsidRPr="00D50BA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D50BAB" w:rsidRDefault="00F84C31" w:rsidP="008F4155">
      <w:pPr>
        <w:pStyle w:val="NormalWeb"/>
        <w:spacing w:before="0" w:beforeAutospacing="0" w:after="0" w:afterAutospacing="0"/>
        <w:jc w:val="both"/>
        <w:rPr>
          <w:rFonts w:ascii="Tahoma" w:hAnsi="Tahoma" w:cs="Tahoma"/>
          <w:color w:val="000000"/>
          <w:sz w:val="20"/>
          <w:szCs w:val="20"/>
        </w:rPr>
      </w:pPr>
      <w:r w:rsidRPr="00D50BAB">
        <w:rPr>
          <w:rFonts w:ascii="Tahoma" w:hAnsi="Tahoma" w:cs="Tahoma"/>
          <w:color w:val="000000"/>
          <w:sz w:val="20"/>
          <w:szCs w:val="20"/>
        </w:rPr>
        <w:t>Envelopes/Emails should be duly marked as follows: </w:t>
      </w:r>
    </w:p>
    <w:p w14:paraId="7371586A" w14:textId="67E8BCEA" w:rsidR="003B4E17" w:rsidRPr="00D50BAB"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50BAB">
        <w:rPr>
          <w:rFonts w:ascii="Tahoma" w:hAnsi="Tahoma" w:cs="Tahoma"/>
          <w:b/>
          <w:bCs/>
          <w:color w:val="000000"/>
          <w:sz w:val="20"/>
          <w:szCs w:val="20"/>
        </w:rPr>
        <w:t>Technical bid for</w:t>
      </w:r>
      <w:r w:rsidRPr="00D50BAB">
        <w:rPr>
          <w:rFonts w:ascii="Tahoma" w:hAnsi="Tahoma" w:cs="Tahoma"/>
          <w:color w:val="000000"/>
          <w:sz w:val="20"/>
          <w:szCs w:val="20"/>
        </w:rPr>
        <w:t xml:space="preserve"> </w:t>
      </w:r>
      <w:r w:rsidRPr="00D50BAB">
        <w:rPr>
          <w:rFonts w:ascii="Tahoma" w:hAnsi="Tahoma" w:cs="Tahoma"/>
          <w:b/>
          <w:bCs/>
          <w:color w:val="000000"/>
          <w:sz w:val="20"/>
          <w:szCs w:val="20"/>
        </w:rPr>
        <w:t>the</w:t>
      </w:r>
      <w:r w:rsidRPr="00D50BAB">
        <w:rPr>
          <w:rFonts w:ascii="Tahoma" w:hAnsi="Tahoma" w:cs="Tahoma"/>
          <w:color w:val="000000"/>
          <w:sz w:val="20"/>
          <w:szCs w:val="20"/>
        </w:rPr>
        <w:t xml:space="preserve"> </w:t>
      </w:r>
      <w:r w:rsidR="003315F9" w:rsidRPr="00D50BAB">
        <w:rPr>
          <w:rFonts w:ascii="Tahoma" w:hAnsi="Tahoma" w:cs="Tahoma"/>
          <w:b/>
          <w:sz w:val="20"/>
          <w:szCs w:val="20"/>
        </w:rPr>
        <w:t>Supply and installation of wooden flooring tile planks/ panels</w:t>
      </w:r>
      <w:r w:rsidR="000C6C8E" w:rsidRPr="00D50BAB">
        <w:rPr>
          <w:rFonts w:ascii="Tahoma" w:hAnsi="Tahoma" w:cs="Tahoma"/>
          <w:b/>
          <w:sz w:val="20"/>
          <w:szCs w:val="20"/>
        </w:rPr>
        <w:t xml:space="preserve">. </w:t>
      </w:r>
    </w:p>
    <w:p w14:paraId="49DDC359" w14:textId="77777777" w:rsidR="00C1479B" w:rsidRPr="00D50BAB" w:rsidRDefault="00C1479B" w:rsidP="00C1479B">
      <w:pPr>
        <w:pStyle w:val="NormalWeb"/>
        <w:spacing w:before="0" w:beforeAutospacing="0" w:after="0" w:afterAutospacing="0"/>
        <w:ind w:left="360"/>
        <w:jc w:val="both"/>
        <w:textAlignment w:val="baseline"/>
        <w:rPr>
          <w:rFonts w:ascii="Tahoma" w:hAnsi="Tahoma" w:cs="Tahoma"/>
          <w:b/>
          <w:sz w:val="20"/>
          <w:szCs w:val="20"/>
        </w:rPr>
      </w:pPr>
    </w:p>
    <w:p w14:paraId="7ECA26F4" w14:textId="1D93A980" w:rsidR="00C1479B" w:rsidRPr="00D50BAB"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D50BAB">
        <w:rPr>
          <w:rFonts w:ascii="Tahoma" w:hAnsi="Tahoma" w:cs="Tahoma"/>
          <w:b/>
          <w:bCs/>
          <w:color w:val="000000"/>
          <w:sz w:val="20"/>
          <w:szCs w:val="20"/>
        </w:rPr>
        <w:t>Commercial Bid for</w:t>
      </w:r>
      <w:r w:rsidRPr="00D50BAB">
        <w:rPr>
          <w:rFonts w:ascii="Tahoma" w:hAnsi="Tahoma" w:cs="Tahoma"/>
          <w:color w:val="000000"/>
          <w:sz w:val="20"/>
          <w:szCs w:val="20"/>
        </w:rPr>
        <w:t xml:space="preserve"> </w:t>
      </w:r>
      <w:r w:rsidRPr="00D50BAB">
        <w:rPr>
          <w:rFonts w:ascii="Tahoma" w:hAnsi="Tahoma" w:cs="Tahoma"/>
          <w:b/>
          <w:bCs/>
          <w:color w:val="000000"/>
          <w:sz w:val="20"/>
          <w:szCs w:val="20"/>
        </w:rPr>
        <w:t>the</w:t>
      </w:r>
      <w:r w:rsidR="003B4E17" w:rsidRPr="00D50BAB">
        <w:rPr>
          <w:rFonts w:ascii="Tahoma" w:hAnsi="Tahoma" w:cs="Tahoma"/>
          <w:b/>
          <w:bCs/>
          <w:color w:val="000000"/>
          <w:sz w:val="20"/>
          <w:szCs w:val="20"/>
        </w:rPr>
        <w:t xml:space="preserve"> </w:t>
      </w:r>
      <w:r w:rsidR="003315F9" w:rsidRPr="00D50BAB">
        <w:rPr>
          <w:rFonts w:ascii="Tahoma" w:hAnsi="Tahoma" w:cs="Tahoma"/>
          <w:b/>
          <w:sz w:val="20"/>
          <w:szCs w:val="20"/>
        </w:rPr>
        <w:t>Supply and installation of wooden flooring tile planks/ panels</w:t>
      </w:r>
      <w:r w:rsidR="000C6C8E" w:rsidRPr="00D50BAB">
        <w:rPr>
          <w:rFonts w:ascii="Tahoma" w:hAnsi="Tahoma" w:cs="Tahoma"/>
          <w:b/>
          <w:sz w:val="20"/>
          <w:szCs w:val="20"/>
        </w:rPr>
        <w:t xml:space="preserve">. </w:t>
      </w:r>
    </w:p>
    <w:p w14:paraId="4E3B1F7D" w14:textId="0509F4AF" w:rsidR="00F84C31" w:rsidRPr="00D50BAB" w:rsidRDefault="00F84C31" w:rsidP="00C1479B">
      <w:pPr>
        <w:pStyle w:val="NormalWeb"/>
        <w:spacing w:before="0" w:beforeAutospacing="0" w:after="280" w:afterAutospacing="0"/>
        <w:jc w:val="both"/>
        <w:textAlignment w:val="baseline"/>
        <w:rPr>
          <w:rFonts w:ascii="Tahoma" w:hAnsi="Tahoma" w:cs="Tahoma"/>
          <w:sz w:val="20"/>
          <w:szCs w:val="20"/>
        </w:rPr>
      </w:pPr>
      <w:r w:rsidRPr="00D50BAB">
        <w:rPr>
          <w:rFonts w:ascii="Tahoma" w:hAnsi="Tahoma" w:cs="Tahoma"/>
          <w:color w:val="000000"/>
          <w:sz w:val="20"/>
          <w:szCs w:val="20"/>
        </w:rPr>
        <w:t>Both Envelopes</w:t>
      </w:r>
      <w:r w:rsidR="00D06625" w:rsidRPr="00D50BAB">
        <w:rPr>
          <w:rFonts w:ascii="Tahoma" w:hAnsi="Tahoma" w:cs="Tahoma"/>
          <w:color w:val="000000"/>
          <w:sz w:val="20"/>
          <w:szCs w:val="20"/>
        </w:rPr>
        <w:t>/files</w:t>
      </w:r>
      <w:r w:rsidRPr="00D50BAB">
        <w:rPr>
          <w:rFonts w:ascii="Tahoma" w:hAnsi="Tahoma" w:cs="Tahoma"/>
          <w:color w:val="000000"/>
          <w:sz w:val="20"/>
          <w:szCs w:val="20"/>
        </w:rPr>
        <w:t xml:space="preserve"> should be enclosed</w:t>
      </w:r>
      <w:r w:rsidR="00D06625" w:rsidRPr="00D50BAB">
        <w:rPr>
          <w:rFonts w:ascii="Tahoma" w:hAnsi="Tahoma" w:cs="Tahoma"/>
          <w:color w:val="000000"/>
          <w:sz w:val="20"/>
          <w:szCs w:val="20"/>
        </w:rPr>
        <w:t>/attached</w:t>
      </w:r>
      <w:r w:rsidRPr="00D50BAB">
        <w:rPr>
          <w:rFonts w:ascii="Tahoma" w:hAnsi="Tahoma" w:cs="Tahoma"/>
          <w:color w:val="000000"/>
          <w:sz w:val="20"/>
          <w:szCs w:val="20"/>
        </w:rPr>
        <w:t xml:space="preserve"> in a single envelope</w:t>
      </w:r>
      <w:r w:rsidR="00D06625" w:rsidRPr="00D50BAB">
        <w:rPr>
          <w:rFonts w:ascii="Tahoma" w:hAnsi="Tahoma" w:cs="Tahoma"/>
          <w:color w:val="000000"/>
          <w:sz w:val="20"/>
          <w:szCs w:val="20"/>
        </w:rPr>
        <w:t>/email</w:t>
      </w:r>
      <w:r w:rsidRPr="00D50BAB">
        <w:rPr>
          <w:rFonts w:ascii="Tahoma" w:hAnsi="Tahoma" w:cs="Tahoma"/>
          <w:color w:val="000000"/>
          <w:sz w:val="20"/>
          <w:szCs w:val="20"/>
        </w:rPr>
        <w:t xml:space="preserve"> bearing the heading “</w:t>
      </w:r>
      <w:r w:rsidR="003315F9" w:rsidRPr="00D50BAB">
        <w:rPr>
          <w:rFonts w:ascii="Tahoma" w:hAnsi="Tahoma" w:cs="Tahoma"/>
          <w:b/>
          <w:sz w:val="20"/>
          <w:szCs w:val="20"/>
        </w:rPr>
        <w:t>Supply and installation of wooden flooring tile planks/ panels</w:t>
      </w:r>
      <w:r w:rsidR="003B4E17" w:rsidRPr="00D50BAB">
        <w:rPr>
          <w:rFonts w:ascii="Tahoma" w:hAnsi="Tahoma" w:cs="Tahoma"/>
          <w:b/>
          <w:bCs/>
          <w:color w:val="000000"/>
          <w:sz w:val="20"/>
          <w:szCs w:val="20"/>
        </w:rPr>
        <w:t xml:space="preserve">”. </w:t>
      </w:r>
      <w:r w:rsidR="00D06625" w:rsidRPr="00D50BAB">
        <w:rPr>
          <w:rFonts w:ascii="Tahoma" w:hAnsi="Tahoma" w:cs="Tahoma"/>
          <w:b/>
          <w:sz w:val="20"/>
          <w:szCs w:val="20"/>
        </w:rPr>
        <w:t xml:space="preserve">(Tender No. : </w:t>
      </w:r>
      <w:r w:rsidR="00D06625" w:rsidRPr="00D50BAB">
        <w:rPr>
          <w:rFonts w:ascii="Tahoma" w:hAnsi="Tahoma" w:cs="Tahoma"/>
          <w:b/>
          <w:color w:val="4F81BD" w:themeColor="accent1"/>
          <w:sz w:val="20"/>
          <w:szCs w:val="20"/>
        </w:rPr>
        <w:t>202</w:t>
      </w:r>
      <w:r w:rsidR="001D6896" w:rsidRPr="00D50BAB">
        <w:rPr>
          <w:rFonts w:ascii="Tahoma" w:hAnsi="Tahoma" w:cs="Tahoma"/>
          <w:b/>
          <w:color w:val="4F81BD" w:themeColor="accent1"/>
          <w:sz w:val="20"/>
          <w:szCs w:val="20"/>
        </w:rPr>
        <w:t>5</w:t>
      </w:r>
      <w:r w:rsidR="00D06625" w:rsidRPr="00D50BAB">
        <w:rPr>
          <w:rFonts w:ascii="Tahoma" w:hAnsi="Tahoma" w:cs="Tahoma"/>
          <w:b/>
          <w:color w:val="4F81BD" w:themeColor="accent1"/>
          <w:sz w:val="20"/>
          <w:szCs w:val="20"/>
        </w:rPr>
        <w:t>-2</w:t>
      </w:r>
      <w:r w:rsidR="001D6896" w:rsidRPr="00D50BAB">
        <w:rPr>
          <w:rFonts w:ascii="Tahoma" w:hAnsi="Tahoma" w:cs="Tahoma"/>
          <w:b/>
          <w:color w:val="4F81BD" w:themeColor="accent1"/>
          <w:sz w:val="20"/>
          <w:szCs w:val="20"/>
        </w:rPr>
        <w:t>6</w:t>
      </w:r>
      <w:r w:rsidR="00D06625" w:rsidRPr="00D50BAB">
        <w:rPr>
          <w:rFonts w:ascii="Tahoma" w:hAnsi="Tahoma" w:cs="Tahoma"/>
          <w:b/>
          <w:color w:val="4F81BD" w:themeColor="accent1"/>
          <w:sz w:val="20"/>
          <w:szCs w:val="20"/>
        </w:rPr>
        <w:t>/</w:t>
      </w:r>
      <w:r w:rsidR="00F8683D" w:rsidRPr="00D50BAB">
        <w:rPr>
          <w:rFonts w:ascii="Tahoma" w:hAnsi="Tahoma" w:cs="Tahoma"/>
          <w:b/>
          <w:color w:val="4F81BD" w:themeColor="accent1"/>
          <w:sz w:val="20"/>
          <w:szCs w:val="20"/>
        </w:rPr>
        <w:t>Estate</w:t>
      </w:r>
      <w:r w:rsidR="00D06625" w:rsidRPr="00D50BAB">
        <w:rPr>
          <w:rFonts w:ascii="Tahoma" w:hAnsi="Tahoma" w:cs="Tahoma"/>
          <w:b/>
          <w:color w:val="4F81BD" w:themeColor="accent1"/>
          <w:sz w:val="20"/>
          <w:szCs w:val="20"/>
        </w:rPr>
        <w:t>/2B/</w:t>
      </w:r>
      <w:r w:rsidR="00F8683D" w:rsidRPr="00D50BAB">
        <w:rPr>
          <w:rFonts w:ascii="Tahoma" w:hAnsi="Tahoma" w:cs="Tahoma"/>
          <w:b/>
          <w:color w:val="4F81BD" w:themeColor="accent1"/>
          <w:sz w:val="20"/>
          <w:szCs w:val="20"/>
        </w:rPr>
        <w:t xml:space="preserve"> </w:t>
      </w:r>
      <w:r w:rsidR="00D06625" w:rsidRPr="00D50BAB">
        <w:rPr>
          <w:rFonts w:ascii="Tahoma" w:hAnsi="Tahoma" w:cs="Tahoma"/>
          <w:b/>
          <w:color w:val="4F81BD" w:themeColor="accent1"/>
          <w:sz w:val="20"/>
          <w:szCs w:val="20"/>
        </w:rPr>
        <w:t>LNM</w:t>
      </w:r>
      <w:r w:rsidR="00F8683D" w:rsidRPr="00D50BAB">
        <w:rPr>
          <w:rFonts w:ascii="Tahoma" w:hAnsi="Tahoma" w:cs="Tahoma"/>
          <w:b/>
          <w:color w:val="4F81BD" w:themeColor="accent1"/>
          <w:sz w:val="20"/>
          <w:szCs w:val="20"/>
        </w:rPr>
        <w:t>-1006</w:t>
      </w:r>
      <w:r w:rsidR="00D06625" w:rsidRPr="00D50BAB">
        <w:rPr>
          <w:rFonts w:ascii="Tahoma" w:hAnsi="Tahoma" w:cs="Tahoma"/>
          <w:b/>
          <w:color w:val="4F81BD" w:themeColor="accent1"/>
          <w:sz w:val="20"/>
          <w:szCs w:val="20"/>
        </w:rPr>
        <w:t>)</w:t>
      </w:r>
      <w:r w:rsidRPr="00D50BAB">
        <w:rPr>
          <w:rFonts w:ascii="Tahoma" w:hAnsi="Tahoma" w:cs="Tahoma"/>
          <w:b/>
          <w:sz w:val="20"/>
          <w:szCs w:val="20"/>
        </w:rPr>
        <w:t>”. </w:t>
      </w:r>
    </w:p>
    <w:p w14:paraId="4D33CCEF" w14:textId="77777777" w:rsidR="00F84C31" w:rsidRPr="00D50BAB" w:rsidRDefault="00F84C31" w:rsidP="008F4155">
      <w:pPr>
        <w:pStyle w:val="NormalWeb"/>
        <w:spacing w:before="0" w:beforeAutospacing="0" w:after="0" w:afterAutospacing="0"/>
        <w:jc w:val="both"/>
        <w:rPr>
          <w:rFonts w:ascii="Tahoma" w:hAnsi="Tahoma" w:cs="Tahoma"/>
          <w:sz w:val="20"/>
          <w:szCs w:val="20"/>
        </w:rPr>
      </w:pPr>
      <w:r w:rsidRPr="00D50BAB">
        <w:rPr>
          <w:rFonts w:ascii="Tahoma" w:hAnsi="Tahoma" w:cs="Tahoma"/>
          <w:color w:val="000000"/>
          <w:sz w:val="20"/>
          <w:szCs w:val="20"/>
        </w:rPr>
        <w:t>Bids are liable to be rejected: </w:t>
      </w:r>
    </w:p>
    <w:p w14:paraId="5749D473" w14:textId="77777777" w:rsidR="00F84C31" w:rsidRPr="00D50BA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50BAB">
        <w:rPr>
          <w:rFonts w:ascii="Tahoma" w:hAnsi="Tahoma" w:cs="Tahoma"/>
          <w:color w:val="000000"/>
          <w:sz w:val="20"/>
          <w:szCs w:val="20"/>
        </w:rPr>
        <w:t>If the above-mentioned bid submission procedure is not followed.</w:t>
      </w:r>
    </w:p>
    <w:p w14:paraId="466821A2" w14:textId="77777777" w:rsidR="00F84C31" w:rsidRPr="00D50BA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50BAB">
        <w:rPr>
          <w:rFonts w:ascii="Tahoma" w:hAnsi="Tahoma" w:cs="Tahoma"/>
          <w:color w:val="000000"/>
          <w:sz w:val="20"/>
          <w:szCs w:val="20"/>
        </w:rPr>
        <w:t>Incomplete and non-conforming bids.</w:t>
      </w:r>
    </w:p>
    <w:p w14:paraId="23DF263C" w14:textId="004ACA89" w:rsidR="00316F72" w:rsidRPr="00D50BA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50BA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50BAB" w:rsidRDefault="00566727" w:rsidP="008F4155">
      <w:pPr>
        <w:rPr>
          <w:rFonts w:ascii="Tahoma" w:hAnsi="Tahoma" w:cs="Tahoma"/>
          <w:b/>
          <w:sz w:val="20"/>
          <w:szCs w:val="20"/>
          <w:u w:val="single"/>
        </w:rPr>
      </w:pPr>
    </w:p>
    <w:p w14:paraId="2C666CED" w14:textId="559873F5" w:rsidR="00BB57A4" w:rsidRPr="00D50BAB" w:rsidRDefault="008D460A" w:rsidP="008F4155">
      <w:pPr>
        <w:rPr>
          <w:rFonts w:ascii="Tahoma" w:hAnsi="Tahoma" w:cs="Tahoma"/>
          <w:i/>
          <w:sz w:val="20"/>
          <w:szCs w:val="20"/>
          <w:u w:val="single"/>
        </w:rPr>
      </w:pPr>
      <w:r w:rsidRPr="00D50BAB">
        <w:rPr>
          <w:rFonts w:ascii="Tahoma" w:hAnsi="Tahoma" w:cs="Tahoma"/>
          <w:b/>
          <w:sz w:val="20"/>
          <w:szCs w:val="20"/>
          <w:u w:val="single"/>
        </w:rPr>
        <w:t>Technical</w:t>
      </w:r>
      <w:r w:rsidRPr="00D50BAB">
        <w:rPr>
          <w:rFonts w:ascii="Tahoma" w:hAnsi="Tahoma" w:cs="Tahoma"/>
          <w:b/>
          <w:spacing w:val="-3"/>
          <w:sz w:val="20"/>
          <w:szCs w:val="20"/>
          <w:u w:val="single"/>
        </w:rPr>
        <w:t xml:space="preserve"> </w:t>
      </w:r>
      <w:r w:rsidRPr="00D50BAB">
        <w:rPr>
          <w:rFonts w:ascii="Tahoma" w:hAnsi="Tahoma" w:cs="Tahoma"/>
          <w:b/>
          <w:sz w:val="20"/>
          <w:szCs w:val="20"/>
          <w:u w:val="single"/>
        </w:rPr>
        <w:t>Bid:</w:t>
      </w:r>
      <w:r w:rsidRPr="00D50BAB">
        <w:rPr>
          <w:rFonts w:ascii="Tahoma" w:hAnsi="Tahoma" w:cs="Tahoma"/>
          <w:b/>
          <w:spacing w:val="-1"/>
          <w:sz w:val="20"/>
          <w:szCs w:val="20"/>
          <w:u w:val="single"/>
        </w:rPr>
        <w:t xml:space="preserve"> </w:t>
      </w:r>
      <w:r w:rsidRPr="00D50BAB">
        <w:rPr>
          <w:rFonts w:ascii="Tahoma" w:hAnsi="Tahoma" w:cs="Tahoma"/>
          <w:i/>
          <w:sz w:val="20"/>
          <w:szCs w:val="20"/>
          <w:u w:val="single"/>
        </w:rPr>
        <w:t>(in</w:t>
      </w:r>
      <w:r w:rsidRPr="00D50BAB">
        <w:rPr>
          <w:rFonts w:ascii="Tahoma" w:hAnsi="Tahoma" w:cs="Tahoma"/>
          <w:i/>
          <w:spacing w:val="-3"/>
          <w:sz w:val="20"/>
          <w:szCs w:val="20"/>
          <w:u w:val="single"/>
        </w:rPr>
        <w:t xml:space="preserve"> </w:t>
      </w:r>
      <w:r w:rsidRPr="00D50BAB">
        <w:rPr>
          <w:rFonts w:ascii="Tahoma" w:hAnsi="Tahoma" w:cs="Tahoma"/>
          <w:i/>
          <w:sz w:val="20"/>
          <w:szCs w:val="20"/>
          <w:u w:val="single"/>
        </w:rPr>
        <w:t>a</w:t>
      </w:r>
      <w:r w:rsidRPr="00D50BAB">
        <w:rPr>
          <w:rFonts w:ascii="Tahoma" w:hAnsi="Tahoma" w:cs="Tahoma"/>
          <w:i/>
          <w:spacing w:val="-4"/>
          <w:sz w:val="20"/>
          <w:szCs w:val="20"/>
          <w:u w:val="single"/>
        </w:rPr>
        <w:t xml:space="preserve"> </w:t>
      </w:r>
      <w:r w:rsidRPr="00D50BAB">
        <w:rPr>
          <w:rFonts w:ascii="Tahoma" w:hAnsi="Tahoma" w:cs="Tahoma"/>
          <w:i/>
          <w:sz w:val="20"/>
          <w:szCs w:val="20"/>
          <w:u w:val="single"/>
        </w:rPr>
        <w:t>separate</w:t>
      </w:r>
      <w:r w:rsidRPr="00D50BAB">
        <w:rPr>
          <w:rFonts w:ascii="Tahoma" w:hAnsi="Tahoma" w:cs="Tahoma"/>
          <w:i/>
          <w:spacing w:val="-1"/>
          <w:sz w:val="20"/>
          <w:szCs w:val="20"/>
          <w:u w:val="single"/>
        </w:rPr>
        <w:t xml:space="preserve"> </w:t>
      </w:r>
      <w:r w:rsidRPr="00D50BAB">
        <w:rPr>
          <w:rFonts w:ascii="Tahoma" w:hAnsi="Tahoma" w:cs="Tahoma"/>
          <w:i/>
          <w:sz w:val="20"/>
          <w:szCs w:val="20"/>
          <w:u w:val="single"/>
        </w:rPr>
        <w:t>sealed envelope</w:t>
      </w:r>
      <w:r w:rsidR="00F8683D" w:rsidRPr="00D50BAB">
        <w:rPr>
          <w:rFonts w:ascii="Tahoma" w:hAnsi="Tahoma" w:cs="Tahoma"/>
          <w:i/>
          <w:sz w:val="20"/>
          <w:szCs w:val="20"/>
          <w:u w:val="single"/>
        </w:rPr>
        <w:t>/via email</w:t>
      </w:r>
      <w:r w:rsidRPr="00D50BAB">
        <w:rPr>
          <w:rFonts w:ascii="Tahoma" w:hAnsi="Tahoma" w:cs="Tahoma"/>
          <w:i/>
          <w:sz w:val="20"/>
          <w:szCs w:val="20"/>
          <w:u w:val="single"/>
        </w:rPr>
        <w:t>)</w:t>
      </w:r>
    </w:p>
    <w:p w14:paraId="7AEBD75E" w14:textId="77777777" w:rsidR="00F8683D" w:rsidRPr="00D50BAB" w:rsidRDefault="00F8683D" w:rsidP="008F4155">
      <w:pPr>
        <w:rPr>
          <w:rFonts w:ascii="Tahoma" w:hAnsi="Tahoma" w:cs="Tahoma"/>
          <w:i/>
          <w:sz w:val="20"/>
          <w:szCs w:val="20"/>
          <w:u w:val="single"/>
        </w:rPr>
      </w:pPr>
    </w:p>
    <w:p w14:paraId="3731FE8D" w14:textId="1C1E5153" w:rsidR="00F8683D" w:rsidRPr="00D50BAB" w:rsidRDefault="00F8683D" w:rsidP="00F8683D">
      <w:pPr>
        <w:pStyle w:val="Heading1"/>
        <w:ind w:left="0" w:right="-90"/>
        <w:rPr>
          <w:rFonts w:ascii="Tahoma" w:hAnsi="Tahoma" w:cs="Tahoma"/>
          <w:b w:val="0"/>
          <w:sz w:val="20"/>
          <w:szCs w:val="20"/>
        </w:rPr>
      </w:pPr>
      <w:r w:rsidRPr="00D50BAB">
        <w:rPr>
          <w:rFonts w:ascii="Tahoma" w:hAnsi="Tahoma" w:cs="Tahoma"/>
          <w:bCs w:val="0"/>
          <w:sz w:val="20"/>
          <w:szCs w:val="20"/>
        </w:rPr>
        <w:t xml:space="preserve">Bid for </w:t>
      </w:r>
      <w:r w:rsidR="003315F9" w:rsidRPr="00D50BAB">
        <w:rPr>
          <w:rFonts w:ascii="Tahoma" w:hAnsi="Tahoma" w:cs="Tahoma"/>
          <w:sz w:val="20"/>
          <w:szCs w:val="20"/>
        </w:rPr>
        <w:t xml:space="preserve">Supply and installation of </w:t>
      </w:r>
      <w:r w:rsidR="003315F9" w:rsidRPr="00D50BAB">
        <w:rPr>
          <w:rFonts w:ascii="Tahoma" w:hAnsi="Tahoma" w:cs="Tahoma"/>
          <w:b w:val="0"/>
          <w:sz w:val="20"/>
          <w:szCs w:val="20"/>
        </w:rPr>
        <w:t>wooden</w:t>
      </w:r>
      <w:r w:rsidR="003315F9" w:rsidRPr="00D50BAB">
        <w:rPr>
          <w:rFonts w:ascii="Tahoma" w:hAnsi="Tahoma" w:cs="Tahoma"/>
          <w:sz w:val="20"/>
          <w:szCs w:val="20"/>
        </w:rPr>
        <w:t xml:space="preserve"> flooring tile planks/ panels</w:t>
      </w:r>
      <w:r w:rsidRPr="00D50BAB">
        <w:rPr>
          <w:rFonts w:ascii="Tahoma" w:hAnsi="Tahoma" w:cs="Tahoma"/>
          <w:sz w:val="20"/>
          <w:szCs w:val="20"/>
        </w:rPr>
        <w:t>.</w:t>
      </w:r>
    </w:p>
    <w:p w14:paraId="435BA0E2" w14:textId="569045DA" w:rsidR="00F8683D" w:rsidRPr="00D50BAB" w:rsidRDefault="00F8683D" w:rsidP="00F8683D">
      <w:pPr>
        <w:pStyle w:val="Heading1"/>
        <w:ind w:left="0" w:right="-90"/>
        <w:rPr>
          <w:rFonts w:ascii="Tahoma" w:hAnsi="Tahoma" w:cs="Tahoma"/>
          <w:sz w:val="20"/>
          <w:szCs w:val="20"/>
        </w:rPr>
      </w:pPr>
      <w:r w:rsidRPr="00D50BAB">
        <w:rPr>
          <w:rFonts w:ascii="Tahoma" w:hAnsi="Tahoma" w:cs="Tahoma"/>
          <w:sz w:val="20"/>
          <w:szCs w:val="20"/>
        </w:rPr>
        <w:t>(Tender No. : 2025-26/Estate/2B/LNM-1006)</w:t>
      </w:r>
    </w:p>
    <w:p w14:paraId="027E027C" w14:textId="77777777" w:rsidR="00F8683D" w:rsidRPr="00D50BAB" w:rsidRDefault="00F8683D" w:rsidP="008F4155">
      <w:pPr>
        <w:rPr>
          <w:rFonts w:ascii="Tahoma" w:hAnsi="Tahoma" w:cs="Tahoma"/>
          <w:i/>
          <w:sz w:val="20"/>
          <w:szCs w:val="20"/>
          <w:u w:val="single"/>
        </w:rPr>
      </w:pPr>
    </w:p>
    <w:p w14:paraId="2F60DB40" w14:textId="77777777" w:rsidR="00E23E10" w:rsidRPr="00D50BAB" w:rsidRDefault="00E23E10" w:rsidP="008F4155">
      <w:pPr>
        <w:rPr>
          <w:rFonts w:ascii="Tahoma" w:hAnsi="Tahoma" w:cs="Tahoma"/>
          <w:i/>
          <w:sz w:val="20"/>
          <w:szCs w:val="20"/>
        </w:rPr>
      </w:pPr>
    </w:p>
    <w:p w14:paraId="706D8FE5" w14:textId="77777777" w:rsidR="00BB57A4" w:rsidRPr="00D50BAB" w:rsidRDefault="008D460A" w:rsidP="008F4155">
      <w:pPr>
        <w:pStyle w:val="BodyText"/>
        <w:jc w:val="both"/>
        <w:rPr>
          <w:rFonts w:ascii="Tahoma" w:hAnsi="Tahoma" w:cs="Tahoma"/>
          <w:sz w:val="20"/>
          <w:szCs w:val="20"/>
        </w:rPr>
      </w:pPr>
      <w:r w:rsidRPr="00D50BAB">
        <w:rPr>
          <w:rFonts w:ascii="Tahoma" w:hAnsi="Tahoma" w:cs="Tahoma"/>
          <w:sz w:val="20"/>
          <w:szCs w:val="20"/>
        </w:rPr>
        <w:t>While</w:t>
      </w:r>
      <w:r w:rsidRPr="00D50BAB">
        <w:rPr>
          <w:rFonts w:ascii="Tahoma" w:hAnsi="Tahoma" w:cs="Tahoma"/>
          <w:spacing w:val="-4"/>
          <w:sz w:val="20"/>
          <w:szCs w:val="20"/>
        </w:rPr>
        <w:t xml:space="preserve"> </w:t>
      </w:r>
      <w:r w:rsidRPr="00D50BAB">
        <w:rPr>
          <w:rFonts w:ascii="Tahoma" w:hAnsi="Tahoma" w:cs="Tahoma"/>
          <w:sz w:val="20"/>
          <w:szCs w:val="20"/>
        </w:rPr>
        <w:t>submitting</w:t>
      </w:r>
      <w:r w:rsidRPr="00D50BAB">
        <w:rPr>
          <w:rFonts w:ascii="Tahoma" w:hAnsi="Tahoma" w:cs="Tahoma"/>
          <w:spacing w:val="-6"/>
          <w:sz w:val="20"/>
          <w:szCs w:val="20"/>
        </w:rPr>
        <w:t xml:space="preserve"> </w:t>
      </w:r>
      <w:r w:rsidRPr="00D50BAB">
        <w:rPr>
          <w:rFonts w:ascii="Tahoma" w:hAnsi="Tahoma" w:cs="Tahoma"/>
          <w:sz w:val="20"/>
          <w:szCs w:val="20"/>
        </w:rPr>
        <w:t>quotations,</w:t>
      </w:r>
      <w:r w:rsidRPr="00D50BAB">
        <w:rPr>
          <w:rFonts w:ascii="Tahoma" w:hAnsi="Tahoma" w:cs="Tahoma"/>
          <w:spacing w:val="-6"/>
          <w:sz w:val="20"/>
          <w:szCs w:val="20"/>
        </w:rPr>
        <w:t xml:space="preserve"> </w:t>
      </w:r>
      <w:r w:rsidRPr="00D50BAB">
        <w:rPr>
          <w:rFonts w:ascii="Tahoma" w:hAnsi="Tahoma" w:cs="Tahoma"/>
          <w:sz w:val="20"/>
          <w:szCs w:val="20"/>
        </w:rPr>
        <w:t>the</w:t>
      </w:r>
      <w:r w:rsidRPr="00D50BAB">
        <w:rPr>
          <w:rFonts w:ascii="Tahoma" w:hAnsi="Tahoma" w:cs="Tahoma"/>
          <w:spacing w:val="-6"/>
          <w:sz w:val="20"/>
          <w:szCs w:val="20"/>
        </w:rPr>
        <w:t xml:space="preserve"> </w:t>
      </w:r>
      <w:r w:rsidRPr="00D50BAB">
        <w:rPr>
          <w:rFonts w:ascii="Tahoma" w:hAnsi="Tahoma" w:cs="Tahoma"/>
          <w:sz w:val="20"/>
          <w:szCs w:val="20"/>
        </w:rPr>
        <w:t>following</w:t>
      </w:r>
      <w:r w:rsidRPr="00D50BAB">
        <w:rPr>
          <w:rFonts w:ascii="Tahoma" w:hAnsi="Tahoma" w:cs="Tahoma"/>
          <w:spacing w:val="-6"/>
          <w:sz w:val="20"/>
          <w:szCs w:val="20"/>
        </w:rPr>
        <w:t xml:space="preserve"> </w:t>
      </w:r>
      <w:r w:rsidRPr="00D50BAB">
        <w:rPr>
          <w:rFonts w:ascii="Tahoma" w:hAnsi="Tahoma" w:cs="Tahoma"/>
          <w:sz w:val="20"/>
          <w:szCs w:val="20"/>
        </w:rPr>
        <w:t>procedure/</w:t>
      </w:r>
      <w:r w:rsidRPr="00D50BAB">
        <w:rPr>
          <w:rFonts w:ascii="Tahoma" w:hAnsi="Tahoma" w:cs="Tahoma"/>
          <w:spacing w:val="-5"/>
          <w:sz w:val="20"/>
          <w:szCs w:val="20"/>
        </w:rPr>
        <w:t xml:space="preserve"> </w:t>
      </w:r>
      <w:r w:rsidRPr="00D50BAB">
        <w:rPr>
          <w:rFonts w:ascii="Tahoma" w:hAnsi="Tahoma" w:cs="Tahoma"/>
          <w:sz w:val="20"/>
          <w:szCs w:val="20"/>
        </w:rPr>
        <w:t>formalities</w:t>
      </w:r>
      <w:r w:rsidRPr="00D50BAB">
        <w:rPr>
          <w:rFonts w:ascii="Tahoma" w:hAnsi="Tahoma" w:cs="Tahoma"/>
          <w:spacing w:val="-5"/>
          <w:sz w:val="20"/>
          <w:szCs w:val="20"/>
        </w:rPr>
        <w:t xml:space="preserve"> </w:t>
      </w:r>
      <w:r w:rsidRPr="00D50BAB">
        <w:rPr>
          <w:rFonts w:ascii="Tahoma" w:hAnsi="Tahoma" w:cs="Tahoma"/>
          <w:sz w:val="20"/>
          <w:szCs w:val="20"/>
        </w:rPr>
        <w:t>and</w:t>
      </w:r>
      <w:r w:rsidRPr="00D50BAB">
        <w:rPr>
          <w:rFonts w:ascii="Tahoma" w:hAnsi="Tahoma" w:cs="Tahoma"/>
          <w:spacing w:val="-5"/>
          <w:sz w:val="20"/>
          <w:szCs w:val="20"/>
        </w:rPr>
        <w:t xml:space="preserve"> </w:t>
      </w:r>
      <w:r w:rsidRPr="00D50BAB">
        <w:rPr>
          <w:rFonts w:ascii="Tahoma" w:hAnsi="Tahoma" w:cs="Tahoma"/>
          <w:sz w:val="20"/>
          <w:szCs w:val="20"/>
        </w:rPr>
        <w:t>conditions</w:t>
      </w:r>
      <w:r w:rsidRPr="00D50BAB">
        <w:rPr>
          <w:rFonts w:ascii="Tahoma" w:hAnsi="Tahoma" w:cs="Tahoma"/>
          <w:spacing w:val="-4"/>
          <w:sz w:val="20"/>
          <w:szCs w:val="20"/>
        </w:rPr>
        <w:t xml:space="preserve"> </w:t>
      </w:r>
      <w:r w:rsidRPr="00D50BAB">
        <w:rPr>
          <w:rFonts w:ascii="Tahoma" w:hAnsi="Tahoma" w:cs="Tahoma"/>
          <w:sz w:val="20"/>
          <w:szCs w:val="20"/>
        </w:rPr>
        <w:t>may</w:t>
      </w:r>
      <w:r w:rsidRPr="00D50BAB">
        <w:rPr>
          <w:rFonts w:ascii="Tahoma" w:hAnsi="Tahoma" w:cs="Tahoma"/>
          <w:spacing w:val="-5"/>
          <w:sz w:val="20"/>
          <w:szCs w:val="20"/>
        </w:rPr>
        <w:t xml:space="preserve"> </w:t>
      </w:r>
      <w:r w:rsidRPr="00D50BAB">
        <w:rPr>
          <w:rFonts w:ascii="Tahoma" w:hAnsi="Tahoma" w:cs="Tahoma"/>
          <w:sz w:val="20"/>
          <w:szCs w:val="20"/>
        </w:rPr>
        <w:t>kindly</w:t>
      </w:r>
      <w:r w:rsidRPr="00D50BAB">
        <w:rPr>
          <w:rFonts w:ascii="Tahoma" w:hAnsi="Tahoma" w:cs="Tahoma"/>
          <w:spacing w:val="-4"/>
          <w:sz w:val="20"/>
          <w:szCs w:val="20"/>
        </w:rPr>
        <w:t xml:space="preserve"> </w:t>
      </w:r>
      <w:r w:rsidRPr="00D50BAB">
        <w:rPr>
          <w:rFonts w:ascii="Tahoma" w:hAnsi="Tahoma" w:cs="Tahoma"/>
          <w:sz w:val="20"/>
          <w:szCs w:val="20"/>
        </w:rPr>
        <w:t>be</w:t>
      </w:r>
      <w:r w:rsidRPr="00D50BAB">
        <w:rPr>
          <w:rFonts w:ascii="Tahoma" w:hAnsi="Tahoma" w:cs="Tahoma"/>
          <w:spacing w:val="-51"/>
          <w:sz w:val="20"/>
          <w:szCs w:val="20"/>
        </w:rPr>
        <w:t xml:space="preserve"> </w:t>
      </w:r>
      <w:r w:rsidRPr="00D50BAB">
        <w:rPr>
          <w:rFonts w:ascii="Tahoma" w:hAnsi="Tahoma" w:cs="Tahoma"/>
          <w:sz w:val="20"/>
          <w:szCs w:val="20"/>
        </w:rPr>
        <w:t>adhered.</w:t>
      </w:r>
    </w:p>
    <w:p w14:paraId="36362F31" w14:textId="77777777" w:rsidR="00BB57A4" w:rsidRPr="00D50BAB" w:rsidRDefault="008D460A" w:rsidP="00095749">
      <w:pPr>
        <w:pStyle w:val="ListParagraph"/>
        <w:numPr>
          <w:ilvl w:val="0"/>
          <w:numId w:val="11"/>
        </w:numPr>
        <w:tabs>
          <w:tab w:val="left" w:pos="1921"/>
        </w:tabs>
        <w:ind w:left="360"/>
        <w:jc w:val="both"/>
        <w:rPr>
          <w:rFonts w:ascii="Tahoma" w:hAnsi="Tahoma" w:cs="Tahoma"/>
          <w:sz w:val="20"/>
          <w:szCs w:val="20"/>
        </w:rPr>
      </w:pPr>
      <w:r w:rsidRPr="00D50BAB">
        <w:rPr>
          <w:rFonts w:ascii="Tahoma" w:hAnsi="Tahoma" w:cs="Tahoma"/>
          <w:sz w:val="20"/>
          <w:szCs w:val="20"/>
        </w:rPr>
        <w:t>Company</w:t>
      </w:r>
      <w:r w:rsidRPr="00D50BAB">
        <w:rPr>
          <w:rFonts w:ascii="Tahoma" w:hAnsi="Tahoma" w:cs="Tahoma"/>
          <w:spacing w:val="7"/>
          <w:sz w:val="20"/>
          <w:szCs w:val="20"/>
        </w:rPr>
        <w:t xml:space="preserve"> </w:t>
      </w:r>
      <w:r w:rsidRPr="00D50BAB">
        <w:rPr>
          <w:rFonts w:ascii="Tahoma" w:hAnsi="Tahoma" w:cs="Tahoma"/>
          <w:sz w:val="20"/>
          <w:szCs w:val="20"/>
        </w:rPr>
        <w:t>profile</w:t>
      </w:r>
      <w:r w:rsidRPr="00D50BAB">
        <w:rPr>
          <w:rFonts w:ascii="Tahoma" w:hAnsi="Tahoma" w:cs="Tahoma"/>
          <w:spacing w:val="9"/>
          <w:sz w:val="20"/>
          <w:szCs w:val="20"/>
        </w:rPr>
        <w:t xml:space="preserve"> </w:t>
      </w:r>
      <w:r w:rsidRPr="00D50BAB">
        <w:rPr>
          <w:rFonts w:ascii="Tahoma" w:hAnsi="Tahoma" w:cs="Tahoma"/>
          <w:sz w:val="20"/>
          <w:szCs w:val="20"/>
        </w:rPr>
        <w:t>or</w:t>
      </w:r>
      <w:r w:rsidRPr="00D50BAB">
        <w:rPr>
          <w:rFonts w:ascii="Tahoma" w:hAnsi="Tahoma" w:cs="Tahoma"/>
          <w:spacing w:val="8"/>
          <w:sz w:val="20"/>
          <w:szCs w:val="20"/>
        </w:rPr>
        <w:t xml:space="preserve"> </w:t>
      </w:r>
      <w:r w:rsidRPr="00D50BAB">
        <w:rPr>
          <w:rFonts w:ascii="Tahoma" w:hAnsi="Tahoma" w:cs="Tahoma"/>
          <w:sz w:val="20"/>
          <w:szCs w:val="20"/>
        </w:rPr>
        <w:t>brief</w:t>
      </w:r>
      <w:r w:rsidRPr="00D50BAB">
        <w:rPr>
          <w:rFonts w:ascii="Tahoma" w:hAnsi="Tahoma" w:cs="Tahoma"/>
          <w:spacing w:val="14"/>
          <w:sz w:val="20"/>
          <w:szCs w:val="20"/>
        </w:rPr>
        <w:t xml:space="preserve"> </w:t>
      </w:r>
      <w:r w:rsidRPr="00D50BAB">
        <w:rPr>
          <w:rFonts w:ascii="Tahoma" w:hAnsi="Tahoma" w:cs="Tahoma"/>
          <w:sz w:val="20"/>
          <w:szCs w:val="20"/>
        </w:rPr>
        <w:t>note</w:t>
      </w:r>
      <w:r w:rsidRPr="00D50BAB">
        <w:rPr>
          <w:rFonts w:ascii="Tahoma" w:hAnsi="Tahoma" w:cs="Tahoma"/>
          <w:spacing w:val="11"/>
          <w:sz w:val="20"/>
          <w:szCs w:val="20"/>
        </w:rPr>
        <w:t xml:space="preserve"> </w:t>
      </w:r>
      <w:r w:rsidRPr="00D50BAB">
        <w:rPr>
          <w:rFonts w:ascii="Tahoma" w:hAnsi="Tahoma" w:cs="Tahoma"/>
          <w:sz w:val="20"/>
          <w:szCs w:val="20"/>
        </w:rPr>
        <w:t>about</w:t>
      </w:r>
      <w:r w:rsidRPr="00D50BAB">
        <w:rPr>
          <w:rFonts w:ascii="Tahoma" w:hAnsi="Tahoma" w:cs="Tahoma"/>
          <w:spacing w:val="10"/>
          <w:sz w:val="20"/>
          <w:szCs w:val="20"/>
        </w:rPr>
        <w:t xml:space="preserve"> </w:t>
      </w:r>
      <w:r w:rsidRPr="00D50BAB">
        <w:rPr>
          <w:rFonts w:ascii="Tahoma" w:hAnsi="Tahoma" w:cs="Tahoma"/>
          <w:sz w:val="20"/>
          <w:szCs w:val="20"/>
        </w:rPr>
        <w:t>the</w:t>
      </w:r>
      <w:r w:rsidRPr="00D50BAB">
        <w:rPr>
          <w:rFonts w:ascii="Tahoma" w:hAnsi="Tahoma" w:cs="Tahoma"/>
          <w:spacing w:val="8"/>
          <w:sz w:val="20"/>
          <w:szCs w:val="20"/>
        </w:rPr>
        <w:t xml:space="preserve"> </w:t>
      </w:r>
      <w:r w:rsidRPr="00D50BAB">
        <w:rPr>
          <w:rFonts w:ascii="Tahoma" w:hAnsi="Tahoma" w:cs="Tahoma"/>
          <w:sz w:val="20"/>
          <w:szCs w:val="20"/>
        </w:rPr>
        <w:t>bidder's</w:t>
      </w:r>
      <w:r w:rsidRPr="00D50BAB">
        <w:rPr>
          <w:rFonts w:ascii="Tahoma" w:hAnsi="Tahoma" w:cs="Tahoma"/>
          <w:spacing w:val="8"/>
          <w:sz w:val="20"/>
          <w:szCs w:val="20"/>
        </w:rPr>
        <w:t xml:space="preserve"> </w:t>
      </w:r>
      <w:r w:rsidRPr="00D50BAB">
        <w:rPr>
          <w:rFonts w:ascii="Tahoma" w:hAnsi="Tahoma" w:cs="Tahoma"/>
          <w:sz w:val="20"/>
          <w:szCs w:val="20"/>
        </w:rPr>
        <w:t>company,</w:t>
      </w:r>
      <w:r w:rsidRPr="00D50BAB">
        <w:rPr>
          <w:rFonts w:ascii="Tahoma" w:hAnsi="Tahoma" w:cs="Tahoma"/>
          <w:spacing w:val="7"/>
          <w:sz w:val="20"/>
          <w:szCs w:val="20"/>
        </w:rPr>
        <w:t xml:space="preserve"> </w:t>
      </w:r>
      <w:r w:rsidRPr="00D50BAB">
        <w:rPr>
          <w:rFonts w:ascii="Tahoma" w:hAnsi="Tahoma" w:cs="Tahoma"/>
          <w:sz w:val="20"/>
          <w:szCs w:val="20"/>
        </w:rPr>
        <w:t>PAN</w:t>
      </w:r>
      <w:r w:rsidRPr="00D50BAB">
        <w:rPr>
          <w:rFonts w:ascii="Tahoma" w:hAnsi="Tahoma" w:cs="Tahoma"/>
          <w:spacing w:val="10"/>
          <w:sz w:val="20"/>
          <w:szCs w:val="20"/>
        </w:rPr>
        <w:t xml:space="preserve"> </w:t>
      </w:r>
      <w:r w:rsidRPr="00D50BAB">
        <w:rPr>
          <w:rFonts w:ascii="Tahoma" w:hAnsi="Tahoma" w:cs="Tahoma"/>
          <w:sz w:val="20"/>
          <w:szCs w:val="20"/>
        </w:rPr>
        <w:t>number,</w:t>
      </w:r>
      <w:r w:rsidRPr="00D50BAB">
        <w:rPr>
          <w:rFonts w:ascii="Tahoma" w:hAnsi="Tahoma" w:cs="Tahoma"/>
          <w:spacing w:val="18"/>
          <w:sz w:val="20"/>
          <w:szCs w:val="20"/>
        </w:rPr>
        <w:t xml:space="preserve"> </w:t>
      </w:r>
      <w:r w:rsidRPr="00D50BAB">
        <w:rPr>
          <w:rFonts w:ascii="Tahoma" w:hAnsi="Tahoma" w:cs="Tahoma"/>
          <w:sz w:val="20"/>
          <w:szCs w:val="20"/>
        </w:rPr>
        <w:t>and</w:t>
      </w:r>
      <w:r w:rsidRPr="00D50BAB">
        <w:rPr>
          <w:rFonts w:ascii="Tahoma" w:hAnsi="Tahoma" w:cs="Tahoma"/>
          <w:spacing w:val="9"/>
          <w:sz w:val="20"/>
          <w:szCs w:val="20"/>
        </w:rPr>
        <w:t xml:space="preserve"> </w:t>
      </w:r>
      <w:r w:rsidRPr="00D50BAB">
        <w:rPr>
          <w:rFonts w:ascii="Tahoma" w:hAnsi="Tahoma" w:cs="Tahoma"/>
          <w:sz w:val="20"/>
          <w:szCs w:val="20"/>
        </w:rPr>
        <w:t>GST</w:t>
      </w:r>
      <w:r w:rsidRPr="00D50BAB">
        <w:rPr>
          <w:rFonts w:ascii="Tahoma" w:hAnsi="Tahoma" w:cs="Tahoma"/>
          <w:spacing w:val="-51"/>
          <w:sz w:val="20"/>
          <w:szCs w:val="20"/>
        </w:rPr>
        <w:t xml:space="preserve"> </w:t>
      </w:r>
      <w:r w:rsidRPr="00D50BAB">
        <w:rPr>
          <w:rFonts w:ascii="Tahoma" w:hAnsi="Tahoma" w:cs="Tahoma"/>
          <w:sz w:val="20"/>
          <w:szCs w:val="20"/>
        </w:rPr>
        <w:t>number</w:t>
      </w:r>
      <w:r w:rsidRPr="00D50BAB">
        <w:rPr>
          <w:rFonts w:ascii="Tahoma" w:hAnsi="Tahoma" w:cs="Tahoma"/>
          <w:spacing w:val="5"/>
          <w:sz w:val="20"/>
          <w:szCs w:val="20"/>
        </w:rPr>
        <w:t xml:space="preserve"> </w:t>
      </w:r>
      <w:r w:rsidRPr="00D50BAB">
        <w:rPr>
          <w:rFonts w:ascii="Tahoma" w:hAnsi="Tahoma" w:cs="Tahoma"/>
          <w:sz w:val="20"/>
          <w:szCs w:val="20"/>
        </w:rPr>
        <w:t>should</w:t>
      </w:r>
      <w:r w:rsidRPr="00D50BAB">
        <w:rPr>
          <w:rFonts w:ascii="Tahoma" w:hAnsi="Tahoma" w:cs="Tahoma"/>
          <w:spacing w:val="4"/>
          <w:sz w:val="20"/>
          <w:szCs w:val="20"/>
        </w:rPr>
        <w:t xml:space="preserve"> </w:t>
      </w:r>
      <w:r w:rsidRPr="00D50BAB">
        <w:rPr>
          <w:rFonts w:ascii="Tahoma" w:hAnsi="Tahoma" w:cs="Tahoma"/>
          <w:sz w:val="20"/>
          <w:szCs w:val="20"/>
        </w:rPr>
        <w:t>be</w:t>
      </w:r>
      <w:r w:rsidRPr="00D50BAB">
        <w:rPr>
          <w:rFonts w:ascii="Tahoma" w:hAnsi="Tahoma" w:cs="Tahoma"/>
          <w:spacing w:val="6"/>
          <w:sz w:val="20"/>
          <w:szCs w:val="20"/>
        </w:rPr>
        <w:t xml:space="preserve"> </w:t>
      </w:r>
      <w:r w:rsidRPr="00D50BAB">
        <w:rPr>
          <w:rFonts w:ascii="Tahoma" w:hAnsi="Tahoma" w:cs="Tahoma"/>
          <w:sz w:val="20"/>
          <w:szCs w:val="20"/>
        </w:rPr>
        <w:t>submitted</w:t>
      </w:r>
      <w:r w:rsidRPr="00D50BAB">
        <w:rPr>
          <w:rFonts w:ascii="Tahoma" w:hAnsi="Tahoma" w:cs="Tahoma"/>
          <w:spacing w:val="4"/>
          <w:sz w:val="20"/>
          <w:szCs w:val="20"/>
        </w:rPr>
        <w:t xml:space="preserve"> </w:t>
      </w:r>
      <w:r w:rsidRPr="00D50BAB">
        <w:rPr>
          <w:rFonts w:ascii="Tahoma" w:hAnsi="Tahoma" w:cs="Tahoma"/>
          <w:sz w:val="20"/>
          <w:szCs w:val="20"/>
        </w:rPr>
        <w:t>by</w:t>
      </w:r>
      <w:r w:rsidRPr="00D50BAB">
        <w:rPr>
          <w:rFonts w:ascii="Tahoma" w:hAnsi="Tahoma" w:cs="Tahoma"/>
          <w:spacing w:val="3"/>
          <w:sz w:val="20"/>
          <w:szCs w:val="20"/>
        </w:rPr>
        <w:t xml:space="preserve"> </w:t>
      </w:r>
      <w:r w:rsidRPr="00D50BAB">
        <w:rPr>
          <w:rFonts w:ascii="Tahoma" w:hAnsi="Tahoma" w:cs="Tahoma"/>
          <w:sz w:val="20"/>
          <w:szCs w:val="20"/>
        </w:rPr>
        <w:t>the</w:t>
      </w:r>
      <w:r w:rsidRPr="00D50BAB">
        <w:rPr>
          <w:rFonts w:ascii="Tahoma" w:hAnsi="Tahoma" w:cs="Tahoma"/>
          <w:spacing w:val="3"/>
          <w:sz w:val="20"/>
          <w:szCs w:val="20"/>
        </w:rPr>
        <w:t xml:space="preserve"> </w:t>
      </w:r>
      <w:r w:rsidRPr="00D50BAB">
        <w:rPr>
          <w:rFonts w:ascii="Tahoma" w:hAnsi="Tahoma" w:cs="Tahoma"/>
          <w:sz w:val="20"/>
          <w:szCs w:val="20"/>
        </w:rPr>
        <w:t>Vendor.</w:t>
      </w:r>
    </w:p>
    <w:p w14:paraId="57BD2CF6" w14:textId="77777777" w:rsidR="00BB57A4" w:rsidRPr="00D50BAB" w:rsidRDefault="008D460A" w:rsidP="00095749">
      <w:pPr>
        <w:pStyle w:val="ListParagraph"/>
        <w:numPr>
          <w:ilvl w:val="0"/>
          <w:numId w:val="11"/>
        </w:numPr>
        <w:tabs>
          <w:tab w:val="left" w:pos="1921"/>
        </w:tabs>
        <w:ind w:left="360" w:hanging="361"/>
        <w:jc w:val="both"/>
        <w:rPr>
          <w:rFonts w:ascii="Tahoma" w:hAnsi="Tahoma" w:cs="Tahoma"/>
          <w:sz w:val="20"/>
          <w:szCs w:val="20"/>
        </w:rPr>
      </w:pPr>
      <w:r w:rsidRPr="00D50BAB">
        <w:rPr>
          <w:rFonts w:ascii="Tahoma" w:hAnsi="Tahoma" w:cs="Tahoma"/>
          <w:sz w:val="20"/>
          <w:szCs w:val="20"/>
        </w:rPr>
        <w:t>The</w:t>
      </w:r>
      <w:r w:rsidRPr="00D50BAB">
        <w:rPr>
          <w:rFonts w:ascii="Tahoma" w:hAnsi="Tahoma" w:cs="Tahoma"/>
          <w:spacing w:val="11"/>
          <w:sz w:val="20"/>
          <w:szCs w:val="20"/>
        </w:rPr>
        <w:t xml:space="preserve"> </w:t>
      </w:r>
      <w:r w:rsidRPr="00D50BAB">
        <w:rPr>
          <w:rFonts w:ascii="Tahoma" w:hAnsi="Tahoma" w:cs="Tahoma"/>
          <w:sz w:val="20"/>
          <w:szCs w:val="20"/>
        </w:rPr>
        <w:t>List</w:t>
      </w:r>
      <w:r w:rsidRPr="00D50BAB">
        <w:rPr>
          <w:rFonts w:ascii="Tahoma" w:hAnsi="Tahoma" w:cs="Tahoma"/>
          <w:spacing w:val="10"/>
          <w:sz w:val="20"/>
          <w:szCs w:val="20"/>
        </w:rPr>
        <w:t xml:space="preserve"> </w:t>
      </w:r>
      <w:r w:rsidRPr="00D50BAB">
        <w:rPr>
          <w:rFonts w:ascii="Tahoma" w:hAnsi="Tahoma" w:cs="Tahoma"/>
          <w:sz w:val="20"/>
          <w:szCs w:val="20"/>
        </w:rPr>
        <w:t>of</w:t>
      </w:r>
      <w:r w:rsidRPr="00D50BAB">
        <w:rPr>
          <w:rFonts w:ascii="Tahoma" w:hAnsi="Tahoma" w:cs="Tahoma"/>
          <w:spacing w:val="11"/>
          <w:sz w:val="20"/>
          <w:szCs w:val="20"/>
        </w:rPr>
        <w:t xml:space="preserve"> </w:t>
      </w:r>
      <w:r w:rsidRPr="00D50BAB">
        <w:rPr>
          <w:rFonts w:ascii="Tahoma" w:hAnsi="Tahoma" w:cs="Tahoma"/>
          <w:sz w:val="20"/>
          <w:szCs w:val="20"/>
        </w:rPr>
        <w:t>Directors/Partners/Proprietor/Members</w:t>
      </w:r>
      <w:r w:rsidRPr="00D50BAB">
        <w:rPr>
          <w:rFonts w:ascii="Tahoma" w:hAnsi="Tahoma" w:cs="Tahoma"/>
          <w:spacing w:val="9"/>
          <w:sz w:val="20"/>
          <w:szCs w:val="20"/>
        </w:rPr>
        <w:t xml:space="preserve"> </w:t>
      </w:r>
      <w:r w:rsidRPr="00D50BAB">
        <w:rPr>
          <w:rFonts w:ascii="Tahoma" w:hAnsi="Tahoma" w:cs="Tahoma"/>
          <w:sz w:val="20"/>
          <w:szCs w:val="20"/>
        </w:rPr>
        <w:t>of</w:t>
      </w:r>
      <w:r w:rsidRPr="00D50BAB">
        <w:rPr>
          <w:rFonts w:ascii="Tahoma" w:hAnsi="Tahoma" w:cs="Tahoma"/>
          <w:spacing w:val="8"/>
          <w:sz w:val="20"/>
          <w:szCs w:val="20"/>
        </w:rPr>
        <w:t xml:space="preserve"> </w:t>
      </w:r>
      <w:r w:rsidRPr="00D50BAB">
        <w:rPr>
          <w:rFonts w:ascii="Tahoma" w:hAnsi="Tahoma" w:cs="Tahoma"/>
          <w:sz w:val="20"/>
          <w:szCs w:val="20"/>
        </w:rPr>
        <w:t>the</w:t>
      </w:r>
      <w:r w:rsidRPr="00D50BAB">
        <w:rPr>
          <w:rFonts w:ascii="Tahoma" w:hAnsi="Tahoma" w:cs="Tahoma"/>
          <w:spacing w:val="12"/>
          <w:sz w:val="20"/>
          <w:szCs w:val="20"/>
        </w:rPr>
        <w:t xml:space="preserve"> </w:t>
      </w:r>
      <w:r w:rsidRPr="00D50BAB">
        <w:rPr>
          <w:rFonts w:ascii="Tahoma" w:hAnsi="Tahoma" w:cs="Tahoma"/>
          <w:sz w:val="20"/>
          <w:szCs w:val="20"/>
        </w:rPr>
        <w:t>Firm</w:t>
      </w:r>
      <w:r w:rsidRPr="00D50BAB">
        <w:rPr>
          <w:rFonts w:ascii="Tahoma" w:hAnsi="Tahoma" w:cs="Tahoma"/>
          <w:spacing w:val="10"/>
          <w:sz w:val="20"/>
          <w:szCs w:val="20"/>
        </w:rPr>
        <w:t xml:space="preserve"> </w:t>
      </w:r>
      <w:r w:rsidRPr="00D50BAB">
        <w:rPr>
          <w:rFonts w:ascii="Tahoma" w:hAnsi="Tahoma" w:cs="Tahoma"/>
          <w:sz w:val="20"/>
          <w:szCs w:val="20"/>
        </w:rPr>
        <w:t>to</w:t>
      </w:r>
      <w:r w:rsidRPr="00D50BAB">
        <w:rPr>
          <w:rFonts w:ascii="Tahoma" w:hAnsi="Tahoma" w:cs="Tahoma"/>
          <w:spacing w:val="10"/>
          <w:sz w:val="20"/>
          <w:szCs w:val="20"/>
        </w:rPr>
        <w:t xml:space="preserve"> </w:t>
      </w:r>
      <w:r w:rsidRPr="00D50BAB">
        <w:rPr>
          <w:rFonts w:ascii="Tahoma" w:hAnsi="Tahoma" w:cs="Tahoma"/>
          <w:sz w:val="20"/>
          <w:szCs w:val="20"/>
        </w:rPr>
        <w:t>be</w:t>
      </w:r>
      <w:r w:rsidRPr="00D50BAB">
        <w:rPr>
          <w:rFonts w:ascii="Tahoma" w:hAnsi="Tahoma" w:cs="Tahoma"/>
          <w:spacing w:val="11"/>
          <w:sz w:val="20"/>
          <w:szCs w:val="20"/>
        </w:rPr>
        <w:t xml:space="preserve"> </w:t>
      </w:r>
      <w:r w:rsidRPr="00D50BAB">
        <w:rPr>
          <w:rFonts w:ascii="Tahoma" w:hAnsi="Tahoma" w:cs="Tahoma"/>
          <w:sz w:val="20"/>
          <w:szCs w:val="20"/>
        </w:rPr>
        <w:t>attached.</w:t>
      </w:r>
    </w:p>
    <w:p w14:paraId="0F72C21F" w14:textId="77777777" w:rsidR="00BB57A4" w:rsidRPr="00D50BAB" w:rsidRDefault="008D460A" w:rsidP="00095749">
      <w:pPr>
        <w:pStyle w:val="ListParagraph"/>
        <w:numPr>
          <w:ilvl w:val="0"/>
          <w:numId w:val="11"/>
        </w:numPr>
        <w:tabs>
          <w:tab w:val="left" w:pos="1921"/>
        </w:tabs>
        <w:ind w:left="360"/>
        <w:jc w:val="both"/>
        <w:rPr>
          <w:rFonts w:ascii="Tahoma" w:hAnsi="Tahoma" w:cs="Tahoma"/>
          <w:sz w:val="20"/>
          <w:szCs w:val="20"/>
        </w:rPr>
      </w:pPr>
      <w:r w:rsidRPr="00D50BAB">
        <w:rPr>
          <w:rFonts w:ascii="Tahoma" w:hAnsi="Tahoma" w:cs="Tahoma"/>
          <w:sz w:val="20"/>
          <w:szCs w:val="20"/>
        </w:rPr>
        <w:t>Detail</w:t>
      </w:r>
      <w:r w:rsidRPr="00D50BAB">
        <w:rPr>
          <w:rFonts w:ascii="Tahoma" w:hAnsi="Tahoma" w:cs="Tahoma"/>
          <w:spacing w:val="45"/>
          <w:sz w:val="20"/>
          <w:szCs w:val="20"/>
        </w:rPr>
        <w:t xml:space="preserve"> </w:t>
      </w:r>
      <w:r w:rsidRPr="00D50BAB">
        <w:rPr>
          <w:rFonts w:ascii="Tahoma" w:hAnsi="Tahoma" w:cs="Tahoma"/>
          <w:sz w:val="20"/>
          <w:szCs w:val="20"/>
        </w:rPr>
        <w:t>of</w:t>
      </w:r>
      <w:r w:rsidRPr="00D50BAB">
        <w:rPr>
          <w:rFonts w:ascii="Tahoma" w:hAnsi="Tahoma" w:cs="Tahoma"/>
          <w:spacing w:val="47"/>
          <w:sz w:val="20"/>
          <w:szCs w:val="20"/>
        </w:rPr>
        <w:t xml:space="preserve"> </w:t>
      </w:r>
      <w:r w:rsidRPr="00D50BAB">
        <w:rPr>
          <w:rFonts w:ascii="Tahoma" w:hAnsi="Tahoma" w:cs="Tahoma"/>
          <w:sz w:val="20"/>
          <w:szCs w:val="20"/>
        </w:rPr>
        <w:t>other</w:t>
      </w:r>
      <w:r w:rsidRPr="00D50BAB">
        <w:rPr>
          <w:rFonts w:ascii="Tahoma" w:hAnsi="Tahoma" w:cs="Tahoma"/>
          <w:spacing w:val="52"/>
          <w:sz w:val="20"/>
          <w:szCs w:val="20"/>
        </w:rPr>
        <w:t xml:space="preserve"> </w:t>
      </w:r>
      <w:r w:rsidRPr="00D50BAB">
        <w:rPr>
          <w:rFonts w:ascii="Tahoma" w:hAnsi="Tahoma" w:cs="Tahoma"/>
          <w:sz w:val="20"/>
          <w:szCs w:val="20"/>
        </w:rPr>
        <w:t>associated/sister</w:t>
      </w:r>
      <w:r w:rsidRPr="00D50BAB">
        <w:rPr>
          <w:rFonts w:ascii="Tahoma" w:hAnsi="Tahoma" w:cs="Tahoma"/>
          <w:spacing w:val="48"/>
          <w:sz w:val="20"/>
          <w:szCs w:val="20"/>
        </w:rPr>
        <w:t xml:space="preserve"> </w:t>
      </w:r>
      <w:r w:rsidRPr="00D50BAB">
        <w:rPr>
          <w:rFonts w:ascii="Tahoma" w:hAnsi="Tahoma" w:cs="Tahoma"/>
          <w:sz w:val="20"/>
          <w:szCs w:val="20"/>
        </w:rPr>
        <w:t>concerns</w:t>
      </w:r>
      <w:r w:rsidRPr="00D50BAB">
        <w:rPr>
          <w:rFonts w:ascii="Tahoma" w:hAnsi="Tahoma" w:cs="Tahoma"/>
          <w:spacing w:val="54"/>
          <w:sz w:val="20"/>
          <w:szCs w:val="20"/>
        </w:rPr>
        <w:t xml:space="preserve"> </w:t>
      </w:r>
      <w:r w:rsidRPr="00D50BAB">
        <w:rPr>
          <w:rFonts w:ascii="Tahoma" w:hAnsi="Tahoma" w:cs="Tahoma"/>
          <w:sz w:val="20"/>
          <w:szCs w:val="20"/>
        </w:rPr>
        <w:t>(if</w:t>
      </w:r>
      <w:r w:rsidRPr="00D50BAB">
        <w:rPr>
          <w:rFonts w:ascii="Tahoma" w:hAnsi="Tahoma" w:cs="Tahoma"/>
          <w:spacing w:val="48"/>
          <w:sz w:val="20"/>
          <w:szCs w:val="20"/>
        </w:rPr>
        <w:t xml:space="preserve"> </w:t>
      </w:r>
      <w:r w:rsidRPr="00D50BAB">
        <w:rPr>
          <w:rFonts w:ascii="Tahoma" w:hAnsi="Tahoma" w:cs="Tahoma"/>
          <w:sz w:val="20"/>
          <w:szCs w:val="20"/>
        </w:rPr>
        <w:t>any)</w:t>
      </w:r>
      <w:r w:rsidRPr="00D50BAB">
        <w:rPr>
          <w:rFonts w:ascii="Tahoma" w:hAnsi="Tahoma" w:cs="Tahoma"/>
          <w:spacing w:val="47"/>
          <w:sz w:val="20"/>
          <w:szCs w:val="20"/>
        </w:rPr>
        <w:t xml:space="preserve"> </w:t>
      </w:r>
      <w:r w:rsidRPr="00D50BAB">
        <w:rPr>
          <w:rFonts w:ascii="Tahoma" w:hAnsi="Tahoma" w:cs="Tahoma"/>
          <w:sz w:val="20"/>
          <w:szCs w:val="20"/>
        </w:rPr>
        <w:t>of</w:t>
      </w:r>
      <w:r w:rsidRPr="00D50BAB">
        <w:rPr>
          <w:rFonts w:ascii="Tahoma" w:hAnsi="Tahoma" w:cs="Tahoma"/>
          <w:spacing w:val="47"/>
          <w:sz w:val="20"/>
          <w:szCs w:val="20"/>
        </w:rPr>
        <w:t xml:space="preserve"> </w:t>
      </w:r>
      <w:r w:rsidRPr="00D50BAB">
        <w:rPr>
          <w:rFonts w:ascii="Tahoma" w:hAnsi="Tahoma" w:cs="Tahoma"/>
          <w:sz w:val="20"/>
          <w:szCs w:val="20"/>
        </w:rPr>
        <w:t>Directors/Partners/</w:t>
      </w:r>
      <w:r w:rsidRPr="00D50BAB">
        <w:rPr>
          <w:rFonts w:ascii="Tahoma" w:hAnsi="Tahoma" w:cs="Tahoma"/>
          <w:spacing w:val="48"/>
          <w:sz w:val="20"/>
          <w:szCs w:val="20"/>
        </w:rPr>
        <w:t xml:space="preserve"> </w:t>
      </w:r>
      <w:r w:rsidRPr="00D50BAB">
        <w:rPr>
          <w:rFonts w:ascii="Tahoma" w:hAnsi="Tahoma" w:cs="Tahoma"/>
          <w:sz w:val="20"/>
          <w:szCs w:val="20"/>
        </w:rPr>
        <w:t>Proprietor/</w:t>
      </w:r>
      <w:r w:rsidRPr="00D50BAB">
        <w:rPr>
          <w:rFonts w:ascii="Tahoma" w:hAnsi="Tahoma" w:cs="Tahoma"/>
          <w:spacing w:val="-51"/>
          <w:sz w:val="20"/>
          <w:szCs w:val="20"/>
        </w:rPr>
        <w:t xml:space="preserve"> </w:t>
      </w:r>
      <w:r w:rsidRPr="00D50BAB">
        <w:rPr>
          <w:rFonts w:ascii="Tahoma" w:hAnsi="Tahoma" w:cs="Tahoma"/>
          <w:sz w:val="20"/>
          <w:szCs w:val="20"/>
        </w:rPr>
        <w:t>Members</w:t>
      </w:r>
      <w:r w:rsidRPr="00D50BAB">
        <w:rPr>
          <w:rFonts w:ascii="Tahoma" w:hAnsi="Tahoma" w:cs="Tahoma"/>
          <w:spacing w:val="2"/>
          <w:sz w:val="20"/>
          <w:szCs w:val="20"/>
        </w:rPr>
        <w:t xml:space="preserve"> </w:t>
      </w:r>
      <w:r w:rsidRPr="00D50BAB">
        <w:rPr>
          <w:rFonts w:ascii="Tahoma" w:hAnsi="Tahoma" w:cs="Tahoma"/>
          <w:sz w:val="20"/>
          <w:szCs w:val="20"/>
        </w:rPr>
        <w:t>to</w:t>
      </w:r>
      <w:r w:rsidRPr="00D50BAB">
        <w:rPr>
          <w:rFonts w:ascii="Tahoma" w:hAnsi="Tahoma" w:cs="Tahoma"/>
          <w:spacing w:val="1"/>
          <w:sz w:val="20"/>
          <w:szCs w:val="20"/>
        </w:rPr>
        <w:t xml:space="preserve"> </w:t>
      </w:r>
      <w:r w:rsidRPr="00D50BAB">
        <w:rPr>
          <w:rFonts w:ascii="Tahoma" w:hAnsi="Tahoma" w:cs="Tahoma"/>
          <w:sz w:val="20"/>
          <w:szCs w:val="20"/>
        </w:rPr>
        <w:t>be</w:t>
      </w:r>
      <w:r w:rsidRPr="00D50BAB">
        <w:rPr>
          <w:rFonts w:ascii="Tahoma" w:hAnsi="Tahoma" w:cs="Tahoma"/>
          <w:spacing w:val="3"/>
          <w:sz w:val="20"/>
          <w:szCs w:val="20"/>
        </w:rPr>
        <w:t xml:space="preserve"> </w:t>
      </w:r>
      <w:r w:rsidRPr="00D50BAB">
        <w:rPr>
          <w:rFonts w:ascii="Tahoma" w:hAnsi="Tahoma" w:cs="Tahoma"/>
          <w:sz w:val="20"/>
          <w:szCs w:val="20"/>
        </w:rPr>
        <w:t>provided.</w:t>
      </w:r>
    </w:p>
    <w:p w14:paraId="408DD031" w14:textId="4E0B05AE" w:rsidR="00BB57A4" w:rsidRPr="00D50BAB"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50BAB">
        <w:rPr>
          <w:rFonts w:ascii="Tahoma" w:hAnsi="Tahoma" w:cs="Tahoma"/>
          <w:sz w:val="20"/>
          <w:szCs w:val="20"/>
        </w:rPr>
        <w:t>Turn</w:t>
      </w:r>
      <w:r w:rsidRPr="00D50BAB">
        <w:rPr>
          <w:rFonts w:ascii="Tahoma" w:hAnsi="Tahoma" w:cs="Tahoma"/>
          <w:spacing w:val="8"/>
          <w:sz w:val="20"/>
          <w:szCs w:val="20"/>
        </w:rPr>
        <w:t xml:space="preserve">over </w:t>
      </w:r>
      <w:r w:rsidRPr="00D50BAB">
        <w:rPr>
          <w:rFonts w:ascii="Tahoma" w:hAnsi="Tahoma" w:cs="Tahoma"/>
          <w:sz w:val="20"/>
          <w:szCs w:val="20"/>
        </w:rPr>
        <w:t>for</w:t>
      </w:r>
      <w:r w:rsidRPr="00D50BAB">
        <w:rPr>
          <w:rFonts w:ascii="Tahoma" w:hAnsi="Tahoma" w:cs="Tahoma"/>
          <w:spacing w:val="11"/>
          <w:sz w:val="20"/>
          <w:szCs w:val="20"/>
        </w:rPr>
        <w:t xml:space="preserve"> </w:t>
      </w:r>
      <w:r w:rsidRPr="00D50BAB">
        <w:rPr>
          <w:rFonts w:ascii="Tahoma" w:hAnsi="Tahoma" w:cs="Tahoma"/>
          <w:sz w:val="20"/>
          <w:szCs w:val="20"/>
        </w:rPr>
        <w:t>the</w:t>
      </w:r>
      <w:r w:rsidRPr="00D50BAB">
        <w:rPr>
          <w:rFonts w:ascii="Tahoma" w:hAnsi="Tahoma" w:cs="Tahoma"/>
          <w:spacing w:val="8"/>
          <w:sz w:val="20"/>
          <w:szCs w:val="20"/>
        </w:rPr>
        <w:t xml:space="preserve"> </w:t>
      </w:r>
      <w:r w:rsidRPr="00D50BAB">
        <w:rPr>
          <w:rFonts w:ascii="Tahoma" w:hAnsi="Tahoma" w:cs="Tahoma"/>
          <w:sz w:val="20"/>
          <w:szCs w:val="20"/>
        </w:rPr>
        <w:t>last</w:t>
      </w:r>
      <w:r w:rsidRPr="00D50BAB">
        <w:rPr>
          <w:rFonts w:ascii="Tahoma" w:hAnsi="Tahoma" w:cs="Tahoma"/>
          <w:spacing w:val="8"/>
          <w:sz w:val="20"/>
          <w:szCs w:val="20"/>
        </w:rPr>
        <w:t xml:space="preserve"> </w:t>
      </w:r>
      <w:r w:rsidRPr="00D50BAB">
        <w:rPr>
          <w:rFonts w:ascii="Tahoma" w:hAnsi="Tahoma" w:cs="Tahoma"/>
          <w:sz w:val="20"/>
          <w:szCs w:val="20"/>
        </w:rPr>
        <w:t>three</w:t>
      </w:r>
      <w:r w:rsidRPr="00D50BAB">
        <w:rPr>
          <w:rFonts w:ascii="Tahoma" w:hAnsi="Tahoma" w:cs="Tahoma"/>
          <w:spacing w:val="8"/>
          <w:sz w:val="20"/>
          <w:szCs w:val="20"/>
        </w:rPr>
        <w:t xml:space="preserve"> </w:t>
      </w:r>
      <w:r w:rsidRPr="00D50BAB">
        <w:rPr>
          <w:rFonts w:ascii="Tahoma" w:hAnsi="Tahoma" w:cs="Tahoma"/>
          <w:sz w:val="20"/>
          <w:szCs w:val="20"/>
        </w:rPr>
        <w:t>years</w:t>
      </w:r>
      <w:r w:rsidRPr="00D50BAB">
        <w:rPr>
          <w:rFonts w:ascii="Tahoma" w:hAnsi="Tahoma" w:cs="Tahoma"/>
          <w:spacing w:val="6"/>
          <w:sz w:val="20"/>
          <w:szCs w:val="20"/>
        </w:rPr>
        <w:t xml:space="preserve"> </w:t>
      </w:r>
      <w:r w:rsidRPr="00D50BAB">
        <w:rPr>
          <w:rFonts w:ascii="Tahoma" w:hAnsi="Tahoma" w:cs="Tahoma"/>
          <w:sz w:val="20"/>
          <w:szCs w:val="20"/>
        </w:rPr>
        <w:t>to</w:t>
      </w:r>
      <w:r w:rsidRPr="00D50BAB">
        <w:rPr>
          <w:rFonts w:ascii="Tahoma" w:hAnsi="Tahoma" w:cs="Tahoma"/>
          <w:spacing w:val="8"/>
          <w:sz w:val="20"/>
          <w:szCs w:val="20"/>
        </w:rPr>
        <w:t xml:space="preserve"> </w:t>
      </w:r>
      <w:r w:rsidRPr="00D50BAB">
        <w:rPr>
          <w:rFonts w:ascii="Tahoma" w:hAnsi="Tahoma" w:cs="Tahoma"/>
          <w:sz w:val="20"/>
          <w:szCs w:val="20"/>
        </w:rPr>
        <w:t>be</w:t>
      </w:r>
      <w:r w:rsidRPr="00D50BAB">
        <w:rPr>
          <w:rFonts w:ascii="Tahoma" w:hAnsi="Tahoma" w:cs="Tahoma"/>
          <w:spacing w:val="8"/>
          <w:sz w:val="20"/>
          <w:szCs w:val="20"/>
        </w:rPr>
        <w:t xml:space="preserve"> </w:t>
      </w:r>
      <w:r w:rsidRPr="00D50BAB">
        <w:rPr>
          <w:rFonts w:ascii="Tahoma" w:hAnsi="Tahoma" w:cs="Tahoma"/>
          <w:sz w:val="20"/>
          <w:szCs w:val="20"/>
        </w:rPr>
        <w:t>mentioned.</w:t>
      </w:r>
      <w:r w:rsidRPr="00D50BAB">
        <w:rPr>
          <w:rFonts w:ascii="Tahoma" w:hAnsi="Tahoma" w:cs="Tahoma"/>
          <w:spacing w:val="6"/>
          <w:sz w:val="20"/>
          <w:szCs w:val="20"/>
        </w:rPr>
        <w:t xml:space="preserve"> </w:t>
      </w:r>
      <w:r w:rsidRPr="00D50BAB">
        <w:rPr>
          <w:rFonts w:ascii="Tahoma" w:hAnsi="Tahoma" w:cs="Tahoma"/>
          <w:sz w:val="20"/>
          <w:szCs w:val="20"/>
        </w:rPr>
        <w:t>(Copy</w:t>
      </w:r>
      <w:r w:rsidRPr="00D50BAB">
        <w:rPr>
          <w:rFonts w:ascii="Tahoma" w:hAnsi="Tahoma" w:cs="Tahoma"/>
          <w:spacing w:val="7"/>
          <w:sz w:val="20"/>
          <w:szCs w:val="20"/>
        </w:rPr>
        <w:t xml:space="preserve"> </w:t>
      </w:r>
      <w:r w:rsidRPr="00D50BAB">
        <w:rPr>
          <w:rFonts w:ascii="Tahoma" w:hAnsi="Tahoma" w:cs="Tahoma"/>
          <w:sz w:val="20"/>
          <w:szCs w:val="20"/>
        </w:rPr>
        <w:t>to</w:t>
      </w:r>
      <w:r w:rsidRPr="00D50BAB">
        <w:rPr>
          <w:rFonts w:ascii="Tahoma" w:hAnsi="Tahoma" w:cs="Tahoma"/>
          <w:spacing w:val="7"/>
          <w:sz w:val="20"/>
          <w:szCs w:val="20"/>
        </w:rPr>
        <w:t xml:space="preserve"> </w:t>
      </w:r>
      <w:r w:rsidRPr="00D50BAB">
        <w:rPr>
          <w:rFonts w:ascii="Tahoma" w:hAnsi="Tahoma" w:cs="Tahoma"/>
          <w:sz w:val="20"/>
          <w:szCs w:val="20"/>
        </w:rPr>
        <w:t>be</w:t>
      </w:r>
      <w:r w:rsidRPr="00D50BAB">
        <w:rPr>
          <w:rFonts w:ascii="Tahoma" w:hAnsi="Tahoma" w:cs="Tahoma"/>
          <w:spacing w:val="8"/>
          <w:sz w:val="20"/>
          <w:szCs w:val="20"/>
        </w:rPr>
        <w:t xml:space="preserve"> </w:t>
      </w:r>
      <w:r w:rsidRPr="00D50BAB">
        <w:rPr>
          <w:rFonts w:ascii="Tahoma" w:hAnsi="Tahoma" w:cs="Tahoma"/>
          <w:sz w:val="20"/>
          <w:szCs w:val="20"/>
        </w:rPr>
        <w:t>enclosed)</w:t>
      </w:r>
    </w:p>
    <w:p w14:paraId="1B78B2BB" w14:textId="1D2B0F5A" w:rsidR="00BB57A4" w:rsidRPr="00D50BAB" w:rsidRDefault="008D460A" w:rsidP="00095749">
      <w:pPr>
        <w:pStyle w:val="ListParagraph"/>
        <w:numPr>
          <w:ilvl w:val="0"/>
          <w:numId w:val="11"/>
        </w:numPr>
        <w:tabs>
          <w:tab w:val="left" w:pos="1921"/>
        </w:tabs>
        <w:ind w:left="360"/>
        <w:jc w:val="both"/>
        <w:rPr>
          <w:rFonts w:ascii="Tahoma" w:hAnsi="Tahoma" w:cs="Tahoma"/>
          <w:sz w:val="20"/>
          <w:szCs w:val="20"/>
        </w:rPr>
      </w:pPr>
      <w:r w:rsidRPr="00D50BAB">
        <w:rPr>
          <w:rFonts w:ascii="Tahoma" w:hAnsi="Tahoma" w:cs="Tahoma"/>
          <w:sz w:val="20"/>
          <w:szCs w:val="20"/>
        </w:rPr>
        <w:t>List</w:t>
      </w:r>
      <w:r w:rsidRPr="00D50BAB">
        <w:rPr>
          <w:rFonts w:ascii="Tahoma" w:hAnsi="Tahoma" w:cs="Tahoma"/>
          <w:spacing w:val="8"/>
          <w:sz w:val="20"/>
          <w:szCs w:val="20"/>
        </w:rPr>
        <w:t xml:space="preserve"> </w:t>
      </w:r>
      <w:r w:rsidRPr="00D50BAB">
        <w:rPr>
          <w:rFonts w:ascii="Tahoma" w:hAnsi="Tahoma" w:cs="Tahoma"/>
          <w:sz w:val="20"/>
          <w:szCs w:val="20"/>
        </w:rPr>
        <w:t>of</w:t>
      </w:r>
      <w:r w:rsidRPr="00D50BAB">
        <w:rPr>
          <w:rFonts w:ascii="Tahoma" w:hAnsi="Tahoma" w:cs="Tahoma"/>
          <w:spacing w:val="11"/>
          <w:sz w:val="20"/>
          <w:szCs w:val="20"/>
        </w:rPr>
        <w:t xml:space="preserve"> </w:t>
      </w:r>
      <w:r w:rsidRPr="00D50BAB">
        <w:rPr>
          <w:rFonts w:ascii="Tahoma" w:hAnsi="Tahoma" w:cs="Tahoma"/>
          <w:sz w:val="20"/>
          <w:szCs w:val="20"/>
        </w:rPr>
        <w:t>the</w:t>
      </w:r>
      <w:r w:rsidRPr="00D50BAB">
        <w:rPr>
          <w:rFonts w:ascii="Tahoma" w:hAnsi="Tahoma" w:cs="Tahoma"/>
          <w:spacing w:val="11"/>
          <w:sz w:val="20"/>
          <w:szCs w:val="20"/>
        </w:rPr>
        <w:t xml:space="preserve"> </w:t>
      </w:r>
      <w:r w:rsidR="00317FC0" w:rsidRPr="00D50BAB">
        <w:rPr>
          <w:rFonts w:ascii="Tahoma" w:hAnsi="Tahoma" w:cs="Tahoma"/>
          <w:sz w:val="20"/>
          <w:szCs w:val="20"/>
        </w:rPr>
        <w:t>clients</w:t>
      </w:r>
      <w:r w:rsidRPr="00D50BAB">
        <w:rPr>
          <w:rFonts w:ascii="Tahoma" w:hAnsi="Tahoma" w:cs="Tahoma"/>
          <w:spacing w:val="6"/>
          <w:sz w:val="20"/>
          <w:szCs w:val="20"/>
        </w:rPr>
        <w:t xml:space="preserve"> </w:t>
      </w:r>
      <w:r w:rsidRPr="00D50BAB">
        <w:rPr>
          <w:rFonts w:ascii="Tahoma" w:hAnsi="Tahoma" w:cs="Tahoma"/>
          <w:sz w:val="20"/>
          <w:szCs w:val="20"/>
        </w:rPr>
        <w:t>to</w:t>
      </w:r>
      <w:r w:rsidRPr="00D50BAB">
        <w:rPr>
          <w:rFonts w:ascii="Tahoma" w:hAnsi="Tahoma" w:cs="Tahoma"/>
          <w:spacing w:val="8"/>
          <w:sz w:val="20"/>
          <w:szCs w:val="20"/>
        </w:rPr>
        <w:t xml:space="preserve"> </w:t>
      </w:r>
      <w:r w:rsidRPr="00D50BAB">
        <w:rPr>
          <w:rFonts w:ascii="Tahoma" w:hAnsi="Tahoma" w:cs="Tahoma"/>
          <w:sz w:val="20"/>
          <w:szCs w:val="20"/>
        </w:rPr>
        <w:t>whom</w:t>
      </w:r>
      <w:r w:rsidRPr="00D50BAB">
        <w:rPr>
          <w:rFonts w:ascii="Tahoma" w:hAnsi="Tahoma" w:cs="Tahoma"/>
          <w:spacing w:val="7"/>
          <w:sz w:val="20"/>
          <w:szCs w:val="20"/>
        </w:rPr>
        <w:t xml:space="preserve"> </w:t>
      </w:r>
      <w:r w:rsidRPr="00D50BAB">
        <w:rPr>
          <w:rFonts w:ascii="Tahoma" w:hAnsi="Tahoma" w:cs="Tahoma"/>
          <w:sz w:val="20"/>
          <w:szCs w:val="20"/>
        </w:rPr>
        <w:t>the</w:t>
      </w:r>
      <w:r w:rsidRPr="00D50BAB">
        <w:rPr>
          <w:rFonts w:ascii="Tahoma" w:hAnsi="Tahoma" w:cs="Tahoma"/>
          <w:spacing w:val="10"/>
          <w:sz w:val="20"/>
          <w:szCs w:val="20"/>
        </w:rPr>
        <w:t xml:space="preserve"> </w:t>
      </w:r>
      <w:r w:rsidRPr="00D50BAB">
        <w:rPr>
          <w:rFonts w:ascii="Tahoma" w:hAnsi="Tahoma" w:cs="Tahoma"/>
          <w:sz w:val="20"/>
          <w:szCs w:val="20"/>
        </w:rPr>
        <w:t>vendor</w:t>
      </w:r>
      <w:r w:rsidRPr="00D50BAB">
        <w:rPr>
          <w:rFonts w:ascii="Tahoma" w:hAnsi="Tahoma" w:cs="Tahoma"/>
          <w:spacing w:val="6"/>
          <w:sz w:val="20"/>
          <w:szCs w:val="20"/>
        </w:rPr>
        <w:t xml:space="preserve"> </w:t>
      </w:r>
      <w:r w:rsidRPr="00D50BAB">
        <w:rPr>
          <w:rFonts w:ascii="Tahoma" w:hAnsi="Tahoma" w:cs="Tahoma"/>
          <w:sz w:val="20"/>
          <w:szCs w:val="20"/>
        </w:rPr>
        <w:t>has</w:t>
      </w:r>
      <w:r w:rsidRPr="00D50BAB">
        <w:rPr>
          <w:rFonts w:ascii="Tahoma" w:hAnsi="Tahoma" w:cs="Tahoma"/>
          <w:spacing w:val="7"/>
          <w:sz w:val="20"/>
          <w:szCs w:val="20"/>
        </w:rPr>
        <w:t xml:space="preserve"> </w:t>
      </w:r>
      <w:r w:rsidRPr="00D50BAB">
        <w:rPr>
          <w:rFonts w:ascii="Tahoma" w:hAnsi="Tahoma" w:cs="Tahoma"/>
          <w:sz w:val="20"/>
          <w:szCs w:val="20"/>
        </w:rPr>
        <w:t>delivered</w:t>
      </w:r>
      <w:r w:rsidRPr="00D50BAB">
        <w:rPr>
          <w:rFonts w:ascii="Tahoma" w:hAnsi="Tahoma" w:cs="Tahoma"/>
          <w:spacing w:val="5"/>
          <w:sz w:val="20"/>
          <w:szCs w:val="20"/>
        </w:rPr>
        <w:t xml:space="preserve"> </w:t>
      </w:r>
      <w:r w:rsidRPr="00D50BAB">
        <w:rPr>
          <w:rFonts w:ascii="Tahoma" w:hAnsi="Tahoma" w:cs="Tahoma"/>
          <w:sz w:val="20"/>
          <w:szCs w:val="20"/>
        </w:rPr>
        <w:t>the</w:t>
      </w:r>
      <w:r w:rsidRPr="00D50BAB">
        <w:rPr>
          <w:rFonts w:ascii="Tahoma" w:hAnsi="Tahoma" w:cs="Tahoma"/>
          <w:spacing w:val="10"/>
          <w:sz w:val="20"/>
          <w:szCs w:val="20"/>
        </w:rPr>
        <w:t xml:space="preserve"> </w:t>
      </w:r>
      <w:r w:rsidRPr="00D50BAB">
        <w:rPr>
          <w:rFonts w:ascii="Tahoma" w:hAnsi="Tahoma" w:cs="Tahoma"/>
          <w:sz w:val="20"/>
          <w:szCs w:val="20"/>
        </w:rPr>
        <w:t>goods</w:t>
      </w:r>
      <w:r w:rsidRPr="00D50BAB">
        <w:rPr>
          <w:rFonts w:ascii="Tahoma" w:hAnsi="Tahoma" w:cs="Tahoma"/>
          <w:spacing w:val="7"/>
          <w:sz w:val="20"/>
          <w:szCs w:val="20"/>
        </w:rPr>
        <w:t xml:space="preserve"> </w:t>
      </w:r>
      <w:r w:rsidRPr="00D50BAB">
        <w:rPr>
          <w:rFonts w:ascii="Tahoma" w:hAnsi="Tahoma" w:cs="Tahoma"/>
          <w:sz w:val="20"/>
          <w:szCs w:val="20"/>
        </w:rPr>
        <w:t>or</w:t>
      </w:r>
      <w:r w:rsidRPr="00D50BAB">
        <w:rPr>
          <w:rFonts w:ascii="Tahoma" w:hAnsi="Tahoma" w:cs="Tahoma"/>
          <w:spacing w:val="8"/>
          <w:sz w:val="20"/>
          <w:szCs w:val="20"/>
        </w:rPr>
        <w:t xml:space="preserve"> </w:t>
      </w:r>
      <w:r w:rsidRPr="00D50BAB">
        <w:rPr>
          <w:rFonts w:ascii="Tahoma" w:hAnsi="Tahoma" w:cs="Tahoma"/>
          <w:sz w:val="20"/>
          <w:szCs w:val="20"/>
        </w:rPr>
        <w:t>provided</w:t>
      </w:r>
      <w:r w:rsidRPr="00D50BAB">
        <w:rPr>
          <w:rFonts w:ascii="Tahoma" w:hAnsi="Tahoma" w:cs="Tahoma"/>
          <w:spacing w:val="7"/>
          <w:sz w:val="20"/>
          <w:szCs w:val="20"/>
        </w:rPr>
        <w:t xml:space="preserve"> </w:t>
      </w:r>
      <w:r w:rsidRPr="00D50BAB">
        <w:rPr>
          <w:rFonts w:ascii="Tahoma" w:hAnsi="Tahoma" w:cs="Tahoma"/>
          <w:sz w:val="20"/>
          <w:szCs w:val="20"/>
        </w:rPr>
        <w:t>the</w:t>
      </w:r>
      <w:r w:rsidRPr="00D50BAB">
        <w:rPr>
          <w:rFonts w:ascii="Tahoma" w:hAnsi="Tahoma" w:cs="Tahoma"/>
          <w:spacing w:val="8"/>
          <w:sz w:val="20"/>
          <w:szCs w:val="20"/>
        </w:rPr>
        <w:t xml:space="preserve"> </w:t>
      </w:r>
      <w:r w:rsidRPr="00D50BAB">
        <w:rPr>
          <w:rFonts w:ascii="Tahoma" w:hAnsi="Tahoma" w:cs="Tahoma"/>
          <w:sz w:val="20"/>
          <w:szCs w:val="20"/>
        </w:rPr>
        <w:t>services</w:t>
      </w:r>
      <w:r w:rsidRPr="00D50BAB">
        <w:rPr>
          <w:rFonts w:ascii="Tahoma" w:hAnsi="Tahoma" w:cs="Tahoma"/>
          <w:spacing w:val="-51"/>
          <w:sz w:val="20"/>
          <w:szCs w:val="20"/>
        </w:rPr>
        <w:t xml:space="preserve"> </w:t>
      </w:r>
      <w:r w:rsidRPr="00D50BAB">
        <w:rPr>
          <w:rFonts w:ascii="Tahoma" w:hAnsi="Tahoma" w:cs="Tahoma"/>
          <w:sz w:val="20"/>
          <w:szCs w:val="20"/>
        </w:rPr>
        <w:t>in</w:t>
      </w:r>
      <w:r w:rsidRPr="00D50BAB">
        <w:rPr>
          <w:rFonts w:ascii="Tahoma" w:hAnsi="Tahoma" w:cs="Tahoma"/>
          <w:spacing w:val="3"/>
          <w:sz w:val="20"/>
          <w:szCs w:val="20"/>
        </w:rPr>
        <w:t xml:space="preserve"> </w:t>
      </w:r>
      <w:r w:rsidR="000054FC" w:rsidRPr="00D50BAB">
        <w:rPr>
          <w:rFonts w:ascii="Tahoma" w:hAnsi="Tahoma" w:cs="Tahoma"/>
          <w:sz w:val="20"/>
          <w:szCs w:val="20"/>
        </w:rPr>
        <w:t>the past</w:t>
      </w:r>
      <w:r w:rsidRPr="00D50BAB">
        <w:rPr>
          <w:rFonts w:ascii="Tahoma" w:hAnsi="Tahoma" w:cs="Tahoma"/>
          <w:sz w:val="20"/>
          <w:szCs w:val="20"/>
        </w:rPr>
        <w:t>.</w:t>
      </w:r>
    </w:p>
    <w:p w14:paraId="70AACB74" w14:textId="25C08C9E" w:rsidR="00BB57A4" w:rsidRPr="00D50BAB" w:rsidRDefault="008D460A" w:rsidP="00095749">
      <w:pPr>
        <w:pStyle w:val="ListParagraph"/>
        <w:numPr>
          <w:ilvl w:val="0"/>
          <w:numId w:val="11"/>
        </w:numPr>
        <w:tabs>
          <w:tab w:val="left" w:pos="1921"/>
        </w:tabs>
        <w:ind w:left="360" w:hanging="361"/>
        <w:jc w:val="both"/>
        <w:rPr>
          <w:rFonts w:ascii="Tahoma" w:hAnsi="Tahoma" w:cs="Tahoma"/>
          <w:sz w:val="20"/>
          <w:szCs w:val="20"/>
        </w:rPr>
      </w:pPr>
      <w:r w:rsidRPr="00D50BAB">
        <w:rPr>
          <w:rFonts w:ascii="Tahoma" w:hAnsi="Tahoma" w:cs="Tahoma"/>
          <w:sz w:val="20"/>
          <w:szCs w:val="20"/>
        </w:rPr>
        <w:t>Specification</w:t>
      </w:r>
      <w:r w:rsidRPr="00D50BAB">
        <w:rPr>
          <w:rFonts w:ascii="Tahoma" w:hAnsi="Tahoma" w:cs="Tahoma"/>
          <w:spacing w:val="10"/>
          <w:sz w:val="20"/>
          <w:szCs w:val="20"/>
        </w:rPr>
        <w:t xml:space="preserve"> </w:t>
      </w:r>
      <w:r w:rsidRPr="00D50BAB">
        <w:rPr>
          <w:rFonts w:ascii="Tahoma" w:hAnsi="Tahoma" w:cs="Tahoma"/>
          <w:sz w:val="20"/>
          <w:szCs w:val="20"/>
        </w:rPr>
        <w:t>as</w:t>
      </w:r>
      <w:r w:rsidRPr="00D50BAB">
        <w:rPr>
          <w:rFonts w:ascii="Tahoma" w:hAnsi="Tahoma" w:cs="Tahoma"/>
          <w:spacing w:val="9"/>
          <w:sz w:val="20"/>
          <w:szCs w:val="20"/>
        </w:rPr>
        <w:t xml:space="preserve"> </w:t>
      </w:r>
      <w:r w:rsidRPr="00D50BAB">
        <w:rPr>
          <w:rFonts w:ascii="Tahoma" w:hAnsi="Tahoma" w:cs="Tahoma"/>
          <w:sz w:val="20"/>
          <w:szCs w:val="20"/>
        </w:rPr>
        <w:t>mentioned</w:t>
      </w:r>
      <w:r w:rsidRPr="00D50BAB">
        <w:rPr>
          <w:rFonts w:ascii="Tahoma" w:hAnsi="Tahoma" w:cs="Tahoma"/>
          <w:spacing w:val="10"/>
          <w:sz w:val="20"/>
          <w:szCs w:val="20"/>
        </w:rPr>
        <w:t xml:space="preserve"> </w:t>
      </w:r>
      <w:r w:rsidRPr="00D50BAB">
        <w:rPr>
          <w:rFonts w:ascii="Tahoma" w:hAnsi="Tahoma" w:cs="Tahoma"/>
          <w:sz w:val="20"/>
          <w:szCs w:val="20"/>
        </w:rPr>
        <w:t>below,</w:t>
      </w:r>
      <w:r w:rsidRPr="00D50BAB">
        <w:rPr>
          <w:rFonts w:ascii="Tahoma" w:hAnsi="Tahoma" w:cs="Tahoma"/>
          <w:spacing w:val="11"/>
          <w:sz w:val="20"/>
          <w:szCs w:val="20"/>
        </w:rPr>
        <w:t xml:space="preserve"> </w:t>
      </w:r>
      <w:r w:rsidRPr="00D50BAB">
        <w:rPr>
          <w:rFonts w:ascii="Tahoma" w:hAnsi="Tahoma" w:cs="Tahoma"/>
          <w:sz w:val="20"/>
          <w:szCs w:val="20"/>
        </w:rPr>
        <w:t>shall</w:t>
      </w:r>
      <w:r w:rsidRPr="00D50BAB">
        <w:rPr>
          <w:rFonts w:ascii="Tahoma" w:hAnsi="Tahoma" w:cs="Tahoma"/>
          <w:spacing w:val="10"/>
          <w:sz w:val="20"/>
          <w:szCs w:val="20"/>
        </w:rPr>
        <w:t xml:space="preserve"> </w:t>
      </w:r>
      <w:r w:rsidRPr="00D50BAB">
        <w:rPr>
          <w:rFonts w:ascii="Tahoma" w:hAnsi="Tahoma" w:cs="Tahoma"/>
          <w:sz w:val="20"/>
          <w:szCs w:val="20"/>
        </w:rPr>
        <w:t>be</w:t>
      </w:r>
      <w:r w:rsidRPr="00D50BAB">
        <w:rPr>
          <w:rFonts w:ascii="Tahoma" w:hAnsi="Tahoma" w:cs="Tahoma"/>
          <w:spacing w:val="10"/>
          <w:sz w:val="20"/>
          <w:szCs w:val="20"/>
        </w:rPr>
        <w:t xml:space="preserve"> </w:t>
      </w:r>
      <w:r w:rsidRPr="00D50BAB">
        <w:rPr>
          <w:rFonts w:ascii="Tahoma" w:hAnsi="Tahoma" w:cs="Tahoma"/>
          <w:sz w:val="20"/>
          <w:szCs w:val="20"/>
        </w:rPr>
        <w:t>provided</w:t>
      </w:r>
      <w:r w:rsidRPr="00D50BAB">
        <w:rPr>
          <w:rFonts w:ascii="Tahoma" w:hAnsi="Tahoma" w:cs="Tahoma"/>
          <w:spacing w:val="15"/>
          <w:sz w:val="20"/>
          <w:szCs w:val="20"/>
        </w:rPr>
        <w:t xml:space="preserve"> </w:t>
      </w:r>
      <w:r w:rsidRPr="00D50BAB">
        <w:rPr>
          <w:rFonts w:ascii="Tahoma" w:hAnsi="Tahoma" w:cs="Tahoma"/>
          <w:sz w:val="20"/>
          <w:szCs w:val="20"/>
        </w:rPr>
        <w:t>as</w:t>
      </w:r>
      <w:r w:rsidRPr="00D50BAB">
        <w:rPr>
          <w:rFonts w:ascii="Tahoma" w:hAnsi="Tahoma" w:cs="Tahoma"/>
          <w:spacing w:val="9"/>
          <w:sz w:val="20"/>
          <w:szCs w:val="20"/>
        </w:rPr>
        <w:t xml:space="preserve"> </w:t>
      </w:r>
      <w:r w:rsidRPr="00D50BAB">
        <w:rPr>
          <w:rFonts w:ascii="Tahoma" w:hAnsi="Tahoma" w:cs="Tahoma"/>
          <w:sz w:val="20"/>
          <w:szCs w:val="20"/>
        </w:rPr>
        <w:t>per</w:t>
      </w:r>
      <w:r w:rsidRPr="00D50BAB">
        <w:rPr>
          <w:rFonts w:ascii="Tahoma" w:hAnsi="Tahoma" w:cs="Tahoma"/>
          <w:spacing w:val="8"/>
          <w:sz w:val="20"/>
          <w:szCs w:val="20"/>
        </w:rPr>
        <w:t xml:space="preserve"> </w:t>
      </w:r>
      <w:r w:rsidRPr="00D50BAB">
        <w:rPr>
          <w:rFonts w:ascii="Tahoma" w:hAnsi="Tahoma" w:cs="Tahoma"/>
          <w:sz w:val="20"/>
          <w:szCs w:val="20"/>
        </w:rPr>
        <w:t>the</w:t>
      </w:r>
      <w:r w:rsidRPr="00D50BAB">
        <w:rPr>
          <w:rFonts w:ascii="Tahoma" w:hAnsi="Tahoma" w:cs="Tahoma"/>
          <w:spacing w:val="11"/>
          <w:sz w:val="20"/>
          <w:szCs w:val="20"/>
        </w:rPr>
        <w:t xml:space="preserve"> </w:t>
      </w:r>
      <w:r w:rsidRPr="00D50BAB">
        <w:rPr>
          <w:rFonts w:ascii="Tahoma" w:hAnsi="Tahoma" w:cs="Tahoma"/>
          <w:sz w:val="20"/>
          <w:szCs w:val="20"/>
        </w:rPr>
        <w:t>details</w:t>
      </w:r>
      <w:r w:rsidRPr="00D50BAB">
        <w:rPr>
          <w:rFonts w:ascii="Tahoma" w:hAnsi="Tahoma" w:cs="Tahoma"/>
          <w:spacing w:val="12"/>
          <w:sz w:val="20"/>
          <w:szCs w:val="20"/>
        </w:rPr>
        <w:t xml:space="preserve"> </w:t>
      </w:r>
      <w:r w:rsidRPr="00D50BAB">
        <w:rPr>
          <w:rFonts w:ascii="Tahoma" w:hAnsi="Tahoma" w:cs="Tahoma"/>
          <w:sz w:val="20"/>
          <w:szCs w:val="20"/>
        </w:rPr>
        <w:t>given</w:t>
      </w:r>
      <w:r w:rsidRPr="00D50BAB">
        <w:rPr>
          <w:rFonts w:ascii="Tahoma" w:hAnsi="Tahoma" w:cs="Tahoma"/>
          <w:spacing w:val="10"/>
          <w:sz w:val="20"/>
          <w:szCs w:val="20"/>
        </w:rPr>
        <w:t xml:space="preserve"> </w:t>
      </w:r>
      <w:r w:rsidRPr="00D50BAB">
        <w:rPr>
          <w:rFonts w:ascii="Tahoma" w:hAnsi="Tahoma" w:cs="Tahoma"/>
          <w:sz w:val="20"/>
          <w:szCs w:val="20"/>
        </w:rPr>
        <w:t>below:</w:t>
      </w:r>
    </w:p>
    <w:p w14:paraId="5DFAE395" w14:textId="77777777" w:rsidR="00E23E10" w:rsidRPr="00D50BAB" w:rsidRDefault="00E23E10" w:rsidP="00E23E10">
      <w:pPr>
        <w:pStyle w:val="ListParagraph"/>
        <w:tabs>
          <w:tab w:val="left" w:pos="1921"/>
        </w:tabs>
        <w:ind w:left="360" w:firstLine="0"/>
        <w:jc w:val="both"/>
        <w:rPr>
          <w:rFonts w:ascii="Tahoma" w:hAnsi="Tahoma" w:cs="Tahoma"/>
          <w:sz w:val="20"/>
          <w:szCs w:val="20"/>
        </w:rPr>
      </w:pPr>
    </w:p>
    <w:p w14:paraId="2C7EEA91" w14:textId="1674568E" w:rsidR="00E23E10" w:rsidRPr="00D50BAB" w:rsidRDefault="008D460A" w:rsidP="008F4155">
      <w:pPr>
        <w:pStyle w:val="Heading2"/>
        <w:spacing w:before="186"/>
        <w:ind w:left="0" w:right="0"/>
        <w:jc w:val="both"/>
        <w:rPr>
          <w:rFonts w:ascii="Tahoma" w:hAnsi="Tahoma" w:cs="Tahoma"/>
          <w:sz w:val="20"/>
          <w:szCs w:val="20"/>
          <w:u w:val="single"/>
        </w:rPr>
      </w:pPr>
      <w:r w:rsidRPr="00D50BAB">
        <w:rPr>
          <w:rFonts w:ascii="Tahoma" w:hAnsi="Tahoma" w:cs="Tahoma"/>
          <w:sz w:val="20"/>
          <w:szCs w:val="20"/>
          <w:u w:val="single"/>
        </w:rPr>
        <w:t>Scope</w:t>
      </w:r>
      <w:r w:rsidRPr="00D50BAB">
        <w:rPr>
          <w:rFonts w:ascii="Tahoma" w:hAnsi="Tahoma" w:cs="Tahoma"/>
          <w:spacing w:val="-2"/>
          <w:sz w:val="20"/>
          <w:szCs w:val="20"/>
          <w:u w:val="single"/>
        </w:rPr>
        <w:t xml:space="preserve"> </w:t>
      </w:r>
      <w:r w:rsidRPr="00D50BAB">
        <w:rPr>
          <w:rFonts w:ascii="Tahoma" w:hAnsi="Tahoma" w:cs="Tahoma"/>
          <w:sz w:val="20"/>
          <w:szCs w:val="20"/>
          <w:u w:val="single"/>
        </w:rPr>
        <w:t>of</w:t>
      </w:r>
      <w:r w:rsidRPr="00D50BAB">
        <w:rPr>
          <w:rFonts w:ascii="Tahoma" w:hAnsi="Tahoma" w:cs="Tahoma"/>
          <w:spacing w:val="-2"/>
          <w:sz w:val="20"/>
          <w:szCs w:val="20"/>
          <w:u w:val="single"/>
        </w:rPr>
        <w:t xml:space="preserve"> </w:t>
      </w:r>
      <w:r w:rsidRPr="00D50BAB">
        <w:rPr>
          <w:rFonts w:ascii="Tahoma" w:hAnsi="Tahoma" w:cs="Tahoma"/>
          <w:sz w:val="20"/>
          <w:szCs w:val="20"/>
          <w:u w:val="single"/>
        </w:rPr>
        <w:t>work</w:t>
      </w:r>
    </w:p>
    <w:p w14:paraId="30D02840" w14:textId="7003BED9" w:rsidR="00BB57A4" w:rsidRPr="00D50BAB"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D50BAB">
        <w:rPr>
          <w:rFonts w:ascii="Tahoma" w:hAnsi="Tahoma" w:cs="Tahoma"/>
          <w:sz w:val="20"/>
          <w:szCs w:val="20"/>
        </w:rPr>
        <w:t>The</w:t>
      </w:r>
      <w:r w:rsidRPr="00D50BAB">
        <w:rPr>
          <w:rFonts w:ascii="Tahoma" w:hAnsi="Tahoma" w:cs="Tahoma"/>
          <w:spacing w:val="23"/>
          <w:sz w:val="20"/>
          <w:szCs w:val="20"/>
        </w:rPr>
        <w:t xml:space="preserve"> </w:t>
      </w:r>
      <w:r w:rsidRPr="00D50BAB">
        <w:rPr>
          <w:rFonts w:ascii="Tahoma" w:hAnsi="Tahoma" w:cs="Tahoma"/>
          <w:sz w:val="20"/>
          <w:szCs w:val="20"/>
        </w:rPr>
        <w:t>scope</w:t>
      </w:r>
      <w:r w:rsidRPr="00D50BAB">
        <w:rPr>
          <w:rFonts w:ascii="Tahoma" w:hAnsi="Tahoma" w:cs="Tahoma"/>
          <w:spacing w:val="20"/>
          <w:sz w:val="20"/>
          <w:szCs w:val="20"/>
        </w:rPr>
        <w:t xml:space="preserve"> </w:t>
      </w:r>
      <w:r w:rsidRPr="00D50BAB">
        <w:rPr>
          <w:rFonts w:ascii="Tahoma" w:hAnsi="Tahoma" w:cs="Tahoma"/>
          <w:sz w:val="20"/>
          <w:szCs w:val="20"/>
        </w:rPr>
        <w:t>of</w:t>
      </w:r>
      <w:r w:rsidRPr="00D50BAB">
        <w:rPr>
          <w:rFonts w:ascii="Tahoma" w:hAnsi="Tahoma" w:cs="Tahoma"/>
          <w:spacing w:val="22"/>
          <w:sz w:val="20"/>
          <w:szCs w:val="20"/>
        </w:rPr>
        <w:t xml:space="preserve"> </w:t>
      </w:r>
      <w:r w:rsidRPr="00D50BAB">
        <w:rPr>
          <w:rFonts w:ascii="Tahoma" w:hAnsi="Tahoma" w:cs="Tahoma"/>
          <w:sz w:val="20"/>
          <w:szCs w:val="20"/>
        </w:rPr>
        <w:t>work</w:t>
      </w:r>
      <w:r w:rsidRPr="00D50BAB">
        <w:rPr>
          <w:rFonts w:ascii="Tahoma" w:hAnsi="Tahoma" w:cs="Tahoma"/>
          <w:spacing w:val="21"/>
          <w:sz w:val="20"/>
          <w:szCs w:val="20"/>
        </w:rPr>
        <w:t xml:space="preserve"> </w:t>
      </w:r>
      <w:r w:rsidRPr="00D50BAB">
        <w:rPr>
          <w:rFonts w:ascii="Tahoma" w:hAnsi="Tahoma" w:cs="Tahoma"/>
          <w:sz w:val="20"/>
          <w:szCs w:val="20"/>
        </w:rPr>
        <w:t>will</w:t>
      </w:r>
      <w:r w:rsidRPr="00D50BAB">
        <w:rPr>
          <w:rFonts w:ascii="Tahoma" w:hAnsi="Tahoma" w:cs="Tahoma"/>
          <w:spacing w:val="22"/>
          <w:sz w:val="20"/>
          <w:szCs w:val="20"/>
        </w:rPr>
        <w:t xml:space="preserve"> </w:t>
      </w:r>
      <w:r w:rsidRPr="00D50BAB">
        <w:rPr>
          <w:rFonts w:ascii="Tahoma" w:hAnsi="Tahoma" w:cs="Tahoma"/>
          <w:sz w:val="20"/>
          <w:szCs w:val="20"/>
        </w:rPr>
        <w:t>cover</w:t>
      </w:r>
      <w:r w:rsidRPr="00D50BAB">
        <w:rPr>
          <w:rFonts w:ascii="Tahoma" w:hAnsi="Tahoma" w:cs="Tahoma"/>
          <w:spacing w:val="23"/>
          <w:sz w:val="20"/>
          <w:szCs w:val="20"/>
        </w:rPr>
        <w:t xml:space="preserve"> </w:t>
      </w:r>
      <w:r w:rsidR="00D06625" w:rsidRPr="00D50BAB">
        <w:rPr>
          <w:rFonts w:ascii="Tahoma" w:hAnsi="Tahoma" w:cs="Tahoma"/>
          <w:sz w:val="20"/>
          <w:szCs w:val="20"/>
        </w:rPr>
        <w:t xml:space="preserve">the </w:t>
      </w:r>
      <w:r w:rsidR="00D50BAB">
        <w:rPr>
          <w:rFonts w:ascii="Tahoma" w:hAnsi="Tahoma" w:cs="Tahoma"/>
          <w:sz w:val="20"/>
          <w:szCs w:val="20"/>
        </w:rPr>
        <w:t xml:space="preserve">removal and isntallation </w:t>
      </w:r>
      <w:r w:rsidRPr="00D50BAB">
        <w:rPr>
          <w:rFonts w:ascii="Tahoma" w:hAnsi="Tahoma" w:cs="Tahoma"/>
          <w:sz w:val="20"/>
          <w:szCs w:val="20"/>
        </w:rPr>
        <w:t>of</w:t>
      </w:r>
      <w:r w:rsidRPr="00D50BAB">
        <w:rPr>
          <w:rFonts w:ascii="Tahoma" w:hAnsi="Tahoma" w:cs="Tahoma"/>
          <w:spacing w:val="22"/>
          <w:sz w:val="20"/>
          <w:szCs w:val="20"/>
        </w:rPr>
        <w:t xml:space="preserve"> </w:t>
      </w:r>
      <w:r w:rsidRPr="00D50BAB">
        <w:rPr>
          <w:rFonts w:ascii="Tahoma" w:hAnsi="Tahoma" w:cs="Tahoma"/>
          <w:sz w:val="20"/>
          <w:szCs w:val="20"/>
        </w:rPr>
        <w:t>given</w:t>
      </w:r>
      <w:r w:rsidR="00D06625" w:rsidRPr="00D50BAB">
        <w:rPr>
          <w:rFonts w:ascii="Tahoma" w:hAnsi="Tahoma" w:cs="Tahoma"/>
          <w:sz w:val="20"/>
          <w:szCs w:val="20"/>
        </w:rPr>
        <w:t xml:space="preserve"> </w:t>
      </w:r>
      <w:r w:rsidR="005179CE" w:rsidRPr="00D50BAB">
        <w:rPr>
          <w:rFonts w:ascii="Tahoma" w:hAnsi="Tahoma" w:cs="Tahoma"/>
          <w:sz w:val="20"/>
          <w:szCs w:val="20"/>
        </w:rPr>
        <w:t xml:space="preserve">items </w:t>
      </w:r>
      <w:r w:rsidRPr="00D50BAB">
        <w:rPr>
          <w:rFonts w:ascii="Tahoma" w:hAnsi="Tahoma" w:cs="Tahoma"/>
          <w:sz w:val="20"/>
          <w:szCs w:val="20"/>
        </w:rPr>
        <w:t>at</w:t>
      </w:r>
      <w:r w:rsidR="006B5114" w:rsidRPr="00D50BAB">
        <w:rPr>
          <w:rFonts w:ascii="Tahoma" w:hAnsi="Tahoma" w:cs="Tahoma"/>
          <w:spacing w:val="2"/>
          <w:sz w:val="20"/>
          <w:szCs w:val="20"/>
        </w:rPr>
        <w:t xml:space="preserve"> </w:t>
      </w:r>
      <w:r w:rsidR="00317FC0" w:rsidRPr="00D50BAB">
        <w:rPr>
          <w:rFonts w:ascii="Tahoma" w:hAnsi="Tahoma" w:cs="Tahoma"/>
          <w:spacing w:val="2"/>
          <w:sz w:val="20"/>
          <w:szCs w:val="20"/>
        </w:rPr>
        <w:t xml:space="preserve">the </w:t>
      </w:r>
      <w:r w:rsidRPr="00D50BAB">
        <w:rPr>
          <w:rFonts w:ascii="Tahoma" w:hAnsi="Tahoma" w:cs="Tahoma"/>
          <w:sz w:val="20"/>
          <w:szCs w:val="20"/>
        </w:rPr>
        <w:t>LNMIIT</w:t>
      </w:r>
      <w:r w:rsidRPr="00D50BAB">
        <w:rPr>
          <w:rFonts w:ascii="Tahoma" w:hAnsi="Tahoma" w:cs="Tahoma"/>
          <w:spacing w:val="1"/>
          <w:sz w:val="20"/>
          <w:szCs w:val="20"/>
        </w:rPr>
        <w:t xml:space="preserve"> </w:t>
      </w:r>
      <w:r w:rsidRPr="00D50BAB">
        <w:rPr>
          <w:rFonts w:ascii="Tahoma" w:hAnsi="Tahoma" w:cs="Tahoma"/>
          <w:sz w:val="20"/>
          <w:szCs w:val="20"/>
        </w:rPr>
        <w:t>Jaipur</w:t>
      </w:r>
      <w:r w:rsidRPr="00D50BAB">
        <w:rPr>
          <w:rFonts w:ascii="Tahoma" w:hAnsi="Tahoma" w:cs="Tahoma"/>
          <w:spacing w:val="-2"/>
          <w:sz w:val="20"/>
          <w:szCs w:val="20"/>
        </w:rPr>
        <w:t xml:space="preserve"> </w:t>
      </w:r>
      <w:r w:rsidRPr="00D50BAB">
        <w:rPr>
          <w:rFonts w:ascii="Tahoma" w:hAnsi="Tahoma" w:cs="Tahoma"/>
          <w:sz w:val="20"/>
          <w:szCs w:val="20"/>
        </w:rPr>
        <w:t>campus.</w:t>
      </w:r>
    </w:p>
    <w:p w14:paraId="25FE395E" w14:textId="4BA7AC8D" w:rsidR="00095749" w:rsidRPr="00D50BAB" w:rsidRDefault="008D460A" w:rsidP="00095749">
      <w:pPr>
        <w:pStyle w:val="ListParagraph"/>
        <w:numPr>
          <w:ilvl w:val="0"/>
          <w:numId w:val="10"/>
        </w:numPr>
        <w:tabs>
          <w:tab w:val="left" w:pos="1561"/>
        </w:tabs>
        <w:ind w:left="360"/>
        <w:jc w:val="both"/>
        <w:rPr>
          <w:rFonts w:ascii="Tahoma" w:hAnsi="Tahoma" w:cs="Tahoma"/>
          <w:sz w:val="20"/>
          <w:szCs w:val="20"/>
        </w:rPr>
      </w:pPr>
      <w:r w:rsidRPr="00D50BAB">
        <w:rPr>
          <w:rFonts w:ascii="Tahoma" w:hAnsi="Tahoma" w:cs="Tahoma"/>
          <w:sz w:val="20"/>
          <w:szCs w:val="20"/>
        </w:rPr>
        <w:t>The</w:t>
      </w:r>
      <w:r w:rsidRPr="00D50BAB">
        <w:rPr>
          <w:rFonts w:ascii="Tahoma" w:hAnsi="Tahoma" w:cs="Tahoma"/>
          <w:spacing w:val="23"/>
          <w:sz w:val="20"/>
          <w:szCs w:val="20"/>
        </w:rPr>
        <w:t xml:space="preserve"> </w:t>
      </w:r>
      <w:r w:rsidRPr="00D50BAB">
        <w:rPr>
          <w:rFonts w:ascii="Tahoma" w:hAnsi="Tahoma" w:cs="Tahoma"/>
          <w:sz w:val="20"/>
          <w:szCs w:val="20"/>
        </w:rPr>
        <w:t>Vendor</w:t>
      </w:r>
      <w:r w:rsidRPr="00D50BAB">
        <w:rPr>
          <w:rFonts w:ascii="Tahoma" w:hAnsi="Tahoma" w:cs="Tahoma"/>
          <w:spacing w:val="23"/>
          <w:sz w:val="20"/>
          <w:szCs w:val="20"/>
        </w:rPr>
        <w:t xml:space="preserve"> </w:t>
      </w:r>
      <w:r w:rsidRPr="00D50BAB">
        <w:rPr>
          <w:rFonts w:ascii="Tahoma" w:hAnsi="Tahoma" w:cs="Tahoma"/>
          <w:sz w:val="20"/>
          <w:szCs w:val="20"/>
        </w:rPr>
        <w:t>is</w:t>
      </w:r>
      <w:r w:rsidRPr="00D50BAB">
        <w:rPr>
          <w:rFonts w:ascii="Tahoma" w:hAnsi="Tahoma" w:cs="Tahoma"/>
          <w:spacing w:val="22"/>
          <w:sz w:val="20"/>
          <w:szCs w:val="20"/>
        </w:rPr>
        <w:t xml:space="preserve"> </w:t>
      </w:r>
      <w:r w:rsidRPr="00D50BAB">
        <w:rPr>
          <w:rFonts w:ascii="Tahoma" w:hAnsi="Tahoma" w:cs="Tahoma"/>
          <w:sz w:val="20"/>
          <w:szCs w:val="20"/>
        </w:rPr>
        <w:t>required</w:t>
      </w:r>
      <w:r w:rsidRPr="00D50BAB">
        <w:rPr>
          <w:rFonts w:ascii="Tahoma" w:hAnsi="Tahoma" w:cs="Tahoma"/>
          <w:spacing w:val="23"/>
          <w:sz w:val="20"/>
          <w:szCs w:val="20"/>
        </w:rPr>
        <w:t xml:space="preserve"> </w:t>
      </w:r>
      <w:r w:rsidRPr="00D50BAB">
        <w:rPr>
          <w:rFonts w:ascii="Tahoma" w:hAnsi="Tahoma" w:cs="Tahoma"/>
          <w:sz w:val="20"/>
          <w:szCs w:val="20"/>
        </w:rPr>
        <w:t>to</w:t>
      </w:r>
      <w:r w:rsidRPr="00D50BAB">
        <w:rPr>
          <w:rFonts w:ascii="Tahoma" w:hAnsi="Tahoma" w:cs="Tahoma"/>
          <w:spacing w:val="23"/>
          <w:sz w:val="20"/>
          <w:szCs w:val="20"/>
        </w:rPr>
        <w:t xml:space="preserve"> </w:t>
      </w:r>
      <w:r w:rsidRPr="00D50BAB">
        <w:rPr>
          <w:rFonts w:ascii="Tahoma" w:hAnsi="Tahoma" w:cs="Tahoma"/>
          <w:sz w:val="20"/>
          <w:szCs w:val="20"/>
        </w:rPr>
        <w:t>submit</w:t>
      </w:r>
      <w:r w:rsidRPr="00D50BAB">
        <w:rPr>
          <w:rFonts w:ascii="Tahoma" w:hAnsi="Tahoma" w:cs="Tahoma"/>
          <w:spacing w:val="23"/>
          <w:sz w:val="20"/>
          <w:szCs w:val="20"/>
        </w:rPr>
        <w:t xml:space="preserve"> </w:t>
      </w:r>
      <w:r w:rsidRPr="00D50BAB">
        <w:rPr>
          <w:rFonts w:ascii="Tahoma" w:hAnsi="Tahoma" w:cs="Tahoma"/>
          <w:sz w:val="20"/>
          <w:szCs w:val="20"/>
        </w:rPr>
        <w:t>the</w:t>
      </w:r>
      <w:r w:rsidRPr="00D50BAB">
        <w:rPr>
          <w:rFonts w:ascii="Tahoma" w:hAnsi="Tahoma" w:cs="Tahoma"/>
          <w:spacing w:val="23"/>
          <w:sz w:val="20"/>
          <w:szCs w:val="20"/>
        </w:rPr>
        <w:t xml:space="preserve"> </w:t>
      </w:r>
      <w:r w:rsidRPr="00D50BAB">
        <w:rPr>
          <w:rFonts w:ascii="Tahoma" w:hAnsi="Tahoma" w:cs="Tahoma"/>
          <w:sz w:val="20"/>
          <w:szCs w:val="20"/>
        </w:rPr>
        <w:t>complete</w:t>
      </w:r>
      <w:r w:rsidRPr="00D50BAB">
        <w:rPr>
          <w:rFonts w:ascii="Tahoma" w:hAnsi="Tahoma" w:cs="Tahoma"/>
          <w:spacing w:val="23"/>
          <w:sz w:val="20"/>
          <w:szCs w:val="20"/>
        </w:rPr>
        <w:t xml:space="preserve"> </w:t>
      </w:r>
      <w:r w:rsidRPr="00D50BAB">
        <w:rPr>
          <w:rFonts w:ascii="Tahoma" w:hAnsi="Tahoma" w:cs="Tahoma"/>
          <w:sz w:val="20"/>
          <w:szCs w:val="20"/>
        </w:rPr>
        <w:t>documentation</w:t>
      </w:r>
      <w:r w:rsidRPr="00D50BAB">
        <w:rPr>
          <w:rFonts w:ascii="Tahoma" w:hAnsi="Tahoma" w:cs="Tahoma"/>
          <w:spacing w:val="23"/>
          <w:sz w:val="20"/>
          <w:szCs w:val="20"/>
        </w:rPr>
        <w:t xml:space="preserve"> </w:t>
      </w:r>
      <w:r w:rsidRPr="00D50BAB">
        <w:rPr>
          <w:rFonts w:ascii="Tahoma" w:hAnsi="Tahoma" w:cs="Tahoma"/>
          <w:sz w:val="20"/>
          <w:szCs w:val="20"/>
        </w:rPr>
        <w:t>of</w:t>
      </w:r>
      <w:r w:rsidRPr="00D50BAB">
        <w:rPr>
          <w:rFonts w:ascii="Tahoma" w:hAnsi="Tahoma" w:cs="Tahoma"/>
          <w:spacing w:val="22"/>
          <w:sz w:val="20"/>
          <w:szCs w:val="20"/>
        </w:rPr>
        <w:t xml:space="preserve"> </w:t>
      </w:r>
      <w:r w:rsidRPr="00D50BAB">
        <w:rPr>
          <w:rFonts w:ascii="Tahoma" w:hAnsi="Tahoma" w:cs="Tahoma"/>
          <w:sz w:val="20"/>
          <w:szCs w:val="20"/>
        </w:rPr>
        <w:t>the</w:t>
      </w:r>
      <w:r w:rsidRPr="00D50BAB">
        <w:rPr>
          <w:rFonts w:ascii="Tahoma" w:hAnsi="Tahoma" w:cs="Tahoma"/>
          <w:spacing w:val="23"/>
          <w:sz w:val="20"/>
          <w:szCs w:val="20"/>
        </w:rPr>
        <w:t xml:space="preserve"> </w:t>
      </w:r>
      <w:r w:rsidR="00D06625" w:rsidRPr="00D50BAB">
        <w:rPr>
          <w:rFonts w:ascii="Tahoma" w:hAnsi="Tahoma" w:cs="Tahoma"/>
          <w:sz w:val="20"/>
          <w:szCs w:val="20"/>
        </w:rPr>
        <w:t>supplied item after delivery</w:t>
      </w:r>
      <w:r w:rsidRPr="00D50BAB">
        <w:rPr>
          <w:rFonts w:ascii="Tahoma" w:hAnsi="Tahoma" w:cs="Tahoma"/>
          <w:sz w:val="20"/>
          <w:szCs w:val="20"/>
        </w:rPr>
        <w:t>.</w:t>
      </w:r>
    </w:p>
    <w:p w14:paraId="061A7B3B" w14:textId="77777777" w:rsidR="00B54FF1" w:rsidRPr="00D50BAB" w:rsidRDefault="00B54FF1" w:rsidP="00B54FF1">
      <w:pPr>
        <w:pStyle w:val="ListParagraph"/>
        <w:numPr>
          <w:ilvl w:val="0"/>
          <w:numId w:val="10"/>
        </w:numPr>
        <w:tabs>
          <w:tab w:val="left" w:pos="1561"/>
        </w:tabs>
        <w:ind w:left="360"/>
        <w:jc w:val="both"/>
        <w:rPr>
          <w:rFonts w:ascii="Tahoma" w:hAnsi="Tahoma" w:cs="Tahoma"/>
          <w:sz w:val="20"/>
          <w:szCs w:val="20"/>
        </w:rPr>
      </w:pPr>
      <w:r w:rsidRPr="00D50BAB">
        <w:rPr>
          <w:rFonts w:ascii="Tahoma" w:hAnsi="Tahoma" w:cs="Tahoma"/>
          <w:sz w:val="20"/>
          <w:szCs w:val="20"/>
        </w:rPr>
        <w:t>All the vendors shall submit their last three years of verified work completion certificates, genuine</w:t>
      </w:r>
    </w:p>
    <w:p w14:paraId="40F64CDE" w14:textId="2CEB7FCB" w:rsidR="00B54FF1" w:rsidRPr="00D50BAB" w:rsidRDefault="00B54FF1" w:rsidP="00B54FF1">
      <w:pPr>
        <w:pStyle w:val="ListParagraph"/>
        <w:tabs>
          <w:tab w:val="left" w:pos="1561"/>
        </w:tabs>
        <w:ind w:left="360" w:firstLine="0"/>
        <w:jc w:val="both"/>
        <w:rPr>
          <w:rFonts w:ascii="Tahoma" w:hAnsi="Tahoma" w:cs="Tahoma"/>
          <w:sz w:val="20"/>
          <w:szCs w:val="20"/>
        </w:rPr>
      </w:pPr>
      <w:r w:rsidRPr="00D50BAB">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225E5FC6" w:rsidR="00CA097C" w:rsidRPr="00D50BAB" w:rsidRDefault="00E23E10" w:rsidP="00CA097C">
      <w:pPr>
        <w:pStyle w:val="ListParagraph"/>
        <w:numPr>
          <w:ilvl w:val="0"/>
          <w:numId w:val="10"/>
        </w:numPr>
        <w:tabs>
          <w:tab w:val="left" w:pos="1561"/>
        </w:tabs>
        <w:ind w:left="360"/>
        <w:jc w:val="both"/>
        <w:rPr>
          <w:rFonts w:ascii="Tahoma" w:hAnsi="Tahoma" w:cs="Tahoma"/>
          <w:sz w:val="20"/>
          <w:szCs w:val="20"/>
        </w:rPr>
      </w:pPr>
      <w:r w:rsidRPr="00D50BAB">
        <w:rPr>
          <w:rFonts w:ascii="Tahoma" w:hAnsi="Tahoma" w:cs="Tahoma"/>
          <w:sz w:val="20"/>
          <w:szCs w:val="20"/>
        </w:rPr>
        <w:t xml:space="preserve">Pre-bid visit </w:t>
      </w:r>
      <w:r w:rsidR="001C6653" w:rsidRPr="00D50BAB">
        <w:rPr>
          <w:rFonts w:ascii="Tahoma" w:hAnsi="Tahoma" w:cs="Tahoma"/>
          <w:sz w:val="20"/>
          <w:szCs w:val="20"/>
        </w:rPr>
        <w:t>shall</w:t>
      </w:r>
      <w:r w:rsidRPr="00D50BAB">
        <w:rPr>
          <w:rFonts w:ascii="Tahoma" w:hAnsi="Tahoma" w:cs="Tahoma"/>
          <w:sz w:val="20"/>
          <w:szCs w:val="20"/>
        </w:rPr>
        <w:t xml:space="preserve"> be done</w:t>
      </w:r>
      <w:r w:rsidR="00F86ADC" w:rsidRPr="00D50BAB">
        <w:rPr>
          <w:rFonts w:ascii="Tahoma" w:hAnsi="Tahoma" w:cs="Tahoma"/>
          <w:sz w:val="20"/>
          <w:szCs w:val="20"/>
        </w:rPr>
        <w:t xml:space="preserve"> to understand the scope of work more effectively and to check the las</w:t>
      </w:r>
      <w:r w:rsidR="00A059FB" w:rsidRPr="00D50BAB">
        <w:rPr>
          <w:rFonts w:ascii="Tahoma" w:hAnsi="Tahoma" w:cs="Tahoma"/>
          <w:sz w:val="20"/>
          <w:szCs w:val="20"/>
        </w:rPr>
        <w:t xml:space="preserve">t </w:t>
      </w:r>
      <w:r w:rsidR="004221E5" w:rsidRPr="00D50BAB">
        <w:rPr>
          <w:rFonts w:ascii="Tahoma" w:hAnsi="Tahoma" w:cs="Tahoma"/>
          <w:sz w:val="20"/>
          <w:szCs w:val="20"/>
        </w:rPr>
        <w:t xml:space="preserve">finished project similar to this project </w:t>
      </w:r>
      <w:r w:rsidRPr="00D50BAB">
        <w:rPr>
          <w:rFonts w:ascii="Tahoma" w:hAnsi="Tahoma" w:cs="Tahoma"/>
          <w:sz w:val="20"/>
          <w:szCs w:val="20"/>
        </w:rPr>
        <w:t>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r w:rsidR="00305C31" w:rsidRPr="00D50BAB">
        <w:rPr>
          <w:rFonts w:ascii="Tahoma" w:hAnsi="Tahoma" w:cs="Tahoma"/>
          <w:sz w:val="20"/>
          <w:szCs w:val="20"/>
        </w:rPr>
        <w:t xml:space="preserve"> </w:t>
      </w:r>
    </w:p>
    <w:p w14:paraId="4C69ABE3" w14:textId="77777777" w:rsidR="0080094F" w:rsidRPr="00D50BAB" w:rsidRDefault="0080094F" w:rsidP="0080094F">
      <w:pPr>
        <w:widowControl/>
        <w:autoSpaceDE/>
        <w:autoSpaceDN/>
        <w:spacing w:before="100" w:beforeAutospacing="1" w:after="100" w:afterAutospacing="1"/>
        <w:outlineLvl w:val="2"/>
        <w:divId w:val="1457286348"/>
        <w:rPr>
          <w:rFonts w:ascii="Times New Roman" w:eastAsia="Times New Roman" w:hAnsi="Times New Roman" w:cs="Times New Roman"/>
          <w:b/>
          <w:bCs/>
          <w:sz w:val="24"/>
          <w:szCs w:val="24"/>
          <w:lang w:val="en-IN" w:eastAsia="en-IN"/>
        </w:rPr>
      </w:pPr>
      <w:r w:rsidRPr="00D50BAB">
        <w:rPr>
          <w:rFonts w:ascii="Times New Roman" w:eastAsia="Times New Roman" w:hAnsi="Times New Roman" w:cs="Times New Roman"/>
          <w:b/>
          <w:bCs/>
          <w:sz w:val="24"/>
          <w:szCs w:val="24"/>
          <w:lang w:val="en-IN" w:eastAsia="en-IN"/>
        </w:rPr>
        <w:t>Procedure for Removal and Installation of New Wooden Flooring Planks/Panels</w:t>
      </w:r>
    </w:p>
    <w:p w14:paraId="0CF413B6" w14:textId="77777777" w:rsidR="0080094F" w:rsidRPr="00D50BAB" w:rsidRDefault="0080094F" w:rsidP="0080094F">
      <w:pPr>
        <w:widowControl/>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sz w:val="20"/>
          <w:szCs w:val="20"/>
          <w:lang w:val="en-IN" w:eastAsia="en-IN"/>
        </w:rPr>
        <w:t>The scope of this work includes dismantling the existing wooden flooring and supplying, installing, and finishing new interlocked wooden flooring planks/panels in the lecture hall stages. The procedure shall be as follows:</w:t>
      </w:r>
    </w:p>
    <w:p w14:paraId="0AA4E458" w14:textId="77777777" w:rsidR="0080094F" w:rsidRPr="00D50BAB" w:rsidRDefault="00000000" w:rsidP="0080094F">
      <w:pPr>
        <w:widowControl/>
        <w:autoSpaceDE/>
        <w:autoSpaceDN/>
        <w:divId w:val="1457286348"/>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pict w14:anchorId="79EE3800">
          <v:rect id="_x0000_i1025" style="width:0;height:1.5pt" o:hralign="center" o:hrstd="t" o:hr="t" fillcolor="#a0a0a0" stroked="f"/>
        </w:pict>
      </w:r>
    </w:p>
    <w:p w14:paraId="72D8B26C" w14:textId="77777777" w:rsidR="0080094F" w:rsidRPr="00D50BAB" w:rsidRDefault="0080094F" w:rsidP="00D50BAB">
      <w:pPr>
        <w:widowControl/>
        <w:autoSpaceDE/>
        <w:autoSpaceDN/>
        <w:spacing w:before="100" w:beforeAutospacing="1"/>
        <w:outlineLvl w:val="2"/>
        <w:divId w:val="1457286348"/>
        <w:rPr>
          <w:rFonts w:ascii="Times New Roman" w:eastAsia="Times New Roman" w:hAnsi="Times New Roman" w:cs="Times New Roman"/>
          <w:b/>
          <w:bCs/>
          <w:sz w:val="20"/>
          <w:szCs w:val="20"/>
          <w:lang w:val="en-IN" w:eastAsia="en-IN"/>
        </w:rPr>
      </w:pPr>
      <w:r w:rsidRPr="00D50BAB">
        <w:rPr>
          <w:rFonts w:ascii="Times New Roman" w:eastAsia="Times New Roman" w:hAnsi="Times New Roman" w:cs="Times New Roman"/>
          <w:b/>
          <w:bCs/>
          <w:sz w:val="20"/>
          <w:szCs w:val="20"/>
          <w:lang w:val="en-IN" w:eastAsia="en-IN"/>
        </w:rPr>
        <w:t>1. Removal of Existing Wooden Floor Planks</w:t>
      </w:r>
    </w:p>
    <w:p w14:paraId="7E41CABF" w14:textId="77777777" w:rsidR="0080094F" w:rsidRPr="00D50BAB" w:rsidRDefault="0080094F" w:rsidP="00D50BAB">
      <w:pPr>
        <w:widowControl/>
        <w:numPr>
          <w:ilvl w:val="0"/>
          <w:numId w:val="20"/>
        </w:numPr>
        <w:autoSpaceDE/>
        <w:autoSpaceDN/>
        <w:spacing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Careful Dismantling:</w:t>
      </w:r>
      <w:r w:rsidRPr="00D50BAB">
        <w:rPr>
          <w:rFonts w:ascii="Times New Roman" w:eastAsia="Times New Roman" w:hAnsi="Times New Roman" w:cs="Times New Roman"/>
          <w:sz w:val="20"/>
          <w:szCs w:val="20"/>
          <w:lang w:val="en-IN" w:eastAsia="en-IN"/>
        </w:rPr>
        <w:t xml:space="preserve"> Carefully dismantle and remove all existing wooden floor planks from the lecture hall stages without damaging the underlying subfloor. Ensure that no structural damage occurs during removal.</w:t>
      </w:r>
    </w:p>
    <w:p w14:paraId="3D0C08C8" w14:textId="77777777" w:rsidR="0080094F" w:rsidRPr="00D50BAB" w:rsidRDefault="0080094F" w:rsidP="0080094F">
      <w:pPr>
        <w:widowControl/>
        <w:numPr>
          <w:ilvl w:val="0"/>
          <w:numId w:val="20"/>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Debris Removal:</w:t>
      </w:r>
      <w:r w:rsidRPr="00D50BAB">
        <w:rPr>
          <w:rFonts w:ascii="Times New Roman" w:eastAsia="Times New Roman" w:hAnsi="Times New Roman" w:cs="Times New Roman"/>
          <w:sz w:val="20"/>
          <w:szCs w:val="20"/>
          <w:lang w:val="en-IN" w:eastAsia="en-IN"/>
        </w:rPr>
        <w:t xml:space="preserve"> Remove all nails, screws, and fasteners. Safely dispose of the dismantled material in accordance with local regulations outside the campus. Make sure all debris is cleared from the area.</w:t>
      </w:r>
    </w:p>
    <w:p w14:paraId="11B9C331" w14:textId="1344B9CD" w:rsidR="0080094F" w:rsidRPr="00D50BAB" w:rsidRDefault="0080094F" w:rsidP="0080094F">
      <w:pPr>
        <w:widowControl/>
        <w:numPr>
          <w:ilvl w:val="0"/>
          <w:numId w:val="20"/>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Subfloor Inspection:</w:t>
      </w:r>
      <w:r w:rsidRPr="00D50BAB">
        <w:rPr>
          <w:rFonts w:ascii="Times New Roman" w:eastAsia="Times New Roman" w:hAnsi="Times New Roman" w:cs="Times New Roman"/>
          <w:sz w:val="20"/>
          <w:szCs w:val="20"/>
          <w:lang w:val="en-IN" w:eastAsia="en-IN"/>
        </w:rPr>
        <w:t xml:space="preserve"> After removal, inspect the subfloor for any damage, including cracks, holes, or unevenness. If any issues are detected, level or repair the subfloor as needed before proceeding with the installation of new planks.</w:t>
      </w:r>
    </w:p>
    <w:p w14:paraId="1E81DCCF" w14:textId="77777777" w:rsidR="0080094F" w:rsidRPr="00D50BAB" w:rsidRDefault="00000000" w:rsidP="0080094F">
      <w:pPr>
        <w:widowControl/>
        <w:autoSpaceDE/>
        <w:autoSpaceDN/>
        <w:divId w:val="1457286348"/>
        <w:rPr>
          <w:rFonts w:ascii="Times New Roman" w:eastAsia="Times New Roman" w:hAnsi="Times New Roman" w:cs="Times New Roman"/>
          <w:sz w:val="20"/>
          <w:szCs w:val="20"/>
          <w:lang w:val="en-IN" w:eastAsia="en-IN"/>
        </w:rPr>
      </w:pPr>
      <w:r>
        <w:rPr>
          <w:rFonts w:ascii="Times New Roman" w:eastAsia="Times New Roman" w:hAnsi="Times New Roman" w:cs="Times New Roman"/>
          <w:sz w:val="20"/>
          <w:szCs w:val="20"/>
          <w:lang w:val="en-IN" w:eastAsia="en-IN"/>
        </w:rPr>
        <w:pict w14:anchorId="42E75D26">
          <v:rect id="_x0000_i1026" style="width:0;height:1.5pt" o:hralign="center" o:hrstd="t" o:hr="t" fillcolor="#a0a0a0" stroked="f"/>
        </w:pict>
      </w:r>
    </w:p>
    <w:p w14:paraId="7700B8E7" w14:textId="77777777" w:rsidR="0080094F" w:rsidRPr="00D50BAB" w:rsidRDefault="0080094F" w:rsidP="00D50BAB">
      <w:pPr>
        <w:widowControl/>
        <w:autoSpaceDE/>
        <w:autoSpaceDN/>
        <w:outlineLvl w:val="2"/>
        <w:divId w:val="1457286348"/>
        <w:rPr>
          <w:rFonts w:ascii="Times New Roman" w:eastAsia="Times New Roman" w:hAnsi="Times New Roman" w:cs="Times New Roman"/>
          <w:b/>
          <w:bCs/>
          <w:sz w:val="20"/>
          <w:szCs w:val="20"/>
          <w:lang w:val="en-IN" w:eastAsia="en-IN"/>
        </w:rPr>
      </w:pPr>
      <w:r w:rsidRPr="00D50BAB">
        <w:rPr>
          <w:rFonts w:ascii="Times New Roman" w:eastAsia="Times New Roman" w:hAnsi="Times New Roman" w:cs="Times New Roman"/>
          <w:b/>
          <w:bCs/>
          <w:sz w:val="20"/>
          <w:szCs w:val="20"/>
          <w:lang w:val="en-IN" w:eastAsia="en-IN"/>
        </w:rPr>
        <w:t>2. Surface Preparation and Termite Treatment</w:t>
      </w:r>
    </w:p>
    <w:p w14:paraId="71C26F99" w14:textId="77777777" w:rsidR="0080094F" w:rsidRPr="00D50BAB" w:rsidRDefault="0080094F" w:rsidP="00D50BAB">
      <w:pPr>
        <w:widowControl/>
        <w:numPr>
          <w:ilvl w:val="0"/>
          <w:numId w:val="21"/>
        </w:numPr>
        <w:autoSpaceDE/>
        <w:autoSpaceDN/>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Surface Cleaning:</w:t>
      </w:r>
      <w:r w:rsidRPr="00D50BAB">
        <w:rPr>
          <w:rFonts w:ascii="Times New Roman" w:eastAsia="Times New Roman" w:hAnsi="Times New Roman" w:cs="Times New Roman"/>
          <w:sz w:val="20"/>
          <w:szCs w:val="20"/>
          <w:lang w:val="en-IN" w:eastAsia="en-IN"/>
        </w:rPr>
        <w:t xml:space="preserve"> Thoroughly clean the entire subfloor to remove all dust, loose particles, oil, grease, and any residual adhesive or old finish. Use a vacuum or broom to ensure a smooth, clean surface.</w:t>
      </w:r>
    </w:p>
    <w:p w14:paraId="4B40402F" w14:textId="50663BD2" w:rsidR="0080094F" w:rsidRPr="00D50BAB" w:rsidRDefault="0080094F" w:rsidP="0080094F">
      <w:pPr>
        <w:widowControl/>
        <w:numPr>
          <w:ilvl w:val="0"/>
          <w:numId w:val="21"/>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Subfloor Inspection:</w:t>
      </w:r>
      <w:r w:rsidRPr="00D50BAB">
        <w:rPr>
          <w:rFonts w:ascii="Times New Roman" w:eastAsia="Times New Roman" w:hAnsi="Times New Roman" w:cs="Times New Roman"/>
          <w:sz w:val="20"/>
          <w:szCs w:val="20"/>
          <w:lang w:val="en-IN" w:eastAsia="en-IN"/>
        </w:rPr>
        <w:t xml:space="preserve"> If necessary, apply a floor levelling compound to correct any unevenness in the subfloor to ensure a uniform surface for installation.</w:t>
      </w:r>
    </w:p>
    <w:p w14:paraId="7AEB31CC" w14:textId="77777777" w:rsidR="0080094F" w:rsidRPr="00D50BAB" w:rsidRDefault="0080094F" w:rsidP="0080094F">
      <w:pPr>
        <w:widowControl/>
        <w:numPr>
          <w:ilvl w:val="0"/>
          <w:numId w:val="21"/>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Termite Treatment:</w:t>
      </w:r>
      <w:r w:rsidRPr="00D50BAB">
        <w:rPr>
          <w:rFonts w:ascii="Times New Roman" w:eastAsia="Times New Roman" w:hAnsi="Times New Roman" w:cs="Times New Roman"/>
          <w:sz w:val="20"/>
          <w:szCs w:val="20"/>
          <w:lang w:val="en-IN" w:eastAsia="en-IN"/>
        </w:rPr>
        <w:t xml:space="preserve"> Apply an anti-termite chemical treatment to the entire subfloor area, as per </w:t>
      </w:r>
      <w:r w:rsidRPr="00D50BAB">
        <w:rPr>
          <w:rFonts w:ascii="Times New Roman" w:eastAsia="Times New Roman" w:hAnsi="Times New Roman" w:cs="Times New Roman"/>
          <w:b/>
          <w:bCs/>
          <w:sz w:val="20"/>
          <w:szCs w:val="20"/>
          <w:lang w:val="en-IN" w:eastAsia="en-IN"/>
        </w:rPr>
        <w:t>IS 6313 Part 2:2001</w:t>
      </w:r>
      <w:r w:rsidRPr="00D50BAB">
        <w:rPr>
          <w:rFonts w:ascii="Times New Roman" w:eastAsia="Times New Roman" w:hAnsi="Times New Roman" w:cs="Times New Roman"/>
          <w:sz w:val="20"/>
          <w:szCs w:val="20"/>
          <w:lang w:val="en-IN" w:eastAsia="en-IN"/>
        </w:rPr>
        <w:t>. This can be done using brushing or spraying methods, ensuring that the chemical penetrates deeply into the subfloor. Allow sufficient drying and curing time before moving forward.</w:t>
      </w:r>
    </w:p>
    <w:p w14:paraId="2BE26070" w14:textId="77777777" w:rsidR="0080094F" w:rsidRPr="00D50BAB" w:rsidRDefault="00000000" w:rsidP="0080094F">
      <w:pPr>
        <w:widowControl/>
        <w:autoSpaceDE/>
        <w:autoSpaceDN/>
        <w:divId w:val="1457286348"/>
        <w:rPr>
          <w:rFonts w:ascii="Times New Roman" w:eastAsia="Times New Roman" w:hAnsi="Times New Roman" w:cs="Times New Roman"/>
          <w:sz w:val="20"/>
          <w:szCs w:val="20"/>
          <w:lang w:val="en-IN" w:eastAsia="en-IN"/>
        </w:rPr>
      </w:pPr>
      <w:r>
        <w:rPr>
          <w:rFonts w:ascii="Times New Roman" w:eastAsia="Times New Roman" w:hAnsi="Times New Roman" w:cs="Times New Roman"/>
          <w:sz w:val="20"/>
          <w:szCs w:val="20"/>
          <w:lang w:val="en-IN" w:eastAsia="en-IN"/>
        </w:rPr>
        <w:lastRenderedPageBreak/>
        <w:pict w14:anchorId="40ED4C1A">
          <v:rect id="_x0000_i1027" style="width:0;height:1.5pt" o:hralign="center" o:hrstd="t" o:hr="t" fillcolor="#a0a0a0" stroked="f"/>
        </w:pict>
      </w:r>
    </w:p>
    <w:p w14:paraId="269A6FF2" w14:textId="77777777" w:rsidR="0080094F" w:rsidRPr="00D50BAB" w:rsidRDefault="0080094F" w:rsidP="0080094F">
      <w:pPr>
        <w:widowControl/>
        <w:autoSpaceDE/>
        <w:autoSpaceDN/>
        <w:spacing w:before="100" w:beforeAutospacing="1" w:after="100" w:afterAutospacing="1"/>
        <w:outlineLvl w:val="2"/>
        <w:divId w:val="1457286348"/>
        <w:rPr>
          <w:rFonts w:ascii="Times New Roman" w:eastAsia="Times New Roman" w:hAnsi="Times New Roman" w:cs="Times New Roman"/>
          <w:b/>
          <w:bCs/>
          <w:sz w:val="20"/>
          <w:szCs w:val="20"/>
          <w:lang w:val="en-IN" w:eastAsia="en-IN"/>
        </w:rPr>
      </w:pPr>
      <w:r w:rsidRPr="00D50BAB">
        <w:rPr>
          <w:rFonts w:ascii="Times New Roman" w:eastAsia="Times New Roman" w:hAnsi="Times New Roman" w:cs="Times New Roman"/>
          <w:b/>
          <w:bCs/>
          <w:sz w:val="20"/>
          <w:szCs w:val="20"/>
          <w:lang w:val="en-IN" w:eastAsia="en-IN"/>
        </w:rPr>
        <w:t>3. Installation of Interlocked Wooden Flooring Planks</w:t>
      </w:r>
    </w:p>
    <w:p w14:paraId="0DC566CA" w14:textId="77777777" w:rsidR="0080094F" w:rsidRPr="00D50BAB" w:rsidRDefault="0080094F" w:rsidP="0080094F">
      <w:pPr>
        <w:widowControl/>
        <w:numPr>
          <w:ilvl w:val="0"/>
          <w:numId w:val="22"/>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Plank Selection:</w:t>
      </w:r>
      <w:r w:rsidRPr="00D50BAB">
        <w:rPr>
          <w:rFonts w:ascii="Times New Roman" w:eastAsia="Times New Roman" w:hAnsi="Times New Roman" w:cs="Times New Roman"/>
          <w:sz w:val="20"/>
          <w:szCs w:val="20"/>
          <w:lang w:val="en-IN" w:eastAsia="en-IN"/>
        </w:rPr>
        <w:t xml:space="preserve"> The wooden planks to be installed shall be </w:t>
      </w:r>
      <w:r w:rsidRPr="00D50BAB">
        <w:rPr>
          <w:rFonts w:ascii="Times New Roman" w:eastAsia="Times New Roman" w:hAnsi="Times New Roman" w:cs="Times New Roman"/>
          <w:b/>
          <w:bCs/>
          <w:sz w:val="20"/>
          <w:szCs w:val="20"/>
          <w:lang w:val="en-IN" w:eastAsia="en-IN"/>
        </w:rPr>
        <w:t>48 inches by 9 inches</w:t>
      </w:r>
      <w:r w:rsidRPr="00D50BAB">
        <w:rPr>
          <w:rFonts w:ascii="Times New Roman" w:eastAsia="Times New Roman" w:hAnsi="Times New Roman" w:cs="Times New Roman"/>
          <w:sz w:val="20"/>
          <w:szCs w:val="20"/>
          <w:lang w:val="en-IN" w:eastAsia="en-IN"/>
        </w:rPr>
        <w:t xml:space="preserve"> and must comply with relevant IS standards, such as </w:t>
      </w:r>
      <w:r w:rsidRPr="00D50BAB">
        <w:rPr>
          <w:rFonts w:ascii="Times New Roman" w:eastAsia="Times New Roman" w:hAnsi="Times New Roman" w:cs="Times New Roman"/>
          <w:b/>
          <w:bCs/>
          <w:sz w:val="20"/>
          <w:szCs w:val="20"/>
          <w:lang w:val="en-IN" w:eastAsia="en-IN"/>
        </w:rPr>
        <w:t>IS 2202</w:t>
      </w:r>
      <w:r w:rsidRPr="00D50BAB">
        <w:rPr>
          <w:rFonts w:ascii="Times New Roman" w:eastAsia="Times New Roman" w:hAnsi="Times New Roman" w:cs="Times New Roman"/>
          <w:sz w:val="20"/>
          <w:szCs w:val="20"/>
          <w:lang w:val="en-IN" w:eastAsia="en-IN"/>
        </w:rPr>
        <w:t xml:space="preserve"> for wood panels or </w:t>
      </w:r>
      <w:r w:rsidRPr="00D50BAB">
        <w:rPr>
          <w:rFonts w:ascii="Times New Roman" w:eastAsia="Times New Roman" w:hAnsi="Times New Roman" w:cs="Times New Roman"/>
          <w:b/>
          <w:bCs/>
          <w:sz w:val="20"/>
          <w:szCs w:val="20"/>
          <w:lang w:val="en-IN" w:eastAsia="en-IN"/>
        </w:rPr>
        <w:t>IS 3067</w:t>
      </w:r>
      <w:r w:rsidRPr="00D50BAB">
        <w:rPr>
          <w:rFonts w:ascii="Times New Roman" w:eastAsia="Times New Roman" w:hAnsi="Times New Roman" w:cs="Times New Roman"/>
          <w:sz w:val="20"/>
          <w:szCs w:val="20"/>
          <w:lang w:val="en-IN" w:eastAsia="en-IN"/>
        </w:rPr>
        <w:t xml:space="preserve"> for solid wood flooring.</w:t>
      </w:r>
    </w:p>
    <w:p w14:paraId="69051EFC" w14:textId="77777777" w:rsidR="0080094F" w:rsidRPr="00D50BAB" w:rsidRDefault="0080094F" w:rsidP="0080094F">
      <w:pPr>
        <w:widowControl/>
        <w:numPr>
          <w:ilvl w:val="0"/>
          <w:numId w:val="22"/>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Plank Layout:</w:t>
      </w:r>
      <w:r w:rsidRPr="00D50BAB">
        <w:rPr>
          <w:rFonts w:ascii="Times New Roman" w:eastAsia="Times New Roman" w:hAnsi="Times New Roman" w:cs="Times New Roman"/>
          <w:sz w:val="20"/>
          <w:szCs w:val="20"/>
          <w:lang w:val="en-IN" w:eastAsia="en-IN"/>
        </w:rPr>
        <w:t xml:space="preserve"> Begin the installation from the center of the room to ensure symmetry and avoid visible seams near the edges. Arrange the planks in a </w:t>
      </w:r>
      <w:r w:rsidRPr="00D50BAB">
        <w:rPr>
          <w:rFonts w:ascii="Times New Roman" w:eastAsia="Times New Roman" w:hAnsi="Times New Roman" w:cs="Times New Roman"/>
          <w:b/>
          <w:bCs/>
          <w:sz w:val="20"/>
          <w:szCs w:val="20"/>
          <w:lang w:val="en-IN" w:eastAsia="en-IN"/>
        </w:rPr>
        <w:t>staggered or brickwork pattern</w:t>
      </w:r>
      <w:r w:rsidRPr="00D50BAB">
        <w:rPr>
          <w:rFonts w:ascii="Times New Roman" w:eastAsia="Times New Roman" w:hAnsi="Times New Roman" w:cs="Times New Roman"/>
          <w:sz w:val="20"/>
          <w:szCs w:val="20"/>
          <w:lang w:val="en-IN" w:eastAsia="en-IN"/>
        </w:rPr>
        <w:t xml:space="preserve"> for a more natural and stable finish.</w:t>
      </w:r>
    </w:p>
    <w:p w14:paraId="04828DF4" w14:textId="77777777" w:rsidR="0080094F" w:rsidRPr="00D50BAB" w:rsidRDefault="0080094F" w:rsidP="0080094F">
      <w:pPr>
        <w:widowControl/>
        <w:numPr>
          <w:ilvl w:val="0"/>
          <w:numId w:val="22"/>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Interlocking Mechanism:</w:t>
      </w:r>
      <w:r w:rsidRPr="00D50BAB">
        <w:rPr>
          <w:rFonts w:ascii="Times New Roman" w:eastAsia="Times New Roman" w:hAnsi="Times New Roman" w:cs="Times New Roman"/>
          <w:sz w:val="20"/>
          <w:szCs w:val="20"/>
          <w:lang w:val="en-IN" w:eastAsia="en-IN"/>
        </w:rPr>
        <w:t xml:space="preserve"> Lay each wooden plank carefully, ensuring that the interlocking tongue-and-groove mechanism (or other locking system) is properly engaged to create tight, seamless joints. There is no need for adhesive since the planks are designed to interlock with each other.</w:t>
      </w:r>
    </w:p>
    <w:p w14:paraId="1F8C8C67" w14:textId="77777777" w:rsidR="0080094F" w:rsidRPr="00D50BAB" w:rsidRDefault="0080094F" w:rsidP="0080094F">
      <w:pPr>
        <w:widowControl/>
        <w:numPr>
          <w:ilvl w:val="0"/>
          <w:numId w:val="22"/>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Alignment and Fitting:</w:t>
      </w:r>
      <w:r w:rsidRPr="00D50BAB">
        <w:rPr>
          <w:rFonts w:ascii="Times New Roman" w:eastAsia="Times New Roman" w:hAnsi="Times New Roman" w:cs="Times New Roman"/>
          <w:sz w:val="20"/>
          <w:szCs w:val="20"/>
          <w:lang w:val="en-IN" w:eastAsia="en-IN"/>
        </w:rPr>
        <w:t xml:space="preserve"> Ensure that the planks are straight and aligned, maintaining consistent gaps (if any) for expansion at the edges. Check that all interlocking joints are secure, and the surface is flat with no gaps between planks.</w:t>
      </w:r>
    </w:p>
    <w:p w14:paraId="6DF31F2F" w14:textId="77777777" w:rsidR="0080094F" w:rsidRPr="00D50BAB" w:rsidRDefault="0080094F" w:rsidP="0080094F">
      <w:pPr>
        <w:widowControl/>
        <w:numPr>
          <w:ilvl w:val="0"/>
          <w:numId w:val="22"/>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Cutting and Trimming:</w:t>
      </w:r>
      <w:r w:rsidRPr="00D50BAB">
        <w:rPr>
          <w:rFonts w:ascii="Times New Roman" w:eastAsia="Times New Roman" w:hAnsi="Times New Roman" w:cs="Times New Roman"/>
          <w:sz w:val="20"/>
          <w:szCs w:val="20"/>
          <w:lang w:val="en-IN" w:eastAsia="en-IN"/>
        </w:rPr>
        <w:t xml:space="preserve"> For planks that need to be cut to fit around edges, columns, or other obstacles, measure and cut the planks accurately. Use a circular saw or a proper cutting tool to ensure clean, straight edges. Trim the planks carefully to ensure a snug fit at the boundaries without visible gaps or uneven edges.</w:t>
      </w:r>
    </w:p>
    <w:p w14:paraId="23005120" w14:textId="77777777" w:rsidR="0080094F" w:rsidRPr="00D50BAB" w:rsidRDefault="00000000" w:rsidP="0080094F">
      <w:pPr>
        <w:widowControl/>
        <w:autoSpaceDE/>
        <w:autoSpaceDN/>
        <w:divId w:val="1457286348"/>
        <w:rPr>
          <w:rFonts w:ascii="Times New Roman" w:eastAsia="Times New Roman" w:hAnsi="Times New Roman" w:cs="Times New Roman"/>
          <w:sz w:val="20"/>
          <w:szCs w:val="20"/>
          <w:lang w:val="en-IN" w:eastAsia="en-IN"/>
        </w:rPr>
      </w:pPr>
      <w:r>
        <w:rPr>
          <w:rFonts w:ascii="Times New Roman" w:eastAsia="Times New Roman" w:hAnsi="Times New Roman" w:cs="Times New Roman"/>
          <w:sz w:val="20"/>
          <w:szCs w:val="20"/>
          <w:lang w:val="en-IN" w:eastAsia="en-IN"/>
        </w:rPr>
        <w:pict w14:anchorId="6A8D5E5B">
          <v:rect id="_x0000_i1028" style="width:0;height:1.5pt" o:hralign="center" o:hrstd="t" o:hr="t" fillcolor="#a0a0a0" stroked="f"/>
        </w:pict>
      </w:r>
    </w:p>
    <w:p w14:paraId="5E3506A0" w14:textId="77777777" w:rsidR="0080094F" w:rsidRPr="00D50BAB" w:rsidRDefault="0080094F" w:rsidP="0080094F">
      <w:pPr>
        <w:widowControl/>
        <w:autoSpaceDE/>
        <w:autoSpaceDN/>
        <w:spacing w:before="100" w:beforeAutospacing="1" w:after="100" w:afterAutospacing="1"/>
        <w:outlineLvl w:val="2"/>
        <w:divId w:val="1457286348"/>
        <w:rPr>
          <w:rFonts w:ascii="Times New Roman" w:eastAsia="Times New Roman" w:hAnsi="Times New Roman" w:cs="Times New Roman"/>
          <w:b/>
          <w:bCs/>
          <w:sz w:val="20"/>
          <w:szCs w:val="20"/>
          <w:lang w:val="en-IN" w:eastAsia="en-IN"/>
        </w:rPr>
      </w:pPr>
      <w:r w:rsidRPr="00D50BAB">
        <w:rPr>
          <w:rFonts w:ascii="Times New Roman" w:eastAsia="Times New Roman" w:hAnsi="Times New Roman" w:cs="Times New Roman"/>
          <w:b/>
          <w:bCs/>
          <w:sz w:val="20"/>
          <w:szCs w:val="20"/>
          <w:lang w:val="en-IN" w:eastAsia="en-IN"/>
        </w:rPr>
        <w:t>4. Finishing and Cleaning</w:t>
      </w:r>
    </w:p>
    <w:p w14:paraId="334C0556" w14:textId="77777777" w:rsidR="0080094F" w:rsidRPr="00D50BAB" w:rsidRDefault="0080094F" w:rsidP="0080094F">
      <w:pPr>
        <w:widowControl/>
        <w:numPr>
          <w:ilvl w:val="0"/>
          <w:numId w:val="23"/>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Pressing and Rolling:</w:t>
      </w:r>
      <w:r w:rsidRPr="00D50BAB">
        <w:rPr>
          <w:rFonts w:ascii="Times New Roman" w:eastAsia="Times New Roman" w:hAnsi="Times New Roman" w:cs="Times New Roman"/>
          <w:sz w:val="20"/>
          <w:szCs w:val="20"/>
          <w:lang w:val="en-IN" w:eastAsia="en-IN"/>
        </w:rPr>
        <w:t xml:space="preserve"> After installation, use a </w:t>
      </w:r>
      <w:r w:rsidRPr="00D50BAB">
        <w:rPr>
          <w:rFonts w:ascii="Times New Roman" w:eastAsia="Times New Roman" w:hAnsi="Times New Roman" w:cs="Times New Roman"/>
          <w:b/>
          <w:bCs/>
          <w:sz w:val="20"/>
          <w:szCs w:val="20"/>
          <w:lang w:val="en-IN" w:eastAsia="en-IN"/>
        </w:rPr>
        <w:t>flooring roller</w:t>
      </w:r>
      <w:r w:rsidRPr="00D50BAB">
        <w:rPr>
          <w:rFonts w:ascii="Times New Roman" w:eastAsia="Times New Roman" w:hAnsi="Times New Roman" w:cs="Times New Roman"/>
          <w:sz w:val="20"/>
          <w:szCs w:val="20"/>
          <w:lang w:val="en-IN" w:eastAsia="en-IN"/>
        </w:rPr>
        <w:t xml:space="preserve"> (minimum 50 kg weight) to roll over the entire floor surface. This helps to secure the interlocked joints, ensuring that all planks are firmly in place and eliminating any potential air pockets.</w:t>
      </w:r>
    </w:p>
    <w:p w14:paraId="06758C96" w14:textId="77777777" w:rsidR="0080094F" w:rsidRPr="00D50BAB" w:rsidRDefault="0080094F" w:rsidP="0080094F">
      <w:pPr>
        <w:widowControl/>
        <w:numPr>
          <w:ilvl w:val="0"/>
          <w:numId w:val="23"/>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Excess Material Removal:</w:t>
      </w:r>
      <w:r w:rsidRPr="00D50BAB">
        <w:rPr>
          <w:rFonts w:ascii="Times New Roman" w:eastAsia="Times New Roman" w:hAnsi="Times New Roman" w:cs="Times New Roman"/>
          <w:sz w:val="20"/>
          <w:szCs w:val="20"/>
          <w:lang w:val="en-IN" w:eastAsia="en-IN"/>
        </w:rPr>
        <w:t xml:space="preserve"> After rolling, check for any excess material or debris left during installation. Wipe off any dust, dirt, or minor adhesive traces from the planks' surface using a damp cloth.</w:t>
      </w:r>
    </w:p>
    <w:p w14:paraId="669F0FE3" w14:textId="77777777" w:rsidR="0080094F" w:rsidRPr="00D50BAB" w:rsidRDefault="0080094F" w:rsidP="0080094F">
      <w:pPr>
        <w:widowControl/>
        <w:numPr>
          <w:ilvl w:val="0"/>
          <w:numId w:val="23"/>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Final Inspection:</w:t>
      </w:r>
      <w:r w:rsidRPr="00D50BAB">
        <w:rPr>
          <w:rFonts w:ascii="Times New Roman" w:eastAsia="Times New Roman" w:hAnsi="Times New Roman" w:cs="Times New Roman"/>
          <w:sz w:val="20"/>
          <w:szCs w:val="20"/>
          <w:lang w:val="en-IN" w:eastAsia="en-IN"/>
        </w:rPr>
        <w:t xml:space="preserve"> Inspect the floor for any visible gaps, misalignments, or imperfections. If necessary, make adjustments to the planks or perform minor touch-ups to ensure a uniform, seamless floor surface.</w:t>
      </w:r>
    </w:p>
    <w:p w14:paraId="180EBACA" w14:textId="485B31FE" w:rsidR="00E23E10" w:rsidRPr="00D50BAB" w:rsidRDefault="0080094F" w:rsidP="008F4155">
      <w:pPr>
        <w:widowControl/>
        <w:numPr>
          <w:ilvl w:val="0"/>
          <w:numId w:val="23"/>
        </w:numPr>
        <w:autoSpaceDE/>
        <w:autoSpaceDN/>
        <w:spacing w:before="100" w:beforeAutospacing="1" w:after="100" w:afterAutospacing="1"/>
        <w:divId w:val="1457286348"/>
        <w:rPr>
          <w:rFonts w:ascii="Times New Roman" w:eastAsia="Times New Roman" w:hAnsi="Times New Roman" w:cs="Times New Roman"/>
          <w:sz w:val="20"/>
          <w:szCs w:val="20"/>
          <w:lang w:val="en-IN" w:eastAsia="en-IN"/>
        </w:rPr>
      </w:pPr>
      <w:r w:rsidRPr="00D50BAB">
        <w:rPr>
          <w:rFonts w:ascii="Times New Roman" w:eastAsia="Times New Roman" w:hAnsi="Times New Roman" w:cs="Times New Roman"/>
          <w:b/>
          <w:bCs/>
          <w:sz w:val="20"/>
          <w:szCs w:val="20"/>
          <w:lang w:val="en-IN" w:eastAsia="en-IN"/>
        </w:rPr>
        <w:t>Surface Cleaning:</w:t>
      </w:r>
      <w:r w:rsidRPr="00D50BAB">
        <w:rPr>
          <w:rFonts w:ascii="Times New Roman" w:eastAsia="Times New Roman" w:hAnsi="Times New Roman" w:cs="Times New Roman"/>
          <w:sz w:val="20"/>
          <w:szCs w:val="20"/>
          <w:lang w:val="en-IN" w:eastAsia="en-IN"/>
        </w:rPr>
        <w:t xml:space="preserve"> Clean the entire installed floor with a soft mop or cloth to remove any remaining dust and to enhance the finish. Ensure that the surface is level, smooth, and free from undulations or visible gaps.</w:t>
      </w:r>
    </w:p>
    <w:p w14:paraId="66B225BE" w14:textId="51788C36" w:rsidR="00BB57A4" w:rsidRPr="00D50BAB" w:rsidRDefault="008D460A" w:rsidP="008F4155">
      <w:pPr>
        <w:jc w:val="both"/>
        <w:rPr>
          <w:rFonts w:ascii="Tahoma" w:hAnsi="Tahoma" w:cs="Tahoma"/>
          <w:i/>
          <w:sz w:val="20"/>
          <w:szCs w:val="20"/>
          <w:u w:val="single"/>
        </w:rPr>
      </w:pPr>
      <w:r w:rsidRPr="00D50BAB">
        <w:rPr>
          <w:rFonts w:ascii="Tahoma" w:hAnsi="Tahoma" w:cs="Tahoma"/>
          <w:b/>
          <w:sz w:val="20"/>
          <w:szCs w:val="20"/>
          <w:u w:val="single"/>
        </w:rPr>
        <w:t>Technical</w:t>
      </w:r>
      <w:r w:rsidRPr="00D50BAB">
        <w:rPr>
          <w:rFonts w:ascii="Tahoma" w:hAnsi="Tahoma" w:cs="Tahoma"/>
          <w:b/>
          <w:spacing w:val="-5"/>
          <w:sz w:val="20"/>
          <w:szCs w:val="20"/>
          <w:u w:val="single"/>
        </w:rPr>
        <w:t xml:space="preserve"> </w:t>
      </w:r>
      <w:r w:rsidRPr="00D50BAB">
        <w:rPr>
          <w:rFonts w:ascii="Tahoma" w:hAnsi="Tahoma" w:cs="Tahoma"/>
          <w:b/>
          <w:sz w:val="20"/>
          <w:szCs w:val="20"/>
          <w:u w:val="single"/>
        </w:rPr>
        <w:t>specification:</w:t>
      </w:r>
      <w:r w:rsidRPr="00D50BAB">
        <w:rPr>
          <w:rFonts w:ascii="Tahoma" w:hAnsi="Tahoma" w:cs="Tahoma"/>
          <w:b/>
          <w:spacing w:val="-10"/>
          <w:sz w:val="20"/>
          <w:szCs w:val="20"/>
          <w:u w:val="single"/>
        </w:rPr>
        <w:t xml:space="preserve"> </w:t>
      </w:r>
    </w:p>
    <w:p w14:paraId="115FC294" w14:textId="77777777" w:rsidR="00E23E10" w:rsidRPr="00D50BAB"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D50BAB"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5F8894" w14:textId="59F574AD" w:rsidR="005A7EBB" w:rsidRPr="00D50BAB" w:rsidRDefault="005A7EBB" w:rsidP="005A7EBB">
            <w:pPr>
              <w:widowControl/>
              <w:autoSpaceDE/>
              <w:autoSpaceDN/>
              <w:jc w:val="center"/>
              <w:rPr>
                <w:rFonts w:ascii="Tahoma" w:eastAsia="Times New Roman" w:hAnsi="Tahoma" w:cs="Tahoma"/>
                <w:b/>
                <w:bCs/>
                <w:color w:val="000000"/>
                <w:sz w:val="20"/>
                <w:szCs w:val="20"/>
                <w:lang w:val="en-IN" w:eastAsia="en-IN"/>
              </w:rPr>
            </w:pPr>
            <w:r w:rsidRPr="00D50BAB">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shd w:val="clear" w:color="auto" w:fill="auto"/>
            <w:vAlign w:val="bottom"/>
            <w:hideMark/>
          </w:tcPr>
          <w:p w14:paraId="67076530" w14:textId="77777777" w:rsidR="005A7EBB" w:rsidRPr="00D50BAB" w:rsidRDefault="005A7EBB" w:rsidP="005A7EBB">
            <w:pPr>
              <w:widowControl/>
              <w:autoSpaceDE/>
              <w:autoSpaceDN/>
              <w:jc w:val="center"/>
              <w:rPr>
                <w:rFonts w:ascii="Tahoma" w:eastAsia="Times New Roman" w:hAnsi="Tahoma" w:cs="Tahoma"/>
                <w:b/>
                <w:bCs/>
                <w:color w:val="000000"/>
                <w:sz w:val="20"/>
                <w:szCs w:val="20"/>
                <w:lang w:val="en-IN" w:eastAsia="en-IN"/>
              </w:rPr>
            </w:pPr>
            <w:r w:rsidRPr="00D50BAB">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1C1D0F5" w14:textId="77777777" w:rsidR="005A7EBB" w:rsidRPr="00D50BAB" w:rsidRDefault="005A7EBB" w:rsidP="005A7EBB">
            <w:pPr>
              <w:widowControl/>
              <w:autoSpaceDE/>
              <w:autoSpaceDN/>
              <w:jc w:val="center"/>
              <w:rPr>
                <w:rFonts w:ascii="Tahoma" w:eastAsia="Times New Roman" w:hAnsi="Tahoma" w:cs="Tahoma"/>
                <w:b/>
                <w:bCs/>
                <w:color w:val="000000"/>
                <w:sz w:val="20"/>
                <w:szCs w:val="20"/>
                <w:lang w:val="en-IN" w:eastAsia="en-IN"/>
              </w:rPr>
            </w:pPr>
            <w:r w:rsidRPr="00D50BAB">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ED4F572" w14:textId="77777777" w:rsidR="005A7EBB" w:rsidRPr="00D50BAB" w:rsidRDefault="005A7EBB" w:rsidP="005A7EBB">
            <w:pPr>
              <w:widowControl/>
              <w:autoSpaceDE/>
              <w:autoSpaceDN/>
              <w:jc w:val="center"/>
              <w:rPr>
                <w:rFonts w:ascii="Tahoma" w:eastAsia="Times New Roman" w:hAnsi="Tahoma" w:cs="Tahoma"/>
                <w:b/>
                <w:bCs/>
                <w:color w:val="000000"/>
                <w:sz w:val="20"/>
                <w:szCs w:val="20"/>
                <w:lang w:val="en-IN" w:eastAsia="en-IN"/>
              </w:rPr>
            </w:pPr>
            <w:r w:rsidRPr="00D50BAB">
              <w:rPr>
                <w:rFonts w:ascii="Tahoma" w:eastAsia="Times New Roman" w:hAnsi="Tahoma" w:cs="Tahoma"/>
                <w:b/>
                <w:bCs/>
                <w:color w:val="000000"/>
                <w:sz w:val="20"/>
                <w:szCs w:val="20"/>
                <w:lang w:val="en-IN" w:eastAsia="en-IN"/>
              </w:rPr>
              <w:t>Unit</w:t>
            </w:r>
          </w:p>
        </w:tc>
      </w:tr>
      <w:tr w:rsidR="000C6C8E" w:rsidRPr="00D50BAB" w14:paraId="58F76994" w14:textId="77777777" w:rsidTr="000C6C8E">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0C6C8E" w:rsidRPr="00D50BAB" w:rsidRDefault="000C6C8E" w:rsidP="005A7EBB">
            <w:pPr>
              <w:widowControl/>
              <w:autoSpaceDE/>
              <w:autoSpaceDN/>
              <w:jc w:val="center"/>
              <w:rPr>
                <w:rFonts w:ascii="Tahoma" w:eastAsia="Times New Roman" w:hAnsi="Tahoma" w:cs="Tahoma"/>
                <w:b/>
                <w:bCs/>
                <w:color w:val="000000"/>
                <w:sz w:val="20"/>
                <w:szCs w:val="20"/>
                <w:lang w:val="en-IN" w:eastAsia="en-IN"/>
              </w:rPr>
            </w:pPr>
            <w:r w:rsidRPr="00D50BAB">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shd w:val="clear" w:color="auto" w:fill="auto"/>
            <w:hideMark/>
          </w:tcPr>
          <w:p w14:paraId="095E2F8D" w14:textId="072A576E" w:rsidR="0085477D" w:rsidRPr="00D50BAB" w:rsidRDefault="00BC22BB" w:rsidP="0061257F">
            <w:pPr>
              <w:pStyle w:val="p1"/>
              <w:rPr>
                <w:rStyle w:val="s1"/>
                <w:rFonts w:ascii="Tahoma" w:hAnsi="Tahoma" w:cs="Tahoma"/>
                <w:b/>
                <w:sz w:val="20"/>
                <w:szCs w:val="20"/>
              </w:rPr>
            </w:pPr>
            <w:r w:rsidRPr="00D50BAB">
              <w:rPr>
                <w:rFonts w:ascii="Tahoma" w:hAnsi="Tahoma" w:cs="Tahoma"/>
                <w:b/>
                <w:sz w:val="20"/>
                <w:szCs w:val="20"/>
              </w:rPr>
              <w:t>Supply and installation of wooden flooring tile planks/ panels.</w:t>
            </w:r>
          </w:p>
          <w:p w14:paraId="17EC8488" w14:textId="30E1A01B" w:rsidR="006315DF" w:rsidRPr="00D50BAB" w:rsidRDefault="006315DF" w:rsidP="0061257F">
            <w:pPr>
              <w:pStyle w:val="p1"/>
              <w:rPr>
                <w:rStyle w:val="s1"/>
                <w:rFonts w:ascii="Tahoma" w:hAnsi="Tahoma" w:cs="Tahoma"/>
                <w:sz w:val="20"/>
                <w:szCs w:val="20"/>
              </w:rPr>
            </w:pPr>
            <w:r w:rsidRPr="00D50BAB">
              <w:rPr>
                <w:rStyle w:val="s1"/>
                <w:rFonts w:ascii="Tahoma" w:hAnsi="Tahoma" w:cs="Tahoma"/>
                <w:sz w:val="20"/>
                <w:szCs w:val="20"/>
              </w:rPr>
              <w:t xml:space="preserve">Shade </w:t>
            </w:r>
            <w:r w:rsidR="009E28E7" w:rsidRPr="00D50BAB">
              <w:rPr>
                <w:rStyle w:val="s1"/>
                <w:rFonts w:ascii="Tahoma" w:hAnsi="Tahoma" w:cs="Tahoma"/>
                <w:sz w:val="20"/>
                <w:szCs w:val="20"/>
              </w:rPr>
              <w:t>–</w:t>
            </w:r>
            <w:r w:rsidRPr="00D50BAB">
              <w:rPr>
                <w:rStyle w:val="s1"/>
                <w:rFonts w:ascii="Tahoma" w:hAnsi="Tahoma" w:cs="Tahoma"/>
                <w:sz w:val="20"/>
                <w:szCs w:val="20"/>
              </w:rPr>
              <w:t xml:space="preserve"> </w:t>
            </w:r>
            <w:r w:rsidR="009E28E7" w:rsidRPr="00D50BAB">
              <w:rPr>
                <w:rStyle w:val="s1"/>
                <w:rFonts w:ascii="Tahoma" w:hAnsi="Tahoma" w:cs="Tahoma"/>
                <w:sz w:val="20"/>
                <w:szCs w:val="20"/>
              </w:rPr>
              <w:t xml:space="preserve">Dark Beige </w:t>
            </w:r>
          </w:p>
          <w:p w14:paraId="717D88FC" w14:textId="15281C7E" w:rsidR="000C6C8E" w:rsidRPr="00D50BAB" w:rsidRDefault="000C6C8E" w:rsidP="005A7EBB">
            <w:pPr>
              <w:widowControl/>
              <w:autoSpaceDE/>
              <w:autoSpaceDN/>
              <w:rPr>
                <w:rFonts w:ascii="Tahoma" w:eastAsia="Times New Roman" w:hAnsi="Tahoma" w:cs="Tahoma"/>
                <w:color w:val="000000"/>
                <w:sz w:val="20"/>
                <w:szCs w:val="20"/>
                <w:lang w:val="en-IN" w:eastAsia="en-IN"/>
              </w:rPr>
            </w:pPr>
            <w:r w:rsidRPr="00D50BAB">
              <w:rPr>
                <w:rStyle w:val="s1"/>
                <w:rFonts w:ascii="Tahoma" w:hAnsi="Tahoma" w:cs="Tahoma"/>
                <w:sz w:val="20"/>
                <w:szCs w:val="20"/>
              </w:rPr>
              <w:t>The max. Size of each Lecture Hall stage</w:t>
            </w:r>
            <w:r w:rsidR="00BC22BB" w:rsidRPr="00D50BAB">
              <w:rPr>
                <w:rStyle w:val="s1"/>
                <w:rFonts w:ascii="Tahoma" w:hAnsi="Tahoma" w:cs="Tahoma"/>
                <w:sz w:val="20"/>
                <w:szCs w:val="20"/>
              </w:rPr>
              <w:t xml:space="preserve"> </w:t>
            </w:r>
            <w:r w:rsidR="00BC22BB" w:rsidRPr="00D50BAB">
              <w:rPr>
                <w:rStyle w:val="s1"/>
              </w:rPr>
              <w:t>in LT 9 &amp; 10,</w:t>
            </w:r>
            <w:r w:rsidRPr="00D50BAB">
              <w:rPr>
                <w:rStyle w:val="s1"/>
                <w:rFonts w:ascii="Tahoma" w:hAnsi="Tahoma" w:cs="Tahoma"/>
                <w:sz w:val="20"/>
                <w:szCs w:val="20"/>
              </w:rPr>
              <w:t xml:space="preserve"> is 34 feet by 12 feet</w:t>
            </w:r>
            <w:r w:rsidR="002A555D" w:rsidRPr="00D50BAB">
              <w:rPr>
                <w:rStyle w:val="s1"/>
                <w:rFonts w:ascii="Tahoma" w:hAnsi="Tahoma" w:cs="Tahoma"/>
                <w:sz w:val="20"/>
                <w:szCs w:val="20"/>
              </w:rPr>
              <w:t xml:space="preserve">. However, </w:t>
            </w:r>
            <w:r w:rsidR="003237A3" w:rsidRPr="00D50BAB">
              <w:rPr>
                <w:rStyle w:val="s1"/>
                <w:rFonts w:ascii="Tahoma" w:hAnsi="Tahoma" w:cs="Tahoma"/>
                <w:sz w:val="20"/>
                <w:szCs w:val="20"/>
              </w:rPr>
              <w:t xml:space="preserve">actual </w:t>
            </w:r>
            <w:r w:rsidR="005968D8" w:rsidRPr="00D50BAB">
              <w:rPr>
                <w:rStyle w:val="s1"/>
                <w:rFonts w:ascii="Tahoma" w:hAnsi="Tahoma" w:cs="Tahoma"/>
                <w:sz w:val="20"/>
                <w:szCs w:val="20"/>
              </w:rPr>
              <w:t xml:space="preserve">measurements shall be considered for payment. </w:t>
            </w:r>
          </w:p>
        </w:tc>
        <w:tc>
          <w:tcPr>
            <w:tcW w:w="1276" w:type="dxa"/>
            <w:tcBorders>
              <w:top w:val="nil"/>
              <w:left w:val="nil"/>
              <w:bottom w:val="single" w:sz="4" w:space="0" w:color="auto"/>
              <w:right w:val="single" w:sz="4" w:space="0" w:color="auto"/>
            </w:tcBorders>
            <w:shd w:val="clear" w:color="auto" w:fill="auto"/>
            <w:vAlign w:val="center"/>
            <w:hideMark/>
          </w:tcPr>
          <w:p w14:paraId="77FD25AD" w14:textId="446E6888" w:rsidR="000C6C8E" w:rsidRPr="00D50BAB" w:rsidRDefault="00BC22BB" w:rsidP="005A7EBB">
            <w:pPr>
              <w:widowControl/>
              <w:autoSpaceDE/>
              <w:autoSpaceDN/>
              <w:jc w:val="center"/>
              <w:rPr>
                <w:rFonts w:ascii="Tahoma" w:eastAsia="Times New Roman" w:hAnsi="Tahoma" w:cs="Tahoma"/>
                <w:color w:val="000000"/>
                <w:sz w:val="20"/>
                <w:szCs w:val="20"/>
                <w:lang w:val="en-IN" w:eastAsia="en-IN"/>
              </w:rPr>
            </w:pPr>
            <w:r w:rsidRPr="00D50BAB">
              <w:rPr>
                <w:rFonts w:ascii="Tahoma" w:eastAsia="Times New Roman" w:hAnsi="Tahoma" w:cs="Tahoma"/>
                <w:color w:val="000000"/>
                <w:sz w:val="20"/>
                <w:szCs w:val="20"/>
                <w:lang w:val="en-IN" w:eastAsia="en-IN"/>
              </w:rPr>
              <w:t>820</w:t>
            </w:r>
            <w:r w:rsidR="000C6C8E" w:rsidRPr="00D50BAB">
              <w:rPr>
                <w:rFonts w:ascii="Tahoma" w:eastAsia="Times New Roman" w:hAnsi="Tahoma" w:cs="Tahoma"/>
                <w:color w:val="000000"/>
                <w:sz w:val="20"/>
                <w:szCs w:val="20"/>
                <w:lang w:val="en-IN" w:eastAsia="en-IN"/>
              </w:rPr>
              <w:t>.00</w:t>
            </w:r>
          </w:p>
        </w:tc>
        <w:tc>
          <w:tcPr>
            <w:tcW w:w="851" w:type="dxa"/>
            <w:tcBorders>
              <w:top w:val="nil"/>
              <w:left w:val="nil"/>
              <w:bottom w:val="single" w:sz="4" w:space="0" w:color="auto"/>
              <w:right w:val="single" w:sz="4" w:space="0" w:color="auto"/>
            </w:tcBorders>
            <w:shd w:val="clear" w:color="auto" w:fill="auto"/>
            <w:vAlign w:val="center"/>
            <w:hideMark/>
          </w:tcPr>
          <w:p w14:paraId="74E6E54B" w14:textId="40DB51DA" w:rsidR="000C6C8E" w:rsidRPr="00D50BAB" w:rsidRDefault="000C6C8E" w:rsidP="005A7EBB">
            <w:pPr>
              <w:widowControl/>
              <w:autoSpaceDE/>
              <w:autoSpaceDN/>
              <w:jc w:val="center"/>
              <w:rPr>
                <w:rFonts w:ascii="Tahoma" w:eastAsia="Times New Roman" w:hAnsi="Tahoma" w:cs="Tahoma"/>
                <w:color w:val="000000"/>
                <w:sz w:val="20"/>
                <w:szCs w:val="20"/>
                <w:lang w:val="en-IN" w:eastAsia="en-IN"/>
              </w:rPr>
            </w:pPr>
            <w:r w:rsidRPr="00D50BAB">
              <w:rPr>
                <w:rFonts w:ascii="Tahoma" w:eastAsia="Times New Roman" w:hAnsi="Tahoma" w:cs="Tahoma"/>
                <w:color w:val="000000"/>
                <w:sz w:val="20"/>
                <w:szCs w:val="20"/>
                <w:lang w:val="en-IN" w:eastAsia="en-IN"/>
              </w:rPr>
              <w:t>Sqft</w:t>
            </w:r>
          </w:p>
        </w:tc>
      </w:tr>
    </w:tbl>
    <w:p w14:paraId="062D2E56" w14:textId="77777777" w:rsidR="00E23E10" w:rsidRPr="00D50BAB" w:rsidRDefault="00E23E10" w:rsidP="0080094F">
      <w:pPr>
        <w:ind w:right="-61"/>
        <w:rPr>
          <w:rFonts w:ascii="Tahoma" w:hAnsi="Tahoma" w:cs="Tahoma"/>
          <w:i/>
          <w:sz w:val="20"/>
          <w:szCs w:val="20"/>
        </w:rPr>
      </w:pPr>
    </w:p>
    <w:p w14:paraId="3BCDD3D2" w14:textId="77777777" w:rsidR="0080094F" w:rsidRPr="00D50BAB" w:rsidRDefault="0080094F" w:rsidP="0080094F">
      <w:pPr>
        <w:ind w:right="-61"/>
        <w:rPr>
          <w:rFonts w:ascii="Tahoma" w:hAnsi="Tahoma" w:cs="Tahoma"/>
          <w:i/>
          <w:sz w:val="20"/>
          <w:szCs w:val="20"/>
        </w:rPr>
      </w:pPr>
    </w:p>
    <w:p w14:paraId="00EDBB18" w14:textId="06E2F8AC" w:rsidR="00BB57A4" w:rsidRPr="00D50BAB" w:rsidRDefault="008D460A" w:rsidP="0080094F">
      <w:pPr>
        <w:ind w:right="-61"/>
        <w:jc w:val="right"/>
        <w:rPr>
          <w:rFonts w:ascii="Tahoma" w:hAnsi="Tahoma" w:cs="Tahoma"/>
          <w:i/>
          <w:sz w:val="20"/>
          <w:szCs w:val="20"/>
        </w:rPr>
      </w:pPr>
      <w:r w:rsidRPr="00D50BAB">
        <w:rPr>
          <w:rFonts w:ascii="Tahoma" w:hAnsi="Tahoma" w:cs="Tahoma"/>
          <w:i/>
          <w:sz w:val="20"/>
          <w:szCs w:val="20"/>
        </w:rPr>
        <w:t>Signature</w:t>
      </w:r>
      <w:r w:rsidRPr="00D50BAB">
        <w:rPr>
          <w:rFonts w:ascii="Tahoma" w:hAnsi="Tahoma" w:cs="Tahoma"/>
          <w:i/>
          <w:spacing w:val="-2"/>
          <w:sz w:val="20"/>
          <w:szCs w:val="20"/>
        </w:rPr>
        <w:t xml:space="preserve"> </w:t>
      </w:r>
      <w:r w:rsidRPr="00D50BAB">
        <w:rPr>
          <w:rFonts w:ascii="Tahoma" w:hAnsi="Tahoma" w:cs="Tahoma"/>
          <w:i/>
          <w:sz w:val="20"/>
          <w:szCs w:val="20"/>
        </w:rPr>
        <w:t>with</w:t>
      </w:r>
      <w:r w:rsidRPr="00D50BAB">
        <w:rPr>
          <w:rFonts w:ascii="Tahoma" w:hAnsi="Tahoma" w:cs="Tahoma"/>
          <w:i/>
          <w:spacing w:val="-2"/>
          <w:sz w:val="20"/>
          <w:szCs w:val="20"/>
        </w:rPr>
        <w:t xml:space="preserve"> </w:t>
      </w:r>
      <w:r w:rsidRPr="00D50BAB">
        <w:rPr>
          <w:rFonts w:ascii="Tahoma" w:hAnsi="Tahoma" w:cs="Tahoma"/>
          <w:i/>
          <w:sz w:val="20"/>
          <w:szCs w:val="20"/>
        </w:rPr>
        <w:t>seal</w:t>
      </w:r>
    </w:p>
    <w:p w14:paraId="2760BA18" w14:textId="7DB5BAA4" w:rsidR="00BB57A4" w:rsidRPr="00D50BAB" w:rsidRDefault="00243B31" w:rsidP="008F4155">
      <w:pPr>
        <w:rPr>
          <w:rFonts w:ascii="Tahoma" w:hAnsi="Tahoma" w:cs="Tahoma"/>
          <w:i/>
          <w:sz w:val="20"/>
          <w:szCs w:val="20"/>
          <w:u w:val="single"/>
        </w:rPr>
      </w:pPr>
      <w:r w:rsidRPr="00D50BAB">
        <w:rPr>
          <w:rFonts w:ascii="Tahoma" w:hAnsi="Tahoma" w:cs="Tahoma"/>
          <w:i/>
          <w:sz w:val="20"/>
          <w:szCs w:val="20"/>
        </w:rPr>
        <w:br w:type="page"/>
      </w:r>
      <w:r w:rsidRPr="00D50BAB">
        <w:rPr>
          <w:rFonts w:ascii="Tahoma" w:hAnsi="Tahoma" w:cs="Tahoma"/>
          <w:b/>
          <w:sz w:val="20"/>
          <w:szCs w:val="20"/>
          <w:u w:val="single"/>
        </w:rPr>
        <w:lastRenderedPageBreak/>
        <w:t>Commercial</w:t>
      </w:r>
      <w:r w:rsidRPr="00D50BAB">
        <w:rPr>
          <w:rFonts w:ascii="Tahoma" w:hAnsi="Tahoma" w:cs="Tahoma"/>
          <w:b/>
          <w:spacing w:val="-2"/>
          <w:sz w:val="20"/>
          <w:szCs w:val="20"/>
          <w:u w:val="single"/>
        </w:rPr>
        <w:t xml:space="preserve"> </w:t>
      </w:r>
      <w:r w:rsidRPr="00D50BAB">
        <w:rPr>
          <w:rFonts w:ascii="Tahoma" w:hAnsi="Tahoma" w:cs="Tahoma"/>
          <w:b/>
          <w:sz w:val="20"/>
          <w:szCs w:val="20"/>
          <w:u w:val="single"/>
        </w:rPr>
        <w:t>Bid:</w:t>
      </w:r>
      <w:r w:rsidRPr="00D50BAB">
        <w:rPr>
          <w:rFonts w:ascii="Tahoma" w:hAnsi="Tahoma" w:cs="Tahoma"/>
          <w:b/>
          <w:spacing w:val="-1"/>
          <w:sz w:val="20"/>
          <w:szCs w:val="20"/>
          <w:u w:val="single"/>
        </w:rPr>
        <w:t xml:space="preserve"> </w:t>
      </w:r>
      <w:r w:rsidRPr="00D50BAB">
        <w:rPr>
          <w:rFonts w:ascii="Tahoma" w:hAnsi="Tahoma" w:cs="Tahoma"/>
          <w:i/>
          <w:sz w:val="20"/>
          <w:szCs w:val="20"/>
          <w:u w:val="single"/>
        </w:rPr>
        <w:t>(in</w:t>
      </w:r>
      <w:r w:rsidRPr="00D50BAB">
        <w:rPr>
          <w:rFonts w:ascii="Tahoma" w:hAnsi="Tahoma" w:cs="Tahoma"/>
          <w:i/>
          <w:spacing w:val="-3"/>
          <w:sz w:val="20"/>
          <w:szCs w:val="20"/>
          <w:u w:val="single"/>
        </w:rPr>
        <w:t xml:space="preserve"> </w:t>
      </w:r>
      <w:r w:rsidR="00317FC0" w:rsidRPr="00D50BAB">
        <w:rPr>
          <w:rFonts w:ascii="Tahoma" w:hAnsi="Tahoma" w:cs="Tahoma"/>
          <w:i/>
          <w:spacing w:val="-3"/>
          <w:sz w:val="20"/>
          <w:szCs w:val="20"/>
          <w:u w:val="single"/>
        </w:rPr>
        <w:t xml:space="preserve">a </w:t>
      </w:r>
      <w:r w:rsidRPr="00D50BAB">
        <w:rPr>
          <w:rFonts w:ascii="Tahoma" w:hAnsi="Tahoma" w:cs="Tahoma"/>
          <w:i/>
          <w:sz w:val="20"/>
          <w:szCs w:val="20"/>
          <w:u w:val="single"/>
        </w:rPr>
        <w:t>separate</w:t>
      </w:r>
      <w:r w:rsidRPr="00D50BAB">
        <w:rPr>
          <w:rFonts w:ascii="Tahoma" w:hAnsi="Tahoma" w:cs="Tahoma"/>
          <w:i/>
          <w:spacing w:val="-2"/>
          <w:sz w:val="20"/>
          <w:szCs w:val="20"/>
          <w:u w:val="single"/>
        </w:rPr>
        <w:t xml:space="preserve"> </w:t>
      </w:r>
      <w:r w:rsidRPr="00D50BAB">
        <w:rPr>
          <w:rFonts w:ascii="Tahoma" w:hAnsi="Tahoma" w:cs="Tahoma"/>
          <w:i/>
          <w:sz w:val="20"/>
          <w:szCs w:val="20"/>
          <w:u w:val="single"/>
        </w:rPr>
        <w:t>sealed</w:t>
      </w:r>
      <w:r w:rsidRPr="00D50BAB">
        <w:rPr>
          <w:rFonts w:ascii="Tahoma" w:hAnsi="Tahoma" w:cs="Tahoma"/>
          <w:i/>
          <w:spacing w:val="-1"/>
          <w:sz w:val="20"/>
          <w:szCs w:val="20"/>
          <w:u w:val="single"/>
        </w:rPr>
        <w:t xml:space="preserve"> </w:t>
      </w:r>
      <w:r w:rsidRPr="00D50BAB">
        <w:rPr>
          <w:rFonts w:ascii="Tahoma" w:hAnsi="Tahoma" w:cs="Tahoma"/>
          <w:i/>
          <w:sz w:val="20"/>
          <w:szCs w:val="20"/>
          <w:u w:val="single"/>
        </w:rPr>
        <w:t>envelope</w:t>
      </w:r>
      <w:r w:rsidR="00D50BAB" w:rsidRPr="00D50BAB">
        <w:rPr>
          <w:rFonts w:ascii="Tahoma" w:hAnsi="Tahoma" w:cs="Tahoma"/>
          <w:i/>
          <w:sz w:val="20"/>
          <w:szCs w:val="20"/>
          <w:u w:val="single"/>
        </w:rPr>
        <w:t>/password protected file via email</w:t>
      </w:r>
      <w:r w:rsidRPr="00D50BAB">
        <w:rPr>
          <w:rFonts w:ascii="Tahoma" w:hAnsi="Tahoma" w:cs="Tahoma"/>
          <w:i/>
          <w:sz w:val="20"/>
          <w:szCs w:val="20"/>
          <w:u w:val="single"/>
        </w:rPr>
        <w:t>)</w:t>
      </w:r>
    </w:p>
    <w:p w14:paraId="468C2D18" w14:textId="77777777" w:rsidR="00D931F3" w:rsidRPr="00D50BAB" w:rsidRDefault="00D931F3" w:rsidP="008F4155">
      <w:pPr>
        <w:rPr>
          <w:rFonts w:ascii="Tahoma" w:hAnsi="Tahoma" w:cs="Tahoma"/>
          <w:i/>
          <w:sz w:val="20"/>
          <w:szCs w:val="20"/>
        </w:rPr>
      </w:pPr>
    </w:p>
    <w:p w14:paraId="4AD86FE0" w14:textId="03599CF5" w:rsidR="00F8683D" w:rsidRPr="00547ED4" w:rsidRDefault="00F8683D" w:rsidP="00F8683D">
      <w:pPr>
        <w:pStyle w:val="Heading1"/>
        <w:ind w:left="0" w:right="-90"/>
        <w:rPr>
          <w:rFonts w:ascii="Tahoma" w:hAnsi="Tahoma" w:cs="Tahoma"/>
          <w:sz w:val="20"/>
          <w:szCs w:val="20"/>
        </w:rPr>
      </w:pPr>
      <w:r w:rsidRPr="00D50BAB">
        <w:rPr>
          <w:rFonts w:ascii="Tahoma" w:hAnsi="Tahoma" w:cs="Tahoma"/>
          <w:bCs w:val="0"/>
          <w:sz w:val="20"/>
          <w:szCs w:val="20"/>
        </w:rPr>
        <w:t xml:space="preserve">Bid for </w:t>
      </w:r>
      <w:r w:rsidR="00963D8C" w:rsidRPr="00D50BAB">
        <w:rPr>
          <w:rFonts w:ascii="Tahoma" w:hAnsi="Tahoma" w:cs="Tahoma"/>
          <w:sz w:val="20"/>
          <w:szCs w:val="20"/>
        </w:rPr>
        <w:t xml:space="preserve">Supply and installation of </w:t>
      </w:r>
      <w:r w:rsidR="00963D8C" w:rsidRPr="00547ED4">
        <w:rPr>
          <w:rFonts w:ascii="Tahoma" w:hAnsi="Tahoma" w:cs="Tahoma"/>
          <w:sz w:val="20"/>
          <w:szCs w:val="20"/>
        </w:rPr>
        <w:t>wooden</w:t>
      </w:r>
      <w:r w:rsidR="00963D8C" w:rsidRPr="00D50BAB">
        <w:rPr>
          <w:rFonts w:ascii="Tahoma" w:hAnsi="Tahoma" w:cs="Tahoma"/>
          <w:sz w:val="20"/>
          <w:szCs w:val="20"/>
        </w:rPr>
        <w:t xml:space="preserve"> flooring tile planks/ panels</w:t>
      </w:r>
      <w:r w:rsidRPr="00D50BAB">
        <w:rPr>
          <w:rFonts w:ascii="Tahoma" w:hAnsi="Tahoma" w:cs="Tahoma"/>
          <w:sz w:val="20"/>
          <w:szCs w:val="20"/>
        </w:rPr>
        <w:t>.</w:t>
      </w:r>
    </w:p>
    <w:p w14:paraId="6C48B7FE" w14:textId="77777777" w:rsidR="00F8683D" w:rsidRPr="00D50BAB" w:rsidRDefault="00F8683D" w:rsidP="00F8683D">
      <w:pPr>
        <w:pStyle w:val="Heading1"/>
        <w:ind w:left="0" w:right="-90"/>
        <w:rPr>
          <w:rFonts w:ascii="Tahoma" w:hAnsi="Tahoma" w:cs="Tahoma"/>
          <w:sz w:val="20"/>
          <w:szCs w:val="20"/>
        </w:rPr>
      </w:pPr>
      <w:r w:rsidRPr="00D50BAB">
        <w:rPr>
          <w:rFonts w:ascii="Tahoma" w:hAnsi="Tahoma" w:cs="Tahoma"/>
          <w:sz w:val="20"/>
          <w:szCs w:val="20"/>
        </w:rPr>
        <w:t>(Tender No. : 2025-26/Estate/2B/LNM-1006)</w:t>
      </w:r>
    </w:p>
    <w:p w14:paraId="48A52C7F" w14:textId="5987D3E2" w:rsidR="00BB57A4" w:rsidRPr="00D50BAB" w:rsidRDefault="00BB57A4" w:rsidP="00C1479B">
      <w:pPr>
        <w:pStyle w:val="Heading1"/>
        <w:ind w:left="0" w:right="-90"/>
        <w:rPr>
          <w:rFonts w:ascii="Tahoma" w:hAnsi="Tahoma" w:cs="Tahoma"/>
          <w:b w:val="0"/>
          <w:sz w:val="20"/>
          <w:szCs w:val="20"/>
        </w:rPr>
      </w:pPr>
    </w:p>
    <w:p w14:paraId="44CAEFF3" w14:textId="77777777" w:rsidR="008F4155" w:rsidRPr="00D50BAB" w:rsidRDefault="008F4155" w:rsidP="008F4155">
      <w:pPr>
        <w:spacing w:before="44"/>
        <w:jc w:val="center"/>
        <w:rPr>
          <w:rFonts w:ascii="Tahoma" w:hAnsi="Tahoma" w:cs="Tahoma"/>
          <w:b/>
          <w:sz w:val="20"/>
          <w:szCs w:val="20"/>
          <w:u w:val="single" w:color="000000"/>
        </w:rPr>
      </w:pPr>
    </w:p>
    <w:tbl>
      <w:tblPr>
        <w:tblStyle w:val="TableGrid"/>
        <w:tblW w:w="9019" w:type="dxa"/>
        <w:tblLook w:val="04A0" w:firstRow="1" w:lastRow="0" w:firstColumn="1" w:lastColumn="0" w:noHBand="0" w:noVBand="1"/>
      </w:tblPr>
      <w:tblGrid>
        <w:gridCol w:w="750"/>
        <w:gridCol w:w="3311"/>
        <w:gridCol w:w="1179"/>
        <w:gridCol w:w="875"/>
        <w:gridCol w:w="1110"/>
        <w:gridCol w:w="1794"/>
      </w:tblGrid>
      <w:tr w:rsidR="005A7EBB" w:rsidRPr="00D50BAB" w14:paraId="2E7AC6E0" w14:textId="77777777" w:rsidTr="00F8683D">
        <w:trPr>
          <w:trHeight w:val="70"/>
        </w:trPr>
        <w:tc>
          <w:tcPr>
            <w:tcW w:w="750" w:type="dxa"/>
            <w:hideMark/>
          </w:tcPr>
          <w:p w14:paraId="7331894C" w14:textId="77777777" w:rsidR="005A7EBB" w:rsidRPr="00D50BAB" w:rsidRDefault="005A7EBB" w:rsidP="00F8683D">
            <w:pPr>
              <w:pStyle w:val="BodyText"/>
              <w:spacing w:before="12"/>
              <w:jc w:val="center"/>
              <w:rPr>
                <w:rFonts w:ascii="Tahoma" w:hAnsi="Tahoma" w:cs="Tahoma"/>
                <w:b/>
                <w:bCs/>
                <w:sz w:val="20"/>
                <w:szCs w:val="20"/>
              </w:rPr>
            </w:pPr>
            <w:r w:rsidRPr="00D50BAB">
              <w:rPr>
                <w:rFonts w:ascii="Tahoma" w:hAnsi="Tahoma" w:cs="Tahoma"/>
                <w:b/>
                <w:bCs/>
                <w:sz w:val="20"/>
                <w:szCs w:val="20"/>
              </w:rPr>
              <w:t>Sr. No.</w:t>
            </w:r>
          </w:p>
        </w:tc>
        <w:tc>
          <w:tcPr>
            <w:tcW w:w="3311" w:type="dxa"/>
            <w:hideMark/>
          </w:tcPr>
          <w:p w14:paraId="4E6D284A" w14:textId="77777777" w:rsidR="005A7EBB" w:rsidRPr="00D50BAB" w:rsidRDefault="005A7EBB" w:rsidP="00F8683D">
            <w:pPr>
              <w:pStyle w:val="BodyText"/>
              <w:spacing w:before="12"/>
              <w:jc w:val="center"/>
              <w:rPr>
                <w:rFonts w:ascii="Tahoma" w:hAnsi="Tahoma" w:cs="Tahoma"/>
                <w:b/>
                <w:bCs/>
                <w:sz w:val="20"/>
                <w:szCs w:val="20"/>
              </w:rPr>
            </w:pPr>
            <w:r w:rsidRPr="00D50BAB">
              <w:rPr>
                <w:rFonts w:ascii="Tahoma" w:hAnsi="Tahoma" w:cs="Tahoma"/>
                <w:b/>
                <w:bCs/>
                <w:sz w:val="20"/>
                <w:szCs w:val="20"/>
              </w:rPr>
              <w:t>Item Description</w:t>
            </w:r>
          </w:p>
        </w:tc>
        <w:tc>
          <w:tcPr>
            <w:tcW w:w="1179" w:type="dxa"/>
            <w:noWrap/>
            <w:hideMark/>
          </w:tcPr>
          <w:p w14:paraId="4CAF7D38" w14:textId="77777777" w:rsidR="005A7EBB" w:rsidRPr="00D50BAB" w:rsidRDefault="005A7EBB" w:rsidP="00F8683D">
            <w:pPr>
              <w:pStyle w:val="BodyText"/>
              <w:spacing w:before="12"/>
              <w:jc w:val="center"/>
              <w:rPr>
                <w:rFonts w:ascii="Tahoma" w:hAnsi="Tahoma" w:cs="Tahoma"/>
                <w:b/>
                <w:bCs/>
                <w:sz w:val="20"/>
                <w:szCs w:val="20"/>
              </w:rPr>
            </w:pPr>
            <w:r w:rsidRPr="00D50BAB">
              <w:rPr>
                <w:rFonts w:ascii="Tahoma" w:hAnsi="Tahoma" w:cs="Tahoma"/>
                <w:b/>
                <w:bCs/>
                <w:sz w:val="20"/>
                <w:szCs w:val="20"/>
              </w:rPr>
              <w:t>Quantity</w:t>
            </w:r>
          </w:p>
        </w:tc>
        <w:tc>
          <w:tcPr>
            <w:tcW w:w="875" w:type="dxa"/>
            <w:noWrap/>
            <w:hideMark/>
          </w:tcPr>
          <w:p w14:paraId="03639B20" w14:textId="52EB10E4" w:rsidR="005A7EBB" w:rsidRPr="00D50BAB" w:rsidRDefault="00F8683D" w:rsidP="00F8683D">
            <w:pPr>
              <w:pStyle w:val="BodyText"/>
              <w:spacing w:before="12"/>
              <w:jc w:val="center"/>
              <w:rPr>
                <w:rFonts w:ascii="Tahoma" w:hAnsi="Tahoma" w:cs="Tahoma"/>
                <w:b/>
                <w:bCs/>
                <w:sz w:val="20"/>
                <w:szCs w:val="20"/>
              </w:rPr>
            </w:pPr>
            <w:r w:rsidRPr="00D50BAB">
              <w:rPr>
                <w:rFonts w:ascii="Tahoma" w:hAnsi="Tahoma" w:cs="Tahoma"/>
                <w:b/>
                <w:bCs/>
                <w:sz w:val="20"/>
                <w:szCs w:val="20"/>
              </w:rPr>
              <w:t>Unit</w:t>
            </w:r>
          </w:p>
        </w:tc>
        <w:tc>
          <w:tcPr>
            <w:tcW w:w="1110" w:type="dxa"/>
            <w:noWrap/>
            <w:hideMark/>
          </w:tcPr>
          <w:p w14:paraId="1F42BC92" w14:textId="77668EAE" w:rsidR="005A7EBB" w:rsidRPr="00D50BAB" w:rsidRDefault="00F8683D" w:rsidP="00F8683D">
            <w:pPr>
              <w:pStyle w:val="BodyText"/>
              <w:spacing w:before="12"/>
              <w:jc w:val="center"/>
              <w:rPr>
                <w:rFonts w:ascii="Tahoma" w:hAnsi="Tahoma" w:cs="Tahoma"/>
                <w:b/>
                <w:bCs/>
                <w:sz w:val="20"/>
                <w:szCs w:val="20"/>
              </w:rPr>
            </w:pPr>
            <w:r w:rsidRPr="00D50BAB">
              <w:rPr>
                <w:rFonts w:ascii="Tahoma" w:hAnsi="Tahoma" w:cs="Tahoma"/>
                <w:b/>
                <w:bCs/>
                <w:sz w:val="20"/>
                <w:szCs w:val="20"/>
              </w:rPr>
              <w:t>Rate</w:t>
            </w:r>
          </w:p>
        </w:tc>
        <w:tc>
          <w:tcPr>
            <w:tcW w:w="1794" w:type="dxa"/>
            <w:hideMark/>
          </w:tcPr>
          <w:p w14:paraId="5E48EB61" w14:textId="5D61622D" w:rsidR="005A7EBB" w:rsidRPr="00D50BAB" w:rsidRDefault="00F8683D" w:rsidP="00F8683D">
            <w:pPr>
              <w:pStyle w:val="BodyText"/>
              <w:spacing w:before="12"/>
              <w:jc w:val="center"/>
              <w:rPr>
                <w:rFonts w:ascii="Tahoma" w:hAnsi="Tahoma" w:cs="Tahoma"/>
                <w:b/>
                <w:bCs/>
                <w:sz w:val="20"/>
                <w:szCs w:val="20"/>
              </w:rPr>
            </w:pPr>
            <w:r w:rsidRPr="00D50BAB">
              <w:rPr>
                <w:rFonts w:ascii="Tahoma" w:hAnsi="Tahoma" w:cs="Tahoma"/>
                <w:b/>
                <w:bCs/>
                <w:sz w:val="20"/>
                <w:szCs w:val="20"/>
              </w:rPr>
              <w:t xml:space="preserve">Amount </w:t>
            </w:r>
            <w:r w:rsidR="005A7EBB" w:rsidRPr="00D50BAB">
              <w:rPr>
                <w:rFonts w:ascii="Tahoma" w:hAnsi="Tahoma" w:cs="Tahoma"/>
                <w:b/>
                <w:bCs/>
                <w:sz w:val="20"/>
                <w:szCs w:val="20"/>
              </w:rPr>
              <w:t>(Rs.)</w:t>
            </w:r>
          </w:p>
        </w:tc>
      </w:tr>
      <w:tr w:rsidR="005A7EBB" w:rsidRPr="00D50BAB" w14:paraId="0DD18021" w14:textId="77777777" w:rsidTr="00F8683D">
        <w:trPr>
          <w:trHeight w:val="630"/>
        </w:trPr>
        <w:tc>
          <w:tcPr>
            <w:tcW w:w="750" w:type="dxa"/>
            <w:noWrap/>
            <w:hideMark/>
          </w:tcPr>
          <w:p w14:paraId="372C42A9" w14:textId="77777777" w:rsidR="005A7EBB" w:rsidRPr="00D50BAB" w:rsidRDefault="005A7EBB" w:rsidP="005A7EBB">
            <w:pPr>
              <w:pStyle w:val="BodyText"/>
              <w:spacing w:before="12"/>
              <w:rPr>
                <w:rFonts w:ascii="Tahoma" w:hAnsi="Tahoma" w:cs="Tahoma"/>
                <w:b/>
                <w:bCs/>
                <w:sz w:val="20"/>
                <w:szCs w:val="20"/>
              </w:rPr>
            </w:pPr>
            <w:r w:rsidRPr="00D50BAB">
              <w:rPr>
                <w:rFonts w:ascii="Tahoma" w:hAnsi="Tahoma" w:cs="Tahoma"/>
                <w:b/>
                <w:bCs/>
                <w:sz w:val="20"/>
                <w:szCs w:val="20"/>
              </w:rPr>
              <w:t>1</w:t>
            </w:r>
          </w:p>
        </w:tc>
        <w:tc>
          <w:tcPr>
            <w:tcW w:w="3311" w:type="dxa"/>
            <w:hideMark/>
          </w:tcPr>
          <w:p w14:paraId="6CCC528C" w14:textId="77777777" w:rsidR="00BC22BB" w:rsidRPr="00D50BAB" w:rsidRDefault="00BC22BB" w:rsidP="00BC22BB">
            <w:pPr>
              <w:pStyle w:val="p1"/>
              <w:divId w:val="1690528866"/>
              <w:rPr>
                <w:rStyle w:val="s1"/>
                <w:rFonts w:ascii="Tahoma" w:hAnsi="Tahoma" w:cs="Tahoma"/>
                <w:b/>
                <w:sz w:val="20"/>
                <w:szCs w:val="20"/>
              </w:rPr>
            </w:pPr>
            <w:r w:rsidRPr="00D50BAB">
              <w:rPr>
                <w:rFonts w:ascii="Tahoma" w:hAnsi="Tahoma" w:cs="Tahoma"/>
                <w:b/>
                <w:sz w:val="20"/>
                <w:szCs w:val="20"/>
              </w:rPr>
              <w:t>Supply and installation of wooden flooring tile planks/ panels.</w:t>
            </w:r>
          </w:p>
          <w:p w14:paraId="7587C0CA" w14:textId="77777777" w:rsidR="00BC22BB" w:rsidRPr="00D50BAB" w:rsidRDefault="00BC22BB" w:rsidP="00BC22BB">
            <w:pPr>
              <w:pStyle w:val="p1"/>
              <w:divId w:val="1690528866"/>
              <w:rPr>
                <w:rStyle w:val="s1"/>
                <w:rFonts w:ascii="Tahoma" w:hAnsi="Tahoma" w:cs="Tahoma"/>
                <w:sz w:val="20"/>
                <w:szCs w:val="20"/>
              </w:rPr>
            </w:pPr>
            <w:r w:rsidRPr="00D50BAB">
              <w:rPr>
                <w:rStyle w:val="s1"/>
                <w:rFonts w:ascii="Tahoma" w:hAnsi="Tahoma" w:cs="Tahoma"/>
                <w:sz w:val="20"/>
                <w:szCs w:val="20"/>
              </w:rPr>
              <w:t xml:space="preserve">Shade – Dark Beige </w:t>
            </w:r>
          </w:p>
          <w:p w14:paraId="38062B95" w14:textId="73FBF001" w:rsidR="005A7EBB" w:rsidRPr="00D50BAB" w:rsidRDefault="00BC22BB" w:rsidP="00BC22BB">
            <w:pPr>
              <w:pStyle w:val="p1"/>
              <w:divId w:val="1690528866"/>
              <w:rPr>
                <w:rFonts w:ascii="Tahoma" w:hAnsi="Tahoma" w:cs="Tahoma"/>
                <w:sz w:val="20"/>
                <w:szCs w:val="20"/>
              </w:rPr>
            </w:pPr>
            <w:r w:rsidRPr="00D50BAB">
              <w:rPr>
                <w:rStyle w:val="s1"/>
                <w:rFonts w:ascii="Tahoma" w:hAnsi="Tahoma" w:cs="Tahoma"/>
                <w:sz w:val="20"/>
                <w:szCs w:val="20"/>
              </w:rPr>
              <w:t xml:space="preserve">The max. Size of each Lecture Hall stage </w:t>
            </w:r>
            <w:r w:rsidRPr="00D50BAB">
              <w:rPr>
                <w:rStyle w:val="s1"/>
              </w:rPr>
              <w:t>in LT 9 &amp; 10,</w:t>
            </w:r>
            <w:r w:rsidRPr="00D50BAB">
              <w:rPr>
                <w:rStyle w:val="s1"/>
                <w:rFonts w:ascii="Tahoma" w:hAnsi="Tahoma" w:cs="Tahoma"/>
                <w:sz w:val="20"/>
                <w:szCs w:val="20"/>
              </w:rPr>
              <w:t xml:space="preserve"> is 34 feet by 12 feet. However, actual measurements shall be considered for payment. </w:t>
            </w:r>
          </w:p>
        </w:tc>
        <w:tc>
          <w:tcPr>
            <w:tcW w:w="1179" w:type="dxa"/>
            <w:hideMark/>
          </w:tcPr>
          <w:p w14:paraId="5FC2B2F7" w14:textId="2E43AF31" w:rsidR="005A7EBB" w:rsidRPr="00D50BAB" w:rsidRDefault="00BC22BB" w:rsidP="005A7EBB">
            <w:pPr>
              <w:pStyle w:val="BodyText"/>
              <w:spacing w:before="12"/>
              <w:rPr>
                <w:rFonts w:ascii="Tahoma" w:hAnsi="Tahoma" w:cs="Tahoma"/>
                <w:b/>
                <w:sz w:val="20"/>
                <w:szCs w:val="20"/>
              </w:rPr>
            </w:pPr>
            <w:r w:rsidRPr="00D50BAB">
              <w:rPr>
                <w:rFonts w:ascii="Tahoma" w:hAnsi="Tahoma" w:cs="Tahoma"/>
                <w:b/>
                <w:sz w:val="20"/>
                <w:szCs w:val="20"/>
              </w:rPr>
              <w:t>820</w:t>
            </w:r>
            <w:r w:rsidR="00C540CC" w:rsidRPr="00D50BAB">
              <w:rPr>
                <w:rFonts w:ascii="Tahoma" w:hAnsi="Tahoma" w:cs="Tahoma"/>
                <w:b/>
                <w:sz w:val="20"/>
                <w:szCs w:val="20"/>
              </w:rPr>
              <w:t>.00</w:t>
            </w:r>
          </w:p>
        </w:tc>
        <w:tc>
          <w:tcPr>
            <w:tcW w:w="875" w:type="dxa"/>
          </w:tcPr>
          <w:p w14:paraId="4B58A4A4" w14:textId="269430A9" w:rsidR="005A7EBB" w:rsidRPr="00D50BAB" w:rsidRDefault="00F8683D" w:rsidP="005A7EBB">
            <w:pPr>
              <w:pStyle w:val="BodyText"/>
              <w:spacing w:before="12"/>
              <w:rPr>
                <w:rFonts w:ascii="Tahoma" w:hAnsi="Tahoma" w:cs="Tahoma"/>
                <w:b/>
                <w:sz w:val="20"/>
                <w:szCs w:val="20"/>
              </w:rPr>
            </w:pPr>
            <w:r w:rsidRPr="00D50BAB">
              <w:rPr>
                <w:rFonts w:ascii="Tahoma" w:hAnsi="Tahoma" w:cs="Tahoma"/>
                <w:b/>
                <w:sz w:val="20"/>
                <w:szCs w:val="20"/>
              </w:rPr>
              <w:t>Sqft</w:t>
            </w:r>
          </w:p>
        </w:tc>
        <w:tc>
          <w:tcPr>
            <w:tcW w:w="1110" w:type="dxa"/>
            <w:hideMark/>
          </w:tcPr>
          <w:p w14:paraId="22B10B89" w14:textId="2CE69FFB" w:rsidR="005A7EBB" w:rsidRPr="00D50BAB" w:rsidRDefault="005A7EBB" w:rsidP="005A7EBB">
            <w:pPr>
              <w:pStyle w:val="BodyText"/>
              <w:spacing w:before="12"/>
              <w:rPr>
                <w:rFonts w:ascii="Tahoma" w:hAnsi="Tahoma" w:cs="Tahoma"/>
                <w:b/>
                <w:sz w:val="20"/>
                <w:szCs w:val="20"/>
              </w:rPr>
            </w:pPr>
          </w:p>
        </w:tc>
        <w:tc>
          <w:tcPr>
            <w:tcW w:w="1794" w:type="dxa"/>
          </w:tcPr>
          <w:p w14:paraId="7D144615" w14:textId="03074C40" w:rsidR="005A7EBB" w:rsidRPr="00D50BAB" w:rsidRDefault="005A7EBB" w:rsidP="005A7EBB">
            <w:pPr>
              <w:pStyle w:val="BodyText"/>
              <w:spacing w:before="12"/>
              <w:rPr>
                <w:rFonts w:ascii="Tahoma" w:hAnsi="Tahoma" w:cs="Tahoma"/>
                <w:b/>
                <w:sz w:val="20"/>
                <w:szCs w:val="20"/>
              </w:rPr>
            </w:pPr>
          </w:p>
        </w:tc>
      </w:tr>
      <w:tr w:rsidR="00F8683D" w:rsidRPr="00D50BAB" w14:paraId="0E07A8B4" w14:textId="77777777" w:rsidTr="00F8683D">
        <w:trPr>
          <w:trHeight w:val="315"/>
        </w:trPr>
        <w:tc>
          <w:tcPr>
            <w:tcW w:w="7225" w:type="dxa"/>
            <w:gridSpan w:val="5"/>
            <w:noWrap/>
            <w:hideMark/>
          </w:tcPr>
          <w:p w14:paraId="569FCAB3" w14:textId="7AC502B7" w:rsidR="00F8683D" w:rsidRPr="00D50BAB" w:rsidRDefault="00F8683D" w:rsidP="00F8683D">
            <w:pPr>
              <w:pStyle w:val="BodyText"/>
              <w:spacing w:before="12"/>
              <w:jc w:val="right"/>
              <w:rPr>
                <w:rFonts w:ascii="Tahoma" w:hAnsi="Tahoma" w:cs="Tahoma"/>
                <w:b/>
                <w:sz w:val="20"/>
                <w:szCs w:val="20"/>
              </w:rPr>
            </w:pPr>
            <w:r w:rsidRPr="00D50BAB">
              <w:rPr>
                <w:rFonts w:ascii="Tahoma" w:hAnsi="Tahoma" w:cs="Tahoma"/>
                <w:b/>
                <w:sz w:val="20"/>
                <w:szCs w:val="20"/>
              </w:rPr>
              <w:t>Total</w:t>
            </w:r>
          </w:p>
        </w:tc>
        <w:tc>
          <w:tcPr>
            <w:tcW w:w="1794" w:type="dxa"/>
          </w:tcPr>
          <w:p w14:paraId="4B3010F7" w14:textId="2BBBF22A" w:rsidR="00F8683D" w:rsidRPr="00D50BAB" w:rsidRDefault="00F8683D" w:rsidP="005A7EBB">
            <w:pPr>
              <w:pStyle w:val="BodyText"/>
              <w:spacing w:before="12"/>
              <w:rPr>
                <w:rFonts w:ascii="Tahoma" w:hAnsi="Tahoma" w:cs="Tahoma"/>
                <w:b/>
                <w:sz w:val="20"/>
                <w:szCs w:val="20"/>
              </w:rPr>
            </w:pPr>
          </w:p>
        </w:tc>
      </w:tr>
      <w:tr w:rsidR="00F8683D" w:rsidRPr="00D50BAB" w14:paraId="0C2ED178" w14:textId="77777777" w:rsidTr="00F8683D">
        <w:trPr>
          <w:trHeight w:val="345"/>
        </w:trPr>
        <w:tc>
          <w:tcPr>
            <w:tcW w:w="750" w:type="dxa"/>
            <w:noWrap/>
            <w:hideMark/>
          </w:tcPr>
          <w:p w14:paraId="56DFB41E" w14:textId="77777777" w:rsidR="00F8683D" w:rsidRPr="00D50BAB" w:rsidRDefault="00F8683D" w:rsidP="005A7EBB">
            <w:pPr>
              <w:pStyle w:val="BodyText"/>
              <w:spacing w:before="12"/>
              <w:rPr>
                <w:rFonts w:ascii="Tahoma" w:hAnsi="Tahoma" w:cs="Tahoma"/>
                <w:b/>
                <w:sz w:val="20"/>
                <w:szCs w:val="20"/>
              </w:rPr>
            </w:pPr>
            <w:r w:rsidRPr="00D50BAB">
              <w:rPr>
                <w:rFonts w:ascii="Tahoma" w:hAnsi="Tahoma" w:cs="Tahoma"/>
                <w:b/>
                <w:sz w:val="20"/>
                <w:szCs w:val="20"/>
              </w:rPr>
              <w:t> </w:t>
            </w:r>
          </w:p>
        </w:tc>
        <w:tc>
          <w:tcPr>
            <w:tcW w:w="6475" w:type="dxa"/>
            <w:gridSpan w:val="4"/>
            <w:noWrap/>
            <w:hideMark/>
          </w:tcPr>
          <w:p w14:paraId="27D811E9" w14:textId="772887E4" w:rsidR="00F8683D" w:rsidRPr="00D50BAB" w:rsidRDefault="00F8683D" w:rsidP="00F8683D">
            <w:pPr>
              <w:pStyle w:val="BodyText"/>
              <w:spacing w:before="12"/>
              <w:jc w:val="right"/>
              <w:rPr>
                <w:rFonts w:ascii="Tahoma" w:hAnsi="Tahoma" w:cs="Tahoma"/>
                <w:b/>
                <w:sz w:val="20"/>
                <w:szCs w:val="20"/>
              </w:rPr>
            </w:pPr>
            <w:r w:rsidRPr="00D50BAB">
              <w:rPr>
                <w:rFonts w:ascii="Tahoma" w:hAnsi="Tahoma" w:cs="Tahoma"/>
                <w:b/>
                <w:sz w:val="20"/>
                <w:szCs w:val="20"/>
              </w:rPr>
              <w:t>G.S.T. 18%</w:t>
            </w:r>
          </w:p>
        </w:tc>
        <w:tc>
          <w:tcPr>
            <w:tcW w:w="1794" w:type="dxa"/>
            <w:noWrap/>
          </w:tcPr>
          <w:p w14:paraId="2733E040" w14:textId="6446044E" w:rsidR="00F8683D" w:rsidRPr="00D50BAB" w:rsidRDefault="00F8683D" w:rsidP="005A7EBB">
            <w:pPr>
              <w:pStyle w:val="BodyText"/>
              <w:spacing w:before="12"/>
              <w:rPr>
                <w:rFonts w:ascii="Tahoma" w:hAnsi="Tahoma" w:cs="Tahoma"/>
                <w:b/>
                <w:sz w:val="20"/>
                <w:szCs w:val="20"/>
              </w:rPr>
            </w:pPr>
          </w:p>
        </w:tc>
      </w:tr>
      <w:tr w:rsidR="00F8683D" w:rsidRPr="00D50BAB" w14:paraId="493B84AB" w14:textId="77777777" w:rsidTr="00F8683D">
        <w:trPr>
          <w:trHeight w:val="345"/>
        </w:trPr>
        <w:tc>
          <w:tcPr>
            <w:tcW w:w="750" w:type="dxa"/>
            <w:noWrap/>
            <w:hideMark/>
          </w:tcPr>
          <w:p w14:paraId="7B269061" w14:textId="77777777" w:rsidR="00F8683D" w:rsidRPr="00D50BAB" w:rsidRDefault="00F8683D" w:rsidP="005A7EBB">
            <w:pPr>
              <w:pStyle w:val="BodyText"/>
              <w:spacing w:before="12"/>
              <w:rPr>
                <w:rFonts w:ascii="Tahoma" w:hAnsi="Tahoma" w:cs="Tahoma"/>
                <w:b/>
                <w:sz w:val="20"/>
                <w:szCs w:val="20"/>
              </w:rPr>
            </w:pPr>
            <w:r w:rsidRPr="00D50BAB">
              <w:rPr>
                <w:rFonts w:ascii="Tahoma" w:hAnsi="Tahoma" w:cs="Tahoma"/>
                <w:b/>
                <w:sz w:val="20"/>
                <w:szCs w:val="20"/>
              </w:rPr>
              <w:t> </w:t>
            </w:r>
          </w:p>
        </w:tc>
        <w:tc>
          <w:tcPr>
            <w:tcW w:w="6475" w:type="dxa"/>
            <w:gridSpan w:val="4"/>
            <w:noWrap/>
            <w:hideMark/>
          </w:tcPr>
          <w:p w14:paraId="6037380F" w14:textId="40786038" w:rsidR="00F8683D" w:rsidRPr="00D50BAB" w:rsidRDefault="00F8683D" w:rsidP="00F8683D">
            <w:pPr>
              <w:pStyle w:val="BodyText"/>
              <w:spacing w:before="12"/>
              <w:jc w:val="right"/>
              <w:rPr>
                <w:rFonts w:ascii="Tahoma" w:hAnsi="Tahoma" w:cs="Tahoma"/>
                <w:b/>
                <w:sz w:val="20"/>
                <w:szCs w:val="20"/>
              </w:rPr>
            </w:pPr>
            <w:r w:rsidRPr="00D50BAB">
              <w:rPr>
                <w:rFonts w:ascii="Tahoma" w:hAnsi="Tahoma" w:cs="Tahoma"/>
                <w:b/>
                <w:sz w:val="20"/>
                <w:szCs w:val="20"/>
              </w:rPr>
              <w:t>Grand TOTAL with GST</w:t>
            </w:r>
          </w:p>
        </w:tc>
        <w:tc>
          <w:tcPr>
            <w:tcW w:w="1794" w:type="dxa"/>
            <w:noWrap/>
          </w:tcPr>
          <w:p w14:paraId="416E8D9D" w14:textId="6D201660" w:rsidR="00F8683D" w:rsidRPr="00D50BAB" w:rsidRDefault="00F8683D" w:rsidP="005A7EBB">
            <w:pPr>
              <w:pStyle w:val="BodyText"/>
              <w:spacing w:before="12"/>
              <w:rPr>
                <w:rFonts w:ascii="Tahoma" w:hAnsi="Tahoma" w:cs="Tahoma"/>
                <w:b/>
                <w:bCs/>
                <w:sz w:val="20"/>
                <w:szCs w:val="20"/>
              </w:rPr>
            </w:pPr>
          </w:p>
        </w:tc>
      </w:tr>
    </w:tbl>
    <w:p w14:paraId="7C8B56A2" w14:textId="77777777" w:rsidR="00BB57A4" w:rsidRPr="00D50BAB" w:rsidRDefault="00BB57A4" w:rsidP="008F4155">
      <w:pPr>
        <w:pStyle w:val="BodyText"/>
        <w:spacing w:before="12"/>
        <w:rPr>
          <w:rFonts w:ascii="Tahoma" w:hAnsi="Tahoma" w:cs="Tahoma"/>
          <w:b/>
          <w:sz w:val="20"/>
          <w:szCs w:val="20"/>
        </w:rPr>
      </w:pPr>
    </w:p>
    <w:p w14:paraId="4E8F3DEC" w14:textId="77777777" w:rsidR="005A7EBB" w:rsidRPr="00D50BAB" w:rsidRDefault="005A7EBB" w:rsidP="008F4155">
      <w:pPr>
        <w:pStyle w:val="BodyText"/>
        <w:spacing w:before="12"/>
        <w:rPr>
          <w:rFonts w:ascii="Tahoma" w:hAnsi="Tahoma" w:cs="Tahoma"/>
          <w:b/>
          <w:sz w:val="20"/>
          <w:szCs w:val="20"/>
        </w:rPr>
      </w:pPr>
    </w:p>
    <w:p w14:paraId="28A60EA8" w14:textId="77777777" w:rsidR="00E23E10" w:rsidRPr="00D50BAB" w:rsidRDefault="00E23E10" w:rsidP="008F4155">
      <w:pPr>
        <w:pStyle w:val="BodyText"/>
        <w:spacing w:before="12"/>
        <w:rPr>
          <w:rFonts w:ascii="Tahoma" w:hAnsi="Tahoma" w:cs="Tahoma"/>
          <w:b/>
          <w:sz w:val="20"/>
          <w:szCs w:val="20"/>
        </w:rPr>
      </w:pPr>
    </w:p>
    <w:p w14:paraId="0887910C" w14:textId="77777777" w:rsidR="00BB57A4" w:rsidRPr="00D50BAB" w:rsidRDefault="008D460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Taxes</w:t>
      </w:r>
      <w:r w:rsidRPr="00D50BAB">
        <w:rPr>
          <w:rFonts w:ascii="Tahoma" w:hAnsi="Tahoma" w:cs="Tahoma"/>
          <w:spacing w:val="16"/>
          <w:sz w:val="20"/>
          <w:szCs w:val="20"/>
        </w:rPr>
        <w:t xml:space="preserve"> </w:t>
      </w:r>
      <w:r w:rsidRPr="00D50BAB">
        <w:rPr>
          <w:rFonts w:ascii="Tahoma" w:hAnsi="Tahoma" w:cs="Tahoma"/>
          <w:sz w:val="20"/>
          <w:szCs w:val="20"/>
        </w:rPr>
        <w:t>like</w:t>
      </w:r>
      <w:r w:rsidRPr="00D50BAB">
        <w:rPr>
          <w:rFonts w:ascii="Tahoma" w:hAnsi="Tahoma" w:cs="Tahoma"/>
          <w:spacing w:val="13"/>
          <w:sz w:val="20"/>
          <w:szCs w:val="20"/>
        </w:rPr>
        <w:t xml:space="preserve"> </w:t>
      </w:r>
      <w:r w:rsidRPr="00D50BAB">
        <w:rPr>
          <w:rFonts w:ascii="Tahoma" w:hAnsi="Tahoma" w:cs="Tahoma"/>
          <w:sz w:val="20"/>
          <w:szCs w:val="20"/>
        </w:rPr>
        <w:t>GST</w:t>
      </w:r>
      <w:r w:rsidRPr="00D50BAB">
        <w:rPr>
          <w:rFonts w:ascii="Tahoma" w:hAnsi="Tahoma" w:cs="Tahoma"/>
          <w:spacing w:val="10"/>
          <w:sz w:val="20"/>
          <w:szCs w:val="20"/>
        </w:rPr>
        <w:t xml:space="preserve"> </w:t>
      </w:r>
      <w:r w:rsidRPr="00D50BAB">
        <w:rPr>
          <w:rFonts w:ascii="Tahoma" w:hAnsi="Tahoma" w:cs="Tahoma"/>
          <w:sz w:val="20"/>
          <w:szCs w:val="20"/>
        </w:rPr>
        <w:t>shall</w:t>
      </w:r>
      <w:r w:rsidRPr="00D50BAB">
        <w:rPr>
          <w:rFonts w:ascii="Tahoma" w:hAnsi="Tahoma" w:cs="Tahoma"/>
          <w:spacing w:val="14"/>
          <w:sz w:val="20"/>
          <w:szCs w:val="20"/>
        </w:rPr>
        <w:t xml:space="preserve"> </w:t>
      </w:r>
      <w:r w:rsidRPr="00D50BAB">
        <w:rPr>
          <w:rFonts w:ascii="Tahoma" w:hAnsi="Tahoma" w:cs="Tahoma"/>
          <w:sz w:val="20"/>
          <w:szCs w:val="20"/>
        </w:rPr>
        <w:t>be</w:t>
      </w:r>
      <w:r w:rsidRPr="00D50BAB">
        <w:rPr>
          <w:rFonts w:ascii="Tahoma" w:hAnsi="Tahoma" w:cs="Tahoma"/>
          <w:spacing w:val="13"/>
          <w:sz w:val="20"/>
          <w:szCs w:val="20"/>
        </w:rPr>
        <w:t xml:space="preserve"> </w:t>
      </w:r>
      <w:r w:rsidRPr="00D50BAB">
        <w:rPr>
          <w:rFonts w:ascii="Tahoma" w:hAnsi="Tahoma" w:cs="Tahoma"/>
          <w:sz w:val="20"/>
          <w:szCs w:val="20"/>
        </w:rPr>
        <w:t>clearly</w:t>
      </w:r>
      <w:r w:rsidRPr="00D50BAB">
        <w:rPr>
          <w:rFonts w:ascii="Tahoma" w:hAnsi="Tahoma" w:cs="Tahoma"/>
          <w:spacing w:val="21"/>
          <w:sz w:val="20"/>
          <w:szCs w:val="20"/>
        </w:rPr>
        <w:t xml:space="preserve"> </w:t>
      </w:r>
      <w:r w:rsidRPr="00D50BAB">
        <w:rPr>
          <w:rFonts w:ascii="Tahoma" w:hAnsi="Tahoma" w:cs="Tahoma"/>
          <w:sz w:val="20"/>
          <w:szCs w:val="20"/>
        </w:rPr>
        <w:t>mentioned.</w:t>
      </w:r>
      <w:r w:rsidRPr="00D50BAB">
        <w:rPr>
          <w:rFonts w:ascii="Tahoma" w:hAnsi="Tahoma" w:cs="Tahoma"/>
          <w:spacing w:val="14"/>
          <w:sz w:val="20"/>
          <w:szCs w:val="20"/>
        </w:rPr>
        <w:t xml:space="preserve"> </w:t>
      </w:r>
      <w:r w:rsidRPr="00D50BAB">
        <w:rPr>
          <w:rFonts w:ascii="Tahoma" w:hAnsi="Tahoma" w:cs="Tahoma"/>
          <w:sz w:val="20"/>
          <w:szCs w:val="20"/>
        </w:rPr>
        <w:t>If</w:t>
      </w:r>
      <w:r w:rsidRPr="00D50BAB">
        <w:rPr>
          <w:rFonts w:ascii="Tahoma" w:hAnsi="Tahoma" w:cs="Tahoma"/>
          <w:spacing w:val="13"/>
          <w:sz w:val="20"/>
          <w:szCs w:val="20"/>
        </w:rPr>
        <w:t xml:space="preserve"> </w:t>
      </w:r>
      <w:r w:rsidRPr="00D50BAB">
        <w:rPr>
          <w:rFonts w:ascii="Tahoma" w:hAnsi="Tahoma" w:cs="Tahoma"/>
          <w:sz w:val="20"/>
          <w:szCs w:val="20"/>
        </w:rPr>
        <w:t>nothing</w:t>
      </w:r>
      <w:r w:rsidRPr="00D50BAB">
        <w:rPr>
          <w:rFonts w:ascii="Tahoma" w:hAnsi="Tahoma" w:cs="Tahoma"/>
          <w:spacing w:val="14"/>
          <w:sz w:val="20"/>
          <w:szCs w:val="20"/>
        </w:rPr>
        <w:t xml:space="preserve"> </w:t>
      </w:r>
      <w:r w:rsidRPr="00D50BAB">
        <w:rPr>
          <w:rFonts w:ascii="Tahoma" w:hAnsi="Tahoma" w:cs="Tahoma"/>
          <w:sz w:val="20"/>
          <w:szCs w:val="20"/>
        </w:rPr>
        <w:t>is</w:t>
      </w:r>
      <w:r w:rsidRPr="00D50BAB">
        <w:rPr>
          <w:rFonts w:ascii="Tahoma" w:hAnsi="Tahoma" w:cs="Tahoma"/>
          <w:spacing w:val="17"/>
          <w:sz w:val="20"/>
          <w:szCs w:val="20"/>
        </w:rPr>
        <w:t xml:space="preserve"> </w:t>
      </w:r>
      <w:r w:rsidRPr="00D50BAB">
        <w:rPr>
          <w:rFonts w:ascii="Tahoma" w:hAnsi="Tahoma" w:cs="Tahoma"/>
          <w:sz w:val="20"/>
          <w:szCs w:val="20"/>
        </w:rPr>
        <w:t>mentioned,</w:t>
      </w:r>
      <w:r w:rsidRPr="00D50BAB">
        <w:rPr>
          <w:rFonts w:ascii="Tahoma" w:hAnsi="Tahoma" w:cs="Tahoma"/>
          <w:spacing w:val="16"/>
          <w:sz w:val="20"/>
          <w:szCs w:val="20"/>
        </w:rPr>
        <w:t xml:space="preserve"> </w:t>
      </w:r>
      <w:r w:rsidRPr="00D50BAB">
        <w:rPr>
          <w:rFonts w:ascii="Tahoma" w:hAnsi="Tahoma" w:cs="Tahoma"/>
          <w:sz w:val="20"/>
          <w:szCs w:val="20"/>
        </w:rPr>
        <w:t>these</w:t>
      </w:r>
      <w:r w:rsidRPr="00D50BAB">
        <w:rPr>
          <w:rFonts w:ascii="Tahoma" w:hAnsi="Tahoma" w:cs="Tahoma"/>
          <w:spacing w:val="13"/>
          <w:sz w:val="20"/>
          <w:szCs w:val="20"/>
        </w:rPr>
        <w:t xml:space="preserve"> </w:t>
      </w:r>
      <w:r w:rsidRPr="00D50BAB">
        <w:rPr>
          <w:rFonts w:ascii="Tahoma" w:hAnsi="Tahoma" w:cs="Tahoma"/>
          <w:sz w:val="20"/>
          <w:szCs w:val="20"/>
        </w:rPr>
        <w:t>charges</w:t>
      </w:r>
      <w:r w:rsidRPr="00D50BAB">
        <w:rPr>
          <w:rFonts w:ascii="Tahoma" w:hAnsi="Tahoma" w:cs="Tahoma"/>
          <w:spacing w:val="13"/>
          <w:sz w:val="20"/>
          <w:szCs w:val="20"/>
        </w:rPr>
        <w:t xml:space="preserve"> </w:t>
      </w:r>
      <w:r w:rsidRPr="00D50BAB">
        <w:rPr>
          <w:rFonts w:ascii="Tahoma" w:hAnsi="Tahoma" w:cs="Tahoma"/>
          <w:sz w:val="20"/>
          <w:szCs w:val="20"/>
        </w:rPr>
        <w:t>shall</w:t>
      </w:r>
      <w:r w:rsidRPr="00D50BAB">
        <w:rPr>
          <w:rFonts w:ascii="Tahoma" w:hAnsi="Tahoma" w:cs="Tahoma"/>
          <w:spacing w:val="14"/>
          <w:sz w:val="20"/>
          <w:szCs w:val="20"/>
        </w:rPr>
        <w:t xml:space="preserve"> </w:t>
      </w:r>
      <w:r w:rsidRPr="00D50BAB">
        <w:rPr>
          <w:rFonts w:ascii="Tahoma" w:hAnsi="Tahoma" w:cs="Tahoma"/>
          <w:sz w:val="20"/>
          <w:szCs w:val="20"/>
        </w:rPr>
        <w:t>be</w:t>
      </w:r>
      <w:r w:rsidRPr="00D50BAB">
        <w:rPr>
          <w:rFonts w:ascii="Tahoma" w:hAnsi="Tahoma" w:cs="Tahoma"/>
          <w:spacing w:val="13"/>
          <w:sz w:val="20"/>
          <w:szCs w:val="20"/>
        </w:rPr>
        <w:t xml:space="preserve"> </w:t>
      </w:r>
      <w:r w:rsidRPr="00D50BAB">
        <w:rPr>
          <w:rFonts w:ascii="Tahoma" w:hAnsi="Tahoma" w:cs="Tahoma"/>
          <w:sz w:val="20"/>
          <w:szCs w:val="20"/>
        </w:rPr>
        <w:t>deemed</w:t>
      </w:r>
      <w:r w:rsidRPr="00D50BAB">
        <w:rPr>
          <w:rFonts w:ascii="Tahoma" w:hAnsi="Tahoma" w:cs="Tahoma"/>
          <w:spacing w:val="16"/>
          <w:sz w:val="20"/>
          <w:szCs w:val="20"/>
        </w:rPr>
        <w:t xml:space="preserve"> </w:t>
      </w:r>
      <w:r w:rsidRPr="00D50BAB">
        <w:rPr>
          <w:rFonts w:ascii="Tahoma" w:hAnsi="Tahoma" w:cs="Tahoma"/>
          <w:sz w:val="20"/>
          <w:szCs w:val="20"/>
        </w:rPr>
        <w:t>included.</w:t>
      </w:r>
    </w:p>
    <w:p w14:paraId="13380825" w14:textId="77777777" w:rsidR="00F84C31" w:rsidRPr="00D50BAB" w:rsidRDefault="008D460A" w:rsidP="008F4155">
      <w:pPr>
        <w:pStyle w:val="ListParagraph"/>
        <w:numPr>
          <w:ilvl w:val="0"/>
          <w:numId w:val="1"/>
        </w:numPr>
        <w:tabs>
          <w:tab w:val="left" w:pos="1199"/>
        </w:tabs>
        <w:ind w:left="0"/>
        <w:jc w:val="both"/>
        <w:rPr>
          <w:rFonts w:ascii="Tahoma" w:hAnsi="Tahoma" w:cs="Tahoma"/>
          <w:sz w:val="20"/>
          <w:szCs w:val="20"/>
        </w:rPr>
      </w:pPr>
      <w:r w:rsidRPr="00D50BAB">
        <w:rPr>
          <w:rFonts w:ascii="Tahoma" w:hAnsi="Tahoma" w:cs="Tahoma"/>
          <w:sz w:val="20"/>
          <w:szCs w:val="20"/>
        </w:rPr>
        <w:t>If</w:t>
      </w:r>
      <w:r w:rsidRPr="00D50BAB">
        <w:rPr>
          <w:rFonts w:ascii="Tahoma" w:hAnsi="Tahoma" w:cs="Tahoma"/>
          <w:spacing w:val="18"/>
          <w:sz w:val="20"/>
          <w:szCs w:val="20"/>
        </w:rPr>
        <w:t xml:space="preserve"> </w:t>
      </w:r>
      <w:r w:rsidRPr="00D50BAB">
        <w:rPr>
          <w:rFonts w:ascii="Tahoma" w:hAnsi="Tahoma" w:cs="Tahoma"/>
          <w:sz w:val="20"/>
          <w:szCs w:val="20"/>
        </w:rPr>
        <w:t>the</w:t>
      </w:r>
      <w:r w:rsidRPr="00D50BAB">
        <w:rPr>
          <w:rFonts w:ascii="Tahoma" w:hAnsi="Tahoma" w:cs="Tahoma"/>
          <w:spacing w:val="19"/>
          <w:sz w:val="20"/>
          <w:szCs w:val="20"/>
        </w:rPr>
        <w:t xml:space="preserve"> </w:t>
      </w:r>
      <w:r w:rsidRPr="00D50BAB">
        <w:rPr>
          <w:rFonts w:ascii="Tahoma" w:hAnsi="Tahoma" w:cs="Tahoma"/>
          <w:sz w:val="20"/>
          <w:szCs w:val="20"/>
        </w:rPr>
        <w:t>supplier</w:t>
      </w:r>
      <w:r w:rsidRPr="00D50BAB">
        <w:rPr>
          <w:rFonts w:ascii="Tahoma" w:hAnsi="Tahoma" w:cs="Tahoma"/>
          <w:spacing w:val="20"/>
          <w:sz w:val="20"/>
          <w:szCs w:val="20"/>
        </w:rPr>
        <w:t xml:space="preserve"> </w:t>
      </w:r>
      <w:r w:rsidRPr="00D50BAB">
        <w:rPr>
          <w:rFonts w:ascii="Tahoma" w:hAnsi="Tahoma" w:cs="Tahoma"/>
          <w:sz w:val="20"/>
          <w:szCs w:val="20"/>
        </w:rPr>
        <w:t>does</w:t>
      </w:r>
      <w:r w:rsidRPr="00D50BAB">
        <w:rPr>
          <w:rFonts w:ascii="Tahoma" w:hAnsi="Tahoma" w:cs="Tahoma"/>
          <w:spacing w:val="21"/>
          <w:sz w:val="20"/>
          <w:szCs w:val="20"/>
        </w:rPr>
        <w:t xml:space="preserve"> </w:t>
      </w:r>
      <w:r w:rsidRPr="00D50BAB">
        <w:rPr>
          <w:rFonts w:ascii="Tahoma" w:hAnsi="Tahoma" w:cs="Tahoma"/>
          <w:sz w:val="20"/>
          <w:szCs w:val="20"/>
        </w:rPr>
        <w:t>not</w:t>
      </w:r>
      <w:r w:rsidRPr="00D50BAB">
        <w:rPr>
          <w:rFonts w:ascii="Tahoma" w:hAnsi="Tahoma" w:cs="Tahoma"/>
          <w:spacing w:val="19"/>
          <w:sz w:val="20"/>
          <w:szCs w:val="20"/>
        </w:rPr>
        <w:t xml:space="preserve"> </w:t>
      </w:r>
      <w:r w:rsidRPr="00D50BAB">
        <w:rPr>
          <w:rFonts w:ascii="Tahoma" w:hAnsi="Tahoma" w:cs="Tahoma"/>
          <w:sz w:val="20"/>
          <w:szCs w:val="20"/>
        </w:rPr>
        <w:t>have</w:t>
      </w:r>
      <w:r w:rsidRPr="00D50BAB">
        <w:rPr>
          <w:rFonts w:ascii="Tahoma" w:hAnsi="Tahoma" w:cs="Tahoma"/>
          <w:spacing w:val="21"/>
          <w:sz w:val="20"/>
          <w:szCs w:val="20"/>
        </w:rPr>
        <w:t xml:space="preserve"> </w:t>
      </w:r>
      <w:r w:rsidRPr="00D50BAB">
        <w:rPr>
          <w:rFonts w:ascii="Tahoma" w:hAnsi="Tahoma" w:cs="Tahoma"/>
          <w:sz w:val="20"/>
          <w:szCs w:val="20"/>
        </w:rPr>
        <w:t>a</w:t>
      </w:r>
      <w:r w:rsidRPr="00D50BAB">
        <w:rPr>
          <w:rFonts w:ascii="Tahoma" w:hAnsi="Tahoma" w:cs="Tahoma"/>
          <w:spacing w:val="20"/>
          <w:sz w:val="20"/>
          <w:szCs w:val="20"/>
        </w:rPr>
        <w:t xml:space="preserve"> </w:t>
      </w:r>
      <w:r w:rsidRPr="00D50BAB">
        <w:rPr>
          <w:rFonts w:ascii="Tahoma" w:hAnsi="Tahoma" w:cs="Tahoma"/>
          <w:sz w:val="20"/>
          <w:szCs w:val="20"/>
        </w:rPr>
        <w:t>particular</w:t>
      </w:r>
      <w:r w:rsidRPr="00D50BAB">
        <w:rPr>
          <w:rFonts w:ascii="Tahoma" w:hAnsi="Tahoma" w:cs="Tahoma"/>
          <w:spacing w:val="20"/>
          <w:sz w:val="20"/>
          <w:szCs w:val="20"/>
        </w:rPr>
        <w:t xml:space="preserve"> </w:t>
      </w:r>
      <w:r w:rsidRPr="00D50BAB">
        <w:rPr>
          <w:rFonts w:ascii="Tahoma" w:hAnsi="Tahoma" w:cs="Tahoma"/>
          <w:sz w:val="20"/>
          <w:szCs w:val="20"/>
        </w:rPr>
        <w:t>item</w:t>
      </w:r>
      <w:r w:rsidRPr="00D50BAB">
        <w:rPr>
          <w:rFonts w:ascii="Tahoma" w:hAnsi="Tahoma" w:cs="Tahoma"/>
          <w:spacing w:val="19"/>
          <w:sz w:val="20"/>
          <w:szCs w:val="20"/>
        </w:rPr>
        <w:t xml:space="preserve"> </w:t>
      </w:r>
      <w:r w:rsidRPr="00D50BAB">
        <w:rPr>
          <w:rFonts w:ascii="Tahoma" w:hAnsi="Tahoma" w:cs="Tahoma"/>
          <w:sz w:val="20"/>
          <w:szCs w:val="20"/>
        </w:rPr>
        <w:t>offered</w:t>
      </w:r>
      <w:r w:rsidRPr="00D50BAB">
        <w:rPr>
          <w:rFonts w:ascii="Tahoma" w:hAnsi="Tahoma" w:cs="Tahoma"/>
          <w:spacing w:val="23"/>
          <w:sz w:val="20"/>
          <w:szCs w:val="20"/>
        </w:rPr>
        <w:t xml:space="preserve"> </w:t>
      </w:r>
      <w:r w:rsidRPr="00D50BAB">
        <w:rPr>
          <w:rFonts w:ascii="Tahoma" w:hAnsi="Tahoma" w:cs="Tahoma"/>
          <w:sz w:val="20"/>
          <w:szCs w:val="20"/>
        </w:rPr>
        <w:t>in</w:t>
      </w:r>
      <w:r w:rsidRPr="00D50BAB">
        <w:rPr>
          <w:rFonts w:ascii="Tahoma" w:hAnsi="Tahoma" w:cs="Tahoma"/>
          <w:spacing w:val="19"/>
          <w:sz w:val="20"/>
          <w:szCs w:val="20"/>
        </w:rPr>
        <w:t xml:space="preserve"> </w:t>
      </w:r>
      <w:r w:rsidRPr="00D50BAB">
        <w:rPr>
          <w:rFonts w:ascii="Tahoma" w:hAnsi="Tahoma" w:cs="Tahoma"/>
          <w:sz w:val="20"/>
          <w:szCs w:val="20"/>
        </w:rPr>
        <w:t>the</w:t>
      </w:r>
      <w:r w:rsidRPr="00D50BAB">
        <w:rPr>
          <w:rFonts w:ascii="Tahoma" w:hAnsi="Tahoma" w:cs="Tahoma"/>
          <w:spacing w:val="19"/>
          <w:sz w:val="20"/>
          <w:szCs w:val="20"/>
        </w:rPr>
        <w:t xml:space="preserve"> </w:t>
      </w:r>
      <w:r w:rsidRPr="00D50BAB">
        <w:rPr>
          <w:rFonts w:ascii="Tahoma" w:hAnsi="Tahoma" w:cs="Tahoma"/>
          <w:sz w:val="20"/>
          <w:szCs w:val="20"/>
        </w:rPr>
        <w:t>tender</w:t>
      </w:r>
      <w:r w:rsidRPr="00D50BAB">
        <w:rPr>
          <w:rFonts w:ascii="Tahoma" w:hAnsi="Tahoma" w:cs="Tahoma"/>
          <w:spacing w:val="20"/>
          <w:sz w:val="20"/>
          <w:szCs w:val="20"/>
        </w:rPr>
        <w:t xml:space="preserve"> </w:t>
      </w:r>
      <w:r w:rsidRPr="00D50BAB">
        <w:rPr>
          <w:rFonts w:ascii="Tahoma" w:hAnsi="Tahoma" w:cs="Tahoma"/>
          <w:sz w:val="20"/>
          <w:szCs w:val="20"/>
        </w:rPr>
        <w:t>or</w:t>
      </w:r>
      <w:r w:rsidRPr="00D50BAB">
        <w:rPr>
          <w:rFonts w:ascii="Tahoma" w:hAnsi="Tahoma" w:cs="Tahoma"/>
          <w:spacing w:val="20"/>
          <w:sz w:val="20"/>
          <w:szCs w:val="20"/>
        </w:rPr>
        <w:t xml:space="preserve"> </w:t>
      </w:r>
      <w:r w:rsidRPr="00D50BAB">
        <w:rPr>
          <w:rFonts w:ascii="Tahoma" w:hAnsi="Tahoma" w:cs="Tahoma"/>
          <w:sz w:val="20"/>
          <w:szCs w:val="20"/>
        </w:rPr>
        <w:t>a</w:t>
      </w:r>
      <w:r w:rsidRPr="00D50BAB">
        <w:rPr>
          <w:rFonts w:ascii="Tahoma" w:hAnsi="Tahoma" w:cs="Tahoma"/>
          <w:spacing w:val="20"/>
          <w:sz w:val="20"/>
          <w:szCs w:val="20"/>
        </w:rPr>
        <w:t xml:space="preserve"> </w:t>
      </w:r>
      <w:r w:rsidRPr="00D50BAB">
        <w:rPr>
          <w:rFonts w:ascii="Tahoma" w:hAnsi="Tahoma" w:cs="Tahoma"/>
          <w:sz w:val="20"/>
          <w:szCs w:val="20"/>
        </w:rPr>
        <w:t>different</w:t>
      </w:r>
      <w:r w:rsidRPr="00D50BAB">
        <w:rPr>
          <w:rFonts w:ascii="Tahoma" w:hAnsi="Tahoma" w:cs="Tahoma"/>
          <w:spacing w:val="19"/>
          <w:sz w:val="20"/>
          <w:szCs w:val="20"/>
        </w:rPr>
        <w:t xml:space="preserve"> </w:t>
      </w:r>
      <w:r w:rsidRPr="00D50BAB">
        <w:rPr>
          <w:rFonts w:ascii="Tahoma" w:hAnsi="Tahoma" w:cs="Tahoma"/>
          <w:sz w:val="20"/>
          <w:szCs w:val="20"/>
        </w:rPr>
        <w:t>make</w:t>
      </w:r>
      <w:r w:rsidRPr="00D50BAB">
        <w:rPr>
          <w:rFonts w:ascii="Tahoma" w:hAnsi="Tahoma" w:cs="Tahoma"/>
          <w:spacing w:val="19"/>
          <w:sz w:val="20"/>
          <w:szCs w:val="20"/>
        </w:rPr>
        <w:t xml:space="preserve"> </w:t>
      </w:r>
      <w:r w:rsidRPr="00D50BAB">
        <w:rPr>
          <w:rFonts w:ascii="Tahoma" w:hAnsi="Tahoma" w:cs="Tahoma"/>
          <w:sz w:val="20"/>
          <w:szCs w:val="20"/>
        </w:rPr>
        <w:t>is</w:t>
      </w:r>
      <w:r w:rsidRPr="00D50BAB">
        <w:rPr>
          <w:rFonts w:ascii="Tahoma" w:hAnsi="Tahoma" w:cs="Tahoma"/>
          <w:spacing w:val="21"/>
          <w:sz w:val="20"/>
          <w:szCs w:val="20"/>
        </w:rPr>
        <w:t xml:space="preserve"> </w:t>
      </w:r>
      <w:r w:rsidRPr="00D50BAB">
        <w:rPr>
          <w:rFonts w:ascii="Tahoma" w:hAnsi="Tahoma" w:cs="Tahoma"/>
          <w:sz w:val="20"/>
          <w:szCs w:val="20"/>
        </w:rPr>
        <w:t>being</w:t>
      </w:r>
      <w:r w:rsidRPr="00D50BAB">
        <w:rPr>
          <w:rFonts w:ascii="Tahoma" w:hAnsi="Tahoma" w:cs="Tahoma"/>
          <w:spacing w:val="19"/>
          <w:sz w:val="20"/>
          <w:szCs w:val="20"/>
        </w:rPr>
        <w:t xml:space="preserve"> </w:t>
      </w:r>
      <w:r w:rsidRPr="00D50BAB">
        <w:rPr>
          <w:rFonts w:ascii="Tahoma" w:hAnsi="Tahoma" w:cs="Tahoma"/>
          <w:sz w:val="20"/>
          <w:szCs w:val="20"/>
        </w:rPr>
        <w:t>proposed</w:t>
      </w:r>
      <w:r w:rsidRPr="00D50BAB">
        <w:rPr>
          <w:rFonts w:ascii="Tahoma" w:hAnsi="Tahoma" w:cs="Tahoma"/>
          <w:spacing w:val="-43"/>
          <w:sz w:val="20"/>
          <w:szCs w:val="20"/>
        </w:rPr>
        <w:t xml:space="preserve"> </w:t>
      </w:r>
      <w:r w:rsidRPr="00D50BAB">
        <w:rPr>
          <w:rFonts w:ascii="Tahoma" w:hAnsi="Tahoma" w:cs="Tahoma"/>
          <w:sz w:val="20"/>
          <w:szCs w:val="20"/>
        </w:rPr>
        <w:t>by</w:t>
      </w:r>
      <w:r w:rsidRPr="00D50BAB">
        <w:rPr>
          <w:rFonts w:ascii="Tahoma" w:hAnsi="Tahoma" w:cs="Tahoma"/>
          <w:spacing w:val="6"/>
          <w:sz w:val="20"/>
          <w:szCs w:val="20"/>
        </w:rPr>
        <w:t xml:space="preserve"> </w:t>
      </w:r>
      <w:r w:rsidRPr="00D50BAB">
        <w:rPr>
          <w:rFonts w:ascii="Tahoma" w:hAnsi="Tahoma" w:cs="Tahoma"/>
          <w:sz w:val="20"/>
          <w:szCs w:val="20"/>
        </w:rPr>
        <w:t>him,</w:t>
      </w:r>
      <w:r w:rsidRPr="00D50BAB">
        <w:rPr>
          <w:rFonts w:ascii="Tahoma" w:hAnsi="Tahoma" w:cs="Tahoma"/>
          <w:spacing w:val="9"/>
          <w:sz w:val="20"/>
          <w:szCs w:val="20"/>
        </w:rPr>
        <w:t xml:space="preserve"> </w:t>
      </w:r>
      <w:r w:rsidRPr="00D50BAB">
        <w:rPr>
          <w:rFonts w:ascii="Tahoma" w:hAnsi="Tahoma" w:cs="Tahoma"/>
          <w:sz w:val="20"/>
          <w:szCs w:val="20"/>
        </w:rPr>
        <w:t>the</w:t>
      </w:r>
      <w:r w:rsidRPr="00D50BAB">
        <w:rPr>
          <w:rFonts w:ascii="Tahoma" w:hAnsi="Tahoma" w:cs="Tahoma"/>
          <w:spacing w:val="5"/>
          <w:sz w:val="20"/>
          <w:szCs w:val="20"/>
        </w:rPr>
        <w:t xml:space="preserve"> </w:t>
      </w:r>
      <w:r w:rsidRPr="00D50BAB">
        <w:rPr>
          <w:rFonts w:ascii="Tahoma" w:hAnsi="Tahoma" w:cs="Tahoma"/>
          <w:sz w:val="20"/>
          <w:szCs w:val="20"/>
        </w:rPr>
        <w:t>same</w:t>
      </w:r>
      <w:r w:rsidRPr="00D50BAB">
        <w:rPr>
          <w:rFonts w:ascii="Tahoma" w:hAnsi="Tahoma" w:cs="Tahoma"/>
          <w:spacing w:val="6"/>
          <w:sz w:val="20"/>
          <w:szCs w:val="20"/>
        </w:rPr>
        <w:t xml:space="preserve"> </w:t>
      </w:r>
      <w:r w:rsidRPr="00D50BAB">
        <w:rPr>
          <w:rFonts w:ascii="Tahoma" w:hAnsi="Tahoma" w:cs="Tahoma"/>
          <w:sz w:val="20"/>
          <w:szCs w:val="20"/>
        </w:rPr>
        <w:t>should</w:t>
      </w:r>
      <w:r w:rsidRPr="00D50BAB">
        <w:rPr>
          <w:rFonts w:ascii="Tahoma" w:hAnsi="Tahoma" w:cs="Tahoma"/>
          <w:spacing w:val="6"/>
          <w:sz w:val="20"/>
          <w:szCs w:val="20"/>
        </w:rPr>
        <w:t xml:space="preserve"> </w:t>
      </w:r>
      <w:r w:rsidRPr="00D50BAB">
        <w:rPr>
          <w:rFonts w:ascii="Tahoma" w:hAnsi="Tahoma" w:cs="Tahoma"/>
          <w:sz w:val="20"/>
          <w:szCs w:val="20"/>
        </w:rPr>
        <w:t>be</w:t>
      </w:r>
      <w:r w:rsidRPr="00D50BAB">
        <w:rPr>
          <w:rFonts w:ascii="Tahoma" w:hAnsi="Tahoma" w:cs="Tahoma"/>
          <w:spacing w:val="10"/>
          <w:sz w:val="20"/>
          <w:szCs w:val="20"/>
        </w:rPr>
        <w:t xml:space="preserve"> </w:t>
      </w:r>
      <w:r w:rsidRPr="00D50BAB">
        <w:rPr>
          <w:rFonts w:ascii="Tahoma" w:hAnsi="Tahoma" w:cs="Tahoma"/>
          <w:sz w:val="20"/>
          <w:szCs w:val="20"/>
        </w:rPr>
        <w:t>highlighted/mentioned</w:t>
      </w:r>
      <w:r w:rsidRPr="00D50BAB">
        <w:rPr>
          <w:rFonts w:ascii="Tahoma" w:hAnsi="Tahoma" w:cs="Tahoma"/>
          <w:spacing w:val="19"/>
          <w:sz w:val="20"/>
          <w:szCs w:val="20"/>
        </w:rPr>
        <w:t xml:space="preserve"> </w:t>
      </w:r>
      <w:r w:rsidRPr="00D50BAB">
        <w:rPr>
          <w:rFonts w:ascii="Tahoma" w:hAnsi="Tahoma" w:cs="Tahoma"/>
          <w:sz w:val="20"/>
          <w:szCs w:val="20"/>
        </w:rPr>
        <w:t>especially</w:t>
      </w:r>
      <w:r w:rsidRPr="00D50BAB">
        <w:rPr>
          <w:rFonts w:ascii="Tahoma" w:hAnsi="Tahoma" w:cs="Tahoma"/>
          <w:spacing w:val="6"/>
          <w:sz w:val="20"/>
          <w:szCs w:val="20"/>
        </w:rPr>
        <w:t xml:space="preserve"> </w:t>
      </w:r>
      <w:r w:rsidRPr="00D50BAB">
        <w:rPr>
          <w:rFonts w:ascii="Tahoma" w:hAnsi="Tahoma" w:cs="Tahoma"/>
          <w:sz w:val="20"/>
          <w:szCs w:val="20"/>
        </w:rPr>
        <w:t>by</w:t>
      </w:r>
      <w:r w:rsidRPr="00D50BAB">
        <w:rPr>
          <w:rFonts w:ascii="Tahoma" w:hAnsi="Tahoma" w:cs="Tahoma"/>
          <w:spacing w:val="7"/>
          <w:sz w:val="20"/>
          <w:szCs w:val="20"/>
        </w:rPr>
        <w:t xml:space="preserve"> </w:t>
      </w:r>
      <w:r w:rsidRPr="00D50BAB">
        <w:rPr>
          <w:rFonts w:ascii="Tahoma" w:hAnsi="Tahoma" w:cs="Tahoma"/>
          <w:sz w:val="20"/>
          <w:szCs w:val="20"/>
        </w:rPr>
        <w:t>him.</w:t>
      </w:r>
    </w:p>
    <w:p w14:paraId="0CEE693F" w14:textId="4627EB03" w:rsidR="00BB57A4" w:rsidRPr="00D50BAB" w:rsidRDefault="008D460A" w:rsidP="008F4155">
      <w:pPr>
        <w:pStyle w:val="ListParagraph"/>
        <w:numPr>
          <w:ilvl w:val="0"/>
          <w:numId w:val="1"/>
        </w:numPr>
        <w:tabs>
          <w:tab w:val="left" w:pos="1199"/>
        </w:tabs>
        <w:spacing w:before="1"/>
        <w:ind w:left="0"/>
        <w:jc w:val="both"/>
        <w:rPr>
          <w:rFonts w:ascii="Tahoma" w:hAnsi="Tahoma" w:cs="Tahoma"/>
          <w:sz w:val="20"/>
          <w:szCs w:val="20"/>
        </w:rPr>
      </w:pPr>
      <w:r w:rsidRPr="00D50BAB">
        <w:rPr>
          <w:rFonts w:ascii="Tahoma" w:hAnsi="Tahoma" w:cs="Tahoma"/>
          <w:sz w:val="20"/>
          <w:szCs w:val="20"/>
        </w:rPr>
        <w:t>The</w:t>
      </w:r>
      <w:r w:rsidR="00F84C31" w:rsidRPr="00D50BAB">
        <w:rPr>
          <w:rFonts w:ascii="Tahoma" w:hAnsi="Tahoma" w:cs="Tahoma"/>
          <w:sz w:val="20"/>
          <w:szCs w:val="20"/>
        </w:rPr>
        <w:t xml:space="preserve"> </w:t>
      </w:r>
      <w:r w:rsidRPr="00D50BAB">
        <w:rPr>
          <w:rFonts w:ascii="Tahoma" w:hAnsi="Tahoma" w:cs="Tahoma"/>
          <w:sz w:val="20"/>
          <w:szCs w:val="20"/>
        </w:rPr>
        <w:t>prices</w:t>
      </w:r>
      <w:r w:rsidR="00F84C31" w:rsidRPr="00D50BAB">
        <w:rPr>
          <w:rFonts w:ascii="Tahoma" w:hAnsi="Tahoma" w:cs="Tahoma"/>
          <w:sz w:val="20"/>
          <w:szCs w:val="20"/>
        </w:rPr>
        <w:t xml:space="preserve"> </w:t>
      </w:r>
      <w:r w:rsidRPr="00D50BAB">
        <w:rPr>
          <w:rFonts w:ascii="Tahoma" w:hAnsi="Tahoma" w:cs="Tahoma"/>
          <w:sz w:val="20"/>
          <w:szCs w:val="20"/>
        </w:rPr>
        <w:t>should</w:t>
      </w:r>
      <w:r w:rsidRPr="00D50BAB">
        <w:rPr>
          <w:rFonts w:ascii="Tahoma" w:hAnsi="Tahoma" w:cs="Tahoma"/>
          <w:sz w:val="20"/>
          <w:szCs w:val="20"/>
        </w:rPr>
        <w:tab/>
      </w:r>
      <w:r w:rsidR="008826FA" w:rsidRPr="00D50BAB">
        <w:rPr>
          <w:rFonts w:ascii="Tahoma" w:hAnsi="Tahoma" w:cs="Tahoma"/>
          <w:sz w:val="20"/>
          <w:szCs w:val="20"/>
        </w:rPr>
        <w:t>include everything</w:t>
      </w:r>
      <w:r w:rsidR="00243B31" w:rsidRPr="00D50BA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50BAB" w:rsidRDefault="008D460A" w:rsidP="008F4155">
      <w:pPr>
        <w:pStyle w:val="ListParagraph"/>
        <w:numPr>
          <w:ilvl w:val="0"/>
          <w:numId w:val="1"/>
        </w:numPr>
        <w:tabs>
          <w:tab w:val="left" w:pos="1199"/>
        </w:tabs>
        <w:spacing w:before="1"/>
        <w:ind w:left="0"/>
        <w:jc w:val="both"/>
        <w:rPr>
          <w:rFonts w:ascii="Tahoma" w:hAnsi="Tahoma" w:cs="Tahoma"/>
          <w:sz w:val="20"/>
          <w:szCs w:val="20"/>
        </w:rPr>
      </w:pPr>
      <w:r w:rsidRPr="00D50BAB">
        <w:rPr>
          <w:rFonts w:ascii="Tahoma" w:hAnsi="Tahoma" w:cs="Tahoma"/>
          <w:sz w:val="20"/>
          <w:szCs w:val="20"/>
        </w:rPr>
        <w:t>Bid</w:t>
      </w:r>
      <w:r w:rsidRPr="00D50BAB">
        <w:rPr>
          <w:rFonts w:ascii="Tahoma" w:hAnsi="Tahoma" w:cs="Tahoma"/>
          <w:spacing w:val="21"/>
          <w:sz w:val="20"/>
          <w:szCs w:val="20"/>
        </w:rPr>
        <w:t xml:space="preserve"> </w:t>
      </w:r>
      <w:r w:rsidRPr="00D50BAB">
        <w:rPr>
          <w:rFonts w:ascii="Tahoma" w:hAnsi="Tahoma" w:cs="Tahoma"/>
          <w:sz w:val="20"/>
          <w:szCs w:val="20"/>
        </w:rPr>
        <w:t>should</w:t>
      </w:r>
      <w:r w:rsidRPr="00D50BAB">
        <w:rPr>
          <w:rFonts w:ascii="Tahoma" w:hAnsi="Tahoma" w:cs="Tahoma"/>
          <w:spacing w:val="21"/>
          <w:sz w:val="20"/>
          <w:szCs w:val="20"/>
        </w:rPr>
        <w:t xml:space="preserve"> </w:t>
      </w:r>
      <w:r w:rsidRPr="00D50BAB">
        <w:rPr>
          <w:rFonts w:ascii="Tahoma" w:hAnsi="Tahoma" w:cs="Tahoma"/>
          <w:sz w:val="20"/>
          <w:szCs w:val="20"/>
        </w:rPr>
        <w:t>be</w:t>
      </w:r>
      <w:r w:rsidRPr="00D50BAB">
        <w:rPr>
          <w:rFonts w:ascii="Tahoma" w:hAnsi="Tahoma" w:cs="Tahoma"/>
          <w:spacing w:val="19"/>
          <w:sz w:val="20"/>
          <w:szCs w:val="20"/>
        </w:rPr>
        <w:t xml:space="preserve"> </w:t>
      </w:r>
      <w:r w:rsidRPr="00D50BAB">
        <w:rPr>
          <w:rFonts w:ascii="Tahoma" w:hAnsi="Tahoma" w:cs="Tahoma"/>
          <w:sz w:val="20"/>
          <w:szCs w:val="20"/>
        </w:rPr>
        <w:t>submitted</w:t>
      </w:r>
      <w:r w:rsidRPr="00D50BAB">
        <w:rPr>
          <w:rFonts w:ascii="Tahoma" w:hAnsi="Tahoma" w:cs="Tahoma"/>
          <w:spacing w:val="24"/>
          <w:sz w:val="20"/>
          <w:szCs w:val="20"/>
        </w:rPr>
        <w:t xml:space="preserve"> </w:t>
      </w:r>
      <w:r w:rsidRPr="00D50BAB">
        <w:rPr>
          <w:rFonts w:ascii="Tahoma" w:hAnsi="Tahoma" w:cs="Tahoma"/>
          <w:sz w:val="20"/>
          <w:szCs w:val="20"/>
        </w:rPr>
        <w:t>for</w:t>
      </w:r>
      <w:r w:rsidRPr="00D50BAB">
        <w:rPr>
          <w:rFonts w:ascii="Tahoma" w:hAnsi="Tahoma" w:cs="Tahoma"/>
          <w:spacing w:val="21"/>
          <w:sz w:val="20"/>
          <w:szCs w:val="20"/>
        </w:rPr>
        <w:t xml:space="preserve"> </w:t>
      </w:r>
      <w:r w:rsidRPr="00D50BAB">
        <w:rPr>
          <w:rFonts w:ascii="Tahoma" w:hAnsi="Tahoma" w:cs="Tahoma"/>
          <w:sz w:val="20"/>
          <w:szCs w:val="20"/>
        </w:rPr>
        <w:t>F.O.R</w:t>
      </w:r>
      <w:r w:rsidRPr="00D50BAB">
        <w:rPr>
          <w:rFonts w:ascii="Tahoma" w:hAnsi="Tahoma" w:cs="Tahoma"/>
          <w:spacing w:val="19"/>
          <w:sz w:val="20"/>
          <w:szCs w:val="20"/>
        </w:rPr>
        <w:t xml:space="preserve"> </w:t>
      </w:r>
      <w:r w:rsidRPr="00D50BAB">
        <w:rPr>
          <w:rFonts w:ascii="Tahoma" w:hAnsi="Tahoma" w:cs="Tahoma"/>
          <w:sz w:val="20"/>
          <w:szCs w:val="20"/>
        </w:rPr>
        <w:t>delivery</w:t>
      </w:r>
      <w:r w:rsidRPr="00D50BAB">
        <w:rPr>
          <w:rFonts w:ascii="Tahoma" w:hAnsi="Tahoma" w:cs="Tahoma"/>
          <w:spacing w:val="22"/>
          <w:sz w:val="20"/>
          <w:szCs w:val="20"/>
        </w:rPr>
        <w:t xml:space="preserve"> </w:t>
      </w:r>
      <w:r w:rsidRPr="00D50BAB">
        <w:rPr>
          <w:rFonts w:ascii="Tahoma" w:hAnsi="Tahoma" w:cs="Tahoma"/>
          <w:sz w:val="20"/>
          <w:szCs w:val="20"/>
        </w:rPr>
        <w:t>at</w:t>
      </w:r>
      <w:r w:rsidRPr="00D50BAB">
        <w:rPr>
          <w:rFonts w:ascii="Tahoma" w:hAnsi="Tahoma" w:cs="Tahoma"/>
          <w:spacing w:val="21"/>
          <w:sz w:val="20"/>
          <w:szCs w:val="20"/>
        </w:rPr>
        <w:t xml:space="preserve"> </w:t>
      </w:r>
      <w:r w:rsidRPr="00D50BAB">
        <w:rPr>
          <w:rFonts w:ascii="Tahoma" w:hAnsi="Tahoma" w:cs="Tahoma"/>
          <w:sz w:val="20"/>
          <w:szCs w:val="20"/>
        </w:rPr>
        <w:t>the</w:t>
      </w:r>
      <w:r w:rsidRPr="00D50BAB">
        <w:rPr>
          <w:rFonts w:ascii="Tahoma" w:hAnsi="Tahoma" w:cs="Tahoma"/>
          <w:spacing w:val="19"/>
          <w:sz w:val="20"/>
          <w:szCs w:val="20"/>
        </w:rPr>
        <w:t xml:space="preserve"> </w:t>
      </w:r>
      <w:r w:rsidRPr="00D50BAB">
        <w:rPr>
          <w:rFonts w:ascii="Tahoma" w:hAnsi="Tahoma" w:cs="Tahoma"/>
          <w:sz w:val="20"/>
          <w:szCs w:val="20"/>
        </w:rPr>
        <w:t>destination</w:t>
      </w:r>
      <w:r w:rsidRPr="00D50BAB">
        <w:rPr>
          <w:rFonts w:ascii="Tahoma" w:hAnsi="Tahoma" w:cs="Tahoma"/>
          <w:spacing w:val="24"/>
          <w:sz w:val="20"/>
          <w:szCs w:val="20"/>
        </w:rPr>
        <w:t xml:space="preserve"> </w:t>
      </w:r>
      <w:r w:rsidRPr="00D50BAB">
        <w:rPr>
          <w:rFonts w:ascii="Tahoma" w:hAnsi="Tahoma" w:cs="Tahoma"/>
          <w:sz w:val="20"/>
          <w:szCs w:val="20"/>
        </w:rPr>
        <w:t>i.e.</w:t>
      </w:r>
      <w:r w:rsidRPr="00D50BAB">
        <w:rPr>
          <w:rFonts w:ascii="Tahoma" w:hAnsi="Tahoma" w:cs="Tahoma"/>
          <w:spacing w:val="23"/>
          <w:sz w:val="20"/>
          <w:szCs w:val="20"/>
        </w:rPr>
        <w:t xml:space="preserve"> </w:t>
      </w:r>
      <w:r w:rsidRPr="00D50BAB">
        <w:rPr>
          <w:rFonts w:ascii="Tahoma" w:hAnsi="Tahoma" w:cs="Tahoma"/>
          <w:sz w:val="20"/>
          <w:szCs w:val="20"/>
        </w:rPr>
        <w:t>The</w:t>
      </w:r>
      <w:r w:rsidRPr="00D50BAB">
        <w:rPr>
          <w:rFonts w:ascii="Tahoma" w:hAnsi="Tahoma" w:cs="Tahoma"/>
          <w:spacing w:val="19"/>
          <w:sz w:val="20"/>
          <w:szCs w:val="20"/>
        </w:rPr>
        <w:t xml:space="preserve"> </w:t>
      </w:r>
      <w:r w:rsidRPr="00D50BAB">
        <w:rPr>
          <w:rFonts w:ascii="Tahoma" w:hAnsi="Tahoma" w:cs="Tahoma"/>
          <w:sz w:val="20"/>
          <w:szCs w:val="20"/>
        </w:rPr>
        <w:t>LNM</w:t>
      </w:r>
      <w:r w:rsidRPr="00D50BAB">
        <w:rPr>
          <w:rFonts w:ascii="Tahoma" w:hAnsi="Tahoma" w:cs="Tahoma"/>
          <w:spacing w:val="19"/>
          <w:sz w:val="20"/>
          <w:szCs w:val="20"/>
        </w:rPr>
        <w:t xml:space="preserve"> </w:t>
      </w:r>
      <w:r w:rsidRPr="00D50BAB">
        <w:rPr>
          <w:rFonts w:ascii="Tahoma" w:hAnsi="Tahoma" w:cs="Tahoma"/>
          <w:sz w:val="20"/>
          <w:szCs w:val="20"/>
        </w:rPr>
        <w:t>Institute</w:t>
      </w:r>
      <w:r w:rsidRPr="00D50BAB">
        <w:rPr>
          <w:rFonts w:ascii="Tahoma" w:hAnsi="Tahoma" w:cs="Tahoma"/>
          <w:spacing w:val="22"/>
          <w:sz w:val="20"/>
          <w:szCs w:val="20"/>
        </w:rPr>
        <w:t xml:space="preserve"> </w:t>
      </w:r>
      <w:r w:rsidRPr="00D50BAB">
        <w:rPr>
          <w:rFonts w:ascii="Tahoma" w:hAnsi="Tahoma" w:cs="Tahoma"/>
          <w:sz w:val="20"/>
          <w:szCs w:val="20"/>
        </w:rPr>
        <w:t>of</w:t>
      </w:r>
      <w:r w:rsidRPr="00D50BAB">
        <w:rPr>
          <w:rFonts w:ascii="Tahoma" w:hAnsi="Tahoma" w:cs="Tahoma"/>
          <w:spacing w:val="22"/>
          <w:sz w:val="20"/>
          <w:szCs w:val="20"/>
        </w:rPr>
        <w:t xml:space="preserve"> </w:t>
      </w:r>
      <w:r w:rsidRPr="00D50BAB">
        <w:rPr>
          <w:rFonts w:ascii="Tahoma" w:hAnsi="Tahoma" w:cs="Tahoma"/>
          <w:sz w:val="20"/>
          <w:szCs w:val="20"/>
        </w:rPr>
        <w:t>Information</w:t>
      </w:r>
      <w:r w:rsidRPr="00D50BAB">
        <w:rPr>
          <w:rFonts w:ascii="Tahoma" w:hAnsi="Tahoma" w:cs="Tahoma"/>
          <w:spacing w:val="1"/>
          <w:sz w:val="20"/>
          <w:szCs w:val="20"/>
        </w:rPr>
        <w:t xml:space="preserve"> </w:t>
      </w:r>
      <w:r w:rsidRPr="00D50BAB">
        <w:rPr>
          <w:rFonts w:ascii="Tahoma" w:hAnsi="Tahoma" w:cs="Tahoma"/>
          <w:sz w:val="20"/>
          <w:szCs w:val="20"/>
        </w:rPr>
        <w:t>Technology,</w:t>
      </w:r>
      <w:r w:rsidRPr="00D50BAB">
        <w:rPr>
          <w:rFonts w:ascii="Tahoma" w:hAnsi="Tahoma" w:cs="Tahoma"/>
          <w:spacing w:val="9"/>
          <w:sz w:val="20"/>
          <w:szCs w:val="20"/>
        </w:rPr>
        <w:t xml:space="preserve"> </w:t>
      </w:r>
      <w:r w:rsidRPr="00D50BAB">
        <w:rPr>
          <w:rFonts w:ascii="Tahoma" w:hAnsi="Tahoma" w:cs="Tahoma"/>
          <w:sz w:val="20"/>
          <w:szCs w:val="20"/>
        </w:rPr>
        <w:t>Gram</w:t>
      </w:r>
      <w:r w:rsidRPr="00D50BAB">
        <w:rPr>
          <w:rFonts w:ascii="Tahoma" w:hAnsi="Tahoma" w:cs="Tahoma"/>
          <w:spacing w:val="9"/>
          <w:sz w:val="20"/>
          <w:szCs w:val="20"/>
        </w:rPr>
        <w:t xml:space="preserve"> </w:t>
      </w:r>
      <w:r w:rsidRPr="00D50BAB">
        <w:rPr>
          <w:rFonts w:ascii="Tahoma" w:hAnsi="Tahoma" w:cs="Tahoma"/>
          <w:sz w:val="20"/>
          <w:szCs w:val="20"/>
        </w:rPr>
        <w:t>–</w:t>
      </w:r>
      <w:r w:rsidRPr="00D50BAB">
        <w:rPr>
          <w:rFonts w:ascii="Tahoma" w:hAnsi="Tahoma" w:cs="Tahoma"/>
          <w:spacing w:val="9"/>
          <w:sz w:val="20"/>
          <w:szCs w:val="20"/>
        </w:rPr>
        <w:t xml:space="preserve"> </w:t>
      </w:r>
      <w:r w:rsidRPr="00D50BAB">
        <w:rPr>
          <w:rFonts w:ascii="Tahoma" w:hAnsi="Tahoma" w:cs="Tahoma"/>
          <w:sz w:val="20"/>
          <w:szCs w:val="20"/>
        </w:rPr>
        <w:t>Rupa</w:t>
      </w:r>
      <w:r w:rsidRPr="00D50BAB">
        <w:rPr>
          <w:rFonts w:ascii="Tahoma" w:hAnsi="Tahoma" w:cs="Tahoma"/>
          <w:spacing w:val="9"/>
          <w:sz w:val="20"/>
          <w:szCs w:val="20"/>
        </w:rPr>
        <w:t xml:space="preserve"> </w:t>
      </w:r>
      <w:r w:rsidRPr="00D50BAB">
        <w:rPr>
          <w:rFonts w:ascii="Tahoma" w:hAnsi="Tahoma" w:cs="Tahoma"/>
          <w:sz w:val="20"/>
          <w:szCs w:val="20"/>
        </w:rPr>
        <w:t>Ki</w:t>
      </w:r>
      <w:r w:rsidRPr="00D50BAB">
        <w:rPr>
          <w:rFonts w:ascii="Tahoma" w:hAnsi="Tahoma" w:cs="Tahoma"/>
          <w:spacing w:val="9"/>
          <w:sz w:val="20"/>
          <w:szCs w:val="20"/>
        </w:rPr>
        <w:t xml:space="preserve"> </w:t>
      </w:r>
      <w:r w:rsidRPr="00D50BAB">
        <w:rPr>
          <w:rFonts w:ascii="Tahoma" w:hAnsi="Tahoma" w:cs="Tahoma"/>
          <w:sz w:val="20"/>
          <w:szCs w:val="20"/>
        </w:rPr>
        <w:t>Nangal,</w:t>
      </w:r>
      <w:r w:rsidRPr="00D50BAB">
        <w:rPr>
          <w:rFonts w:ascii="Tahoma" w:hAnsi="Tahoma" w:cs="Tahoma"/>
          <w:spacing w:val="9"/>
          <w:sz w:val="20"/>
          <w:szCs w:val="20"/>
        </w:rPr>
        <w:t xml:space="preserve"> </w:t>
      </w:r>
      <w:r w:rsidRPr="00D50BAB">
        <w:rPr>
          <w:rFonts w:ascii="Tahoma" w:hAnsi="Tahoma" w:cs="Tahoma"/>
          <w:sz w:val="20"/>
          <w:szCs w:val="20"/>
        </w:rPr>
        <w:t>Post</w:t>
      </w:r>
      <w:r w:rsidRPr="00D50BAB">
        <w:rPr>
          <w:rFonts w:ascii="Tahoma" w:hAnsi="Tahoma" w:cs="Tahoma"/>
          <w:spacing w:val="13"/>
          <w:sz w:val="20"/>
          <w:szCs w:val="20"/>
        </w:rPr>
        <w:t xml:space="preserve"> </w:t>
      </w:r>
      <w:r w:rsidRPr="00D50BAB">
        <w:rPr>
          <w:rFonts w:ascii="Tahoma" w:hAnsi="Tahoma" w:cs="Tahoma"/>
          <w:sz w:val="20"/>
          <w:szCs w:val="20"/>
        </w:rPr>
        <w:t>–</w:t>
      </w:r>
      <w:r w:rsidRPr="00D50BAB">
        <w:rPr>
          <w:rFonts w:ascii="Tahoma" w:hAnsi="Tahoma" w:cs="Tahoma"/>
          <w:spacing w:val="6"/>
          <w:sz w:val="20"/>
          <w:szCs w:val="20"/>
        </w:rPr>
        <w:t xml:space="preserve"> </w:t>
      </w:r>
      <w:r w:rsidRPr="00D50BAB">
        <w:rPr>
          <w:rFonts w:ascii="Tahoma" w:hAnsi="Tahoma" w:cs="Tahoma"/>
          <w:sz w:val="20"/>
          <w:szCs w:val="20"/>
        </w:rPr>
        <w:t>Sumel,</w:t>
      </w:r>
      <w:r w:rsidRPr="00D50BAB">
        <w:rPr>
          <w:rFonts w:ascii="Tahoma" w:hAnsi="Tahoma" w:cs="Tahoma"/>
          <w:spacing w:val="9"/>
          <w:sz w:val="20"/>
          <w:szCs w:val="20"/>
        </w:rPr>
        <w:t xml:space="preserve"> </w:t>
      </w:r>
      <w:r w:rsidRPr="00D50BAB">
        <w:rPr>
          <w:rFonts w:ascii="Tahoma" w:hAnsi="Tahoma" w:cs="Tahoma"/>
          <w:sz w:val="20"/>
          <w:szCs w:val="20"/>
        </w:rPr>
        <w:t>Via</w:t>
      </w:r>
      <w:r w:rsidRPr="00D50BAB">
        <w:rPr>
          <w:rFonts w:ascii="Tahoma" w:hAnsi="Tahoma" w:cs="Tahoma"/>
          <w:spacing w:val="10"/>
          <w:sz w:val="20"/>
          <w:szCs w:val="20"/>
        </w:rPr>
        <w:t xml:space="preserve"> </w:t>
      </w:r>
      <w:r w:rsidRPr="00D50BAB">
        <w:rPr>
          <w:rFonts w:ascii="Tahoma" w:hAnsi="Tahoma" w:cs="Tahoma"/>
          <w:sz w:val="20"/>
          <w:szCs w:val="20"/>
        </w:rPr>
        <w:t>–</w:t>
      </w:r>
      <w:r w:rsidRPr="00D50BAB">
        <w:rPr>
          <w:rFonts w:ascii="Tahoma" w:hAnsi="Tahoma" w:cs="Tahoma"/>
          <w:spacing w:val="6"/>
          <w:sz w:val="20"/>
          <w:szCs w:val="20"/>
        </w:rPr>
        <w:t xml:space="preserve"> </w:t>
      </w:r>
      <w:r w:rsidRPr="00D50BAB">
        <w:rPr>
          <w:rFonts w:ascii="Tahoma" w:hAnsi="Tahoma" w:cs="Tahoma"/>
          <w:sz w:val="20"/>
          <w:szCs w:val="20"/>
        </w:rPr>
        <w:t>Jamdoli,</w:t>
      </w:r>
      <w:r w:rsidRPr="00D50BAB">
        <w:rPr>
          <w:rFonts w:ascii="Tahoma" w:hAnsi="Tahoma" w:cs="Tahoma"/>
          <w:spacing w:val="7"/>
          <w:sz w:val="20"/>
          <w:szCs w:val="20"/>
        </w:rPr>
        <w:t xml:space="preserve"> </w:t>
      </w:r>
      <w:r w:rsidRPr="00D50BAB">
        <w:rPr>
          <w:rFonts w:ascii="Tahoma" w:hAnsi="Tahoma" w:cs="Tahoma"/>
          <w:sz w:val="20"/>
          <w:szCs w:val="20"/>
        </w:rPr>
        <w:t>Jaipur-</w:t>
      </w:r>
      <w:r w:rsidRPr="00D50BAB">
        <w:rPr>
          <w:rFonts w:ascii="Tahoma" w:hAnsi="Tahoma" w:cs="Tahoma"/>
          <w:spacing w:val="6"/>
          <w:sz w:val="20"/>
          <w:szCs w:val="20"/>
        </w:rPr>
        <w:t xml:space="preserve"> </w:t>
      </w:r>
      <w:r w:rsidRPr="00D50BAB">
        <w:rPr>
          <w:rFonts w:ascii="Tahoma" w:hAnsi="Tahoma" w:cs="Tahoma"/>
          <w:sz w:val="20"/>
          <w:szCs w:val="20"/>
        </w:rPr>
        <w:t>302031</w:t>
      </w:r>
    </w:p>
    <w:p w14:paraId="3E137C5F" w14:textId="78D07D3D" w:rsidR="00BB57A4" w:rsidRPr="00D50BAB" w:rsidRDefault="008826F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b/>
          <w:sz w:val="20"/>
          <w:szCs w:val="20"/>
        </w:rPr>
        <w:t>The bid</w:t>
      </w:r>
      <w:r w:rsidRPr="00D50BAB">
        <w:rPr>
          <w:rFonts w:ascii="Tahoma" w:hAnsi="Tahoma" w:cs="Tahoma"/>
          <w:b/>
          <w:spacing w:val="21"/>
          <w:sz w:val="20"/>
          <w:szCs w:val="20"/>
        </w:rPr>
        <w:t xml:space="preserve"> </w:t>
      </w:r>
      <w:r w:rsidRPr="00D50BAB">
        <w:rPr>
          <w:rFonts w:ascii="Tahoma" w:hAnsi="Tahoma" w:cs="Tahoma"/>
          <w:b/>
          <w:sz w:val="20"/>
          <w:szCs w:val="20"/>
        </w:rPr>
        <w:t>should</w:t>
      </w:r>
      <w:r w:rsidRPr="00D50BAB">
        <w:rPr>
          <w:rFonts w:ascii="Tahoma" w:hAnsi="Tahoma" w:cs="Tahoma"/>
          <w:b/>
          <w:spacing w:val="22"/>
          <w:sz w:val="20"/>
          <w:szCs w:val="20"/>
        </w:rPr>
        <w:t xml:space="preserve"> </w:t>
      </w:r>
      <w:r w:rsidRPr="00D50BAB">
        <w:rPr>
          <w:rFonts w:ascii="Tahoma" w:hAnsi="Tahoma" w:cs="Tahoma"/>
          <w:b/>
          <w:sz w:val="20"/>
          <w:szCs w:val="20"/>
        </w:rPr>
        <w:t>be</w:t>
      </w:r>
      <w:r w:rsidRPr="00D50BAB">
        <w:rPr>
          <w:rFonts w:ascii="Tahoma" w:hAnsi="Tahoma" w:cs="Tahoma"/>
          <w:b/>
          <w:spacing w:val="24"/>
          <w:sz w:val="20"/>
          <w:szCs w:val="20"/>
        </w:rPr>
        <w:t xml:space="preserve"> </w:t>
      </w:r>
      <w:r w:rsidRPr="00D50BAB">
        <w:rPr>
          <w:rFonts w:ascii="Tahoma" w:hAnsi="Tahoma" w:cs="Tahoma"/>
          <w:b/>
          <w:sz w:val="20"/>
          <w:szCs w:val="20"/>
        </w:rPr>
        <w:t>valid</w:t>
      </w:r>
      <w:r w:rsidRPr="00D50BAB">
        <w:rPr>
          <w:rFonts w:ascii="Tahoma" w:hAnsi="Tahoma" w:cs="Tahoma"/>
          <w:b/>
          <w:spacing w:val="22"/>
          <w:sz w:val="20"/>
          <w:szCs w:val="20"/>
        </w:rPr>
        <w:t xml:space="preserve"> </w:t>
      </w:r>
      <w:r w:rsidRPr="00D50BAB">
        <w:rPr>
          <w:rFonts w:ascii="Tahoma" w:hAnsi="Tahoma" w:cs="Tahoma"/>
          <w:b/>
          <w:sz w:val="20"/>
          <w:szCs w:val="20"/>
        </w:rPr>
        <w:t>for</w:t>
      </w:r>
      <w:r w:rsidRPr="00D50BAB">
        <w:rPr>
          <w:rFonts w:ascii="Tahoma" w:hAnsi="Tahoma" w:cs="Tahoma"/>
          <w:b/>
          <w:spacing w:val="24"/>
          <w:sz w:val="20"/>
          <w:szCs w:val="20"/>
        </w:rPr>
        <w:t xml:space="preserve"> </w:t>
      </w:r>
      <w:r w:rsidRPr="00D50BAB">
        <w:rPr>
          <w:rFonts w:ascii="Tahoma" w:hAnsi="Tahoma" w:cs="Tahoma"/>
          <w:b/>
          <w:sz w:val="20"/>
          <w:szCs w:val="20"/>
        </w:rPr>
        <w:t>a</w:t>
      </w:r>
      <w:r w:rsidRPr="00D50BAB">
        <w:rPr>
          <w:rFonts w:ascii="Tahoma" w:hAnsi="Tahoma" w:cs="Tahoma"/>
          <w:b/>
          <w:spacing w:val="21"/>
          <w:sz w:val="20"/>
          <w:szCs w:val="20"/>
        </w:rPr>
        <w:t xml:space="preserve"> </w:t>
      </w:r>
      <w:r w:rsidRPr="00D50BAB">
        <w:rPr>
          <w:rFonts w:ascii="Tahoma" w:hAnsi="Tahoma" w:cs="Tahoma"/>
          <w:b/>
          <w:sz w:val="20"/>
          <w:szCs w:val="20"/>
        </w:rPr>
        <w:t>minimum</w:t>
      </w:r>
      <w:r w:rsidRPr="00D50BAB">
        <w:rPr>
          <w:rFonts w:ascii="Tahoma" w:hAnsi="Tahoma" w:cs="Tahoma"/>
          <w:b/>
          <w:spacing w:val="22"/>
          <w:sz w:val="20"/>
          <w:szCs w:val="20"/>
        </w:rPr>
        <w:t xml:space="preserve"> </w:t>
      </w:r>
      <w:r w:rsidRPr="00D50BAB">
        <w:rPr>
          <w:rFonts w:ascii="Tahoma" w:hAnsi="Tahoma" w:cs="Tahoma"/>
          <w:b/>
          <w:sz w:val="20"/>
          <w:szCs w:val="20"/>
        </w:rPr>
        <w:t>period</w:t>
      </w:r>
      <w:r w:rsidRPr="00D50BAB">
        <w:rPr>
          <w:rFonts w:ascii="Tahoma" w:hAnsi="Tahoma" w:cs="Tahoma"/>
          <w:b/>
          <w:spacing w:val="22"/>
          <w:sz w:val="20"/>
          <w:szCs w:val="20"/>
        </w:rPr>
        <w:t xml:space="preserve"> </w:t>
      </w:r>
      <w:r w:rsidRPr="00D50BAB">
        <w:rPr>
          <w:rFonts w:ascii="Tahoma" w:hAnsi="Tahoma" w:cs="Tahoma"/>
          <w:b/>
          <w:sz w:val="20"/>
          <w:szCs w:val="20"/>
        </w:rPr>
        <w:t>of</w:t>
      </w:r>
      <w:r w:rsidRPr="00D50BAB">
        <w:rPr>
          <w:rFonts w:ascii="Tahoma" w:hAnsi="Tahoma" w:cs="Tahoma"/>
          <w:b/>
          <w:spacing w:val="23"/>
          <w:sz w:val="20"/>
          <w:szCs w:val="20"/>
        </w:rPr>
        <w:t xml:space="preserve"> </w:t>
      </w:r>
      <w:r w:rsidRPr="00D50BAB">
        <w:rPr>
          <w:rFonts w:ascii="Tahoma" w:hAnsi="Tahoma" w:cs="Tahoma"/>
          <w:b/>
          <w:sz w:val="20"/>
          <w:szCs w:val="20"/>
        </w:rPr>
        <w:t>30</w:t>
      </w:r>
      <w:r w:rsidRPr="00D50BAB">
        <w:rPr>
          <w:rFonts w:ascii="Tahoma" w:hAnsi="Tahoma" w:cs="Tahoma"/>
          <w:b/>
          <w:spacing w:val="21"/>
          <w:sz w:val="20"/>
          <w:szCs w:val="20"/>
        </w:rPr>
        <w:t xml:space="preserve"> </w:t>
      </w:r>
      <w:r w:rsidRPr="00D50BAB">
        <w:rPr>
          <w:rFonts w:ascii="Tahoma" w:hAnsi="Tahoma" w:cs="Tahoma"/>
          <w:b/>
          <w:sz w:val="20"/>
          <w:szCs w:val="20"/>
        </w:rPr>
        <w:t>days.</w:t>
      </w:r>
      <w:r w:rsidRPr="00D50BAB">
        <w:rPr>
          <w:rFonts w:ascii="Tahoma" w:hAnsi="Tahoma" w:cs="Tahoma"/>
          <w:b/>
          <w:spacing w:val="23"/>
          <w:sz w:val="20"/>
          <w:szCs w:val="20"/>
        </w:rPr>
        <w:t xml:space="preserve"> </w:t>
      </w:r>
      <w:r w:rsidRPr="00D50BAB">
        <w:rPr>
          <w:rFonts w:ascii="Tahoma" w:hAnsi="Tahoma" w:cs="Tahoma"/>
          <w:b/>
          <w:sz w:val="20"/>
          <w:szCs w:val="20"/>
        </w:rPr>
        <w:t>The</w:t>
      </w:r>
      <w:r w:rsidRPr="00D50BAB">
        <w:rPr>
          <w:rFonts w:ascii="Tahoma" w:hAnsi="Tahoma" w:cs="Tahoma"/>
          <w:b/>
          <w:spacing w:val="21"/>
          <w:sz w:val="20"/>
          <w:szCs w:val="20"/>
        </w:rPr>
        <w:t xml:space="preserve"> </w:t>
      </w:r>
      <w:r w:rsidRPr="00D50BAB">
        <w:rPr>
          <w:rFonts w:ascii="Tahoma" w:hAnsi="Tahoma" w:cs="Tahoma"/>
          <w:b/>
          <w:sz w:val="20"/>
          <w:szCs w:val="20"/>
        </w:rPr>
        <w:t>Change</w:t>
      </w:r>
      <w:r w:rsidRPr="00D50BAB">
        <w:rPr>
          <w:rFonts w:ascii="Tahoma" w:hAnsi="Tahoma" w:cs="Tahoma"/>
          <w:b/>
          <w:spacing w:val="24"/>
          <w:sz w:val="20"/>
          <w:szCs w:val="20"/>
        </w:rPr>
        <w:t xml:space="preserve"> </w:t>
      </w:r>
      <w:r w:rsidRPr="00D50BAB">
        <w:rPr>
          <w:rFonts w:ascii="Tahoma" w:hAnsi="Tahoma" w:cs="Tahoma"/>
          <w:b/>
          <w:sz w:val="20"/>
          <w:szCs w:val="20"/>
        </w:rPr>
        <w:t>in</w:t>
      </w:r>
      <w:r w:rsidRPr="00D50BAB">
        <w:rPr>
          <w:rFonts w:ascii="Tahoma" w:hAnsi="Tahoma" w:cs="Tahoma"/>
          <w:b/>
          <w:spacing w:val="22"/>
          <w:sz w:val="20"/>
          <w:szCs w:val="20"/>
        </w:rPr>
        <w:t xml:space="preserve"> </w:t>
      </w:r>
      <w:r w:rsidRPr="00D50BAB">
        <w:rPr>
          <w:rFonts w:ascii="Tahoma" w:hAnsi="Tahoma" w:cs="Tahoma"/>
          <w:b/>
          <w:sz w:val="20"/>
          <w:szCs w:val="20"/>
        </w:rPr>
        <w:t>prices</w:t>
      </w:r>
      <w:r w:rsidRPr="00D50BAB">
        <w:rPr>
          <w:rFonts w:ascii="Tahoma" w:hAnsi="Tahoma" w:cs="Tahoma"/>
          <w:b/>
          <w:spacing w:val="23"/>
          <w:sz w:val="20"/>
          <w:szCs w:val="20"/>
        </w:rPr>
        <w:t xml:space="preserve"> </w:t>
      </w:r>
      <w:r w:rsidRPr="00D50BAB">
        <w:rPr>
          <w:rFonts w:ascii="Tahoma" w:hAnsi="Tahoma" w:cs="Tahoma"/>
          <w:b/>
          <w:sz w:val="20"/>
          <w:szCs w:val="20"/>
        </w:rPr>
        <w:t>shall</w:t>
      </w:r>
      <w:r w:rsidRPr="00D50BAB">
        <w:rPr>
          <w:rFonts w:ascii="Tahoma" w:hAnsi="Tahoma" w:cs="Tahoma"/>
          <w:b/>
          <w:spacing w:val="19"/>
          <w:sz w:val="20"/>
          <w:szCs w:val="20"/>
        </w:rPr>
        <w:t xml:space="preserve"> </w:t>
      </w:r>
      <w:r w:rsidRPr="00D50BAB">
        <w:rPr>
          <w:rFonts w:ascii="Tahoma" w:hAnsi="Tahoma" w:cs="Tahoma"/>
          <w:b/>
          <w:sz w:val="20"/>
          <w:szCs w:val="20"/>
        </w:rPr>
        <w:t>not</w:t>
      </w:r>
      <w:r w:rsidRPr="00D50BAB">
        <w:rPr>
          <w:rFonts w:ascii="Tahoma" w:hAnsi="Tahoma" w:cs="Tahoma"/>
          <w:b/>
          <w:spacing w:val="21"/>
          <w:sz w:val="20"/>
          <w:szCs w:val="20"/>
        </w:rPr>
        <w:t xml:space="preserve"> </w:t>
      </w:r>
      <w:r w:rsidRPr="00D50BAB">
        <w:rPr>
          <w:rFonts w:ascii="Tahoma" w:hAnsi="Tahoma" w:cs="Tahoma"/>
          <w:b/>
          <w:sz w:val="20"/>
          <w:szCs w:val="20"/>
        </w:rPr>
        <w:t>be</w:t>
      </w:r>
      <w:r w:rsidRPr="00D50BAB">
        <w:rPr>
          <w:rFonts w:ascii="Tahoma" w:hAnsi="Tahoma" w:cs="Tahoma"/>
          <w:b/>
          <w:spacing w:val="21"/>
          <w:sz w:val="20"/>
          <w:szCs w:val="20"/>
        </w:rPr>
        <w:t xml:space="preserve"> </w:t>
      </w:r>
      <w:r w:rsidRPr="00D50BAB">
        <w:rPr>
          <w:rFonts w:ascii="Tahoma" w:hAnsi="Tahoma" w:cs="Tahoma"/>
          <w:sz w:val="20"/>
          <w:szCs w:val="20"/>
        </w:rPr>
        <w:t>accepted within the validity period.</w:t>
      </w:r>
    </w:p>
    <w:p w14:paraId="1ACEC23C" w14:textId="77777777" w:rsidR="00BB57A4" w:rsidRPr="00D50BAB" w:rsidRDefault="008D460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The LNMIIT reserves the right to reject any quotation(s) without assigning any reasons.</w:t>
      </w:r>
    </w:p>
    <w:p w14:paraId="08FE3D69" w14:textId="77777777" w:rsidR="00BB57A4" w:rsidRPr="00D50BAB" w:rsidRDefault="008D460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Payment terms shall be decided mutually.</w:t>
      </w:r>
    </w:p>
    <w:p w14:paraId="1C868ECF" w14:textId="77777777" w:rsidR="00BB57A4" w:rsidRPr="00D50BAB" w:rsidRDefault="008D460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There should not be any conflict of interest (Declaration to be submitted by the Vendor).</w:t>
      </w:r>
    </w:p>
    <w:p w14:paraId="71214E5F" w14:textId="7A5E1A28" w:rsidR="00BB57A4" w:rsidRPr="00D50BAB" w:rsidRDefault="00E23E10"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 xml:space="preserve">The bid should be on the company’s letterhead and should be submitted in the LNMIIT format </w:t>
      </w:r>
      <w:r w:rsidR="008826FA" w:rsidRPr="00D50BAB">
        <w:rPr>
          <w:rFonts w:ascii="Tahoma" w:hAnsi="Tahoma" w:cs="Tahoma"/>
          <w:sz w:val="20"/>
          <w:szCs w:val="20"/>
        </w:rPr>
        <w:t>only.</w:t>
      </w:r>
    </w:p>
    <w:p w14:paraId="25C8950A" w14:textId="77777777" w:rsidR="00BB57A4" w:rsidRPr="00D50BAB" w:rsidRDefault="008D460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Item/Service not supplied by the supplier/service provider should be mentioned separately.</w:t>
      </w:r>
    </w:p>
    <w:p w14:paraId="1B0A644C" w14:textId="7C62A4FD" w:rsidR="00BB57A4" w:rsidRPr="00D50BAB" w:rsidRDefault="00E23E10"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The vendor should provide a photocopy of the cheque/cancelled cheque while presenting the Invoice to LNMIIT.</w:t>
      </w:r>
    </w:p>
    <w:p w14:paraId="34AC7B4C" w14:textId="4FE6927A" w:rsidR="00F84C31" w:rsidRPr="00D50BAB" w:rsidRDefault="008D460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 xml:space="preserve">Pre-bid </w:t>
      </w:r>
      <w:r w:rsidR="00E23E10" w:rsidRPr="00D50BAB">
        <w:rPr>
          <w:rFonts w:ascii="Tahoma" w:hAnsi="Tahoma" w:cs="Tahoma"/>
          <w:sz w:val="20"/>
          <w:szCs w:val="20"/>
        </w:rPr>
        <w:t>meetings</w:t>
      </w:r>
      <w:r w:rsidRPr="00D50BAB">
        <w:rPr>
          <w:rFonts w:ascii="Tahoma" w:hAnsi="Tahoma" w:cs="Tahoma"/>
          <w:sz w:val="20"/>
          <w:szCs w:val="20"/>
        </w:rPr>
        <w:t xml:space="preserve"> and pre-bid site </w:t>
      </w:r>
      <w:r w:rsidR="00E23E10" w:rsidRPr="00D50BAB">
        <w:rPr>
          <w:rFonts w:ascii="Tahoma" w:hAnsi="Tahoma" w:cs="Tahoma"/>
          <w:sz w:val="20"/>
          <w:szCs w:val="20"/>
        </w:rPr>
        <w:t>visits</w:t>
      </w:r>
      <w:r w:rsidRPr="00D50BAB">
        <w:rPr>
          <w:rFonts w:ascii="Tahoma" w:hAnsi="Tahoma" w:cs="Tahoma"/>
          <w:sz w:val="20"/>
          <w:szCs w:val="20"/>
        </w:rPr>
        <w:t xml:space="preserve"> can be done before quoting the rate in the tender to clear up any confusion regarding project details, the scope of work, and </w:t>
      </w:r>
      <w:r w:rsidR="00E23E10" w:rsidRPr="00D50BAB">
        <w:rPr>
          <w:rFonts w:ascii="Tahoma" w:hAnsi="Tahoma" w:cs="Tahoma"/>
          <w:sz w:val="20"/>
          <w:szCs w:val="20"/>
        </w:rPr>
        <w:t xml:space="preserve">the </w:t>
      </w:r>
      <w:r w:rsidRPr="00D50BAB">
        <w:rPr>
          <w:rFonts w:ascii="Tahoma" w:hAnsi="Tahoma" w:cs="Tahoma"/>
          <w:sz w:val="20"/>
          <w:szCs w:val="20"/>
        </w:rPr>
        <w:t>solicitation of documents.</w:t>
      </w:r>
      <w:r w:rsidR="005A7EBB" w:rsidRPr="00D50BAB">
        <w:rPr>
          <w:rFonts w:ascii="Tahoma" w:hAnsi="Tahoma" w:cs="Tahoma"/>
          <w:sz w:val="20"/>
          <w:szCs w:val="20"/>
        </w:rPr>
        <w:t xml:space="preserve"> Otherwise, the vendor may be rejected on technical grounds. </w:t>
      </w:r>
    </w:p>
    <w:p w14:paraId="7593B3A3" w14:textId="468759CF" w:rsidR="00F84C31" w:rsidRPr="00D50BAB" w:rsidRDefault="008D460A"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 xml:space="preserve">All charges applicable shall be clearly mentioned </w:t>
      </w:r>
      <w:r w:rsidR="008826FA" w:rsidRPr="00D50BAB">
        <w:rPr>
          <w:rFonts w:ascii="Tahoma" w:hAnsi="Tahoma" w:cs="Tahoma"/>
          <w:sz w:val="20"/>
          <w:szCs w:val="20"/>
        </w:rPr>
        <w:t>in</w:t>
      </w:r>
      <w:r w:rsidRPr="00D50BAB">
        <w:rPr>
          <w:rFonts w:ascii="Tahoma" w:hAnsi="Tahoma" w:cs="Tahoma"/>
          <w:sz w:val="20"/>
          <w:szCs w:val="20"/>
        </w:rPr>
        <w:t xml:space="preserve"> the offer. If nothing is mentioned in the offer, the quoted price shall be treated as final, and nothing extra shall be paid extra.</w:t>
      </w:r>
    </w:p>
    <w:p w14:paraId="1D43270C" w14:textId="04FDF7D5" w:rsidR="00350B07" w:rsidRPr="00D50BAB" w:rsidRDefault="009E3535" w:rsidP="008F4155">
      <w:pPr>
        <w:pStyle w:val="ListParagraph"/>
        <w:numPr>
          <w:ilvl w:val="0"/>
          <w:numId w:val="1"/>
        </w:numPr>
        <w:tabs>
          <w:tab w:val="left" w:pos="1199"/>
        </w:tabs>
        <w:ind w:left="0" w:hanging="361"/>
        <w:jc w:val="both"/>
        <w:rPr>
          <w:rFonts w:ascii="Tahoma" w:hAnsi="Tahoma" w:cs="Tahoma"/>
          <w:sz w:val="20"/>
          <w:szCs w:val="20"/>
        </w:rPr>
      </w:pPr>
      <w:r w:rsidRPr="00D50BAB">
        <w:rPr>
          <w:rFonts w:ascii="Tahoma" w:hAnsi="Tahoma" w:cs="Tahoma"/>
          <w:sz w:val="20"/>
          <w:szCs w:val="20"/>
        </w:rPr>
        <w:t xml:space="preserve"> All materials must be recommended or approved by engineers before application</w:t>
      </w:r>
      <w:r w:rsidR="00D26684" w:rsidRPr="00D50BAB">
        <w:rPr>
          <w:rFonts w:ascii="Tahoma" w:hAnsi="Tahoma" w:cs="Tahoma"/>
          <w:sz w:val="20"/>
          <w:szCs w:val="20"/>
        </w:rPr>
        <w:t xml:space="preserve"> </w:t>
      </w:r>
      <w:r w:rsidR="00446DDE" w:rsidRPr="00D50BAB">
        <w:rPr>
          <w:rFonts w:ascii="Tahoma" w:hAnsi="Tahoma" w:cs="Tahoma"/>
          <w:sz w:val="20"/>
          <w:szCs w:val="20"/>
        </w:rPr>
        <w:t xml:space="preserve">and it’s </w:t>
      </w:r>
      <w:r w:rsidR="00D26684" w:rsidRPr="00D50BAB">
        <w:rPr>
          <w:rFonts w:ascii="Tahoma" w:hAnsi="Tahoma" w:cs="Tahoma"/>
          <w:sz w:val="20"/>
          <w:szCs w:val="20"/>
        </w:rPr>
        <w:t>vendor responsibility to coordinate with engineers before applicatio</w:t>
      </w:r>
      <w:r w:rsidR="00446DDE" w:rsidRPr="00D50BAB">
        <w:rPr>
          <w:rFonts w:ascii="Tahoma" w:hAnsi="Tahoma" w:cs="Tahoma"/>
          <w:sz w:val="20"/>
          <w:szCs w:val="20"/>
        </w:rPr>
        <w:t>n</w:t>
      </w:r>
      <w:r w:rsidR="00AC2EF7" w:rsidRPr="00D50BAB">
        <w:rPr>
          <w:rFonts w:ascii="Tahoma" w:hAnsi="Tahoma" w:cs="Tahoma"/>
          <w:sz w:val="20"/>
          <w:szCs w:val="20"/>
        </w:rPr>
        <w:t>.</w:t>
      </w:r>
      <w:r w:rsidR="00940AB0" w:rsidRPr="00D50BAB">
        <w:rPr>
          <w:rFonts w:ascii="Tahoma" w:hAnsi="Tahoma" w:cs="Tahoma"/>
          <w:sz w:val="20"/>
          <w:szCs w:val="20"/>
        </w:rPr>
        <w:t xml:space="preserve"> It’s </w:t>
      </w:r>
      <w:r w:rsidR="001D2CCE" w:rsidRPr="00D50BAB">
        <w:rPr>
          <w:rFonts w:ascii="Tahoma" w:hAnsi="Tahoma" w:cs="Tahoma"/>
          <w:sz w:val="20"/>
          <w:szCs w:val="20"/>
        </w:rPr>
        <w:t>endor responsibility to maintain the safety cleaning throughout the project</w:t>
      </w:r>
      <w:r w:rsidR="00940AB0" w:rsidRPr="00D50BAB">
        <w:rPr>
          <w:rFonts w:ascii="Tahoma" w:hAnsi="Tahoma" w:cs="Tahoma"/>
          <w:sz w:val="20"/>
          <w:szCs w:val="20"/>
        </w:rPr>
        <w:t xml:space="preserve">. </w:t>
      </w:r>
    </w:p>
    <w:p w14:paraId="209C2988" w14:textId="77777777" w:rsidR="00F84C31" w:rsidRPr="00D50BAB" w:rsidRDefault="00F84C31" w:rsidP="008F4155">
      <w:pPr>
        <w:pStyle w:val="ListParagraph"/>
        <w:tabs>
          <w:tab w:val="left" w:pos="1199"/>
        </w:tabs>
        <w:ind w:left="0" w:firstLine="0"/>
        <w:rPr>
          <w:rFonts w:ascii="Tahoma" w:hAnsi="Tahoma" w:cs="Tahoma"/>
          <w:sz w:val="20"/>
          <w:szCs w:val="20"/>
        </w:rPr>
      </w:pPr>
    </w:p>
    <w:p w14:paraId="5C7C1438" w14:textId="77777777" w:rsidR="00F84C31" w:rsidRPr="00D50BAB" w:rsidRDefault="00F84C31" w:rsidP="008F4155">
      <w:pPr>
        <w:pStyle w:val="ListParagraph"/>
        <w:tabs>
          <w:tab w:val="left" w:pos="1199"/>
        </w:tabs>
        <w:ind w:left="0" w:firstLine="0"/>
        <w:rPr>
          <w:rFonts w:ascii="Tahoma" w:hAnsi="Tahoma" w:cs="Tahoma"/>
          <w:sz w:val="20"/>
          <w:szCs w:val="20"/>
        </w:rPr>
      </w:pPr>
    </w:p>
    <w:p w14:paraId="3E8DC6F8" w14:textId="77777777" w:rsidR="00F84C31" w:rsidRPr="00D50BAB" w:rsidRDefault="00F84C31" w:rsidP="008F4155">
      <w:pPr>
        <w:pStyle w:val="ListParagraph"/>
        <w:tabs>
          <w:tab w:val="left" w:pos="1199"/>
        </w:tabs>
        <w:ind w:left="0" w:firstLine="0"/>
        <w:rPr>
          <w:rFonts w:ascii="Tahoma" w:hAnsi="Tahoma" w:cs="Tahoma"/>
          <w:sz w:val="20"/>
          <w:szCs w:val="20"/>
        </w:rPr>
      </w:pPr>
    </w:p>
    <w:p w14:paraId="27987677" w14:textId="1F208B54" w:rsidR="00BB57A4" w:rsidRPr="00F8683D" w:rsidRDefault="008D460A" w:rsidP="008F4155">
      <w:pPr>
        <w:pStyle w:val="ListParagraph"/>
        <w:tabs>
          <w:tab w:val="left" w:pos="1199"/>
        </w:tabs>
        <w:ind w:left="0" w:firstLine="0"/>
        <w:jc w:val="right"/>
        <w:rPr>
          <w:rFonts w:ascii="Tahoma" w:hAnsi="Tahoma" w:cs="Tahoma"/>
          <w:sz w:val="20"/>
          <w:szCs w:val="20"/>
        </w:rPr>
      </w:pPr>
      <w:r w:rsidRPr="00D50BAB">
        <w:rPr>
          <w:rFonts w:ascii="Tahoma" w:hAnsi="Tahoma" w:cs="Tahoma"/>
          <w:sz w:val="20"/>
          <w:szCs w:val="20"/>
        </w:rPr>
        <w:t>Signature with seal</w:t>
      </w:r>
    </w:p>
    <w:sectPr w:rsidR="00BB57A4" w:rsidRPr="00F8683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2"/>
  </w:num>
  <w:num w:numId="2" w16cid:durableId="1786734672">
    <w:abstractNumId w:val="1"/>
  </w:num>
  <w:num w:numId="3" w16cid:durableId="170686533">
    <w:abstractNumId w:val="10"/>
  </w:num>
  <w:num w:numId="4" w16cid:durableId="606887730">
    <w:abstractNumId w:val="16"/>
  </w:num>
  <w:num w:numId="5" w16cid:durableId="946304729">
    <w:abstractNumId w:val="20"/>
  </w:num>
  <w:num w:numId="6" w16cid:durableId="804008517">
    <w:abstractNumId w:val="17"/>
  </w:num>
  <w:num w:numId="7" w16cid:durableId="230240977">
    <w:abstractNumId w:val="9"/>
  </w:num>
  <w:num w:numId="8" w16cid:durableId="397898122">
    <w:abstractNumId w:val="5"/>
  </w:num>
  <w:num w:numId="9" w16cid:durableId="1850870385">
    <w:abstractNumId w:val="22"/>
  </w:num>
  <w:num w:numId="10" w16cid:durableId="352075186">
    <w:abstractNumId w:val="2"/>
  </w:num>
  <w:num w:numId="11" w16cid:durableId="105732268">
    <w:abstractNumId w:val="3"/>
  </w:num>
  <w:num w:numId="12" w16cid:durableId="1403256975">
    <w:abstractNumId w:val="11"/>
  </w:num>
  <w:num w:numId="13" w16cid:durableId="8794279">
    <w:abstractNumId w:val="6"/>
  </w:num>
  <w:num w:numId="14" w16cid:durableId="1766077002">
    <w:abstractNumId w:val="18"/>
  </w:num>
  <w:num w:numId="15" w16cid:durableId="606236350">
    <w:abstractNumId w:val="13"/>
  </w:num>
  <w:num w:numId="16" w16cid:durableId="24018447">
    <w:abstractNumId w:val="19"/>
  </w:num>
  <w:num w:numId="17" w16cid:durableId="1661621506">
    <w:abstractNumId w:val="21"/>
  </w:num>
  <w:num w:numId="18" w16cid:durableId="1225143973">
    <w:abstractNumId w:val="15"/>
  </w:num>
  <w:num w:numId="19" w16cid:durableId="173422398">
    <w:abstractNumId w:val="4"/>
  </w:num>
  <w:num w:numId="20" w16cid:durableId="85463621">
    <w:abstractNumId w:val="7"/>
  </w:num>
  <w:num w:numId="21" w16cid:durableId="1868059353">
    <w:abstractNumId w:val="8"/>
  </w:num>
  <w:num w:numId="22" w16cid:durableId="2014258383">
    <w:abstractNumId w:val="0"/>
  </w:num>
  <w:num w:numId="23" w16cid:durableId="15408244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2D21"/>
    <w:rsid w:val="000A42FB"/>
    <w:rsid w:val="000C6C8E"/>
    <w:rsid w:val="000D2217"/>
    <w:rsid w:val="000D5AEE"/>
    <w:rsid w:val="00121FEC"/>
    <w:rsid w:val="0014702D"/>
    <w:rsid w:val="0019560D"/>
    <w:rsid w:val="001B570B"/>
    <w:rsid w:val="001B7569"/>
    <w:rsid w:val="001C1D5C"/>
    <w:rsid w:val="001C6653"/>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815B7"/>
    <w:rsid w:val="003B4E17"/>
    <w:rsid w:val="004221E5"/>
    <w:rsid w:val="004405A7"/>
    <w:rsid w:val="00446DDE"/>
    <w:rsid w:val="00472D98"/>
    <w:rsid w:val="004C3070"/>
    <w:rsid w:val="004E40F9"/>
    <w:rsid w:val="004E7BC8"/>
    <w:rsid w:val="00500DF7"/>
    <w:rsid w:val="005179CE"/>
    <w:rsid w:val="00523450"/>
    <w:rsid w:val="0053021C"/>
    <w:rsid w:val="005369AA"/>
    <w:rsid w:val="00547ED4"/>
    <w:rsid w:val="005532C6"/>
    <w:rsid w:val="0055568C"/>
    <w:rsid w:val="00561BF9"/>
    <w:rsid w:val="005624EF"/>
    <w:rsid w:val="00566727"/>
    <w:rsid w:val="00583058"/>
    <w:rsid w:val="005968D8"/>
    <w:rsid w:val="005A7EBB"/>
    <w:rsid w:val="005B3B33"/>
    <w:rsid w:val="005C53CF"/>
    <w:rsid w:val="005E769A"/>
    <w:rsid w:val="006315DF"/>
    <w:rsid w:val="00683AF4"/>
    <w:rsid w:val="006875A3"/>
    <w:rsid w:val="006945C3"/>
    <w:rsid w:val="006A3E60"/>
    <w:rsid w:val="006B5114"/>
    <w:rsid w:val="006B5CF0"/>
    <w:rsid w:val="006C5167"/>
    <w:rsid w:val="00701CC8"/>
    <w:rsid w:val="00701E12"/>
    <w:rsid w:val="00724A50"/>
    <w:rsid w:val="00755D98"/>
    <w:rsid w:val="00761C93"/>
    <w:rsid w:val="007B1A6A"/>
    <w:rsid w:val="007F747D"/>
    <w:rsid w:val="0080094F"/>
    <w:rsid w:val="00821782"/>
    <w:rsid w:val="00837182"/>
    <w:rsid w:val="0085477D"/>
    <w:rsid w:val="00867304"/>
    <w:rsid w:val="00873E9D"/>
    <w:rsid w:val="008826FA"/>
    <w:rsid w:val="008C6EFC"/>
    <w:rsid w:val="008D460A"/>
    <w:rsid w:val="008F4155"/>
    <w:rsid w:val="00940AB0"/>
    <w:rsid w:val="0094620E"/>
    <w:rsid w:val="00963D8C"/>
    <w:rsid w:val="009765D0"/>
    <w:rsid w:val="00986050"/>
    <w:rsid w:val="009C57E5"/>
    <w:rsid w:val="009D2D07"/>
    <w:rsid w:val="009D37D3"/>
    <w:rsid w:val="009E28E7"/>
    <w:rsid w:val="009E3535"/>
    <w:rsid w:val="009F0BF1"/>
    <w:rsid w:val="00A059FB"/>
    <w:rsid w:val="00A55D47"/>
    <w:rsid w:val="00A76DA8"/>
    <w:rsid w:val="00A802C8"/>
    <w:rsid w:val="00A84B98"/>
    <w:rsid w:val="00AA2A9B"/>
    <w:rsid w:val="00AC2EF7"/>
    <w:rsid w:val="00AC7B11"/>
    <w:rsid w:val="00AD4F39"/>
    <w:rsid w:val="00B146E5"/>
    <w:rsid w:val="00B42DB1"/>
    <w:rsid w:val="00B54FF1"/>
    <w:rsid w:val="00B65046"/>
    <w:rsid w:val="00B91204"/>
    <w:rsid w:val="00B944E8"/>
    <w:rsid w:val="00BA7EB3"/>
    <w:rsid w:val="00BB57A4"/>
    <w:rsid w:val="00BC22BB"/>
    <w:rsid w:val="00BD35EF"/>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0BAB"/>
    <w:rsid w:val="00D53320"/>
    <w:rsid w:val="00D76E45"/>
    <w:rsid w:val="00D82CA4"/>
    <w:rsid w:val="00D931F3"/>
    <w:rsid w:val="00DB0094"/>
    <w:rsid w:val="00DB2DAF"/>
    <w:rsid w:val="00DD69D2"/>
    <w:rsid w:val="00DE4D42"/>
    <w:rsid w:val="00DE6CEC"/>
    <w:rsid w:val="00E15BBC"/>
    <w:rsid w:val="00E23E10"/>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1731</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10</cp:revision>
  <dcterms:created xsi:type="dcterms:W3CDTF">2025-06-09T11:34:00Z</dcterms:created>
  <dcterms:modified xsi:type="dcterms:W3CDTF">2025-06-14T11:34:00Z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