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1C812BE2" w:rsidR="006377FF" w:rsidRPr="001F0811" w:rsidRDefault="00000000">
      <w:pPr>
        <w:widowControl/>
        <w:pBdr>
          <w:top w:val="nil"/>
          <w:left w:val="nil"/>
          <w:bottom w:val="nil"/>
          <w:right w:val="nil"/>
          <w:between w:val="nil"/>
        </w:pBdr>
        <w:jc w:val="right"/>
        <w:rPr>
          <w:rFonts w:ascii="Tahoma" w:eastAsia="Tahoma" w:hAnsi="Tahoma" w:cs="Tahoma"/>
          <w:b/>
          <w:color w:val="0D0D0D" w:themeColor="text1" w:themeTint="F2"/>
          <w:sz w:val="20"/>
          <w:szCs w:val="20"/>
          <w:u w:val="single"/>
        </w:rPr>
      </w:pPr>
      <w:r w:rsidRPr="001F0811">
        <w:rPr>
          <w:rFonts w:ascii="Tahoma" w:eastAsia="Tahoma" w:hAnsi="Tahoma" w:cs="Tahoma"/>
          <w:b/>
          <w:color w:val="0D0D0D" w:themeColor="text1" w:themeTint="F2"/>
          <w:sz w:val="20"/>
          <w:szCs w:val="20"/>
          <w:u w:val="single"/>
        </w:rPr>
        <w:t>Tender No:.</w:t>
      </w:r>
      <w:r w:rsidRPr="001F0811">
        <w:rPr>
          <w:rFonts w:ascii="Tahoma" w:eastAsia="Tahoma" w:hAnsi="Tahoma" w:cs="Tahoma"/>
          <w:b/>
          <w:color w:val="0D0D0D" w:themeColor="text1" w:themeTint="F2"/>
          <w:sz w:val="20"/>
          <w:szCs w:val="20"/>
        </w:rPr>
        <w:t xml:space="preserve"> 202</w:t>
      </w:r>
      <w:r w:rsidR="00CA3AE1">
        <w:rPr>
          <w:rFonts w:ascii="Tahoma" w:eastAsia="Tahoma" w:hAnsi="Tahoma" w:cs="Tahoma"/>
          <w:b/>
          <w:color w:val="0D0D0D" w:themeColor="text1" w:themeTint="F2"/>
          <w:sz w:val="20"/>
          <w:szCs w:val="20"/>
        </w:rPr>
        <w:t>5</w:t>
      </w:r>
      <w:r w:rsidRPr="001F0811">
        <w:rPr>
          <w:rFonts w:ascii="Tahoma" w:eastAsia="Tahoma" w:hAnsi="Tahoma" w:cs="Tahoma"/>
          <w:b/>
          <w:color w:val="0D0D0D" w:themeColor="text1" w:themeTint="F2"/>
          <w:sz w:val="20"/>
          <w:szCs w:val="20"/>
        </w:rPr>
        <w:t>-2</w:t>
      </w:r>
      <w:r w:rsidR="00CA3AE1">
        <w:rPr>
          <w:rFonts w:ascii="Tahoma" w:eastAsia="Tahoma" w:hAnsi="Tahoma" w:cs="Tahoma"/>
          <w:b/>
          <w:color w:val="0D0D0D" w:themeColor="text1" w:themeTint="F2"/>
          <w:sz w:val="20"/>
          <w:szCs w:val="20"/>
        </w:rPr>
        <w:t>6</w:t>
      </w:r>
      <w:r w:rsidRPr="001F0811">
        <w:rPr>
          <w:rFonts w:ascii="Tahoma" w:eastAsia="Tahoma" w:hAnsi="Tahoma" w:cs="Tahoma"/>
          <w:b/>
          <w:color w:val="0D0D0D" w:themeColor="text1" w:themeTint="F2"/>
          <w:sz w:val="20"/>
          <w:szCs w:val="20"/>
        </w:rPr>
        <w:t>/</w:t>
      </w:r>
      <w:r w:rsidR="00285FBC" w:rsidRPr="001F0811">
        <w:rPr>
          <w:rFonts w:ascii="Tahoma" w:eastAsia="Tahoma" w:hAnsi="Tahoma" w:cs="Tahoma"/>
          <w:b/>
          <w:color w:val="0D0D0D" w:themeColor="text1" w:themeTint="F2"/>
          <w:sz w:val="20"/>
          <w:szCs w:val="20"/>
        </w:rPr>
        <w:t>C</w:t>
      </w:r>
      <w:r w:rsidR="00620C8C" w:rsidRPr="001F0811">
        <w:rPr>
          <w:rFonts w:ascii="Tahoma" w:eastAsia="Tahoma" w:hAnsi="Tahoma" w:cs="Tahoma"/>
          <w:b/>
          <w:color w:val="0D0D0D" w:themeColor="text1" w:themeTint="F2"/>
          <w:sz w:val="20"/>
          <w:szCs w:val="20"/>
        </w:rPr>
        <w:t>WO</w:t>
      </w:r>
      <w:r w:rsidRPr="001F0811">
        <w:rPr>
          <w:rFonts w:ascii="Tahoma" w:eastAsia="Tahoma" w:hAnsi="Tahoma" w:cs="Tahoma"/>
          <w:b/>
          <w:color w:val="0D0D0D" w:themeColor="text1" w:themeTint="F2"/>
          <w:sz w:val="20"/>
          <w:szCs w:val="20"/>
        </w:rPr>
        <w:t>/2B/LNM-</w:t>
      </w:r>
      <w:r w:rsidR="0000040E" w:rsidRPr="001F0811">
        <w:rPr>
          <w:rFonts w:ascii="Tahoma" w:eastAsia="Tahoma" w:hAnsi="Tahoma" w:cs="Tahoma"/>
          <w:b/>
          <w:color w:val="0D0D0D" w:themeColor="text1" w:themeTint="F2"/>
          <w:sz w:val="20"/>
          <w:szCs w:val="20"/>
        </w:rPr>
        <w:t>1031</w:t>
      </w:r>
    </w:p>
    <w:p w14:paraId="47F8B67A" w14:textId="77777777" w:rsidR="006377FF" w:rsidRPr="001F0811" w:rsidRDefault="00000000">
      <w:pPr>
        <w:widowControl/>
        <w:pBdr>
          <w:top w:val="nil"/>
          <w:left w:val="nil"/>
          <w:bottom w:val="nil"/>
          <w:right w:val="nil"/>
          <w:between w:val="nil"/>
        </w:pBdr>
        <w:jc w:val="center"/>
        <w:rPr>
          <w:rFonts w:ascii="Tahoma" w:eastAsia="Tahoma" w:hAnsi="Tahoma" w:cs="Tahoma"/>
          <w:color w:val="0D0D0D" w:themeColor="text1" w:themeTint="F2"/>
          <w:sz w:val="28"/>
          <w:szCs w:val="28"/>
        </w:rPr>
      </w:pPr>
      <w:r w:rsidRPr="001F0811">
        <w:rPr>
          <w:rFonts w:ascii="Tahoma" w:eastAsia="Tahoma" w:hAnsi="Tahoma" w:cs="Tahoma"/>
          <w:b/>
          <w:color w:val="0D0D0D" w:themeColor="text1" w:themeTint="F2"/>
          <w:sz w:val="28"/>
          <w:szCs w:val="28"/>
          <w:u w:val="single"/>
        </w:rPr>
        <w:t>The LNM Institute of Information Technology, Jaipur</w:t>
      </w:r>
    </w:p>
    <w:p w14:paraId="2B7D4C99" w14:textId="77777777" w:rsidR="006377FF" w:rsidRPr="001F0811" w:rsidRDefault="006377FF">
      <w:pPr>
        <w:rPr>
          <w:rFonts w:ascii="Tahoma" w:eastAsia="Tahoma" w:hAnsi="Tahoma" w:cs="Tahoma"/>
          <w:color w:val="0D0D0D" w:themeColor="text1" w:themeTint="F2"/>
          <w:sz w:val="20"/>
          <w:szCs w:val="20"/>
        </w:rPr>
      </w:pPr>
    </w:p>
    <w:p w14:paraId="00F0611A" w14:textId="77777777" w:rsidR="006377FF" w:rsidRPr="001F0811" w:rsidRDefault="006377FF">
      <w:pPr>
        <w:widowControl/>
        <w:pBdr>
          <w:top w:val="nil"/>
          <w:left w:val="nil"/>
          <w:bottom w:val="nil"/>
          <w:right w:val="nil"/>
          <w:between w:val="nil"/>
        </w:pBdr>
        <w:jc w:val="center"/>
        <w:rPr>
          <w:rFonts w:ascii="Tahoma" w:eastAsia="Tahoma" w:hAnsi="Tahoma" w:cs="Tahoma"/>
          <w:b/>
          <w:color w:val="0D0D0D" w:themeColor="text1" w:themeTint="F2"/>
          <w:sz w:val="20"/>
          <w:szCs w:val="20"/>
          <w:u w:val="single"/>
        </w:rPr>
      </w:pPr>
    </w:p>
    <w:p w14:paraId="20C9DBEB" w14:textId="77777777" w:rsidR="006377FF" w:rsidRPr="001F0811" w:rsidRDefault="00000000">
      <w:pPr>
        <w:widowControl/>
        <w:pBdr>
          <w:top w:val="nil"/>
          <w:left w:val="nil"/>
          <w:bottom w:val="nil"/>
          <w:right w:val="nil"/>
          <w:between w:val="nil"/>
        </w:pBdr>
        <w:jc w:val="center"/>
        <w:rPr>
          <w:rFonts w:ascii="Tahoma" w:eastAsia="Tahoma" w:hAnsi="Tahoma" w:cs="Tahoma"/>
          <w:b/>
          <w:color w:val="0D0D0D" w:themeColor="text1" w:themeTint="F2"/>
          <w:sz w:val="20"/>
          <w:szCs w:val="20"/>
          <w:u w:val="single"/>
        </w:rPr>
      </w:pPr>
      <w:r w:rsidRPr="001F0811">
        <w:rPr>
          <w:rFonts w:ascii="Tahoma" w:eastAsia="Tahoma" w:hAnsi="Tahoma" w:cs="Tahoma"/>
          <w:b/>
          <w:color w:val="0D0D0D" w:themeColor="text1" w:themeTint="F2"/>
          <w:sz w:val="20"/>
          <w:szCs w:val="20"/>
          <w:u w:val="single"/>
        </w:rPr>
        <w:t>TENDER NOTICE</w:t>
      </w:r>
    </w:p>
    <w:p w14:paraId="7B06860F" w14:textId="77777777" w:rsidR="006377FF" w:rsidRPr="001F0811" w:rsidRDefault="006377FF">
      <w:pPr>
        <w:widowControl/>
        <w:pBdr>
          <w:top w:val="nil"/>
          <w:left w:val="nil"/>
          <w:bottom w:val="nil"/>
          <w:right w:val="nil"/>
          <w:between w:val="nil"/>
        </w:pBdr>
        <w:jc w:val="center"/>
        <w:rPr>
          <w:rFonts w:ascii="Tahoma" w:eastAsia="Tahoma" w:hAnsi="Tahoma" w:cs="Tahoma"/>
          <w:b/>
          <w:color w:val="0D0D0D" w:themeColor="text1" w:themeTint="F2"/>
          <w:sz w:val="20"/>
          <w:szCs w:val="20"/>
          <w:u w:val="single"/>
        </w:rPr>
      </w:pPr>
    </w:p>
    <w:p w14:paraId="4451E1ED" w14:textId="7777777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46D373CB" w:rsidR="006377FF" w:rsidRPr="001F0811" w:rsidRDefault="00000000">
      <w:pPr>
        <w:widowControl/>
        <w:pBdr>
          <w:top w:val="nil"/>
          <w:left w:val="nil"/>
          <w:bottom w:val="nil"/>
          <w:right w:val="nil"/>
          <w:between w:val="nil"/>
        </w:pBdr>
        <w:spacing w:before="20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 xml:space="preserve">The institute invites proposals from competent vendors for </w:t>
      </w:r>
      <w:r w:rsidR="008B4EEC" w:rsidRPr="001F0811">
        <w:rPr>
          <w:rFonts w:ascii="Tahoma" w:eastAsia="Tahoma" w:hAnsi="Tahoma" w:cs="Tahoma"/>
          <w:color w:val="0D0D0D" w:themeColor="text1" w:themeTint="F2"/>
          <w:sz w:val="20"/>
          <w:szCs w:val="20"/>
        </w:rPr>
        <w:t>“</w:t>
      </w:r>
      <w:r w:rsidR="001B342C" w:rsidRPr="001F0811">
        <w:rPr>
          <w:rFonts w:ascii="Tahoma" w:eastAsia="Tahoma" w:hAnsi="Tahoma" w:cs="Tahoma"/>
          <w:b/>
          <w:color w:val="0D0D0D" w:themeColor="text1" w:themeTint="F2"/>
          <w:sz w:val="20"/>
          <w:szCs w:val="20"/>
        </w:rPr>
        <w:t>Kitchen Equipments</w:t>
      </w:r>
      <w:r w:rsidR="008B4EEC" w:rsidRPr="001F0811">
        <w:rPr>
          <w:rFonts w:ascii="Tahoma" w:eastAsia="Tahoma" w:hAnsi="Tahoma" w:cs="Tahoma"/>
          <w:b/>
          <w:color w:val="0D0D0D" w:themeColor="text1" w:themeTint="F2"/>
          <w:sz w:val="20"/>
          <w:szCs w:val="20"/>
        </w:rPr>
        <w:t>”</w:t>
      </w:r>
      <w:r w:rsidRPr="001F0811">
        <w:rPr>
          <w:rFonts w:ascii="Tahoma" w:eastAsia="Tahoma" w:hAnsi="Tahoma" w:cs="Tahoma"/>
          <w:b/>
          <w:color w:val="0D0D0D" w:themeColor="text1" w:themeTint="F2"/>
          <w:sz w:val="20"/>
          <w:szCs w:val="20"/>
        </w:rPr>
        <w:t xml:space="preserve">. </w:t>
      </w:r>
      <w:r w:rsidRPr="001F0811">
        <w:rPr>
          <w:rFonts w:ascii="Tahoma" w:eastAsia="Tahoma" w:hAnsi="Tahoma" w:cs="Tahoma"/>
          <w:color w:val="0D0D0D" w:themeColor="text1" w:themeTint="F2"/>
          <w:sz w:val="20"/>
          <w:szCs w:val="20"/>
        </w:rPr>
        <w:t xml:space="preserve">Bidders can submit their sealed </w:t>
      </w:r>
      <w:r w:rsidR="00CB7527" w:rsidRPr="001F0811">
        <w:rPr>
          <w:rFonts w:ascii="Tahoma" w:eastAsia="Tahoma" w:hAnsi="Tahoma" w:cs="Tahoma"/>
          <w:color w:val="0D0D0D" w:themeColor="text1" w:themeTint="F2"/>
          <w:sz w:val="20"/>
          <w:szCs w:val="20"/>
        </w:rPr>
        <w:t>offers</w:t>
      </w:r>
      <w:r w:rsidRPr="001F0811">
        <w:rPr>
          <w:rFonts w:ascii="Tahoma" w:eastAsia="Tahoma" w:hAnsi="Tahoma" w:cs="Tahoma"/>
          <w:color w:val="0D0D0D" w:themeColor="text1" w:themeTint="F2"/>
          <w:sz w:val="20"/>
          <w:szCs w:val="20"/>
        </w:rPr>
        <w:t xml:space="preserve"> at the following address by Email/Speed-Post/ Registered Post/ By-hand/courier before 05:00 PM on </w:t>
      </w:r>
      <w:r w:rsidR="0000040E" w:rsidRPr="001F0811">
        <w:rPr>
          <w:rFonts w:ascii="Tahoma" w:eastAsia="Tahoma" w:hAnsi="Tahoma" w:cs="Tahoma"/>
          <w:b/>
          <w:color w:val="0D0D0D" w:themeColor="text1" w:themeTint="F2"/>
          <w:sz w:val="20"/>
          <w:szCs w:val="20"/>
        </w:rPr>
        <w:t>21</w:t>
      </w:r>
      <w:r w:rsidRPr="001F0811">
        <w:rPr>
          <w:rFonts w:ascii="Tahoma" w:eastAsia="Tahoma" w:hAnsi="Tahoma" w:cs="Tahoma"/>
          <w:b/>
          <w:color w:val="0D0D0D" w:themeColor="text1" w:themeTint="F2"/>
          <w:sz w:val="20"/>
          <w:szCs w:val="20"/>
        </w:rPr>
        <w:t>.</w:t>
      </w:r>
      <w:r w:rsidR="0000040E" w:rsidRPr="001F0811">
        <w:rPr>
          <w:rFonts w:ascii="Tahoma" w:eastAsia="Tahoma" w:hAnsi="Tahoma" w:cs="Tahoma"/>
          <w:b/>
          <w:color w:val="0D0D0D" w:themeColor="text1" w:themeTint="F2"/>
          <w:sz w:val="20"/>
          <w:szCs w:val="20"/>
        </w:rPr>
        <w:t>06</w:t>
      </w:r>
      <w:r w:rsidRPr="001F0811">
        <w:rPr>
          <w:rFonts w:ascii="Tahoma" w:eastAsia="Tahoma" w:hAnsi="Tahoma" w:cs="Tahoma"/>
          <w:b/>
          <w:color w:val="0D0D0D" w:themeColor="text1" w:themeTint="F2"/>
          <w:sz w:val="20"/>
          <w:szCs w:val="20"/>
        </w:rPr>
        <w:t>.202</w:t>
      </w:r>
      <w:r w:rsidR="002A18FC" w:rsidRPr="001F0811">
        <w:rPr>
          <w:rFonts w:ascii="Tahoma" w:eastAsia="Tahoma" w:hAnsi="Tahoma" w:cs="Tahoma"/>
          <w:b/>
          <w:color w:val="0D0D0D" w:themeColor="text1" w:themeTint="F2"/>
          <w:sz w:val="20"/>
          <w:szCs w:val="20"/>
        </w:rPr>
        <w:t>5</w:t>
      </w:r>
      <w:r w:rsidRPr="001F0811">
        <w:rPr>
          <w:rFonts w:ascii="Tahoma" w:eastAsia="Tahoma" w:hAnsi="Tahoma" w:cs="Tahoma"/>
          <w:b/>
          <w:color w:val="0D0D0D" w:themeColor="text1" w:themeTint="F2"/>
          <w:sz w:val="20"/>
          <w:szCs w:val="20"/>
        </w:rPr>
        <w:t>(Last date of bid submission).</w:t>
      </w:r>
    </w:p>
    <w:p w14:paraId="1F2E03EA" w14:textId="77777777" w:rsidR="006377FF" w:rsidRPr="001F0811" w:rsidRDefault="00000000">
      <w:pPr>
        <w:widowControl/>
        <w:pBdr>
          <w:top w:val="nil"/>
          <w:left w:val="nil"/>
          <w:bottom w:val="nil"/>
          <w:right w:val="nil"/>
          <w:between w:val="nil"/>
        </w:pBdr>
        <w:spacing w:before="200"/>
        <w:jc w:val="both"/>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u w:val="single"/>
        </w:rPr>
        <w:t>Filing of Tender:</w:t>
      </w:r>
    </w:p>
    <w:p w14:paraId="4358EEF7" w14:textId="77777777" w:rsidR="006377FF" w:rsidRPr="001F0811" w:rsidRDefault="00000000">
      <w:pPr>
        <w:widowControl/>
        <w:pBdr>
          <w:top w:val="nil"/>
          <w:left w:val="nil"/>
          <w:bottom w:val="nil"/>
          <w:right w:val="nil"/>
          <w:between w:val="nil"/>
        </w:pBdr>
        <w:spacing w:before="200"/>
        <w:jc w:val="both"/>
        <w:rPr>
          <w:rFonts w:ascii="Tahoma" w:eastAsia="Tahoma" w:hAnsi="Tahoma" w:cs="Tahoma"/>
          <w:b/>
          <w:color w:val="0D0D0D" w:themeColor="text1" w:themeTint="F2"/>
          <w:sz w:val="20"/>
          <w:szCs w:val="20"/>
          <w:u w:val="single"/>
        </w:rPr>
      </w:pPr>
      <w:r w:rsidRPr="001F0811">
        <w:rPr>
          <w:rFonts w:ascii="Tahoma" w:eastAsia="Tahoma" w:hAnsi="Tahoma" w:cs="Tahoma"/>
          <w:b/>
          <w:color w:val="0D0D0D" w:themeColor="text1" w:themeTint="F2"/>
          <w:sz w:val="20"/>
          <w:szCs w:val="20"/>
          <w:u w:val="single"/>
        </w:rPr>
        <w:t>Option 1: Physical submission of offers (hard copy) in sealed envelopes.</w:t>
      </w:r>
    </w:p>
    <w:p w14:paraId="45D45418" w14:textId="7777777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1F0811" w:rsidRDefault="00000000">
      <w:pPr>
        <w:widowControl/>
        <w:pBdr>
          <w:top w:val="nil"/>
          <w:left w:val="nil"/>
          <w:bottom w:val="nil"/>
          <w:right w:val="nil"/>
          <w:between w:val="nil"/>
        </w:pBdr>
        <w:spacing w:before="20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The tender subject and reference number must be mentioned on the envelope. </w:t>
      </w:r>
    </w:p>
    <w:p w14:paraId="2317D9BE" w14:textId="77777777" w:rsidR="006377FF" w:rsidRPr="001F0811" w:rsidRDefault="006377FF">
      <w:pPr>
        <w:rPr>
          <w:rFonts w:ascii="Tahoma" w:eastAsia="Tahoma" w:hAnsi="Tahoma" w:cs="Tahoma"/>
          <w:color w:val="0D0D0D" w:themeColor="text1" w:themeTint="F2"/>
          <w:sz w:val="20"/>
          <w:szCs w:val="20"/>
        </w:rPr>
      </w:pPr>
    </w:p>
    <w:p w14:paraId="65091EDE" w14:textId="77777777" w:rsidR="006377FF" w:rsidRPr="001F0811" w:rsidRDefault="00000000">
      <w:pPr>
        <w:widowControl/>
        <w:pBdr>
          <w:top w:val="nil"/>
          <w:left w:val="nil"/>
          <w:bottom w:val="nil"/>
          <w:right w:val="nil"/>
          <w:between w:val="nil"/>
        </w:pBdr>
        <w:jc w:val="center"/>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rPr>
        <w:t>Director</w:t>
      </w:r>
    </w:p>
    <w:p w14:paraId="29F22A7A" w14:textId="77777777" w:rsidR="006377FF" w:rsidRPr="001F0811" w:rsidRDefault="00000000">
      <w:pPr>
        <w:widowControl/>
        <w:pBdr>
          <w:top w:val="nil"/>
          <w:left w:val="nil"/>
          <w:bottom w:val="nil"/>
          <w:right w:val="nil"/>
          <w:between w:val="nil"/>
        </w:pBdr>
        <w:jc w:val="center"/>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rPr>
        <w:t>The LNM Institute of Information Technology,</w:t>
      </w:r>
    </w:p>
    <w:p w14:paraId="4A545F83" w14:textId="77777777" w:rsidR="006377FF" w:rsidRPr="001F0811" w:rsidRDefault="00000000">
      <w:pPr>
        <w:widowControl/>
        <w:pBdr>
          <w:top w:val="nil"/>
          <w:left w:val="nil"/>
          <w:bottom w:val="nil"/>
          <w:right w:val="nil"/>
          <w:between w:val="nil"/>
        </w:pBdr>
        <w:jc w:val="center"/>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Gram – Rupa Ki Nangal, Post – Sumel,</w:t>
      </w:r>
    </w:p>
    <w:p w14:paraId="21E11296" w14:textId="77777777" w:rsidR="006377FF" w:rsidRPr="001F0811" w:rsidRDefault="00000000">
      <w:pPr>
        <w:widowControl/>
        <w:pBdr>
          <w:top w:val="nil"/>
          <w:left w:val="nil"/>
          <w:bottom w:val="nil"/>
          <w:right w:val="nil"/>
          <w:between w:val="nil"/>
        </w:pBdr>
        <w:jc w:val="center"/>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Via – Jamdoli, Jaipur- 302031</w:t>
      </w:r>
    </w:p>
    <w:p w14:paraId="6562CBD4" w14:textId="77777777" w:rsidR="006377FF" w:rsidRPr="001F0811" w:rsidRDefault="006377FF">
      <w:pPr>
        <w:rPr>
          <w:rFonts w:ascii="Tahoma" w:eastAsia="Tahoma" w:hAnsi="Tahoma" w:cs="Tahoma"/>
          <w:color w:val="0D0D0D" w:themeColor="text1" w:themeTint="F2"/>
          <w:sz w:val="20"/>
          <w:szCs w:val="20"/>
        </w:rPr>
      </w:pPr>
    </w:p>
    <w:p w14:paraId="1A326A4C" w14:textId="77777777" w:rsidR="006377FF" w:rsidRPr="001F0811" w:rsidRDefault="00000000">
      <w:pPr>
        <w:widowControl/>
        <w:pBdr>
          <w:top w:val="nil"/>
          <w:left w:val="nil"/>
          <w:bottom w:val="nil"/>
          <w:right w:val="nil"/>
          <w:between w:val="nil"/>
        </w:pBdr>
        <w:jc w:val="both"/>
        <w:rPr>
          <w:rFonts w:ascii="Tahoma" w:eastAsia="Tahoma" w:hAnsi="Tahoma" w:cs="Tahoma"/>
          <w:b/>
          <w:color w:val="0D0D0D" w:themeColor="text1" w:themeTint="F2"/>
          <w:sz w:val="20"/>
          <w:szCs w:val="20"/>
          <w:u w:val="single"/>
        </w:rPr>
      </w:pPr>
      <w:r w:rsidRPr="001F0811">
        <w:rPr>
          <w:rFonts w:ascii="Tahoma" w:eastAsia="Tahoma" w:hAnsi="Tahoma" w:cs="Tahoma"/>
          <w:b/>
          <w:color w:val="0D0D0D" w:themeColor="text1" w:themeTint="F2"/>
          <w:sz w:val="20"/>
          <w:szCs w:val="20"/>
          <w:u w:val="single"/>
        </w:rPr>
        <w:t>Option 2: Password-protected online submission via Email </w:t>
      </w:r>
    </w:p>
    <w:p w14:paraId="1B2496C4" w14:textId="7777777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Password-protected offers can be submitted by the bidders via email at the below-mentioned email IDs.</w:t>
      </w:r>
    </w:p>
    <w:p w14:paraId="65B896AC" w14:textId="77777777" w:rsidR="006377FF" w:rsidRPr="001F0811" w:rsidRDefault="006377FF">
      <w:pPr>
        <w:widowControl/>
        <w:pBdr>
          <w:top w:val="nil"/>
          <w:left w:val="nil"/>
          <w:bottom w:val="nil"/>
          <w:right w:val="nil"/>
          <w:between w:val="nil"/>
        </w:pBdr>
        <w:jc w:val="both"/>
        <w:rPr>
          <w:rFonts w:ascii="Tahoma" w:eastAsia="Tahoma" w:hAnsi="Tahoma" w:cs="Tahoma"/>
          <w:color w:val="0D0D0D" w:themeColor="text1" w:themeTint="F2"/>
          <w:sz w:val="20"/>
          <w:szCs w:val="20"/>
        </w:rPr>
      </w:pPr>
      <w:hyperlink r:id="rId9">
        <w:r w:rsidRPr="001F0811">
          <w:rPr>
            <w:rFonts w:ascii="Tahoma" w:eastAsia="Tahoma" w:hAnsi="Tahoma" w:cs="Tahoma"/>
            <w:b/>
            <w:color w:val="0D0D0D" w:themeColor="text1" w:themeTint="F2"/>
            <w:sz w:val="20"/>
            <w:szCs w:val="20"/>
            <w:u w:val="single"/>
          </w:rPr>
          <w:t>tender-document@lnmiit.ac.in</w:t>
        </w:r>
      </w:hyperlink>
      <w:r w:rsidRPr="001F0811">
        <w:rPr>
          <w:rFonts w:ascii="Tahoma" w:eastAsia="Tahoma" w:hAnsi="Tahoma" w:cs="Tahoma"/>
          <w:b/>
          <w:color w:val="0D0D0D" w:themeColor="text1" w:themeTint="F2"/>
          <w:sz w:val="20"/>
          <w:szCs w:val="20"/>
          <w:u w:val="single"/>
        </w:rPr>
        <w:t xml:space="preserve"> </w:t>
      </w:r>
      <w:r w:rsidRPr="001F0811">
        <w:rPr>
          <w:rFonts w:ascii="Tahoma" w:eastAsia="Tahoma" w:hAnsi="Tahoma" w:cs="Tahoma"/>
          <w:b/>
          <w:color w:val="0D0D0D" w:themeColor="text1" w:themeTint="F2"/>
          <w:sz w:val="20"/>
          <w:szCs w:val="20"/>
        </w:rPr>
        <w:t>(password-protected document)</w:t>
      </w:r>
    </w:p>
    <w:p w14:paraId="75792A89" w14:textId="77777777" w:rsidR="006377FF" w:rsidRPr="001F0811" w:rsidRDefault="006377FF">
      <w:pPr>
        <w:widowControl/>
        <w:pBdr>
          <w:top w:val="nil"/>
          <w:left w:val="nil"/>
          <w:bottom w:val="nil"/>
          <w:right w:val="nil"/>
          <w:between w:val="nil"/>
        </w:pBdr>
        <w:jc w:val="both"/>
        <w:rPr>
          <w:rFonts w:ascii="Tahoma" w:eastAsia="Tahoma" w:hAnsi="Tahoma" w:cs="Tahoma"/>
          <w:color w:val="0D0D0D" w:themeColor="text1" w:themeTint="F2"/>
          <w:sz w:val="20"/>
          <w:szCs w:val="20"/>
        </w:rPr>
      </w:pPr>
      <w:hyperlink r:id="rId10">
        <w:r w:rsidRPr="001F0811">
          <w:rPr>
            <w:rFonts w:ascii="Tahoma" w:eastAsia="Tahoma" w:hAnsi="Tahoma" w:cs="Tahoma"/>
            <w:b/>
            <w:color w:val="0D0D0D" w:themeColor="text1" w:themeTint="F2"/>
            <w:sz w:val="20"/>
            <w:szCs w:val="20"/>
            <w:u w:val="single"/>
          </w:rPr>
          <w:t>tender-password@lnmiit.ac.in</w:t>
        </w:r>
      </w:hyperlink>
      <w:r w:rsidRPr="001F0811">
        <w:rPr>
          <w:rFonts w:ascii="Tahoma" w:eastAsia="Tahoma" w:hAnsi="Tahoma" w:cs="Tahoma"/>
          <w:b/>
          <w:color w:val="0D0D0D" w:themeColor="text1" w:themeTint="F2"/>
          <w:sz w:val="20"/>
          <w:szCs w:val="20"/>
          <w:u w:val="single"/>
        </w:rPr>
        <w:t xml:space="preserve"> </w:t>
      </w:r>
      <w:r w:rsidRPr="001F0811">
        <w:rPr>
          <w:rFonts w:ascii="Tahoma" w:eastAsia="Tahoma" w:hAnsi="Tahoma" w:cs="Tahoma"/>
          <w:b/>
          <w:color w:val="0D0D0D" w:themeColor="text1" w:themeTint="F2"/>
          <w:sz w:val="20"/>
          <w:szCs w:val="20"/>
        </w:rPr>
        <w:t>(password only)</w:t>
      </w:r>
    </w:p>
    <w:p w14:paraId="4461B2BE" w14:textId="77777777" w:rsidR="006377FF" w:rsidRPr="001F0811" w:rsidRDefault="00000000">
      <w:pPr>
        <w:widowControl/>
        <w:pBdr>
          <w:top w:val="nil"/>
          <w:left w:val="nil"/>
          <w:bottom w:val="nil"/>
          <w:right w:val="nil"/>
          <w:between w:val="nil"/>
        </w:pBdr>
        <w:spacing w:before="200"/>
        <w:jc w:val="both"/>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rPr>
        <w:t>The tender subject and reference number must be mentioned in the subject line of the emails. </w:t>
      </w:r>
    </w:p>
    <w:p w14:paraId="73130F4B" w14:textId="77777777" w:rsidR="006377FF" w:rsidRPr="001F0811" w:rsidRDefault="006377FF">
      <w:pPr>
        <w:widowControl/>
        <w:pBdr>
          <w:top w:val="nil"/>
          <w:left w:val="nil"/>
          <w:bottom w:val="nil"/>
          <w:right w:val="nil"/>
          <w:between w:val="nil"/>
        </w:pBdr>
        <w:rPr>
          <w:rFonts w:ascii="Tahoma" w:eastAsia="Tahoma" w:hAnsi="Tahoma" w:cs="Tahoma"/>
          <w:b/>
          <w:color w:val="0D0D0D" w:themeColor="text1" w:themeTint="F2"/>
          <w:sz w:val="20"/>
          <w:szCs w:val="20"/>
        </w:rPr>
      </w:pPr>
    </w:p>
    <w:p w14:paraId="3D3E9C25" w14:textId="77777777" w:rsidR="006377FF" w:rsidRPr="001F0811" w:rsidRDefault="00000000">
      <w:pPr>
        <w:widowControl/>
        <w:pBdr>
          <w:top w:val="nil"/>
          <w:left w:val="nil"/>
          <w:bottom w:val="nil"/>
          <w:right w:val="nil"/>
          <w:between w:val="nil"/>
        </w:pBdr>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rPr>
        <w:t>Bid Process:</w:t>
      </w:r>
    </w:p>
    <w:p w14:paraId="25F90080" w14:textId="77777777" w:rsidR="006377FF" w:rsidRPr="001F0811" w:rsidRDefault="00000000">
      <w:pPr>
        <w:widowControl/>
        <w:pBdr>
          <w:top w:val="nil"/>
          <w:left w:val="nil"/>
          <w:bottom w:val="nil"/>
          <w:right w:val="nil"/>
          <w:between w:val="nil"/>
        </w:pBdr>
        <w:spacing w:after="28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Technical &amp; Commercial details on the company’s letterhead, duly signed and sealed by the authorized signatory, are required to be submitted in two separate envelopes/emails. </w:t>
      </w:r>
    </w:p>
    <w:p w14:paraId="5C94E5CC" w14:textId="7777777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Envelopes/Emails should be duly marked as follows: </w:t>
      </w:r>
    </w:p>
    <w:p w14:paraId="57409EE5" w14:textId="1961CE4B" w:rsidR="006377FF" w:rsidRPr="001F0811" w:rsidRDefault="00000000">
      <w:pPr>
        <w:widowControl/>
        <w:numPr>
          <w:ilvl w:val="0"/>
          <w:numId w:val="4"/>
        </w:numPr>
        <w:pBdr>
          <w:top w:val="nil"/>
          <w:left w:val="nil"/>
          <w:bottom w:val="nil"/>
          <w:right w:val="nil"/>
          <w:between w:val="nil"/>
        </w:pBdr>
        <w:ind w:left="360"/>
        <w:jc w:val="both"/>
        <w:rPr>
          <w:rFonts w:ascii="Tahoma" w:eastAsia="Tahoma" w:hAnsi="Tahoma" w:cs="Tahoma"/>
          <w:b/>
          <w:color w:val="0D0D0D" w:themeColor="text1" w:themeTint="F2"/>
          <w:sz w:val="20"/>
          <w:szCs w:val="20"/>
        </w:rPr>
      </w:pPr>
      <w:r w:rsidRPr="001F0811">
        <w:rPr>
          <w:rFonts w:ascii="Tahoma" w:eastAsia="Tahoma" w:hAnsi="Tahoma" w:cs="Tahoma"/>
          <w:b/>
          <w:color w:val="0D0D0D" w:themeColor="text1" w:themeTint="F2"/>
          <w:sz w:val="20"/>
          <w:szCs w:val="20"/>
        </w:rPr>
        <w:t xml:space="preserve">Technical bid for the </w:t>
      </w:r>
      <w:r w:rsidR="001B141F" w:rsidRPr="001F0811">
        <w:rPr>
          <w:rFonts w:ascii="Tahoma" w:eastAsia="Tahoma" w:hAnsi="Tahoma" w:cs="Tahoma"/>
          <w:color w:val="0D0D0D" w:themeColor="text1" w:themeTint="F2"/>
          <w:sz w:val="20"/>
          <w:szCs w:val="20"/>
        </w:rPr>
        <w:t xml:space="preserve">for </w:t>
      </w:r>
      <w:r w:rsidR="008D2B25" w:rsidRPr="001F0811">
        <w:rPr>
          <w:rFonts w:ascii="Tahoma" w:eastAsia="Tahoma" w:hAnsi="Tahoma" w:cs="Tahoma"/>
          <w:color w:val="0D0D0D" w:themeColor="text1" w:themeTint="F2"/>
          <w:sz w:val="20"/>
          <w:szCs w:val="20"/>
        </w:rPr>
        <w:t>“</w:t>
      </w:r>
      <w:r w:rsidR="001B342C" w:rsidRPr="001F0811">
        <w:rPr>
          <w:rFonts w:ascii="Tahoma" w:eastAsia="Tahoma" w:hAnsi="Tahoma" w:cs="Tahoma"/>
          <w:b/>
          <w:color w:val="0D0D0D" w:themeColor="text1" w:themeTint="F2"/>
          <w:sz w:val="20"/>
          <w:szCs w:val="20"/>
        </w:rPr>
        <w:t>Kitchen Equipments</w:t>
      </w:r>
      <w:r w:rsidR="008D2B25" w:rsidRPr="001F0811">
        <w:rPr>
          <w:rFonts w:ascii="Tahoma" w:eastAsia="Tahoma" w:hAnsi="Tahoma" w:cs="Tahoma"/>
          <w:b/>
          <w:color w:val="0D0D0D" w:themeColor="text1" w:themeTint="F2"/>
          <w:sz w:val="20"/>
          <w:szCs w:val="20"/>
        </w:rPr>
        <w:t>”</w:t>
      </w:r>
      <w:r w:rsidR="001B141F" w:rsidRPr="001F0811">
        <w:rPr>
          <w:rFonts w:ascii="Tahoma" w:eastAsia="Tahoma" w:hAnsi="Tahoma" w:cs="Tahoma"/>
          <w:b/>
          <w:color w:val="0D0D0D" w:themeColor="text1" w:themeTint="F2"/>
          <w:sz w:val="20"/>
          <w:szCs w:val="20"/>
        </w:rPr>
        <w:t xml:space="preserve">. </w:t>
      </w:r>
    </w:p>
    <w:p w14:paraId="16E2EFD4" w14:textId="59242D4B" w:rsidR="006377FF" w:rsidRPr="001F0811" w:rsidRDefault="00000000" w:rsidP="008B4EEC">
      <w:pPr>
        <w:widowControl/>
        <w:numPr>
          <w:ilvl w:val="0"/>
          <w:numId w:val="4"/>
        </w:numPr>
        <w:pBdr>
          <w:top w:val="nil"/>
          <w:left w:val="nil"/>
          <w:bottom w:val="nil"/>
          <w:right w:val="nil"/>
          <w:between w:val="nil"/>
        </w:pBdr>
        <w:ind w:left="360"/>
        <w:jc w:val="both"/>
        <w:rPr>
          <w:rFonts w:ascii="Tahoma" w:eastAsia="Tahoma" w:hAnsi="Tahoma" w:cs="Tahoma"/>
          <w:color w:val="0D0D0D" w:themeColor="text1" w:themeTint="F2"/>
          <w:sz w:val="20"/>
          <w:szCs w:val="20"/>
        </w:rPr>
      </w:pPr>
      <w:r w:rsidRPr="001F0811">
        <w:rPr>
          <w:rFonts w:ascii="Tahoma" w:eastAsia="Tahoma" w:hAnsi="Tahoma" w:cs="Tahoma"/>
          <w:b/>
          <w:color w:val="0D0D0D" w:themeColor="text1" w:themeTint="F2"/>
          <w:sz w:val="20"/>
          <w:szCs w:val="20"/>
        </w:rPr>
        <w:t xml:space="preserve">Commercial Bid for the </w:t>
      </w:r>
      <w:r w:rsidR="00285FBC" w:rsidRPr="001F0811">
        <w:rPr>
          <w:rFonts w:ascii="Tahoma" w:eastAsia="Tahoma" w:hAnsi="Tahoma" w:cs="Tahoma"/>
          <w:color w:val="0D0D0D" w:themeColor="text1" w:themeTint="F2"/>
          <w:sz w:val="20"/>
          <w:szCs w:val="20"/>
        </w:rPr>
        <w:t>for</w:t>
      </w:r>
      <w:r w:rsidR="001B141F" w:rsidRPr="001F0811">
        <w:rPr>
          <w:rFonts w:ascii="Tahoma" w:eastAsia="Tahoma" w:hAnsi="Tahoma" w:cs="Tahoma"/>
          <w:color w:val="0D0D0D" w:themeColor="text1" w:themeTint="F2"/>
          <w:sz w:val="20"/>
          <w:szCs w:val="20"/>
        </w:rPr>
        <w:t xml:space="preserve"> </w:t>
      </w:r>
      <w:r w:rsidR="008D2B25" w:rsidRPr="001F0811">
        <w:rPr>
          <w:rFonts w:ascii="Tahoma" w:eastAsia="Tahoma" w:hAnsi="Tahoma" w:cs="Tahoma"/>
          <w:color w:val="0D0D0D" w:themeColor="text1" w:themeTint="F2"/>
          <w:sz w:val="20"/>
          <w:szCs w:val="20"/>
        </w:rPr>
        <w:t>“</w:t>
      </w:r>
      <w:r w:rsidR="001B342C" w:rsidRPr="001F0811">
        <w:rPr>
          <w:rFonts w:ascii="Tahoma" w:eastAsia="Tahoma" w:hAnsi="Tahoma" w:cs="Tahoma"/>
          <w:b/>
          <w:color w:val="0D0D0D" w:themeColor="text1" w:themeTint="F2"/>
          <w:sz w:val="20"/>
          <w:szCs w:val="20"/>
        </w:rPr>
        <w:t>Kitchen Equipments</w:t>
      </w:r>
      <w:r w:rsidR="008D2B25" w:rsidRPr="001F0811">
        <w:rPr>
          <w:rFonts w:ascii="Tahoma" w:eastAsia="Tahoma" w:hAnsi="Tahoma" w:cs="Tahoma"/>
          <w:b/>
          <w:color w:val="0D0D0D" w:themeColor="text1" w:themeTint="F2"/>
          <w:sz w:val="20"/>
          <w:szCs w:val="20"/>
        </w:rPr>
        <w:t>”</w:t>
      </w:r>
      <w:r w:rsidR="001B141F" w:rsidRPr="001F0811">
        <w:rPr>
          <w:rFonts w:ascii="Tahoma" w:eastAsia="Tahoma" w:hAnsi="Tahoma" w:cs="Tahoma"/>
          <w:b/>
          <w:color w:val="0D0D0D" w:themeColor="text1" w:themeTint="F2"/>
          <w:sz w:val="20"/>
          <w:szCs w:val="20"/>
        </w:rPr>
        <w:t xml:space="preserve">. </w:t>
      </w:r>
    </w:p>
    <w:p w14:paraId="088F2163" w14:textId="77777777" w:rsidR="008B4EEC" w:rsidRPr="001F0811" w:rsidRDefault="008B4EEC" w:rsidP="008B4EEC">
      <w:pPr>
        <w:widowControl/>
        <w:pBdr>
          <w:top w:val="nil"/>
          <w:left w:val="nil"/>
          <w:bottom w:val="nil"/>
          <w:right w:val="nil"/>
          <w:between w:val="nil"/>
        </w:pBdr>
        <w:jc w:val="both"/>
        <w:rPr>
          <w:rFonts w:ascii="Tahoma" w:eastAsia="Tahoma" w:hAnsi="Tahoma" w:cs="Tahoma"/>
          <w:color w:val="0D0D0D" w:themeColor="text1" w:themeTint="F2"/>
          <w:sz w:val="20"/>
          <w:szCs w:val="20"/>
        </w:rPr>
      </w:pPr>
    </w:p>
    <w:p w14:paraId="1B17499F" w14:textId="7684184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 xml:space="preserve">Both Envelopes/files should be enclosed/attached in a single envelope/email bearing the heading </w:t>
      </w:r>
      <w:r w:rsidR="001B141F" w:rsidRPr="001F0811">
        <w:rPr>
          <w:rFonts w:ascii="Tahoma" w:eastAsia="Tahoma" w:hAnsi="Tahoma" w:cs="Tahoma"/>
          <w:color w:val="0D0D0D" w:themeColor="text1" w:themeTint="F2"/>
          <w:sz w:val="20"/>
          <w:szCs w:val="20"/>
        </w:rPr>
        <w:t xml:space="preserve">for </w:t>
      </w:r>
      <w:r w:rsidR="008D2B25" w:rsidRPr="001F0811">
        <w:rPr>
          <w:rFonts w:ascii="Tahoma" w:eastAsia="Tahoma" w:hAnsi="Tahoma" w:cs="Tahoma"/>
          <w:color w:val="0D0D0D" w:themeColor="text1" w:themeTint="F2"/>
          <w:sz w:val="20"/>
          <w:szCs w:val="20"/>
        </w:rPr>
        <w:t>“</w:t>
      </w:r>
      <w:r w:rsidR="008D2B25" w:rsidRPr="001F0811">
        <w:rPr>
          <w:rFonts w:ascii="Tahoma" w:eastAsia="Tahoma" w:hAnsi="Tahoma" w:cs="Tahoma"/>
          <w:b/>
          <w:color w:val="0D0D0D" w:themeColor="text1" w:themeTint="F2"/>
          <w:sz w:val="20"/>
          <w:szCs w:val="20"/>
        </w:rPr>
        <w:t>Mess items”</w:t>
      </w:r>
      <w:r w:rsidR="008B4EEC" w:rsidRPr="001F0811">
        <w:rPr>
          <w:rFonts w:ascii="Tahoma" w:eastAsia="Tahoma" w:hAnsi="Tahoma" w:cs="Tahoma"/>
          <w:b/>
          <w:color w:val="0D0D0D" w:themeColor="text1" w:themeTint="F2"/>
          <w:sz w:val="20"/>
          <w:szCs w:val="20"/>
        </w:rPr>
        <w:t xml:space="preserve"> </w:t>
      </w:r>
      <w:r w:rsidRPr="001F0811">
        <w:rPr>
          <w:rFonts w:ascii="Tahoma" w:eastAsia="Tahoma" w:hAnsi="Tahoma" w:cs="Tahoma"/>
          <w:b/>
          <w:color w:val="0D0D0D" w:themeColor="text1" w:themeTint="F2"/>
          <w:sz w:val="20"/>
          <w:szCs w:val="20"/>
        </w:rPr>
        <w:t>Tender No.: 202</w:t>
      </w:r>
      <w:r w:rsidR="00CA3AE1">
        <w:rPr>
          <w:rFonts w:ascii="Tahoma" w:eastAsia="Tahoma" w:hAnsi="Tahoma" w:cs="Tahoma"/>
          <w:b/>
          <w:color w:val="0D0D0D" w:themeColor="text1" w:themeTint="F2"/>
          <w:sz w:val="20"/>
          <w:szCs w:val="20"/>
        </w:rPr>
        <w:t>5</w:t>
      </w:r>
      <w:r w:rsidRPr="001F0811">
        <w:rPr>
          <w:rFonts w:ascii="Tahoma" w:eastAsia="Tahoma" w:hAnsi="Tahoma" w:cs="Tahoma"/>
          <w:b/>
          <w:color w:val="0D0D0D" w:themeColor="text1" w:themeTint="F2"/>
          <w:sz w:val="20"/>
          <w:szCs w:val="20"/>
        </w:rPr>
        <w:t>-2</w:t>
      </w:r>
      <w:r w:rsidR="00CA3AE1">
        <w:rPr>
          <w:rFonts w:ascii="Tahoma" w:eastAsia="Tahoma" w:hAnsi="Tahoma" w:cs="Tahoma"/>
          <w:b/>
          <w:color w:val="0D0D0D" w:themeColor="text1" w:themeTint="F2"/>
          <w:sz w:val="20"/>
          <w:szCs w:val="20"/>
        </w:rPr>
        <w:t>6</w:t>
      </w:r>
      <w:r w:rsidRPr="001F0811">
        <w:rPr>
          <w:rFonts w:ascii="Tahoma" w:eastAsia="Tahoma" w:hAnsi="Tahoma" w:cs="Tahoma"/>
          <w:b/>
          <w:color w:val="0D0D0D" w:themeColor="text1" w:themeTint="F2"/>
          <w:sz w:val="20"/>
          <w:szCs w:val="20"/>
        </w:rPr>
        <w:t>/</w:t>
      </w:r>
      <w:r w:rsidR="00B7439D" w:rsidRPr="001F0811">
        <w:rPr>
          <w:rFonts w:ascii="Tahoma" w:eastAsia="Tahoma" w:hAnsi="Tahoma" w:cs="Tahoma"/>
          <w:b/>
          <w:color w:val="0D0D0D" w:themeColor="text1" w:themeTint="F2"/>
          <w:sz w:val="20"/>
          <w:szCs w:val="20"/>
        </w:rPr>
        <w:t>C</w:t>
      </w:r>
      <w:r w:rsidR="00467CF0" w:rsidRPr="001F0811">
        <w:rPr>
          <w:rFonts w:ascii="Tahoma" w:eastAsia="Tahoma" w:hAnsi="Tahoma" w:cs="Tahoma"/>
          <w:b/>
          <w:color w:val="0D0D0D" w:themeColor="text1" w:themeTint="F2"/>
          <w:sz w:val="20"/>
          <w:szCs w:val="20"/>
        </w:rPr>
        <w:t>WO</w:t>
      </w:r>
      <w:r w:rsidRPr="001F0811">
        <w:rPr>
          <w:rFonts w:ascii="Tahoma" w:eastAsia="Tahoma" w:hAnsi="Tahoma" w:cs="Tahoma"/>
          <w:b/>
          <w:color w:val="0D0D0D" w:themeColor="text1" w:themeTint="F2"/>
          <w:sz w:val="20"/>
          <w:szCs w:val="20"/>
        </w:rPr>
        <w:t>/2B/LNM-</w:t>
      </w:r>
      <w:r w:rsidR="001B342C" w:rsidRPr="001F0811">
        <w:rPr>
          <w:rFonts w:ascii="Tahoma" w:eastAsia="Tahoma" w:hAnsi="Tahoma" w:cs="Tahoma"/>
          <w:b/>
          <w:color w:val="0D0D0D" w:themeColor="text1" w:themeTint="F2"/>
          <w:sz w:val="20"/>
          <w:szCs w:val="20"/>
        </w:rPr>
        <w:t>1031</w:t>
      </w:r>
      <w:r w:rsidRPr="001F0811">
        <w:rPr>
          <w:rFonts w:ascii="Tahoma" w:eastAsia="Tahoma" w:hAnsi="Tahoma" w:cs="Tahoma"/>
          <w:b/>
          <w:color w:val="0D0D0D" w:themeColor="text1" w:themeTint="F2"/>
          <w:sz w:val="20"/>
          <w:szCs w:val="20"/>
        </w:rPr>
        <w:t>). </w:t>
      </w:r>
    </w:p>
    <w:p w14:paraId="677015AD" w14:textId="77777777" w:rsidR="006377FF" w:rsidRPr="001F0811" w:rsidRDefault="006377FF">
      <w:pPr>
        <w:widowControl/>
        <w:pBdr>
          <w:top w:val="nil"/>
          <w:left w:val="nil"/>
          <w:bottom w:val="nil"/>
          <w:right w:val="nil"/>
          <w:between w:val="nil"/>
        </w:pBdr>
        <w:jc w:val="both"/>
        <w:rPr>
          <w:rFonts w:ascii="Tahoma" w:eastAsia="Tahoma" w:hAnsi="Tahoma" w:cs="Tahoma"/>
          <w:color w:val="0D0D0D" w:themeColor="text1" w:themeTint="F2"/>
          <w:sz w:val="20"/>
          <w:szCs w:val="20"/>
        </w:rPr>
      </w:pPr>
    </w:p>
    <w:p w14:paraId="51FC8189" w14:textId="77777777" w:rsidR="006377FF" w:rsidRPr="001F0811" w:rsidRDefault="00000000">
      <w:pPr>
        <w:widowControl/>
        <w:pBdr>
          <w:top w:val="nil"/>
          <w:left w:val="nil"/>
          <w:bottom w:val="nil"/>
          <w:right w:val="nil"/>
          <w:between w:val="nil"/>
        </w:pBdr>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Bids are liable to be rejected: </w:t>
      </w:r>
    </w:p>
    <w:p w14:paraId="5F024FFE" w14:textId="77777777" w:rsidR="006377FF" w:rsidRPr="001F0811" w:rsidRDefault="00000000">
      <w:pPr>
        <w:widowControl/>
        <w:numPr>
          <w:ilvl w:val="0"/>
          <w:numId w:val="5"/>
        </w:numPr>
        <w:pBdr>
          <w:top w:val="nil"/>
          <w:left w:val="nil"/>
          <w:bottom w:val="nil"/>
          <w:right w:val="nil"/>
          <w:between w:val="nil"/>
        </w:pBdr>
        <w:ind w:left="36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If the above-mentioned bid submission procedure is not followed.</w:t>
      </w:r>
    </w:p>
    <w:p w14:paraId="76C39A56" w14:textId="77777777" w:rsidR="006377FF" w:rsidRPr="001F0811" w:rsidRDefault="00000000">
      <w:pPr>
        <w:widowControl/>
        <w:numPr>
          <w:ilvl w:val="0"/>
          <w:numId w:val="5"/>
        </w:numPr>
        <w:pBdr>
          <w:top w:val="nil"/>
          <w:left w:val="nil"/>
          <w:bottom w:val="nil"/>
          <w:right w:val="nil"/>
          <w:between w:val="nil"/>
        </w:pBdr>
        <w:ind w:left="36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Incomplete and non-conforming bids.</w:t>
      </w:r>
    </w:p>
    <w:p w14:paraId="4904D7FE" w14:textId="77777777" w:rsidR="006377FF" w:rsidRPr="001F0811"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color w:val="0D0D0D" w:themeColor="text1" w:themeTint="F2"/>
          <w:sz w:val="20"/>
          <w:szCs w:val="20"/>
        </w:rPr>
      </w:pPr>
      <w:r w:rsidRPr="001F0811">
        <w:rPr>
          <w:rFonts w:ascii="Tahoma" w:eastAsia="Tahoma" w:hAnsi="Tahoma" w:cs="Tahoma"/>
          <w:color w:val="0D0D0D" w:themeColor="text1" w:themeTint="F2"/>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1F0811" w:rsidRDefault="006377FF">
      <w:pPr>
        <w:rPr>
          <w:rFonts w:ascii="Tahoma" w:eastAsia="Tahoma" w:hAnsi="Tahoma" w:cs="Tahoma"/>
          <w:b/>
          <w:color w:val="0D0D0D" w:themeColor="text1" w:themeTint="F2"/>
          <w:sz w:val="20"/>
          <w:szCs w:val="20"/>
          <w:u w:val="single"/>
        </w:rPr>
      </w:pPr>
    </w:p>
    <w:p w14:paraId="2D65879D" w14:textId="77777777" w:rsidR="006377FF" w:rsidRPr="001F0811" w:rsidRDefault="006377FF">
      <w:pPr>
        <w:rPr>
          <w:rFonts w:ascii="Tahoma" w:eastAsia="Tahoma" w:hAnsi="Tahoma" w:cs="Tahoma"/>
          <w:b/>
          <w:color w:val="0D0D0D" w:themeColor="text1" w:themeTint="F2"/>
          <w:sz w:val="19"/>
          <w:szCs w:val="19"/>
          <w:u w:val="single"/>
        </w:rPr>
      </w:pPr>
    </w:p>
    <w:p w14:paraId="2B105985" w14:textId="77777777" w:rsidR="006377FF" w:rsidRPr="001F0811" w:rsidRDefault="00000000" w:rsidP="00620C8C">
      <w:pPr>
        <w:rPr>
          <w:rFonts w:ascii="Tahoma" w:eastAsia="Tahoma" w:hAnsi="Tahoma" w:cs="Tahoma"/>
          <w:i/>
          <w:color w:val="0D0D0D" w:themeColor="text1" w:themeTint="F2"/>
          <w:sz w:val="19"/>
          <w:szCs w:val="19"/>
          <w:u w:val="single"/>
        </w:rPr>
      </w:pPr>
      <w:r w:rsidRPr="001F0811">
        <w:rPr>
          <w:rFonts w:ascii="Tahoma" w:eastAsia="Tahoma" w:hAnsi="Tahoma" w:cs="Tahoma"/>
          <w:b/>
          <w:color w:val="0D0D0D" w:themeColor="text1" w:themeTint="F2"/>
          <w:sz w:val="19"/>
          <w:szCs w:val="19"/>
          <w:u w:val="single"/>
        </w:rPr>
        <w:t xml:space="preserve">Technical Bid: </w:t>
      </w:r>
      <w:r w:rsidRPr="001F0811">
        <w:rPr>
          <w:rFonts w:ascii="Tahoma" w:eastAsia="Tahoma" w:hAnsi="Tahoma" w:cs="Tahoma"/>
          <w:i/>
          <w:color w:val="0D0D0D" w:themeColor="text1" w:themeTint="F2"/>
          <w:sz w:val="19"/>
          <w:szCs w:val="19"/>
          <w:u w:val="single"/>
        </w:rPr>
        <w:t>(in a separate sealed envelope/via email)</w:t>
      </w:r>
    </w:p>
    <w:p w14:paraId="55D04E79" w14:textId="77777777" w:rsidR="001B342C" w:rsidRPr="001F0811" w:rsidRDefault="001B342C" w:rsidP="001B342C">
      <w:pPr>
        <w:jc w:val="center"/>
        <w:rPr>
          <w:rFonts w:ascii="Tahoma" w:eastAsia="Tahoma" w:hAnsi="Tahoma" w:cs="Tahoma"/>
          <w:bCs/>
          <w:color w:val="0D0D0D" w:themeColor="text1" w:themeTint="F2"/>
          <w:sz w:val="28"/>
          <w:szCs w:val="28"/>
        </w:rPr>
      </w:pPr>
      <w:r w:rsidRPr="001F0811">
        <w:rPr>
          <w:rFonts w:ascii="Tahoma" w:eastAsia="Tahoma" w:hAnsi="Tahoma" w:cs="Tahoma"/>
          <w:bCs/>
          <w:color w:val="0D0D0D" w:themeColor="text1" w:themeTint="F2"/>
          <w:sz w:val="28"/>
          <w:szCs w:val="28"/>
        </w:rPr>
        <w:t>Bid for “</w:t>
      </w:r>
      <w:r w:rsidRPr="001F0811">
        <w:rPr>
          <w:rFonts w:ascii="Tahoma" w:eastAsia="Tahoma" w:hAnsi="Tahoma" w:cs="Tahoma"/>
          <w:b/>
          <w:color w:val="0D0D0D" w:themeColor="text1" w:themeTint="F2"/>
          <w:sz w:val="24"/>
          <w:szCs w:val="24"/>
        </w:rPr>
        <w:t>Kitchen Equipments</w:t>
      </w:r>
      <w:r w:rsidRPr="001F0811">
        <w:rPr>
          <w:rFonts w:ascii="Tahoma" w:eastAsia="Tahoma" w:hAnsi="Tahoma" w:cs="Tahoma"/>
          <w:bCs/>
          <w:color w:val="0D0D0D" w:themeColor="text1" w:themeTint="F2"/>
          <w:sz w:val="28"/>
          <w:szCs w:val="28"/>
        </w:rPr>
        <w:t>”</w:t>
      </w:r>
    </w:p>
    <w:p w14:paraId="448FA596" w14:textId="5EA658C7" w:rsidR="001B342C" w:rsidRPr="001F0811" w:rsidRDefault="001B342C" w:rsidP="001B342C">
      <w:pPr>
        <w:jc w:val="center"/>
        <w:rPr>
          <w:rFonts w:ascii="Tahoma" w:eastAsia="Tahoma" w:hAnsi="Tahoma" w:cs="Tahoma"/>
          <w:i/>
          <w:color w:val="0D0D0D" w:themeColor="text1" w:themeTint="F2"/>
          <w:sz w:val="19"/>
          <w:szCs w:val="19"/>
          <w:u w:val="single"/>
        </w:rPr>
      </w:pPr>
      <w:r w:rsidRPr="001F0811">
        <w:rPr>
          <w:rFonts w:ascii="Tahoma" w:eastAsia="Tahoma" w:hAnsi="Tahoma" w:cs="Tahoma"/>
          <w:bCs/>
          <w:color w:val="0D0D0D" w:themeColor="text1" w:themeTint="F2"/>
        </w:rPr>
        <w:t>Tender No.: 202</w:t>
      </w:r>
      <w:r w:rsidR="00CA3AE1">
        <w:rPr>
          <w:rFonts w:ascii="Tahoma" w:eastAsia="Tahoma" w:hAnsi="Tahoma" w:cs="Tahoma"/>
          <w:bCs/>
          <w:color w:val="0D0D0D" w:themeColor="text1" w:themeTint="F2"/>
        </w:rPr>
        <w:t>5</w:t>
      </w:r>
      <w:r w:rsidRPr="001F0811">
        <w:rPr>
          <w:rFonts w:ascii="Tahoma" w:eastAsia="Tahoma" w:hAnsi="Tahoma" w:cs="Tahoma"/>
          <w:bCs/>
          <w:color w:val="0D0D0D" w:themeColor="text1" w:themeTint="F2"/>
        </w:rPr>
        <w:t>-2</w:t>
      </w:r>
      <w:r w:rsidR="00CA3AE1">
        <w:rPr>
          <w:rFonts w:ascii="Tahoma" w:eastAsia="Tahoma" w:hAnsi="Tahoma" w:cs="Tahoma"/>
          <w:bCs/>
          <w:color w:val="0D0D0D" w:themeColor="text1" w:themeTint="F2"/>
        </w:rPr>
        <w:t>6</w:t>
      </w:r>
      <w:r w:rsidRPr="001F0811">
        <w:rPr>
          <w:rFonts w:ascii="Tahoma" w:eastAsia="Tahoma" w:hAnsi="Tahoma" w:cs="Tahoma"/>
          <w:bCs/>
          <w:color w:val="0D0D0D" w:themeColor="text1" w:themeTint="F2"/>
        </w:rPr>
        <w:t>/CWO/2B/LNM-1031</w:t>
      </w:r>
    </w:p>
    <w:p w14:paraId="2D4701BC" w14:textId="77777777" w:rsidR="006377FF" w:rsidRPr="001F0811" w:rsidRDefault="006377FF" w:rsidP="00620C8C">
      <w:pPr>
        <w:rPr>
          <w:rFonts w:ascii="Tahoma" w:eastAsia="Tahoma" w:hAnsi="Tahoma" w:cs="Tahoma"/>
          <w:i/>
          <w:color w:val="0D0D0D" w:themeColor="text1" w:themeTint="F2"/>
          <w:sz w:val="19"/>
          <w:szCs w:val="19"/>
        </w:rPr>
      </w:pPr>
    </w:p>
    <w:p w14:paraId="181A488A" w14:textId="77777777" w:rsidR="006377FF" w:rsidRPr="001F0811" w:rsidRDefault="00000000" w:rsidP="00620C8C">
      <w:pPr>
        <w:pBdr>
          <w:top w:val="nil"/>
          <w:left w:val="nil"/>
          <w:bottom w:val="nil"/>
          <w:right w:val="nil"/>
          <w:between w:val="nil"/>
        </w:pBdr>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While submitting quotations, the following procedure/ formalities and conditions may kindly be adhered.</w:t>
      </w:r>
    </w:p>
    <w:p w14:paraId="435D954C" w14:textId="77777777" w:rsidR="006377FF" w:rsidRPr="001F0811"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Company profile or brief note about the bidder's company, PAN number, and GST number should be submitted by the Vendor.</w:t>
      </w:r>
    </w:p>
    <w:p w14:paraId="7835632A" w14:textId="77777777" w:rsidR="006377FF" w:rsidRPr="001F0811" w:rsidRDefault="00000000" w:rsidP="007C001A">
      <w:pPr>
        <w:numPr>
          <w:ilvl w:val="0"/>
          <w:numId w:val="3"/>
        </w:numPr>
        <w:pBdr>
          <w:top w:val="nil"/>
          <w:left w:val="nil"/>
          <w:bottom w:val="nil"/>
          <w:right w:val="nil"/>
          <w:between w:val="nil"/>
        </w:pBdr>
        <w:tabs>
          <w:tab w:val="left" w:pos="1921"/>
        </w:tabs>
        <w:ind w:left="360" w:hanging="361"/>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The List of Directors/Partners/Proprietor/Members of the Firm to be attached.</w:t>
      </w:r>
    </w:p>
    <w:p w14:paraId="332A4B4E" w14:textId="77777777" w:rsidR="006377FF" w:rsidRPr="001F0811"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Detail of other associated/sister concerns (if any) of Directors/Partners/ Proprietor/ Members to be provided.</w:t>
      </w:r>
    </w:p>
    <w:p w14:paraId="7897AB5A" w14:textId="77777777" w:rsidR="006377FF" w:rsidRPr="001F0811" w:rsidRDefault="00000000" w:rsidP="007C001A">
      <w:pPr>
        <w:numPr>
          <w:ilvl w:val="0"/>
          <w:numId w:val="3"/>
        </w:numPr>
        <w:pBdr>
          <w:top w:val="nil"/>
          <w:left w:val="nil"/>
          <w:bottom w:val="nil"/>
          <w:right w:val="nil"/>
          <w:between w:val="nil"/>
        </w:pBdr>
        <w:tabs>
          <w:tab w:val="left" w:pos="1921"/>
        </w:tabs>
        <w:ind w:left="360" w:hanging="361"/>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Turnover for the last three years to be mentioned. (Copy to be enclosed)</w:t>
      </w:r>
    </w:p>
    <w:p w14:paraId="6D95887D" w14:textId="77777777" w:rsidR="006377FF" w:rsidRPr="001F0811" w:rsidRDefault="00000000" w:rsidP="007C001A">
      <w:pPr>
        <w:numPr>
          <w:ilvl w:val="0"/>
          <w:numId w:val="3"/>
        </w:numPr>
        <w:pBdr>
          <w:top w:val="nil"/>
          <w:left w:val="nil"/>
          <w:bottom w:val="nil"/>
          <w:right w:val="nil"/>
          <w:between w:val="nil"/>
        </w:pBdr>
        <w:tabs>
          <w:tab w:val="left" w:pos="1921"/>
        </w:tabs>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List of the client to whom the vendor has delivered the goods or provided the services in the past.</w:t>
      </w:r>
    </w:p>
    <w:p w14:paraId="1CA219B9" w14:textId="77777777" w:rsidR="006377FF" w:rsidRPr="001F0811" w:rsidRDefault="00000000" w:rsidP="007C001A">
      <w:pPr>
        <w:widowControl/>
        <w:numPr>
          <w:ilvl w:val="0"/>
          <w:numId w:val="3"/>
        </w:numPr>
        <w:pBdr>
          <w:top w:val="nil"/>
          <w:left w:val="nil"/>
          <w:bottom w:val="nil"/>
          <w:right w:val="nil"/>
          <w:between w:val="nil"/>
        </w:pBdr>
        <w:ind w:left="360"/>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The Client List with some purchase orders and satisfactory certificate (to whom the vendor has delivered the goods/provided the services in the past).</w:t>
      </w:r>
    </w:p>
    <w:p w14:paraId="5381F5BD" w14:textId="426D2B6D"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64229230" w14:textId="77777777"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 xml:space="preserve">If the bidder is authorized by the OEM/Manufacturer he should be associated with them for the last 3 years. Proof of the same is to be submitted with the Technical Bid.  </w:t>
      </w:r>
    </w:p>
    <w:p w14:paraId="1D4F1C79" w14:textId="77777777"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All equipment offered should be with the product literature with all specifications of OEM/ make/model number.</w:t>
      </w:r>
    </w:p>
    <w:p w14:paraId="7F040A0C" w14:textId="77777777"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The equipment offered should be on the website of the OEM/Manufacturer.</w:t>
      </w:r>
    </w:p>
    <w:p w14:paraId="5902621F" w14:textId="1F302C16"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The bidder should be a Manufacturer/Supplier/Dealer/Distributer/ of Kitchen Equipment with a valid PAN and GSTIN registration for manufacturing/trading license (as applicable). Copy of PAN and GSTIN registration to be attached.</w:t>
      </w:r>
    </w:p>
    <w:p w14:paraId="4B7B3187" w14:textId="77777777"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027E1F5" w14:textId="77777777"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break down during the guarantee period. Seller should have well established Installation, Commissioning, Training, Troubleshooting and Maintenance Service group in INDIA for attending the after sales service. Details of Service Centres near consignee destinations are to be uploaded along with the bid.</w:t>
      </w:r>
    </w:p>
    <w:p w14:paraId="25144CA5" w14:textId="6550AB7A"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All mechanical equipment should be provided with a minimum of 03 years’ comprehensive warranty cover on all parts. The steel/ Metal weight structures/ frames may be covered under warranty for atleast 03 years or more.</w:t>
      </w:r>
    </w:p>
    <w:p w14:paraId="6E4A1C6C" w14:textId="43498146" w:rsidR="00F84F87" w:rsidRPr="001F0811" w:rsidRDefault="00F84F87"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During the Warranty period, the fault is to be attended to by the bidder within 48 Hrs and the complaint is to be resolved within 2-3 working days from the date og lodging the complaint.</w:t>
      </w:r>
    </w:p>
    <w:p w14:paraId="11C1A0DB" w14:textId="77777777" w:rsidR="006377FF" w:rsidRPr="001F0811" w:rsidRDefault="00000000" w:rsidP="007C001A">
      <w:pPr>
        <w:widowControl/>
        <w:numPr>
          <w:ilvl w:val="0"/>
          <w:numId w:val="3"/>
        </w:numPr>
        <w:pBdr>
          <w:top w:val="nil"/>
          <w:left w:val="nil"/>
          <w:bottom w:val="nil"/>
          <w:right w:val="nil"/>
          <w:between w:val="nil"/>
        </w:pBdr>
        <w:ind w:left="360"/>
        <w:jc w:val="both"/>
        <w:rPr>
          <w:rFonts w:ascii="Tahoma" w:eastAsia="Tahoma" w:hAnsi="Tahoma" w:cs="Tahoma"/>
          <w:color w:val="0D0D0D" w:themeColor="text1" w:themeTint="F2"/>
          <w:sz w:val="19"/>
          <w:szCs w:val="19"/>
        </w:rPr>
      </w:pPr>
      <w:r w:rsidRPr="001F0811">
        <w:rPr>
          <w:rFonts w:ascii="Tahoma" w:eastAsia="Tahoma" w:hAnsi="Tahoma" w:cs="Tahoma"/>
          <w:color w:val="0D0D0D" w:themeColor="text1" w:themeTint="F2"/>
          <w:sz w:val="19"/>
          <w:szCs w:val="19"/>
        </w:rPr>
        <w:t>Specification shall be provided as per the details given below:</w:t>
      </w:r>
    </w:p>
    <w:p w14:paraId="4C44B272" w14:textId="77777777" w:rsidR="006377FF" w:rsidRPr="001F0811" w:rsidRDefault="006377FF" w:rsidP="007C001A">
      <w:pPr>
        <w:tabs>
          <w:tab w:val="left" w:pos="1561"/>
        </w:tabs>
        <w:jc w:val="both"/>
        <w:rPr>
          <w:rFonts w:ascii="Tahoma" w:eastAsia="Tahoma" w:hAnsi="Tahoma" w:cs="Tahoma"/>
          <w:color w:val="0D0D0D" w:themeColor="text1" w:themeTint="F2"/>
          <w:sz w:val="19"/>
          <w:szCs w:val="19"/>
        </w:rPr>
      </w:pPr>
    </w:p>
    <w:p w14:paraId="027EA4CC" w14:textId="2C868E3A" w:rsidR="006377FF" w:rsidRPr="001F0811" w:rsidRDefault="00000000" w:rsidP="007C001A">
      <w:pPr>
        <w:spacing w:before="240"/>
        <w:rPr>
          <w:rFonts w:ascii="Tahoma" w:eastAsia="Tahoma" w:hAnsi="Tahoma" w:cs="Tahoma"/>
          <w:bCs/>
          <w:color w:val="0D0D0D" w:themeColor="text1" w:themeTint="F2"/>
          <w:sz w:val="18"/>
          <w:szCs w:val="18"/>
          <w:u w:val="single"/>
        </w:rPr>
      </w:pPr>
      <w:r w:rsidRPr="001F0811">
        <w:rPr>
          <w:rFonts w:ascii="Tahoma" w:eastAsia="Tahoma" w:hAnsi="Tahoma" w:cs="Tahoma"/>
          <w:bCs/>
          <w:color w:val="0D0D0D" w:themeColor="text1" w:themeTint="F2"/>
          <w:sz w:val="18"/>
          <w:szCs w:val="18"/>
          <w:u w:val="single"/>
        </w:rPr>
        <w:t>Scope of work, technical data sheet</w:t>
      </w:r>
      <w:r w:rsidR="00C11560" w:rsidRPr="001F0811">
        <w:rPr>
          <w:rFonts w:ascii="Tahoma" w:eastAsia="Tahoma" w:hAnsi="Tahoma" w:cs="Tahoma"/>
          <w:bCs/>
          <w:color w:val="0D0D0D" w:themeColor="text1" w:themeTint="F2"/>
          <w:sz w:val="18"/>
          <w:szCs w:val="18"/>
          <w:u w:val="single"/>
        </w:rPr>
        <w:t>,</w:t>
      </w:r>
      <w:r w:rsidRPr="001F0811">
        <w:rPr>
          <w:rFonts w:ascii="Tahoma" w:eastAsia="Tahoma" w:hAnsi="Tahoma" w:cs="Tahoma"/>
          <w:bCs/>
          <w:color w:val="0D0D0D" w:themeColor="text1" w:themeTint="F2"/>
          <w:sz w:val="18"/>
          <w:szCs w:val="18"/>
          <w:u w:val="single"/>
        </w:rPr>
        <w:t xml:space="preserve"> and Specification of the items</w:t>
      </w:r>
      <w:r w:rsidR="00C11560" w:rsidRPr="001F0811">
        <w:rPr>
          <w:rFonts w:ascii="Tahoma" w:eastAsia="Tahoma" w:hAnsi="Tahoma" w:cs="Tahoma"/>
          <w:bCs/>
          <w:color w:val="0D0D0D" w:themeColor="text1" w:themeTint="F2"/>
          <w:sz w:val="18"/>
          <w:szCs w:val="18"/>
          <w:u w:val="single"/>
        </w:rPr>
        <w:t>:</w:t>
      </w:r>
    </w:p>
    <w:p w14:paraId="353A9113" w14:textId="77777777" w:rsidR="006377FF" w:rsidRPr="001F0811" w:rsidRDefault="00000000" w:rsidP="00620C8C">
      <w:pPr>
        <w:pStyle w:val="Heading2"/>
        <w:spacing w:before="186"/>
        <w:ind w:left="0" w:right="0"/>
        <w:jc w:val="both"/>
        <w:rPr>
          <w:rFonts w:ascii="Tahoma" w:eastAsia="Tahoma" w:hAnsi="Tahoma" w:cs="Tahoma"/>
          <w:b w:val="0"/>
          <w:color w:val="0D0D0D" w:themeColor="text1" w:themeTint="F2"/>
          <w:sz w:val="18"/>
          <w:szCs w:val="18"/>
        </w:rPr>
      </w:pPr>
      <w:r w:rsidRPr="001F0811">
        <w:rPr>
          <w:rFonts w:ascii="Tahoma" w:eastAsia="Tahoma" w:hAnsi="Tahoma" w:cs="Tahoma"/>
          <w:b w:val="0"/>
          <w:color w:val="0D0D0D" w:themeColor="text1" w:themeTint="F2"/>
          <w:sz w:val="18"/>
          <w:szCs w:val="18"/>
          <w:u w:val="single"/>
        </w:rPr>
        <w:t>Scope of work</w:t>
      </w:r>
    </w:p>
    <w:p w14:paraId="22DC581A" w14:textId="2474B15E" w:rsidR="006377FF" w:rsidRPr="001F0811"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color w:val="0D0D0D" w:themeColor="text1" w:themeTint="F2"/>
          <w:sz w:val="18"/>
          <w:szCs w:val="18"/>
        </w:rPr>
      </w:pPr>
      <w:r w:rsidRPr="001F0811">
        <w:rPr>
          <w:rFonts w:ascii="Tahoma" w:eastAsia="Tahoma" w:hAnsi="Tahoma" w:cs="Tahoma"/>
          <w:bCs/>
          <w:color w:val="0D0D0D" w:themeColor="text1" w:themeTint="F2"/>
          <w:sz w:val="18"/>
          <w:szCs w:val="18"/>
        </w:rPr>
        <w:t>The scope of work will cover the</w:t>
      </w:r>
      <w:r w:rsidR="007950B7" w:rsidRPr="001F0811">
        <w:rPr>
          <w:rFonts w:ascii="Tahoma" w:eastAsia="Tahoma" w:hAnsi="Tahoma" w:cs="Tahoma"/>
          <w:bCs/>
          <w:color w:val="0D0D0D" w:themeColor="text1" w:themeTint="F2"/>
          <w:sz w:val="18"/>
          <w:szCs w:val="18"/>
        </w:rPr>
        <w:t xml:space="preserve"> supply and </w:t>
      </w:r>
      <w:r w:rsidR="00F90BF6" w:rsidRPr="001F0811">
        <w:rPr>
          <w:rFonts w:ascii="Tahoma" w:eastAsia="Tahoma" w:hAnsi="Tahoma" w:cs="Tahoma"/>
          <w:bCs/>
          <w:color w:val="0D0D0D" w:themeColor="text1" w:themeTint="F2"/>
          <w:sz w:val="18"/>
          <w:szCs w:val="18"/>
        </w:rPr>
        <w:t xml:space="preserve">installation </w:t>
      </w:r>
      <w:r w:rsidRPr="001F0811">
        <w:rPr>
          <w:rFonts w:ascii="Tahoma" w:eastAsia="Tahoma" w:hAnsi="Tahoma" w:cs="Tahoma"/>
          <w:bCs/>
          <w:color w:val="0D0D0D" w:themeColor="text1" w:themeTint="F2"/>
          <w:sz w:val="18"/>
          <w:szCs w:val="18"/>
        </w:rPr>
        <w:t xml:space="preserve">of </w:t>
      </w:r>
      <w:r w:rsidR="00285FBC" w:rsidRPr="001F0811">
        <w:rPr>
          <w:rFonts w:ascii="Tahoma" w:eastAsia="Tahoma" w:hAnsi="Tahoma" w:cs="Tahoma"/>
          <w:bCs/>
          <w:color w:val="0D0D0D" w:themeColor="text1" w:themeTint="F2"/>
          <w:sz w:val="18"/>
          <w:szCs w:val="18"/>
        </w:rPr>
        <w:t>for</w:t>
      </w:r>
      <w:r w:rsidR="001B141F" w:rsidRPr="001F0811">
        <w:rPr>
          <w:rFonts w:ascii="Tahoma" w:eastAsia="Tahoma" w:hAnsi="Tahoma" w:cs="Tahoma"/>
          <w:bCs/>
          <w:color w:val="0D0D0D" w:themeColor="text1" w:themeTint="F2"/>
          <w:sz w:val="18"/>
          <w:szCs w:val="18"/>
        </w:rPr>
        <w:t xml:space="preserve"> </w:t>
      </w:r>
      <w:r w:rsidR="008D2B25" w:rsidRPr="001F0811">
        <w:rPr>
          <w:rFonts w:ascii="Tahoma" w:eastAsia="Tahoma" w:hAnsi="Tahoma" w:cs="Tahoma"/>
          <w:bCs/>
          <w:color w:val="0D0D0D" w:themeColor="text1" w:themeTint="F2"/>
          <w:sz w:val="18"/>
          <w:szCs w:val="18"/>
        </w:rPr>
        <w:t>“Mess items (Chief Warden office)”</w:t>
      </w:r>
      <w:r w:rsidR="008B4EEC" w:rsidRPr="001F0811">
        <w:rPr>
          <w:rFonts w:ascii="Tahoma" w:eastAsia="Tahoma" w:hAnsi="Tahoma" w:cs="Tahoma"/>
          <w:bCs/>
          <w:color w:val="0D0D0D" w:themeColor="text1" w:themeTint="F2"/>
          <w:sz w:val="18"/>
          <w:szCs w:val="18"/>
        </w:rPr>
        <w:t xml:space="preserve"> </w:t>
      </w:r>
      <w:r w:rsidRPr="001F0811">
        <w:rPr>
          <w:rFonts w:ascii="Tahoma" w:eastAsia="Tahoma" w:hAnsi="Tahoma" w:cs="Tahoma"/>
          <w:bCs/>
          <w:color w:val="0D0D0D" w:themeColor="text1" w:themeTint="F2"/>
          <w:sz w:val="18"/>
          <w:szCs w:val="18"/>
        </w:rPr>
        <w:t xml:space="preserve">at </w:t>
      </w:r>
      <w:r w:rsidR="00C11560" w:rsidRPr="001F0811">
        <w:rPr>
          <w:rFonts w:ascii="Tahoma" w:eastAsia="Tahoma" w:hAnsi="Tahoma" w:cs="Tahoma"/>
          <w:bCs/>
          <w:color w:val="0D0D0D" w:themeColor="text1" w:themeTint="F2"/>
          <w:sz w:val="18"/>
          <w:szCs w:val="18"/>
        </w:rPr>
        <w:t xml:space="preserve">the </w:t>
      </w:r>
      <w:r w:rsidRPr="001F0811">
        <w:rPr>
          <w:rFonts w:ascii="Tahoma" w:eastAsia="Tahoma" w:hAnsi="Tahoma" w:cs="Tahoma"/>
          <w:bCs/>
          <w:color w:val="0D0D0D" w:themeColor="text1" w:themeTint="F2"/>
          <w:sz w:val="18"/>
          <w:szCs w:val="18"/>
        </w:rPr>
        <w:t>LNMIIT Jaipur campus</w:t>
      </w:r>
      <w:r w:rsidR="007950B7" w:rsidRPr="001F0811">
        <w:rPr>
          <w:rFonts w:ascii="Tahoma" w:eastAsia="Tahoma" w:hAnsi="Tahoma" w:cs="Tahoma"/>
          <w:bCs/>
          <w:color w:val="0D0D0D" w:themeColor="text1" w:themeTint="F2"/>
          <w:sz w:val="18"/>
          <w:szCs w:val="18"/>
        </w:rPr>
        <w:t>.</w:t>
      </w:r>
    </w:p>
    <w:p w14:paraId="7A2C9AE2" w14:textId="77777777" w:rsidR="006377FF" w:rsidRPr="001F0811"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color w:val="0D0D0D" w:themeColor="text1" w:themeTint="F2"/>
          <w:sz w:val="18"/>
          <w:szCs w:val="18"/>
        </w:rPr>
      </w:pPr>
      <w:r w:rsidRPr="001F0811">
        <w:rPr>
          <w:rFonts w:ascii="Tahoma" w:eastAsia="Tahoma" w:hAnsi="Tahoma" w:cs="Tahoma"/>
          <w:bCs/>
          <w:color w:val="0D0D0D" w:themeColor="text1" w:themeTint="F2"/>
          <w:sz w:val="18"/>
          <w:szCs w:val="18"/>
        </w:rPr>
        <w:t>The Vendor is required to submit the complete documentation of the supplied item after delivery.</w:t>
      </w:r>
    </w:p>
    <w:p w14:paraId="1CD4F3F7" w14:textId="77777777" w:rsidR="0056689A" w:rsidRPr="001F0811" w:rsidRDefault="0056689A" w:rsidP="00620C8C">
      <w:pPr>
        <w:pBdr>
          <w:top w:val="nil"/>
          <w:left w:val="nil"/>
          <w:bottom w:val="nil"/>
          <w:right w:val="nil"/>
          <w:between w:val="nil"/>
        </w:pBdr>
        <w:tabs>
          <w:tab w:val="left" w:pos="1561"/>
        </w:tabs>
        <w:ind w:left="360"/>
        <w:jc w:val="both"/>
        <w:rPr>
          <w:rFonts w:ascii="Tahoma" w:eastAsia="Tahoma" w:hAnsi="Tahoma" w:cs="Tahoma"/>
          <w:bCs/>
          <w:color w:val="0D0D0D" w:themeColor="text1" w:themeTint="F2"/>
          <w:sz w:val="18"/>
          <w:szCs w:val="18"/>
          <w:u w:val="single"/>
        </w:rPr>
      </w:pPr>
    </w:p>
    <w:p w14:paraId="13B300E0" w14:textId="77777777" w:rsidR="00620C8C" w:rsidRPr="001F0811" w:rsidRDefault="00620C8C" w:rsidP="00620C8C">
      <w:pPr>
        <w:pBdr>
          <w:top w:val="nil"/>
          <w:left w:val="nil"/>
          <w:bottom w:val="nil"/>
          <w:right w:val="nil"/>
          <w:between w:val="nil"/>
        </w:pBdr>
        <w:tabs>
          <w:tab w:val="left" w:pos="1561"/>
        </w:tabs>
        <w:ind w:left="360"/>
        <w:jc w:val="both"/>
        <w:rPr>
          <w:rFonts w:ascii="Tahoma" w:eastAsia="Tahoma" w:hAnsi="Tahoma" w:cs="Tahoma"/>
          <w:bCs/>
          <w:color w:val="0D0D0D" w:themeColor="text1" w:themeTint="F2"/>
          <w:sz w:val="18"/>
          <w:szCs w:val="18"/>
          <w:u w:val="single"/>
        </w:rPr>
      </w:pPr>
    </w:p>
    <w:p w14:paraId="2DEB4ACA" w14:textId="25E258A4" w:rsidR="007950B7" w:rsidRPr="001F0811" w:rsidRDefault="007950B7" w:rsidP="001B342C">
      <w:pPr>
        <w:pBdr>
          <w:top w:val="nil"/>
          <w:left w:val="nil"/>
          <w:bottom w:val="nil"/>
          <w:right w:val="nil"/>
          <w:between w:val="nil"/>
        </w:pBdr>
        <w:tabs>
          <w:tab w:val="left" w:pos="1561"/>
        </w:tabs>
        <w:ind w:left="360"/>
        <w:jc w:val="center"/>
        <w:rPr>
          <w:rFonts w:ascii="Tahoma" w:eastAsia="Tahoma" w:hAnsi="Tahoma" w:cs="Tahoma"/>
          <w:bCs/>
          <w:color w:val="0D0D0D" w:themeColor="text1" w:themeTint="F2"/>
          <w:sz w:val="20"/>
          <w:szCs w:val="20"/>
          <w:u w:val="single"/>
        </w:rPr>
      </w:pPr>
      <w:r w:rsidRPr="001F0811">
        <w:rPr>
          <w:rFonts w:ascii="Tahoma" w:eastAsia="Tahoma" w:hAnsi="Tahoma" w:cs="Tahoma"/>
          <w:bCs/>
          <w:color w:val="0D0D0D" w:themeColor="text1" w:themeTint="F2"/>
          <w:sz w:val="20"/>
          <w:szCs w:val="20"/>
          <w:u w:val="single"/>
        </w:rPr>
        <w:lastRenderedPageBreak/>
        <w:t>Specification</w:t>
      </w:r>
      <w:r w:rsidR="0056689A" w:rsidRPr="001F0811">
        <w:rPr>
          <w:rFonts w:ascii="Tahoma" w:eastAsia="Tahoma" w:hAnsi="Tahoma" w:cs="Tahoma"/>
          <w:bCs/>
          <w:color w:val="0D0D0D" w:themeColor="text1" w:themeTint="F2"/>
          <w:sz w:val="20"/>
          <w:szCs w:val="20"/>
          <w:u w:val="single"/>
        </w:rPr>
        <w:t xml:space="preserve"> of </w:t>
      </w:r>
      <w:r w:rsidR="001B342C" w:rsidRPr="001F0811">
        <w:rPr>
          <w:rFonts w:ascii="Tahoma" w:eastAsia="Tahoma" w:hAnsi="Tahoma" w:cs="Tahoma"/>
          <w:b/>
          <w:color w:val="0D0D0D" w:themeColor="text1" w:themeTint="F2"/>
          <w:sz w:val="20"/>
          <w:szCs w:val="20"/>
        </w:rPr>
        <w:t>Kitchen Equipments</w:t>
      </w:r>
      <w:r w:rsidR="00285FBC" w:rsidRPr="001F0811">
        <w:rPr>
          <w:rFonts w:ascii="Tahoma" w:eastAsia="Tahoma" w:hAnsi="Tahoma" w:cs="Tahoma"/>
          <w:bCs/>
          <w:color w:val="0D0D0D" w:themeColor="text1" w:themeTint="F2"/>
          <w:sz w:val="20"/>
          <w:szCs w:val="20"/>
          <w:u w:val="single"/>
        </w:rPr>
        <w:t>:</w:t>
      </w:r>
    </w:p>
    <w:p w14:paraId="73EA245F" w14:textId="77777777" w:rsidR="000459AD" w:rsidRPr="001F0811" w:rsidRDefault="000459AD" w:rsidP="0000040E">
      <w:pPr>
        <w:pBdr>
          <w:top w:val="nil"/>
          <w:left w:val="nil"/>
          <w:bottom w:val="nil"/>
          <w:right w:val="nil"/>
          <w:between w:val="nil"/>
        </w:pBdr>
        <w:tabs>
          <w:tab w:val="left" w:pos="1561"/>
        </w:tabs>
        <w:jc w:val="both"/>
        <w:rPr>
          <w:rFonts w:ascii="Tahoma" w:eastAsia="Tahoma" w:hAnsi="Tahoma" w:cs="Tahoma"/>
          <w:bCs/>
          <w:color w:val="0D0D0D" w:themeColor="text1" w:themeTint="F2"/>
          <w:sz w:val="18"/>
          <w:szCs w:val="18"/>
          <w:u w:val="single"/>
        </w:rPr>
      </w:pPr>
    </w:p>
    <w:tbl>
      <w:tblPr>
        <w:tblW w:w="97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
        <w:gridCol w:w="2101"/>
        <w:gridCol w:w="5850"/>
        <w:gridCol w:w="990"/>
      </w:tblGrid>
      <w:tr w:rsidR="001F0811" w:rsidRPr="001F0811" w14:paraId="429A1712" w14:textId="6CAC1510" w:rsidTr="001B342C">
        <w:trPr>
          <w:trHeight w:val="70"/>
          <w:tblHeader/>
        </w:trPr>
        <w:tc>
          <w:tcPr>
            <w:tcW w:w="779" w:type="dxa"/>
            <w:shd w:val="clear" w:color="auto" w:fill="auto"/>
          </w:tcPr>
          <w:p w14:paraId="07846F4E" w14:textId="77777777" w:rsidR="001B342C" w:rsidRPr="001F0811" w:rsidRDefault="001B342C" w:rsidP="007C001A">
            <w:pPr>
              <w:pStyle w:val="BodyText"/>
              <w:jc w:val="center"/>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S.No.</w:t>
            </w:r>
          </w:p>
        </w:tc>
        <w:tc>
          <w:tcPr>
            <w:tcW w:w="2101" w:type="dxa"/>
            <w:shd w:val="clear" w:color="auto" w:fill="auto"/>
          </w:tcPr>
          <w:p w14:paraId="7EAECAD0" w14:textId="77777777" w:rsidR="001B342C" w:rsidRPr="001F0811" w:rsidRDefault="001B342C" w:rsidP="007C001A">
            <w:pPr>
              <w:pStyle w:val="BodyText"/>
              <w:jc w:val="center"/>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Description</w:t>
            </w:r>
          </w:p>
        </w:tc>
        <w:tc>
          <w:tcPr>
            <w:tcW w:w="5850" w:type="dxa"/>
          </w:tcPr>
          <w:p w14:paraId="14C59A60" w14:textId="2EA1B59A" w:rsidR="001B342C" w:rsidRPr="001F0811" w:rsidRDefault="001B342C" w:rsidP="007C001A">
            <w:pPr>
              <w:pStyle w:val="BodyText"/>
              <w:jc w:val="center"/>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Make/Specification</w:t>
            </w:r>
          </w:p>
        </w:tc>
        <w:tc>
          <w:tcPr>
            <w:tcW w:w="990" w:type="dxa"/>
            <w:shd w:val="clear" w:color="auto" w:fill="auto"/>
          </w:tcPr>
          <w:p w14:paraId="12A798B5" w14:textId="416D2F8A" w:rsidR="001B342C" w:rsidRPr="001F0811" w:rsidRDefault="001B342C" w:rsidP="007C001A">
            <w:pPr>
              <w:pStyle w:val="BodyText"/>
              <w:jc w:val="center"/>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Qty</w:t>
            </w:r>
          </w:p>
        </w:tc>
      </w:tr>
      <w:tr w:rsidR="001F0811" w:rsidRPr="001F0811" w14:paraId="6ADCC165" w14:textId="3EACA123" w:rsidTr="001B342C">
        <w:tc>
          <w:tcPr>
            <w:tcW w:w="779" w:type="dxa"/>
            <w:shd w:val="clear" w:color="auto" w:fill="auto"/>
          </w:tcPr>
          <w:p w14:paraId="2C73D3AC" w14:textId="77777777" w:rsidR="001B342C" w:rsidRPr="001F0811" w:rsidRDefault="001B342C" w:rsidP="007C001A">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1</w:t>
            </w:r>
          </w:p>
        </w:tc>
        <w:tc>
          <w:tcPr>
            <w:tcW w:w="2101" w:type="dxa"/>
            <w:shd w:val="clear" w:color="auto" w:fill="auto"/>
          </w:tcPr>
          <w:p w14:paraId="4E81D7B4" w14:textId="77777777" w:rsidR="001B342C" w:rsidRPr="001F0811" w:rsidRDefault="001B342C" w:rsidP="0000040E">
            <w:pPr>
              <w:pStyle w:val="BodyText"/>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GRAVY MACHINE (PULVERISER)</w:t>
            </w:r>
          </w:p>
          <w:p w14:paraId="5585124E" w14:textId="47A12608" w:rsidR="001B342C" w:rsidRPr="001F0811" w:rsidRDefault="001B342C" w:rsidP="0000040E">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w:t>
            </w:r>
          </w:p>
        </w:tc>
        <w:tc>
          <w:tcPr>
            <w:tcW w:w="5850" w:type="dxa"/>
          </w:tcPr>
          <w:p w14:paraId="0C3CCA0A"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CAPACITY-3 HP</w:t>
            </w:r>
          </w:p>
          <w:p w14:paraId="734A2258" w14:textId="77777777" w:rsidR="001B342C" w:rsidRPr="001F0811" w:rsidRDefault="001B342C" w:rsidP="001B342C">
            <w:pPr>
              <w:pStyle w:val="BodyText"/>
              <w:rPr>
                <w:rFonts w:ascii="Arial" w:hAnsi="Arial" w:cs="Arial"/>
                <w:bCs/>
                <w:color w:val="0D0D0D" w:themeColor="text1" w:themeTint="F2"/>
                <w:sz w:val="22"/>
                <w:szCs w:val="22"/>
              </w:rPr>
            </w:pPr>
          </w:p>
          <w:p w14:paraId="12F8C041" w14:textId="7E35DC1C"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Heavy duty Pulveriser suitable for crushing and pulping from vegetables/onion/tomato/garlic etc. 3 HP motor</w:t>
            </w:r>
          </w:p>
        </w:tc>
        <w:tc>
          <w:tcPr>
            <w:tcW w:w="990" w:type="dxa"/>
            <w:shd w:val="clear" w:color="auto" w:fill="auto"/>
          </w:tcPr>
          <w:p w14:paraId="6D1C1EF6" w14:textId="7BC01529"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1+1+1= 3 Nos,</w:t>
            </w:r>
          </w:p>
        </w:tc>
      </w:tr>
      <w:tr w:rsidR="001F0811" w:rsidRPr="001F0811" w14:paraId="479665A4" w14:textId="66B7E540" w:rsidTr="001B342C">
        <w:tc>
          <w:tcPr>
            <w:tcW w:w="779" w:type="dxa"/>
            <w:shd w:val="clear" w:color="auto" w:fill="auto"/>
          </w:tcPr>
          <w:p w14:paraId="31F42D9D"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2</w:t>
            </w:r>
          </w:p>
        </w:tc>
        <w:tc>
          <w:tcPr>
            <w:tcW w:w="2101" w:type="dxa"/>
            <w:shd w:val="clear" w:color="auto" w:fill="auto"/>
          </w:tcPr>
          <w:p w14:paraId="703AB8FA" w14:textId="77777777" w:rsidR="001B342C" w:rsidRPr="001F0811" w:rsidRDefault="001B342C" w:rsidP="0000040E">
            <w:pPr>
              <w:pStyle w:val="BodyText"/>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 xml:space="preserve">SS WORKTABLE FOR CHAPATI MAKING </w:t>
            </w:r>
          </w:p>
          <w:p w14:paraId="6B87BB39" w14:textId="621D5944" w:rsidR="001B342C" w:rsidRPr="001F0811" w:rsidRDefault="001B342C" w:rsidP="0000040E">
            <w:pPr>
              <w:pStyle w:val="BodyText"/>
              <w:rPr>
                <w:rFonts w:ascii="Arial" w:hAnsi="Arial" w:cs="Arial"/>
                <w:bCs/>
                <w:color w:val="0D0D0D" w:themeColor="text1" w:themeTint="F2"/>
                <w:sz w:val="22"/>
                <w:szCs w:val="22"/>
              </w:rPr>
            </w:pPr>
          </w:p>
        </w:tc>
        <w:tc>
          <w:tcPr>
            <w:tcW w:w="5850" w:type="dxa"/>
          </w:tcPr>
          <w:p w14:paraId="1AF682C3"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SIZE-1500X600X850MM</w:t>
            </w:r>
          </w:p>
          <w:p w14:paraId="7E032C62" w14:textId="77777777" w:rsidR="001B342C" w:rsidRPr="001F0811" w:rsidRDefault="001B342C" w:rsidP="001B342C">
            <w:pPr>
              <w:pStyle w:val="BodyText"/>
              <w:rPr>
                <w:rFonts w:ascii="Arial" w:hAnsi="Arial" w:cs="Arial"/>
                <w:bCs/>
                <w:color w:val="0D0D0D" w:themeColor="text1" w:themeTint="F2"/>
                <w:sz w:val="22"/>
                <w:szCs w:val="22"/>
              </w:rPr>
            </w:pPr>
          </w:p>
          <w:p w14:paraId="5E1F659E"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Top shall be fabricated out of 16 swg pre-polished &amp; film coated stainless steel sheet and Under shelf shall be fabricated out of 18 swg pre-polished &amp; film coated stainless steel sheet and shall be fitted at 150 mm above the floor level.</w:t>
            </w:r>
          </w:p>
          <w:p w14:paraId="52E14ABA" w14:textId="77777777" w:rsidR="001B342C" w:rsidRPr="001F0811" w:rsidRDefault="001B342C" w:rsidP="001B342C">
            <w:pPr>
              <w:pStyle w:val="BodyText"/>
              <w:rPr>
                <w:rFonts w:ascii="Arial" w:hAnsi="Arial" w:cs="Arial"/>
                <w:bCs/>
                <w:color w:val="0D0D0D" w:themeColor="text1" w:themeTint="F2"/>
                <w:sz w:val="22"/>
                <w:szCs w:val="22"/>
              </w:rPr>
            </w:pPr>
          </w:p>
          <w:p w14:paraId="159E27E8" w14:textId="758A3A08"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The frame shall be made of 32x32x3MM SS angle. Rubber lining at the top for sound deadner. The legs shall be made of 38 mm x 16 swg stainless steel Square pipe fitted with bullet type adjustable feet.</w:t>
            </w:r>
          </w:p>
        </w:tc>
        <w:tc>
          <w:tcPr>
            <w:tcW w:w="990" w:type="dxa"/>
            <w:shd w:val="clear" w:color="auto" w:fill="auto"/>
          </w:tcPr>
          <w:p w14:paraId="51265BA3" w14:textId="7076C79D"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2+2=   4 Nos,</w:t>
            </w:r>
          </w:p>
        </w:tc>
      </w:tr>
      <w:tr w:rsidR="001F0811" w:rsidRPr="001F0811" w14:paraId="7E47E075" w14:textId="0D235603" w:rsidTr="001B342C">
        <w:tc>
          <w:tcPr>
            <w:tcW w:w="779" w:type="dxa"/>
            <w:shd w:val="clear" w:color="auto" w:fill="auto"/>
          </w:tcPr>
          <w:p w14:paraId="6FC60DDB"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3</w:t>
            </w:r>
          </w:p>
        </w:tc>
        <w:tc>
          <w:tcPr>
            <w:tcW w:w="2101" w:type="dxa"/>
            <w:shd w:val="clear" w:color="auto" w:fill="auto"/>
          </w:tcPr>
          <w:p w14:paraId="58AB858F" w14:textId="77777777" w:rsidR="001B342C" w:rsidRPr="001F0811" w:rsidRDefault="001B342C" w:rsidP="0000040E">
            <w:pPr>
              <w:pStyle w:val="BodyText"/>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SS RACKS</w:t>
            </w:r>
          </w:p>
          <w:p w14:paraId="143E18E0" w14:textId="23665961" w:rsidR="001B342C" w:rsidRPr="001F0811" w:rsidRDefault="001B342C" w:rsidP="0000040E">
            <w:pPr>
              <w:pStyle w:val="BodyText"/>
              <w:rPr>
                <w:rFonts w:ascii="Arial" w:hAnsi="Arial" w:cs="Arial"/>
                <w:bCs/>
                <w:color w:val="0D0D0D" w:themeColor="text1" w:themeTint="F2"/>
                <w:sz w:val="22"/>
                <w:szCs w:val="22"/>
              </w:rPr>
            </w:pPr>
          </w:p>
        </w:tc>
        <w:tc>
          <w:tcPr>
            <w:tcW w:w="5850" w:type="dxa"/>
          </w:tcPr>
          <w:p w14:paraId="287FA63F"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SIZE-900X450X1800MM</w:t>
            </w:r>
          </w:p>
          <w:p w14:paraId="094DDBCB" w14:textId="77777777" w:rsidR="001B342C" w:rsidRPr="001F0811" w:rsidRDefault="001B342C" w:rsidP="001B342C">
            <w:pPr>
              <w:pStyle w:val="BodyText"/>
              <w:rPr>
                <w:rFonts w:ascii="Arial" w:hAnsi="Arial" w:cs="Arial"/>
                <w:bCs/>
                <w:color w:val="0D0D0D" w:themeColor="text1" w:themeTint="F2"/>
                <w:sz w:val="22"/>
                <w:szCs w:val="22"/>
              </w:rPr>
            </w:pPr>
          </w:p>
          <w:p w14:paraId="2278669A" w14:textId="56A16934"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SS Storage Shelf shall be fabricated out of 16 swig 304 AISI Grade stainless sheet. Rack shall have 5 Nos. shelve</w:t>
            </w:r>
          </w:p>
          <w:p w14:paraId="0DB9776D" w14:textId="77777777" w:rsidR="001B342C" w:rsidRPr="001F0811" w:rsidRDefault="001B342C" w:rsidP="001B342C">
            <w:pPr>
              <w:pStyle w:val="BodyText"/>
              <w:rPr>
                <w:rFonts w:ascii="Arial" w:hAnsi="Arial" w:cs="Arial"/>
                <w:bCs/>
                <w:color w:val="0D0D0D" w:themeColor="text1" w:themeTint="F2"/>
                <w:sz w:val="22"/>
                <w:szCs w:val="22"/>
              </w:rPr>
            </w:pPr>
          </w:p>
          <w:p w14:paraId="5B0CC987" w14:textId="0AF5AB4E"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Vertical Legs: 38x38x1.5 mm thick stainless steel square pipe fitted with adjustable feet.</w:t>
            </w:r>
          </w:p>
        </w:tc>
        <w:tc>
          <w:tcPr>
            <w:tcW w:w="990" w:type="dxa"/>
            <w:shd w:val="clear" w:color="auto" w:fill="auto"/>
          </w:tcPr>
          <w:p w14:paraId="2D4D01B9" w14:textId="6F6D9C29"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2+2= 4 Nos,</w:t>
            </w:r>
          </w:p>
        </w:tc>
      </w:tr>
      <w:tr w:rsidR="001F0811" w:rsidRPr="001F0811" w14:paraId="2C094B77" w14:textId="75ACCA9E" w:rsidTr="001B342C">
        <w:tc>
          <w:tcPr>
            <w:tcW w:w="779" w:type="dxa"/>
            <w:shd w:val="clear" w:color="auto" w:fill="auto"/>
          </w:tcPr>
          <w:p w14:paraId="267AE8EF"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4</w:t>
            </w:r>
          </w:p>
        </w:tc>
        <w:tc>
          <w:tcPr>
            <w:tcW w:w="2101" w:type="dxa"/>
            <w:shd w:val="clear" w:color="auto" w:fill="auto"/>
          </w:tcPr>
          <w:p w14:paraId="76098A34" w14:textId="77777777" w:rsidR="001B342C" w:rsidRPr="001F0811" w:rsidRDefault="001B342C" w:rsidP="0000040E">
            <w:pPr>
              <w:pStyle w:val="BodyText"/>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SERVING TROLLEYS WITH TWO TIERS</w:t>
            </w:r>
          </w:p>
          <w:p w14:paraId="14140730" w14:textId="29E88938" w:rsidR="001B342C" w:rsidRPr="001F0811" w:rsidRDefault="001B342C" w:rsidP="0000040E">
            <w:pPr>
              <w:pStyle w:val="BodyText"/>
              <w:rPr>
                <w:rFonts w:ascii="Arial" w:hAnsi="Arial" w:cs="Arial"/>
                <w:bCs/>
                <w:color w:val="0D0D0D" w:themeColor="text1" w:themeTint="F2"/>
                <w:sz w:val="22"/>
                <w:szCs w:val="22"/>
              </w:rPr>
            </w:pPr>
          </w:p>
        </w:tc>
        <w:tc>
          <w:tcPr>
            <w:tcW w:w="5850" w:type="dxa"/>
          </w:tcPr>
          <w:p w14:paraId="58E4E330"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SIZE-750X600X850MM</w:t>
            </w:r>
          </w:p>
          <w:p w14:paraId="5FEC8AF7"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FRAME: 32X32X3 MM 304 AISI Grade SS Angle</w:t>
            </w:r>
          </w:p>
          <w:p w14:paraId="109C2077" w14:textId="77777777" w:rsidR="001B342C" w:rsidRPr="001F0811" w:rsidRDefault="001B342C" w:rsidP="001B342C">
            <w:pPr>
              <w:pStyle w:val="BodyText"/>
              <w:rPr>
                <w:rFonts w:ascii="Arial" w:hAnsi="Arial" w:cs="Arial"/>
                <w:bCs/>
                <w:color w:val="0D0D0D" w:themeColor="text1" w:themeTint="F2"/>
                <w:sz w:val="22"/>
                <w:szCs w:val="22"/>
              </w:rPr>
            </w:pPr>
          </w:p>
          <w:p w14:paraId="50963CF0"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Trolley shelves fabricated out of 16 swg 304 AISI Grade</w:t>
            </w:r>
          </w:p>
          <w:p w14:paraId="2EAC9682" w14:textId="77777777" w:rsidR="001B342C" w:rsidRPr="001F0811" w:rsidRDefault="001B342C" w:rsidP="001B342C">
            <w:pPr>
              <w:pStyle w:val="BodyText"/>
              <w:rPr>
                <w:rFonts w:ascii="Arial" w:hAnsi="Arial" w:cs="Arial"/>
                <w:bCs/>
                <w:color w:val="0D0D0D" w:themeColor="text1" w:themeTint="F2"/>
                <w:sz w:val="22"/>
                <w:szCs w:val="22"/>
              </w:rPr>
            </w:pPr>
          </w:p>
          <w:p w14:paraId="2E16D278" w14:textId="77777777"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stainless steel sheet bended upward by 100mm provided with handle made out of 38 mm square/Round 16 swg 304 AISI Grade stainless steel pipe at suitable height.</w:t>
            </w:r>
          </w:p>
          <w:p w14:paraId="3C9505E2" w14:textId="77777777" w:rsidR="001B342C" w:rsidRPr="001F0811" w:rsidRDefault="001B342C" w:rsidP="001B342C">
            <w:pPr>
              <w:pStyle w:val="BodyText"/>
              <w:rPr>
                <w:rFonts w:ascii="Arial" w:hAnsi="Arial" w:cs="Arial"/>
                <w:bCs/>
                <w:color w:val="0D0D0D" w:themeColor="text1" w:themeTint="F2"/>
                <w:sz w:val="22"/>
                <w:szCs w:val="22"/>
              </w:rPr>
            </w:pPr>
          </w:p>
          <w:p w14:paraId="46292749" w14:textId="3C0F8319"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4 Nos. swiveling castors (Rexallo make) of 100mm dia two fixed and two revolving shall be mounted on the frame work.</w:t>
            </w:r>
          </w:p>
        </w:tc>
        <w:tc>
          <w:tcPr>
            <w:tcW w:w="990" w:type="dxa"/>
            <w:shd w:val="clear" w:color="auto" w:fill="auto"/>
          </w:tcPr>
          <w:p w14:paraId="5F6475D5" w14:textId="149C2AF8"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1+1= 2 Nos,</w:t>
            </w:r>
          </w:p>
        </w:tc>
      </w:tr>
      <w:tr w:rsidR="001F0811" w:rsidRPr="001F0811" w14:paraId="4224EE1E" w14:textId="149B1C93" w:rsidTr="001B342C">
        <w:tc>
          <w:tcPr>
            <w:tcW w:w="779" w:type="dxa"/>
            <w:shd w:val="clear" w:color="auto" w:fill="auto"/>
          </w:tcPr>
          <w:p w14:paraId="7BA0DAF6"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5</w:t>
            </w:r>
          </w:p>
        </w:tc>
        <w:tc>
          <w:tcPr>
            <w:tcW w:w="2101" w:type="dxa"/>
            <w:shd w:val="clear" w:color="auto" w:fill="auto"/>
          </w:tcPr>
          <w:p w14:paraId="3A021030" w14:textId="77777777" w:rsidR="001B342C" w:rsidRPr="001F0811" w:rsidRDefault="001B342C" w:rsidP="007C001A">
            <w:pPr>
              <w:pStyle w:val="BodyText"/>
              <w:rPr>
                <w:rFonts w:ascii="Arial" w:hAnsi="Arial" w:cs="Arial"/>
                <w:b/>
                <w:color w:val="0D0D0D" w:themeColor="text1" w:themeTint="F2"/>
                <w:sz w:val="22"/>
                <w:szCs w:val="22"/>
              </w:rPr>
            </w:pPr>
            <w:r w:rsidRPr="001F0811">
              <w:rPr>
                <w:rFonts w:ascii="Arial" w:hAnsi="Arial" w:cs="Arial"/>
                <w:b/>
                <w:color w:val="0D0D0D" w:themeColor="text1" w:themeTint="F2"/>
                <w:sz w:val="22"/>
                <w:szCs w:val="22"/>
              </w:rPr>
              <w:t>SS CONTAINERS 100 LTR</w:t>
            </w:r>
          </w:p>
          <w:p w14:paraId="64FCFB30" w14:textId="4ED9C07E" w:rsidR="001B342C" w:rsidRPr="001F0811" w:rsidRDefault="001B342C" w:rsidP="007C001A">
            <w:pPr>
              <w:pStyle w:val="BodyText"/>
              <w:rPr>
                <w:rFonts w:ascii="Arial" w:hAnsi="Arial" w:cs="Arial"/>
                <w:bCs/>
                <w:color w:val="0D0D0D" w:themeColor="text1" w:themeTint="F2"/>
                <w:sz w:val="22"/>
                <w:szCs w:val="22"/>
              </w:rPr>
            </w:pPr>
          </w:p>
        </w:tc>
        <w:tc>
          <w:tcPr>
            <w:tcW w:w="5850" w:type="dxa"/>
          </w:tcPr>
          <w:p w14:paraId="0EAFBB40" w14:textId="12BA73AC"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The Storage Containers shall be fabricated out 18 swg 304 grade stainless steel sheet fitted with toughened glass vertically to visualize the material inside. The unit shall be fitted with lid. Unit shall have hopper at bottom to as outlet for material.</w:t>
            </w:r>
          </w:p>
        </w:tc>
        <w:tc>
          <w:tcPr>
            <w:tcW w:w="990" w:type="dxa"/>
            <w:shd w:val="clear" w:color="auto" w:fill="auto"/>
          </w:tcPr>
          <w:p w14:paraId="583D48F6" w14:textId="33D50864"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7+7= 14Nos</w:t>
            </w:r>
          </w:p>
        </w:tc>
      </w:tr>
      <w:tr w:rsidR="001F0811" w:rsidRPr="001F0811" w14:paraId="4AD7A2D4" w14:textId="361EE8EB" w:rsidTr="001B342C">
        <w:tc>
          <w:tcPr>
            <w:tcW w:w="779" w:type="dxa"/>
            <w:shd w:val="clear" w:color="auto" w:fill="auto"/>
          </w:tcPr>
          <w:p w14:paraId="1DCFCC31"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6</w:t>
            </w:r>
          </w:p>
        </w:tc>
        <w:tc>
          <w:tcPr>
            <w:tcW w:w="2101" w:type="dxa"/>
            <w:shd w:val="clear" w:color="auto" w:fill="auto"/>
          </w:tcPr>
          <w:p w14:paraId="5B762E41" w14:textId="77777777" w:rsidR="001B342C" w:rsidRPr="001F0811" w:rsidRDefault="001B342C" w:rsidP="00CB657F">
            <w:pPr>
              <w:rPr>
                <w:rFonts w:ascii="Arial" w:hAnsi="Arial" w:cs="Arial"/>
                <w:b/>
                <w:color w:val="0D0D0D" w:themeColor="text1" w:themeTint="F2"/>
              </w:rPr>
            </w:pPr>
            <w:r w:rsidRPr="001F0811">
              <w:rPr>
                <w:rFonts w:ascii="Arial" w:hAnsi="Arial" w:cs="Arial"/>
                <w:b/>
                <w:color w:val="0D0D0D" w:themeColor="text1" w:themeTint="F2"/>
              </w:rPr>
              <w:t xml:space="preserve">GN PAN WITH COVER </w:t>
            </w:r>
          </w:p>
          <w:p w14:paraId="1AC1049B" w14:textId="4532182C" w:rsidR="001B342C" w:rsidRPr="001F0811" w:rsidRDefault="001B342C" w:rsidP="00CB657F">
            <w:pPr>
              <w:rPr>
                <w:b/>
                <w:color w:val="0D0D0D" w:themeColor="text1" w:themeTint="F2"/>
              </w:rPr>
            </w:pPr>
          </w:p>
        </w:tc>
        <w:tc>
          <w:tcPr>
            <w:tcW w:w="5850" w:type="dxa"/>
          </w:tcPr>
          <w:p w14:paraId="099179E7" w14:textId="2DD637C3" w:rsidR="001B342C" w:rsidRPr="001F0811" w:rsidRDefault="001B342C" w:rsidP="001B342C">
            <w:pPr>
              <w:pStyle w:val="BodyText"/>
              <w:rPr>
                <w:rFonts w:ascii="Arial" w:hAnsi="Arial" w:cs="Arial"/>
                <w:bCs/>
                <w:color w:val="0D0D0D" w:themeColor="text1" w:themeTint="F2"/>
                <w:sz w:val="22"/>
                <w:szCs w:val="22"/>
              </w:rPr>
            </w:pPr>
            <w:r w:rsidRPr="001F0811">
              <w:rPr>
                <w:rFonts w:ascii="Arial" w:hAnsi="Arial" w:cs="Arial"/>
                <w:b/>
                <w:color w:val="0D0D0D" w:themeColor="text1" w:themeTint="F2"/>
              </w:rPr>
              <w:t>1/1X150MM</w:t>
            </w:r>
          </w:p>
        </w:tc>
        <w:tc>
          <w:tcPr>
            <w:tcW w:w="990" w:type="dxa"/>
            <w:shd w:val="clear" w:color="auto" w:fill="auto"/>
          </w:tcPr>
          <w:p w14:paraId="79DA6813" w14:textId="06AF2E57"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5 +5= 10Nos,</w:t>
            </w:r>
          </w:p>
        </w:tc>
      </w:tr>
      <w:tr w:rsidR="001F0811" w:rsidRPr="001F0811" w14:paraId="46F73104" w14:textId="0456FCEF" w:rsidTr="001B342C">
        <w:tc>
          <w:tcPr>
            <w:tcW w:w="779" w:type="dxa"/>
            <w:shd w:val="clear" w:color="auto" w:fill="auto"/>
          </w:tcPr>
          <w:p w14:paraId="4D8E77A8" w14:textId="77777777" w:rsidR="001B342C" w:rsidRPr="001F0811" w:rsidRDefault="001B342C" w:rsidP="00CB657F">
            <w:pPr>
              <w:pStyle w:val="BodyText"/>
              <w:spacing w:line="360" w:lineRule="auto"/>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7</w:t>
            </w:r>
          </w:p>
        </w:tc>
        <w:tc>
          <w:tcPr>
            <w:tcW w:w="2101" w:type="dxa"/>
            <w:shd w:val="clear" w:color="auto" w:fill="auto"/>
          </w:tcPr>
          <w:p w14:paraId="311F04F5" w14:textId="2E0E3DF2" w:rsidR="001B342C" w:rsidRPr="001F0811" w:rsidRDefault="001B342C" w:rsidP="001B342C">
            <w:pPr>
              <w:jc w:val="both"/>
              <w:rPr>
                <w:color w:val="0D0D0D" w:themeColor="text1" w:themeTint="F2"/>
              </w:rPr>
            </w:pPr>
            <w:r w:rsidRPr="001F0811">
              <w:rPr>
                <w:b/>
                <w:bCs/>
                <w:color w:val="0D0D0D" w:themeColor="text1" w:themeTint="F2"/>
              </w:rPr>
              <w:t>SUPREME HYBRID PLASTIC CHAIR WITH STEEL LEG BLACK COLOUR</w:t>
            </w:r>
          </w:p>
        </w:tc>
        <w:tc>
          <w:tcPr>
            <w:tcW w:w="5850" w:type="dxa"/>
          </w:tcPr>
          <w:p w14:paraId="33B10D6A" w14:textId="73BCD397" w:rsidR="001B342C" w:rsidRPr="001F0811" w:rsidRDefault="001B342C" w:rsidP="001B342C">
            <w:pPr>
              <w:pStyle w:val="BodyText"/>
              <w:rPr>
                <w:rFonts w:ascii="Arial" w:hAnsi="Arial" w:cs="Arial"/>
                <w:bCs/>
                <w:color w:val="0D0D0D" w:themeColor="text1" w:themeTint="F2"/>
                <w:sz w:val="22"/>
                <w:szCs w:val="22"/>
              </w:rPr>
            </w:pPr>
            <w:r w:rsidRPr="001F0811">
              <w:rPr>
                <w:color w:val="0D0D0D" w:themeColor="text1" w:themeTint="F2"/>
              </w:rPr>
              <w:t>Height 810mm Width 465mm Depth 610 mm</w:t>
            </w:r>
          </w:p>
        </w:tc>
        <w:tc>
          <w:tcPr>
            <w:tcW w:w="990" w:type="dxa"/>
            <w:shd w:val="clear" w:color="auto" w:fill="auto"/>
          </w:tcPr>
          <w:p w14:paraId="0E0DEAD9" w14:textId="2CFE5289" w:rsidR="001B342C" w:rsidRPr="001F0811" w:rsidRDefault="001B342C" w:rsidP="007C001A">
            <w:pPr>
              <w:pStyle w:val="BodyText"/>
              <w:jc w:val="center"/>
              <w:rPr>
                <w:rFonts w:ascii="Arial" w:hAnsi="Arial" w:cs="Arial"/>
                <w:bCs/>
                <w:color w:val="0D0D0D" w:themeColor="text1" w:themeTint="F2"/>
                <w:sz w:val="22"/>
                <w:szCs w:val="22"/>
              </w:rPr>
            </w:pPr>
            <w:r w:rsidRPr="001F0811">
              <w:rPr>
                <w:rFonts w:ascii="Arial" w:hAnsi="Arial" w:cs="Arial"/>
                <w:bCs/>
                <w:color w:val="0D0D0D" w:themeColor="text1" w:themeTint="F2"/>
                <w:sz w:val="22"/>
                <w:szCs w:val="22"/>
              </w:rPr>
              <w:t>25+25= 50nos.</w:t>
            </w:r>
          </w:p>
        </w:tc>
      </w:tr>
    </w:tbl>
    <w:p w14:paraId="71B35116" w14:textId="77777777" w:rsidR="0081635C" w:rsidRPr="001F0811" w:rsidRDefault="0081635C">
      <w:pPr>
        <w:rPr>
          <w:rFonts w:ascii="Tahoma" w:eastAsia="Tahoma" w:hAnsi="Tahoma" w:cs="Tahoma"/>
          <w:bCs/>
          <w:color w:val="0D0D0D" w:themeColor="text1" w:themeTint="F2"/>
          <w:sz w:val="18"/>
          <w:szCs w:val="18"/>
          <w:u w:val="single"/>
        </w:rPr>
      </w:pPr>
    </w:p>
    <w:p w14:paraId="29696878" w14:textId="77777777" w:rsidR="00CB657F" w:rsidRPr="001F0811" w:rsidRDefault="00CB657F">
      <w:pPr>
        <w:rPr>
          <w:rFonts w:ascii="Tahoma" w:eastAsia="Tahoma" w:hAnsi="Tahoma" w:cs="Tahoma"/>
          <w:bCs/>
          <w:color w:val="0D0D0D" w:themeColor="text1" w:themeTint="F2"/>
          <w:sz w:val="18"/>
          <w:szCs w:val="18"/>
          <w:u w:val="single"/>
        </w:rPr>
      </w:pPr>
      <w:r w:rsidRPr="001F0811">
        <w:rPr>
          <w:rFonts w:ascii="Tahoma" w:eastAsia="Tahoma" w:hAnsi="Tahoma" w:cs="Tahoma"/>
          <w:bCs/>
          <w:color w:val="0D0D0D" w:themeColor="text1" w:themeTint="F2"/>
          <w:sz w:val="18"/>
          <w:szCs w:val="18"/>
          <w:u w:val="single"/>
        </w:rPr>
        <w:br w:type="page"/>
      </w:r>
    </w:p>
    <w:p w14:paraId="3C6A6CE5" w14:textId="3197D8EA" w:rsidR="006377FF" w:rsidRPr="001F0811" w:rsidRDefault="00000000">
      <w:pPr>
        <w:rPr>
          <w:rFonts w:ascii="Tahoma" w:eastAsia="Tahoma" w:hAnsi="Tahoma" w:cs="Tahoma"/>
          <w:bCs/>
          <w:i/>
          <w:color w:val="0D0D0D" w:themeColor="text1" w:themeTint="F2"/>
          <w:sz w:val="18"/>
          <w:szCs w:val="18"/>
          <w:u w:val="single"/>
        </w:rPr>
      </w:pPr>
      <w:r w:rsidRPr="001F0811">
        <w:rPr>
          <w:rFonts w:ascii="Tahoma" w:eastAsia="Tahoma" w:hAnsi="Tahoma" w:cs="Tahoma"/>
          <w:bCs/>
          <w:color w:val="0D0D0D" w:themeColor="text1" w:themeTint="F2"/>
          <w:sz w:val="18"/>
          <w:szCs w:val="18"/>
          <w:u w:val="single"/>
        </w:rPr>
        <w:lastRenderedPageBreak/>
        <w:t xml:space="preserve">Commercial Bid: </w:t>
      </w:r>
      <w:r w:rsidRPr="001F0811">
        <w:rPr>
          <w:rFonts w:ascii="Tahoma" w:eastAsia="Tahoma" w:hAnsi="Tahoma" w:cs="Tahoma"/>
          <w:bCs/>
          <w:i/>
          <w:color w:val="0D0D0D" w:themeColor="text1" w:themeTint="F2"/>
          <w:sz w:val="18"/>
          <w:szCs w:val="18"/>
          <w:u w:val="single"/>
        </w:rPr>
        <w:t xml:space="preserve">(in </w:t>
      </w:r>
      <w:r w:rsidR="00CB7527" w:rsidRPr="001F0811">
        <w:rPr>
          <w:rFonts w:ascii="Tahoma" w:eastAsia="Tahoma" w:hAnsi="Tahoma" w:cs="Tahoma"/>
          <w:bCs/>
          <w:i/>
          <w:color w:val="0D0D0D" w:themeColor="text1" w:themeTint="F2"/>
          <w:sz w:val="18"/>
          <w:szCs w:val="18"/>
          <w:u w:val="single"/>
        </w:rPr>
        <w:t xml:space="preserve">a </w:t>
      </w:r>
      <w:r w:rsidRPr="001F0811">
        <w:rPr>
          <w:rFonts w:ascii="Tahoma" w:eastAsia="Tahoma" w:hAnsi="Tahoma" w:cs="Tahoma"/>
          <w:bCs/>
          <w:i/>
          <w:color w:val="0D0D0D" w:themeColor="text1" w:themeTint="F2"/>
          <w:sz w:val="18"/>
          <w:szCs w:val="18"/>
          <w:u w:val="single"/>
        </w:rPr>
        <w:t>separate sealed envelope/</w:t>
      </w:r>
      <w:r w:rsidR="00467CF0" w:rsidRPr="001F0811">
        <w:rPr>
          <w:rFonts w:ascii="Tahoma" w:eastAsia="Tahoma" w:hAnsi="Tahoma" w:cs="Tahoma"/>
          <w:bCs/>
          <w:i/>
          <w:color w:val="0D0D0D" w:themeColor="text1" w:themeTint="F2"/>
          <w:sz w:val="18"/>
          <w:szCs w:val="18"/>
          <w:u w:val="single"/>
        </w:rPr>
        <w:t xml:space="preserve">password protected file </w:t>
      </w:r>
      <w:r w:rsidRPr="001F0811">
        <w:rPr>
          <w:rFonts w:ascii="Tahoma" w:eastAsia="Tahoma" w:hAnsi="Tahoma" w:cs="Tahoma"/>
          <w:bCs/>
          <w:i/>
          <w:color w:val="0D0D0D" w:themeColor="text1" w:themeTint="F2"/>
          <w:sz w:val="18"/>
          <w:szCs w:val="18"/>
          <w:u w:val="single"/>
        </w:rPr>
        <w:t>via email)</w:t>
      </w:r>
    </w:p>
    <w:p w14:paraId="694AF17D" w14:textId="49F65990" w:rsidR="006377FF" w:rsidRPr="001F0811" w:rsidRDefault="00000000" w:rsidP="00C36076">
      <w:pPr>
        <w:jc w:val="center"/>
        <w:rPr>
          <w:rFonts w:ascii="Tahoma" w:eastAsia="Tahoma" w:hAnsi="Tahoma" w:cs="Tahoma"/>
          <w:bCs/>
          <w:color w:val="0D0D0D" w:themeColor="text1" w:themeTint="F2"/>
          <w:sz w:val="28"/>
          <w:szCs w:val="28"/>
        </w:rPr>
      </w:pPr>
      <w:r w:rsidRPr="001F0811">
        <w:rPr>
          <w:rFonts w:ascii="Tahoma" w:eastAsia="Tahoma" w:hAnsi="Tahoma" w:cs="Tahoma"/>
          <w:bCs/>
          <w:color w:val="0D0D0D" w:themeColor="text1" w:themeTint="F2"/>
          <w:sz w:val="28"/>
          <w:szCs w:val="28"/>
        </w:rPr>
        <w:t xml:space="preserve">Bid for </w:t>
      </w:r>
      <w:r w:rsidR="008D2B25" w:rsidRPr="001F0811">
        <w:rPr>
          <w:rFonts w:ascii="Tahoma" w:eastAsia="Tahoma" w:hAnsi="Tahoma" w:cs="Tahoma"/>
          <w:bCs/>
          <w:color w:val="0D0D0D" w:themeColor="text1" w:themeTint="F2"/>
          <w:sz w:val="28"/>
          <w:szCs w:val="28"/>
        </w:rPr>
        <w:t>“</w:t>
      </w:r>
      <w:r w:rsidR="001B342C" w:rsidRPr="001F0811">
        <w:rPr>
          <w:rFonts w:ascii="Tahoma" w:eastAsia="Tahoma" w:hAnsi="Tahoma" w:cs="Tahoma"/>
          <w:b/>
          <w:color w:val="0D0D0D" w:themeColor="text1" w:themeTint="F2"/>
          <w:sz w:val="24"/>
          <w:szCs w:val="24"/>
        </w:rPr>
        <w:t>Kitchen Equipments</w:t>
      </w:r>
      <w:r w:rsidR="008D2B25" w:rsidRPr="001F0811">
        <w:rPr>
          <w:rFonts w:ascii="Tahoma" w:eastAsia="Tahoma" w:hAnsi="Tahoma" w:cs="Tahoma"/>
          <w:bCs/>
          <w:color w:val="0D0D0D" w:themeColor="text1" w:themeTint="F2"/>
          <w:sz w:val="28"/>
          <w:szCs w:val="28"/>
        </w:rPr>
        <w:t>”</w:t>
      </w:r>
    </w:p>
    <w:p w14:paraId="7B1F2C10" w14:textId="25455B1B" w:rsidR="006377FF" w:rsidRPr="001F0811" w:rsidRDefault="00000000">
      <w:pPr>
        <w:jc w:val="center"/>
        <w:rPr>
          <w:rFonts w:ascii="Tahoma" w:eastAsia="Tahoma" w:hAnsi="Tahoma" w:cs="Tahoma"/>
          <w:bCs/>
          <w:color w:val="0D0D0D" w:themeColor="text1" w:themeTint="F2"/>
        </w:rPr>
      </w:pPr>
      <w:r w:rsidRPr="001F0811">
        <w:rPr>
          <w:rFonts w:ascii="Tahoma" w:eastAsia="Tahoma" w:hAnsi="Tahoma" w:cs="Tahoma"/>
          <w:bCs/>
          <w:color w:val="0D0D0D" w:themeColor="text1" w:themeTint="F2"/>
        </w:rPr>
        <w:t>Tender No.: 202</w:t>
      </w:r>
      <w:r w:rsidR="00CA3AE1">
        <w:rPr>
          <w:rFonts w:ascii="Tahoma" w:eastAsia="Tahoma" w:hAnsi="Tahoma" w:cs="Tahoma"/>
          <w:bCs/>
          <w:color w:val="0D0D0D" w:themeColor="text1" w:themeTint="F2"/>
        </w:rPr>
        <w:t>5</w:t>
      </w:r>
      <w:r w:rsidRPr="001F0811">
        <w:rPr>
          <w:rFonts w:ascii="Tahoma" w:eastAsia="Tahoma" w:hAnsi="Tahoma" w:cs="Tahoma"/>
          <w:bCs/>
          <w:color w:val="0D0D0D" w:themeColor="text1" w:themeTint="F2"/>
        </w:rPr>
        <w:t>-2</w:t>
      </w:r>
      <w:r w:rsidR="00CA3AE1">
        <w:rPr>
          <w:rFonts w:ascii="Tahoma" w:eastAsia="Tahoma" w:hAnsi="Tahoma" w:cs="Tahoma"/>
          <w:bCs/>
          <w:color w:val="0D0D0D" w:themeColor="text1" w:themeTint="F2"/>
        </w:rPr>
        <w:t>6</w:t>
      </w:r>
      <w:r w:rsidRPr="001F0811">
        <w:rPr>
          <w:rFonts w:ascii="Tahoma" w:eastAsia="Tahoma" w:hAnsi="Tahoma" w:cs="Tahoma"/>
          <w:bCs/>
          <w:color w:val="0D0D0D" w:themeColor="text1" w:themeTint="F2"/>
        </w:rPr>
        <w:t>/</w:t>
      </w:r>
      <w:r w:rsidR="00C11560" w:rsidRPr="001F0811">
        <w:rPr>
          <w:rFonts w:ascii="Tahoma" w:eastAsia="Tahoma" w:hAnsi="Tahoma" w:cs="Tahoma"/>
          <w:bCs/>
          <w:color w:val="0D0D0D" w:themeColor="text1" w:themeTint="F2"/>
        </w:rPr>
        <w:t>C</w:t>
      </w:r>
      <w:r w:rsidR="00467CF0" w:rsidRPr="001F0811">
        <w:rPr>
          <w:rFonts w:ascii="Tahoma" w:eastAsia="Tahoma" w:hAnsi="Tahoma" w:cs="Tahoma"/>
          <w:bCs/>
          <w:color w:val="0D0D0D" w:themeColor="text1" w:themeTint="F2"/>
        </w:rPr>
        <w:t>WO</w:t>
      </w:r>
      <w:r w:rsidRPr="001F0811">
        <w:rPr>
          <w:rFonts w:ascii="Tahoma" w:eastAsia="Tahoma" w:hAnsi="Tahoma" w:cs="Tahoma"/>
          <w:bCs/>
          <w:color w:val="0D0D0D" w:themeColor="text1" w:themeTint="F2"/>
        </w:rPr>
        <w:t>/2B/LNM-</w:t>
      </w:r>
      <w:r w:rsidR="001B342C" w:rsidRPr="001F0811">
        <w:rPr>
          <w:rFonts w:ascii="Tahoma" w:eastAsia="Tahoma" w:hAnsi="Tahoma" w:cs="Tahoma"/>
          <w:bCs/>
          <w:color w:val="0D0D0D" w:themeColor="text1" w:themeTint="F2"/>
        </w:rPr>
        <w:t>1031</w:t>
      </w:r>
    </w:p>
    <w:p w14:paraId="4588918C" w14:textId="77777777" w:rsidR="003541FF" w:rsidRPr="001F0811" w:rsidRDefault="003541FF">
      <w:pPr>
        <w:tabs>
          <w:tab w:val="left" w:pos="1203"/>
        </w:tabs>
        <w:jc w:val="center"/>
        <w:rPr>
          <w:rFonts w:ascii="Tahoma" w:eastAsia="Tahoma" w:hAnsi="Tahoma" w:cs="Tahoma"/>
          <w:bCs/>
          <w:color w:val="0D0D0D" w:themeColor="text1" w:themeTint="F2"/>
          <w:sz w:val="18"/>
          <w:szCs w:val="18"/>
          <w:highlight w:val="yellow"/>
        </w:rPr>
      </w:pPr>
    </w:p>
    <w:tbl>
      <w:tblPr>
        <w:tblW w:w="10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1673"/>
        <w:gridCol w:w="3591"/>
        <w:gridCol w:w="718"/>
        <w:gridCol w:w="660"/>
        <w:gridCol w:w="1152"/>
        <w:gridCol w:w="990"/>
        <w:gridCol w:w="1529"/>
      </w:tblGrid>
      <w:tr w:rsidR="001F0811" w:rsidRPr="001F0811" w14:paraId="3A12A775" w14:textId="4C6E8219" w:rsidTr="001B342C">
        <w:trPr>
          <w:tblHeader/>
          <w:jc w:val="center"/>
        </w:trPr>
        <w:tc>
          <w:tcPr>
            <w:tcW w:w="571" w:type="dxa"/>
            <w:shd w:val="clear" w:color="auto" w:fill="auto"/>
          </w:tcPr>
          <w:p w14:paraId="2BC4C2B8" w14:textId="112808CE"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S. No.</w:t>
            </w:r>
          </w:p>
        </w:tc>
        <w:tc>
          <w:tcPr>
            <w:tcW w:w="1673" w:type="dxa"/>
            <w:shd w:val="clear" w:color="auto" w:fill="auto"/>
          </w:tcPr>
          <w:p w14:paraId="366EDB98" w14:textId="77777777" w:rsidR="001B342C" w:rsidRPr="001F0811" w:rsidRDefault="001B342C" w:rsidP="001B342C">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Description</w:t>
            </w:r>
          </w:p>
        </w:tc>
        <w:tc>
          <w:tcPr>
            <w:tcW w:w="3591" w:type="dxa"/>
          </w:tcPr>
          <w:p w14:paraId="609B48F1" w14:textId="53FBC95A" w:rsidR="001B342C" w:rsidRPr="001F0811" w:rsidRDefault="001B342C" w:rsidP="001B342C">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Make/Specification</w:t>
            </w:r>
          </w:p>
        </w:tc>
        <w:tc>
          <w:tcPr>
            <w:tcW w:w="718" w:type="dxa"/>
            <w:shd w:val="clear" w:color="auto" w:fill="auto"/>
          </w:tcPr>
          <w:p w14:paraId="55EB2C63" w14:textId="21F21EFB" w:rsidR="001B342C" w:rsidRPr="001F0811" w:rsidRDefault="001B342C" w:rsidP="001B342C">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Qty</w:t>
            </w:r>
          </w:p>
        </w:tc>
        <w:tc>
          <w:tcPr>
            <w:tcW w:w="660" w:type="dxa"/>
          </w:tcPr>
          <w:p w14:paraId="7CE340EB" w14:textId="556C91E6"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Rate</w:t>
            </w:r>
          </w:p>
        </w:tc>
        <w:tc>
          <w:tcPr>
            <w:tcW w:w="1152" w:type="dxa"/>
          </w:tcPr>
          <w:p w14:paraId="2F48222E" w14:textId="77777777"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Total</w:t>
            </w:r>
          </w:p>
          <w:p w14:paraId="4B7E9B54" w14:textId="06BDDC23"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(Qty. x Rate)</w:t>
            </w:r>
          </w:p>
        </w:tc>
        <w:tc>
          <w:tcPr>
            <w:tcW w:w="990" w:type="dxa"/>
          </w:tcPr>
          <w:p w14:paraId="645B4411" w14:textId="3231F50C"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GST% and Amount</w:t>
            </w:r>
          </w:p>
        </w:tc>
        <w:tc>
          <w:tcPr>
            <w:tcW w:w="1529" w:type="dxa"/>
          </w:tcPr>
          <w:p w14:paraId="4681E55A" w14:textId="2DDDC037" w:rsidR="001B342C" w:rsidRPr="001F0811" w:rsidRDefault="001B342C" w:rsidP="007C001A">
            <w:pPr>
              <w:pStyle w:val="BodyText"/>
              <w:jc w:val="center"/>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Amount with GST</w:t>
            </w:r>
          </w:p>
        </w:tc>
      </w:tr>
      <w:tr w:rsidR="001F0811" w:rsidRPr="001F0811" w14:paraId="0893E005" w14:textId="00489999" w:rsidTr="001B342C">
        <w:trPr>
          <w:jc w:val="center"/>
        </w:trPr>
        <w:tc>
          <w:tcPr>
            <w:tcW w:w="571" w:type="dxa"/>
            <w:shd w:val="clear" w:color="auto" w:fill="auto"/>
          </w:tcPr>
          <w:p w14:paraId="78AF1701"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1</w:t>
            </w:r>
          </w:p>
        </w:tc>
        <w:tc>
          <w:tcPr>
            <w:tcW w:w="1673" w:type="dxa"/>
            <w:shd w:val="clear" w:color="auto" w:fill="auto"/>
          </w:tcPr>
          <w:p w14:paraId="324D80C2" w14:textId="77777777" w:rsidR="001B342C" w:rsidRPr="001F0811" w:rsidRDefault="001B342C" w:rsidP="001B342C">
            <w:pPr>
              <w:pStyle w:val="BodyText"/>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GRAVY MACHINE (PULVERISER)</w:t>
            </w:r>
          </w:p>
          <w:p w14:paraId="4B908183" w14:textId="62516FB0" w:rsidR="001B342C" w:rsidRPr="001F0811" w:rsidRDefault="001B342C" w:rsidP="001B342C">
            <w:pPr>
              <w:pStyle w:val="BodyText"/>
              <w:rPr>
                <w:rFonts w:ascii="Tahoma" w:hAnsi="Tahoma" w:cs="Tahoma"/>
                <w:color w:val="0D0D0D" w:themeColor="text1" w:themeTint="F2"/>
                <w:sz w:val="19"/>
                <w:szCs w:val="19"/>
              </w:rPr>
            </w:pPr>
            <w:r w:rsidRPr="001F0811">
              <w:rPr>
                <w:rFonts w:ascii="Tahoma" w:hAnsi="Tahoma" w:cs="Tahoma"/>
                <w:bCs/>
                <w:color w:val="0D0D0D" w:themeColor="text1" w:themeTint="F2"/>
                <w:sz w:val="19"/>
                <w:szCs w:val="19"/>
              </w:rPr>
              <w:t>.</w:t>
            </w:r>
          </w:p>
        </w:tc>
        <w:tc>
          <w:tcPr>
            <w:tcW w:w="3591" w:type="dxa"/>
          </w:tcPr>
          <w:p w14:paraId="69368B47"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CAPACITY-3 HP</w:t>
            </w:r>
          </w:p>
          <w:p w14:paraId="774129E2" w14:textId="0590BA50"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Heavy duty Pulveriser suitable for crushing and pulping from vegetables/onion/tomato/garlic etc. 3 HP motor</w:t>
            </w:r>
          </w:p>
        </w:tc>
        <w:tc>
          <w:tcPr>
            <w:tcW w:w="718" w:type="dxa"/>
            <w:shd w:val="clear" w:color="auto" w:fill="auto"/>
          </w:tcPr>
          <w:p w14:paraId="01C54926" w14:textId="6CD636FF"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3  Nos.</w:t>
            </w:r>
          </w:p>
        </w:tc>
        <w:tc>
          <w:tcPr>
            <w:tcW w:w="660" w:type="dxa"/>
          </w:tcPr>
          <w:p w14:paraId="3A21C145"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1CDD6299"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2609CA8F" w14:textId="5319B90F"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7C392545" w14:textId="1C4F3750"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6676ACBE" w14:textId="3757CC18" w:rsidTr="001B342C">
        <w:trPr>
          <w:jc w:val="center"/>
        </w:trPr>
        <w:tc>
          <w:tcPr>
            <w:tcW w:w="571" w:type="dxa"/>
            <w:shd w:val="clear" w:color="auto" w:fill="auto"/>
          </w:tcPr>
          <w:p w14:paraId="2C05CF8D"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2</w:t>
            </w:r>
          </w:p>
        </w:tc>
        <w:tc>
          <w:tcPr>
            <w:tcW w:w="1673" w:type="dxa"/>
            <w:shd w:val="clear" w:color="auto" w:fill="auto"/>
          </w:tcPr>
          <w:p w14:paraId="6198C4CB" w14:textId="77777777" w:rsidR="001B342C" w:rsidRPr="001F0811" w:rsidRDefault="001B342C" w:rsidP="001B342C">
            <w:pPr>
              <w:pStyle w:val="BodyText"/>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 xml:space="preserve">SS WORKTABLE FOR CHAPATI MAKING </w:t>
            </w:r>
          </w:p>
          <w:p w14:paraId="490C3F8D" w14:textId="50C99CFF" w:rsidR="001B342C" w:rsidRPr="001F0811" w:rsidRDefault="001B342C" w:rsidP="001B342C">
            <w:pPr>
              <w:pStyle w:val="BodyText"/>
              <w:rPr>
                <w:rFonts w:ascii="Tahoma" w:hAnsi="Tahoma" w:cs="Tahoma"/>
                <w:bCs/>
                <w:color w:val="0D0D0D" w:themeColor="text1" w:themeTint="F2"/>
                <w:sz w:val="19"/>
                <w:szCs w:val="19"/>
              </w:rPr>
            </w:pPr>
          </w:p>
        </w:tc>
        <w:tc>
          <w:tcPr>
            <w:tcW w:w="3591" w:type="dxa"/>
          </w:tcPr>
          <w:p w14:paraId="3CC277A3"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SIZE-1500X600X850MM</w:t>
            </w:r>
          </w:p>
          <w:p w14:paraId="100D007E"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Top shall be fabricated out of 16 swg pre-polished &amp; film coated stainless steel sheet and Under shelf shall be fabricated out of 18 swg pre-polished &amp; film coated stainless steel sheet and shall be fitted at 150 mm above the floor level.</w:t>
            </w:r>
          </w:p>
          <w:p w14:paraId="44F733B5" w14:textId="5B6F0C90"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The frame shall be made of 32x32x3MM SS angle. Rubber lining at the top for sound deadner. The legs shall be made of 38 mm x 16 swg stainless steel Square pipe fitted with bullet type adjustable feet.</w:t>
            </w:r>
          </w:p>
        </w:tc>
        <w:tc>
          <w:tcPr>
            <w:tcW w:w="718" w:type="dxa"/>
            <w:shd w:val="clear" w:color="auto" w:fill="auto"/>
          </w:tcPr>
          <w:p w14:paraId="75EED538" w14:textId="7798735B"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4  Nos.</w:t>
            </w:r>
          </w:p>
        </w:tc>
        <w:tc>
          <w:tcPr>
            <w:tcW w:w="660" w:type="dxa"/>
          </w:tcPr>
          <w:p w14:paraId="6FC590F7"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7A23BF58"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5AE65CF5" w14:textId="741C3B81"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3E3D7887" w14:textId="60ACA943"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1FAF2A07" w14:textId="5745BBA4" w:rsidTr="001B342C">
        <w:trPr>
          <w:jc w:val="center"/>
        </w:trPr>
        <w:tc>
          <w:tcPr>
            <w:tcW w:w="571" w:type="dxa"/>
            <w:shd w:val="clear" w:color="auto" w:fill="auto"/>
          </w:tcPr>
          <w:p w14:paraId="71CDE856"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3</w:t>
            </w:r>
          </w:p>
        </w:tc>
        <w:tc>
          <w:tcPr>
            <w:tcW w:w="1673" w:type="dxa"/>
            <w:shd w:val="clear" w:color="auto" w:fill="auto"/>
          </w:tcPr>
          <w:p w14:paraId="30A67505" w14:textId="77777777" w:rsidR="001B342C" w:rsidRPr="001F0811" w:rsidRDefault="001B342C" w:rsidP="001B342C">
            <w:pPr>
              <w:pStyle w:val="BodyText"/>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SS RACKS</w:t>
            </w:r>
          </w:p>
          <w:p w14:paraId="0E1BC800" w14:textId="0AD1E0B7" w:rsidR="001B342C" w:rsidRPr="001F0811" w:rsidRDefault="001B342C" w:rsidP="001B342C">
            <w:pPr>
              <w:jc w:val="both"/>
              <w:rPr>
                <w:rFonts w:ascii="Tahoma" w:hAnsi="Tahoma" w:cs="Tahoma"/>
                <w:b/>
                <w:color w:val="0D0D0D" w:themeColor="text1" w:themeTint="F2"/>
                <w:sz w:val="19"/>
                <w:szCs w:val="19"/>
              </w:rPr>
            </w:pPr>
          </w:p>
        </w:tc>
        <w:tc>
          <w:tcPr>
            <w:tcW w:w="3591" w:type="dxa"/>
          </w:tcPr>
          <w:p w14:paraId="7CE3FE8E"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SIZE-900X450X1800MM</w:t>
            </w:r>
          </w:p>
          <w:p w14:paraId="6ECE65DB"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SS Storage Shelf shall be fabricated out of 16 swig 304 AISI Grade stainless sheet. Rack shall have 5 Nos. shelve</w:t>
            </w:r>
          </w:p>
          <w:p w14:paraId="18F8D471" w14:textId="7EF29885"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Vertical Legs: 38x38x1.5 mm thick stainless steel square pipe fitted with adjustable feet.</w:t>
            </w:r>
          </w:p>
        </w:tc>
        <w:tc>
          <w:tcPr>
            <w:tcW w:w="718" w:type="dxa"/>
            <w:shd w:val="clear" w:color="auto" w:fill="auto"/>
          </w:tcPr>
          <w:p w14:paraId="5AD45AE0" w14:textId="24ACCAD6"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4  Nos.</w:t>
            </w:r>
          </w:p>
        </w:tc>
        <w:tc>
          <w:tcPr>
            <w:tcW w:w="660" w:type="dxa"/>
          </w:tcPr>
          <w:p w14:paraId="71DD9BF3"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1E04FC30"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709A2B20" w14:textId="487079FF"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293C724C" w14:textId="5289193D"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781DA153" w14:textId="0EF9A0C8" w:rsidTr="001B342C">
        <w:trPr>
          <w:jc w:val="center"/>
        </w:trPr>
        <w:tc>
          <w:tcPr>
            <w:tcW w:w="571" w:type="dxa"/>
            <w:shd w:val="clear" w:color="auto" w:fill="auto"/>
          </w:tcPr>
          <w:p w14:paraId="1DEC228A"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4</w:t>
            </w:r>
          </w:p>
        </w:tc>
        <w:tc>
          <w:tcPr>
            <w:tcW w:w="1673" w:type="dxa"/>
            <w:shd w:val="clear" w:color="auto" w:fill="auto"/>
          </w:tcPr>
          <w:p w14:paraId="5639D2E1" w14:textId="77777777" w:rsidR="001B342C" w:rsidRPr="001F0811" w:rsidRDefault="001B342C" w:rsidP="001B342C">
            <w:pPr>
              <w:pStyle w:val="BodyText"/>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SERVING TROLLEYS WITH TWO TIERS</w:t>
            </w:r>
          </w:p>
          <w:p w14:paraId="4F1E9E86" w14:textId="0232141A" w:rsidR="001B342C" w:rsidRPr="001F0811" w:rsidRDefault="001B342C" w:rsidP="001B342C">
            <w:pPr>
              <w:jc w:val="both"/>
              <w:rPr>
                <w:rFonts w:ascii="Tahoma" w:hAnsi="Tahoma" w:cs="Tahoma"/>
                <w:color w:val="0D0D0D" w:themeColor="text1" w:themeTint="F2"/>
                <w:sz w:val="19"/>
                <w:szCs w:val="19"/>
              </w:rPr>
            </w:pPr>
          </w:p>
        </w:tc>
        <w:tc>
          <w:tcPr>
            <w:tcW w:w="3591" w:type="dxa"/>
          </w:tcPr>
          <w:p w14:paraId="035BECBE"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SIZE-750X600X850MM</w:t>
            </w:r>
          </w:p>
          <w:p w14:paraId="7895E7D2"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FRAME: 32X32X3 MM 304 AISI Grade SS Angle</w:t>
            </w:r>
          </w:p>
          <w:p w14:paraId="4734E06F"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Trolley shelves fabricated out of 16 swg 304 AISI Grade</w:t>
            </w:r>
          </w:p>
          <w:p w14:paraId="65E176C4" w14:textId="77777777"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stainless steel sheet bended upward by 100mm provided with handle made out of 38 mm square/Round 16 swg 304 AISI Grade stainless steel pipe at suitable height.</w:t>
            </w:r>
          </w:p>
          <w:p w14:paraId="5612C361" w14:textId="3CC4D2BA"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4 Nos. swiveling castors (Rexallo make) of 100mm dia two fixed and two revolving shall be mounted on the frame work.</w:t>
            </w:r>
          </w:p>
        </w:tc>
        <w:tc>
          <w:tcPr>
            <w:tcW w:w="718" w:type="dxa"/>
            <w:shd w:val="clear" w:color="auto" w:fill="auto"/>
          </w:tcPr>
          <w:p w14:paraId="64B46899" w14:textId="3454AAA5"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2 Nos.</w:t>
            </w:r>
          </w:p>
        </w:tc>
        <w:tc>
          <w:tcPr>
            <w:tcW w:w="660" w:type="dxa"/>
          </w:tcPr>
          <w:p w14:paraId="7A088C52"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2ABBA139"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6065A8AA" w14:textId="404B7B0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1999E3F6" w14:textId="65754F07"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771A54F3" w14:textId="3FCB1CE6" w:rsidTr="001B342C">
        <w:trPr>
          <w:jc w:val="center"/>
        </w:trPr>
        <w:tc>
          <w:tcPr>
            <w:tcW w:w="571" w:type="dxa"/>
            <w:shd w:val="clear" w:color="auto" w:fill="auto"/>
          </w:tcPr>
          <w:p w14:paraId="23C2F500"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5</w:t>
            </w:r>
          </w:p>
        </w:tc>
        <w:tc>
          <w:tcPr>
            <w:tcW w:w="1673" w:type="dxa"/>
            <w:shd w:val="clear" w:color="auto" w:fill="auto"/>
          </w:tcPr>
          <w:p w14:paraId="615FEC14" w14:textId="77777777" w:rsidR="001B342C" w:rsidRPr="001F0811" w:rsidRDefault="001B342C" w:rsidP="001B342C">
            <w:pPr>
              <w:pStyle w:val="BodyText"/>
              <w:rPr>
                <w:rFonts w:ascii="Tahoma" w:hAnsi="Tahoma" w:cs="Tahoma"/>
                <w:b/>
                <w:color w:val="0D0D0D" w:themeColor="text1" w:themeTint="F2"/>
                <w:sz w:val="19"/>
                <w:szCs w:val="19"/>
              </w:rPr>
            </w:pPr>
            <w:r w:rsidRPr="001F0811">
              <w:rPr>
                <w:rFonts w:ascii="Tahoma" w:hAnsi="Tahoma" w:cs="Tahoma"/>
                <w:b/>
                <w:color w:val="0D0D0D" w:themeColor="text1" w:themeTint="F2"/>
                <w:sz w:val="19"/>
                <w:szCs w:val="19"/>
              </w:rPr>
              <w:t>SS CONTAINERS 100 LTR</w:t>
            </w:r>
          </w:p>
          <w:p w14:paraId="093DC09E" w14:textId="773257D1" w:rsidR="001B342C" w:rsidRPr="001F0811" w:rsidRDefault="001B342C" w:rsidP="001B342C">
            <w:pPr>
              <w:pStyle w:val="BodyText"/>
              <w:rPr>
                <w:rFonts w:ascii="Tahoma" w:hAnsi="Tahoma" w:cs="Tahoma"/>
                <w:b/>
                <w:color w:val="0D0D0D" w:themeColor="text1" w:themeTint="F2"/>
                <w:sz w:val="19"/>
                <w:szCs w:val="19"/>
              </w:rPr>
            </w:pPr>
          </w:p>
        </w:tc>
        <w:tc>
          <w:tcPr>
            <w:tcW w:w="3591" w:type="dxa"/>
          </w:tcPr>
          <w:p w14:paraId="7177F6A6" w14:textId="37F09E8C"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Cs/>
                <w:color w:val="0D0D0D" w:themeColor="text1" w:themeTint="F2"/>
                <w:sz w:val="18"/>
                <w:szCs w:val="18"/>
              </w:rPr>
              <w:t>The Storage Containers shall be fabricated out 18 swg 304 grade stainless steel sheet fitted with toughened glass vertically to visualize the material inside. The unit shall be fitted with lid. Unit shall have hopper at bottom to as outlet for material.</w:t>
            </w:r>
          </w:p>
        </w:tc>
        <w:tc>
          <w:tcPr>
            <w:tcW w:w="718" w:type="dxa"/>
            <w:shd w:val="clear" w:color="auto" w:fill="auto"/>
          </w:tcPr>
          <w:p w14:paraId="2113290B" w14:textId="2F233EEE"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14 Nos.</w:t>
            </w:r>
          </w:p>
        </w:tc>
        <w:tc>
          <w:tcPr>
            <w:tcW w:w="660" w:type="dxa"/>
          </w:tcPr>
          <w:p w14:paraId="46B50554"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4DF98B8B"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4211B684" w14:textId="7B24CDD6"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6E2076CC" w14:textId="37047BE4"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42B26409" w14:textId="6E7A68BE" w:rsidTr="001B342C">
        <w:trPr>
          <w:jc w:val="center"/>
        </w:trPr>
        <w:tc>
          <w:tcPr>
            <w:tcW w:w="571" w:type="dxa"/>
            <w:shd w:val="clear" w:color="auto" w:fill="auto"/>
          </w:tcPr>
          <w:p w14:paraId="4839D2D5"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6</w:t>
            </w:r>
          </w:p>
        </w:tc>
        <w:tc>
          <w:tcPr>
            <w:tcW w:w="1673" w:type="dxa"/>
            <w:shd w:val="clear" w:color="auto" w:fill="auto"/>
          </w:tcPr>
          <w:p w14:paraId="18A55BB7" w14:textId="31C03C8B" w:rsidR="001B342C" w:rsidRPr="001F0811" w:rsidRDefault="001B342C" w:rsidP="001B342C">
            <w:pPr>
              <w:rPr>
                <w:rFonts w:ascii="Tahoma" w:hAnsi="Tahoma" w:cs="Tahoma"/>
                <w:color w:val="0D0D0D" w:themeColor="text1" w:themeTint="F2"/>
                <w:sz w:val="19"/>
                <w:szCs w:val="19"/>
              </w:rPr>
            </w:pPr>
            <w:r w:rsidRPr="001F0811">
              <w:rPr>
                <w:rFonts w:ascii="Tahoma" w:hAnsi="Tahoma" w:cs="Tahoma"/>
                <w:b/>
                <w:color w:val="0D0D0D" w:themeColor="text1" w:themeTint="F2"/>
                <w:sz w:val="19"/>
                <w:szCs w:val="19"/>
              </w:rPr>
              <w:t xml:space="preserve">GN PAN WITH COVER </w:t>
            </w:r>
          </w:p>
        </w:tc>
        <w:tc>
          <w:tcPr>
            <w:tcW w:w="3591" w:type="dxa"/>
          </w:tcPr>
          <w:p w14:paraId="47B1C141" w14:textId="2A4A80F5"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b/>
                <w:color w:val="0D0D0D" w:themeColor="text1" w:themeTint="F2"/>
                <w:sz w:val="18"/>
                <w:szCs w:val="18"/>
              </w:rPr>
              <w:t>1/1X150MM</w:t>
            </w:r>
          </w:p>
        </w:tc>
        <w:tc>
          <w:tcPr>
            <w:tcW w:w="718" w:type="dxa"/>
            <w:shd w:val="clear" w:color="auto" w:fill="auto"/>
          </w:tcPr>
          <w:p w14:paraId="1ABC3E65" w14:textId="753B6640"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10 Nos.</w:t>
            </w:r>
          </w:p>
        </w:tc>
        <w:tc>
          <w:tcPr>
            <w:tcW w:w="660" w:type="dxa"/>
          </w:tcPr>
          <w:p w14:paraId="20A710C1"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211B7DE1"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096894FC" w14:textId="796B369F"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69112BF2" w14:textId="3C93B3E1"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424ECF8E" w14:textId="52CFC48B" w:rsidTr="001B342C">
        <w:trPr>
          <w:jc w:val="center"/>
        </w:trPr>
        <w:tc>
          <w:tcPr>
            <w:tcW w:w="571" w:type="dxa"/>
            <w:shd w:val="clear" w:color="auto" w:fill="auto"/>
          </w:tcPr>
          <w:p w14:paraId="50B481B7"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7</w:t>
            </w:r>
          </w:p>
        </w:tc>
        <w:tc>
          <w:tcPr>
            <w:tcW w:w="1673" w:type="dxa"/>
            <w:shd w:val="clear" w:color="auto" w:fill="auto"/>
          </w:tcPr>
          <w:p w14:paraId="0FDF6B1F" w14:textId="4D835493" w:rsidR="001B342C" w:rsidRPr="001F0811" w:rsidRDefault="001B342C" w:rsidP="001B342C">
            <w:pPr>
              <w:jc w:val="both"/>
              <w:rPr>
                <w:rFonts w:ascii="Tahoma" w:hAnsi="Tahoma" w:cs="Tahoma"/>
                <w:color w:val="0D0D0D" w:themeColor="text1" w:themeTint="F2"/>
                <w:sz w:val="19"/>
                <w:szCs w:val="19"/>
              </w:rPr>
            </w:pPr>
            <w:r w:rsidRPr="001F0811">
              <w:rPr>
                <w:rFonts w:ascii="Tahoma" w:hAnsi="Tahoma" w:cs="Tahoma"/>
                <w:b/>
                <w:bCs/>
                <w:color w:val="0D0D0D" w:themeColor="text1" w:themeTint="F2"/>
                <w:sz w:val="19"/>
                <w:szCs w:val="19"/>
              </w:rPr>
              <w:t>SUPREME HYBRID PLASTIC CHAIR WITH STEEL LEG BLACK COLOUR</w:t>
            </w:r>
          </w:p>
        </w:tc>
        <w:tc>
          <w:tcPr>
            <w:tcW w:w="3591" w:type="dxa"/>
          </w:tcPr>
          <w:p w14:paraId="51493DA2" w14:textId="425062FE" w:rsidR="001B342C" w:rsidRPr="001F0811" w:rsidRDefault="001B342C" w:rsidP="001B342C">
            <w:pPr>
              <w:pStyle w:val="BodyText"/>
              <w:rPr>
                <w:rFonts w:ascii="Tahoma" w:hAnsi="Tahoma" w:cs="Tahoma"/>
                <w:bCs/>
                <w:color w:val="0D0D0D" w:themeColor="text1" w:themeTint="F2"/>
                <w:sz w:val="18"/>
                <w:szCs w:val="18"/>
              </w:rPr>
            </w:pPr>
            <w:r w:rsidRPr="001F0811">
              <w:rPr>
                <w:rFonts w:ascii="Tahoma" w:hAnsi="Tahoma" w:cs="Tahoma"/>
                <w:color w:val="0D0D0D" w:themeColor="text1" w:themeTint="F2"/>
                <w:sz w:val="18"/>
                <w:szCs w:val="18"/>
              </w:rPr>
              <w:t>Height 810mm Width 465mm Depth 610 mm</w:t>
            </w:r>
          </w:p>
        </w:tc>
        <w:tc>
          <w:tcPr>
            <w:tcW w:w="718" w:type="dxa"/>
            <w:shd w:val="clear" w:color="auto" w:fill="auto"/>
          </w:tcPr>
          <w:p w14:paraId="091D40E2" w14:textId="2465B6A5" w:rsidR="001B342C" w:rsidRPr="001F0811" w:rsidRDefault="001B342C" w:rsidP="001B342C">
            <w:pPr>
              <w:pStyle w:val="BodyText"/>
              <w:jc w:val="center"/>
              <w:rPr>
                <w:rFonts w:ascii="Tahoma" w:hAnsi="Tahoma" w:cs="Tahoma"/>
                <w:bCs/>
                <w:color w:val="0D0D0D" w:themeColor="text1" w:themeTint="F2"/>
                <w:sz w:val="19"/>
                <w:szCs w:val="19"/>
              </w:rPr>
            </w:pPr>
            <w:r w:rsidRPr="001F0811">
              <w:rPr>
                <w:rFonts w:ascii="Tahoma" w:hAnsi="Tahoma" w:cs="Tahoma"/>
                <w:bCs/>
                <w:color w:val="0D0D0D" w:themeColor="text1" w:themeTint="F2"/>
                <w:sz w:val="19"/>
                <w:szCs w:val="19"/>
              </w:rPr>
              <w:t>50 Nos.</w:t>
            </w:r>
          </w:p>
        </w:tc>
        <w:tc>
          <w:tcPr>
            <w:tcW w:w="660" w:type="dxa"/>
          </w:tcPr>
          <w:p w14:paraId="14447E16"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6F8EE729"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7ED1C252" w14:textId="36B8EDFE"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07B3FC57" w14:textId="0C283DA6" w:rsidR="001B342C" w:rsidRPr="001F0811" w:rsidRDefault="001B342C" w:rsidP="001B342C">
            <w:pPr>
              <w:pStyle w:val="BodyText"/>
              <w:spacing w:line="360" w:lineRule="auto"/>
              <w:rPr>
                <w:rFonts w:ascii="Tahoma" w:hAnsi="Tahoma" w:cs="Tahoma"/>
                <w:bCs/>
                <w:color w:val="0D0D0D" w:themeColor="text1" w:themeTint="F2"/>
                <w:sz w:val="19"/>
                <w:szCs w:val="19"/>
              </w:rPr>
            </w:pPr>
          </w:p>
        </w:tc>
      </w:tr>
      <w:tr w:rsidR="001F0811" w:rsidRPr="001F0811" w14:paraId="462F41D1" w14:textId="77777777" w:rsidTr="001B342C">
        <w:trPr>
          <w:jc w:val="center"/>
        </w:trPr>
        <w:tc>
          <w:tcPr>
            <w:tcW w:w="571" w:type="dxa"/>
            <w:shd w:val="clear" w:color="auto" w:fill="auto"/>
          </w:tcPr>
          <w:p w14:paraId="4390062A"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673" w:type="dxa"/>
            <w:shd w:val="clear" w:color="auto" w:fill="auto"/>
          </w:tcPr>
          <w:p w14:paraId="07495CFE" w14:textId="0CBE859E" w:rsidR="001B342C" w:rsidRPr="001F0811" w:rsidRDefault="001B342C" w:rsidP="001B342C">
            <w:pPr>
              <w:pStyle w:val="BodyText"/>
              <w:rPr>
                <w:rFonts w:ascii="Tahoma" w:hAnsi="Tahoma" w:cs="Tahoma"/>
                <w:b/>
                <w:color w:val="0D0D0D" w:themeColor="text1" w:themeTint="F2"/>
                <w:sz w:val="19"/>
                <w:szCs w:val="19"/>
              </w:rPr>
            </w:pPr>
          </w:p>
        </w:tc>
        <w:tc>
          <w:tcPr>
            <w:tcW w:w="3591" w:type="dxa"/>
          </w:tcPr>
          <w:p w14:paraId="327A6F2A" w14:textId="281875D8" w:rsidR="001B342C" w:rsidRPr="001F0811" w:rsidRDefault="001B342C" w:rsidP="001B342C">
            <w:pPr>
              <w:pStyle w:val="BodyText"/>
              <w:spacing w:line="360" w:lineRule="auto"/>
              <w:rPr>
                <w:rFonts w:ascii="Tahoma" w:hAnsi="Tahoma" w:cs="Tahoma"/>
                <w:bCs/>
                <w:color w:val="0D0D0D" w:themeColor="text1" w:themeTint="F2"/>
                <w:sz w:val="19"/>
                <w:szCs w:val="19"/>
              </w:rPr>
            </w:pPr>
            <w:r w:rsidRPr="001F0811">
              <w:rPr>
                <w:rFonts w:ascii="Tahoma" w:hAnsi="Tahoma" w:cs="Tahoma"/>
                <w:b/>
                <w:color w:val="0D0D0D" w:themeColor="text1" w:themeTint="F2"/>
                <w:sz w:val="27"/>
                <w:szCs w:val="27"/>
              </w:rPr>
              <w:t xml:space="preserve">Total Amount </w:t>
            </w:r>
          </w:p>
        </w:tc>
        <w:tc>
          <w:tcPr>
            <w:tcW w:w="718" w:type="dxa"/>
            <w:shd w:val="clear" w:color="auto" w:fill="auto"/>
          </w:tcPr>
          <w:p w14:paraId="248126AF" w14:textId="284D2468"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660" w:type="dxa"/>
          </w:tcPr>
          <w:p w14:paraId="09B5DA13"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152" w:type="dxa"/>
          </w:tcPr>
          <w:p w14:paraId="7BD97086" w14:textId="77777777"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990" w:type="dxa"/>
          </w:tcPr>
          <w:p w14:paraId="41993538" w14:textId="0A29ACDE" w:rsidR="001B342C" w:rsidRPr="001F0811" w:rsidRDefault="001B342C" w:rsidP="001B342C">
            <w:pPr>
              <w:pStyle w:val="BodyText"/>
              <w:spacing w:line="360" w:lineRule="auto"/>
              <w:rPr>
                <w:rFonts w:ascii="Tahoma" w:hAnsi="Tahoma" w:cs="Tahoma"/>
                <w:bCs/>
                <w:color w:val="0D0D0D" w:themeColor="text1" w:themeTint="F2"/>
                <w:sz w:val="19"/>
                <w:szCs w:val="19"/>
              </w:rPr>
            </w:pPr>
          </w:p>
        </w:tc>
        <w:tc>
          <w:tcPr>
            <w:tcW w:w="1529" w:type="dxa"/>
          </w:tcPr>
          <w:p w14:paraId="207BBDDB" w14:textId="5C22E432" w:rsidR="001B342C" w:rsidRPr="001F0811" w:rsidRDefault="001B342C" w:rsidP="001B342C">
            <w:pPr>
              <w:pStyle w:val="BodyText"/>
              <w:spacing w:line="360" w:lineRule="auto"/>
              <w:rPr>
                <w:rFonts w:ascii="Tahoma" w:hAnsi="Tahoma" w:cs="Tahoma"/>
                <w:bCs/>
                <w:color w:val="0D0D0D" w:themeColor="text1" w:themeTint="F2"/>
                <w:sz w:val="19"/>
                <w:szCs w:val="19"/>
              </w:rPr>
            </w:pPr>
          </w:p>
        </w:tc>
      </w:tr>
    </w:tbl>
    <w:p w14:paraId="4B103783" w14:textId="77777777" w:rsidR="001B342C" w:rsidRPr="001F0811" w:rsidRDefault="001B342C">
      <w:pPr>
        <w:pBdr>
          <w:top w:val="nil"/>
          <w:left w:val="nil"/>
          <w:bottom w:val="nil"/>
          <w:right w:val="nil"/>
          <w:between w:val="nil"/>
        </w:pBdr>
        <w:spacing w:before="12"/>
        <w:rPr>
          <w:rFonts w:ascii="Tahoma" w:eastAsia="Tahoma" w:hAnsi="Tahoma" w:cs="Tahoma"/>
          <w:bCs/>
          <w:color w:val="0D0D0D" w:themeColor="text1" w:themeTint="F2"/>
        </w:rPr>
      </w:pPr>
    </w:p>
    <w:p w14:paraId="376E7A90" w14:textId="77777777" w:rsidR="001B342C" w:rsidRPr="001F0811" w:rsidRDefault="001B342C">
      <w:pPr>
        <w:pBdr>
          <w:top w:val="nil"/>
          <w:left w:val="nil"/>
          <w:bottom w:val="nil"/>
          <w:right w:val="nil"/>
          <w:between w:val="nil"/>
        </w:pBdr>
        <w:spacing w:before="12"/>
        <w:rPr>
          <w:rFonts w:ascii="Tahoma" w:eastAsia="Tahoma" w:hAnsi="Tahoma" w:cs="Tahoma"/>
          <w:bCs/>
          <w:color w:val="0D0D0D" w:themeColor="text1" w:themeTint="F2"/>
        </w:rPr>
      </w:pPr>
    </w:p>
    <w:p w14:paraId="2E7737DC" w14:textId="482E6892" w:rsidR="006377FF" w:rsidRPr="001F0811" w:rsidRDefault="00000000">
      <w:pPr>
        <w:pBdr>
          <w:top w:val="nil"/>
          <w:left w:val="nil"/>
          <w:bottom w:val="nil"/>
          <w:right w:val="nil"/>
          <w:between w:val="nil"/>
        </w:pBdr>
        <w:spacing w:before="12"/>
        <w:rPr>
          <w:rFonts w:ascii="Tahoma" w:eastAsia="Tahoma" w:hAnsi="Tahoma" w:cs="Tahoma"/>
          <w:bCs/>
          <w:color w:val="0D0D0D" w:themeColor="text1" w:themeTint="F2"/>
        </w:rPr>
      </w:pPr>
      <w:r w:rsidRPr="001F0811">
        <w:rPr>
          <w:rFonts w:ascii="Tahoma" w:eastAsia="Tahoma" w:hAnsi="Tahoma" w:cs="Tahoma"/>
          <w:bCs/>
          <w:color w:val="0D0D0D" w:themeColor="text1" w:themeTint="F2"/>
        </w:rPr>
        <w:t>Other T&amp;C</w:t>
      </w:r>
    </w:p>
    <w:p w14:paraId="2EA6AD11" w14:textId="664B2F94"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 xml:space="preserve">Taxes like GST </w:t>
      </w:r>
      <w:r w:rsidR="00C71913" w:rsidRPr="001F0811">
        <w:rPr>
          <w:rFonts w:ascii="Tahoma" w:eastAsia="Tahoma" w:hAnsi="Tahoma" w:cs="Tahoma"/>
          <w:bCs/>
          <w:color w:val="0D0D0D" w:themeColor="text1" w:themeTint="F2"/>
        </w:rPr>
        <w:t>should</w:t>
      </w:r>
      <w:r w:rsidRPr="001F0811">
        <w:rPr>
          <w:rFonts w:ascii="Tahoma" w:eastAsia="Tahoma" w:hAnsi="Tahoma" w:cs="Tahoma"/>
          <w:bCs/>
          <w:color w:val="0D0D0D" w:themeColor="text1" w:themeTint="F2"/>
        </w:rPr>
        <w:t xml:space="preserve"> be clearly mentioned. If nothing is mentioned, these charges shall be deemed included.</w:t>
      </w:r>
    </w:p>
    <w:p w14:paraId="4B4A3D37" w14:textId="77777777" w:rsidR="006377FF" w:rsidRPr="001F0811"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If the supplier does not have a particular item offered in the tender or a different make is being proposed by him, the same should be highlighted/mentioned especially by him.</w:t>
      </w:r>
    </w:p>
    <w:p w14:paraId="7A1B513A" w14:textId="77777777" w:rsidR="006377FF" w:rsidRPr="001F081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The prices should</w:t>
      </w:r>
      <w:r w:rsidRPr="001F0811">
        <w:rPr>
          <w:rFonts w:ascii="Tahoma" w:eastAsia="Tahoma" w:hAnsi="Tahoma" w:cs="Tahoma"/>
          <w:bCs/>
          <w:color w:val="0D0D0D" w:themeColor="text1" w:themeTint="F2"/>
        </w:rPr>
        <w:tab/>
        <w:t>include everything (packing, forwarding, transit insurance, transportation, loading /unloading, installation etc.). Loading/unloading up to 50 mtr. shall be done by the supplier.</w:t>
      </w:r>
    </w:p>
    <w:p w14:paraId="05080DA4" w14:textId="77777777" w:rsidR="006377FF" w:rsidRPr="001F081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Bid should be submitted for F.O.R delivery at the destination i.e. The LNM Institute of Information Technology, Gram – Rupa Ki Nangal, Post – Sumel, Via – Jamdoli, Jaipur- 302031</w:t>
      </w:r>
    </w:p>
    <w:p w14:paraId="210011E4"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The bid should be valid for a minimum period of 30 days. The Change in prices shall not be accepted within the validity period.</w:t>
      </w:r>
    </w:p>
    <w:p w14:paraId="1ABB0BFB"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The LNMIIT reserves the right to reject any quotation(s) without assigning any reasons.</w:t>
      </w:r>
    </w:p>
    <w:p w14:paraId="14C75FD9"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Payment terms shall be decided mutually.</w:t>
      </w:r>
    </w:p>
    <w:p w14:paraId="3FB4BC22"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There should not be any conflict of interest (Declaration to be submitted by the Vendor).</w:t>
      </w:r>
    </w:p>
    <w:p w14:paraId="13A235F4"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Bid should be on the company’s letterhead and should submit their bid in the LNMIIT format only.</w:t>
      </w:r>
    </w:p>
    <w:p w14:paraId="50FC7DB3"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Item/Service not supplied by the supplier/service provider should be mentioned separately.</w:t>
      </w:r>
    </w:p>
    <w:p w14:paraId="016F0E61"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Vendor should provide a photocopy of the cheque/cancelled cheque while presenting the Invoice to LNMIIT.</w:t>
      </w:r>
    </w:p>
    <w:p w14:paraId="1C874441" w14:textId="77777777"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Pre-bid meeting and pre-bid site visit can be done before quoting the rate in the tender to clear up any confusion regarding project details, the scope of work, and solicitation of documents.</w:t>
      </w:r>
    </w:p>
    <w:p w14:paraId="0C52411E" w14:textId="3B373934" w:rsidR="006377FF" w:rsidRPr="001F081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color w:val="0D0D0D" w:themeColor="text1" w:themeTint="F2"/>
        </w:rPr>
      </w:pPr>
      <w:r w:rsidRPr="001F0811">
        <w:rPr>
          <w:rFonts w:ascii="Tahoma" w:eastAsia="Tahoma" w:hAnsi="Tahoma" w:cs="Tahoma"/>
          <w:bCs/>
          <w:color w:val="0D0D0D" w:themeColor="text1" w:themeTint="F2"/>
        </w:rPr>
        <w:t xml:space="preserve">All charges applicable </w:t>
      </w:r>
      <w:r w:rsidR="00C71913" w:rsidRPr="001F0811">
        <w:rPr>
          <w:rFonts w:ascii="Tahoma" w:eastAsia="Tahoma" w:hAnsi="Tahoma" w:cs="Tahoma"/>
          <w:bCs/>
          <w:color w:val="0D0D0D" w:themeColor="text1" w:themeTint="F2"/>
        </w:rPr>
        <w:t>should</w:t>
      </w:r>
      <w:r w:rsidRPr="001F0811">
        <w:rPr>
          <w:rFonts w:ascii="Tahoma" w:eastAsia="Tahoma" w:hAnsi="Tahoma" w:cs="Tahoma"/>
          <w:bCs/>
          <w:color w:val="0D0D0D" w:themeColor="text1" w:themeTint="F2"/>
        </w:rPr>
        <w:t xml:space="preserve"> be clearly mentioned in the offer. If nothing is mentioned in the offer, the quoted price shall be treated as final, and nothing extra shall be paid extra.</w:t>
      </w:r>
    </w:p>
    <w:p w14:paraId="4185BF74" w14:textId="77777777" w:rsidR="00FE38DD" w:rsidRPr="001F0811" w:rsidRDefault="00FE38DD" w:rsidP="00C71913">
      <w:pPr>
        <w:pBdr>
          <w:top w:val="nil"/>
          <w:left w:val="nil"/>
          <w:bottom w:val="nil"/>
          <w:right w:val="nil"/>
          <w:between w:val="nil"/>
        </w:pBdr>
        <w:tabs>
          <w:tab w:val="left" w:pos="1199"/>
        </w:tabs>
        <w:jc w:val="right"/>
        <w:rPr>
          <w:rFonts w:ascii="Tahoma" w:eastAsia="Tahoma" w:hAnsi="Tahoma" w:cs="Tahoma"/>
          <w:bCs/>
          <w:color w:val="0D0D0D" w:themeColor="text1" w:themeTint="F2"/>
        </w:rPr>
      </w:pPr>
    </w:p>
    <w:p w14:paraId="2015F5F7" w14:textId="77777777" w:rsidR="00FE38DD" w:rsidRPr="001F0811" w:rsidRDefault="00FE38DD" w:rsidP="00C71913">
      <w:pPr>
        <w:pBdr>
          <w:top w:val="nil"/>
          <w:left w:val="nil"/>
          <w:bottom w:val="nil"/>
          <w:right w:val="nil"/>
          <w:between w:val="nil"/>
        </w:pBdr>
        <w:tabs>
          <w:tab w:val="left" w:pos="1199"/>
        </w:tabs>
        <w:jc w:val="right"/>
        <w:rPr>
          <w:rFonts w:ascii="Tahoma" w:eastAsia="Tahoma" w:hAnsi="Tahoma" w:cs="Tahoma"/>
          <w:bCs/>
          <w:color w:val="0D0D0D" w:themeColor="text1" w:themeTint="F2"/>
        </w:rPr>
      </w:pPr>
    </w:p>
    <w:p w14:paraId="3C79449C" w14:textId="77777777" w:rsidR="009C3F73" w:rsidRPr="001F0811" w:rsidRDefault="009C3F73" w:rsidP="00C71913">
      <w:pPr>
        <w:pBdr>
          <w:top w:val="nil"/>
          <w:left w:val="nil"/>
          <w:bottom w:val="nil"/>
          <w:right w:val="nil"/>
          <w:between w:val="nil"/>
        </w:pBdr>
        <w:tabs>
          <w:tab w:val="left" w:pos="1199"/>
        </w:tabs>
        <w:jc w:val="right"/>
        <w:rPr>
          <w:rFonts w:ascii="Tahoma" w:eastAsia="Tahoma" w:hAnsi="Tahoma" w:cs="Tahoma"/>
          <w:bCs/>
          <w:color w:val="0D0D0D" w:themeColor="text1" w:themeTint="F2"/>
        </w:rPr>
      </w:pPr>
    </w:p>
    <w:p w14:paraId="43B07C4C" w14:textId="2FF00218" w:rsidR="006377FF" w:rsidRPr="001F0811" w:rsidRDefault="00000000" w:rsidP="007C001A">
      <w:pPr>
        <w:pBdr>
          <w:top w:val="nil"/>
          <w:left w:val="nil"/>
          <w:bottom w:val="nil"/>
          <w:right w:val="nil"/>
          <w:between w:val="nil"/>
        </w:pBdr>
        <w:tabs>
          <w:tab w:val="left" w:pos="1199"/>
        </w:tabs>
        <w:jc w:val="right"/>
        <w:rPr>
          <w:rFonts w:ascii="Tahoma" w:hAnsi="Tahoma" w:cs="Tahoma"/>
          <w:bCs/>
          <w:color w:val="0D0D0D" w:themeColor="text1" w:themeTint="F2"/>
          <w:sz w:val="18"/>
          <w:szCs w:val="18"/>
        </w:rPr>
      </w:pPr>
      <w:r w:rsidRPr="001F0811">
        <w:rPr>
          <w:rFonts w:ascii="Tahoma" w:eastAsia="Tahoma" w:hAnsi="Tahoma" w:cs="Tahoma"/>
          <w:bCs/>
          <w:color w:val="0D0D0D" w:themeColor="text1" w:themeTint="F2"/>
        </w:rPr>
        <w:t>Signature with seal</w:t>
      </w:r>
    </w:p>
    <w:sectPr w:rsidR="006377FF" w:rsidRPr="001F0811">
      <w:footerReference w:type="default" r:id="rId11"/>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91236" w14:textId="77777777" w:rsidR="000A5E73" w:rsidRDefault="000A5E73">
      <w:r>
        <w:separator/>
      </w:r>
    </w:p>
  </w:endnote>
  <w:endnote w:type="continuationSeparator" w:id="0">
    <w:p w14:paraId="0107B967" w14:textId="77777777" w:rsidR="000A5E73" w:rsidRDefault="000A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25EA374-A02B-49F8-8F24-0ED4579CBAC7}"/>
    <w:embedBold r:id="rId2" w:fontKey="{52D665A0-05C6-4BE3-8340-152BD000A5F7}"/>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32E6C2EB-B4B9-4DCE-8CC9-E7A645B13AB6}"/>
  </w:font>
  <w:font w:name="Cambria">
    <w:panose1 w:val="02040503050406030204"/>
    <w:charset w:val="00"/>
    <w:family w:val="roman"/>
    <w:pitch w:val="variable"/>
    <w:sig w:usb0="E00006FF" w:usb1="420024FF" w:usb2="02000000" w:usb3="00000000" w:csb0="0000019F" w:csb1="00000000"/>
    <w:embedRegular r:id="rId4" w:fontKey="{E1961825-97E9-4442-9851-E0EB3866492D}"/>
    <w:embedItalic r:id="rId5" w:fontKey="{C9127A7E-BB6D-45CB-8776-37F3AACC36B2}"/>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6" w:fontKey="{DAAFD48D-9F3F-4E07-A387-A116A787B4E5}"/>
    <w:embedItalic r:id="rId7" w:fontKey="{6ECCE581-D8D2-43C7-B0D5-D91C8CDC92E3}"/>
  </w:font>
  <w:font w:name="Tahoma">
    <w:panose1 w:val="020B0604030504040204"/>
    <w:charset w:val="00"/>
    <w:family w:val="swiss"/>
    <w:pitch w:val="variable"/>
    <w:sig w:usb0="E1002EFF" w:usb1="C000605B" w:usb2="00000029" w:usb3="00000000" w:csb0="000101FF" w:csb1="00000000"/>
    <w:embedRegular r:id="rId8" w:fontKey="{9F1CA269-BC17-4667-9A64-9E7290077878}"/>
    <w:embedBold r:id="rId9" w:fontKey="{93BBEC2B-5CDA-4134-A1C4-EB4F960DF242}"/>
    <w:embedItalic r:id="rId10" w:fontKey="{8FB5FDB0-06BD-4073-9A32-E7AE5138D8E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3B6282A1"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w:t>
    </w:r>
    <w:r w:rsidR="007C001A">
      <w:rPr>
        <w:color w:val="000000"/>
      </w:rPr>
      <w:t>10</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34155" w14:textId="77777777" w:rsidR="000A5E73" w:rsidRDefault="000A5E73">
      <w:r>
        <w:separator/>
      </w:r>
    </w:p>
  </w:footnote>
  <w:footnote w:type="continuationSeparator" w:id="0">
    <w:p w14:paraId="34F25E96" w14:textId="77777777" w:rsidR="000A5E73" w:rsidRDefault="000A5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040E"/>
    <w:rsid w:val="00006E60"/>
    <w:rsid w:val="000459AD"/>
    <w:rsid w:val="00046485"/>
    <w:rsid w:val="000522F7"/>
    <w:rsid w:val="0009562D"/>
    <w:rsid w:val="000A5E73"/>
    <w:rsid w:val="000A67F2"/>
    <w:rsid w:val="000D663E"/>
    <w:rsid w:val="00147106"/>
    <w:rsid w:val="00196303"/>
    <w:rsid w:val="001970A9"/>
    <w:rsid w:val="001B141F"/>
    <w:rsid w:val="001B342C"/>
    <w:rsid w:val="001C0FA8"/>
    <w:rsid w:val="001F0811"/>
    <w:rsid w:val="00285FBC"/>
    <w:rsid w:val="002A18FC"/>
    <w:rsid w:val="002C1A80"/>
    <w:rsid w:val="00322776"/>
    <w:rsid w:val="00344B16"/>
    <w:rsid w:val="0035403C"/>
    <w:rsid w:val="003541FF"/>
    <w:rsid w:val="003601F7"/>
    <w:rsid w:val="003B3AEA"/>
    <w:rsid w:val="003D6FCB"/>
    <w:rsid w:val="003E5DBD"/>
    <w:rsid w:val="003F0ABE"/>
    <w:rsid w:val="004008AE"/>
    <w:rsid w:val="00426F3E"/>
    <w:rsid w:val="00462306"/>
    <w:rsid w:val="00467CF0"/>
    <w:rsid w:val="004709CC"/>
    <w:rsid w:val="004E2F93"/>
    <w:rsid w:val="005345FF"/>
    <w:rsid w:val="0056689A"/>
    <w:rsid w:val="00574CA5"/>
    <w:rsid w:val="005804A5"/>
    <w:rsid w:val="005B7CBC"/>
    <w:rsid w:val="00620C8C"/>
    <w:rsid w:val="00622AD8"/>
    <w:rsid w:val="006377FF"/>
    <w:rsid w:val="00666914"/>
    <w:rsid w:val="00687301"/>
    <w:rsid w:val="006D2286"/>
    <w:rsid w:val="006D2A05"/>
    <w:rsid w:val="006F1DB1"/>
    <w:rsid w:val="0070218F"/>
    <w:rsid w:val="00726A14"/>
    <w:rsid w:val="007418F9"/>
    <w:rsid w:val="00760693"/>
    <w:rsid w:val="00773B2B"/>
    <w:rsid w:val="007950B7"/>
    <w:rsid w:val="007B02C3"/>
    <w:rsid w:val="007B43FC"/>
    <w:rsid w:val="007C001A"/>
    <w:rsid w:val="007F18FB"/>
    <w:rsid w:val="0081635C"/>
    <w:rsid w:val="008458B7"/>
    <w:rsid w:val="008B4EEC"/>
    <w:rsid w:val="008C0F50"/>
    <w:rsid w:val="008D2B25"/>
    <w:rsid w:val="00970AD5"/>
    <w:rsid w:val="009A0412"/>
    <w:rsid w:val="009A6329"/>
    <w:rsid w:val="009C3F73"/>
    <w:rsid w:val="00A32CC5"/>
    <w:rsid w:val="00A75DAD"/>
    <w:rsid w:val="00A76865"/>
    <w:rsid w:val="00A9210F"/>
    <w:rsid w:val="00A97A09"/>
    <w:rsid w:val="00B0326B"/>
    <w:rsid w:val="00B35E83"/>
    <w:rsid w:val="00B73977"/>
    <w:rsid w:val="00B7439D"/>
    <w:rsid w:val="00BA55C8"/>
    <w:rsid w:val="00BD7B3D"/>
    <w:rsid w:val="00BE07D3"/>
    <w:rsid w:val="00C11560"/>
    <w:rsid w:val="00C36076"/>
    <w:rsid w:val="00C67549"/>
    <w:rsid w:val="00C71913"/>
    <w:rsid w:val="00CA3AE1"/>
    <w:rsid w:val="00CA534D"/>
    <w:rsid w:val="00CB657F"/>
    <w:rsid w:val="00CB7527"/>
    <w:rsid w:val="00CD565F"/>
    <w:rsid w:val="00CF4985"/>
    <w:rsid w:val="00D05922"/>
    <w:rsid w:val="00D05A36"/>
    <w:rsid w:val="00D2544A"/>
    <w:rsid w:val="00D35A4A"/>
    <w:rsid w:val="00D6517A"/>
    <w:rsid w:val="00DA462F"/>
    <w:rsid w:val="00DB0094"/>
    <w:rsid w:val="00EA4438"/>
    <w:rsid w:val="00EC5B92"/>
    <w:rsid w:val="00EE1B0C"/>
    <w:rsid w:val="00EF115A"/>
    <w:rsid w:val="00EF159E"/>
    <w:rsid w:val="00F2420E"/>
    <w:rsid w:val="00F84F87"/>
    <w:rsid w:val="00F90BF6"/>
    <w:rsid w:val="00FB6167"/>
    <w:rsid w:val="00FE21BD"/>
    <w:rsid w:val="00FE38DD"/>
    <w:rsid w:val="00FF130B"/>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odyTextIndent">
    <w:name w:val="Body Text Indent"/>
    <w:basedOn w:val="Normal"/>
    <w:link w:val="BodyTextIndentChar"/>
    <w:uiPriority w:val="99"/>
    <w:semiHidden/>
    <w:unhideWhenUsed/>
    <w:rsid w:val="007F18FB"/>
    <w:pPr>
      <w:widowControl/>
      <w:spacing w:after="120"/>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7F18FB"/>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CB65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tender-password@lnmiit.ac.in" TargetMode="External"/><Relationship Id="rId4" Type="http://schemas.openxmlformats.org/officeDocument/2006/relationships/styles" Target="styles.xml"/><Relationship Id="rId9" Type="http://schemas.openxmlformats.org/officeDocument/2006/relationships/hyperlink" Target="mailto:tender-document@lnmiit.ac.i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2025-06-14T12:00:00Z</dcterms:created>
  <dcterms:modified xsi:type="dcterms:W3CDTF">2025-06-14T12:08:00Z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