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FDFA" w14:textId="6464E734" w:rsidR="00806F37" w:rsidRPr="009752A7" w:rsidRDefault="00806F37" w:rsidP="009752A7">
      <w:pPr>
        <w:jc w:val="right"/>
        <w:rPr>
          <w:rFonts w:ascii="Tahoma" w:eastAsia="Tahoma" w:hAnsi="Tahoma" w:cs="Tahoma"/>
          <w:b/>
          <w:sz w:val="20"/>
          <w:szCs w:val="20"/>
        </w:rPr>
      </w:pPr>
      <w:r w:rsidRPr="009752A7">
        <w:rPr>
          <w:rFonts w:ascii="Tahoma" w:eastAsia="Tahoma" w:hAnsi="Tahoma" w:cs="Tahoma"/>
          <w:b/>
          <w:sz w:val="20"/>
          <w:szCs w:val="20"/>
          <w:u w:val="single"/>
        </w:rPr>
        <w:t xml:space="preserve">Tender </w:t>
      </w:r>
      <w:proofErr w:type="gramStart"/>
      <w:r w:rsidRPr="009752A7">
        <w:rPr>
          <w:rFonts w:ascii="Tahoma" w:eastAsia="Tahoma" w:hAnsi="Tahoma" w:cs="Tahoma"/>
          <w:b/>
          <w:sz w:val="20"/>
          <w:szCs w:val="20"/>
          <w:u w:val="single"/>
        </w:rPr>
        <w:t>No:.</w:t>
      </w:r>
      <w:proofErr w:type="gramEnd"/>
      <w:r w:rsidRPr="009752A7">
        <w:rPr>
          <w:rFonts w:ascii="Tahoma" w:eastAsia="Tahoma" w:hAnsi="Tahoma" w:cs="Tahoma"/>
          <w:b/>
          <w:sz w:val="20"/>
          <w:szCs w:val="20"/>
        </w:rPr>
        <w:t xml:space="preserve"> 2025-26/</w:t>
      </w:r>
      <w:r w:rsidR="009752A7" w:rsidRPr="009752A7">
        <w:rPr>
          <w:rFonts w:ascii="Tahoma" w:eastAsia="Tahoma" w:hAnsi="Tahoma" w:cs="Tahoma"/>
          <w:b/>
          <w:sz w:val="20"/>
          <w:szCs w:val="20"/>
        </w:rPr>
        <w:t>Estate</w:t>
      </w:r>
      <w:r w:rsidRPr="009752A7">
        <w:rPr>
          <w:rFonts w:ascii="Tahoma" w:eastAsia="Tahoma" w:hAnsi="Tahoma" w:cs="Tahoma"/>
          <w:b/>
          <w:sz w:val="20"/>
          <w:szCs w:val="20"/>
        </w:rPr>
        <w:t>/2B/LNM-</w:t>
      </w:r>
      <w:r w:rsidR="009752A7" w:rsidRPr="009752A7">
        <w:rPr>
          <w:rFonts w:ascii="Tahoma" w:eastAsia="Tahoma" w:hAnsi="Tahoma" w:cs="Tahoma"/>
          <w:b/>
          <w:sz w:val="20"/>
          <w:szCs w:val="20"/>
        </w:rPr>
        <w:t>1077</w:t>
      </w:r>
    </w:p>
    <w:p w14:paraId="77385036" w14:textId="77777777" w:rsidR="00806F37" w:rsidRPr="009752A7" w:rsidRDefault="00806F37" w:rsidP="009752A7">
      <w:pPr>
        <w:pBdr>
          <w:top w:val="nil"/>
          <w:left w:val="nil"/>
          <w:bottom w:val="nil"/>
          <w:right w:val="nil"/>
          <w:between w:val="nil"/>
        </w:pBdr>
        <w:rPr>
          <w:rFonts w:ascii="Tahoma" w:eastAsia="Tahoma" w:hAnsi="Tahoma" w:cs="Tahoma"/>
          <w:b/>
          <w:sz w:val="20"/>
          <w:szCs w:val="20"/>
          <w:u w:val="single"/>
        </w:rPr>
      </w:pPr>
    </w:p>
    <w:p w14:paraId="466A1324" w14:textId="77777777" w:rsidR="00806F37" w:rsidRPr="009752A7" w:rsidRDefault="00806F37" w:rsidP="009752A7">
      <w:pPr>
        <w:pBdr>
          <w:top w:val="nil"/>
          <w:left w:val="nil"/>
          <w:bottom w:val="nil"/>
          <w:right w:val="nil"/>
          <w:between w:val="nil"/>
        </w:pBdr>
        <w:jc w:val="center"/>
        <w:rPr>
          <w:rFonts w:ascii="Tahoma" w:eastAsia="Tahoma" w:hAnsi="Tahoma" w:cs="Tahoma"/>
          <w:sz w:val="28"/>
          <w:szCs w:val="28"/>
        </w:rPr>
      </w:pPr>
      <w:r w:rsidRPr="009752A7">
        <w:rPr>
          <w:rFonts w:ascii="Tahoma" w:eastAsia="Tahoma" w:hAnsi="Tahoma" w:cs="Tahoma"/>
          <w:b/>
          <w:sz w:val="28"/>
          <w:szCs w:val="28"/>
          <w:u w:val="single"/>
        </w:rPr>
        <w:t>The LNM Institute of Information Technology, Jaipur</w:t>
      </w:r>
    </w:p>
    <w:p w14:paraId="6A5A90CD" w14:textId="77777777" w:rsidR="00806F37" w:rsidRPr="009752A7" w:rsidRDefault="00806F37" w:rsidP="009752A7">
      <w:pPr>
        <w:pBdr>
          <w:top w:val="nil"/>
          <w:left w:val="nil"/>
          <w:bottom w:val="nil"/>
          <w:right w:val="nil"/>
          <w:between w:val="nil"/>
        </w:pBdr>
        <w:jc w:val="center"/>
        <w:rPr>
          <w:rFonts w:ascii="Tahoma" w:eastAsia="Tahoma" w:hAnsi="Tahoma" w:cs="Tahoma"/>
          <w:b/>
          <w:sz w:val="20"/>
          <w:szCs w:val="20"/>
          <w:u w:val="single"/>
        </w:rPr>
      </w:pPr>
    </w:p>
    <w:p w14:paraId="442E2D3F" w14:textId="4EE5008D" w:rsidR="00806F37" w:rsidRPr="009752A7" w:rsidRDefault="00806F37" w:rsidP="009752A7">
      <w:pPr>
        <w:pBdr>
          <w:top w:val="nil"/>
          <w:left w:val="nil"/>
          <w:bottom w:val="nil"/>
          <w:right w:val="nil"/>
          <w:between w:val="nil"/>
        </w:pBdr>
        <w:jc w:val="center"/>
        <w:rPr>
          <w:rFonts w:ascii="Tahoma" w:eastAsia="Tahoma" w:hAnsi="Tahoma" w:cs="Tahoma"/>
          <w:b/>
          <w:sz w:val="20"/>
          <w:szCs w:val="20"/>
          <w:u w:val="single"/>
        </w:rPr>
      </w:pPr>
      <w:r w:rsidRPr="009752A7">
        <w:rPr>
          <w:rFonts w:ascii="Tahoma" w:eastAsia="Tahoma" w:hAnsi="Tahoma" w:cs="Tahoma"/>
          <w:b/>
          <w:sz w:val="20"/>
          <w:szCs w:val="20"/>
          <w:u w:val="single"/>
        </w:rPr>
        <w:t>TENDER NOTICE</w:t>
      </w:r>
    </w:p>
    <w:p w14:paraId="3A8A9364"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r w:rsidRPr="009752A7">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604E683C" w:rsidR="00806F37" w:rsidRPr="009752A7" w:rsidRDefault="00806F37" w:rsidP="009752A7">
      <w:pPr>
        <w:pBdr>
          <w:top w:val="nil"/>
          <w:left w:val="nil"/>
          <w:bottom w:val="nil"/>
          <w:right w:val="nil"/>
          <w:between w:val="nil"/>
        </w:pBdr>
        <w:spacing w:before="200"/>
        <w:jc w:val="both"/>
        <w:rPr>
          <w:rFonts w:ascii="Tahoma" w:eastAsia="Tahoma" w:hAnsi="Tahoma" w:cs="Tahoma"/>
          <w:sz w:val="20"/>
          <w:szCs w:val="20"/>
        </w:rPr>
      </w:pPr>
      <w:r w:rsidRPr="009752A7">
        <w:rPr>
          <w:rFonts w:ascii="Tahoma" w:eastAsia="Tahoma" w:hAnsi="Tahoma" w:cs="Tahoma"/>
          <w:sz w:val="20"/>
          <w:szCs w:val="20"/>
        </w:rPr>
        <w:t>The institute invites proposals from competent vendors for “</w:t>
      </w:r>
      <w:r w:rsidR="009752A7" w:rsidRPr="009752A7">
        <w:rPr>
          <w:rFonts w:ascii="Tahoma" w:hAnsi="Tahoma" w:cs="Tahoma"/>
          <w:b/>
          <w:sz w:val="20"/>
          <w:szCs w:val="20"/>
        </w:rPr>
        <w:t>Comprehensive Cleaning and desilting of Campus Sewerage System</w:t>
      </w:r>
      <w:r w:rsidRPr="009752A7">
        <w:rPr>
          <w:rFonts w:ascii="Tahoma" w:eastAsia="Tahoma" w:hAnsi="Tahoma" w:cs="Tahoma"/>
          <w:b/>
          <w:sz w:val="20"/>
          <w:szCs w:val="20"/>
        </w:rPr>
        <w:t xml:space="preserve">”. </w:t>
      </w:r>
      <w:r w:rsidRPr="009752A7">
        <w:rPr>
          <w:rFonts w:ascii="Tahoma" w:eastAsia="Tahoma" w:hAnsi="Tahoma" w:cs="Tahoma"/>
          <w:sz w:val="20"/>
          <w:szCs w:val="20"/>
        </w:rPr>
        <w:t xml:space="preserve">Bidders can submit their sealed offers at the following address by Email/Speed-Post/ Registered Post/ By-hand/courier before 05:00 PM on </w:t>
      </w:r>
      <w:r w:rsidR="009752A7" w:rsidRPr="009752A7">
        <w:rPr>
          <w:rFonts w:ascii="Tahoma" w:eastAsia="Tahoma" w:hAnsi="Tahoma" w:cs="Tahoma"/>
          <w:b/>
          <w:sz w:val="20"/>
          <w:szCs w:val="20"/>
        </w:rPr>
        <w:t>28</w:t>
      </w:r>
      <w:r w:rsidRPr="009752A7">
        <w:rPr>
          <w:rFonts w:ascii="Tahoma" w:eastAsia="Tahoma" w:hAnsi="Tahoma" w:cs="Tahoma"/>
          <w:b/>
          <w:sz w:val="20"/>
          <w:szCs w:val="20"/>
        </w:rPr>
        <w:t>.0</w:t>
      </w:r>
      <w:r w:rsidR="00491114" w:rsidRPr="009752A7">
        <w:rPr>
          <w:rFonts w:ascii="Tahoma" w:eastAsia="Tahoma" w:hAnsi="Tahoma" w:cs="Tahoma"/>
          <w:b/>
          <w:sz w:val="20"/>
          <w:szCs w:val="20"/>
        </w:rPr>
        <w:t>7</w:t>
      </w:r>
      <w:r w:rsidRPr="009752A7">
        <w:rPr>
          <w:rFonts w:ascii="Tahoma" w:eastAsia="Tahoma" w:hAnsi="Tahoma" w:cs="Tahoma"/>
          <w:b/>
          <w:sz w:val="20"/>
          <w:szCs w:val="20"/>
        </w:rPr>
        <w:t>.2025 (Last date of bid submission).</w:t>
      </w:r>
    </w:p>
    <w:p w14:paraId="095F3FC1" w14:textId="77777777" w:rsidR="00806F37" w:rsidRPr="009752A7" w:rsidRDefault="00806F37" w:rsidP="009752A7">
      <w:pPr>
        <w:pBdr>
          <w:top w:val="nil"/>
          <w:left w:val="nil"/>
          <w:bottom w:val="nil"/>
          <w:right w:val="nil"/>
          <w:between w:val="nil"/>
        </w:pBdr>
        <w:spacing w:before="200"/>
        <w:jc w:val="both"/>
        <w:rPr>
          <w:rFonts w:ascii="Tahoma" w:eastAsia="Tahoma" w:hAnsi="Tahoma" w:cs="Tahoma"/>
          <w:sz w:val="20"/>
          <w:szCs w:val="20"/>
        </w:rPr>
      </w:pPr>
      <w:r w:rsidRPr="009752A7">
        <w:rPr>
          <w:rFonts w:ascii="Tahoma" w:eastAsia="Tahoma" w:hAnsi="Tahoma" w:cs="Tahoma"/>
          <w:b/>
          <w:sz w:val="20"/>
          <w:szCs w:val="20"/>
          <w:u w:val="single"/>
        </w:rPr>
        <w:t>Filing of Tender:</w:t>
      </w:r>
    </w:p>
    <w:p w14:paraId="261D721B" w14:textId="77777777" w:rsidR="00806F37" w:rsidRPr="009752A7" w:rsidRDefault="00806F37" w:rsidP="009752A7">
      <w:pPr>
        <w:pBdr>
          <w:top w:val="nil"/>
          <w:left w:val="nil"/>
          <w:bottom w:val="nil"/>
          <w:right w:val="nil"/>
          <w:between w:val="nil"/>
        </w:pBdr>
        <w:spacing w:before="200"/>
        <w:jc w:val="both"/>
        <w:rPr>
          <w:rFonts w:ascii="Tahoma" w:eastAsia="Tahoma" w:hAnsi="Tahoma" w:cs="Tahoma"/>
          <w:b/>
          <w:sz w:val="20"/>
          <w:szCs w:val="20"/>
          <w:u w:val="single"/>
        </w:rPr>
      </w:pPr>
      <w:r w:rsidRPr="009752A7">
        <w:rPr>
          <w:rFonts w:ascii="Tahoma" w:eastAsia="Tahoma" w:hAnsi="Tahoma" w:cs="Tahoma"/>
          <w:b/>
          <w:sz w:val="20"/>
          <w:szCs w:val="20"/>
          <w:u w:val="single"/>
        </w:rPr>
        <w:t>Option 1: Physical submission of offers (hard copy) in sealed envelopes.</w:t>
      </w:r>
    </w:p>
    <w:p w14:paraId="52AF48FA"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r w:rsidRPr="009752A7">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9752A7" w:rsidRDefault="00806F37" w:rsidP="009752A7">
      <w:pPr>
        <w:pBdr>
          <w:top w:val="nil"/>
          <w:left w:val="nil"/>
          <w:bottom w:val="nil"/>
          <w:right w:val="nil"/>
          <w:between w:val="nil"/>
        </w:pBdr>
        <w:spacing w:before="200"/>
        <w:jc w:val="both"/>
        <w:rPr>
          <w:rFonts w:ascii="Tahoma" w:eastAsia="Tahoma" w:hAnsi="Tahoma" w:cs="Tahoma"/>
          <w:sz w:val="20"/>
          <w:szCs w:val="20"/>
        </w:rPr>
      </w:pPr>
      <w:r w:rsidRPr="009752A7">
        <w:rPr>
          <w:rFonts w:ascii="Tahoma" w:eastAsia="Tahoma" w:hAnsi="Tahoma" w:cs="Tahoma"/>
          <w:sz w:val="20"/>
          <w:szCs w:val="20"/>
        </w:rPr>
        <w:t>The tender subject and reference number must be mentioned on the envelope. </w:t>
      </w:r>
    </w:p>
    <w:p w14:paraId="03A6D3F2" w14:textId="77777777" w:rsidR="00806F37" w:rsidRPr="009752A7" w:rsidRDefault="00806F37" w:rsidP="009752A7">
      <w:pPr>
        <w:rPr>
          <w:rFonts w:ascii="Tahoma" w:eastAsia="Tahoma" w:hAnsi="Tahoma" w:cs="Tahoma"/>
          <w:sz w:val="20"/>
          <w:szCs w:val="20"/>
        </w:rPr>
      </w:pPr>
    </w:p>
    <w:p w14:paraId="321D97CC" w14:textId="77777777" w:rsidR="00806F37" w:rsidRPr="009752A7" w:rsidRDefault="00806F37" w:rsidP="009752A7">
      <w:pPr>
        <w:pBdr>
          <w:top w:val="nil"/>
          <w:left w:val="nil"/>
          <w:bottom w:val="nil"/>
          <w:right w:val="nil"/>
          <w:between w:val="nil"/>
        </w:pBdr>
        <w:jc w:val="center"/>
        <w:rPr>
          <w:rFonts w:ascii="Tahoma" w:eastAsia="Tahoma" w:hAnsi="Tahoma" w:cs="Tahoma"/>
          <w:sz w:val="20"/>
          <w:szCs w:val="20"/>
        </w:rPr>
      </w:pPr>
      <w:r w:rsidRPr="009752A7">
        <w:rPr>
          <w:rFonts w:ascii="Tahoma" w:eastAsia="Tahoma" w:hAnsi="Tahoma" w:cs="Tahoma"/>
          <w:b/>
          <w:sz w:val="20"/>
          <w:szCs w:val="20"/>
        </w:rPr>
        <w:t>Director</w:t>
      </w:r>
    </w:p>
    <w:p w14:paraId="34553F62" w14:textId="77777777" w:rsidR="00806F37" w:rsidRPr="009752A7" w:rsidRDefault="00806F37" w:rsidP="009752A7">
      <w:pPr>
        <w:pBdr>
          <w:top w:val="nil"/>
          <w:left w:val="nil"/>
          <w:bottom w:val="nil"/>
          <w:right w:val="nil"/>
          <w:between w:val="nil"/>
        </w:pBdr>
        <w:jc w:val="center"/>
        <w:rPr>
          <w:rFonts w:ascii="Tahoma" w:eastAsia="Tahoma" w:hAnsi="Tahoma" w:cs="Tahoma"/>
          <w:sz w:val="20"/>
          <w:szCs w:val="20"/>
        </w:rPr>
      </w:pPr>
      <w:r w:rsidRPr="009752A7">
        <w:rPr>
          <w:rFonts w:ascii="Tahoma" w:eastAsia="Tahoma" w:hAnsi="Tahoma" w:cs="Tahoma"/>
          <w:b/>
          <w:sz w:val="20"/>
          <w:szCs w:val="20"/>
        </w:rPr>
        <w:t>The LNM Institute of Information Technology,</w:t>
      </w:r>
    </w:p>
    <w:p w14:paraId="456D5703" w14:textId="77777777" w:rsidR="00806F37" w:rsidRPr="009752A7" w:rsidRDefault="00806F37" w:rsidP="009752A7">
      <w:pPr>
        <w:pBdr>
          <w:top w:val="nil"/>
          <w:left w:val="nil"/>
          <w:bottom w:val="nil"/>
          <w:right w:val="nil"/>
          <w:between w:val="nil"/>
        </w:pBdr>
        <w:jc w:val="center"/>
        <w:rPr>
          <w:rFonts w:ascii="Tahoma" w:eastAsia="Tahoma" w:hAnsi="Tahoma" w:cs="Tahoma"/>
          <w:sz w:val="20"/>
          <w:szCs w:val="20"/>
        </w:rPr>
      </w:pPr>
      <w:r w:rsidRPr="009752A7">
        <w:rPr>
          <w:rFonts w:ascii="Tahoma" w:eastAsia="Tahoma" w:hAnsi="Tahoma" w:cs="Tahoma"/>
          <w:sz w:val="20"/>
          <w:szCs w:val="20"/>
        </w:rPr>
        <w:t>Gram – Rupa Ki Nangal, Post – Sumel,</w:t>
      </w:r>
    </w:p>
    <w:p w14:paraId="0EAFE1B7" w14:textId="77777777" w:rsidR="00806F37" w:rsidRPr="009752A7" w:rsidRDefault="00806F37" w:rsidP="009752A7">
      <w:pPr>
        <w:pBdr>
          <w:top w:val="nil"/>
          <w:left w:val="nil"/>
          <w:bottom w:val="nil"/>
          <w:right w:val="nil"/>
          <w:between w:val="nil"/>
        </w:pBdr>
        <w:jc w:val="center"/>
        <w:rPr>
          <w:rFonts w:ascii="Tahoma" w:eastAsia="Tahoma" w:hAnsi="Tahoma" w:cs="Tahoma"/>
          <w:sz w:val="20"/>
          <w:szCs w:val="20"/>
        </w:rPr>
      </w:pPr>
      <w:r w:rsidRPr="009752A7">
        <w:rPr>
          <w:rFonts w:ascii="Tahoma" w:eastAsia="Tahoma" w:hAnsi="Tahoma" w:cs="Tahoma"/>
          <w:sz w:val="20"/>
          <w:szCs w:val="20"/>
        </w:rPr>
        <w:t>Via – Jamdoli, Jaipur- 302031</w:t>
      </w:r>
    </w:p>
    <w:p w14:paraId="2BEA07D1" w14:textId="77777777" w:rsidR="00806F37" w:rsidRPr="009752A7" w:rsidRDefault="00806F37" w:rsidP="009752A7">
      <w:pPr>
        <w:rPr>
          <w:rFonts w:ascii="Tahoma" w:eastAsia="Tahoma" w:hAnsi="Tahoma" w:cs="Tahoma"/>
          <w:sz w:val="20"/>
          <w:szCs w:val="20"/>
        </w:rPr>
      </w:pPr>
    </w:p>
    <w:p w14:paraId="4C3AB26B" w14:textId="77777777" w:rsidR="00806F37" w:rsidRPr="009752A7" w:rsidRDefault="00806F37" w:rsidP="009752A7">
      <w:pPr>
        <w:pBdr>
          <w:top w:val="nil"/>
          <w:left w:val="nil"/>
          <w:bottom w:val="nil"/>
          <w:right w:val="nil"/>
          <w:between w:val="nil"/>
        </w:pBdr>
        <w:jc w:val="both"/>
        <w:rPr>
          <w:rFonts w:ascii="Tahoma" w:eastAsia="Tahoma" w:hAnsi="Tahoma" w:cs="Tahoma"/>
          <w:b/>
          <w:sz w:val="20"/>
          <w:szCs w:val="20"/>
          <w:u w:val="single"/>
        </w:rPr>
      </w:pPr>
      <w:r w:rsidRPr="009752A7">
        <w:rPr>
          <w:rFonts w:ascii="Tahoma" w:eastAsia="Tahoma" w:hAnsi="Tahoma" w:cs="Tahoma"/>
          <w:b/>
          <w:sz w:val="20"/>
          <w:szCs w:val="20"/>
          <w:u w:val="single"/>
        </w:rPr>
        <w:t>Option 2: Password-protected online submission via email </w:t>
      </w:r>
    </w:p>
    <w:p w14:paraId="02DB9661"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r w:rsidRPr="009752A7">
        <w:rPr>
          <w:rFonts w:ascii="Tahoma" w:eastAsia="Tahoma" w:hAnsi="Tahoma" w:cs="Tahoma"/>
          <w:sz w:val="20"/>
          <w:szCs w:val="20"/>
        </w:rPr>
        <w:t>Password-protected offers can be submitted by the bidders via email at the below-mentioned email IDs.</w:t>
      </w:r>
    </w:p>
    <w:p w14:paraId="3D24C31B"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hyperlink r:id="rId8">
        <w:r w:rsidRPr="009752A7">
          <w:rPr>
            <w:rFonts w:ascii="Tahoma" w:eastAsia="Tahoma" w:hAnsi="Tahoma" w:cs="Tahoma"/>
            <w:b/>
            <w:sz w:val="20"/>
            <w:szCs w:val="20"/>
            <w:u w:val="single"/>
          </w:rPr>
          <w:t>tender-document@lnmiit.ac.in</w:t>
        </w:r>
      </w:hyperlink>
      <w:r w:rsidRPr="009752A7">
        <w:rPr>
          <w:rFonts w:ascii="Tahoma" w:eastAsia="Tahoma" w:hAnsi="Tahoma" w:cs="Tahoma"/>
          <w:b/>
          <w:sz w:val="20"/>
          <w:szCs w:val="20"/>
          <w:u w:val="single"/>
        </w:rPr>
        <w:t xml:space="preserve"> </w:t>
      </w:r>
      <w:r w:rsidRPr="009752A7">
        <w:rPr>
          <w:rFonts w:ascii="Tahoma" w:eastAsia="Tahoma" w:hAnsi="Tahoma" w:cs="Tahoma"/>
          <w:b/>
          <w:sz w:val="20"/>
          <w:szCs w:val="20"/>
        </w:rPr>
        <w:t>(password-protected document)</w:t>
      </w:r>
    </w:p>
    <w:p w14:paraId="465DC1AC"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hyperlink r:id="rId9">
        <w:r w:rsidRPr="009752A7">
          <w:rPr>
            <w:rFonts w:ascii="Tahoma" w:eastAsia="Tahoma" w:hAnsi="Tahoma" w:cs="Tahoma"/>
            <w:b/>
            <w:sz w:val="20"/>
            <w:szCs w:val="20"/>
            <w:u w:val="single"/>
          </w:rPr>
          <w:t>tender-password@lnmiit.ac.in</w:t>
        </w:r>
      </w:hyperlink>
      <w:r w:rsidRPr="009752A7">
        <w:rPr>
          <w:rFonts w:ascii="Tahoma" w:eastAsia="Tahoma" w:hAnsi="Tahoma" w:cs="Tahoma"/>
          <w:b/>
          <w:sz w:val="20"/>
          <w:szCs w:val="20"/>
          <w:u w:val="single"/>
        </w:rPr>
        <w:t xml:space="preserve"> </w:t>
      </w:r>
      <w:r w:rsidRPr="009752A7">
        <w:rPr>
          <w:rFonts w:ascii="Tahoma" w:eastAsia="Tahoma" w:hAnsi="Tahoma" w:cs="Tahoma"/>
          <w:b/>
          <w:sz w:val="20"/>
          <w:szCs w:val="20"/>
        </w:rPr>
        <w:t>(password only)</w:t>
      </w:r>
    </w:p>
    <w:p w14:paraId="15DBAC51" w14:textId="77777777" w:rsidR="00806F37" w:rsidRPr="009752A7" w:rsidRDefault="00806F37" w:rsidP="009752A7">
      <w:pPr>
        <w:pBdr>
          <w:top w:val="nil"/>
          <w:left w:val="nil"/>
          <w:bottom w:val="nil"/>
          <w:right w:val="nil"/>
          <w:between w:val="nil"/>
        </w:pBdr>
        <w:spacing w:before="200"/>
        <w:jc w:val="both"/>
        <w:rPr>
          <w:rFonts w:ascii="Tahoma" w:eastAsia="Tahoma" w:hAnsi="Tahoma" w:cs="Tahoma"/>
          <w:sz w:val="20"/>
          <w:szCs w:val="20"/>
        </w:rPr>
      </w:pPr>
      <w:r w:rsidRPr="009752A7">
        <w:rPr>
          <w:rFonts w:ascii="Tahoma" w:eastAsia="Tahoma" w:hAnsi="Tahoma" w:cs="Tahoma"/>
          <w:b/>
          <w:sz w:val="20"/>
          <w:szCs w:val="20"/>
        </w:rPr>
        <w:t>The tender subject and reference number must be mentioned in the subject line of the emails. </w:t>
      </w:r>
    </w:p>
    <w:p w14:paraId="276E682F" w14:textId="77777777" w:rsidR="00806F37" w:rsidRPr="009752A7" w:rsidRDefault="00806F37" w:rsidP="009752A7">
      <w:pPr>
        <w:pBdr>
          <w:top w:val="nil"/>
          <w:left w:val="nil"/>
          <w:bottom w:val="nil"/>
          <w:right w:val="nil"/>
          <w:between w:val="nil"/>
        </w:pBdr>
        <w:rPr>
          <w:rFonts w:ascii="Tahoma" w:eastAsia="Tahoma" w:hAnsi="Tahoma" w:cs="Tahoma"/>
          <w:b/>
          <w:sz w:val="20"/>
          <w:szCs w:val="20"/>
        </w:rPr>
      </w:pPr>
    </w:p>
    <w:p w14:paraId="519F94DC" w14:textId="77777777" w:rsidR="00806F37" w:rsidRPr="009752A7" w:rsidRDefault="00806F37" w:rsidP="009752A7">
      <w:pPr>
        <w:pBdr>
          <w:top w:val="nil"/>
          <w:left w:val="nil"/>
          <w:bottom w:val="nil"/>
          <w:right w:val="nil"/>
          <w:between w:val="nil"/>
        </w:pBdr>
        <w:rPr>
          <w:rFonts w:ascii="Tahoma" w:eastAsia="Tahoma" w:hAnsi="Tahoma" w:cs="Tahoma"/>
          <w:sz w:val="20"/>
          <w:szCs w:val="20"/>
        </w:rPr>
      </w:pPr>
      <w:r w:rsidRPr="009752A7">
        <w:rPr>
          <w:rFonts w:ascii="Tahoma" w:eastAsia="Tahoma" w:hAnsi="Tahoma" w:cs="Tahoma"/>
          <w:b/>
          <w:sz w:val="20"/>
          <w:szCs w:val="20"/>
        </w:rPr>
        <w:t>Bid Process:</w:t>
      </w:r>
    </w:p>
    <w:p w14:paraId="721EA831" w14:textId="77777777" w:rsidR="00806F37" w:rsidRPr="009752A7" w:rsidRDefault="00806F37" w:rsidP="009752A7">
      <w:pPr>
        <w:pBdr>
          <w:top w:val="nil"/>
          <w:left w:val="nil"/>
          <w:bottom w:val="nil"/>
          <w:right w:val="nil"/>
          <w:between w:val="nil"/>
        </w:pBdr>
        <w:spacing w:after="280"/>
        <w:jc w:val="both"/>
        <w:rPr>
          <w:rFonts w:ascii="Tahoma" w:eastAsia="Tahoma" w:hAnsi="Tahoma" w:cs="Tahoma"/>
          <w:sz w:val="20"/>
          <w:szCs w:val="20"/>
        </w:rPr>
      </w:pPr>
      <w:r w:rsidRPr="009752A7">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r w:rsidRPr="009752A7">
        <w:rPr>
          <w:rFonts w:ascii="Tahoma" w:eastAsia="Tahoma" w:hAnsi="Tahoma" w:cs="Tahoma"/>
          <w:sz w:val="20"/>
          <w:szCs w:val="20"/>
        </w:rPr>
        <w:t>Envelopes/Emails should be duly marked as follows: </w:t>
      </w:r>
    </w:p>
    <w:p w14:paraId="078FDB16" w14:textId="794B352A" w:rsidR="00806F37" w:rsidRPr="009752A7" w:rsidRDefault="00806F37" w:rsidP="009752A7">
      <w:pPr>
        <w:numPr>
          <w:ilvl w:val="0"/>
          <w:numId w:val="9"/>
        </w:numPr>
        <w:pBdr>
          <w:top w:val="nil"/>
          <w:left w:val="nil"/>
          <w:bottom w:val="nil"/>
          <w:right w:val="nil"/>
          <w:between w:val="nil"/>
        </w:pBdr>
        <w:ind w:left="360"/>
        <w:jc w:val="both"/>
        <w:rPr>
          <w:rFonts w:ascii="Tahoma" w:eastAsia="Tahoma" w:hAnsi="Tahoma" w:cs="Tahoma"/>
          <w:b/>
          <w:sz w:val="20"/>
          <w:szCs w:val="20"/>
        </w:rPr>
      </w:pPr>
      <w:r w:rsidRPr="009752A7">
        <w:rPr>
          <w:rFonts w:ascii="Tahoma" w:eastAsia="Tahoma" w:hAnsi="Tahoma" w:cs="Tahoma"/>
          <w:b/>
          <w:sz w:val="20"/>
          <w:szCs w:val="20"/>
        </w:rPr>
        <w:t xml:space="preserve">Technical bid for the </w:t>
      </w:r>
      <w:r w:rsidRPr="009752A7">
        <w:rPr>
          <w:rFonts w:ascii="Tahoma" w:eastAsia="Tahoma" w:hAnsi="Tahoma" w:cs="Tahoma"/>
          <w:sz w:val="20"/>
          <w:szCs w:val="20"/>
        </w:rPr>
        <w:t>for “</w:t>
      </w:r>
      <w:r w:rsidR="009752A7" w:rsidRPr="009752A7">
        <w:rPr>
          <w:rFonts w:ascii="Tahoma" w:hAnsi="Tahoma" w:cs="Tahoma"/>
          <w:b/>
          <w:sz w:val="20"/>
          <w:szCs w:val="20"/>
        </w:rPr>
        <w:t>Comprehensive Cleaning and desilting of Campus Sewerage System</w:t>
      </w:r>
      <w:r w:rsidR="009752A7" w:rsidRPr="009752A7">
        <w:rPr>
          <w:rFonts w:ascii="Tahoma" w:hAnsi="Tahoma" w:cs="Tahoma"/>
          <w:color w:val="000000"/>
          <w:sz w:val="20"/>
          <w:szCs w:val="20"/>
        </w:rPr>
        <w:t>”</w:t>
      </w:r>
      <w:r w:rsidRPr="009752A7">
        <w:rPr>
          <w:rFonts w:ascii="Tahoma" w:eastAsia="Tahoma" w:hAnsi="Tahoma" w:cs="Tahoma"/>
          <w:b/>
          <w:sz w:val="20"/>
          <w:szCs w:val="20"/>
        </w:rPr>
        <w:t>”.</w:t>
      </w:r>
    </w:p>
    <w:p w14:paraId="34D4924A" w14:textId="48551D2C" w:rsidR="00806F37" w:rsidRPr="009752A7" w:rsidRDefault="00806F37" w:rsidP="009752A7">
      <w:pPr>
        <w:numPr>
          <w:ilvl w:val="0"/>
          <w:numId w:val="9"/>
        </w:numPr>
        <w:pBdr>
          <w:top w:val="nil"/>
          <w:left w:val="nil"/>
          <w:bottom w:val="nil"/>
          <w:right w:val="nil"/>
          <w:between w:val="nil"/>
        </w:pBdr>
        <w:ind w:left="360"/>
        <w:jc w:val="both"/>
        <w:rPr>
          <w:rFonts w:ascii="Tahoma" w:eastAsia="Tahoma" w:hAnsi="Tahoma" w:cs="Tahoma"/>
          <w:sz w:val="20"/>
          <w:szCs w:val="20"/>
        </w:rPr>
      </w:pPr>
      <w:r w:rsidRPr="009752A7">
        <w:rPr>
          <w:rFonts w:ascii="Tahoma" w:eastAsia="Tahoma" w:hAnsi="Tahoma" w:cs="Tahoma"/>
          <w:b/>
          <w:sz w:val="20"/>
          <w:szCs w:val="20"/>
        </w:rPr>
        <w:t xml:space="preserve">Commercial Bid for the </w:t>
      </w:r>
      <w:r w:rsidRPr="009752A7">
        <w:rPr>
          <w:rFonts w:ascii="Tahoma" w:eastAsia="Tahoma" w:hAnsi="Tahoma" w:cs="Tahoma"/>
          <w:sz w:val="20"/>
          <w:szCs w:val="20"/>
        </w:rPr>
        <w:t>for “</w:t>
      </w:r>
      <w:r w:rsidR="009752A7" w:rsidRPr="009752A7">
        <w:rPr>
          <w:rFonts w:ascii="Tahoma" w:hAnsi="Tahoma" w:cs="Tahoma"/>
          <w:b/>
          <w:sz w:val="20"/>
          <w:szCs w:val="20"/>
        </w:rPr>
        <w:t>Comprehensive Cleaning and desilting of Campus Sewerage System</w:t>
      </w:r>
      <w:r w:rsidR="009752A7" w:rsidRPr="009752A7">
        <w:rPr>
          <w:rFonts w:ascii="Tahoma" w:hAnsi="Tahoma" w:cs="Tahoma"/>
          <w:color w:val="000000"/>
          <w:sz w:val="20"/>
          <w:szCs w:val="20"/>
        </w:rPr>
        <w:t>”</w:t>
      </w:r>
      <w:r w:rsidRPr="009752A7">
        <w:rPr>
          <w:rFonts w:ascii="Tahoma" w:eastAsia="Tahoma" w:hAnsi="Tahoma" w:cs="Tahoma"/>
          <w:b/>
          <w:sz w:val="20"/>
          <w:szCs w:val="20"/>
        </w:rPr>
        <w:t>”.</w:t>
      </w:r>
    </w:p>
    <w:p w14:paraId="59FCFCAB"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p>
    <w:p w14:paraId="59761984" w14:textId="599ADEE7" w:rsidR="00806F37" w:rsidRPr="009752A7" w:rsidRDefault="00806F37" w:rsidP="009752A7">
      <w:pPr>
        <w:jc w:val="both"/>
        <w:rPr>
          <w:rFonts w:ascii="Tahoma" w:eastAsia="Tahoma" w:hAnsi="Tahoma" w:cs="Tahoma"/>
          <w:b/>
          <w:sz w:val="20"/>
          <w:szCs w:val="20"/>
        </w:rPr>
      </w:pPr>
      <w:r w:rsidRPr="009752A7">
        <w:rPr>
          <w:rFonts w:ascii="Tahoma" w:eastAsia="Tahoma" w:hAnsi="Tahoma" w:cs="Tahoma"/>
          <w:sz w:val="20"/>
          <w:szCs w:val="20"/>
        </w:rPr>
        <w:t>Both Envelopes/files should be enclosed/attached in a single envelope/email bearing the heading</w:t>
      </w:r>
      <w:r w:rsidR="007A7E76" w:rsidRPr="009752A7">
        <w:rPr>
          <w:rFonts w:ascii="Tahoma" w:eastAsia="Tahoma" w:hAnsi="Tahoma" w:cs="Tahoma"/>
          <w:sz w:val="20"/>
          <w:szCs w:val="20"/>
        </w:rPr>
        <w:t xml:space="preserve"> </w:t>
      </w:r>
      <w:r w:rsidR="00460CA3" w:rsidRPr="009752A7">
        <w:rPr>
          <w:rFonts w:ascii="Tahoma" w:eastAsia="Tahoma" w:hAnsi="Tahoma" w:cs="Tahoma"/>
          <w:sz w:val="20"/>
          <w:szCs w:val="20"/>
        </w:rPr>
        <w:t>“</w:t>
      </w:r>
      <w:r w:rsidR="00460CA3" w:rsidRPr="009752A7">
        <w:rPr>
          <w:rFonts w:ascii="Tahoma" w:eastAsia="Tahoma" w:hAnsi="Tahoma" w:cs="Tahoma"/>
          <w:b/>
          <w:bCs/>
          <w:sz w:val="20"/>
          <w:szCs w:val="20"/>
        </w:rPr>
        <w:t xml:space="preserve">Tender </w:t>
      </w:r>
      <w:r w:rsidRPr="009752A7">
        <w:rPr>
          <w:rFonts w:ascii="Tahoma" w:eastAsia="Tahoma" w:hAnsi="Tahoma" w:cs="Tahoma"/>
          <w:b/>
          <w:bCs/>
          <w:sz w:val="20"/>
          <w:szCs w:val="20"/>
        </w:rPr>
        <w:t>for</w:t>
      </w:r>
      <w:r w:rsidRPr="009752A7">
        <w:rPr>
          <w:rFonts w:ascii="Tahoma" w:eastAsia="Tahoma" w:hAnsi="Tahoma" w:cs="Tahoma"/>
          <w:sz w:val="20"/>
          <w:szCs w:val="20"/>
        </w:rPr>
        <w:t xml:space="preserve"> </w:t>
      </w:r>
      <w:r w:rsidR="009F63E4" w:rsidRPr="009752A7">
        <w:rPr>
          <w:rFonts w:ascii="Tahoma" w:hAnsi="Tahoma" w:cs="Tahoma"/>
          <w:b/>
          <w:sz w:val="20"/>
          <w:szCs w:val="20"/>
        </w:rPr>
        <w:t>Comprehensive Cleaning and desilting of Campus Sewerage System</w:t>
      </w:r>
      <w:r w:rsidR="009F63E4">
        <w:rPr>
          <w:rFonts w:ascii="Tahoma" w:hAnsi="Tahoma" w:cs="Tahoma"/>
          <w:b/>
          <w:sz w:val="20"/>
          <w:szCs w:val="20"/>
        </w:rPr>
        <w:t>,</w:t>
      </w:r>
      <w:r w:rsidRPr="009752A7">
        <w:rPr>
          <w:rFonts w:ascii="Tahoma" w:eastAsia="Tahoma" w:hAnsi="Tahoma" w:cs="Tahoma"/>
          <w:b/>
          <w:sz w:val="20"/>
          <w:szCs w:val="20"/>
        </w:rPr>
        <w:t xml:space="preserve"> </w:t>
      </w:r>
      <w:r w:rsidR="00460CA3" w:rsidRPr="009752A7">
        <w:rPr>
          <w:rFonts w:ascii="Tahoma" w:eastAsia="Tahoma" w:hAnsi="Tahoma" w:cs="Tahoma"/>
          <w:b/>
          <w:sz w:val="20"/>
          <w:szCs w:val="20"/>
        </w:rPr>
        <w:t xml:space="preserve">Tender No.: </w:t>
      </w:r>
      <w:r w:rsidRPr="009752A7">
        <w:rPr>
          <w:rFonts w:ascii="Tahoma" w:eastAsia="Tahoma" w:hAnsi="Tahoma" w:cs="Tahoma"/>
          <w:b/>
          <w:sz w:val="20"/>
          <w:szCs w:val="20"/>
        </w:rPr>
        <w:t>2025-26/</w:t>
      </w:r>
      <w:r w:rsidR="009752A7" w:rsidRPr="009752A7">
        <w:rPr>
          <w:rFonts w:ascii="Tahoma" w:eastAsia="Tahoma" w:hAnsi="Tahoma" w:cs="Tahoma"/>
          <w:b/>
          <w:sz w:val="20"/>
          <w:szCs w:val="20"/>
        </w:rPr>
        <w:t>Estate</w:t>
      </w:r>
      <w:r w:rsidRPr="009752A7">
        <w:rPr>
          <w:rFonts w:ascii="Tahoma" w:eastAsia="Tahoma" w:hAnsi="Tahoma" w:cs="Tahoma"/>
          <w:b/>
          <w:sz w:val="20"/>
          <w:szCs w:val="20"/>
        </w:rPr>
        <w:t>/2B/LNM-</w:t>
      </w:r>
      <w:r w:rsidR="009752A7" w:rsidRPr="009752A7">
        <w:rPr>
          <w:rFonts w:ascii="Tahoma" w:eastAsia="Tahoma" w:hAnsi="Tahoma" w:cs="Tahoma"/>
          <w:b/>
          <w:sz w:val="20"/>
          <w:szCs w:val="20"/>
        </w:rPr>
        <w:t>1077</w:t>
      </w:r>
      <w:r w:rsidRPr="009752A7">
        <w:rPr>
          <w:rFonts w:ascii="Tahoma" w:eastAsia="Tahoma" w:hAnsi="Tahoma" w:cs="Tahoma"/>
          <w:b/>
          <w:sz w:val="20"/>
          <w:szCs w:val="20"/>
        </w:rPr>
        <w:t>”. </w:t>
      </w:r>
    </w:p>
    <w:p w14:paraId="490ACA48" w14:textId="77777777" w:rsidR="00362DAD" w:rsidRPr="009752A7" w:rsidRDefault="00362DAD" w:rsidP="009752A7">
      <w:pPr>
        <w:pBdr>
          <w:top w:val="nil"/>
          <w:left w:val="nil"/>
          <w:bottom w:val="nil"/>
          <w:right w:val="nil"/>
          <w:between w:val="nil"/>
        </w:pBdr>
        <w:jc w:val="both"/>
        <w:rPr>
          <w:rFonts w:ascii="Tahoma" w:eastAsia="Tahoma" w:hAnsi="Tahoma" w:cs="Tahoma"/>
          <w:sz w:val="20"/>
          <w:szCs w:val="20"/>
        </w:rPr>
      </w:pPr>
    </w:p>
    <w:p w14:paraId="22BDBE49" w14:textId="7BAD7913" w:rsidR="00806F37" w:rsidRPr="009752A7" w:rsidRDefault="00806F37" w:rsidP="009752A7">
      <w:pPr>
        <w:pBdr>
          <w:top w:val="nil"/>
          <w:left w:val="nil"/>
          <w:bottom w:val="nil"/>
          <w:right w:val="nil"/>
          <w:between w:val="nil"/>
        </w:pBdr>
        <w:jc w:val="both"/>
        <w:rPr>
          <w:rFonts w:ascii="Tahoma" w:eastAsia="Tahoma" w:hAnsi="Tahoma" w:cs="Tahoma"/>
          <w:sz w:val="20"/>
          <w:szCs w:val="20"/>
        </w:rPr>
      </w:pPr>
      <w:r w:rsidRPr="009752A7">
        <w:rPr>
          <w:rFonts w:ascii="Tahoma" w:eastAsia="Tahoma" w:hAnsi="Tahoma" w:cs="Tahoma"/>
          <w:sz w:val="20"/>
          <w:szCs w:val="20"/>
        </w:rPr>
        <w:t>Bids are liable to be rejected: </w:t>
      </w:r>
    </w:p>
    <w:p w14:paraId="6439CE7C" w14:textId="77777777" w:rsidR="00806F37" w:rsidRPr="009752A7" w:rsidRDefault="00806F37" w:rsidP="009752A7">
      <w:pPr>
        <w:numPr>
          <w:ilvl w:val="0"/>
          <w:numId w:val="10"/>
        </w:numPr>
        <w:pBdr>
          <w:top w:val="nil"/>
          <w:left w:val="nil"/>
          <w:bottom w:val="nil"/>
          <w:right w:val="nil"/>
          <w:between w:val="nil"/>
        </w:pBdr>
        <w:ind w:left="360"/>
        <w:jc w:val="both"/>
        <w:rPr>
          <w:rFonts w:ascii="Tahoma" w:eastAsia="Tahoma" w:hAnsi="Tahoma" w:cs="Tahoma"/>
          <w:sz w:val="20"/>
          <w:szCs w:val="20"/>
        </w:rPr>
      </w:pPr>
      <w:r w:rsidRPr="009752A7">
        <w:rPr>
          <w:rFonts w:ascii="Tahoma" w:eastAsia="Tahoma" w:hAnsi="Tahoma" w:cs="Tahoma"/>
          <w:sz w:val="20"/>
          <w:szCs w:val="20"/>
        </w:rPr>
        <w:t>If the above-mentioned bid submission procedure is not followed.</w:t>
      </w:r>
    </w:p>
    <w:p w14:paraId="18B34E54" w14:textId="77777777" w:rsidR="00806F37" w:rsidRPr="009752A7" w:rsidRDefault="00806F37" w:rsidP="009752A7">
      <w:pPr>
        <w:numPr>
          <w:ilvl w:val="0"/>
          <w:numId w:val="10"/>
        </w:numPr>
        <w:pBdr>
          <w:top w:val="nil"/>
          <w:left w:val="nil"/>
          <w:bottom w:val="nil"/>
          <w:right w:val="nil"/>
          <w:between w:val="nil"/>
        </w:pBdr>
        <w:ind w:left="360"/>
        <w:jc w:val="both"/>
        <w:rPr>
          <w:rFonts w:ascii="Tahoma" w:eastAsia="Tahoma" w:hAnsi="Tahoma" w:cs="Tahoma"/>
          <w:sz w:val="20"/>
          <w:szCs w:val="20"/>
        </w:rPr>
      </w:pPr>
      <w:r w:rsidRPr="009752A7">
        <w:rPr>
          <w:rFonts w:ascii="Tahoma" w:eastAsia="Tahoma" w:hAnsi="Tahoma" w:cs="Tahoma"/>
          <w:sz w:val="20"/>
          <w:szCs w:val="20"/>
        </w:rPr>
        <w:t>Incomplete and non-conforming bids.</w:t>
      </w:r>
    </w:p>
    <w:p w14:paraId="0470E185" w14:textId="2D51A82F" w:rsidR="00806F37" w:rsidRPr="009752A7" w:rsidRDefault="00806F37" w:rsidP="009752A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9752A7">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9885D5E" w14:textId="5CA023CB" w:rsidR="00806F37" w:rsidRPr="009752A7" w:rsidRDefault="00806F37" w:rsidP="009752A7">
      <w:pPr>
        <w:rPr>
          <w:rFonts w:ascii="Tahoma" w:eastAsia="Tahoma" w:hAnsi="Tahoma" w:cs="Tahoma"/>
          <w:i/>
          <w:sz w:val="20"/>
          <w:szCs w:val="20"/>
          <w:u w:val="single"/>
        </w:rPr>
      </w:pPr>
      <w:r w:rsidRPr="009752A7">
        <w:rPr>
          <w:rFonts w:ascii="Tahoma" w:eastAsia="Tahoma" w:hAnsi="Tahoma" w:cs="Tahoma"/>
          <w:b/>
          <w:sz w:val="20"/>
          <w:szCs w:val="20"/>
          <w:u w:val="single"/>
        </w:rPr>
        <w:lastRenderedPageBreak/>
        <w:t xml:space="preserve">Technical Bid: </w:t>
      </w:r>
      <w:r w:rsidRPr="009752A7">
        <w:rPr>
          <w:rFonts w:ascii="Tahoma" w:eastAsia="Tahoma" w:hAnsi="Tahoma" w:cs="Tahoma"/>
          <w:i/>
          <w:sz w:val="20"/>
          <w:szCs w:val="20"/>
          <w:u w:val="single"/>
        </w:rPr>
        <w:t>(in a separate sealed envelope/via email)</w:t>
      </w:r>
    </w:p>
    <w:p w14:paraId="5A4BE98F" w14:textId="77777777" w:rsidR="007A7E76" w:rsidRPr="009752A7" w:rsidRDefault="007A7E76" w:rsidP="009752A7">
      <w:pPr>
        <w:rPr>
          <w:rFonts w:ascii="Tahoma" w:eastAsia="Tahoma" w:hAnsi="Tahoma" w:cs="Tahoma"/>
          <w:i/>
          <w:sz w:val="18"/>
          <w:szCs w:val="18"/>
          <w:u w:val="single"/>
        </w:rPr>
      </w:pPr>
    </w:p>
    <w:p w14:paraId="1EAAB611" w14:textId="5E2305A8" w:rsidR="007A7E76" w:rsidRPr="009752A7" w:rsidRDefault="007A7E76" w:rsidP="009752A7">
      <w:pPr>
        <w:ind w:left="1440" w:hanging="1440"/>
        <w:jc w:val="center"/>
        <w:rPr>
          <w:rFonts w:ascii="Tahoma" w:eastAsia="Tahoma" w:hAnsi="Tahoma" w:cs="Tahoma"/>
          <w:b/>
          <w:sz w:val="22"/>
          <w:szCs w:val="22"/>
        </w:rPr>
      </w:pPr>
      <w:r w:rsidRPr="009752A7">
        <w:rPr>
          <w:rFonts w:ascii="Tahoma" w:eastAsia="Tahoma" w:hAnsi="Tahoma" w:cs="Tahoma"/>
          <w:b/>
          <w:sz w:val="22"/>
          <w:szCs w:val="22"/>
        </w:rPr>
        <w:t>Bid for “</w:t>
      </w:r>
      <w:r w:rsidR="009752A7" w:rsidRPr="009752A7">
        <w:rPr>
          <w:rFonts w:ascii="Tahoma" w:eastAsia="Tahoma" w:hAnsi="Tahoma" w:cs="Tahoma"/>
          <w:b/>
          <w:sz w:val="22"/>
          <w:szCs w:val="22"/>
        </w:rPr>
        <w:t>Comprehensive Cleaning and desilting of Campus Sewerage System</w:t>
      </w:r>
      <w:r w:rsidRPr="009752A7">
        <w:rPr>
          <w:rFonts w:ascii="Tahoma" w:eastAsia="Tahoma" w:hAnsi="Tahoma" w:cs="Tahoma"/>
          <w:b/>
          <w:sz w:val="22"/>
          <w:szCs w:val="22"/>
        </w:rPr>
        <w:t xml:space="preserve">” </w:t>
      </w:r>
    </w:p>
    <w:p w14:paraId="3394BB2B" w14:textId="047B3142" w:rsidR="007A7E76" w:rsidRPr="009752A7" w:rsidRDefault="007A7E76" w:rsidP="009752A7">
      <w:pPr>
        <w:ind w:left="1440" w:hanging="1440"/>
        <w:jc w:val="center"/>
        <w:rPr>
          <w:rFonts w:ascii="Tahoma" w:eastAsia="Tahoma" w:hAnsi="Tahoma" w:cs="Tahoma"/>
          <w:b/>
          <w:sz w:val="22"/>
          <w:szCs w:val="22"/>
        </w:rPr>
      </w:pPr>
      <w:r w:rsidRPr="009752A7">
        <w:rPr>
          <w:rFonts w:ascii="Tahoma" w:eastAsia="Tahoma" w:hAnsi="Tahoma" w:cs="Tahoma"/>
          <w:b/>
          <w:sz w:val="22"/>
          <w:szCs w:val="22"/>
        </w:rPr>
        <w:t>Tender No.: 2025-26/</w:t>
      </w:r>
      <w:r w:rsidR="009752A7" w:rsidRPr="009752A7">
        <w:rPr>
          <w:rFonts w:ascii="Tahoma" w:eastAsia="Tahoma" w:hAnsi="Tahoma" w:cs="Tahoma"/>
          <w:b/>
          <w:sz w:val="22"/>
          <w:szCs w:val="22"/>
        </w:rPr>
        <w:t>Estate</w:t>
      </w:r>
      <w:r w:rsidRPr="009752A7">
        <w:rPr>
          <w:rFonts w:ascii="Tahoma" w:eastAsia="Tahoma" w:hAnsi="Tahoma" w:cs="Tahoma"/>
          <w:b/>
          <w:sz w:val="22"/>
          <w:szCs w:val="22"/>
        </w:rPr>
        <w:t>/2B/LNM-</w:t>
      </w:r>
      <w:r w:rsidR="009752A7" w:rsidRPr="009752A7">
        <w:rPr>
          <w:rFonts w:ascii="Tahoma" w:eastAsia="Tahoma" w:hAnsi="Tahoma" w:cs="Tahoma"/>
          <w:b/>
          <w:sz w:val="22"/>
          <w:szCs w:val="22"/>
        </w:rPr>
        <w:t>1077</w:t>
      </w:r>
    </w:p>
    <w:p w14:paraId="7F72C5DF" w14:textId="77777777" w:rsidR="00806F37" w:rsidRPr="009752A7" w:rsidRDefault="00806F37" w:rsidP="009752A7">
      <w:pPr>
        <w:rPr>
          <w:rFonts w:ascii="Tahoma" w:eastAsia="Tahoma" w:hAnsi="Tahoma" w:cs="Tahoma"/>
          <w:i/>
          <w:sz w:val="20"/>
          <w:szCs w:val="20"/>
        </w:rPr>
      </w:pPr>
    </w:p>
    <w:p w14:paraId="6BE3D68C" w14:textId="77777777" w:rsidR="007A7E76" w:rsidRPr="009752A7" w:rsidRDefault="007A7E76" w:rsidP="009752A7">
      <w:pPr>
        <w:rPr>
          <w:rFonts w:ascii="Tahoma" w:eastAsia="Tahoma" w:hAnsi="Tahoma" w:cs="Tahoma"/>
          <w:i/>
          <w:sz w:val="20"/>
          <w:szCs w:val="20"/>
        </w:rPr>
      </w:pPr>
    </w:p>
    <w:p w14:paraId="711DFD69" w14:textId="77777777" w:rsidR="00806F37" w:rsidRPr="009752A7" w:rsidRDefault="00806F37" w:rsidP="009752A7">
      <w:pPr>
        <w:pBdr>
          <w:top w:val="nil"/>
          <w:left w:val="nil"/>
          <w:bottom w:val="nil"/>
          <w:right w:val="nil"/>
          <w:between w:val="nil"/>
        </w:pBdr>
        <w:jc w:val="both"/>
        <w:rPr>
          <w:rFonts w:ascii="Tahoma" w:eastAsia="Tahoma" w:hAnsi="Tahoma" w:cs="Tahoma"/>
          <w:sz w:val="20"/>
          <w:szCs w:val="20"/>
        </w:rPr>
      </w:pPr>
      <w:r w:rsidRPr="009752A7">
        <w:rPr>
          <w:rFonts w:ascii="Tahoma" w:eastAsia="Tahoma" w:hAnsi="Tahoma" w:cs="Tahoma"/>
          <w:sz w:val="20"/>
          <w:szCs w:val="20"/>
        </w:rPr>
        <w:t xml:space="preserve">While submitting quotations, the following procedure/ formalities and conditions may kindly be </w:t>
      </w:r>
      <w:proofErr w:type="gramStart"/>
      <w:r w:rsidRPr="009752A7">
        <w:rPr>
          <w:rFonts w:ascii="Tahoma" w:eastAsia="Tahoma" w:hAnsi="Tahoma" w:cs="Tahoma"/>
          <w:sz w:val="20"/>
          <w:szCs w:val="20"/>
        </w:rPr>
        <w:t>adhered</w:t>
      </w:r>
      <w:proofErr w:type="gramEnd"/>
      <w:r w:rsidRPr="009752A7">
        <w:rPr>
          <w:rFonts w:ascii="Tahoma" w:eastAsia="Tahoma" w:hAnsi="Tahoma" w:cs="Tahoma"/>
          <w:sz w:val="20"/>
          <w:szCs w:val="20"/>
        </w:rPr>
        <w:t>.</w:t>
      </w:r>
    </w:p>
    <w:p w14:paraId="47718B0B" w14:textId="77777777" w:rsidR="00460CA3" w:rsidRPr="009752A7" w:rsidRDefault="00460CA3" w:rsidP="009752A7">
      <w:pPr>
        <w:pBdr>
          <w:top w:val="nil"/>
          <w:left w:val="nil"/>
          <w:bottom w:val="nil"/>
          <w:right w:val="nil"/>
          <w:between w:val="nil"/>
        </w:pBdr>
        <w:jc w:val="both"/>
        <w:rPr>
          <w:rFonts w:ascii="Tahoma" w:eastAsia="Tahoma" w:hAnsi="Tahoma" w:cs="Tahoma"/>
          <w:sz w:val="20"/>
          <w:szCs w:val="20"/>
        </w:rPr>
      </w:pPr>
    </w:p>
    <w:p w14:paraId="6E31055A" w14:textId="2FB37058" w:rsidR="00460CA3" w:rsidRDefault="00460CA3" w:rsidP="009752A7">
      <w:pPr>
        <w:widowControl w:val="0"/>
        <w:pBdr>
          <w:top w:val="nil"/>
          <w:left w:val="nil"/>
          <w:bottom w:val="nil"/>
          <w:right w:val="nil"/>
          <w:between w:val="nil"/>
        </w:pBdr>
        <w:jc w:val="both"/>
        <w:rPr>
          <w:rFonts w:ascii="Tahoma" w:eastAsia="Tahoma" w:hAnsi="Tahoma" w:cs="Tahoma"/>
          <w:b/>
          <w:bCs/>
          <w:sz w:val="20"/>
          <w:szCs w:val="20"/>
          <w:u w:val="single"/>
        </w:rPr>
      </w:pPr>
      <w:r w:rsidRPr="009752A7">
        <w:rPr>
          <w:rFonts w:ascii="Tahoma" w:eastAsia="Tahoma" w:hAnsi="Tahoma" w:cs="Tahoma"/>
          <w:b/>
          <w:bCs/>
          <w:sz w:val="20"/>
          <w:szCs w:val="20"/>
          <w:u w:val="single"/>
        </w:rPr>
        <w:t>Eligibility Criteria:</w:t>
      </w:r>
    </w:p>
    <w:p w14:paraId="058911DA" w14:textId="77777777" w:rsidR="002840C5" w:rsidRDefault="002840C5" w:rsidP="009752A7">
      <w:pPr>
        <w:widowControl w:val="0"/>
        <w:pBdr>
          <w:top w:val="nil"/>
          <w:left w:val="nil"/>
          <w:bottom w:val="nil"/>
          <w:right w:val="nil"/>
          <w:between w:val="nil"/>
        </w:pBdr>
        <w:jc w:val="both"/>
        <w:rPr>
          <w:rFonts w:ascii="Tahoma" w:eastAsia="Tahoma" w:hAnsi="Tahoma" w:cs="Tahoma"/>
          <w:b/>
          <w:bCs/>
          <w:sz w:val="20"/>
          <w:szCs w:val="20"/>
          <w:u w:val="single"/>
        </w:rPr>
      </w:pPr>
    </w:p>
    <w:tbl>
      <w:tblPr>
        <w:tblW w:w="9019" w:type="dxa"/>
        <w:tblLook w:val="04A0" w:firstRow="1" w:lastRow="0" w:firstColumn="1" w:lastColumn="0" w:noHBand="0" w:noVBand="1"/>
      </w:tblPr>
      <w:tblGrid>
        <w:gridCol w:w="635"/>
        <w:gridCol w:w="3046"/>
        <w:gridCol w:w="3064"/>
        <w:gridCol w:w="2274"/>
      </w:tblGrid>
      <w:tr w:rsidR="00FF7E1D" w14:paraId="04F68E57" w14:textId="3DAB135B" w:rsidTr="009F63E4">
        <w:trPr>
          <w:trHeight w:val="300"/>
        </w:trPr>
        <w:tc>
          <w:tcPr>
            <w:tcW w:w="635" w:type="dxa"/>
            <w:tcBorders>
              <w:top w:val="single" w:sz="4" w:space="0" w:color="auto"/>
              <w:left w:val="single" w:sz="4" w:space="0" w:color="auto"/>
              <w:bottom w:val="single" w:sz="4" w:space="0" w:color="auto"/>
              <w:right w:val="single" w:sz="4" w:space="0" w:color="auto"/>
            </w:tcBorders>
            <w:shd w:val="clear" w:color="auto" w:fill="auto"/>
            <w:hideMark/>
          </w:tcPr>
          <w:p w14:paraId="05B5C00B" w14:textId="77777777" w:rsidR="00FF7E1D" w:rsidRPr="00FF7E1D" w:rsidRDefault="00FF7E1D">
            <w:pPr>
              <w:jc w:val="center"/>
              <w:rPr>
                <w:rFonts w:ascii="Calibri" w:hAnsi="Calibri" w:cs="Calibri"/>
                <w:b/>
                <w:bCs/>
                <w:color w:val="000000"/>
                <w:sz w:val="20"/>
                <w:szCs w:val="20"/>
              </w:rPr>
            </w:pPr>
            <w:r w:rsidRPr="00FF7E1D">
              <w:rPr>
                <w:rFonts w:ascii="Calibri" w:hAnsi="Calibri" w:cs="Calibri"/>
                <w:b/>
                <w:bCs/>
                <w:color w:val="000000"/>
                <w:sz w:val="20"/>
                <w:szCs w:val="20"/>
              </w:rPr>
              <w:t>Sr. No.</w:t>
            </w:r>
          </w:p>
        </w:tc>
        <w:tc>
          <w:tcPr>
            <w:tcW w:w="3046" w:type="dxa"/>
            <w:tcBorders>
              <w:top w:val="single" w:sz="4" w:space="0" w:color="auto"/>
              <w:left w:val="nil"/>
              <w:bottom w:val="single" w:sz="4" w:space="0" w:color="auto"/>
              <w:right w:val="single" w:sz="4" w:space="0" w:color="auto"/>
            </w:tcBorders>
            <w:shd w:val="clear" w:color="auto" w:fill="auto"/>
            <w:hideMark/>
          </w:tcPr>
          <w:p w14:paraId="28952397" w14:textId="52A346B6" w:rsidR="00FF7E1D" w:rsidRPr="00FF7E1D" w:rsidRDefault="00FF7E1D">
            <w:pPr>
              <w:jc w:val="center"/>
              <w:rPr>
                <w:rFonts w:ascii="Calibri" w:hAnsi="Calibri" w:cs="Calibri"/>
                <w:b/>
                <w:bCs/>
                <w:color w:val="000000"/>
                <w:sz w:val="20"/>
                <w:szCs w:val="20"/>
              </w:rPr>
            </w:pPr>
            <w:r w:rsidRPr="00FF7E1D">
              <w:rPr>
                <w:rFonts w:ascii="Calibri" w:hAnsi="Calibri" w:cs="Calibri"/>
                <w:b/>
                <w:bCs/>
                <w:color w:val="000000"/>
                <w:sz w:val="20"/>
                <w:szCs w:val="20"/>
              </w:rPr>
              <w:t>Particulars</w:t>
            </w:r>
          </w:p>
        </w:tc>
        <w:tc>
          <w:tcPr>
            <w:tcW w:w="3064" w:type="dxa"/>
            <w:tcBorders>
              <w:top w:val="single" w:sz="4" w:space="0" w:color="auto"/>
              <w:left w:val="nil"/>
              <w:bottom w:val="single" w:sz="4" w:space="0" w:color="auto"/>
              <w:right w:val="single" w:sz="4" w:space="0" w:color="auto"/>
            </w:tcBorders>
            <w:shd w:val="clear" w:color="auto" w:fill="auto"/>
            <w:hideMark/>
          </w:tcPr>
          <w:p w14:paraId="7C83172B" w14:textId="7ECA962D" w:rsidR="00FF7E1D" w:rsidRPr="00FF7E1D" w:rsidRDefault="00FF7E1D">
            <w:pPr>
              <w:jc w:val="center"/>
              <w:rPr>
                <w:rFonts w:ascii="Calibri" w:hAnsi="Calibri" w:cs="Calibri"/>
                <w:b/>
                <w:bCs/>
                <w:color w:val="000000"/>
                <w:sz w:val="20"/>
                <w:szCs w:val="20"/>
              </w:rPr>
            </w:pPr>
          </w:p>
        </w:tc>
        <w:tc>
          <w:tcPr>
            <w:tcW w:w="2274" w:type="dxa"/>
            <w:tcBorders>
              <w:top w:val="single" w:sz="4" w:space="0" w:color="auto"/>
              <w:left w:val="nil"/>
              <w:bottom w:val="single" w:sz="4" w:space="0" w:color="auto"/>
              <w:right w:val="single" w:sz="4" w:space="0" w:color="auto"/>
            </w:tcBorders>
          </w:tcPr>
          <w:p w14:paraId="67126133" w14:textId="33264B27" w:rsidR="00FF7E1D" w:rsidRPr="00FF7E1D" w:rsidRDefault="00FF7E1D">
            <w:pPr>
              <w:jc w:val="center"/>
              <w:rPr>
                <w:rFonts w:ascii="Calibri" w:hAnsi="Calibri" w:cs="Calibri"/>
                <w:b/>
                <w:bCs/>
                <w:color w:val="000000"/>
                <w:sz w:val="20"/>
                <w:szCs w:val="20"/>
              </w:rPr>
            </w:pPr>
            <w:r>
              <w:rPr>
                <w:rFonts w:ascii="Calibri" w:hAnsi="Calibri" w:cs="Calibri"/>
                <w:b/>
                <w:bCs/>
                <w:color w:val="000000"/>
                <w:sz w:val="20"/>
                <w:szCs w:val="20"/>
              </w:rPr>
              <w:t>Attached (Yes/No)</w:t>
            </w:r>
          </w:p>
        </w:tc>
      </w:tr>
      <w:tr w:rsidR="00FF7E1D" w14:paraId="1FCE8887" w14:textId="4727C4E2" w:rsidTr="009F63E4">
        <w:trPr>
          <w:trHeight w:val="47"/>
        </w:trPr>
        <w:tc>
          <w:tcPr>
            <w:tcW w:w="635" w:type="dxa"/>
            <w:tcBorders>
              <w:top w:val="nil"/>
              <w:left w:val="single" w:sz="4" w:space="0" w:color="auto"/>
              <w:bottom w:val="single" w:sz="4" w:space="0" w:color="auto"/>
              <w:right w:val="single" w:sz="4" w:space="0" w:color="auto"/>
            </w:tcBorders>
            <w:shd w:val="clear" w:color="auto" w:fill="auto"/>
            <w:hideMark/>
          </w:tcPr>
          <w:p w14:paraId="01BF5C4D" w14:textId="77777777"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1</w:t>
            </w:r>
          </w:p>
        </w:tc>
        <w:tc>
          <w:tcPr>
            <w:tcW w:w="3046" w:type="dxa"/>
            <w:tcBorders>
              <w:top w:val="nil"/>
              <w:left w:val="nil"/>
              <w:bottom w:val="single" w:sz="4" w:space="0" w:color="auto"/>
              <w:right w:val="single" w:sz="4" w:space="0" w:color="auto"/>
            </w:tcBorders>
            <w:shd w:val="clear" w:color="auto" w:fill="auto"/>
            <w:hideMark/>
          </w:tcPr>
          <w:p w14:paraId="2544AE65" w14:textId="4AAD9204"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 xml:space="preserve">Company/Firm Name </w:t>
            </w:r>
          </w:p>
        </w:tc>
        <w:tc>
          <w:tcPr>
            <w:tcW w:w="3064" w:type="dxa"/>
            <w:tcBorders>
              <w:top w:val="nil"/>
              <w:left w:val="nil"/>
              <w:bottom w:val="single" w:sz="4" w:space="0" w:color="auto"/>
              <w:right w:val="single" w:sz="4" w:space="0" w:color="auto"/>
            </w:tcBorders>
            <w:shd w:val="clear" w:color="auto" w:fill="auto"/>
            <w:vAlign w:val="bottom"/>
          </w:tcPr>
          <w:p w14:paraId="521B9337" w14:textId="53055935" w:rsidR="00FF7E1D" w:rsidRPr="00FF7E1D" w:rsidRDefault="00FF7E1D">
            <w:pPr>
              <w:rPr>
                <w:rFonts w:ascii="Calibri" w:hAnsi="Calibri" w:cs="Calibri"/>
                <w:color w:val="000000"/>
                <w:sz w:val="20"/>
                <w:szCs w:val="20"/>
              </w:rPr>
            </w:pPr>
            <w:r w:rsidRPr="00FF7E1D">
              <w:rPr>
                <w:rFonts w:ascii="Calibri" w:hAnsi="Calibri" w:cs="Calibri"/>
                <w:color w:val="000000"/>
                <w:sz w:val="20"/>
                <w:szCs w:val="20"/>
              </w:rPr>
              <w:t>____________________________</w:t>
            </w:r>
          </w:p>
          <w:p w14:paraId="7F5B65FB" w14:textId="77777777" w:rsidR="00FF7E1D" w:rsidRPr="00FF7E1D" w:rsidRDefault="00FF7E1D">
            <w:pPr>
              <w:rPr>
                <w:rFonts w:ascii="Calibri" w:hAnsi="Calibri" w:cs="Calibri"/>
                <w:color w:val="000000"/>
                <w:sz w:val="20"/>
                <w:szCs w:val="20"/>
              </w:rPr>
            </w:pPr>
          </w:p>
          <w:p w14:paraId="56E329EA" w14:textId="702197DD" w:rsidR="00FF7E1D" w:rsidRPr="00FF7E1D" w:rsidRDefault="00FF7E1D">
            <w:pPr>
              <w:rPr>
                <w:rFonts w:ascii="Calibri" w:hAnsi="Calibri" w:cs="Calibri"/>
                <w:color w:val="000000"/>
                <w:sz w:val="20"/>
                <w:szCs w:val="20"/>
              </w:rPr>
            </w:pPr>
            <w:r w:rsidRPr="00FF7E1D">
              <w:rPr>
                <w:rFonts w:ascii="Calibri" w:hAnsi="Calibri" w:cs="Calibri"/>
                <w:color w:val="000000"/>
                <w:sz w:val="20"/>
                <w:szCs w:val="20"/>
              </w:rPr>
              <w:t>(Company profile to be attached)</w:t>
            </w:r>
          </w:p>
        </w:tc>
        <w:tc>
          <w:tcPr>
            <w:tcW w:w="2274" w:type="dxa"/>
            <w:tcBorders>
              <w:top w:val="nil"/>
              <w:left w:val="nil"/>
              <w:bottom w:val="single" w:sz="4" w:space="0" w:color="auto"/>
              <w:right w:val="single" w:sz="4" w:space="0" w:color="auto"/>
            </w:tcBorders>
          </w:tcPr>
          <w:p w14:paraId="5BB8E665" w14:textId="77777777" w:rsidR="00FF7E1D" w:rsidRPr="00FF7E1D" w:rsidRDefault="00FF7E1D">
            <w:pPr>
              <w:rPr>
                <w:rFonts w:ascii="Calibri" w:hAnsi="Calibri" w:cs="Calibri"/>
                <w:color w:val="000000"/>
                <w:sz w:val="20"/>
                <w:szCs w:val="20"/>
              </w:rPr>
            </w:pPr>
          </w:p>
        </w:tc>
      </w:tr>
      <w:tr w:rsidR="00FF7E1D" w14:paraId="2DBB6489" w14:textId="5F6B97CB" w:rsidTr="009F63E4">
        <w:trPr>
          <w:trHeight w:val="47"/>
        </w:trPr>
        <w:tc>
          <w:tcPr>
            <w:tcW w:w="635" w:type="dxa"/>
            <w:tcBorders>
              <w:top w:val="nil"/>
              <w:left w:val="single" w:sz="4" w:space="0" w:color="auto"/>
              <w:bottom w:val="single" w:sz="4" w:space="0" w:color="auto"/>
              <w:right w:val="single" w:sz="4" w:space="0" w:color="auto"/>
            </w:tcBorders>
            <w:shd w:val="clear" w:color="auto" w:fill="auto"/>
          </w:tcPr>
          <w:p w14:paraId="64A86C40" w14:textId="57A835F3"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2</w:t>
            </w:r>
          </w:p>
        </w:tc>
        <w:tc>
          <w:tcPr>
            <w:tcW w:w="3046" w:type="dxa"/>
            <w:tcBorders>
              <w:top w:val="nil"/>
              <w:left w:val="nil"/>
              <w:bottom w:val="single" w:sz="4" w:space="0" w:color="auto"/>
              <w:right w:val="single" w:sz="4" w:space="0" w:color="auto"/>
            </w:tcBorders>
            <w:shd w:val="clear" w:color="auto" w:fill="auto"/>
          </w:tcPr>
          <w:p w14:paraId="2C4DCA76" w14:textId="090CA820"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List of Directors/Partners/ Proprietor/ Members of the Firm to be attached.</w:t>
            </w:r>
          </w:p>
        </w:tc>
        <w:tc>
          <w:tcPr>
            <w:tcW w:w="3064" w:type="dxa"/>
            <w:tcBorders>
              <w:top w:val="nil"/>
              <w:left w:val="nil"/>
              <w:bottom w:val="single" w:sz="4" w:space="0" w:color="auto"/>
              <w:right w:val="single" w:sz="4" w:space="0" w:color="auto"/>
            </w:tcBorders>
            <w:shd w:val="clear" w:color="auto" w:fill="auto"/>
            <w:vAlign w:val="bottom"/>
          </w:tcPr>
          <w:p w14:paraId="3F5CEA55" w14:textId="77777777" w:rsidR="00FF7E1D" w:rsidRPr="00FF7E1D" w:rsidRDefault="00FF7E1D">
            <w:pPr>
              <w:rPr>
                <w:rFonts w:ascii="Calibri" w:hAnsi="Calibri" w:cs="Calibri"/>
                <w:color w:val="000000"/>
                <w:sz w:val="20"/>
                <w:szCs w:val="20"/>
              </w:rPr>
            </w:pPr>
          </w:p>
        </w:tc>
        <w:tc>
          <w:tcPr>
            <w:tcW w:w="2274" w:type="dxa"/>
            <w:tcBorders>
              <w:top w:val="nil"/>
              <w:left w:val="nil"/>
              <w:bottom w:val="single" w:sz="4" w:space="0" w:color="auto"/>
              <w:right w:val="single" w:sz="4" w:space="0" w:color="auto"/>
            </w:tcBorders>
          </w:tcPr>
          <w:p w14:paraId="3DAB1E30" w14:textId="77777777" w:rsidR="00FF7E1D" w:rsidRPr="00FF7E1D" w:rsidRDefault="00FF7E1D">
            <w:pPr>
              <w:rPr>
                <w:rFonts w:ascii="Calibri" w:hAnsi="Calibri" w:cs="Calibri"/>
                <w:color w:val="000000"/>
                <w:sz w:val="20"/>
                <w:szCs w:val="20"/>
              </w:rPr>
            </w:pPr>
          </w:p>
        </w:tc>
      </w:tr>
      <w:tr w:rsidR="00FF7E1D" w14:paraId="135B6B87" w14:textId="68B1F04D" w:rsidTr="009F63E4">
        <w:trPr>
          <w:trHeight w:val="47"/>
        </w:trPr>
        <w:tc>
          <w:tcPr>
            <w:tcW w:w="635" w:type="dxa"/>
            <w:tcBorders>
              <w:top w:val="nil"/>
              <w:left w:val="single" w:sz="4" w:space="0" w:color="auto"/>
              <w:bottom w:val="single" w:sz="4" w:space="0" w:color="auto"/>
              <w:right w:val="single" w:sz="4" w:space="0" w:color="auto"/>
            </w:tcBorders>
            <w:shd w:val="clear" w:color="auto" w:fill="auto"/>
            <w:hideMark/>
          </w:tcPr>
          <w:p w14:paraId="60EC5078" w14:textId="77777777"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3</w:t>
            </w:r>
          </w:p>
        </w:tc>
        <w:tc>
          <w:tcPr>
            <w:tcW w:w="3046" w:type="dxa"/>
            <w:tcBorders>
              <w:top w:val="nil"/>
              <w:left w:val="nil"/>
              <w:bottom w:val="single" w:sz="4" w:space="0" w:color="auto"/>
              <w:right w:val="single" w:sz="4" w:space="0" w:color="auto"/>
            </w:tcBorders>
            <w:shd w:val="clear" w:color="auto" w:fill="auto"/>
            <w:hideMark/>
          </w:tcPr>
          <w:p w14:paraId="64D7E43B" w14:textId="02128A4D"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 xml:space="preserve">Details of other </w:t>
            </w:r>
            <w:proofErr w:type="gramStart"/>
            <w:r w:rsidRPr="00FF7E1D">
              <w:rPr>
                <w:rFonts w:ascii="Calibri" w:hAnsi="Calibri" w:cs="Calibri"/>
                <w:color w:val="000000"/>
                <w:sz w:val="20"/>
                <w:szCs w:val="20"/>
              </w:rPr>
              <w:t>associated</w:t>
            </w:r>
            <w:proofErr w:type="gramEnd"/>
            <w:r w:rsidRPr="00FF7E1D">
              <w:rPr>
                <w:rFonts w:ascii="Calibri" w:hAnsi="Calibri" w:cs="Calibri"/>
                <w:color w:val="000000"/>
                <w:sz w:val="20"/>
                <w:szCs w:val="20"/>
              </w:rPr>
              <w:t>/</w:t>
            </w:r>
            <w:r w:rsidRPr="00FF7E1D">
              <w:rPr>
                <w:rFonts w:ascii="Calibri" w:hAnsi="Calibri" w:cs="Calibri"/>
                <w:color w:val="000000"/>
                <w:sz w:val="20"/>
                <w:szCs w:val="20"/>
              </w:rPr>
              <w:t xml:space="preserve"> </w:t>
            </w:r>
            <w:r w:rsidRPr="00FF7E1D">
              <w:rPr>
                <w:rFonts w:ascii="Calibri" w:hAnsi="Calibri" w:cs="Calibri"/>
                <w:color w:val="000000"/>
                <w:sz w:val="20"/>
                <w:szCs w:val="20"/>
              </w:rPr>
              <w:t>sister concerns (if any) of Directors/</w:t>
            </w:r>
            <w:r w:rsidRPr="00FF7E1D">
              <w:rPr>
                <w:rFonts w:ascii="Calibri" w:hAnsi="Calibri" w:cs="Calibri"/>
                <w:color w:val="000000"/>
                <w:sz w:val="20"/>
                <w:szCs w:val="20"/>
              </w:rPr>
              <w:t xml:space="preserve"> </w:t>
            </w:r>
            <w:r w:rsidRPr="00FF7E1D">
              <w:rPr>
                <w:rFonts w:ascii="Calibri" w:hAnsi="Calibri" w:cs="Calibri"/>
                <w:color w:val="000000"/>
                <w:sz w:val="20"/>
                <w:szCs w:val="20"/>
              </w:rPr>
              <w:t>Partners/</w:t>
            </w:r>
            <w:r w:rsidRPr="00FF7E1D">
              <w:rPr>
                <w:rFonts w:ascii="Calibri" w:hAnsi="Calibri" w:cs="Calibri"/>
                <w:color w:val="000000"/>
                <w:sz w:val="20"/>
                <w:szCs w:val="20"/>
              </w:rPr>
              <w:t xml:space="preserve"> </w:t>
            </w:r>
            <w:r w:rsidRPr="00FF7E1D">
              <w:rPr>
                <w:rFonts w:ascii="Calibri" w:hAnsi="Calibri" w:cs="Calibri"/>
                <w:color w:val="000000"/>
                <w:sz w:val="20"/>
                <w:szCs w:val="20"/>
              </w:rPr>
              <w:t>Proprietor/</w:t>
            </w:r>
            <w:r w:rsidRPr="00FF7E1D">
              <w:rPr>
                <w:rFonts w:ascii="Calibri" w:hAnsi="Calibri" w:cs="Calibri"/>
                <w:color w:val="000000"/>
                <w:sz w:val="20"/>
                <w:szCs w:val="20"/>
              </w:rPr>
              <w:t xml:space="preserve"> </w:t>
            </w:r>
            <w:r w:rsidRPr="00FF7E1D">
              <w:rPr>
                <w:rFonts w:ascii="Calibri" w:hAnsi="Calibri" w:cs="Calibri"/>
                <w:color w:val="000000"/>
                <w:sz w:val="20"/>
                <w:szCs w:val="20"/>
              </w:rPr>
              <w:t>Members to be provided.</w:t>
            </w:r>
          </w:p>
        </w:tc>
        <w:tc>
          <w:tcPr>
            <w:tcW w:w="3064" w:type="dxa"/>
            <w:tcBorders>
              <w:top w:val="nil"/>
              <w:left w:val="nil"/>
              <w:bottom w:val="single" w:sz="4" w:space="0" w:color="auto"/>
              <w:right w:val="single" w:sz="4" w:space="0" w:color="auto"/>
            </w:tcBorders>
            <w:shd w:val="clear" w:color="auto" w:fill="auto"/>
            <w:vAlign w:val="bottom"/>
          </w:tcPr>
          <w:p w14:paraId="495BA711" w14:textId="1552F7B0" w:rsidR="00FF7E1D" w:rsidRPr="00FF7E1D" w:rsidRDefault="00FF7E1D">
            <w:pPr>
              <w:rPr>
                <w:rFonts w:ascii="Calibri" w:hAnsi="Calibri" w:cs="Calibri"/>
                <w:color w:val="000000"/>
                <w:sz w:val="20"/>
                <w:szCs w:val="20"/>
              </w:rPr>
            </w:pPr>
          </w:p>
        </w:tc>
        <w:tc>
          <w:tcPr>
            <w:tcW w:w="2274" w:type="dxa"/>
            <w:tcBorders>
              <w:top w:val="nil"/>
              <w:left w:val="nil"/>
              <w:bottom w:val="single" w:sz="4" w:space="0" w:color="auto"/>
              <w:right w:val="single" w:sz="4" w:space="0" w:color="auto"/>
            </w:tcBorders>
          </w:tcPr>
          <w:p w14:paraId="0D5CA426" w14:textId="77777777" w:rsidR="00FF7E1D" w:rsidRPr="00FF7E1D" w:rsidRDefault="00FF7E1D">
            <w:pPr>
              <w:rPr>
                <w:rFonts w:ascii="Calibri" w:hAnsi="Calibri" w:cs="Calibri"/>
                <w:color w:val="000000"/>
                <w:sz w:val="20"/>
                <w:szCs w:val="20"/>
              </w:rPr>
            </w:pPr>
          </w:p>
        </w:tc>
      </w:tr>
      <w:tr w:rsidR="00FF7E1D" w14:paraId="4753A28E" w14:textId="3612080B" w:rsidTr="009F63E4">
        <w:trPr>
          <w:trHeight w:val="47"/>
        </w:trPr>
        <w:tc>
          <w:tcPr>
            <w:tcW w:w="635" w:type="dxa"/>
            <w:tcBorders>
              <w:top w:val="nil"/>
              <w:left w:val="single" w:sz="4" w:space="0" w:color="auto"/>
              <w:bottom w:val="single" w:sz="4" w:space="0" w:color="auto"/>
              <w:right w:val="single" w:sz="4" w:space="0" w:color="auto"/>
            </w:tcBorders>
            <w:shd w:val="clear" w:color="auto" w:fill="auto"/>
          </w:tcPr>
          <w:p w14:paraId="06B49D4B" w14:textId="51F0D7C3"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4</w:t>
            </w:r>
          </w:p>
        </w:tc>
        <w:tc>
          <w:tcPr>
            <w:tcW w:w="3046" w:type="dxa"/>
            <w:tcBorders>
              <w:top w:val="nil"/>
              <w:left w:val="nil"/>
              <w:bottom w:val="single" w:sz="4" w:space="0" w:color="auto"/>
              <w:right w:val="single" w:sz="4" w:space="0" w:color="auto"/>
            </w:tcBorders>
            <w:shd w:val="clear" w:color="auto" w:fill="auto"/>
          </w:tcPr>
          <w:p w14:paraId="5A02ED48" w14:textId="34757BA4"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GST No.</w:t>
            </w:r>
          </w:p>
        </w:tc>
        <w:tc>
          <w:tcPr>
            <w:tcW w:w="3064" w:type="dxa"/>
            <w:tcBorders>
              <w:top w:val="nil"/>
              <w:left w:val="nil"/>
              <w:bottom w:val="single" w:sz="4" w:space="0" w:color="auto"/>
              <w:right w:val="single" w:sz="4" w:space="0" w:color="auto"/>
            </w:tcBorders>
            <w:shd w:val="clear" w:color="auto" w:fill="auto"/>
            <w:vAlign w:val="bottom"/>
          </w:tcPr>
          <w:p w14:paraId="425D6017" w14:textId="77777777" w:rsidR="009F63E4" w:rsidRDefault="009F63E4">
            <w:pPr>
              <w:rPr>
                <w:rFonts w:ascii="Calibri" w:hAnsi="Calibri" w:cs="Calibri"/>
                <w:color w:val="000000"/>
                <w:sz w:val="20"/>
                <w:szCs w:val="20"/>
              </w:rPr>
            </w:pPr>
          </w:p>
          <w:p w14:paraId="5CEEC659" w14:textId="29FBF7C7" w:rsidR="009F63E4" w:rsidRDefault="00FF7E1D">
            <w:pPr>
              <w:rPr>
                <w:rFonts w:ascii="Calibri" w:hAnsi="Calibri" w:cs="Calibri"/>
                <w:color w:val="000000"/>
                <w:sz w:val="20"/>
                <w:szCs w:val="20"/>
              </w:rPr>
            </w:pPr>
            <w:r w:rsidRPr="00FF7E1D">
              <w:rPr>
                <w:rFonts w:ascii="Calibri" w:hAnsi="Calibri" w:cs="Calibri"/>
                <w:color w:val="000000"/>
                <w:sz w:val="20"/>
                <w:szCs w:val="20"/>
              </w:rPr>
              <w:t xml:space="preserve">_________________________ </w:t>
            </w:r>
          </w:p>
          <w:p w14:paraId="3D55D559" w14:textId="2566343D" w:rsidR="00FF7E1D" w:rsidRPr="00FF7E1D" w:rsidRDefault="00FF7E1D">
            <w:pPr>
              <w:rPr>
                <w:rFonts w:ascii="Calibri" w:hAnsi="Calibri" w:cs="Calibri"/>
                <w:color w:val="000000"/>
                <w:sz w:val="20"/>
                <w:szCs w:val="20"/>
              </w:rPr>
            </w:pPr>
            <w:r w:rsidRPr="00FF7E1D">
              <w:rPr>
                <w:rFonts w:ascii="Calibri" w:hAnsi="Calibri" w:cs="Calibri"/>
                <w:color w:val="000000"/>
                <w:sz w:val="20"/>
                <w:szCs w:val="20"/>
              </w:rPr>
              <w:t>(copy to be attached)</w:t>
            </w:r>
          </w:p>
        </w:tc>
        <w:tc>
          <w:tcPr>
            <w:tcW w:w="2274" w:type="dxa"/>
            <w:tcBorders>
              <w:top w:val="nil"/>
              <w:left w:val="nil"/>
              <w:bottom w:val="single" w:sz="4" w:space="0" w:color="auto"/>
              <w:right w:val="single" w:sz="4" w:space="0" w:color="auto"/>
            </w:tcBorders>
          </w:tcPr>
          <w:p w14:paraId="6CCB5759" w14:textId="77777777" w:rsidR="00FF7E1D" w:rsidRPr="00FF7E1D" w:rsidRDefault="00FF7E1D">
            <w:pPr>
              <w:rPr>
                <w:rFonts w:ascii="Calibri" w:hAnsi="Calibri" w:cs="Calibri"/>
                <w:color w:val="000000"/>
                <w:sz w:val="20"/>
                <w:szCs w:val="20"/>
              </w:rPr>
            </w:pPr>
          </w:p>
        </w:tc>
      </w:tr>
      <w:tr w:rsidR="00FF7E1D" w14:paraId="1DF3F211" w14:textId="4FE2EADD" w:rsidTr="009F63E4">
        <w:trPr>
          <w:trHeight w:val="47"/>
        </w:trPr>
        <w:tc>
          <w:tcPr>
            <w:tcW w:w="635" w:type="dxa"/>
            <w:tcBorders>
              <w:top w:val="nil"/>
              <w:left w:val="single" w:sz="4" w:space="0" w:color="auto"/>
              <w:bottom w:val="single" w:sz="4" w:space="0" w:color="auto"/>
              <w:right w:val="single" w:sz="4" w:space="0" w:color="auto"/>
            </w:tcBorders>
            <w:shd w:val="clear" w:color="auto" w:fill="auto"/>
          </w:tcPr>
          <w:p w14:paraId="3C61FD3A" w14:textId="1F924608"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5</w:t>
            </w:r>
          </w:p>
        </w:tc>
        <w:tc>
          <w:tcPr>
            <w:tcW w:w="3046" w:type="dxa"/>
            <w:tcBorders>
              <w:top w:val="nil"/>
              <w:left w:val="nil"/>
              <w:bottom w:val="single" w:sz="4" w:space="0" w:color="auto"/>
              <w:right w:val="single" w:sz="4" w:space="0" w:color="auto"/>
            </w:tcBorders>
            <w:shd w:val="clear" w:color="auto" w:fill="auto"/>
          </w:tcPr>
          <w:p w14:paraId="163C6C1F" w14:textId="598699EF"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PAN</w:t>
            </w:r>
          </w:p>
        </w:tc>
        <w:tc>
          <w:tcPr>
            <w:tcW w:w="3064" w:type="dxa"/>
            <w:tcBorders>
              <w:top w:val="nil"/>
              <w:left w:val="nil"/>
              <w:bottom w:val="single" w:sz="4" w:space="0" w:color="auto"/>
              <w:right w:val="single" w:sz="4" w:space="0" w:color="auto"/>
            </w:tcBorders>
            <w:shd w:val="clear" w:color="auto" w:fill="auto"/>
            <w:vAlign w:val="bottom"/>
          </w:tcPr>
          <w:p w14:paraId="04D1BEDA" w14:textId="77777777" w:rsidR="009F63E4" w:rsidRDefault="009F63E4">
            <w:pPr>
              <w:rPr>
                <w:rFonts w:ascii="Calibri" w:hAnsi="Calibri" w:cs="Calibri"/>
                <w:color w:val="000000"/>
                <w:sz w:val="20"/>
                <w:szCs w:val="20"/>
              </w:rPr>
            </w:pPr>
          </w:p>
          <w:p w14:paraId="54BF5D38" w14:textId="133C212F" w:rsidR="009F63E4" w:rsidRDefault="00FF7E1D">
            <w:pPr>
              <w:rPr>
                <w:rFonts w:ascii="Calibri" w:hAnsi="Calibri" w:cs="Calibri"/>
                <w:color w:val="000000"/>
                <w:sz w:val="20"/>
                <w:szCs w:val="20"/>
              </w:rPr>
            </w:pPr>
            <w:r w:rsidRPr="00FF7E1D">
              <w:rPr>
                <w:rFonts w:ascii="Calibri" w:hAnsi="Calibri" w:cs="Calibri"/>
                <w:color w:val="000000"/>
                <w:sz w:val="20"/>
                <w:szCs w:val="20"/>
              </w:rPr>
              <w:t xml:space="preserve">_________________________ </w:t>
            </w:r>
          </w:p>
          <w:p w14:paraId="270C90C5" w14:textId="4F3C3B64" w:rsidR="00FF7E1D" w:rsidRPr="00FF7E1D" w:rsidRDefault="00FF7E1D">
            <w:pPr>
              <w:rPr>
                <w:rFonts w:ascii="Calibri" w:hAnsi="Calibri" w:cs="Calibri"/>
                <w:color w:val="000000"/>
                <w:sz w:val="20"/>
                <w:szCs w:val="20"/>
              </w:rPr>
            </w:pPr>
            <w:r w:rsidRPr="00FF7E1D">
              <w:rPr>
                <w:rFonts w:ascii="Calibri" w:hAnsi="Calibri" w:cs="Calibri"/>
                <w:color w:val="000000"/>
                <w:sz w:val="20"/>
                <w:szCs w:val="20"/>
              </w:rPr>
              <w:t>(copy to be attached)</w:t>
            </w:r>
          </w:p>
        </w:tc>
        <w:tc>
          <w:tcPr>
            <w:tcW w:w="2274" w:type="dxa"/>
            <w:tcBorders>
              <w:top w:val="nil"/>
              <w:left w:val="nil"/>
              <w:bottom w:val="single" w:sz="4" w:space="0" w:color="auto"/>
              <w:right w:val="single" w:sz="4" w:space="0" w:color="auto"/>
            </w:tcBorders>
          </w:tcPr>
          <w:p w14:paraId="4F59121A" w14:textId="77777777" w:rsidR="00FF7E1D" w:rsidRPr="00FF7E1D" w:rsidRDefault="00FF7E1D">
            <w:pPr>
              <w:rPr>
                <w:rFonts w:ascii="Calibri" w:hAnsi="Calibri" w:cs="Calibri"/>
                <w:color w:val="000000"/>
                <w:sz w:val="20"/>
                <w:szCs w:val="20"/>
              </w:rPr>
            </w:pPr>
          </w:p>
        </w:tc>
      </w:tr>
      <w:tr w:rsidR="00FF7E1D" w14:paraId="3D405B0A" w14:textId="271845EA" w:rsidTr="009F63E4">
        <w:trPr>
          <w:trHeight w:val="50"/>
        </w:trPr>
        <w:tc>
          <w:tcPr>
            <w:tcW w:w="635" w:type="dxa"/>
            <w:tcBorders>
              <w:top w:val="nil"/>
              <w:left w:val="single" w:sz="4" w:space="0" w:color="auto"/>
              <w:bottom w:val="single" w:sz="4" w:space="0" w:color="auto"/>
              <w:right w:val="single" w:sz="4" w:space="0" w:color="auto"/>
            </w:tcBorders>
            <w:shd w:val="clear" w:color="auto" w:fill="auto"/>
            <w:hideMark/>
          </w:tcPr>
          <w:p w14:paraId="2C6AE9B5" w14:textId="77777777"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6</w:t>
            </w:r>
          </w:p>
        </w:tc>
        <w:tc>
          <w:tcPr>
            <w:tcW w:w="3046" w:type="dxa"/>
            <w:tcBorders>
              <w:top w:val="nil"/>
              <w:left w:val="nil"/>
              <w:bottom w:val="single" w:sz="4" w:space="0" w:color="auto"/>
              <w:right w:val="single" w:sz="4" w:space="0" w:color="auto"/>
            </w:tcBorders>
            <w:shd w:val="clear" w:color="auto" w:fill="auto"/>
            <w:hideMark/>
          </w:tcPr>
          <w:p w14:paraId="670AC2CE" w14:textId="53BD6E82" w:rsidR="009F63E4" w:rsidRPr="009752A7" w:rsidRDefault="00FF7E1D" w:rsidP="009F63E4">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FF7E1D">
              <w:rPr>
                <w:rFonts w:ascii="Calibri" w:hAnsi="Calibri" w:cs="Calibri"/>
                <w:color w:val="000000"/>
                <w:sz w:val="20"/>
                <w:szCs w:val="20"/>
              </w:rPr>
              <w:t xml:space="preserve">A signed declaration regarding </w:t>
            </w:r>
            <w:r w:rsidR="009F63E4" w:rsidRPr="009752A7">
              <w:rPr>
                <w:rFonts w:ascii="Tahoma" w:hAnsi="Tahoma" w:cs="Tahoma"/>
                <w:sz w:val="18"/>
                <w:szCs w:val="18"/>
              </w:rPr>
              <w:t>conflict of interest to be submitted by the Vendor).</w:t>
            </w:r>
          </w:p>
          <w:p w14:paraId="1C949B13" w14:textId="22E040D7" w:rsidR="00FF7E1D" w:rsidRPr="00FF7E1D" w:rsidRDefault="00FF7E1D" w:rsidP="00FF7E1D">
            <w:pPr>
              <w:rPr>
                <w:rFonts w:ascii="Calibri" w:hAnsi="Calibri" w:cs="Calibri"/>
                <w:color w:val="000000"/>
                <w:sz w:val="20"/>
                <w:szCs w:val="20"/>
              </w:rPr>
            </w:pPr>
          </w:p>
        </w:tc>
        <w:tc>
          <w:tcPr>
            <w:tcW w:w="3064" w:type="dxa"/>
            <w:tcBorders>
              <w:top w:val="nil"/>
              <w:left w:val="nil"/>
              <w:bottom w:val="single" w:sz="4" w:space="0" w:color="auto"/>
              <w:right w:val="single" w:sz="4" w:space="0" w:color="auto"/>
            </w:tcBorders>
            <w:shd w:val="clear" w:color="auto" w:fill="auto"/>
            <w:vAlign w:val="bottom"/>
            <w:hideMark/>
          </w:tcPr>
          <w:p w14:paraId="0C0DE4F9" w14:textId="5E81F22C" w:rsidR="00FF7E1D" w:rsidRPr="00FF7E1D" w:rsidRDefault="00FF7E1D">
            <w:pPr>
              <w:rPr>
                <w:rFonts w:ascii="Calibri" w:hAnsi="Calibri" w:cs="Calibri"/>
                <w:color w:val="000000"/>
                <w:sz w:val="20"/>
                <w:szCs w:val="20"/>
              </w:rPr>
            </w:pPr>
            <w:r w:rsidRPr="00FF7E1D">
              <w:rPr>
                <w:rFonts w:ascii="Calibri" w:hAnsi="Calibri" w:cs="Calibri"/>
                <w:color w:val="000000"/>
                <w:sz w:val="20"/>
                <w:szCs w:val="20"/>
              </w:rPr>
              <w:t>To be attached with the bid</w:t>
            </w:r>
          </w:p>
        </w:tc>
        <w:tc>
          <w:tcPr>
            <w:tcW w:w="2274" w:type="dxa"/>
            <w:tcBorders>
              <w:top w:val="nil"/>
              <w:left w:val="nil"/>
              <w:bottom w:val="single" w:sz="4" w:space="0" w:color="auto"/>
              <w:right w:val="single" w:sz="4" w:space="0" w:color="auto"/>
            </w:tcBorders>
          </w:tcPr>
          <w:p w14:paraId="693EED02" w14:textId="77777777" w:rsidR="00FF7E1D" w:rsidRPr="00FF7E1D" w:rsidRDefault="00FF7E1D">
            <w:pPr>
              <w:rPr>
                <w:rFonts w:ascii="Calibri" w:hAnsi="Calibri" w:cs="Calibri"/>
                <w:color w:val="000000"/>
                <w:sz w:val="20"/>
                <w:szCs w:val="20"/>
              </w:rPr>
            </w:pPr>
          </w:p>
        </w:tc>
      </w:tr>
      <w:tr w:rsidR="00FF7E1D" w14:paraId="5F1C9185" w14:textId="2E175F1D" w:rsidTr="009F63E4">
        <w:trPr>
          <w:trHeight w:val="47"/>
        </w:trPr>
        <w:tc>
          <w:tcPr>
            <w:tcW w:w="635" w:type="dxa"/>
            <w:tcBorders>
              <w:top w:val="nil"/>
              <w:left w:val="single" w:sz="4" w:space="0" w:color="auto"/>
              <w:bottom w:val="single" w:sz="4" w:space="0" w:color="auto"/>
              <w:right w:val="single" w:sz="4" w:space="0" w:color="auto"/>
            </w:tcBorders>
            <w:shd w:val="clear" w:color="auto" w:fill="auto"/>
            <w:hideMark/>
          </w:tcPr>
          <w:p w14:paraId="68F16672" w14:textId="77777777"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7</w:t>
            </w:r>
          </w:p>
        </w:tc>
        <w:tc>
          <w:tcPr>
            <w:tcW w:w="3046" w:type="dxa"/>
            <w:tcBorders>
              <w:top w:val="nil"/>
              <w:left w:val="nil"/>
              <w:bottom w:val="single" w:sz="4" w:space="0" w:color="auto"/>
              <w:right w:val="single" w:sz="4" w:space="0" w:color="auto"/>
            </w:tcBorders>
            <w:shd w:val="clear" w:color="auto" w:fill="auto"/>
            <w:hideMark/>
          </w:tcPr>
          <w:p w14:paraId="0FF41F20" w14:textId="77777777" w:rsidR="00FF7E1D" w:rsidRPr="00FF7E1D" w:rsidRDefault="00FF7E1D" w:rsidP="00FF7E1D">
            <w:pPr>
              <w:rPr>
                <w:rFonts w:ascii="Calibri" w:hAnsi="Calibri" w:cs="Calibri"/>
                <w:color w:val="000000"/>
                <w:sz w:val="20"/>
                <w:szCs w:val="20"/>
              </w:rPr>
            </w:pPr>
            <w:r w:rsidRPr="00FF7E1D">
              <w:rPr>
                <w:rFonts w:ascii="Calibri" w:hAnsi="Calibri" w:cs="Calibri"/>
                <w:color w:val="000000"/>
                <w:sz w:val="20"/>
                <w:szCs w:val="20"/>
              </w:rPr>
              <w:t>Client list along with purchase orders and satisfactory certificates from previous clients.</w:t>
            </w:r>
          </w:p>
        </w:tc>
        <w:tc>
          <w:tcPr>
            <w:tcW w:w="3064" w:type="dxa"/>
            <w:tcBorders>
              <w:top w:val="nil"/>
              <w:left w:val="nil"/>
              <w:bottom w:val="single" w:sz="4" w:space="0" w:color="auto"/>
              <w:right w:val="single" w:sz="4" w:space="0" w:color="auto"/>
            </w:tcBorders>
            <w:shd w:val="clear" w:color="auto" w:fill="auto"/>
            <w:vAlign w:val="bottom"/>
            <w:hideMark/>
          </w:tcPr>
          <w:p w14:paraId="235ABDD5" w14:textId="3B9D8EB4" w:rsidR="00FF7E1D" w:rsidRPr="00FF7E1D" w:rsidRDefault="00FF7E1D">
            <w:pPr>
              <w:rPr>
                <w:rFonts w:ascii="Calibri" w:hAnsi="Calibri" w:cs="Calibri"/>
                <w:color w:val="000000"/>
                <w:sz w:val="20"/>
                <w:szCs w:val="20"/>
              </w:rPr>
            </w:pPr>
            <w:r w:rsidRPr="00FF7E1D">
              <w:rPr>
                <w:rFonts w:ascii="Calibri" w:hAnsi="Calibri" w:cs="Calibri"/>
                <w:color w:val="000000"/>
                <w:sz w:val="20"/>
                <w:szCs w:val="20"/>
              </w:rPr>
              <w:t>To be attached with the bid</w:t>
            </w:r>
          </w:p>
        </w:tc>
        <w:tc>
          <w:tcPr>
            <w:tcW w:w="2274" w:type="dxa"/>
            <w:tcBorders>
              <w:top w:val="nil"/>
              <w:left w:val="nil"/>
              <w:bottom w:val="single" w:sz="4" w:space="0" w:color="auto"/>
              <w:right w:val="single" w:sz="4" w:space="0" w:color="auto"/>
            </w:tcBorders>
          </w:tcPr>
          <w:p w14:paraId="51A898E7" w14:textId="77777777" w:rsidR="00FF7E1D" w:rsidRPr="00FF7E1D" w:rsidRDefault="00FF7E1D">
            <w:pPr>
              <w:rPr>
                <w:rFonts w:ascii="Calibri" w:hAnsi="Calibri" w:cs="Calibri"/>
                <w:color w:val="000000"/>
                <w:sz w:val="20"/>
                <w:szCs w:val="20"/>
              </w:rPr>
            </w:pPr>
          </w:p>
        </w:tc>
      </w:tr>
    </w:tbl>
    <w:p w14:paraId="7006140D" w14:textId="77777777" w:rsidR="002840C5" w:rsidRDefault="002840C5" w:rsidP="009752A7">
      <w:pPr>
        <w:widowControl w:val="0"/>
        <w:pBdr>
          <w:top w:val="nil"/>
          <w:left w:val="nil"/>
          <w:bottom w:val="nil"/>
          <w:right w:val="nil"/>
          <w:between w:val="nil"/>
        </w:pBdr>
        <w:jc w:val="both"/>
        <w:rPr>
          <w:rFonts w:ascii="Tahoma" w:eastAsia="Tahoma" w:hAnsi="Tahoma" w:cs="Tahoma"/>
          <w:b/>
          <w:bCs/>
          <w:sz w:val="20"/>
          <w:szCs w:val="20"/>
          <w:u w:val="single"/>
        </w:rPr>
      </w:pPr>
    </w:p>
    <w:p w14:paraId="023730EE" w14:textId="63BACCCC" w:rsidR="00806F37" w:rsidRPr="009752A7" w:rsidRDefault="00806F37" w:rsidP="00FF7E1D">
      <w:pPr>
        <w:pBdr>
          <w:top w:val="nil"/>
          <w:left w:val="nil"/>
          <w:bottom w:val="nil"/>
          <w:right w:val="nil"/>
          <w:between w:val="nil"/>
        </w:pBdr>
        <w:jc w:val="both"/>
        <w:rPr>
          <w:rFonts w:ascii="Tahoma" w:eastAsia="Tahoma" w:hAnsi="Tahoma" w:cs="Tahoma"/>
          <w:sz w:val="20"/>
          <w:szCs w:val="20"/>
        </w:rPr>
      </w:pPr>
      <w:r w:rsidRPr="009752A7">
        <w:rPr>
          <w:rFonts w:ascii="Tahoma" w:eastAsia="Tahoma" w:hAnsi="Tahoma" w:cs="Tahoma"/>
          <w:sz w:val="20"/>
          <w:szCs w:val="20"/>
        </w:rPr>
        <w:t>Specification shall be provided as per the details given below:</w:t>
      </w:r>
    </w:p>
    <w:p w14:paraId="30E8FD82" w14:textId="77777777" w:rsidR="00F11C8D" w:rsidRDefault="00F11C8D" w:rsidP="009752A7">
      <w:pPr>
        <w:widowControl w:val="0"/>
        <w:pBdr>
          <w:top w:val="nil"/>
          <w:left w:val="nil"/>
          <w:bottom w:val="nil"/>
          <w:right w:val="nil"/>
          <w:between w:val="nil"/>
        </w:pBdr>
        <w:jc w:val="both"/>
        <w:rPr>
          <w:rFonts w:ascii="Tahoma" w:eastAsia="Tahoma" w:hAnsi="Tahoma" w:cs="Tahoma"/>
          <w:b/>
          <w:bCs/>
          <w:sz w:val="20"/>
          <w:szCs w:val="20"/>
          <w:u w:val="single"/>
        </w:rPr>
      </w:pPr>
    </w:p>
    <w:p w14:paraId="57D38F0A" w14:textId="5F96A29B" w:rsidR="007A7E76" w:rsidRPr="009752A7" w:rsidRDefault="007A7E76" w:rsidP="009752A7">
      <w:pPr>
        <w:widowControl w:val="0"/>
        <w:pBdr>
          <w:top w:val="nil"/>
          <w:left w:val="nil"/>
          <w:bottom w:val="nil"/>
          <w:right w:val="nil"/>
          <w:between w:val="nil"/>
        </w:pBdr>
        <w:jc w:val="both"/>
        <w:rPr>
          <w:rFonts w:ascii="Tahoma" w:eastAsia="Tahoma" w:hAnsi="Tahoma" w:cs="Tahoma"/>
          <w:b/>
          <w:bCs/>
          <w:sz w:val="20"/>
          <w:szCs w:val="20"/>
          <w:u w:val="single"/>
        </w:rPr>
      </w:pPr>
      <w:r w:rsidRPr="009752A7">
        <w:rPr>
          <w:rFonts w:ascii="Tahoma" w:eastAsia="Tahoma" w:hAnsi="Tahoma" w:cs="Tahoma"/>
          <w:b/>
          <w:bCs/>
          <w:sz w:val="20"/>
          <w:szCs w:val="20"/>
          <w:u w:val="single"/>
        </w:rPr>
        <w:t>Scope of work:</w:t>
      </w:r>
    </w:p>
    <w:p w14:paraId="0A436DAF" w14:textId="77777777" w:rsidR="007A7E76" w:rsidRDefault="007A7E76" w:rsidP="009752A7">
      <w:pPr>
        <w:jc w:val="both"/>
        <w:rPr>
          <w:rFonts w:ascii="Tahoma" w:eastAsia="Tahoma" w:hAnsi="Tahoma" w:cs="Tahoma"/>
          <w:bCs/>
          <w:sz w:val="20"/>
          <w:szCs w:val="20"/>
        </w:rPr>
      </w:pPr>
    </w:p>
    <w:p w14:paraId="0DCA8E7A" w14:textId="77777777" w:rsidR="00F11C8D" w:rsidRPr="00F11C8D" w:rsidRDefault="00F11C8D" w:rsidP="00F11C8D">
      <w:pPr>
        <w:jc w:val="both"/>
        <w:rPr>
          <w:rFonts w:ascii="Tahoma" w:eastAsia="Tahoma" w:hAnsi="Tahoma" w:cs="Tahoma"/>
          <w:b/>
          <w:bCs/>
          <w:sz w:val="20"/>
          <w:szCs w:val="20"/>
          <w:lang w:val="en-IN"/>
        </w:rPr>
      </w:pPr>
      <w:r w:rsidRPr="00F11C8D">
        <w:rPr>
          <w:rFonts w:ascii="Tahoma" w:eastAsia="Tahoma" w:hAnsi="Tahoma" w:cs="Tahoma"/>
          <w:b/>
          <w:bCs/>
          <w:sz w:val="20"/>
          <w:szCs w:val="20"/>
          <w:lang w:val="en-IN"/>
        </w:rPr>
        <w:t>Scope of Work: Comprehensive Cleaning and Desilting of Campus Sewerage System</w:t>
      </w:r>
    </w:p>
    <w:p w14:paraId="2EC88D4D" w14:textId="77777777" w:rsidR="00F11C8D" w:rsidRPr="00F11C8D" w:rsidRDefault="00F11C8D" w:rsidP="00F11C8D">
      <w:pPr>
        <w:numPr>
          <w:ilvl w:val="0"/>
          <w:numId w:val="21"/>
        </w:numPr>
        <w:jc w:val="both"/>
        <w:rPr>
          <w:rFonts w:ascii="Tahoma" w:eastAsia="Tahoma" w:hAnsi="Tahoma" w:cs="Tahoma"/>
          <w:bCs/>
          <w:sz w:val="20"/>
          <w:szCs w:val="20"/>
          <w:lang w:val="en-IN"/>
        </w:rPr>
      </w:pPr>
      <w:r w:rsidRPr="00F11C8D">
        <w:rPr>
          <w:rFonts w:ascii="Tahoma" w:eastAsia="Tahoma" w:hAnsi="Tahoma" w:cs="Tahoma"/>
          <w:b/>
          <w:bCs/>
          <w:sz w:val="20"/>
          <w:szCs w:val="20"/>
          <w:lang w:val="en-IN"/>
        </w:rPr>
        <w:t>Survey and Assessment</w:t>
      </w:r>
    </w:p>
    <w:p w14:paraId="5EE1988A"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Conduct a preliminary survey of the entire sewerage network, including manholes, inspection chambers, sewer pipelines, and septic tanks.</w:t>
      </w:r>
    </w:p>
    <w:p w14:paraId="0FA5D09C"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Identify blockages, silt accumulation, damaged areas, and other obstructions.</w:t>
      </w:r>
    </w:p>
    <w:p w14:paraId="6740A86B" w14:textId="77777777" w:rsidR="00F11C8D" w:rsidRPr="00F11C8D" w:rsidRDefault="00F11C8D" w:rsidP="00F11C8D">
      <w:pPr>
        <w:numPr>
          <w:ilvl w:val="0"/>
          <w:numId w:val="21"/>
        </w:numPr>
        <w:jc w:val="both"/>
        <w:rPr>
          <w:rFonts w:ascii="Tahoma" w:eastAsia="Tahoma" w:hAnsi="Tahoma" w:cs="Tahoma"/>
          <w:bCs/>
          <w:sz w:val="20"/>
          <w:szCs w:val="20"/>
          <w:lang w:val="en-IN"/>
        </w:rPr>
      </w:pPr>
      <w:r w:rsidRPr="00F11C8D">
        <w:rPr>
          <w:rFonts w:ascii="Tahoma" w:eastAsia="Tahoma" w:hAnsi="Tahoma" w:cs="Tahoma"/>
          <w:b/>
          <w:bCs/>
          <w:sz w:val="20"/>
          <w:szCs w:val="20"/>
          <w:lang w:val="en-IN"/>
        </w:rPr>
        <w:t>Manhole and Chamber Cleaning</w:t>
      </w:r>
    </w:p>
    <w:p w14:paraId="3689F01B"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Remove silt, sludge, solid waste, and debris from all manholes and inspection chambers across the campus.</w:t>
      </w:r>
    </w:p>
    <w:p w14:paraId="64CD107A"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Clean and disinfect the interiors using appropriate cleaning agents.</w:t>
      </w:r>
    </w:p>
    <w:p w14:paraId="29FDFBE7"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Ensure free flow of wastewater by clearing all junctions.</w:t>
      </w:r>
    </w:p>
    <w:p w14:paraId="0FB58FC2" w14:textId="77777777" w:rsidR="00F11C8D" w:rsidRPr="00F11C8D" w:rsidRDefault="00F11C8D" w:rsidP="00F11C8D">
      <w:pPr>
        <w:numPr>
          <w:ilvl w:val="0"/>
          <w:numId w:val="21"/>
        </w:numPr>
        <w:jc w:val="both"/>
        <w:rPr>
          <w:rFonts w:ascii="Tahoma" w:eastAsia="Tahoma" w:hAnsi="Tahoma" w:cs="Tahoma"/>
          <w:bCs/>
          <w:sz w:val="20"/>
          <w:szCs w:val="20"/>
          <w:lang w:val="en-IN"/>
        </w:rPr>
      </w:pPr>
      <w:r w:rsidRPr="00F11C8D">
        <w:rPr>
          <w:rFonts w:ascii="Tahoma" w:eastAsia="Tahoma" w:hAnsi="Tahoma" w:cs="Tahoma"/>
          <w:b/>
          <w:bCs/>
          <w:sz w:val="20"/>
          <w:szCs w:val="20"/>
          <w:lang w:val="en-IN"/>
        </w:rPr>
        <w:t>Sewer Line Desilting</w:t>
      </w:r>
    </w:p>
    <w:p w14:paraId="4358B9DA" w14:textId="749FDE5F"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Mechanized desilting of sewer pipelines of varying diameters to remove accumulated silt and blockages.</w:t>
      </w:r>
    </w:p>
    <w:p w14:paraId="3DDEB8C3"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Use of high-pressure water jetting or suction machines (if available) to ensure thorough cleaning.</w:t>
      </w:r>
    </w:p>
    <w:p w14:paraId="2462DF24"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Ensure proper disposal of all desilted material at designated locations, following applicable local regulations.</w:t>
      </w:r>
    </w:p>
    <w:p w14:paraId="00173ACE" w14:textId="142CBDD2" w:rsidR="00F11C8D" w:rsidRPr="00F11C8D" w:rsidRDefault="00F11C8D" w:rsidP="00F11C8D">
      <w:pPr>
        <w:numPr>
          <w:ilvl w:val="0"/>
          <w:numId w:val="21"/>
        </w:numPr>
        <w:jc w:val="both"/>
        <w:rPr>
          <w:rFonts w:ascii="Tahoma" w:eastAsia="Tahoma" w:hAnsi="Tahoma" w:cs="Tahoma"/>
          <w:bCs/>
          <w:sz w:val="20"/>
          <w:szCs w:val="20"/>
          <w:lang w:val="en-IN"/>
        </w:rPr>
      </w:pPr>
      <w:r w:rsidRPr="00F11C8D">
        <w:rPr>
          <w:rFonts w:ascii="Tahoma" w:eastAsia="Tahoma" w:hAnsi="Tahoma" w:cs="Tahoma"/>
          <w:b/>
          <w:bCs/>
          <w:sz w:val="20"/>
          <w:szCs w:val="20"/>
          <w:lang w:val="en-IN"/>
        </w:rPr>
        <w:t>Septic</w:t>
      </w:r>
      <w:r w:rsidR="00F87CAF">
        <w:rPr>
          <w:rFonts w:ascii="Tahoma" w:eastAsia="Tahoma" w:hAnsi="Tahoma" w:cs="Tahoma"/>
          <w:b/>
          <w:bCs/>
          <w:sz w:val="20"/>
          <w:szCs w:val="20"/>
          <w:lang w:val="en-IN"/>
        </w:rPr>
        <w:t>/Sludge</w:t>
      </w:r>
      <w:r w:rsidRPr="00F11C8D">
        <w:rPr>
          <w:rFonts w:ascii="Tahoma" w:eastAsia="Tahoma" w:hAnsi="Tahoma" w:cs="Tahoma"/>
          <w:b/>
          <w:bCs/>
          <w:sz w:val="20"/>
          <w:szCs w:val="20"/>
          <w:lang w:val="en-IN"/>
        </w:rPr>
        <w:t xml:space="preserve"> Tank Cleaning </w:t>
      </w:r>
    </w:p>
    <w:p w14:paraId="16379255" w14:textId="017C23FC"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Emptying and cleaning of septic</w:t>
      </w:r>
      <w:r w:rsidR="00F87CAF">
        <w:rPr>
          <w:rFonts w:ascii="Tahoma" w:eastAsia="Tahoma" w:hAnsi="Tahoma" w:cs="Tahoma"/>
          <w:bCs/>
          <w:sz w:val="20"/>
          <w:szCs w:val="20"/>
          <w:lang w:val="en-IN"/>
        </w:rPr>
        <w:t>/Sludge</w:t>
      </w:r>
      <w:r w:rsidRPr="00F11C8D">
        <w:rPr>
          <w:rFonts w:ascii="Tahoma" w:eastAsia="Tahoma" w:hAnsi="Tahoma" w:cs="Tahoma"/>
          <w:bCs/>
          <w:sz w:val="20"/>
          <w:szCs w:val="20"/>
          <w:lang w:val="en-IN"/>
        </w:rPr>
        <w:t xml:space="preserve"> tanks, ensuring proper removal and transport of waste by authorized vehicles.</w:t>
      </w:r>
    </w:p>
    <w:p w14:paraId="6CF581C6"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Application of disinfectants post-cleaning.</w:t>
      </w:r>
    </w:p>
    <w:p w14:paraId="241A6BC9" w14:textId="77777777" w:rsidR="00F11C8D" w:rsidRPr="00F11C8D" w:rsidRDefault="00F11C8D" w:rsidP="00F11C8D">
      <w:pPr>
        <w:numPr>
          <w:ilvl w:val="0"/>
          <w:numId w:val="21"/>
        </w:numPr>
        <w:jc w:val="both"/>
        <w:rPr>
          <w:rFonts w:ascii="Tahoma" w:eastAsia="Tahoma" w:hAnsi="Tahoma" w:cs="Tahoma"/>
          <w:bCs/>
          <w:sz w:val="20"/>
          <w:szCs w:val="20"/>
          <w:lang w:val="en-IN"/>
        </w:rPr>
      </w:pPr>
      <w:r w:rsidRPr="00F11C8D">
        <w:rPr>
          <w:rFonts w:ascii="Tahoma" w:eastAsia="Tahoma" w:hAnsi="Tahoma" w:cs="Tahoma"/>
          <w:b/>
          <w:bCs/>
          <w:sz w:val="20"/>
          <w:szCs w:val="20"/>
          <w:lang w:val="en-IN"/>
        </w:rPr>
        <w:lastRenderedPageBreak/>
        <w:t>Safety and Compliance</w:t>
      </w:r>
    </w:p>
    <w:p w14:paraId="24A5CE58"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Ensure all work is carried out following applicable health, safety, and environmental regulations.</w:t>
      </w:r>
    </w:p>
    <w:p w14:paraId="07E9D506"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 xml:space="preserve">Workers must </w:t>
      </w:r>
      <w:proofErr w:type="gramStart"/>
      <w:r w:rsidRPr="00F11C8D">
        <w:rPr>
          <w:rFonts w:ascii="Tahoma" w:eastAsia="Tahoma" w:hAnsi="Tahoma" w:cs="Tahoma"/>
          <w:bCs/>
          <w:sz w:val="20"/>
          <w:szCs w:val="20"/>
          <w:lang w:val="en-IN"/>
        </w:rPr>
        <w:t>use appropriate PPE (Personal Protective Equipment) at all times</w:t>
      </w:r>
      <w:proofErr w:type="gramEnd"/>
      <w:r w:rsidRPr="00F11C8D">
        <w:rPr>
          <w:rFonts w:ascii="Tahoma" w:eastAsia="Tahoma" w:hAnsi="Tahoma" w:cs="Tahoma"/>
          <w:bCs/>
          <w:sz w:val="20"/>
          <w:szCs w:val="20"/>
          <w:lang w:val="en-IN"/>
        </w:rPr>
        <w:t>.</w:t>
      </w:r>
    </w:p>
    <w:p w14:paraId="309DEC7F"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Proper barricading and signage must be used in working areas to avoid accidents.</w:t>
      </w:r>
    </w:p>
    <w:p w14:paraId="35868926" w14:textId="77777777" w:rsidR="00F11C8D" w:rsidRPr="00F11C8D" w:rsidRDefault="00F11C8D" w:rsidP="00F11C8D">
      <w:pPr>
        <w:numPr>
          <w:ilvl w:val="0"/>
          <w:numId w:val="21"/>
        </w:numPr>
        <w:jc w:val="both"/>
        <w:rPr>
          <w:rFonts w:ascii="Tahoma" w:eastAsia="Tahoma" w:hAnsi="Tahoma" w:cs="Tahoma"/>
          <w:bCs/>
          <w:sz w:val="20"/>
          <w:szCs w:val="20"/>
          <w:lang w:val="en-IN"/>
        </w:rPr>
      </w:pPr>
      <w:r w:rsidRPr="00F11C8D">
        <w:rPr>
          <w:rFonts w:ascii="Tahoma" w:eastAsia="Tahoma" w:hAnsi="Tahoma" w:cs="Tahoma"/>
          <w:b/>
          <w:bCs/>
          <w:sz w:val="20"/>
          <w:szCs w:val="20"/>
          <w:lang w:val="en-IN"/>
        </w:rPr>
        <w:t>Documentation and Reporting</w:t>
      </w:r>
    </w:p>
    <w:p w14:paraId="05483573"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Maintain a record of areas cleaned, volume of waste removed, and disposal details.</w:t>
      </w:r>
    </w:p>
    <w:p w14:paraId="3E372A8F"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Submit a completion report with before and after photographs and observations.</w:t>
      </w:r>
    </w:p>
    <w:p w14:paraId="6568891D" w14:textId="77777777" w:rsidR="00F11C8D" w:rsidRPr="00F11C8D" w:rsidRDefault="00F11C8D" w:rsidP="00F11C8D">
      <w:pPr>
        <w:numPr>
          <w:ilvl w:val="0"/>
          <w:numId w:val="21"/>
        </w:numPr>
        <w:jc w:val="both"/>
        <w:rPr>
          <w:rFonts w:ascii="Tahoma" w:eastAsia="Tahoma" w:hAnsi="Tahoma" w:cs="Tahoma"/>
          <w:bCs/>
          <w:sz w:val="20"/>
          <w:szCs w:val="20"/>
          <w:lang w:val="en-IN"/>
        </w:rPr>
      </w:pPr>
      <w:r w:rsidRPr="00F11C8D">
        <w:rPr>
          <w:rFonts w:ascii="Tahoma" w:eastAsia="Tahoma" w:hAnsi="Tahoma" w:cs="Tahoma"/>
          <w:b/>
          <w:bCs/>
          <w:sz w:val="20"/>
          <w:szCs w:val="20"/>
          <w:lang w:val="en-IN"/>
        </w:rPr>
        <w:t>Work Schedule</w:t>
      </w:r>
    </w:p>
    <w:p w14:paraId="7660FD37"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The work should be executed in a phased manner to avoid disruption to campus activities.</w:t>
      </w:r>
    </w:p>
    <w:p w14:paraId="01DF2577" w14:textId="77777777" w:rsidR="00F11C8D" w:rsidRPr="00F11C8D" w:rsidRDefault="00F11C8D" w:rsidP="00F11C8D">
      <w:pPr>
        <w:numPr>
          <w:ilvl w:val="1"/>
          <w:numId w:val="21"/>
        </w:numPr>
        <w:jc w:val="both"/>
        <w:rPr>
          <w:rFonts w:ascii="Tahoma" w:eastAsia="Tahoma" w:hAnsi="Tahoma" w:cs="Tahoma"/>
          <w:bCs/>
          <w:sz w:val="20"/>
          <w:szCs w:val="20"/>
          <w:lang w:val="en-IN"/>
        </w:rPr>
      </w:pPr>
      <w:r w:rsidRPr="00F11C8D">
        <w:rPr>
          <w:rFonts w:ascii="Tahoma" w:eastAsia="Tahoma" w:hAnsi="Tahoma" w:cs="Tahoma"/>
          <w:bCs/>
          <w:sz w:val="20"/>
          <w:szCs w:val="20"/>
          <w:lang w:val="en-IN"/>
        </w:rPr>
        <w:t>A detailed timeline and progress plan must be submitted and approved prior to commencement.</w:t>
      </w:r>
    </w:p>
    <w:p w14:paraId="52141516" w14:textId="77777777" w:rsidR="007A7E76" w:rsidRPr="009752A7" w:rsidRDefault="007A7E76" w:rsidP="009752A7">
      <w:pPr>
        <w:jc w:val="both"/>
        <w:rPr>
          <w:rFonts w:ascii="Tahoma" w:eastAsia="Tahoma" w:hAnsi="Tahoma" w:cs="Tahoma"/>
          <w:bCs/>
          <w:sz w:val="20"/>
          <w:szCs w:val="20"/>
        </w:rPr>
      </w:pPr>
    </w:p>
    <w:p w14:paraId="68D1C9AD" w14:textId="77777777" w:rsidR="009752A7" w:rsidRPr="009752A7" w:rsidRDefault="009752A7" w:rsidP="009752A7">
      <w:pPr>
        <w:jc w:val="both"/>
        <w:rPr>
          <w:rFonts w:ascii="Tahoma" w:hAnsi="Tahoma" w:cs="Tahoma"/>
          <w:b/>
          <w:sz w:val="20"/>
          <w:szCs w:val="20"/>
        </w:rPr>
      </w:pPr>
      <w:r w:rsidRPr="009752A7">
        <w:rPr>
          <w:rFonts w:ascii="Tahoma" w:hAnsi="Tahoma" w:cs="Tahoma"/>
          <w:b/>
          <w:sz w:val="20"/>
          <w:szCs w:val="20"/>
          <w:u w:val="single"/>
        </w:rPr>
        <w:t>Technical</w:t>
      </w:r>
      <w:r w:rsidRPr="009752A7">
        <w:rPr>
          <w:rFonts w:ascii="Tahoma" w:hAnsi="Tahoma" w:cs="Tahoma"/>
          <w:b/>
          <w:spacing w:val="-5"/>
          <w:sz w:val="20"/>
          <w:szCs w:val="20"/>
          <w:u w:val="single"/>
        </w:rPr>
        <w:t xml:space="preserve"> </w:t>
      </w:r>
      <w:r w:rsidRPr="009752A7">
        <w:rPr>
          <w:rFonts w:ascii="Tahoma" w:hAnsi="Tahoma" w:cs="Tahoma"/>
          <w:b/>
          <w:sz w:val="20"/>
          <w:szCs w:val="20"/>
          <w:u w:val="single"/>
        </w:rPr>
        <w:t>specification:</w:t>
      </w:r>
      <w:r w:rsidRPr="009752A7">
        <w:rPr>
          <w:rFonts w:ascii="Tahoma" w:hAnsi="Tahoma" w:cs="Tahoma"/>
          <w:b/>
          <w:spacing w:val="-10"/>
          <w:sz w:val="20"/>
          <w:szCs w:val="20"/>
          <w:u w:val="single"/>
        </w:rPr>
        <w:t xml:space="preserve"> </w:t>
      </w:r>
    </w:p>
    <w:p w14:paraId="5332E8DF" w14:textId="77777777" w:rsidR="009752A7" w:rsidRPr="009752A7" w:rsidRDefault="009752A7" w:rsidP="009752A7">
      <w:pPr>
        <w:pStyle w:val="BodyText"/>
        <w:rPr>
          <w:rFonts w:ascii="Tahoma" w:hAnsi="Tahoma" w:cs="Tahoma"/>
          <w:b/>
          <w:sz w:val="20"/>
          <w:szCs w:val="20"/>
        </w:rPr>
      </w:pPr>
      <w:r w:rsidRPr="009752A7">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
        <w:gridCol w:w="3803"/>
        <w:gridCol w:w="1957"/>
        <w:gridCol w:w="2121"/>
        <w:gridCol w:w="1574"/>
      </w:tblGrid>
      <w:tr w:rsidR="009752A7" w:rsidRPr="009752A7" w14:paraId="0BFD6A0D" w14:textId="77777777" w:rsidTr="009752A7">
        <w:trPr>
          <w:trHeight w:val="64"/>
          <w:tblHeader/>
          <w:jc w:val="center"/>
        </w:trPr>
        <w:tc>
          <w:tcPr>
            <w:tcW w:w="445" w:type="dxa"/>
          </w:tcPr>
          <w:p w14:paraId="631C8E46" w14:textId="77777777" w:rsidR="009752A7" w:rsidRPr="009752A7" w:rsidRDefault="009752A7" w:rsidP="005D2266">
            <w:pPr>
              <w:pStyle w:val="TableParagraph"/>
              <w:ind w:left="107"/>
              <w:rPr>
                <w:rFonts w:ascii="Tahoma" w:hAnsi="Tahoma" w:cs="Tahoma"/>
                <w:b/>
                <w:sz w:val="20"/>
                <w:szCs w:val="20"/>
              </w:rPr>
            </w:pPr>
            <w:r w:rsidRPr="009752A7">
              <w:rPr>
                <w:rFonts w:ascii="Tahoma" w:hAnsi="Tahoma" w:cs="Tahoma"/>
                <w:b/>
                <w:sz w:val="20"/>
                <w:szCs w:val="20"/>
              </w:rPr>
              <w:t>Sr. No.</w:t>
            </w:r>
          </w:p>
        </w:tc>
        <w:tc>
          <w:tcPr>
            <w:tcW w:w="3803" w:type="dxa"/>
            <w:tcBorders>
              <w:right w:val="single" w:sz="4" w:space="0" w:color="auto"/>
            </w:tcBorders>
          </w:tcPr>
          <w:p w14:paraId="598AF669" w14:textId="77777777" w:rsidR="009752A7" w:rsidRPr="009752A7" w:rsidRDefault="009752A7" w:rsidP="005D2266">
            <w:pPr>
              <w:pStyle w:val="TableParagraph"/>
              <w:ind w:right="-3"/>
              <w:jc w:val="center"/>
              <w:rPr>
                <w:rFonts w:ascii="Tahoma" w:hAnsi="Tahoma" w:cs="Tahoma"/>
                <w:b/>
                <w:sz w:val="20"/>
                <w:szCs w:val="20"/>
              </w:rPr>
            </w:pPr>
            <w:r w:rsidRPr="009752A7">
              <w:rPr>
                <w:rFonts w:ascii="Tahoma" w:hAnsi="Tahoma" w:cs="Tahoma"/>
                <w:b/>
                <w:sz w:val="20"/>
                <w:szCs w:val="20"/>
              </w:rPr>
              <w:t>Item Name</w:t>
            </w:r>
          </w:p>
        </w:tc>
        <w:tc>
          <w:tcPr>
            <w:tcW w:w="1957" w:type="dxa"/>
            <w:tcBorders>
              <w:right w:val="single" w:sz="4" w:space="0" w:color="auto"/>
            </w:tcBorders>
          </w:tcPr>
          <w:p w14:paraId="431BF1F6" w14:textId="5734417D" w:rsidR="009752A7" w:rsidRPr="009752A7" w:rsidRDefault="009752A7" w:rsidP="005D2266">
            <w:pPr>
              <w:pStyle w:val="TableParagraph"/>
              <w:ind w:right="-3"/>
              <w:jc w:val="center"/>
              <w:rPr>
                <w:rFonts w:ascii="Tahoma" w:hAnsi="Tahoma" w:cs="Tahoma"/>
                <w:b/>
                <w:sz w:val="20"/>
                <w:szCs w:val="20"/>
              </w:rPr>
            </w:pPr>
            <w:r w:rsidRPr="009752A7">
              <w:rPr>
                <w:rFonts w:ascii="Tahoma" w:hAnsi="Tahoma" w:cs="Tahoma"/>
                <w:b/>
                <w:sz w:val="20"/>
                <w:szCs w:val="20"/>
              </w:rPr>
              <w:t>S</w:t>
            </w:r>
            <w:r w:rsidRPr="009752A7">
              <w:rPr>
                <w:rFonts w:ascii="Tahoma" w:hAnsi="Tahoma" w:cs="Tahoma"/>
                <w:b/>
                <w:sz w:val="20"/>
                <w:szCs w:val="20"/>
              </w:rPr>
              <w:t>pecification</w:t>
            </w:r>
          </w:p>
        </w:tc>
        <w:tc>
          <w:tcPr>
            <w:tcW w:w="2121" w:type="dxa"/>
            <w:tcBorders>
              <w:left w:val="single" w:sz="4" w:space="0" w:color="auto"/>
            </w:tcBorders>
          </w:tcPr>
          <w:p w14:paraId="221E3FB6" w14:textId="77777777" w:rsidR="009752A7" w:rsidRPr="009752A7" w:rsidRDefault="009752A7" w:rsidP="005D2266">
            <w:pPr>
              <w:pStyle w:val="TableParagraph"/>
              <w:ind w:left="107"/>
              <w:rPr>
                <w:rFonts w:ascii="Tahoma" w:hAnsi="Tahoma" w:cs="Tahoma"/>
                <w:b/>
                <w:sz w:val="20"/>
                <w:szCs w:val="20"/>
              </w:rPr>
            </w:pPr>
            <w:r w:rsidRPr="009752A7">
              <w:rPr>
                <w:rFonts w:ascii="Tahoma" w:hAnsi="Tahoma" w:cs="Tahoma"/>
                <w:b/>
                <w:sz w:val="20"/>
                <w:szCs w:val="20"/>
              </w:rPr>
              <w:t>Qty.</w:t>
            </w:r>
          </w:p>
        </w:tc>
        <w:tc>
          <w:tcPr>
            <w:tcW w:w="1574" w:type="dxa"/>
          </w:tcPr>
          <w:p w14:paraId="7D7EFEAF" w14:textId="77777777" w:rsidR="009752A7" w:rsidRPr="009752A7" w:rsidRDefault="009752A7" w:rsidP="005D2266">
            <w:pPr>
              <w:pStyle w:val="TableParagraph"/>
              <w:jc w:val="center"/>
              <w:rPr>
                <w:rFonts w:ascii="Tahoma" w:hAnsi="Tahoma" w:cs="Tahoma"/>
                <w:b/>
                <w:sz w:val="20"/>
                <w:szCs w:val="20"/>
              </w:rPr>
            </w:pPr>
            <w:r w:rsidRPr="009752A7">
              <w:rPr>
                <w:rFonts w:ascii="Tahoma" w:hAnsi="Tahoma" w:cs="Tahoma"/>
                <w:b/>
                <w:sz w:val="20"/>
                <w:szCs w:val="20"/>
              </w:rPr>
              <w:t>UOM</w:t>
            </w:r>
          </w:p>
        </w:tc>
      </w:tr>
      <w:tr w:rsidR="009752A7" w:rsidRPr="009752A7" w14:paraId="5A2CEE55" w14:textId="77777777" w:rsidTr="009752A7">
        <w:trPr>
          <w:trHeight w:val="209"/>
          <w:jc w:val="center"/>
        </w:trPr>
        <w:tc>
          <w:tcPr>
            <w:tcW w:w="445" w:type="dxa"/>
          </w:tcPr>
          <w:p w14:paraId="13DA2C8C" w14:textId="77777777" w:rsidR="009752A7" w:rsidRPr="009752A7" w:rsidRDefault="009752A7" w:rsidP="005D2266">
            <w:pPr>
              <w:pStyle w:val="TableParagraph"/>
              <w:ind w:left="107"/>
              <w:rPr>
                <w:rFonts w:ascii="Tahoma" w:hAnsi="Tahoma" w:cs="Tahoma"/>
                <w:bCs/>
                <w:sz w:val="20"/>
                <w:szCs w:val="20"/>
              </w:rPr>
            </w:pPr>
            <w:r w:rsidRPr="009752A7">
              <w:rPr>
                <w:rFonts w:ascii="Tahoma" w:hAnsi="Tahoma" w:cs="Tahoma"/>
                <w:bCs/>
                <w:sz w:val="20"/>
                <w:szCs w:val="20"/>
              </w:rPr>
              <w:t>1</w:t>
            </w:r>
          </w:p>
        </w:tc>
        <w:tc>
          <w:tcPr>
            <w:tcW w:w="3803" w:type="dxa"/>
            <w:tcBorders>
              <w:right w:val="single" w:sz="4" w:space="0" w:color="auto"/>
            </w:tcBorders>
          </w:tcPr>
          <w:p w14:paraId="33EBB6B3" w14:textId="77777777" w:rsidR="009752A7" w:rsidRPr="009752A7" w:rsidRDefault="009752A7" w:rsidP="009752A7">
            <w:pPr>
              <w:pStyle w:val="TableParagraph"/>
              <w:tabs>
                <w:tab w:val="left" w:pos="827"/>
                <w:tab w:val="left" w:pos="828"/>
              </w:tabs>
              <w:ind w:left="117" w:right="139"/>
              <w:jc w:val="both"/>
              <w:rPr>
                <w:rFonts w:ascii="Tahoma" w:hAnsi="Tahoma" w:cs="Tahoma"/>
                <w:sz w:val="20"/>
                <w:szCs w:val="20"/>
              </w:rPr>
            </w:pPr>
            <w:r w:rsidRPr="009752A7">
              <w:rPr>
                <w:rFonts w:ascii="Tahoma" w:hAnsi="Tahoma" w:cs="Tahoma"/>
                <w:sz w:val="20"/>
                <w:szCs w:val="20"/>
              </w:rPr>
              <w:t xml:space="preserve">Cleaning of Chocked Sewer Line by diesel running </w:t>
            </w:r>
            <w:r w:rsidRPr="00F87CAF">
              <w:rPr>
                <w:rFonts w:ascii="Tahoma" w:hAnsi="Tahoma" w:cs="Tahoma"/>
                <w:b/>
                <w:bCs/>
                <w:sz w:val="20"/>
                <w:szCs w:val="20"/>
              </w:rPr>
              <w:t>vehicle mounting hydraulic operated high-pressure suction cum jetting sewer cleaning machine fitted with pump having 4000 liters suction capacity and 6000 liters. Water jetting tank capacity including skilled operator, supervising engineer etc.</w:t>
            </w:r>
            <w:r w:rsidRPr="009752A7">
              <w:rPr>
                <w:rFonts w:ascii="Tahoma" w:hAnsi="Tahoma" w:cs="Tahoma"/>
                <w:sz w:val="20"/>
                <w:szCs w:val="20"/>
              </w:rPr>
              <w:t xml:space="preserve"> for cleaning and desilting of Manholes/Chamber and desilting of Sewer lines of different sizes. </w:t>
            </w:r>
            <w:proofErr w:type="spellStart"/>
            <w:r w:rsidRPr="009752A7">
              <w:rPr>
                <w:rFonts w:ascii="Tahoma" w:hAnsi="Tahoma" w:cs="Tahoma"/>
                <w:sz w:val="20"/>
                <w:szCs w:val="20"/>
              </w:rPr>
              <w:t>dechocking</w:t>
            </w:r>
            <w:proofErr w:type="spellEnd"/>
            <w:r w:rsidRPr="009752A7">
              <w:rPr>
                <w:rFonts w:ascii="Tahoma" w:hAnsi="Tahoma" w:cs="Tahoma"/>
                <w:sz w:val="20"/>
                <w:szCs w:val="20"/>
              </w:rPr>
              <w:t xml:space="preserve"> and flushing of sewer lines including Vertical Shaft of all internal building in Campus, building outlet and from one manhole to another by high pressure jetting system of 22000 PSI for sewer line from 150 mm to 1200 mm up to STP inlet including sludge tank/Septic tank </w:t>
            </w:r>
            <w:proofErr w:type="spellStart"/>
            <w:r w:rsidRPr="009752A7">
              <w:rPr>
                <w:rFonts w:ascii="Tahoma" w:hAnsi="Tahoma" w:cs="Tahoma"/>
                <w:sz w:val="20"/>
                <w:szCs w:val="20"/>
              </w:rPr>
              <w:t>etc</w:t>
            </w:r>
            <w:proofErr w:type="spellEnd"/>
            <w:r w:rsidRPr="009752A7">
              <w:rPr>
                <w:rFonts w:ascii="Tahoma" w:hAnsi="Tahoma" w:cs="Tahoma"/>
                <w:sz w:val="20"/>
                <w:szCs w:val="20"/>
              </w:rPr>
              <w:t xml:space="preserve"> complete as directed </w:t>
            </w:r>
          </w:p>
        </w:tc>
        <w:tc>
          <w:tcPr>
            <w:tcW w:w="1957" w:type="dxa"/>
            <w:tcBorders>
              <w:left w:val="single" w:sz="4" w:space="0" w:color="auto"/>
            </w:tcBorders>
          </w:tcPr>
          <w:p w14:paraId="74CCC193" w14:textId="77777777" w:rsidR="009752A7" w:rsidRPr="009752A7" w:rsidRDefault="009752A7" w:rsidP="009752A7">
            <w:pPr>
              <w:pStyle w:val="TableParagraph"/>
              <w:tabs>
                <w:tab w:val="left" w:pos="827"/>
                <w:tab w:val="left" w:pos="828"/>
              </w:tabs>
              <w:ind w:left="117" w:right="139"/>
              <w:jc w:val="both"/>
              <w:rPr>
                <w:rFonts w:ascii="Tahoma" w:hAnsi="Tahoma" w:cs="Tahoma"/>
                <w:sz w:val="20"/>
                <w:szCs w:val="20"/>
              </w:rPr>
            </w:pPr>
            <w:r w:rsidRPr="009752A7">
              <w:rPr>
                <w:rFonts w:ascii="Tahoma" w:hAnsi="Tahoma" w:cs="Tahoma"/>
                <w:sz w:val="20"/>
                <w:szCs w:val="20"/>
              </w:rPr>
              <w:t xml:space="preserve"> Shape Of Manhole/Chamber- Rectangular/Circular</w:t>
            </w:r>
          </w:p>
          <w:p w14:paraId="6E2B085B" w14:textId="77777777" w:rsidR="009752A7" w:rsidRPr="009752A7" w:rsidRDefault="009752A7" w:rsidP="009752A7">
            <w:pPr>
              <w:pStyle w:val="TableParagraph"/>
              <w:tabs>
                <w:tab w:val="left" w:pos="827"/>
                <w:tab w:val="left" w:pos="828"/>
              </w:tabs>
              <w:ind w:left="117" w:right="139"/>
              <w:jc w:val="both"/>
              <w:rPr>
                <w:rFonts w:ascii="Tahoma" w:hAnsi="Tahoma" w:cs="Tahoma"/>
                <w:sz w:val="20"/>
                <w:szCs w:val="20"/>
              </w:rPr>
            </w:pPr>
          </w:p>
          <w:p w14:paraId="03EC70E4" w14:textId="77777777" w:rsidR="009752A7" w:rsidRPr="009752A7" w:rsidRDefault="009752A7" w:rsidP="009752A7">
            <w:pPr>
              <w:pStyle w:val="TableParagraph"/>
              <w:tabs>
                <w:tab w:val="left" w:pos="827"/>
                <w:tab w:val="left" w:pos="828"/>
              </w:tabs>
              <w:ind w:left="117" w:right="139"/>
              <w:jc w:val="both"/>
              <w:rPr>
                <w:rFonts w:ascii="Tahoma" w:hAnsi="Tahoma" w:cs="Tahoma"/>
                <w:sz w:val="20"/>
                <w:szCs w:val="20"/>
              </w:rPr>
            </w:pPr>
          </w:p>
        </w:tc>
        <w:tc>
          <w:tcPr>
            <w:tcW w:w="2121" w:type="dxa"/>
          </w:tcPr>
          <w:p w14:paraId="20B3889D" w14:textId="77777777" w:rsidR="009752A7" w:rsidRPr="009752A7" w:rsidRDefault="009752A7" w:rsidP="009752A7">
            <w:pPr>
              <w:pStyle w:val="TableParagraph"/>
              <w:ind w:left="117" w:right="139"/>
              <w:jc w:val="both"/>
              <w:rPr>
                <w:rFonts w:ascii="Tahoma" w:hAnsi="Tahoma" w:cs="Tahoma"/>
                <w:bCs/>
                <w:sz w:val="20"/>
                <w:szCs w:val="20"/>
              </w:rPr>
            </w:pPr>
            <w:r w:rsidRPr="009752A7">
              <w:rPr>
                <w:rFonts w:ascii="Tahoma" w:hAnsi="Tahoma" w:cs="Tahoma"/>
                <w:bCs/>
                <w:sz w:val="20"/>
                <w:szCs w:val="20"/>
              </w:rPr>
              <w:t xml:space="preserve"> Total Length of Sewer lines =3100 </w:t>
            </w:r>
            <w:proofErr w:type="spellStart"/>
            <w:r w:rsidRPr="009752A7">
              <w:rPr>
                <w:rFonts w:ascii="Tahoma" w:hAnsi="Tahoma" w:cs="Tahoma"/>
                <w:bCs/>
                <w:sz w:val="20"/>
                <w:szCs w:val="20"/>
              </w:rPr>
              <w:t>Rmt</w:t>
            </w:r>
            <w:proofErr w:type="spellEnd"/>
          </w:p>
          <w:p w14:paraId="228CA1D7" w14:textId="77777777" w:rsidR="009752A7" w:rsidRPr="009752A7" w:rsidRDefault="009752A7" w:rsidP="009752A7">
            <w:pPr>
              <w:pStyle w:val="TableParagraph"/>
              <w:ind w:left="117" w:right="139"/>
              <w:jc w:val="both"/>
              <w:rPr>
                <w:rFonts w:ascii="Tahoma" w:hAnsi="Tahoma" w:cs="Tahoma"/>
                <w:bCs/>
                <w:sz w:val="20"/>
                <w:szCs w:val="20"/>
              </w:rPr>
            </w:pPr>
          </w:p>
          <w:p w14:paraId="08296E6E" w14:textId="77777777" w:rsidR="009752A7" w:rsidRPr="009752A7" w:rsidRDefault="009752A7" w:rsidP="009752A7">
            <w:pPr>
              <w:pStyle w:val="TableParagraph"/>
              <w:ind w:left="117" w:right="139"/>
              <w:jc w:val="both"/>
              <w:rPr>
                <w:rFonts w:ascii="Tahoma" w:hAnsi="Tahoma" w:cs="Tahoma"/>
                <w:bCs/>
                <w:sz w:val="20"/>
                <w:szCs w:val="20"/>
              </w:rPr>
            </w:pPr>
            <w:r w:rsidRPr="009752A7">
              <w:rPr>
                <w:rFonts w:ascii="Tahoma" w:hAnsi="Tahoma" w:cs="Tahoma"/>
                <w:bCs/>
                <w:sz w:val="20"/>
                <w:szCs w:val="20"/>
              </w:rPr>
              <w:t>Total Nos of manhole/Chamber=183</w:t>
            </w:r>
          </w:p>
        </w:tc>
        <w:tc>
          <w:tcPr>
            <w:tcW w:w="1574" w:type="dxa"/>
          </w:tcPr>
          <w:p w14:paraId="387E23B7" w14:textId="77777777" w:rsidR="009752A7" w:rsidRPr="009752A7" w:rsidRDefault="009752A7" w:rsidP="005D2266">
            <w:pPr>
              <w:pStyle w:val="TableParagraph"/>
              <w:jc w:val="both"/>
              <w:rPr>
                <w:rFonts w:ascii="Tahoma" w:hAnsi="Tahoma" w:cs="Tahoma"/>
                <w:bCs/>
                <w:sz w:val="20"/>
                <w:szCs w:val="20"/>
              </w:rPr>
            </w:pPr>
          </w:p>
        </w:tc>
      </w:tr>
    </w:tbl>
    <w:p w14:paraId="488E2A83" w14:textId="77777777" w:rsidR="009752A7" w:rsidRPr="009752A7" w:rsidRDefault="009752A7" w:rsidP="009752A7">
      <w:pPr>
        <w:ind w:right="1117"/>
        <w:rPr>
          <w:rFonts w:ascii="Tahoma" w:hAnsi="Tahoma" w:cs="Tahoma"/>
          <w:i/>
          <w:sz w:val="20"/>
          <w:szCs w:val="20"/>
        </w:rPr>
      </w:pPr>
    </w:p>
    <w:p w14:paraId="1101BD6F" w14:textId="77777777" w:rsidR="009752A7" w:rsidRPr="00F87CAF" w:rsidRDefault="009752A7" w:rsidP="00F87CAF">
      <w:pPr>
        <w:pStyle w:val="ListParagraph"/>
        <w:widowControl w:val="0"/>
        <w:numPr>
          <w:ilvl w:val="0"/>
          <w:numId w:val="19"/>
        </w:numPr>
        <w:tabs>
          <w:tab w:val="clear" w:pos="720"/>
          <w:tab w:val="num" w:pos="360"/>
        </w:tabs>
        <w:autoSpaceDE w:val="0"/>
        <w:autoSpaceDN w:val="0"/>
        <w:ind w:left="360" w:right="-327"/>
        <w:contextualSpacing w:val="0"/>
        <w:rPr>
          <w:rFonts w:ascii="Tahoma" w:hAnsi="Tahoma" w:cs="Tahoma"/>
          <w:b/>
          <w:bCs/>
          <w:i/>
          <w:sz w:val="20"/>
          <w:szCs w:val="20"/>
        </w:rPr>
      </w:pPr>
      <w:r w:rsidRPr="00F87CAF">
        <w:rPr>
          <w:rFonts w:ascii="Tahoma" w:hAnsi="Tahoma" w:cs="Tahoma"/>
          <w:b/>
          <w:bCs/>
          <w:i/>
          <w:sz w:val="20"/>
          <w:szCs w:val="20"/>
        </w:rPr>
        <w:t xml:space="preserve">Note: - Above mention quantities are approximate and </w:t>
      </w:r>
      <w:proofErr w:type="gramStart"/>
      <w:r w:rsidRPr="00F87CAF">
        <w:rPr>
          <w:rFonts w:ascii="Tahoma" w:hAnsi="Tahoma" w:cs="Tahoma"/>
          <w:b/>
          <w:bCs/>
          <w:i/>
          <w:sz w:val="20"/>
          <w:szCs w:val="20"/>
        </w:rPr>
        <w:t>shall may</w:t>
      </w:r>
      <w:proofErr w:type="gramEnd"/>
      <w:r w:rsidRPr="00F87CAF">
        <w:rPr>
          <w:rFonts w:ascii="Tahoma" w:hAnsi="Tahoma" w:cs="Tahoma"/>
          <w:b/>
          <w:bCs/>
          <w:i/>
          <w:sz w:val="20"/>
          <w:szCs w:val="20"/>
        </w:rPr>
        <w:t xml:space="preserve"> vary according to actual </w:t>
      </w:r>
    </w:p>
    <w:p w14:paraId="2377AC8E" w14:textId="77777777" w:rsidR="009752A7" w:rsidRPr="009752A7" w:rsidRDefault="009752A7" w:rsidP="009752A7">
      <w:pPr>
        <w:pStyle w:val="ListParagraph"/>
        <w:widowControl w:val="0"/>
        <w:autoSpaceDE w:val="0"/>
        <w:autoSpaceDN w:val="0"/>
        <w:ind w:left="360" w:right="-185"/>
        <w:contextualSpacing w:val="0"/>
        <w:rPr>
          <w:rFonts w:ascii="Tahoma" w:hAnsi="Tahoma" w:cs="Tahoma"/>
          <w:i/>
          <w:sz w:val="20"/>
          <w:szCs w:val="20"/>
        </w:rPr>
      </w:pPr>
    </w:p>
    <w:p w14:paraId="6ADDE753" w14:textId="77777777" w:rsidR="009752A7" w:rsidRPr="009752A7" w:rsidRDefault="009752A7" w:rsidP="009752A7">
      <w:pPr>
        <w:ind w:right="-61"/>
        <w:jc w:val="right"/>
        <w:rPr>
          <w:rFonts w:ascii="Tahoma" w:hAnsi="Tahoma" w:cs="Tahoma"/>
          <w:i/>
          <w:sz w:val="20"/>
          <w:szCs w:val="20"/>
        </w:rPr>
      </w:pPr>
    </w:p>
    <w:p w14:paraId="57DEFEAE" w14:textId="77777777" w:rsidR="00F87CAF" w:rsidRDefault="00F87CAF" w:rsidP="009752A7">
      <w:pPr>
        <w:ind w:right="-61"/>
        <w:jc w:val="right"/>
        <w:rPr>
          <w:rFonts w:ascii="Tahoma" w:hAnsi="Tahoma" w:cs="Tahoma"/>
          <w:i/>
          <w:sz w:val="20"/>
          <w:szCs w:val="20"/>
        </w:rPr>
      </w:pPr>
    </w:p>
    <w:p w14:paraId="0ACCF6A3" w14:textId="1045912C" w:rsidR="009752A7" w:rsidRPr="009752A7" w:rsidRDefault="009752A7" w:rsidP="009752A7">
      <w:pPr>
        <w:ind w:right="-61"/>
        <w:jc w:val="right"/>
        <w:rPr>
          <w:rFonts w:ascii="Tahoma" w:hAnsi="Tahoma" w:cs="Tahoma"/>
          <w:i/>
          <w:sz w:val="20"/>
          <w:szCs w:val="20"/>
        </w:rPr>
      </w:pPr>
      <w:r w:rsidRPr="009752A7">
        <w:rPr>
          <w:rFonts w:ascii="Tahoma" w:hAnsi="Tahoma" w:cs="Tahoma"/>
          <w:i/>
          <w:sz w:val="20"/>
          <w:szCs w:val="20"/>
        </w:rPr>
        <w:t>Signature</w:t>
      </w:r>
      <w:r w:rsidRPr="009752A7">
        <w:rPr>
          <w:rFonts w:ascii="Tahoma" w:hAnsi="Tahoma" w:cs="Tahoma"/>
          <w:i/>
          <w:spacing w:val="-2"/>
          <w:sz w:val="20"/>
          <w:szCs w:val="20"/>
        </w:rPr>
        <w:t xml:space="preserve"> </w:t>
      </w:r>
      <w:r w:rsidRPr="009752A7">
        <w:rPr>
          <w:rFonts w:ascii="Tahoma" w:hAnsi="Tahoma" w:cs="Tahoma"/>
          <w:i/>
          <w:sz w:val="20"/>
          <w:szCs w:val="20"/>
        </w:rPr>
        <w:t>with</w:t>
      </w:r>
      <w:r w:rsidRPr="009752A7">
        <w:rPr>
          <w:rFonts w:ascii="Tahoma" w:hAnsi="Tahoma" w:cs="Tahoma"/>
          <w:i/>
          <w:spacing w:val="-2"/>
          <w:sz w:val="20"/>
          <w:szCs w:val="20"/>
        </w:rPr>
        <w:t xml:space="preserve"> </w:t>
      </w:r>
      <w:r w:rsidRPr="009752A7">
        <w:rPr>
          <w:rFonts w:ascii="Tahoma" w:hAnsi="Tahoma" w:cs="Tahoma"/>
          <w:i/>
          <w:sz w:val="20"/>
          <w:szCs w:val="20"/>
        </w:rPr>
        <w:t>seal</w:t>
      </w:r>
    </w:p>
    <w:p w14:paraId="7461DC65" w14:textId="77777777" w:rsidR="009752A7" w:rsidRPr="009752A7" w:rsidRDefault="009752A7" w:rsidP="009752A7">
      <w:pPr>
        <w:jc w:val="both"/>
        <w:rPr>
          <w:rFonts w:ascii="Tahoma" w:eastAsia="Tahoma" w:hAnsi="Tahoma" w:cs="Tahoma"/>
          <w:bCs/>
          <w:sz w:val="20"/>
          <w:szCs w:val="20"/>
        </w:rPr>
      </w:pPr>
    </w:p>
    <w:p w14:paraId="61A4A7C1" w14:textId="77777777" w:rsidR="009752A7" w:rsidRPr="009752A7" w:rsidRDefault="009752A7" w:rsidP="009752A7">
      <w:pPr>
        <w:jc w:val="both"/>
        <w:rPr>
          <w:rFonts w:ascii="Tahoma" w:eastAsia="Tahoma" w:hAnsi="Tahoma" w:cs="Tahoma"/>
          <w:bCs/>
          <w:sz w:val="20"/>
          <w:szCs w:val="20"/>
        </w:rPr>
      </w:pPr>
    </w:p>
    <w:p w14:paraId="7F816E8F" w14:textId="77777777" w:rsidR="009752A7" w:rsidRPr="009752A7" w:rsidRDefault="009752A7" w:rsidP="009752A7">
      <w:pPr>
        <w:jc w:val="both"/>
        <w:rPr>
          <w:rFonts w:ascii="Tahoma" w:eastAsia="Tahoma" w:hAnsi="Tahoma" w:cs="Tahoma"/>
          <w:bCs/>
          <w:sz w:val="20"/>
          <w:szCs w:val="20"/>
        </w:rPr>
      </w:pPr>
    </w:p>
    <w:p w14:paraId="762D19CC" w14:textId="77777777" w:rsidR="00FF7E1D" w:rsidRDefault="00FF7E1D">
      <w:pPr>
        <w:spacing w:after="160" w:line="278" w:lineRule="auto"/>
        <w:rPr>
          <w:rFonts w:ascii="Tahoma" w:hAnsi="Tahoma" w:cs="Tahoma"/>
          <w:b/>
          <w:sz w:val="20"/>
          <w:szCs w:val="20"/>
          <w:u w:val="single"/>
        </w:rPr>
      </w:pPr>
      <w:r>
        <w:rPr>
          <w:rFonts w:ascii="Tahoma" w:hAnsi="Tahoma" w:cs="Tahoma"/>
          <w:b/>
          <w:sz w:val="20"/>
          <w:szCs w:val="20"/>
          <w:u w:val="single"/>
        </w:rPr>
        <w:br w:type="page"/>
      </w:r>
    </w:p>
    <w:p w14:paraId="18E90272" w14:textId="25454E84" w:rsidR="009752A7" w:rsidRPr="009752A7" w:rsidRDefault="009752A7" w:rsidP="009752A7">
      <w:pPr>
        <w:rPr>
          <w:rFonts w:ascii="Tahoma" w:hAnsi="Tahoma" w:cs="Tahoma"/>
          <w:i/>
          <w:sz w:val="20"/>
          <w:szCs w:val="20"/>
          <w:u w:val="single"/>
        </w:rPr>
      </w:pPr>
      <w:r w:rsidRPr="009752A7">
        <w:rPr>
          <w:rFonts w:ascii="Tahoma" w:hAnsi="Tahoma" w:cs="Tahoma"/>
          <w:b/>
          <w:sz w:val="20"/>
          <w:szCs w:val="20"/>
          <w:u w:val="single"/>
        </w:rPr>
        <w:lastRenderedPageBreak/>
        <w:t>Commercial</w:t>
      </w:r>
      <w:r w:rsidRPr="009752A7">
        <w:rPr>
          <w:rFonts w:ascii="Tahoma" w:hAnsi="Tahoma" w:cs="Tahoma"/>
          <w:b/>
          <w:spacing w:val="-2"/>
          <w:sz w:val="20"/>
          <w:szCs w:val="20"/>
          <w:u w:val="single"/>
        </w:rPr>
        <w:t xml:space="preserve"> </w:t>
      </w:r>
      <w:r w:rsidRPr="009752A7">
        <w:rPr>
          <w:rFonts w:ascii="Tahoma" w:hAnsi="Tahoma" w:cs="Tahoma"/>
          <w:b/>
          <w:sz w:val="20"/>
          <w:szCs w:val="20"/>
          <w:u w:val="single"/>
        </w:rPr>
        <w:t>Bid:</w:t>
      </w:r>
      <w:r w:rsidRPr="009752A7">
        <w:rPr>
          <w:rFonts w:ascii="Tahoma" w:hAnsi="Tahoma" w:cs="Tahoma"/>
          <w:b/>
          <w:spacing w:val="-1"/>
          <w:sz w:val="20"/>
          <w:szCs w:val="20"/>
          <w:u w:val="single"/>
        </w:rPr>
        <w:t xml:space="preserve"> </w:t>
      </w:r>
      <w:r w:rsidRPr="009752A7">
        <w:rPr>
          <w:rFonts w:ascii="Tahoma" w:hAnsi="Tahoma" w:cs="Tahoma"/>
          <w:i/>
          <w:sz w:val="20"/>
          <w:szCs w:val="20"/>
          <w:u w:val="single"/>
        </w:rPr>
        <w:t>(in</w:t>
      </w:r>
      <w:r w:rsidRPr="009752A7">
        <w:rPr>
          <w:rFonts w:ascii="Tahoma" w:hAnsi="Tahoma" w:cs="Tahoma"/>
          <w:i/>
          <w:spacing w:val="-3"/>
          <w:sz w:val="20"/>
          <w:szCs w:val="20"/>
          <w:u w:val="single"/>
        </w:rPr>
        <w:t xml:space="preserve"> </w:t>
      </w:r>
      <w:r w:rsidRPr="009752A7">
        <w:rPr>
          <w:rFonts w:ascii="Tahoma" w:hAnsi="Tahoma" w:cs="Tahoma"/>
          <w:i/>
          <w:sz w:val="20"/>
          <w:szCs w:val="20"/>
          <w:u w:val="single"/>
        </w:rPr>
        <w:t>separate</w:t>
      </w:r>
      <w:r w:rsidRPr="009752A7">
        <w:rPr>
          <w:rFonts w:ascii="Tahoma" w:hAnsi="Tahoma" w:cs="Tahoma"/>
          <w:i/>
          <w:spacing w:val="-2"/>
          <w:sz w:val="20"/>
          <w:szCs w:val="20"/>
          <w:u w:val="single"/>
        </w:rPr>
        <w:t xml:space="preserve"> </w:t>
      </w:r>
      <w:r w:rsidRPr="009752A7">
        <w:rPr>
          <w:rFonts w:ascii="Tahoma" w:hAnsi="Tahoma" w:cs="Tahoma"/>
          <w:i/>
          <w:sz w:val="20"/>
          <w:szCs w:val="20"/>
          <w:u w:val="single"/>
        </w:rPr>
        <w:t>sealed</w:t>
      </w:r>
      <w:r w:rsidRPr="009752A7">
        <w:rPr>
          <w:rFonts w:ascii="Tahoma" w:hAnsi="Tahoma" w:cs="Tahoma"/>
          <w:i/>
          <w:spacing w:val="-1"/>
          <w:sz w:val="20"/>
          <w:szCs w:val="20"/>
          <w:u w:val="single"/>
        </w:rPr>
        <w:t xml:space="preserve"> </w:t>
      </w:r>
      <w:r w:rsidRPr="009752A7">
        <w:rPr>
          <w:rFonts w:ascii="Tahoma" w:hAnsi="Tahoma" w:cs="Tahoma"/>
          <w:i/>
          <w:sz w:val="20"/>
          <w:szCs w:val="20"/>
          <w:u w:val="single"/>
        </w:rPr>
        <w:t>envelope/password protected file via email)</w:t>
      </w:r>
    </w:p>
    <w:p w14:paraId="3E0FA043" w14:textId="77777777" w:rsidR="009752A7" w:rsidRPr="009752A7" w:rsidRDefault="009752A7" w:rsidP="009752A7">
      <w:pPr>
        <w:rPr>
          <w:rFonts w:ascii="Tahoma" w:hAnsi="Tahoma" w:cs="Tahoma"/>
          <w:i/>
          <w:sz w:val="20"/>
          <w:szCs w:val="20"/>
        </w:rPr>
      </w:pPr>
    </w:p>
    <w:p w14:paraId="34CA0F31" w14:textId="77777777" w:rsidR="009752A7" w:rsidRPr="009752A7" w:rsidRDefault="009752A7" w:rsidP="009752A7">
      <w:pPr>
        <w:rPr>
          <w:rFonts w:ascii="Tahoma" w:eastAsia="Tahoma" w:hAnsi="Tahoma" w:cs="Tahoma"/>
          <w:i/>
          <w:sz w:val="18"/>
          <w:szCs w:val="18"/>
          <w:u w:val="single"/>
        </w:rPr>
      </w:pPr>
    </w:p>
    <w:p w14:paraId="46B58791" w14:textId="77777777" w:rsidR="009752A7" w:rsidRPr="009752A7" w:rsidRDefault="009752A7" w:rsidP="009752A7">
      <w:pPr>
        <w:ind w:left="1440" w:hanging="1440"/>
        <w:jc w:val="center"/>
        <w:rPr>
          <w:rFonts w:ascii="Tahoma" w:eastAsia="Tahoma" w:hAnsi="Tahoma" w:cs="Tahoma"/>
          <w:b/>
          <w:sz w:val="22"/>
          <w:szCs w:val="22"/>
        </w:rPr>
      </w:pPr>
      <w:r w:rsidRPr="009752A7">
        <w:rPr>
          <w:rFonts w:ascii="Tahoma" w:eastAsia="Tahoma" w:hAnsi="Tahoma" w:cs="Tahoma"/>
          <w:b/>
          <w:sz w:val="22"/>
          <w:szCs w:val="22"/>
        </w:rPr>
        <w:t xml:space="preserve">Bid for “Comprehensive Cleaning and desilting of Campus Sewerage System” </w:t>
      </w:r>
    </w:p>
    <w:p w14:paraId="3D1EAB6E" w14:textId="77777777" w:rsidR="009752A7" w:rsidRPr="009752A7" w:rsidRDefault="009752A7" w:rsidP="009752A7">
      <w:pPr>
        <w:ind w:left="1440" w:hanging="1440"/>
        <w:jc w:val="center"/>
        <w:rPr>
          <w:rFonts w:ascii="Tahoma" w:eastAsia="Tahoma" w:hAnsi="Tahoma" w:cs="Tahoma"/>
          <w:b/>
          <w:sz w:val="22"/>
          <w:szCs w:val="22"/>
        </w:rPr>
      </w:pPr>
      <w:r w:rsidRPr="009752A7">
        <w:rPr>
          <w:rFonts w:ascii="Tahoma" w:eastAsia="Tahoma" w:hAnsi="Tahoma" w:cs="Tahoma"/>
          <w:b/>
          <w:sz w:val="22"/>
          <w:szCs w:val="22"/>
        </w:rPr>
        <w:t>Tender No.: 2025-26/Estate/2B/LNM-1077</w:t>
      </w:r>
    </w:p>
    <w:p w14:paraId="4983B99D" w14:textId="77777777" w:rsidR="009752A7" w:rsidRPr="009752A7" w:rsidRDefault="009752A7" w:rsidP="009752A7">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3060"/>
        <w:gridCol w:w="2070"/>
        <w:gridCol w:w="810"/>
        <w:gridCol w:w="630"/>
        <w:gridCol w:w="1170"/>
        <w:gridCol w:w="1228"/>
      </w:tblGrid>
      <w:tr w:rsidR="009752A7" w:rsidRPr="009752A7" w14:paraId="1E1521E0" w14:textId="77777777" w:rsidTr="005D2266">
        <w:trPr>
          <w:trHeight w:val="494"/>
          <w:jc w:val="center"/>
        </w:trPr>
        <w:tc>
          <w:tcPr>
            <w:tcW w:w="715" w:type="dxa"/>
          </w:tcPr>
          <w:p w14:paraId="5D748F6E" w14:textId="77777777" w:rsidR="009752A7" w:rsidRPr="009752A7" w:rsidRDefault="009752A7" w:rsidP="005D2266">
            <w:pPr>
              <w:pStyle w:val="TableParagraph"/>
              <w:spacing w:before="13"/>
              <w:ind w:left="107"/>
              <w:rPr>
                <w:rFonts w:ascii="Tahoma" w:hAnsi="Tahoma" w:cs="Tahoma"/>
                <w:b/>
                <w:sz w:val="20"/>
                <w:szCs w:val="20"/>
              </w:rPr>
            </w:pPr>
            <w:proofErr w:type="spellStart"/>
            <w:r w:rsidRPr="009752A7">
              <w:rPr>
                <w:rFonts w:ascii="Tahoma" w:hAnsi="Tahoma" w:cs="Tahoma"/>
                <w:b/>
                <w:sz w:val="20"/>
                <w:szCs w:val="20"/>
              </w:rPr>
              <w:t>S.No</w:t>
            </w:r>
            <w:proofErr w:type="spellEnd"/>
            <w:r w:rsidRPr="009752A7">
              <w:rPr>
                <w:rFonts w:ascii="Tahoma" w:hAnsi="Tahoma" w:cs="Tahoma"/>
                <w:b/>
                <w:sz w:val="20"/>
                <w:szCs w:val="20"/>
              </w:rPr>
              <w:t>.</w:t>
            </w:r>
          </w:p>
        </w:tc>
        <w:tc>
          <w:tcPr>
            <w:tcW w:w="3060" w:type="dxa"/>
          </w:tcPr>
          <w:p w14:paraId="5BAF4F2B" w14:textId="77777777" w:rsidR="009752A7" w:rsidRPr="009752A7" w:rsidRDefault="009752A7" w:rsidP="005D2266">
            <w:pPr>
              <w:pStyle w:val="TableParagraph"/>
              <w:spacing w:before="13"/>
              <w:ind w:left="160"/>
              <w:rPr>
                <w:rFonts w:ascii="Tahoma" w:hAnsi="Tahoma" w:cs="Tahoma"/>
                <w:b/>
                <w:sz w:val="20"/>
                <w:szCs w:val="20"/>
              </w:rPr>
            </w:pPr>
            <w:r w:rsidRPr="009752A7">
              <w:rPr>
                <w:rFonts w:ascii="Tahoma" w:hAnsi="Tahoma" w:cs="Tahoma"/>
                <w:b/>
                <w:sz w:val="20"/>
                <w:szCs w:val="20"/>
              </w:rPr>
              <w:t>Item</w:t>
            </w:r>
            <w:r w:rsidRPr="009752A7">
              <w:rPr>
                <w:rFonts w:ascii="Tahoma" w:hAnsi="Tahoma" w:cs="Tahoma"/>
                <w:b/>
                <w:spacing w:val="-5"/>
                <w:sz w:val="20"/>
                <w:szCs w:val="20"/>
              </w:rPr>
              <w:t xml:space="preserve"> </w:t>
            </w:r>
            <w:r w:rsidRPr="009752A7">
              <w:rPr>
                <w:rFonts w:ascii="Tahoma" w:hAnsi="Tahoma" w:cs="Tahoma"/>
                <w:b/>
                <w:sz w:val="20"/>
                <w:szCs w:val="20"/>
              </w:rPr>
              <w:t>Name/ Description</w:t>
            </w:r>
          </w:p>
        </w:tc>
        <w:tc>
          <w:tcPr>
            <w:tcW w:w="2070" w:type="dxa"/>
          </w:tcPr>
          <w:p w14:paraId="6F7D0726" w14:textId="77777777" w:rsidR="009752A7" w:rsidRPr="009752A7" w:rsidRDefault="009752A7" w:rsidP="005D2266">
            <w:pPr>
              <w:pStyle w:val="TableParagraph"/>
              <w:spacing w:before="13"/>
              <w:jc w:val="center"/>
              <w:rPr>
                <w:rFonts w:ascii="Tahoma" w:hAnsi="Tahoma" w:cs="Tahoma"/>
                <w:b/>
                <w:sz w:val="20"/>
                <w:szCs w:val="20"/>
              </w:rPr>
            </w:pPr>
            <w:r w:rsidRPr="009752A7">
              <w:rPr>
                <w:rFonts w:ascii="Tahoma" w:hAnsi="Tahoma" w:cs="Tahoma"/>
                <w:b/>
                <w:sz w:val="20"/>
                <w:szCs w:val="20"/>
              </w:rPr>
              <w:t>Make</w:t>
            </w:r>
            <w:r w:rsidRPr="009752A7">
              <w:rPr>
                <w:rFonts w:ascii="Tahoma" w:hAnsi="Tahoma" w:cs="Tahoma"/>
                <w:b/>
                <w:spacing w:val="-5"/>
                <w:sz w:val="20"/>
                <w:szCs w:val="20"/>
              </w:rPr>
              <w:t xml:space="preserve"> </w:t>
            </w:r>
            <w:r w:rsidRPr="009752A7">
              <w:rPr>
                <w:rFonts w:ascii="Tahoma" w:hAnsi="Tahoma" w:cs="Tahoma"/>
                <w:b/>
                <w:sz w:val="20"/>
                <w:szCs w:val="20"/>
              </w:rPr>
              <w:t>&amp;</w:t>
            </w:r>
            <w:r w:rsidRPr="009752A7">
              <w:rPr>
                <w:rFonts w:ascii="Tahoma" w:hAnsi="Tahoma" w:cs="Tahoma"/>
                <w:b/>
                <w:spacing w:val="-3"/>
                <w:sz w:val="20"/>
                <w:szCs w:val="20"/>
              </w:rPr>
              <w:t xml:space="preserve"> </w:t>
            </w:r>
            <w:r w:rsidRPr="009752A7">
              <w:rPr>
                <w:rFonts w:ascii="Tahoma" w:hAnsi="Tahoma" w:cs="Tahoma"/>
                <w:b/>
                <w:sz w:val="20"/>
                <w:szCs w:val="20"/>
              </w:rPr>
              <w:t>Model/Specification</w:t>
            </w:r>
          </w:p>
        </w:tc>
        <w:tc>
          <w:tcPr>
            <w:tcW w:w="810" w:type="dxa"/>
          </w:tcPr>
          <w:p w14:paraId="2A88378A" w14:textId="77777777" w:rsidR="009752A7" w:rsidRPr="009752A7" w:rsidRDefault="009752A7" w:rsidP="005D2266">
            <w:pPr>
              <w:pStyle w:val="TableParagraph"/>
              <w:spacing w:before="13"/>
              <w:ind w:right="10"/>
              <w:jc w:val="center"/>
              <w:rPr>
                <w:rFonts w:ascii="Tahoma" w:hAnsi="Tahoma" w:cs="Tahoma"/>
                <w:b/>
                <w:sz w:val="20"/>
                <w:szCs w:val="20"/>
              </w:rPr>
            </w:pPr>
            <w:r w:rsidRPr="009752A7">
              <w:rPr>
                <w:rFonts w:ascii="Tahoma" w:hAnsi="Tahoma" w:cs="Tahoma"/>
                <w:b/>
                <w:sz w:val="20"/>
                <w:szCs w:val="20"/>
              </w:rPr>
              <w:t>Qty.</w:t>
            </w:r>
          </w:p>
        </w:tc>
        <w:tc>
          <w:tcPr>
            <w:tcW w:w="630" w:type="dxa"/>
          </w:tcPr>
          <w:p w14:paraId="46C770FD" w14:textId="77777777" w:rsidR="009752A7" w:rsidRPr="009752A7" w:rsidRDefault="009752A7" w:rsidP="005D2266">
            <w:pPr>
              <w:pStyle w:val="TableParagraph"/>
              <w:spacing w:before="13"/>
              <w:ind w:left="108"/>
              <w:rPr>
                <w:rFonts w:ascii="Tahoma" w:hAnsi="Tahoma" w:cs="Tahoma"/>
                <w:b/>
                <w:sz w:val="20"/>
                <w:szCs w:val="20"/>
              </w:rPr>
            </w:pPr>
            <w:r w:rsidRPr="009752A7">
              <w:rPr>
                <w:rFonts w:ascii="Tahoma" w:hAnsi="Tahoma" w:cs="Tahoma"/>
                <w:b/>
                <w:sz w:val="20"/>
                <w:szCs w:val="20"/>
              </w:rPr>
              <w:t>UOM</w:t>
            </w:r>
          </w:p>
        </w:tc>
        <w:tc>
          <w:tcPr>
            <w:tcW w:w="1170" w:type="dxa"/>
          </w:tcPr>
          <w:p w14:paraId="6C467B2A" w14:textId="77777777" w:rsidR="009752A7" w:rsidRPr="009752A7" w:rsidRDefault="009752A7" w:rsidP="005D2266">
            <w:pPr>
              <w:pStyle w:val="TableParagraph"/>
              <w:spacing w:before="13"/>
              <w:ind w:left="108"/>
              <w:jc w:val="center"/>
              <w:rPr>
                <w:rFonts w:ascii="Tahoma" w:hAnsi="Tahoma" w:cs="Tahoma"/>
                <w:b/>
                <w:sz w:val="20"/>
                <w:szCs w:val="20"/>
              </w:rPr>
            </w:pPr>
            <w:r w:rsidRPr="009752A7">
              <w:rPr>
                <w:rFonts w:ascii="Tahoma" w:hAnsi="Tahoma" w:cs="Tahoma"/>
                <w:b/>
                <w:sz w:val="20"/>
                <w:szCs w:val="20"/>
              </w:rPr>
              <w:t>Rate</w:t>
            </w:r>
          </w:p>
        </w:tc>
        <w:tc>
          <w:tcPr>
            <w:tcW w:w="1228" w:type="dxa"/>
          </w:tcPr>
          <w:p w14:paraId="66EFF19E" w14:textId="77777777" w:rsidR="009752A7" w:rsidRPr="009752A7" w:rsidRDefault="009752A7" w:rsidP="005D2266">
            <w:pPr>
              <w:pStyle w:val="TableParagraph"/>
              <w:spacing w:before="13"/>
              <w:ind w:left="108"/>
              <w:jc w:val="center"/>
              <w:rPr>
                <w:rFonts w:ascii="Tahoma" w:hAnsi="Tahoma" w:cs="Tahoma"/>
                <w:b/>
                <w:sz w:val="20"/>
                <w:szCs w:val="20"/>
              </w:rPr>
            </w:pPr>
            <w:r w:rsidRPr="009752A7">
              <w:rPr>
                <w:rFonts w:ascii="Tahoma" w:hAnsi="Tahoma" w:cs="Tahoma"/>
                <w:b/>
                <w:sz w:val="20"/>
                <w:szCs w:val="20"/>
              </w:rPr>
              <w:t>Amount</w:t>
            </w:r>
          </w:p>
        </w:tc>
      </w:tr>
      <w:tr w:rsidR="009752A7" w:rsidRPr="009752A7" w14:paraId="3337C5FA" w14:textId="77777777" w:rsidTr="005D2266">
        <w:trPr>
          <w:trHeight w:val="70"/>
          <w:jc w:val="center"/>
        </w:trPr>
        <w:tc>
          <w:tcPr>
            <w:tcW w:w="715" w:type="dxa"/>
          </w:tcPr>
          <w:p w14:paraId="2BC1624C" w14:textId="77777777" w:rsidR="009752A7" w:rsidRPr="009752A7" w:rsidRDefault="009752A7" w:rsidP="005D2266">
            <w:pPr>
              <w:pStyle w:val="TableParagraph"/>
              <w:spacing w:before="1"/>
              <w:ind w:left="107"/>
              <w:rPr>
                <w:rFonts w:ascii="Tahoma" w:hAnsi="Tahoma" w:cs="Tahoma"/>
                <w:sz w:val="20"/>
                <w:szCs w:val="20"/>
              </w:rPr>
            </w:pPr>
            <w:r w:rsidRPr="009752A7">
              <w:rPr>
                <w:rFonts w:ascii="Tahoma" w:hAnsi="Tahoma" w:cs="Tahoma"/>
                <w:sz w:val="20"/>
                <w:szCs w:val="20"/>
              </w:rPr>
              <w:t>1.</w:t>
            </w:r>
          </w:p>
        </w:tc>
        <w:tc>
          <w:tcPr>
            <w:tcW w:w="3060" w:type="dxa"/>
          </w:tcPr>
          <w:p w14:paraId="34E4C1DF" w14:textId="77777777" w:rsidR="009752A7" w:rsidRPr="009752A7" w:rsidRDefault="009752A7" w:rsidP="009752A7">
            <w:pPr>
              <w:ind w:left="131" w:right="94"/>
              <w:jc w:val="both"/>
              <w:rPr>
                <w:rFonts w:ascii="Tahoma" w:hAnsi="Tahoma" w:cs="Tahoma"/>
                <w:b/>
                <w:bCs/>
                <w:color w:val="000000"/>
                <w:sz w:val="20"/>
                <w:szCs w:val="20"/>
                <w:shd w:val="clear" w:color="auto" w:fill="FFFFFF"/>
              </w:rPr>
            </w:pPr>
            <w:r w:rsidRPr="009752A7">
              <w:rPr>
                <w:rFonts w:ascii="Tahoma" w:hAnsi="Tahoma" w:cs="Tahoma"/>
                <w:sz w:val="20"/>
                <w:szCs w:val="20"/>
              </w:rPr>
              <w:t xml:space="preserve">Cleaning of Chocked Sewer Line by diesel running </w:t>
            </w:r>
            <w:r w:rsidRPr="00F87CAF">
              <w:rPr>
                <w:rFonts w:ascii="Tahoma" w:hAnsi="Tahoma" w:cs="Tahoma"/>
                <w:b/>
                <w:bCs/>
                <w:sz w:val="20"/>
                <w:szCs w:val="20"/>
              </w:rPr>
              <w:t>vehicle mounting hydraulic operated high-pressure suction cum jetting sewer cleaning machine fitted with pump having 4000 liters suction capacity and 6000 liters. Water jetting tank capacity including skilled operator, supervising engineer etc.</w:t>
            </w:r>
            <w:r w:rsidRPr="009752A7">
              <w:rPr>
                <w:rFonts w:ascii="Tahoma" w:hAnsi="Tahoma" w:cs="Tahoma"/>
                <w:sz w:val="20"/>
                <w:szCs w:val="20"/>
              </w:rPr>
              <w:t xml:space="preserve"> for cleaning and desilting of Manholes/Chamber and desilting of Sewer lines of different sizes. </w:t>
            </w:r>
            <w:proofErr w:type="spellStart"/>
            <w:r w:rsidRPr="009752A7">
              <w:rPr>
                <w:rFonts w:ascii="Tahoma" w:hAnsi="Tahoma" w:cs="Tahoma"/>
                <w:sz w:val="20"/>
                <w:szCs w:val="20"/>
              </w:rPr>
              <w:t>dechocking</w:t>
            </w:r>
            <w:proofErr w:type="spellEnd"/>
            <w:r w:rsidRPr="009752A7">
              <w:rPr>
                <w:rFonts w:ascii="Tahoma" w:hAnsi="Tahoma" w:cs="Tahoma"/>
                <w:sz w:val="20"/>
                <w:szCs w:val="20"/>
              </w:rPr>
              <w:t xml:space="preserve"> and flushing of sewer lines including Vertical Shaft of all internal building in Campus, building outlet and from one manhole to another by high pressure jetting system of 22000 PSI for sewer line from 150 mm to 1200 mm up to STP inlet including sludge tank/Septic tank </w:t>
            </w:r>
            <w:proofErr w:type="spellStart"/>
            <w:r w:rsidRPr="009752A7">
              <w:rPr>
                <w:rFonts w:ascii="Tahoma" w:hAnsi="Tahoma" w:cs="Tahoma"/>
                <w:sz w:val="20"/>
                <w:szCs w:val="20"/>
              </w:rPr>
              <w:t>etc</w:t>
            </w:r>
            <w:proofErr w:type="spellEnd"/>
            <w:r w:rsidRPr="009752A7">
              <w:rPr>
                <w:rFonts w:ascii="Tahoma" w:hAnsi="Tahoma" w:cs="Tahoma"/>
                <w:sz w:val="20"/>
                <w:szCs w:val="20"/>
              </w:rPr>
              <w:t xml:space="preserve"> complete as directed</w:t>
            </w:r>
          </w:p>
        </w:tc>
        <w:tc>
          <w:tcPr>
            <w:tcW w:w="2070" w:type="dxa"/>
          </w:tcPr>
          <w:p w14:paraId="1BF7A1B5" w14:textId="77777777" w:rsidR="009752A7" w:rsidRPr="009752A7" w:rsidRDefault="009752A7" w:rsidP="009752A7">
            <w:pPr>
              <w:pStyle w:val="TableParagraph"/>
              <w:tabs>
                <w:tab w:val="left" w:pos="827"/>
                <w:tab w:val="left" w:pos="828"/>
              </w:tabs>
              <w:ind w:left="117" w:right="139"/>
              <w:jc w:val="both"/>
              <w:rPr>
                <w:rFonts w:ascii="Tahoma" w:hAnsi="Tahoma" w:cs="Tahoma"/>
                <w:sz w:val="20"/>
                <w:szCs w:val="20"/>
              </w:rPr>
            </w:pPr>
            <w:r w:rsidRPr="009752A7">
              <w:rPr>
                <w:rFonts w:ascii="Tahoma" w:hAnsi="Tahoma" w:cs="Tahoma"/>
                <w:sz w:val="20"/>
                <w:szCs w:val="20"/>
              </w:rPr>
              <w:t>Shape Of Manhole/Chamber- Rectangular/Circular</w:t>
            </w:r>
          </w:p>
          <w:p w14:paraId="06036EA8" w14:textId="77777777" w:rsidR="009752A7" w:rsidRPr="009752A7" w:rsidRDefault="009752A7" w:rsidP="009752A7">
            <w:pPr>
              <w:pStyle w:val="TableParagraph"/>
              <w:tabs>
                <w:tab w:val="left" w:pos="827"/>
                <w:tab w:val="left" w:pos="828"/>
              </w:tabs>
              <w:ind w:left="117" w:right="139"/>
              <w:jc w:val="both"/>
              <w:rPr>
                <w:rFonts w:ascii="Tahoma" w:hAnsi="Tahoma" w:cs="Tahoma"/>
                <w:sz w:val="20"/>
                <w:szCs w:val="20"/>
              </w:rPr>
            </w:pPr>
          </w:p>
          <w:p w14:paraId="46EE4DB2" w14:textId="77777777" w:rsidR="009752A7" w:rsidRPr="009752A7" w:rsidRDefault="009752A7" w:rsidP="005D2266">
            <w:pPr>
              <w:pStyle w:val="TableParagraph"/>
              <w:rPr>
                <w:rFonts w:ascii="Tahoma" w:hAnsi="Tahoma" w:cs="Tahoma"/>
                <w:sz w:val="20"/>
                <w:szCs w:val="20"/>
              </w:rPr>
            </w:pPr>
          </w:p>
        </w:tc>
        <w:tc>
          <w:tcPr>
            <w:tcW w:w="810" w:type="dxa"/>
          </w:tcPr>
          <w:p w14:paraId="3F277CA8" w14:textId="77777777" w:rsidR="009752A7" w:rsidRPr="009752A7" w:rsidRDefault="009752A7" w:rsidP="009752A7">
            <w:pPr>
              <w:pStyle w:val="TableParagraph"/>
              <w:jc w:val="center"/>
              <w:rPr>
                <w:rFonts w:ascii="Tahoma" w:hAnsi="Tahoma" w:cs="Tahoma"/>
                <w:bCs/>
                <w:sz w:val="20"/>
                <w:szCs w:val="20"/>
              </w:rPr>
            </w:pPr>
            <w:r w:rsidRPr="009752A7">
              <w:rPr>
                <w:rFonts w:ascii="Tahoma" w:hAnsi="Tahoma" w:cs="Tahoma"/>
                <w:bCs/>
                <w:sz w:val="20"/>
                <w:szCs w:val="20"/>
              </w:rPr>
              <w:t xml:space="preserve">Total Length of Sewer lines =3100 </w:t>
            </w:r>
            <w:proofErr w:type="spellStart"/>
            <w:r w:rsidRPr="009752A7">
              <w:rPr>
                <w:rFonts w:ascii="Tahoma" w:hAnsi="Tahoma" w:cs="Tahoma"/>
                <w:bCs/>
                <w:sz w:val="20"/>
                <w:szCs w:val="20"/>
              </w:rPr>
              <w:t>Rmt</w:t>
            </w:r>
            <w:proofErr w:type="spellEnd"/>
          </w:p>
          <w:p w14:paraId="68E60E73" w14:textId="77777777" w:rsidR="009752A7" w:rsidRPr="009752A7" w:rsidRDefault="009752A7" w:rsidP="009752A7">
            <w:pPr>
              <w:pStyle w:val="TableParagraph"/>
              <w:jc w:val="center"/>
              <w:rPr>
                <w:rFonts w:ascii="Tahoma" w:hAnsi="Tahoma" w:cs="Tahoma"/>
                <w:bCs/>
                <w:sz w:val="20"/>
                <w:szCs w:val="20"/>
              </w:rPr>
            </w:pPr>
          </w:p>
          <w:p w14:paraId="5CC52E50" w14:textId="77777777" w:rsidR="009752A7" w:rsidRPr="009752A7" w:rsidRDefault="009752A7" w:rsidP="009752A7">
            <w:pPr>
              <w:pStyle w:val="TableParagraph"/>
              <w:ind w:left="9"/>
              <w:jc w:val="center"/>
              <w:rPr>
                <w:rFonts w:ascii="Tahoma" w:hAnsi="Tahoma" w:cs="Tahoma"/>
                <w:sz w:val="20"/>
                <w:szCs w:val="20"/>
              </w:rPr>
            </w:pPr>
            <w:r w:rsidRPr="009752A7">
              <w:rPr>
                <w:rFonts w:ascii="Tahoma" w:hAnsi="Tahoma" w:cs="Tahoma"/>
                <w:bCs/>
                <w:sz w:val="20"/>
                <w:szCs w:val="20"/>
              </w:rPr>
              <w:t>Total Nos of manhole/Chamber=183</w:t>
            </w:r>
          </w:p>
        </w:tc>
        <w:tc>
          <w:tcPr>
            <w:tcW w:w="630" w:type="dxa"/>
          </w:tcPr>
          <w:p w14:paraId="138E996B" w14:textId="77777777" w:rsidR="009752A7" w:rsidRPr="009752A7" w:rsidRDefault="009752A7" w:rsidP="005D2266">
            <w:pPr>
              <w:pStyle w:val="TableParagraph"/>
              <w:jc w:val="center"/>
              <w:rPr>
                <w:rFonts w:ascii="Tahoma" w:hAnsi="Tahoma" w:cs="Tahoma"/>
                <w:sz w:val="20"/>
                <w:szCs w:val="20"/>
              </w:rPr>
            </w:pPr>
            <w:proofErr w:type="spellStart"/>
            <w:r w:rsidRPr="009752A7">
              <w:rPr>
                <w:rFonts w:ascii="Tahoma" w:hAnsi="Tahoma" w:cs="Tahoma"/>
                <w:sz w:val="20"/>
                <w:szCs w:val="20"/>
              </w:rPr>
              <w:t>Rmt</w:t>
            </w:r>
            <w:proofErr w:type="spellEnd"/>
          </w:p>
        </w:tc>
        <w:tc>
          <w:tcPr>
            <w:tcW w:w="1170" w:type="dxa"/>
          </w:tcPr>
          <w:p w14:paraId="60A055FE" w14:textId="77777777" w:rsidR="009752A7" w:rsidRPr="009752A7" w:rsidRDefault="009752A7" w:rsidP="005D2266">
            <w:pPr>
              <w:pStyle w:val="TableParagraph"/>
              <w:rPr>
                <w:rFonts w:ascii="Tahoma" w:hAnsi="Tahoma" w:cs="Tahoma"/>
                <w:sz w:val="20"/>
                <w:szCs w:val="20"/>
              </w:rPr>
            </w:pPr>
          </w:p>
        </w:tc>
        <w:tc>
          <w:tcPr>
            <w:tcW w:w="1228" w:type="dxa"/>
          </w:tcPr>
          <w:p w14:paraId="020FCCFD" w14:textId="77777777" w:rsidR="009752A7" w:rsidRPr="009752A7" w:rsidRDefault="009752A7" w:rsidP="005D2266">
            <w:pPr>
              <w:pStyle w:val="TableParagraph"/>
              <w:rPr>
                <w:rFonts w:ascii="Tahoma" w:hAnsi="Tahoma" w:cs="Tahoma"/>
                <w:sz w:val="20"/>
                <w:szCs w:val="20"/>
              </w:rPr>
            </w:pPr>
          </w:p>
        </w:tc>
      </w:tr>
      <w:tr w:rsidR="009752A7" w:rsidRPr="009752A7" w14:paraId="365EC18C" w14:textId="77777777" w:rsidTr="005D2266">
        <w:trPr>
          <w:trHeight w:val="70"/>
          <w:jc w:val="center"/>
        </w:trPr>
        <w:tc>
          <w:tcPr>
            <w:tcW w:w="715" w:type="dxa"/>
          </w:tcPr>
          <w:p w14:paraId="7DB2C6E9" w14:textId="77777777" w:rsidR="009752A7" w:rsidRPr="009752A7" w:rsidRDefault="009752A7" w:rsidP="005D2266">
            <w:pPr>
              <w:pStyle w:val="TableParagraph"/>
              <w:spacing w:before="1"/>
              <w:ind w:left="107"/>
              <w:rPr>
                <w:rFonts w:ascii="Tahoma" w:hAnsi="Tahoma" w:cs="Tahoma"/>
                <w:sz w:val="20"/>
                <w:szCs w:val="20"/>
              </w:rPr>
            </w:pPr>
            <w:r w:rsidRPr="009752A7">
              <w:rPr>
                <w:rFonts w:ascii="Tahoma" w:hAnsi="Tahoma" w:cs="Tahoma"/>
                <w:sz w:val="20"/>
                <w:szCs w:val="20"/>
              </w:rPr>
              <w:t>2.</w:t>
            </w:r>
          </w:p>
        </w:tc>
        <w:tc>
          <w:tcPr>
            <w:tcW w:w="3060" w:type="dxa"/>
          </w:tcPr>
          <w:p w14:paraId="4E85C73D" w14:textId="77777777" w:rsidR="009752A7" w:rsidRPr="009752A7" w:rsidRDefault="009752A7" w:rsidP="005D2266">
            <w:pPr>
              <w:pStyle w:val="TableParagraph"/>
              <w:ind w:left="107"/>
              <w:rPr>
                <w:rFonts w:ascii="Tahoma" w:hAnsi="Tahoma" w:cs="Tahoma"/>
                <w:bCs/>
                <w:sz w:val="20"/>
                <w:szCs w:val="20"/>
              </w:rPr>
            </w:pPr>
            <w:r w:rsidRPr="009752A7">
              <w:rPr>
                <w:rFonts w:ascii="Tahoma" w:hAnsi="Tahoma" w:cs="Tahoma"/>
                <w:bCs/>
                <w:sz w:val="20"/>
                <w:szCs w:val="20"/>
              </w:rPr>
              <w:t>Transportation charges</w:t>
            </w:r>
          </w:p>
        </w:tc>
        <w:tc>
          <w:tcPr>
            <w:tcW w:w="2070" w:type="dxa"/>
          </w:tcPr>
          <w:p w14:paraId="7D394CE4" w14:textId="77777777" w:rsidR="009752A7" w:rsidRPr="009752A7" w:rsidRDefault="009752A7" w:rsidP="005D2266">
            <w:pPr>
              <w:pStyle w:val="TableParagraph"/>
              <w:ind w:left="170" w:right="160"/>
              <w:rPr>
                <w:rFonts w:ascii="Tahoma" w:hAnsi="Tahoma" w:cs="Tahoma"/>
                <w:sz w:val="20"/>
                <w:szCs w:val="20"/>
              </w:rPr>
            </w:pPr>
          </w:p>
        </w:tc>
        <w:tc>
          <w:tcPr>
            <w:tcW w:w="810" w:type="dxa"/>
          </w:tcPr>
          <w:p w14:paraId="1A47CFF3" w14:textId="77777777" w:rsidR="009752A7" w:rsidRPr="009752A7" w:rsidRDefault="009752A7" w:rsidP="005D2266">
            <w:pPr>
              <w:pStyle w:val="TableParagraph"/>
              <w:ind w:left="9"/>
              <w:jc w:val="center"/>
              <w:rPr>
                <w:rFonts w:ascii="Tahoma" w:hAnsi="Tahoma" w:cs="Tahoma"/>
                <w:bCs/>
                <w:sz w:val="20"/>
                <w:szCs w:val="20"/>
              </w:rPr>
            </w:pPr>
            <w:r w:rsidRPr="009752A7">
              <w:rPr>
                <w:rFonts w:ascii="Tahoma" w:hAnsi="Tahoma" w:cs="Tahoma"/>
                <w:bCs/>
                <w:sz w:val="20"/>
                <w:szCs w:val="20"/>
              </w:rPr>
              <w:t>01</w:t>
            </w:r>
          </w:p>
        </w:tc>
        <w:tc>
          <w:tcPr>
            <w:tcW w:w="630" w:type="dxa"/>
          </w:tcPr>
          <w:p w14:paraId="50016056" w14:textId="77777777" w:rsidR="009752A7" w:rsidRPr="009752A7" w:rsidRDefault="009752A7" w:rsidP="005D2266">
            <w:pPr>
              <w:pStyle w:val="TableParagraph"/>
              <w:jc w:val="center"/>
              <w:rPr>
                <w:rFonts w:ascii="Tahoma" w:hAnsi="Tahoma" w:cs="Tahoma"/>
                <w:sz w:val="20"/>
                <w:szCs w:val="20"/>
              </w:rPr>
            </w:pPr>
            <w:r w:rsidRPr="009752A7">
              <w:rPr>
                <w:rFonts w:ascii="Tahoma" w:hAnsi="Tahoma" w:cs="Tahoma"/>
                <w:sz w:val="20"/>
                <w:szCs w:val="20"/>
              </w:rPr>
              <w:t>Nos.</w:t>
            </w:r>
          </w:p>
        </w:tc>
        <w:tc>
          <w:tcPr>
            <w:tcW w:w="1170" w:type="dxa"/>
          </w:tcPr>
          <w:p w14:paraId="5FD9B2E2" w14:textId="77777777" w:rsidR="009752A7" w:rsidRPr="009752A7" w:rsidRDefault="009752A7" w:rsidP="005D2266">
            <w:pPr>
              <w:pStyle w:val="TableParagraph"/>
              <w:rPr>
                <w:rFonts w:ascii="Tahoma" w:hAnsi="Tahoma" w:cs="Tahoma"/>
                <w:sz w:val="20"/>
                <w:szCs w:val="20"/>
              </w:rPr>
            </w:pPr>
          </w:p>
        </w:tc>
        <w:tc>
          <w:tcPr>
            <w:tcW w:w="1228" w:type="dxa"/>
          </w:tcPr>
          <w:p w14:paraId="3DB07AAB" w14:textId="77777777" w:rsidR="009752A7" w:rsidRPr="009752A7" w:rsidRDefault="009752A7" w:rsidP="005D2266">
            <w:pPr>
              <w:pStyle w:val="TableParagraph"/>
              <w:rPr>
                <w:rFonts w:ascii="Tahoma" w:hAnsi="Tahoma" w:cs="Tahoma"/>
                <w:sz w:val="20"/>
                <w:szCs w:val="20"/>
              </w:rPr>
            </w:pPr>
          </w:p>
        </w:tc>
      </w:tr>
      <w:tr w:rsidR="009752A7" w:rsidRPr="009752A7" w14:paraId="4EB1DB5F" w14:textId="77777777" w:rsidTr="005D2266">
        <w:trPr>
          <w:trHeight w:val="268"/>
          <w:jc w:val="center"/>
        </w:trPr>
        <w:tc>
          <w:tcPr>
            <w:tcW w:w="8455" w:type="dxa"/>
            <w:gridSpan w:val="6"/>
          </w:tcPr>
          <w:p w14:paraId="6C33E003" w14:textId="77777777" w:rsidR="009752A7" w:rsidRPr="009752A7" w:rsidRDefault="009752A7" w:rsidP="005D2266">
            <w:pPr>
              <w:pStyle w:val="TableParagraph"/>
              <w:ind w:right="93"/>
              <w:jc w:val="right"/>
              <w:rPr>
                <w:rFonts w:ascii="Tahoma" w:hAnsi="Tahoma" w:cs="Tahoma"/>
                <w:sz w:val="20"/>
                <w:szCs w:val="20"/>
              </w:rPr>
            </w:pPr>
            <w:r w:rsidRPr="009752A7">
              <w:rPr>
                <w:rFonts w:ascii="Tahoma" w:hAnsi="Tahoma" w:cs="Tahoma"/>
                <w:sz w:val="20"/>
                <w:szCs w:val="20"/>
              </w:rPr>
              <w:t>Total</w:t>
            </w:r>
          </w:p>
        </w:tc>
        <w:tc>
          <w:tcPr>
            <w:tcW w:w="1228" w:type="dxa"/>
          </w:tcPr>
          <w:p w14:paraId="1D25D039" w14:textId="77777777" w:rsidR="009752A7" w:rsidRPr="009752A7" w:rsidRDefault="009752A7" w:rsidP="005D2266">
            <w:pPr>
              <w:pStyle w:val="TableParagraph"/>
              <w:rPr>
                <w:rFonts w:ascii="Tahoma" w:hAnsi="Tahoma" w:cs="Tahoma"/>
                <w:sz w:val="20"/>
                <w:szCs w:val="20"/>
              </w:rPr>
            </w:pPr>
          </w:p>
        </w:tc>
      </w:tr>
      <w:tr w:rsidR="009752A7" w:rsidRPr="009752A7" w14:paraId="31EF1E35" w14:textId="77777777" w:rsidTr="005D2266">
        <w:trPr>
          <w:trHeight w:val="268"/>
          <w:jc w:val="center"/>
        </w:trPr>
        <w:tc>
          <w:tcPr>
            <w:tcW w:w="8455" w:type="dxa"/>
            <w:gridSpan w:val="6"/>
          </w:tcPr>
          <w:p w14:paraId="18399BFD" w14:textId="77777777" w:rsidR="009752A7" w:rsidRPr="009752A7" w:rsidRDefault="009752A7" w:rsidP="005D2266">
            <w:pPr>
              <w:pStyle w:val="TableParagraph"/>
              <w:ind w:right="95"/>
              <w:jc w:val="right"/>
              <w:rPr>
                <w:rFonts w:ascii="Tahoma" w:hAnsi="Tahoma" w:cs="Tahoma"/>
                <w:sz w:val="20"/>
                <w:szCs w:val="20"/>
              </w:rPr>
            </w:pPr>
            <w:r w:rsidRPr="009752A7">
              <w:rPr>
                <w:rFonts w:ascii="Tahoma" w:hAnsi="Tahoma" w:cs="Tahoma"/>
                <w:sz w:val="20"/>
                <w:szCs w:val="20"/>
              </w:rPr>
              <w:t>GST</w:t>
            </w:r>
          </w:p>
        </w:tc>
        <w:tc>
          <w:tcPr>
            <w:tcW w:w="1228" w:type="dxa"/>
          </w:tcPr>
          <w:p w14:paraId="7521EF88" w14:textId="77777777" w:rsidR="009752A7" w:rsidRPr="009752A7" w:rsidRDefault="009752A7" w:rsidP="005D2266">
            <w:pPr>
              <w:pStyle w:val="TableParagraph"/>
              <w:rPr>
                <w:rFonts w:ascii="Tahoma" w:hAnsi="Tahoma" w:cs="Tahoma"/>
                <w:sz w:val="20"/>
                <w:szCs w:val="20"/>
              </w:rPr>
            </w:pPr>
          </w:p>
        </w:tc>
      </w:tr>
      <w:tr w:rsidR="009752A7" w:rsidRPr="009752A7" w14:paraId="03657606" w14:textId="77777777" w:rsidTr="005D2266">
        <w:trPr>
          <w:trHeight w:val="270"/>
          <w:jc w:val="center"/>
        </w:trPr>
        <w:tc>
          <w:tcPr>
            <w:tcW w:w="8455" w:type="dxa"/>
            <w:gridSpan w:val="6"/>
          </w:tcPr>
          <w:p w14:paraId="3D669D03" w14:textId="77777777" w:rsidR="009752A7" w:rsidRPr="009752A7" w:rsidRDefault="009752A7" w:rsidP="005D2266">
            <w:pPr>
              <w:pStyle w:val="TableParagraph"/>
              <w:ind w:right="93"/>
              <w:jc w:val="right"/>
              <w:rPr>
                <w:rFonts w:ascii="Tahoma" w:hAnsi="Tahoma" w:cs="Tahoma"/>
                <w:sz w:val="20"/>
                <w:szCs w:val="20"/>
              </w:rPr>
            </w:pPr>
            <w:r w:rsidRPr="009752A7">
              <w:rPr>
                <w:rFonts w:ascii="Tahoma" w:hAnsi="Tahoma" w:cs="Tahoma"/>
                <w:sz w:val="20"/>
                <w:szCs w:val="20"/>
              </w:rPr>
              <w:t>Total</w:t>
            </w:r>
            <w:r w:rsidRPr="009752A7">
              <w:rPr>
                <w:rFonts w:ascii="Tahoma" w:hAnsi="Tahoma" w:cs="Tahoma"/>
                <w:spacing w:val="-3"/>
                <w:sz w:val="20"/>
                <w:szCs w:val="20"/>
              </w:rPr>
              <w:t xml:space="preserve"> </w:t>
            </w:r>
            <w:r w:rsidRPr="009752A7">
              <w:rPr>
                <w:rFonts w:ascii="Tahoma" w:hAnsi="Tahoma" w:cs="Tahoma"/>
                <w:sz w:val="20"/>
                <w:szCs w:val="20"/>
              </w:rPr>
              <w:t>including GST</w:t>
            </w:r>
          </w:p>
        </w:tc>
        <w:tc>
          <w:tcPr>
            <w:tcW w:w="1228" w:type="dxa"/>
          </w:tcPr>
          <w:p w14:paraId="24A25A0D" w14:textId="77777777" w:rsidR="009752A7" w:rsidRPr="009752A7" w:rsidRDefault="009752A7" w:rsidP="005D2266">
            <w:pPr>
              <w:pStyle w:val="TableParagraph"/>
              <w:rPr>
                <w:rFonts w:ascii="Tahoma" w:hAnsi="Tahoma" w:cs="Tahoma"/>
                <w:sz w:val="20"/>
                <w:szCs w:val="20"/>
              </w:rPr>
            </w:pPr>
          </w:p>
        </w:tc>
      </w:tr>
    </w:tbl>
    <w:p w14:paraId="110A1467" w14:textId="77777777" w:rsidR="009752A7" w:rsidRPr="00F87CAF" w:rsidRDefault="009752A7" w:rsidP="00F87CAF">
      <w:pPr>
        <w:pStyle w:val="ListParagraph"/>
        <w:widowControl w:val="0"/>
        <w:numPr>
          <w:ilvl w:val="0"/>
          <w:numId w:val="19"/>
        </w:numPr>
        <w:tabs>
          <w:tab w:val="clear" w:pos="720"/>
        </w:tabs>
        <w:autoSpaceDE w:val="0"/>
        <w:autoSpaceDN w:val="0"/>
        <w:ind w:left="360" w:right="-327"/>
        <w:contextualSpacing w:val="0"/>
        <w:rPr>
          <w:rFonts w:ascii="Tahoma" w:hAnsi="Tahoma" w:cs="Tahoma"/>
          <w:b/>
          <w:bCs/>
          <w:i/>
          <w:sz w:val="20"/>
          <w:szCs w:val="20"/>
        </w:rPr>
      </w:pPr>
      <w:r w:rsidRPr="00F87CAF">
        <w:rPr>
          <w:rFonts w:ascii="Tahoma" w:hAnsi="Tahoma" w:cs="Tahoma"/>
          <w:b/>
          <w:bCs/>
          <w:i/>
          <w:sz w:val="20"/>
          <w:szCs w:val="20"/>
        </w:rPr>
        <w:t xml:space="preserve">Note: - Above mention quantities are approximate and </w:t>
      </w:r>
      <w:proofErr w:type="gramStart"/>
      <w:r w:rsidRPr="00F87CAF">
        <w:rPr>
          <w:rFonts w:ascii="Tahoma" w:hAnsi="Tahoma" w:cs="Tahoma"/>
          <w:b/>
          <w:bCs/>
          <w:i/>
          <w:sz w:val="20"/>
          <w:szCs w:val="20"/>
        </w:rPr>
        <w:t>shall may</w:t>
      </w:r>
      <w:proofErr w:type="gramEnd"/>
      <w:r w:rsidRPr="00F87CAF">
        <w:rPr>
          <w:rFonts w:ascii="Tahoma" w:hAnsi="Tahoma" w:cs="Tahoma"/>
          <w:b/>
          <w:bCs/>
          <w:i/>
          <w:sz w:val="20"/>
          <w:szCs w:val="20"/>
        </w:rPr>
        <w:t xml:space="preserve"> vary according to actual </w:t>
      </w:r>
    </w:p>
    <w:p w14:paraId="49BFCCE5" w14:textId="77777777" w:rsidR="009752A7" w:rsidRPr="009752A7" w:rsidRDefault="009752A7" w:rsidP="009752A7">
      <w:pPr>
        <w:pStyle w:val="ListParagraph"/>
        <w:widowControl w:val="0"/>
        <w:autoSpaceDE w:val="0"/>
        <w:autoSpaceDN w:val="0"/>
        <w:ind w:left="360" w:right="240"/>
        <w:contextualSpacing w:val="0"/>
        <w:rPr>
          <w:rFonts w:ascii="Tahoma" w:hAnsi="Tahoma" w:cs="Tahoma"/>
          <w:i/>
          <w:sz w:val="20"/>
          <w:szCs w:val="20"/>
        </w:rPr>
      </w:pPr>
    </w:p>
    <w:p w14:paraId="4ABD7D4C"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Taxes</w:t>
      </w:r>
      <w:r w:rsidRPr="009752A7">
        <w:rPr>
          <w:rFonts w:ascii="Tahoma" w:hAnsi="Tahoma" w:cs="Tahoma"/>
          <w:spacing w:val="16"/>
          <w:sz w:val="18"/>
          <w:szCs w:val="18"/>
        </w:rPr>
        <w:t xml:space="preserve"> </w:t>
      </w:r>
      <w:r w:rsidRPr="009752A7">
        <w:rPr>
          <w:rFonts w:ascii="Tahoma" w:hAnsi="Tahoma" w:cs="Tahoma"/>
          <w:sz w:val="18"/>
          <w:szCs w:val="18"/>
        </w:rPr>
        <w:t>like</w:t>
      </w:r>
      <w:r w:rsidRPr="009752A7">
        <w:rPr>
          <w:rFonts w:ascii="Tahoma" w:hAnsi="Tahoma" w:cs="Tahoma"/>
          <w:spacing w:val="13"/>
          <w:sz w:val="18"/>
          <w:szCs w:val="18"/>
        </w:rPr>
        <w:t xml:space="preserve"> </w:t>
      </w:r>
      <w:r w:rsidRPr="009752A7">
        <w:rPr>
          <w:rFonts w:ascii="Tahoma" w:hAnsi="Tahoma" w:cs="Tahoma"/>
          <w:sz w:val="18"/>
          <w:szCs w:val="18"/>
        </w:rPr>
        <w:t>GST</w:t>
      </w:r>
      <w:r w:rsidRPr="009752A7">
        <w:rPr>
          <w:rFonts w:ascii="Tahoma" w:hAnsi="Tahoma" w:cs="Tahoma"/>
          <w:spacing w:val="10"/>
          <w:sz w:val="18"/>
          <w:szCs w:val="18"/>
        </w:rPr>
        <w:t xml:space="preserve"> </w:t>
      </w:r>
      <w:proofErr w:type="gramStart"/>
      <w:r w:rsidRPr="009752A7">
        <w:rPr>
          <w:rFonts w:ascii="Tahoma" w:hAnsi="Tahoma" w:cs="Tahoma"/>
          <w:sz w:val="18"/>
          <w:szCs w:val="18"/>
        </w:rPr>
        <w:t>shall</w:t>
      </w:r>
      <w:proofErr w:type="gramEnd"/>
      <w:r w:rsidRPr="009752A7">
        <w:rPr>
          <w:rFonts w:ascii="Tahoma" w:hAnsi="Tahoma" w:cs="Tahoma"/>
          <w:spacing w:val="14"/>
          <w:sz w:val="18"/>
          <w:szCs w:val="18"/>
        </w:rPr>
        <w:t xml:space="preserve"> </w:t>
      </w:r>
      <w:r w:rsidRPr="009752A7">
        <w:rPr>
          <w:rFonts w:ascii="Tahoma" w:hAnsi="Tahoma" w:cs="Tahoma"/>
          <w:sz w:val="18"/>
          <w:szCs w:val="18"/>
        </w:rPr>
        <w:t>be</w:t>
      </w:r>
      <w:r w:rsidRPr="009752A7">
        <w:rPr>
          <w:rFonts w:ascii="Tahoma" w:hAnsi="Tahoma" w:cs="Tahoma"/>
          <w:spacing w:val="13"/>
          <w:sz w:val="18"/>
          <w:szCs w:val="18"/>
        </w:rPr>
        <w:t xml:space="preserve"> </w:t>
      </w:r>
      <w:r w:rsidRPr="009752A7">
        <w:rPr>
          <w:rFonts w:ascii="Tahoma" w:hAnsi="Tahoma" w:cs="Tahoma"/>
          <w:sz w:val="18"/>
          <w:szCs w:val="18"/>
        </w:rPr>
        <w:t>clearly</w:t>
      </w:r>
      <w:r w:rsidRPr="009752A7">
        <w:rPr>
          <w:rFonts w:ascii="Tahoma" w:hAnsi="Tahoma" w:cs="Tahoma"/>
          <w:spacing w:val="21"/>
          <w:sz w:val="18"/>
          <w:szCs w:val="18"/>
        </w:rPr>
        <w:t xml:space="preserve"> </w:t>
      </w:r>
      <w:r w:rsidRPr="009752A7">
        <w:rPr>
          <w:rFonts w:ascii="Tahoma" w:hAnsi="Tahoma" w:cs="Tahoma"/>
          <w:sz w:val="18"/>
          <w:szCs w:val="18"/>
        </w:rPr>
        <w:t>mentioned.</w:t>
      </w:r>
      <w:r w:rsidRPr="009752A7">
        <w:rPr>
          <w:rFonts w:ascii="Tahoma" w:hAnsi="Tahoma" w:cs="Tahoma"/>
          <w:spacing w:val="14"/>
          <w:sz w:val="18"/>
          <w:szCs w:val="18"/>
        </w:rPr>
        <w:t xml:space="preserve"> </w:t>
      </w:r>
      <w:r w:rsidRPr="009752A7">
        <w:rPr>
          <w:rFonts w:ascii="Tahoma" w:hAnsi="Tahoma" w:cs="Tahoma"/>
          <w:sz w:val="18"/>
          <w:szCs w:val="18"/>
        </w:rPr>
        <w:t>If</w:t>
      </w:r>
      <w:r w:rsidRPr="009752A7">
        <w:rPr>
          <w:rFonts w:ascii="Tahoma" w:hAnsi="Tahoma" w:cs="Tahoma"/>
          <w:spacing w:val="13"/>
          <w:sz w:val="18"/>
          <w:szCs w:val="18"/>
        </w:rPr>
        <w:t xml:space="preserve"> </w:t>
      </w:r>
      <w:r w:rsidRPr="009752A7">
        <w:rPr>
          <w:rFonts w:ascii="Tahoma" w:hAnsi="Tahoma" w:cs="Tahoma"/>
          <w:sz w:val="18"/>
          <w:szCs w:val="18"/>
        </w:rPr>
        <w:t>nothing</w:t>
      </w:r>
      <w:r w:rsidRPr="009752A7">
        <w:rPr>
          <w:rFonts w:ascii="Tahoma" w:hAnsi="Tahoma" w:cs="Tahoma"/>
          <w:spacing w:val="14"/>
          <w:sz w:val="18"/>
          <w:szCs w:val="18"/>
        </w:rPr>
        <w:t xml:space="preserve"> </w:t>
      </w:r>
      <w:r w:rsidRPr="009752A7">
        <w:rPr>
          <w:rFonts w:ascii="Tahoma" w:hAnsi="Tahoma" w:cs="Tahoma"/>
          <w:sz w:val="18"/>
          <w:szCs w:val="18"/>
        </w:rPr>
        <w:t>is</w:t>
      </w:r>
      <w:r w:rsidRPr="009752A7">
        <w:rPr>
          <w:rFonts w:ascii="Tahoma" w:hAnsi="Tahoma" w:cs="Tahoma"/>
          <w:spacing w:val="17"/>
          <w:sz w:val="18"/>
          <w:szCs w:val="18"/>
        </w:rPr>
        <w:t xml:space="preserve"> </w:t>
      </w:r>
      <w:r w:rsidRPr="009752A7">
        <w:rPr>
          <w:rFonts w:ascii="Tahoma" w:hAnsi="Tahoma" w:cs="Tahoma"/>
          <w:sz w:val="18"/>
          <w:szCs w:val="18"/>
        </w:rPr>
        <w:t>mentioned,</w:t>
      </w:r>
      <w:r w:rsidRPr="009752A7">
        <w:rPr>
          <w:rFonts w:ascii="Tahoma" w:hAnsi="Tahoma" w:cs="Tahoma"/>
          <w:spacing w:val="16"/>
          <w:sz w:val="18"/>
          <w:szCs w:val="18"/>
        </w:rPr>
        <w:t xml:space="preserve"> </w:t>
      </w:r>
      <w:r w:rsidRPr="009752A7">
        <w:rPr>
          <w:rFonts w:ascii="Tahoma" w:hAnsi="Tahoma" w:cs="Tahoma"/>
          <w:sz w:val="18"/>
          <w:szCs w:val="18"/>
        </w:rPr>
        <w:t>these</w:t>
      </w:r>
      <w:r w:rsidRPr="009752A7">
        <w:rPr>
          <w:rFonts w:ascii="Tahoma" w:hAnsi="Tahoma" w:cs="Tahoma"/>
          <w:spacing w:val="13"/>
          <w:sz w:val="18"/>
          <w:szCs w:val="18"/>
        </w:rPr>
        <w:t xml:space="preserve"> </w:t>
      </w:r>
      <w:r w:rsidRPr="009752A7">
        <w:rPr>
          <w:rFonts w:ascii="Tahoma" w:hAnsi="Tahoma" w:cs="Tahoma"/>
          <w:sz w:val="18"/>
          <w:szCs w:val="18"/>
        </w:rPr>
        <w:t>charges</w:t>
      </w:r>
      <w:r w:rsidRPr="009752A7">
        <w:rPr>
          <w:rFonts w:ascii="Tahoma" w:hAnsi="Tahoma" w:cs="Tahoma"/>
          <w:spacing w:val="13"/>
          <w:sz w:val="18"/>
          <w:szCs w:val="18"/>
        </w:rPr>
        <w:t xml:space="preserve"> </w:t>
      </w:r>
      <w:r w:rsidRPr="009752A7">
        <w:rPr>
          <w:rFonts w:ascii="Tahoma" w:hAnsi="Tahoma" w:cs="Tahoma"/>
          <w:sz w:val="18"/>
          <w:szCs w:val="18"/>
        </w:rPr>
        <w:t>shall</w:t>
      </w:r>
      <w:r w:rsidRPr="009752A7">
        <w:rPr>
          <w:rFonts w:ascii="Tahoma" w:hAnsi="Tahoma" w:cs="Tahoma"/>
          <w:spacing w:val="14"/>
          <w:sz w:val="18"/>
          <w:szCs w:val="18"/>
        </w:rPr>
        <w:t xml:space="preserve"> </w:t>
      </w:r>
      <w:r w:rsidRPr="009752A7">
        <w:rPr>
          <w:rFonts w:ascii="Tahoma" w:hAnsi="Tahoma" w:cs="Tahoma"/>
          <w:sz w:val="18"/>
          <w:szCs w:val="18"/>
        </w:rPr>
        <w:t>be</w:t>
      </w:r>
      <w:r w:rsidRPr="009752A7">
        <w:rPr>
          <w:rFonts w:ascii="Tahoma" w:hAnsi="Tahoma" w:cs="Tahoma"/>
          <w:spacing w:val="13"/>
          <w:sz w:val="18"/>
          <w:szCs w:val="18"/>
        </w:rPr>
        <w:t xml:space="preserve"> </w:t>
      </w:r>
      <w:r w:rsidRPr="009752A7">
        <w:rPr>
          <w:rFonts w:ascii="Tahoma" w:hAnsi="Tahoma" w:cs="Tahoma"/>
          <w:sz w:val="18"/>
          <w:szCs w:val="18"/>
        </w:rPr>
        <w:t>deemed</w:t>
      </w:r>
      <w:r w:rsidRPr="009752A7">
        <w:rPr>
          <w:rFonts w:ascii="Tahoma" w:hAnsi="Tahoma" w:cs="Tahoma"/>
          <w:spacing w:val="16"/>
          <w:sz w:val="18"/>
          <w:szCs w:val="18"/>
        </w:rPr>
        <w:t xml:space="preserve"> </w:t>
      </w:r>
      <w:r w:rsidRPr="009752A7">
        <w:rPr>
          <w:rFonts w:ascii="Tahoma" w:hAnsi="Tahoma" w:cs="Tahoma"/>
          <w:sz w:val="18"/>
          <w:szCs w:val="18"/>
        </w:rPr>
        <w:t>included.</w:t>
      </w:r>
    </w:p>
    <w:p w14:paraId="627CAA31" w14:textId="77777777" w:rsidR="009752A7" w:rsidRPr="009752A7" w:rsidRDefault="009752A7" w:rsidP="009752A7">
      <w:pPr>
        <w:pStyle w:val="ListParagraph"/>
        <w:widowControl w:val="0"/>
        <w:numPr>
          <w:ilvl w:val="0"/>
          <w:numId w:val="20"/>
        </w:numPr>
        <w:tabs>
          <w:tab w:val="left" w:pos="1199"/>
        </w:tabs>
        <w:autoSpaceDE w:val="0"/>
        <w:autoSpaceDN w:val="0"/>
        <w:ind w:left="0"/>
        <w:contextualSpacing w:val="0"/>
        <w:jc w:val="both"/>
        <w:rPr>
          <w:rFonts w:ascii="Tahoma" w:hAnsi="Tahoma" w:cs="Tahoma"/>
          <w:sz w:val="18"/>
          <w:szCs w:val="18"/>
        </w:rPr>
      </w:pPr>
      <w:r w:rsidRPr="009752A7">
        <w:rPr>
          <w:rFonts w:ascii="Tahoma" w:hAnsi="Tahoma" w:cs="Tahoma"/>
          <w:sz w:val="18"/>
          <w:szCs w:val="18"/>
        </w:rPr>
        <w:t>If</w:t>
      </w:r>
      <w:r w:rsidRPr="009752A7">
        <w:rPr>
          <w:rFonts w:ascii="Tahoma" w:hAnsi="Tahoma" w:cs="Tahoma"/>
          <w:spacing w:val="18"/>
          <w:sz w:val="18"/>
          <w:szCs w:val="18"/>
        </w:rPr>
        <w:t xml:space="preserve"> </w:t>
      </w:r>
      <w:r w:rsidRPr="009752A7">
        <w:rPr>
          <w:rFonts w:ascii="Tahoma" w:hAnsi="Tahoma" w:cs="Tahoma"/>
          <w:sz w:val="18"/>
          <w:szCs w:val="18"/>
        </w:rPr>
        <w:t>the</w:t>
      </w:r>
      <w:r w:rsidRPr="009752A7">
        <w:rPr>
          <w:rFonts w:ascii="Tahoma" w:hAnsi="Tahoma" w:cs="Tahoma"/>
          <w:spacing w:val="19"/>
          <w:sz w:val="18"/>
          <w:szCs w:val="18"/>
        </w:rPr>
        <w:t xml:space="preserve"> </w:t>
      </w:r>
      <w:r w:rsidRPr="009752A7">
        <w:rPr>
          <w:rFonts w:ascii="Tahoma" w:hAnsi="Tahoma" w:cs="Tahoma"/>
          <w:sz w:val="18"/>
          <w:szCs w:val="18"/>
        </w:rPr>
        <w:t>supplier</w:t>
      </w:r>
      <w:r w:rsidRPr="009752A7">
        <w:rPr>
          <w:rFonts w:ascii="Tahoma" w:hAnsi="Tahoma" w:cs="Tahoma"/>
          <w:spacing w:val="20"/>
          <w:sz w:val="18"/>
          <w:szCs w:val="18"/>
        </w:rPr>
        <w:t xml:space="preserve"> </w:t>
      </w:r>
      <w:r w:rsidRPr="009752A7">
        <w:rPr>
          <w:rFonts w:ascii="Tahoma" w:hAnsi="Tahoma" w:cs="Tahoma"/>
          <w:sz w:val="18"/>
          <w:szCs w:val="18"/>
        </w:rPr>
        <w:t>does</w:t>
      </w:r>
      <w:r w:rsidRPr="009752A7">
        <w:rPr>
          <w:rFonts w:ascii="Tahoma" w:hAnsi="Tahoma" w:cs="Tahoma"/>
          <w:spacing w:val="21"/>
          <w:sz w:val="18"/>
          <w:szCs w:val="18"/>
        </w:rPr>
        <w:t xml:space="preserve"> </w:t>
      </w:r>
      <w:r w:rsidRPr="009752A7">
        <w:rPr>
          <w:rFonts w:ascii="Tahoma" w:hAnsi="Tahoma" w:cs="Tahoma"/>
          <w:sz w:val="18"/>
          <w:szCs w:val="18"/>
        </w:rPr>
        <w:t>not</w:t>
      </w:r>
      <w:r w:rsidRPr="009752A7">
        <w:rPr>
          <w:rFonts w:ascii="Tahoma" w:hAnsi="Tahoma" w:cs="Tahoma"/>
          <w:spacing w:val="19"/>
          <w:sz w:val="18"/>
          <w:szCs w:val="18"/>
        </w:rPr>
        <w:t xml:space="preserve"> </w:t>
      </w:r>
      <w:r w:rsidRPr="009752A7">
        <w:rPr>
          <w:rFonts w:ascii="Tahoma" w:hAnsi="Tahoma" w:cs="Tahoma"/>
          <w:sz w:val="18"/>
          <w:szCs w:val="18"/>
        </w:rPr>
        <w:t>have</w:t>
      </w:r>
      <w:r w:rsidRPr="009752A7">
        <w:rPr>
          <w:rFonts w:ascii="Tahoma" w:hAnsi="Tahoma" w:cs="Tahoma"/>
          <w:spacing w:val="21"/>
          <w:sz w:val="18"/>
          <w:szCs w:val="18"/>
        </w:rPr>
        <w:t xml:space="preserve"> </w:t>
      </w:r>
      <w:r w:rsidRPr="009752A7">
        <w:rPr>
          <w:rFonts w:ascii="Tahoma" w:hAnsi="Tahoma" w:cs="Tahoma"/>
          <w:sz w:val="18"/>
          <w:szCs w:val="18"/>
        </w:rPr>
        <w:t>a</w:t>
      </w:r>
      <w:r w:rsidRPr="009752A7">
        <w:rPr>
          <w:rFonts w:ascii="Tahoma" w:hAnsi="Tahoma" w:cs="Tahoma"/>
          <w:spacing w:val="20"/>
          <w:sz w:val="18"/>
          <w:szCs w:val="18"/>
        </w:rPr>
        <w:t xml:space="preserve"> </w:t>
      </w:r>
      <w:r w:rsidRPr="009752A7">
        <w:rPr>
          <w:rFonts w:ascii="Tahoma" w:hAnsi="Tahoma" w:cs="Tahoma"/>
          <w:sz w:val="18"/>
          <w:szCs w:val="18"/>
        </w:rPr>
        <w:t>particular</w:t>
      </w:r>
      <w:r w:rsidRPr="009752A7">
        <w:rPr>
          <w:rFonts w:ascii="Tahoma" w:hAnsi="Tahoma" w:cs="Tahoma"/>
          <w:spacing w:val="20"/>
          <w:sz w:val="18"/>
          <w:szCs w:val="18"/>
        </w:rPr>
        <w:t xml:space="preserve"> </w:t>
      </w:r>
      <w:r w:rsidRPr="009752A7">
        <w:rPr>
          <w:rFonts w:ascii="Tahoma" w:hAnsi="Tahoma" w:cs="Tahoma"/>
          <w:sz w:val="18"/>
          <w:szCs w:val="18"/>
        </w:rPr>
        <w:t>item</w:t>
      </w:r>
      <w:r w:rsidRPr="009752A7">
        <w:rPr>
          <w:rFonts w:ascii="Tahoma" w:hAnsi="Tahoma" w:cs="Tahoma"/>
          <w:spacing w:val="19"/>
          <w:sz w:val="18"/>
          <w:szCs w:val="18"/>
        </w:rPr>
        <w:t xml:space="preserve"> </w:t>
      </w:r>
      <w:r w:rsidRPr="009752A7">
        <w:rPr>
          <w:rFonts w:ascii="Tahoma" w:hAnsi="Tahoma" w:cs="Tahoma"/>
          <w:sz w:val="18"/>
          <w:szCs w:val="18"/>
        </w:rPr>
        <w:t>offered</w:t>
      </w:r>
      <w:r w:rsidRPr="009752A7">
        <w:rPr>
          <w:rFonts w:ascii="Tahoma" w:hAnsi="Tahoma" w:cs="Tahoma"/>
          <w:spacing w:val="23"/>
          <w:sz w:val="18"/>
          <w:szCs w:val="18"/>
        </w:rPr>
        <w:t xml:space="preserve"> </w:t>
      </w:r>
      <w:r w:rsidRPr="009752A7">
        <w:rPr>
          <w:rFonts w:ascii="Tahoma" w:hAnsi="Tahoma" w:cs="Tahoma"/>
          <w:sz w:val="18"/>
          <w:szCs w:val="18"/>
        </w:rPr>
        <w:t>in</w:t>
      </w:r>
      <w:r w:rsidRPr="009752A7">
        <w:rPr>
          <w:rFonts w:ascii="Tahoma" w:hAnsi="Tahoma" w:cs="Tahoma"/>
          <w:spacing w:val="19"/>
          <w:sz w:val="18"/>
          <w:szCs w:val="18"/>
        </w:rPr>
        <w:t xml:space="preserve"> </w:t>
      </w:r>
      <w:r w:rsidRPr="009752A7">
        <w:rPr>
          <w:rFonts w:ascii="Tahoma" w:hAnsi="Tahoma" w:cs="Tahoma"/>
          <w:sz w:val="18"/>
          <w:szCs w:val="18"/>
        </w:rPr>
        <w:t>the</w:t>
      </w:r>
      <w:r w:rsidRPr="009752A7">
        <w:rPr>
          <w:rFonts w:ascii="Tahoma" w:hAnsi="Tahoma" w:cs="Tahoma"/>
          <w:spacing w:val="19"/>
          <w:sz w:val="18"/>
          <w:szCs w:val="18"/>
        </w:rPr>
        <w:t xml:space="preserve"> </w:t>
      </w:r>
      <w:r w:rsidRPr="009752A7">
        <w:rPr>
          <w:rFonts w:ascii="Tahoma" w:hAnsi="Tahoma" w:cs="Tahoma"/>
          <w:sz w:val="18"/>
          <w:szCs w:val="18"/>
        </w:rPr>
        <w:t>tender</w:t>
      </w:r>
      <w:r w:rsidRPr="009752A7">
        <w:rPr>
          <w:rFonts w:ascii="Tahoma" w:hAnsi="Tahoma" w:cs="Tahoma"/>
          <w:spacing w:val="20"/>
          <w:sz w:val="18"/>
          <w:szCs w:val="18"/>
        </w:rPr>
        <w:t xml:space="preserve"> </w:t>
      </w:r>
      <w:r w:rsidRPr="009752A7">
        <w:rPr>
          <w:rFonts w:ascii="Tahoma" w:hAnsi="Tahoma" w:cs="Tahoma"/>
          <w:sz w:val="18"/>
          <w:szCs w:val="18"/>
        </w:rPr>
        <w:t>or</w:t>
      </w:r>
      <w:r w:rsidRPr="009752A7">
        <w:rPr>
          <w:rFonts w:ascii="Tahoma" w:hAnsi="Tahoma" w:cs="Tahoma"/>
          <w:spacing w:val="20"/>
          <w:sz w:val="18"/>
          <w:szCs w:val="18"/>
        </w:rPr>
        <w:t xml:space="preserve"> </w:t>
      </w:r>
      <w:r w:rsidRPr="009752A7">
        <w:rPr>
          <w:rFonts w:ascii="Tahoma" w:hAnsi="Tahoma" w:cs="Tahoma"/>
          <w:sz w:val="18"/>
          <w:szCs w:val="18"/>
        </w:rPr>
        <w:t>a</w:t>
      </w:r>
      <w:r w:rsidRPr="009752A7">
        <w:rPr>
          <w:rFonts w:ascii="Tahoma" w:hAnsi="Tahoma" w:cs="Tahoma"/>
          <w:spacing w:val="20"/>
          <w:sz w:val="18"/>
          <w:szCs w:val="18"/>
        </w:rPr>
        <w:t xml:space="preserve"> </w:t>
      </w:r>
      <w:r w:rsidRPr="009752A7">
        <w:rPr>
          <w:rFonts w:ascii="Tahoma" w:hAnsi="Tahoma" w:cs="Tahoma"/>
          <w:sz w:val="18"/>
          <w:szCs w:val="18"/>
        </w:rPr>
        <w:t>different</w:t>
      </w:r>
      <w:r w:rsidRPr="009752A7">
        <w:rPr>
          <w:rFonts w:ascii="Tahoma" w:hAnsi="Tahoma" w:cs="Tahoma"/>
          <w:spacing w:val="19"/>
          <w:sz w:val="18"/>
          <w:szCs w:val="18"/>
        </w:rPr>
        <w:t xml:space="preserve"> </w:t>
      </w:r>
      <w:r w:rsidRPr="009752A7">
        <w:rPr>
          <w:rFonts w:ascii="Tahoma" w:hAnsi="Tahoma" w:cs="Tahoma"/>
          <w:sz w:val="18"/>
          <w:szCs w:val="18"/>
        </w:rPr>
        <w:t>make</w:t>
      </w:r>
      <w:r w:rsidRPr="009752A7">
        <w:rPr>
          <w:rFonts w:ascii="Tahoma" w:hAnsi="Tahoma" w:cs="Tahoma"/>
          <w:spacing w:val="19"/>
          <w:sz w:val="18"/>
          <w:szCs w:val="18"/>
        </w:rPr>
        <w:t xml:space="preserve"> </w:t>
      </w:r>
      <w:r w:rsidRPr="009752A7">
        <w:rPr>
          <w:rFonts w:ascii="Tahoma" w:hAnsi="Tahoma" w:cs="Tahoma"/>
          <w:sz w:val="18"/>
          <w:szCs w:val="18"/>
        </w:rPr>
        <w:t>is</w:t>
      </w:r>
      <w:r w:rsidRPr="009752A7">
        <w:rPr>
          <w:rFonts w:ascii="Tahoma" w:hAnsi="Tahoma" w:cs="Tahoma"/>
          <w:spacing w:val="21"/>
          <w:sz w:val="18"/>
          <w:szCs w:val="18"/>
        </w:rPr>
        <w:t xml:space="preserve"> </w:t>
      </w:r>
      <w:r w:rsidRPr="009752A7">
        <w:rPr>
          <w:rFonts w:ascii="Tahoma" w:hAnsi="Tahoma" w:cs="Tahoma"/>
          <w:sz w:val="18"/>
          <w:szCs w:val="18"/>
        </w:rPr>
        <w:t>being</w:t>
      </w:r>
      <w:r w:rsidRPr="009752A7">
        <w:rPr>
          <w:rFonts w:ascii="Tahoma" w:hAnsi="Tahoma" w:cs="Tahoma"/>
          <w:spacing w:val="19"/>
          <w:sz w:val="18"/>
          <w:szCs w:val="18"/>
        </w:rPr>
        <w:t xml:space="preserve"> </w:t>
      </w:r>
      <w:r w:rsidRPr="009752A7">
        <w:rPr>
          <w:rFonts w:ascii="Tahoma" w:hAnsi="Tahoma" w:cs="Tahoma"/>
          <w:sz w:val="18"/>
          <w:szCs w:val="18"/>
        </w:rPr>
        <w:t>proposed</w:t>
      </w:r>
      <w:r w:rsidRPr="009752A7">
        <w:rPr>
          <w:rFonts w:ascii="Tahoma" w:hAnsi="Tahoma" w:cs="Tahoma"/>
          <w:spacing w:val="-43"/>
          <w:sz w:val="18"/>
          <w:szCs w:val="18"/>
        </w:rPr>
        <w:t xml:space="preserve"> </w:t>
      </w:r>
      <w:r w:rsidRPr="009752A7">
        <w:rPr>
          <w:rFonts w:ascii="Tahoma" w:hAnsi="Tahoma" w:cs="Tahoma"/>
          <w:sz w:val="18"/>
          <w:szCs w:val="18"/>
        </w:rPr>
        <w:t>by</w:t>
      </w:r>
      <w:r w:rsidRPr="009752A7">
        <w:rPr>
          <w:rFonts w:ascii="Tahoma" w:hAnsi="Tahoma" w:cs="Tahoma"/>
          <w:spacing w:val="6"/>
          <w:sz w:val="18"/>
          <w:szCs w:val="18"/>
        </w:rPr>
        <w:t xml:space="preserve"> </w:t>
      </w:r>
      <w:r w:rsidRPr="009752A7">
        <w:rPr>
          <w:rFonts w:ascii="Tahoma" w:hAnsi="Tahoma" w:cs="Tahoma"/>
          <w:sz w:val="18"/>
          <w:szCs w:val="18"/>
        </w:rPr>
        <w:t>him,</w:t>
      </w:r>
      <w:r w:rsidRPr="009752A7">
        <w:rPr>
          <w:rFonts w:ascii="Tahoma" w:hAnsi="Tahoma" w:cs="Tahoma"/>
          <w:spacing w:val="9"/>
          <w:sz w:val="18"/>
          <w:szCs w:val="18"/>
        </w:rPr>
        <w:t xml:space="preserve"> </w:t>
      </w:r>
      <w:r w:rsidRPr="009752A7">
        <w:rPr>
          <w:rFonts w:ascii="Tahoma" w:hAnsi="Tahoma" w:cs="Tahoma"/>
          <w:sz w:val="18"/>
          <w:szCs w:val="18"/>
        </w:rPr>
        <w:t>the</w:t>
      </w:r>
      <w:r w:rsidRPr="009752A7">
        <w:rPr>
          <w:rFonts w:ascii="Tahoma" w:hAnsi="Tahoma" w:cs="Tahoma"/>
          <w:spacing w:val="5"/>
          <w:sz w:val="18"/>
          <w:szCs w:val="18"/>
        </w:rPr>
        <w:t xml:space="preserve"> </w:t>
      </w:r>
      <w:r w:rsidRPr="009752A7">
        <w:rPr>
          <w:rFonts w:ascii="Tahoma" w:hAnsi="Tahoma" w:cs="Tahoma"/>
          <w:sz w:val="18"/>
          <w:szCs w:val="18"/>
        </w:rPr>
        <w:t>same</w:t>
      </w:r>
      <w:r w:rsidRPr="009752A7">
        <w:rPr>
          <w:rFonts w:ascii="Tahoma" w:hAnsi="Tahoma" w:cs="Tahoma"/>
          <w:spacing w:val="6"/>
          <w:sz w:val="18"/>
          <w:szCs w:val="18"/>
        </w:rPr>
        <w:t xml:space="preserve"> </w:t>
      </w:r>
      <w:r w:rsidRPr="009752A7">
        <w:rPr>
          <w:rFonts w:ascii="Tahoma" w:hAnsi="Tahoma" w:cs="Tahoma"/>
          <w:sz w:val="18"/>
          <w:szCs w:val="18"/>
        </w:rPr>
        <w:t>should</w:t>
      </w:r>
      <w:r w:rsidRPr="009752A7">
        <w:rPr>
          <w:rFonts w:ascii="Tahoma" w:hAnsi="Tahoma" w:cs="Tahoma"/>
          <w:spacing w:val="6"/>
          <w:sz w:val="18"/>
          <w:szCs w:val="18"/>
        </w:rPr>
        <w:t xml:space="preserve"> </w:t>
      </w:r>
      <w:r w:rsidRPr="009752A7">
        <w:rPr>
          <w:rFonts w:ascii="Tahoma" w:hAnsi="Tahoma" w:cs="Tahoma"/>
          <w:sz w:val="18"/>
          <w:szCs w:val="18"/>
        </w:rPr>
        <w:t>be</w:t>
      </w:r>
      <w:r w:rsidRPr="009752A7">
        <w:rPr>
          <w:rFonts w:ascii="Tahoma" w:hAnsi="Tahoma" w:cs="Tahoma"/>
          <w:spacing w:val="10"/>
          <w:sz w:val="18"/>
          <w:szCs w:val="18"/>
        </w:rPr>
        <w:t xml:space="preserve"> </w:t>
      </w:r>
      <w:r w:rsidRPr="009752A7">
        <w:rPr>
          <w:rFonts w:ascii="Tahoma" w:hAnsi="Tahoma" w:cs="Tahoma"/>
          <w:sz w:val="18"/>
          <w:szCs w:val="18"/>
        </w:rPr>
        <w:t>highlighted/mentioned</w:t>
      </w:r>
      <w:r w:rsidRPr="009752A7">
        <w:rPr>
          <w:rFonts w:ascii="Tahoma" w:hAnsi="Tahoma" w:cs="Tahoma"/>
          <w:spacing w:val="19"/>
          <w:sz w:val="18"/>
          <w:szCs w:val="18"/>
        </w:rPr>
        <w:t xml:space="preserve"> </w:t>
      </w:r>
      <w:r w:rsidRPr="009752A7">
        <w:rPr>
          <w:rFonts w:ascii="Tahoma" w:hAnsi="Tahoma" w:cs="Tahoma"/>
          <w:sz w:val="18"/>
          <w:szCs w:val="18"/>
        </w:rPr>
        <w:t>especially</w:t>
      </w:r>
      <w:r w:rsidRPr="009752A7">
        <w:rPr>
          <w:rFonts w:ascii="Tahoma" w:hAnsi="Tahoma" w:cs="Tahoma"/>
          <w:spacing w:val="6"/>
          <w:sz w:val="18"/>
          <w:szCs w:val="18"/>
        </w:rPr>
        <w:t xml:space="preserve"> </w:t>
      </w:r>
      <w:r w:rsidRPr="009752A7">
        <w:rPr>
          <w:rFonts w:ascii="Tahoma" w:hAnsi="Tahoma" w:cs="Tahoma"/>
          <w:sz w:val="18"/>
          <w:szCs w:val="18"/>
        </w:rPr>
        <w:t>by</w:t>
      </w:r>
      <w:r w:rsidRPr="009752A7">
        <w:rPr>
          <w:rFonts w:ascii="Tahoma" w:hAnsi="Tahoma" w:cs="Tahoma"/>
          <w:spacing w:val="7"/>
          <w:sz w:val="18"/>
          <w:szCs w:val="18"/>
        </w:rPr>
        <w:t xml:space="preserve"> </w:t>
      </w:r>
      <w:r w:rsidRPr="009752A7">
        <w:rPr>
          <w:rFonts w:ascii="Tahoma" w:hAnsi="Tahoma" w:cs="Tahoma"/>
          <w:sz w:val="18"/>
          <w:szCs w:val="18"/>
        </w:rPr>
        <w:t>him.</w:t>
      </w:r>
    </w:p>
    <w:p w14:paraId="639A14FB" w14:textId="77777777" w:rsidR="009752A7" w:rsidRPr="009752A7" w:rsidRDefault="009752A7" w:rsidP="009752A7">
      <w:pPr>
        <w:pStyle w:val="ListParagraph"/>
        <w:widowControl w:val="0"/>
        <w:numPr>
          <w:ilvl w:val="0"/>
          <w:numId w:val="20"/>
        </w:numPr>
        <w:tabs>
          <w:tab w:val="left" w:pos="1199"/>
        </w:tabs>
        <w:autoSpaceDE w:val="0"/>
        <w:autoSpaceDN w:val="0"/>
        <w:spacing w:before="1"/>
        <w:ind w:left="0"/>
        <w:contextualSpacing w:val="0"/>
        <w:jc w:val="both"/>
        <w:rPr>
          <w:rFonts w:ascii="Tahoma" w:hAnsi="Tahoma" w:cs="Tahoma"/>
          <w:sz w:val="18"/>
          <w:szCs w:val="18"/>
        </w:rPr>
      </w:pPr>
      <w:r w:rsidRPr="009752A7">
        <w:rPr>
          <w:rFonts w:ascii="Tahoma" w:hAnsi="Tahoma" w:cs="Tahoma"/>
          <w:sz w:val="18"/>
          <w:szCs w:val="18"/>
        </w:rPr>
        <w:t>The prices should</w:t>
      </w:r>
      <w:r w:rsidRPr="009752A7">
        <w:rPr>
          <w:rFonts w:ascii="Tahoma" w:hAnsi="Tahoma" w:cs="Tahoma"/>
          <w:sz w:val="18"/>
          <w:szCs w:val="18"/>
        </w:rPr>
        <w:tab/>
        <w:t xml:space="preserve">include everything (packing, forwarding, transit insurance, transportation, loading /unloading, installation etc.). Loading/unloading up to 50 </w:t>
      </w:r>
      <w:proofErr w:type="spellStart"/>
      <w:r w:rsidRPr="009752A7">
        <w:rPr>
          <w:rFonts w:ascii="Tahoma" w:hAnsi="Tahoma" w:cs="Tahoma"/>
          <w:sz w:val="18"/>
          <w:szCs w:val="18"/>
        </w:rPr>
        <w:t>mtr</w:t>
      </w:r>
      <w:proofErr w:type="spellEnd"/>
      <w:r w:rsidRPr="009752A7">
        <w:rPr>
          <w:rFonts w:ascii="Tahoma" w:hAnsi="Tahoma" w:cs="Tahoma"/>
          <w:sz w:val="18"/>
          <w:szCs w:val="18"/>
        </w:rPr>
        <w:t>. shall be done by the supplier.</w:t>
      </w:r>
    </w:p>
    <w:p w14:paraId="2923D2B4" w14:textId="77777777" w:rsidR="009752A7" w:rsidRPr="009752A7" w:rsidRDefault="009752A7" w:rsidP="009752A7">
      <w:pPr>
        <w:pStyle w:val="ListParagraph"/>
        <w:widowControl w:val="0"/>
        <w:numPr>
          <w:ilvl w:val="0"/>
          <w:numId w:val="20"/>
        </w:numPr>
        <w:tabs>
          <w:tab w:val="left" w:pos="1199"/>
        </w:tabs>
        <w:autoSpaceDE w:val="0"/>
        <w:autoSpaceDN w:val="0"/>
        <w:spacing w:before="1"/>
        <w:ind w:left="0"/>
        <w:contextualSpacing w:val="0"/>
        <w:jc w:val="both"/>
        <w:rPr>
          <w:rFonts w:ascii="Tahoma" w:hAnsi="Tahoma" w:cs="Tahoma"/>
          <w:sz w:val="18"/>
          <w:szCs w:val="18"/>
        </w:rPr>
      </w:pPr>
      <w:r w:rsidRPr="009752A7">
        <w:rPr>
          <w:rFonts w:ascii="Tahoma" w:hAnsi="Tahoma" w:cs="Tahoma"/>
          <w:sz w:val="18"/>
          <w:szCs w:val="18"/>
        </w:rPr>
        <w:t>Bid</w:t>
      </w:r>
      <w:r w:rsidRPr="009752A7">
        <w:rPr>
          <w:rFonts w:ascii="Tahoma" w:hAnsi="Tahoma" w:cs="Tahoma"/>
          <w:spacing w:val="21"/>
          <w:sz w:val="18"/>
          <w:szCs w:val="18"/>
        </w:rPr>
        <w:t xml:space="preserve"> </w:t>
      </w:r>
      <w:r w:rsidRPr="009752A7">
        <w:rPr>
          <w:rFonts w:ascii="Tahoma" w:hAnsi="Tahoma" w:cs="Tahoma"/>
          <w:sz w:val="18"/>
          <w:szCs w:val="18"/>
        </w:rPr>
        <w:t>should</w:t>
      </w:r>
      <w:r w:rsidRPr="009752A7">
        <w:rPr>
          <w:rFonts w:ascii="Tahoma" w:hAnsi="Tahoma" w:cs="Tahoma"/>
          <w:spacing w:val="21"/>
          <w:sz w:val="18"/>
          <w:szCs w:val="18"/>
        </w:rPr>
        <w:t xml:space="preserve"> </w:t>
      </w:r>
      <w:r w:rsidRPr="009752A7">
        <w:rPr>
          <w:rFonts w:ascii="Tahoma" w:hAnsi="Tahoma" w:cs="Tahoma"/>
          <w:sz w:val="18"/>
          <w:szCs w:val="18"/>
        </w:rPr>
        <w:t>be</w:t>
      </w:r>
      <w:r w:rsidRPr="009752A7">
        <w:rPr>
          <w:rFonts w:ascii="Tahoma" w:hAnsi="Tahoma" w:cs="Tahoma"/>
          <w:spacing w:val="19"/>
          <w:sz w:val="18"/>
          <w:szCs w:val="18"/>
        </w:rPr>
        <w:t xml:space="preserve"> </w:t>
      </w:r>
      <w:r w:rsidRPr="009752A7">
        <w:rPr>
          <w:rFonts w:ascii="Tahoma" w:hAnsi="Tahoma" w:cs="Tahoma"/>
          <w:sz w:val="18"/>
          <w:szCs w:val="18"/>
        </w:rPr>
        <w:t>submitted</w:t>
      </w:r>
      <w:r w:rsidRPr="009752A7">
        <w:rPr>
          <w:rFonts w:ascii="Tahoma" w:hAnsi="Tahoma" w:cs="Tahoma"/>
          <w:spacing w:val="24"/>
          <w:sz w:val="18"/>
          <w:szCs w:val="18"/>
        </w:rPr>
        <w:t xml:space="preserve"> </w:t>
      </w:r>
      <w:r w:rsidRPr="009752A7">
        <w:rPr>
          <w:rFonts w:ascii="Tahoma" w:hAnsi="Tahoma" w:cs="Tahoma"/>
          <w:sz w:val="18"/>
          <w:szCs w:val="18"/>
        </w:rPr>
        <w:t>for</w:t>
      </w:r>
      <w:r w:rsidRPr="009752A7">
        <w:rPr>
          <w:rFonts w:ascii="Tahoma" w:hAnsi="Tahoma" w:cs="Tahoma"/>
          <w:spacing w:val="21"/>
          <w:sz w:val="18"/>
          <w:szCs w:val="18"/>
        </w:rPr>
        <w:t xml:space="preserve"> </w:t>
      </w:r>
      <w:r w:rsidRPr="009752A7">
        <w:rPr>
          <w:rFonts w:ascii="Tahoma" w:hAnsi="Tahoma" w:cs="Tahoma"/>
          <w:sz w:val="18"/>
          <w:szCs w:val="18"/>
        </w:rPr>
        <w:t>F.O.R</w:t>
      </w:r>
      <w:r w:rsidRPr="009752A7">
        <w:rPr>
          <w:rFonts w:ascii="Tahoma" w:hAnsi="Tahoma" w:cs="Tahoma"/>
          <w:spacing w:val="19"/>
          <w:sz w:val="18"/>
          <w:szCs w:val="18"/>
        </w:rPr>
        <w:t xml:space="preserve"> </w:t>
      </w:r>
      <w:r w:rsidRPr="009752A7">
        <w:rPr>
          <w:rFonts w:ascii="Tahoma" w:hAnsi="Tahoma" w:cs="Tahoma"/>
          <w:sz w:val="18"/>
          <w:szCs w:val="18"/>
        </w:rPr>
        <w:t>delivery</w:t>
      </w:r>
      <w:r w:rsidRPr="009752A7">
        <w:rPr>
          <w:rFonts w:ascii="Tahoma" w:hAnsi="Tahoma" w:cs="Tahoma"/>
          <w:spacing w:val="22"/>
          <w:sz w:val="18"/>
          <w:szCs w:val="18"/>
        </w:rPr>
        <w:t xml:space="preserve"> </w:t>
      </w:r>
      <w:r w:rsidRPr="009752A7">
        <w:rPr>
          <w:rFonts w:ascii="Tahoma" w:hAnsi="Tahoma" w:cs="Tahoma"/>
          <w:sz w:val="18"/>
          <w:szCs w:val="18"/>
        </w:rPr>
        <w:t>at</w:t>
      </w:r>
      <w:r w:rsidRPr="009752A7">
        <w:rPr>
          <w:rFonts w:ascii="Tahoma" w:hAnsi="Tahoma" w:cs="Tahoma"/>
          <w:spacing w:val="21"/>
          <w:sz w:val="18"/>
          <w:szCs w:val="18"/>
        </w:rPr>
        <w:t xml:space="preserve"> </w:t>
      </w:r>
      <w:r w:rsidRPr="009752A7">
        <w:rPr>
          <w:rFonts w:ascii="Tahoma" w:hAnsi="Tahoma" w:cs="Tahoma"/>
          <w:sz w:val="18"/>
          <w:szCs w:val="18"/>
        </w:rPr>
        <w:t>the</w:t>
      </w:r>
      <w:r w:rsidRPr="009752A7">
        <w:rPr>
          <w:rFonts w:ascii="Tahoma" w:hAnsi="Tahoma" w:cs="Tahoma"/>
          <w:spacing w:val="19"/>
          <w:sz w:val="18"/>
          <w:szCs w:val="18"/>
        </w:rPr>
        <w:t xml:space="preserve"> </w:t>
      </w:r>
      <w:r w:rsidRPr="009752A7">
        <w:rPr>
          <w:rFonts w:ascii="Tahoma" w:hAnsi="Tahoma" w:cs="Tahoma"/>
          <w:sz w:val="18"/>
          <w:szCs w:val="18"/>
        </w:rPr>
        <w:t>destination</w:t>
      </w:r>
      <w:r w:rsidRPr="009752A7">
        <w:rPr>
          <w:rFonts w:ascii="Tahoma" w:hAnsi="Tahoma" w:cs="Tahoma"/>
          <w:spacing w:val="24"/>
          <w:sz w:val="18"/>
          <w:szCs w:val="18"/>
        </w:rPr>
        <w:t xml:space="preserve"> </w:t>
      </w:r>
      <w:r w:rsidRPr="009752A7">
        <w:rPr>
          <w:rFonts w:ascii="Tahoma" w:hAnsi="Tahoma" w:cs="Tahoma"/>
          <w:sz w:val="18"/>
          <w:szCs w:val="18"/>
        </w:rPr>
        <w:t>i.e.</w:t>
      </w:r>
      <w:r w:rsidRPr="009752A7">
        <w:rPr>
          <w:rFonts w:ascii="Tahoma" w:hAnsi="Tahoma" w:cs="Tahoma"/>
          <w:spacing w:val="23"/>
          <w:sz w:val="18"/>
          <w:szCs w:val="18"/>
        </w:rPr>
        <w:t xml:space="preserve"> </w:t>
      </w:r>
      <w:r w:rsidRPr="009752A7">
        <w:rPr>
          <w:rFonts w:ascii="Tahoma" w:hAnsi="Tahoma" w:cs="Tahoma"/>
          <w:sz w:val="18"/>
          <w:szCs w:val="18"/>
        </w:rPr>
        <w:t>The</w:t>
      </w:r>
      <w:r w:rsidRPr="009752A7">
        <w:rPr>
          <w:rFonts w:ascii="Tahoma" w:hAnsi="Tahoma" w:cs="Tahoma"/>
          <w:spacing w:val="19"/>
          <w:sz w:val="18"/>
          <w:szCs w:val="18"/>
        </w:rPr>
        <w:t xml:space="preserve"> </w:t>
      </w:r>
      <w:r w:rsidRPr="009752A7">
        <w:rPr>
          <w:rFonts w:ascii="Tahoma" w:hAnsi="Tahoma" w:cs="Tahoma"/>
          <w:sz w:val="18"/>
          <w:szCs w:val="18"/>
        </w:rPr>
        <w:t>LNM</w:t>
      </w:r>
      <w:r w:rsidRPr="009752A7">
        <w:rPr>
          <w:rFonts w:ascii="Tahoma" w:hAnsi="Tahoma" w:cs="Tahoma"/>
          <w:spacing w:val="19"/>
          <w:sz w:val="18"/>
          <w:szCs w:val="18"/>
        </w:rPr>
        <w:t xml:space="preserve"> </w:t>
      </w:r>
      <w:r w:rsidRPr="009752A7">
        <w:rPr>
          <w:rFonts w:ascii="Tahoma" w:hAnsi="Tahoma" w:cs="Tahoma"/>
          <w:sz w:val="18"/>
          <w:szCs w:val="18"/>
        </w:rPr>
        <w:t>Institute</w:t>
      </w:r>
      <w:r w:rsidRPr="009752A7">
        <w:rPr>
          <w:rFonts w:ascii="Tahoma" w:hAnsi="Tahoma" w:cs="Tahoma"/>
          <w:spacing w:val="22"/>
          <w:sz w:val="18"/>
          <w:szCs w:val="18"/>
        </w:rPr>
        <w:t xml:space="preserve"> </w:t>
      </w:r>
      <w:r w:rsidRPr="009752A7">
        <w:rPr>
          <w:rFonts w:ascii="Tahoma" w:hAnsi="Tahoma" w:cs="Tahoma"/>
          <w:sz w:val="18"/>
          <w:szCs w:val="18"/>
        </w:rPr>
        <w:t>of</w:t>
      </w:r>
      <w:r w:rsidRPr="009752A7">
        <w:rPr>
          <w:rFonts w:ascii="Tahoma" w:hAnsi="Tahoma" w:cs="Tahoma"/>
          <w:spacing w:val="22"/>
          <w:sz w:val="18"/>
          <w:szCs w:val="18"/>
        </w:rPr>
        <w:t xml:space="preserve"> </w:t>
      </w:r>
      <w:r w:rsidRPr="009752A7">
        <w:rPr>
          <w:rFonts w:ascii="Tahoma" w:hAnsi="Tahoma" w:cs="Tahoma"/>
          <w:sz w:val="18"/>
          <w:szCs w:val="18"/>
        </w:rPr>
        <w:t>Information</w:t>
      </w:r>
      <w:r w:rsidRPr="009752A7">
        <w:rPr>
          <w:rFonts w:ascii="Tahoma" w:hAnsi="Tahoma" w:cs="Tahoma"/>
          <w:spacing w:val="1"/>
          <w:sz w:val="18"/>
          <w:szCs w:val="18"/>
        </w:rPr>
        <w:t xml:space="preserve"> </w:t>
      </w:r>
      <w:r w:rsidRPr="009752A7">
        <w:rPr>
          <w:rFonts w:ascii="Tahoma" w:hAnsi="Tahoma" w:cs="Tahoma"/>
          <w:sz w:val="18"/>
          <w:szCs w:val="18"/>
        </w:rPr>
        <w:t>Technology,</w:t>
      </w:r>
      <w:r w:rsidRPr="009752A7">
        <w:rPr>
          <w:rFonts w:ascii="Tahoma" w:hAnsi="Tahoma" w:cs="Tahoma"/>
          <w:spacing w:val="9"/>
          <w:sz w:val="18"/>
          <w:szCs w:val="18"/>
        </w:rPr>
        <w:t xml:space="preserve"> </w:t>
      </w:r>
      <w:r w:rsidRPr="009752A7">
        <w:rPr>
          <w:rFonts w:ascii="Tahoma" w:hAnsi="Tahoma" w:cs="Tahoma"/>
          <w:sz w:val="18"/>
          <w:szCs w:val="18"/>
        </w:rPr>
        <w:t>Gram</w:t>
      </w:r>
      <w:r w:rsidRPr="009752A7">
        <w:rPr>
          <w:rFonts w:ascii="Tahoma" w:hAnsi="Tahoma" w:cs="Tahoma"/>
          <w:spacing w:val="9"/>
          <w:sz w:val="18"/>
          <w:szCs w:val="18"/>
        </w:rPr>
        <w:t xml:space="preserve"> </w:t>
      </w:r>
      <w:r w:rsidRPr="009752A7">
        <w:rPr>
          <w:rFonts w:ascii="Tahoma" w:hAnsi="Tahoma" w:cs="Tahoma"/>
          <w:sz w:val="18"/>
          <w:szCs w:val="18"/>
        </w:rPr>
        <w:t>–</w:t>
      </w:r>
      <w:r w:rsidRPr="009752A7">
        <w:rPr>
          <w:rFonts w:ascii="Tahoma" w:hAnsi="Tahoma" w:cs="Tahoma"/>
          <w:spacing w:val="9"/>
          <w:sz w:val="18"/>
          <w:szCs w:val="18"/>
        </w:rPr>
        <w:t xml:space="preserve"> </w:t>
      </w:r>
      <w:r w:rsidRPr="009752A7">
        <w:rPr>
          <w:rFonts w:ascii="Tahoma" w:hAnsi="Tahoma" w:cs="Tahoma"/>
          <w:sz w:val="18"/>
          <w:szCs w:val="18"/>
        </w:rPr>
        <w:t>Rupa</w:t>
      </w:r>
      <w:r w:rsidRPr="009752A7">
        <w:rPr>
          <w:rFonts w:ascii="Tahoma" w:hAnsi="Tahoma" w:cs="Tahoma"/>
          <w:spacing w:val="9"/>
          <w:sz w:val="18"/>
          <w:szCs w:val="18"/>
        </w:rPr>
        <w:t xml:space="preserve"> </w:t>
      </w:r>
      <w:r w:rsidRPr="009752A7">
        <w:rPr>
          <w:rFonts w:ascii="Tahoma" w:hAnsi="Tahoma" w:cs="Tahoma"/>
          <w:sz w:val="18"/>
          <w:szCs w:val="18"/>
        </w:rPr>
        <w:t>Ki</w:t>
      </w:r>
      <w:r w:rsidRPr="009752A7">
        <w:rPr>
          <w:rFonts w:ascii="Tahoma" w:hAnsi="Tahoma" w:cs="Tahoma"/>
          <w:spacing w:val="9"/>
          <w:sz w:val="18"/>
          <w:szCs w:val="18"/>
        </w:rPr>
        <w:t xml:space="preserve"> </w:t>
      </w:r>
      <w:r w:rsidRPr="009752A7">
        <w:rPr>
          <w:rFonts w:ascii="Tahoma" w:hAnsi="Tahoma" w:cs="Tahoma"/>
          <w:sz w:val="18"/>
          <w:szCs w:val="18"/>
        </w:rPr>
        <w:t>Nangal,</w:t>
      </w:r>
      <w:r w:rsidRPr="009752A7">
        <w:rPr>
          <w:rFonts w:ascii="Tahoma" w:hAnsi="Tahoma" w:cs="Tahoma"/>
          <w:spacing w:val="9"/>
          <w:sz w:val="18"/>
          <w:szCs w:val="18"/>
        </w:rPr>
        <w:t xml:space="preserve"> </w:t>
      </w:r>
      <w:r w:rsidRPr="009752A7">
        <w:rPr>
          <w:rFonts w:ascii="Tahoma" w:hAnsi="Tahoma" w:cs="Tahoma"/>
          <w:sz w:val="18"/>
          <w:szCs w:val="18"/>
        </w:rPr>
        <w:t>Post</w:t>
      </w:r>
      <w:r w:rsidRPr="009752A7">
        <w:rPr>
          <w:rFonts w:ascii="Tahoma" w:hAnsi="Tahoma" w:cs="Tahoma"/>
          <w:spacing w:val="13"/>
          <w:sz w:val="18"/>
          <w:szCs w:val="18"/>
        </w:rPr>
        <w:t xml:space="preserve"> </w:t>
      </w:r>
      <w:r w:rsidRPr="009752A7">
        <w:rPr>
          <w:rFonts w:ascii="Tahoma" w:hAnsi="Tahoma" w:cs="Tahoma"/>
          <w:sz w:val="18"/>
          <w:szCs w:val="18"/>
        </w:rPr>
        <w:t>–</w:t>
      </w:r>
      <w:r w:rsidRPr="009752A7">
        <w:rPr>
          <w:rFonts w:ascii="Tahoma" w:hAnsi="Tahoma" w:cs="Tahoma"/>
          <w:spacing w:val="6"/>
          <w:sz w:val="18"/>
          <w:szCs w:val="18"/>
        </w:rPr>
        <w:t xml:space="preserve"> </w:t>
      </w:r>
      <w:r w:rsidRPr="009752A7">
        <w:rPr>
          <w:rFonts w:ascii="Tahoma" w:hAnsi="Tahoma" w:cs="Tahoma"/>
          <w:sz w:val="18"/>
          <w:szCs w:val="18"/>
        </w:rPr>
        <w:t>Sumel,</w:t>
      </w:r>
      <w:r w:rsidRPr="009752A7">
        <w:rPr>
          <w:rFonts w:ascii="Tahoma" w:hAnsi="Tahoma" w:cs="Tahoma"/>
          <w:spacing w:val="9"/>
          <w:sz w:val="18"/>
          <w:szCs w:val="18"/>
        </w:rPr>
        <w:t xml:space="preserve"> </w:t>
      </w:r>
      <w:r w:rsidRPr="009752A7">
        <w:rPr>
          <w:rFonts w:ascii="Tahoma" w:hAnsi="Tahoma" w:cs="Tahoma"/>
          <w:sz w:val="18"/>
          <w:szCs w:val="18"/>
        </w:rPr>
        <w:t>Via</w:t>
      </w:r>
      <w:r w:rsidRPr="009752A7">
        <w:rPr>
          <w:rFonts w:ascii="Tahoma" w:hAnsi="Tahoma" w:cs="Tahoma"/>
          <w:spacing w:val="10"/>
          <w:sz w:val="18"/>
          <w:szCs w:val="18"/>
        </w:rPr>
        <w:t xml:space="preserve"> </w:t>
      </w:r>
      <w:r w:rsidRPr="009752A7">
        <w:rPr>
          <w:rFonts w:ascii="Tahoma" w:hAnsi="Tahoma" w:cs="Tahoma"/>
          <w:sz w:val="18"/>
          <w:szCs w:val="18"/>
        </w:rPr>
        <w:t>–</w:t>
      </w:r>
      <w:r w:rsidRPr="009752A7">
        <w:rPr>
          <w:rFonts w:ascii="Tahoma" w:hAnsi="Tahoma" w:cs="Tahoma"/>
          <w:spacing w:val="6"/>
          <w:sz w:val="18"/>
          <w:szCs w:val="18"/>
        </w:rPr>
        <w:t xml:space="preserve"> </w:t>
      </w:r>
      <w:r w:rsidRPr="009752A7">
        <w:rPr>
          <w:rFonts w:ascii="Tahoma" w:hAnsi="Tahoma" w:cs="Tahoma"/>
          <w:sz w:val="18"/>
          <w:szCs w:val="18"/>
        </w:rPr>
        <w:t>Jamdoli,</w:t>
      </w:r>
      <w:r w:rsidRPr="009752A7">
        <w:rPr>
          <w:rFonts w:ascii="Tahoma" w:hAnsi="Tahoma" w:cs="Tahoma"/>
          <w:spacing w:val="7"/>
          <w:sz w:val="18"/>
          <w:szCs w:val="18"/>
        </w:rPr>
        <w:t xml:space="preserve"> </w:t>
      </w:r>
      <w:r w:rsidRPr="009752A7">
        <w:rPr>
          <w:rFonts w:ascii="Tahoma" w:hAnsi="Tahoma" w:cs="Tahoma"/>
          <w:sz w:val="18"/>
          <w:szCs w:val="18"/>
        </w:rPr>
        <w:t>Jaipur-</w:t>
      </w:r>
      <w:r w:rsidRPr="009752A7">
        <w:rPr>
          <w:rFonts w:ascii="Tahoma" w:hAnsi="Tahoma" w:cs="Tahoma"/>
          <w:spacing w:val="6"/>
          <w:sz w:val="18"/>
          <w:szCs w:val="18"/>
        </w:rPr>
        <w:t xml:space="preserve"> </w:t>
      </w:r>
      <w:r w:rsidRPr="009752A7">
        <w:rPr>
          <w:rFonts w:ascii="Tahoma" w:hAnsi="Tahoma" w:cs="Tahoma"/>
          <w:sz w:val="18"/>
          <w:szCs w:val="18"/>
        </w:rPr>
        <w:t>302031</w:t>
      </w:r>
    </w:p>
    <w:p w14:paraId="5E56FDFC"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b/>
          <w:sz w:val="18"/>
          <w:szCs w:val="18"/>
        </w:rPr>
        <w:t>The bid</w:t>
      </w:r>
      <w:r w:rsidRPr="009752A7">
        <w:rPr>
          <w:rFonts w:ascii="Tahoma" w:hAnsi="Tahoma" w:cs="Tahoma"/>
          <w:b/>
          <w:spacing w:val="21"/>
          <w:sz w:val="18"/>
          <w:szCs w:val="18"/>
        </w:rPr>
        <w:t xml:space="preserve"> </w:t>
      </w:r>
      <w:r w:rsidRPr="009752A7">
        <w:rPr>
          <w:rFonts w:ascii="Tahoma" w:hAnsi="Tahoma" w:cs="Tahoma"/>
          <w:b/>
          <w:sz w:val="18"/>
          <w:szCs w:val="18"/>
        </w:rPr>
        <w:t>should</w:t>
      </w:r>
      <w:r w:rsidRPr="009752A7">
        <w:rPr>
          <w:rFonts w:ascii="Tahoma" w:hAnsi="Tahoma" w:cs="Tahoma"/>
          <w:b/>
          <w:spacing w:val="22"/>
          <w:sz w:val="18"/>
          <w:szCs w:val="18"/>
        </w:rPr>
        <w:t xml:space="preserve"> </w:t>
      </w:r>
      <w:r w:rsidRPr="009752A7">
        <w:rPr>
          <w:rFonts w:ascii="Tahoma" w:hAnsi="Tahoma" w:cs="Tahoma"/>
          <w:b/>
          <w:sz w:val="18"/>
          <w:szCs w:val="18"/>
        </w:rPr>
        <w:t>be</w:t>
      </w:r>
      <w:r w:rsidRPr="009752A7">
        <w:rPr>
          <w:rFonts w:ascii="Tahoma" w:hAnsi="Tahoma" w:cs="Tahoma"/>
          <w:b/>
          <w:spacing w:val="24"/>
          <w:sz w:val="18"/>
          <w:szCs w:val="18"/>
        </w:rPr>
        <w:t xml:space="preserve"> </w:t>
      </w:r>
      <w:r w:rsidRPr="009752A7">
        <w:rPr>
          <w:rFonts w:ascii="Tahoma" w:hAnsi="Tahoma" w:cs="Tahoma"/>
          <w:b/>
          <w:sz w:val="18"/>
          <w:szCs w:val="18"/>
        </w:rPr>
        <w:t>valid</w:t>
      </w:r>
      <w:r w:rsidRPr="009752A7">
        <w:rPr>
          <w:rFonts w:ascii="Tahoma" w:hAnsi="Tahoma" w:cs="Tahoma"/>
          <w:b/>
          <w:spacing w:val="22"/>
          <w:sz w:val="18"/>
          <w:szCs w:val="18"/>
        </w:rPr>
        <w:t xml:space="preserve"> </w:t>
      </w:r>
      <w:r w:rsidRPr="009752A7">
        <w:rPr>
          <w:rFonts w:ascii="Tahoma" w:hAnsi="Tahoma" w:cs="Tahoma"/>
          <w:b/>
          <w:sz w:val="18"/>
          <w:szCs w:val="18"/>
        </w:rPr>
        <w:t>for</w:t>
      </w:r>
      <w:r w:rsidRPr="009752A7">
        <w:rPr>
          <w:rFonts w:ascii="Tahoma" w:hAnsi="Tahoma" w:cs="Tahoma"/>
          <w:b/>
          <w:spacing w:val="24"/>
          <w:sz w:val="18"/>
          <w:szCs w:val="18"/>
        </w:rPr>
        <w:t xml:space="preserve"> </w:t>
      </w:r>
      <w:r w:rsidRPr="009752A7">
        <w:rPr>
          <w:rFonts w:ascii="Tahoma" w:hAnsi="Tahoma" w:cs="Tahoma"/>
          <w:b/>
          <w:sz w:val="18"/>
          <w:szCs w:val="18"/>
        </w:rPr>
        <w:t>a</w:t>
      </w:r>
      <w:r w:rsidRPr="009752A7">
        <w:rPr>
          <w:rFonts w:ascii="Tahoma" w:hAnsi="Tahoma" w:cs="Tahoma"/>
          <w:b/>
          <w:spacing w:val="21"/>
          <w:sz w:val="18"/>
          <w:szCs w:val="18"/>
        </w:rPr>
        <w:t xml:space="preserve"> </w:t>
      </w:r>
      <w:r w:rsidRPr="009752A7">
        <w:rPr>
          <w:rFonts w:ascii="Tahoma" w:hAnsi="Tahoma" w:cs="Tahoma"/>
          <w:b/>
          <w:sz w:val="18"/>
          <w:szCs w:val="18"/>
        </w:rPr>
        <w:t>minimum</w:t>
      </w:r>
      <w:r w:rsidRPr="009752A7">
        <w:rPr>
          <w:rFonts w:ascii="Tahoma" w:hAnsi="Tahoma" w:cs="Tahoma"/>
          <w:b/>
          <w:spacing w:val="22"/>
          <w:sz w:val="18"/>
          <w:szCs w:val="18"/>
        </w:rPr>
        <w:t xml:space="preserve"> </w:t>
      </w:r>
      <w:r w:rsidRPr="009752A7">
        <w:rPr>
          <w:rFonts w:ascii="Tahoma" w:hAnsi="Tahoma" w:cs="Tahoma"/>
          <w:b/>
          <w:sz w:val="18"/>
          <w:szCs w:val="18"/>
        </w:rPr>
        <w:t>period</w:t>
      </w:r>
      <w:r w:rsidRPr="009752A7">
        <w:rPr>
          <w:rFonts w:ascii="Tahoma" w:hAnsi="Tahoma" w:cs="Tahoma"/>
          <w:b/>
          <w:spacing w:val="22"/>
          <w:sz w:val="18"/>
          <w:szCs w:val="18"/>
        </w:rPr>
        <w:t xml:space="preserve"> </w:t>
      </w:r>
      <w:r w:rsidRPr="009752A7">
        <w:rPr>
          <w:rFonts w:ascii="Tahoma" w:hAnsi="Tahoma" w:cs="Tahoma"/>
          <w:b/>
          <w:sz w:val="18"/>
          <w:szCs w:val="18"/>
        </w:rPr>
        <w:t>of</w:t>
      </w:r>
      <w:r w:rsidRPr="009752A7">
        <w:rPr>
          <w:rFonts w:ascii="Tahoma" w:hAnsi="Tahoma" w:cs="Tahoma"/>
          <w:b/>
          <w:spacing w:val="23"/>
          <w:sz w:val="18"/>
          <w:szCs w:val="18"/>
        </w:rPr>
        <w:t xml:space="preserve"> </w:t>
      </w:r>
      <w:r w:rsidRPr="009752A7">
        <w:rPr>
          <w:rFonts w:ascii="Tahoma" w:hAnsi="Tahoma" w:cs="Tahoma"/>
          <w:b/>
          <w:sz w:val="18"/>
          <w:szCs w:val="18"/>
        </w:rPr>
        <w:t>30</w:t>
      </w:r>
      <w:r w:rsidRPr="009752A7">
        <w:rPr>
          <w:rFonts w:ascii="Tahoma" w:hAnsi="Tahoma" w:cs="Tahoma"/>
          <w:b/>
          <w:spacing w:val="21"/>
          <w:sz w:val="18"/>
          <w:szCs w:val="18"/>
        </w:rPr>
        <w:t xml:space="preserve"> </w:t>
      </w:r>
      <w:r w:rsidRPr="009752A7">
        <w:rPr>
          <w:rFonts w:ascii="Tahoma" w:hAnsi="Tahoma" w:cs="Tahoma"/>
          <w:b/>
          <w:sz w:val="18"/>
          <w:szCs w:val="18"/>
        </w:rPr>
        <w:t>days.</w:t>
      </w:r>
      <w:r w:rsidRPr="009752A7">
        <w:rPr>
          <w:rFonts w:ascii="Tahoma" w:hAnsi="Tahoma" w:cs="Tahoma"/>
          <w:b/>
          <w:spacing w:val="23"/>
          <w:sz w:val="18"/>
          <w:szCs w:val="18"/>
        </w:rPr>
        <w:t xml:space="preserve"> </w:t>
      </w:r>
      <w:r w:rsidRPr="009752A7">
        <w:rPr>
          <w:rFonts w:ascii="Tahoma" w:hAnsi="Tahoma" w:cs="Tahoma"/>
          <w:b/>
          <w:sz w:val="18"/>
          <w:szCs w:val="18"/>
        </w:rPr>
        <w:t>The</w:t>
      </w:r>
      <w:r w:rsidRPr="009752A7">
        <w:rPr>
          <w:rFonts w:ascii="Tahoma" w:hAnsi="Tahoma" w:cs="Tahoma"/>
          <w:b/>
          <w:spacing w:val="21"/>
          <w:sz w:val="18"/>
          <w:szCs w:val="18"/>
        </w:rPr>
        <w:t xml:space="preserve"> </w:t>
      </w:r>
      <w:r w:rsidRPr="009752A7">
        <w:rPr>
          <w:rFonts w:ascii="Tahoma" w:hAnsi="Tahoma" w:cs="Tahoma"/>
          <w:b/>
          <w:sz w:val="18"/>
          <w:szCs w:val="18"/>
        </w:rPr>
        <w:t>Change</w:t>
      </w:r>
      <w:r w:rsidRPr="009752A7">
        <w:rPr>
          <w:rFonts w:ascii="Tahoma" w:hAnsi="Tahoma" w:cs="Tahoma"/>
          <w:b/>
          <w:spacing w:val="24"/>
          <w:sz w:val="18"/>
          <w:szCs w:val="18"/>
        </w:rPr>
        <w:t xml:space="preserve"> </w:t>
      </w:r>
      <w:r w:rsidRPr="009752A7">
        <w:rPr>
          <w:rFonts w:ascii="Tahoma" w:hAnsi="Tahoma" w:cs="Tahoma"/>
          <w:b/>
          <w:sz w:val="18"/>
          <w:szCs w:val="18"/>
        </w:rPr>
        <w:t>in</w:t>
      </w:r>
      <w:r w:rsidRPr="009752A7">
        <w:rPr>
          <w:rFonts w:ascii="Tahoma" w:hAnsi="Tahoma" w:cs="Tahoma"/>
          <w:b/>
          <w:spacing w:val="22"/>
          <w:sz w:val="18"/>
          <w:szCs w:val="18"/>
        </w:rPr>
        <w:t xml:space="preserve"> </w:t>
      </w:r>
      <w:r w:rsidRPr="009752A7">
        <w:rPr>
          <w:rFonts w:ascii="Tahoma" w:hAnsi="Tahoma" w:cs="Tahoma"/>
          <w:b/>
          <w:sz w:val="18"/>
          <w:szCs w:val="18"/>
        </w:rPr>
        <w:t>prices</w:t>
      </w:r>
      <w:r w:rsidRPr="009752A7">
        <w:rPr>
          <w:rFonts w:ascii="Tahoma" w:hAnsi="Tahoma" w:cs="Tahoma"/>
          <w:b/>
          <w:spacing w:val="23"/>
          <w:sz w:val="18"/>
          <w:szCs w:val="18"/>
        </w:rPr>
        <w:t xml:space="preserve"> </w:t>
      </w:r>
      <w:r w:rsidRPr="009752A7">
        <w:rPr>
          <w:rFonts w:ascii="Tahoma" w:hAnsi="Tahoma" w:cs="Tahoma"/>
          <w:b/>
          <w:sz w:val="18"/>
          <w:szCs w:val="18"/>
        </w:rPr>
        <w:t>shall</w:t>
      </w:r>
      <w:r w:rsidRPr="009752A7">
        <w:rPr>
          <w:rFonts w:ascii="Tahoma" w:hAnsi="Tahoma" w:cs="Tahoma"/>
          <w:b/>
          <w:spacing w:val="19"/>
          <w:sz w:val="18"/>
          <w:szCs w:val="18"/>
        </w:rPr>
        <w:t xml:space="preserve"> </w:t>
      </w:r>
      <w:r w:rsidRPr="009752A7">
        <w:rPr>
          <w:rFonts w:ascii="Tahoma" w:hAnsi="Tahoma" w:cs="Tahoma"/>
          <w:b/>
          <w:sz w:val="18"/>
          <w:szCs w:val="18"/>
        </w:rPr>
        <w:t>not</w:t>
      </w:r>
      <w:r w:rsidRPr="009752A7">
        <w:rPr>
          <w:rFonts w:ascii="Tahoma" w:hAnsi="Tahoma" w:cs="Tahoma"/>
          <w:b/>
          <w:spacing w:val="21"/>
          <w:sz w:val="18"/>
          <w:szCs w:val="18"/>
        </w:rPr>
        <w:t xml:space="preserve"> </w:t>
      </w:r>
      <w:r w:rsidRPr="009752A7">
        <w:rPr>
          <w:rFonts w:ascii="Tahoma" w:hAnsi="Tahoma" w:cs="Tahoma"/>
          <w:b/>
          <w:sz w:val="18"/>
          <w:szCs w:val="18"/>
        </w:rPr>
        <w:t>be</w:t>
      </w:r>
      <w:r w:rsidRPr="009752A7">
        <w:rPr>
          <w:rFonts w:ascii="Tahoma" w:hAnsi="Tahoma" w:cs="Tahoma"/>
          <w:b/>
          <w:spacing w:val="21"/>
          <w:sz w:val="18"/>
          <w:szCs w:val="18"/>
        </w:rPr>
        <w:t xml:space="preserve"> </w:t>
      </w:r>
      <w:r w:rsidRPr="009752A7">
        <w:rPr>
          <w:rFonts w:ascii="Tahoma" w:hAnsi="Tahoma" w:cs="Tahoma"/>
          <w:sz w:val="18"/>
          <w:szCs w:val="18"/>
        </w:rPr>
        <w:t>accepted within the validity period.</w:t>
      </w:r>
    </w:p>
    <w:p w14:paraId="4A5A8809"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The LNMIIT reserves the right to reject any quotation(s) without assigning any reasons.</w:t>
      </w:r>
    </w:p>
    <w:p w14:paraId="0E2192CB"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Payment terms shall be decided mutually.</w:t>
      </w:r>
    </w:p>
    <w:p w14:paraId="39094133"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There should not be any conflict of interest (Declaration to be submitted by the Vendor).</w:t>
      </w:r>
    </w:p>
    <w:p w14:paraId="331717FF"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Bid should be on the company’s letterhead and should submit their bid in the LNMIIT format only.</w:t>
      </w:r>
    </w:p>
    <w:p w14:paraId="18005CA5"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Item/Service not supplied by the supplier/service provider should be mentioned separately.</w:t>
      </w:r>
    </w:p>
    <w:p w14:paraId="60EED299"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Vendor should provide a photocopy of the cheque/cancelled cheque while presenting the Invoice to LNMIIT.</w:t>
      </w:r>
    </w:p>
    <w:p w14:paraId="45121B50"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62AE9CD5" w14:textId="77777777" w:rsidR="009752A7" w:rsidRPr="009752A7" w:rsidRDefault="009752A7" w:rsidP="009752A7">
      <w:pPr>
        <w:pStyle w:val="ListParagraph"/>
        <w:widowControl w:val="0"/>
        <w:numPr>
          <w:ilvl w:val="0"/>
          <w:numId w:val="20"/>
        </w:numPr>
        <w:tabs>
          <w:tab w:val="left" w:pos="1199"/>
        </w:tabs>
        <w:autoSpaceDE w:val="0"/>
        <w:autoSpaceDN w:val="0"/>
        <w:ind w:left="0" w:hanging="361"/>
        <w:contextualSpacing w:val="0"/>
        <w:jc w:val="both"/>
        <w:rPr>
          <w:rFonts w:ascii="Tahoma" w:hAnsi="Tahoma" w:cs="Tahoma"/>
          <w:sz w:val="18"/>
          <w:szCs w:val="18"/>
        </w:rPr>
      </w:pPr>
      <w:r w:rsidRPr="009752A7">
        <w:rPr>
          <w:rFonts w:ascii="Tahoma" w:hAnsi="Tahoma" w:cs="Tahoma"/>
          <w:sz w:val="18"/>
          <w:szCs w:val="18"/>
        </w:rPr>
        <w:t xml:space="preserve">All charges applicable </w:t>
      </w:r>
      <w:proofErr w:type="gramStart"/>
      <w:r w:rsidRPr="009752A7">
        <w:rPr>
          <w:rFonts w:ascii="Tahoma" w:hAnsi="Tahoma" w:cs="Tahoma"/>
          <w:sz w:val="18"/>
          <w:szCs w:val="18"/>
        </w:rPr>
        <w:t>shall</w:t>
      </w:r>
      <w:proofErr w:type="gramEnd"/>
      <w:r w:rsidRPr="009752A7">
        <w:rPr>
          <w:rFonts w:ascii="Tahoma" w:hAnsi="Tahoma" w:cs="Tahoma"/>
          <w:sz w:val="18"/>
          <w:szCs w:val="18"/>
        </w:rPr>
        <w:t xml:space="preserve"> be clearly mentioned in the offer. If nothing is mentioned in the offer, the quoted price shall be treated as final, and nothing extra shall be paid extra.</w:t>
      </w:r>
    </w:p>
    <w:p w14:paraId="5FC3903D" w14:textId="77777777" w:rsidR="009752A7" w:rsidRPr="009752A7" w:rsidRDefault="009752A7" w:rsidP="009752A7">
      <w:pPr>
        <w:pStyle w:val="ListParagraph"/>
        <w:tabs>
          <w:tab w:val="left" w:pos="1199"/>
        </w:tabs>
        <w:ind w:left="0"/>
        <w:rPr>
          <w:rFonts w:ascii="Tahoma" w:hAnsi="Tahoma" w:cs="Tahoma"/>
          <w:sz w:val="18"/>
          <w:szCs w:val="18"/>
        </w:rPr>
      </w:pPr>
    </w:p>
    <w:p w14:paraId="3D00F443" w14:textId="57776A66" w:rsidR="00F87CAF" w:rsidRDefault="009752A7" w:rsidP="009752A7">
      <w:pPr>
        <w:pStyle w:val="ListParagraph"/>
        <w:tabs>
          <w:tab w:val="left" w:pos="1199"/>
        </w:tabs>
        <w:ind w:left="0"/>
        <w:jc w:val="right"/>
        <w:rPr>
          <w:rFonts w:ascii="Tahoma" w:hAnsi="Tahoma" w:cs="Tahoma"/>
          <w:sz w:val="18"/>
          <w:szCs w:val="18"/>
        </w:rPr>
      </w:pPr>
      <w:r w:rsidRPr="009752A7">
        <w:rPr>
          <w:rFonts w:ascii="Tahoma" w:hAnsi="Tahoma" w:cs="Tahoma"/>
          <w:sz w:val="18"/>
          <w:szCs w:val="18"/>
        </w:rPr>
        <w:t>Signature with seal</w:t>
      </w:r>
    </w:p>
    <w:p w14:paraId="1B39BCB9" w14:textId="77777777" w:rsidR="00F87CAF" w:rsidRDefault="00F87CAF">
      <w:pPr>
        <w:spacing w:after="160" w:line="278" w:lineRule="auto"/>
        <w:rPr>
          <w:rFonts w:ascii="Tahoma" w:hAnsi="Tahoma" w:cs="Tahoma"/>
          <w:sz w:val="18"/>
          <w:szCs w:val="18"/>
        </w:rPr>
      </w:pPr>
      <w:r>
        <w:rPr>
          <w:rFonts w:ascii="Tahoma" w:hAnsi="Tahoma" w:cs="Tahoma"/>
          <w:sz w:val="18"/>
          <w:szCs w:val="18"/>
        </w:rPr>
        <w:br w:type="page"/>
      </w:r>
    </w:p>
    <w:p w14:paraId="1109CDBE" w14:textId="77777777" w:rsidR="00F87CAF" w:rsidRPr="009F63E4" w:rsidRDefault="00F87CAF" w:rsidP="00F87CAF">
      <w:pPr>
        <w:spacing w:line="278" w:lineRule="auto"/>
        <w:jc w:val="center"/>
        <w:rPr>
          <w:rFonts w:ascii="Tahoma" w:hAnsi="Tahoma" w:cs="Tahoma"/>
          <w:b/>
          <w:bCs/>
          <w:sz w:val="20"/>
          <w:szCs w:val="20"/>
          <w:lang w:val="en-IN"/>
        </w:rPr>
      </w:pPr>
      <w:r w:rsidRPr="009F63E4">
        <w:rPr>
          <w:rFonts w:ascii="Tahoma" w:hAnsi="Tahoma" w:cs="Tahoma"/>
          <w:b/>
          <w:bCs/>
          <w:sz w:val="20"/>
          <w:szCs w:val="20"/>
          <w:lang w:val="en-IN"/>
        </w:rPr>
        <w:lastRenderedPageBreak/>
        <w:t>FORMAT FOR</w:t>
      </w:r>
    </w:p>
    <w:p w14:paraId="40269EE8" w14:textId="77777777" w:rsidR="00F87CAF" w:rsidRPr="009F63E4" w:rsidRDefault="00F87CAF" w:rsidP="00F87CAF">
      <w:pPr>
        <w:spacing w:line="278" w:lineRule="auto"/>
        <w:jc w:val="center"/>
        <w:rPr>
          <w:rFonts w:ascii="Tahoma" w:hAnsi="Tahoma" w:cs="Tahoma"/>
          <w:b/>
          <w:bCs/>
          <w:sz w:val="20"/>
          <w:szCs w:val="20"/>
          <w:lang w:val="en-IN"/>
        </w:rPr>
      </w:pPr>
      <w:r w:rsidRPr="009F63E4">
        <w:rPr>
          <w:rFonts w:ascii="Tahoma" w:hAnsi="Tahoma" w:cs="Tahoma"/>
          <w:b/>
          <w:bCs/>
          <w:sz w:val="20"/>
          <w:szCs w:val="20"/>
          <w:lang w:val="en-IN"/>
        </w:rPr>
        <w:t>Conflict of Interest Declaration</w:t>
      </w:r>
    </w:p>
    <w:p w14:paraId="24AAFC8E" w14:textId="77777777" w:rsidR="00F87CAF" w:rsidRPr="009F63E4" w:rsidRDefault="00F87CAF" w:rsidP="00F87CAF">
      <w:pPr>
        <w:spacing w:line="278" w:lineRule="auto"/>
        <w:jc w:val="center"/>
        <w:rPr>
          <w:rFonts w:ascii="Tahoma" w:hAnsi="Tahoma" w:cs="Tahoma"/>
          <w:sz w:val="20"/>
          <w:szCs w:val="20"/>
          <w:lang w:val="en-IN"/>
        </w:rPr>
      </w:pPr>
      <w:r w:rsidRPr="009F63E4">
        <w:rPr>
          <w:rFonts w:ascii="Tahoma" w:hAnsi="Tahoma" w:cs="Tahoma"/>
          <w:i/>
          <w:iCs/>
          <w:sz w:val="20"/>
          <w:szCs w:val="20"/>
          <w:lang w:val="en-IN"/>
        </w:rPr>
        <w:t>(To be printed on vendor’s letterhead and signed with seal)</w:t>
      </w:r>
    </w:p>
    <w:p w14:paraId="4EA797FF" w14:textId="77777777" w:rsidR="00F87CAF" w:rsidRDefault="00F87CAF" w:rsidP="00F87CAF">
      <w:pPr>
        <w:spacing w:line="278" w:lineRule="auto"/>
        <w:rPr>
          <w:rFonts w:ascii="Tahoma" w:hAnsi="Tahoma" w:cs="Tahoma"/>
          <w:sz w:val="20"/>
          <w:szCs w:val="20"/>
          <w:lang w:val="en-IN"/>
        </w:rPr>
      </w:pPr>
    </w:p>
    <w:p w14:paraId="0E7EE543" w14:textId="77777777" w:rsidR="00F87CAF" w:rsidRPr="009F63E4" w:rsidRDefault="00F87CAF" w:rsidP="00F87CAF">
      <w:pPr>
        <w:spacing w:line="278" w:lineRule="auto"/>
        <w:rPr>
          <w:rFonts w:ascii="Tahoma" w:hAnsi="Tahoma" w:cs="Tahoma"/>
          <w:sz w:val="20"/>
          <w:szCs w:val="20"/>
          <w:lang w:val="en-IN"/>
        </w:rPr>
      </w:pPr>
      <w:r w:rsidRPr="009F63E4">
        <w:rPr>
          <w:rFonts w:ascii="Tahoma" w:hAnsi="Tahoma" w:cs="Tahoma"/>
          <w:sz w:val="20"/>
          <w:szCs w:val="20"/>
          <w:lang w:val="en-IN"/>
        </w:rPr>
        <w:t>To</w:t>
      </w:r>
      <w:r w:rsidRPr="009F63E4">
        <w:rPr>
          <w:rFonts w:ascii="Tahoma" w:hAnsi="Tahoma" w:cs="Tahoma"/>
          <w:sz w:val="20"/>
          <w:szCs w:val="20"/>
          <w:lang w:val="en-IN"/>
        </w:rPr>
        <w:br/>
        <w:t xml:space="preserve">The </w:t>
      </w:r>
      <w:r>
        <w:rPr>
          <w:rFonts w:ascii="Tahoma" w:hAnsi="Tahoma" w:cs="Tahoma"/>
          <w:sz w:val="20"/>
          <w:szCs w:val="20"/>
          <w:lang w:val="en-IN"/>
        </w:rPr>
        <w:t>Director</w:t>
      </w:r>
      <w:r w:rsidRPr="009F63E4">
        <w:rPr>
          <w:rFonts w:ascii="Tahoma" w:hAnsi="Tahoma" w:cs="Tahoma"/>
          <w:sz w:val="20"/>
          <w:szCs w:val="20"/>
          <w:lang w:val="en-IN"/>
        </w:rPr>
        <w:br/>
        <w:t>LNMIIT, Jaipur</w:t>
      </w:r>
      <w:r w:rsidRPr="009F63E4">
        <w:rPr>
          <w:rFonts w:ascii="Tahoma" w:hAnsi="Tahoma" w:cs="Tahoma"/>
          <w:sz w:val="20"/>
          <w:szCs w:val="20"/>
          <w:lang w:val="en-IN"/>
        </w:rPr>
        <w:br/>
        <w:t>Rajasthan – 302031</w:t>
      </w:r>
    </w:p>
    <w:p w14:paraId="352DE3BA" w14:textId="77777777" w:rsidR="00F87CAF" w:rsidRDefault="00F87CAF" w:rsidP="00F87CAF">
      <w:pPr>
        <w:spacing w:line="278" w:lineRule="auto"/>
        <w:rPr>
          <w:rFonts w:ascii="Tahoma" w:hAnsi="Tahoma" w:cs="Tahoma"/>
          <w:sz w:val="20"/>
          <w:szCs w:val="20"/>
          <w:lang w:val="en-IN"/>
        </w:rPr>
      </w:pPr>
    </w:p>
    <w:p w14:paraId="3C862CBD" w14:textId="77777777" w:rsidR="00F87CAF" w:rsidRPr="009F63E4" w:rsidRDefault="00F87CAF" w:rsidP="00F87CAF">
      <w:pPr>
        <w:spacing w:line="278" w:lineRule="auto"/>
        <w:rPr>
          <w:rFonts w:ascii="Tahoma" w:hAnsi="Tahoma" w:cs="Tahoma"/>
          <w:b/>
          <w:bCs/>
          <w:sz w:val="20"/>
          <w:szCs w:val="20"/>
          <w:lang w:val="en-IN"/>
        </w:rPr>
      </w:pPr>
      <w:r w:rsidRPr="009F63E4">
        <w:rPr>
          <w:rFonts w:ascii="Tahoma" w:hAnsi="Tahoma" w:cs="Tahoma"/>
          <w:b/>
          <w:bCs/>
          <w:sz w:val="20"/>
          <w:szCs w:val="20"/>
          <w:lang w:val="en-IN"/>
        </w:rPr>
        <w:t>Subject: Declaration Regarding Conflict of Interest</w:t>
      </w:r>
    </w:p>
    <w:p w14:paraId="026F2428" w14:textId="77777777" w:rsidR="00F87CAF" w:rsidRDefault="00F87CAF" w:rsidP="00F87CAF">
      <w:pPr>
        <w:spacing w:line="278" w:lineRule="auto"/>
        <w:rPr>
          <w:rFonts w:ascii="Tahoma" w:hAnsi="Tahoma" w:cs="Tahoma"/>
          <w:sz w:val="20"/>
          <w:szCs w:val="20"/>
          <w:lang w:val="en-IN"/>
        </w:rPr>
      </w:pPr>
    </w:p>
    <w:p w14:paraId="7CCACFAB" w14:textId="77777777" w:rsidR="00F87CAF" w:rsidRPr="009F63E4" w:rsidRDefault="00F87CAF" w:rsidP="00F87CAF">
      <w:pPr>
        <w:spacing w:line="278" w:lineRule="auto"/>
        <w:rPr>
          <w:rFonts w:ascii="Tahoma" w:hAnsi="Tahoma" w:cs="Tahoma"/>
          <w:sz w:val="20"/>
          <w:szCs w:val="20"/>
          <w:lang w:val="en-IN"/>
        </w:rPr>
      </w:pPr>
      <w:r w:rsidRPr="009F63E4">
        <w:rPr>
          <w:rFonts w:ascii="Tahoma" w:hAnsi="Tahoma" w:cs="Tahoma"/>
          <w:sz w:val="20"/>
          <w:szCs w:val="20"/>
          <w:lang w:val="en-IN"/>
        </w:rPr>
        <w:t>Dear Sir/Madam,</w:t>
      </w:r>
    </w:p>
    <w:p w14:paraId="0B8DDBB9" w14:textId="77777777" w:rsidR="00F87CAF" w:rsidRDefault="00F87CAF" w:rsidP="00F87CAF">
      <w:pPr>
        <w:spacing w:line="278" w:lineRule="auto"/>
        <w:rPr>
          <w:rFonts w:ascii="Tahoma" w:hAnsi="Tahoma" w:cs="Tahoma"/>
          <w:sz w:val="20"/>
          <w:szCs w:val="20"/>
          <w:lang w:val="en-IN"/>
        </w:rPr>
      </w:pPr>
    </w:p>
    <w:p w14:paraId="5C32F157" w14:textId="77777777" w:rsidR="00F87CAF" w:rsidRDefault="00F87CAF" w:rsidP="00F87CAF">
      <w:pPr>
        <w:spacing w:line="278" w:lineRule="auto"/>
        <w:jc w:val="both"/>
        <w:rPr>
          <w:rFonts w:ascii="Tahoma" w:hAnsi="Tahoma" w:cs="Tahoma"/>
          <w:sz w:val="20"/>
          <w:szCs w:val="20"/>
          <w:lang w:val="en-IN"/>
        </w:rPr>
      </w:pPr>
      <w:r w:rsidRPr="009F63E4">
        <w:rPr>
          <w:rFonts w:ascii="Tahoma" w:hAnsi="Tahoma" w:cs="Tahoma"/>
          <w:sz w:val="20"/>
          <w:szCs w:val="20"/>
          <w:lang w:val="en-IN"/>
        </w:rPr>
        <w:t>We, the undersigned, do hereby declare that:</w:t>
      </w:r>
    </w:p>
    <w:p w14:paraId="29618C18" w14:textId="77777777" w:rsidR="00F87CAF" w:rsidRPr="009F63E4" w:rsidRDefault="00F87CAF" w:rsidP="00F87CAF">
      <w:pPr>
        <w:spacing w:line="278" w:lineRule="auto"/>
        <w:jc w:val="both"/>
        <w:rPr>
          <w:rFonts w:ascii="Tahoma" w:hAnsi="Tahoma" w:cs="Tahoma"/>
          <w:sz w:val="20"/>
          <w:szCs w:val="20"/>
          <w:lang w:val="en-IN"/>
        </w:rPr>
      </w:pPr>
    </w:p>
    <w:p w14:paraId="1E48475E" w14:textId="77777777" w:rsidR="00F87CAF" w:rsidRPr="009F63E4" w:rsidRDefault="00F87CAF" w:rsidP="00F87CAF">
      <w:pPr>
        <w:numPr>
          <w:ilvl w:val="0"/>
          <w:numId w:val="22"/>
        </w:numPr>
        <w:spacing w:line="278" w:lineRule="auto"/>
        <w:jc w:val="both"/>
        <w:rPr>
          <w:rFonts w:ascii="Tahoma" w:hAnsi="Tahoma" w:cs="Tahoma"/>
          <w:sz w:val="20"/>
          <w:szCs w:val="20"/>
          <w:lang w:val="en-IN"/>
        </w:rPr>
      </w:pPr>
      <w:r w:rsidRPr="009F63E4">
        <w:rPr>
          <w:rFonts w:ascii="Tahoma" w:hAnsi="Tahoma" w:cs="Tahoma"/>
          <w:sz w:val="20"/>
          <w:szCs w:val="20"/>
          <w:lang w:val="en-IN"/>
        </w:rPr>
        <w:t>We have no conflict of interest that would affect our objectivity or ability to perform the contractual obligations for the work related to [Insert the Tender/Work Title, e.g., “Comprehensive Cleaning and Desilting of Campus Sewerage System”].</w:t>
      </w:r>
    </w:p>
    <w:p w14:paraId="55E6A209" w14:textId="77777777" w:rsidR="00F87CAF" w:rsidRPr="009F63E4" w:rsidRDefault="00F87CAF" w:rsidP="00F87CAF">
      <w:pPr>
        <w:numPr>
          <w:ilvl w:val="0"/>
          <w:numId w:val="22"/>
        </w:numPr>
        <w:spacing w:line="278" w:lineRule="auto"/>
        <w:jc w:val="both"/>
        <w:rPr>
          <w:rFonts w:ascii="Tahoma" w:hAnsi="Tahoma" w:cs="Tahoma"/>
          <w:sz w:val="20"/>
          <w:szCs w:val="20"/>
          <w:lang w:val="en-IN"/>
        </w:rPr>
      </w:pPr>
      <w:r w:rsidRPr="009F63E4">
        <w:rPr>
          <w:rFonts w:ascii="Tahoma" w:hAnsi="Tahoma" w:cs="Tahoma"/>
          <w:sz w:val="20"/>
          <w:szCs w:val="20"/>
          <w:lang w:val="en-IN"/>
        </w:rPr>
        <w:t>We affirm that neither our organization nor any of its directors, partners, or employees have any relationship (personal or professional), interest, or shareholding in LNMIIT or with any of its officers or employees which could be considered a potential conflict of interest.</w:t>
      </w:r>
    </w:p>
    <w:p w14:paraId="0BE318A7" w14:textId="77777777" w:rsidR="00F87CAF" w:rsidRPr="009F63E4" w:rsidRDefault="00F87CAF" w:rsidP="00F87CAF">
      <w:pPr>
        <w:numPr>
          <w:ilvl w:val="0"/>
          <w:numId w:val="22"/>
        </w:numPr>
        <w:spacing w:line="278" w:lineRule="auto"/>
        <w:jc w:val="both"/>
        <w:rPr>
          <w:rFonts w:ascii="Tahoma" w:hAnsi="Tahoma" w:cs="Tahoma"/>
          <w:sz w:val="20"/>
          <w:szCs w:val="20"/>
          <w:lang w:val="en-IN"/>
        </w:rPr>
      </w:pPr>
      <w:r w:rsidRPr="009F63E4">
        <w:rPr>
          <w:rFonts w:ascii="Tahoma" w:hAnsi="Tahoma" w:cs="Tahoma"/>
          <w:sz w:val="20"/>
          <w:szCs w:val="20"/>
          <w:lang w:val="en-IN"/>
        </w:rPr>
        <w:t xml:space="preserve">We undertake to immediately inform LNMIIT in writing if any such conflict of interest arises </w:t>
      </w:r>
      <w:proofErr w:type="gramStart"/>
      <w:r w:rsidRPr="009F63E4">
        <w:rPr>
          <w:rFonts w:ascii="Tahoma" w:hAnsi="Tahoma" w:cs="Tahoma"/>
          <w:sz w:val="20"/>
          <w:szCs w:val="20"/>
          <w:lang w:val="en-IN"/>
        </w:rPr>
        <w:t>during the course of</w:t>
      </w:r>
      <w:proofErr w:type="gramEnd"/>
      <w:r w:rsidRPr="009F63E4">
        <w:rPr>
          <w:rFonts w:ascii="Tahoma" w:hAnsi="Tahoma" w:cs="Tahoma"/>
          <w:sz w:val="20"/>
          <w:szCs w:val="20"/>
          <w:lang w:val="en-IN"/>
        </w:rPr>
        <w:t xml:space="preserve"> participation in the tender or execution of the contract.</w:t>
      </w:r>
    </w:p>
    <w:p w14:paraId="223568EE" w14:textId="77777777" w:rsidR="00F87CAF" w:rsidRPr="009F63E4" w:rsidRDefault="00F87CAF" w:rsidP="00F87CAF">
      <w:pPr>
        <w:numPr>
          <w:ilvl w:val="0"/>
          <w:numId w:val="22"/>
        </w:numPr>
        <w:spacing w:line="278" w:lineRule="auto"/>
        <w:jc w:val="both"/>
        <w:rPr>
          <w:rFonts w:ascii="Tahoma" w:hAnsi="Tahoma" w:cs="Tahoma"/>
          <w:sz w:val="20"/>
          <w:szCs w:val="20"/>
          <w:lang w:val="en-IN"/>
        </w:rPr>
      </w:pPr>
      <w:r w:rsidRPr="009F63E4">
        <w:rPr>
          <w:rFonts w:ascii="Tahoma" w:hAnsi="Tahoma" w:cs="Tahoma"/>
          <w:sz w:val="20"/>
          <w:szCs w:val="20"/>
          <w:lang w:val="en-IN"/>
        </w:rPr>
        <w:t>We further affirm that we will not engage in any activities or relationships that could be seen as a conflict of interest without prior written consent from LNMIIT.</w:t>
      </w:r>
    </w:p>
    <w:p w14:paraId="76073704" w14:textId="77777777" w:rsidR="00F87CAF" w:rsidRDefault="00F87CAF" w:rsidP="00F87CAF">
      <w:pPr>
        <w:spacing w:line="278" w:lineRule="auto"/>
        <w:rPr>
          <w:rFonts w:ascii="Tahoma" w:hAnsi="Tahoma" w:cs="Tahoma"/>
          <w:sz w:val="20"/>
          <w:szCs w:val="20"/>
          <w:lang w:val="en-IN"/>
        </w:rPr>
      </w:pPr>
    </w:p>
    <w:p w14:paraId="0DD69C60" w14:textId="77777777" w:rsidR="00F87CAF" w:rsidRPr="009F63E4" w:rsidRDefault="00F87CAF" w:rsidP="00F87CAF">
      <w:pPr>
        <w:spacing w:line="278" w:lineRule="auto"/>
        <w:rPr>
          <w:rFonts w:ascii="Tahoma" w:hAnsi="Tahoma" w:cs="Tahoma"/>
          <w:sz w:val="20"/>
          <w:szCs w:val="20"/>
          <w:lang w:val="en-IN"/>
        </w:rPr>
      </w:pPr>
      <w:r w:rsidRPr="009F63E4">
        <w:rPr>
          <w:rFonts w:ascii="Tahoma" w:hAnsi="Tahoma" w:cs="Tahoma"/>
          <w:sz w:val="20"/>
          <w:szCs w:val="20"/>
          <w:lang w:val="en-IN"/>
        </w:rPr>
        <w:t>We declare that the above statements are true and correct to the best of our knowledge and belief. We understand that any misrepresentation or suppression of facts may lead to disqualification or termination of the contract.</w:t>
      </w:r>
    </w:p>
    <w:p w14:paraId="7D39D587" w14:textId="77777777" w:rsidR="00F87CAF" w:rsidRDefault="00F87CAF" w:rsidP="00F87CAF">
      <w:pPr>
        <w:spacing w:line="278" w:lineRule="auto"/>
        <w:rPr>
          <w:rFonts w:ascii="Tahoma" w:hAnsi="Tahoma" w:cs="Tahoma"/>
          <w:sz w:val="20"/>
          <w:szCs w:val="20"/>
          <w:lang w:val="en-IN"/>
        </w:rPr>
      </w:pPr>
    </w:p>
    <w:p w14:paraId="2EC1A743" w14:textId="77777777" w:rsidR="00F87CAF" w:rsidRPr="009F63E4" w:rsidRDefault="00F87CAF" w:rsidP="00F87CAF">
      <w:pPr>
        <w:spacing w:line="278" w:lineRule="auto"/>
        <w:rPr>
          <w:rFonts w:ascii="Tahoma" w:hAnsi="Tahoma" w:cs="Tahoma"/>
          <w:sz w:val="20"/>
          <w:szCs w:val="20"/>
          <w:lang w:val="en-IN"/>
        </w:rPr>
      </w:pPr>
      <w:r w:rsidRPr="009F63E4">
        <w:rPr>
          <w:rFonts w:ascii="Tahoma" w:hAnsi="Tahoma" w:cs="Tahoma"/>
          <w:sz w:val="20"/>
          <w:szCs w:val="20"/>
          <w:lang w:val="en-IN"/>
        </w:rPr>
        <w:t>Thanking you.</w:t>
      </w:r>
    </w:p>
    <w:p w14:paraId="563A7BB2" w14:textId="77777777" w:rsidR="00F87CAF" w:rsidRDefault="00F87CAF" w:rsidP="00F87CAF">
      <w:pPr>
        <w:spacing w:line="278" w:lineRule="auto"/>
        <w:rPr>
          <w:rFonts w:ascii="Tahoma" w:hAnsi="Tahoma" w:cs="Tahoma"/>
          <w:sz w:val="20"/>
          <w:szCs w:val="20"/>
          <w:lang w:val="en-IN"/>
        </w:rPr>
      </w:pPr>
    </w:p>
    <w:p w14:paraId="1CA84B03" w14:textId="77777777" w:rsidR="00F87CAF" w:rsidRDefault="00F87CAF" w:rsidP="00F87CAF">
      <w:pPr>
        <w:spacing w:line="278" w:lineRule="auto"/>
        <w:rPr>
          <w:rFonts w:ascii="Tahoma" w:hAnsi="Tahoma" w:cs="Tahoma"/>
          <w:sz w:val="20"/>
          <w:szCs w:val="20"/>
          <w:lang w:val="en-IN"/>
        </w:rPr>
      </w:pPr>
    </w:p>
    <w:p w14:paraId="7F52626A" w14:textId="77777777" w:rsidR="00F87CAF" w:rsidRPr="009F63E4" w:rsidRDefault="00F87CAF" w:rsidP="00F87CAF">
      <w:pPr>
        <w:spacing w:line="278" w:lineRule="auto"/>
        <w:rPr>
          <w:rFonts w:ascii="Tahoma" w:hAnsi="Tahoma" w:cs="Tahoma"/>
          <w:sz w:val="20"/>
          <w:szCs w:val="20"/>
          <w:lang w:val="en-IN"/>
        </w:rPr>
      </w:pPr>
      <w:r w:rsidRPr="009F63E4">
        <w:rPr>
          <w:rFonts w:ascii="Tahoma" w:hAnsi="Tahoma" w:cs="Tahoma"/>
          <w:sz w:val="20"/>
          <w:szCs w:val="20"/>
          <w:lang w:val="en-IN"/>
        </w:rPr>
        <w:t>Yours faithfully,</w:t>
      </w:r>
    </w:p>
    <w:p w14:paraId="169682C8" w14:textId="77777777" w:rsidR="00F87CAF" w:rsidRDefault="00F87CAF" w:rsidP="00F87CAF">
      <w:pPr>
        <w:spacing w:line="278" w:lineRule="auto"/>
        <w:rPr>
          <w:rFonts w:ascii="Tahoma" w:hAnsi="Tahoma" w:cs="Tahoma"/>
          <w:sz w:val="20"/>
          <w:szCs w:val="20"/>
          <w:lang w:val="en-IN"/>
        </w:rPr>
      </w:pPr>
    </w:p>
    <w:p w14:paraId="2723F951" w14:textId="77777777" w:rsidR="00F87CAF" w:rsidRDefault="00F87CAF" w:rsidP="00F87CAF">
      <w:pPr>
        <w:spacing w:line="278" w:lineRule="auto"/>
        <w:rPr>
          <w:rFonts w:ascii="Tahoma" w:hAnsi="Tahoma" w:cs="Tahoma"/>
          <w:sz w:val="20"/>
          <w:szCs w:val="20"/>
          <w:lang w:val="en-IN"/>
        </w:rPr>
      </w:pPr>
    </w:p>
    <w:p w14:paraId="2A2056EB" w14:textId="77777777" w:rsidR="00F87CAF" w:rsidRDefault="00F87CAF" w:rsidP="00F87CAF">
      <w:pPr>
        <w:spacing w:line="278" w:lineRule="auto"/>
        <w:rPr>
          <w:rFonts w:ascii="Tahoma" w:hAnsi="Tahoma" w:cs="Tahoma"/>
          <w:sz w:val="20"/>
          <w:szCs w:val="20"/>
          <w:lang w:val="en-IN"/>
        </w:rPr>
      </w:pPr>
    </w:p>
    <w:p w14:paraId="35B33B94" w14:textId="77777777" w:rsidR="00F87CAF" w:rsidRDefault="00F87CAF" w:rsidP="00F87CAF">
      <w:pPr>
        <w:spacing w:line="278" w:lineRule="auto"/>
        <w:rPr>
          <w:rFonts w:ascii="Tahoma" w:hAnsi="Tahoma" w:cs="Tahoma"/>
          <w:sz w:val="20"/>
          <w:szCs w:val="20"/>
          <w:lang w:val="en-IN"/>
        </w:rPr>
      </w:pPr>
      <w:r w:rsidRPr="009F63E4">
        <w:rPr>
          <w:rFonts w:ascii="Tahoma" w:hAnsi="Tahoma" w:cs="Tahoma"/>
          <w:sz w:val="20"/>
          <w:szCs w:val="20"/>
          <w:lang w:val="en-IN"/>
        </w:rPr>
        <w:t>For [Vendor</w:t>
      </w:r>
      <w:r>
        <w:rPr>
          <w:rFonts w:ascii="Tahoma" w:hAnsi="Tahoma" w:cs="Tahoma"/>
          <w:sz w:val="20"/>
          <w:szCs w:val="20"/>
          <w:lang w:val="en-IN"/>
        </w:rPr>
        <w:t>’s</w:t>
      </w:r>
      <w:r w:rsidRPr="009F63E4">
        <w:rPr>
          <w:rFonts w:ascii="Tahoma" w:hAnsi="Tahoma" w:cs="Tahoma"/>
          <w:sz w:val="20"/>
          <w:szCs w:val="20"/>
          <w:lang w:val="en-IN"/>
        </w:rPr>
        <w:t xml:space="preserve"> </w:t>
      </w:r>
      <w:r>
        <w:rPr>
          <w:rFonts w:ascii="Tahoma" w:hAnsi="Tahoma" w:cs="Tahoma"/>
          <w:sz w:val="20"/>
          <w:szCs w:val="20"/>
          <w:lang w:val="en-IN"/>
        </w:rPr>
        <w:t xml:space="preserve">Firm </w:t>
      </w:r>
      <w:r w:rsidRPr="009F63E4">
        <w:rPr>
          <w:rFonts w:ascii="Tahoma" w:hAnsi="Tahoma" w:cs="Tahoma"/>
          <w:sz w:val="20"/>
          <w:szCs w:val="20"/>
          <w:lang w:val="en-IN"/>
        </w:rPr>
        <w:t>Name]</w:t>
      </w:r>
      <w:r w:rsidRPr="009F63E4">
        <w:rPr>
          <w:rFonts w:ascii="Tahoma" w:hAnsi="Tahoma" w:cs="Tahoma"/>
          <w:sz w:val="20"/>
          <w:szCs w:val="20"/>
          <w:lang w:val="en-IN"/>
        </w:rPr>
        <w:br/>
      </w:r>
    </w:p>
    <w:p w14:paraId="38017E2C" w14:textId="77777777" w:rsidR="00F87CAF" w:rsidRDefault="00F87CAF" w:rsidP="00F87CAF">
      <w:pPr>
        <w:spacing w:line="278" w:lineRule="auto"/>
        <w:jc w:val="right"/>
        <w:rPr>
          <w:rFonts w:ascii="Tahoma" w:hAnsi="Tahoma" w:cs="Tahoma"/>
          <w:sz w:val="20"/>
          <w:szCs w:val="20"/>
          <w:lang w:val="en-IN"/>
        </w:rPr>
      </w:pPr>
      <w:r w:rsidRPr="009F63E4">
        <w:rPr>
          <w:rFonts w:ascii="Tahoma" w:hAnsi="Tahoma" w:cs="Tahoma"/>
          <w:sz w:val="20"/>
          <w:szCs w:val="20"/>
          <w:lang w:val="en-IN"/>
        </w:rPr>
        <w:t>(Signature with seal)</w:t>
      </w:r>
    </w:p>
    <w:p w14:paraId="2C523CEC" w14:textId="77777777" w:rsidR="00F87CAF" w:rsidRPr="009F63E4" w:rsidRDefault="00F87CAF" w:rsidP="00F87CAF">
      <w:pPr>
        <w:spacing w:line="278" w:lineRule="auto"/>
        <w:jc w:val="both"/>
        <w:rPr>
          <w:rFonts w:ascii="Tahoma" w:hAnsi="Tahoma" w:cs="Tahoma"/>
          <w:sz w:val="20"/>
          <w:szCs w:val="20"/>
          <w:lang w:val="en-IN"/>
        </w:rPr>
      </w:pPr>
      <w:r w:rsidRPr="009F63E4">
        <w:rPr>
          <w:rFonts w:ascii="Tahoma" w:hAnsi="Tahoma" w:cs="Tahoma"/>
          <w:sz w:val="20"/>
          <w:szCs w:val="20"/>
          <w:lang w:val="en-IN"/>
        </w:rPr>
        <w:t>Name:</w:t>
      </w:r>
      <w:r w:rsidRPr="009F63E4">
        <w:rPr>
          <w:rFonts w:ascii="Tahoma" w:hAnsi="Tahoma" w:cs="Tahoma"/>
          <w:sz w:val="20"/>
          <w:szCs w:val="20"/>
          <w:lang w:val="en-IN"/>
        </w:rPr>
        <w:br/>
        <w:t>Designation:</w:t>
      </w:r>
      <w:r w:rsidRPr="009F63E4">
        <w:rPr>
          <w:rFonts w:ascii="Tahoma" w:hAnsi="Tahoma" w:cs="Tahoma"/>
          <w:sz w:val="20"/>
          <w:szCs w:val="20"/>
          <w:lang w:val="en-IN"/>
        </w:rPr>
        <w:br/>
        <w:t>Date:</w:t>
      </w:r>
      <w:r w:rsidRPr="009F63E4">
        <w:rPr>
          <w:rFonts w:ascii="Tahoma" w:hAnsi="Tahoma" w:cs="Tahoma"/>
          <w:sz w:val="20"/>
          <w:szCs w:val="20"/>
          <w:lang w:val="en-IN"/>
        </w:rPr>
        <w:br/>
        <w:t>Place:</w:t>
      </w:r>
    </w:p>
    <w:p w14:paraId="626BAA76" w14:textId="77777777" w:rsidR="004A769A" w:rsidRPr="00F87CAF" w:rsidRDefault="004A769A" w:rsidP="009752A7">
      <w:pPr>
        <w:pStyle w:val="ListParagraph"/>
        <w:tabs>
          <w:tab w:val="left" w:pos="1199"/>
        </w:tabs>
        <w:ind w:left="0"/>
        <w:jc w:val="right"/>
        <w:rPr>
          <w:rFonts w:ascii="Tahoma" w:eastAsia="Tahoma" w:hAnsi="Tahoma" w:cs="Tahoma"/>
          <w:bCs/>
          <w:sz w:val="20"/>
          <w:szCs w:val="20"/>
          <w:u w:val="single"/>
        </w:rPr>
      </w:pPr>
    </w:p>
    <w:sectPr w:rsidR="004A769A" w:rsidRPr="00F87CAF" w:rsidSect="009752A7">
      <w:footerReference w:type="default" r:id="rId10"/>
      <w:pgSz w:w="11909" w:h="16834"/>
      <w:pgMar w:top="709"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979F7" w14:textId="77777777" w:rsidR="0032456F" w:rsidRDefault="0032456F" w:rsidP="00806F37">
      <w:r>
        <w:separator/>
      </w:r>
    </w:p>
  </w:endnote>
  <w:endnote w:type="continuationSeparator" w:id="0">
    <w:p w14:paraId="2C92BC66" w14:textId="77777777" w:rsidR="0032456F" w:rsidRDefault="0032456F"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B6880" w14:textId="77777777" w:rsidR="0032456F" w:rsidRDefault="0032456F" w:rsidP="00806F37">
      <w:r>
        <w:separator/>
      </w:r>
    </w:p>
  </w:footnote>
  <w:footnote w:type="continuationSeparator" w:id="0">
    <w:p w14:paraId="076B884E" w14:textId="77777777" w:rsidR="0032456F" w:rsidRDefault="0032456F"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253"/>
    <w:multiLevelType w:val="multilevel"/>
    <w:tmpl w:val="3DBA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2"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3"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13DD3A94"/>
    <w:multiLevelType w:val="multilevel"/>
    <w:tmpl w:val="0B1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EAF44B5"/>
    <w:multiLevelType w:val="multilevel"/>
    <w:tmpl w:val="33DE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AF0FFE"/>
    <w:multiLevelType w:val="multilevel"/>
    <w:tmpl w:val="62F6F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38456D"/>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9" w15:restartNumberingAfterBreak="0">
    <w:nsid w:val="61705BD2"/>
    <w:multiLevelType w:val="multilevel"/>
    <w:tmpl w:val="8784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B1761F"/>
    <w:multiLevelType w:val="multilevel"/>
    <w:tmpl w:val="A3127F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8272073">
    <w:abstractNumId w:val="7"/>
  </w:num>
  <w:num w:numId="2" w16cid:durableId="1579443736">
    <w:abstractNumId w:val="16"/>
  </w:num>
  <w:num w:numId="3" w16cid:durableId="2061056427">
    <w:abstractNumId w:val="8"/>
  </w:num>
  <w:num w:numId="4" w16cid:durableId="226497269">
    <w:abstractNumId w:val="21"/>
  </w:num>
  <w:num w:numId="5" w16cid:durableId="1770814498">
    <w:abstractNumId w:val="15"/>
  </w:num>
  <w:num w:numId="6" w16cid:durableId="626929723">
    <w:abstractNumId w:val="18"/>
  </w:num>
  <w:num w:numId="7" w16cid:durableId="773598853">
    <w:abstractNumId w:val="2"/>
  </w:num>
  <w:num w:numId="8" w16cid:durableId="1469740050">
    <w:abstractNumId w:val="1"/>
  </w:num>
  <w:num w:numId="9" w16cid:durableId="1826043127">
    <w:abstractNumId w:val="10"/>
  </w:num>
  <w:num w:numId="10" w16cid:durableId="2055813988">
    <w:abstractNumId w:val="14"/>
  </w:num>
  <w:num w:numId="11" w16cid:durableId="1889536086">
    <w:abstractNumId w:val="11"/>
  </w:num>
  <w:num w:numId="12" w16cid:durableId="1148790672">
    <w:abstractNumId w:val="3"/>
  </w:num>
  <w:num w:numId="13" w16cid:durableId="887913716">
    <w:abstractNumId w:val="17"/>
  </w:num>
  <w:num w:numId="14" w16cid:durableId="979113110">
    <w:abstractNumId w:val="5"/>
  </w:num>
  <w:num w:numId="15" w16cid:durableId="1056079816">
    <w:abstractNumId w:val="9"/>
  </w:num>
  <w:num w:numId="16" w16cid:durableId="431390272">
    <w:abstractNumId w:val="0"/>
  </w:num>
  <w:num w:numId="17" w16cid:durableId="432700922">
    <w:abstractNumId w:val="12"/>
  </w:num>
  <w:num w:numId="18" w16cid:durableId="352075186">
    <w:abstractNumId w:val="4"/>
  </w:num>
  <w:num w:numId="19" w16cid:durableId="8794279">
    <w:abstractNumId w:val="6"/>
  </w:num>
  <w:num w:numId="20" w16cid:durableId="850753151">
    <w:abstractNumId w:val="13"/>
  </w:num>
  <w:num w:numId="21" w16cid:durableId="1699820515">
    <w:abstractNumId w:val="20"/>
  </w:num>
  <w:num w:numId="22" w16cid:durableId="10521933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113052"/>
    <w:rsid w:val="001D38C6"/>
    <w:rsid w:val="0027315A"/>
    <w:rsid w:val="002840C5"/>
    <w:rsid w:val="002B4B96"/>
    <w:rsid w:val="00302834"/>
    <w:rsid w:val="0032456F"/>
    <w:rsid w:val="003301EA"/>
    <w:rsid w:val="00342812"/>
    <w:rsid w:val="003579E2"/>
    <w:rsid w:val="00362DAD"/>
    <w:rsid w:val="00391333"/>
    <w:rsid w:val="004166FD"/>
    <w:rsid w:val="00460CA3"/>
    <w:rsid w:val="00491114"/>
    <w:rsid w:val="00497317"/>
    <w:rsid w:val="004A769A"/>
    <w:rsid w:val="005B1354"/>
    <w:rsid w:val="006C3720"/>
    <w:rsid w:val="00751ABA"/>
    <w:rsid w:val="00765EA6"/>
    <w:rsid w:val="007709FC"/>
    <w:rsid w:val="007A7E76"/>
    <w:rsid w:val="00806F37"/>
    <w:rsid w:val="008A7343"/>
    <w:rsid w:val="008D73AF"/>
    <w:rsid w:val="008D7AA2"/>
    <w:rsid w:val="009752A7"/>
    <w:rsid w:val="009F63E4"/>
    <w:rsid w:val="00AB5498"/>
    <w:rsid w:val="00B2224B"/>
    <w:rsid w:val="00B922E6"/>
    <w:rsid w:val="00C06D13"/>
    <w:rsid w:val="00C3494E"/>
    <w:rsid w:val="00C67EB3"/>
    <w:rsid w:val="00C81D52"/>
    <w:rsid w:val="00CF7C2C"/>
    <w:rsid w:val="00D47E91"/>
    <w:rsid w:val="00E205EE"/>
    <w:rsid w:val="00E53A81"/>
    <w:rsid w:val="00F11C8D"/>
    <w:rsid w:val="00F42B39"/>
    <w:rsid w:val="00F870B7"/>
    <w:rsid w:val="00F87CAF"/>
    <w:rsid w:val="00FF7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49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34"/>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 w:type="character" w:styleId="Strong">
    <w:name w:val="Strong"/>
    <w:basedOn w:val="DefaultParagraphFont"/>
    <w:uiPriority w:val="22"/>
    <w:qFormat/>
    <w:rsid w:val="00460CA3"/>
    <w:rPr>
      <w:b/>
      <w:bCs/>
    </w:rPr>
  </w:style>
  <w:style w:type="paragraph" w:styleId="NormalWeb">
    <w:name w:val="Normal (Web)"/>
    <w:basedOn w:val="Normal"/>
    <w:uiPriority w:val="99"/>
    <w:semiHidden/>
    <w:unhideWhenUsed/>
    <w:rsid w:val="00460CA3"/>
    <w:pPr>
      <w:spacing w:before="100" w:beforeAutospacing="1" w:after="100" w:afterAutospacing="1"/>
    </w:pPr>
    <w:rPr>
      <w:lang w:val="en-IN" w:eastAsia="en-IN"/>
    </w:rPr>
  </w:style>
  <w:style w:type="table" w:styleId="TableGrid">
    <w:name w:val="Table Grid"/>
    <w:basedOn w:val="TableNormal"/>
    <w:uiPriority w:val="39"/>
    <w:rsid w:val="007A7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84202">
      <w:bodyDiv w:val="1"/>
      <w:marLeft w:val="0"/>
      <w:marRight w:val="0"/>
      <w:marTop w:val="0"/>
      <w:marBottom w:val="0"/>
      <w:divBdr>
        <w:top w:val="none" w:sz="0" w:space="0" w:color="auto"/>
        <w:left w:val="none" w:sz="0" w:space="0" w:color="auto"/>
        <w:bottom w:val="none" w:sz="0" w:space="0" w:color="auto"/>
        <w:right w:val="none" w:sz="0" w:space="0" w:color="auto"/>
      </w:divBdr>
    </w:div>
    <w:div w:id="208687237">
      <w:bodyDiv w:val="1"/>
      <w:marLeft w:val="0"/>
      <w:marRight w:val="0"/>
      <w:marTop w:val="0"/>
      <w:marBottom w:val="0"/>
      <w:divBdr>
        <w:top w:val="none" w:sz="0" w:space="0" w:color="auto"/>
        <w:left w:val="none" w:sz="0" w:space="0" w:color="auto"/>
        <w:bottom w:val="none" w:sz="0" w:space="0" w:color="auto"/>
        <w:right w:val="none" w:sz="0" w:space="0" w:color="auto"/>
      </w:divBdr>
    </w:div>
    <w:div w:id="280571829">
      <w:bodyDiv w:val="1"/>
      <w:marLeft w:val="0"/>
      <w:marRight w:val="0"/>
      <w:marTop w:val="0"/>
      <w:marBottom w:val="0"/>
      <w:divBdr>
        <w:top w:val="none" w:sz="0" w:space="0" w:color="auto"/>
        <w:left w:val="none" w:sz="0" w:space="0" w:color="auto"/>
        <w:bottom w:val="none" w:sz="0" w:space="0" w:color="auto"/>
        <w:right w:val="none" w:sz="0" w:space="0" w:color="auto"/>
      </w:divBdr>
    </w:div>
    <w:div w:id="594436206">
      <w:bodyDiv w:val="1"/>
      <w:marLeft w:val="0"/>
      <w:marRight w:val="0"/>
      <w:marTop w:val="0"/>
      <w:marBottom w:val="0"/>
      <w:divBdr>
        <w:top w:val="none" w:sz="0" w:space="0" w:color="auto"/>
        <w:left w:val="none" w:sz="0" w:space="0" w:color="auto"/>
        <w:bottom w:val="none" w:sz="0" w:space="0" w:color="auto"/>
        <w:right w:val="none" w:sz="0" w:space="0" w:color="auto"/>
      </w:divBdr>
    </w:div>
    <w:div w:id="602224388">
      <w:bodyDiv w:val="1"/>
      <w:marLeft w:val="0"/>
      <w:marRight w:val="0"/>
      <w:marTop w:val="0"/>
      <w:marBottom w:val="0"/>
      <w:divBdr>
        <w:top w:val="none" w:sz="0" w:space="0" w:color="auto"/>
        <w:left w:val="none" w:sz="0" w:space="0" w:color="auto"/>
        <w:bottom w:val="none" w:sz="0" w:space="0" w:color="auto"/>
        <w:right w:val="none" w:sz="0" w:space="0" w:color="auto"/>
      </w:divBdr>
    </w:div>
    <w:div w:id="711268523">
      <w:bodyDiv w:val="1"/>
      <w:marLeft w:val="0"/>
      <w:marRight w:val="0"/>
      <w:marTop w:val="0"/>
      <w:marBottom w:val="0"/>
      <w:divBdr>
        <w:top w:val="none" w:sz="0" w:space="0" w:color="auto"/>
        <w:left w:val="none" w:sz="0" w:space="0" w:color="auto"/>
        <w:bottom w:val="none" w:sz="0" w:space="0" w:color="auto"/>
        <w:right w:val="none" w:sz="0" w:space="0" w:color="auto"/>
      </w:divBdr>
    </w:div>
    <w:div w:id="924071859">
      <w:bodyDiv w:val="1"/>
      <w:marLeft w:val="0"/>
      <w:marRight w:val="0"/>
      <w:marTop w:val="0"/>
      <w:marBottom w:val="0"/>
      <w:divBdr>
        <w:top w:val="none" w:sz="0" w:space="0" w:color="auto"/>
        <w:left w:val="none" w:sz="0" w:space="0" w:color="auto"/>
        <w:bottom w:val="none" w:sz="0" w:space="0" w:color="auto"/>
        <w:right w:val="none" w:sz="0" w:space="0" w:color="auto"/>
      </w:divBdr>
    </w:div>
    <w:div w:id="1190337367">
      <w:bodyDiv w:val="1"/>
      <w:marLeft w:val="0"/>
      <w:marRight w:val="0"/>
      <w:marTop w:val="0"/>
      <w:marBottom w:val="0"/>
      <w:divBdr>
        <w:top w:val="none" w:sz="0" w:space="0" w:color="auto"/>
        <w:left w:val="none" w:sz="0" w:space="0" w:color="auto"/>
        <w:bottom w:val="none" w:sz="0" w:space="0" w:color="auto"/>
        <w:right w:val="none" w:sz="0" w:space="0" w:color="auto"/>
      </w:divBdr>
    </w:div>
    <w:div w:id="1368489370">
      <w:bodyDiv w:val="1"/>
      <w:marLeft w:val="0"/>
      <w:marRight w:val="0"/>
      <w:marTop w:val="0"/>
      <w:marBottom w:val="0"/>
      <w:divBdr>
        <w:top w:val="none" w:sz="0" w:space="0" w:color="auto"/>
        <w:left w:val="none" w:sz="0" w:space="0" w:color="auto"/>
        <w:bottom w:val="none" w:sz="0" w:space="0" w:color="auto"/>
        <w:right w:val="none" w:sz="0" w:space="0" w:color="auto"/>
      </w:divBdr>
    </w:div>
    <w:div w:id="1396122958">
      <w:bodyDiv w:val="1"/>
      <w:marLeft w:val="0"/>
      <w:marRight w:val="0"/>
      <w:marTop w:val="0"/>
      <w:marBottom w:val="0"/>
      <w:divBdr>
        <w:top w:val="none" w:sz="0" w:space="0" w:color="auto"/>
        <w:left w:val="none" w:sz="0" w:space="0" w:color="auto"/>
        <w:bottom w:val="none" w:sz="0" w:space="0" w:color="auto"/>
        <w:right w:val="none" w:sz="0" w:space="0" w:color="auto"/>
      </w:divBdr>
    </w:div>
    <w:div w:id="1452168256">
      <w:bodyDiv w:val="1"/>
      <w:marLeft w:val="0"/>
      <w:marRight w:val="0"/>
      <w:marTop w:val="0"/>
      <w:marBottom w:val="0"/>
      <w:divBdr>
        <w:top w:val="none" w:sz="0" w:space="0" w:color="auto"/>
        <w:left w:val="none" w:sz="0" w:space="0" w:color="auto"/>
        <w:bottom w:val="none" w:sz="0" w:space="0" w:color="auto"/>
        <w:right w:val="none" w:sz="0" w:space="0" w:color="auto"/>
      </w:divBdr>
    </w:div>
    <w:div w:id="1538271695">
      <w:bodyDiv w:val="1"/>
      <w:marLeft w:val="0"/>
      <w:marRight w:val="0"/>
      <w:marTop w:val="0"/>
      <w:marBottom w:val="0"/>
      <w:divBdr>
        <w:top w:val="none" w:sz="0" w:space="0" w:color="auto"/>
        <w:left w:val="none" w:sz="0" w:space="0" w:color="auto"/>
        <w:bottom w:val="none" w:sz="0" w:space="0" w:color="auto"/>
        <w:right w:val="none" w:sz="0" w:space="0" w:color="auto"/>
      </w:divBdr>
    </w:div>
    <w:div w:id="1767576255">
      <w:bodyDiv w:val="1"/>
      <w:marLeft w:val="0"/>
      <w:marRight w:val="0"/>
      <w:marTop w:val="0"/>
      <w:marBottom w:val="0"/>
      <w:divBdr>
        <w:top w:val="none" w:sz="0" w:space="0" w:color="auto"/>
        <w:left w:val="none" w:sz="0" w:space="0" w:color="auto"/>
        <w:bottom w:val="none" w:sz="0" w:space="0" w:color="auto"/>
        <w:right w:val="none" w:sz="0" w:space="0" w:color="auto"/>
      </w:divBdr>
    </w:div>
    <w:div w:id="1889536726">
      <w:bodyDiv w:val="1"/>
      <w:marLeft w:val="0"/>
      <w:marRight w:val="0"/>
      <w:marTop w:val="0"/>
      <w:marBottom w:val="0"/>
      <w:divBdr>
        <w:top w:val="none" w:sz="0" w:space="0" w:color="auto"/>
        <w:left w:val="none" w:sz="0" w:space="0" w:color="auto"/>
        <w:bottom w:val="none" w:sz="0" w:space="0" w:color="auto"/>
        <w:right w:val="none" w:sz="0" w:space="0" w:color="auto"/>
      </w:divBdr>
    </w:div>
    <w:div w:id="1923248303">
      <w:bodyDiv w:val="1"/>
      <w:marLeft w:val="0"/>
      <w:marRight w:val="0"/>
      <w:marTop w:val="0"/>
      <w:marBottom w:val="0"/>
      <w:divBdr>
        <w:top w:val="none" w:sz="0" w:space="0" w:color="auto"/>
        <w:left w:val="none" w:sz="0" w:space="0" w:color="auto"/>
        <w:bottom w:val="none" w:sz="0" w:space="0" w:color="auto"/>
        <w:right w:val="none" w:sz="0" w:space="0" w:color="auto"/>
      </w:divBdr>
    </w:div>
    <w:div w:id="19708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A1004-F261-4FB2-8757-40878CDCE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1693</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5</cp:revision>
  <dcterms:created xsi:type="dcterms:W3CDTF">2025-07-15T04:42:00Z</dcterms:created>
  <dcterms:modified xsi:type="dcterms:W3CDTF">2025-07-15T05:08:00Z</dcterms:modified>
</cp:coreProperties>
</file>