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AB4673F" w:rsidR="005179CE" w:rsidRPr="009F6265" w:rsidRDefault="00F84C31" w:rsidP="008F4155">
      <w:pPr>
        <w:pStyle w:val="NormalWeb"/>
        <w:spacing w:before="0" w:beforeAutospacing="0" w:after="0" w:afterAutospacing="0"/>
        <w:jc w:val="right"/>
        <w:rPr>
          <w:rFonts w:ascii="Tahoma" w:hAnsi="Tahoma" w:cs="Tahoma"/>
          <w:b/>
          <w:color w:val="4F81BD" w:themeColor="accent1"/>
          <w:sz w:val="20"/>
          <w:szCs w:val="20"/>
        </w:rPr>
      </w:pPr>
      <w:r w:rsidRPr="009F6265">
        <w:rPr>
          <w:rFonts w:ascii="Tahoma" w:hAnsi="Tahoma" w:cs="Tahoma"/>
          <w:b/>
          <w:bCs/>
          <w:color w:val="000000"/>
          <w:sz w:val="20"/>
          <w:szCs w:val="20"/>
          <w:u w:val="single"/>
        </w:rPr>
        <w:t>Tender No:.</w:t>
      </w:r>
      <w:r w:rsidRPr="009F6265">
        <w:rPr>
          <w:rFonts w:ascii="Tahoma" w:hAnsi="Tahoma" w:cs="Tahoma"/>
          <w:b/>
          <w:color w:val="4F81BD" w:themeColor="accent1"/>
          <w:sz w:val="20"/>
          <w:szCs w:val="20"/>
        </w:rPr>
        <w:t xml:space="preserve"> 202</w:t>
      </w:r>
      <w:r w:rsidR="001D6896" w:rsidRPr="009F6265">
        <w:rPr>
          <w:rFonts w:ascii="Tahoma" w:hAnsi="Tahoma" w:cs="Tahoma"/>
          <w:b/>
          <w:color w:val="4F81BD" w:themeColor="accent1"/>
          <w:sz w:val="20"/>
          <w:szCs w:val="20"/>
        </w:rPr>
        <w:t>5</w:t>
      </w:r>
      <w:r w:rsidRPr="009F6265">
        <w:rPr>
          <w:rFonts w:ascii="Tahoma" w:hAnsi="Tahoma" w:cs="Tahoma"/>
          <w:b/>
          <w:color w:val="4F81BD" w:themeColor="accent1"/>
          <w:sz w:val="20"/>
          <w:szCs w:val="20"/>
        </w:rPr>
        <w:t>-2</w:t>
      </w:r>
      <w:r w:rsidR="001D6896" w:rsidRPr="009F6265">
        <w:rPr>
          <w:rFonts w:ascii="Tahoma" w:hAnsi="Tahoma" w:cs="Tahoma"/>
          <w:b/>
          <w:color w:val="4F81BD" w:themeColor="accent1"/>
          <w:sz w:val="20"/>
          <w:szCs w:val="20"/>
        </w:rPr>
        <w:t>6</w:t>
      </w:r>
      <w:r w:rsidRPr="009F6265">
        <w:rPr>
          <w:rFonts w:ascii="Tahoma" w:hAnsi="Tahoma" w:cs="Tahoma"/>
          <w:b/>
          <w:color w:val="4F81BD" w:themeColor="accent1"/>
          <w:sz w:val="20"/>
          <w:szCs w:val="20"/>
        </w:rPr>
        <w:t>/</w:t>
      </w:r>
      <w:r w:rsidR="00F8683D" w:rsidRPr="009F6265">
        <w:rPr>
          <w:rFonts w:ascii="Tahoma" w:hAnsi="Tahoma" w:cs="Tahoma"/>
          <w:b/>
          <w:color w:val="4F81BD" w:themeColor="accent1"/>
          <w:sz w:val="20"/>
          <w:szCs w:val="20"/>
        </w:rPr>
        <w:t>Estate</w:t>
      </w:r>
      <w:r w:rsidRPr="009F6265">
        <w:rPr>
          <w:rFonts w:ascii="Tahoma" w:hAnsi="Tahoma" w:cs="Tahoma"/>
          <w:b/>
          <w:color w:val="4F81BD" w:themeColor="accent1"/>
          <w:sz w:val="20"/>
          <w:szCs w:val="20"/>
        </w:rPr>
        <w:t>/2B/LNM-</w:t>
      </w:r>
      <w:r w:rsidR="009F6265" w:rsidRPr="009F6265">
        <w:rPr>
          <w:rFonts w:ascii="Tahoma" w:hAnsi="Tahoma" w:cs="Tahoma"/>
          <w:b/>
          <w:color w:val="4F81BD" w:themeColor="accent1"/>
          <w:sz w:val="20"/>
          <w:szCs w:val="20"/>
        </w:rPr>
        <w:t>108</w:t>
      </w:r>
      <w:r w:rsidR="00755C4B">
        <w:rPr>
          <w:rFonts w:ascii="Tahoma" w:hAnsi="Tahoma" w:cs="Tahoma"/>
          <w:b/>
          <w:color w:val="4F81BD" w:themeColor="accent1"/>
          <w:sz w:val="20"/>
          <w:szCs w:val="20"/>
        </w:rPr>
        <w:t>2</w:t>
      </w:r>
    </w:p>
    <w:p w14:paraId="3716798D" w14:textId="77777777" w:rsidR="006F4C0C" w:rsidRPr="009F6265" w:rsidRDefault="006F4C0C"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9F6265" w:rsidRDefault="00F84C31" w:rsidP="008F4155">
      <w:pPr>
        <w:pStyle w:val="NormalWeb"/>
        <w:spacing w:before="0" w:beforeAutospacing="0" w:after="0" w:afterAutospacing="0"/>
        <w:jc w:val="center"/>
        <w:rPr>
          <w:rFonts w:ascii="Tahoma" w:hAnsi="Tahoma" w:cs="Tahoma"/>
          <w:sz w:val="28"/>
          <w:szCs w:val="28"/>
        </w:rPr>
      </w:pPr>
      <w:r w:rsidRPr="009F6265">
        <w:rPr>
          <w:rFonts w:ascii="Tahoma" w:hAnsi="Tahoma" w:cs="Tahoma"/>
          <w:b/>
          <w:bCs/>
          <w:color w:val="000000"/>
          <w:sz w:val="28"/>
          <w:szCs w:val="28"/>
          <w:u w:val="single"/>
        </w:rPr>
        <w:t>The LNM Institute of Information Technology, Jaipur</w:t>
      </w:r>
    </w:p>
    <w:p w14:paraId="3E14678F" w14:textId="77777777" w:rsidR="00F84C31" w:rsidRPr="009F6265" w:rsidRDefault="00F84C31" w:rsidP="008F4155">
      <w:pPr>
        <w:rPr>
          <w:rFonts w:ascii="Tahoma" w:hAnsi="Tahoma" w:cs="Tahoma"/>
          <w:sz w:val="20"/>
          <w:szCs w:val="20"/>
        </w:rPr>
      </w:pPr>
    </w:p>
    <w:p w14:paraId="2FD5AEE5" w14:textId="77777777" w:rsidR="00F84C31" w:rsidRPr="009F6265"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9F6265">
        <w:rPr>
          <w:rFonts w:ascii="Tahoma" w:hAnsi="Tahoma" w:cs="Tahoma"/>
          <w:b/>
          <w:bCs/>
          <w:color w:val="000000"/>
          <w:sz w:val="20"/>
          <w:szCs w:val="20"/>
          <w:u w:val="single"/>
        </w:rPr>
        <w:t>TENDER NOTICE</w:t>
      </w:r>
    </w:p>
    <w:p w14:paraId="44DAB502" w14:textId="77777777" w:rsidR="00095749" w:rsidRPr="009F6265"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 xml:space="preserve">The LNM Institute of Information Technology, Jaipur is a Deemed-to-be-University, set up as a </w:t>
      </w:r>
      <w:r w:rsidR="005179CE" w:rsidRPr="009F6265">
        <w:rPr>
          <w:rFonts w:ascii="Tahoma" w:hAnsi="Tahoma" w:cs="Tahoma"/>
          <w:color w:val="000000"/>
          <w:sz w:val="20"/>
          <w:szCs w:val="20"/>
        </w:rPr>
        <w:t>Non-Profit</w:t>
      </w:r>
      <w:r w:rsidRPr="009F6265">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5D44DCA" w:rsidR="00F84C31" w:rsidRPr="009F6265" w:rsidRDefault="00F84C31" w:rsidP="008F4155">
      <w:pPr>
        <w:pStyle w:val="NormalWeb"/>
        <w:spacing w:before="200" w:beforeAutospacing="0" w:after="0" w:afterAutospacing="0"/>
        <w:jc w:val="both"/>
        <w:rPr>
          <w:rFonts w:ascii="Tahoma" w:hAnsi="Tahoma" w:cs="Tahoma"/>
          <w:b/>
          <w:bCs/>
          <w:color w:val="000000"/>
          <w:sz w:val="20"/>
          <w:szCs w:val="20"/>
          <w:u w:val="single"/>
        </w:rPr>
      </w:pPr>
      <w:r w:rsidRPr="009F6265">
        <w:rPr>
          <w:rFonts w:ascii="Tahoma" w:hAnsi="Tahoma" w:cs="Tahoma"/>
          <w:color w:val="000000"/>
          <w:sz w:val="20"/>
          <w:szCs w:val="20"/>
        </w:rPr>
        <w:t xml:space="preserve">The institute invites proposals from competent vendors for </w:t>
      </w:r>
      <w:r w:rsidR="00000ABB" w:rsidRPr="009F6265">
        <w:rPr>
          <w:rFonts w:ascii="Tahoma" w:hAnsi="Tahoma" w:cs="Tahoma"/>
          <w:color w:val="000000"/>
          <w:sz w:val="20"/>
          <w:szCs w:val="20"/>
        </w:rPr>
        <w:t xml:space="preserve">the </w:t>
      </w:r>
      <w:r w:rsidRPr="009F6265">
        <w:rPr>
          <w:rFonts w:ascii="Tahoma" w:hAnsi="Tahoma" w:cs="Tahoma"/>
          <w:color w:val="000000"/>
          <w:sz w:val="20"/>
          <w:szCs w:val="20"/>
        </w:rPr>
        <w:t>“</w:t>
      </w:r>
      <w:bookmarkStart w:id="0" w:name="_Hlk200720512"/>
      <w:r w:rsidR="00C1479B" w:rsidRPr="009F6265">
        <w:rPr>
          <w:rFonts w:ascii="Tahoma" w:hAnsi="Tahoma" w:cs="Tahoma"/>
          <w:b/>
          <w:sz w:val="20"/>
          <w:szCs w:val="20"/>
        </w:rPr>
        <w:t xml:space="preserve">Supply </w:t>
      </w:r>
      <w:r w:rsidR="00AD4F39" w:rsidRPr="009F6265">
        <w:rPr>
          <w:rFonts w:ascii="Tahoma" w:hAnsi="Tahoma" w:cs="Tahoma"/>
          <w:b/>
          <w:sz w:val="20"/>
          <w:szCs w:val="20"/>
        </w:rPr>
        <w:t xml:space="preserve">and installation of </w:t>
      </w:r>
      <w:bookmarkEnd w:id="0"/>
      <w:r w:rsidR="006F4C0C" w:rsidRPr="009F6265">
        <w:rPr>
          <w:rFonts w:ascii="Tahoma" w:hAnsi="Tahoma" w:cs="Tahoma"/>
          <w:b/>
          <w:sz w:val="20"/>
          <w:szCs w:val="20"/>
        </w:rPr>
        <w:t>WPC kitchen Cabinet</w:t>
      </w:r>
      <w:r w:rsidR="003315F9" w:rsidRPr="009F6265">
        <w:rPr>
          <w:rFonts w:ascii="Tahoma" w:hAnsi="Tahoma" w:cs="Tahoma"/>
          <w:b/>
          <w:sz w:val="20"/>
          <w:szCs w:val="20"/>
        </w:rPr>
        <w:t>.</w:t>
      </w:r>
      <w:r w:rsidR="003B4E17" w:rsidRPr="009F6265">
        <w:rPr>
          <w:rFonts w:ascii="Tahoma" w:hAnsi="Tahoma" w:cs="Tahoma"/>
          <w:b/>
          <w:sz w:val="20"/>
          <w:szCs w:val="20"/>
        </w:rPr>
        <w:t xml:space="preserve">”. </w:t>
      </w:r>
      <w:r w:rsidRPr="009F6265">
        <w:rPr>
          <w:rFonts w:ascii="Tahoma" w:hAnsi="Tahoma" w:cs="Tahoma"/>
          <w:color w:val="000000"/>
          <w:sz w:val="20"/>
          <w:szCs w:val="20"/>
        </w:rPr>
        <w:t xml:space="preserve">Bidders can submit their sealed </w:t>
      </w:r>
      <w:r w:rsidR="005179CE" w:rsidRPr="009F6265">
        <w:rPr>
          <w:rFonts w:ascii="Tahoma" w:hAnsi="Tahoma" w:cs="Tahoma"/>
          <w:color w:val="000000"/>
          <w:sz w:val="20"/>
          <w:szCs w:val="20"/>
        </w:rPr>
        <w:t>offers</w:t>
      </w:r>
      <w:r w:rsidRPr="009F6265">
        <w:rPr>
          <w:rFonts w:ascii="Tahoma" w:hAnsi="Tahoma" w:cs="Tahoma"/>
          <w:color w:val="000000"/>
          <w:sz w:val="20"/>
          <w:szCs w:val="20"/>
        </w:rPr>
        <w:t xml:space="preserve">/s at the following address by Email/Speed-Post/ Registered Post/ By-hand/courier before 05:00 PM on </w:t>
      </w:r>
      <w:r w:rsidR="006F4C0C" w:rsidRPr="009F6265">
        <w:rPr>
          <w:rFonts w:ascii="Tahoma" w:hAnsi="Tahoma" w:cs="Tahoma"/>
          <w:b/>
          <w:bCs/>
          <w:color w:val="000000"/>
          <w:sz w:val="20"/>
          <w:szCs w:val="20"/>
          <w:u w:val="single"/>
        </w:rPr>
        <w:t>0</w:t>
      </w:r>
      <w:r w:rsidR="00B35A94">
        <w:rPr>
          <w:rFonts w:ascii="Tahoma" w:hAnsi="Tahoma" w:cs="Tahoma"/>
          <w:b/>
          <w:bCs/>
          <w:color w:val="000000"/>
          <w:sz w:val="20"/>
          <w:szCs w:val="20"/>
          <w:u w:val="single"/>
        </w:rPr>
        <w:t>9</w:t>
      </w:r>
      <w:r w:rsidR="006F4C0C" w:rsidRPr="009F6265">
        <w:rPr>
          <w:rFonts w:ascii="Tahoma" w:hAnsi="Tahoma" w:cs="Tahoma"/>
          <w:b/>
          <w:bCs/>
          <w:color w:val="000000"/>
          <w:sz w:val="20"/>
          <w:szCs w:val="20"/>
          <w:u w:val="single"/>
          <w:vertAlign w:val="superscript"/>
        </w:rPr>
        <w:t>th</w:t>
      </w:r>
      <w:r w:rsidR="006F4C0C" w:rsidRPr="009F6265">
        <w:rPr>
          <w:rFonts w:ascii="Tahoma" w:hAnsi="Tahoma" w:cs="Tahoma"/>
          <w:b/>
          <w:bCs/>
          <w:color w:val="000000"/>
          <w:sz w:val="20"/>
          <w:szCs w:val="20"/>
          <w:u w:val="single"/>
        </w:rPr>
        <w:t xml:space="preserve"> August</w:t>
      </w:r>
      <w:r w:rsidR="00724A50" w:rsidRPr="009F6265">
        <w:rPr>
          <w:rFonts w:ascii="Tahoma" w:hAnsi="Tahoma" w:cs="Tahoma"/>
          <w:b/>
          <w:bCs/>
          <w:color w:val="000000"/>
          <w:sz w:val="20"/>
          <w:szCs w:val="20"/>
          <w:u w:val="single"/>
        </w:rPr>
        <w:t xml:space="preserve"> </w:t>
      </w:r>
      <w:r w:rsidR="00317FC0" w:rsidRPr="009F6265">
        <w:rPr>
          <w:rFonts w:ascii="Tahoma" w:hAnsi="Tahoma" w:cs="Tahoma"/>
          <w:b/>
          <w:bCs/>
          <w:color w:val="000000"/>
          <w:sz w:val="20"/>
          <w:szCs w:val="20"/>
          <w:u w:val="single"/>
        </w:rPr>
        <w:t>202</w:t>
      </w:r>
      <w:r w:rsidR="00523450" w:rsidRPr="009F6265">
        <w:rPr>
          <w:rFonts w:ascii="Tahoma" w:hAnsi="Tahoma" w:cs="Tahoma"/>
          <w:b/>
          <w:bCs/>
          <w:color w:val="000000"/>
          <w:sz w:val="20"/>
          <w:szCs w:val="20"/>
          <w:u w:val="single"/>
        </w:rPr>
        <w:t>5</w:t>
      </w:r>
      <w:r w:rsidR="00317FC0" w:rsidRPr="009F6265">
        <w:rPr>
          <w:rFonts w:ascii="Tahoma" w:hAnsi="Tahoma" w:cs="Tahoma"/>
          <w:b/>
          <w:bCs/>
          <w:color w:val="000000"/>
          <w:sz w:val="20"/>
          <w:szCs w:val="20"/>
          <w:u w:val="single"/>
        </w:rPr>
        <w:t>.</w:t>
      </w:r>
    </w:p>
    <w:p w14:paraId="7E4ECC6C"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b/>
          <w:bCs/>
          <w:color w:val="000000"/>
          <w:sz w:val="20"/>
          <w:szCs w:val="20"/>
          <w:u w:val="single"/>
        </w:rPr>
        <w:t>Filing of Tender:</w:t>
      </w:r>
    </w:p>
    <w:p w14:paraId="30053AE1" w14:textId="77777777" w:rsidR="00F84C31" w:rsidRPr="009F6265" w:rsidRDefault="00F84C31" w:rsidP="008F4155">
      <w:pPr>
        <w:pStyle w:val="NormalWeb"/>
        <w:spacing w:before="200" w:beforeAutospacing="0" w:after="0" w:afterAutospacing="0"/>
        <w:jc w:val="both"/>
        <w:rPr>
          <w:rFonts w:ascii="Tahoma" w:hAnsi="Tahoma" w:cs="Tahoma"/>
          <w:b/>
          <w:bCs/>
          <w:sz w:val="20"/>
          <w:szCs w:val="20"/>
          <w:u w:val="single"/>
        </w:rPr>
      </w:pPr>
      <w:r w:rsidRPr="009F6265">
        <w:rPr>
          <w:rFonts w:ascii="Tahoma" w:hAnsi="Tahoma" w:cs="Tahoma"/>
          <w:b/>
          <w:bCs/>
          <w:color w:val="000000"/>
          <w:sz w:val="20"/>
          <w:szCs w:val="20"/>
          <w:u w:val="single"/>
        </w:rPr>
        <w:t>Option 1: Physical submission of offers (hard copy) in sealed envelopes.</w:t>
      </w:r>
    </w:p>
    <w:p w14:paraId="53B09617" w14:textId="14B6D70E"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Bids shall be addressed to the undersigned and deposited in the tender box available at the main gate</w:t>
      </w:r>
      <w:r w:rsidR="006C5167" w:rsidRPr="009F6265">
        <w:rPr>
          <w:rFonts w:ascii="Tahoma" w:hAnsi="Tahoma" w:cs="Tahoma"/>
          <w:color w:val="000000"/>
          <w:sz w:val="20"/>
          <w:szCs w:val="20"/>
        </w:rPr>
        <w:t xml:space="preserve"> of the institute</w:t>
      </w:r>
      <w:r w:rsidRPr="009F6265">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color w:val="000000"/>
          <w:sz w:val="20"/>
          <w:szCs w:val="20"/>
        </w:rPr>
        <w:t>The tender subject and reference number must be mentioned on the envelope. </w:t>
      </w:r>
    </w:p>
    <w:p w14:paraId="5A32CBC2" w14:textId="77777777" w:rsidR="00F84C31" w:rsidRPr="009F6265" w:rsidRDefault="00F84C31" w:rsidP="008F4155">
      <w:pPr>
        <w:rPr>
          <w:rFonts w:ascii="Tahoma" w:hAnsi="Tahoma" w:cs="Tahoma"/>
          <w:sz w:val="20"/>
          <w:szCs w:val="20"/>
        </w:rPr>
      </w:pPr>
    </w:p>
    <w:p w14:paraId="69BFA8FE"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b/>
          <w:bCs/>
          <w:color w:val="000000"/>
          <w:sz w:val="20"/>
          <w:szCs w:val="20"/>
        </w:rPr>
        <w:t>Director</w:t>
      </w:r>
    </w:p>
    <w:p w14:paraId="78C2F81B"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b/>
          <w:bCs/>
          <w:color w:val="000000"/>
          <w:sz w:val="20"/>
          <w:szCs w:val="20"/>
        </w:rPr>
        <w:t>The LNM Institute of Information Technology,</w:t>
      </w:r>
    </w:p>
    <w:p w14:paraId="6AB509DC"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color w:val="000000"/>
          <w:sz w:val="20"/>
          <w:szCs w:val="20"/>
        </w:rPr>
        <w:t>Gram – Rupa Ki Nangal, Post – Sumel,</w:t>
      </w:r>
    </w:p>
    <w:p w14:paraId="3E48260C" w14:textId="77777777" w:rsidR="00F84C31" w:rsidRPr="009F6265" w:rsidRDefault="00F84C31" w:rsidP="008F4155">
      <w:pPr>
        <w:pStyle w:val="NormalWeb"/>
        <w:spacing w:before="0" w:beforeAutospacing="0" w:after="0" w:afterAutospacing="0"/>
        <w:jc w:val="center"/>
        <w:rPr>
          <w:rFonts w:ascii="Tahoma" w:hAnsi="Tahoma" w:cs="Tahoma"/>
          <w:sz w:val="20"/>
          <w:szCs w:val="20"/>
        </w:rPr>
      </w:pPr>
      <w:r w:rsidRPr="009F6265">
        <w:rPr>
          <w:rFonts w:ascii="Tahoma" w:hAnsi="Tahoma" w:cs="Tahoma"/>
          <w:color w:val="000000"/>
          <w:sz w:val="20"/>
          <w:szCs w:val="20"/>
        </w:rPr>
        <w:t>Via – Jamdoli, Jaipur- 302031</w:t>
      </w:r>
    </w:p>
    <w:p w14:paraId="1FD5C4AD" w14:textId="77777777" w:rsidR="00F84C31" w:rsidRPr="009F6265" w:rsidRDefault="00F84C31" w:rsidP="008F4155">
      <w:pPr>
        <w:rPr>
          <w:rFonts w:ascii="Tahoma" w:hAnsi="Tahoma" w:cs="Tahoma"/>
          <w:sz w:val="20"/>
          <w:szCs w:val="20"/>
        </w:rPr>
      </w:pPr>
    </w:p>
    <w:p w14:paraId="66E6EED9" w14:textId="77777777" w:rsidR="00F84C31" w:rsidRPr="009F6265" w:rsidRDefault="00F84C31" w:rsidP="008F4155">
      <w:pPr>
        <w:pStyle w:val="NormalWeb"/>
        <w:spacing w:before="0" w:beforeAutospacing="0" w:after="0" w:afterAutospacing="0"/>
        <w:jc w:val="both"/>
        <w:rPr>
          <w:rFonts w:ascii="Tahoma" w:hAnsi="Tahoma" w:cs="Tahoma"/>
          <w:b/>
          <w:bCs/>
          <w:sz w:val="20"/>
          <w:szCs w:val="20"/>
          <w:u w:val="single"/>
        </w:rPr>
      </w:pPr>
      <w:r w:rsidRPr="009F6265">
        <w:rPr>
          <w:rFonts w:ascii="Tahoma" w:hAnsi="Tahoma" w:cs="Tahoma"/>
          <w:b/>
          <w:bCs/>
          <w:color w:val="000000"/>
          <w:sz w:val="20"/>
          <w:szCs w:val="20"/>
          <w:u w:val="single"/>
        </w:rPr>
        <w:t>Option 2: Password-protected online submission via Email </w:t>
      </w:r>
    </w:p>
    <w:p w14:paraId="4465D80B" w14:textId="77777777"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Password-protected offers can be submitted by the bidders via email at the below-mentioned email IDs.</w:t>
      </w:r>
    </w:p>
    <w:p w14:paraId="121DF657" w14:textId="77777777" w:rsidR="00F84C31" w:rsidRPr="009F6265" w:rsidRDefault="00F84C31" w:rsidP="008F4155">
      <w:pPr>
        <w:rPr>
          <w:rFonts w:ascii="Tahoma" w:hAnsi="Tahoma" w:cs="Tahoma"/>
          <w:sz w:val="20"/>
          <w:szCs w:val="20"/>
        </w:rPr>
      </w:pPr>
    </w:p>
    <w:p w14:paraId="22802101" w14:textId="77777777" w:rsidR="00F84C31" w:rsidRPr="009F6265" w:rsidRDefault="00F84C31" w:rsidP="008F4155">
      <w:pPr>
        <w:pStyle w:val="NormalWeb"/>
        <w:spacing w:before="0" w:beforeAutospacing="0" w:after="0" w:afterAutospacing="0"/>
        <w:jc w:val="both"/>
        <w:rPr>
          <w:rFonts w:ascii="Tahoma" w:hAnsi="Tahoma" w:cs="Tahoma"/>
          <w:sz w:val="20"/>
          <w:szCs w:val="20"/>
        </w:rPr>
      </w:pPr>
      <w:hyperlink r:id="rId5" w:history="1">
        <w:r w:rsidRPr="009F6265">
          <w:rPr>
            <w:rStyle w:val="Hyperlink"/>
            <w:rFonts w:ascii="Tahoma" w:eastAsiaTheme="majorEastAsia" w:hAnsi="Tahoma" w:cs="Tahoma"/>
            <w:b/>
            <w:bCs/>
            <w:sz w:val="20"/>
            <w:szCs w:val="20"/>
          </w:rPr>
          <w:t>tender-document@lnmiit.ac.in</w:t>
        </w:r>
      </w:hyperlink>
      <w:r w:rsidRPr="009F6265">
        <w:rPr>
          <w:rFonts w:ascii="Tahoma" w:hAnsi="Tahoma" w:cs="Tahoma"/>
          <w:b/>
          <w:bCs/>
          <w:color w:val="0000FF"/>
          <w:sz w:val="20"/>
          <w:szCs w:val="20"/>
          <w:u w:val="single"/>
        </w:rPr>
        <w:t xml:space="preserve"> </w:t>
      </w:r>
      <w:r w:rsidRPr="009F6265">
        <w:rPr>
          <w:rFonts w:ascii="Tahoma" w:hAnsi="Tahoma" w:cs="Tahoma"/>
          <w:b/>
          <w:bCs/>
          <w:color w:val="000000"/>
          <w:sz w:val="20"/>
          <w:szCs w:val="20"/>
        </w:rPr>
        <w:t>(password-protected document)</w:t>
      </w:r>
    </w:p>
    <w:p w14:paraId="287EDC16" w14:textId="77777777" w:rsidR="00F84C31" w:rsidRPr="009F6265" w:rsidRDefault="00F84C31" w:rsidP="008F4155">
      <w:pPr>
        <w:pStyle w:val="NormalWeb"/>
        <w:spacing w:before="0" w:beforeAutospacing="0" w:after="0" w:afterAutospacing="0"/>
        <w:jc w:val="both"/>
        <w:rPr>
          <w:rFonts w:ascii="Tahoma" w:hAnsi="Tahoma" w:cs="Tahoma"/>
          <w:sz w:val="20"/>
          <w:szCs w:val="20"/>
        </w:rPr>
      </w:pPr>
      <w:hyperlink r:id="rId6" w:history="1">
        <w:r w:rsidRPr="009F6265">
          <w:rPr>
            <w:rStyle w:val="Hyperlink"/>
            <w:rFonts w:ascii="Tahoma" w:eastAsiaTheme="majorEastAsia" w:hAnsi="Tahoma" w:cs="Tahoma"/>
            <w:b/>
            <w:bCs/>
            <w:sz w:val="20"/>
            <w:szCs w:val="20"/>
          </w:rPr>
          <w:t>tender-password@lnmiit.ac.in</w:t>
        </w:r>
      </w:hyperlink>
      <w:r w:rsidRPr="009F6265">
        <w:rPr>
          <w:rFonts w:ascii="Tahoma" w:hAnsi="Tahoma" w:cs="Tahoma"/>
          <w:b/>
          <w:bCs/>
          <w:color w:val="0000FF"/>
          <w:sz w:val="20"/>
          <w:szCs w:val="20"/>
          <w:u w:val="single"/>
        </w:rPr>
        <w:t xml:space="preserve"> </w:t>
      </w:r>
      <w:r w:rsidRPr="009F6265">
        <w:rPr>
          <w:rFonts w:ascii="Tahoma" w:hAnsi="Tahoma" w:cs="Tahoma"/>
          <w:b/>
          <w:bCs/>
          <w:color w:val="000000"/>
          <w:sz w:val="20"/>
          <w:szCs w:val="20"/>
        </w:rPr>
        <w:t>(password only)</w:t>
      </w:r>
    </w:p>
    <w:p w14:paraId="25CDFEBA" w14:textId="77777777" w:rsidR="00F84C31" w:rsidRPr="009F6265" w:rsidRDefault="00F84C31" w:rsidP="008F4155">
      <w:pPr>
        <w:pStyle w:val="NormalWeb"/>
        <w:spacing w:before="200" w:beforeAutospacing="0" w:after="0" w:afterAutospacing="0"/>
        <w:jc w:val="both"/>
        <w:rPr>
          <w:rFonts w:ascii="Tahoma" w:hAnsi="Tahoma" w:cs="Tahoma"/>
          <w:sz w:val="20"/>
          <w:szCs w:val="20"/>
        </w:rPr>
      </w:pPr>
      <w:r w:rsidRPr="009F6265">
        <w:rPr>
          <w:rFonts w:ascii="Tahoma" w:hAnsi="Tahoma" w:cs="Tahoma"/>
          <w:b/>
          <w:bCs/>
          <w:color w:val="000000"/>
          <w:sz w:val="20"/>
          <w:szCs w:val="20"/>
        </w:rPr>
        <w:t>The tender subject and reference number must be mentioned in the subject line of the emails. </w:t>
      </w:r>
    </w:p>
    <w:p w14:paraId="73BB10FA" w14:textId="77777777" w:rsidR="000054FC" w:rsidRPr="009F6265"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9F6265" w:rsidRDefault="00F84C31" w:rsidP="008F4155">
      <w:pPr>
        <w:pStyle w:val="NormalWeb"/>
        <w:spacing w:before="0" w:beforeAutospacing="0" w:after="0" w:afterAutospacing="0"/>
        <w:rPr>
          <w:rFonts w:ascii="Tahoma" w:hAnsi="Tahoma" w:cs="Tahoma"/>
          <w:sz w:val="20"/>
          <w:szCs w:val="20"/>
        </w:rPr>
      </w:pPr>
      <w:r w:rsidRPr="009F6265">
        <w:rPr>
          <w:rFonts w:ascii="Tahoma" w:hAnsi="Tahoma" w:cs="Tahoma"/>
          <w:b/>
          <w:bCs/>
          <w:color w:val="000000"/>
          <w:sz w:val="20"/>
          <w:szCs w:val="20"/>
        </w:rPr>
        <w:t>Bid Process:</w:t>
      </w:r>
    </w:p>
    <w:p w14:paraId="76AD190D" w14:textId="77777777" w:rsidR="00F84C31" w:rsidRPr="009F6265" w:rsidRDefault="00F84C31" w:rsidP="008F4155">
      <w:pPr>
        <w:pStyle w:val="NormalWeb"/>
        <w:spacing w:before="0" w:beforeAutospacing="0" w:after="280" w:afterAutospacing="0"/>
        <w:jc w:val="both"/>
        <w:rPr>
          <w:rFonts w:ascii="Tahoma" w:hAnsi="Tahoma" w:cs="Tahoma"/>
          <w:sz w:val="20"/>
          <w:szCs w:val="20"/>
        </w:rPr>
      </w:pPr>
      <w:r w:rsidRPr="009F6265">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39172786" w14:textId="48540A3C" w:rsidR="00A802C8" w:rsidRPr="009F6265" w:rsidRDefault="00F84C31" w:rsidP="008F4155">
      <w:pPr>
        <w:pStyle w:val="NormalWeb"/>
        <w:spacing w:before="0" w:beforeAutospacing="0" w:after="0" w:afterAutospacing="0"/>
        <w:jc w:val="both"/>
        <w:rPr>
          <w:rFonts w:ascii="Tahoma" w:hAnsi="Tahoma" w:cs="Tahoma"/>
          <w:color w:val="000000"/>
          <w:sz w:val="20"/>
          <w:szCs w:val="20"/>
        </w:rPr>
      </w:pPr>
      <w:r w:rsidRPr="009F6265">
        <w:rPr>
          <w:rFonts w:ascii="Tahoma" w:hAnsi="Tahoma" w:cs="Tahoma"/>
          <w:color w:val="000000"/>
          <w:sz w:val="20"/>
          <w:szCs w:val="20"/>
        </w:rPr>
        <w:t>Envelopes/Emails should be duly marked as follows: </w:t>
      </w:r>
    </w:p>
    <w:p w14:paraId="7371586A" w14:textId="488C9F81" w:rsidR="003B4E17" w:rsidRPr="009F6265" w:rsidRDefault="00F84C31" w:rsidP="004070DF">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9F6265">
        <w:rPr>
          <w:rFonts w:ascii="Tahoma" w:hAnsi="Tahoma" w:cs="Tahoma"/>
          <w:b/>
          <w:bCs/>
          <w:color w:val="000000"/>
          <w:sz w:val="20"/>
          <w:szCs w:val="20"/>
        </w:rPr>
        <w:t>Technical bid for</w:t>
      </w:r>
      <w:r w:rsidRPr="009F6265">
        <w:rPr>
          <w:rFonts w:ascii="Tahoma" w:hAnsi="Tahoma" w:cs="Tahoma"/>
          <w:color w:val="000000"/>
          <w:sz w:val="20"/>
          <w:szCs w:val="20"/>
        </w:rPr>
        <w:t xml:space="preserve"> </w:t>
      </w:r>
      <w:r w:rsidRPr="009F6265">
        <w:rPr>
          <w:rFonts w:ascii="Tahoma" w:hAnsi="Tahoma" w:cs="Tahoma"/>
          <w:b/>
          <w:bCs/>
          <w:color w:val="000000"/>
          <w:sz w:val="20"/>
          <w:szCs w:val="20"/>
        </w:rPr>
        <w:t>the</w:t>
      </w:r>
      <w:r w:rsidRPr="009F6265">
        <w:rPr>
          <w:rFonts w:ascii="Tahoma" w:hAnsi="Tahoma" w:cs="Tahoma"/>
          <w:color w:val="000000"/>
          <w:sz w:val="20"/>
          <w:szCs w:val="20"/>
        </w:rPr>
        <w:t xml:space="preserve"> </w:t>
      </w:r>
      <w:r w:rsidR="006F4C0C" w:rsidRPr="009F6265">
        <w:rPr>
          <w:rFonts w:ascii="Tahoma" w:hAnsi="Tahoma" w:cs="Tahoma"/>
          <w:b/>
          <w:sz w:val="20"/>
          <w:szCs w:val="20"/>
        </w:rPr>
        <w:t>Supply and installation of WPC kitchen Cabinet</w:t>
      </w:r>
    </w:p>
    <w:p w14:paraId="49DDC359" w14:textId="77777777" w:rsidR="00C1479B" w:rsidRPr="009F6265" w:rsidRDefault="00C1479B" w:rsidP="00C1479B">
      <w:pPr>
        <w:pStyle w:val="NormalWeb"/>
        <w:spacing w:before="0" w:beforeAutospacing="0" w:after="0" w:afterAutospacing="0"/>
        <w:ind w:left="360"/>
        <w:jc w:val="both"/>
        <w:textAlignment w:val="baseline"/>
        <w:rPr>
          <w:rFonts w:ascii="Tahoma" w:hAnsi="Tahoma" w:cs="Tahoma"/>
          <w:b/>
          <w:sz w:val="20"/>
          <w:szCs w:val="20"/>
        </w:rPr>
      </w:pPr>
    </w:p>
    <w:p w14:paraId="7ECA26F4" w14:textId="246A2439" w:rsidR="00C1479B" w:rsidRPr="009F6265" w:rsidRDefault="00F84C31" w:rsidP="00EC6FC1">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9F6265">
        <w:rPr>
          <w:rFonts w:ascii="Tahoma" w:hAnsi="Tahoma" w:cs="Tahoma"/>
          <w:b/>
          <w:bCs/>
          <w:color w:val="000000"/>
          <w:sz w:val="20"/>
          <w:szCs w:val="20"/>
        </w:rPr>
        <w:t>Commercial Bid for</w:t>
      </w:r>
      <w:r w:rsidRPr="009F6265">
        <w:rPr>
          <w:rFonts w:ascii="Tahoma" w:hAnsi="Tahoma" w:cs="Tahoma"/>
          <w:color w:val="000000"/>
          <w:sz w:val="20"/>
          <w:szCs w:val="20"/>
        </w:rPr>
        <w:t xml:space="preserve"> </w:t>
      </w:r>
      <w:r w:rsidRPr="009F6265">
        <w:rPr>
          <w:rFonts w:ascii="Tahoma" w:hAnsi="Tahoma" w:cs="Tahoma"/>
          <w:b/>
          <w:bCs/>
          <w:color w:val="000000"/>
          <w:sz w:val="20"/>
          <w:szCs w:val="20"/>
        </w:rPr>
        <w:t>the</w:t>
      </w:r>
      <w:r w:rsidR="003B4E17" w:rsidRPr="009F6265">
        <w:rPr>
          <w:rFonts w:ascii="Tahoma" w:hAnsi="Tahoma" w:cs="Tahoma"/>
          <w:b/>
          <w:bCs/>
          <w:color w:val="000000"/>
          <w:sz w:val="20"/>
          <w:szCs w:val="20"/>
        </w:rPr>
        <w:t xml:space="preserve"> </w:t>
      </w:r>
      <w:r w:rsidR="006F4C0C" w:rsidRPr="009F6265">
        <w:rPr>
          <w:rFonts w:ascii="Tahoma" w:hAnsi="Tahoma" w:cs="Tahoma"/>
          <w:b/>
          <w:sz w:val="20"/>
          <w:szCs w:val="20"/>
        </w:rPr>
        <w:t>Supply and installation of WPC kitchen Cabinet</w:t>
      </w:r>
      <w:r w:rsidR="000C6C8E" w:rsidRPr="009F6265">
        <w:rPr>
          <w:rFonts w:ascii="Tahoma" w:hAnsi="Tahoma" w:cs="Tahoma"/>
          <w:b/>
          <w:sz w:val="20"/>
          <w:szCs w:val="20"/>
        </w:rPr>
        <w:t xml:space="preserve">. </w:t>
      </w:r>
    </w:p>
    <w:p w14:paraId="4E3B1F7D" w14:textId="2748948E" w:rsidR="00F84C31" w:rsidRPr="009F6265" w:rsidRDefault="00F84C31" w:rsidP="00C1479B">
      <w:pPr>
        <w:pStyle w:val="NormalWeb"/>
        <w:spacing w:before="0" w:beforeAutospacing="0" w:after="280" w:afterAutospacing="0"/>
        <w:jc w:val="both"/>
        <w:textAlignment w:val="baseline"/>
        <w:rPr>
          <w:rFonts w:ascii="Tahoma" w:hAnsi="Tahoma" w:cs="Tahoma"/>
          <w:sz w:val="20"/>
          <w:szCs w:val="20"/>
        </w:rPr>
      </w:pPr>
      <w:r w:rsidRPr="009F6265">
        <w:rPr>
          <w:rFonts w:ascii="Tahoma" w:hAnsi="Tahoma" w:cs="Tahoma"/>
          <w:color w:val="000000"/>
          <w:sz w:val="20"/>
          <w:szCs w:val="20"/>
        </w:rPr>
        <w:t>Both Envelopes</w:t>
      </w:r>
      <w:r w:rsidR="00D06625" w:rsidRPr="009F6265">
        <w:rPr>
          <w:rFonts w:ascii="Tahoma" w:hAnsi="Tahoma" w:cs="Tahoma"/>
          <w:color w:val="000000"/>
          <w:sz w:val="20"/>
          <w:szCs w:val="20"/>
        </w:rPr>
        <w:t>/files</w:t>
      </w:r>
      <w:r w:rsidRPr="009F6265">
        <w:rPr>
          <w:rFonts w:ascii="Tahoma" w:hAnsi="Tahoma" w:cs="Tahoma"/>
          <w:color w:val="000000"/>
          <w:sz w:val="20"/>
          <w:szCs w:val="20"/>
        </w:rPr>
        <w:t xml:space="preserve"> should be enclosed</w:t>
      </w:r>
      <w:r w:rsidR="00D06625" w:rsidRPr="009F6265">
        <w:rPr>
          <w:rFonts w:ascii="Tahoma" w:hAnsi="Tahoma" w:cs="Tahoma"/>
          <w:color w:val="000000"/>
          <w:sz w:val="20"/>
          <w:szCs w:val="20"/>
        </w:rPr>
        <w:t>/attached</w:t>
      </w:r>
      <w:r w:rsidRPr="009F6265">
        <w:rPr>
          <w:rFonts w:ascii="Tahoma" w:hAnsi="Tahoma" w:cs="Tahoma"/>
          <w:color w:val="000000"/>
          <w:sz w:val="20"/>
          <w:szCs w:val="20"/>
        </w:rPr>
        <w:t xml:space="preserve"> in a single envelope</w:t>
      </w:r>
      <w:r w:rsidR="00D06625" w:rsidRPr="009F6265">
        <w:rPr>
          <w:rFonts w:ascii="Tahoma" w:hAnsi="Tahoma" w:cs="Tahoma"/>
          <w:color w:val="000000"/>
          <w:sz w:val="20"/>
          <w:szCs w:val="20"/>
        </w:rPr>
        <w:t>/email</w:t>
      </w:r>
      <w:r w:rsidRPr="009F6265">
        <w:rPr>
          <w:rFonts w:ascii="Tahoma" w:hAnsi="Tahoma" w:cs="Tahoma"/>
          <w:color w:val="000000"/>
          <w:sz w:val="20"/>
          <w:szCs w:val="20"/>
        </w:rPr>
        <w:t xml:space="preserve"> bearing the heading “</w:t>
      </w:r>
      <w:r w:rsidR="006F4C0C" w:rsidRPr="009F6265">
        <w:rPr>
          <w:rFonts w:ascii="Tahoma" w:hAnsi="Tahoma" w:cs="Tahoma"/>
          <w:b/>
          <w:sz w:val="20"/>
          <w:szCs w:val="20"/>
        </w:rPr>
        <w:t>Supply and installation of WPC kitchen Cabinet</w:t>
      </w:r>
      <w:r w:rsidR="003B4E17" w:rsidRPr="009F6265">
        <w:rPr>
          <w:rFonts w:ascii="Tahoma" w:hAnsi="Tahoma" w:cs="Tahoma"/>
          <w:b/>
          <w:bCs/>
          <w:color w:val="000000"/>
          <w:sz w:val="20"/>
          <w:szCs w:val="20"/>
        </w:rPr>
        <w:t xml:space="preserve">”. </w:t>
      </w:r>
      <w:r w:rsidR="00D06625" w:rsidRPr="009F6265">
        <w:rPr>
          <w:rFonts w:ascii="Tahoma" w:hAnsi="Tahoma" w:cs="Tahoma"/>
          <w:b/>
          <w:sz w:val="20"/>
          <w:szCs w:val="20"/>
        </w:rPr>
        <w:t xml:space="preserve">(Tender No. : </w:t>
      </w:r>
      <w:r w:rsidR="00D06625" w:rsidRPr="009F6265">
        <w:rPr>
          <w:rFonts w:ascii="Tahoma" w:hAnsi="Tahoma" w:cs="Tahoma"/>
          <w:b/>
          <w:color w:val="4F81BD" w:themeColor="accent1"/>
          <w:sz w:val="20"/>
          <w:szCs w:val="20"/>
        </w:rPr>
        <w:t>202</w:t>
      </w:r>
      <w:r w:rsidR="001D6896" w:rsidRPr="009F6265">
        <w:rPr>
          <w:rFonts w:ascii="Tahoma" w:hAnsi="Tahoma" w:cs="Tahoma"/>
          <w:b/>
          <w:color w:val="4F81BD" w:themeColor="accent1"/>
          <w:sz w:val="20"/>
          <w:szCs w:val="20"/>
        </w:rPr>
        <w:t>5</w:t>
      </w:r>
      <w:r w:rsidR="00D06625" w:rsidRPr="009F6265">
        <w:rPr>
          <w:rFonts w:ascii="Tahoma" w:hAnsi="Tahoma" w:cs="Tahoma"/>
          <w:b/>
          <w:color w:val="4F81BD" w:themeColor="accent1"/>
          <w:sz w:val="20"/>
          <w:szCs w:val="20"/>
        </w:rPr>
        <w:t>-2</w:t>
      </w:r>
      <w:r w:rsidR="001D6896" w:rsidRPr="009F6265">
        <w:rPr>
          <w:rFonts w:ascii="Tahoma" w:hAnsi="Tahoma" w:cs="Tahoma"/>
          <w:b/>
          <w:color w:val="4F81BD" w:themeColor="accent1"/>
          <w:sz w:val="20"/>
          <w:szCs w:val="20"/>
        </w:rPr>
        <w:t>6</w:t>
      </w:r>
      <w:r w:rsidR="00D06625" w:rsidRPr="009F6265">
        <w:rPr>
          <w:rFonts w:ascii="Tahoma" w:hAnsi="Tahoma" w:cs="Tahoma"/>
          <w:b/>
          <w:color w:val="4F81BD" w:themeColor="accent1"/>
          <w:sz w:val="20"/>
          <w:szCs w:val="20"/>
        </w:rPr>
        <w:t>/</w:t>
      </w:r>
      <w:r w:rsidR="00F8683D" w:rsidRPr="009F6265">
        <w:rPr>
          <w:rFonts w:ascii="Tahoma" w:hAnsi="Tahoma" w:cs="Tahoma"/>
          <w:b/>
          <w:color w:val="4F81BD" w:themeColor="accent1"/>
          <w:sz w:val="20"/>
          <w:szCs w:val="20"/>
        </w:rPr>
        <w:t>Estate</w:t>
      </w:r>
      <w:r w:rsidR="00D06625" w:rsidRPr="009F6265">
        <w:rPr>
          <w:rFonts w:ascii="Tahoma" w:hAnsi="Tahoma" w:cs="Tahoma"/>
          <w:b/>
          <w:color w:val="4F81BD" w:themeColor="accent1"/>
          <w:sz w:val="20"/>
          <w:szCs w:val="20"/>
        </w:rPr>
        <w:t>/2B/</w:t>
      </w:r>
      <w:r w:rsidR="00F8683D" w:rsidRPr="009F6265">
        <w:rPr>
          <w:rFonts w:ascii="Tahoma" w:hAnsi="Tahoma" w:cs="Tahoma"/>
          <w:b/>
          <w:color w:val="4F81BD" w:themeColor="accent1"/>
          <w:sz w:val="20"/>
          <w:szCs w:val="20"/>
        </w:rPr>
        <w:t xml:space="preserve"> </w:t>
      </w:r>
      <w:r w:rsidR="00D06625" w:rsidRPr="009F6265">
        <w:rPr>
          <w:rFonts w:ascii="Tahoma" w:hAnsi="Tahoma" w:cs="Tahoma"/>
          <w:b/>
          <w:color w:val="4F81BD" w:themeColor="accent1"/>
          <w:sz w:val="20"/>
          <w:szCs w:val="20"/>
        </w:rPr>
        <w:t>LNM</w:t>
      </w:r>
      <w:r w:rsidR="00F8683D" w:rsidRPr="009F6265">
        <w:rPr>
          <w:rFonts w:ascii="Tahoma" w:hAnsi="Tahoma" w:cs="Tahoma"/>
          <w:b/>
          <w:color w:val="4F81BD" w:themeColor="accent1"/>
          <w:sz w:val="20"/>
          <w:szCs w:val="20"/>
        </w:rPr>
        <w:t>-</w:t>
      </w:r>
      <w:r w:rsidR="009F6265" w:rsidRPr="009F6265">
        <w:rPr>
          <w:rFonts w:ascii="Tahoma" w:hAnsi="Tahoma" w:cs="Tahoma"/>
          <w:b/>
          <w:color w:val="4F81BD" w:themeColor="accent1"/>
          <w:sz w:val="20"/>
          <w:szCs w:val="20"/>
        </w:rPr>
        <w:t>108</w:t>
      </w:r>
      <w:r w:rsidR="00755C4B">
        <w:rPr>
          <w:rFonts w:ascii="Tahoma" w:hAnsi="Tahoma" w:cs="Tahoma"/>
          <w:b/>
          <w:color w:val="4F81BD" w:themeColor="accent1"/>
          <w:sz w:val="20"/>
          <w:szCs w:val="20"/>
        </w:rPr>
        <w:t>2</w:t>
      </w:r>
      <w:r w:rsidR="00D06625" w:rsidRPr="009F6265">
        <w:rPr>
          <w:rFonts w:ascii="Tahoma" w:hAnsi="Tahoma" w:cs="Tahoma"/>
          <w:b/>
          <w:color w:val="4F81BD" w:themeColor="accent1"/>
          <w:sz w:val="20"/>
          <w:szCs w:val="20"/>
        </w:rPr>
        <w:t>)</w:t>
      </w:r>
      <w:r w:rsidRPr="009F6265">
        <w:rPr>
          <w:rFonts w:ascii="Tahoma" w:hAnsi="Tahoma" w:cs="Tahoma"/>
          <w:b/>
          <w:sz w:val="20"/>
          <w:szCs w:val="20"/>
        </w:rPr>
        <w:t>”. </w:t>
      </w:r>
    </w:p>
    <w:p w14:paraId="4D33CCEF" w14:textId="77777777" w:rsidR="00F84C31" w:rsidRPr="009F6265" w:rsidRDefault="00F84C31" w:rsidP="008F4155">
      <w:pPr>
        <w:pStyle w:val="NormalWeb"/>
        <w:spacing w:before="0" w:beforeAutospacing="0" w:after="0" w:afterAutospacing="0"/>
        <w:jc w:val="both"/>
        <w:rPr>
          <w:rFonts w:ascii="Tahoma" w:hAnsi="Tahoma" w:cs="Tahoma"/>
          <w:sz w:val="20"/>
          <w:szCs w:val="20"/>
        </w:rPr>
      </w:pPr>
      <w:r w:rsidRPr="009F6265">
        <w:rPr>
          <w:rFonts w:ascii="Tahoma" w:hAnsi="Tahoma" w:cs="Tahoma"/>
          <w:color w:val="000000"/>
          <w:sz w:val="20"/>
          <w:szCs w:val="20"/>
        </w:rPr>
        <w:t>Bids are liable to be rejected: </w:t>
      </w:r>
    </w:p>
    <w:p w14:paraId="5749D473" w14:textId="77777777" w:rsidR="00F84C31" w:rsidRPr="009F62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If the above-mentioned bid submission procedure is not followed.</w:t>
      </w:r>
    </w:p>
    <w:p w14:paraId="466821A2" w14:textId="77777777" w:rsidR="00F84C31" w:rsidRPr="009F6265"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Incomplete and non-conforming bids.</w:t>
      </w:r>
    </w:p>
    <w:p w14:paraId="23DF263C" w14:textId="004ACA89" w:rsidR="00316F72" w:rsidRPr="009F6265"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9F6265">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9F6265" w:rsidRDefault="00566727" w:rsidP="008F4155">
      <w:pPr>
        <w:rPr>
          <w:rFonts w:ascii="Tahoma" w:hAnsi="Tahoma" w:cs="Tahoma"/>
          <w:b/>
          <w:sz w:val="20"/>
          <w:szCs w:val="20"/>
          <w:u w:val="single"/>
        </w:rPr>
      </w:pPr>
    </w:p>
    <w:p w14:paraId="2C666CED" w14:textId="559873F5" w:rsidR="00BB57A4" w:rsidRPr="009F6265" w:rsidRDefault="008D460A" w:rsidP="008F4155">
      <w:pPr>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3"/>
          <w:sz w:val="20"/>
          <w:szCs w:val="20"/>
          <w:u w:val="single"/>
        </w:rPr>
        <w:t xml:space="preserve"> </w:t>
      </w:r>
      <w:r w:rsidRPr="009F6265">
        <w:rPr>
          <w:rFonts w:ascii="Tahoma" w:hAnsi="Tahoma" w:cs="Tahoma"/>
          <w:b/>
          <w:sz w:val="20"/>
          <w:szCs w:val="20"/>
          <w:u w:val="single"/>
        </w:rPr>
        <w:t>Bid:</w:t>
      </w:r>
      <w:r w:rsidRPr="009F6265">
        <w:rPr>
          <w:rFonts w:ascii="Tahoma" w:hAnsi="Tahoma" w:cs="Tahoma"/>
          <w:b/>
          <w:spacing w:val="-1"/>
          <w:sz w:val="20"/>
          <w:szCs w:val="20"/>
          <w:u w:val="single"/>
        </w:rPr>
        <w:t xml:space="preserve"> </w:t>
      </w:r>
      <w:r w:rsidRPr="009F6265">
        <w:rPr>
          <w:rFonts w:ascii="Tahoma" w:hAnsi="Tahoma" w:cs="Tahoma"/>
          <w:i/>
          <w:sz w:val="20"/>
          <w:szCs w:val="20"/>
          <w:u w:val="single"/>
        </w:rPr>
        <w:t>(in</w:t>
      </w:r>
      <w:r w:rsidRPr="009F6265">
        <w:rPr>
          <w:rFonts w:ascii="Tahoma" w:hAnsi="Tahoma" w:cs="Tahoma"/>
          <w:i/>
          <w:spacing w:val="-3"/>
          <w:sz w:val="20"/>
          <w:szCs w:val="20"/>
          <w:u w:val="single"/>
        </w:rPr>
        <w:t xml:space="preserve"> </w:t>
      </w:r>
      <w:r w:rsidRPr="009F6265">
        <w:rPr>
          <w:rFonts w:ascii="Tahoma" w:hAnsi="Tahoma" w:cs="Tahoma"/>
          <w:i/>
          <w:sz w:val="20"/>
          <w:szCs w:val="20"/>
          <w:u w:val="single"/>
        </w:rPr>
        <w:t>a</w:t>
      </w:r>
      <w:r w:rsidRPr="009F6265">
        <w:rPr>
          <w:rFonts w:ascii="Tahoma" w:hAnsi="Tahoma" w:cs="Tahoma"/>
          <w:i/>
          <w:spacing w:val="-4"/>
          <w:sz w:val="20"/>
          <w:szCs w:val="20"/>
          <w:u w:val="single"/>
        </w:rPr>
        <w:t xml:space="preserve"> </w:t>
      </w:r>
      <w:r w:rsidRPr="009F6265">
        <w:rPr>
          <w:rFonts w:ascii="Tahoma" w:hAnsi="Tahoma" w:cs="Tahoma"/>
          <w:i/>
          <w:sz w:val="20"/>
          <w:szCs w:val="20"/>
          <w:u w:val="single"/>
        </w:rPr>
        <w:t>separate</w:t>
      </w:r>
      <w:r w:rsidRPr="009F6265">
        <w:rPr>
          <w:rFonts w:ascii="Tahoma" w:hAnsi="Tahoma" w:cs="Tahoma"/>
          <w:i/>
          <w:spacing w:val="-1"/>
          <w:sz w:val="20"/>
          <w:szCs w:val="20"/>
          <w:u w:val="single"/>
        </w:rPr>
        <w:t xml:space="preserve"> </w:t>
      </w:r>
      <w:r w:rsidRPr="009F6265">
        <w:rPr>
          <w:rFonts w:ascii="Tahoma" w:hAnsi="Tahoma" w:cs="Tahoma"/>
          <w:i/>
          <w:sz w:val="20"/>
          <w:szCs w:val="20"/>
          <w:u w:val="single"/>
        </w:rPr>
        <w:t>sealed envelope</w:t>
      </w:r>
      <w:r w:rsidR="00F8683D" w:rsidRPr="009F6265">
        <w:rPr>
          <w:rFonts w:ascii="Tahoma" w:hAnsi="Tahoma" w:cs="Tahoma"/>
          <w:i/>
          <w:sz w:val="20"/>
          <w:szCs w:val="20"/>
          <w:u w:val="single"/>
        </w:rPr>
        <w:t>/via email</w:t>
      </w:r>
      <w:r w:rsidRPr="009F6265">
        <w:rPr>
          <w:rFonts w:ascii="Tahoma" w:hAnsi="Tahoma" w:cs="Tahoma"/>
          <w:i/>
          <w:sz w:val="20"/>
          <w:szCs w:val="20"/>
          <w:u w:val="single"/>
        </w:rPr>
        <w:t>)</w:t>
      </w:r>
    </w:p>
    <w:p w14:paraId="7AEBD75E" w14:textId="77777777" w:rsidR="00F8683D" w:rsidRPr="009F6265" w:rsidRDefault="00F8683D" w:rsidP="008F4155">
      <w:pPr>
        <w:rPr>
          <w:rFonts w:ascii="Tahoma" w:hAnsi="Tahoma" w:cs="Tahoma"/>
          <w:i/>
          <w:sz w:val="20"/>
          <w:szCs w:val="20"/>
          <w:u w:val="single"/>
        </w:rPr>
      </w:pPr>
    </w:p>
    <w:p w14:paraId="3731FE8D" w14:textId="4DB5F11F" w:rsidR="00F8683D" w:rsidRPr="009F6265" w:rsidRDefault="00F8683D" w:rsidP="00F8683D">
      <w:pPr>
        <w:pStyle w:val="Heading1"/>
        <w:ind w:left="0" w:right="-90"/>
        <w:rPr>
          <w:rFonts w:ascii="Tahoma" w:hAnsi="Tahoma" w:cs="Tahoma"/>
          <w:b w:val="0"/>
          <w:sz w:val="20"/>
          <w:szCs w:val="20"/>
        </w:rPr>
      </w:pPr>
      <w:r w:rsidRPr="009F6265">
        <w:rPr>
          <w:rFonts w:ascii="Tahoma" w:hAnsi="Tahoma" w:cs="Tahoma"/>
          <w:bCs w:val="0"/>
          <w:sz w:val="20"/>
          <w:szCs w:val="20"/>
        </w:rPr>
        <w:t xml:space="preserve">Bid for </w:t>
      </w:r>
      <w:r w:rsidR="009F6265" w:rsidRPr="009F6265">
        <w:rPr>
          <w:rFonts w:ascii="Tahoma" w:hAnsi="Tahoma" w:cs="Tahoma"/>
          <w:sz w:val="20"/>
          <w:szCs w:val="20"/>
        </w:rPr>
        <w:t>Supply and installation of WPC kitchen Cabinet</w:t>
      </w:r>
    </w:p>
    <w:p w14:paraId="435BA0E2" w14:textId="5F3968D2" w:rsidR="00F8683D" w:rsidRPr="009F6265" w:rsidRDefault="00F8683D" w:rsidP="00F8683D">
      <w:pPr>
        <w:pStyle w:val="Heading1"/>
        <w:ind w:left="0" w:right="-90"/>
        <w:rPr>
          <w:rFonts w:ascii="Tahoma" w:hAnsi="Tahoma" w:cs="Tahoma"/>
          <w:sz w:val="20"/>
          <w:szCs w:val="20"/>
        </w:rPr>
      </w:pPr>
      <w:r w:rsidRPr="009F6265">
        <w:rPr>
          <w:rFonts w:ascii="Tahoma" w:hAnsi="Tahoma" w:cs="Tahoma"/>
          <w:sz w:val="20"/>
          <w:szCs w:val="20"/>
        </w:rPr>
        <w:t>(Tender No. : 2025-26/Estate/2B/LNM-10</w:t>
      </w:r>
      <w:r w:rsidR="009F6265" w:rsidRPr="009F6265">
        <w:rPr>
          <w:rFonts w:ascii="Tahoma" w:hAnsi="Tahoma" w:cs="Tahoma"/>
          <w:sz w:val="20"/>
          <w:szCs w:val="20"/>
        </w:rPr>
        <w:t>8</w:t>
      </w:r>
      <w:r w:rsidR="00755C4B">
        <w:rPr>
          <w:rFonts w:ascii="Tahoma" w:hAnsi="Tahoma" w:cs="Tahoma"/>
          <w:sz w:val="20"/>
          <w:szCs w:val="20"/>
        </w:rPr>
        <w:t>2</w:t>
      </w:r>
      <w:r w:rsidRPr="009F6265">
        <w:rPr>
          <w:rFonts w:ascii="Tahoma" w:hAnsi="Tahoma" w:cs="Tahoma"/>
          <w:sz w:val="20"/>
          <w:szCs w:val="20"/>
        </w:rPr>
        <w:t>)</w:t>
      </w:r>
    </w:p>
    <w:p w14:paraId="027E027C" w14:textId="77777777" w:rsidR="00F8683D" w:rsidRPr="009F6265" w:rsidRDefault="00F8683D" w:rsidP="008F4155">
      <w:pPr>
        <w:rPr>
          <w:rFonts w:ascii="Tahoma" w:hAnsi="Tahoma" w:cs="Tahoma"/>
          <w:i/>
          <w:sz w:val="20"/>
          <w:szCs w:val="20"/>
          <w:u w:val="single"/>
        </w:rPr>
      </w:pPr>
    </w:p>
    <w:p w14:paraId="2F60DB40" w14:textId="77777777" w:rsidR="00E23E10" w:rsidRPr="009F6265" w:rsidRDefault="00E23E10" w:rsidP="008F4155">
      <w:pPr>
        <w:rPr>
          <w:rFonts w:ascii="Tahoma" w:hAnsi="Tahoma" w:cs="Tahoma"/>
          <w:i/>
          <w:sz w:val="20"/>
          <w:szCs w:val="20"/>
        </w:rPr>
      </w:pPr>
    </w:p>
    <w:p w14:paraId="706D8FE5" w14:textId="77777777" w:rsidR="00BB57A4" w:rsidRPr="009F6265" w:rsidRDefault="008D460A" w:rsidP="008F4155">
      <w:pPr>
        <w:pStyle w:val="BodyText"/>
        <w:jc w:val="both"/>
        <w:rPr>
          <w:rFonts w:ascii="Tahoma" w:hAnsi="Tahoma" w:cs="Tahoma"/>
          <w:sz w:val="20"/>
          <w:szCs w:val="20"/>
        </w:rPr>
      </w:pPr>
      <w:r w:rsidRPr="009F6265">
        <w:rPr>
          <w:rFonts w:ascii="Tahoma" w:hAnsi="Tahoma" w:cs="Tahoma"/>
          <w:sz w:val="20"/>
          <w:szCs w:val="20"/>
        </w:rPr>
        <w:t>While</w:t>
      </w:r>
      <w:r w:rsidRPr="009F6265">
        <w:rPr>
          <w:rFonts w:ascii="Tahoma" w:hAnsi="Tahoma" w:cs="Tahoma"/>
          <w:spacing w:val="-4"/>
          <w:sz w:val="20"/>
          <w:szCs w:val="20"/>
        </w:rPr>
        <w:t xml:space="preserve"> </w:t>
      </w:r>
      <w:r w:rsidRPr="009F6265">
        <w:rPr>
          <w:rFonts w:ascii="Tahoma" w:hAnsi="Tahoma" w:cs="Tahoma"/>
          <w:sz w:val="20"/>
          <w:szCs w:val="20"/>
        </w:rPr>
        <w:t>submitting</w:t>
      </w:r>
      <w:r w:rsidRPr="009F6265">
        <w:rPr>
          <w:rFonts w:ascii="Tahoma" w:hAnsi="Tahoma" w:cs="Tahoma"/>
          <w:spacing w:val="-6"/>
          <w:sz w:val="20"/>
          <w:szCs w:val="20"/>
        </w:rPr>
        <w:t xml:space="preserve"> </w:t>
      </w:r>
      <w:r w:rsidRPr="009F6265">
        <w:rPr>
          <w:rFonts w:ascii="Tahoma" w:hAnsi="Tahoma" w:cs="Tahoma"/>
          <w:sz w:val="20"/>
          <w:szCs w:val="20"/>
        </w:rPr>
        <w:t>quotations,</w:t>
      </w:r>
      <w:r w:rsidRPr="009F6265">
        <w:rPr>
          <w:rFonts w:ascii="Tahoma" w:hAnsi="Tahoma" w:cs="Tahoma"/>
          <w:spacing w:val="-6"/>
          <w:sz w:val="20"/>
          <w:szCs w:val="20"/>
        </w:rPr>
        <w:t xml:space="preserve"> </w:t>
      </w:r>
      <w:r w:rsidRPr="009F6265">
        <w:rPr>
          <w:rFonts w:ascii="Tahoma" w:hAnsi="Tahoma" w:cs="Tahoma"/>
          <w:sz w:val="20"/>
          <w:szCs w:val="20"/>
        </w:rPr>
        <w:t>the</w:t>
      </w:r>
      <w:r w:rsidRPr="009F6265">
        <w:rPr>
          <w:rFonts w:ascii="Tahoma" w:hAnsi="Tahoma" w:cs="Tahoma"/>
          <w:spacing w:val="-6"/>
          <w:sz w:val="20"/>
          <w:szCs w:val="20"/>
        </w:rPr>
        <w:t xml:space="preserve"> </w:t>
      </w:r>
      <w:r w:rsidRPr="009F6265">
        <w:rPr>
          <w:rFonts w:ascii="Tahoma" w:hAnsi="Tahoma" w:cs="Tahoma"/>
          <w:sz w:val="20"/>
          <w:szCs w:val="20"/>
        </w:rPr>
        <w:t>following</w:t>
      </w:r>
      <w:r w:rsidRPr="009F6265">
        <w:rPr>
          <w:rFonts w:ascii="Tahoma" w:hAnsi="Tahoma" w:cs="Tahoma"/>
          <w:spacing w:val="-6"/>
          <w:sz w:val="20"/>
          <w:szCs w:val="20"/>
        </w:rPr>
        <w:t xml:space="preserve"> </w:t>
      </w:r>
      <w:r w:rsidRPr="009F6265">
        <w:rPr>
          <w:rFonts w:ascii="Tahoma" w:hAnsi="Tahoma" w:cs="Tahoma"/>
          <w:sz w:val="20"/>
          <w:szCs w:val="20"/>
        </w:rPr>
        <w:t>procedure/</w:t>
      </w:r>
      <w:r w:rsidRPr="009F6265">
        <w:rPr>
          <w:rFonts w:ascii="Tahoma" w:hAnsi="Tahoma" w:cs="Tahoma"/>
          <w:spacing w:val="-5"/>
          <w:sz w:val="20"/>
          <w:szCs w:val="20"/>
        </w:rPr>
        <w:t xml:space="preserve"> </w:t>
      </w:r>
      <w:r w:rsidRPr="009F6265">
        <w:rPr>
          <w:rFonts w:ascii="Tahoma" w:hAnsi="Tahoma" w:cs="Tahoma"/>
          <w:sz w:val="20"/>
          <w:szCs w:val="20"/>
        </w:rPr>
        <w:t>formalities</w:t>
      </w:r>
      <w:r w:rsidRPr="009F6265">
        <w:rPr>
          <w:rFonts w:ascii="Tahoma" w:hAnsi="Tahoma" w:cs="Tahoma"/>
          <w:spacing w:val="-5"/>
          <w:sz w:val="20"/>
          <w:szCs w:val="20"/>
        </w:rPr>
        <w:t xml:space="preserve"> </w:t>
      </w:r>
      <w:r w:rsidRPr="009F6265">
        <w:rPr>
          <w:rFonts w:ascii="Tahoma" w:hAnsi="Tahoma" w:cs="Tahoma"/>
          <w:sz w:val="20"/>
          <w:szCs w:val="20"/>
        </w:rPr>
        <w:t>and</w:t>
      </w:r>
      <w:r w:rsidRPr="009F6265">
        <w:rPr>
          <w:rFonts w:ascii="Tahoma" w:hAnsi="Tahoma" w:cs="Tahoma"/>
          <w:spacing w:val="-5"/>
          <w:sz w:val="20"/>
          <w:szCs w:val="20"/>
        </w:rPr>
        <w:t xml:space="preserve"> </w:t>
      </w:r>
      <w:r w:rsidRPr="009F6265">
        <w:rPr>
          <w:rFonts w:ascii="Tahoma" w:hAnsi="Tahoma" w:cs="Tahoma"/>
          <w:sz w:val="20"/>
          <w:szCs w:val="20"/>
        </w:rPr>
        <w:t>conditions</w:t>
      </w:r>
      <w:r w:rsidRPr="009F6265">
        <w:rPr>
          <w:rFonts w:ascii="Tahoma" w:hAnsi="Tahoma" w:cs="Tahoma"/>
          <w:spacing w:val="-4"/>
          <w:sz w:val="20"/>
          <w:szCs w:val="20"/>
        </w:rPr>
        <w:t xml:space="preserve"> </w:t>
      </w:r>
      <w:r w:rsidRPr="009F6265">
        <w:rPr>
          <w:rFonts w:ascii="Tahoma" w:hAnsi="Tahoma" w:cs="Tahoma"/>
          <w:sz w:val="20"/>
          <w:szCs w:val="20"/>
        </w:rPr>
        <w:t>may</w:t>
      </w:r>
      <w:r w:rsidRPr="009F6265">
        <w:rPr>
          <w:rFonts w:ascii="Tahoma" w:hAnsi="Tahoma" w:cs="Tahoma"/>
          <w:spacing w:val="-5"/>
          <w:sz w:val="20"/>
          <w:szCs w:val="20"/>
        </w:rPr>
        <w:t xml:space="preserve"> </w:t>
      </w:r>
      <w:r w:rsidRPr="009F6265">
        <w:rPr>
          <w:rFonts w:ascii="Tahoma" w:hAnsi="Tahoma" w:cs="Tahoma"/>
          <w:sz w:val="20"/>
          <w:szCs w:val="20"/>
        </w:rPr>
        <w:t>kindly</w:t>
      </w:r>
      <w:r w:rsidRPr="009F6265">
        <w:rPr>
          <w:rFonts w:ascii="Tahoma" w:hAnsi="Tahoma" w:cs="Tahoma"/>
          <w:spacing w:val="-4"/>
          <w:sz w:val="20"/>
          <w:szCs w:val="20"/>
        </w:rPr>
        <w:t xml:space="preserve"> </w:t>
      </w:r>
      <w:r w:rsidRPr="009F6265">
        <w:rPr>
          <w:rFonts w:ascii="Tahoma" w:hAnsi="Tahoma" w:cs="Tahoma"/>
          <w:sz w:val="20"/>
          <w:szCs w:val="20"/>
        </w:rPr>
        <w:t>be</w:t>
      </w:r>
      <w:r w:rsidRPr="009F6265">
        <w:rPr>
          <w:rFonts w:ascii="Tahoma" w:hAnsi="Tahoma" w:cs="Tahoma"/>
          <w:spacing w:val="-51"/>
          <w:sz w:val="20"/>
          <w:szCs w:val="20"/>
        </w:rPr>
        <w:t xml:space="preserve"> </w:t>
      </w:r>
      <w:r w:rsidRPr="009F6265">
        <w:rPr>
          <w:rFonts w:ascii="Tahoma" w:hAnsi="Tahoma" w:cs="Tahoma"/>
          <w:sz w:val="20"/>
          <w:szCs w:val="20"/>
        </w:rPr>
        <w:t>adhered.</w:t>
      </w:r>
    </w:p>
    <w:p w14:paraId="36362F31" w14:textId="77777777"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Company</w:t>
      </w:r>
      <w:r w:rsidRPr="009F6265">
        <w:rPr>
          <w:rFonts w:ascii="Tahoma" w:hAnsi="Tahoma" w:cs="Tahoma"/>
          <w:spacing w:val="7"/>
          <w:sz w:val="20"/>
          <w:szCs w:val="20"/>
        </w:rPr>
        <w:t xml:space="preserve"> </w:t>
      </w:r>
      <w:r w:rsidRPr="009F6265">
        <w:rPr>
          <w:rFonts w:ascii="Tahoma" w:hAnsi="Tahoma" w:cs="Tahoma"/>
          <w:sz w:val="20"/>
          <w:szCs w:val="20"/>
        </w:rPr>
        <w:t>profile</w:t>
      </w:r>
      <w:r w:rsidRPr="009F6265">
        <w:rPr>
          <w:rFonts w:ascii="Tahoma" w:hAnsi="Tahoma" w:cs="Tahoma"/>
          <w:spacing w:val="9"/>
          <w:sz w:val="20"/>
          <w:szCs w:val="20"/>
        </w:rPr>
        <w:t xml:space="preserve"> </w:t>
      </w:r>
      <w:r w:rsidRPr="009F6265">
        <w:rPr>
          <w:rFonts w:ascii="Tahoma" w:hAnsi="Tahoma" w:cs="Tahoma"/>
          <w:sz w:val="20"/>
          <w:szCs w:val="20"/>
        </w:rPr>
        <w:t>or</w:t>
      </w:r>
      <w:r w:rsidRPr="009F6265">
        <w:rPr>
          <w:rFonts w:ascii="Tahoma" w:hAnsi="Tahoma" w:cs="Tahoma"/>
          <w:spacing w:val="8"/>
          <w:sz w:val="20"/>
          <w:szCs w:val="20"/>
        </w:rPr>
        <w:t xml:space="preserve"> </w:t>
      </w:r>
      <w:r w:rsidRPr="009F6265">
        <w:rPr>
          <w:rFonts w:ascii="Tahoma" w:hAnsi="Tahoma" w:cs="Tahoma"/>
          <w:sz w:val="20"/>
          <w:szCs w:val="20"/>
        </w:rPr>
        <w:t>brief</w:t>
      </w:r>
      <w:r w:rsidRPr="009F6265">
        <w:rPr>
          <w:rFonts w:ascii="Tahoma" w:hAnsi="Tahoma" w:cs="Tahoma"/>
          <w:spacing w:val="14"/>
          <w:sz w:val="20"/>
          <w:szCs w:val="20"/>
        </w:rPr>
        <w:t xml:space="preserve"> </w:t>
      </w:r>
      <w:r w:rsidRPr="009F6265">
        <w:rPr>
          <w:rFonts w:ascii="Tahoma" w:hAnsi="Tahoma" w:cs="Tahoma"/>
          <w:sz w:val="20"/>
          <w:szCs w:val="20"/>
        </w:rPr>
        <w:t>note</w:t>
      </w:r>
      <w:r w:rsidRPr="009F6265">
        <w:rPr>
          <w:rFonts w:ascii="Tahoma" w:hAnsi="Tahoma" w:cs="Tahoma"/>
          <w:spacing w:val="11"/>
          <w:sz w:val="20"/>
          <w:szCs w:val="20"/>
        </w:rPr>
        <w:t xml:space="preserve"> </w:t>
      </w:r>
      <w:r w:rsidRPr="009F6265">
        <w:rPr>
          <w:rFonts w:ascii="Tahoma" w:hAnsi="Tahoma" w:cs="Tahoma"/>
          <w:sz w:val="20"/>
          <w:szCs w:val="20"/>
        </w:rPr>
        <w:t>about</w:t>
      </w:r>
      <w:r w:rsidRPr="009F6265">
        <w:rPr>
          <w:rFonts w:ascii="Tahoma" w:hAnsi="Tahoma" w:cs="Tahoma"/>
          <w:spacing w:val="10"/>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bidder's</w:t>
      </w:r>
      <w:r w:rsidRPr="009F6265">
        <w:rPr>
          <w:rFonts w:ascii="Tahoma" w:hAnsi="Tahoma" w:cs="Tahoma"/>
          <w:spacing w:val="8"/>
          <w:sz w:val="20"/>
          <w:szCs w:val="20"/>
        </w:rPr>
        <w:t xml:space="preserve"> </w:t>
      </w:r>
      <w:r w:rsidRPr="009F6265">
        <w:rPr>
          <w:rFonts w:ascii="Tahoma" w:hAnsi="Tahoma" w:cs="Tahoma"/>
          <w:sz w:val="20"/>
          <w:szCs w:val="20"/>
        </w:rPr>
        <w:t>company,</w:t>
      </w:r>
      <w:r w:rsidRPr="009F6265">
        <w:rPr>
          <w:rFonts w:ascii="Tahoma" w:hAnsi="Tahoma" w:cs="Tahoma"/>
          <w:spacing w:val="7"/>
          <w:sz w:val="20"/>
          <w:szCs w:val="20"/>
        </w:rPr>
        <w:t xml:space="preserve"> </w:t>
      </w:r>
      <w:r w:rsidRPr="009F6265">
        <w:rPr>
          <w:rFonts w:ascii="Tahoma" w:hAnsi="Tahoma" w:cs="Tahoma"/>
          <w:sz w:val="20"/>
          <w:szCs w:val="20"/>
        </w:rPr>
        <w:t>PAN</w:t>
      </w:r>
      <w:r w:rsidRPr="009F6265">
        <w:rPr>
          <w:rFonts w:ascii="Tahoma" w:hAnsi="Tahoma" w:cs="Tahoma"/>
          <w:spacing w:val="10"/>
          <w:sz w:val="20"/>
          <w:szCs w:val="20"/>
        </w:rPr>
        <w:t xml:space="preserve"> </w:t>
      </w:r>
      <w:r w:rsidRPr="009F6265">
        <w:rPr>
          <w:rFonts w:ascii="Tahoma" w:hAnsi="Tahoma" w:cs="Tahoma"/>
          <w:sz w:val="20"/>
          <w:szCs w:val="20"/>
        </w:rPr>
        <w:t>number,</w:t>
      </w:r>
      <w:r w:rsidRPr="009F6265">
        <w:rPr>
          <w:rFonts w:ascii="Tahoma" w:hAnsi="Tahoma" w:cs="Tahoma"/>
          <w:spacing w:val="18"/>
          <w:sz w:val="20"/>
          <w:szCs w:val="20"/>
        </w:rPr>
        <w:t xml:space="preserve"> </w:t>
      </w:r>
      <w:r w:rsidRPr="009F6265">
        <w:rPr>
          <w:rFonts w:ascii="Tahoma" w:hAnsi="Tahoma" w:cs="Tahoma"/>
          <w:sz w:val="20"/>
          <w:szCs w:val="20"/>
        </w:rPr>
        <w:t>and</w:t>
      </w:r>
      <w:r w:rsidRPr="009F6265">
        <w:rPr>
          <w:rFonts w:ascii="Tahoma" w:hAnsi="Tahoma" w:cs="Tahoma"/>
          <w:spacing w:val="9"/>
          <w:sz w:val="20"/>
          <w:szCs w:val="20"/>
        </w:rPr>
        <w:t xml:space="preserve"> </w:t>
      </w:r>
      <w:r w:rsidRPr="009F6265">
        <w:rPr>
          <w:rFonts w:ascii="Tahoma" w:hAnsi="Tahoma" w:cs="Tahoma"/>
          <w:sz w:val="20"/>
          <w:szCs w:val="20"/>
        </w:rPr>
        <w:t>GST</w:t>
      </w:r>
      <w:r w:rsidRPr="009F6265">
        <w:rPr>
          <w:rFonts w:ascii="Tahoma" w:hAnsi="Tahoma" w:cs="Tahoma"/>
          <w:spacing w:val="-51"/>
          <w:sz w:val="20"/>
          <w:szCs w:val="20"/>
        </w:rPr>
        <w:t xml:space="preserve"> </w:t>
      </w:r>
      <w:r w:rsidRPr="009F6265">
        <w:rPr>
          <w:rFonts w:ascii="Tahoma" w:hAnsi="Tahoma" w:cs="Tahoma"/>
          <w:sz w:val="20"/>
          <w:szCs w:val="20"/>
        </w:rPr>
        <w:t>number</w:t>
      </w:r>
      <w:r w:rsidRPr="009F6265">
        <w:rPr>
          <w:rFonts w:ascii="Tahoma" w:hAnsi="Tahoma" w:cs="Tahoma"/>
          <w:spacing w:val="5"/>
          <w:sz w:val="20"/>
          <w:szCs w:val="20"/>
        </w:rPr>
        <w:t xml:space="preserve"> </w:t>
      </w:r>
      <w:r w:rsidRPr="009F6265">
        <w:rPr>
          <w:rFonts w:ascii="Tahoma" w:hAnsi="Tahoma" w:cs="Tahoma"/>
          <w:sz w:val="20"/>
          <w:szCs w:val="20"/>
        </w:rPr>
        <w:t>should</w:t>
      </w:r>
      <w:r w:rsidRPr="009F6265">
        <w:rPr>
          <w:rFonts w:ascii="Tahoma" w:hAnsi="Tahoma" w:cs="Tahoma"/>
          <w:spacing w:val="4"/>
          <w:sz w:val="20"/>
          <w:szCs w:val="20"/>
        </w:rPr>
        <w:t xml:space="preserve"> </w:t>
      </w:r>
      <w:r w:rsidRPr="009F6265">
        <w:rPr>
          <w:rFonts w:ascii="Tahoma" w:hAnsi="Tahoma" w:cs="Tahoma"/>
          <w:sz w:val="20"/>
          <w:szCs w:val="20"/>
        </w:rPr>
        <w:t>be</w:t>
      </w:r>
      <w:r w:rsidRPr="009F6265">
        <w:rPr>
          <w:rFonts w:ascii="Tahoma" w:hAnsi="Tahoma" w:cs="Tahoma"/>
          <w:spacing w:val="6"/>
          <w:sz w:val="20"/>
          <w:szCs w:val="20"/>
        </w:rPr>
        <w:t xml:space="preserve"> </w:t>
      </w:r>
      <w:r w:rsidRPr="009F6265">
        <w:rPr>
          <w:rFonts w:ascii="Tahoma" w:hAnsi="Tahoma" w:cs="Tahoma"/>
          <w:sz w:val="20"/>
          <w:szCs w:val="20"/>
        </w:rPr>
        <w:t>submitted</w:t>
      </w:r>
      <w:r w:rsidRPr="009F6265">
        <w:rPr>
          <w:rFonts w:ascii="Tahoma" w:hAnsi="Tahoma" w:cs="Tahoma"/>
          <w:spacing w:val="4"/>
          <w:sz w:val="20"/>
          <w:szCs w:val="20"/>
        </w:rPr>
        <w:t xml:space="preserve"> </w:t>
      </w:r>
      <w:r w:rsidRPr="009F6265">
        <w:rPr>
          <w:rFonts w:ascii="Tahoma" w:hAnsi="Tahoma" w:cs="Tahoma"/>
          <w:sz w:val="20"/>
          <w:szCs w:val="20"/>
        </w:rPr>
        <w:t>by</w:t>
      </w:r>
      <w:r w:rsidRPr="009F6265">
        <w:rPr>
          <w:rFonts w:ascii="Tahoma" w:hAnsi="Tahoma" w:cs="Tahoma"/>
          <w:spacing w:val="3"/>
          <w:sz w:val="20"/>
          <w:szCs w:val="20"/>
        </w:rPr>
        <w:t xml:space="preserve"> </w:t>
      </w:r>
      <w:r w:rsidRPr="009F6265">
        <w:rPr>
          <w:rFonts w:ascii="Tahoma" w:hAnsi="Tahoma" w:cs="Tahoma"/>
          <w:sz w:val="20"/>
          <w:szCs w:val="20"/>
        </w:rPr>
        <w:t>the</w:t>
      </w:r>
      <w:r w:rsidRPr="009F6265">
        <w:rPr>
          <w:rFonts w:ascii="Tahoma" w:hAnsi="Tahoma" w:cs="Tahoma"/>
          <w:spacing w:val="3"/>
          <w:sz w:val="20"/>
          <w:szCs w:val="20"/>
        </w:rPr>
        <w:t xml:space="preserve"> </w:t>
      </w:r>
      <w:r w:rsidRPr="009F6265">
        <w:rPr>
          <w:rFonts w:ascii="Tahoma" w:hAnsi="Tahoma" w:cs="Tahoma"/>
          <w:sz w:val="20"/>
          <w:szCs w:val="20"/>
        </w:rPr>
        <w:t>Vendor.</w:t>
      </w:r>
    </w:p>
    <w:p w14:paraId="57BD2CF6" w14:textId="77777777" w:rsidR="00BB57A4" w:rsidRPr="009F6265" w:rsidRDefault="008D460A"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11"/>
          <w:sz w:val="20"/>
          <w:szCs w:val="20"/>
        </w:rPr>
        <w:t xml:space="preserve"> </w:t>
      </w:r>
      <w:r w:rsidRPr="009F6265">
        <w:rPr>
          <w:rFonts w:ascii="Tahoma" w:hAnsi="Tahoma" w:cs="Tahoma"/>
          <w:sz w:val="20"/>
          <w:szCs w:val="20"/>
        </w:rPr>
        <w:t>List</w:t>
      </w:r>
      <w:r w:rsidRPr="009F6265">
        <w:rPr>
          <w:rFonts w:ascii="Tahoma" w:hAnsi="Tahoma" w:cs="Tahoma"/>
          <w:spacing w:val="10"/>
          <w:sz w:val="20"/>
          <w:szCs w:val="20"/>
        </w:rPr>
        <w:t xml:space="preserve"> </w:t>
      </w:r>
      <w:r w:rsidRPr="009F6265">
        <w:rPr>
          <w:rFonts w:ascii="Tahoma" w:hAnsi="Tahoma" w:cs="Tahoma"/>
          <w:sz w:val="20"/>
          <w:szCs w:val="20"/>
        </w:rPr>
        <w:t>of</w:t>
      </w:r>
      <w:r w:rsidRPr="009F6265">
        <w:rPr>
          <w:rFonts w:ascii="Tahoma" w:hAnsi="Tahoma" w:cs="Tahoma"/>
          <w:spacing w:val="11"/>
          <w:sz w:val="20"/>
          <w:szCs w:val="20"/>
        </w:rPr>
        <w:t xml:space="preserve"> </w:t>
      </w:r>
      <w:r w:rsidRPr="009F6265">
        <w:rPr>
          <w:rFonts w:ascii="Tahoma" w:hAnsi="Tahoma" w:cs="Tahoma"/>
          <w:sz w:val="20"/>
          <w:szCs w:val="20"/>
        </w:rPr>
        <w:t>Directors/Partners/Proprietor/Members</w:t>
      </w:r>
      <w:r w:rsidRPr="009F6265">
        <w:rPr>
          <w:rFonts w:ascii="Tahoma" w:hAnsi="Tahoma" w:cs="Tahoma"/>
          <w:spacing w:val="9"/>
          <w:sz w:val="20"/>
          <w:szCs w:val="20"/>
        </w:rPr>
        <w:t xml:space="preserve"> </w:t>
      </w:r>
      <w:r w:rsidRPr="009F6265">
        <w:rPr>
          <w:rFonts w:ascii="Tahoma" w:hAnsi="Tahoma" w:cs="Tahoma"/>
          <w:sz w:val="20"/>
          <w:szCs w:val="20"/>
        </w:rPr>
        <w:t>of</w:t>
      </w:r>
      <w:r w:rsidRPr="009F6265">
        <w:rPr>
          <w:rFonts w:ascii="Tahoma" w:hAnsi="Tahoma" w:cs="Tahoma"/>
          <w:spacing w:val="8"/>
          <w:sz w:val="20"/>
          <w:szCs w:val="20"/>
        </w:rPr>
        <w:t xml:space="preserve"> </w:t>
      </w:r>
      <w:r w:rsidRPr="009F6265">
        <w:rPr>
          <w:rFonts w:ascii="Tahoma" w:hAnsi="Tahoma" w:cs="Tahoma"/>
          <w:sz w:val="20"/>
          <w:szCs w:val="20"/>
        </w:rPr>
        <w:t>the</w:t>
      </w:r>
      <w:r w:rsidRPr="009F6265">
        <w:rPr>
          <w:rFonts w:ascii="Tahoma" w:hAnsi="Tahoma" w:cs="Tahoma"/>
          <w:spacing w:val="12"/>
          <w:sz w:val="20"/>
          <w:szCs w:val="20"/>
        </w:rPr>
        <w:t xml:space="preserve"> </w:t>
      </w:r>
      <w:r w:rsidRPr="009F6265">
        <w:rPr>
          <w:rFonts w:ascii="Tahoma" w:hAnsi="Tahoma" w:cs="Tahoma"/>
          <w:sz w:val="20"/>
          <w:szCs w:val="20"/>
        </w:rPr>
        <w:t>Firm</w:t>
      </w:r>
      <w:r w:rsidRPr="009F6265">
        <w:rPr>
          <w:rFonts w:ascii="Tahoma" w:hAnsi="Tahoma" w:cs="Tahoma"/>
          <w:spacing w:val="10"/>
          <w:sz w:val="20"/>
          <w:szCs w:val="20"/>
        </w:rPr>
        <w:t xml:space="preserve"> </w:t>
      </w:r>
      <w:r w:rsidRPr="009F6265">
        <w:rPr>
          <w:rFonts w:ascii="Tahoma" w:hAnsi="Tahoma" w:cs="Tahoma"/>
          <w:sz w:val="20"/>
          <w:szCs w:val="20"/>
        </w:rPr>
        <w:t>to</w:t>
      </w:r>
      <w:r w:rsidRPr="009F6265">
        <w:rPr>
          <w:rFonts w:ascii="Tahoma" w:hAnsi="Tahoma" w:cs="Tahoma"/>
          <w:spacing w:val="10"/>
          <w:sz w:val="20"/>
          <w:szCs w:val="20"/>
        </w:rPr>
        <w:t xml:space="preserve"> </w:t>
      </w:r>
      <w:r w:rsidRPr="009F6265">
        <w:rPr>
          <w:rFonts w:ascii="Tahoma" w:hAnsi="Tahoma" w:cs="Tahoma"/>
          <w:sz w:val="20"/>
          <w:szCs w:val="20"/>
        </w:rPr>
        <w:t>be</w:t>
      </w:r>
      <w:r w:rsidRPr="009F6265">
        <w:rPr>
          <w:rFonts w:ascii="Tahoma" w:hAnsi="Tahoma" w:cs="Tahoma"/>
          <w:spacing w:val="11"/>
          <w:sz w:val="20"/>
          <w:szCs w:val="20"/>
        </w:rPr>
        <w:t xml:space="preserve"> </w:t>
      </w:r>
      <w:r w:rsidRPr="009F6265">
        <w:rPr>
          <w:rFonts w:ascii="Tahoma" w:hAnsi="Tahoma" w:cs="Tahoma"/>
          <w:sz w:val="20"/>
          <w:szCs w:val="20"/>
        </w:rPr>
        <w:t>attached.</w:t>
      </w:r>
    </w:p>
    <w:p w14:paraId="0F72C21F" w14:textId="77777777"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Detail</w:t>
      </w:r>
      <w:r w:rsidRPr="009F6265">
        <w:rPr>
          <w:rFonts w:ascii="Tahoma" w:hAnsi="Tahoma" w:cs="Tahoma"/>
          <w:spacing w:val="45"/>
          <w:sz w:val="20"/>
          <w:szCs w:val="20"/>
        </w:rPr>
        <w:t xml:space="preserve"> </w:t>
      </w:r>
      <w:r w:rsidRPr="009F6265">
        <w:rPr>
          <w:rFonts w:ascii="Tahoma" w:hAnsi="Tahoma" w:cs="Tahoma"/>
          <w:sz w:val="20"/>
          <w:szCs w:val="20"/>
        </w:rPr>
        <w:t>of</w:t>
      </w:r>
      <w:r w:rsidRPr="009F6265">
        <w:rPr>
          <w:rFonts w:ascii="Tahoma" w:hAnsi="Tahoma" w:cs="Tahoma"/>
          <w:spacing w:val="47"/>
          <w:sz w:val="20"/>
          <w:szCs w:val="20"/>
        </w:rPr>
        <w:t xml:space="preserve"> </w:t>
      </w:r>
      <w:r w:rsidRPr="009F6265">
        <w:rPr>
          <w:rFonts w:ascii="Tahoma" w:hAnsi="Tahoma" w:cs="Tahoma"/>
          <w:sz w:val="20"/>
          <w:szCs w:val="20"/>
        </w:rPr>
        <w:t>other</w:t>
      </w:r>
      <w:r w:rsidRPr="009F6265">
        <w:rPr>
          <w:rFonts w:ascii="Tahoma" w:hAnsi="Tahoma" w:cs="Tahoma"/>
          <w:spacing w:val="52"/>
          <w:sz w:val="20"/>
          <w:szCs w:val="20"/>
        </w:rPr>
        <w:t xml:space="preserve"> </w:t>
      </w:r>
      <w:r w:rsidRPr="009F6265">
        <w:rPr>
          <w:rFonts w:ascii="Tahoma" w:hAnsi="Tahoma" w:cs="Tahoma"/>
          <w:sz w:val="20"/>
          <w:szCs w:val="20"/>
        </w:rPr>
        <w:t>associated/sister</w:t>
      </w:r>
      <w:r w:rsidRPr="009F6265">
        <w:rPr>
          <w:rFonts w:ascii="Tahoma" w:hAnsi="Tahoma" w:cs="Tahoma"/>
          <w:spacing w:val="48"/>
          <w:sz w:val="20"/>
          <w:szCs w:val="20"/>
        </w:rPr>
        <w:t xml:space="preserve"> </w:t>
      </w:r>
      <w:r w:rsidRPr="009F6265">
        <w:rPr>
          <w:rFonts w:ascii="Tahoma" w:hAnsi="Tahoma" w:cs="Tahoma"/>
          <w:sz w:val="20"/>
          <w:szCs w:val="20"/>
        </w:rPr>
        <w:t>concerns</w:t>
      </w:r>
      <w:r w:rsidRPr="009F6265">
        <w:rPr>
          <w:rFonts w:ascii="Tahoma" w:hAnsi="Tahoma" w:cs="Tahoma"/>
          <w:spacing w:val="54"/>
          <w:sz w:val="20"/>
          <w:szCs w:val="20"/>
        </w:rPr>
        <w:t xml:space="preserve"> </w:t>
      </w:r>
      <w:r w:rsidRPr="009F6265">
        <w:rPr>
          <w:rFonts w:ascii="Tahoma" w:hAnsi="Tahoma" w:cs="Tahoma"/>
          <w:sz w:val="20"/>
          <w:szCs w:val="20"/>
        </w:rPr>
        <w:t>(if</w:t>
      </w:r>
      <w:r w:rsidRPr="009F6265">
        <w:rPr>
          <w:rFonts w:ascii="Tahoma" w:hAnsi="Tahoma" w:cs="Tahoma"/>
          <w:spacing w:val="48"/>
          <w:sz w:val="20"/>
          <w:szCs w:val="20"/>
        </w:rPr>
        <w:t xml:space="preserve"> </w:t>
      </w:r>
      <w:r w:rsidRPr="009F6265">
        <w:rPr>
          <w:rFonts w:ascii="Tahoma" w:hAnsi="Tahoma" w:cs="Tahoma"/>
          <w:sz w:val="20"/>
          <w:szCs w:val="20"/>
        </w:rPr>
        <w:t>any)</w:t>
      </w:r>
      <w:r w:rsidRPr="009F6265">
        <w:rPr>
          <w:rFonts w:ascii="Tahoma" w:hAnsi="Tahoma" w:cs="Tahoma"/>
          <w:spacing w:val="47"/>
          <w:sz w:val="20"/>
          <w:szCs w:val="20"/>
        </w:rPr>
        <w:t xml:space="preserve"> </w:t>
      </w:r>
      <w:r w:rsidRPr="009F6265">
        <w:rPr>
          <w:rFonts w:ascii="Tahoma" w:hAnsi="Tahoma" w:cs="Tahoma"/>
          <w:sz w:val="20"/>
          <w:szCs w:val="20"/>
        </w:rPr>
        <w:t>of</w:t>
      </w:r>
      <w:r w:rsidRPr="009F6265">
        <w:rPr>
          <w:rFonts w:ascii="Tahoma" w:hAnsi="Tahoma" w:cs="Tahoma"/>
          <w:spacing w:val="47"/>
          <w:sz w:val="20"/>
          <w:szCs w:val="20"/>
        </w:rPr>
        <w:t xml:space="preserve"> </w:t>
      </w:r>
      <w:r w:rsidRPr="009F6265">
        <w:rPr>
          <w:rFonts w:ascii="Tahoma" w:hAnsi="Tahoma" w:cs="Tahoma"/>
          <w:sz w:val="20"/>
          <w:szCs w:val="20"/>
        </w:rPr>
        <w:t>Directors/Partners/</w:t>
      </w:r>
      <w:r w:rsidRPr="009F6265">
        <w:rPr>
          <w:rFonts w:ascii="Tahoma" w:hAnsi="Tahoma" w:cs="Tahoma"/>
          <w:spacing w:val="48"/>
          <w:sz w:val="20"/>
          <w:szCs w:val="20"/>
        </w:rPr>
        <w:t xml:space="preserve"> </w:t>
      </w:r>
      <w:r w:rsidRPr="009F6265">
        <w:rPr>
          <w:rFonts w:ascii="Tahoma" w:hAnsi="Tahoma" w:cs="Tahoma"/>
          <w:sz w:val="20"/>
          <w:szCs w:val="20"/>
        </w:rPr>
        <w:t>Proprietor/</w:t>
      </w:r>
      <w:r w:rsidRPr="009F6265">
        <w:rPr>
          <w:rFonts w:ascii="Tahoma" w:hAnsi="Tahoma" w:cs="Tahoma"/>
          <w:spacing w:val="-51"/>
          <w:sz w:val="20"/>
          <w:szCs w:val="20"/>
        </w:rPr>
        <w:t xml:space="preserve"> </w:t>
      </w:r>
      <w:r w:rsidRPr="009F6265">
        <w:rPr>
          <w:rFonts w:ascii="Tahoma" w:hAnsi="Tahoma" w:cs="Tahoma"/>
          <w:sz w:val="20"/>
          <w:szCs w:val="20"/>
        </w:rPr>
        <w:t>Members</w:t>
      </w:r>
      <w:r w:rsidRPr="009F6265">
        <w:rPr>
          <w:rFonts w:ascii="Tahoma" w:hAnsi="Tahoma" w:cs="Tahoma"/>
          <w:spacing w:val="2"/>
          <w:sz w:val="20"/>
          <w:szCs w:val="20"/>
        </w:rPr>
        <w:t xml:space="preserve"> </w:t>
      </w:r>
      <w:r w:rsidRPr="009F6265">
        <w:rPr>
          <w:rFonts w:ascii="Tahoma" w:hAnsi="Tahoma" w:cs="Tahoma"/>
          <w:sz w:val="20"/>
          <w:szCs w:val="20"/>
        </w:rPr>
        <w:t>to</w:t>
      </w:r>
      <w:r w:rsidRPr="009F6265">
        <w:rPr>
          <w:rFonts w:ascii="Tahoma" w:hAnsi="Tahoma" w:cs="Tahoma"/>
          <w:spacing w:val="1"/>
          <w:sz w:val="20"/>
          <w:szCs w:val="20"/>
        </w:rPr>
        <w:t xml:space="preserve"> </w:t>
      </w:r>
      <w:r w:rsidRPr="009F6265">
        <w:rPr>
          <w:rFonts w:ascii="Tahoma" w:hAnsi="Tahoma" w:cs="Tahoma"/>
          <w:sz w:val="20"/>
          <w:szCs w:val="20"/>
        </w:rPr>
        <w:t>be</w:t>
      </w:r>
      <w:r w:rsidRPr="009F6265">
        <w:rPr>
          <w:rFonts w:ascii="Tahoma" w:hAnsi="Tahoma" w:cs="Tahoma"/>
          <w:spacing w:val="3"/>
          <w:sz w:val="20"/>
          <w:szCs w:val="20"/>
        </w:rPr>
        <w:t xml:space="preserve"> </w:t>
      </w:r>
      <w:r w:rsidRPr="009F6265">
        <w:rPr>
          <w:rFonts w:ascii="Tahoma" w:hAnsi="Tahoma" w:cs="Tahoma"/>
          <w:sz w:val="20"/>
          <w:szCs w:val="20"/>
        </w:rPr>
        <w:t>provided.</w:t>
      </w:r>
    </w:p>
    <w:p w14:paraId="408DD031" w14:textId="4E0B05AE" w:rsidR="00BB57A4" w:rsidRPr="009F6265" w:rsidRDefault="00D06625"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Turn</w:t>
      </w:r>
      <w:r w:rsidRPr="009F6265">
        <w:rPr>
          <w:rFonts w:ascii="Tahoma" w:hAnsi="Tahoma" w:cs="Tahoma"/>
          <w:spacing w:val="8"/>
          <w:sz w:val="20"/>
          <w:szCs w:val="20"/>
        </w:rPr>
        <w:t xml:space="preserve">over </w:t>
      </w:r>
      <w:r w:rsidRPr="009F6265">
        <w:rPr>
          <w:rFonts w:ascii="Tahoma" w:hAnsi="Tahoma" w:cs="Tahoma"/>
          <w:sz w:val="20"/>
          <w:szCs w:val="20"/>
        </w:rPr>
        <w:t>for</w:t>
      </w:r>
      <w:r w:rsidRPr="009F6265">
        <w:rPr>
          <w:rFonts w:ascii="Tahoma" w:hAnsi="Tahoma" w:cs="Tahoma"/>
          <w:spacing w:val="11"/>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last</w:t>
      </w:r>
      <w:r w:rsidRPr="009F6265">
        <w:rPr>
          <w:rFonts w:ascii="Tahoma" w:hAnsi="Tahoma" w:cs="Tahoma"/>
          <w:spacing w:val="8"/>
          <w:sz w:val="20"/>
          <w:szCs w:val="20"/>
        </w:rPr>
        <w:t xml:space="preserve"> </w:t>
      </w:r>
      <w:r w:rsidRPr="009F6265">
        <w:rPr>
          <w:rFonts w:ascii="Tahoma" w:hAnsi="Tahoma" w:cs="Tahoma"/>
          <w:sz w:val="20"/>
          <w:szCs w:val="20"/>
        </w:rPr>
        <w:t>three</w:t>
      </w:r>
      <w:r w:rsidRPr="009F6265">
        <w:rPr>
          <w:rFonts w:ascii="Tahoma" w:hAnsi="Tahoma" w:cs="Tahoma"/>
          <w:spacing w:val="8"/>
          <w:sz w:val="20"/>
          <w:szCs w:val="20"/>
        </w:rPr>
        <w:t xml:space="preserve"> </w:t>
      </w:r>
      <w:r w:rsidRPr="009F6265">
        <w:rPr>
          <w:rFonts w:ascii="Tahoma" w:hAnsi="Tahoma" w:cs="Tahoma"/>
          <w:sz w:val="20"/>
          <w:szCs w:val="20"/>
        </w:rPr>
        <w:t>years</w:t>
      </w:r>
      <w:r w:rsidRPr="009F6265">
        <w:rPr>
          <w:rFonts w:ascii="Tahoma" w:hAnsi="Tahoma" w:cs="Tahoma"/>
          <w:spacing w:val="6"/>
          <w:sz w:val="20"/>
          <w:szCs w:val="20"/>
        </w:rPr>
        <w:t xml:space="preserve"> </w:t>
      </w:r>
      <w:r w:rsidRPr="009F6265">
        <w:rPr>
          <w:rFonts w:ascii="Tahoma" w:hAnsi="Tahoma" w:cs="Tahoma"/>
          <w:sz w:val="20"/>
          <w:szCs w:val="20"/>
        </w:rPr>
        <w:t>to</w:t>
      </w:r>
      <w:r w:rsidRPr="009F6265">
        <w:rPr>
          <w:rFonts w:ascii="Tahoma" w:hAnsi="Tahoma" w:cs="Tahoma"/>
          <w:spacing w:val="8"/>
          <w:sz w:val="20"/>
          <w:szCs w:val="20"/>
        </w:rPr>
        <w:t xml:space="preserve"> </w:t>
      </w:r>
      <w:r w:rsidRPr="009F6265">
        <w:rPr>
          <w:rFonts w:ascii="Tahoma" w:hAnsi="Tahoma" w:cs="Tahoma"/>
          <w:sz w:val="20"/>
          <w:szCs w:val="20"/>
        </w:rPr>
        <w:t>be</w:t>
      </w:r>
      <w:r w:rsidRPr="009F6265">
        <w:rPr>
          <w:rFonts w:ascii="Tahoma" w:hAnsi="Tahoma" w:cs="Tahoma"/>
          <w:spacing w:val="8"/>
          <w:sz w:val="20"/>
          <w:szCs w:val="20"/>
        </w:rPr>
        <w:t xml:space="preserve"> </w:t>
      </w:r>
      <w:r w:rsidRPr="009F6265">
        <w:rPr>
          <w:rFonts w:ascii="Tahoma" w:hAnsi="Tahoma" w:cs="Tahoma"/>
          <w:sz w:val="20"/>
          <w:szCs w:val="20"/>
        </w:rPr>
        <w:t>mentioned.</w:t>
      </w:r>
      <w:r w:rsidRPr="009F6265">
        <w:rPr>
          <w:rFonts w:ascii="Tahoma" w:hAnsi="Tahoma" w:cs="Tahoma"/>
          <w:spacing w:val="6"/>
          <w:sz w:val="20"/>
          <w:szCs w:val="20"/>
        </w:rPr>
        <w:t xml:space="preserve"> </w:t>
      </w:r>
      <w:r w:rsidRPr="009F6265">
        <w:rPr>
          <w:rFonts w:ascii="Tahoma" w:hAnsi="Tahoma" w:cs="Tahoma"/>
          <w:sz w:val="20"/>
          <w:szCs w:val="20"/>
        </w:rPr>
        <w:t>(Copy</w:t>
      </w:r>
      <w:r w:rsidRPr="009F6265">
        <w:rPr>
          <w:rFonts w:ascii="Tahoma" w:hAnsi="Tahoma" w:cs="Tahoma"/>
          <w:spacing w:val="7"/>
          <w:sz w:val="20"/>
          <w:szCs w:val="20"/>
        </w:rPr>
        <w:t xml:space="preserve"> </w:t>
      </w:r>
      <w:r w:rsidRPr="009F6265">
        <w:rPr>
          <w:rFonts w:ascii="Tahoma" w:hAnsi="Tahoma" w:cs="Tahoma"/>
          <w:sz w:val="20"/>
          <w:szCs w:val="20"/>
        </w:rPr>
        <w:t>to</w:t>
      </w:r>
      <w:r w:rsidRPr="009F6265">
        <w:rPr>
          <w:rFonts w:ascii="Tahoma" w:hAnsi="Tahoma" w:cs="Tahoma"/>
          <w:spacing w:val="7"/>
          <w:sz w:val="20"/>
          <w:szCs w:val="20"/>
        </w:rPr>
        <w:t xml:space="preserve"> </w:t>
      </w:r>
      <w:r w:rsidRPr="009F6265">
        <w:rPr>
          <w:rFonts w:ascii="Tahoma" w:hAnsi="Tahoma" w:cs="Tahoma"/>
          <w:sz w:val="20"/>
          <w:szCs w:val="20"/>
        </w:rPr>
        <w:t>be</w:t>
      </w:r>
      <w:r w:rsidRPr="009F6265">
        <w:rPr>
          <w:rFonts w:ascii="Tahoma" w:hAnsi="Tahoma" w:cs="Tahoma"/>
          <w:spacing w:val="8"/>
          <w:sz w:val="20"/>
          <w:szCs w:val="20"/>
        </w:rPr>
        <w:t xml:space="preserve"> </w:t>
      </w:r>
      <w:r w:rsidRPr="009F6265">
        <w:rPr>
          <w:rFonts w:ascii="Tahoma" w:hAnsi="Tahoma" w:cs="Tahoma"/>
          <w:sz w:val="20"/>
          <w:szCs w:val="20"/>
        </w:rPr>
        <w:t>enclosed)</w:t>
      </w:r>
    </w:p>
    <w:p w14:paraId="1B78B2BB" w14:textId="1D2B0F5A" w:rsidR="00BB57A4" w:rsidRPr="009F6265" w:rsidRDefault="008D460A" w:rsidP="00095749">
      <w:pPr>
        <w:pStyle w:val="ListParagraph"/>
        <w:numPr>
          <w:ilvl w:val="0"/>
          <w:numId w:val="11"/>
        </w:numPr>
        <w:tabs>
          <w:tab w:val="left" w:pos="1921"/>
        </w:tabs>
        <w:ind w:left="360"/>
        <w:jc w:val="both"/>
        <w:rPr>
          <w:rFonts w:ascii="Tahoma" w:hAnsi="Tahoma" w:cs="Tahoma"/>
          <w:sz w:val="20"/>
          <w:szCs w:val="20"/>
        </w:rPr>
      </w:pPr>
      <w:r w:rsidRPr="009F6265">
        <w:rPr>
          <w:rFonts w:ascii="Tahoma" w:hAnsi="Tahoma" w:cs="Tahoma"/>
          <w:sz w:val="20"/>
          <w:szCs w:val="20"/>
        </w:rPr>
        <w:t>List</w:t>
      </w:r>
      <w:r w:rsidRPr="009F6265">
        <w:rPr>
          <w:rFonts w:ascii="Tahoma" w:hAnsi="Tahoma" w:cs="Tahoma"/>
          <w:spacing w:val="8"/>
          <w:sz w:val="20"/>
          <w:szCs w:val="20"/>
        </w:rPr>
        <w:t xml:space="preserve"> </w:t>
      </w:r>
      <w:r w:rsidRPr="009F6265">
        <w:rPr>
          <w:rFonts w:ascii="Tahoma" w:hAnsi="Tahoma" w:cs="Tahoma"/>
          <w:sz w:val="20"/>
          <w:szCs w:val="20"/>
        </w:rPr>
        <w:t>of</w:t>
      </w:r>
      <w:r w:rsidRPr="009F6265">
        <w:rPr>
          <w:rFonts w:ascii="Tahoma" w:hAnsi="Tahoma" w:cs="Tahoma"/>
          <w:spacing w:val="11"/>
          <w:sz w:val="20"/>
          <w:szCs w:val="20"/>
        </w:rPr>
        <w:t xml:space="preserve"> </w:t>
      </w:r>
      <w:r w:rsidRPr="009F6265">
        <w:rPr>
          <w:rFonts w:ascii="Tahoma" w:hAnsi="Tahoma" w:cs="Tahoma"/>
          <w:sz w:val="20"/>
          <w:szCs w:val="20"/>
        </w:rPr>
        <w:t>the</w:t>
      </w:r>
      <w:r w:rsidRPr="009F6265">
        <w:rPr>
          <w:rFonts w:ascii="Tahoma" w:hAnsi="Tahoma" w:cs="Tahoma"/>
          <w:spacing w:val="11"/>
          <w:sz w:val="20"/>
          <w:szCs w:val="20"/>
        </w:rPr>
        <w:t xml:space="preserve"> </w:t>
      </w:r>
      <w:r w:rsidR="00317FC0" w:rsidRPr="009F6265">
        <w:rPr>
          <w:rFonts w:ascii="Tahoma" w:hAnsi="Tahoma" w:cs="Tahoma"/>
          <w:sz w:val="20"/>
          <w:szCs w:val="20"/>
        </w:rPr>
        <w:t>clients</w:t>
      </w:r>
      <w:r w:rsidRPr="009F6265">
        <w:rPr>
          <w:rFonts w:ascii="Tahoma" w:hAnsi="Tahoma" w:cs="Tahoma"/>
          <w:spacing w:val="6"/>
          <w:sz w:val="20"/>
          <w:szCs w:val="20"/>
        </w:rPr>
        <w:t xml:space="preserve"> </w:t>
      </w:r>
      <w:r w:rsidRPr="009F6265">
        <w:rPr>
          <w:rFonts w:ascii="Tahoma" w:hAnsi="Tahoma" w:cs="Tahoma"/>
          <w:sz w:val="20"/>
          <w:szCs w:val="20"/>
        </w:rPr>
        <w:t>to</w:t>
      </w:r>
      <w:r w:rsidRPr="009F6265">
        <w:rPr>
          <w:rFonts w:ascii="Tahoma" w:hAnsi="Tahoma" w:cs="Tahoma"/>
          <w:spacing w:val="8"/>
          <w:sz w:val="20"/>
          <w:szCs w:val="20"/>
        </w:rPr>
        <w:t xml:space="preserve"> </w:t>
      </w:r>
      <w:r w:rsidRPr="009F6265">
        <w:rPr>
          <w:rFonts w:ascii="Tahoma" w:hAnsi="Tahoma" w:cs="Tahoma"/>
          <w:sz w:val="20"/>
          <w:szCs w:val="20"/>
        </w:rPr>
        <w:t>whom</w:t>
      </w:r>
      <w:r w:rsidRPr="009F6265">
        <w:rPr>
          <w:rFonts w:ascii="Tahoma" w:hAnsi="Tahoma" w:cs="Tahoma"/>
          <w:spacing w:val="7"/>
          <w:sz w:val="20"/>
          <w:szCs w:val="20"/>
        </w:rPr>
        <w:t xml:space="preserve"> </w:t>
      </w:r>
      <w:r w:rsidRPr="009F6265">
        <w:rPr>
          <w:rFonts w:ascii="Tahoma" w:hAnsi="Tahoma" w:cs="Tahoma"/>
          <w:sz w:val="20"/>
          <w:szCs w:val="20"/>
        </w:rPr>
        <w:t>the</w:t>
      </w:r>
      <w:r w:rsidRPr="009F6265">
        <w:rPr>
          <w:rFonts w:ascii="Tahoma" w:hAnsi="Tahoma" w:cs="Tahoma"/>
          <w:spacing w:val="10"/>
          <w:sz w:val="20"/>
          <w:szCs w:val="20"/>
        </w:rPr>
        <w:t xml:space="preserve"> </w:t>
      </w:r>
      <w:r w:rsidRPr="009F6265">
        <w:rPr>
          <w:rFonts w:ascii="Tahoma" w:hAnsi="Tahoma" w:cs="Tahoma"/>
          <w:sz w:val="20"/>
          <w:szCs w:val="20"/>
        </w:rPr>
        <w:t>vendor</w:t>
      </w:r>
      <w:r w:rsidRPr="009F6265">
        <w:rPr>
          <w:rFonts w:ascii="Tahoma" w:hAnsi="Tahoma" w:cs="Tahoma"/>
          <w:spacing w:val="6"/>
          <w:sz w:val="20"/>
          <w:szCs w:val="20"/>
        </w:rPr>
        <w:t xml:space="preserve"> </w:t>
      </w:r>
      <w:r w:rsidRPr="009F6265">
        <w:rPr>
          <w:rFonts w:ascii="Tahoma" w:hAnsi="Tahoma" w:cs="Tahoma"/>
          <w:sz w:val="20"/>
          <w:szCs w:val="20"/>
        </w:rPr>
        <w:t>has</w:t>
      </w:r>
      <w:r w:rsidRPr="009F6265">
        <w:rPr>
          <w:rFonts w:ascii="Tahoma" w:hAnsi="Tahoma" w:cs="Tahoma"/>
          <w:spacing w:val="7"/>
          <w:sz w:val="20"/>
          <w:szCs w:val="20"/>
        </w:rPr>
        <w:t xml:space="preserve"> </w:t>
      </w:r>
      <w:r w:rsidRPr="009F6265">
        <w:rPr>
          <w:rFonts w:ascii="Tahoma" w:hAnsi="Tahoma" w:cs="Tahoma"/>
          <w:sz w:val="20"/>
          <w:szCs w:val="20"/>
        </w:rPr>
        <w:t>delivered</w:t>
      </w:r>
      <w:r w:rsidRPr="009F6265">
        <w:rPr>
          <w:rFonts w:ascii="Tahoma" w:hAnsi="Tahoma" w:cs="Tahoma"/>
          <w:spacing w:val="5"/>
          <w:sz w:val="20"/>
          <w:szCs w:val="20"/>
        </w:rPr>
        <w:t xml:space="preserve"> </w:t>
      </w:r>
      <w:r w:rsidRPr="009F6265">
        <w:rPr>
          <w:rFonts w:ascii="Tahoma" w:hAnsi="Tahoma" w:cs="Tahoma"/>
          <w:sz w:val="20"/>
          <w:szCs w:val="20"/>
        </w:rPr>
        <w:t>the</w:t>
      </w:r>
      <w:r w:rsidRPr="009F6265">
        <w:rPr>
          <w:rFonts w:ascii="Tahoma" w:hAnsi="Tahoma" w:cs="Tahoma"/>
          <w:spacing w:val="10"/>
          <w:sz w:val="20"/>
          <w:szCs w:val="20"/>
        </w:rPr>
        <w:t xml:space="preserve"> </w:t>
      </w:r>
      <w:r w:rsidRPr="009F6265">
        <w:rPr>
          <w:rFonts w:ascii="Tahoma" w:hAnsi="Tahoma" w:cs="Tahoma"/>
          <w:sz w:val="20"/>
          <w:szCs w:val="20"/>
        </w:rPr>
        <w:t>goods</w:t>
      </w:r>
      <w:r w:rsidRPr="009F6265">
        <w:rPr>
          <w:rFonts w:ascii="Tahoma" w:hAnsi="Tahoma" w:cs="Tahoma"/>
          <w:spacing w:val="7"/>
          <w:sz w:val="20"/>
          <w:szCs w:val="20"/>
        </w:rPr>
        <w:t xml:space="preserve"> </w:t>
      </w:r>
      <w:r w:rsidRPr="009F6265">
        <w:rPr>
          <w:rFonts w:ascii="Tahoma" w:hAnsi="Tahoma" w:cs="Tahoma"/>
          <w:sz w:val="20"/>
          <w:szCs w:val="20"/>
        </w:rPr>
        <w:t>or</w:t>
      </w:r>
      <w:r w:rsidRPr="009F6265">
        <w:rPr>
          <w:rFonts w:ascii="Tahoma" w:hAnsi="Tahoma" w:cs="Tahoma"/>
          <w:spacing w:val="8"/>
          <w:sz w:val="20"/>
          <w:szCs w:val="20"/>
        </w:rPr>
        <w:t xml:space="preserve"> </w:t>
      </w:r>
      <w:r w:rsidRPr="009F6265">
        <w:rPr>
          <w:rFonts w:ascii="Tahoma" w:hAnsi="Tahoma" w:cs="Tahoma"/>
          <w:sz w:val="20"/>
          <w:szCs w:val="20"/>
        </w:rPr>
        <w:t>provided</w:t>
      </w:r>
      <w:r w:rsidRPr="009F6265">
        <w:rPr>
          <w:rFonts w:ascii="Tahoma" w:hAnsi="Tahoma" w:cs="Tahoma"/>
          <w:spacing w:val="7"/>
          <w:sz w:val="20"/>
          <w:szCs w:val="20"/>
        </w:rPr>
        <w:t xml:space="preserve"> </w:t>
      </w:r>
      <w:r w:rsidRPr="009F6265">
        <w:rPr>
          <w:rFonts w:ascii="Tahoma" w:hAnsi="Tahoma" w:cs="Tahoma"/>
          <w:sz w:val="20"/>
          <w:szCs w:val="20"/>
        </w:rPr>
        <w:t>the</w:t>
      </w:r>
      <w:r w:rsidRPr="009F6265">
        <w:rPr>
          <w:rFonts w:ascii="Tahoma" w:hAnsi="Tahoma" w:cs="Tahoma"/>
          <w:spacing w:val="8"/>
          <w:sz w:val="20"/>
          <w:szCs w:val="20"/>
        </w:rPr>
        <w:t xml:space="preserve"> </w:t>
      </w:r>
      <w:r w:rsidRPr="009F6265">
        <w:rPr>
          <w:rFonts w:ascii="Tahoma" w:hAnsi="Tahoma" w:cs="Tahoma"/>
          <w:sz w:val="20"/>
          <w:szCs w:val="20"/>
        </w:rPr>
        <w:t>services</w:t>
      </w:r>
      <w:r w:rsidRPr="009F6265">
        <w:rPr>
          <w:rFonts w:ascii="Tahoma" w:hAnsi="Tahoma" w:cs="Tahoma"/>
          <w:spacing w:val="-51"/>
          <w:sz w:val="20"/>
          <w:szCs w:val="20"/>
        </w:rPr>
        <w:t xml:space="preserve"> </w:t>
      </w:r>
      <w:r w:rsidRPr="009F6265">
        <w:rPr>
          <w:rFonts w:ascii="Tahoma" w:hAnsi="Tahoma" w:cs="Tahoma"/>
          <w:sz w:val="20"/>
          <w:szCs w:val="20"/>
        </w:rPr>
        <w:t>in</w:t>
      </w:r>
      <w:r w:rsidRPr="009F6265">
        <w:rPr>
          <w:rFonts w:ascii="Tahoma" w:hAnsi="Tahoma" w:cs="Tahoma"/>
          <w:spacing w:val="3"/>
          <w:sz w:val="20"/>
          <w:szCs w:val="20"/>
        </w:rPr>
        <w:t xml:space="preserve"> </w:t>
      </w:r>
      <w:r w:rsidR="000054FC" w:rsidRPr="009F6265">
        <w:rPr>
          <w:rFonts w:ascii="Tahoma" w:hAnsi="Tahoma" w:cs="Tahoma"/>
          <w:sz w:val="20"/>
          <w:szCs w:val="20"/>
        </w:rPr>
        <w:t>the past</w:t>
      </w:r>
      <w:r w:rsidRPr="009F6265">
        <w:rPr>
          <w:rFonts w:ascii="Tahoma" w:hAnsi="Tahoma" w:cs="Tahoma"/>
          <w:sz w:val="20"/>
          <w:szCs w:val="20"/>
        </w:rPr>
        <w:t>.</w:t>
      </w:r>
    </w:p>
    <w:p w14:paraId="70AACB74" w14:textId="25C08C9E" w:rsidR="00BB57A4" w:rsidRPr="009F6265" w:rsidRDefault="008D460A" w:rsidP="00095749">
      <w:pPr>
        <w:pStyle w:val="ListParagraph"/>
        <w:numPr>
          <w:ilvl w:val="0"/>
          <w:numId w:val="11"/>
        </w:numPr>
        <w:tabs>
          <w:tab w:val="left" w:pos="1921"/>
        </w:tabs>
        <w:ind w:left="360" w:hanging="361"/>
        <w:jc w:val="both"/>
        <w:rPr>
          <w:rFonts w:ascii="Tahoma" w:hAnsi="Tahoma" w:cs="Tahoma"/>
          <w:sz w:val="20"/>
          <w:szCs w:val="20"/>
        </w:rPr>
      </w:pPr>
      <w:r w:rsidRPr="009F6265">
        <w:rPr>
          <w:rFonts w:ascii="Tahoma" w:hAnsi="Tahoma" w:cs="Tahoma"/>
          <w:sz w:val="20"/>
          <w:szCs w:val="20"/>
        </w:rPr>
        <w:t>Specification</w:t>
      </w:r>
      <w:r w:rsidRPr="009F6265">
        <w:rPr>
          <w:rFonts w:ascii="Tahoma" w:hAnsi="Tahoma" w:cs="Tahoma"/>
          <w:spacing w:val="10"/>
          <w:sz w:val="20"/>
          <w:szCs w:val="20"/>
        </w:rPr>
        <w:t xml:space="preserve"> </w:t>
      </w:r>
      <w:r w:rsidRPr="009F6265">
        <w:rPr>
          <w:rFonts w:ascii="Tahoma" w:hAnsi="Tahoma" w:cs="Tahoma"/>
          <w:sz w:val="20"/>
          <w:szCs w:val="20"/>
        </w:rPr>
        <w:t>as</w:t>
      </w:r>
      <w:r w:rsidRPr="009F6265">
        <w:rPr>
          <w:rFonts w:ascii="Tahoma" w:hAnsi="Tahoma" w:cs="Tahoma"/>
          <w:spacing w:val="9"/>
          <w:sz w:val="20"/>
          <w:szCs w:val="20"/>
        </w:rPr>
        <w:t xml:space="preserve"> </w:t>
      </w:r>
      <w:r w:rsidRPr="009F6265">
        <w:rPr>
          <w:rFonts w:ascii="Tahoma" w:hAnsi="Tahoma" w:cs="Tahoma"/>
          <w:sz w:val="20"/>
          <w:szCs w:val="20"/>
        </w:rPr>
        <w:t>mentioned</w:t>
      </w:r>
      <w:r w:rsidRPr="009F6265">
        <w:rPr>
          <w:rFonts w:ascii="Tahoma" w:hAnsi="Tahoma" w:cs="Tahoma"/>
          <w:spacing w:val="10"/>
          <w:sz w:val="20"/>
          <w:szCs w:val="20"/>
        </w:rPr>
        <w:t xml:space="preserve"> </w:t>
      </w:r>
      <w:r w:rsidRPr="009F6265">
        <w:rPr>
          <w:rFonts w:ascii="Tahoma" w:hAnsi="Tahoma" w:cs="Tahoma"/>
          <w:sz w:val="20"/>
          <w:szCs w:val="20"/>
        </w:rPr>
        <w:t>below,</w:t>
      </w:r>
      <w:r w:rsidRPr="009F6265">
        <w:rPr>
          <w:rFonts w:ascii="Tahoma" w:hAnsi="Tahoma" w:cs="Tahoma"/>
          <w:spacing w:val="11"/>
          <w:sz w:val="20"/>
          <w:szCs w:val="20"/>
        </w:rPr>
        <w:t xml:space="preserve"> </w:t>
      </w:r>
      <w:r w:rsidRPr="009F6265">
        <w:rPr>
          <w:rFonts w:ascii="Tahoma" w:hAnsi="Tahoma" w:cs="Tahoma"/>
          <w:sz w:val="20"/>
          <w:szCs w:val="20"/>
        </w:rPr>
        <w:t>shall</w:t>
      </w:r>
      <w:r w:rsidRPr="009F6265">
        <w:rPr>
          <w:rFonts w:ascii="Tahoma" w:hAnsi="Tahoma" w:cs="Tahoma"/>
          <w:spacing w:val="10"/>
          <w:sz w:val="20"/>
          <w:szCs w:val="20"/>
        </w:rPr>
        <w:t xml:space="preserve"> </w:t>
      </w:r>
      <w:r w:rsidRPr="009F6265">
        <w:rPr>
          <w:rFonts w:ascii="Tahoma" w:hAnsi="Tahoma" w:cs="Tahoma"/>
          <w:sz w:val="20"/>
          <w:szCs w:val="20"/>
        </w:rPr>
        <w:t>be</w:t>
      </w:r>
      <w:r w:rsidRPr="009F6265">
        <w:rPr>
          <w:rFonts w:ascii="Tahoma" w:hAnsi="Tahoma" w:cs="Tahoma"/>
          <w:spacing w:val="10"/>
          <w:sz w:val="20"/>
          <w:szCs w:val="20"/>
        </w:rPr>
        <w:t xml:space="preserve"> </w:t>
      </w:r>
      <w:r w:rsidRPr="009F6265">
        <w:rPr>
          <w:rFonts w:ascii="Tahoma" w:hAnsi="Tahoma" w:cs="Tahoma"/>
          <w:sz w:val="20"/>
          <w:szCs w:val="20"/>
        </w:rPr>
        <w:t>provided</w:t>
      </w:r>
      <w:r w:rsidRPr="009F6265">
        <w:rPr>
          <w:rFonts w:ascii="Tahoma" w:hAnsi="Tahoma" w:cs="Tahoma"/>
          <w:spacing w:val="15"/>
          <w:sz w:val="20"/>
          <w:szCs w:val="20"/>
        </w:rPr>
        <w:t xml:space="preserve"> </w:t>
      </w:r>
      <w:r w:rsidRPr="009F6265">
        <w:rPr>
          <w:rFonts w:ascii="Tahoma" w:hAnsi="Tahoma" w:cs="Tahoma"/>
          <w:sz w:val="20"/>
          <w:szCs w:val="20"/>
        </w:rPr>
        <w:t>as</w:t>
      </w:r>
      <w:r w:rsidRPr="009F6265">
        <w:rPr>
          <w:rFonts w:ascii="Tahoma" w:hAnsi="Tahoma" w:cs="Tahoma"/>
          <w:spacing w:val="9"/>
          <w:sz w:val="20"/>
          <w:szCs w:val="20"/>
        </w:rPr>
        <w:t xml:space="preserve"> </w:t>
      </w:r>
      <w:r w:rsidRPr="009F6265">
        <w:rPr>
          <w:rFonts w:ascii="Tahoma" w:hAnsi="Tahoma" w:cs="Tahoma"/>
          <w:sz w:val="20"/>
          <w:szCs w:val="20"/>
        </w:rPr>
        <w:t>per</w:t>
      </w:r>
      <w:r w:rsidRPr="009F6265">
        <w:rPr>
          <w:rFonts w:ascii="Tahoma" w:hAnsi="Tahoma" w:cs="Tahoma"/>
          <w:spacing w:val="8"/>
          <w:sz w:val="20"/>
          <w:szCs w:val="20"/>
        </w:rPr>
        <w:t xml:space="preserve"> </w:t>
      </w:r>
      <w:r w:rsidRPr="009F6265">
        <w:rPr>
          <w:rFonts w:ascii="Tahoma" w:hAnsi="Tahoma" w:cs="Tahoma"/>
          <w:sz w:val="20"/>
          <w:szCs w:val="20"/>
        </w:rPr>
        <w:t>the</w:t>
      </w:r>
      <w:r w:rsidRPr="009F6265">
        <w:rPr>
          <w:rFonts w:ascii="Tahoma" w:hAnsi="Tahoma" w:cs="Tahoma"/>
          <w:spacing w:val="11"/>
          <w:sz w:val="20"/>
          <w:szCs w:val="20"/>
        </w:rPr>
        <w:t xml:space="preserve"> </w:t>
      </w:r>
      <w:r w:rsidRPr="009F6265">
        <w:rPr>
          <w:rFonts w:ascii="Tahoma" w:hAnsi="Tahoma" w:cs="Tahoma"/>
          <w:sz w:val="20"/>
          <w:szCs w:val="20"/>
        </w:rPr>
        <w:t>details</w:t>
      </w:r>
      <w:r w:rsidRPr="009F6265">
        <w:rPr>
          <w:rFonts w:ascii="Tahoma" w:hAnsi="Tahoma" w:cs="Tahoma"/>
          <w:spacing w:val="12"/>
          <w:sz w:val="20"/>
          <w:szCs w:val="20"/>
        </w:rPr>
        <w:t xml:space="preserve"> </w:t>
      </w:r>
      <w:r w:rsidRPr="009F6265">
        <w:rPr>
          <w:rFonts w:ascii="Tahoma" w:hAnsi="Tahoma" w:cs="Tahoma"/>
          <w:sz w:val="20"/>
          <w:szCs w:val="20"/>
        </w:rPr>
        <w:t>given</w:t>
      </w:r>
      <w:r w:rsidRPr="009F6265">
        <w:rPr>
          <w:rFonts w:ascii="Tahoma" w:hAnsi="Tahoma" w:cs="Tahoma"/>
          <w:spacing w:val="10"/>
          <w:sz w:val="20"/>
          <w:szCs w:val="20"/>
        </w:rPr>
        <w:t xml:space="preserve"> </w:t>
      </w:r>
      <w:r w:rsidRPr="009F6265">
        <w:rPr>
          <w:rFonts w:ascii="Tahoma" w:hAnsi="Tahoma" w:cs="Tahoma"/>
          <w:sz w:val="20"/>
          <w:szCs w:val="20"/>
        </w:rPr>
        <w:t>below:</w:t>
      </w:r>
    </w:p>
    <w:p w14:paraId="5DFAE395" w14:textId="77777777" w:rsidR="00E23E10" w:rsidRPr="009F6265"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9F6265" w:rsidRDefault="008D460A" w:rsidP="008F4155">
      <w:pPr>
        <w:pStyle w:val="Heading2"/>
        <w:spacing w:before="186"/>
        <w:ind w:left="0" w:right="0"/>
        <w:jc w:val="both"/>
        <w:rPr>
          <w:rFonts w:ascii="Tahoma" w:hAnsi="Tahoma" w:cs="Tahoma"/>
          <w:sz w:val="20"/>
          <w:szCs w:val="20"/>
          <w:u w:val="single"/>
        </w:rPr>
      </w:pPr>
      <w:r w:rsidRPr="009F6265">
        <w:rPr>
          <w:rFonts w:ascii="Tahoma" w:hAnsi="Tahoma" w:cs="Tahoma"/>
          <w:sz w:val="20"/>
          <w:szCs w:val="20"/>
          <w:u w:val="single"/>
        </w:rPr>
        <w:t>Scope</w:t>
      </w:r>
      <w:r w:rsidRPr="009F6265">
        <w:rPr>
          <w:rFonts w:ascii="Tahoma" w:hAnsi="Tahoma" w:cs="Tahoma"/>
          <w:spacing w:val="-2"/>
          <w:sz w:val="20"/>
          <w:szCs w:val="20"/>
          <w:u w:val="single"/>
        </w:rPr>
        <w:t xml:space="preserve"> </w:t>
      </w:r>
      <w:r w:rsidRPr="009F6265">
        <w:rPr>
          <w:rFonts w:ascii="Tahoma" w:hAnsi="Tahoma" w:cs="Tahoma"/>
          <w:sz w:val="20"/>
          <w:szCs w:val="20"/>
          <w:u w:val="single"/>
        </w:rPr>
        <w:t>of</w:t>
      </w:r>
      <w:r w:rsidRPr="009F6265">
        <w:rPr>
          <w:rFonts w:ascii="Tahoma" w:hAnsi="Tahoma" w:cs="Tahoma"/>
          <w:spacing w:val="-2"/>
          <w:sz w:val="20"/>
          <w:szCs w:val="20"/>
          <w:u w:val="single"/>
        </w:rPr>
        <w:t xml:space="preserve"> </w:t>
      </w:r>
      <w:r w:rsidRPr="009F6265">
        <w:rPr>
          <w:rFonts w:ascii="Tahoma" w:hAnsi="Tahoma" w:cs="Tahoma"/>
          <w:sz w:val="20"/>
          <w:szCs w:val="20"/>
          <w:u w:val="single"/>
        </w:rPr>
        <w:t>work</w:t>
      </w:r>
    </w:p>
    <w:p w14:paraId="2C7EEA91" w14:textId="77777777" w:rsidR="00E23E10" w:rsidRPr="009F6265" w:rsidRDefault="00E23E10" w:rsidP="008F4155">
      <w:pPr>
        <w:pStyle w:val="Heading2"/>
        <w:spacing w:before="186"/>
        <w:ind w:left="0" w:right="0"/>
        <w:jc w:val="both"/>
        <w:rPr>
          <w:rFonts w:ascii="Tahoma" w:hAnsi="Tahoma" w:cs="Tahoma"/>
          <w:sz w:val="20"/>
          <w:szCs w:val="20"/>
        </w:rPr>
      </w:pPr>
    </w:p>
    <w:p w14:paraId="30D02840" w14:textId="7E782CB7" w:rsidR="00BB57A4" w:rsidRPr="009F6265" w:rsidRDefault="008D460A" w:rsidP="00095749">
      <w:pPr>
        <w:pStyle w:val="ListParagraph"/>
        <w:numPr>
          <w:ilvl w:val="0"/>
          <w:numId w:val="10"/>
        </w:numPr>
        <w:tabs>
          <w:tab w:val="left" w:pos="1561"/>
        </w:tabs>
        <w:spacing w:before="51"/>
        <w:ind w:left="360"/>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scope</w:t>
      </w:r>
      <w:r w:rsidRPr="009F6265">
        <w:rPr>
          <w:rFonts w:ascii="Tahoma" w:hAnsi="Tahoma" w:cs="Tahoma"/>
          <w:spacing w:val="20"/>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work</w:t>
      </w:r>
      <w:r w:rsidRPr="009F6265">
        <w:rPr>
          <w:rFonts w:ascii="Tahoma" w:hAnsi="Tahoma" w:cs="Tahoma"/>
          <w:spacing w:val="21"/>
          <w:sz w:val="20"/>
          <w:szCs w:val="20"/>
        </w:rPr>
        <w:t xml:space="preserve"> </w:t>
      </w:r>
      <w:r w:rsidRPr="009F6265">
        <w:rPr>
          <w:rFonts w:ascii="Tahoma" w:hAnsi="Tahoma" w:cs="Tahoma"/>
          <w:sz w:val="20"/>
          <w:szCs w:val="20"/>
        </w:rPr>
        <w:t>will</w:t>
      </w:r>
      <w:r w:rsidRPr="009F6265">
        <w:rPr>
          <w:rFonts w:ascii="Tahoma" w:hAnsi="Tahoma" w:cs="Tahoma"/>
          <w:spacing w:val="22"/>
          <w:sz w:val="20"/>
          <w:szCs w:val="20"/>
        </w:rPr>
        <w:t xml:space="preserve"> </w:t>
      </w:r>
      <w:r w:rsidRPr="009F6265">
        <w:rPr>
          <w:rFonts w:ascii="Tahoma" w:hAnsi="Tahoma" w:cs="Tahoma"/>
          <w:sz w:val="20"/>
          <w:szCs w:val="20"/>
        </w:rPr>
        <w:t>cover</w:t>
      </w:r>
      <w:r w:rsidRPr="009F6265">
        <w:rPr>
          <w:rFonts w:ascii="Tahoma" w:hAnsi="Tahoma" w:cs="Tahoma"/>
          <w:spacing w:val="23"/>
          <w:sz w:val="20"/>
          <w:szCs w:val="20"/>
        </w:rPr>
        <w:t xml:space="preserve"> </w:t>
      </w:r>
      <w:r w:rsidR="00D06625" w:rsidRPr="009F6265">
        <w:rPr>
          <w:rFonts w:ascii="Tahoma" w:hAnsi="Tahoma" w:cs="Tahoma"/>
          <w:sz w:val="20"/>
          <w:szCs w:val="20"/>
        </w:rPr>
        <w:t>the supply</w:t>
      </w:r>
      <w:r w:rsidR="00095749" w:rsidRPr="009F6265">
        <w:rPr>
          <w:rFonts w:ascii="Tahoma" w:hAnsi="Tahoma" w:cs="Tahoma"/>
          <w:sz w:val="20"/>
          <w:szCs w:val="20"/>
        </w:rPr>
        <w:t>/service/SITC</w:t>
      </w:r>
      <w:r w:rsidRPr="009F6265">
        <w:rPr>
          <w:rFonts w:ascii="Tahoma" w:hAnsi="Tahoma" w:cs="Tahoma"/>
          <w:spacing w:val="21"/>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given</w:t>
      </w:r>
      <w:r w:rsidR="00D06625" w:rsidRPr="009F6265">
        <w:rPr>
          <w:rFonts w:ascii="Tahoma" w:hAnsi="Tahoma" w:cs="Tahoma"/>
          <w:sz w:val="20"/>
          <w:szCs w:val="20"/>
        </w:rPr>
        <w:t xml:space="preserve"> </w:t>
      </w:r>
      <w:r w:rsidR="005179CE" w:rsidRPr="009F6265">
        <w:rPr>
          <w:rFonts w:ascii="Tahoma" w:hAnsi="Tahoma" w:cs="Tahoma"/>
          <w:sz w:val="20"/>
          <w:szCs w:val="20"/>
        </w:rPr>
        <w:t xml:space="preserve">items </w:t>
      </w:r>
      <w:r w:rsidRPr="009F6265">
        <w:rPr>
          <w:rFonts w:ascii="Tahoma" w:hAnsi="Tahoma" w:cs="Tahoma"/>
          <w:sz w:val="20"/>
          <w:szCs w:val="20"/>
        </w:rPr>
        <w:t>at</w:t>
      </w:r>
      <w:r w:rsidR="006B5114" w:rsidRPr="009F6265">
        <w:rPr>
          <w:rFonts w:ascii="Tahoma" w:hAnsi="Tahoma" w:cs="Tahoma"/>
          <w:spacing w:val="2"/>
          <w:sz w:val="20"/>
          <w:szCs w:val="20"/>
        </w:rPr>
        <w:t xml:space="preserve"> </w:t>
      </w:r>
      <w:r w:rsidR="00317FC0" w:rsidRPr="009F6265">
        <w:rPr>
          <w:rFonts w:ascii="Tahoma" w:hAnsi="Tahoma" w:cs="Tahoma"/>
          <w:spacing w:val="2"/>
          <w:sz w:val="20"/>
          <w:szCs w:val="20"/>
        </w:rPr>
        <w:t xml:space="preserve">the </w:t>
      </w:r>
      <w:r w:rsidRPr="009F6265">
        <w:rPr>
          <w:rFonts w:ascii="Tahoma" w:hAnsi="Tahoma" w:cs="Tahoma"/>
          <w:sz w:val="20"/>
          <w:szCs w:val="20"/>
        </w:rPr>
        <w:t>LNMIIT</w:t>
      </w:r>
      <w:r w:rsidRPr="009F6265">
        <w:rPr>
          <w:rFonts w:ascii="Tahoma" w:hAnsi="Tahoma" w:cs="Tahoma"/>
          <w:spacing w:val="1"/>
          <w:sz w:val="20"/>
          <w:szCs w:val="20"/>
        </w:rPr>
        <w:t xml:space="preserve"> </w:t>
      </w:r>
      <w:r w:rsidRPr="009F6265">
        <w:rPr>
          <w:rFonts w:ascii="Tahoma" w:hAnsi="Tahoma" w:cs="Tahoma"/>
          <w:sz w:val="20"/>
          <w:szCs w:val="20"/>
        </w:rPr>
        <w:t>Jaipur</w:t>
      </w:r>
      <w:r w:rsidRPr="009F6265">
        <w:rPr>
          <w:rFonts w:ascii="Tahoma" w:hAnsi="Tahoma" w:cs="Tahoma"/>
          <w:spacing w:val="-2"/>
          <w:sz w:val="20"/>
          <w:szCs w:val="20"/>
        </w:rPr>
        <w:t xml:space="preserve"> </w:t>
      </w:r>
      <w:r w:rsidRPr="009F6265">
        <w:rPr>
          <w:rFonts w:ascii="Tahoma" w:hAnsi="Tahoma" w:cs="Tahoma"/>
          <w:sz w:val="20"/>
          <w:szCs w:val="20"/>
        </w:rPr>
        <w:t>campus.</w:t>
      </w:r>
    </w:p>
    <w:p w14:paraId="25FE395E" w14:textId="4BA7AC8D" w:rsidR="00095749" w:rsidRPr="009F6265" w:rsidRDefault="008D460A" w:rsidP="00095749">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Vendor</w:t>
      </w:r>
      <w:r w:rsidRPr="009F6265">
        <w:rPr>
          <w:rFonts w:ascii="Tahoma" w:hAnsi="Tahoma" w:cs="Tahoma"/>
          <w:spacing w:val="23"/>
          <w:sz w:val="20"/>
          <w:szCs w:val="20"/>
        </w:rPr>
        <w:t xml:space="preserve"> </w:t>
      </w:r>
      <w:r w:rsidRPr="009F6265">
        <w:rPr>
          <w:rFonts w:ascii="Tahoma" w:hAnsi="Tahoma" w:cs="Tahoma"/>
          <w:sz w:val="20"/>
          <w:szCs w:val="20"/>
        </w:rPr>
        <w:t>is</w:t>
      </w:r>
      <w:r w:rsidRPr="009F6265">
        <w:rPr>
          <w:rFonts w:ascii="Tahoma" w:hAnsi="Tahoma" w:cs="Tahoma"/>
          <w:spacing w:val="22"/>
          <w:sz w:val="20"/>
          <w:szCs w:val="20"/>
        </w:rPr>
        <w:t xml:space="preserve"> </w:t>
      </w:r>
      <w:r w:rsidRPr="009F6265">
        <w:rPr>
          <w:rFonts w:ascii="Tahoma" w:hAnsi="Tahoma" w:cs="Tahoma"/>
          <w:sz w:val="20"/>
          <w:szCs w:val="20"/>
        </w:rPr>
        <w:t>required</w:t>
      </w:r>
      <w:r w:rsidRPr="009F6265">
        <w:rPr>
          <w:rFonts w:ascii="Tahoma" w:hAnsi="Tahoma" w:cs="Tahoma"/>
          <w:spacing w:val="23"/>
          <w:sz w:val="20"/>
          <w:szCs w:val="20"/>
        </w:rPr>
        <w:t xml:space="preserve"> </w:t>
      </w:r>
      <w:r w:rsidRPr="009F6265">
        <w:rPr>
          <w:rFonts w:ascii="Tahoma" w:hAnsi="Tahoma" w:cs="Tahoma"/>
          <w:sz w:val="20"/>
          <w:szCs w:val="20"/>
        </w:rPr>
        <w:t>to</w:t>
      </w:r>
      <w:r w:rsidRPr="009F6265">
        <w:rPr>
          <w:rFonts w:ascii="Tahoma" w:hAnsi="Tahoma" w:cs="Tahoma"/>
          <w:spacing w:val="23"/>
          <w:sz w:val="20"/>
          <w:szCs w:val="20"/>
        </w:rPr>
        <w:t xml:space="preserve"> </w:t>
      </w:r>
      <w:r w:rsidRPr="009F6265">
        <w:rPr>
          <w:rFonts w:ascii="Tahoma" w:hAnsi="Tahoma" w:cs="Tahoma"/>
          <w:sz w:val="20"/>
          <w:szCs w:val="20"/>
        </w:rPr>
        <w:t>submit</w:t>
      </w:r>
      <w:r w:rsidRPr="009F6265">
        <w:rPr>
          <w:rFonts w:ascii="Tahoma" w:hAnsi="Tahoma" w:cs="Tahoma"/>
          <w:spacing w:val="23"/>
          <w:sz w:val="20"/>
          <w:szCs w:val="20"/>
        </w:rPr>
        <w:t xml:space="preserve"> </w:t>
      </w:r>
      <w:r w:rsidRPr="009F6265">
        <w:rPr>
          <w:rFonts w:ascii="Tahoma" w:hAnsi="Tahoma" w:cs="Tahoma"/>
          <w:sz w:val="20"/>
          <w:szCs w:val="20"/>
        </w:rPr>
        <w:t>the</w:t>
      </w:r>
      <w:r w:rsidRPr="009F6265">
        <w:rPr>
          <w:rFonts w:ascii="Tahoma" w:hAnsi="Tahoma" w:cs="Tahoma"/>
          <w:spacing w:val="23"/>
          <w:sz w:val="20"/>
          <w:szCs w:val="20"/>
        </w:rPr>
        <w:t xml:space="preserve"> </w:t>
      </w:r>
      <w:r w:rsidRPr="009F6265">
        <w:rPr>
          <w:rFonts w:ascii="Tahoma" w:hAnsi="Tahoma" w:cs="Tahoma"/>
          <w:sz w:val="20"/>
          <w:szCs w:val="20"/>
        </w:rPr>
        <w:t>complete</w:t>
      </w:r>
      <w:r w:rsidRPr="009F6265">
        <w:rPr>
          <w:rFonts w:ascii="Tahoma" w:hAnsi="Tahoma" w:cs="Tahoma"/>
          <w:spacing w:val="23"/>
          <w:sz w:val="20"/>
          <w:szCs w:val="20"/>
        </w:rPr>
        <w:t xml:space="preserve"> </w:t>
      </w:r>
      <w:r w:rsidRPr="009F6265">
        <w:rPr>
          <w:rFonts w:ascii="Tahoma" w:hAnsi="Tahoma" w:cs="Tahoma"/>
          <w:sz w:val="20"/>
          <w:szCs w:val="20"/>
        </w:rPr>
        <w:t>documentation</w:t>
      </w:r>
      <w:r w:rsidRPr="009F6265">
        <w:rPr>
          <w:rFonts w:ascii="Tahoma" w:hAnsi="Tahoma" w:cs="Tahoma"/>
          <w:spacing w:val="23"/>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the</w:t>
      </w:r>
      <w:r w:rsidRPr="009F6265">
        <w:rPr>
          <w:rFonts w:ascii="Tahoma" w:hAnsi="Tahoma" w:cs="Tahoma"/>
          <w:spacing w:val="23"/>
          <w:sz w:val="20"/>
          <w:szCs w:val="20"/>
        </w:rPr>
        <w:t xml:space="preserve"> </w:t>
      </w:r>
      <w:r w:rsidR="00D06625" w:rsidRPr="009F6265">
        <w:rPr>
          <w:rFonts w:ascii="Tahoma" w:hAnsi="Tahoma" w:cs="Tahoma"/>
          <w:sz w:val="20"/>
          <w:szCs w:val="20"/>
        </w:rPr>
        <w:t>supplied item after delivery</w:t>
      </w:r>
      <w:r w:rsidRPr="009F6265">
        <w:rPr>
          <w:rFonts w:ascii="Tahoma" w:hAnsi="Tahoma" w:cs="Tahoma"/>
          <w:sz w:val="20"/>
          <w:szCs w:val="20"/>
        </w:rPr>
        <w:t>.</w:t>
      </w:r>
    </w:p>
    <w:p w14:paraId="061A7B3B" w14:textId="77777777" w:rsidR="00B54FF1" w:rsidRPr="009F6265" w:rsidRDefault="00B54FF1" w:rsidP="00B54FF1">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sz w:val="20"/>
          <w:szCs w:val="20"/>
        </w:rPr>
        <w:t>All the vendors shall submit their last three years of verified work completion certificates, genuine</w:t>
      </w:r>
    </w:p>
    <w:p w14:paraId="40F64CDE" w14:textId="2CEB7FCB" w:rsidR="00B54FF1" w:rsidRPr="009F6265" w:rsidRDefault="00B54FF1" w:rsidP="00B54FF1">
      <w:pPr>
        <w:pStyle w:val="ListParagraph"/>
        <w:tabs>
          <w:tab w:val="left" w:pos="1561"/>
        </w:tabs>
        <w:ind w:left="360" w:firstLine="0"/>
        <w:jc w:val="both"/>
        <w:rPr>
          <w:rFonts w:ascii="Tahoma" w:hAnsi="Tahoma" w:cs="Tahoma"/>
          <w:sz w:val="20"/>
          <w:szCs w:val="20"/>
        </w:rPr>
      </w:pPr>
      <w:r w:rsidRPr="009F6265">
        <w:rPr>
          <w:rFonts w:ascii="Tahoma" w:hAnsi="Tahoma" w:cs="Tahoma"/>
          <w:sz w:val="20"/>
          <w:szCs w:val="20"/>
        </w:rPr>
        <w:t>purchase orders/ Work orders, company profiles, and other documents to support the bid. The papers shall comprise at least one document of each year in reverse chronological order.</w:t>
      </w:r>
    </w:p>
    <w:p w14:paraId="235C4819" w14:textId="681AC5E7" w:rsidR="00CA097C" w:rsidRPr="009F6265" w:rsidRDefault="00E23E10" w:rsidP="00CA097C">
      <w:pPr>
        <w:pStyle w:val="ListParagraph"/>
        <w:numPr>
          <w:ilvl w:val="0"/>
          <w:numId w:val="10"/>
        </w:numPr>
        <w:tabs>
          <w:tab w:val="left" w:pos="1561"/>
        </w:tabs>
        <w:ind w:left="360"/>
        <w:jc w:val="both"/>
        <w:rPr>
          <w:rFonts w:ascii="Tahoma" w:hAnsi="Tahoma" w:cs="Tahoma"/>
          <w:sz w:val="20"/>
          <w:szCs w:val="20"/>
        </w:rPr>
      </w:pPr>
      <w:r w:rsidRPr="009F6265">
        <w:rPr>
          <w:rFonts w:ascii="Tahoma" w:hAnsi="Tahoma" w:cs="Tahoma"/>
          <w:b/>
          <w:bCs/>
          <w:sz w:val="20"/>
          <w:szCs w:val="20"/>
        </w:rPr>
        <w:t xml:space="preserve">Pre-bid visit </w:t>
      </w:r>
      <w:r w:rsidR="001C6653" w:rsidRPr="009F6265">
        <w:rPr>
          <w:rFonts w:ascii="Tahoma" w:hAnsi="Tahoma" w:cs="Tahoma"/>
          <w:b/>
          <w:bCs/>
          <w:sz w:val="20"/>
          <w:szCs w:val="20"/>
        </w:rPr>
        <w:t>shall</w:t>
      </w:r>
      <w:r w:rsidRPr="009F6265">
        <w:rPr>
          <w:rFonts w:ascii="Tahoma" w:hAnsi="Tahoma" w:cs="Tahoma"/>
          <w:b/>
          <w:bCs/>
          <w:sz w:val="20"/>
          <w:szCs w:val="20"/>
        </w:rPr>
        <w:t xml:space="preserve"> be done</w:t>
      </w:r>
      <w:r w:rsidR="00F86ADC" w:rsidRPr="009F6265">
        <w:rPr>
          <w:rFonts w:ascii="Tahoma" w:hAnsi="Tahoma" w:cs="Tahoma"/>
          <w:sz w:val="20"/>
          <w:szCs w:val="20"/>
        </w:rPr>
        <w:t xml:space="preserve"> to understand the scope of work more effectively and to check the las</w:t>
      </w:r>
      <w:r w:rsidR="00A059FB" w:rsidRPr="009F6265">
        <w:rPr>
          <w:rFonts w:ascii="Tahoma" w:hAnsi="Tahoma" w:cs="Tahoma"/>
          <w:sz w:val="20"/>
          <w:szCs w:val="20"/>
        </w:rPr>
        <w:t xml:space="preserve">t </w:t>
      </w:r>
      <w:r w:rsidR="004221E5" w:rsidRPr="009F6265">
        <w:rPr>
          <w:rFonts w:ascii="Tahoma" w:hAnsi="Tahoma" w:cs="Tahoma"/>
          <w:sz w:val="20"/>
          <w:szCs w:val="20"/>
        </w:rPr>
        <w:t>finished project similar to this project</w:t>
      </w:r>
      <w:r w:rsidR="00896D69" w:rsidRPr="009F6265">
        <w:rPr>
          <w:rFonts w:ascii="Tahoma" w:hAnsi="Tahoma" w:cs="Tahoma"/>
          <w:sz w:val="20"/>
          <w:szCs w:val="20"/>
        </w:rPr>
        <w:t xml:space="preserve"> and </w:t>
      </w:r>
      <w:r w:rsidR="00896D69" w:rsidRPr="009F6265">
        <w:rPr>
          <w:rFonts w:ascii="Tahoma" w:hAnsi="Tahoma" w:cs="Tahoma"/>
          <w:b/>
          <w:bCs/>
          <w:sz w:val="20"/>
          <w:szCs w:val="20"/>
        </w:rPr>
        <w:t>the actual site where this new work is going to be done</w:t>
      </w:r>
      <w:r w:rsidR="004221E5" w:rsidRPr="009F6265">
        <w:rPr>
          <w:rFonts w:ascii="Tahoma" w:hAnsi="Tahoma" w:cs="Tahoma"/>
          <w:b/>
          <w:bCs/>
          <w:sz w:val="20"/>
          <w:szCs w:val="20"/>
        </w:rPr>
        <w:t xml:space="preserve"> </w:t>
      </w:r>
      <w:r w:rsidRPr="009F6265">
        <w:rPr>
          <w:rFonts w:ascii="Tahoma" w:hAnsi="Tahoma" w:cs="Tahoma"/>
          <w:b/>
          <w:bCs/>
          <w:sz w:val="20"/>
          <w:szCs w:val="20"/>
        </w:rPr>
        <w:t>before quoting the rates of the items in the tender to clear up any confusion regarding the items' design/ their minute details</w:t>
      </w:r>
      <w:r w:rsidRPr="009F6265">
        <w:rPr>
          <w:rFonts w:ascii="Tahoma" w:hAnsi="Tahoma" w:cs="Tahoma"/>
          <w:sz w:val="20"/>
          <w:szCs w:val="20"/>
        </w:rPr>
        <w:t>, the scope of work, and the solicitation of documents. If a vendor quotes the items without a visit or meeting, their bid will be rejected on technical grounds.</w:t>
      </w:r>
      <w:r w:rsidR="00305C31" w:rsidRPr="009F6265">
        <w:rPr>
          <w:rFonts w:ascii="Tahoma" w:hAnsi="Tahoma" w:cs="Tahoma"/>
          <w:sz w:val="20"/>
          <w:szCs w:val="20"/>
        </w:rPr>
        <w:t xml:space="preserve"> </w:t>
      </w:r>
    </w:p>
    <w:p w14:paraId="3C5726ED" w14:textId="77777777" w:rsidR="00761C93" w:rsidRPr="009F6265" w:rsidRDefault="00761C93" w:rsidP="00761C93">
      <w:pPr>
        <w:tabs>
          <w:tab w:val="left" w:pos="1561"/>
        </w:tabs>
        <w:jc w:val="both"/>
        <w:rPr>
          <w:rFonts w:ascii="Tahoma" w:hAnsi="Tahoma" w:cs="Tahoma"/>
          <w:sz w:val="20"/>
          <w:szCs w:val="20"/>
        </w:rPr>
      </w:pPr>
    </w:p>
    <w:p w14:paraId="4C69ABE3" w14:textId="4B7600FB" w:rsidR="0080094F" w:rsidRPr="009F6265" w:rsidRDefault="0080094F" w:rsidP="0080094F">
      <w:pPr>
        <w:widowControl/>
        <w:autoSpaceDE/>
        <w:autoSpaceDN/>
        <w:spacing w:before="100" w:beforeAutospacing="1" w:after="100" w:afterAutospacing="1"/>
        <w:outlineLvl w:val="2"/>
        <w:divId w:val="1457286348"/>
        <w:rPr>
          <w:rFonts w:ascii="Tahoma" w:eastAsia="Times New Roman" w:hAnsi="Tahoma" w:cs="Tahoma"/>
          <w:b/>
          <w:bCs/>
          <w:sz w:val="24"/>
          <w:szCs w:val="24"/>
          <w:lang w:val="en-IN" w:eastAsia="en-IN"/>
        </w:rPr>
      </w:pPr>
      <w:r w:rsidRPr="009F6265">
        <w:rPr>
          <w:rFonts w:ascii="Tahoma" w:eastAsia="Times New Roman" w:hAnsi="Tahoma" w:cs="Tahoma"/>
          <w:b/>
          <w:bCs/>
          <w:sz w:val="24"/>
          <w:szCs w:val="24"/>
          <w:lang w:val="en-IN" w:eastAsia="en-IN"/>
        </w:rPr>
        <w:t xml:space="preserve">Procedure for Removal and Installation of New </w:t>
      </w:r>
      <w:r w:rsidR="00AD30B6" w:rsidRPr="009F6265">
        <w:rPr>
          <w:rFonts w:ascii="Tahoma" w:eastAsia="Times New Roman" w:hAnsi="Tahoma" w:cs="Tahoma"/>
          <w:b/>
          <w:bCs/>
          <w:sz w:val="24"/>
          <w:szCs w:val="24"/>
          <w:lang w:val="en-IN" w:eastAsia="en-IN"/>
        </w:rPr>
        <w:t>WPC Kitchen Cabinets.</w:t>
      </w:r>
    </w:p>
    <w:p w14:paraId="7D6872B7"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1. Scope of Work:</w:t>
      </w:r>
    </w:p>
    <w:p w14:paraId="2B05E0E0"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1.1 Removal of Old Wooden Cabinets:</w:t>
      </w:r>
    </w:p>
    <w:p w14:paraId="1B90B7BC"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Dismantling and removing existing wooden kitchen cabinets, ensuring that the work area is kept clean and free from debris during the removal process.</w:t>
      </w:r>
    </w:p>
    <w:p w14:paraId="19E57048"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Disposal of the dismantled material in a manner compliant with environmental regulations.</w:t>
      </w:r>
    </w:p>
    <w:p w14:paraId="12112A7D"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1.2 Preparation of Surface for New Installation:</w:t>
      </w:r>
    </w:p>
    <w:p w14:paraId="3797B6F5"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Ensuring the surface under the kitchen slab and the front gate areas are prepared, leveled, and free from any obstructions to ensure smooth installation of new components.</w:t>
      </w:r>
    </w:p>
    <w:p w14:paraId="52529BA9"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1.3 Fixing 19 mm WPC Board:</w:t>
      </w:r>
    </w:p>
    <w:p w14:paraId="462A873F" w14:textId="7777777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Material: Use of 19 mm thick WPC (Wood-Plastic Composite) board.</w:t>
      </w:r>
    </w:p>
    <w:p w14:paraId="68936875" w14:textId="5E7016E4"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 xml:space="preserve">Placement: Fixing the WPC board under the kitchen slab and </w:t>
      </w:r>
      <w:r w:rsidR="00964C58" w:rsidRPr="009F6265">
        <w:rPr>
          <w:rFonts w:ascii="Tahoma" w:hAnsi="Tahoma" w:cs="Tahoma"/>
          <w:sz w:val="20"/>
          <w:szCs w:val="20"/>
        </w:rPr>
        <w:t>elsewhere</w:t>
      </w:r>
      <w:r w:rsidRPr="009F6265">
        <w:rPr>
          <w:rFonts w:ascii="Tahoma" w:hAnsi="Tahoma" w:cs="Tahoma"/>
          <w:sz w:val="20"/>
          <w:szCs w:val="20"/>
        </w:rPr>
        <w:t>.</w:t>
      </w:r>
    </w:p>
    <w:p w14:paraId="7A1B31E8" w14:textId="75EA66FC"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 xml:space="preserve">Dimensions: Dimensions as per the site requirement, but typically standard width </w:t>
      </w:r>
      <w:r w:rsidR="00964C58" w:rsidRPr="009F6265">
        <w:rPr>
          <w:rFonts w:ascii="Tahoma" w:hAnsi="Tahoma" w:cs="Tahoma"/>
          <w:sz w:val="20"/>
          <w:szCs w:val="20"/>
        </w:rPr>
        <w:t>3</w:t>
      </w:r>
      <w:r w:rsidRPr="009F6265">
        <w:rPr>
          <w:rFonts w:ascii="Tahoma" w:hAnsi="Tahoma" w:cs="Tahoma"/>
          <w:sz w:val="20"/>
          <w:szCs w:val="20"/>
        </w:rPr>
        <w:t>00 mm to 1000 mm</w:t>
      </w:r>
      <w:r w:rsidR="00964C58" w:rsidRPr="009F6265">
        <w:rPr>
          <w:rFonts w:ascii="Tahoma" w:hAnsi="Tahoma" w:cs="Tahoma"/>
          <w:sz w:val="20"/>
          <w:szCs w:val="20"/>
        </w:rPr>
        <w:t xml:space="preserve"> or as required </w:t>
      </w:r>
      <w:r w:rsidRPr="009F6265">
        <w:rPr>
          <w:rFonts w:ascii="Tahoma" w:hAnsi="Tahoma" w:cs="Tahoma"/>
          <w:sz w:val="20"/>
          <w:szCs w:val="20"/>
        </w:rPr>
        <w:t>and height as required.</w:t>
      </w:r>
    </w:p>
    <w:p w14:paraId="00569695"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1.4 Laminated Finish:</w:t>
      </w:r>
    </w:p>
    <w:p w14:paraId="14DB8B01" w14:textId="54EF98DD"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Front Side: Laminated</w:t>
      </w:r>
      <w:r w:rsidR="00964C58" w:rsidRPr="009F6265">
        <w:rPr>
          <w:rFonts w:ascii="Tahoma" w:hAnsi="Tahoma" w:cs="Tahoma"/>
          <w:sz w:val="20"/>
          <w:szCs w:val="20"/>
        </w:rPr>
        <w:t xml:space="preserve"> (Green ply)</w:t>
      </w:r>
      <w:r w:rsidRPr="009F6265">
        <w:rPr>
          <w:rFonts w:ascii="Tahoma" w:hAnsi="Tahoma" w:cs="Tahoma"/>
          <w:sz w:val="20"/>
          <w:szCs w:val="20"/>
        </w:rPr>
        <w:t xml:space="preserve"> surface in wooden texture shade</w:t>
      </w:r>
      <w:r w:rsidR="00964C58" w:rsidRPr="009F6265">
        <w:rPr>
          <w:rFonts w:ascii="Tahoma" w:hAnsi="Tahoma" w:cs="Tahoma"/>
          <w:sz w:val="20"/>
          <w:szCs w:val="20"/>
        </w:rPr>
        <w:t xml:space="preserve"> (1mm thick)</w:t>
      </w:r>
      <w:r w:rsidRPr="009F6265">
        <w:rPr>
          <w:rFonts w:ascii="Tahoma" w:hAnsi="Tahoma" w:cs="Tahoma"/>
          <w:sz w:val="20"/>
          <w:szCs w:val="20"/>
        </w:rPr>
        <w:t>.</w:t>
      </w:r>
    </w:p>
    <w:p w14:paraId="457053AC" w14:textId="28D47BB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Back Side: Laminated surface in white shade</w:t>
      </w:r>
      <w:r w:rsidR="00964C58" w:rsidRPr="009F6265">
        <w:rPr>
          <w:rFonts w:ascii="Tahoma" w:hAnsi="Tahoma" w:cs="Tahoma"/>
          <w:sz w:val="20"/>
          <w:szCs w:val="20"/>
        </w:rPr>
        <w:t xml:space="preserve"> (0.8 mm thick)</w:t>
      </w:r>
      <w:r w:rsidRPr="009F6265">
        <w:rPr>
          <w:rFonts w:ascii="Tahoma" w:hAnsi="Tahoma" w:cs="Tahoma"/>
          <w:sz w:val="20"/>
          <w:szCs w:val="20"/>
        </w:rPr>
        <w:t>.</w:t>
      </w:r>
    </w:p>
    <w:p w14:paraId="0146B913" w14:textId="77777777" w:rsidR="00AD30B6" w:rsidRPr="009F6265" w:rsidRDefault="00AD30B6" w:rsidP="00AD30B6">
      <w:pPr>
        <w:numPr>
          <w:ilvl w:val="0"/>
          <w:numId w:val="24"/>
        </w:numPr>
        <w:jc w:val="both"/>
        <w:rPr>
          <w:rFonts w:ascii="Tahoma" w:hAnsi="Tahoma" w:cs="Tahoma"/>
          <w:sz w:val="20"/>
          <w:szCs w:val="20"/>
        </w:rPr>
      </w:pPr>
      <w:r w:rsidRPr="009F6265">
        <w:rPr>
          <w:rFonts w:ascii="Tahoma" w:hAnsi="Tahoma" w:cs="Tahoma"/>
          <w:sz w:val="20"/>
          <w:szCs w:val="20"/>
        </w:rPr>
        <w:t>1.5 Hardware:</w:t>
      </w:r>
    </w:p>
    <w:p w14:paraId="1136AD73" w14:textId="3B6DF967"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Type: Standard kitchen cabinet hardware, including hinges, drawer slides, and locks, to be used as per the design.</w:t>
      </w:r>
      <w:r w:rsidR="00964C58" w:rsidRPr="009F6265">
        <w:rPr>
          <w:rFonts w:ascii="Tahoma" w:hAnsi="Tahoma" w:cs="Tahoma"/>
          <w:sz w:val="20"/>
          <w:szCs w:val="20"/>
        </w:rPr>
        <w:t xml:space="preserve"> Such as, Moda, Hetich, Ebco, and as per LNMIIT approval.</w:t>
      </w:r>
    </w:p>
    <w:p w14:paraId="79A8DA4F" w14:textId="07BC45CC" w:rsidR="00AD30B6" w:rsidRPr="009F6265" w:rsidRDefault="00AD30B6" w:rsidP="00AD30B6">
      <w:pPr>
        <w:numPr>
          <w:ilvl w:val="1"/>
          <w:numId w:val="24"/>
        </w:numPr>
        <w:jc w:val="both"/>
        <w:rPr>
          <w:rFonts w:ascii="Tahoma" w:hAnsi="Tahoma" w:cs="Tahoma"/>
          <w:sz w:val="20"/>
          <w:szCs w:val="20"/>
        </w:rPr>
      </w:pPr>
      <w:r w:rsidRPr="009F6265">
        <w:rPr>
          <w:rFonts w:ascii="Tahoma" w:hAnsi="Tahoma" w:cs="Tahoma"/>
          <w:sz w:val="20"/>
          <w:szCs w:val="20"/>
        </w:rPr>
        <w:t>Quality: Hardware should be of high-quality, corrosion-resistant material (</w:t>
      </w:r>
      <w:r w:rsidR="00964C58" w:rsidRPr="009F6265">
        <w:rPr>
          <w:rFonts w:ascii="Tahoma" w:hAnsi="Tahoma" w:cs="Tahoma"/>
          <w:sz w:val="20"/>
          <w:szCs w:val="20"/>
        </w:rPr>
        <w:t xml:space="preserve">Only </w:t>
      </w:r>
      <w:r w:rsidRPr="009F6265">
        <w:rPr>
          <w:rFonts w:ascii="Tahoma" w:hAnsi="Tahoma" w:cs="Tahoma"/>
          <w:sz w:val="20"/>
          <w:szCs w:val="20"/>
        </w:rPr>
        <w:t>stainless steel</w:t>
      </w:r>
      <w:r w:rsidR="00964C58" w:rsidRPr="009F6265">
        <w:rPr>
          <w:rFonts w:ascii="Tahoma" w:hAnsi="Tahoma" w:cs="Tahoma"/>
          <w:sz w:val="20"/>
          <w:szCs w:val="20"/>
        </w:rPr>
        <w:t xml:space="preserve"> 304</w:t>
      </w:r>
      <w:r w:rsidRPr="009F6265">
        <w:rPr>
          <w:rFonts w:ascii="Tahoma" w:hAnsi="Tahoma" w:cs="Tahoma"/>
          <w:sz w:val="20"/>
          <w:szCs w:val="20"/>
        </w:rPr>
        <w:t>).</w:t>
      </w:r>
    </w:p>
    <w:p w14:paraId="2FB0DE0C" w14:textId="77777777" w:rsidR="00AD30B6" w:rsidRPr="009F6265" w:rsidRDefault="00AD30B6" w:rsidP="00AD30B6">
      <w:pPr>
        <w:ind w:left="1440"/>
        <w:jc w:val="both"/>
        <w:rPr>
          <w:rFonts w:ascii="Tahoma" w:hAnsi="Tahoma" w:cs="Tahoma"/>
          <w:sz w:val="20"/>
          <w:szCs w:val="20"/>
        </w:rPr>
      </w:pPr>
    </w:p>
    <w:p w14:paraId="5DCC039E"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2. Specifications:</w:t>
      </w:r>
    </w:p>
    <w:p w14:paraId="76B3B0D1"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2.1 WPC Board:</w:t>
      </w:r>
    </w:p>
    <w:p w14:paraId="66933BC2"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Thickness: 19 mm.</w:t>
      </w:r>
    </w:p>
    <w:p w14:paraId="396868CE"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Material Composition: Wood plastic composite board with a minimum density of 1.3 gm/cm³.</w:t>
      </w:r>
    </w:p>
    <w:p w14:paraId="75896CD1"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Finish: Both sides laminated (front side with a wooden texture shade and back side in white).</w:t>
      </w:r>
    </w:p>
    <w:p w14:paraId="342080CB" w14:textId="786FB4F4"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Dimensions: As per the required measurements</w:t>
      </w:r>
      <w:r w:rsidR="00964C58" w:rsidRPr="009F6265">
        <w:rPr>
          <w:rFonts w:ascii="Tahoma" w:hAnsi="Tahoma" w:cs="Tahoma"/>
          <w:sz w:val="20"/>
          <w:szCs w:val="20"/>
        </w:rPr>
        <w:t>.</w:t>
      </w:r>
    </w:p>
    <w:p w14:paraId="5DF9B0C1"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2.2 Laminates:</w:t>
      </w:r>
    </w:p>
    <w:p w14:paraId="4EFEC11E"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Wooden Texture Shade: High-pressure laminate with a textured finish resembling wood.</w:t>
      </w:r>
    </w:p>
    <w:p w14:paraId="1E43700C"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White Shade: High-pressure laminate with a smooth, glossy white finish.</w:t>
      </w:r>
    </w:p>
    <w:p w14:paraId="1C2E2F2A" w14:textId="77777777" w:rsidR="00AD30B6" w:rsidRPr="009F6265" w:rsidRDefault="00AD30B6" w:rsidP="00AD30B6">
      <w:pPr>
        <w:numPr>
          <w:ilvl w:val="0"/>
          <w:numId w:val="25"/>
        </w:numPr>
        <w:jc w:val="both"/>
        <w:rPr>
          <w:rFonts w:ascii="Tahoma" w:hAnsi="Tahoma" w:cs="Tahoma"/>
          <w:sz w:val="20"/>
          <w:szCs w:val="20"/>
        </w:rPr>
      </w:pPr>
      <w:r w:rsidRPr="009F6265">
        <w:rPr>
          <w:rFonts w:ascii="Tahoma" w:hAnsi="Tahoma" w:cs="Tahoma"/>
          <w:sz w:val="20"/>
          <w:szCs w:val="20"/>
        </w:rPr>
        <w:t>2.3 Hardware:</w:t>
      </w:r>
    </w:p>
    <w:p w14:paraId="32D41794"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Hinges: Stainless steel, concealed type, durable and rust-resistant.</w:t>
      </w:r>
    </w:p>
    <w:p w14:paraId="0D9960E2"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Drawer Slides: Heavy-duty ball-bearing type, capable of supporting weight for kitchen use.</w:t>
      </w:r>
    </w:p>
    <w:p w14:paraId="502688F4" w14:textId="77777777" w:rsidR="00AD30B6" w:rsidRPr="009F6265" w:rsidRDefault="00AD30B6" w:rsidP="00AD30B6">
      <w:pPr>
        <w:numPr>
          <w:ilvl w:val="1"/>
          <w:numId w:val="25"/>
        </w:numPr>
        <w:jc w:val="both"/>
        <w:rPr>
          <w:rFonts w:ascii="Tahoma" w:hAnsi="Tahoma" w:cs="Tahoma"/>
          <w:sz w:val="20"/>
          <w:szCs w:val="20"/>
        </w:rPr>
      </w:pPr>
      <w:r w:rsidRPr="009F6265">
        <w:rPr>
          <w:rFonts w:ascii="Tahoma" w:hAnsi="Tahoma" w:cs="Tahoma"/>
          <w:sz w:val="20"/>
          <w:szCs w:val="20"/>
        </w:rPr>
        <w:t>Locks: For drawers, with corrosion-resistant materials.</w:t>
      </w:r>
    </w:p>
    <w:p w14:paraId="1D441A4B" w14:textId="77777777" w:rsidR="00AD30B6" w:rsidRPr="009F6265" w:rsidRDefault="00AD30B6" w:rsidP="00AD30B6">
      <w:pPr>
        <w:ind w:left="1440"/>
        <w:jc w:val="both"/>
        <w:rPr>
          <w:rFonts w:ascii="Tahoma" w:hAnsi="Tahoma" w:cs="Tahoma"/>
          <w:sz w:val="20"/>
          <w:szCs w:val="20"/>
        </w:rPr>
      </w:pPr>
    </w:p>
    <w:p w14:paraId="7160E416"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3. Method of Measurement:</w:t>
      </w:r>
    </w:p>
    <w:p w14:paraId="2D1B0BF7" w14:textId="77777777" w:rsidR="00AD30B6" w:rsidRPr="009F6265" w:rsidRDefault="00AD30B6" w:rsidP="00AD30B6">
      <w:pPr>
        <w:numPr>
          <w:ilvl w:val="0"/>
          <w:numId w:val="26"/>
        </w:numPr>
        <w:jc w:val="both"/>
        <w:rPr>
          <w:rFonts w:ascii="Tahoma" w:hAnsi="Tahoma" w:cs="Tahoma"/>
          <w:sz w:val="20"/>
          <w:szCs w:val="20"/>
        </w:rPr>
      </w:pPr>
      <w:r w:rsidRPr="009F6265">
        <w:rPr>
          <w:rFonts w:ascii="Tahoma" w:hAnsi="Tahoma" w:cs="Tahoma"/>
          <w:sz w:val="20"/>
          <w:szCs w:val="20"/>
        </w:rPr>
        <w:t>3.1 Area of WPC Board:</w:t>
      </w:r>
    </w:p>
    <w:p w14:paraId="01A6D2D5" w14:textId="30822EB3"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Measurement will be taken based on the area of the WPC board used</w:t>
      </w:r>
      <w:r w:rsidR="00964C58" w:rsidRPr="009F6265">
        <w:rPr>
          <w:rFonts w:ascii="Tahoma" w:hAnsi="Tahoma" w:cs="Tahoma"/>
          <w:sz w:val="20"/>
          <w:szCs w:val="20"/>
        </w:rPr>
        <w:t>.</w:t>
      </w:r>
    </w:p>
    <w:p w14:paraId="77F2EF85" w14:textId="519C69F2"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 xml:space="preserve">Measurement shall be taken in square </w:t>
      </w:r>
      <w:r w:rsidR="00964C58" w:rsidRPr="009F6265">
        <w:rPr>
          <w:rFonts w:ascii="Tahoma" w:hAnsi="Tahoma" w:cs="Tahoma"/>
          <w:sz w:val="20"/>
          <w:szCs w:val="20"/>
        </w:rPr>
        <w:t>feet</w:t>
      </w:r>
      <w:r w:rsidRPr="009F6265">
        <w:rPr>
          <w:rFonts w:ascii="Tahoma" w:hAnsi="Tahoma" w:cs="Tahoma"/>
          <w:sz w:val="20"/>
          <w:szCs w:val="20"/>
        </w:rPr>
        <w:t xml:space="preserve"> (</w:t>
      </w:r>
      <w:r w:rsidR="00964C58" w:rsidRPr="009F6265">
        <w:rPr>
          <w:rFonts w:ascii="Tahoma" w:hAnsi="Tahoma" w:cs="Tahoma"/>
          <w:sz w:val="20"/>
          <w:szCs w:val="20"/>
        </w:rPr>
        <w:t>ft</w:t>
      </w:r>
      <w:r w:rsidRPr="009F6265">
        <w:rPr>
          <w:rFonts w:ascii="Tahoma" w:hAnsi="Tahoma" w:cs="Tahoma"/>
          <w:sz w:val="20"/>
          <w:szCs w:val="20"/>
        </w:rPr>
        <w:t>²).</w:t>
      </w:r>
    </w:p>
    <w:p w14:paraId="3DDBBFB9" w14:textId="77777777" w:rsidR="00AD30B6" w:rsidRPr="009F6265" w:rsidRDefault="00AD30B6" w:rsidP="00AD30B6">
      <w:pPr>
        <w:numPr>
          <w:ilvl w:val="0"/>
          <w:numId w:val="26"/>
        </w:numPr>
        <w:jc w:val="both"/>
        <w:rPr>
          <w:rFonts w:ascii="Tahoma" w:hAnsi="Tahoma" w:cs="Tahoma"/>
          <w:sz w:val="20"/>
          <w:szCs w:val="20"/>
        </w:rPr>
      </w:pPr>
      <w:r w:rsidRPr="009F6265">
        <w:rPr>
          <w:rFonts w:ascii="Tahoma" w:hAnsi="Tahoma" w:cs="Tahoma"/>
          <w:sz w:val="20"/>
          <w:szCs w:val="20"/>
        </w:rPr>
        <w:t>3.2 Hardware:</w:t>
      </w:r>
    </w:p>
    <w:p w14:paraId="3256EBB5" w14:textId="3E45D3BB" w:rsidR="00AD30B6" w:rsidRPr="009F6265" w:rsidRDefault="00AD30B6" w:rsidP="00AD30B6">
      <w:pPr>
        <w:numPr>
          <w:ilvl w:val="1"/>
          <w:numId w:val="26"/>
        </w:numPr>
        <w:jc w:val="both"/>
        <w:rPr>
          <w:rFonts w:ascii="Tahoma" w:hAnsi="Tahoma" w:cs="Tahoma"/>
          <w:sz w:val="20"/>
          <w:szCs w:val="20"/>
        </w:rPr>
      </w:pPr>
      <w:r w:rsidRPr="009F6265">
        <w:rPr>
          <w:rFonts w:ascii="Tahoma" w:hAnsi="Tahoma" w:cs="Tahoma"/>
          <w:sz w:val="20"/>
          <w:szCs w:val="20"/>
        </w:rPr>
        <w:t>Count the number of hinges, drawer slides, and locks used as per the design requirement.</w:t>
      </w:r>
      <w:r w:rsidR="00964C58" w:rsidRPr="009F6265">
        <w:rPr>
          <w:rFonts w:ascii="Tahoma" w:hAnsi="Tahoma" w:cs="Tahoma"/>
          <w:sz w:val="20"/>
          <w:szCs w:val="20"/>
        </w:rPr>
        <w:t xml:space="preserve"> Everything included in sqft. </w:t>
      </w:r>
    </w:p>
    <w:p w14:paraId="4292E06D" w14:textId="77777777" w:rsidR="00AD30B6" w:rsidRPr="009F6265" w:rsidRDefault="00AD30B6" w:rsidP="00AD30B6">
      <w:pPr>
        <w:ind w:left="1440"/>
        <w:jc w:val="both"/>
        <w:rPr>
          <w:rFonts w:ascii="Tahoma" w:hAnsi="Tahoma" w:cs="Tahoma"/>
          <w:sz w:val="20"/>
          <w:szCs w:val="20"/>
        </w:rPr>
      </w:pPr>
    </w:p>
    <w:p w14:paraId="4B9D4DE1"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4. Installation Methodology:</w:t>
      </w:r>
    </w:p>
    <w:p w14:paraId="6CC18362"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4.1 WPC Board Fixing:</w:t>
      </w:r>
    </w:p>
    <w:p w14:paraId="56DA2DDA"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The WPC boards shall be fixed with appropriate screws, ensuring that there is no gap or misalignment at the edges.</w:t>
      </w:r>
    </w:p>
    <w:p w14:paraId="0B1DE9BA"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All joints to be sealed with high-quality adhesive for water resistance.</w:t>
      </w:r>
    </w:p>
    <w:p w14:paraId="159C3CC5"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4.2 Laminating:</w:t>
      </w:r>
    </w:p>
    <w:p w14:paraId="25D40DE3"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Apply laminates using commercial-grade adhesive to ensure bonding strength.</w:t>
      </w:r>
    </w:p>
    <w:p w14:paraId="53257968"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The laminated surface should be free from air bubbles, scratches, or defects.</w:t>
      </w:r>
    </w:p>
    <w:p w14:paraId="5FAF709B" w14:textId="77777777" w:rsidR="00AD30B6" w:rsidRPr="009F6265" w:rsidRDefault="00AD30B6" w:rsidP="00AD30B6">
      <w:pPr>
        <w:numPr>
          <w:ilvl w:val="0"/>
          <w:numId w:val="27"/>
        </w:numPr>
        <w:jc w:val="both"/>
        <w:rPr>
          <w:rFonts w:ascii="Tahoma" w:hAnsi="Tahoma" w:cs="Tahoma"/>
          <w:sz w:val="20"/>
          <w:szCs w:val="20"/>
        </w:rPr>
      </w:pPr>
      <w:r w:rsidRPr="009F6265">
        <w:rPr>
          <w:rFonts w:ascii="Tahoma" w:hAnsi="Tahoma" w:cs="Tahoma"/>
          <w:sz w:val="20"/>
          <w:szCs w:val="20"/>
        </w:rPr>
        <w:t>4.3 Hardware Installation:</w:t>
      </w:r>
    </w:p>
    <w:p w14:paraId="687FE4BD" w14:textId="77777777" w:rsidR="00AD30B6" w:rsidRPr="009F6265" w:rsidRDefault="00AD30B6" w:rsidP="00AD30B6">
      <w:pPr>
        <w:numPr>
          <w:ilvl w:val="1"/>
          <w:numId w:val="27"/>
        </w:numPr>
        <w:jc w:val="both"/>
        <w:rPr>
          <w:rFonts w:ascii="Tahoma" w:hAnsi="Tahoma" w:cs="Tahoma"/>
          <w:sz w:val="20"/>
          <w:szCs w:val="20"/>
        </w:rPr>
      </w:pPr>
      <w:r w:rsidRPr="009F6265">
        <w:rPr>
          <w:rFonts w:ascii="Tahoma" w:hAnsi="Tahoma" w:cs="Tahoma"/>
          <w:sz w:val="20"/>
          <w:szCs w:val="20"/>
        </w:rPr>
        <w:t>Install hinges, drawer slides, and locks according to the manufacturer's instructions and ensure that all hardware is firmly secured and functional.</w:t>
      </w:r>
    </w:p>
    <w:p w14:paraId="2C583483" w14:textId="77777777" w:rsidR="00AD30B6" w:rsidRPr="009F6265" w:rsidRDefault="00AD30B6" w:rsidP="00AD30B6">
      <w:pPr>
        <w:ind w:left="1440"/>
        <w:jc w:val="both"/>
        <w:rPr>
          <w:rFonts w:ascii="Tahoma" w:hAnsi="Tahoma" w:cs="Tahoma"/>
          <w:sz w:val="20"/>
          <w:szCs w:val="20"/>
        </w:rPr>
      </w:pPr>
    </w:p>
    <w:p w14:paraId="0D771F39" w14:textId="77777777" w:rsidR="00AD30B6" w:rsidRPr="009F6265" w:rsidRDefault="00AD30B6" w:rsidP="00AD30B6">
      <w:pPr>
        <w:jc w:val="both"/>
        <w:rPr>
          <w:rFonts w:ascii="Tahoma" w:hAnsi="Tahoma" w:cs="Tahoma"/>
          <w:b/>
          <w:bCs/>
          <w:sz w:val="20"/>
          <w:szCs w:val="20"/>
        </w:rPr>
      </w:pPr>
      <w:r w:rsidRPr="009F6265">
        <w:rPr>
          <w:rFonts w:ascii="Tahoma" w:hAnsi="Tahoma" w:cs="Tahoma"/>
          <w:b/>
          <w:bCs/>
          <w:sz w:val="20"/>
          <w:szCs w:val="20"/>
        </w:rPr>
        <w:t>5. Finishing and Cleanliness:</w:t>
      </w:r>
    </w:p>
    <w:p w14:paraId="2DF58B26" w14:textId="77777777" w:rsidR="00AD30B6" w:rsidRPr="009F6265" w:rsidRDefault="00AD30B6" w:rsidP="00AD30B6">
      <w:pPr>
        <w:numPr>
          <w:ilvl w:val="0"/>
          <w:numId w:val="28"/>
        </w:numPr>
        <w:jc w:val="both"/>
        <w:rPr>
          <w:rFonts w:ascii="Tahoma" w:hAnsi="Tahoma" w:cs="Tahoma"/>
          <w:sz w:val="20"/>
          <w:szCs w:val="20"/>
        </w:rPr>
      </w:pPr>
      <w:r w:rsidRPr="009F6265">
        <w:rPr>
          <w:rFonts w:ascii="Tahoma" w:hAnsi="Tahoma" w:cs="Tahoma"/>
          <w:sz w:val="20"/>
          <w:szCs w:val="20"/>
        </w:rPr>
        <w:t>5.1: Ensure that all surfaces, including the WPC board, laminates, and hardware, are clean and free of any debris after installation.</w:t>
      </w:r>
    </w:p>
    <w:p w14:paraId="3FE8088C" w14:textId="44F4D244" w:rsidR="00AD30B6" w:rsidRPr="009F6265" w:rsidRDefault="00AD30B6" w:rsidP="00AD30B6">
      <w:pPr>
        <w:numPr>
          <w:ilvl w:val="0"/>
          <w:numId w:val="28"/>
        </w:numPr>
        <w:jc w:val="both"/>
        <w:rPr>
          <w:rFonts w:ascii="Tahoma" w:hAnsi="Tahoma" w:cs="Tahoma"/>
          <w:sz w:val="20"/>
          <w:szCs w:val="20"/>
        </w:rPr>
      </w:pPr>
      <w:r w:rsidRPr="009F6265">
        <w:rPr>
          <w:rFonts w:ascii="Tahoma" w:hAnsi="Tahoma" w:cs="Tahoma"/>
          <w:sz w:val="20"/>
          <w:szCs w:val="20"/>
        </w:rPr>
        <w:t>5.2: Perform a final inspection to ensure that the installation is level and all hardware is operating smoothly.</w:t>
      </w:r>
      <w:r w:rsidR="00964C58" w:rsidRPr="009F6265">
        <w:rPr>
          <w:rFonts w:ascii="Tahoma" w:hAnsi="Tahoma" w:cs="Tahoma"/>
          <w:sz w:val="20"/>
          <w:szCs w:val="20"/>
        </w:rPr>
        <w:t xml:space="preserve"> </w:t>
      </w:r>
    </w:p>
    <w:p w14:paraId="65AFED95" w14:textId="77777777" w:rsidR="00AD30B6" w:rsidRPr="009F6265" w:rsidRDefault="00AD30B6" w:rsidP="00AD30B6">
      <w:pPr>
        <w:ind w:left="720"/>
        <w:jc w:val="both"/>
        <w:rPr>
          <w:rFonts w:ascii="Tahoma" w:eastAsia="Times New Roman" w:hAnsi="Tahoma" w:cs="Tahoma"/>
          <w:b/>
          <w:bCs/>
          <w:sz w:val="20"/>
          <w:szCs w:val="20"/>
          <w:lang w:val="en-IN" w:eastAsia="en-IN"/>
        </w:rPr>
      </w:pPr>
    </w:p>
    <w:p w14:paraId="3FFA3924" w14:textId="77777777" w:rsidR="00AD30B6" w:rsidRPr="009F6265" w:rsidRDefault="00AD30B6" w:rsidP="00AD30B6">
      <w:pPr>
        <w:ind w:left="720"/>
        <w:jc w:val="both"/>
        <w:rPr>
          <w:rFonts w:ascii="Tahoma" w:eastAsia="Times New Roman" w:hAnsi="Tahoma" w:cs="Tahoma"/>
          <w:sz w:val="20"/>
          <w:szCs w:val="20"/>
          <w:lang w:val="en-IN" w:eastAsia="en-IN"/>
        </w:rPr>
      </w:pPr>
    </w:p>
    <w:p w14:paraId="66B225BE" w14:textId="51788C36" w:rsidR="00BB57A4" w:rsidRPr="009F6265" w:rsidRDefault="008D460A" w:rsidP="008F4155">
      <w:pPr>
        <w:jc w:val="both"/>
        <w:rPr>
          <w:rFonts w:ascii="Tahoma" w:hAnsi="Tahoma" w:cs="Tahoma"/>
          <w:i/>
          <w:sz w:val="20"/>
          <w:szCs w:val="20"/>
          <w:u w:val="single"/>
        </w:rPr>
      </w:pPr>
      <w:r w:rsidRPr="009F6265">
        <w:rPr>
          <w:rFonts w:ascii="Tahoma" w:hAnsi="Tahoma" w:cs="Tahoma"/>
          <w:b/>
          <w:sz w:val="20"/>
          <w:szCs w:val="20"/>
          <w:u w:val="single"/>
        </w:rPr>
        <w:t>Technical</w:t>
      </w:r>
      <w:r w:rsidRPr="009F6265">
        <w:rPr>
          <w:rFonts w:ascii="Tahoma" w:hAnsi="Tahoma" w:cs="Tahoma"/>
          <w:b/>
          <w:spacing w:val="-5"/>
          <w:sz w:val="20"/>
          <w:szCs w:val="20"/>
          <w:u w:val="single"/>
        </w:rPr>
        <w:t xml:space="preserve"> </w:t>
      </w:r>
      <w:r w:rsidRPr="009F6265">
        <w:rPr>
          <w:rFonts w:ascii="Tahoma" w:hAnsi="Tahoma" w:cs="Tahoma"/>
          <w:b/>
          <w:sz w:val="20"/>
          <w:szCs w:val="20"/>
          <w:u w:val="single"/>
        </w:rPr>
        <w:t>specification:</w:t>
      </w:r>
      <w:r w:rsidRPr="009F6265">
        <w:rPr>
          <w:rFonts w:ascii="Tahoma" w:hAnsi="Tahoma" w:cs="Tahoma"/>
          <w:b/>
          <w:spacing w:val="-10"/>
          <w:sz w:val="20"/>
          <w:szCs w:val="20"/>
          <w:u w:val="single"/>
        </w:rPr>
        <w:t xml:space="preserve"> </w:t>
      </w:r>
    </w:p>
    <w:p w14:paraId="115FC294" w14:textId="77777777" w:rsidR="00E23E10" w:rsidRPr="009F6265" w:rsidRDefault="00E23E10" w:rsidP="008F4155">
      <w:pPr>
        <w:jc w:val="both"/>
        <w:rPr>
          <w:rFonts w:ascii="Tahoma" w:hAnsi="Tahoma" w:cs="Tahoma"/>
          <w:i/>
          <w:sz w:val="20"/>
          <w:szCs w:val="20"/>
          <w:u w:val="single"/>
        </w:rPr>
      </w:pPr>
    </w:p>
    <w:tbl>
      <w:tblPr>
        <w:tblW w:w="8926" w:type="dxa"/>
        <w:tblLook w:val="04A0" w:firstRow="1" w:lastRow="0" w:firstColumn="1" w:lastColumn="0" w:noHBand="0" w:noVBand="1"/>
      </w:tblPr>
      <w:tblGrid>
        <w:gridCol w:w="840"/>
        <w:gridCol w:w="5959"/>
        <w:gridCol w:w="1276"/>
        <w:gridCol w:w="851"/>
      </w:tblGrid>
      <w:tr w:rsidR="005A7EBB" w:rsidRPr="009F6265" w14:paraId="6AD8D8F3" w14:textId="77777777" w:rsidTr="00F8683D">
        <w:trPr>
          <w:trHeight w:val="70"/>
        </w:trPr>
        <w:tc>
          <w:tcPr>
            <w:tcW w:w="840" w:type="dxa"/>
            <w:tcBorders>
              <w:top w:val="single" w:sz="4" w:space="0" w:color="auto"/>
              <w:left w:val="single" w:sz="4" w:space="0" w:color="auto"/>
              <w:bottom w:val="single" w:sz="4" w:space="0" w:color="auto"/>
              <w:right w:val="single" w:sz="4" w:space="0" w:color="auto"/>
            </w:tcBorders>
            <w:vAlign w:val="bottom"/>
            <w:hideMark/>
          </w:tcPr>
          <w:p w14:paraId="375F8894" w14:textId="59F574AD"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Sr. No.</w:t>
            </w:r>
          </w:p>
        </w:tc>
        <w:tc>
          <w:tcPr>
            <w:tcW w:w="5959" w:type="dxa"/>
            <w:tcBorders>
              <w:top w:val="single" w:sz="4" w:space="0" w:color="auto"/>
              <w:left w:val="nil"/>
              <w:bottom w:val="single" w:sz="4" w:space="0" w:color="auto"/>
              <w:right w:val="single" w:sz="4" w:space="0" w:color="auto"/>
            </w:tcBorders>
            <w:vAlign w:val="bottom"/>
            <w:hideMark/>
          </w:tcPr>
          <w:p w14:paraId="67076530"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Item Description</w:t>
            </w:r>
          </w:p>
        </w:tc>
        <w:tc>
          <w:tcPr>
            <w:tcW w:w="1276" w:type="dxa"/>
            <w:tcBorders>
              <w:top w:val="single" w:sz="4" w:space="0" w:color="auto"/>
              <w:left w:val="nil"/>
              <w:bottom w:val="single" w:sz="4" w:space="0" w:color="auto"/>
              <w:right w:val="single" w:sz="4" w:space="0" w:color="auto"/>
            </w:tcBorders>
            <w:noWrap/>
            <w:vAlign w:val="bottom"/>
            <w:hideMark/>
          </w:tcPr>
          <w:p w14:paraId="21C1D0F5"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Quantity</w:t>
            </w:r>
          </w:p>
        </w:tc>
        <w:tc>
          <w:tcPr>
            <w:tcW w:w="851" w:type="dxa"/>
            <w:tcBorders>
              <w:top w:val="single" w:sz="4" w:space="0" w:color="auto"/>
              <w:left w:val="nil"/>
              <w:bottom w:val="single" w:sz="4" w:space="0" w:color="auto"/>
              <w:right w:val="single" w:sz="4" w:space="0" w:color="auto"/>
            </w:tcBorders>
            <w:noWrap/>
            <w:vAlign w:val="bottom"/>
            <w:hideMark/>
          </w:tcPr>
          <w:p w14:paraId="1ED4F572" w14:textId="77777777" w:rsidR="005A7EBB" w:rsidRPr="009F6265" w:rsidRDefault="005A7EBB"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Unit</w:t>
            </w:r>
          </w:p>
        </w:tc>
      </w:tr>
      <w:tr w:rsidR="000C6C8E" w:rsidRPr="009F6265" w14:paraId="58F76994" w14:textId="77777777" w:rsidTr="000C6C8E">
        <w:trPr>
          <w:trHeight w:val="630"/>
        </w:trPr>
        <w:tc>
          <w:tcPr>
            <w:tcW w:w="840" w:type="dxa"/>
            <w:tcBorders>
              <w:top w:val="nil"/>
              <w:left w:val="single" w:sz="4" w:space="0" w:color="auto"/>
              <w:bottom w:val="single" w:sz="4" w:space="0" w:color="auto"/>
              <w:right w:val="single" w:sz="4" w:space="0" w:color="auto"/>
            </w:tcBorders>
            <w:noWrap/>
            <w:vAlign w:val="center"/>
            <w:hideMark/>
          </w:tcPr>
          <w:p w14:paraId="1C07C782" w14:textId="77777777" w:rsidR="000C6C8E" w:rsidRPr="009F6265" w:rsidRDefault="000C6C8E" w:rsidP="005A7EBB">
            <w:pPr>
              <w:widowControl/>
              <w:autoSpaceDE/>
              <w:autoSpaceDN/>
              <w:jc w:val="center"/>
              <w:rPr>
                <w:rFonts w:ascii="Tahoma" w:eastAsia="Times New Roman" w:hAnsi="Tahoma" w:cs="Tahoma"/>
                <w:b/>
                <w:bCs/>
                <w:color w:val="000000"/>
                <w:sz w:val="20"/>
                <w:szCs w:val="20"/>
                <w:lang w:val="en-IN" w:eastAsia="en-IN"/>
              </w:rPr>
            </w:pPr>
            <w:r w:rsidRPr="009F6265">
              <w:rPr>
                <w:rFonts w:ascii="Tahoma" w:eastAsia="Times New Roman" w:hAnsi="Tahoma" w:cs="Tahoma"/>
                <w:b/>
                <w:bCs/>
                <w:color w:val="000000"/>
                <w:sz w:val="20"/>
                <w:szCs w:val="20"/>
                <w:lang w:val="en-IN" w:eastAsia="en-IN"/>
              </w:rPr>
              <w:t>1</w:t>
            </w:r>
          </w:p>
        </w:tc>
        <w:tc>
          <w:tcPr>
            <w:tcW w:w="5959" w:type="dxa"/>
            <w:tcBorders>
              <w:top w:val="nil"/>
              <w:left w:val="nil"/>
              <w:bottom w:val="single" w:sz="4" w:space="0" w:color="auto"/>
              <w:right w:val="single" w:sz="4" w:space="0" w:color="auto"/>
            </w:tcBorders>
            <w:hideMark/>
          </w:tcPr>
          <w:p w14:paraId="717D88FC" w14:textId="626159DE" w:rsidR="000C6C8E" w:rsidRPr="009F6265" w:rsidRDefault="005D4D5B" w:rsidP="005A7EBB">
            <w:pPr>
              <w:widowControl/>
              <w:autoSpaceDE/>
              <w:autoSpaceDN/>
              <w:rPr>
                <w:rFonts w:ascii="Tahoma" w:eastAsia="Times New Roman" w:hAnsi="Tahoma" w:cs="Tahoma"/>
                <w:bCs/>
                <w:color w:val="000000"/>
                <w:sz w:val="20"/>
                <w:szCs w:val="20"/>
                <w:lang w:val="en-IN" w:eastAsia="en-IN"/>
              </w:rPr>
            </w:pPr>
            <w:r w:rsidRPr="009F6265">
              <w:rPr>
                <w:rFonts w:ascii="Tahoma" w:eastAsiaTheme="minorEastAsia" w:hAnsi="Tahoma" w:cs="Tahoma"/>
                <w:bCs/>
                <w:sz w:val="20"/>
                <w:szCs w:val="20"/>
              </w:rPr>
              <w:t xml:space="preserve">Providing &amp; Fixing 19 mm WPC board with inner counter box under kitchen slab and front side gates, both sides laminated Sutter (front side in wooden texture shade and back side white), and hardware as required. Also, remove the old wooden cabinets from there. </w:t>
            </w:r>
          </w:p>
        </w:tc>
        <w:tc>
          <w:tcPr>
            <w:tcW w:w="1276" w:type="dxa"/>
            <w:tcBorders>
              <w:top w:val="nil"/>
              <w:left w:val="nil"/>
              <w:bottom w:val="single" w:sz="4" w:space="0" w:color="auto"/>
              <w:right w:val="single" w:sz="4" w:space="0" w:color="auto"/>
            </w:tcBorders>
            <w:vAlign w:val="center"/>
            <w:hideMark/>
          </w:tcPr>
          <w:p w14:paraId="77FD25AD" w14:textId="3E16A346" w:rsidR="000C6C8E" w:rsidRPr="009F6265" w:rsidRDefault="00896D69" w:rsidP="005A7EBB">
            <w:pPr>
              <w:widowControl/>
              <w:autoSpaceDE/>
              <w:autoSpaceDN/>
              <w:jc w:val="center"/>
              <w:rPr>
                <w:rFonts w:ascii="Tahoma" w:eastAsia="Times New Roman" w:hAnsi="Tahoma" w:cs="Tahoma"/>
                <w:color w:val="000000"/>
                <w:sz w:val="20"/>
                <w:szCs w:val="20"/>
                <w:lang w:val="en-IN" w:eastAsia="en-IN"/>
              </w:rPr>
            </w:pPr>
            <w:r w:rsidRPr="009F6265">
              <w:rPr>
                <w:rFonts w:ascii="Tahoma" w:eastAsia="Times New Roman" w:hAnsi="Tahoma" w:cs="Tahoma"/>
                <w:color w:val="000000"/>
                <w:sz w:val="20"/>
                <w:szCs w:val="20"/>
                <w:lang w:val="en-IN" w:eastAsia="en-IN"/>
              </w:rPr>
              <w:t>50</w:t>
            </w:r>
            <w:r w:rsidR="000C6C8E" w:rsidRPr="009F6265">
              <w:rPr>
                <w:rFonts w:ascii="Tahoma" w:eastAsia="Times New Roman" w:hAnsi="Tahoma" w:cs="Tahoma"/>
                <w:color w:val="000000"/>
                <w:sz w:val="20"/>
                <w:szCs w:val="20"/>
                <w:lang w:val="en-IN" w:eastAsia="en-IN"/>
              </w:rPr>
              <w:t>.00</w:t>
            </w:r>
          </w:p>
        </w:tc>
        <w:tc>
          <w:tcPr>
            <w:tcW w:w="851" w:type="dxa"/>
            <w:tcBorders>
              <w:top w:val="nil"/>
              <w:left w:val="nil"/>
              <w:bottom w:val="single" w:sz="4" w:space="0" w:color="auto"/>
              <w:right w:val="single" w:sz="4" w:space="0" w:color="auto"/>
            </w:tcBorders>
            <w:vAlign w:val="center"/>
            <w:hideMark/>
          </w:tcPr>
          <w:p w14:paraId="74E6E54B" w14:textId="40DB51DA" w:rsidR="000C6C8E" w:rsidRPr="009F6265" w:rsidRDefault="000C6C8E" w:rsidP="005A7EBB">
            <w:pPr>
              <w:widowControl/>
              <w:autoSpaceDE/>
              <w:autoSpaceDN/>
              <w:jc w:val="center"/>
              <w:rPr>
                <w:rFonts w:ascii="Tahoma" w:eastAsia="Times New Roman" w:hAnsi="Tahoma" w:cs="Tahoma"/>
                <w:color w:val="000000"/>
                <w:sz w:val="20"/>
                <w:szCs w:val="20"/>
                <w:lang w:val="en-IN" w:eastAsia="en-IN"/>
              </w:rPr>
            </w:pPr>
            <w:r w:rsidRPr="009F6265">
              <w:rPr>
                <w:rFonts w:ascii="Tahoma" w:eastAsia="Times New Roman" w:hAnsi="Tahoma" w:cs="Tahoma"/>
                <w:color w:val="000000"/>
                <w:sz w:val="20"/>
                <w:szCs w:val="20"/>
                <w:lang w:val="en-IN" w:eastAsia="en-IN"/>
              </w:rPr>
              <w:t>Sqft</w:t>
            </w:r>
          </w:p>
        </w:tc>
      </w:tr>
    </w:tbl>
    <w:p w14:paraId="062D2E56" w14:textId="77777777" w:rsidR="00E23E10" w:rsidRPr="009F6265" w:rsidRDefault="00E23E10" w:rsidP="0080094F">
      <w:pPr>
        <w:ind w:right="-61"/>
        <w:rPr>
          <w:rFonts w:ascii="Tahoma" w:hAnsi="Tahoma" w:cs="Tahoma"/>
          <w:i/>
          <w:sz w:val="20"/>
          <w:szCs w:val="20"/>
        </w:rPr>
      </w:pPr>
    </w:p>
    <w:p w14:paraId="3BCDD3D2" w14:textId="77777777" w:rsidR="0080094F" w:rsidRPr="009F6265" w:rsidRDefault="0080094F" w:rsidP="0080094F">
      <w:pPr>
        <w:ind w:right="-61"/>
        <w:rPr>
          <w:rFonts w:ascii="Tahoma" w:hAnsi="Tahoma" w:cs="Tahoma"/>
          <w:i/>
          <w:sz w:val="20"/>
          <w:szCs w:val="20"/>
        </w:rPr>
      </w:pPr>
    </w:p>
    <w:p w14:paraId="00EDBB18" w14:textId="06E2F8AC" w:rsidR="00BB57A4" w:rsidRPr="009F6265" w:rsidRDefault="008D460A" w:rsidP="0080094F">
      <w:pPr>
        <w:ind w:right="-61"/>
        <w:jc w:val="right"/>
        <w:rPr>
          <w:rFonts w:ascii="Tahoma" w:hAnsi="Tahoma" w:cs="Tahoma"/>
          <w:i/>
          <w:sz w:val="20"/>
          <w:szCs w:val="20"/>
        </w:rPr>
      </w:pPr>
      <w:r w:rsidRPr="009F6265">
        <w:rPr>
          <w:rFonts w:ascii="Tahoma" w:hAnsi="Tahoma" w:cs="Tahoma"/>
          <w:i/>
          <w:sz w:val="20"/>
          <w:szCs w:val="20"/>
        </w:rPr>
        <w:t>Signature</w:t>
      </w:r>
      <w:r w:rsidRPr="009F6265">
        <w:rPr>
          <w:rFonts w:ascii="Tahoma" w:hAnsi="Tahoma" w:cs="Tahoma"/>
          <w:i/>
          <w:spacing w:val="-2"/>
          <w:sz w:val="20"/>
          <w:szCs w:val="20"/>
        </w:rPr>
        <w:t xml:space="preserve"> </w:t>
      </w:r>
      <w:r w:rsidRPr="009F6265">
        <w:rPr>
          <w:rFonts w:ascii="Tahoma" w:hAnsi="Tahoma" w:cs="Tahoma"/>
          <w:i/>
          <w:sz w:val="20"/>
          <w:szCs w:val="20"/>
        </w:rPr>
        <w:t>with</w:t>
      </w:r>
      <w:r w:rsidRPr="009F6265">
        <w:rPr>
          <w:rFonts w:ascii="Tahoma" w:hAnsi="Tahoma" w:cs="Tahoma"/>
          <w:i/>
          <w:spacing w:val="-2"/>
          <w:sz w:val="20"/>
          <w:szCs w:val="20"/>
        </w:rPr>
        <w:t xml:space="preserve"> </w:t>
      </w:r>
      <w:r w:rsidRPr="009F6265">
        <w:rPr>
          <w:rFonts w:ascii="Tahoma" w:hAnsi="Tahoma" w:cs="Tahoma"/>
          <w:i/>
          <w:sz w:val="20"/>
          <w:szCs w:val="20"/>
        </w:rPr>
        <w:t>seal</w:t>
      </w:r>
    </w:p>
    <w:p w14:paraId="2760BA18" w14:textId="3BE59A38" w:rsidR="00BB57A4" w:rsidRPr="009F6265" w:rsidRDefault="00243B31" w:rsidP="008F4155">
      <w:pPr>
        <w:rPr>
          <w:rFonts w:ascii="Tahoma" w:hAnsi="Tahoma" w:cs="Tahoma"/>
          <w:i/>
          <w:sz w:val="20"/>
          <w:szCs w:val="20"/>
          <w:u w:val="single"/>
        </w:rPr>
      </w:pPr>
      <w:r w:rsidRPr="009F6265">
        <w:rPr>
          <w:rFonts w:ascii="Tahoma" w:hAnsi="Tahoma" w:cs="Tahoma"/>
          <w:i/>
          <w:sz w:val="20"/>
          <w:szCs w:val="20"/>
        </w:rPr>
        <w:br w:type="page"/>
      </w:r>
      <w:r w:rsidRPr="009F6265">
        <w:rPr>
          <w:rFonts w:ascii="Tahoma" w:hAnsi="Tahoma" w:cs="Tahoma"/>
          <w:b/>
          <w:sz w:val="20"/>
          <w:szCs w:val="20"/>
          <w:u w:val="single"/>
        </w:rPr>
        <w:lastRenderedPageBreak/>
        <w:t>Commercial</w:t>
      </w:r>
      <w:r w:rsidRPr="009F6265">
        <w:rPr>
          <w:rFonts w:ascii="Tahoma" w:hAnsi="Tahoma" w:cs="Tahoma"/>
          <w:b/>
          <w:spacing w:val="-2"/>
          <w:sz w:val="20"/>
          <w:szCs w:val="20"/>
          <w:u w:val="single"/>
        </w:rPr>
        <w:t xml:space="preserve"> </w:t>
      </w:r>
      <w:r w:rsidRPr="009F6265">
        <w:rPr>
          <w:rFonts w:ascii="Tahoma" w:hAnsi="Tahoma" w:cs="Tahoma"/>
          <w:b/>
          <w:sz w:val="20"/>
          <w:szCs w:val="20"/>
          <w:u w:val="single"/>
        </w:rPr>
        <w:t>Bid:</w:t>
      </w:r>
      <w:r w:rsidRPr="009F6265">
        <w:rPr>
          <w:rFonts w:ascii="Tahoma" w:hAnsi="Tahoma" w:cs="Tahoma"/>
          <w:b/>
          <w:spacing w:val="-1"/>
          <w:sz w:val="20"/>
          <w:szCs w:val="20"/>
          <w:u w:val="single"/>
        </w:rPr>
        <w:t xml:space="preserve"> </w:t>
      </w:r>
      <w:r w:rsidRPr="009F6265">
        <w:rPr>
          <w:rFonts w:ascii="Tahoma" w:hAnsi="Tahoma" w:cs="Tahoma"/>
          <w:i/>
          <w:sz w:val="20"/>
          <w:szCs w:val="20"/>
          <w:u w:val="single"/>
        </w:rPr>
        <w:t>(in</w:t>
      </w:r>
      <w:r w:rsidRPr="009F6265">
        <w:rPr>
          <w:rFonts w:ascii="Tahoma" w:hAnsi="Tahoma" w:cs="Tahoma"/>
          <w:i/>
          <w:spacing w:val="-3"/>
          <w:sz w:val="20"/>
          <w:szCs w:val="20"/>
          <w:u w:val="single"/>
        </w:rPr>
        <w:t xml:space="preserve"> </w:t>
      </w:r>
      <w:r w:rsidR="00317FC0" w:rsidRPr="009F6265">
        <w:rPr>
          <w:rFonts w:ascii="Tahoma" w:hAnsi="Tahoma" w:cs="Tahoma"/>
          <w:i/>
          <w:spacing w:val="-3"/>
          <w:sz w:val="20"/>
          <w:szCs w:val="20"/>
          <w:u w:val="single"/>
        </w:rPr>
        <w:t xml:space="preserve">a </w:t>
      </w:r>
      <w:r w:rsidRPr="009F6265">
        <w:rPr>
          <w:rFonts w:ascii="Tahoma" w:hAnsi="Tahoma" w:cs="Tahoma"/>
          <w:i/>
          <w:sz w:val="20"/>
          <w:szCs w:val="20"/>
          <w:u w:val="single"/>
        </w:rPr>
        <w:t>separate</w:t>
      </w:r>
      <w:r w:rsidRPr="009F6265">
        <w:rPr>
          <w:rFonts w:ascii="Tahoma" w:hAnsi="Tahoma" w:cs="Tahoma"/>
          <w:i/>
          <w:spacing w:val="-2"/>
          <w:sz w:val="20"/>
          <w:szCs w:val="20"/>
          <w:u w:val="single"/>
        </w:rPr>
        <w:t xml:space="preserve"> </w:t>
      </w:r>
      <w:r w:rsidRPr="009F6265">
        <w:rPr>
          <w:rFonts w:ascii="Tahoma" w:hAnsi="Tahoma" w:cs="Tahoma"/>
          <w:i/>
          <w:sz w:val="20"/>
          <w:szCs w:val="20"/>
          <w:u w:val="single"/>
        </w:rPr>
        <w:t>sealed</w:t>
      </w:r>
      <w:r w:rsidRPr="009F6265">
        <w:rPr>
          <w:rFonts w:ascii="Tahoma" w:hAnsi="Tahoma" w:cs="Tahoma"/>
          <w:i/>
          <w:spacing w:val="-1"/>
          <w:sz w:val="20"/>
          <w:szCs w:val="20"/>
          <w:u w:val="single"/>
        </w:rPr>
        <w:t xml:space="preserve"> </w:t>
      </w:r>
      <w:r w:rsidRPr="009F6265">
        <w:rPr>
          <w:rFonts w:ascii="Tahoma" w:hAnsi="Tahoma" w:cs="Tahoma"/>
          <w:i/>
          <w:sz w:val="20"/>
          <w:szCs w:val="20"/>
          <w:u w:val="single"/>
        </w:rPr>
        <w:t>envelope</w:t>
      </w:r>
      <w:r w:rsidR="009F6265">
        <w:rPr>
          <w:rFonts w:ascii="Tahoma" w:hAnsi="Tahoma" w:cs="Tahoma"/>
          <w:i/>
          <w:sz w:val="20"/>
          <w:szCs w:val="20"/>
          <w:u w:val="single"/>
        </w:rPr>
        <w:t>/password protected file via email</w:t>
      </w:r>
      <w:r w:rsidRPr="009F6265">
        <w:rPr>
          <w:rFonts w:ascii="Tahoma" w:hAnsi="Tahoma" w:cs="Tahoma"/>
          <w:i/>
          <w:sz w:val="20"/>
          <w:szCs w:val="20"/>
          <w:u w:val="single"/>
        </w:rPr>
        <w:t>)</w:t>
      </w:r>
    </w:p>
    <w:p w14:paraId="468C2D18" w14:textId="77777777" w:rsidR="00D931F3" w:rsidRPr="009F6265" w:rsidRDefault="00D931F3" w:rsidP="008F4155">
      <w:pPr>
        <w:rPr>
          <w:rFonts w:ascii="Tahoma" w:hAnsi="Tahoma" w:cs="Tahoma"/>
          <w:i/>
          <w:sz w:val="20"/>
          <w:szCs w:val="20"/>
        </w:rPr>
      </w:pPr>
    </w:p>
    <w:p w14:paraId="4AD86FE0" w14:textId="07CBA354" w:rsidR="00F8683D" w:rsidRPr="009F6265" w:rsidRDefault="00F8683D" w:rsidP="00F8683D">
      <w:pPr>
        <w:pStyle w:val="Heading1"/>
        <w:ind w:left="0" w:right="-90"/>
        <w:rPr>
          <w:rFonts w:ascii="Tahoma" w:hAnsi="Tahoma" w:cs="Tahoma"/>
          <w:b w:val="0"/>
          <w:sz w:val="20"/>
          <w:szCs w:val="20"/>
        </w:rPr>
      </w:pPr>
      <w:r w:rsidRPr="009F6265">
        <w:rPr>
          <w:rFonts w:ascii="Tahoma" w:hAnsi="Tahoma" w:cs="Tahoma"/>
          <w:bCs w:val="0"/>
          <w:sz w:val="20"/>
          <w:szCs w:val="20"/>
        </w:rPr>
        <w:t xml:space="preserve">Bid for </w:t>
      </w:r>
      <w:r w:rsidR="009F6265" w:rsidRPr="009F6265">
        <w:rPr>
          <w:rFonts w:ascii="Tahoma" w:hAnsi="Tahoma" w:cs="Tahoma"/>
          <w:sz w:val="20"/>
          <w:szCs w:val="20"/>
        </w:rPr>
        <w:t>Supply and installation of WPC kitchen Cabinet</w:t>
      </w:r>
    </w:p>
    <w:p w14:paraId="6C48B7FE" w14:textId="5070C4C6" w:rsidR="00F8683D" w:rsidRPr="009F6265" w:rsidRDefault="00F8683D" w:rsidP="00F8683D">
      <w:pPr>
        <w:pStyle w:val="Heading1"/>
        <w:ind w:left="0" w:right="-90"/>
        <w:rPr>
          <w:rFonts w:ascii="Tahoma" w:hAnsi="Tahoma" w:cs="Tahoma"/>
          <w:sz w:val="20"/>
          <w:szCs w:val="20"/>
        </w:rPr>
      </w:pPr>
      <w:r w:rsidRPr="009F6265">
        <w:rPr>
          <w:rFonts w:ascii="Tahoma" w:hAnsi="Tahoma" w:cs="Tahoma"/>
          <w:sz w:val="20"/>
          <w:szCs w:val="20"/>
        </w:rPr>
        <w:t>(Tender No. : 2025-26/Estate/2B/LNM-10</w:t>
      </w:r>
      <w:r w:rsidR="009F6265" w:rsidRPr="009F6265">
        <w:rPr>
          <w:rFonts w:ascii="Tahoma" w:hAnsi="Tahoma" w:cs="Tahoma"/>
          <w:sz w:val="20"/>
          <w:szCs w:val="20"/>
        </w:rPr>
        <w:t>8</w:t>
      </w:r>
      <w:r w:rsidR="00755C4B">
        <w:rPr>
          <w:rFonts w:ascii="Tahoma" w:hAnsi="Tahoma" w:cs="Tahoma"/>
          <w:sz w:val="20"/>
          <w:szCs w:val="20"/>
        </w:rPr>
        <w:t>2</w:t>
      </w:r>
      <w:r w:rsidRPr="009F6265">
        <w:rPr>
          <w:rFonts w:ascii="Tahoma" w:hAnsi="Tahoma" w:cs="Tahoma"/>
          <w:sz w:val="20"/>
          <w:szCs w:val="20"/>
        </w:rPr>
        <w:t>)</w:t>
      </w:r>
    </w:p>
    <w:p w14:paraId="48A52C7F" w14:textId="5987D3E2" w:rsidR="00BB57A4" w:rsidRPr="009F6265" w:rsidRDefault="00BB57A4" w:rsidP="00C1479B">
      <w:pPr>
        <w:pStyle w:val="Heading1"/>
        <w:ind w:left="0" w:right="-90"/>
        <w:rPr>
          <w:rFonts w:ascii="Tahoma" w:hAnsi="Tahoma" w:cs="Tahoma"/>
          <w:b w:val="0"/>
          <w:sz w:val="20"/>
          <w:szCs w:val="20"/>
        </w:rPr>
      </w:pPr>
    </w:p>
    <w:p w14:paraId="44CAEFF3" w14:textId="77777777" w:rsidR="008F4155" w:rsidRPr="009F6265" w:rsidRDefault="008F4155" w:rsidP="008F4155">
      <w:pPr>
        <w:spacing w:before="44"/>
        <w:jc w:val="center"/>
        <w:rPr>
          <w:rFonts w:ascii="Tahoma" w:hAnsi="Tahoma" w:cs="Tahoma"/>
          <w:b/>
          <w:sz w:val="20"/>
          <w:szCs w:val="20"/>
          <w:u w:val="single" w:color="000000"/>
        </w:rPr>
      </w:pPr>
    </w:p>
    <w:tbl>
      <w:tblPr>
        <w:tblStyle w:val="TableGrid"/>
        <w:tblW w:w="9019" w:type="dxa"/>
        <w:tblLook w:val="04A0" w:firstRow="1" w:lastRow="0" w:firstColumn="1" w:lastColumn="0" w:noHBand="0" w:noVBand="1"/>
      </w:tblPr>
      <w:tblGrid>
        <w:gridCol w:w="750"/>
        <w:gridCol w:w="3311"/>
        <w:gridCol w:w="1179"/>
        <w:gridCol w:w="875"/>
        <w:gridCol w:w="1110"/>
        <w:gridCol w:w="1794"/>
      </w:tblGrid>
      <w:tr w:rsidR="005A7EBB" w:rsidRPr="009F6265" w14:paraId="2E7AC6E0" w14:textId="77777777" w:rsidTr="00F8683D">
        <w:trPr>
          <w:trHeight w:val="70"/>
        </w:trPr>
        <w:tc>
          <w:tcPr>
            <w:tcW w:w="750" w:type="dxa"/>
            <w:hideMark/>
          </w:tcPr>
          <w:p w14:paraId="7331894C"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Sr. No.</w:t>
            </w:r>
          </w:p>
        </w:tc>
        <w:tc>
          <w:tcPr>
            <w:tcW w:w="3311" w:type="dxa"/>
            <w:hideMark/>
          </w:tcPr>
          <w:p w14:paraId="4E6D284A"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Item Description</w:t>
            </w:r>
          </w:p>
        </w:tc>
        <w:tc>
          <w:tcPr>
            <w:tcW w:w="1179" w:type="dxa"/>
            <w:noWrap/>
            <w:hideMark/>
          </w:tcPr>
          <w:p w14:paraId="4CAF7D38" w14:textId="77777777" w:rsidR="005A7EBB" w:rsidRPr="009F6265" w:rsidRDefault="005A7EBB" w:rsidP="00F8683D">
            <w:pPr>
              <w:pStyle w:val="BodyText"/>
              <w:spacing w:before="12"/>
              <w:jc w:val="center"/>
              <w:rPr>
                <w:rFonts w:ascii="Tahoma" w:hAnsi="Tahoma" w:cs="Tahoma"/>
                <w:b/>
                <w:bCs/>
                <w:sz w:val="20"/>
                <w:szCs w:val="20"/>
              </w:rPr>
            </w:pPr>
            <w:r w:rsidRPr="009F6265">
              <w:rPr>
                <w:rFonts w:ascii="Tahoma" w:hAnsi="Tahoma" w:cs="Tahoma"/>
                <w:b/>
                <w:bCs/>
                <w:sz w:val="20"/>
                <w:szCs w:val="20"/>
              </w:rPr>
              <w:t>Quantity</w:t>
            </w:r>
          </w:p>
        </w:tc>
        <w:tc>
          <w:tcPr>
            <w:tcW w:w="875" w:type="dxa"/>
            <w:noWrap/>
            <w:hideMark/>
          </w:tcPr>
          <w:p w14:paraId="03639B20" w14:textId="52EB10E4"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Unit</w:t>
            </w:r>
          </w:p>
        </w:tc>
        <w:tc>
          <w:tcPr>
            <w:tcW w:w="1110" w:type="dxa"/>
            <w:noWrap/>
            <w:hideMark/>
          </w:tcPr>
          <w:p w14:paraId="1F42BC92" w14:textId="77668EAE"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Rate</w:t>
            </w:r>
          </w:p>
        </w:tc>
        <w:tc>
          <w:tcPr>
            <w:tcW w:w="1794" w:type="dxa"/>
            <w:hideMark/>
          </w:tcPr>
          <w:p w14:paraId="5E48EB61" w14:textId="5D61622D" w:rsidR="005A7EBB" w:rsidRPr="009F6265" w:rsidRDefault="00F8683D" w:rsidP="00F8683D">
            <w:pPr>
              <w:pStyle w:val="BodyText"/>
              <w:spacing w:before="12"/>
              <w:jc w:val="center"/>
              <w:rPr>
                <w:rFonts w:ascii="Tahoma" w:hAnsi="Tahoma" w:cs="Tahoma"/>
                <w:b/>
                <w:bCs/>
                <w:sz w:val="20"/>
                <w:szCs w:val="20"/>
              </w:rPr>
            </w:pPr>
            <w:r w:rsidRPr="009F6265">
              <w:rPr>
                <w:rFonts w:ascii="Tahoma" w:hAnsi="Tahoma" w:cs="Tahoma"/>
                <w:b/>
                <w:bCs/>
                <w:sz w:val="20"/>
                <w:szCs w:val="20"/>
              </w:rPr>
              <w:t xml:space="preserve">Amount </w:t>
            </w:r>
            <w:r w:rsidR="005A7EBB" w:rsidRPr="009F6265">
              <w:rPr>
                <w:rFonts w:ascii="Tahoma" w:hAnsi="Tahoma" w:cs="Tahoma"/>
                <w:b/>
                <w:bCs/>
                <w:sz w:val="20"/>
                <w:szCs w:val="20"/>
              </w:rPr>
              <w:t>(Rs.)</w:t>
            </w:r>
          </w:p>
        </w:tc>
      </w:tr>
      <w:tr w:rsidR="005A7EBB" w:rsidRPr="009F6265" w14:paraId="0DD18021" w14:textId="77777777" w:rsidTr="00F8683D">
        <w:trPr>
          <w:trHeight w:val="630"/>
        </w:trPr>
        <w:tc>
          <w:tcPr>
            <w:tcW w:w="750" w:type="dxa"/>
            <w:noWrap/>
            <w:hideMark/>
          </w:tcPr>
          <w:p w14:paraId="372C42A9" w14:textId="2A4DD050" w:rsidR="005A7EBB" w:rsidRPr="009F6265" w:rsidRDefault="005A7EBB" w:rsidP="009F6265">
            <w:pPr>
              <w:pStyle w:val="BodyText"/>
              <w:spacing w:before="12"/>
              <w:jc w:val="center"/>
              <w:rPr>
                <w:rFonts w:ascii="Tahoma" w:hAnsi="Tahoma" w:cs="Tahoma"/>
                <w:b/>
                <w:bCs/>
                <w:sz w:val="20"/>
                <w:szCs w:val="20"/>
              </w:rPr>
            </w:pPr>
            <w:r w:rsidRPr="009F6265">
              <w:rPr>
                <w:rFonts w:ascii="Tahoma" w:hAnsi="Tahoma" w:cs="Tahoma"/>
                <w:b/>
                <w:bCs/>
                <w:sz w:val="20"/>
                <w:szCs w:val="20"/>
              </w:rPr>
              <w:t>1</w:t>
            </w:r>
            <w:r w:rsidR="009F6265">
              <w:rPr>
                <w:rFonts w:ascii="Tahoma" w:hAnsi="Tahoma" w:cs="Tahoma"/>
                <w:b/>
                <w:bCs/>
                <w:sz w:val="20"/>
                <w:szCs w:val="20"/>
              </w:rPr>
              <w:t>.</w:t>
            </w:r>
          </w:p>
        </w:tc>
        <w:tc>
          <w:tcPr>
            <w:tcW w:w="3311" w:type="dxa"/>
            <w:hideMark/>
          </w:tcPr>
          <w:p w14:paraId="38062B95" w14:textId="44BF0E20" w:rsidR="005A7EBB" w:rsidRPr="009F6265" w:rsidRDefault="005D4D5B" w:rsidP="00BC22BB">
            <w:pPr>
              <w:pStyle w:val="p1"/>
              <w:divId w:val="1690528866"/>
              <w:rPr>
                <w:rFonts w:ascii="Tahoma" w:hAnsi="Tahoma" w:cs="Tahoma"/>
                <w:bCs/>
                <w:sz w:val="20"/>
                <w:szCs w:val="20"/>
              </w:rPr>
            </w:pPr>
            <w:r w:rsidRPr="009F6265">
              <w:rPr>
                <w:rFonts w:ascii="Tahoma" w:hAnsi="Tahoma" w:cs="Tahoma"/>
                <w:bCs/>
                <w:sz w:val="20"/>
                <w:szCs w:val="20"/>
              </w:rPr>
              <w:t xml:space="preserve">Providing &amp; Fixing 19 mm WPC board with inner counter box under kitchen slab and front side gates, both sides laminated Sutter (front side in wooden texture shade and back side white), and hardware as required. Also, remove the old wooden cabinets from there. </w:t>
            </w:r>
          </w:p>
        </w:tc>
        <w:tc>
          <w:tcPr>
            <w:tcW w:w="1179" w:type="dxa"/>
            <w:hideMark/>
          </w:tcPr>
          <w:p w14:paraId="5FC2B2F7" w14:textId="7F70ED55" w:rsidR="005A7EBB" w:rsidRPr="009F6265" w:rsidRDefault="00AD30B6" w:rsidP="009F6265">
            <w:pPr>
              <w:pStyle w:val="BodyText"/>
              <w:spacing w:before="12"/>
              <w:jc w:val="center"/>
              <w:rPr>
                <w:rFonts w:ascii="Tahoma" w:hAnsi="Tahoma" w:cs="Tahoma"/>
                <w:b/>
                <w:sz w:val="20"/>
                <w:szCs w:val="20"/>
              </w:rPr>
            </w:pPr>
            <w:r w:rsidRPr="009F6265">
              <w:rPr>
                <w:rFonts w:ascii="Tahoma" w:hAnsi="Tahoma" w:cs="Tahoma"/>
                <w:b/>
                <w:sz w:val="20"/>
                <w:szCs w:val="20"/>
              </w:rPr>
              <w:t>5</w:t>
            </w:r>
            <w:r w:rsidR="00BC22BB" w:rsidRPr="009F6265">
              <w:rPr>
                <w:rFonts w:ascii="Tahoma" w:hAnsi="Tahoma" w:cs="Tahoma"/>
                <w:b/>
                <w:sz w:val="20"/>
                <w:szCs w:val="20"/>
              </w:rPr>
              <w:t>0</w:t>
            </w:r>
            <w:r w:rsidR="00C540CC" w:rsidRPr="009F6265">
              <w:rPr>
                <w:rFonts w:ascii="Tahoma" w:hAnsi="Tahoma" w:cs="Tahoma"/>
                <w:b/>
                <w:sz w:val="20"/>
                <w:szCs w:val="20"/>
              </w:rPr>
              <w:t>.00</w:t>
            </w:r>
          </w:p>
        </w:tc>
        <w:tc>
          <w:tcPr>
            <w:tcW w:w="875" w:type="dxa"/>
          </w:tcPr>
          <w:p w14:paraId="4B58A4A4" w14:textId="269430A9" w:rsidR="005A7EBB" w:rsidRPr="009F6265" w:rsidRDefault="00F8683D" w:rsidP="009F6265">
            <w:pPr>
              <w:pStyle w:val="BodyText"/>
              <w:spacing w:before="12"/>
              <w:jc w:val="center"/>
              <w:rPr>
                <w:rFonts w:ascii="Tahoma" w:hAnsi="Tahoma" w:cs="Tahoma"/>
                <w:b/>
                <w:sz w:val="20"/>
                <w:szCs w:val="20"/>
              </w:rPr>
            </w:pPr>
            <w:r w:rsidRPr="009F6265">
              <w:rPr>
                <w:rFonts w:ascii="Tahoma" w:hAnsi="Tahoma" w:cs="Tahoma"/>
                <w:b/>
                <w:sz w:val="20"/>
                <w:szCs w:val="20"/>
              </w:rPr>
              <w:t>Sqft</w:t>
            </w:r>
          </w:p>
        </w:tc>
        <w:tc>
          <w:tcPr>
            <w:tcW w:w="1110" w:type="dxa"/>
            <w:hideMark/>
          </w:tcPr>
          <w:p w14:paraId="22B10B89" w14:textId="2CE69FFB" w:rsidR="005A7EBB" w:rsidRPr="009F6265" w:rsidRDefault="005A7EBB" w:rsidP="005A7EBB">
            <w:pPr>
              <w:pStyle w:val="BodyText"/>
              <w:spacing w:before="12"/>
              <w:rPr>
                <w:rFonts w:ascii="Tahoma" w:hAnsi="Tahoma" w:cs="Tahoma"/>
                <w:b/>
                <w:sz w:val="20"/>
                <w:szCs w:val="20"/>
              </w:rPr>
            </w:pPr>
          </w:p>
        </w:tc>
        <w:tc>
          <w:tcPr>
            <w:tcW w:w="1794" w:type="dxa"/>
          </w:tcPr>
          <w:p w14:paraId="7D144615" w14:textId="03074C40" w:rsidR="005A7EBB" w:rsidRPr="009F6265" w:rsidRDefault="005A7EBB" w:rsidP="005A7EBB">
            <w:pPr>
              <w:pStyle w:val="BodyText"/>
              <w:spacing w:before="12"/>
              <w:rPr>
                <w:rFonts w:ascii="Tahoma" w:hAnsi="Tahoma" w:cs="Tahoma"/>
                <w:b/>
                <w:sz w:val="20"/>
                <w:szCs w:val="20"/>
              </w:rPr>
            </w:pPr>
          </w:p>
        </w:tc>
      </w:tr>
      <w:tr w:rsidR="00F8683D" w:rsidRPr="009F6265" w14:paraId="0E07A8B4" w14:textId="77777777" w:rsidTr="00F8683D">
        <w:trPr>
          <w:trHeight w:val="315"/>
        </w:trPr>
        <w:tc>
          <w:tcPr>
            <w:tcW w:w="7225" w:type="dxa"/>
            <w:gridSpan w:val="5"/>
            <w:noWrap/>
            <w:hideMark/>
          </w:tcPr>
          <w:p w14:paraId="569FCAB3" w14:textId="7AC502B7"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Total</w:t>
            </w:r>
          </w:p>
        </w:tc>
        <w:tc>
          <w:tcPr>
            <w:tcW w:w="1794" w:type="dxa"/>
          </w:tcPr>
          <w:p w14:paraId="4B3010F7" w14:textId="2BBBF22A" w:rsidR="00F8683D" w:rsidRPr="009F6265" w:rsidRDefault="00F8683D" w:rsidP="005A7EBB">
            <w:pPr>
              <w:pStyle w:val="BodyText"/>
              <w:spacing w:before="12"/>
              <w:rPr>
                <w:rFonts w:ascii="Tahoma" w:hAnsi="Tahoma" w:cs="Tahoma"/>
                <w:b/>
                <w:sz w:val="20"/>
                <w:szCs w:val="20"/>
              </w:rPr>
            </w:pPr>
          </w:p>
        </w:tc>
      </w:tr>
      <w:tr w:rsidR="00F8683D" w:rsidRPr="009F6265" w14:paraId="0C2ED178" w14:textId="77777777" w:rsidTr="00F8683D">
        <w:trPr>
          <w:trHeight w:val="345"/>
        </w:trPr>
        <w:tc>
          <w:tcPr>
            <w:tcW w:w="750" w:type="dxa"/>
            <w:noWrap/>
            <w:hideMark/>
          </w:tcPr>
          <w:p w14:paraId="56DFB41E" w14:textId="77777777" w:rsidR="00F8683D" w:rsidRPr="009F6265" w:rsidRDefault="00F8683D" w:rsidP="005A7EBB">
            <w:pPr>
              <w:pStyle w:val="BodyText"/>
              <w:spacing w:before="12"/>
              <w:rPr>
                <w:rFonts w:ascii="Tahoma" w:hAnsi="Tahoma" w:cs="Tahoma"/>
                <w:b/>
                <w:sz w:val="20"/>
                <w:szCs w:val="20"/>
              </w:rPr>
            </w:pPr>
            <w:r w:rsidRPr="009F6265">
              <w:rPr>
                <w:rFonts w:ascii="Tahoma" w:hAnsi="Tahoma" w:cs="Tahoma"/>
                <w:b/>
                <w:sz w:val="20"/>
                <w:szCs w:val="20"/>
              </w:rPr>
              <w:t> </w:t>
            </w:r>
          </w:p>
        </w:tc>
        <w:tc>
          <w:tcPr>
            <w:tcW w:w="6475" w:type="dxa"/>
            <w:gridSpan w:val="4"/>
            <w:noWrap/>
            <w:hideMark/>
          </w:tcPr>
          <w:p w14:paraId="27D811E9" w14:textId="772887E4"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G.S.T. 18%</w:t>
            </w:r>
          </w:p>
        </w:tc>
        <w:tc>
          <w:tcPr>
            <w:tcW w:w="1794" w:type="dxa"/>
            <w:noWrap/>
          </w:tcPr>
          <w:p w14:paraId="2733E040" w14:textId="6446044E" w:rsidR="00F8683D" w:rsidRPr="009F6265" w:rsidRDefault="00F8683D" w:rsidP="005A7EBB">
            <w:pPr>
              <w:pStyle w:val="BodyText"/>
              <w:spacing w:before="12"/>
              <w:rPr>
                <w:rFonts w:ascii="Tahoma" w:hAnsi="Tahoma" w:cs="Tahoma"/>
                <w:b/>
                <w:sz w:val="20"/>
                <w:szCs w:val="20"/>
              </w:rPr>
            </w:pPr>
          </w:p>
        </w:tc>
      </w:tr>
      <w:tr w:rsidR="00F8683D" w:rsidRPr="009F6265" w14:paraId="493B84AB" w14:textId="77777777" w:rsidTr="00F8683D">
        <w:trPr>
          <w:trHeight w:val="345"/>
        </w:trPr>
        <w:tc>
          <w:tcPr>
            <w:tcW w:w="750" w:type="dxa"/>
            <w:noWrap/>
            <w:hideMark/>
          </w:tcPr>
          <w:p w14:paraId="7B269061" w14:textId="77777777" w:rsidR="00F8683D" w:rsidRPr="009F6265" w:rsidRDefault="00F8683D" w:rsidP="005A7EBB">
            <w:pPr>
              <w:pStyle w:val="BodyText"/>
              <w:spacing w:before="12"/>
              <w:rPr>
                <w:rFonts w:ascii="Tahoma" w:hAnsi="Tahoma" w:cs="Tahoma"/>
                <w:b/>
                <w:sz w:val="20"/>
                <w:szCs w:val="20"/>
              </w:rPr>
            </w:pPr>
            <w:r w:rsidRPr="009F6265">
              <w:rPr>
                <w:rFonts w:ascii="Tahoma" w:hAnsi="Tahoma" w:cs="Tahoma"/>
                <w:b/>
                <w:sz w:val="20"/>
                <w:szCs w:val="20"/>
              </w:rPr>
              <w:t> </w:t>
            </w:r>
          </w:p>
        </w:tc>
        <w:tc>
          <w:tcPr>
            <w:tcW w:w="6475" w:type="dxa"/>
            <w:gridSpan w:val="4"/>
            <w:noWrap/>
            <w:hideMark/>
          </w:tcPr>
          <w:p w14:paraId="6037380F" w14:textId="40786038" w:rsidR="00F8683D" w:rsidRPr="009F6265" w:rsidRDefault="00F8683D" w:rsidP="00F8683D">
            <w:pPr>
              <w:pStyle w:val="BodyText"/>
              <w:spacing w:before="12"/>
              <w:jc w:val="right"/>
              <w:rPr>
                <w:rFonts w:ascii="Tahoma" w:hAnsi="Tahoma" w:cs="Tahoma"/>
                <w:b/>
                <w:sz w:val="20"/>
                <w:szCs w:val="20"/>
              </w:rPr>
            </w:pPr>
            <w:r w:rsidRPr="009F6265">
              <w:rPr>
                <w:rFonts w:ascii="Tahoma" w:hAnsi="Tahoma" w:cs="Tahoma"/>
                <w:b/>
                <w:sz w:val="20"/>
                <w:szCs w:val="20"/>
              </w:rPr>
              <w:t>Grand TOTAL with GST</w:t>
            </w:r>
          </w:p>
        </w:tc>
        <w:tc>
          <w:tcPr>
            <w:tcW w:w="1794" w:type="dxa"/>
            <w:noWrap/>
          </w:tcPr>
          <w:p w14:paraId="416E8D9D" w14:textId="6D201660" w:rsidR="00F8683D" w:rsidRPr="009F6265" w:rsidRDefault="00F8683D" w:rsidP="005A7EBB">
            <w:pPr>
              <w:pStyle w:val="BodyText"/>
              <w:spacing w:before="12"/>
              <w:rPr>
                <w:rFonts w:ascii="Tahoma" w:hAnsi="Tahoma" w:cs="Tahoma"/>
                <w:b/>
                <w:bCs/>
                <w:sz w:val="20"/>
                <w:szCs w:val="20"/>
              </w:rPr>
            </w:pPr>
          </w:p>
        </w:tc>
      </w:tr>
    </w:tbl>
    <w:p w14:paraId="7C8B56A2" w14:textId="77777777" w:rsidR="00BB57A4" w:rsidRPr="009F6265" w:rsidRDefault="00BB57A4" w:rsidP="008F4155">
      <w:pPr>
        <w:pStyle w:val="BodyText"/>
        <w:spacing w:before="12"/>
        <w:rPr>
          <w:rFonts w:ascii="Tahoma" w:hAnsi="Tahoma" w:cs="Tahoma"/>
          <w:b/>
          <w:sz w:val="20"/>
          <w:szCs w:val="20"/>
        </w:rPr>
      </w:pPr>
    </w:p>
    <w:p w14:paraId="0887910C" w14:textId="0759BCB5"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Taxes</w:t>
      </w:r>
      <w:r w:rsidRPr="009F6265">
        <w:rPr>
          <w:rFonts w:ascii="Tahoma" w:hAnsi="Tahoma" w:cs="Tahoma"/>
          <w:spacing w:val="16"/>
          <w:sz w:val="20"/>
          <w:szCs w:val="20"/>
        </w:rPr>
        <w:t xml:space="preserve"> </w:t>
      </w:r>
      <w:r w:rsidRPr="009F6265">
        <w:rPr>
          <w:rFonts w:ascii="Tahoma" w:hAnsi="Tahoma" w:cs="Tahoma"/>
          <w:sz w:val="20"/>
          <w:szCs w:val="20"/>
        </w:rPr>
        <w:t>like</w:t>
      </w:r>
      <w:r w:rsidRPr="009F6265">
        <w:rPr>
          <w:rFonts w:ascii="Tahoma" w:hAnsi="Tahoma" w:cs="Tahoma"/>
          <w:spacing w:val="13"/>
          <w:sz w:val="20"/>
          <w:szCs w:val="20"/>
        </w:rPr>
        <w:t xml:space="preserve"> </w:t>
      </w:r>
      <w:r w:rsidRPr="009F6265">
        <w:rPr>
          <w:rFonts w:ascii="Tahoma" w:hAnsi="Tahoma" w:cs="Tahoma"/>
          <w:sz w:val="20"/>
          <w:szCs w:val="20"/>
        </w:rPr>
        <w:t>GST</w:t>
      </w:r>
      <w:r w:rsidRPr="009F6265">
        <w:rPr>
          <w:rFonts w:ascii="Tahoma" w:hAnsi="Tahoma" w:cs="Tahoma"/>
          <w:spacing w:val="10"/>
          <w:sz w:val="20"/>
          <w:szCs w:val="20"/>
        </w:rPr>
        <w:t xml:space="preserve"> </w:t>
      </w:r>
      <w:r w:rsidR="009F6265" w:rsidRPr="009F6265">
        <w:rPr>
          <w:rFonts w:ascii="Tahoma" w:hAnsi="Tahoma" w:cs="Tahoma"/>
          <w:sz w:val="20"/>
          <w:szCs w:val="20"/>
        </w:rPr>
        <w:t>should</w:t>
      </w:r>
      <w:r w:rsidRPr="009F6265">
        <w:rPr>
          <w:rFonts w:ascii="Tahoma" w:hAnsi="Tahoma" w:cs="Tahoma"/>
          <w:spacing w:val="14"/>
          <w:sz w:val="20"/>
          <w:szCs w:val="20"/>
        </w:rPr>
        <w:t xml:space="preserve"> </w:t>
      </w:r>
      <w:r w:rsidRPr="009F6265">
        <w:rPr>
          <w:rFonts w:ascii="Tahoma" w:hAnsi="Tahoma" w:cs="Tahoma"/>
          <w:sz w:val="20"/>
          <w:szCs w:val="20"/>
        </w:rPr>
        <w:t>be</w:t>
      </w:r>
      <w:r w:rsidRPr="009F6265">
        <w:rPr>
          <w:rFonts w:ascii="Tahoma" w:hAnsi="Tahoma" w:cs="Tahoma"/>
          <w:spacing w:val="13"/>
          <w:sz w:val="20"/>
          <w:szCs w:val="20"/>
        </w:rPr>
        <w:t xml:space="preserve"> </w:t>
      </w:r>
      <w:r w:rsidRPr="009F6265">
        <w:rPr>
          <w:rFonts w:ascii="Tahoma" w:hAnsi="Tahoma" w:cs="Tahoma"/>
          <w:sz w:val="20"/>
          <w:szCs w:val="20"/>
        </w:rPr>
        <w:t>clearly</w:t>
      </w:r>
      <w:r w:rsidRPr="009F6265">
        <w:rPr>
          <w:rFonts w:ascii="Tahoma" w:hAnsi="Tahoma" w:cs="Tahoma"/>
          <w:spacing w:val="21"/>
          <w:sz w:val="20"/>
          <w:szCs w:val="20"/>
        </w:rPr>
        <w:t xml:space="preserve"> </w:t>
      </w:r>
      <w:r w:rsidRPr="009F6265">
        <w:rPr>
          <w:rFonts w:ascii="Tahoma" w:hAnsi="Tahoma" w:cs="Tahoma"/>
          <w:sz w:val="20"/>
          <w:szCs w:val="20"/>
        </w:rPr>
        <w:t>mentioned.</w:t>
      </w:r>
      <w:r w:rsidRPr="009F6265">
        <w:rPr>
          <w:rFonts w:ascii="Tahoma" w:hAnsi="Tahoma" w:cs="Tahoma"/>
          <w:spacing w:val="14"/>
          <w:sz w:val="20"/>
          <w:szCs w:val="20"/>
        </w:rPr>
        <w:t xml:space="preserve"> </w:t>
      </w:r>
      <w:r w:rsidRPr="009F6265">
        <w:rPr>
          <w:rFonts w:ascii="Tahoma" w:hAnsi="Tahoma" w:cs="Tahoma"/>
          <w:sz w:val="20"/>
          <w:szCs w:val="20"/>
        </w:rPr>
        <w:t>If</w:t>
      </w:r>
      <w:r w:rsidRPr="009F6265">
        <w:rPr>
          <w:rFonts w:ascii="Tahoma" w:hAnsi="Tahoma" w:cs="Tahoma"/>
          <w:spacing w:val="13"/>
          <w:sz w:val="20"/>
          <w:szCs w:val="20"/>
        </w:rPr>
        <w:t xml:space="preserve"> </w:t>
      </w:r>
      <w:r w:rsidRPr="009F6265">
        <w:rPr>
          <w:rFonts w:ascii="Tahoma" w:hAnsi="Tahoma" w:cs="Tahoma"/>
          <w:sz w:val="20"/>
          <w:szCs w:val="20"/>
        </w:rPr>
        <w:t>nothing</w:t>
      </w:r>
      <w:r w:rsidRPr="009F6265">
        <w:rPr>
          <w:rFonts w:ascii="Tahoma" w:hAnsi="Tahoma" w:cs="Tahoma"/>
          <w:spacing w:val="14"/>
          <w:sz w:val="20"/>
          <w:szCs w:val="20"/>
        </w:rPr>
        <w:t xml:space="preserve"> </w:t>
      </w:r>
      <w:r w:rsidRPr="009F6265">
        <w:rPr>
          <w:rFonts w:ascii="Tahoma" w:hAnsi="Tahoma" w:cs="Tahoma"/>
          <w:sz w:val="20"/>
          <w:szCs w:val="20"/>
        </w:rPr>
        <w:t>is</w:t>
      </w:r>
      <w:r w:rsidRPr="009F6265">
        <w:rPr>
          <w:rFonts w:ascii="Tahoma" w:hAnsi="Tahoma" w:cs="Tahoma"/>
          <w:spacing w:val="17"/>
          <w:sz w:val="20"/>
          <w:szCs w:val="20"/>
        </w:rPr>
        <w:t xml:space="preserve"> </w:t>
      </w:r>
      <w:r w:rsidRPr="009F6265">
        <w:rPr>
          <w:rFonts w:ascii="Tahoma" w:hAnsi="Tahoma" w:cs="Tahoma"/>
          <w:sz w:val="20"/>
          <w:szCs w:val="20"/>
        </w:rPr>
        <w:t>mentioned,</w:t>
      </w:r>
      <w:r w:rsidRPr="009F6265">
        <w:rPr>
          <w:rFonts w:ascii="Tahoma" w:hAnsi="Tahoma" w:cs="Tahoma"/>
          <w:spacing w:val="16"/>
          <w:sz w:val="20"/>
          <w:szCs w:val="20"/>
        </w:rPr>
        <w:t xml:space="preserve"> </w:t>
      </w:r>
      <w:r w:rsidRPr="009F6265">
        <w:rPr>
          <w:rFonts w:ascii="Tahoma" w:hAnsi="Tahoma" w:cs="Tahoma"/>
          <w:sz w:val="20"/>
          <w:szCs w:val="20"/>
        </w:rPr>
        <w:t>these</w:t>
      </w:r>
      <w:r w:rsidRPr="009F6265">
        <w:rPr>
          <w:rFonts w:ascii="Tahoma" w:hAnsi="Tahoma" w:cs="Tahoma"/>
          <w:spacing w:val="13"/>
          <w:sz w:val="20"/>
          <w:szCs w:val="20"/>
        </w:rPr>
        <w:t xml:space="preserve"> </w:t>
      </w:r>
      <w:r w:rsidRPr="009F6265">
        <w:rPr>
          <w:rFonts w:ascii="Tahoma" w:hAnsi="Tahoma" w:cs="Tahoma"/>
          <w:sz w:val="20"/>
          <w:szCs w:val="20"/>
        </w:rPr>
        <w:t>charges</w:t>
      </w:r>
      <w:r w:rsidRPr="009F6265">
        <w:rPr>
          <w:rFonts w:ascii="Tahoma" w:hAnsi="Tahoma" w:cs="Tahoma"/>
          <w:spacing w:val="13"/>
          <w:sz w:val="20"/>
          <w:szCs w:val="20"/>
        </w:rPr>
        <w:t xml:space="preserve"> </w:t>
      </w:r>
      <w:r w:rsidRPr="009F6265">
        <w:rPr>
          <w:rFonts w:ascii="Tahoma" w:hAnsi="Tahoma" w:cs="Tahoma"/>
          <w:sz w:val="20"/>
          <w:szCs w:val="20"/>
        </w:rPr>
        <w:t>shall</w:t>
      </w:r>
      <w:r w:rsidRPr="009F6265">
        <w:rPr>
          <w:rFonts w:ascii="Tahoma" w:hAnsi="Tahoma" w:cs="Tahoma"/>
          <w:spacing w:val="14"/>
          <w:sz w:val="20"/>
          <w:szCs w:val="20"/>
        </w:rPr>
        <w:t xml:space="preserve"> </w:t>
      </w:r>
      <w:r w:rsidRPr="009F6265">
        <w:rPr>
          <w:rFonts w:ascii="Tahoma" w:hAnsi="Tahoma" w:cs="Tahoma"/>
          <w:sz w:val="20"/>
          <w:szCs w:val="20"/>
        </w:rPr>
        <w:t>be</w:t>
      </w:r>
      <w:r w:rsidRPr="009F6265">
        <w:rPr>
          <w:rFonts w:ascii="Tahoma" w:hAnsi="Tahoma" w:cs="Tahoma"/>
          <w:spacing w:val="13"/>
          <w:sz w:val="20"/>
          <w:szCs w:val="20"/>
        </w:rPr>
        <w:t xml:space="preserve"> </w:t>
      </w:r>
      <w:r w:rsidRPr="009F6265">
        <w:rPr>
          <w:rFonts w:ascii="Tahoma" w:hAnsi="Tahoma" w:cs="Tahoma"/>
          <w:sz w:val="20"/>
          <w:szCs w:val="20"/>
        </w:rPr>
        <w:t>deemed</w:t>
      </w:r>
      <w:r w:rsidRPr="009F6265">
        <w:rPr>
          <w:rFonts w:ascii="Tahoma" w:hAnsi="Tahoma" w:cs="Tahoma"/>
          <w:spacing w:val="16"/>
          <w:sz w:val="20"/>
          <w:szCs w:val="20"/>
        </w:rPr>
        <w:t xml:space="preserve"> </w:t>
      </w:r>
      <w:r w:rsidRPr="009F6265">
        <w:rPr>
          <w:rFonts w:ascii="Tahoma" w:hAnsi="Tahoma" w:cs="Tahoma"/>
          <w:sz w:val="20"/>
          <w:szCs w:val="20"/>
        </w:rPr>
        <w:t>included.</w:t>
      </w:r>
    </w:p>
    <w:p w14:paraId="13380825" w14:textId="77777777" w:rsidR="00F84C31" w:rsidRPr="009F6265" w:rsidRDefault="008D460A" w:rsidP="009F6265">
      <w:pPr>
        <w:pStyle w:val="ListParagraph"/>
        <w:numPr>
          <w:ilvl w:val="0"/>
          <w:numId w:val="1"/>
        </w:numPr>
        <w:tabs>
          <w:tab w:val="left" w:pos="1199"/>
        </w:tabs>
        <w:ind w:left="361"/>
        <w:jc w:val="both"/>
        <w:rPr>
          <w:rFonts w:ascii="Tahoma" w:hAnsi="Tahoma" w:cs="Tahoma"/>
          <w:sz w:val="20"/>
          <w:szCs w:val="20"/>
        </w:rPr>
      </w:pPr>
      <w:r w:rsidRPr="009F6265">
        <w:rPr>
          <w:rFonts w:ascii="Tahoma" w:hAnsi="Tahoma" w:cs="Tahoma"/>
          <w:sz w:val="20"/>
          <w:szCs w:val="20"/>
        </w:rPr>
        <w:t>If</w:t>
      </w:r>
      <w:r w:rsidRPr="009F6265">
        <w:rPr>
          <w:rFonts w:ascii="Tahoma" w:hAnsi="Tahoma" w:cs="Tahoma"/>
          <w:spacing w:val="18"/>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supplier</w:t>
      </w:r>
      <w:r w:rsidRPr="009F6265">
        <w:rPr>
          <w:rFonts w:ascii="Tahoma" w:hAnsi="Tahoma" w:cs="Tahoma"/>
          <w:spacing w:val="20"/>
          <w:sz w:val="20"/>
          <w:szCs w:val="20"/>
        </w:rPr>
        <w:t xml:space="preserve"> </w:t>
      </w:r>
      <w:r w:rsidRPr="009F6265">
        <w:rPr>
          <w:rFonts w:ascii="Tahoma" w:hAnsi="Tahoma" w:cs="Tahoma"/>
          <w:sz w:val="20"/>
          <w:szCs w:val="20"/>
        </w:rPr>
        <w:t>does</w:t>
      </w:r>
      <w:r w:rsidRPr="009F6265">
        <w:rPr>
          <w:rFonts w:ascii="Tahoma" w:hAnsi="Tahoma" w:cs="Tahoma"/>
          <w:spacing w:val="21"/>
          <w:sz w:val="20"/>
          <w:szCs w:val="20"/>
        </w:rPr>
        <w:t xml:space="preserve"> </w:t>
      </w:r>
      <w:r w:rsidRPr="009F6265">
        <w:rPr>
          <w:rFonts w:ascii="Tahoma" w:hAnsi="Tahoma" w:cs="Tahoma"/>
          <w:sz w:val="20"/>
          <w:szCs w:val="20"/>
        </w:rPr>
        <w:t>not</w:t>
      </w:r>
      <w:r w:rsidRPr="009F6265">
        <w:rPr>
          <w:rFonts w:ascii="Tahoma" w:hAnsi="Tahoma" w:cs="Tahoma"/>
          <w:spacing w:val="19"/>
          <w:sz w:val="20"/>
          <w:szCs w:val="20"/>
        </w:rPr>
        <w:t xml:space="preserve"> </w:t>
      </w:r>
      <w:r w:rsidRPr="009F6265">
        <w:rPr>
          <w:rFonts w:ascii="Tahoma" w:hAnsi="Tahoma" w:cs="Tahoma"/>
          <w:sz w:val="20"/>
          <w:szCs w:val="20"/>
        </w:rPr>
        <w:t>have</w:t>
      </w:r>
      <w:r w:rsidRPr="009F6265">
        <w:rPr>
          <w:rFonts w:ascii="Tahoma" w:hAnsi="Tahoma" w:cs="Tahoma"/>
          <w:spacing w:val="21"/>
          <w:sz w:val="20"/>
          <w:szCs w:val="20"/>
        </w:rPr>
        <w:t xml:space="preserve"> </w:t>
      </w:r>
      <w:r w:rsidRPr="009F6265">
        <w:rPr>
          <w:rFonts w:ascii="Tahoma" w:hAnsi="Tahoma" w:cs="Tahoma"/>
          <w:sz w:val="20"/>
          <w:szCs w:val="20"/>
        </w:rPr>
        <w:t>a</w:t>
      </w:r>
      <w:r w:rsidRPr="009F6265">
        <w:rPr>
          <w:rFonts w:ascii="Tahoma" w:hAnsi="Tahoma" w:cs="Tahoma"/>
          <w:spacing w:val="20"/>
          <w:sz w:val="20"/>
          <w:szCs w:val="20"/>
        </w:rPr>
        <w:t xml:space="preserve"> </w:t>
      </w:r>
      <w:r w:rsidRPr="009F6265">
        <w:rPr>
          <w:rFonts w:ascii="Tahoma" w:hAnsi="Tahoma" w:cs="Tahoma"/>
          <w:sz w:val="20"/>
          <w:szCs w:val="20"/>
        </w:rPr>
        <w:t>particular</w:t>
      </w:r>
      <w:r w:rsidRPr="009F6265">
        <w:rPr>
          <w:rFonts w:ascii="Tahoma" w:hAnsi="Tahoma" w:cs="Tahoma"/>
          <w:spacing w:val="20"/>
          <w:sz w:val="20"/>
          <w:szCs w:val="20"/>
        </w:rPr>
        <w:t xml:space="preserve"> </w:t>
      </w:r>
      <w:r w:rsidRPr="009F6265">
        <w:rPr>
          <w:rFonts w:ascii="Tahoma" w:hAnsi="Tahoma" w:cs="Tahoma"/>
          <w:sz w:val="20"/>
          <w:szCs w:val="20"/>
        </w:rPr>
        <w:t>item</w:t>
      </w:r>
      <w:r w:rsidRPr="009F6265">
        <w:rPr>
          <w:rFonts w:ascii="Tahoma" w:hAnsi="Tahoma" w:cs="Tahoma"/>
          <w:spacing w:val="19"/>
          <w:sz w:val="20"/>
          <w:szCs w:val="20"/>
        </w:rPr>
        <w:t xml:space="preserve"> </w:t>
      </w:r>
      <w:r w:rsidRPr="009F6265">
        <w:rPr>
          <w:rFonts w:ascii="Tahoma" w:hAnsi="Tahoma" w:cs="Tahoma"/>
          <w:sz w:val="20"/>
          <w:szCs w:val="20"/>
        </w:rPr>
        <w:t>offered</w:t>
      </w:r>
      <w:r w:rsidRPr="009F6265">
        <w:rPr>
          <w:rFonts w:ascii="Tahoma" w:hAnsi="Tahoma" w:cs="Tahoma"/>
          <w:spacing w:val="23"/>
          <w:sz w:val="20"/>
          <w:szCs w:val="20"/>
        </w:rPr>
        <w:t xml:space="preserve"> </w:t>
      </w:r>
      <w:r w:rsidRPr="009F6265">
        <w:rPr>
          <w:rFonts w:ascii="Tahoma" w:hAnsi="Tahoma" w:cs="Tahoma"/>
          <w:sz w:val="20"/>
          <w:szCs w:val="20"/>
        </w:rPr>
        <w:t>in</w:t>
      </w:r>
      <w:r w:rsidRPr="009F6265">
        <w:rPr>
          <w:rFonts w:ascii="Tahoma" w:hAnsi="Tahoma" w:cs="Tahoma"/>
          <w:spacing w:val="19"/>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tender</w:t>
      </w:r>
      <w:r w:rsidRPr="009F6265">
        <w:rPr>
          <w:rFonts w:ascii="Tahoma" w:hAnsi="Tahoma" w:cs="Tahoma"/>
          <w:spacing w:val="20"/>
          <w:sz w:val="20"/>
          <w:szCs w:val="20"/>
        </w:rPr>
        <w:t xml:space="preserve"> </w:t>
      </w:r>
      <w:r w:rsidRPr="009F6265">
        <w:rPr>
          <w:rFonts w:ascii="Tahoma" w:hAnsi="Tahoma" w:cs="Tahoma"/>
          <w:sz w:val="20"/>
          <w:szCs w:val="20"/>
        </w:rPr>
        <w:t>or</w:t>
      </w:r>
      <w:r w:rsidRPr="009F6265">
        <w:rPr>
          <w:rFonts w:ascii="Tahoma" w:hAnsi="Tahoma" w:cs="Tahoma"/>
          <w:spacing w:val="20"/>
          <w:sz w:val="20"/>
          <w:szCs w:val="20"/>
        </w:rPr>
        <w:t xml:space="preserve"> </w:t>
      </w:r>
      <w:r w:rsidRPr="009F6265">
        <w:rPr>
          <w:rFonts w:ascii="Tahoma" w:hAnsi="Tahoma" w:cs="Tahoma"/>
          <w:sz w:val="20"/>
          <w:szCs w:val="20"/>
        </w:rPr>
        <w:t>a</w:t>
      </w:r>
      <w:r w:rsidRPr="009F6265">
        <w:rPr>
          <w:rFonts w:ascii="Tahoma" w:hAnsi="Tahoma" w:cs="Tahoma"/>
          <w:spacing w:val="20"/>
          <w:sz w:val="20"/>
          <w:szCs w:val="20"/>
        </w:rPr>
        <w:t xml:space="preserve"> </w:t>
      </w:r>
      <w:r w:rsidRPr="009F6265">
        <w:rPr>
          <w:rFonts w:ascii="Tahoma" w:hAnsi="Tahoma" w:cs="Tahoma"/>
          <w:sz w:val="20"/>
          <w:szCs w:val="20"/>
        </w:rPr>
        <w:t>different</w:t>
      </w:r>
      <w:r w:rsidRPr="009F6265">
        <w:rPr>
          <w:rFonts w:ascii="Tahoma" w:hAnsi="Tahoma" w:cs="Tahoma"/>
          <w:spacing w:val="19"/>
          <w:sz w:val="20"/>
          <w:szCs w:val="20"/>
        </w:rPr>
        <w:t xml:space="preserve"> </w:t>
      </w:r>
      <w:r w:rsidRPr="009F6265">
        <w:rPr>
          <w:rFonts w:ascii="Tahoma" w:hAnsi="Tahoma" w:cs="Tahoma"/>
          <w:sz w:val="20"/>
          <w:szCs w:val="20"/>
        </w:rPr>
        <w:t>make</w:t>
      </w:r>
      <w:r w:rsidRPr="009F6265">
        <w:rPr>
          <w:rFonts w:ascii="Tahoma" w:hAnsi="Tahoma" w:cs="Tahoma"/>
          <w:spacing w:val="19"/>
          <w:sz w:val="20"/>
          <w:szCs w:val="20"/>
        </w:rPr>
        <w:t xml:space="preserve"> </w:t>
      </w:r>
      <w:r w:rsidRPr="009F6265">
        <w:rPr>
          <w:rFonts w:ascii="Tahoma" w:hAnsi="Tahoma" w:cs="Tahoma"/>
          <w:sz w:val="20"/>
          <w:szCs w:val="20"/>
        </w:rPr>
        <w:t>is</w:t>
      </w:r>
      <w:r w:rsidRPr="009F6265">
        <w:rPr>
          <w:rFonts w:ascii="Tahoma" w:hAnsi="Tahoma" w:cs="Tahoma"/>
          <w:spacing w:val="21"/>
          <w:sz w:val="20"/>
          <w:szCs w:val="20"/>
        </w:rPr>
        <w:t xml:space="preserve"> </w:t>
      </w:r>
      <w:r w:rsidRPr="009F6265">
        <w:rPr>
          <w:rFonts w:ascii="Tahoma" w:hAnsi="Tahoma" w:cs="Tahoma"/>
          <w:sz w:val="20"/>
          <w:szCs w:val="20"/>
        </w:rPr>
        <w:t>being</w:t>
      </w:r>
      <w:r w:rsidRPr="009F6265">
        <w:rPr>
          <w:rFonts w:ascii="Tahoma" w:hAnsi="Tahoma" w:cs="Tahoma"/>
          <w:spacing w:val="19"/>
          <w:sz w:val="20"/>
          <w:szCs w:val="20"/>
        </w:rPr>
        <w:t xml:space="preserve"> </w:t>
      </w:r>
      <w:r w:rsidRPr="009F6265">
        <w:rPr>
          <w:rFonts w:ascii="Tahoma" w:hAnsi="Tahoma" w:cs="Tahoma"/>
          <w:sz w:val="20"/>
          <w:szCs w:val="20"/>
        </w:rPr>
        <w:t>proposed</w:t>
      </w:r>
      <w:r w:rsidRPr="009F6265">
        <w:rPr>
          <w:rFonts w:ascii="Tahoma" w:hAnsi="Tahoma" w:cs="Tahoma"/>
          <w:spacing w:val="-43"/>
          <w:sz w:val="20"/>
          <w:szCs w:val="20"/>
        </w:rPr>
        <w:t xml:space="preserve"> </w:t>
      </w:r>
      <w:r w:rsidRPr="009F6265">
        <w:rPr>
          <w:rFonts w:ascii="Tahoma" w:hAnsi="Tahoma" w:cs="Tahoma"/>
          <w:sz w:val="20"/>
          <w:szCs w:val="20"/>
        </w:rPr>
        <w:t>by</w:t>
      </w:r>
      <w:r w:rsidRPr="009F6265">
        <w:rPr>
          <w:rFonts w:ascii="Tahoma" w:hAnsi="Tahoma" w:cs="Tahoma"/>
          <w:spacing w:val="6"/>
          <w:sz w:val="20"/>
          <w:szCs w:val="20"/>
        </w:rPr>
        <w:t xml:space="preserve"> </w:t>
      </w:r>
      <w:r w:rsidRPr="009F6265">
        <w:rPr>
          <w:rFonts w:ascii="Tahoma" w:hAnsi="Tahoma" w:cs="Tahoma"/>
          <w:sz w:val="20"/>
          <w:szCs w:val="20"/>
        </w:rPr>
        <w:t>him,</w:t>
      </w:r>
      <w:r w:rsidRPr="009F6265">
        <w:rPr>
          <w:rFonts w:ascii="Tahoma" w:hAnsi="Tahoma" w:cs="Tahoma"/>
          <w:spacing w:val="9"/>
          <w:sz w:val="20"/>
          <w:szCs w:val="20"/>
        </w:rPr>
        <w:t xml:space="preserve"> </w:t>
      </w:r>
      <w:r w:rsidRPr="009F6265">
        <w:rPr>
          <w:rFonts w:ascii="Tahoma" w:hAnsi="Tahoma" w:cs="Tahoma"/>
          <w:sz w:val="20"/>
          <w:szCs w:val="20"/>
        </w:rPr>
        <w:t>the</w:t>
      </w:r>
      <w:r w:rsidRPr="009F6265">
        <w:rPr>
          <w:rFonts w:ascii="Tahoma" w:hAnsi="Tahoma" w:cs="Tahoma"/>
          <w:spacing w:val="5"/>
          <w:sz w:val="20"/>
          <w:szCs w:val="20"/>
        </w:rPr>
        <w:t xml:space="preserve"> </w:t>
      </w:r>
      <w:r w:rsidRPr="009F6265">
        <w:rPr>
          <w:rFonts w:ascii="Tahoma" w:hAnsi="Tahoma" w:cs="Tahoma"/>
          <w:sz w:val="20"/>
          <w:szCs w:val="20"/>
        </w:rPr>
        <w:t>same</w:t>
      </w:r>
      <w:r w:rsidRPr="009F6265">
        <w:rPr>
          <w:rFonts w:ascii="Tahoma" w:hAnsi="Tahoma" w:cs="Tahoma"/>
          <w:spacing w:val="6"/>
          <w:sz w:val="20"/>
          <w:szCs w:val="20"/>
        </w:rPr>
        <w:t xml:space="preserve"> </w:t>
      </w:r>
      <w:r w:rsidRPr="009F6265">
        <w:rPr>
          <w:rFonts w:ascii="Tahoma" w:hAnsi="Tahoma" w:cs="Tahoma"/>
          <w:sz w:val="20"/>
          <w:szCs w:val="20"/>
        </w:rPr>
        <w:t>should</w:t>
      </w:r>
      <w:r w:rsidRPr="009F6265">
        <w:rPr>
          <w:rFonts w:ascii="Tahoma" w:hAnsi="Tahoma" w:cs="Tahoma"/>
          <w:spacing w:val="6"/>
          <w:sz w:val="20"/>
          <w:szCs w:val="20"/>
        </w:rPr>
        <w:t xml:space="preserve"> </w:t>
      </w:r>
      <w:r w:rsidRPr="009F6265">
        <w:rPr>
          <w:rFonts w:ascii="Tahoma" w:hAnsi="Tahoma" w:cs="Tahoma"/>
          <w:sz w:val="20"/>
          <w:szCs w:val="20"/>
        </w:rPr>
        <w:t>be</w:t>
      </w:r>
      <w:r w:rsidRPr="009F6265">
        <w:rPr>
          <w:rFonts w:ascii="Tahoma" w:hAnsi="Tahoma" w:cs="Tahoma"/>
          <w:spacing w:val="10"/>
          <w:sz w:val="20"/>
          <w:szCs w:val="20"/>
        </w:rPr>
        <w:t xml:space="preserve"> </w:t>
      </w:r>
      <w:r w:rsidRPr="009F6265">
        <w:rPr>
          <w:rFonts w:ascii="Tahoma" w:hAnsi="Tahoma" w:cs="Tahoma"/>
          <w:sz w:val="20"/>
          <w:szCs w:val="20"/>
        </w:rPr>
        <w:t>highlighted/mentioned</w:t>
      </w:r>
      <w:r w:rsidRPr="009F6265">
        <w:rPr>
          <w:rFonts w:ascii="Tahoma" w:hAnsi="Tahoma" w:cs="Tahoma"/>
          <w:spacing w:val="19"/>
          <w:sz w:val="20"/>
          <w:szCs w:val="20"/>
        </w:rPr>
        <w:t xml:space="preserve"> </w:t>
      </w:r>
      <w:r w:rsidRPr="009F6265">
        <w:rPr>
          <w:rFonts w:ascii="Tahoma" w:hAnsi="Tahoma" w:cs="Tahoma"/>
          <w:sz w:val="20"/>
          <w:szCs w:val="20"/>
        </w:rPr>
        <w:t>especially</w:t>
      </w:r>
      <w:r w:rsidRPr="009F6265">
        <w:rPr>
          <w:rFonts w:ascii="Tahoma" w:hAnsi="Tahoma" w:cs="Tahoma"/>
          <w:spacing w:val="6"/>
          <w:sz w:val="20"/>
          <w:szCs w:val="20"/>
        </w:rPr>
        <w:t xml:space="preserve"> </w:t>
      </w:r>
      <w:r w:rsidRPr="009F6265">
        <w:rPr>
          <w:rFonts w:ascii="Tahoma" w:hAnsi="Tahoma" w:cs="Tahoma"/>
          <w:sz w:val="20"/>
          <w:szCs w:val="20"/>
        </w:rPr>
        <w:t>by</w:t>
      </w:r>
      <w:r w:rsidRPr="009F6265">
        <w:rPr>
          <w:rFonts w:ascii="Tahoma" w:hAnsi="Tahoma" w:cs="Tahoma"/>
          <w:spacing w:val="7"/>
          <w:sz w:val="20"/>
          <w:szCs w:val="20"/>
        </w:rPr>
        <w:t xml:space="preserve"> </w:t>
      </w:r>
      <w:r w:rsidRPr="009F6265">
        <w:rPr>
          <w:rFonts w:ascii="Tahoma" w:hAnsi="Tahoma" w:cs="Tahoma"/>
          <w:sz w:val="20"/>
          <w:szCs w:val="20"/>
        </w:rPr>
        <w:t>him.</w:t>
      </w:r>
    </w:p>
    <w:p w14:paraId="0CEE693F" w14:textId="4627EB03" w:rsidR="00BB57A4" w:rsidRPr="009F6265" w:rsidRDefault="008D460A" w:rsidP="009F6265">
      <w:pPr>
        <w:pStyle w:val="ListParagraph"/>
        <w:numPr>
          <w:ilvl w:val="0"/>
          <w:numId w:val="1"/>
        </w:numPr>
        <w:tabs>
          <w:tab w:val="left" w:pos="1199"/>
        </w:tabs>
        <w:spacing w:before="1"/>
        <w:ind w:left="361"/>
        <w:jc w:val="both"/>
        <w:rPr>
          <w:rFonts w:ascii="Tahoma" w:hAnsi="Tahoma" w:cs="Tahoma"/>
          <w:sz w:val="20"/>
          <w:szCs w:val="20"/>
        </w:rPr>
      </w:pPr>
      <w:r w:rsidRPr="009F6265">
        <w:rPr>
          <w:rFonts w:ascii="Tahoma" w:hAnsi="Tahoma" w:cs="Tahoma"/>
          <w:sz w:val="20"/>
          <w:szCs w:val="20"/>
        </w:rPr>
        <w:t>The</w:t>
      </w:r>
      <w:r w:rsidR="00F84C31" w:rsidRPr="009F6265">
        <w:rPr>
          <w:rFonts w:ascii="Tahoma" w:hAnsi="Tahoma" w:cs="Tahoma"/>
          <w:sz w:val="20"/>
          <w:szCs w:val="20"/>
        </w:rPr>
        <w:t xml:space="preserve"> </w:t>
      </w:r>
      <w:r w:rsidRPr="009F6265">
        <w:rPr>
          <w:rFonts w:ascii="Tahoma" w:hAnsi="Tahoma" w:cs="Tahoma"/>
          <w:sz w:val="20"/>
          <w:szCs w:val="20"/>
        </w:rPr>
        <w:t>prices</w:t>
      </w:r>
      <w:r w:rsidR="00F84C31" w:rsidRPr="009F6265">
        <w:rPr>
          <w:rFonts w:ascii="Tahoma" w:hAnsi="Tahoma" w:cs="Tahoma"/>
          <w:sz w:val="20"/>
          <w:szCs w:val="20"/>
        </w:rPr>
        <w:t xml:space="preserve"> </w:t>
      </w:r>
      <w:r w:rsidRPr="009F6265">
        <w:rPr>
          <w:rFonts w:ascii="Tahoma" w:hAnsi="Tahoma" w:cs="Tahoma"/>
          <w:sz w:val="20"/>
          <w:szCs w:val="20"/>
        </w:rPr>
        <w:t>should</w:t>
      </w:r>
      <w:r w:rsidRPr="009F6265">
        <w:rPr>
          <w:rFonts w:ascii="Tahoma" w:hAnsi="Tahoma" w:cs="Tahoma"/>
          <w:sz w:val="20"/>
          <w:szCs w:val="20"/>
        </w:rPr>
        <w:tab/>
      </w:r>
      <w:r w:rsidR="008826FA" w:rsidRPr="009F6265">
        <w:rPr>
          <w:rFonts w:ascii="Tahoma" w:hAnsi="Tahoma" w:cs="Tahoma"/>
          <w:sz w:val="20"/>
          <w:szCs w:val="20"/>
        </w:rPr>
        <w:t>include everything</w:t>
      </w:r>
      <w:r w:rsidR="00243B31" w:rsidRPr="009F6265">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9F6265" w:rsidRDefault="008D460A" w:rsidP="009F6265">
      <w:pPr>
        <w:pStyle w:val="ListParagraph"/>
        <w:numPr>
          <w:ilvl w:val="0"/>
          <w:numId w:val="1"/>
        </w:numPr>
        <w:tabs>
          <w:tab w:val="left" w:pos="1199"/>
        </w:tabs>
        <w:spacing w:before="1"/>
        <w:ind w:left="361"/>
        <w:jc w:val="both"/>
        <w:rPr>
          <w:rFonts w:ascii="Tahoma" w:hAnsi="Tahoma" w:cs="Tahoma"/>
          <w:sz w:val="20"/>
          <w:szCs w:val="20"/>
        </w:rPr>
      </w:pPr>
      <w:r w:rsidRPr="009F6265">
        <w:rPr>
          <w:rFonts w:ascii="Tahoma" w:hAnsi="Tahoma" w:cs="Tahoma"/>
          <w:sz w:val="20"/>
          <w:szCs w:val="20"/>
        </w:rPr>
        <w:t>Bid</w:t>
      </w:r>
      <w:r w:rsidRPr="009F6265">
        <w:rPr>
          <w:rFonts w:ascii="Tahoma" w:hAnsi="Tahoma" w:cs="Tahoma"/>
          <w:spacing w:val="21"/>
          <w:sz w:val="20"/>
          <w:szCs w:val="20"/>
        </w:rPr>
        <w:t xml:space="preserve"> </w:t>
      </w:r>
      <w:r w:rsidRPr="009F6265">
        <w:rPr>
          <w:rFonts w:ascii="Tahoma" w:hAnsi="Tahoma" w:cs="Tahoma"/>
          <w:sz w:val="20"/>
          <w:szCs w:val="20"/>
        </w:rPr>
        <w:t>should</w:t>
      </w:r>
      <w:r w:rsidRPr="009F6265">
        <w:rPr>
          <w:rFonts w:ascii="Tahoma" w:hAnsi="Tahoma" w:cs="Tahoma"/>
          <w:spacing w:val="21"/>
          <w:sz w:val="20"/>
          <w:szCs w:val="20"/>
        </w:rPr>
        <w:t xml:space="preserve"> </w:t>
      </w:r>
      <w:r w:rsidRPr="009F6265">
        <w:rPr>
          <w:rFonts w:ascii="Tahoma" w:hAnsi="Tahoma" w:cs="Tahoma"/>
          <w:sz w:val="20"/>
          <w:szCs w:val="20"/>
        </w:rPr>
        <w:t>be</w:t>
      </w:r>
      <w:r w:rsidRPr="009F6265">
        <w:rPr>
          <w:rFonts w:ascii="Tahoma" w:hAnsi="Tahoma" w:cs="Tahoma"/>
          <w:spacing w:val="19"/>
          <w:sz w:val="20"/>
          <w:szCs w:val="20"/>
        </w:rPr>
        <w:t xml:space="preserve"> </w:t>
      </w:r>
      <w:r w:rsidRPr="009F6265">
        <w:rPr>
          <w:rFonts w:ascii="Tahoma" w:hAnsi="Tahoma" w:cs="Tahoma"/>
          <w:sz w:val="20"/>
          <w:szCs w:val="20"/>
        </w:rPr>
        <w:t>submitted</w:t>
      </w:r>
      <w:r w:rsidRPr="009F6265">
        <w:rPr>
          <w:rFonts w:ascii="Tahoma" w:hAnsi="Tahoma" w:cs="Tahoma"/>
          <w:spacing w:val="24"/>
          <w:sz w:val="20"/>
          <w:szCs w:val="20"/>
        </w:rPr>
        <w:t xml:space="preserve"> </w:t>
      </w:r>
      <w:r w:rsidRPr="009F6265">
        <w:rPr>
          <w:rFonts w:ascii="Tahoma" w:hAnsi="Tahoma" w:cs="Tahoma"/>
          <w:sz w:val="20"/>
          <w:szCs w:val="20"/>
        </w:rPr>
        <w:t>for</w:t>
      </w:r>
      <w:r w:rsidRPr="009F6265">
        <w:rPr>
          <w:rFonts w:ascii="Tahoma" w:hAnsi="Tahoma" w:cs="Tahoma"/>
          <w:spacing w:val="21"/>
          <w:sz w:val="20"/>
          <w:szCs w:val="20"/>
        </w:rPr>
        <w:t xml:space="preserve"> </w:t>
      </w:r>
      <w:r w:rsidRPr="009F6265">
        <w:rPr>
          <w:rFonts w:ascii="Tahoma" w:hAnsi="Tahoma" w:cs="Tahoma"/>
          <w:sz w:val="20"/>
          <w:szCs w:val="20"/>
        </w:rPr>
        <w:t>F.O.R</w:t>
      </w:r>
      <w:r w:rsidRPr="009F6265">
        <w:rPr>
          <w:rFonts w:ascii="Tahoma" w:hAnsi="Tahoma" w:cs="Tahoma"/>
          <w:spacing w:val="19"/>
          <w:sz w:val="20"/>
          <w:szCs w:val="20"/>
        </w:rPr>
        <w:t xml:space="preserve"> </w:t>
      </w:r>
      <w:r w:rsidRPr="009F6265">
        <w:rPr>
          <w:rFonts w:ascii="Tahoma" w:hAnsi="Tahoma" w:cs="Tahoma"/>
          <w:sz w:val="20"/>
          <w:szCs w:val="20"/>
        </w:rPr>
        <w:t>delivery</w:t>
      </w:r>
      <w:r w:rsidRPr="009F6265">
        <w:rPr>
          <w:rFonts w:ascii="Tahoma" w:hAnsi="Tahoma" w:cs="Tahoma"/>
          <w:spacing w:val="22"/>
          <w:sz w:val="20"/>
          <w:szCs w:val="20"/>
        </w:rPr>
        <w:t xml:space="preserve"> </w:t>
      </w:r>
      <w:r w:rsidRPr="009F6265">
        <w:rPr>
          <w:rFonts w:ascii="Tahoma" w:hAnsi="Tahoma" w:cs="Tahoma"/>
          <w:sz w:val="20"/>
          <w:szCs w:val="20"/>
        </w:rPr>
        <w:t>at</w:t>
      </w:r>
      <w:r w:rsidRPr="009F6265">
        <w:rPr>
          <w:rFonts w:ascii="Tahoma" w:hAnsi="Tahoma" w:cs="Tahoma"/>
          <w:spacing w:val="21"/>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destination</w:t>
      </w:r>
      <w:r w:rsidRPr="009F6265">
        <w:rPr>
          <w:rFonts w:ascii="Tahoma" w:hAnsi="Tahoma" w:cs="Tahoma"/>
          <w:spacing w:val="24"/>
          <w:sz w:val="20"/>
          <w:szCs w:val="20"/>
        </w:rPr>
        <w:t xml:space="preserve"> </w:t>
      </w:r>
      <w:r w:rsidRPr="009F6265">
        <w:rPr>
          <w:rFonts w:ascii="Tahoma" w:hAnsi="Tahoma" w:cs="Tahoma"/>
          <w:sz w:val="20"/>
          <w:szCs w:val="20"/>
        </w:rPr>
        <w:t>i.e.</w:t>
      </w:r>
      <w:r w:rsidRPr="009F6265">
        <w:rPr>
          <w:rFonts w:ascii="Tahoma" w:hAnsi="Tahoma" w:cs="Tahoma"/>
          <w:spacing w:val="23"/>
          <w:sz w:val="20"/>
          <w:szCs w:val="20"/>
        </w:rPr>
        <w:t xml:space="preserve"> </w:t>
      </w:r>
      <w:r w:rsidRPr="009F6265">
        <w:rPr>
          <w:rFonts w:ascii="Tahoma" w:hAnsi="Tahoma" w:cs="Tahoma"/>
          <w:sz w:val="20"/>
          <w:szCs w:val="20"/>
        </w:rPr>
        <w:t>The</w:t>
      </w:r>
      <w:r w:rsidRPr="009F6265">
        <w:rPr>
          <w:rFonts w:ascii="Tahoma" w:hAnsi="Tahoma" w:cs="Tahoma"/>
          <w:spacing w:val="19"/>
          <w:sz w:val="20"/>
          <w:szCs w:val="20"/>
        </w:rPr>
        <w:t xml:space="preserve"> </w:t>
      </w:r>
      <w:r w:rsidRPr="009F6265">
        <w:rPr>
          <w:rFonts w:ascii="Tahoma" w:hAnsi="Tahoma" w:cs="Tahoma"/>
          <w:sz w:val="20"/>
          <w:szCs w:val="20"/>
        </w:rPr>
        <w:t>LNM</w:t>
      </w:r>
      <w:r w:rsidRPr="009F6265">
        <w:rPr>
          <w:rFonts w:ascii="Tahoma" w:hAnsi="Tahoma" w:cs="Tahoma"/>
          <w:spacing w:val="19"/>
          <w:sz w:val="20"/>
          <w:szCs w:val="20"/>
        </w:rPr>
        <w:t xml:space="preserve"> </w:t>
      </w:r>
      <w:r w:rsidRPr="009F6265">
        <w:rPr>
          <w:rFonts w:ascii="Tahoma" w:hAnsi="Tahoma" w:cs="Tahoma"/>
          <w:sz w:val="20"/>
          <w:szCs w:val="20"/>
        </w:rPr>
        <w:t>Institute</w:t>
      </w:r>
      <w:r w:rsidRPr="009F6265">
        <w:rPr>
          <w:rFonts w:ascii="Tahoma" w:hAnsi="Tahoma" w:cs="Tahoma"/>
          <w:spacing w:val="22"/>
          <w:sz w:val="20"/>
          <w:szCs w:val="20"/>
        </w:rPr>
        <w:t xml:space="preserve"> </w:t>
      </w:r>
      <w:r w:rsidRPr="009F6265">
        <w:rPr>
          <w:rFonts w:ascii="Tahoma" w:hAnsi="Tahoma" w:cs="Tahoma"/>
          <w:sz w:val="20"/>
          <w:szCs w:val="20"/>
        </w:rPr>
        <w:t>of</w:t>
      </w:r>
      <w:r w:rsidRPr="009F6265">
        <w:rPr>
          <w:rFonts w:ascii="Tahoma" w:hAnsi="Tahoma" w:cs="Tahoma"/>
          <w:spacing w:val="22"/>
          <w:sz w:val="20"/>
          <w:szCs w:val="20"/>
        </w:rPr>
        <w:t xml:space="preserve"> </w:t>
      </w:r>
      <w:r w:rsidRPr="009F6265">
        <w:rPr>
          <w:rFonts w:ascii="Tahoma" w:hAnsi="Tahoma" w:cs="Tahoma"/>
          <w:sz w:val="20"/>
          <w:szCs w:val="20"/>
        </w:rPr>
        <w:t>Information</w:t>
      </w:r>
      <w:r w:rsidRPr="009F6265">
        <w:rPr>
          <w:rFonts w:ascii="Tahoma" w:hAnsi="Tahoma" w:cs="Tahoma"/>
          <w:spacing w:val="1"/>
          <w:sz w:val="20"/>
          <w:szCs w:val="20"/>
        </w:rPr>
        <w:t xml:space="preserve"> </w:t>
      </w:r>
      <w:r w:rsidRPr="009F6265">
        <w:rPr>
          <w:rFonts w:ascii="Tahoma" w:hAnsi="Tahoma" w:cs="Tahoma"/>
          <w:sz w:val="20"/>
          <w:szCs w:val="20"/>
        </w:rPr>
        <w:t>Technology,</w:t>
      </w:r>
      <w:r w:rsidRPr="009F6265">
        <w:rPr>
          <w:rFonts w:ascii="Tahoma" w:hAnsi="Tahoma" w:cs="Tahoma"/>
          <w:spacing w:val="9"/>
          <w:sz w:val="20"/>
          <w:szCs w:val="20"/>
        </w:rPr>
        <w:t xml:space="preserve"> </w:t>
      </w:r>
      <w:r w:rsidRPr="009F6265">
        <w:rPr>
          <w:rFonts w:ascii="Tahoma" w:hAnsi="Tahoma" w:cs="Tahoma"/>
          <w:sz w:val="20"/>
          <w:szCs w:val="20"/>
        </w:rPr>
        <w:t>Gram</w:t>
      </w:r>
      <w:r w:rsidRPr="009F6265">
        <w:rPr>
          <w:rFonts w:ascii="Tahoma" w:hAnsi="Tahoma" w:cs="Tahoma"/>
          <w:spacing w:val="9"/>
          <w:sz w:val="20"/>
          <w:szCs w:val="20"/>
        </w:rPr>
        <w:t xml:space="preserve"> </w:t>
      </w:r>
      <w:r w:rsidRPr="009F6265">
        <w:rPr>
          <w:rFonts w:ascii="Tahoma" w:hAnsi="Tahoma" w:cs="Tahoma"/>
          <w:sz w:val="20"/>
          <w:szCs w:val="20"/>
        </w:rPr>
        <w:t>–</w:t>
      </w:r>
      <w:r w:rsidRPr="009F6265">
        <w:rPr>
          <w:rFonts w:ascii="Tahoma" w:hAnsi="Tahoma" w:cs="Tahoma"/>
          <w:spacing w:val="9"/>
          <w:sz w:val="20"/>
          <w:szCs w:val="20"/>
        </w:rPr>
        <w:t xml:space="preserve"> </w:t>
      </w:r>
      <w:r w:rsidRPr="009F6265">
        <w:rPr>
          <w:rFonts w:ascii="Tahoma" w:hAnsi="Tahoma" w:cs="Tahoma"/>
          <w:sz w:val="20"/>
          <w:szCs w:val="20"/>
        </w:rPr>
        <w:t>Rupa</w:t>
      </w:r>
      <w:r w:rsidRPr="009F6265">
        <w:rPr>
          <w:rFonts w:ascii="Tahoma" w:hAnsi="Tahoma" w:cs="Tahoma"/>
          <w:spacing w:val="9"/>
          <w:sz w:val="20"/>
          <w:szCs w:val="20"/>
        </w:rPr>
        <w:t xml:space="preserve"> </w:t>
      </w:r>
      <w:r w:rsidRPr="009F6265">
        <w:rPr>
          <w:rFonts w:ascii="Tahoma" w:hAnsi="Tahoma" w:cs="Tahoma"/>
          <w:sz w:val="20"/>
          <w:szCs w:val="20"/>
        </w:rPr>
        <w:t>Ki</w:t>
      </w:r>
      <w:r w:rsidRPr="009F6265">
        <w:rPr>
          <w:rFonts w:ascii="Tahoma" w:hAnsi="Tahoma" w:cs="Tahoma"/>
          <w:spacing w:val="9"/>
          <w:sz w:val="20"/>
          <w:szCs w:val="20"/>
        </w:rPr>
        <w:t xml:space="preserve"> </w:t>
      </w:r>
      <w:r w:rsidRPr="009F6265">
        <w:rPr>
          <w:rFonts w:ascii="Tahoma" w:hAnsi="Tahoma" w:cs="Tahoma"/>
          <w:sz w:val="20"/>
          <w:szCs w:val="20"/>
        </w:rPr>
        <w:t>Nangal,</w:t>
      </w:r>
      <w:r w:rsidRPr="009F6265">
        <w:rPr>
          <w:rFonts w:ascii="Tahoma" w:hAnsi="Tahoma" w:cs="Tahoma"/>
          <w:spacing w:val="9"/>
          <w:sz w:val="20"/>
          <w:szCs w:val="20"/>
        </w:rPr>
        <w:t xml:space="preserve"> </w:t>
      </w:r>
      <w:r w:rsidRPr="009F6265">
        <w:rPr>
          <w:rFonts w:ascii="Tahoma" w:hAnsi="Tahoma" w:cs="Tahoma"/>
          <w:sz w:val="20"/>
          <w:szCs w:val="20"/>
        </w:rPr>
        <w:t>Post</w:t>
      </w:r>
      <w:r w:rsidRPr="009F6265">
        <w:rPr>
          <w:rFonts w:ascii="Tahoma" w:hAnsi="Tahoma" w:cs="Tahoma"/>
          <w:spacing w:val="13"/>
          <w:sz w:val="20"/>
          <w:szCs w:val="20"/>
        </w:rPr>
        <w:t xml:space="preserve"> </w:t>
      </w:r>
      <w:r w:rsidRPr="009F6265">
        <w:rPr>
          <w:rFonts w:ascii="Tahoma" w:hAnsi="Tahoma" w:cs="Tahoma"/>
          <w:sz w:val="20"/>
          <w:szCs w:val="20"/>
        </w:rPr>
        <w:t>–</w:t>
      </w:r>
      <w:r w:rsidRPr="009F6265">
        <w:rPr>
          <w:rFonts w:ascii="Tahoma" w:hAnsi="Tahoma" w:cs="Tahoma"/>
          <w:spacing w:val="6"/>
          <w:sz w:val="20"/>
          <w:szCs w:val="20"/>
        </w:rPr>
        <w:t xml:space="preserve"> </w:t>
      </w:r>
      <w:r w:rsidRPr="009F6265">
        <w:rPr>
          <w:rFonts w:ascii="Tahoma" w:hAnsi="Tahoma" w:cs="Tahoma"/>
          <w:sz w:val="20"/>
          <w:szCs w:val="20"/>
        </w:rPr>
        <w:t>Sumel,</w:t>
      </w:r>
      <w:r w:rsidRPr="009F6265">
        <w:rPr>
          <w:rFonts w:ascii="Tahoma" w:hAnsi="Tahoma" w:cs="Tahoma"/>
          <w:spacing w:val="9"/>
          <w:sz w:val="20"/>
          <w:szCs w:val="20"/>
        </w:rPr>
        <w:t xml:space="preserve"> </w:t>
      </w:r>
      <w:r w:rsidRPr="009F6265">
        <w:rPr>
          <w:rFonts w:ascii="Tahoma" w:hAnsi="Tahoma" w:cs="Tahoma"/>
          <w:sz w:val="20"/>
          <w:szCs w:val="20"/>
        </w:rPr>
        <w:t>Via</w:t>
      </w:r>
      <w:r w:rsidRPr="009F6265">
        <w:rPr>
          <w:rFonts w:ascii="Tahoma" w:hAnsi="Tahoma" w:cs="Tahoma"/>
          <w:spacing w:val="10"/>
          <w:sz w:val="20"/>
          <w:szCs w:val="20"/>
        </w:rPr>
        <w:t xml:space="preserve"> </w:t>
      </w:r>
      <w:r w:rsidRPr="009F6265">
        <w:rPr>
          <w:rFonts w:ascii="Tahoma" w:hAnsi="Tahoma" w:cs="Tahoma"/>
          <w:sz w:val="20"/>
          <w:szCs w:val="20"/>
        </w:rPr>
        <w:t>–</w:t>
      </w:r>
      <w:r w:rsidRPr="009F6265">
        <w:rPr>
          <w:rFonts w:ascii="Tahoma" w:hAnsi="Tahoma" w:cs="Tahoma"/>
          <w:spacing w:val="6"/>
          <w:sz w:val="20"/>
          <w:szCs w:val="20"/>
        </w:rPr>
        <w:t xml:space="preserve"> </w:t>
      </w:r>
      <w:r w:rsidRPr="009F6265">
        <w:rPr>
          <w:rFonts w:ascii="Tahoma" w:hAnsi="Tahoma" w:cs="Tahoma"/>
          <w:sz w:val="20"/>
          <w:szCs w:val="20"/>
        </w:rPr>
        <w:t>Jamdoli,</w:t>
      </w:r>
      <w:r w:rsidRPr="009F6265">
        <w:rPr>
          <w:rFonts w:ascii="Tahoma" w:hAnsi="Tahoma" w:cs="Tahoma"/>
          <w:spacing w:val="7"/>
          <w:sz w:val="20"/>
          <w:szCs w:val="20"/>
        </w:rPr>
        <w:t xml:space="preserve"> </w:t>
      </w:r>
      <w:r w:rsidRPr="009F6265">
        <w:rPr>
          <w:rFonts w:ascii="Tahoma" w:hAnsi="Tahoma" w:cs="Tahoma"/>
          <w:sz w:val="20"/>
          <w:szCs w:val="20"/>
        </w:rPr>
        <w:t>Jaipur-</w:t>
      </w:r>
      <w:r w:rsidRPr="009F6265">
        <w:rPr>
          <w:rFonts w:ascii="Tahoma" w:hAnsi="Tahoma" w:cs="Tahoma"/>
          <w:spacing w:val="6"/>
          <w:sz w:val="20"/>
          <w:szCs w:val="20"/>
        </w:rPr>
        <w:t xml:space="preserve"> </w:t>
      </w:r>
      <w:r w:rsidRPr="009F6265">
        <w:rPr>
          <w:rFonts w:ascii="Tahoma" w:hAnsi="Tahoma" w:cs="Tahoma"/>
          <w:sz w:val="20"/>
          <w:szCs w:val="20"/>
        </w:rPr>
        <w:t>302031</w:t>
      </w:r>
    </w:p>
    <w:p w14:paraId="3E137C5F" w14:textId="78D07D3D" w:rsidR="00BB57A4" w:rsidRPr="009F6265" w:rsidRDefault="008826F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b/>
          <w:sz w:val="20"/>
          <w:szCs w:val="20"/>
        </w:rPr>
        <w:t>The bid</w:t>
      </w:r>
      <w:r w:rsidRPr="009F6265">
        <w:rPr>
          <w:rFonts w:ascii="Tahoma" w:hAnsi="Tahoma" w:cs="Tahoma"/>
          <w:b/>
          <w:spacing w:val="21"/>
          <w:sz w:val="20"/>
          <w:szCs w:val="20"/>
        </w:rPr>
        <w:t xml:space="preserve"> </w:t>
      </w:r>
      <w:r w:rsidRPr="009F6265">
        <w:rPr>
          <w:rFonts w:ascii="Tahoma" w:hAnsi="Tahoma" w:cs="Tahoma"/>
          <w:b/>
          <w:sz w:val="20"/>
          <w:szCs w:val="20"/>
        </w:rPr>
        <w:t>should</w:t>
      </w:r>
      <w:r w:rsidRPr="009F6265">
        <w:rPr>
          <w:rFonts w:ascii="Tahoma" w:hAnsi="Tahoma" w:cs="Tahoma"/>
          <w:b/>
          <w:spacing w:val="22"/>
          <w:sz w:val="20"/>
          <w:szCs w:val="20"/>
        </w:rPr>
        <w:t xml:space="preserve"> </w:t>
      </w:r>
      <w:r w:rsidRPr="009F6265">
        <w:rPr>
          <w:rFonts w:ascii="Tahoma" w:hAnsi="Tahoma" w:cs="Tahoma"/>
          <w:b/>
          <w:sz w:val="20"/>
          <w:szCs w:val="20"/>
        </w:rPr>
        <w:t>be</w:t>
      </w:r>
      <w:r w:rsidRPr="009F6265">
        <w:rPr>
          <w:rFonts w:ascii="Tahoma" w:hAnsi="Tahoma" w:cs="Tahoma"/>
          <w:b/>
          <w:spacing w:val="24"/>
          <w:sz w:val="20"/>
          <w:szCs w:val="20"/>
        </w:rPr>
        <w:t xml:space="preserve"> </w:t>
      </w:r>
      <w:r w:rsidRPr="009F6265">
        <w:rPr>
          <w:rFonts w:ascii="Tahoma" w:hAnsi="Tahoma" w:cs="Tahoma"/>
          <w:b/>
          <w:sz w:val="20"/>
          <w:szCs w:val="20"/>
        </w:rPr>
        <w:t>valid</w:t>
      </w:r>
      <w:r w:rsidRPr="009F6265">
        <w:rPr>
          <w:rFonts w:ascii="Tahoma" w:hAnsi="Tahoma" w:cs="Tahoma"/>
          <w:b/>
          <w:spacing w:val="22"/>
          <w:sz w:val="20"/>
          <w:szCs w:val="20"/>
        </w:rPr>
        <w:t xml:space="preserve"> </w:t>
      </w:r>
      <w:r w:rsidRPr="009F6265">
        <w:rPr>
          <w:rFonts w:ascii="Tahoma" w:hAnsi="Tahoma" w:cs="Tahoma"/>
          <w:b/>
          <w:sz w:val="20"/>
          <w:szCs w:val="20"/>
        </w:rPr>
        <w:t>for</w:t>
      </w:r>
      <w:r w:rsidRPr="009F6265">
        <w:rPr>
          <w:rFonts w:ascii="Tahoma" w:hAnsi="Tahoma" w:cs="Tahoma"/>
          <w:b/>
          <w:spacing w:val="24"/>
          <w:sz w:val="20"/>
          <w:szCs w:val="20"/>
        </w:rPr>
        <w:t xml:space="preserve"> </w:t>
      </w:r>
      <w:r w:rsidRPr="009F6265">
        <w:rPr>
          <w:rFonts w:ascii="Tahoma" w:hAnsi="Tahoma" w:cs="Tahoma"/>
          <w:b/>
          <w:sz w:val="20"/>
          <w:szCs w:val="20"/>
        </w:rPr>
        <w:t>a</w:t>
      </w:r>
      <w:r w:rsidRPr="009F6265">
        <w:rPr>
          <w:rFonts w:ascii="Tahoma" w:hAnsi="Tahoma" w:cs="Tahoma"/>
          <w:b/>
          <w:spacing w:val="21"/>
          <w:sz w:val="20"/>
          <w:szCs w:val="20"/>
        </w:rPr>
        <w:t xml:space="preserve"> </w:t>
      </w:r>
      <w:r w:rsidRPr="009F6265">
        <w:rPr>
          <w:rFonts w:ascii="Tahoma" w:hAnsi="Tahoma" w:cs="Tahoma"/>
          <w:b/>
          <w:sz w:val="20"/>
          <w:szCs w:val="20"/>
        </w:rPr>
        <w:t>minimum</w:t>
      </w:r>
      <w:r w:rsidRPr="009F6265">
        <w:rPr>
          <w:rFonts w:ascii="Tahoma" w:hAnsi="Tahoma" w:cs="Tahoma"/>
          <w:b/>
          <w:spacing w:val="22"/>
          <w:sz w:val="20"/>
          <w:szCs w:val="20"/>
        </w:rPr>
        <w:t xml:space="preserve"> </w:t>
      </w:r>
      <w:r w:rsidRPr="009F6265">
        <w:rPr>
          <w:rFonts w:ascii="Tahoma" w:hAnsi="Tahoma" w:cs="Tahoma"/>
          <w:b/>
          <w:sz w:val="20"/>
          <w:szCs w:val="20"/>
        </w:rPr>
        <w:t>period</w:t>
      </w:r>
      <w:r w:rsidRPr="009F6265">
        <w:rPr>
          <w:rFonts w:ascii="Tahoma" w:hAnsi="Tahoma" w:cs="Tahoma"/>
          <w:b/>
          <w:spacing w:val="22"/>
          <w:sz w:val="20"/>
          <w:szCs w:val="20"/>
        </w:rPr>
        <w:t xml:space="preserve"> </w:t>
      </w:r>
      <w:r w:rsidRPr="009F6265">
        <w:rPr>
          <w:rFonts w:ascii="Tahoma" w:hAnsi="Tahoma" w:cs="Tahoma"/>
          <w:b/>
          <w:sz w:val="20"/>
          <w:szCs w:val="20"/>
        </w:rPr>
        <w:t>of</w:t>
      </w:r>
      <w:r w:rsidRPr="009F6265">
        <w:rPr>
          <w:rFonts w:ascii="Tahoma" w:hAnsi="Tahoma" w:cs="Tahoma"/>
          <w:b/>
          <w:spacing w:val="23"/>
          <w:sz w:val="20"/>
          <w:szCs w:val="20"/>
        </w:rPr>
        <w:t xml:space="preserve"> </w:t>
      </w:r>
      <w:r w:rsidRPr="009F6265">
        <w:rPr>
          <w:rFonts w:ascii="Tahoma" w:hAnsi="Tahoma" w:cs="Tahoma"/>
          <w:b/>
          <w:sz w:val="20"/>
          <w:szCs w:val="20"/>
        </w:rPr>
        <w:t>30</w:t>
      </w:r>
      <w:r w:rsidRPr="009F6265">
        <w:rPr>
          <w:rFonts w:ascii="Tahoma" w:hAnsi="Tahoma" w:cs="Tahoma"/>
          <w:b/>
          <w:spacing w:val="21"/>
          <w:sz w:val="20"/>
          <w:szCs w:val="20"/>
        </w:rPr>
        <w:t xml:space="preserve"> </w:t>
      </w:r>
      <w:r w:rsidRPr="009F6265">
        <w:rPr>
          <w:rFonts w:ascii="Tahoma" w:hAnsi="Tahoma" w:cs="Tahoma"/>
          <w:b/>
          <w:sz w:val="20"/>
          <w:szCs w:val="20"/>
        </w:rPr>
        <w:t>days.</w:t>
      </w:r>
      <w:r w:rsidRPr="009F6265">
        <w:rPr>
          <w:rFonts w:ascii="Tahoma" w:hAnsi="Tahoma" w:cs="Tahoma"/>
          <w:b/>
          <w:spacing w:val="23"/>
          <w:sz w:val="20"/>
          <w:szCs w:val="20"/>
        </w:rPr>
        <w:t xml:space="preserve"> </w:t>
      </w:r>
      <w:r w:rsidRPr="009F6265">
        <w:rPr>
          <w:rFonts w:ascii="Tahoma" w:hAnsi="Tahoma" w:cs="Tahoma"/>
          <w:b/>
          <w:sz w:val="20"/>
          <w:szCs w:val="20"/>
        </w:rPr>
        <w:t>The</w:t>
      </w:r>
      <w:r w:rsidRPr="009F6265">
        <w:rPr>
          <w:rFonts w:ascii="Tahoma" w:hAnsi="Tahoma" w:cs="Tahoma"/>
          <w:b/>
          <w:spacing w:val="21"/>
          <w:sz w:val="20"/>
          <w:szCs w:val="20"/>
        </w:rPr>
        <w:t xml:space="preserve"> </w:t>
      </w:r>
      <w:r w:rsidRPr="009F6265">
        <w:rPr>
          <w:rFonts w:ascii="Tahoma" w:hAnsi="Tahoma" w:cs="Tahoma"/>
          <w:b/>
          <w:sz w:val="20"/>
          <w:szCs w:val="20"/>
        </w:rPr>
        <w:t>Change</w:t>
      </w:r>
      <w:r w:rsidRPr="009F6265">
        <w:rPr>
          <w:rFonts w:ascii="Tahoma" w:hAnsi="Tahoma" w:cs="Tahoma"/>
          <w:b/>
          <w:spacing w:val="24"/>
          <w:sz w:val="20"/>
          <w:szCs w:val="20"/>
        </w:rPr>
        <w:t xml:space="preserve"> </w:t>
      </w:r>
      <w:r w:rsidRPr="009F6265">
        <w:rPr>
          <w:rFonts w:ascii="Tahoma" w:hAnsi="Tahoma" w:cs="Tahoma"/>
          <w:b/>
          <w:sz w:val="20"/>
          <w:szCs w:val="20"/>
        </w:rPr>
        <w:t>in</w:t>
      </w:r>
      <w:r w:rsidRPr="009F6265">
        <w:rPr>
          <w:rFonts w:ascii="Tahoma" w:hAnsi="Tahoma" w:cs="Tahoma"/>
          <w:b/>
          <w:spacing w:val="22"/>
          <w:sz w:val="20"/>
          <w:szCs w:val="20"/>
        </w:rPr>
        <w:t xml:space="preserve"> </w:t>
      </w:r>
      <w:r w:rsidRPr="009F6265">
        <w:rPr>
          <w:rFonts w:ascii="Tahoma" w:hAnsi="Tahoma" w:cs="Tahoma"/>
          <w:b/>
          <w:sz w:val="20"/>
          <w:szCs w:val="20"/>
        </w:rPr>
        <w:t>prices</w:t>
      </w:r>
      <w:r w:rsidRPr="009F6265">
        <w:rPr>
          <w:rFonts w:ascii="Tahoma" w:hAnsi="Tahoma" w:cs="Tahoma"/>
          <w:b/>
          <w:spacing w:val="23"/>
          <w:sz w:val="20"/>
          <w:szCs w:val="20"/>
        </w:rPr>
        <w:t xml:space="preserve"> </w:t>
      </w:r>
      <w:r w:rsidRPr="009F6265">
        <w:rPr>
          <w:rFonts w:ascii="Tahoma" w:hAnsi="Tahoma" w:cs="Tahoma"/>
          <w:b/>
          <w:sz w:val="20"/>
          <w:szCs w:val="20"/>
        </w:rPr>
        <w:t>shall</w:t>
      </w:r>
      <w:r w:rsidRPr="009F6265">
        <w:rPr>
          <w:rFonts w:ascii="Tahoma" w:hAnsi="Tahoma" w:cs="Tahoma"/>
          <w:b/>
          <w:spacing w:val="19"/>
          <w:sz w:val="20"/>
          <w:szCs w:val="20"/>
        </w:rPr>
        <w:t xml:space="preserve"> </w:t>
      </w:r>
      <w:r w:rsidRPr="009F6265">
        <w:rPr>
          <w:rFonts w:ascii="Tahoma" w:hAnsi="Tahoma" w:cs="Tahoma"/>
          <w:b/>
          <w:sz w:val="20"/>
          <w:szCs w:val="20"/>
        </w:rPr>
        <w:t>not</w:t>
      </w:r>
      <w:r w:rsidRPr="009F6265">
        <w:rPr>
          <w:rFonts w:ascii="Tahoma" w:hAnsi="Tahoma" w:cs="Tahoma"/>
          <w:b/>
          <w:spacing w:val="21"/>
          <w:sz w:val="20"/>
          <w:szCs w:val="20"/>
        </w:rPr>
        <w:t xml:space="preserve"> </w:t>
      </w:r>
      <w:r w:rsidRPr="009F6265">
        <w:rPr>
          <w:rFonts w:ascii="Tahoma" w:hAnsi="Tahoma" w:cs="Tahoma"/>
          <w:b/>
          <w:sz w:val="20"/>
          <w:szCs w:val="20"/>
        </w:rPr>
        <w:t>be</w:t>
      </w:r>
      <w:r w:rsidRPr="009F6265">
        <w:rPr>
          <w:rFonts w:ascii="Tahoma" w:hAnsi="Tahoma" w:cs="Tahoma"/>
          <w:b/>
          <w:spacing w:val="21"/>
          <w:sz w:val="20"/>
          <w:szCs w:val="20"/>
        </w:rPr>
        <w:t xml:space="preserve"> </w:t>
      </w:r>
      <w:r w:rsidRPr="009F6265">
        <w:rPr>
          <w:rFonts w:ascii="Tahoma" w:hAnsi="Tahoma" w:cs="Tahoma"/>
          <w:sz w:val="20"/>
          <w:szCs w:val="20"/>
        </w:rPr>
        <w:t>accepted within the validity period.</w:t>
      </w:r>
    </w:p>
    <w:p w14:paraId="1ACEC23C"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 LNMIIT reserves the right to reject any quotation(s) without assigning any reasons.</w:t>
      </w:r>
    </w:p>
    <w:p w14:paraId="08FE3D69"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Payment terms shall be decided mutually.</w:t>
      </w:r>
    </w:p>
    <w:p w14:paraId="1C868ECF"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There should not be any conflict of interest (Declaration to be submitted by the Vendor).</w:t>
      </w:r>
    </w:p>
    <w:p w14:paraId="71214E5F" w14:textId="7A5E1A28" w:rsidR="00BB57A4" w:rsidRPr="009F6265" w:rsidRDefault="00E23E10"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The bid should be on the company’s letterhead and should be submitted in the LNMIIT format </w:t>
      </w:r>
      <w:r w:rsidR="008826FA" w:rsidRPr="009F6265">
        <w:rPr>
          <w:rFonts w:ascii="Tahoma" w:hAnsi="Tahoma" w:cs="Tahoma"/>
          <w:sz w:val="20"/>
          <w:szCs w:val="20"/>
        </w:rPr>
        <w:t>only.</w:t>
      </w:r>
    </w:p>
    <w:p w14:paraId="25C8950A" w14:textId="77777777" w:rsidR="00BB57A4"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Item/Service not supplied by the supplier/service provider should be mentioned separately.</w:t>
      </w:r>
    </w:p>
    <w:p w14:paraId="1B0A644C" w14:textId="7C62A4FD" w:rsidR="00BB57A4" w:rsidRPr="009F6265" w:rsidRDefault="00E23E10"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The vendor should provide a photocopy of the cheque/cancelled cheque while presenting the Invoice to LNMIIT.</w:t>
      </w:r>
    </w:p>
    <w:p w14:paraId="34AC7B4C" w14:textId="4FE6927A" w:rsidR="00F84C31"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Pre-bid </w:t>
      </w:r>
      <w:r w:rsidR="00E23E10" w:rsidRPr="009F6265">
        <w:rPr>
          <w:rFonts w:ascii="Tahoma" w:hAnsi="Tahoma" w:cs="Tahoma"/>
          <w:sz w:val="20"/>
          <w:szCs w:val="20"/>
        </w:rPr>
        <w:t>meetings</w:t>
      </w:r>
      <w:r w:rsidRPr="009F6265">
        <w:rPr>
          <w:rFonts w:ascii="Tahoma" w:hAnsi="Tahoma" w:cs="Tahoma"/>
          <w:sz w:val="20"/>
          <w:szCs w:val="20"/>
        </w:rPr>
        <w:t xml:space="preserve"> and pre-bid site </w:t>
      </w:r>
      <w:r w:rsidR="00E23E10" w:rsidRPr="009F6265">
        <w:rPr>
          <w:rFonts w:ascii="Tahoma" w:hAnsi="Tahoma" w:cs="Tahoma"/>
          <w:sz w:val="20"/>
          <w:szCs w:val="20"/>
        </w:rPr>
        <w:t>visits</w:t>
      </w:r>
      <w:r w:rsidRPr="009F6265">
        <w:rPr>
          <w:rFonts w:ascii="Tahoma" w:hAnsi="Tahoma" w:cs="Tahoma"/>
          <w:sz w:val="20"/>
          <w:szCs w:val="20"/>
        </w:rPr>
        <w:t xml:space="preserve"> can be done before quoting the rate in the tender to clear up any confusion regarding project details, the scope of work, and </w:t>
      </w:r>
      <w:r w:rsidR="00E23E10" w:rsidRPr="009F6265">
        <w:rPr>
          <w:rFonts w:ascii="Tahoma" w:hAnsi="Tahoma" w:cs="Tahoma"/>
          <w:sz w:val="20"/>
          <w:szCs w:val="20"/>
        </w:rPr>
        <w:t xml:space="preserve">the </w:t>
      </w:r>
      <w:r w:rsidRPr="009F6265">
        <w:rPr>
          <w:rFonts w:ascii="Tahoma" w:hAnsi="Tahoma" w:cs="Tahoma"/>
          <w:sz w:val="20"/>
          <w:szCs w:val="20"/>
        </w:rPr>
        <w:t>solicitation of documents.</w:t>
      </w:r>
      <w:r w:rsidR="005A7EBB" w:rsidRPr="009F6265">
        <w:rPr>
          <w:rFonts w:ascii="Tahoma" w:hAnsi="Tahoma" w:cs="Tahoma"/>
          <w:sz w:val="20"/>
          <w:szCs w:val="20"/>
        </w:rPr>
        <w:t xml:space="preserve"> Otherwise, the vendor may be rejected on technical grounds. </w:t>
      </w:r>
    </w:p>
    <w:p w14:paraId="7593B3A3" w14:textId="2E5BEF35" w:rsidR="00F84C31" w:rsidRPr="009F6265" w:rsidRDefault="008D460A"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All charges applicable </w:t>
      </w:r>
      <w:r w:rsidR="009F6265" w:rsidRPr="009F6265">
        <w:rPr>
          <w:rFonts w:ascii="Tahoma" w:hAnsi="Tahoma" w:cs="Tahoma"/>
          <w:sz w:val="20"/>
          <w:szCs w:val="20"/>
        </w:rPr>
        <w:t>should</w:t>
      </w:r>
      <w:r w:rsidRPr="009F6265">
        <w:rPr>
          <w:rFonts w:ascii="Tahoma" w:hAnsi="Tahoma" w:cs="Tahoma"/>
          <w:sz w:val="20"/>
          <w:szCs w:val="20"/>
        </w:rPr>
        <w:t xml:space="preserve"> be clearly mentioned </w:t>
      </w:r>
      <w:r w:rsidR="008826FA" w:rsidRPr="009F6265">
        <w:rPr>
          <w:rFonts w:ascii="Tahoma" w:hAnsi="Tahoma" w:cs="Tahoma"/>
          <w:sz w:val="20"/>
          <w:szCs w:val="20"/>
        </w:rPr>
        <w:t>in</w:t>
      </w:r>
      <w:r w:rsidRPr="009F6265">
        <w:rPr>
          <w:rFonts w:ascii="Tahoma" w:hAnsi="Tahoma" w:cs="Tahoma"/>
          <w:sz w:val="20"/>
          <w:szCs w:val="20"/>
        </w:rPr>
        <w:t xml:space="preserve"> the offer. If nothing is mentioned in the offer, the quoted price shall be treated as final, and nothing extra shall be paid extra.</w:t>
      </w:r>
    </w:p>
    <w:p w14:paraId="1D43270C" w14:textId="34F97AEA" w:rsidR="00350B07" w:rsidRPr="009F6265" w:rsidRDefault="009E3535" w:rsidP="009F6265">
      <w:pPr>
        <w:pStyle w:val="ListParagraph"/>
        <w:numPr>
          <w:ilvl w:val="0"/>
          <w:numId w:val="1"/>
        </w:numPr>
        <w:tabs>
          <w:tab w:val="left" w:pos="1199"/>
        </w:tabs>
        <w:ind w:left="361" w:hanging="361"/>
        <w:jc w:val="both"/>
        <w:rPr>
          <w:rFonts w:ascii="Tahoma" w:hAnsi="Tahoma" w:cs="Tahoma"/>
          <w:sz w:val="20"/>
          <w:szCs w:val="20"/>
        </w:rPr>
      </w:pPr>
      <w:r w:rsidRPr="009F6265">
        <w:rPr>
          <w:rFonts w:ascii="Tahoma" w:hAnsi="Tahoma" w:cs="Tahoma"/>
          <w:sz w:val="20"/>
          <w:szCs w:val="20"/>
        </w:rPr>
        <w:t xml:space="preserve"> All materials must be recommended or approved by engineers before application</w:t>
      </w:r>
      <w:r w:rsidR="00D26684" w:rsidRPr="009F6265">
        <w:rPr>
          <w:rFonts w:ascii="Tahoma" w:hAnsi="Tahoma" w:cs="Tahoma"/>
          <w:sz w:val="20"/>
          <w:szCs w:val="20"/>
        </w:rPr>
        <w:t xml:space="preserve"> </w:t>
      </w:r>
      <w:r w:rsidR="00446DDE" w:rsidRPr="009F6265">
        <w:rPr>
          <w:rFonts w:ascii="Tahoma" w:hAnsi="Tahoma" w:cs="Tahoma"/>
          <w:sz w:val="20"/>
          <w:szCs w:val="20"/>
        </w:rPr>
        <w:t xml:space="preserve">and it’s </w:t>
      </w:r>
      <w:r w:rsidR="009F6265" w:rsidRPr="009F6265">
        <w:rPr>
          <w:rFonts w:ascii="Tahoma" w:hAnsi="Tahoma" w:cs="Tahoma"/>
          <w:sz w:val="20"/>
          <w:szCs w:val="20"/>
        </w:rPr>
        <w:t>the vendor’s</w:t>
      </w:r>
      <w:r w:rsidR="00D26684" w:rsidRPr="009F6265">
        <w:rPr>
          <w:rFonts w:ascii="Tahoma" w:hAnsi="Tahoma" w:cs="Tahoma"/>
          <w:sz w:val="20"/>
          <w:szCs w:val="20"/>
        </w:rPr>
        <w:t xml:space="preserve"> responsibility to coordinate with engineers before applicatio</w:t>
      </w:r>
      <w:r w:rsidR="00446DDE" w:rsidRPr="009F6265">
        <w:rPr>
          <w:rFonts w:ascii="Tahoma" w:hAnsi="Tahoma" w:cs="Tahoma"/>
          <w:sz w:val="20"/>
          <w:szCs w:val="20"/>
        </w:rPr>
        <w:t>n</w:t>
      </w:r>
      <w:r w:rsidR="00AC2EF7" w:rsidRPr="009F6265">
        <w:rPr>
          <w:rFonts w:ascii="Tahoma" w:hAnsi="Tahoma" w:cs="Tahoma"/>
          <w:sz w:val="20"/>
          <w:szCs w:val="20"/>
        </w:rPr>
        <w:t>.</w:t>
      </w:r>
      <w:r w:rsidR="00940AB0" w:rsidRPr="009F6265">
        <w:rPr>
          <w:rFonts w:ascii="Tahoma" w:hAnsi="Tahoma" w:cs="Tahoma"/>
          <w:sz w:val="20"/>
          <w:szCs w:val="20"/>
        </w:rPr>
        <w:t xml:space="preserve"> It’s </w:t>
      </w:r>
      <w:r w:rsidR="009F6265">
        <w:rPr>
          <w:rFonts w:ascii="Tahoma" w:hAnsi="Tahoma" w:cs="Tahoma"/>
          <w:sz w:val="20"/>
          <w:szCs w:val="20"/>
        </w:rPr>
        <w:t>the vendor’s</w:t>
      </w:r>
      <w:r w:rsidR="001D2CCE" w:rsidRPr="009F6265">
        <w:rPr>
          <w:rFonts w:ascii="Tahoma" w:hAnsi="Tahoma" w:cs="Tahoma"/>
          <w:sz w:val="20"/>
          <w:szCs w:val="20"/>
        </w:rPr>
        <w:t xml:space="preserve"> responsibility to maintain the safety cleaning throughout the project</w:t>
      </w:r>
      <w:r w:rsidR="00940AB0" w:rsidRPr="009F6265">
        <w:rPr>
          <w:rFonts w:ascii="Tahoma" w:hAnsi="Tahoma" w:cs="Tahoma"/>
          <w:sz w:val="20"/>
          <w:szCs w:val="20"/>
        </w:rPr>
        <w:t xml:space="preserve">. </w:t>
      </w:r>
    </w:p>
    <w:p w14:paraId="209C2988" w14:textId="77777777" w:rsidR="00F84C31" w:rsidRPr="009F6265" w:rsidRDefault="00F84C31" w:rsidP="008F4155">
      <w:pPr>
        <w:pStyle w:val="ListParagraph"/>
        <w:tabs>
          <w:tab w:val="left" w:pos="1199"/>
        </w:tabs>
        <w:ind w:left="0" w:firstLine="0"/>
        <w:rPr>
          <w:rFonts w:ascii="Tahoma" w:hAnsi="Tahoma" w:cs="Tahoma"/>
          <w:sz w:val="20"/>
          <w:szCs w:val="20"/>
        </w:rPr>
      </w:pPr>
    </w:p>
    <w:p w14:paraId="5C7C1438" w14:textId="77777777" w:rsidR="00F84C31" w:rsidRPr="009F6265" w:rsidRDefault="00F84C31" w:rsidP="008F4155">
      <w:pPr>
        <w:pStyle w:val="ListParagraph"/>
        <w:tabs>
          <w:tab w:val="left" w:pos="1199"/>
        </w:tabs>
        <w:ind w:left="0" w:firstLine="0"/>
        <w:rPr>
          <w:rFonts w:ascii="Tahoma" w:hAnsi="Tahoma" w:cs="Tahoma"/>
          <w:sz w:val="20"/>
          <w:szCs w:val="20"/>
        </w:rPr>
      </w:pPr>
    </w:p>
    <w:p w14:paraId="3E8DC6F8" w14:textId="77777777" w:rsidR="00F84C31" w:rsidRPr="009F6265" w:rsidRDefault="00F84C31" w:rsidP="008F4155">
      <w:pPr>
        <w:pStyle w:val="ListParagraph"/>
        <w:tabs>
          <w:tab w:val="left" w:pos="1199"/>
        </w:tabs>
        <w:ind w:left="0" w:firstLine="0"/>
        <w:rPr>
          <w:rFonts w:ascii="Tahoma" w:hAnsi="Tahoma" w:cs="Tahoma"/>
          <w:sz w:val="20"/>
          <w:szCs w:val="20"/>
        </w:rPr>
      </w:pPr>
    </w:p>
    <w:p w14:paraId="27987677" w14:textId="1F208B54" w:rsidR="00BB57A4" w:rsidRPr="009F6265" w:rsidRDefault="008D460A" w:rsidP="008F4155">
      <w:pPr>
        <w:pStyle w:val="ListParagraph"/>
        <w:tabs>
          <w:tab w:val="left" w:pos="1199"/>
        </w:tabs>
        <w:ind w:left="0" w:firstLine="0"/>
        <w:jc w:val="right"/>
        <w:rPr>
          <w:rFonts w:ascii="Tahoma" w:hAnsi="Tahoma" w:cs="Tahoma"/>
          <w:sz w:val="20"/>
          <w:szCs w:val="20"/>
        </w:rPr>
      </w:pPr>
      <w:r w:rsidRPr="009F6265">
        <w:rPr>
          <w:rFonts w:ascii="Tahoma" w:hAnsi="Tahoma" w:cs="Tahoma"/>
          <w:sz w:val="20"/>
          <w:szCs w:val="20"/>
        </w:rPr>
        <w:t>Signature with seal</w:t>
      </w:r>
    </w:p>
    <w:sectPr w:rsidR="00BB57A4" w:rsidRPr="009F626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386F"/>
    <w:multiLevelType w:val="multilevel"/>
    <w:tmpl w:val="575AB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BD342FC"/>
    <w:multiLevelType w:val="multilevel"/>
    <w:tmpl w:val="028AE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06F29BC"/>
    <w:multiLevelType w:val="multilevel"/>
    <w:tmpl w:val="AA529C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F85AE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03350"/>
    <w:multiLevelType w:val="multilevel"/>
    <w:tmpl w:val="60AC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A83E47"/>
    <w:multiLevelType w:val="multilevel"/>
    <w:tmpl w:val="B96CF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3"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4761C0"/>
    <w:multiLevelType w:val="multilevel"/>
    <w:tmpl w:val="A300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4D7C68"/>
    <w:multiLevelType w:val="multilevel"/>
    <w:tmpl w:val="0BE4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9D3752F"/>
    <w:multiLevelType w:val="multilevel"/>
    <w:tmpl w:val="D772B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4F4DC5"/>
    <w:multiLevelType w:val="multilevel"/>
    <w:tmpl w:val="A664F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5"/>
  </w:num>
  <w:num w:numId="2" w16cid:durableId="1786734672">
    <w:abstractNumId w:val="1"/>
  </w:num>
  <w:num w:numId="3" w16cid:durableId="170686533">
    <w:abstractNumId w:val="12"/>
  </w:num>
  <w:num w:numId="4" w16cid:durableId="606887730">
    <w:abstractNumId w:val="21"/>
  </w:num>
  <w:num w:numId="5" w16cid:durableId="946304729">
    <w:abstractNumId w:val="25"/>
  </w:num>
  <w:num w:numId="6" w16cid:durableId="804008517">
    <w:abstractNumId w:val="22"/>
  </w:num>
  <w:num w:numId="7" w16cid:durableId="230240977">
    <w:abstractNumId w:val="11"/>
  </w:num>
  <w:num w:numId="8" w16cid:durableId="397898122">
    <w:abstractNumId w:val="7"/>
  </w:num>
  <w:num w:numId="9" w16cid:durableId="1850870385">
    <w:abstractNumId w:val="27"/>
  </w:num>
  <w:num w:numId="10" w16cid:durableId="352075186">
    <w:abstractNumId w:val="3"/>
  </w:num>
  <w:num w:numId="11" w16cid:durableId="105732268">
    <w:abstractNumId w:val="4"/>
  </w:num>
  <w:num w:numId="12" w16cid:durableId="1403256975">
    <w:abstractNumId w:val="13"/>
  </w:num>
  <w:num w:numId="13" w16cid:durableId="8794279">
    <w:abstractNumId w:val="8"/>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1225143973">
    <w:abstractNumId w:val="18"/>
  </w:num>
  <w:num w:numId="19" w16cid:durableId="173422398">
    <w:abstractNumId w:val="6"/>
  </w:num>
  <w:num w:numId="20" w16cid:durableId="85463621">
    <w:abstractNumId w:val="9"/>
  </w:num>
  <w:num w:numId="21" w16cid:durableId="1868059353">
    <w:abstractNumId w:val="10"/>
  </w:num>
  <w:num w:numId="22" w16cid:durableId="2014258383">
    <w:abstractNumId w:val="0"/>
  </w:num>
  <w:num w:numId="23" w16cid:durableId="1540824424">
    <w:abstractNumId w:val="17"/>
  </w:num>
  <w:num w:numId="24" w16cid:durableId="1591696772">
    <w:abstractNumId w:val="2"/>
  </w:num>
  <w:num w:numId="25" w16cid:durableId="1910577310">
    <w:abstractNumId w:val="19"/>
  </w:num>
  <w:num w:numId="26" w16cid:durableId="151679729">
    <w:abstractNumId w:val="5"/>
  </w:num>
  <w:num w:numId="27" w16cid:durableId="2083213601">
    <w:abstractNumId w:val="20"/>
  </w:num>
  <w:num w:numId="28" w16cid:durableId="18829394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95749"/>
    <w:rsid w:val="000A2D21"/>
    <w:rsid w:val="000A42FB"/>
    <w:rsid w:val="000C6C8E"/>
    <w:rsid w:val="000D2217"/>
    <w:rsid w:val="000D5AEE"/>
    <w:rsid w:val="00121FEC"/>
    <w:rsid w:val="0014702D"/>
    <w:rsid w:val="0019560D"/>
    <w:rsid w:val="001B570B"/>
    <w:rsid w:val="001B7569"/>
    <w:rsid w:val="001C08B9"/>
    <w:rsid w:val="001C1D5C"/>
    <w:rsid w:val="001C6653"/>
    <w:rsid w:val="001D1282"/>
    <w:rsid w:val="001D2CCE"/>
    <w:rsid w:val="001D6896"/>
    <w:rsid w:val="00205DCD"/>
    <w:rsid w:val="00243B31"/>
    <w:rsid w:val="002512BB"/>
    <w:rsid w:val="00267877"/>
    <w:rsid w:val="00274C4D"/>
    <w:rsid w:val="002750A2"/>
    <w:rsid w:val="002A555D"/>
    <w:rsid w:val="00305C31"/>
    <w:rsid w:val="00316F72"/>
    <w:rsid w:val="00317FC0"/>
    <w:rsid w:val="00322218"/>
    <w:rsid w:val="003237A3"/>
    <w:rsid w:val="0033114E"/>
    <w:rsid w:val="003315F9"/>
    <w:rsid w:val="00350B07"/>
    <w:rsid w:val="003815B7"/>
    <w:rsid w:val="003B4E17"/>
    <w:rsid w:val="004221E5"/>
    <w:rsid w:val="004405A7"/>
    <w:rsid w:val="00446DDE"/>
    <w:rsid w:val="00472D98"/>
    <w:rsid w:val="004C3070"/>
    <w:rsid w:val="004E40F9"/>
    <w:rsid w:val="004E7BC8"/>
    <w:rsid w:val="00500DF7"/>
    <w:rsid w:val="005179CE"/>
    <w:rsid w:val="00523450"/>
    <w:rsid w:val="0053021C"/>
    <w:rsid w:val="005369AA"/>
    <w:rsid w:val="005532C6"/>
    <w:rsid w:val="0055568C"/>
    <w:rsid w:val="00561BF9"/>
    <w:rsid w:val="005624EF"/>
    <w:rsid w:val="00566727"/>
    <w:rsid w:val="00583058"/>
    <w:rsid w:val="005913D5"/>
    <w:rsid w:val="005968D8"/>
    <w:rsid w:val="005A7EBB"/>
    <w:rsid w:val="005B3B33"/>
    <w:rsid w:val="005C53CF"/>
    <w:rsid w:val="005D4D5B"/>
    <w:rsid w:val="005E769A"/>
    <w:rsid w:val="006315DF"/>
    <w:rsid w:val="00683AF4"/>
    <w:rsid w:val="006875A3"/>
    <w:rsid w:val="006945C3"/>
    <w:rsid w:val="006A3E60"/>
    <w:rsid w:val="006B5114"/>
    <w:rsid w:val="006B5CF0"/>
    <w:rsid w:val="006C5167"/>
    <w:rsid w:val="006F4C0C"/>
    <w:rsid w:val="00701CC8"/>
    <w:rsid w:val="00701E12"/>
    <w:rsid w:val="00724A50"/>
    <w:rsid w:val="00755C4B"/>
    <w:rsid w:val="00755D98"/>
    <w:rsid w:val="00761C93"/>
    <w:rsid w:val="007B1A6A"/>
    <w:rsid w:val="007F747D"/>
    <w:rsid w:val="0080094F"/>
    <w:rsid w:val="00821782"/>
    <w:rsid w:val="00837182"/>
    <w:rsid w:val="0085477D"/>
    <w:rsid w:val="00867304"/>
    <w:rsid w:val="00873E9D"/>
    <w:rsid w:val="008826FA"/>
    <w:rsid w:val="00896D69"/>
    <w:rsid w:val="008C6EFC"/>
    <w:rsid w:val="008D460A"/>
    <w:rsid w:val="008F4155"/>
    <w:rsid w:val="00940AB0"/>
    <w:rsid w:val="0094620E"/>
    <w:rsid w:val="00963D8C"/>
    <w:rsid w:val="00964C58"/>
    <w:rsid w:val="009765D0"/>
    <w:rsid w:val="00986050"/>
    <w:rsid w:val="009C57E5"/>
    <w:rsid w:val="009D2D07"/>
    <w:rsid w:val="009D37D3"/>
    <w:rsid w:val="009E28E7"/>
    <w:rsid w:val="009E3535"/>
    <w:rsid w:val="009E7646"/>
    <w:rsid w:val="009F0BF1"/>
    <w:rsid w:val="009F6265"/>
    <w:rsid w:val="00A059FB"/>
    <w:rsid w:val="00A55D47"/>
    <w:rsid w:val="00A76DA8"/>
    <w:rsid w:val="00A802C8"/>
    <w:rsid w:val="00A84B98"/>
    <w:rsid w:val="00AA2A9B"/>
    <w:rsid w:val="00AC2EF7"/>
    <w:rsid w:val="00AC7B11"/>
    <w:rsid w:val="00AD30B6"/>
    <w:rsid w:val="00AD4F39"/>
    <w:rsid w:val="00B146E5"/>
    <w:rsid w:val="00B35A94"/>
    <w:rsid w:val="00B42DB1"/>
    <w:rsid w:val="00B54FF1"/>
    <w:rsid w:val="00B65046"/>
    <w:rsid w:val="00B91204"/>
    <w:rsid w:val="00B944E8"/>
    <w:rsid w:val="00BB57A4"/>
    <w:rsid w:val="00BC22BB"/>
    <w:rsid w:val="00BD35EF"/>
    <w:rsid w:val="00C12F8A"/>
    <w:rsid w:val="00C1479B"/>
    <w:rsid w:val="00C34AC8"/>
    <w:rsid w:val="00C540CC"/>
    <w:rsid w:val="00CA097C"/>
    <w:rsid w:val="00CA1F4F"/>
    <w:rsid w:val="00CA23DE"/>
    <w:rsid w:val="00CC4F23"/>
    <w:rsid w:val="00D01475"/>
    <w:rsid w:val="00D06625"/>
    <w:rsid w:val="00D22E82"/>
    <w:rsid w:val="00D26684"/>
    <w:rsid w:val="00D31A50"/>
    <w:rsid w:val="00D45278"/>
    <w:rsid w:val="00D53320"/>
    <w:rsid w:val="00D76E45"/>
    <w:rsid w:val="00D82CA4"/>
    <w:rsid w:val="00D931F3"/>
    <w:rsid w:val="00DB2DAF"/>
    <w:rsid w:val="00DD69D2"/>
    <w:rsid w:val="00DE4D42"/>
    <w:rsid w:val="00DE6CEC"/>
    <w:rsid w:val="00E15BBC"/>
    <w:rsid w:val="00E23E10"/>
    <w:rsid w:val="00E24C0A"/>
    <w:rsid w:val="00E25945"/>
    <w:rsid w:val="00E4739A"/>
    <w:rsid w:val="00E558B5"/>
    <w:rsid w:val="00E72997"/>
    <w:rsid w:val="00E74B8E"/>
    <w:rsid w:val="00EC1C4A"/>
    <w:rsid w:val="00F47B6E"/>
    <w:rsid w:val="00F73CB5"/>
    <w:rsid w:val="00F84C31"/>
    <w:rsid w:val="00F8683D"/>
    <w:rsid w:val="00F86ADC"/>
    <w:rsid w:val="00F969CB"/>
    <w:rsid w:val="00FD47E0"/>
    <w:rsid w:val="00FF02DA"/>
    <w:rsid w:val="00FF2CDB"/>
    <w:rsid w:val="00FF6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unhideWhenUsed/>
    <w:qFormat/>
    <w:rsid w:val="00761C93"/>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A84B98"/>
    <w:pPr>
      <w:widowControl/>
      <w:autoSpaceDE/>
      <w:autoSpaceDN/>
    </w:pPr>
    <w:rPr>
      <w:rFonts w:ascii="Helvetica" w:eastAsiaTheme="minorEastAsia" w:hAnsi="Helvetica" w:cs="Times New Roman"/>
      <w:sz w:val="18"/>
      <w:szCs w:val="18"/>
    </w:rPr>
  </w:style>
  <w:style w:type="character" w:customStyle="1" w:styleId="s1">
    <w:name w:val="s1"/>
    <w:basedOn w:val="DefaultParagraphFont"/>
    <w:rsid w:val="00A84B98"/>
    <w:rPr>
      <w:rFonts w:ascii="Helvetica" w:hAnsi="Helvetica" w:hint="default"/>
      <w:b w:val="0"/>
      <w:bCs w:val="0"/>
      <w:i w:val="0"/>
      <w:iCs w:val="0"/>
      <w:sz w:val="18"/>
      <w:szCs w:val="18"/>
    </w:rPr>
  </w:style>
  <w:style w:type="character" w:customStyle="1" w:styleId="Heading3Char">
    <w:name w:val="Heading 3 Char"/>
    <w:basedOn w:val="DefaultParagraphFont"/>
    <w:link w:val="Heading3"/>
    <w:uiPriority w:val="9"/>
    <w:semiHidden/>
    <w:rsid w:val="00761C93"/>
    <w:rPr>
      <w:rFonts w:eastAsiaTheme="majorEastAsia" w:cstheme="majorBidi"/>
      <w:color w:val="365F91" w:themeColor="accent1" w:themeShade="BF"/>
      <w:sz w:val="28"/>
      <w:szCs w:val="28"/>
    </w:rPr>
  </w:style>
  <w:style w:type="paragraph" w:customStyle="1" w:styleId="p2">
    <w:name w:val="p2"/>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2">
    <w:name w:val="s2"/>
    <w:basedOn w:val="DefaultParagraphFont"/>
    <w:rsid w:val="00761C93"/>
  </w:style>
  <w:style w:type="paragraph" w:customStyle="1" w:styleId="p3">
    <w:name w:val="p3"/>
    <w:basedOn w:val="Normal"/>
    <w:rsid w:val="00761C93"/>
    <w:pPr>
      <w:widowControl/>
      <w:autoSpaceDE/>
      <w:autoSpaceDN/>
      <w:spacing w:before="100" w:beforeAutospacing="1" w:after="100" w:afterAutospacing="1"/>
    </w:pPr>
    <w:rPr>
      <w:rFonts w:ascii="Times New Roman" w:eastAsiaTheme="minorEastAsia" w:hAnsi="Times New Roman" w:cs="Times New Roman"/>
      <w:sz w:val="24"/>
      <w:szCs w:val="24"/>
    </w:rPr>
  </w:style>
  <w:style w:type="character" w:customStyle="1" w:styleId="s3">
    <w:name w:val="s3"/>
    <w:basedOn w:val="DefaultParagraphFont"/>
    <w:rsid w:val="00761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05168">
      <w:bodyDiv w:val="1"/>
      <w:marLeft w:val="0"/>
      <w:marRight w:val="0"/>
      <w:marTop w:val="0"/>
      <w:marBottom w:val="0"/>
      <w:divBdr>
        <w:top w:val="none" w:sz="0" w:space="0" w:color="auto"/>
        <w:left w:val="none" w:sz="0" w:space="0" w:color="auto"/>
        <w:bottom w:val="none" w:sz="0" w:space="0" w:color="auto"/>
        <w:right w:val="none" w:sz="0" w:space="0" w:color="auto"/>
      </w:divBdr>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843280208">
      <w:bodyDiv w:val="1"/>
      <w:marLeft w:val="0"/>
      <w:marRight w:val="0"/>
      <w:marTop w:val="0"/>
      <w:marBottom w:val="0"/>
      <w:divBdr>
        <w:top w:val="none" w:sz="0" w:space="0" w:color="auto"/>
        <w:left w:val="none" w:sz="0" w:space="0" w:color="auto"/>
        <w:bottom w:val="none" w:sz="0" w:space="0" w:color="auto"/>
        <w:right w:val="none" w:sz="0" w:space="0" w:color="auto"/>
      </w:divBdr>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1027291181">
      <w:bodyDiv w:val="1"/>
      <w:marLeft w:val="0"/>
      <w:marRight w:val="0"/>
      <w:marTop w:val="0"/>
      <w:marBottom w:val="0"/>
      <w:divBdr>
        <w:top w:val="none" w:sz="0" w:space="0" w:color="auto"/>
        <w:left w:val="none" w:sz="0" w:space="0" w:color="auto"/>
        <w:bottom w:val="none" w:sz="0" w:space="0" w:color="auto"/>
        <w:right w:val="none" w:sz="0" w:space="0" w:color="auto"/>
      </w:divBdr>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457286348">
      <w:bodyDiv w:val="1"/>
      <w:marLeft w:val="0"/>
      <w:marRight w:val="0"/>
      <w:marTop w:val="0"/>
      <w:marBottom w:val="0"/>
      <w:divBdr>
        <w:top w:val="none" w:sz="0" w:space="0" w:color="auto"/>
        <w:left w:val="none" w:sz="0" w:space="0" w:color="auto"/>
        <w:bottom w:val="none" w:sz="0" w:space="0" w:color="auto"/>
        <w:right w:val="none" w:sz="0" w:space="0" w:color="auto"/>
      </w:divBdr>
      <w:divsChild>
        <w:div w:id="62876578">
          <w:blockQuote w:val="1"/>
          <w:marLeft w:val="225"/>
          <w:marRight w:val="0"/>
          <w:marTop w:val="0"/>
          <w:marBottom w:val="0"/>
          <w:divBdr>
            <w:top w:val="none" w:sz="0" w:space="0" w:color="auto"/>
            <w:left w:val="none" w:sz="0" w:space="0" w:color="auto"/>
            <w:bottom w:val="none" w:sz="0" w:space="0" w:color="auto"/>
            <w:right w:val="none" w:sz="0" w:space="0" w:color="auto"/>
          </w:divBdr>
        </w:div>
        <w:div w:id="2058819936">
          <w:marLeft w:val="0"/>
          <w:marRight w:val="0"/>
          <w:marTop w:val="0"/>
          <w:marBottom w:val="0"/>
          <w:divBdr>
            <w:top w:val="none" w:sz="0" w:space="0" w:color="auto"/>
            <w:left w:val="none" w:sz="0" w:space="0" w:color="auto"/>
            <w:bottom w:val="none" w:sz="0" w:space="0" w:color="auto"/>
            <w:right w:val="none" w:sz="0" w:space="0" w:color="auto"/>
          </w:divBdr>
          <w:divsChild>
            <w:div w:id="54795822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683193356">
          <w:marLeft w:val="0"/>
          <w:marRight w:val="0"/>
          <w:marTop w:val="0"/>
          <w:marBottom w:val="0"/>
          <w:divBdr>
            <w:top w:val="none" w:sz="0" w:space="0" w:color="auto"/>
            <w:left w:val="none" w:sz="0" w:space="0" w:color="auto"/>
            <w:bottom w:val="none" w:sz="0" w:space="0" w:color="auto"/>
            <w:right w:val="none" w:sz="0" w:space="0" w:color="auto"/>
          </w:divBdr>
        </w:div>
      </w:divsChild>
    </w:div>
    <w:div w:id="1690528866">
      <w:bodyDiv w:val="1"/>
      <w:marLeft w:val="0"/>
      <w:marRight w:val="0"/>
      <w:marTop w:val="0"/>
      <w:marBottom w:val="0"/>
      <w:divBdr>
        <w:top w:val="none" w:sz="0" w:space="0" w:color="auto"/>
        <w:left w:val="none" w:sz="0" w:space="0" w:color="auto"/>
        <w:bottom w:val="none" w:sz="0" w:space="0" w:color="auto"/>
        <w:right w:val="none" w:sz="0" w:space="0" w:color="auto"/>
      </w:divBdr>
      <w:divsChild>
        <w:div w:id="1645743019">
          <w:marLeft w:val="0"/>
          <w:marRight w:val="0"/>
          <w:marTop w:val="0"/>
          <w:marBottom w:val="0"/>
          <w:divBdr>
            <w:top w:val="none" w:sz="0" w:space="0" w:color="auto"/>
            <w:left w:val="none" w:sz="0" w:space="0" w:color="auto"/>
            <w:bottom w:val="none" w:sz="0" w:space="0" w:color="auto"/>
            <w:right w:val="none" w:sz="0" w:space="0" w:color="auto"/>
          </w:divBdr>
        </w:div>
        <w:div w:id="62340259">
          <w:marLeft w:val="0"/>
          <w:marRight w:val="0"/>
          <w:marTop w:val="0"/>
          <w:marBottom w:val="0"/>
          <w:divBdr>
            <w:top w:val="none" w:sz="0" w:space="0" w:color="auto"/>
            <w:left w:val="none" w:sz="0" w:space="0" w:color="auto"/>
            <w:bottom w:val="none" w:sz="0" w:space="0" w:color="auto"/>
            <w:right w:val="none" w:sz="0" w:space="0" w:color="auto"/>
          </w:divBdr>
        </w:div>
      </w:divsChild>
    </w:div>
    <w:div w:id="20490654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9280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4</cp:revision>
  <dcterms:created xsi:type="dcterms:W3CDTF">2025-07-25T11:32:00Z</dcterms:created>
  <dcterms:modified xsi:type="dcterms:W3CDTF">2025-08-01T07:17:00Z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