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73E88" w14:textId="77777777" w:rsidR="00CD5F1A" w:rsidRDefault="00CD5F1A" w:rsidP="008F4155">
      <w:pPr>
        <w:pStyle w:val="NormalWeb"/>
        <w:spacing w:before="0" w:beforeAutospacing="0" w:after="0" w:afterAutospacing="0"/>
        <w:jc w:val="right"/>
        <w:rPr>
          <w:rFonts w:ascii="Tahoma" w:hAnsi="Tahoma" w:cs="Tahoma"/>
          <w:b/>
          <w:bCs/>
          <w:color w:val="000000"/>
          <w:sz w:val="18"/>
          <w:szCs w:val="18"/>
          <w:u w:val="single"/>
        </w:rPr>
      </w:pPr>
    </w:p>
    <w:p w14:paraId="6F608526" w14:textId="7566E08C" w:rsidR="005179CE" w:rsidRPr="00007DD6"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007DD6">
        <w:rPr>
          <w:rFonts w:ascii="Tahoma" w:hAnsi="Tahoma" w:cs="Tahoma"/>
          <w:b/>
          <w:bCs/>
          <w:color w:val="000000"/>
          <w:sz w:val="18"/>
          <w:szCs w:val="18"/>
          <w:u w:val="single"/>
        </w:rPr>
        <w:t xml:space="preserve">Tender </w:t>
      </w:r>
      <w:proofErr w:type="gramStart"/>
      <w:r w:rsidRPr="00007DD6">
        <w:rPr>
          <w:rFonts w:ascii="Tahoma" w:hAnsi="Tahoma" w:cs="Tahoma"/>
          <w:b/>
          <w:bCs/>
          <w:color w:val="000000"/>
          <w:sz w:val="18"/>
          <w:szCs w:val="18"/>
          <w:u w:val="single"/>
        </w:rPr>
        <w:t>No:.</w:t>
      </w:r>
      <w:proofErr w:type="gramEnd"/>
      <w:r w:rsidRPr="00007DD6">
        <w:rPr>
          <w:rFonts w:ascii="Tahoma" w:hAnsi="Tahoma" w:cs="Tahoma"/>
          <w:b/>
          <w:color w:val="4F81BD" w:themeColor="accent1"/>
          <w:sz w:val="18"/>
          <w:szCs w:val="18"/>
        </w:rPr>
        <w:t xml:space="preserve"> 202</w:t>
      </w:r>
      <w:r w:rsidR="00F65F8D">
        <w:rPr>
          <w:rFonts w:ascii="Tahoma" w:hAnsi="Tahoma" w:cs="Tahoma"/>
          <w:b/>
          <w:color w:val="4F81BD" w:themeColor="accent1"/>
          <w:sz w:val="18"/>
          <w:szCs w:val="18"/>
        </w:rPr>
        <w:t>5</w:t>
      </w:r>
      <w:r w:rsidRPr="00007DD6">
        <w:rPr>
          <w:rFonts w:ascii="Tahoma" w:hAnsi="Tahoma" w:cs="Tahoma"/>
          <w:b/>
          <w:color w:val="4F81BD" w:themeColor="accent1"/>
          <w:sz w:val="18"/>
          <w:szCs w:val="18"/>
        </w:rPr>
        <w:t>-2</w:t>
      </w:r>
      <w:r w:rsidR="00F65F8D">
        <w:rPr>
          <w:rFonts w:ascii="Tahoma" w:hAnsi="Tahoma" w:cs="Tahoma"/>
          <w:b/>
          <w:color w:val="4F81BD" w:themeColor="accent1"/>
          <w:sz w:val="18"/>
          <w:szCs w:val="18"/>
        </w:rPr>
        <w:t>6</w:t>
      </w:r>
      <w:r w:rsidRPr="00007DD6">
        <w:rPr>
          <w:rFonts w:ascii="Tahoma" w:hAnsi="Tahoma" w:cs="Tahoma"/>
          <w:b/>
          <w:color w:val="4F81BD" w:themeColor="accent1"/>
          <w:sz w:val="18"/>
          <w:szCs w:val="18"/>
        </w:rPr>
        <w:t>/</w:t>
      </w:r>
      <w:r w:rsidR="00007DD6" w:rsidRPr="00007DD6">
        <w:rPr>
          <w:rFonts w:ascii="Tahoma" w:hAnsi="Tahoma" w:cs="Tahoma"/>
          <w:b/>
          <w:color w:val="4F81BD" w:themeColor="accent1"/>
          <w:sz w:val="18"/>
          <w:szCs w:val="18"/>
        </w:rPr>
        <w:t>Estate</w:t>
      </w:r>
      <w:r w:rsidRPr="00007DD6">
        <w:rPr>
          <w:rFonts w:ascii="Tahoma" w:hAnsi="Tahoma" w:cs="Tahoma"/>
          <w:b/>
          <w:color w:val="4F81BD" w:themeColor="accent1"/>
          <w:sz w:val="18"/>
          <w:szCs w:val="18"/>
        </w:rPr>
        <w:t>/2B/LNM-</w:t>
      </w:r>
      <w:r w:rsidR="00C81CEA">
        <w:rPr>
          <w:rFonts w:ascii="Tahoma" w:hAnsi="Tahoma" w:cs="Tahoma"/>
          <w:b/>
          <w:color w:val="4F81BD" w:themeColor="accent1"/>
          <w:sz w:val="18"/>
          <w:szCs w:val="18"/>
        </w:rPr>
        <w:t>1010</w:t>
      </w:r>
    </w:p>
    <w:p w14:paraId="73772D5E" w14:textId="77777777" w:rsidR="00F84C31" w:rsidRPr="00007DD6" w:rsidRDefault="00F84C31" w:rsidP="008F4155">
      <w:pPr>
        <w:pStyle w:val="NormalWeb"/>
        <w:spacing w:before="0" w:beforeAutospacing="0" w:after="0" w:afterAutospacing="0"/>
        <w:jc w:val="center"/>
        <w:rPr>
          <w:rFonts w:ascii="Tahoma" w:hAnsi="Tahoma" w:cs="Tahoma"/>
          <w:sz w:val="30"/>
          <w:szCs w:val="30"/>
        </w:rPr>
      </w:pPr>
      <w:r w:rsidRPr="00007DD6">
        <w:rPr>
          <w:rFonts w:ascii="Tahoma" w:hAnsi="Tahoma" w:cs="Tahoma"/>
          <w:b/>
          <w:bCs/>
          <w:color w:val="000000"/>
          <w:sz w:val="30"/>
          <w:szCs w:val="30"/>
          <w:u w:val="single"/>
        </w:rPr>
        <w:t>The LNM Institute of Information Technology, Jaipur</w:t>
      </w:r>
    </w:p>
    <w:p w14:paraId="3E14678F" w14:textId="77777777" w:rsidR="00F84C31" w:rsidRPr="00007DD6" w:rsidRDefault="00F84C31" w:rsidP="008F4155">
      <w:pPr>
        <w:rPr>
          <w:rFonts w:ascii="Tahoma" w:hAnsi="Tahoma" w:cs="Tahoma"/>
          <w:sz w:val="20"/>
          <w:szCs w:val="20"/>
        </w:rPr>
      </w:pPr>
    </w:p>
    <w:p w14:paraId="44DAB502" w14:textId="7263DB37" w:rsidR="00095749" w:rsidRPr="00007DD6" w:rsidRDefault="00F65F8D" w:rsidP="00F65F8D">
      <w:pPr>
        <w:pStyle w:val="NormalWeb"/>
        <w:tabs>
          <w:tab w:val="center" w:pos="4820"/>
          <w:tab w:val="right" w:pos="9641"/>
        </w:tabs>
        <w:spacing w:before="0" w:beforeAutospacing="0" w:after="0" w:afterAutospacing="0"/>
        <w:rPr>
          <w:rFonts w:ascii="Tahoma" w:hAnsi="Tahoma" w:cs="Tahoma"/>
          <w:b/>
          <w:bCs/>
          <w:color w:val="000000"/>
          <w:sz w:val="20"/>
          <w:szCs w:val="20"/>
          <w:u w:val="single"/>
        </w:rPr>
      </w:pPr>
      <w:r>
        <w:rPr>
          <w:rFonts w:ascii="Tahoma" w:hAnsi="Tahoma" w:cs="Tahoma"/>
          <w:b/>
          <w:bCs/>
          <w:color w:val="000000"/>
          <w:sz w:val="20"/>
          <w:szCs w:val="20"/>
          <w:u w:val="single"/>
        </w:rPr>
        <w:tab/>
      </w:r>
      <w:r w:rsidR="00F84C31" w:rsidRPr="00007DD6">
        <w:rPr>
          <w:rFonts w:ascii="Tahoma" w:hAnsi="Tahoma" w:cs="Tahoma"/>
          <w:b/>
          <w:bCs/>
          <w:color w:val="000000"/>
          <w:sz w:val="20"/>
          <w:szCs w:val="20"/>
          <w:u w:val="single"/>
        </w:rPr>
        <w:t>TENDER NOTICE</w:t>
      </w:r>
      <w:r>
        <w:rPr>
          <w:rFonts w:ascii="Tahoma" w:hAnsi="Tahoma" w:cs="Tahoma"/>
          <w:b/>
          <w:bCs/>
          <w:color w:val="000000"/>
          <w:sz w:val="20"/>
          <w:szCs w:val="20"/>
          <w:u w:val="single"/>
        </w:rPr>
        <w:tab/>
      </w:r>
    </w:p>
    <w:p w14:paraId="1A058D2A" w14:textId="253AAC8D" w:rsidR="00F84C31" w:rsidRDefault="00F84C31" w:rsidP="00007DD6">
      <w:pPr>
        <w:pStyle w:val="NormalWeb"/>
        <w:spacing w:before="0" w:beforeAutospacing="0" w:after="0" w:afterAutospacing="0"/>
        <w:jc w:val="both"/>
        <w:rPr>
          <w:rFonts w:ascii="Tahoma" w:hAnsi="Tahoma" w:cs="Tahoma"/>
          <w:color w:val="000000"/>
          <w:sz w:val="20"/>
          <w:szCs w:val="20"/>
        </w:rPr>
      </w:pPr>
      <w:r w:rsidRPr="00007DD6">
        <w:rPr>
          <w:rFonts w:ascii="Tahoma" w:hAnsi="Tahoma" w:cs="Tahoma"/>
          <w:color w:val="000000"/>
          <w:sz w:val="20"/>
          <w:szCs w:val="20"/>
        </w:rPr>
        <w:t xml:space="preserve">The LNM Institute of Information Technology, Jaipur is a Deemed-to-be-University, set up as a </w:t>
      </w:r>
      <w:r w:rsidR="005179CE" w:rsidRPr="00007DD6">
        <w:rPr>
          <w:rFonts w:ascii="Tahoma" w:hAnsi="Tahoma" w:cs="Tahoma"/>
          <w:color w:val="000000"/>
          <w:sz w:val="20"/>
          <w:szCs w:val="20"/>
        </w:rPr>
        <w:t>Non-Profit</w:t>
      </w:r>
      <w:r w:rsidRPr="00007DD6">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3FDC034" w14:textId="77777777" w:rsidR="00C81CEA" w:rsidRPr="00007DD6" w:rsidRDefault="00C81CEA" w:rsidP="00007DD6">
      <w:pPr>
        <w:pStyle w:val="NormalWeb"/>
        <w:spacing w:before="0" w:beforeAutospacing="0" w:after="0" w:afterAutospacing="0"/>
        <w:jc w:val="both"/>
        <w:rPr>
          <w:rFonts w:ascii="Tahoma" w:hAnsi="Tahoma" w:cs="Tahoma"/>
          <w:sz w:val="20"/>
          <w:szCs w:val="20"/>
        </w:rPr>
      </w:pPr>
    </w:p>
    <w:p w14:paraId="62053F00" w14:textId="69D230AE" w:rsidR="00F84C31" w:rsidRPr="00125454" w:rsidRDefault="00F84C31" w:rsidP="00125454">
      <w:pPr>
        <w:widowControl/>
        <w:autoSpaceDE/>
        <w:autoSpaceDN/>
        <w:rPr>
          <w:rFonts w:eastAsia="Times New Roman"/>
          <w:b/>
          <w:bCs/>
          <w:color w:val="000000"/>
          <w:lang w:eastAsia="en-IN"/>
        </w:rPr>
      </w:pPr>
      <w:r w:rsidRPr="00007DD6">
        <w:rPr>
          <w:rFonts w:ascii="Tahoma" w:hAnsi="Tahoma" w:cs="Tahoma"/>
          <w:color w:val="000000"/>
          <w:sz w:val="20"/>
          <w:szCs w:val="20"/>
        </w:rPr>
        <w:t>The institute invites proposals from competent vendors for “</w:t>
      </w:r>
      <w:r w:rsidR="00125454" w:rsidRPr="009D29C7">
        <w:rPr>
          <w:rFonts w:eastAsia="Times New Roman"/>
          <w:b/>
          <w:bCs/>
          <w:color w:val="000000"/>
          <w:lang w:eastAsia="en-IN"/>
        </w:rPr>
        <w:t>Supply of 50-watt Jumbo Submersible Water Pump for Air Cooling Machines”</w:t>
      </w:r>
      <w:r w:rsidRPr="00007DD6">
        <w:rPr>
          <w:rFonts w:ascii="Tahoma" w:hAnsi="Tahoma" w:cs="Tahoma"/>
          <w:color w:val="000000"/>
          <w:sz w:val="20"/>
          <w:szCs w:val="20"/>
        </w:rPr>
        <w:t xml:space="preserve">. Bidders can submit their sealed </w:t>
      </w:r>
      <w:proofErr w:type="gramStart"/>
      <w:r w:rsidR="005179CE" w:rsidRPr="00007DD6">
        <w:rPr>
          <w:rFonts w:ascii="Tahoma" w:hAnsi="Tahoma" w:cs="Tahoma"/>
          <w:color w:val="000000"/>
          <w:sz w:val="20"/>
          <w:szCs w:val="20"/>
        </w:rPr>
        <w:t>offers</w:t>
      </w:r>
      <w:r w:rsidRPr="00007DD6">
        <w:rPr>
          <w:rFonts w:ascii="Tahoma" w:hAnsi="Tahoma" w:cs="Tahoma"/>
          <w:color w:val="000000"/>
          <w:sz w:val="20"/>
          <w:szCs w:val="20"/>
        </w:rPr>
        <w:t>/s</w:t>
      </w:r>
      <w:proofErr w:type="gramEnd"/>
      <w:r w:rsidRPr="00007DD6">
        <w:rPr>
          <w:rFonts w:ascii="Tahoma" w:hAnsi="Tahoma" w:cs="Tahoma"/>
          <w:color w:val="000000"/>
          <w:sz w:val="20"/>
          <w:szCs w:val="20"/>
        </w:rPr>
        <w:t xml:space="preserve"> at the following address by Email/Speed-Post/ Registered Post/ By-hand/courier before 05:00 PM on </w:t>
      </w:r>
      <w:r w:rsidR="00C81CEA">
        <w:rPr>
          <w:rFonts w:ascii="Tahoma" w:hAnsi="Tahoma" w:cs="Tahoma"/>
          <w:b/>
          <w:bCs/>
          <w:color w:val="000000"/>
          <w:sz w:val="20"/>
          <w:szCs w:val="20"/>
        </w:rPr>
        <w:t>16</w:t>
      </w:r>
      <w:r w:rsidR="00007DD6" w:rsidRPr="00007DD6">
        <w:rPr>
          <w:rFonts w:ascii="Tahoma" w:hAnsi="Tahoma" w:cs="Tahoma"/>
          <w:b/>
          <w:bCs/>
          <w:color w:val="000000"/>
          <w:sz w:val="20"/>
          <w:szCs w:val="20"/>
        </w:rPr>
        <w:t>.0</w:t>
      </w:r>
      <w:r w:rsidR="00125454">
        <w:rPr>
          <w:rFonts w:ascii="Tahoma" w:hAnsi="Tahoma" w:cs="Tahoma"/>
          <w:b/>
          <w:bCs/>
          <w:color w:val="000000"/>
          <w:sz w:val="20"/>
          <w:szCs w:val="20"/>
        </w:rPr>
        <w:t>8</w:t>
      </w:r>
      <w:r w:rsidR="00007DD6" w:rsidRPr="00007DD6">
        <w:rPr>
          <w:rFonts w:ascii="Tahoma" w:hAnsi="Tahoma" w:cs="Tahoma"/>
          <w:b/>
          <w:bCs/>
          <w:color w:val="000000"/>
          <w:sz w:val="20"/>
          <w:szCs w:val="20"/>
        </w:rPr>
        <w:t>.</w:t>
      </w:r>
      <w:r w:rsidR="00A07FD4" w:rsidRPr="00007DD6">
        <w:rPr>
          <w:rFonts w:ascii="Tahoma" w:hAnsi="Tahoma" w:cs="Tahoma"/>
          <w:b/>
          <w:bCs/>
          <w:color w:val="000000"/>
          <w:sz w:val="20"/>
          <w:szCs w:val="20"/>
        </w:rPr>
        <w:t>202</w:t>
      </w:r>
      <w:r w:rsidR="004B7906" w:rsidRPr="00007DD6">
        <w:rPr>
          <w:rFonts w:ascii="Tahoma" w:hAnsi="Tahoma" w:cs="Tahoma"/>
          <w:b/>
          <w:bCs/>
          <w:color w:val="000000"/>
          <w:sz w:val="20"/>
          <w:szCs w:val="20"/>
        </w:rPr>
        <w:t>5</w:t>
      </w:r>
      <w:r w:rsidR="008B0D9B" w:rsidRPr="00007DD6">
        <w:rPr>
          <w:rFonts w:ascii="Tahoma" w:hAnsi="Tahoma" w:cs="Tahoma"/>
          <w:b/>
          <w:bCs/>
          <w:color w:val="000000"/>
          <w:sz w:val="20"/>
          <w:szCs w:val="20"/>
        </w:rPr>
        <w:t>.</w:t>
      </w:r>
    </w:p>
    <w:p w14:paraId="7E4ECC6C"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b/>
          <w:bCs/>
          <w:color w:val="000000"/>
          <w:sz w:val="20"/>
          <w:szCs w:val="20"/>
          <w:u w:val="single"/>
        </w:rPr>
        <w:t>Filing of Tender:</w:t>
      </w:r>
    </w:p>
    <w:p w14:paraId="30053AE1" w14:textId="77777777" w:rsidR="00F84C31" w:rsidRPr="00007DD6" w:rsidRDefault="00F84C31" w:rsidP="00007DD6">
      <w:pPr>
        <w:pStyle w:val="NormalWeb"/>
        <w:spacing w:before="200" w:beforeAutospacing="0" w:after="0" w:afterAutospacing="0"/>
        <w:jc w:val="both"/>
        <w:rPr>
          <w:rFonts w:ascii="Tahoma" w:hAnsi="Tahoma" w:cs="Tahoma"/>
          <w:b/>
          <w:bCs/>
          <w:sz w:val="20"/>
          <w:szCs w:val="20"/>
          <w:u w:val="single"/>
        </w:rPr>
      </w:pPr>
      <w:r w:rsidRPr="00007DD6">
        <w:rPr>
          <w:rFonts w:ascii="Tahoma" w:hAnsi="Tahoma" w:cs="Tahoma"/>
          <w:b/>
          <w:bCs/>
          <w:color w:val="000000"/>
          <w:sz w:val="20"/>
          <w:szCs w:val="20"/>
          <w:u w:val="single"/>
        </w:rPr>
        <w:t>Option 1: Physical submission of offers (hard copy) in sealed envelopes.</w:t>
      </w:r>
    </w:p>
    <w:p w14:paraId="53B09617" w14:textId="14B6D70E"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Bids shall be addressed to the undersigned and deposited in the tender box available at the main gate</w:t>
      </w:r>
      <w:r w:rsidR="006C5167" w:rsidRPr="00007DD6">
        <w:rPr>
          <w:rFonts w:ascii="Tahoma" w:hAnsi="Tahoma" w:cs="Tahoma"/>
          <w:color w:val="000000"/>
          <w:sz w:val="20"/>
          <w:szCs w:val="20"/>
        </w:rPr>
        <w:t xml:space="preserve"> of the institute</w:t>
      </w:r>
      <w:r w:rsidRPr="00007DD6">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color w:val="000000"/>
          <w:sz w:val="20"/>
          <w:szCs w:val="20"/>
        </w:rPr>
        <w:t>The tender subject and reference number must be mentioned on the envelope. </w:t>
      </w:r>
    </w:p>
    <w:p w14:paraId="5A32CBC2" w14:textId="77777777" w:rsidR="00F84C31" w:rsidRPr="00007DD6" w:rsidRDefault="00F84C31" w:rsidP="00007DD6">
      <w:pPr>
        <w:rPr>
          <w:rFonts w:ascii="Tahoma" w:hAnsi="Tahoma" w:cs="Tahoma"/>
          <w:sz w:val="20"/>
          <w:szCs w:val="20"/>
        </w:rPr>
      </w:pPr>
    </w:p>
    <w:p w14:paraId="69BFA8FE"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b/>
          <w:bCs/>
          <w:color w:val="000000"/>
          <w:sz w:val="20"/>
          <w:szCs w:val="20"/>
        </w:rPr>
        <w:t>Director</w:t>
      </w:r>
    </w:p>
    <w:p w14:paraId="78C2F81B"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b/>
          <w:bCs/>
          <w:color w:val="000000"/>
          <w:sz w:val="20"/>
          <w:szCs w:val="20"/>
        </w:rPr>
        <w:t>The LNM Institute of Information Technology,</w:t>
      </w:r>
    </w:p>
    <w:p w14:paraId="6AB509DC"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color w:val="000000"/>
          <w:sz w:val="20"/>
          <w:szCs w:val="20"/>
        </w:rPr>
        <w:t>Gram – Rupa Ki Nangal, Post – Sumel,</w:t>
      </w:r>
    </w:p>
    <w:p w14:paraId="3E48260C" w14:textId="77777777" w:rsidR="00F84C31" w:rsidRPr="00007DD6" w:rsidRDefault="00F84C31" w:rsidP="00007DD6">
      <w:pPr>
        <w:pStyle w:val="NormalWeb"/>
        <w:spacing w:before="0" w:beforeAutospacing="0" w:after="0" w:afterAutospacing="0"/>
        <w:jc w:val="center"/>
        <w:rPr>
          <w:rFonts w:ascii="Tahoma" w:hAnsi="Tahoma" w:cs="Tahoma"/>
          <w:sz w:val="20"/>
          <w:szCs w:val="20"/>
        </w:rPr>
      </w:pPr>
      <w:r w:rsidRPr="00007DD6">
        <w:rPr>
          <w:rFonts w:ascii="Tahoma" w:hAnsi="Tahoma" w:cs="Tahoma"/>
          <w:color w:val="000000"/>
          <w:sz w:val="20"/>
          <w:szCs w:val="20"/>
        </w:rPr>
        <w:t>Via – Jamdoli, Jaipur- 302031</w:t>
      </w:r>
    </w:p>
    <w:p w14:paraId="1FD5C4AD" w14:textId="77777777" w:rsidR="00F84C31" w:rsidRPr="00007DD6" w:rsidRDefault="00F84C31" w:rsidP="00007DD6">
      <w:pPr>
        <w:rPr>
          <w:rFonts w:ascii="Tahoma" w:hAnsi="Tahoma" w:cs="Tahoma"/>
          <w:sz w:val="20"/>
          <w:szCs w:val="20"/>
        </w:rPr>
      </w:pPr>
    </w:p>
    <w:p w14:paraId="66E6EED9" w14:textId="77777777" w:rsidR="00F84C31" w:rsidRPr="00007DD6" w:rsidRDefault="00F84C31" w:rsidP="00007DD6">
      <w:pPr>
        <w:pStyle w:val="NormalWeb"/>
        <w:spacing w:before="0" w:beforeAutospacing="0" w:after="0" w:afterAutospacing="0"/>
        <w:jc w:val="both"/>
        <w:rPr>
          <w:rFonts w:ascii="Tahoma" w:hAnsi="Tahoma" w:cs="Tahoma"/>
          <w:b/>
          <w:bCs/>
          <w:sz w:val="20"/>
          <w:szCs w:val="20"/>
          <w:u w:val="single"/>
        </w:rPr>
      </w:pPr>
      <w:r w:rsidRPr="00007DD6">
        <w:rPr>
          <w:rFonts w:ascii="Tahoma" w:hAnsi="Tahoma" w:cs="Tahoma"/>
          <w:b/>
          <w:bCs/>
          <w:color w:val="000000"/>
          <w:sz w:val="20"/>
          <w:szCs w:val="20"/>
          <w:u w:val="single"/>
        </w:rPr>
        <w:t xml:space="preserve">Option 2: Password-protected online submission via </w:t>
      </w:r>
      <w:proofErr w:type="gramStart"/>
      <w:r w:rsidRPr="00007DD6">
        <w:rPr>
          <w:rFonts w:ascii="Tahoma" w:hAnsi="Tahoma" w:cs="Tahoma"/>
          <w:b/>
          <w:bCs/>
          <w:color w:val="000000"/>
          <w:sz w:val="20"/>
          <w:szCs w:val="20"/>
          <w:u w:val="single"/>
        </w:rPr>
        <w:t>Email</w:t>
      </w:r>
      <w:proofErr w:type="gramEnd"/>
      <w:r w:rsidRPr="00007DD6">
        <w:rPr>
          <w:rFonts w:ascii="Tahoma" w:hAnsi="Tahoma" w:cs="Tahoma"/>
          <w:b/>
          <w:bCs/>
          <w:color w:val="000000"/>
          <w:sz w:val="20"/>
          <w:szCs w:val="20"/>
          <w:u w:val="single"/>
        </w:rPr>
        <w:t> </w:t>
      </w:r>
    </w:p>
    <w:p w14:paraId="4465D80B"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Password-protected offers can be submitted by the bidders via email at the below-mentioned email IDs.</w:t>
      </w:r>
    </w:p>
    <w:p w14:paraId="121DF657" w14:textId="77777777" w:rsidR="00F84C31" w:rsidRPr="00007DD6" w:rsidRDefault="00F84C31" w:rsidP="00007DD6">
      <w:pPr>
        <w:rPr>
          <w:rFonts w:ascii="Tahoma" w:hAnsi="Tahoma" w:cs="Tahoma"/>
          <w:sz w:val="20"/>
          <w:szCs w:val="20"/>
        </w:rPr>
      </w:pPr>
    </w:p>
    <w:p w14:paraId="22802101" w14:textId="77777777" w:rsidR="00F84C31" w:rsidRPr="00007DD6" w:rsidRDefault="00F84C31" w:rsidP="00007DD6">
      <w:pPr>
        <w:pStyle w:val="NormalWeb"/>
        <w:spacing w:before="0" w:beforeAutospacing="0" w:after="0" w:afterAutospacing="0"/>
        <w:jc w:val="both"/>
        <w:rPr>
          <w:rFonts w:ascii="Tahoma" w:hAnsi="Tahoma" w:cs="Tahoma"/>
          <w:sz w:val="20"/>
          <w:szCs w:val="20"/>
        </w:rPr>
      </w:pPr>
      <w:hyperlink r:id="rId6" w:history="1">
        <w:r w:rsidRPr="00007DD6">
          <w:rPr>
            <w:rStyle w:val="Hyperlink"/>
            <w:rFonts w:ascii="Tahoma" w:eastAsiaTheme="majorEastAsia" w:hAnsi="Tahoma" w:cs="Tahoma"/>
            <w:b/>
            <w:bCs/>
            <w:sz w:val="20"/>
            <w:szCs w:val="20"/>
          </w:rPr>
          <w:t>tender-document@lnmiit.ac.in</w:t>
        </w:r>
      </w:hyperlink>
      <w:r w:rsidRPr="00007DD6">
        <w:rPr>
          <w:rFonts w:ascii="Tahoma" w:hAnsi="Tahoma" w:cs="Tahoma"/>
          <w:b/>
          <w:bCs/>
          <w:color w:val="0000FF"/>
          <w:sz w:val="20"/>
          <w:szCs w:val="20"/>
          <w:u w:val="single"/>
        </w:rPr>
        <w:t xml:space="preserve"> </w:t>
      </w:r>
      <w:r w:rsidRPr="00007DD6">
        <w:rPr>
          <w:rFonts w:ascii="Tahoma" w:hAnsi="Tahoma" w:cs="Tahoma"/>
          <w:b/>
          <w:bCs/>
          <w:color w:val="000000"/>
          <w:sz w:val="20"/>
          <w:szCs w:val="20"/>
        </w:rPr>
        <w:t>(password-protected document)</w:t>
      </w:r>
    </w:p>
    <w:p w14:paraId="287EDC16" w14:textId="77777777" w:rsidR="00F84C31" w:rsidRPr="00007DD6" w:rsidRDefault="00F84C31" w:rsidP="00007DD6">
      <w:pPr>
        <w:pStyle w:val="NormalWeb"/>
        <w:spacing w:before="0" w:beforeAutospacing="0" w:after="0" w:afterAutospacing="0"/>
        <w:jc w:val="both"/>
        <w:rPr>
          <w:rFonts w:ascii="Tahoma" w:hAnsi="Tahoma" w:cs="Tahoma"/>
          <w:sz w:val="20"/>
          <w:szCs w:val="20"/>
        </w:rPr>
      </w:pPr>
      <w:hyperlink r:id="rId7" w:history="1">
        <w:r w:rsidRPr="00007DD6">
          <w:rPr>
            <w:rStyle w:val="Hyperlink"/>
            <w:rFonts w:ascii="Tahoma" w:eastAsiaTheme="majorEastAsia" w:hAnsi="Tahoma" w:cs="Tahoma"/>
            <w:b/>
            <w:bCs/>
            <w:sz w:val="20"/>
            <w:szCs w:val="20"/>
          </w:rPr>
          <w:t>tender-password@lnmiit.ac.in</w:t>
        </w:r>
      </w:hyperlink>
      <w:r w:rsidRPr="00007DD6">
        <w:rPr>
          <w:rFonts w:ascii="Tahoma" w:hAnsi="Tahoma" w:cs="Tahoma"/>
          <w:b/>
          <w:bCs/>
          <w:color w:val="0000FF"/>
          <w:sz w:val="20"/>
          <w:szCs w:val="20"/>
          <w:u w:val="single"/>
        </w:rPr>
        <w:t xml:space="preserve"> </w:t>
      </w:r>
      <w:r w:rsidRPr="00007DD6">
        <w:rPr>
          <w:rFonts w:ascii="Tahoma" w:hAnsi="Tahoma" w:cs="Tahoma"/>
          <w:b/>
          <w:bCs/>
          <w:color w:val="000000"/>
          <w:sz w:val="20"/>
          <w:szCs w:val="20"/>
        </w:rPr>
        <w:t>(password only)</w:t>
      </w:r>
    </w:p>
    <w:p w14:paraId="25CDFEBA" w14:textId="77777777" w:rsidR="00F84C31" w:rsidRPr="00007DD6" w:rsidRDefault="00F84C31" w:rsidP="00007DD6">
      <w:pPr>
        <w:pStyle w:val="NormalWeb"/>
        <w:spacing w:before="200" w:beforeAutospacing="0" w:after="0" w:afterAutospacing="0"/>
        <w:jc w:val="both"/>
        <w:rPr>
          <w:rFonts w:ascii="Tahoma" w:hAnsi="Tahoma" w:cs="Tahoma"/>
          <w:sz w:val="20"/>
          <w:szCs w:val="20"/>
        </w:rPr>
      </w:pPr>
      <w:r w:rsidRPr="00007DD6">
        <w:rPr>
          <w:rFonts w:ascii="Tahoma" w:hAnsi="Tahoma" w:cs="Tahoma"/>
          <w:b/>
          <w:bCs/>
          <w:color w:val="000000"/>
          <w:sz w:val="20"/>
          <w:szCs w:val="20"/>
        </w:rPr>
        <w:t>The tender subject and reference number must be mentioned in the subject line of the emails. </w:t>
      </w:r>
    </w:p>
    <w:p w14:paraId="73BB10FA" w14:textId="77777777" w:rsidR="000054FC" w:rsidRPr="00007DD6" w:rsidRDefault="000054FC" w:rsidP="00007DD6">
      <w:pPr>
        <w:pStyle w:val="NormalWeb"/>
        <w:spacing w:before="0" w:beforeAutospacing="0" w:after="0" w:afterAutospacing="0"/>
        <w:rPr>
          <w:rFonts w:ascii="Tahoma" w:hAnsi="Tahoma" w:cs="Tahoma"/>
          <w:b/>
          <w:bCs/>
          <w:color w:val="000000"/>
          <w:sz w:val="20"/>
          <w:szCs w:val="20"/>
        </w:rPr>
      </w:pPr>
    </w:p>
    <w:p w14:paraId="469253FE" w14:textId="6A8742E6" w:rsidR="00F84C31" w:rsidRPr="00007DD6" w:rsidRDefault="00F84C31" w:rsidP="00007DD6">
      <w:pPr>
        <w:pStyle w:val="NormalWeb"/>
        <w:spacing w:before="0" w:beforeAutospacing="0" w:after="0" w:afterAutospacing="0"/>
        <w:rPr>
          <w:rFonts w:ascii="Tahoma" w:hAnsi="Tahoma" w:cs="Tahoma"/>
          <w:sz w:val="20"/>
          <w:szCs w:val="20"/>
        </w:rPr>
      </w:pPr>
      <w:r w:rsidRPr="00007DD6">
        <w:rPr>
          <w:rFonts w:ascii="Tahoma" w:hAnsi="Tahoma" w:cs="Tahoma"/>
          <w:b/>
          <w:bCs/>
          <w:color w:val="000000"/>
          <w:sz w:val="20"/>
          <w:szCs w:val="20"/>
        </w:rPr>
        <w:t>Bid Process:</w:t>
      </w:r>
    </w:p>
    <w:p w14:paraId="76AD190D" w14:textId="77777777" w:rsidR="00F84C31" w:rsidRPr="00007DD6" w:rsidRDefault="00F84C31" w:rsidP="00007DD6">
      <w:pPr>
        <w:pStyle w:val="NormalWeb"/>
        <w:spacing w:before="0" w:beforeAutospacing="0" w:after="280" w:afterAutospacing="0"/>
        <w:jc w:val="both"/>
        <w:rPr>
          <w:rFonts w:ascii="Tahoma" w:hAnsi="Tahoma" w:cs="Tahoma"/>
          <w:sz w:val="20"/>
          <w:szCs w:val="20"/>
        </w:rPr>
      </w:pPr>
      <w:r w:rsidRPr="00007DD6">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Envelopes/Emails should be duly marked as follows: </w:t>
      </w:r>
    </w:p>
    <w:p w14:paraId="48243E0E" w14:textId="53BB85C5" w:rsidR="00F84C31" w:rsidRPr="00125454" w:rsidRDefault="00F84C31" w:rsidP="00125454">
      <w:pPr>
        <w:pStyle w:val="ListParagraph"/>
        <w:widowControl/>
        <w:numPr>
          <w:ilvl w:val="0"/>
          <w:numId w:val="12"/>
        </w:numPr>
        <w:autoSpaceDE/>
        <w:autoSpaceDN/>
        <w:rPr>
          <w:rFonts w:eastAsia="Times New Roman"/>
          <w:b/>
          <w:bCs/>
          <w:color w:val="000000"/>
          <w:lang w:eastAsia="en-IN"/>
        </w:rPr>
      </w:pPr>
      <w:r w:rsidRPr="00125454">
        <w:rPr>
          <w:rFonts w:ascii="Tahoma" w:hAnsi="Tahoma" w:cs="Tahoma"/>
          <w:b/>
          <w:bCs/>
          <w:color w:val="000000"/>
          <w:sz w:val="20"/>
          <w:szCs w:val="20"/>
        </w:rPr>
        <w:t>Technical bid for</w:t>
      </w:r>
      <w:r w:rsidRPr="00125454">
        <w:rPr>
          <w:rFonts w:ascii="Tahoma" w:hAnsi="Tahoma" w:cs="Tahoma"/>
          <w:color w:val="000000"/>
          <w:sz w:val="20"/>
          <w:szCs w:val="20"/>
        </w:rPr>
        <w:t xml:space="preserve"> </w:t>
      </w:r>
      <w:r w:rsidRPr="00125454">
        <w:rPr>
          <w:rFonts w:ascii="Tahoma" w:hAnsi="Tahoma" w:cs="Tahoma"/>
          <w:b/>
          <w:bCs/>
          <w:color w:val="000000"/>
          <w:sz w:val="20"/>
          <w:szCs w:val="20"/>
        </w:rPr>
        <w:t>the</w:t>
      </w:r>
      <w:r w:rsidR="009D29C7" w:rsidRPr="00125454">
        <w:rPr>
          <w:rFonts w:asciiTheme="minorHAnsi" w:hAnsiTheme="minorHAnsi" w:cstheme="minorHAnsi"/>
          <w:b/>
        </w:rPr>
        <w:t xml:space="preserve"> </w:t>
      </w:r>
      <w:r w:rsidR="00125454" w:rsidRPr="00125454">
        <w:rPr>
          <w:rFonts w:eastAsia="Times New Roman"/>
          <w:b/>
          <w:bCs/>
          <w:color w:val="000000"/>
          <w:lang w:eastAsia="en-IN"/>
        </w:rPr>
        <w:t>Supply of 50-watt Jumbo Submersible Water Pump for Air Cooling Machines</w:t>
      </w:r>
      <w:r w:rsidR="00A07FD4" w:rsidRPr="00125454">
        <w:rPr>
          <w:rFonts w:ascii="Tahoma" w:hAnsi="Tahoma" w:cs="Tahoma"/>
          <w:color w:val="000000"/>
          <w:sz w:val="20"/>
          <w:szCs w:val="20"/>
        </w:rPr>
        <w:t>”.</w:t>
      </w:r>
    </w:p>
    <w:p w14:paraId="1ECF7F5C" w14:textId="6B0CF988" w:rsidR="008B0D9B" w:rsidRPr="00125454" w:rsidRDefault="00F84C31" w:rsidP="00125454">
      <w:pPr>
        <w:pStyle w:val="ListParagraph"/>
        <w:widowControl/>
        <w:numPr>
          <w:ilvl w:val="0"/>
          <w:numId w:val="12"/>
        </w:numPr>
        <w:autoSpaceDE/>
        <w:autoSpaceDN/>
        <w:rPr>
          <w:rFonts w:eastAsia="Times New Roman"/>
          <w:b/>
          <w:bCs/>
          <w:color w:val="000000"/>
          <w:lang w:eastAsia="en-IN"/>
        </w:rPr>
      </w:pPr>
      <w:r w:rsidRPr="00125454">
        <w:rPr>
          <w:rFonts w:ascii="Tahoma" w:hAnsi="Tahoma" w:cs="Tahoma"/>
          <w:b/>
          <w:bCs/>
          <w:color w:val="000000"/>
          <w:sz w:val="20"/>
          <w:szCs w:val="20"/>
        </w:rPr>
        <w:t>Commercial Bid for</w:t>
      </w:r>
      <w:r w:rsidRPr="00125454">
        <w:rPr>
          <w:rFonts w:ascii="Tahoma" w:hAnsi="Tahoma" w:cs="Tahoma"/>
          <w:color w:val="000000"/>
          <w:sz w:val="20"/>
          <w:szCs w:val="20"/>
        </w:rPr>
        <w:t xml:space="preserve"> </w:t>
      </w:r>
      <w:r w:rsidRPr="00125454">
        <w:rPr>
          <w:rFonts w:ascii="Tahoma" w:hAnsi="Tahoma" w:cs="Tahoma"/>
          <w:b/>
          <w:bCs/>
          <w:color w:val="000000"/>
          <w:sz w:val="20"/>
          <w:szCs w:val="20"/>
        </w:rPr>
        <w:t>the</w:t>
      </w:r>
      <w:r w:rsidR="00A07FD4" w:rsidRPr="00125454">
        <w:rPr>
          <w:rFonts w:ascii="Tahoma" w:hAnsi="Tahoma" w:cs="Tahoma"/>
          <w:b/>
          <w:bCs/>
          <w:color w:val="000000"/>
          <w:sz w:val="20"/>
          <w:szCs w:val="20"/>
        </w:rPr>
        <w:t xml:space="preserve"> </w:t>
      </w:r>
      <w:r w:rsidR="00125454" w:rsidRPr="00125454">
        <w:rPr>
          <w:rFonts w:eastAsia="Times New Roman"/>
          <w:b/>
          <w:bCs/>
          <w:color w:val="000000"/>
          <w:lang w:eastAsia="en-IN"/>
        </w:rPr>
        <w:t>Supply of 50-watt Jumbo Submersible Water Pump for Air Cooling Machines</w:t>
      </w:r>
      <w:r w:rsidR="00A07FD4" w:rsidRPr="00125454">
        <w:rPr>
          <w:rFonts w:ascii="Tahoma" w:hAnsi="Tahoma" w:cs="Tahoma"/>
          <w:color w:val="000000"/>
          <w:sz w:val="20"/>
          <w:szCs w:val="20"/>
        </w:rPr>
        <w:t>”.</w:t>
      </w:r>
      <w:r w:rsidRPr="00125454">
        <w:rPr>
          <w:rFonts w:ascii="Tahoma" w:hAnsi="Tahoma" w:cs="Tahoma"/>
          <w:color w:val="000000"/>
          <w:sz w:val="20"/>
          <w:szCs w:val="20"/>
        </w:rPr>
        <w:t xml:space="preserve"> </w:t>
      </w:r>
    </w:p>
    <w:p w14:paraId="1D452A70" w14:textId="77777777" w:rsidR="00125454" w:rsidRDefault="00F84C31" w:rsidP="00125454">
      <w:pPr>
        <w:widowControl/>
        <w:autoSpaceDE/>
        <w:autoSpaceDN/>
        <w:rPr>
          <w:rFonts w:eastAsia="Times New Roman"/>
          <w:b/>
          <w:bCs/>
          <w:color w:val="000000"/>
          <w:lang w:eastAsia="en-IN"/>
        </w:rPr>
      </w:pPr>
      <w:r w:rsidRPr="00007DD6">
        <w:rPr>
          <w:rFonts w:ascii="Tahoma" w:hAnsi="Tahoma" w:cs="Tahoma"/>
          <w:color w:val="000000"/>
          <w:sz w:val="20"/>
          <w:szCs w:val="20"/>
        </w:rPr>
        <w:t>Both Envelopes</w:t>
      </w:r>
      <w:r w:rsidR="00D06625" w:rsidRPr="00007DD6">
        <w:rPr>
          <w:rFonts w:ascii="Tahoma" w:hAnsi="Tahoma" w:cs="Tahoma"/>
          <w:color w:val="000000"/>
          <w:sz w:val="20"/>
          <w:szCs w:val="20"/>
        </w:rPr>
        <w:t>/files</w:t>
      </w:r>
      <w:r w:rsidRPr="00007DD6">
        <w:rPr>
          <w:rFonts w:ascii="Tahoma" w:hAnsi="Tahoma" w:cs="Tahoma"/>
          <w:color w:val="000000"/>
          <w:sz w:val="20"/>
          <w:szCs w:val="20"/>
        </w:rPr>
        <w:t xml:space="preserve"> should be enclosed</w:t>
      </w:r>
      <w:r w:rsidR="00D06625" w:rsidRPr="00007DD6">
        <w:rPr>
          <w:rFonts w:ascii="Tahoma" w:hAnsi="Tahoma" w:cs="Tahoma"/>
          <w:color w:val="000000"/>
          <w:sz w:val="20"/>
          <w:szCs w:val="20"/>
        </w:rPr>
        <w:t>/attached</w:t>
      </w:r>
      <w:r w:rsidRPr="00007DD6">
        <w:rPr>
          <w:rFonts w:ascii="Tahoma" w:hAnsi="Tahoma" w:cs="Tahoma"/>
          <w:color w:val="000000"/>
          <w:sz w:val="20"/>
          <w:szCs w:val="20"/>
        </w:rPr>
        <w:t xml:space="preserve"> in a single envelope</w:t>
      </w:r>
      <w:r w:rsidR="00D06625" w:rsidRPr="00007DD6">
        <w:rPr>
          <w:rFonts w:ascii="Tahoma" w:hAnsi="Tahoma" w:cs="Tahoma"/>
          <w:color w:val="000000"/>
          <w:sz w:val="20"/>
          <w:szCs w:val="20"/>
        </w:rPr>
        <w:t>/email</w:t>
      </w:r>
      <w:r w:rsidRPr="00007DD6">
        <w:rPr>
          <w:rFonts w:ascii="Tahoma" w:hAnsi="Tahoma" w:cs="Tahoma"/>
          <w:color w:val="000000"/>
          <w:sz w:val="20"/>
          <w:szCs w:val="20"/>
        </w:rPr>
        <w:t xml:space="preserve"> bearing the heading “</w:t>
      </w:r>
      <w:r w:rsidRPr="00007DD6">
        <w:rPr>
          <w:rFonts w:ascii="Tahoma" w:hAnsi="Tahoma" w:cs="Tahoma"/>
          <w:b/>
          <w:bCs/>
          <w:color w:val="000000"/>
          <w:sz w:val="20"/>
          <w:szCs w:val="20"/>
        </w:rPr>
        <w:t>Bid for</w:t>
      </w:r>
      <w:r w:rsidRPr="00007DD6">
        <w:rPr>
          <w:rFonts w:ascii="Tahoma" w:hAnsi="Tahoma" w:cs="Tahoma"/>
          <w:color w:val="000000"/>
          <w:sz w:val="20"/>
          <w:szCs w:val="20"/>
        </w:rPr>
        <w:t xml:space="preserve"> </w:t>
      </w:r>
      <w:r w:rsidR="000054FC" w:rsidRPr="00007DD6">
        <w:rPr>
          <w:rFonts w:ascii="Tahoma" w:hAnsi="Tahoma" w:cs="Tahoma"/>
          <w:b/>
          <w:bCs/>
          <w:color w:val="000000"/>
          <w:sz w:val="20"/>
          <w:szCs w:val="20"/>
        </w:rPr>
        <w:t>the</w:t>
      </w:r>
      <w:r w:rsidR="000054FC" w:rsidRPr="00007DD6">
        <w:rPr>
          <w:rFonts w:ascii="Tahoma" w:hAnsi="Tahoma" w:cs="Tahoma"/>
          <w:color w:val="000000"/>
          <w:sz w:val="20"/>
          <w:szCs w:val="20"/>
        </w:rPr>
        <w:t xml:space="preserve"> </w:t>
      </w:r>
      <w:r w:rsidR="00125454" w:rsidRPr="009D29C7">
        <w:rPr>
          <w:rFonts w:eastAsia="Times New Roman"/>
          <w:b/>
          <w:bCs/>
          <w:color w:val="000000"/>
          <w:lang w:eastAsia="en-IN"/>
        </w:rPr>
        <w:t xml:space="preserve">Supply of 50-watt Jumbo Submersible Water Pump for Air Cooling Machines </w:t>
      </w:r>
    </w:p>
    <w:p w14:paraId="0179D805" w14:textId="77777777" w:rsidR="00125454" w:rsidRDefault="00125454" w:rsidP="00125454">
      <w:pPr>
        <w:widowControl/>
        <w:autoSpaceDE/>
        <w:autoSpaceDN/>
        <w:rPr>
          <w:rFonts w:eastAsia="Times New Roman"/>
          <w:b/>
          <w:bCs/>
          <w:color w:val="000000"/>
          <w:lang w:eastAsia="en-IN"/>
        </w:rPr>
      </w:pPr>
    </w:p>
    <w:p w14:paraId="4E3B1F7D" w14:textId="67964E7F" w:rsidR="00F84C31" w:rsidRPr="00007DD6" w:rsidRDefault="00095749" w:rsidP="00007DD6">
      <w:pPr>
        <w:pStyle w:val="NormalWeb"/>
        <w:spacing w:before="0" w:beforeAutospacing="0" w:after="280" w:afterAutospacing="0"/>
        <w:jc w:val="both"/>
        <w:rPr>
          <w:rFonts w:ascii="Tahoma" w:hAnsi="Tahoma" w:cs="Tahoma"/>
          <w:sz w:val="20"/>
          <w:szCs w:val="20"/>
        </w:rPr>
      </w:pPr>
      <w:r w:rsidRPr="00007DD6">
        <w:rPr>
          <w:rFonts w:ascii="Tahoma" w:hAnsi="Tahoma" w:cs="Tahoma"/>
          <w:b/>
          <w:sz w:val="20"/>
          <w:szCs w:val="20"/>
        </w:rPr>
        <w:t>(Item Name)</w:t>
      </w:r>
      <w:r w:rsidR="000054FC" w:rsidRPr="00007DD6">
        <w:rPr>
          <w:rFonts w:ascii="Tahoma" w:hAnsi="Tahoma" w:cs="Tahoma"/>
          <w:b/>
          <w:sz w:val="20"/>
          <w:szCs w:val="20"/>
        </w:rPr>
        <w:t xml:space="preserve"> </w:t>
      </w:r>
      <w:r w:rsidR="00D06625" w:rsidRPr="00007DD6">
        <w:rPr>
          <w:rFonts w:ascii="Tahoma" w:hAnsi="Tahoma" w:cs="Tahoma"/>
          <w:b/>
          <w:sz w:val="20"/>
          <w:szCs w:val="20"/>
        </w:rPr>
        <w:t xml:space="preserve">(Tender </w:t>
      </w:r>
      <w:proofErr w:type="gramStart"/>
      <w:r w:rsidR="00D06625" w:rsidRPr="00007DD6">
        <w:rPr>
          <w:rFonts w:ascii="Tahoma" w:hAnsi="Tahoma" w:cs="Tahoma"/>
          <w:b/>
          <w:sz w:val="20"/>
          <w:szCs w:val="20"/>
        </w:rPr>
        <w:t>No. :</w:t>
      </w:r>
      <w:proofErr w:type="gramEnd"/>
      <w:r w:rsidR="00D06625" w:rsidRPr="00007DD6">
        <w:rPr>
          <w:rFonts w:ascii="Tahoma" w:hAnsi="Tahoma" w:cs="Tahoma"/>
          <w:b/>
          <w:sz w:val="20"/>
          <w:szCs w:val="20"/>
        </w:rPr>
        <w:t xml:space="preserve"> </w:t>
      </w:r>
      <w:r w:rsidR="00D06625" w:rsidRPr="00007DD6">
        <w:rPr>
          <w:rFonts w:ascii="Tahoma" w:hAnsi="Tahoma" w:cs="Tahoma"/>
          <w:b/>
          <w:color w:val="4F81BD" w:themeColor="accent1"/>
          <w:sz w:val="20"/>
          <w:szCs w:val="20"/>
        </w:rPr>
        <w:t>202</w:t>
      </w:r>
      <w:r w:rsidR="00F65F8D">
        <w:rPr>
          <w:rFonts w:ascii="Tahoma" w:hAnsi="Tahoma" w:cs="Tahoma"/>
          <w:b/>
          <w:color w:val="4F81BD" w:themeColor="accent1"/>
          <w:sz w:val="20"/>
          <w:szCs w:val="20"/>
        </w:rPr>
        <w:t>5</w:t>
      </w:r>
      <w:r w:rsidR="00D06625" w:rsidRPr="00007DD6">
        <w:rPr>
          <w:rFonts w:ascii="Tahoma" w:hAnsi="Tahoma" w:cs="Tahoma"/>
          <w:b/>
          <w:color w:val="4F81BD" w:themeColor="accent1"/>
          <w:sz w:val="20"/>
          <w:szCs w:val="20"/>
        </w:rPr>
        <w:t>-2</w:t>
      </w:r>
      <w:r w:rsidR="00F65F8D">
        <w:rPr>
          <w:rFonts w:ascii="Tahoma" w:hAnsi="Tahoma" w:cs="Tahoma"/>
          <w:b/>
          <w:color w:val="4F81BD" w:themeColor="accent1"/>
          <w:sz w:val="20"/>
          <w:szCs w:val="20"/>
        </w:rPr>
        <w:t>6</w:t>
      </w:r>
      <w:r w:rsidR="00D06625" w:rsidRPr="00007DD6">
        <w:rPr>
          <w:rFonts w:ascii="Tahoma" w:hAnsi="Tahoma" w:cs="Tahoma"/>
          <w:b/>
          <w:color w:val="4F81BD" w:themeColor="accent1"/>
          <w:sz w:val="20"/>
          <w:szCs w:val="20"/>
        </w:rPr>
        <w:t>/</w:t>
      </w:r>
      <w:r w:rsidR="00007DD6" w:rsidRPr="00007DD6">
        <w:rPr>
          <w:rFonts w:ascii="Tahoma" w:hAnsi="Tahoma" w:cs="Tahoma"/>
          <w:b/>
          <w:color w:val="4F81BD" w:themeColor="accent1"/>
          <w:sz w:val="20"/>
          <w:szCs w:val="20"/>
        </w:rPr>
        <w:t>Estate</w:t>
      </w:r>
      <w:r w:rsidR="00D06625" w:rsidRPr="00007DD6">
        <w:rPr>
          <w:rFonts w:ascii="Tahoma" w:hAnsi="Tahoma" w:cs="Tahoma"/>
          <w:b/>
          <w:color w:val="4F81BD" w:themeColor="accent1"/>
          <w:sz w:val="20"/>
          <w:szCs w:val="20"/>
        </w:rPr>
        <w:t>/2B/LNM-</w:t>
      </w:r>
      <w:r w:rsidR="00C81CEA">
        <w:rPr>
          <w:rFonts w:ascii="Tahoma" w:hAnsi="Tahoma" w:cs="Tahoma"/>
          <w:b/>
          <w:color w:val="4F81BD" w:themeColor="accent1"/>
          <w:sz w:val="20"/>
          <w:szCs w:val="20"/>
        </w:rPr>
        <w:t>1010</w:t>
      </w:r>
      <w:r w:rsidR="00D06625" w:rsidRPr="00007DD6">
        <w:rPr>
          <w:rFonts w:ascii="Tahoma" w:hAnsi="Tahoma" w:cs="Tahoma"/>
          <w:b/>
          <w:color w:val="4F81BD" w:themeColor="accent1"/>
          <w:sz w:val="20"/>
          <w:szCs w:val="20"/>
        </w:rPr>
        <w:t>)</w:t>
      </w:r>
      <w:r w:rsidR="00F84C31" w:rsidRPr="00007DD6">
        <w:rPr>
          <w:rFonts w:ascii="Tahoma" w:hAnsi="Tahoma" w:cs="Tahoma"/>
          <w:b/>
          <w:sz w:val="20"/>
          <w:szCs w:val="20"/>
        </w:rPr>
        <w:t>”. </w:t>
      </w:r>
    </w:p>
    <w:p w14:paraId="4D33CCEF" w14:textId="77777777" w:rsidR="00F84C31" w:rsidRPr="00007DD6" w:rsidRDefault="00F84C31" w:rsidP="00007DD6">
      <w:pPr>
        <w:pStyle w:val="NormalWeb"/>
        <w:spacing w:before="0" w:beforeAutospacing="0" w:after="0" w:afterAutospacing="0"/>
        <w:jc w:val="both"/>
        <w:rPr>
          <w:rFonts w:ascii="Tahoma" w:hAnsi="Tahoma" w:cs="Tahoma"/>
          <w:sz w:val="20"/>
          <w:szCs w:val="20"/>
        </w:rPr>
      </w:pPr>
      <w:r w:rsidRPr="00007DD6">
        <w:rPr>
          <w:rFonts w:ascii="Tahoma" w:hAnsi="Tahoma" w:cs="Tahoma"/>
          <w:color w:val="000000"/>
          <w:sz w:val="20"/>
          <w:szCs w:val="20"/>
        </w:rPr>
        <w:t>Bids are liable to be rejected: </w:t>
      </w:r>
    </w:p>
    <w:p w14:paraId="5749D473" w14:textId="77777777" w:rsidR="00F84C31" w:rsidRPr="00007DD6" w:rsidRDefault="00F84C31" w:rsidP="00007DD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If the above-mentioned bid submission procedure is not followed.</w:t>
      </w:r>
    </w:p>
    <w:p w14:paraId="466821A2" w14:textId="77777777" w:rsidR="00F84C31" w:rsidRPr="00007DD6" w:rsidRDefault="00F84C31" w:rsidP="00007DD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Incomplete and non-conforming bids.</w:t>
      </w:r>
    </w:p>
    <w:p w14:paraId="23DF263C" w14:textId="004ACA89" w:rsidR="00316F72" w:rsidRPr="00007DD6" w:rsidRDefault="00F84C31" w:rsidP="00007DD6">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007DD6">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0B7B8A1" w14:textId="77777777" w:rsidR="00C81CEA" w:rsidRDefault="00C81CEA" w:rsidP="008F4155">
      <w:pPr>
        <w:rPr>
          <w:rFonts w:ascii="Tahoma" w:hAnsi="Tahoma" w:cs="Tahoma"/>
          <w:b/>
          <w:sz w:val="20"/>
          <w:szCs w:val="20"/>
          <w:u w:val="single"/>
        </w:rPr>
      </w:pPr>
    </w:p>
    <w:p w14:paraId="2C666CED" w14:textId="0C4E3E46" w:rsidR="00BB57A4" w:rsidRPr="00007DD6" w:rsidRDefault="00000000" w:rsidP="008F4155">
      <w:pPr>
        <w:rPr>
          <w:rFonts w:ascii="Tahoma" w:hAnsi="Tahoma" w:cs="Tahoma"/>
          <w:i/>
          <w:sz w:val="20"/>
          <w:szCs w:val="20"/>
          <w:u w:val="single"/>
        </w:rPr>
      </w:pPr>
      <w:r w:rsidRPr="00007DD6">
        <w:rPr>
          <w:rFonts w:ascii="Tahoma" w:hAnsi="Tahoma" w:cs="Tahoma"/>
          <w:b/>
          <w:sz w:val="20"/>
          <w:szCs w:val="20"/>
          <w:u w:val="single"/>
        </w:rPr>
        <w:lastRenderedPageBreak/>
        <w:t>Technical</w:t>
      </w:r>
      <w:r w:rsidRPr="00007DD6">
        <w:rPr>
          <w:rFonts w:ascii="Tahoma" w:hAnsi="Tahoma" w:cs="Tahoma"/>
          <w:b/>
          <w:spacing w:val="-3"/>
          <w:sz w:val="20"/>
          <w:szCs w:val="20"/>
          <w:u w:val="single"/>
        </w:rPr>
        <w:t xml:space="preserve"> </w:t>
      </w:r>
      <w:r w:rsidRPr="00007DD6">
        <w:rPr>
          <w:rFonts w:ascii="Tahoma" w:hAnsi="Tahoma" w:cs="Tahoma"/>
          <w:b/>
          <w:sz w:val="20"/>
          <w:szCs w:val="20"/>
          <w:u w:val="single"/>
        </w:rPr>
        <w:t>Bid:</w:t>
      </w:r>
      <w:r w:rsidRPr="00007DD6">
        <w:rPr>
          <w:rFonts w:ascii="Tahoma" w:hAnsi="Tahoma" w:cs="Tahoma"/>
          <w:b/>
          <w:spacing w:val="-1"/>
          <w:sz w:val="20"/>
          <w:szCs w:val="20"/>
          <w:u w:val="single"/>
        </w:rPr>
        <w:t xml:space="preserve"> </w:t>
      </w:r>
      <w:r w:rsidRPr="00007DD6">
        <w:rPr>
          <w:rFonts w:ascii="Tahoma" w:hAnsi="Tahoma" w:cs="Tahoma"/>
          <w:i/>
          <w:sz w:val="20"/>
          <w:szCs w:val="20"/>
          <w:u w:val="single"/>
        </w:rPr>
        <w:t>(in</w:t>
      </w:r>
      <w:r w:rsidRPr="00007DD6">
        <w:rPr>
          <w:rFonts w:ascii="Tahoma" w:hAnsi="Tahoma" w:cs="Tahoma"/>
          <w:i/>
          <w:spacing w:val="-3"/>
          <w:sz w:val="20"/>
          <w:szCs w:val="20"/>
          <w:u w:val="single"/>
        </w:rPr>
        <w:t xml:space="preserve"> </w:t>
      </w:r>
      <w:r w:rsidRPr="00007DD6">
        <w:rPr>
          <w:rFonts w:ascii="Tahoma" w:hAnsi="Tahoma" w:cs="Tahoma"/>
          <w:i/>
          <w:sz w:val="20"/>
          <w:szCs w:val="20"/>
          <w:u w:val="single"/>
        </w:rPr>
        <w:t>a</w:t>
      </w:r>
      <w:r w:rsidRPr="00007DD6">
        <w:rPr>
          <w:rFonts w:ascii="Tahoma" w:hAnsi="Tahoma" w:cs="Tahoma"/>
          <w:i/>
          <w:spacing w:val="-4"/>
          <w:sz w:val="20"/>
          <w:szCs w:val="20"/>
          <w:u w:val="single"/>
        </w:rPr>
        <w:t xml:space="preserve"> </w:t>
      </w:r>
      <w:r w:rsidRPr="00007DD6">
        <w:rPr>
          <w:rFonts w:ascii="Tahoma" w:hAnsi="Tahoma" w:cs="Tahoma"/>
          <w:i/>
          <w:sz w:val="20"/>
          <w:szCs w:val="20"/>
          <w:u w:val="single"/>
        </w:rPr>
        <w:t>separate</w:t>
      </w:r>
      <w:r w:rsidRPr="00007DD6">
        <w:rPr>
          <w:rFonts w:ascii="Tahoma" w:hAnsi="Tahoma" w:cs="Tahoma"/>
          <w:i/>
          <w:spacing w:val="-1"/>
          <w:sz w:val="20"/>
          <w:szCs w:val="20"/>
          <w:u w:val="single"/>
        </w:rPr>
        <w:t xml:space="preserve"> </w:t>
      </w:r>
      <w:r w:rsidRPr="00007DD6">
        <w:rPr>
          <w:rFonts w:ascii="Tahoma" w:hAnsi="Tahoma" w:cs="Tahoma"/>
          <w:i/>
          <w:sz w:val="20"/>
          <w:szCs w:val="20"/>
          <w:u w:val="single"/>
        </w:rPr>
        <w:t>sealed envelope</w:t>
      </w:r>
      <w:r w:rsidR="00007DD6" w:rsidRPr="00007DD6">
        <w:rPr>
          <w:rFonts w:ascii="Tahoma" w:hAnsi="Tahoma" w:cs="Tahoma"/>
          <w:i/>
          <w:sz w:val="20"/>
          <w:szCs w:val="20"/>
          <w:u w:val="single"/>
        </w:rPr>
        <w:t>/via email</w:t>
      </w:r>
      <w:r w:rsidRPr="00007DD6">
        <w:rPr>
          <w:rFonts w:ascii="Tahoma" w:hAnsi="Tahoma" w:cs="Tahoma"/>
          <w:i/>
          <w:sz w:val="20"/>
          <w:szCs w:val="20"/>
          <w:u w:val="single"/>
        </w:rPr>
        <w:t>)</w:t>
      </w:r>
    </w:p>
    <w:p w14:paraId="48799885" w14:textId="77777777" w:rsidR="00007DD6" w:rsidRPr="00007DD6" w:rsidRDefault="00007DD6" w:rsidP="008F4155">
      <w:pPr>
        <w:rPr>
          <w:rFonts w:ascii="Tahoma" w:hAnsi="Tahoma" w:cs="Tahoma"/>
          <w:i/>
          <w:sz w:val="20"/>
          <w:szCs w:val="20"/>
          <w:u w:val="single"/>
        </w:rPr>
      </w:pPr>
    </w:p>
    <w:p w14:paraId="27C5A888" w14:textId="64DF2F8A" w:rsidR="00C81CEA" w:rsidRDefault="00007DD6" w:rsidP="00C81CEA">
      <w:pPr>
        <w:widowControl/>
        <w:autoSpaceDE/>
        <w:autoSpaceDN/>
        <w:jc w:val="center"/>
        <w:rPr>
          <w:rFonts w:eastAsia="Times New Roman"/>
          <w:b/>
          <w:bCs/>
          <w:color w:val="000000"/>
          <w:lang w:eastAsia="en-IN"/>
        </w:rPr>
      </w:pPr>
      <w:r w:rsidRPr="00007DD6">
        <w:rPr>
          <w:rFonts w:ascii="Tahoma" w:hAnsi="Tahoma" w:cs="Tahoma"/>
          <w:sz w:val="20"/>
          <w:szCs w:val="20"/>
        </w:rPr>
        <w:t xml:space="preserve">Bid for </w:t>
      </w:r>
      <w:r w:rsidRPr="00007DD6">
        <w:rPr>
          <w:rFonts w:ascii="Tahoma" w:hAnsi="Tahoma" w:cs="Tahoma"/>
          <w:color w:val="000000"/>
          <w:sz w:val="20"/>
          <w:szCs w:val="20"/>
        </w:rPr>
        <w:t xml:space="preserve">the </w:t>
      </w:r>
      <w:r w:rsidR="00125454" w:rsidRPr="009D29C7">
        <w:rPr>
          <w:rFonts w:eastAsia="Times New Roman"/>
          <w:b/>
          <w:bCs/>
          <w:color w:val="000000"/>
          <w:lang w:eastAsia="en-IN"/>
        </w:rPr>
        <w:t>Supply of 50-watt Jumbo Submersible Water Pump for Air Cooling Machines</w:t>
      </w:r>
    </w:p>
    <w:p w14:paraId="52B99A22" w14:textId="1CA2ACA3" w:rsidR="00007DD6" w:rsidRPr="00F65F8D" w:rsidRDefault="00007DD6" w:rsidP="00C81CEA">
      <w:pPr>
        <w:widowControl/>
        <w:autoSpaceDE/>
        <w:autoSpaceDN/>
        <w:jc w:val="center"/>
        <w:rPr>
          <w:rFonts w:eastAsia="Times New Roman"/>
          <w:b/>
          <w:bCs/>
          <w:color w:val="000000"/>
          <w:lang w:eastAsia="en-IN"/>
        </w:rPr>
      </w:pPr>
      <w:r w:rsidRPr="00007DD6">
        <w:rPr>
          <w:rFonts w:ascii="Tahoma" w:hAnsi="Tahoma" w:cs="Tahoma"/>
          <w:sz w:val="20"/>
          <w:szCs w:val="20"/>
        </w:rPr>
        <w:t xml:space="preserve">(Tender </w:t>
      </w:r>
      <w:proofErr w:type="gramStart"/>
      <w:r w:rsidRPr="00007DD6">
        <w:rPr>
          <w:rFonts w:ascii="Tahoma" w:hAnsi="Tahoma" w:cs="Tahoma"/>
          <w:sz w:val="20"/>
          <w:szCs w:val="20"/>
        </w:rPr>
        <w:t>No. :</w:t>
      </w:r>
      <w:proofErr w:type="gramEnd"/>
      <w:r w:rsidRPr="00007DD6">
        <w:rPr>
          <w:rFonts w:ascii="Tahoma" w:hAnsi="Tahoma" w:cs="Tahoma"/>
          <w:sz w:val="20"/>
          <w:szCs w:val="20"/>
        </w:rPr>
        <w:t xml:space="preserve"> 202</w:t>
      </w:r>
      <w:r w:rsidR="00F65F8D">
        <w:rPr>
          <w:rFonts w:ascii="Tahoma" w:hAnsi="Tahoma" w:cs="Tahoma"/>
          <w:sz w:val="20"/>
          <w:szCs w:val="20"/>
        </w:rPr>
        <w:t>5</w:t>
      </w:r>
      <w:r w:rsidRPr="00007DD6">
        <w:rPr>
          <w:rFonts w:ascii="Tahoma" w:hAnsi="Tahoma" w:cs="Tahoma"/>
          <w:sz w:val="20"/>
          <w:szCs w:val="20"/>
        </w:rPr>
        <w:t>-2</w:t>
      </w:r>
      <w:r w:rsidR="00F65F8D">
        <w:rPr>
          <w:rFonts w:ascii="Tahoma" w:hAnsi="Tahoma" w:cs="Tahoma"/>
          <w:sz w:val="20"/>
          <w:szCs w:val="20"/>
        </w:rPr>
        <w:t>6</w:t>
      </w:r>
      <w:r w:rsidRPr="00007DD6">
        <w:rPr>
          <w:rFonts w:ascii="Tahoma" w:hAnsi="Tahoma" w:cs="Tahoma"/>
          <w:sz w:val="20"/>
          <w:szCs w:val="20"/>
        </w:rPr>
        <w:t>/Estate/2B/LNM-</w:t>
      </w:r>
      <w:r w:rsidR="00C81CEA">
        <w:rPr>
          <w:rFonts w:ascii="Tahoma" w:hAnsi="Tahoma" w:cs="Tahoma"/>
          <w:sz w:val="20"/>
          <w:szCs w:val="20"/>
        </w:rPr>
        <w:t>1010</w:t>
      </w:r>
      <w:r w:rsidRPr="00007DD6">
        <w:rPr>
          <w:rFonts w:ascii="Tahoma" w:hAnsi="Tahoma" w:cs="Tahoma"/>
          <w:sz w:val="20"/>
          <w:szCs w:val="20"/>
        </w:rPr>
        <w:t>)</w:t>
      </w:r>
    </w:p>
    <w:p w14:paraId="6A053D10" w14:textId="77777777" w:rsidR="00007DD6" w:rsidRPr="00007DD6" w:rsidRDefault="00007DD6" w:rsidP="008F4155">
      <w:pPr>
        <w:rPr>
          <w:rFonts w:ascii="Tahoma" w:hAnsi="Tahoma" w:cs="Tahoma"/>
          <w:i/>
          <w:sz w:val="20"/>
          <w:szCs w:val="20"/>
        </w:rPr>
      </w:pPr>
    </w:p>
    <w:p w14:paraId="706D8FE5" w14:textId="77777777" w:rsidR="00BB57A4" w:rsidRPr="00007DD6" w:rsidRDefault="00000000" w:rsidP="008F4155">
      <w:pPr>
        <w:pStyle w:val="BodyText"/>
        <w:jc w:val="both"/>
        <w:rPr>
          <w:rFonts w:ascii="Tahoma" w:hAnsi="Tahoma" w:cs="Tahoma"/>
          <w:sz w:val="22"/>
          <w:szCs w:val="22"/>
        </w:rPr>
      </w:pPr>
      <w:r w:rsidRPr="00007DD6">
        <w:rPr>
          <w:rFonts w:ascii="Tahoma" w:hAnsi="Tahoma" w:cs="Tahoma"/>
          <w:sz w:val="22"/>
          <w:szCs w:val="22"/>
        </w:rPr>
        <w:t>While</w:t>
      </w:r>
      <w:r w:rsidRPr="00007DD6">
        <w:rPr>
          <w:rFonts w:ascii="Tahoma" w:hAnsi="Tahoma" w:cs="Tahoma"/>
          <w:spacing w:val="-4"/>
          <w:sz w:val="22"/>
          <w:szCs w:val="22"/>
        </w:rPr>
        <w:t xml:space="preserve"> </w:t>
      </w:r>
      <w:r w:rsidRPr="00007DD6">
        <w:rPr>
          <w:rFonts w:ascii="Tahoma" w:hAnsi="Tahoma" w:cs="Tahoma"/>
          <w:sz w:val="22"/>
          <w:szCs w:val="22"/>
        </w:rPr>
        <w:t>submitting</w:t>
      </w:r>
      <w:r w:rsidRPr="00007DD6">
        <w:rPr>
          <w:rFonts w:ascii="Tahoma" w:hAnsi="Tahoma" w:cs="Tahoma"/>
          <w:spacing w:val="-6"/>
          <w:sz w:val="22"/>
          <w:szCs w:val="22"/>
        </w:rPr>
        <w:t xml:space="preserve"> </w:t>
      </w:r>
      <w:r w:rsidRPr="00007DD6">
        <w:rPr>
          <w:rFonts w:ascii="Tahoma" w:hAnsi="Tahoma" w:cs="Tahoma"/>
          <w:sz w:val="22"/>
          <w:szCs w:val="22"/>
        </w:rPr>
        <w:t>quotations,</w:t>
      </w:r>
      <w:r w:rsidRPr="00007DD6">
        <w:rPr>
          <w:rFonts w:ascii="Tahoma" w:hAnsi="Tahoma" w:cs="Tahoma"/>
          <w:spacing w:val="-6"/>
          <w:sz w:val="22"/>
          <w:szCs w:val="22"/>
        </w:rPr>
        <w:t xml:space="preserve"> </w:t>
      </w:r>
      <w:r w:rsidRPr="00007DD6">
        <w:rPr>
          <w:rFonts w:ascii="Tahoma" w:hAnsi="Tahoma" w:cs="Tahoma"/>
          <w:sz w:val="22"/>
          <w:szCs w:val="22"/>
        </w:rPr>
        <w:t>the</w:t>
      </w:r>
      <w:r w:rsidRPr="00007DD6">
        <w:rPr>
          <w:rFonts w:ascii="Tahoma" w:hAnsi="Tahoma" w:cs="Tahoma"/>
          <w:spacing w:val="-6"/>
          <w:sz w:val="22"/>
          <w:szCs w:val="22"/>
        </w:rPr>
        <w:t xml:space="preserve"> </w:t>
      </w:r>
      <w:r w:rsidRPr="00007DD6">
        <w:rPr>
          <w:rFonts w:ascii="Tahoma" w:hAnsi="Tahoma" w:cs="Tahoma"/>
          <w:sz w:val="22"/>
          <w:szCs w:val="22"/>
        </w:rPr>
        <w:t>following</w:t>
      </w:r>
      <w:r w:rsidRPr="00007DD6">
        <w:rPr>
          <w:rFonts w:ascii="Tahoma" w:hAnsi="Tahoma" w:cs="Tahoma"/>
          <w:spacing w:val="-6"/>
          <w:sz w:val="22"/>
          <w:szCs w:val="22"/>
        </w:rPr>
        <w:t xml:space="preserve"> </w:t>
      </w:r>
      <w:r w:rsidRPr="00007DD6">
        <w:rPr>
          <w:rFonts w:ascii="Tahoma" w:hAnsi="Tahoma" w:cs="Tahoma"/>
          <w:sz w:val="22"/>
          <w:szCs w:val="22"/>
        </w:rPr>
        <w:t>procedure/</w:t>
      </w:r>
      <w:r w:rsidRPr="00007DD6">
        <w:rPr>
          <w:rFonts w:ascii="Tahoma" w:hAnsi="Tahoma" w:cs="Tahoma"/>
          <w:spacing w:val="-5"/>
          <w:sz w:val="22"/>
          <w:szCs w:val="22"/>
        </w:rPr>
        <w:t xml:space="preserve"> </w:t>
      </w:r>
      <w:r w:rsidRPr="00007DD6">
        <w:rPr>
          <w:rFonts w:ascii="Tahoma" w:hAnsi="Tahoma" w:cs="Tahoma"/>
          <w:sz w:val="22"/>
          <w:szCs w:val="22"/>
        </w:rPr>
        <w:t>formalities</w:t>
      </w:r>
      <w:r w:rsidRPr="00007DD6">
        <w:rPr>
          <w:rFonts w:ascii="Tahoma" w:hAnsi="Tahoma" w:cs="Tahoma"/>
          <w:spacing w:val="-5"/>
          <w:sz w:val="22"/>
          <w:szCs w:val="22"/>
        </w:rPr>
        <w:t xml:space="preserve"> </w:t>
      </w:r>
      <w:r w:rsidRPr="00007DD6">
        <w:rPr>
          <w:rFonts w:ascii="Tahoma" w:hAnsi="Tahoma" w:cs="Tahoma"/>
          <w:sz w:val="22"/>
          <w:szCs w:val="22"/>
        </w:rPr>
        <w:t>and</w:t>
      </w:r>
      <w:r w:rsidRPr="00007DD6">
        <w:rPr>
          <w:rFonts w:ascii="Tahoma" w:hAnsi="Tahoma" w:cs="Tahoma"/>
          <w:spacing w:val="-5"/>
          <w:sz w:val="22"/>
          <w:szCs w:val="22"/>
        </w:rPr>
        <w:t xml:space="preserve"> </w:t>
      </w:r>
      <w:r w:rsidRPr="00007DD6">
        <w:rPr>
          <w:rFonts w:ascii="Tahoma" w:hAnsi="Tahoma" w:cs="Tahoma"/>
          <w:sz w:val="22"/>
          <w:szCs w:val="22"/>
        </w:rPr>
        <w:t>conditions</w:t>
      </w:r>
      <w:r w:rsidRPr="00007DD6">
        <w:rPr>
          <w:rFonts w:ascii="Tahoma" w:hAnsi="Tahoma" w:cs="Tahoma"/>
          <w:spacing w:val="-4"/>
          <w:sz w:val="22"/>
          <w:szCs w:val="22"/>
        </w:rPr>
        <w:t xml:space="preserve"> </w:t>
      </w:r>
      <w:r w:rsidRPr="00007DD6">
        <w:rPr>
          <w:rFonts w:ascii="Tahoma" w:hAnsi="Tahoma" w:cs="Tahoma"/>
          <w:sz w:val="22"/>
          <w:szCs w:val="22"/>
        </w:rPr>
        <w:t>may</w:t>
      </w:r>
      <w:r w:rsidRPr="00007DD6">
        <w:rPr>
          <w:rFonts w:ascii="Tahoma" w:hAnsi="Tahoma" w:cs="Tahoma"/>
          <w:spacing w:val="-5"/>
          <w:sz w:val="22"/>
          <w:szCs w:val="22"/>
        </w:rPr>
        <w:t xml:space="preserve"> </w:t>
      </w:r>
      <w:r w:rsidRPr="00007DD6">
        <w:rPr>
          <w:rFonts w:ascii="Tahoma" w:hAnsi="Tahoma" w:cs="Tahoma"/>
          <w:sz w:val="22"/>
          <w:szCs w:val="22"/>
        </w:rPr>
        <w:t>kindly</w:t>
      </w:r>
      <w:r w:rsidRPr="00007DD6">
        <w:rPr>
          <w:rFonts w:ascii="Tahoma" w:hAnsi="Tahoma" w:cs="Tahoma"/>
          <w:spacing w:val="-4"/>
          <w:sz w:val="22"/>
          <w:szCs w:val="22"/>
        </w:rPr>
        <w:t xml:space="preserve"> </w:t>
      </w:r>
      <w:r w:rsidRPr="00007DD6">
        <w:rPr>
          <w:rFonts w:ascii="Tahoma" w:hAnsi="Tahoma" w:cs="Tahoma"/>
          <w:sz w:val="22"/>
          <w:szCs w:val="22"/>
        </w:rPr>
        <w:t>be</w:t>
      </w:r>
      <w:r w:rsidRPr="00007DD6">
        <w:rPr>
          <w:rFonts w:ascii="Tahoma" w:hAnsi="Tahoma" w:cs="Tahoma"/>
          <w:spacing w:val="-51"/>
          <w:sz w:val="22"/>
          <w:szCs w:val="22"/>
        </w:rPr>
        <w:t xml:space="preserve"> </w:t>
      </w:r>
      <w:proofErr w:type="gramStart"/>
      <w:r w:rsidRPr="00007DD6">
        <w:rPr>
          <w:rFonts w:ascii="Tahoma" w:hAnsi="Tahoma" w:cs="Tahoma"/>
          <w:sz w:val="22"/>
          <w:szCs w:val="22"/>
        </w:rPr>
        <w:t>adhered</w:t>
      </w:r>
      <w:proofErr w:type="gramEnd"/>
      <w:r w:rsidRPr="00007DD6">
        <w:rPr>
          <w:rFonts w:ascii="Tahoma" w:hAnsi="Tahoma" w:cs="Tahoma"/>
          <w:sz w:val="22"/>
          <w:szCs w:val="22"/>
        </w:rPr>
        <w:t>.</w:t>
      </w:r>
    </w:p>
    <w:p w14:paraId="36362F31" w14:textId="77777777"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Company</w:t>
      </w:r>
      <w:r w:rsidRPr="00007DD6">
        <w:rPr>
          <w:rFonts w:ascii="Tahoma" w:hAnsi="Tahoma" w:cs="Tahoma"/>
          <w:spacing w:val="7"/>
        </w:rPr>
        <w:t xml:space="preserve"> </w:t>
      </w:r>
      <w:r w:rsidRPr="00007DD6">
        <w:rPr>
          <w:rFonts w:ascii="Tahoma" w:hAnsi="Tahoma" w:cs="Tahoma"/>
        </w:rPr>
        <w:t>profile</w:t>
      </w:r>
      <w:r w:rsidRPr="00007DD6">
        <w:rPr>
          <w:rFonts w:ascii="Tahoma" w:hAnsi="Tahoma" w:cs="Tahoma"/>
          <w:spacing w:val="9"/>
        </w:rPr>
        <w:t xml:space="preserve"> </w:t>
      </w:r>
      <w:r w:rsidRPr="00007DD6">
        <w:rPr>
          <w:rFonts w:ascii="Tahoma" w:hAnsi="Tahoma" w:cs="Tahoma"/>
        </w:rPr>
        <w:t>or</w:t>
      </w:r>
      <w:r w:rsidRPr="00007DD6">
        <w:rPr>
          <w:rFonts w:ascii="Tahoma" w:hAnsi="Tahoma" w:cs="Tahoma"/>
          <w:spacing w:val="8"/>
        </w:rPr>
        <w:t xml:space="preserve"> </w:t>
      </w:r>
      <w:r w:rsidRPr="00007DD6">
        <w:rPr>
          <w:rFonts w:ascii="Tahoma" w:hAnsi="Tahoma" w:cs="Tahoma"/>
        </w:rPr>
        <w:t>brief</w:t>
      </w:r>
      <w:r w:rsidRPr="00007DD6">
        <w:rPr>
          <w:rFonts w:ascii="Tahoma" w:hAnsi="Tahoma" w:cs="Tahoma"/>
          <w:spacing w:val="14"/>
        </w:rPr>
        <w:t xml:space="preserve"> </w:t>
      </w:r>
      <w:r w:rsidRPr="00007DD6">
        <w:rPr>
          <w:rFonts w:ascii="Tahoma" w:hAnsi="Tahoma" w:cs="Tahoma"/>
        </w:rPr>
        <w:t>note</w:t>
      </w:r>
      <w:r w:rsidRPr="00007DD6">
        <w:rPr>
          <w:rFonts w:ascii="Tahoma" w:hAnsi="Tahoma" w:cs="Tahoma"/>
          <w:spacing w:val="11"/>
        </w:rPr>
        <w:t xml:space="preserve"> </w:t>
      </w:r>
      <w:r w:rsidRPr="00007DD6">
        <w:rPr>
          <w:rFonts w:ascii="Tahoma" w:hAnsi="Tahoma" w:cs="Tahoma"/>
        </w:rPr>
        <w:t>about</w:t>
      </w:r>
      <w:r w:rsidRPr="00007DD6">
        <w:rPr>
          <w:rFonts w:ascii="Tahoma" w:hAnsi="Tahoma" w:cs="Tahoma"/>
          <w:spacing w:val="10"/>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bidder's</w:t>
      </w:r>
      <w:r w:rsidRPr="00007DD6">
        <w:rPr>
          <w:rFonts w:ascii="Tahoma" w:hAnsi="Tahoma" w:cs="Tahoma"/>
          <w:spacing w:val="8"/>
        </w:rPr>
        <w:t xml:space="preserve"> </w:t>
      </w:r>
      <w:r w:rsidRPr="00007DD6">
        <w:rPr>
          <w:rFonts w:ascii="Tahoma" w:hAnsi="Tahoma" w:cs="Tahoma"/>
        </w:rPr>
        <w:t>company,</w:t>
      </w:r>
      <w:r w:rsidRPr="00007DD6">
        <w:rPr>
          <w:rFonts w:ascii="Tahoma" w:hAnsi="Tahoma" w:cs="Tahoma"/>
          <w:spacing w:val="7"/>
        </w:rPr>
        <w:t xml:space="preserve"> </w:t>
      </w:r>
      <w:r w:rsidRPr="00007DD6">
        <w:rPr>
          <w:rFonts w:ascii="Tahoma" w:hAnsi="Tahoma" w:cs="Tahoma"/>
        </w:rPr>
        <w:t>PAN</w:t>
      </w:r>
      <w:r w:rsidRPr="00007DD6">
        <w:rPr>
          <w:rFonts w:ascii="Tahoma" w:hAnsi="Tahoma" w:cs="Tahoma"/>
          <w:spacing w:val="10"/>
        </w:rPr>
        <w:t xml:space="preserve"> </w:t>
      </w:r>
      <w:r w:rsidRPr="00007DD6">
        <w:rPr>
          <w:rFonts w:ascii="Tahoma" w:hAnsi="Tahoma" w:cs="Tahoma"/>
        </w:rPr>
        <w:t>number,</w:t>
      </w:r>
      <w:r w:rsidRPr="00007DD6">
        <w:rPr>
          <w:rFonts w:ascii="Tahoma" w:hAnsi="Tahoma" w:cs="Tahoma"/>
          <w:spacing w:val="18"/>
        </w:rPr>
        <w:t xml:space="preserve"> </w:t>
      </w:r>
      <w:r w:rsidRPr="00007DD6">
        <w:rPr>
          <w:rFonts w:ascii="Tahoma" w:hAnsi="Tahoma" w:cs="Tahoma"/>
        </w:rPr>
        <w:t>and</w:t>
      </w:r>
      <w:r w:rsidRPr="00007DD6">
        <w:rPr>
          <w:rFonts w:ascii="Tahoma" w:hAnsi="Tahoma" w:cs="Tahoma"/>
          <w:spacing w:val="9"/>
        </w:rPr>
        <w:t xml:space="preserve"> </w:t>
      </w:r>
      <w:r w:rsidRPr="00007DD6">
        <w:rPr>
          <w:rFonts w:ascii="Tahoma" w:hAnsi="Tahoma" w:cs="Tahoma"/>
        </w:rPr>
        <w:t>GST</w:t>
      </w:r>
      <w:r w:rsidRPr="00007DD6">
        <w:rPr>
          <w:rFonts w:ascii="Tahoma" w:hAnsi="Tahoma" w:cs="Tahoma"/>
          <w:spacing w:val="-51"/>
        </w:rPr>
        <w:t xml:space="preserve"> </w:t>
      </w:r>
      <w:r w:rsidRPr="00007DD6">
        <w:rPr>
          <w:rFonts w:ascii="Tahoma" w:hAnsi="Tahoma" w:cs="Tahoma"/>
        </w:rPr>
        <w:t>number</w:t>
      </w:r>
      <w:r w:rsidRPr="00007DD6">
        <w:rPr>
          <w:rFonts w:ascii="Tahoma" w:hAnsi="Tahoma" w:cs="Tahoma"/>
          <w:spacing w:val="5"/>
        </w:rPr>
        <w:t xml:space="preserve"> </w:t>
      </w:r>
      <w:r w:rsidRPr="00007DD6">
        <w:rPr>
          <w:rFonts w:ascii="Tahoma" w:hAnsi="Tahoma" w:cs="Tahoma"/>
        </w:rPr>
        <w:t>should</w:t>
      </w:r>
      <w:r w:rsidRPr="00007DD6">
        <w:rPr>
          <w:rFonts w:ascii="Tahoma" w:hAnsi="Tahoma" w:cs="Tahoma"/>
          <w:spacing w:val="4"/>
        </w:rPr>
        <w:t xml:space="preserve"> </w:t>
      </w:r>
      <w:r w:rsidRPr="00007DD6">
        <w:rPr>
          <w:rFonts w:ascii="Tahoma" w:hAnsi="Tahoma" w:cs="Tahoma"/>
        </w:rPr>
        <w:t>be</w:t>
      </w:r>
      <w:r w:rsidRPr="00007DD6">
        <w:rPr>
          <w:rFonts w:ascii="Tahoma" w:hAnsi="Tahoma" w:cs="Tahoma"/>
          <w:spacing w:val="6"/>
        </w:rPr>
        <w:t xml:space="preserve"> </w:t>
      </w:r>
      <w:r w:rsidRPr="00007DD6">
        <w:rPr>
          <w:rFonts w:ascii="Tahoma" w:hAnsi="Tahoma" w:cs="Tahoma"/>
        </w:rPr>
        <w:t>submitted</w:t>
      </w:r>
      <w:r w:rsidRPr="00007DD6">
        <w:rPr>
          <w:rFonts w:ascii="Tahoma" w:hAnsi="Tahoma" w:cs="Tahoma"/>
          <w:spacing w:val="4"/>
        </w:rPr>
        <w:t xml:space="preserve"> </w:t>
      </w:r>
      <w:r w:rsidRPr="00007DD6">
        <w:rPr>
          <w:rFonts w:ascii="Tahoma" w:hAnsi="Tahoma" w:cs="Tahoma"/>
        </w:rPr>
        <w:t>by</w:t>
      </w:r>
      <w:r w:rsidRPr="00007DD6">
        <w:rPr>
          <w:rFonts w:ascii="Tahoma" w:hAnsi="Tahoma" w:cs="Tahoma"/>
          <w:spacing w:val="3"/>
        </w:rPr>
        <w:t xml:space="preserve"> </w:t>
      </w:r>
      <w:r w:rsidRPr="00007DD6">
        <w:rPr>
          <w:rFonts w:ascii="Tahoma" w:hAnsi="Tahoma" w:cs="Tahoma"/>
        </w:rPr>
        <w:t>the</w:t>
      </w:r>
      <w:r w:rsidRPr="00007DD6">
        <w:rPr>
          <w:rFonts w:ascii="Tahoma" w:hAnsi="Tahoma" w:cs="Tahoma"/>
          <w:spacing w:val="3"/>
        </w:rPr>
        <w:t xml:space="preserve"> </w:t>
      </w:r>
      <w:r w:rsidRPr="00007DD6">
        <w:rPr>
          <w:rFonts w:ascii="Tahoma" w:hAnsi="Tahoma" w:cs="Tahoma"/>
        </w:rPr>
        <w:t>Vendor.</w:t>
      </w:r>
    </w:p>
    <w:p w14:paraId="57BD2CF6" w14:textId="77777777" w:rsidR="00BB57A4" w:rsidRPr="00007DD6" w:rsidRDefault="00000000"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The</w:t>
      </w:r>
      <w:r w:rsidRPr="00007DD6">
        <w:rPr>
          <w:rFonts w:ascii="Tahoma" w:hAnsi="Tahoma" w:cs="Tahoma"/>
          <w:spacing w:val="11"/>
        </w:rPr>
        <w:t xml:space="preserve"> </w:t>
      </w:r>
      <w:r w:rsidRPr="00007DD6">
        <w:rPr>
          <w:rFonts w:ascii="Tahoma" w:hAnsi="Tahoma" w:cs="Tahoma"/>
        </w:rPr>
        <w:t>List</w:t>
      </w:r>
      <w:r w:rsidRPr="00007DD6">
        <w:rPr>
          <w:rFonts w:ascii="Tahoma" w:hAnsi="Tahoma" w:cs="Tahoma"/>
          <w:spacing w:val="10"/>
        </w:rPr>
        <w:t xml:space="preserve"> </w:t>
      </w:r>
      <w:r w:rsidRPr="00007DD6">
        <w:rPr>
          <w:rFonts w:ascii="Tahoma" w:hAnsi="Tahoma" w:cs="Tahoma"/>
        </w:rPr>
        <w:t>of</w:t>
      </w:r>
      <w:r w:rsidRPr="00007DD6">
        <w:rPr>
          <w:rFonts w:ascii="Tahoma" w:hAnsi="Tahoma" w:cs="Tahoma"/>
          <w:spacing w:val="11"/>
        </w:rPr>
        <w:t xml:space="preserve"> </w:t>
      </w:r>
      <w:r w:rsidRPr="00007DD6">
        <w:rPr>
          <w:rFonts w:ascii="Tahoma" w:hAnsi="Tahoma" w:cs="Tahoma"/>
        </w:rPr>
        <w:t>Directors/Partners/Proprietor/Members</w:t>
      </w:r>
      <w:r w:rsidRPr="00007DD6">
        <w:rPr>
          <w:rFonts w:ascii="Tahoma" w:hAnsi="Tahoma" w:cs="Tahoma"/>
          <w:spacing w:val="9"/>
        </w:rPr>
        <w:t xml:space="preserve"> </w:t>
      </w:r>
      <w:r w:rsidRPr="00007DD6">
        <w:rPr>
          <w:rFonts w:ascii="Tahoma" w:hAnsi="Tahoma" w:cs="Tahoma"/>
        </w:rPr>
        <w:t>of</w:t>
      </w:r>
      <w:r w:rsidRPr="00007DD6">
        <w:rPr>
          <w:rFonts w:ascii="Tahoma" w:hAnsi="Tahoma" w:cs="Tahoma"/>
          <w:spacing w:val="8"/>
        </w:rPr>
        <w:t xml:space="preserve"> </w:t>
      </w:r>
      <w:r w:rsidRPr="00007DD6">
        <w:rPr>
          <w:rFonts w:ascii="Tahoma" w:hAnsi="Tahoma" w:cs="Tahoma"/>
        </w:rPr>
        <w:t>the</w:t>
      </w:r>
      <w:r w:rsidRPr="00007DD6">
        <w:rPr>
          <w:rFonts w:ascii="Tahoma" w:hAnsi="Tahoma" w:cs="Tahoma"/>
          <w:spacing w:val="12"/>
        </w:rPr>
        <w:t xml:space="preserve"> </w:t>
      </w:r>
      <w:r w:rsidRPr="00007DD6">
        <w:rPr>
          <w:rFonts w:ascii="Tahoma" w:hAnsi="Tahoma" w:cs="Tahoma"/>
        </w:rPr>
        <w:t>Firm</w:t>
      </w:r>
      <w:r w:rsidRPr="00007DD6">
        <w:rPr>
          <w:rFonts w:ascii="Tahoma" w:hAnsi="Tahoma" w:cs="Tahoma"/>
          <w:spacing w:val="10"/>
        </w:rPr>
        <w:t xml:space="preserve"> </w:t>
      </w:r>
      <w:r w:rsidRPr="00007DD6">
        <w:rPr>
          <w:rFonts w:ascii="Tahoma" w:hAnsi="Tahoma" w:cs="Tahoma"/>
        </w:rPr>
        <w:t>to</w:t>
      </w:r>
      <w:r w:rsidRPr="00007DD6">
        <w:rPr>
          <w:rFonts w:ascii="Tahoma" w:hAnsi="Tahoma" w:cs="Tahoma"/>
          <w:spacing w:val="10"/>
        </w:rPr>
        <w:t xml:space="preserve"> </w:t>
      </w:r>
      <w:r w:rsidRPr="00007DD6">
        <w:rPr>
          <w:rFonts w:ascii="Tahoma" w:hAnsi="Tahoma" w:cs="Tahoma"/>
        </w:rPr>
        <w:t>be</w:t>
      </w:r>
      <w:r w:rsidRPr="00007DD6">
        <w:rPr>
          <w:rFonts w:ascii="Tahoma" w:hAnsi="Tahoma" w:cs="Tahoma"/>
          <w:spacing w:val="11"/>
        </w:rPr>
        <w:t xml:space="preserve"> </w:t>
      </w:r>
      <w:r w:rsidRPr="00007DD6">
        <w:rPr>
          <w:rFonts w:ascii="Tahoma" w:hAnsi="Tahoma" w:cs="Tahoma"/>
        </w:rPr>
        <w:t>attached.</w:t>
      </w:r>
    </w:p>
    <w:p w14:paraId="0F72C21F" w14:textId="77777777"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Detail</w:t>
      </w:r>
      <w:r w:rsidRPr="00007DD6">
        <w:rPr>
          <w:rFonts w:ascii="Tahoma" w:hAnsi="Tahoma" w:cs="Tahoma"/>
          <w:spacing w:val="45"/>
        </w:rPr>
        <w:t xml:space="preserve"> </w:t>
      </w:r>
      <w:r w:rsidRPr="00007DD6">
        <w:rPr>
          <w:rFonts w:ascii="Tahoma" w:hAnsi="Tahoma" w:cs="Tahoma"/>
        </w:rPr>
        <w:t>of</w:t>
      </w:r>
      <w:r w:rsidRPr="00007DD6">
        <w:rPr>
          <w:rFonts w:ascii="Tahoma" w:hAnsi="Tahoma" w:cs="Tahoma"/>
          <w:spacing w:val="47"/>
        </w:rPr>
        <w:t xml:space="preserve"> </w:t>
      </w:r>
      <w:r w:rsidRPr="00007DD6">
        <w:rPr>
          <w:rFonts w:ascii="Tahoma" w:hAnsi="Tahoma" w:cs="Tahoma"/>
        </w:rPr>
        <w:t>other</w:t>
      </w:r>
      <w:r w:rsidRPr="00007DD6">
        <w:rPr>
          <w:rFonts w:ascii="Tahoma" w:hAnsi="Tahoma" w:cs="Tahoma"/>
          <w:spacing w:val="52"/>
        </w:rPr>
        <w:t xml:space="preserve"> </w:t>
      </w:r>
      <w:r w:rsidRPr="00007DD6">
        <w:rPr>
          <w:rFonts w:ascii="Tahoma" w:hAnsi="Tahoma" w:cs="Tahoma"/>
        </w:rPr>
        <w:t>associated/sister</w:t>
      </w:r>
      <w:r w:rsidRPr="00007DD6">
        <w:rPr>
          <w:rFonts w:ascii="Tahoma" w:hAnsi="Tahoma" w:cs="Tahoma"/>
          <w:spacing w:val="48"/>
        </w:rPr>
        <w:t xml:space="preserve"> </w:t>
      </w:r>
      <w:r w:rsidRPr="00007DD6">
        <w:rPr>
          <w:rFonts w:ascii="Tahoma" w:hAnsi="Tahoma" w:cs="Tahoma"/>
        </w:rPr>
        <w:t>concerns</w:t>
      </w:r>
      <w:r w:rsidRPr="00007DD6">
        <w:rPr>
          <w:rFonts w:ascii="Tahoma" w:hAnsi="Tahoma" w:cs="Tahoma"/>
          <w:spacing w:val="54"/>
        </w:rPr>
        <w:t xml:space="preserve"> </w:t>
      </w:r>
      <w:r w:rsidRPr="00007DD6">
        <w:rPr>
          <w:rFonts w:ascii="Tahoma" w:hAnsi="Tahoma" w:cs="Tahoma"/>
        </w:rPr>
        <w:t>(if</w:t>
      </w:r>
      <w:r w:rsidRPr="00007DD6">
        <w:rPr>
          <w:rFonts w:ascii="Tahoma" w:hAnsi="Tahoma" w:cs="Tahoma"/>
          <w:spacing w:val="48"/>
        </w:rPr>
        <w:t xml:space="preserve"> </w:t>
      </w:r>
      <w:r w:rsidRPr="00007DD6">
        <w:rPr>
          <w:rFonts w:ascii="Tahoma" w:hAnsi="Tahoma" w:cs="Tahoma"/>
        </w:rPr>
        <w:t>any)</w:t>
      </w:r>
      <w:r w:rsidRPr="00007DD6">
        <w:rPr>
          <w:rFonts w:ascii="Tahoma" w:hAnsi="Tahoma" w:cs="Tahoma"/>
          <w:spacing w:val="47"/>
        </w:rPr>
        <w:t xml:space="preserve"> </w:t>
      </w:r>
      <w:r w:rsidRPr="00007DD6">
        <w:rPr>
          <w:rFonts w:ascii="Tahoma" w:hAnsi="Tahoma" w:cs="Tahoma"/>
        </w:rPr>
        <w:t>of</w:t>
      </w:r>
      <w:r w:rsidRPr="00007DD6">
        <w:rPr>
          <w:rFonts w:ascii="Tahoma" w:hAnsi="Tahoma" w:cs="Tahoma"/>
          <w:spacing w:val="47"/>
        </w:rPr>
        <w:t xml:space="preserve"> </w:t>
      </w:r>
      <w:r w:rsidRPr="00007DD6">
        <w:rPr>
          <w:rFonts w:ascii="Tahoma" w:hAnsi="Tahoma" w:cs="Tahoma"/>
        </w:rPr>
        <w:t>Directors/Partners/</w:t>
      </w:r>
      <w:r w:rsidRPr="00007DD6">
        <w:rPr>
          <w:rFonts w:ascii="Tahoma" w:hAnsi="Tahoma" w:cs="Tahoma"/>
          <w:spacing w:val="48"/>
        </w:rPr>
        <w:t xml:space="preserve"> </w:t>
      </w:r>
      <w:r w:rsidRPr="00007DD6">
        <w:rPr>
          <w:rFonts w:ascii="Tahoma" w:hAnsi="Tahoma" w:cs="Tahoma"/>
        </w:rPr>
        <w:t>Proprietor/</w:t>
      </w:r>
      <w:r w:rsidRPr="00007DD6">
        <w:rPr>
          <w:rFonts w:ascii="Tahoma" w:hAnsi="Tahoma" w:cs="Tahoma"/>
          <w:spacing w:val="-51"/>
        </w:rPr>
        <w:t xml:space="preserve"> </w:t>
      </w:r>
      <w:r w:rsidRPr="00007DD6">
        <w:rPr>
          <w:rFonts w:ascii="Tahoma" w:hAnsi="Tahoma" w:cs="Tahoma"/>
        </w:rPr>
        <w:t>Members</w:t>
      </w:r>
      <w:r w:rsidRPr="00007DD6">
        <w:rPr>
          <w:rFonts w:ascii="Tahoma" w:hAnsi="Tahoma" w:cs="Tahoma"/>
          <w:spacing w:val="2"/>
        </w:rPr>
        <w:t xml:space="preserve"> </w:t>
      </w:r>
      <w:r w:rsidRPr="00007DD6">
        <w:rPr>
          <w:rFonts w:ascii="Tahoma" w:hAnsi="Tahoma" w:cs="Tahoma"/>
        </w:rPr>
        <w:t>to</w:t>
      </w:r>
      <w:r w:rsidRPr="00007DD6">
        <w:rPr>
          <w:rFonts w:ascii="Tahoma" w:hAnsi="Tahoma" w:cs="Tahoma"/>
          <w:spacing w:val="1"/>
        </w:rPr>
        <w:t xml:space="preserve"> </w:t>
      </w:r>
      <w:r w:rsidRPr="00007DD6">
        <w:rPr>
          <w:rFonts w:ascii="Tahoma" w:hAnsi="Tahoma" w:cs="Tahoma"/>
        </w:rPr>
        <w:t>be</w:t>
      </w:r>
      <w:r w:rsidRPr="00007DD6">
        <w:rPr>
          <w:rFonts w:ascii="Tahoma" w:hAnsi="Tahoma" w:cs="Tahoma"/>
          <w:spacing w:val="3"/>
        </w:rPr>
        <w:t xml:space="preserve"> </w:t>
      </w:r>
      <w:r w:rsidRPr="00007DD6">
        <w:rPr>
          <w:rFonts w:ascii="Tahoma" w:hAnsi="Tahoma" w:cs="Tahoma"/>
        </w:rPr>
        <w:t>provided.</w:t>
      </w:r>
    </w:p>
    <w:p w14:paraId="408DD031" w14:textId="4E0B05AE" w:rsidR="00BB57A4" w:rsidRPr="00007DD6" w:rsidRDefault="00D06625"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Turn</w:t>
      </w:r>
      <w:r w:rsidRPr="00007DD6">
        <w:rPr>
          <w:rFonts w:ascii="Tahoma" w:hAnsi="Tahoma" w:cs="Tahoma"/>
          <w:spacing w:val="8"/>
        </w:rPr>
        <w:t xml:space="preserve">over </w:t>
      </w:r>
      <w:r w:rsidRPr="00007DD6">
        <w:rPr>
          <w:rFonts w:ascii="Tahoma" w:hAnsi="Tahoma" w:cs="Tahoma"/>
        </w:rPr>
        <w:t>for</w:t>
      </w:r>
      <w:r w:rsidRPr="00007DD6">
        <w:rPr>
          <w:rFonts w:ascii="Tahoma" w:hAnsi="Tahoma" w:cs="Tahoma"/>
          <w:spacing w:val="11"/>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last</w:t>
      </w:r>
      <w:r w:rsidRPr="00007DD6">
        <w:rPr>
          <w:rFonts w:ascii="Tahoma" w:hAnsi="Tahoma" w:cs="Tahoma"/>
          <w:spacing w:val="8"/>
        </w:rPr>
        <w:t xml:space="preserve"> </w:t>
      </w:r>
      <w:r w:rsidRPr="00007DD6">
        <w:rPr>
          <w:rFonts w:ascii="Tahoma" w:hAnsi="Tahoma" w:cs="Tahoma"/>
        </w:rPr>
        <w:t>three</w:t>
      </w:r>
      <w:r w:rsidRPr="00007DD6">
        <w:rPr>
          <w:rFonts w:ascii="Tahoma" w:hAnsi="Tahoma" w:cs="Tahoma"/>
          <w:spacing w:val="8"/>
        </w:rPr>
        <w:t xml:space="preserve"> </w:t>
      </w:r>
      <w:r w:rsidRPr="00007DD6">
        <w:rPr>
          <w:rFonts w:ascii="Tahoma" w:hAnsi="Tahoma" w:cs="Tahoma"/>
        </w:rPr>
        <w:t>years</w:t>
      </w:r>
      <w:r w:rsidRPr="00007DD6">
        <w:rPr>
          <w:rFonts w:ascii="Tahoma" w:hAnsi="Tahoma" w:cs="Tahoma"/>
          <w:spacing w:val="6"/>
        </w:rPr>
        <w:t xml:space="preserve"> </w:t>
      </w:r>
      <w:r w:rsidRPr="00007DD6">
        <w:rPr>
          <w:rFonts w:ascii="Tahoma" w:hAnsi="Tahoma" w:cs="Tahoma"/>
        </w:rPr>
        <w:t>to</w:t>
      </w:r>
      <w:r w:rsidRPr="00007DD6">
        <w:rPr>
          <w:rFonts w:ascii="Tahoma" w:hAnsi="Tahoma" w:cs="Tahoma"/>
          <w:spacing w:val="8"/>
        </w:rPr>
        <w:t xml:space="preserve"> </w:t>
      </w:r>
      <w:r w:rsidRPr="00007DD6">
        <w:rPr>
          <w:rFonts w:ascii="Tahoma" w:hAnsi="Tahoma" w:cs="Tahoma"/>
        </w:rPr>
        <w:t>be</w:t>
      </w:r>
      <w:r w:rsidRPr="00007DD6">
        <w:rPr>
          <w:rFonts w:ascii="Tahoma" w:hAnsi="Tahoma" w:cs="Tahoma"/>
          <w:spacing w:val="8"/>
        </w:rPr>
        <w:t xml:space="preserve"> </w:t>
      </w:r>
      <w:r w:rsidRPr="00007DD6">
        <w:rPr>
          <w:rFonts w:ascii="Tahoma" w:hAnsi="Tahoma" w:cs="Tahoma"/>
        </w:rPr>
        <w:t>mentioned.</w:t>
      </w:r>
      <w:r w:rsidRPr="00007DD6">
        <w:rPr>
          <w:rFonts w:ascii="Tahoma" w:hAnsi="Tahoma" w:cs="Tahoma"/>
          <w:spacing w:val="6"/>
        </w:rPr>
        <w:t xml:space="preserve"> </w:t>
      </w:r>
      <w:r w:rsidRPr="00007DD6">
        <w:rPr>
          <w:rFonts w:ascii="Tahoma" w:hAnsi="Tahoma" w:cs="Tahoma"/>
        </w:rPr>
        <w:t>(Copy</w:t>
      </w:r>
      <w:r w:rsidRPr="00007DD6">
        <w:rPr>
          <w:rFonts w:ascii="Tahoma" w:hAnsi="Tahoma" w:cs="Tahoma"/>
          <w:spacing w:val="7"/>
        </w:rPr>
        <w:t xml:space="preserve"> </w:t>
      </w:r>
      <w:r w:rsidRPr="00007DD6">
        <w:rPr>
          <w:rFonts w:ascii="Tahoma" w:hAnsi="Tahoma" w:cs="Tahoma"/>
        </w:rPr>
        <w:t>to</w:t>
      </w:r>
      <w:r w:rsidRPr="00007DD6">
        <w:rPr>
          <w:rFonts w:ascii="Tahoma" w:hAnsi="Tahoma" w:cs="Tahoma"/>
          <w:spacing w:val="7"/>
        </w:rPr>
        <w:t xml:space="preserve"> </w:t>
      </w:r>
      <w:r w:rsidRPr="00007DD6">
        <w:rPr>
          <w:rFonts w:ascii="Tahoma" w:hAnsi="Tahoma" w:cs="Tahoma"/>
        </w:rPr>
        <w:t>be</w:t>
      </w:r>
      <w:r w:rsidRPr="00007DD6">
        <w:rPr>
          <w:rFonts w:ascii="Tahoma" w:hAnsi="Tahoma" w:cs="Tahoma"/>
          <w:spacing w:val="8"/>
        </w:rPr>
        <w:t xml:space="preserve"> </w:t>
      </w:r>
      <w:r w:rsidRPr="00007DD6">
        <w:rPr>
          <w:rFonts w:ascii="Tahoma" w:hAnsi="Tahoma" w:cs="Tahoma"/>
        </w:rPr>
        <w:t>enclosed)</w:t>
      </w:r>
    </w:p>
    <w:p w14:paraId="1B78B2BB" w14:textId="510A7FB4" w:rsidR="00BB57A4" w:rsidRPr="00007DD6" w:rsidRDefault="00000000" w:rsidP="00095749">
      <w:pPr>
        <w:pStyle w:val="ListParagraph"/>
        <w:numPr>
          <w:ilvl w:val="0"/>
          <w:numId w:val="11"/>
        </w:numPr>
        <w:tabs>
          <w:tab w:val="left" w:pos="1921"/>
        </w:tabs>
        <w:ind w:left="360"/>
        <w:jc w:val="both"/>
        <w:rPr>
          <w:rFonts w:ascii="Tahoma" w:hAnsi="Tahoma" w:cs="Tahoma"/>
        </w:rPr>
      </w:pPr>
      <w:r w:rsidRPr="00007DD6">
        <w:rPr>
          <w:rFonts w:ascii="Tahoma" w:hAnsi="Tahoma" w:cs="Tahoma"/>
        </w:rPr>
        <w:t>List</w:t>
      </w:r>
      <w:r w:rsidRPr="00007DD6">
        <w:rPr>
          <w:rFonts w:ascii="Tahoma" w:hAnsi="Tahoma" w:cs="Tahoma"/>
          <w:spacing w:val="8"/>
        </w:rPr>
        <w:t xml:space="preserve"> </w:t>
      </w:r>
      <w:r w:rsidRPr="00007DD6">
        <w:rPr>
          <w:rFonts w:ascii="Tahoma" w:hAnsi="Tahoma" w:cs="Tahoma"/>
        </w:rPr>
        <w:t>of</w:t>
      </w:r>
      <w:r w:rsidRPr="00007DD6">
        <w:rPr>
          <w:rFonts w:ascii="Tahoma" w:hAnsi="Tahoma" w:cs="Tahoma"/>
          <w:spacing w:val="11"/>
        </w:rPr>
        <w:t xml:space="preserve"> </w:t>
      </w:r>
      <w:r w:rsidRPr="00007DD6">
        <w:rPr>
          <w:rFonts w:ascii="Tahoma" w:hAnsi="Tahoma" w:cs="Tahoma"/>
        </w:rPr>
        <w:t>the</w:t>
      </w:r>
      <w:r w:rsidRPr="00007DD6">
        <w:rPr>
          <w:rFonts w:ascii="Tahoma" w:hAnsi="Tahoma" w:cs="Tahoma"/>
          <w:spacing w:val="11"/>
        </w:rPr>
        <w:t xml:space="preserve"> </w:t>
      </w:r>
      <w:r w:rsidRPr="00007DD6">
        <w:rPr>
          <w:rFonts w:ascii="Tahoma" w:hAnsi="Tahoma" w:cs="Tahoma"/>
        </w:rPr>
        <w:t>client</w:t>
      </w:r>
      <w:r w:rsidRPr="00007DD6">
        <w:rPr>
          <w:rFonts w:ascii="Tahoma" w:hAnsi="Tahoma" w:cs="Tahoma"/>
          <w:spacing w:val="6"/>
        </w:rPr>
        <w:t xml:space="preserve"> </w:t>
      </w:r>
      <w:r w:rsidRPr="00007DD6">
        <w:rPr>
          <w:rFonts w:ascii="Tahoma" w:hAnsi="Tahoma" w:cs="Tahoma"/>
        </w:rPr>
        <w:t>to</w:t>
      </w:r>
      <w:r w:rsidRPr="00007DD6">
        <w:rPr>
          <w:rFonts w:ascii="Tahoma" w:hAnsi="Tahoma" w:cs="Tahoma"/>
          <w:spacing w:val="8"/>
        </w:rPr>
        <w:t xml:space="preserve"> </w:t>
      </w:r>
      <w:r w:rsidRPr="00007DD6">
        <w:rPr>
          <w:rFonts w:ascii="Tahoma" w:hAnsi="Tahoma" w:cs="Tahoma"/>
        </w:rPr>
        <w:t>whom</w:t>
      </w:r>
      <w:r w:rsidRPr="00007DD6">
        <w:rPr>
          <w:rFonts w:ascii="Tahoma" w:hAnsi="Tahoma" w:cs="Tahoma"/>
          <w:spacing w:val="7"/>
        </w:rPr>
        <w:t xml:space="preserve"> </w:t>
      </w:r>
      <w:r w:rsidRPr="00007DD6">
        <w:rPr>
          <w:rFonts w:ascii="Tahoma" w:hAnsi="Tahoma" w:cs="Tahoma"/>
        </w:rPr>
        <w:t>the</w:t>
      </w:r>
      <w:r w:rsidRPr="00007DD6">
        <w:rPr>
          <w:rFonts w:ascii="Tahoma" w:hAnsi="Tahoma" w:cs="Tahoma"/>
          <w:spacing w:val="10"/>
        </w:rPr>
        <w:t xml:space="preserve"> </w:t>
      </w:r>
      <w:r w:rsidRPr="00007DD6">
        <w:rPr>
          <w:rFonts w:ascii="Tahoma" w:hAnsi="Tahoma" w:cs="Tahoma"/>
        </w:rPr>
        <w:t>vendor</w:t>
      </w:r>
      <w:r w:rsidRPr="00007DD6">
        <w:rPr>
          <w:rFonts w:ascii="Tahoma" w:hAnsi="Tahoma" w:cs="Tahoma"/>
          <w:spacing w:val="6"/>
        </w:rPr>
        <w:t xml:space="preserve"> </w:t>
      </w:r>
      <w:r w:rsidRPr="00007DD6">
        <w:rPr>
          <w:rFonts w:ascii="Tahoma" w:hAnsi="Tahoma" w:cs="Tahoma"/>
        </w:rPr>
        <w:t>has</w:t>
      </w:r>
      <w:r w:rsidRPr="00007DD6">
        <w:rPr>
          <w:rFonts w:ascii="Tahoma" w:hAnsi="Tahoma" w:cs="Tahoma"/>
          <w:spacing w:val="7"/>
        </w:rPr>
        <w:t xml:space="preserve"> </w:t>
      </w:r>
      <w:r w:rsidRPr="00007DD6">
        <w:rPr>
          <w:rFonts w:ascii="Tahoma" w:hAnsi="Tahoma" w:cs="Tahoma"/>
        </w:rPr>
        <w:t>delivered</w:t>
      </w:r>
      <w:r w:rsidRPr="00007DD6">
        <w:rPr>
          <w:rFonts w:ascii="Tahoma" w:hAnsi="Tahoma" w:cs="Tahoma"/>
          <w:spacing w:val="5"/>
        </w:rPr>
        <w:t xml:space="preserve"> </w:t>
      </w:r>
      <w:r w:rsidRPr="00007DD6">
        <w:rPr>
          <w:rFonts w:ascii="Tahoma" w:hAnsi="Tahoma" w:cs="Tahoma"/>
        </w:rPr>
        <w:t>the</w:t>
      </w:r>
      <w:r w:rsidRPr="00007DD6">
        <w:rPr>
          <w:rFonts w:ascii="Tahoma" w:hAnsi="Tahoma" w:cs="Tahoma"/>
          <w:spacing w:val="10"/>
        </w:rPr>
        <w:t xml:space="preserve"> </w:t>
      </w:r>
      <w:r w:rsidRPr="00007DD6">
        <w:rPr>
          <w:rFonts w:ascii="Tahoma" w:hAnsi="Tahoma" w:cs="Tahoma"/>
        </w:rPr>
        <w:t>goods</w:t>
      </w:r>
      <w:r w:rsidRPr="00007DD6">
        <w:rPr>
          <w:rFonts w:ascii="Tahoma" w:hAnsi="Tahoma" w:cs="Tahoma"/>
          <w:spacing w:val="7"/>
        </w:rPr>
        <w:t xml:space="preserve"> </w:t>
      </w:r>
      <w:r w:rsidRPr="00007DD6">
        <w:rPr>
          <w:rFonts w:ascii="Tahoma" w:hAnsi="Tahoma" w:cs="Tahoma"/>
        </w:rPr>
        <w:t>or</w:t>
      </w:r>
      <w:r w:rsidRPr="00007DD6">
        <w:rPr>
          <w:rFonts w:ascii="Tahoma" w:hAnsi="Tahoma" w:cs="Tahoma"/>
          <w:spacing w:val="8"/>
        </w:rPr>
        <w:t xml:space="preserve"> </w:t>
      </w:r>
      <w:r w:rsidRPr="00007DD6">
        <w:rPr>
          <w:rFonts w:ascii="Tahoma" w:hAnsi="Tahoma" w:cs="Tahoma"/>
        </w:rPr>
        <w:t>provided</w:t>
      </w:r>
      <w:r w:rsidRPr="00007DD6">
        <w:rPr>
          <w:rFonts w:ascii="Tahoma" w:hAnsi="Tahoma" w:cs="Tahoma"/>
          <w:spacing w:val="7"/>
        </w:rPr>
        <w:t xml:space="preserve"> </w:t>
      </w:r>
      <w:r w:rsidRPr="00007DD6">
        <w:rPr>
          <w:rFonts w:ascii="Tahoma" w:hAnsi="Tahoma" w:cs="Tahoma"/>
        </w:rPr>
        <w:t>the</w:t>
      </w:r>
      <w:r w:rsidRPr="00007DD6">
        <w:rPr>
          <w:rFonts w:ascii="Tahoma" w:hAnsi="Tahoma" w:cs="Tahoma"/>
          <w:spacing w:val="8"/>
        </w:rPr>
        <w:t xml:space="preserve"> </w:t>
      </w:r>
      <w:r w:rsidRPr="00007DD6">
        <w:rPr>
          <w:rFonts w:ascii="Tahoma" w:hAnsi="Tahoma" w:cs="Tahoma"/>
        </w:rPr>
        <w:t>services</w:t>
      </w:r>
      <w:r w:rsidRPr="00007DD6">
        <w:rPr>
          <w:rFonts w:ascii="Tahoma" w:hAnsi="Tahoma" w:cs="Tahoma"/>
          <w:spacing w:val="-51"/>
        </w:rPr>
        <w:t xml:space="preserve"> </w:t>
      </w:r>
      <w:r w:rsidRPr="00007DD6">
        <w:rPr>
          <w:rFonts w:ascii="Tahoma" w:hAnsi="Tahoma" w:cs="Tahoma"/>
        </w:rPr>
        <w:t>in</w:t>
      </w:r>
      <w:r w:rsidRPr="00007DD6">
        <w:rPr>
          <w:rFonts w:ascii="Tahoma" w:hAnsi="Tahoma" w:cs="Tahoma"/>
          <w:spacing w:val="3"/>
        </w:rPr>
        <w:t xml:space="preserve"> </w:t>
      </w:r>
      <w:r w:rsidR="000054FC" w:rsidRPr="00007DD6">
        <w:rPr>
          <w:rFonts w:ascii="Tahoma" w:hAnsi="Tahoma" w:cs="Tahoma"/>
        </w:rPr>
        <w:t>the past</w:t>
      </w:r>
      <w:r w:rsidRPr="00007DD6">
        <w:rPr>
          <w:rFonts w:ascii="Tahoma" w:hAnsi="Tahoma" w:cs="Tahoma"/>
        </w:rPr>
        <w:t>.</w:t>
      </w:r>
    </w:p>
    <w:p w14:paraId="70AACB74" w14:textId="25C08C9E" w:rsidR="00BB57A4" w:rsidRPr="00007DD6" w:rsidRDefault="00000000" w:rsidP="00095749">
      <w:pPr>
        <w:pStyle w:val="ListParagraph"/>
        <w:numPr>
          <w:ilvl w:val="0"/>
          <w:numId w:val="11"/>
        </w:numPr>
        <w:tabs>
          <w:tab w:val="left" w:pos="1921"/>
        </w:tabs>
        <w:ind w:left="360" w:hanging="361"/>
        <w:jc w:val="both"/>
        <w:rPr>
          <w:rFonts w:ascii="Tahoma" w:hAnsi="Tahoma" w:cs="Tahoma"/>
        </w:rPr>
      </w:pPr>
      <w:r w:rsidRPr="00007DD6">
        <w:rPr>
          <w:rFonts w:ascii="Tahoma" w:hAnsi="Tahoma" w:cs="Tahoma"/>
        </w:rPr>
        <w:t>Specification</w:t>
      </w:r>
      <w:r w:rsidRPr="00007DD6">
        <w:rPr>
          <w:rFonts w:ascii="Tahoma" w:hAnsi="Tahoma" w:cs="Tahoma"/>
          <w:spacing w:val="10"/>
        </w:rPr>
        <w:t xml:space="preserve"> </w:t>
      </w:r>
      <w:r w:rsidRPr="00007DD6">
        <w:rPr>
          <w:rFonts w:ascii="Tahoma" w:hAnsi="Tahoma" w:cs="Tahoma"/>
        </w:rPr>
        <w:t>as</w:t>
      </w:r>
      <w:r w:rsidRPr="00007DD6">
        <w:rPr>
          <w:rFonts w:ascii="Tahoma" w:hAnsi="Tahoma" w:cs="Tahoma"/>
          <w:spacing w:val="9"/>
        </w:rPr>
        <w:t xml:space="preserve"> </w:t>
      </w:r>
      <w:r w:rsidRPr="00007DD6">
        <w:rPr>
          <w:rFonts w:ascii="Tahoma" w:hAnsi="Tahoma" w:cs="Tahoma"/>
        </w:rPr>
        <w:t>mentioned</w:t>
      </w:r>
      <w:r w:rsidRPr="00007DD6">
        <w:rPr>
          <w:rFonts w:ascii="Tahoma" w:hAnsi="Tahoma" w:cs="Tahoma"/>
          <w:spacing w:val="10"/>
        </w:rPr>
        <w:t xml:space="preserve"> </w:t>
      </w:r>
      <w:r w:rsidRPr="00007DD6">
        <w:rPr>
          <w:rFonts w:ascii="Tahoma" w:hAnsi="Tahoma" w:cs="Tahoma"/>
        </w:rPr>
        <w:t>below,</w:t>
      </w:r>
      <w:r w:rsidRPr="00007DD6">
        <w:rPr>
          <w:rFonts w:ascii="Tahoma" w:hAnsi="Tahoma" w:cs="Tahoma"/>
          <w:spacing w:val="11"/>
        </w:rPr>
        <w:t xml:space="preserve"> </w:t>
      </w:r>
      <w:r w:rsidRPr="00007DD6">
        <w:rPr>
          <w:rFonts w:ascii="Tahoma" w:hAnsi="Tahoma" w:cs="Tahoma"/>
        </w:rPr>
        <w:t>shall</w:t>
      </w:r>
      <w:r w:rsidRPr="00007DD6">
        <w:rPr>
          <w:rFonts w:ascii="Tahoma" w:hAnsi="Tahoma" w:cs="Tahoma"/>
          <w:spacing w:val="10"/>
        </w:rPr>
        <w:t xml:space="preserve"> </w:t>
      </w:r>
      <w:r w:rsidRPr="00007DD6">
        <w:rPr>
          <w:rFonts w:ascii="Tahoma" w:hAnsi="Tahoma" w:cs="Tahoma"/>
        </w:rPr>
        <w:t>be</w:t>
      </w:r>
      <w:r w:rsidRPr="00007DD6">
        <w:rPr>
          <w:rFonts w:ascii="Tahoma" w:hAnsi="Tahoma" w:cs="Tahoma"/>
          <w:spacing w:val="10"/>
        </w:rPr>
        <w:t xml:space="preserve"> </w:t>
      </w:r>
      <w:r w:rsidRPr="00007DD6">
        <w:rPr>
          <w:rFonts w:ascii="Tahoma" w:hAnsi="Tahoma" w:cs="Tahoma"/>
        </w:rPr>
        <w:t>provided</w:t>
      </w:r>
      <w:r w:rsidRPr="00007DD6">
        <w:rPr>
          <w:rFonts w:ascii="Tahoma" w:hAnsi="Tahoma" w:cs="Tahoma"/>
          <w:spacing w:val="15"/>
        </w:rPr>
        <w:t xml:space="preserve"> </w:t>
      </w:r>
      <w:r w:rsidRPr="00007DD6">
        <w:rPr>
          <w:rFonts w:ascii="Tahoma" w:hAnsi="Tahoma" w:cs="Tahoma"/>
        </w:rPr>
        <w:t>as</w:t>
      </w:r>
      <w:r w:rsidRPr="00007DD6">
        <w:rPr>
          <w:rFonts w:ascii="Tahoma" w:hAnsi="Tahoma" w:cs="Tahoma"/>
          <w:spacing w:val="9"/>
        </w:rPr>
        <w:t xml:space="preserve"> </w:t>
      </w:r>
      <w:r w:rsidRPr="00007DD6">
        <w:rPr>
          <w:rFonts w:ascii="Tahoma" w:hAnsi="Tahoma" w:cs="Tahoma"/>
        </w:rPr>
        <w:t>per</w:t>
      </w:r>
      <w:r w:rsidRPr="00007DD6">
        <w:rPr>
          <w:rFonts w:ascii="Tahoma" w:hAnsi="Tahoma" w:cs="Tahoma"/>
          <w:spacing w:val="8"/>
        </w:rPr>
        <w:t xml:space="preserve"> </w:t>
      </w:r>
      <w:r w:rsidRPr="00007DD6">
        <w:rPr>
          <w:rFonts w:ascii="Tahoma" w:hAnsi="Tahoma" w:cs="Tahoma"/>
        </w:rPr>
        <w:t>the</w:t>
      </w:r>
      <w:r w:rsidRPr="00007DD6">
        <w:rPr>
          <w:rFonts w:ascii="Tahoma" w:hAnsi="Tahoma" w:cs="Tahoma"/>
          <w:spacing w:val="11"/>
        </w:rPr>
        <w:t xml:space="preserve"> </w:t>
      </w:r>
      <w:r w:rsidRPr="00007DD6">
        <w:rPr>
          <w:rFonts w:ascii="Tahoma" w:hAnsi="Tahoma" w:cs="Tahoma"/>
        </w:rPr>
        <w:t>details</w:t>
      </w:r>
      <w:r w:rsidRPr="00007DD6">
        <w:rPr>
          <w:rFonts w:ascii="Tahoma" w:hAnsi="Tahoma" w:cs="Tahoma"/>
          <w:spacing w:val="12"/>
        </w:rPr>
        <w:t xml:space="preserve"> </w:t>
      </w:r>
      <w:r w:rsidRPr="00007DD6">
        <w:rPr>
          <w:rFonts w:ascii="Tahoma" w:hAnsi="Tahoma" w:cs="Tahoma"/>
        </w:rPr>
        <w:t>given</w:t>
      </w:r>
      <w:r w:rsidRPr="00007DD6">
        <w:rPr>
          <w:rFonts w:ascii="Tahoma" w:hAnsi="Tahoma" w:cs="Tahoma"/>
          <w:spacing w:val="10"/>
        </w:rPr>
        <w:t xml:space="preserve"> </w:t>
      </w:r>
      <w:r w:rsidRPr="00007DD6">
        <w:rPr>
          <w:rFonts w:ascii="Tahoma" w:hAnsi="Tahoma" w:cs="Tahoma"/>
        </w:rPr>
        <w:t>below:</w:t>
      </w:r>
    </w:p>
    <w:p w14:paraId="35314859" w14:textId="77777777" w:rsidR="00007DD6" w:rsidRPr="00007DD6" w:rsidRDefault="00007DD6" w:rsidP="008F4155">
      <w:pPr>
        <w:pStyle w:val="Heading2"/>
        <w:spacing w:before="186"/>
        <w:ind w:left="0" w:right="0"/>
        <w:jc w:val="both"/>
        <w:rPr>
          <w:rFonts w:ascii="Tahoma" w:hAnsi="Tahoma" w:cs="Tahoma"/>
          <w:sz w:val="22"/>
          <w:szCs w:val="22"/>
          <w:u w:val="single"/>
        </w:rPr>
      </w:pPr>
    </w:p>
    <w:p w14:paraId="634C02A8" w14:textId="7AE819C3" w:rsidR="00BB57A4" w:rsidRPr="00007DD6" w:rsidRDefault="00000000" w:rsidP="008F4155">
      <w:pPr>
        <w:pStyle w:val="Heading2"/>
        <w:spacing w:before="186"/>
        <w:ind w:left="0" w:right="0"/>
        <w:jc w:val="both"/>
        <w:rPr>
          <w:rFonts w:ascii="Tahoma" w:hAnsi="Tahoma" w:cs="Tahoma"/>
          <w:sz w:val="22"/>
          <w:szCs w:val="22"/>
        </w:rPr>
      </w:pPr>
      <w:r w:rsidRPr="00007DD6">
        <w:rPr>
          <w:rFonts w:ascii="Tahoma" w:hAnsi="Tahoma" w:cs="Tahoma"/>
          <w:sz w:val="22"/>
          <w:szCs w:val="22"/>
          <w:u w:val="single"/>
        </w:rPr>
        <w:t>Scope</w:t>
      </w:r>
      <w:r w:rsidRPr="00007DD6">
        <w:rPr>
          <w:rFonts w:ascii="Tahoma" w:hAnsi="Tahoma" w:cs="Tahoma"/>
          <w:spacing w:val="-2"/>
          <w:sz w:val="22"/>
          <w:szCs w:val="22"/>
          <w:u w:val="single"/>
        </w:rPr>
        <w:t xml:space="preserve"> </w:t>
      </w:r>
      <w:r w:rsidRPr="00007DD6">
        <w:rPr>
          <w:rFonts w:ascii="Tahoma" w:hAnsi="Tahoma" w:cs="Tahoma"/>
          <w:sz w:val="22"/>
          <w:szCs w:val="22"/>
          <w:u w:val="single"/>
        </w:rPr>
        <w:t>of</w:t>
      </w:r>
      <w:r w:rsidRPr="00007DD6">
        <w:rPr>
          <w:rFonts w:ascii="Tahoma" w:hAnsi="Tahoma" w:cs="Tahoma"/>
          <w:spacing w:val="-2"/>
          <w:sz w:val="22"/>
          <w:szCs w:val="22"/>
          <w:u w:val="single"/>
        </w:rPr>
        <w:t xml:space="preserve"> </w:t>
      </w:r>
      <w:r w:rsidRPr="00007DD6">
        <w:rPr>
          <w:rFonts w:ascii="Tahoma" w:hAnsi="Tahoma" w:cs="Tahoma"/>
          <w:sz w:val="22"/>
          <w:szCs w:val="22"/>
          <w:u w:val="single"/>
        </w:rPr>
        <w:t>work</w:t>
      </w:r>
    </w:p>
    <w:p w14:paraId="30D02840" w14:textId="5741BBB3" w:rsidR="00BB57A4" w:rsidRPr="00007DD6" w:rsidRDefault="00000000" w:rsidP="00095749">
      <w:pPr>
        <w:pStyle w:val="ListParagraph"/>
        <w:numPr>
          <w:ilvl w:val="0"/>
          <w:numId w:val="10"/>
        </w:numPr>
        <w:tabs>
          <w:tab w:val="left" w:pos="1561"/>
        </w:tabs>
        <w:spacing w:before="51"/>
        <w:ind w:left="360"/>
        <w:jc w:val="both"/>
        <w:rPr>
          <w:rFonts w:ascii="Tahoma" w:hAnsi="Tahoma" w:cs="Tahoma"/>
        </w:rPr>
      </w:pPr>
      <w:r w:rsidRPr="00007DD6">
        <w:rPr>
          <w:rFonts w:ascii="Tahoma" w:hAnsi="Tahoma" w:cs="Tahoma"/>
        </w:rPr>
        <w:t>The</w:t>
      </w:r>
      <w:r w:rsidRPr="00007DD6">
        <w:rPr>
          <w:rFonts w:ascii="Tahoma" w:hAnsi="Tahoma" w:cs="Tahoma"/>
          <w:spacing w:val="23"/>
        </w:rPr>
        <w:t xml:space="preserve"> </w:t>
      </w:r>
      <w:r w:rsidRPr="00007DD6">
        <w:rPr>
          <w:rFonts w:ascii="Tahoma" w:hAnsi="Tahoma" w:cs="Tahoma"/>
        </w:rPr>
        <w:t>scope</w:t>
      </w:r>
      <w:r w:rsidRPr="00007DD6">
        <w:rPr>
          <w:rFonts w:ascii="Tahoma" w:hAnsi="Tahoma" w:cs="Tahoma"/>
          <w:spacing w:val="20"/>
        </w:rPr>
        <w:t xml:space="preserve"> </w:t>
      </w:r>
      <w:r w:rsidRPr="00007DD6">
        <w:rPr>
          <w:rFonts w:ascii="Tahoma" w:hAnsi="Tahoma" w:cs="Tahoma"/>
        </w:rPr>
        <w:t>of</w:t>
      </w:r>
      <w:r w:rsidRPr="00007DD6">
        <w:rPr>
          <w:rFonts w:ascii="Tahoma" w:hAnsi="Tahoma" w:cs="Tahoma"/>
          <w:spacing w:val="22"/>
        </w:rPr>
        <w:t xml:space="preserve"> </w:t>
      </w:r>
      <w:r w:rsidRPr="00007DD6">
        <w:rPr>
          <w:rFonts w:ascii="Tahoma" w:hAnsi="Tahoma" w:cs="Tahoma"/>
        </w:rPr>
        <w:t>work</w:t>
      </w:r>
      <w:r w:rsidRPr="00007DD6">
        <w:rPr>
          <w:rFonts w:ascii="Tahoma" w:hAnsi="Tahoma" w:cs="Tahoma"/>
          <w:spacing w:val="21"/>
        </w:rPr>
        <w:t xml:space="preserve"> </w:t>
      </w:r>
      <w:r w:rsidRPr="00007DD6">
        <w:rPr>
          <w:rFonts w:ascii="Tahoma" w:hAnsi="Tahoma" w:cs="Tahoma"/>
        </w:rPr>
        <w:t>will</w:t>
      </w:r>
      <w:r w:rsidRPr="00007DD6">
        <w:rPr>
          <w:rFonts w:ascii="Tahoma" w:hAnsi="Tahoma" w:cs="Tahoma"/>
          <w:spacing w:val="22"/>
        </w:rPr>
        <w:t xml:space="preserve"> </w:t>
      </w:r>
      <w:r w:rsidRPr="00007DD6">
        <w:rPr>
          <w:rFonts w:ascii="Tahoma" w:hAnsi="Tahoma" w:cs="Tahoma"/>
        </w:rPr>
        <w:t>cover</w:t>
      </w:r>
      <w:r w:rsidRPr="00007DD6">
        <w:rPr>
          <w:rFonts w:ascii="Tahoma" w:hAnsi="Tahoma" w:cs="Tahoma"/>
          <w:spacing w:val="23"/>
        </w:rPr>
        <w:t xml:space="preserve"> </w:t>
      </w:r>
      <w:r w:rsidR="00D06625" w:rsidRPr="00007DD6">
        <w:rPr>
          <w:rFonts w:ascii="Tahoma" w:hAnsi="Tahoma" w:cs="Tahoma"/>
        </w:rPr>
        <w:t>the supply</w:t>
      </w:r>
      <w:r w:rsidR="00095749" w:rsidRPr="00007DD6">
        <w:rPr>
          <w:rFonts w:ascii="Tahoma" w:hAnsi="Tahoma" w:cs="Tahoma"/>
        </w:rPr>
        <w:t>/service/SITC</w:t>
      </w:r>
      <w:r w:rsidRPr="00007DD6">
        <w:rPr>
          <w:rFonts w:ascii="Tahoma" w:hAnsi="Tahoma" w:cs="Tahoma"/>
          <w:spacing w:val="21"/>
        </w:rPr>
        <w:t xml:space="preserve"> </w:t>
      </w:r>
      <w:r w:rsidRPr="00007DD6">
        <w:rPr>
          <w:rFonts w:ascii="Tahoma" w:hAnsi="Tahoma" w:cs="Tahoma"/>
        </w:rPr>
        <w:t>of</w:t>
      </w:r>
      <w:r w:rsidRPr="00007DD6">
        <w:rPr>
          <w:rFonts w:ascii="Tahoma" w:hAnsi="Tahoma" w:cs="Tahoma"/>
          <w:spacing w:val="22"/>
        </w:rPr>
        <w:t xml:space="preserve"> </w:t>
      </w:r>
      <w:proofErr w:type="gramStart"/>
      <w:r w:rsidRPr="00007DD6">
        <w:rPr>
          <w:rFonts w:ascii="Tahoma" w:hAnsi="Tahoma" w:cs="Tahoma"/>
        </w:rPr>
        <w:t>given</w:t>
      </w:r>
      <w:r w:rsidR="00D06625" w:rsidRPr="00007DD6">
        <w:rPr>
          <w:rFonts w:ascii="Tahoma" w:hAnsi="Tahoma" w:cs="Tahoma"/>
        </w:rPr>
        <w:t xml:space="preserve"> </w:t>
      </w:r>
      <w:r w:rsidRPr="00007DD6">
        <w:rPr>
          <w:rFonts w:ascii="Tahoma" w:hAnsi="Tahoma" w:cs="Tahoma"/>
          <w:spacing w:val="-52"/>
        </w:rPr>
        <w:t xml:space="preserve"> </w:t>
      </w:r>
      <w:r w:rsidR="005179CE" w:rsidRPr="00007DD6">
        <w:rPr>
          <w:rFonts w:ascii="Tahoma" w:hAnsi="Tahoma" w:cs="Tahoma"/>
        </w:rPr>
        <w:t>items</w:t>
      </w:r>
      <w:proofErr w:type="gramEnd"/>
      <w:r w:rsidR="005179CE" w:rsidRPr="00007DD6">
        <w:rPr>
          <w:rFonts w:ascii="Tahoma" w:hAnsi="Tahoma" w:cs="Tahoma"/>
        </w:rPr>
        <w:t xml:space="preserve"> </w:t>
      </w:r>
      <w:r w:rsidRPr="00007DD6">
        <w:rPr>
          <w:rFonts w:ascii="Tahoma" w:hAnsi="Tahoma" w:cs="Tahoma"/>
        </w:rPr>
        <w:t>at</w:t>
      </w:r>
      <w:r w:rsidR="006B5114" w:rsidRPr="00007DD6">
        <w:rPr>
          <w:rFonts w:ascii="Tahoma" w:hAnsi="Tahoma" w:cs="Tahoma"/>
          <w:spacing w:val="2"/>
        </w:rPr>
        <w:t xml:space="preserve"> </w:t>
      </w:r>
      <w:r w:rsidRPr="00007DD6">
        <w:rPr>
          <w:rFonts w:ascii="Tahoma" w:hAnsi="Tahoma" w:cs="Tahoma"/>
        </w:rPr>
        <w:t>LNMIIT</w:t>
      </w:r>
      <w:r w:rsidRPr="00007DD6">
        <w:rPr>
          <w:rFonts w:ascii="Tahoma" w:hAnsi="Tahoma" w:cs="Tahoma"/>
          <w:spacing w:val="1"/>
        </w:rPr>
        <w:t xml:space="preserve"> </w:t>
      </w:r>
      <w:r w:rsidRPr="00007DD6">
        <w:rPr>
          <w:rFonts w:ascii="Tahoma" w:hAnsi="Tahoma" w:cs="Tahoma"/>
        </w:rPr>
        <w:t>Jaipur</w:t>
      </w:r>
      <w:r w:rsidRPr="00007DD6">
        <w:rPr>
          <w:rFonts w:ascii="Tahoma" w:hAnsi="Tahoma" w:cs="Tahoma"/>
          <w:spacing w:val="-2"/>
        </w:rPr>
        <w:t xml:space="preserve"> </w:t>
      </w:r>
      <w:r w:rsidRPr="00007DD6">
        <w:rPr>
          <w:rFonts w:ascii="Tahoma" w:hAnsi="Tahoma" w:cs="Tahoma"/>
        </w:rPr>
        <w:t>campus.</w:t>
      </w:r>
    </w:p>
    <w:p w14:paraId="107E8FEA" w14:textId="77777777" w:rsidR="008B0D9B" w:rsidRPr="00007DD6" w:rsidRDefault="00000000" w:rsidP="008B0D9B">
      <w:pPr>
        <w:pStyle w:val="ListParagraph"/>
        <w:numPr>
          <w:ilvl w:val="0"/>
          <w:numId w:val="10"/>
        </w:numPr>
        <w:tabs>
          <w:tab w:val="left" w:pos="1561"/>
        </w:tabs>
        <w:ind w:left="360"/>
        <w:jc w:val="both"/>
        <w:rPr>
          <w:rFonts w:ascii="Tahoma" w:hAnsi="Tahoma" w:cs="Tahoma"/>
        </w:rPr>
      </w:pPr>
      <w:r w:rsidRPr="00007DD6">
        <w:rPr>
          <w:rFonts w:ascii="Tahoma" w:hAnsi="Tahoma" w:cs="Tahoma"/>
        </w:rPr>
        <w:t>The</w:t>
      </w:r>
      <w:r w:rsidRPr="00007DD6">
        <w:rPr>
          <w:rFonts w:ascii="Tahoma" w:hAnsi="Tahoma" w:cs="Tahoma"/>
          <w:spacing w:val="23"/>
        </w:rPr>
        <w:t xml:space="preserve"> </w:t>
      </w:r>
      <w:r w:rsidRPr="00007DD6">
        <w:rPr>
          <w:rFonts w:ascii="Tahoma" w:hAnsi="Tahoma" w:cs="Tahoma"/>
        </w:rPr>
        <w:t>Vendor</w:t>
      </w:r>
      <w:r w:rsidRPr="00007DD6">
        <w:rPr>
          <w:rFonts w:ascii="Tahoma" w:hAnsi="Tahoma" w:cs="Tahoma"/>
          <w:spacing w:val="23"/>
        </w:rPr>
        <w:t xml:space="preserve"> </w:t>
      </w:r>
      <w:r w:rsidRPr="00007DD6">
        <w:rPr>
          <w:rFonts w:ascii="Tahoma" w:hAnsi="Tahoma" w:cs="Tahoma"/>
        </w:rPr>
        <w:t>is</w:t>
      </w:r>
      <w:r w:rsidRPr="00007DD6">
        <w:rPr>
          <w:rFonts w:ascii="Tahoma" w:hAnsi="Tahoma" w:cs="Tahoma"/>
          <w:spacing w:val="22"/>
        </w:rPr>
        <w:t xml:space="preserve"> </w:t>
      </w:r>
      <w:r w:rsidRPr="00007DD6">
        <w:rPr>
          <w:rFonts w:ascii="Tahoma" w:hAnsi="Tahoma" w:cs="Tahoma"/>
        </w:rPr>
        <w:t>required</w:t>
      </w:r>
      <w:r w:rsidRPr="00007DD6">
        <w:rPr>
          <w:rFonts w:ascii="Tahoma" w:hAnsi="Tahoma" w:cs="Tahoma"/>
          <w:spacing w:val="23"/>
        </w:rPr>
        <w:t xml:space="preserve"> </w:t>
      </w:r>
      <w:r w:rsidRPr="00007DD6">
        <w:rPr>
          <w:rFonts w:ascii="Tahoma" w:hAnsi="Tahoma" w:cs="Tahoma"/>
        </w:rPr>
        <w:t>to</w:t>
      </w:r>
      <w:r w:rsidRPr="00007DD6">
        <w:rPr>
          <w:rFonts w:ascii="Tahoma" w:hAnsi="Tahoma" w:cs="Tahoma"/>
          <w:spacing w:val="23"/>
        </w:rPr>
        <w:t xml:space="preserve"> </w:t>
      </w:r>
      <w:r w:rsidRPr="00007DD6">
        <w:rPr>
          <w:rFonts w:ascii="Tahoma" w:hAnsi="Tahoma" w:cs="Tahoma"/>
        </w:rPr>
        <w:t>submit</w:t>
      </w:r>
      <w:r w:rsidRPr="00007DD6">
        <w:rPr>
          <w:rFonts w:ascii="Tahoma" w:hAnsi="Tahoma" w:cs="Tahoma"/>
          <w:spacing w:val="23"/>
        </w:rPr>
        <w:t xml:space="preserve"> </w:t>
      </w:r>
      <w:r w:rsidRPr="00007DD6">
        <w:rPr>
          <w:rFonts w:ascii="Tahoma" w:hAnsi="Tahoma" w:cs="Tahoma"/>
        </w:rPr>
        <w:t>the</w:t>
      </w:r>
      <w:r w:rsidRPr="00007DD6">
        <w:rPr>
          <w:rFonts w:ascii="Tahoma" w:hAnsi="Tahoma" w:cs="Tahoma"/>
          <w:spacing w:val="23"/>
        </w:rPr>
        <w:t xml:space="preserve"> </w:t>
      </w:r>
      <w:r w:rsidRPr="00007DD6">
        <w:rPr>
          <w:rFonts w:ascii="Tahoma" w:hAnsi="Tahoma" w:cs="Tahoma"/>
        </w:rPr>
        <w:t>complete</w:t>
      </w:r>
      <w:r w:rsidRPr="00007DD6">
        <w:rPr>
          <w:rFonts w:ascii="Tahoma" w:hAnsi="Tahoma" w:cs="Tahoma"/>
          <w:spacing w:val="23"/>
        </w:rPr>
        <w:t xml:space="preserve"> </w:t>
      </w:r>
      <w:r w:rsidRPr="00007DD6">
        <w:rPr>
          <w:rFonts w:ascii="Tahoma" w:hAnsi="Tahoma" w:cs="Tahoma"/>
        </w:rPr>
        <w:t>documentation</w:t>
      </w:r>
      <w:r w:rsidRPr="00007DD6">
        <w:rPr>
          <w:rFonts w:ascii="Tahoma" w:hAnsi="Tahoma" w:cs="Tahoma"/>
          <w:spacing w:val="23"/>
        </w:rPr>
        <w:t xml:space="preserve"> </w:t>
      </w:r>
      <w:r w:rsidRPr="00007DD6">
        <w:rPr>
          <w:rFonts w:ascii="Tahoma" w:hAnsi="Tahoma" w:cs="Tahoma"/>
        </w:rPr>
        <w:t>of</w:t>
      </w:r>
      <w:r w:rsidRPr="00007DD6">
        <w:rPr>
          <w:rFonts w:ascii="Tahoma" w:hAnsi="Tahoma" w:cs="Tahoma"/>
          <w:spacing w:val="22"/>
        </w:rPr>
        <w:t xml:space="preserve"> </w:t>
      </w:r>
      <w:r w:rsidRPr="00007DD6">
        <w:rPr>
          <w:rFonts w:ascii="Tahoma" w:hAnsi="Tahoma" w:cs="Tahoma"/>
        </w:rPr>
        <w:t>the</w:t>
      </w:r>
      <w:r w:rsidRPr="00007DD6">
        <w:rPr>
          <w:rFonts w:ascii="Tahoma" w:hAnsi="Tahoma" w:cs="Tahoma"/>
          <w:spacing w:val="23"/>
        </w:rPr>
        <w:t xml:space="preserve"> </w:t>
      </w:r>
      <w:r w:rsidR="00D06625" w:rsidRPr="00007DD6">
        <w:rPr>
          <w:rFonts w:ascii="Tahoma" w:hAnsi="Tahoma" w:cs="Tahoma"/>
        </w:rPr>
        <w:t>supplied item after delivery</w:t>
      </w:r>
      <w:r w:rsidRPr="00007DD6">
        <w:rPr>
          <w:rFonts w:ascii="Tahoma" w:hAnsi="Tahoma" w:cs="Tahoma"/>
        </w:rPr>
        <w:t>.</w:t>
      </w:r>
    </w:p>
    <w:p w14:paraId="677453AA" w14:textId="5110E719" w:rsidR="008B0D9B" w:rsidRPr="00007DD6" w:rsidRDefault="008B0D9B" w:rsidP="008B0D9B">
      <w:pPr>
        <w:pStyle w:val="ListParagraph"/>
        <w:numPr>
          <w:ilvl w:val="0"/>
          <w:numId w:val="10"/>
        </w:numPr>
        <w:tabs>
          <w:tab w:val="left" w:pos="1561"/>
        </w:tabs>
        <w:ind w:left="360"/>
        <w:jc w:val="both"/>
        <w:rPr>
          <w:rFonts w:ascii="Tahoma" w:hAnsi="Tahoma" w:cs="Tahoma"/>
          <w:b/>
          <w:bCs/>
        </w:rPr>
      </w:pPr>
      <w:r w:rsidRPr="00007DD6">
        <w:rPr>
          <w:rFonts w:ascii="Tahoma" w:hAnsi="Tahoma" w:cs="Tahoma"/>
          <w:b/>
          <w:bCs/>
        </w:rPr>
        <w:t>SITE CONDITION:</w:t>
      </w:r>
    </w:p>
    <w:p w14:paraId="2B347371" w14:textId="4F67DA28" w:rsidR="00922FA3" w:rsidRPr="00007DD6" w:rsidRDefault="008B0D9B" w:rsidP="00007DD6">
      <w:pPr>
        <w:pStyle w:val="ListParagraph"/>
        <w:tabs>
          <w:tab w:val="left" w:pos="1561"/>
        </w:tabs>
        <w:ind w:left="360" w:firstLine="0"/>
        <w:jc w:val="both"/>
        <w:rPr>
          <w:rFonts w:ascii="Tahoma" w:hAnsi="Tahoma" w:cs="Tahoma"/>
        </w:rPr>
      </w:pPr>
      <w:r w:rsidRPr="00007DD6">
        <w:rPr>
          <w:rFonts w:ascii="Tahoma" w:hAnsi="Tahoma" w:cs="Tahoma"/>
        </w:rPr>
        <w:t xml:space="preserve">Before quoting, the contractor must visit the site to inspect the work and shall fully acquaint himself </w:t>
      </w:r>
      <w:r w:rsidR="00007DD6" w:rsidRPr="00007DD6">
        <w:rPr>
          <w:rFonts w:ascii="Tahoma" w:hAnsi="Tahoma" w:cs="Tahoma"/>
        </w:rPr>
        <w:t>with</w:t>
      </w:r>
      <w:r w:rsidRPr="00007DD6">
        <w:rPr>
          <w:rFonts w:ascii="Tahoma" w:hAnsi="Tahoma" w:cs="Tahoma"/>
        </w:rPr>
        <w:t xml:space="preserve"> the conditions and scope of work with regards to accessibility of site required for the satisfactory execution of work. No compensation on account of any site difficulties will be entertained </w:t>
      </w:r>
      <w:proofErr w:type="gramStart"/>
      <w:r w:rsidRPr="00007DD6">
        <w:rPr>
          <w:rFonts w:ascii="Tahoma" w:hAnsi="Tahoma" w:cs="Tahoma"/>
        </w:rPr>
        <w:t>at a later date</w:t>
      </w:r>
      <w:proofErr w:type="gramEnd"/>
      <w:r w:rsidRPr="00007DD6">
        <w:rPr>
          <w:rFonts w:ascii="Tahoma" w:hAnsi="Tahoma" w:cs="Tahoma"/>
        </w:rPr>
        <w:t xml:space="preserve">, after </w:t>
      </w:r>
      <w:r w:rsidR="00007DD6" w:rsidRPr="00007DD6">
        <w:rPr>
          <w:rFonts w:ascii="Tahoma" w:hAnsi="Tahoma" w:cs="Tahoma"/>
        </w:rPr>
        <w:t>the award</w:t>
      </w:r>
      <w:r w:rsidRPr="00007DD6">
        <w:rPr>
          <w:rFonts w:ascii="Tahoma" w:hAnsi="Tahoma" w:cs="Tahoma"/>
        </w:rPr>
        <w:t xml:space="preserve"> of the works.</w:t>
      </w:r>
    </w:p>
    <w:p w14:paraId="4D98CB1E" w14:textId="77777777" w:rsidR="00922FA3" w:rsidRPr="00007DD6" w:rsidRDefault="00922FA3">
      <w:pPr>
        <w:rPr>
          <w:rFonts w:ascii="Tahoma" w:hAnsi="Tahoma" w:cs="Tahoma"/>
          <w:b/>
          <w:sz w:val="20"/>
          <w:szCs w:val="20"/>
          <w:u w:val="single"/>
        </w:rPr>
      </w:pPr>
    </w:p>
    <w:p w14:paraId="426D1A98" w14:textId="0238F3D0" w:rsidR="00721206" w:rsidRPr="00007DD6" w:rsidRDefault="00721206" w:rsidP="007928FA">
      <w:pPr>
        <w:widowControl/>
        <w:autoSpaceDE/>
        <w:autoSpaceDN/>
        <w:jc w:val="center"/>
        <w:rPr>
          <w:rFonts w:eastAsia="Times New Roman" w:cs="Times New Roman"/>
          <w:b/>
          <w:color w:val="000000"/>
          <w:sz w:val="36"/>
          <w:szCs w:val="36"/>
          <w:u w:val="single"/>
        </w:rPr>
      </w:pPr>
      <w:r w:rsidRPr="00007DD6">
        <w:rPr>
          <w:rFonts w:eastAsia="Times New Roman" w:cs="Times New Roman"/>
          <w:b/>
          <w:color w:val="000000"/>
          <w:sz w:val="36"/>
          <w:szCs w:val="36"/>
          <w:u w:val="single"/>
        </w:rPr>
        <w:t>Technical Specifications</w:t>
      </w:r>
    </w:p>
    <w:p w14:paraId="08FEAEDA" w14:textId="7C881A65" w:rsidR="009D29C7" w:rsidRPr="00125454" w:rsidRDefault="00125454" w:rsidP="00125454">
      <w:pPr>
        <w:widowControl/>
        <w:autoSpaceDE/>
        <w:autoSpaceDN/>
        <w:rPr>
          <w:rFonts w:eastAsia="Times New Roman"/>
          <w:b/>
          <w:bCs/>
          <w:color w:val="000000"/>
          <w:lang w:eastAsia="en-IN"/>
        </w:rPr>
      </w:pPr>
      <w:r w:rsidRPr="009D29C7">
        <w:rPr>
          <w:rFonts w:eastAsia="Times New Roman"/>
          <w:b/>
          <w:bCs/>
          <w:color w:val="000000"/>
          <w:lang w:eastAsia="en-IN"/>
        </w:rPr>
        <w:t xml:space="preserve">Supply of 50-watt Jumbo Submersible Water Pump for Air Cooling Machines </w:t>
      </w:r>
      <w:r w:rsidR="009D29C7" w:rsidRPr="00007DD6">
        <w:rPr>
          <w:rFonts w:asciiTheme="minorHAnsi" w:eastAsia="Arial" w:hAnsiTheme="minorHAnsi" w:cstheme="minorHAnsi"/>
          <w:b/>
          <w:sz w:val="26"/>
          <w:szCs w:val="24"/>
          <w:u w:val="single"/>
        </w:rPr>
        <w:t xml:space="preserve"> </w:t>
      </w:r>
    </w:p>
    <w:p w14:paraId="11D03801" w14:textId="5817CBBF" w:rsidR="00417160" w:rsidRPr="00007DD6" w:rsidRDefault="00417160" w:rsidP="00417160">
      <w:pPr>
        <w:widowControl/>
        <w:autoSpaceDE/>
        <w:autoSpaceDN/>
        <w:spacing w:before="240"/>
        <w:rPr>
          <w:rFonts w:asciiTheme="minorHAnsi" w:eastAsia="Arial" w:hAnsiTheme="minorHAnsi" w:cstheme="minorHAnsi"/>
          <w:b/>
          <w:sz w:val="26"/>
          <w:szCs w:val="24"/>
          <w:u w:val="single"/>
        </w:rPr>
      </w:pPr>
      <w:r w:rsidRPr="00007DD6">
        <w:rPr>
          <w:rFonts w:asciiTheme="minorHAnsi" w:eastAsia="Arial" w:hAnsiTheme="minorHAnsi" w:cstheme="minorHAnsi"/>
          <w:b/>
          <w:sz w:val="26"/>
          <w:szCs w:val="24"/>
          <w:u w:val="single"/>
        </w:rPr>
        <w:t xml:space="preserve">Scope of work, </w:t>
      </w:r>
      <w:r w:rsidR="007928FA" w:rsidRPr="00007DD6">
        <w:rPr>
          <w:rFonts w:asciiTheme="minorHAnsi" w:eastAsia="Arial" w:hAnsiTheme="minorHAnsi" w:cstheme="minorHAnsi"/>
          <w:b/>
          <w:sz w:val="26"/>
          <w:szCs w:val="24"/>
          <w:u w:val="single"/>
        </w:rPr>
        <w:t>technical</w:t>
      </w:r>
      <w:r w:rsidRPr="00007DD6">
        <w:rPr>
          <w:rFonts w:asciiTheme="minorHAnsi" w:eastAsia="Arial" w:hAnsiTheme="minorHAnsi" w:cstheme="minorHAnsi"/>
          <w:b/>
          <w:sz w:val="26"/>
          <w:szCs w:val="24"/>
          <w:u w:val="single"/>
        </w:rPr>
        <w:t xml:space="preserve"> data sheet and Specification of the item/s</w:t>
      </w:r>
    </w:p>
    <w:p w14:paraId="7C01405F" w14:textId="77777777" w:rsidR="00417160" w:rsidRPr="00007DD6" w:rsidRDefault="00417160" w:rsidP="00417160">
      <w:pPr>
        <w:widowControl/>
        <w:autoSpaceDE/>
        <w:autoSpaceDN/>
        <w:rPr>
          <w:rFonts w:asciiTheme="minorHAnsi" w:eastAsia="Times New Roman" w:hAnsiTheme="minorHAnsi" w:cstheme="minorHAnsi"/>
          <w:b/>
          <w:sz w:val="24"/>
          <w:szCs w:val="24"/>
          <w:u w:val="single"/>
        </w:rPr>
      </w:pPr>
    </w:p>
    <w:tbl>
      <w:tblPr>
        <w:tblpPr w:leftFromText="180" w:rightFromText="180" w:vertAnchor="text" w:tblpY="1"/>
        <w:tblOverlap w:val="never"/>
        <w:tblW w:w="10201" w:type="dxa"/>
        <w:tblLook w:val="04A0" w:firstRow="1" w:lastRow="0" w:firstColumn="1" w:lastColumn="0" w:noHBand="0" w:noVBand="1"/>
      </w:tblPr>
      <w:tblGrid>
        <w:gridCol w:w="766"/>
        <w:gridCol w:w="7593"/>
        <w:gridCol w:w="708"/>
        <w:gridCol w:w="1134"/>
      </w:tblGrid>
      <w:tr w:rsidR="009D29C7" w:rsidRPr="009D29C7" w14:paraId="71826033" w14:textId="77777777" w:rsidTr="007928FA">
        <w:trPr>
          <w:trHeight w:val="285"/>
        </w:trPr>
        <w:tc>
          <w:tcPr>
            <w:tcW w:w="10201" w:type="dxa"/>
            <w:gridSpan w:val="4"/>
            <w:tcBorders>
              <w:top w:val="nil"/>
              <w:left w:val="single" w:sz="4" w:space="0" w:color="auto"/>
              <w:bottom w:val="nil"/>
              <w:right w:val="nil"/>
            </w:tcBorders>
            <w:noWrap/>
            <w:vAlign w:val="bottom"/>
            <w:hideMark/>
          </w:tcPr>
          <w:p w14:paraId="4530859B" w14:textId="51C97952" w:rsidR="009D29C7" w:rsidRPr="009D29C7" w:rsidRDefault="007928FA" w:rsidP="007928FA">
            <w:pPr>
              <w:widowControl/>
              <w:autoSpaceDE/>
              <w:autoSpaceDN/>
              <w:rPr>
                <w:rFonts w:ascii="Cambria" w:eastAsia="Times New Roman" w:hAnsi="Cambria"/>
                <w:b/>
                <w:bCs/>
                <w:color w:val="000000"/>
                <w:lang w:val="en-IN" w:eastAsia="en-IN"/>
              </w:rPr>
            </w:pPr>
            <w:bookmarkStart w:id="0" w:name="_Hlk199424955"/>
            <w:r w:rsidRPr="009D29C7">
              <w:rPr>
                <w:rFonts w:ascii="Cambria" w:eastAsia="Times New Roman" w:hAnsi="Cambria"/>
                <w:b/>
                <w:bCs/>
                <w:color w:val="000000"/>
                <w:lang w:val="en-IN" w:eastAsia="en-IN"/>
              </w:rPr>
              <w:t>Ducting Repairing</w:t>
            </w:r>
            <w:r w:rsidR="009D29C7" w:rsidRPr="009D29C7">
              <w:rPr>
                <w:rFonts w:ascii="Cambria" w:eastAsia="Times New Roman" w:hAnsi="Cambria"/>
                <w:b/>
                <w:bCs/>
                <w:color w:val="000000"/>
                <w:lang w:val="en-IN" w:eastAsia="en-IN"/>
              </w:rPr>
              <w:t xml:space="preserve"> with Air Cooling Maintenance </w:t>
            </w:r>
            <w:r w:rsidRPr="009D29C7">
              <w:rPr>
                <w:rFonts w:ascii="Cambria" w:eastAsia="Times New Roman" w:hAnsi="Cambria"/>
                <w:b/>
                <w:bCs/>
                <w:color w:val="000000"/>
                <w:lang w:val="en-IN" w:eastAsia="en-IN"/>
              </w:rPr>
              <w:t>Work for</w:t>
            </w:r>
            <w:r w:rsidR="009D29C7" w:rsidRPr="009D29C7">
              <w:rPr>
                <w:rFonts w:ascii="Cambria" w:eastAsia="Times New Roman" w:hAnsi="Cambria"/>
                <w:b/>
                <w:bCs/>
                <w:color w:val="000000"/>
                <w:lang w:val="en-IN" w:eastAsia="en-IN"/>
              </w:rPr>
              <w:t xml:space="preserve"> Hostels - 1,2,3 and Girls Hostels </w:t>
            </w:r>
          </w:p>
        </w:tc>
      </w:tr>
      <w:tr w:rsidR="009D29C7" w:rsidRPr="009D29C7" w14:paraId="70D24CD2" w14:textId="77777777" w:rsidTr="007928FA">
        <w:trPr>
          <w:trHeight w:val="285"/>
        </w:trPr>
        <w:tc>
          <w:tcPr>
            <w:tcW w:w="766" w:type="dxa"/>
            <w:tcBorders>
              <w:top w:val="single" w:sz="4" w:space="0" w:color="auto"/>
              <w:left w:val="single" w:sz="4" w:space="0" w:color="auto"/>
              <w:bottom w:val="single" w:sz="4" w:space="0" w:color="auto"/>
              <w:right w:val="single" w:sz="4" w:space="0" w:color="auto"/>
            </w:tcBorders>
            <w:noWrap/>
            <w:vAlign w:val="bottom"/>
            <w:hideMark/>
          </w:tcPr>
          <w:p w14:paraId="31B17D03" w14:textId="77777777" w:rsidR="009D29C7" w:rsidRPr="009D29C7" w:rsidRDefault="009D29C7" w:rsidP="007928FA">
            <w:pPr>
              <w:widowControl/>
              <w:autoSpaceDE/>
              <w:autoSpaceDN/>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 </w:t>
            </w:r>
          </w:p>
        </w:tc>
        <w:tc>
          <w:tcPr>
            <w:tcW w:w="7593" w:type="dxa"/>
            <w:tcBorders>
              <w:top w:val="single" w:sz="4" w:space="0" w:color="auto"/>
              <w:left w:val="nil"/>
              <w:bottom w:val="single" w:sz="4" w:space="0" w:color="auto"/>
              <w:right w:val="single" w:sz="4" w:space="0" w:color="auto"/>
            </w:tcBorders>
            <w:noWrap/>
            <w:vAlign w:val="bottom"/>
            <w:hideMark/>
          </w:tcPr>
          <w:p w14:paraId="0115B8EE" w14:textId="77777777" w:rsidR="009D29C7" w:rsidRPr="009D29C7" w:rsidRDefault="009D29C7" w:rsidP="007928FA">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 xml:space="preserve">Desirable </w:t>
            </w:r>
          </w:p>
        </w:tc>
        <w:tc>
          <w:tcPr>
            <w:tcW w:w="708" w:type="dxa"/>
            <w:tcBorders>
              <w:top w:val="single" w:sz="4" w:space="0" w:color="auto"/>
              <w:left w:val="nil"/>
              <w:bottom w:val="single" w:sz="4" w:space="0" w:color="auto"/>
              <w:right w:val="single" w:sz="4" w:space="0" w:color="auto"/>
            </w:tcBorders>
            <w:noWrap/>
            <w:vAlign w:val="bottom"/>
            <w:hideMark/>
          </w:tcPr>
          <w:p w14:paraId="396437F6" w14:textId="77777777" w:rsidR="009D29C7" w:rsidRPr="009D29C7" w:rsidRDefault="009D29C7" w:rsidP="007928FA">
            <w:pPr>
              <w:widowControl/>
              <w:autoSpaceDE/>
              <w:autoSpaceDN/>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 </w:t>
            </w:r>
          </w:p>
        </w:tc>
        <w:tc>
          <w:tcPr>
            <w:tcW w:w="1134" w:type="dxa"/>
            <w:tcBorders>
              <w:top w:val="single" w:sz="4" w:space="0" w:color="auto"/>
              <w:left w:val="nil"/>
              <w:bottom w:val="single" w:sz="4" w:space="0" w:color="auto"/>
              <w:right w:val="single" w:sz="4" w:space="0" w:color="auto"/>
            </w:tcBorders>
            <w:noWrap/>
            <w:vAlign w:val="bottom"/>
            <w:hideMark/>
          </w:tcPr>
          <w:p w14:paraId="54C3A65E" w14:textId="77777777" w:rsidR="009D29C7" w:rsidRPr="009D29C7" w:rsidRDefault="009D29C7" w:rsidP="007928FA">
            <w:pPr>
              <w:widowControl/>
              <w:autoSpaceDE/>
              <w:autoSpaceDN/>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 </w:t>
            </w:r>
          </w:p>
        </w:tc>
      </w:tr>
      <w:tr w:rsidR="007928FA" w:rsidRPr="009D29C7" w14:paraId="1392E3B5" w14:textId="77777777" w:rsidTr="007928FA">
        <w:trPr>
          <w:trHeight w:val="285"/>
        </w:trPr>
        <w:tc>
          <w:tcPr>
            <w:tcW w:w="766" w:type="dxa"/>
            <w:tcBorders>
              <w:top w:val="nil"/>
              <w:left w:val="single" w:sz="4" w:space="0" w:color="auto"/>
              <w:bottom w:val="single" w:sz="4" w:space="0" w:color="auto"/>
              <w:right w:val="single" w:sz="4" w:space="0" w:color="auto"/>
            </w:tcBorders>
            <w:noWrap/>
            <w:vAlign w:val="bottom"/>
            <w:hideMark/>
          </w:tcPr>
          <w:p w14:paraId="4EDA0AFA" w14:textId="77777777" w:rsidR="009D29C7" w:rsidRPr="009D29C7" w:rsidRDefault="009D29C7" w:rsidP="007928FA">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S.no.</w:t>
            </w:r>
          </w:p>
        </w:tc>
        <w:tc>
          <w:tcPr>
            <w:tcW w:w="7593" w:type="dxa"/>
            <w:tcBorders>
              <w:top w:val="nil"/>
              <w:left w:val="nil"/>
              <w:bottom w:val="single" w:sz="4" w:space="0" w:color="auto"/>
              <w:right w:val="single" w:sz="4" w:space="0" w:color="auto"/>
            </w:tcBorders>
            <w:noWrap/>
            <w:vAlign w:val="bottom"/>
            <w:hideMark/>
          </w:tcPr>
          <w:p w14:paraId="1DE3E7DF" w14:textId="77777777" w:rsidR="009D29C7" w:rsidRPr="009D29C7" w:rsidRDefault="009D29C7" w:rsidP="007928FA">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DESCRIPTION</w:t>
            </w:r>
          </w:p>
        </w:tc>
        <w:tc>
          <w:tcPr>
            <w:tcW w:w="708" w:type="dxa"/>
            <w:tcBorders>
              <w:top w:val="nil"/>
              <w:left w:val="nil"/>
              <w:bottom w:val="single" w:sz="4" w:space="0" w:color="auto"/>
              <w:right w:val="single" w:sz="4" w:space="0" w:color="auto"/>
            </w:tcBorders>
            <w:vAlign w:val="bottom"/>
            <w:hideMark/>
          </w:tcPr>
          <w:p w14:paraId="4B4321B0" w14:textId="77777777" w:rsidR="009D29C7" w:rsidRPr="009D29C7" w:rsidRDefault="009D29C7" w:rsidP="007928FA">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Qty.</w:t>
            </w:r>
          </w:p>
        </w:tc>
        <w:tc>
          <w:tcPr>
            <w:tcW w:w="1134" w:type="dxa"/>
            <w:tcBorders>
              <w:top w:val="nil"/>
              <w:left w:val="nil"/>
              <w:bottom w:val="single" w:sz="4" w:space="0" w:color="auto"/>
              <w:right w:val="single" w:sz="4" w:space="0" w:color="auto"/>
            </w:tcBorders>
            <w:noWrap/>
            <w:vAlign w:val="bottom"/>
            <w:hideMark/>
          </w:tcPr>
          <w:p w14:paraId="6970484F" w14:textId="77777777" w:rsidR="009D29C7" w:rsidRPr="009D29C7" w:rsidRDefault="009D29C7" w:rsidP="007928FA">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UNIT</w:t>
            </w:r>
          </w:p>
        </w:tc>
      </w:tr>
      <w:tr w:rsidR="009D29C7" w:rsidRPr="009D29C7" w14:paraId="0E7A0A89" w14:textId="77777777" w:rsidTr="007928FA">
        <w:trPr>
          <w:trHeight w:val="300"/>
        </w:trPr>
        <w:tc>
          <w:tcPr>
            <w:tcW w:w="766" w:type="dxa"/>
            <w:tcBorders>
              <w:top w:val="nil"/>
              <w:left w:val="single" w:sz="4" w:space="0" w:color="auto"/>
              <w:bottom w:val="nil"/>
              <w:right w:val="single" w:sz="4" w:space="0" w:color="auto"/>
            </w:tcBorders>
            <w:noWrap/>
            <w:vAlign w:val="center"/>
          </w:tcPr>
          <w:p w14:paraId="0DF2D338" w14:textId="20047B57" w:rsidR="009D29C7" w:rsidRPr="009D29C7" w:rsidRDefault="00BC572B" w:rsidP="007928FA">
            <w:pPr>
              <w:widowControl/>
              <w:autoSpaceDE/>
              <w:autoSpaceDN/>
              <w:jc w:val="center"/>
              <w:rPr>
                <w:rFonts w:eastAsia="Times New Roman"/>
                <w:color w:val="000000"/>
                <w:lang w:val="en-IN" w:eastAsia="en-IN"/>
              </w:rPr>
            </w:pPr>
            <w:r>
              <w:rPr>
                <w:rFonts w:eastAsia="Times New Roman"/>
                <w:color w:val="000000"/>
                <w:lang w:val="en-IN" w:eastAsia="en-IN"/>
              </w:rPr>
              <w:t>1</w:t>
            </w:r>
          </w:p>
        </w:tc>
        <w:tc>
          <w:tcPr>
            <w:tcW w:w="7593" w:type="dxa"/>
            <w:tcBorders>
              <w:top w:val="nil"/>
              <w:left w:val="nil"/>
              <w:bottom w:val="nil"/>
              <w:right w:val="single" w:sz="4" w:space="0" w:color="auto"/>
            </w:tcBorders>
            <w:noWrap/>
            <w:vAlign w:val="center"/>
          </w:tcPr>
          <w:p w14:paraId="15205E23" w14:textId="77777777" w:rsidR="00125454" w:rsidRDefault="009D29C7" w:rsidP="007928FA">
            <w:pPr>
              <w:widowControl/>
              <w:autoSpaceDE/>
              <w:autoSpaceDN/>
              <w:rPr>
                <w:rFonts w:eastAsia="Times New Roman"/>
                <w:b/>
                <w:bCs/>
                <w:color w:val="000000"/>
                <w:lang w:eastAsia="en-IN"/>
              </w:rPr>
            </w:pPr>
            <w:r w:rsidRPr="009D29C7">
              <w:rPr>
                <w:rFonts w:eastAsia="Times New Roman"/>
                <w:b/>
                <w:bCs/>
                <w:color w:val="000000"/>
                <w:lang w:eastAsia="en-IN"/>
              </w:rPr>
              <w:t xml:space="preserve">Supply of </w:t>
            </w:r>
            <w:r w:rsidR="00BC572B" w:rsidRPr="009D29C7">
              <w:rPr>
                <w:rFonts w:eastAsia="Times New Roman"/>
                <w:b/>
                <w:bCs/>
                <w:color w:val="000000"/>
                <w:lang w:eastAsia="en-IN"/>
              </w:rPr>
              <w:t>50-watt</w:t>
            </w:r>
            <w:r w:rsidRPr="009D29C7">
              <w:rPr>
                <w:rFonts w:eastAsia="Times New Roman"/>
                <w:b/>
                <w:bCs/>
                <w:color w:val="000000"/>
                <w:lang w:eastAsia="en-IN"/>
              </w:rPr>
              <w:t xml:space="preserve"> Jumbo Submersible Water Pump for Air Cooling Machines </w:t>
            </w:r>
          </w:p>
          <w:p w14:paraId="398B5382" w14:textId="77777777" w:rsidR="00125454" w:rsidRDefault="00125454" w:rsidP="007928FA">
            <w:pPr>
              <w:widowControl/>
              <w:autoSpaceDE/>
              <w:autoSpaceDN/>
              <w:rPr>
                <w:rFonts w:eastAsia="Times New Roman"/>
                <w:b/>
                <w:bCs/>
                <w:color w:val="000000"/>
                <w:lang w:eastAsia="en-IN"/>
              </w:rPr>
            </w:pPr>
          </w:p>
          <w:p w14:paraId="379DB4C8" w14:textId="15C82049" w:rsidR="009D29C7" w:rsidRPr="009D29C7" w:rsidRDefault="009D29C7" w:rsidP="007928FA">
            <w:pPr>
              <w:widowControl/>
              <w:autoSpaceDE/>
              <w:autoSpaceDN/>
              <w:rPr>
                <w:rFonts w:eastAsia="Times New Roman"/>
                <w:color w:val="000000"/>
                <w:lang w:val="en-IN" w:eastAsia="en-IN"/>
              </w:rPr>
            </w:pPr>
            <w:r w:rsidRPr="009D29C7">
              <w:rPr>
                <w:rFonts w:eastAsia="Times New Roman"/>
                <w:b/>
                <w:bCs/>
                <w:color w:val="000000"/>
                <w:lang w:eastAsia="en-IN"/>
              </w:rPr>
              <w:t xml:space="preserve">(Make Pioneer Jumbo &amp; Other, Height of Lifting water: 2.75 </w:t>
            </w:r>
            <w:proofErr w:type="spellStart"/>
            <w:r w:rsidRPr="009D29C7">
              <w:rPr>
                <w:rFonts w:eastAsia="Times New Roman"/>
                <w:b/>
                <w:bCs/>
                <w:color w:val="000000"/>
                <w:lang w:eastAsia="en-IN"/>
              </w:rPr>
              <w:t>Mtr</w:t>
            </w:r>
            <w:proofErr w:type="spellEnd"/>
            <w:r w:rsidRPr="009D29C7">
              <w:rPr>
                <w:rFonts w:eastAsia="Times New Roman"/>
                <w:b/>
                <w:bCs/>
                <w:color w:val="000000"/>
                <w:lang w:eastAsia="en-IN"/>
              </w:rPr>
              <w:t>.</w:t>
            </w:r>
            <w:r>
              <w:rPr>
                <w:rFonts w:eastAsia="Times New Roman"/>
                <w:b/>
                <w:bCs/>
                <w:color w:val="000000"/>
                <w:lang w:eastAsia="en-IN"/>
              </w:rPr>
              <w:t xml:space="preserve"> </w:t>
            </w:r>
            <w:r w:rsidRPr="009D29C7">
              <w:rPr>
                <w:rFonts w:eastAsia="Times New Roman"/>
                <w:b/>
                <w:bCs/>
                <w:color w:val="000000"/>
                <w:lang w:eastAsia="en-IN"/>
              </w:rPr>
              <w:t>Phase: Single</w:t>
            </w:r>
            <w:r w:rsidR="00BC572B">
              <w:rPr>
                <w:rFonts w:eastAsia="Times New Roman"/>
                <w:b/>
                <w:bCs/>
                <w:color w:val="000000"/>
                <w:lang w:eastAsia="en-IN"/>
              </w:rPr>
              <w:t xml:space="preserve">, 220-240V, 50Hz, Warranty _ 12 Months, 100% Copper Motor </w:t>
            </w:r>
          </w:p>
        </w:tc>
        <w:tc>
          <w:tcPr>
            <w:tcW w:w="708" w:type="dxa"/>
            <w:tcBorders>
              <w:top w:val="nil"/>
              <w:left w:val="nil"/>
              <w:bottom w:val="nil"/>
              <w:right w:val="single" w:sz="4" w:space="0" w:color="auto"/>
            </w:tcBorders>
            <w:noWrap/>
            <w:vAlign w:val="center"/>
          </w:tcPr>
          <w:p w14:paraId="382D214B" w14:textId="25247073" w:rsidR="009D29C7" w:rsidRPr="009D29C7" w:rsidRDefault="009D29C7" w:rsidP="007928FA">
            <w:pPr>
              <w:widowControl/>
              <w:autoSpaceDE/>
              <w:autoSpaceDN/>
              <w:jc w:val="center"/>
              <w:rPr>
                <w:rFonts w:eastAsia="Times New Roman"/>
                <w:color w:val="000000"/>
                <w:lang w:val="en-IN" w:eastAsia="en-IN"/>
              </w:rPr>
            </w:pPr>
            <w:r w:rsidRPr="009D29C7">
              <w:rPr>
                <w:rFonts w:eastAsia="Times New Roman"/>
                <w:color w:val="000000"/>
                <w:lang w:val="en-IN" w:eastAsia="en-IN"/>
              </w:rPr>
              <w:t>100</w:t>
            </w:r>
          </w:p>
        </w:tc>
        <w:tc>
          <w:tcPr>
            <w:tcW w:w="1134" w:type="dxa"/>
            <w:tcBorders>
              <w:top w:val="nil"/>
              <w:left w:val="nil"/>
              <w:bottom w:val="nil"/>
              <w:right w:val="single" w:sz="4" w:space="0" w:color="auto"/>
            </w:tcBorders>
            <w:noWrap/>
            <w:vAlign w:val="center"/>
          </w:tcPr>
          <w:p w14:paraId="3662FC69" w14:textId="01FAB6EF" w:rsidR="009D29C7" w:rsidRPr="009D29C7" w:rsidRDefault="009D29C7" w:rsidP="007928FA">
            <w:pPr>
              <w:widowControl/>
              <w:autoSpaceDE/>
              <w:autoSpaceDN/>
              <w:jc w:val="center"/>
              <w:rPr>
                <w:rFonts w:ascii="Cambria" w:eastAsia="Times New Roman" w:hAnsi="Cambria"/>
                <w:color w:val="000000"/>
                <w:lang w:val="en-IN" w:eastAsia="en-IN"/>
              </w:rPr>
            </w:pPr>
            <w:r w:rsidRPr="009D29C7">
              <w:rPr>
                <w:rFonts w:ascii="Cambria" w:eastAsia="Times New Roman" w:hAnsi="Cambria"/>
                <w:color w:val="000000"/>
                <w:lang w:val="en-IN" w:eastAsia="en-IN"/>
              </w:rPr>
              <w:t>Nos.</w:t>
            </w:r>
          </w:p>
        </w:tc>
      </w:tr>
      <w:tr w:rsidR="007928FA" w:rsidRPr="009D29C7" w14:paraId="030E17B6" w14:textId="77777777" w:rsidTr="008B1921">
        <w:trPr>
          <w:trHeight w:val="1725"/>
        </w:trPr>
        <w:tc>
          <w:tcPr>
            <w:tcW w:w="766" w:type="dxa"/>
            <w:tcBorders>
              <w:top w:val="nil"/>
              <w:left w:val="single" w:sz="4" w:space="0" w:color="auto"/>
              <w:bottom w:val="single" w:sz="4" w:space="0" w:color="auto"/>
              <w:right w:val="single" w:sz="4" w:space="0" w:color="auto"/>
            </w:tcBorders>
            <w:noWrap/>
            <w:vAlign w:val="bottom"/>
          </w:tcPr>
          <w:p w14:paraId="179C81A3" w14:textId="4C2F5FA1" w:rsidR="009D29C7" w:rsidRPr="009D29C7" w:rsidRDefault="009D29C7" w:rsidP="007928FA">
            <w:pPr>
              <w:widowControl/>
              <w:autoSpaceDE/>
              <w:autoSpaceDN/>
              <w:jc w:val="center"/>
              <w:rPr>
                <w:rFonts w:eastAsia="Times New Roman"/>
                <w:color w:val="000000"/>
                <w:lang w:val="en-IN" w:eastAsia="en-IN"/>
              </w:rPr>
            </w:pPr>
          </w:p>
        </w:tc>
        <w:tc>
          <w:tcPr>
            <w:tcW w:w="7593" w:type="dxa"/>
            <w:tcBorders>
              <w:top w:val="nil"/>
              <w:left w:val="nil"/>
              <w:bottom w:val="single" w:sz="4" w:space="0" w:color="auto"/>
              <w:right w:val="single" w:sz="4" w:space="0" w:color="auto"/>
            </w:tcBorders>
            <w:noWrap/>
            <w:vAlign w:val="center"/>
          </w:tcPr>
          <w:p w14:paraId="6A260F4C" w14:textId="3D7EFFFD" w:rsidR="009D29C7" w:rsidRPr="009D29C7" w:rsidRDefault="009D29C7" w:rsidP="007928FA">
            <w:pPr>
              <w:widowControl/>
              <w:autoSpaceDE/>
              <w:autoSpaceDN/>
              <w:rPr>
                <w:rFonts w:eastAsia="Times New Roman"/>
                <w:color w:val="000000"/>
                <w:lang w:val="en-IN" w:eastAsia="en-IN"/>
              </w:rPr>
            </w:pPr>
          </w:p>
        </w:tc>
        <w:tc>
          <w:tcPr>
            <w:tcW w:w="708" w:type="dxa"/>
            <w:tcBorders>
              <w:top w:val="nil"/>
              <w:left w:val="nil"/>
              <w:bottom w:val="single" w:sz="4" w:space="0" w:color="auto"/>
              <w:right w:val="single" w:sz="4" w:space="0" w:color="auto"/>
            </w:tcBorders>
            <w:noWrap/>
            <w:vAlign w:val="center"/>
          </w:tcPr>
          <w:p w14:paraId="5125C295" w14:textId="43CD7E9C" w:rsidR="009D29C7" w:rsidRPr="009D29C7" w:rsidRDefault="009D29C7" w:rsidP="007928FA">
            <w:pPr>
              <w:widowControl/>
              <w:autoSpaceDE/>
              <w:autoSpaceDN/>
              <w:jc w:val="center"/>
              <w:rPr>
                <w:rFonts w:eastAsia="Times New Roman"/>
                <w:color w:val="000000"/>
                <w:lang w:val="en-IN" w:eastAsia="en-IN"/>
              </w:rPr>
            </w:pPr>
          </w:p>
        </w:tc>
        <w:tc>
          <w:tcPr>
            <w:tcW w:w="1134" w:type="dxa"/>
            <w:tcBorders>
              <w:top w:val="nil"/>
              <w:left w:val="nil"/>
              <w:bottom w:val="single" w:sz="4" w:space="0" w:color="auto"/>
              <w:right w:val="single" w:sz="4" w:space="0" w:color="auto"/>
            </w:tcBorders>
            <w:noWrap/>
            <w:vAlign w:val="center"/>
          </w:tcPr>
          <w:p w14:paraId="30A69E27" w14:textId="0176C0C2" w:rsidR="009D29C7" w:rsidRPr="009D29C7" w:rsidRDefault="009D29C7" w:rsidP="007928FA">
            <w:pPr>
              <w:widowControl/>
              <w:autoSpaceDE/>
              <w:autoSpaceDN/>
              <w:jc w:val="center"/>
              <w:rPr>
                <w:rFonts w:ascii="Cambria" w:eastAsia="Times New Roman" w:hAnsi="Cambria"/>
                <w:color w:val="000000"/>
                <w:lang w:val="en-IN" w:eastAsia="en-IN"/>
              </w:rPr>
            </w:pPr>
          </w:p>
        </w:tc>
      </w:tr>
    </w:tbl>
    <w:p w14:paraId="558924EA" w14:textId="52ADC997" w:rsidR="00CA08BA" w:rsidRDefault="00CA08BA" w:rsidP="00417160">
      <w:pPr>
        <w:widowControl/>
        <w:autoSpaceDE/>
        <w:autoSpaceDN/>
        <w:rPr>
          <w:rFonts w:asciiTheme="minorHAnsi" w:eastAsia="Times New Roman" w:hAnsiTheme="minorHAnsi" w:cstheme="minorHAnsi"/>
          <w:b/>
          <w:sz w:val="24"/>
          <w:szCs w:val="24"/>
          <w:u w:val="single"/>
        </w:rPr>
      </w:pPr>
    </w:p>
    <w:p w14:paraId="458ED9C9"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4CAE8E4D" w14:textId="0F6B0F68" w:rsidR="00BC572B" w:rsidRDefault="008B1921" w:rsidP="00417160">
      <w:pPr>
        <w:widowControl/>
        <w:autoSpaceDE/>
        <w:autoSpaceDN/>
        <w:rPr>
          <w:rFonts w:asciiTheme="minorHAnsi" w:eastAsia="Times New Roman" w:hAnsiTheme="minorHAnsi" w:cstheme="minorHAnsi"/>
          <w:b/>
          <w:sz w:val="24"/>
          <w:szCs w:val="24"/>
          <w:u w:val="single"/>
        </w:rPr>
      </w:pPr>
      <w:r>
        <w:rPr>
          <w:noProof/>
        </w:rPr>
        <w:lastRenderedPageBreak/>
        <w:drawing>
          <wp:inline distT="0" distB="0" distL="0" distR="0" wp14:anchorId="2C5CA5FD" wp14:editId="193ACD0B">
            <wp:extent cx="6122035" cy="4605655"/>
            <wp:effectExtent l="0" t="0" r="0" b="4445"/>
            <wp:docPr id="133755294" name="Picture 5" descr="A package of a jumbo pu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5294" name="Picture 5" descr="A package of a jumbo pump&#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2035" cy="4605655"/>
                    </a:xfrm>
                    <a:prstGeom prst="rect">
                      <a:avLst/>
                    </a:prstGeom>
                    <a:noFill/>
                    <a:ln>
                      <a:noFill/>
                    </a:ln>
                  </pic:spPr>
                </pic:pic>
              </a:graphicData>
            </a:graphic>
          </wp:inline>
        </w:drawing>
      </w:r>
      <w:r>
        <w:rPr>
          <w:noProof/>
        </w:rPr>
        <w:drawing>
          <wp:inline distT="0" distB="0" distL="0" distR="0" wp14:anchorId="7958B4AC" wp14:editId="7FD8E4AD">
            <wp:extent cx="6122035" cy="4605655"/>
            <wp:effectExtent l="0" t="0" r="0" b="4445"/>
            <wp:docPr id="54240456" name="Picture 4" descr="A box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0456" name="Picture 4" descr="A box with text on i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2035" cy="4605655"/>
                    </a:xfrm>
                    <a:prstGeom prst="rect">
                      <a:avLst/>
                    </a:prstGeom>
                    <a:noFill/>
                    <a:ln>
                      <a:noFill/>
                    </a:ln>
                  </pic:spPr>
                </pic:pic>
              </a:graphicData>
            </a:graphic>
          </wp:inline>
        </w:drawing>
      </w:r>
      <w:r>
        <w:rPr>
          <w:noProof/>
        </w:rPr>
        <w:lastRenderedPageBreak/>
        <w:drawing>
          <wp:inline distT="0" distB="0" distL="0" distR="0" wp14:anchorId="5B181B8D" wp14:editId="3EC9BE34">
            <wp:extent cx="6122035" cy="4605655"/>
            <wp:effectExtent l="0" t="0" r="0" b="4445"/>
            <wp:docPr id="891004004" name="Picture 3" descr="A box with a picture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04004" name="Picture 3" descr="A box with a picture of a machi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2035" cy="4605655"/>
                    </a:xfrm>
                    <a:prstGeom prst="rect">
                      <a:avLst/>
                    </a:prstGeom>
                    <a:noFill/>
                    <a:ln>
                      <a:noFill/>
                    </a:ln>
                  </pic:spPr>
                </pic:pic>
              </a:graphicData>
            </a:graphic>
          </wp:inline>
        </w:drawing>
      </w:r>
      <w:r>
        <w:rPr>
          <w:noProof/>
        </w:rPr>
        <w:drawing>
          <wp:inline distT="0" distB="0" distL="0" distR="0" wp14:anchorId="46E5CDCF" wp14:editId="5C92A662">
            <wp:extent cx="6122035" cy="4605655"/>
            <wp:effectExtent l="0" t="0" r="0" b="4445"/>
            <wp:docPr id="607521821" name="Picture 2" descr="A small blue and white pu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21821" name="Picture 2" descr="A small blue and white pump&#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2035" cy="4605655"/>
                    </a:xfrm>
                    <a:prstGeom prst="rect">
                      <a:avLst/>
                    </a:prstGeom>
                    <a:noFill/>
                    <a:ln>
                      <a:noFill/>
                    </a:ln>
                  </pic:spPr>
                </pic:pic>
              </a:graphicData>
            </a:graphic>
          </wp:inline>
        </w:drawing>
      </w:r>
      <w:r>
        <w:rPr>
          <w:noProof/>
        </w:rPr>
        <w:lastRenderedPageBreak/>
        <w:drawing>
          <wp:inline distT="0" distB="0" distL="0" distR="0" wp14:anchorId="79155304" wp14:editId="0105E11C">
            <wp:extent cx="6122035" cy="4605655"/>
            <wp:effectExtent l="0" t="0" r="0" b="4445"/>
            <wp:docPr id="961831189" name="Picture 1" descr="A box with a picture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31189" name="Picture 1" descr="A box with a picture of a machin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2035" cy="4605655"/>
                    </a:xfrm>
                    <a:prstGeom prst="rect">
                      <a:avLst/>
                    </a:prstGeom>
                    <a:noFill/>
                    <a:ln>
                      <a:noFill/>
                    </a:ln>
                  </pic:spPr>
                </pic:pic>
              </a:graphicData>
            </a:graphic>
          </wp:inline>
        </w:drawing>
      </w:r>
    </w:p>
    <w:p w14:paraId="0C964699"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7068945A"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5768F67A"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6EA63F0E"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1A364D77"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1898BB07"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3B35C124"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517F7A80"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5740AB56"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1CA7AA58"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6AD66724"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30AA9164"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65AB1449"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0B276AB0"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36D34F7D"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256AD699"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2DD49C75"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4AF02400"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5339CDC5"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3C08176F" w14:textId="77777777" w:rsidR="008B1921" w:rsidRDefault="008B1921" w:rsidP="00417160">
      <w:pPr>
        <w:widowControl/>
        <w:autoSpaceDE/>
        <w:autoSpaceDN/>
        <w:rPr>
          <w:rFonts w:asciiTheme="minorHAnsi" w:eastAsia="Times New Roman" w:hAnsiTheme="minorHAnsi" w:cstheme="minorHAnsi"/>
          <w:b/>
          <w:sz w:val="24"/>
          <w:szCs w:val="24"/>
          <w:u w:val="single"/>
        </w:rPr>
      </w:pPr>
    </w:p>
    <w:p w14:paraId="4C403B49"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6EACA327" w14:textId="77777777" w:rsidR="00F65F8D" w:rsidRDefault="00F65F8D" w:rsidP="00417160">
      <w:pPr>
        <w:widowControl/>
        <w:autoSpaceDE/>
        <w:autoSpaceDN/>
        <w:rPr>
          <w:rFonts w:asciiTheme="minorHAnsi" w:eastAsia="Times New Roman" w:hAnsiTheme="minorHAnsi" w:cstheme="minorHAnsi"/>
          <w:b/>
          <w:sz w:val="24"/>
          <w:szCs w:val="24"/>
          <w:u w:val="single"/>
        </w:rPr>
      </w:pPr>
    </w:p>
    <w:p w14:paraId="3226156F" w14:textId="77777777" w:rsidR="00F65F8D" w:rsidRDefault="00F65F8D" w:rsidP="00417160">
      <w:pPr>
        <w:widowControl/>
        <w:autoSpaceDE/>
        <w:autoSpaceDN/>
        <w:rPr>
          <w:rFonts w:asciiTheme="minorHAnsi" w:eastAsia="Times New Roman" w:hAnsiTheme="minorHAnsi" w:cstheme="minorHAnsi"/>
          <w:b/>
          <w:sz w:val="24"/>
          <w:szCs w:val="24"/>
          <w:u w:val="single"/>
        </w:rPr>
      </w:pPr>
    </w:p>
    <w:p w14:paraId="0E51E314" w14:textId="77777777" w:rsidR="00BC572B" w:rsidRDefault="00BC572B" w:rsidP="00417160">
      <w:pPr>
        <w:widowControl/>
        <w:autoSpaceDE/>
        <w:autoSpaceDN/>
        <w:rPr>
          <w:rFonts w:asciiTheme="minorHAnsi" w:eastAsia="Times New Roman" w:hAnsiTheme="minorHAnsi" w:cstheme="minorHAnsi"/>
          <w:b/>
          <w:sz w:val="24"/>
          <w:szCs w:val="24"/>
          <w:u w:val="single"/>
        </w:rPr>
      </w:pPr>
    </w:p>
    <w:p w14:paraId="07407FB0" w14:textId="77777777" w:rsidR="00BC572B" w:rsidRPr="00007DD6" w:rsidRDefault="00BC572B" w:rsidP="00417160">
      <w:pPr>
        <w:widowControl/>
        <w:autoSpaceDE/>
        <w:autoSpaceDN/>
        <w:rPr>
          <w:rFonts w:asciiTheme="minorHAnsi" w:eastAsia="Times New Roman" w:hAnsiTheme="minorHAnsi" w:cstheme="minorHAnsi"/>
          <w:b/>
          <w:sz w:val="24"/>
          <w:szCs w:val="24"/>
          <w:u w:val="single"/>
        </w:rPr>
      </w:pPr>
    </w:p>
    <w:bookmarkEnd w:id="0"/>
    <w:p w14:paraId="2760BA18" w14:textId="0E1DF1B0" w:rsidR="00BB57A4" w:rsidRPr="00A90EFC" w:rsidRDefault="00243B31" w:rsidP="008F4155">
      <w:r w:rsidRPr="00007DD6">
        <w:rPr>
          <w:rFonts w:ascii="Tahoma" w:hAnsi="Tahoma" w:cs="Tahoma"/>
          <w:b/>
          <w:sz w:val="20"/>
          <w:szCs w:val="20"/>
          <w:u w:val="single"/>
        </w:rPr>
        <w:lastRenderedPageBreak/>
        <w:t>Commercial</w:t>
      </w:r>
      <w:r w:rsidRPr="00007DD6">
        <w:rPr>
          <w:rFonts w:ascii="Tahoma" w:hAnsi="Tahoma" w:cs="Tahoma"/>
          <w:b/>
          <w:spacing w:val="-2"/>
          <w:sz w:val="20"/>
          <w:szCs w:val="20"/>
          <w:u w:val="single"/>
        </w:rPr>
        <w:t xml:space="preserve"> </w:t>
      </w:r>
      <w:r w:rsidRPr="00007DD6">
        <w:rPr>
          <w:rFonts w:ascii="Tahoma" w:hAnsi="Tahoma" w:cs="Tahoma"/>
          <w:b/>
          <w:sz w:val="20"/>
          <w:szCs w:val="20"/>
          <w:u w:val="single"/>
        </w:rPr>
        <w:t>Bid:</w:t>
      </w:r>
      <w:r w:rsidRPr="00007DD6">
        <w:rPr>
          <w:rFonts w:ascii="Tahoma" w:hAnsi="Tahoma" w:cs="Tahoma"/>
          <w:b/>
          <w:spacing w:val="-1"/>
          <w:sz w:val="20"/>
          <w:szCs w:val="20"/>
          <w:u w:val="single"/>
        </w:rPr>
        <w:t xml:space="preserve"> </w:t>
      </w:r>
      <w:r w:rsidRPr="00007DD6">
        <w:rPr>
          <w:rFonts w:ascii="Tahoma" w:hAnsi="Tahoma" w:cs="Tahoma"/>
          <w:i/>
          <w:sz w:val="20"/>
          <w:szCs w:val="20"/>
          <w:u w:val="single"/>
        </w:rPr>
        <w:t>(in</w:t>
      </w:r>
      <w:r w:rsidRPr="00007DD6">
        <w:rPr>
          <w:rFonts w:ascii="Tahoma" w:hAnsi="Tahoma" w:cs="Tahoma"/>
          <w:i/>
          <w:spacing w:val="-3"/>
          <w:sz w:val="20"/>
          <w:szCs w:val="20"/>
          <w:u w:val="single"/>
        </w:rPr>
        <w:t xml:space="preserve"> </w:t>
      </w:r>
      <w:r w:rsidRPr="00007DD6">
        <w:rPr>
          <w:rFonts w:ascii="Tahoma" w:hAnsi="Tahoma" w:cs="Tahoma"/>
          <w:i/>
          <w:sz w:val="20"/>
          <w:szCs w:val="20"/>
          <w:u w:val="single"/>
        </w:rPr>
        <w:t>separate</w:t>
      </w:r>
      <w:r w:rsidRPr="00007DD6">
        <w:rPr>
          <w:rFonts w:ascii="Tahoma" w:hAnsi="Tahoma" w:cs="Tahoma"/>
          <w:i/>
          <w:spacing w:val="-2"/>
          <w:sz w:val="20"/>
          <w:szCs w:val="20"/>
          <w:u w:val="single"/>
        </w:rPr>
        <w:t xml:space="preserve"> </w:t>
      </w:r>
      <w:r w:rsidRPr="00007DD6">
        <w:rPr>
          <w:rFonts w:ascii="Tahoma" w:hAnsi="Tahoma" w:cs="Tahoma"/>
          <w:i/>
          <w:sz w:val="20"/>
          <w:szCs w:val="20"/>
          <w:u w:val="single"/>
        </w:rPr>
        <w:t>sealed</w:t>
      </w:r>
      <w:r w:rsidRPr="00007DD6">
        <w:rPr>
          <w:rFonts w:ascii="Tahoma" w:hAnsi="Tahoma" w:cs="Tahoma"/>
          <w:i/>
          <w:spacing w:val="-1"/>
          <w:sz w:val="20"/>
          <w:szCs w:val="20"/>
          <w:u w:val="single"/>
        </w:rPr>
        <w:t xml:space="preserve"> </w:t>
      </w:r>
      <w:r w:rsidRPr="00007DD6">
        <w:rPr>
          <w:rFonts w:ascii="Tahoma" w:hAnsi="Tahoma" w:cs="Tahoma"/>
          <w:i/>
          <w:sz w:val="20"/>
          <w:szCs w:val="20"/>
          <w:u w:val="single"/>
        </w:rPr>
        <w:t>envelope</w:t>
      </w:r>
      <w:r w:rsidR="00007DD6">
        <w:rPr>
          <w:rFonts w:ascii="Tahoma" w:hAnsi="Tahoma" w:cs="Tahoma"/>
          <w:i/>
          <w:sz w:val="20"/>
          <w:szCs w:val="20"/>
          <w:u w:val="single"/>
        </w:rPr>
        <w:t>/password protected bid via email</w:t>
      </w:r>
      <w:r w:rsidRPr="00007DD6">
        <w:rPr>
          <w:rFonts w:ascii="Tahoma" w:hAnsi="Tahoma" w:cs="Tahoma"/>
          <w:i/>
          <w:sz w:val="20"/>
          <w:szCs w:val="20"/>
          <w:u w:val="single"/>
        </w:rPr>
        <w:t>)</w:t>
      </w:r>
    </w:p>
    <w:p w14:paraId="300E87C2" w14:textId="77777777" w:rsidR="00721206" w:rsidRPr="00007DD6" w:rsidRDefault="00721206" w:rsidP="008F4155">
      <w:pPr>
        <w:rPr>
          <w:rFonts w:ascii="Tahoma" w:hAnsi="Tahoma" w:cs="Tahoma"/>
          <w:iCs/>
          <w:sz w:val="20"/>
          <w:szCs w:val="20"/>
        </w:rPr>
      </w:pPr>
    </w:p>
    <w:p w14:paraId="7A200A1C" w14:textId="77777777" w:rsidR="009D29C7" w:rsidRDefault="009D29C7" w:rsidP="00471A7A">
      <w:pPr>
        <w:widowControl/>
        <w:autoSpaceDE/>
        <w:autoSpaceDN/>
        <w:jc w:val="center"/>
        <w:rPr>
          <w:rFonts w:ascii="Tahoma" w:hAnsi="Tahoma" w:cs="Tahoma"/>
          <w:sz w:val="20"/>
          <w:szCs w:val="20"/>
        </w:rPr>
      </w:pPr>
    </w:p>
    <w:p w14:paraId="40B038C5" w14:textId="5DC9798B" w:rsidR="009D29C7" w:rsidRPr="00007DD6" w:rsidRDefault="00000000" w:rsidP="00471A7A">
      <w:pPr>
        <w:widowControl/>
        <w:autoSpaceDE/>
        <w:autoSpaceDN/>
        <w:jc w:val="center"/>
        <w:rPr>
          <w:rFonts w:asciiTheme="minorHAnsi" w:eastAsia="Times New Roman" w:hAnsiTheme="minorHAnsi" w:cstheme="minorHAnsi"/>
          <w:b/>
          <w:sz w:val="24"/>
          <w:szCs w:val="24"/>
        </w:rPr>
      </w:pPr>
      <w:r w:rsidRPr="00007DD6">
        <w:rPr>
          <w:rFonts w:ascii="Tahoma" w:hAnsi="Tahoma" w:cs="Tahoma"/>
          <w:sz w:val="20"/>
          <w:szCs w:val="20"/>
        </w:rPr>
        <w:t>Bid</w:t>
      </w:r>
      <w:r w:rsidRPr="00007DD6">
        <w:rPr>
          <w:rFonts w:ascii="Tahoma" w:hAnsi="Tahoma" w:cs="Tahoma"/>
          <w:spacing w:val="-1"/>
          <w:sz w:val="20"/>
          <w:szCs w:val="20"/>
        </w:rPr>
        <w:t xml:space="preserve"> </w:t>
      </w:r>
      <w:r w:rsidRPr="00007DD6">
        <w:rPr>
          <w:rFonts w:ascii="Tahoma" w:hAnsi="Tahoma" w:cs="Tahoma"/>
          <w:sz w:val="20"/>
          <w:szCs w:val="20"/>
        </w:rPr>
        <w:t>for</w:t>
      </w:r>
      <w:r w:rsidR="00F84C31" w:rsidRPr="00007DD6">
        <w:rPr>
          <w:rFonts w:ascii="Tahoma" w:hAnsi="Tahoma" w:cs="Tahoma"/>
          <w:sz w:val="20"/>
          <w:szCs w:val="20"/>
        </w:rPr>
        <w:t xml:space="preserve"> </w:t>
      </w:r>
      <w:r w:rsidR="008B0D9B" w:rsidRPr="00007DD6">
        <w:rPr>
          <w:rFonts w:ascii="Tahoma" w:hAnsi="Tahoma" w:cs="Tahoma"/>
          <w:color w:val="000000"/>
          <w:sz w:val="20"/>
          <w:szCs w:val="20"/>
        </w:rPr>
        <w:t>the</w:t>
      </w:r>
      <w:r w:rsidR="00A90EFC">
        <w:rPr>
          <w:rFonts w:ascii="Tahoma" w:hAnsi="Tahoma" w:cs="Tahoma"/>
          <w:color w:val="000000"/>
          <w:sz w:val="20"/>
          <w:szCs w:val="20"/>
        </w:rPr>
        <w:t xml:space="preserve"> </w:t>
      </w:r>
      <w:r w:rsidR="00C81CEA" w:rsidRPr="009D29C7">
        <w:rPr>
          <w:rFonts w:eastAsia="Times New Roman"/>
          <w:b/>
          <w:bCs/>
          <w:color w:val="000000"/>
          <w:lang w:eastAsia="en-IN"/>
        </w:rPr>
        <w:t>Supply of 50-watt Jumbo Submersible Water Pump for Air Cooling Machines</w:t>
      </w:r>
      <w:r w:rsidR="00C81CEA">
        <w:rPr>
          <w:rFonts w:asciiTheme="minorHAnsi" w:hAnsiTheme="minorHAnsi" w:cstheme="minorHAnsi"/>
          <w:b/>
          <w:sz w:val="24"/>
          <w:szCs w:val="24"/>
        </w:rPr>
        <w:t xml:space="preserve"> </w:t>
      </w:r>
    </w:p>
    <w:p w14:paraId="0FB61474" w14:textId="2CB7867E" w:rsidR="00C81CEA" w:rsidRDefault="00471A7A" w:rsidP="00A90EFC">
      <w:pPr>
        <w:widowControl/>
        <w:autoSpaceDE/>
        <w:autoSpaceDN/>
        <w:jc w:val="center"/>
        <w:rPr>
          <w:rFonts w:ascii="Tahoma" w:hAnsi="Tahoma" w:cs="Tahoma"/>
          <w:b/>
          <w:sz w:val="20"/>
          <w:szCs w:val="20"/>
          <w:u w:val="single" w:color="000000"/>
        </w:rPr>
      </w:pPr>
      <w:r w:rsidRPr="00007DD6">
        <w:rPr>
          <w:rFonts w:asciiTheme="minorHAnsi" w:eastAsia="Times New Roman" w:hAnsiTheme="minorHAnsi" w:cstheme="minorHAnsi"/>
          <w:b/>
          <w:sz w:val="24"/>
          <w:szCs w:val="24"/>
        </w:rPr>
        <w:t>”</w:t>
      </w:r>
      <w:r w:rsidRPr="00007DD6">
        <w:rPr>
          <w:rFonts w:ascii="Tahoma" w:hAnsi="Tahoma" w:cs="Tahoma"/>
          <w:b/>
          <w:sz w:val="20"/>
          <w:szCs w:val="20"/>
          <w:u w:val="single" w:color="000000"/>
        </w:rPr>
        <w:t xml:space="preserve"> (</w:t>
      </w:r>
      <w:r w:rsidR="00322218" w:rsidRPr="00007DD6">
        <w:rPr>
          <w:rFonts w:ascii="Tahoma" w:hAnsi="Tahoma" w:cs="Tahoma"/>
          <w:b/>
          <w:sz w:val="20"/>
          <w:szCs w:val="20"/>
          <w:u w:val="single" w:color="000000"/>
        </w:rPr>
        <w:t xml:space="preserve">Tender </w:t>
      </w:r>
      <w:proofErr w:type="gramStart"/>
      <w:r w:rsidR="00322218" w:rsidRPr="00007DD6">
        <w:rPr>
          <w:rFonts w:ascii="Tahoma" w:hAnsi="Tahoma" w:cs="Tahoma"/>
          <w:b/>
          <w:sz w:val="20"/>
          <w:szCs w:val="20"/>
          <w:u w:val="single" w:color="000000"/>
        </w:rPr>
        <w:t>No. :</w:t>
      </w:r>
      <w:proofErr w:type="gramEnd"/>
      <w:r w:rsidR="00322218" w:rsidRPr="00007DD6">
        <w:rPr>
          <w:rFonts w:ascii="Tahoma" w:hAnsi="Tahoma" w:cs="Tahoma"/>
          <w:b/>
          <w:sz w:val="20"/>
          <w:szCs w:val="20"/>
          <w:u w:val="single" w:color="000000"/>
        </w:rPr>
        <w:t xml:space="preserve"> 202</w:t>
      </w:r>
      <w:r w:rsidRPr="00007DD6">
        <w:rPr>
          <w:rFonts w:ascii="Tahoma" w:hAnsi="Tahoma" w:cs="Tahoma"/>
          <w:b/>
          <w:sz w:val="20"/>
          <w:szCs w:val="20"/>
          <w:u w:val="single" w:color="000000"/>
        </w:rPr>
        <w:t>5</w:t>
      </w:r>
      <w:r w:rsidR="00322218" w:rsidRPr="00007DD6">
        <w:rPr>
          <w:rFonts w:ascii="Tahoma" w:hAnsi="Tahoma" w:cs="Tahoma"/>
          <w:b/>
          <w:sz w:val="20"/>
          <w:szCs w:val="20"/>
          <w:u w:val="single" w:color="000000"/>
        </w:rPr>
        <w:t>-2</w:t>
      </w:r>
      <w:r w:rsidRPr="00007DD6">
        <w:rPr>
          <w:rFonts w:ascii="Tahoma" w:hAnsi="Tahoma" w:cs="Tahoma"/>
          <w:b/>
          <w:sz w:val="20"/>
          <w:szCs w:val="20"/>
          <w:u w:val="single" w:color="000000"/>
        </w:rPr>
        <w:t>6</w:t>
      </w:r>
      <w:r w:rsidR="00322218" w:rsidRPr="00007DD6">
        <w:rPr>
          <w:rFonts w:ascii="Tahoma" w:hAnsi="Tahoma" w:cs="Tahoma"/>
          <w:b/>
          <w:sz w:val="20"/>
          <w:szCs w:val="20"/>
          <w:u w:val="single" w:color="000000"/>
        </w:rPr>
        <w:t>/</w:t>
      </w:r>
      <w:r w:rsidR="00007DD6" w:rsidRPr="00007DD6">
        <w:rPr>
          <w:rFonts w:ascii="Tahoma" w:hAnsi="Tahoma" w:cs="Tahoma"/>
          <w:b/>
          <w:sz w:val="20"/>
          <w:szCs w:val="20"/>
          <w:u w:val="single" w:color="000000"/>
        </w:rPr>
        <w:t>Estate</w:t>
      </w:r>
      <w:r w:rsidR="00322218" w:rsidRPr="00007DD6">
        <w:rPr>
          <w:rFonts w:ascii="Tahoma" w:hAnsi="Tahoma" w:cs="Tahoma"/>
          <w:b/>
          <w:sz w:val="20"/>
          <w:szCs w:val="20"/>
          <w:u w:val="single" w:color="000000"/>
        </w:rPr>
        <w:t>/2B/LNM-</w:t>
      </w:r>
      <w:r w:rsidR="00C81CEA">
        <w:rPr>
          <w:rFonts w:ascii="Tahoma" w:hAnsi="Tahoma" w:cs="Tahoma"/>
          <w:b/>
          <w:sz w:val="20"/>
          <w:szCs w:val="20"/>
          <w:u w:val="single" w:color="000000"/>
        </w:rPr>
        <w:t>1010</w:t>
      </w:r>
      <w:r w:rsidR="00322218" w:rsidRPr="00007DD6">
        <w:rPr>
          <w:rFonts w:ascii="Tahoma" w:hAnsi="Tahoma" w:cs="Tahoma"/>
          <w:b/>
          <w:sz w:val="20"/>
          <w:szCs w:val="20"/>
          <w:u w:val="single" w:color="000000"/>
        </w:rPr>
        <w:t>)</w:t>
      </w:r>
    </w:p>
    <w:p w14:paraId="1BE3E8D2" w14:textId="77777777" w:rsidR="00C81CEA" w:rsidRPr="00A90EFC" w:rsidRDefault="00C81CEA" w:rsidP="00A90EFC">
      <w:pPr>
        <w:widowControl/>
        <w:autoSpaceDE/>
        <w:autoSpaceDN/>
        <w:jc w:val="center"/>
        <w:rPr>
          <w:rFonts w:ascii="Tahoma" w:hAnsi="Tahoma" w:cs="Tahoma"/>
          <w:b/>
          <w:sz w:val="20"/>
          <w:szCs w:val="20"/>
          <w:u w:val="single" w:color="000000"/>
        </w:rPr>
      </w:pPr>
    </w:p>
    <w:tbl>
      <w:tblPr>
        <w:tblpPr w:leftFromText="180" w:rightFromText="180" w:vertAnchor="text" w:tblpY="1"/>
        <w:tblOverlap w:val="never"/>
        <w:tblW w:w="9634" w:type="dxa"/>
        <w:tblLook w:val="04A0" w:firstRow="1" w:lastRow="0" w:firstColumn="1" w:lastColumn="0" w:noHBand="0" w:noVBand="1"/>
      </w:tblPr>
      <w:tblGrid>
        <w:gridCol w:w="766"/>
        <w:gridCol w:w="4332"/>
        <w:gridCol w:w="993"/>
        <w:gridCol w:w="708"/>
        <w:gridCol w:w="1134"/>
        <w:gridCol w:w="1701"/>
      </w:tblGrid>
      <w:tr w:rsidR="00A90EFC" w:rsidRPr="009D29C7" w14:paraId="6C095853" w14:textId="3718EE93" w:rsidTr="00C81CEA">
        <w:trPr>
          <w:trHeight w:val="285"/>
        </w:trPr>
        <w:tc>
          <w:tcPr>
            <w:tcW w:w="766" w:type="dxa"/>
            <w:tcBorders>
              <w:top w:val="single" w:sz="4" w:space="0" w:color="auto"/>
              <w:left w:val="single" w:sz="4" w:space="0" w:color="auto"/>
              <w:bottom w:val="single" w:sz="4" w:space="0" w:color="auto"/>
              <w:right w:val="single" w:sz="4" w:space="0" w:color="auto"/>
            </w:tcBorders>
            <w:noWrap/>
            <w:vAlign w:val="bottom"/>
            <w:hideMark/>
          </w:tcPr>
          <w:p w14:paraId="544DDD4C" w14:textId="77777777"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S.no.</w:t>
            </w:r>
          </w:p>
        </w:tc>
        <w:tc>
          <w:tcPr>
            <w:tcW w:w="4332" w:type="dxa"/>
            <w:tcBorders>
              <w:top w:val="single" w:sz="4" w:space="0" w:color="auto"/>
              <w:left w:val="nil"/>
              <w:bottom w:val="single" w:sz="4" w:space="0" w:color="auto"/>
              <w:right w:val="single" w:sz="4" w:space="0" w:color="auto"/>
            </w:tcBorders>
            <w:noWrap/>
            <w:vAlign w:val="bottom"/>
            <w:hideMark/>
          </w:tcPr>
          <w:p w14:paraId="4A2F8E04" w14:textId="77777777"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DESCRIPTION</w:t>
            </w:r>
          </w:p>
        </w:tc>
        <w:tc>
          <w:tcPr>
            <w:tcW w:w="993" w:type="dxa"/>
            <w:tcBorders>
              <w:top w:val="single" w:sz="4" w:space="0" w:color="auto"/>
              <w:left w:val="nil"/>
              <w:bottom w:val="single" w:sz="4" w:space="0" w:color="auto"/>
              <w:right w:val="single" w:sz="4" w:space="0" w:color="auto"/>
            </w:tcBorders>
            <w:vAlign w:val="bottom"/>
            <w:hideMark/>
          </w:tcPr>
          <w:p w14:paraId="1D680E64" w14:textId="77777777"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Qty.</w:t>
            </w:r>
          </w:p>
        </w:tc>
        <w:tc>
          <w:tcPr>
            <w:tcW w:w="708" w:type="dxa"/>
            <w:tcBorders>
              <w:top w:val="single" w:sz="4" w:space="0" w:color="auto"/>
              <w:left w:val="nil"/>
              <w:bottom w:val="single" w:sz="4" w:space="0" w:color="auto"/>
              <w:right w:val="single" w:sz="4" w:space="0" w:color="auto"/>
            </w:tcBorders>
            <w:noWrap/>
            <w:vAlign w:val="bottom"/>
            <w:hideMark/>
          </w:tcPr>
          <w:p w14:paraId="3BFCCB20" w14:textId="7247EEEE" w:rsidR="00A90EFC" w:rsidRPr="009D29C7" w:rsidRDefault="00A90EFC" w:rsidP="001E7996">
            <w:pPr>
              <w:widowControl/>
              <w:autoSpaceDE/>
              <w:autoSpaceDN/>
              <w:jc w:val="center"/>
              <w:rPr>
                <w:rFonts w:ascii="Cambria" w:eastAsia="Times New Roman" w:hAnsi="Cambria"/>
                <w:b/>
                <w:bCs/>
                <w:color w:val="000000"/>
                <w:lang w:val="en-IN" w:eastAsia="en-IN"/>
              </w:rPr>
            </w:pPr>
            <w:r w:rsidRPr="009D29C7">
              <w:rPr>
                <w:rFonts w:ascii="Cambria" w:eastAsia="Times New Roman" w:hAnsi="Cambria"/>
                <w:b/>
                <w:bCs/>
                <w:color w:val="000000"/>
                <w:lang w:val="en-IN" w:eastAsia="en-IN"/>
              </w:rPr>
              <w:t>U</w:t>
            </w:r>
            <w:r>
              <w:rPr>
                <w:rFonts w:ascii="Cambria" w:eastAsia="Times New Roman" w:hAnsi="Cambria"/>
                <w:b/>
                <w:bCs/>
                <w:color w:val="000000"/>
                <w:lang w:val="en-IN" w:eastAsia="en-IN"/>
              </w:rPr>
              <w:t>oM</w:t>
            </w:r>
          </w:p>
        </w:tc>
        <w:tc>
          <w:tcPr>
            <w:tcW w:w="1134" w:type="dxa"/>
            <w:tcBorders>
              <w:top w:val="single" w:sz="4" w:space="0" w:color="auto"/>
              <w:left w:val="nil"/>
              <w:bottom w:val="single" w:sz="4" w:space="0" w:color="auto"/>
              <w:right w:val="single" w:sz="4" w:space="0" w:color="auto"/>
            </w:tcBorders>
          </w:tcPr>
          <w:p w14:paraId="74C11553" w14:textId="3245B5E2" w:rsidR="00A90EFC" w:rsidRPr="009D29C7" w:rsidRDefault="00A90EFC" w:rsidP="001E7996">
            <w:pPr>
              <w:widowControl/>
              <w:autoSpaceDE/>
              <w:autoSpaceDN/>
              <w:jc w:val="center"/>
              <w:rPr>
                <w:rFonts w:ascii="Cambria" w:eastAsia="Times New Roman" w:hAnsi="Cambria"/>
                <w:b/>
                <w:bCs/>
                <w:color w:val="000000"/>
                <w:lang w:val="en-IN" w:eastAsia="en-IN"/>
              </w:rPr>
            </w:pPr>
            <w:r>
              <w:rPr>
                <w:rFonts w:ascii="Cambria" w:eastAsia="Times New Roman" w:hAnsi="Cambria"/>
                <w:b/>
                <w:bCs/>
                <w:color w:val="000000"/>
                <w:lang w:val="en-IN" w:eastAsia="en-IN"/>
              </w:rPr>
              <w:t xml:space="preserve">Rate </w:t>
            </w:r>
          </w:p>
        </w:tc>
        <w:tc>
          <w:tcPr>
            <w:tcW w:w="1701" w:type="dxa"/>
            <w:tcBorders>
              <w:top w:val="single" w:sz="4" w:space="0" w:color="auto"/>
              <w:left w:val="nil"/>
              <w:bottom w:val="single" w:sz="4" w:space="0" w:color="auto"/>
              <w:right w:val="single" w:sz="4" w:space="0" w:color="auto"/>
            </w:tcBorders>
          </w:tcPr>
          <w:p w14:paraId="52853EAA" w14:textId="7D230906" w:rsidR="00A90EFC" w:rsidRPr="009D29C7" w:rsidRDefault="00A90EFC" w:rsidP="001E7996">
            <w:pPr>
              <w:widowControl/>
              <w:autoSpaceDE/>
              <w:autoSpaceDN/>
              <w:jc w:val="center"/>
              <w:rPr>
                <w:rFonts w:ascii="Cambria" w:eastAsia="Times New Roman" w:hAnsi="Cambria"/>
                <w:b/>
                <w:bCs/>
                <w:color w:val="000000"/>
                <w:lang w:val="en-IN" w:eastAsia="en-IN"/>
              </w:rPr>
            </w:pPr>
            <w:r>
              <w:rPr>
                <w:rFonts w:ascii="Cambria" w:eastAsia="Times New Roman" w:hAnsi="Cambria"/>
                <w:b/>
                <w:bCs/>
                <w:color w:val="000000"/>
                <w:lang w:val="en-IN" w:eastAsia="en-IN"/>
              </w:rPr>
              <w:t>Amount</w:t>
            </w:r>
          </w:p>
        </w:tc>
      </w:tr>
      <w:tr w:rsidR="00C81CEA" w:rsidRPr="009D29C7" w14:paraId="1B444FB5" w14:textId="77777777" w:rsidTr="00C81CEA">
        <w:trPr>
          <w:trHeight w:val="300"/>
        </w:trPr>
        <w:tc>
          <w:tcPr>
            <w:tcW w:w="766" w:type="dxa"/>
            <w:tcBorders>
              <w:top w:val="single" w:sz="4" w:space="0" w:color="auto"/>
              <w:left w:val="single" w:sz="4" w:space="0" w:color="auto"/>
              <w:bottom w:val="single" w:sz="4" w:space="0" w:color="auto"/>
              <w:right w:val="single" w:sz="4" w:space="0" w:color="auto"/>
            </w:tcBorders>
            <w:noWrap/>
            <w:vAlign w:val="center"/>
          </w:tcPr>
          <w:p w14:paraId="0A9AB0CB" w14:textId="77777777" w:rsidR="00C81CEA" w:rsidRPr="009D29C7" w:rsidRDefault="00C81CEA" w:rsidP="001E7996">
            <w:pPr>
              <w:widowControl/>
              <w:autoSpaceDE/>
              <w:autoSpaceDN/>
              <w:jc w:val="center"/>
              <w:rPr>
                <w:rFonts w:eastAsia="Times New Roman"/>
                <w:color w:val="000000"/>
                <w:lang w:val="en-IN" w:eastAsia="en-IN"/>
              </w:rPr>
            </w:pPr>
            <w:r>
              <w:rPr>
                <w:rFonts w:eastAsia="Times New Roman"/>
                <w:color w:val="000000"/>
                <w:lang w:val="en-IN" w:eastAsia="en-IN"/>
              </w:rPr>
              <w:t>1</w:t>
            </w:r>
          </w:p>
        </w:tc>
        <w:tc>
          <w:tcPr>
            <w:tcW w:w="4332" w:type="dxa"/>
            <w:tcBorders>
              <w:top w:val="single" w:sz="4" w:space="0" w:color="auto"/>
              <w:left w:val="nil"/>
              <w:bottom w:val="single" w:sz="4" w:space="0" w:color="auto"/>
              <w:right w:val="single" w:sz="4" w:space="0" w:color="auto"/>
            </w:tcBorders>
            <w:noWrap/>
            <w:vAlign w:val="center"/>
          </w:tcPr>
          <w:p w14:paraId="6B7D0195" w14:textId="77777777" w:rsidR="00C81CEA" w:rsidRPr="000307EE" w:rsidRDefault="00C81CEA" w:rsidP="00125454">
            <w:pPr>
              <w:widowControl/>
              <w:autoSpaceDE/>
              <w:autoSpaceDN/>
              <w:rPr>
                <w:rFonts w:eastAsia="Times New Roman"/>
                <w:color w:val="000000"/>
                <w:lang w:eastAsia="en-IN"/>
              </w:rPr>
            </w:pPr>
            <w:r w:rsidRPr="000307EE">
              <w:rPr>
                <w:rFonts w:eastAsia="Times New Roman"/>
                <w:color w:val="000000"/>
                <w:lang w:eastAsia="en-IN"/>
              </w:rPr>
              <w:t xml:space="preserve"> Supply of 50-watt Jumbo Submersible Water Pump for Air Cooling Machines </w:t>
            </w:r>
          </w:p>
          <w:p w14:paraId="35B2A6EB" w14:textId="77777777" w:rsidR="00C81CEA" w:rsidRPr="000307EE" w:rsidRDefault="00C81CEA" w:rsidP="00125454">
            <w:pPr>
              <w:widowControl/>
              <w:autoSpaceDE/>
              <w:autoSpaceDN/>
              <w:rPr>
                <w:rFonts w:eastAsia="Times New Roman"/>
                <w:color w:val="000000"/>
                <w:lang w:val="en-IN" w:eastAsia="en-IN"/>
              </w:rPr>
            </w:pPr>
            <w:r w:rsidRPr="000307EE">
              <w:rPr>
                <w:rFonts w:eastAsia="Times New Roman"/>
                <w:color w:val="000000"/>
                <w:lang w:eastAsia="en-IN"/>
              </w:rPr>
              <w:t xml:space="preserve">(Make Pioneer Jumbo &amp; Other, Height of Lifting water: 2.75 </w:t>
            </w:r>
            <w:proofErr w:type="spellStart"/>
            <w:r w:rsidRPr="000307EE">
              <w:rPr>
                <w:rFonts w:eastAsia="Times New Roman"/>
                <w:color w:val="000000"/>
                <w:lang w:eastAsia="en-IN"/>
              </w:rPr>
              <w:t>Mtr</w:t>
            </w:r>
            <w:proofErr w:type="spellEnd"/>
            <w:r w:rsidRPr="000307EE">
              <w:rPr>
                <w:rFonts w:eastAsia="Times New Roman"/>
                <w:color w:val="000000"/>
                <w:lang w:eastAsia="en-IN"/>
              </w:rPr>
              <w:t>. Phase: Single, 220-240V, 50Hz, Warranty _ 12 Months, 100% Copper Motor</w:t>
            </w:r>
          </w:p>
        </w:tc>
        <w:tc>
          <w:tcPr>
            <w:tcW w:w="993" w:type="dxa"/>
            <w:tcBorders>
              <w:top w:val="single" w:sz="4" w:space="0" w:color="auto"/>
              <w:left w:val="nil"/>
              <w:bottom w:val="single" w:sz="4" w:space="0" w:color="auto"/>
              <w:right w:val="single" w:sz="4" w:space="0" w:color="auto"/>
            </w:tcBorders>
            <w:noWrap/>
            <w:vAlign w:val="center"/>
          </w:tcPr>
          <w:p w14:paraId="21BA4D87" w14:textId="77777777" w:rsidR="00C81CEA" w:rsidRPr="009D29C7" w:rsidRDefault="00C81CEA" w:rsidP="001E7996">
            <w:pPr>
              <w:widowControl/>
              <w:autoSpaceDE/>
              <w:autoSpaceDN/>
              <w:jc w:val="center"/>
              <w:rPr>
                <w:rFonts w:eastAsia="Times New Roman"/>
                <w:color w:val="000000"/>
                <w:lang w:val="en-IN" w:eastAsia="en-IN"/>
              </w:rPr>
            </w:pPr>
            <w:r w:rsidRPr="009D29C7">
              <w:rPr>
                <w:rFonts w:eastAsia="Times New Roman"/>
                <w:color w:val="000000"/>
                <w:lang w:val="en-IN" w:eastAsia="en-IN"/>
              </w:rPr>
              <w:t>100</w:t>
            </w:r>
          </w:p>
        </w:tc>
        <w:tc>
          <w:tcPr>
            <w:tcW w:w="708" w:type="dxa"/>
            <w:tcBorders>
              <w:top w:val="single" w:sz="4" w:space="0" w:color="auto"/>
              <w:left w:val="nil"/>
              <w:bottom w:val="single" w:sz="4" w:space="0" w:color="auto"/>
              <w:right w:val="single" w:sz="4" w:space="0" w:color="auto"/>
            </w:tcBorders>
            <w:noWrap/>
            <w:vAlign w:val="center"/>
          </w:tcPr>
          <w:p w14:paraId="033D0AD0" w14:textId="77777777" w:rsidR="00C81CEA" w:rsidRPr="009D29C7" w:rsidRDefault="00C81CEA" w:rsidP="001E7996">
            <w:pPr>
              <w:widowControl/>
              <w:autoSpaceDE/>
              <w:autoSpaceDN/>
              <w:jc w:val="center"/>
              <w:rPr>
                <w:rFonts w:ascii="Cambria" w:eastAsia="Times New Roman" w:hAnsi="Cambria"/>
                <w:color w:val="000000"/>
                <w:lang w:val="en-IN" w:eastAsia="en-IN"/>
              </w:rPr>
            </w:pPr>
            <w:r w:rsidRPr="009D29C7">
              <w:rPr>
                <w:rFonts w:ascii="Cambria" w:eastAsia="Times New Roman" w:hAnsi="Cambria"/>
                <w:color w:val="000000"/>
                <w:lang w:val="en-IN" w:eastAsia="en-IN"/>
              </w:rPr>
              <w:t>Nos.</w:t>
            </w:r>
          </w:p>
        </w:tc>
        <w:tc>
          <w:tcPr>
            <w:tcW w:w="1134" w:type="dxa"/>
            <w:tcBorders>
              <w:top w:val="single" w:sz="4" w:space="0" w:color="auto"/>
              <w:left w:val="nil"/>
              <w:bottom w:val="single" w:sz="4" w:space="0" w:color="auto"/>
              <w:right w:val="single" w:sz="4" w:space="0" w:color="auto"/>
            </w:tcBorders>
          </w:tcPr>
          <w:p w14:paraId="57D48E13"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c>
          <w:tcPr>
            <w:tcW w:w="1701" w:type="dxa"/>
            <w:tcBorders>
              <w:top w:val="single" w:sz="4" w:space="0" w:color="auto"/>
              <w:left w:val="nil"/>
              <w:bottom w:val="single" w:sz="4" w:space="0" w:color="auto"/>
              <w:right w:val="single" w:sz="4" w:space="0" w:color="auto"/>
            </w:tcBorders>
          </w:tcPr>
          <w:p w14:paraId="105B57CF"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62EBC969" w14:textId="77777777" w:rsidTr="00C81CEA">
        <w:trPr>
          <w:trHeight w:val="300"/>
        </w:trPr>
        <w:tc>
          <w:tcPr>
            <w:tcW w:w="766" w:type="dxa"/>
            <w:tcBorders>
              <w:top w:val="single" w:sz="4" w:space="0" w:color="auto"/>
              <w:left w:val="single" w:sz="4" w:space="0" w:color="auto"/>
              <w:bottom w:val="single" w:sz="4" w:space="0" w:color="auto"/>
              <w:right w:val="single" w:sz="4" w:space="0" w:color="auto"/>
            </w:tcBorders>
            <w:noWrap/>
            <w:vAlign w:val="center"/>
          </w:tcPr>
          <w:p w14:paraId="05E0238B" w14:textId="26B28C60" w:rsidR="00C81CEA" w:rsidRDefault="00C81CEA" w:rsidP="001E7996">
            <w:pPr>
              <w:widowControl/>
              <w:autoSpaceDE/>
              <w:autoSpaceDN/>
              <w:jc w:val="center"/>
              <w:rPr>
                <w:rFonts w:eastAsia="Times New Roman"/>
                <w:color w:val="000000"/>
                <w:lang w:val="en-IN" w:eastAsia="en-IN"/>
              </w:rPr>
            </w:pPr>
            <w:r>
              <w:rPr>
                <w:rFonts w:eastAsia="Times New Roman"/>
                <w:color w:val="000000"/>
                <w:lang w:val="en-IN" w:eastAsia="en-IN"/>
              </w:rPr>
              <w:t>2</w:t>
            </w:r>
          </w:p>
        </w:tc>
        <w:tc>
          <w:tcPr>
            <w:tcW w:w="4332" w:type="dxa"/>
            <w:tcBorders>
              <w:top w:val="single" w:sz="4" w:space="0" w:color="auto"/>
              <w:left w:val="nil"/>
              <w:bottom w:val="single" w:sz="4" w:space="0" w:color="auto"/>
              <w:right w:val="single" w:sz="4" w:space="0" w:color="auto"/>
            </w:tcBorders>
            <w:noWrap/>
            <w:vAlign w:val="center"/>
          </w:tcPr>
          <w:p w14:paraId="02C02D4B" w14:textId="4A235301" w:rsidR="00C81CEA" w:rsidRPr="000307EE" w:rsidRDefault="00C81CEA" w:rsidP="00125454">
            <w:pPr>
              <w:widowControl/>
              <w:autoSpaceDE/>
              <w:autoSpaceDN/>
              <w:rPr>
                <w:rFonts w:eastAsia="Times New Roman"/>
                <w:color w:val="000000"/>
                <w:lang w:eastAsia="en-IN"/>
              </w:rPr>
            </w:pPr>
            <w:r w:rsidRPr="000307EE">
              <w:rPr>
                <w:rFonts w:eastAsia="Times New Roman"/>
                <w:color w:val="000000"/>
                <w:lang w:eastAsia="en-IN"/>
              </w:rPr>
              <w:t>Transportation charges</w:t>
            </w:r>
          </w:p>
        </w:tc>
        <w:tc>
          <w:tcPr>
            <w:tcW w:w="993" w:type="dxa"/>
            <w:tcBorders>
              <w:top w:val="single" w:sz="4" w:space="0" w:color="auto"/>
              <w:left w:val="nil"/>
              <w:bottom w:val="single" w:sz="4" w:space="0" w:color="auto"/>
              <w:right w:val="single" w:sz="4" w:space="0" w:color="auto"/>
            </w:tcBorders>
            <w:noWrap/>
            <w:vAlign w:val="center"/>
          </w:tcPr>
          <w:p w14:paraId="21965506" w14:textId="48342CD2" w:rsidR="00C81CEA" w:rsidRPr="009D29C7" w:rsidRDefault="00C81CEA" w:rsidP="001E7996">
            <w:pPr>
              <w:widowControl/>
              <w:autoSpaceDE/>
              <w:autoSpaceDN/>
              <w:jc w:val="center"/>
              <w:rPr>
                <w:rFonts w:eastAsia="Times New Roman"/>
                <w:color w:val="000000"/>
                <w:lang w:val="en-IN" w:eastAsia="en-IN"/>
              </w:rPr>
            </w:pPr>
            <w:r>
              <w:rPr>
                <w:rFonts w:eastAsia="Times New Roman"/>
                <w:color w:val="000000"/>
                <w:lang w:val="en-IN" w:eastAsia="en-IN"/>
              </w:rPr>
              <w:t>1</w:t>
            </w:r>
          </w:p>
        </w:tc>
        <w:tc>
          <w:tcPr>
            <w:tcW w:w="708" w:type="dxa"/>
            <w:tcBorders>
              <w:top w:val="single" w:sz="4" w:space="0" w:color="auto"/>
              <w:left w:val="nil"/>
              <w:bottom w:val="single" w:sz="4" w:space="0" w:color="auto"/>
              <w:right w:val="single" w:sz="4" w:space="0" w:color="auto"/>
            </w:tcBorders>
            <w:noWrap/>
            <w:vAlign w:val="center"/>
          </w:tcPr>
          <w:p w14:paraId="1F489261" w14:textId="350A1ED3"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Job</w:t>
            </w:r>
          </w:p>
        </w:tc>
        <w:tc>
          <w:tcPr>
            <w:tcW w:w="1134" w:type="dxa"/>
            <w:tcBorders>
              <w:top w:val="single" w:sz="4" w:space="0" w:color="auto"/>
              <w:left w:val="nil"/>
              <w:bottom w:val="single" w:sz="4" w:space="0" w:color="auto"/>
              <w:right w:val="single" w:sz="4" w:space="0" w:color="auto"/>
            </w:tcBorders>
          </w:tcPr>
          <w:p w14:paraId="3E245CBE"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c>
          <w:tcPr>
            <w:tcW w:w="1701" w:type="dxa"/>
            <w:tcBorders>
              <w:top w:val="single" w:sz="4" w:space="0" w:color="auto"/>
              <w:left w:val="nil"/>
              <w:bottom w:val="single" w:sz="4" w:space="0" w:color="auto"/>
              <w:right w:val="single" w:sz="4" w:space="0" w:color="auto"/>
            </w:tcBorders>
          </w:tcPr>
          <w:p w14:paraId="1406C622"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5252BD93" w14:textId="5FAB8CEA" w:rsidTr="00C81CEA">
        <w:trPr>
          <w:trHeight w:val="80"/>
        </w:trPr>
        <w:tc>
          <w:tcPr>
            <w:tcW w:w="7933" w:type="dxa"/>
            <w:gridSpan w:val="5"/>
            <w:tcBorders>
              <w:top w:val="single" w:sz="4" w:space="0" w:color="auto"/>
              <w:left w:val="single" w:sz="4" w:space="0" w:color="auto"/>
              <w:bottom w:val="single" w:sz="4" w:space="0" w:color="auto"/>
              <w:right w:val="single" w:sz="4" w:space="0" w:color="auto"/>
            </w:tcBorders>
            <w:noWrap/>
            <w:vAlign w:val="bottom"/>
          </w:tcPr>
          <w:p w14:paraId="0E49A7F1" w14:textId="28E7641C"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Amount</w:t>
            </w:r>
          </w:p>
        </w:tc>
        <w:tc>
          <w:tcPr>
            <w:tcW w:w="1701" w:type="dxa"/>
            <w:tcBorders>
              <w:top w:val="single" w:sz="4" w:space="0" w:color="auto"/>
              <w:left w:val="nil"/>
              <w:bottom w:val="single" w:sz="4" w:space="0" w:color="auto"/>
              <w:right w:val="single" w:sz="4" w:space="0" w:color="auto"/>
            </w:tcBorders>
          </w:tcPr>
          <w:p w14:paraId="5349CF3D"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33C9A665" w14:textId="77777777" w:rsidTr="00C81CEA">
        <w:trPr>
          <w:trHeight w:val="80"/>
        </w:trPr>
        <w:tc>
          <w:tcPr>
            <w:tcW w:w="7933" w:type="dxa"/>
            <w:gridSpan w:val="5"/>
            <w:tcBorders>
              <w:top w:val="single" w:sz="4" w:space="0" w:color="auto"/>
              <w:left w:val="single" w:sz="4" w:space="0" w:color="auto"/>
              <w:bottom w:val="single" w:sz="4" w:space="0" w:color="auto"/>
              <w:right w:val="single" w:sz="4" w:space="0" w:color="auto"/>
            </w:tcBorders>
            <w:noWrap/>
            <w:vAlign w:val="bottom"/>
          </w:tcPr>
          <w:p w14:paraId="330C0FD1" w14:textId="73772A45"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GST @18%</w:t>
            </w:r>
          </w:p>
        </w:tc>
        <w:tc>
          <w:tcPr>
            <w:tcW w:w="1701" w:type="dxa"/>
            <w:tcBorders>
              <w:top w:val="single" w:sz="4" w:space="0" w:color="auto"/>
              <w:left w:val="nil"/>
              <w:bottom w:val="single" w:sz="4" w:space="0" w:color="auto"/>
              <w:right w:val="single" w:sz="4" w:space="0" w:color="auto"/>
            </w:tcBorders>
          </w:tcPr>
          <w:p w14:paraId="70C795C5"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r w:rsidR="00C81CEA" w:rsidRPr="009D29C7" w14:paraId="482627B2" w14:textId="77777777" w:rsidTr="00C81CEA">
        <w:trPr>
          <w:trHeight w:val="80"/>
        </w:trPr>
        <w:tc>
          <w:tcPr>
            <w:tcW w:w="7933" w:type="dxa"/>
            <w:gridSpan w:val="5"/>
            <w:tcBorders>
              <w:top w:val="single" w:sz="4" w:space="0" w:color="auto"/>
              <w:left w:val="single" w:sz="4" w:space="0" w:color="auto"/>
              <w:bottom w:val="single" w:sz="4" w:space="0" w:color="auto"/>
              <w:right w:val="single" w:sz="4" w:space="0" w:color="auto"/>
            </w:tcBorders>
            <w:noWrap/>
            <w:vAlign w:val="bottom"/>
          </w:tcPr>
          <w:p w14:paraId="11665752" w14:textId="1BD9557A" w:rsidR="00C81CEA" w:rsidRPr="009D29C7" w:rsidRDefault="00C81CEA" w:rsidP="001E7996">
            <w:pPr>
              <w:widowControl/>
              <w:autoSpaceDE/>
              <w:autoSpaceDN/>
              <w:jc w:val="center"/>
              <w:rPr>
                <w:rFonts w:ascii="Cambria" w:eastAsia="Times New Roman" w:hAnsi="Cambria"/>
                <w:color w:val="000000"/>
                <w:lang w:val="en-IN" w:eastAsia="en-IN"/>
              </w:rPr>
            </w:pPr>
            <w:r>
              <w:rPr>
                <w:rFonts w:ascii="Cambria" w:eastAsia="Times New Roman" w:hAnsi="Cambria"/>
                <w:color w:val="000000"/>
                <w:lang w:val="en-IN" w:eastAsia="en-IN"/>
              </w:rPr>
              <w:t>Total with GST</w:t>
            </w:r>
          </w:p>
        </w:tc>
        <w:tc>
          <w:tcPr>
            <w:tcW w:w="1701" w:type="dxa"/>
            <w:tcBorders>
              <w:top w:val="single" w:sz="4" w:space="0" w:color="auto"/>
              <w:left w:val="nil"/>
              <w:bottom w:val="single" w:sz="4" w:space="0" w:color="auto"/>
              <w:right w:val="single" w:sz="4" w:space="0" w:color="auto"/>
            </w:tcBorders>
          </w:tcPr>
          <w:p w14:paraId="1E30908D" w14:textId="77777777" w:rsidR="00C81CEA" w:rsidRPr="009D29C7" w:rsidRDefault="00C81CEA" w:rsidP="001E7996">
            <w:pPr>
              <w:widowControl/>
              <w:autoSpaceDE/>
              <w:autoSpaceDN/>
              <w:jc w:val="center"/>
              <w:rPr>
                <w:rFonts w:ascii="Cambria" w:eastAsia="Times New Roman" w:hAnsi="Cambria"/>
                <w:color w:val="000000"/>
                <w:lang w:val="en-IN" w:eastAsia="en-IN"/>
              </w:rPr>
            </w:pPr>
          </w:p>
        </w:tc>
      </w:tr>
    </w:tbl>
    <w:p w14:paraId="3B2A99E8" w14:textId="77777777" w:rsidR="00366A3B" w:rsidRPr="00007DD6" w:rsidRDefault="00366A3B" w:rsidP="008F4155">
      <w:pPr>
        <w:pStyle w:val="BodyText"/>
        <w:spacing w:before="12"/>
        <w:rPr>
          <w:rFonts w:ascii="Tahoma" w:hAnsi="Tahoma" w:cs="Tahoma"/>
          <w:b/>
          <w:sz w:val="20"/>
          <w:szCs w:val="20"/>
        </w:rPr>
      </w:pPr>
    </w:p>
    <w:p w14:paraId="17FD232F" w14:textId="77777777" w:rsidR="00366A3B" w:rsidRPr="00007DD6" w:rsidRDefault="00366A3B" w:rsidP="008F4155">
      <w:pPr>
        <w:pStyle w:val="BodyText"/>
        <w:spacing w:before="12"/>
        <w:rPr>
          <w:rFonts w:ascii="Tahoma" w:hAnsi="Tahoma" w:cs="Tahoma"/>
          <w:b/>
          <w:sz w:val="20"/>
          <w:szCs w:val="20"/>
        </w:rPr>
      </w:pPr>
    </w:p>
    <w:p w14:paraId="0887910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Taxes</w:t>
      </w:r>
      <w:r w:rsidRPr="00007DD6">
        <w:rPr>
          <w:rFonts w:ascii="Tahoma" w:hAnsi="Tahoma" w:cs="Tahoma"/>
          <w:spacing w:val="16"/>
          <w:sz w:val="20"/>
          <w:szCs w:val="20"/>
        </w:rPr>
        <w:t xml:space="preserve"> </w:t>
      </w:r>
      <w:r w:rsidRPr="00007DD6">
        <w:rPr>
          <w:rFonts w:ascii="Tahoma" w:hAnsi="Tahoma" w:cs="Tahoma"/>
          <w:sz w:val="20"/>
          <w:szCs w:val="20"/>
        </w:rPr>
        <w:t>like</w:t>
      </w:r>
      <w:r w:rsidRPr="00007DD6">
        <w:rPr>
          <w:rFonts w:ascii="Tahoma" w:hAnsi="Tahoma" w:cs="Tahoma"/>
          <w:spacing w:val="13"/>
          <w:sz w:val="20"/>
          <w:szCs w:val="20"/>
        </w:rPr>
        <w:t xml:space="preserve"> </w:t>
      </w:r>
      <w:r w:rsidRPr="00007DD6">
        <w:rPr>
          <w:rFonts w:ascii="Tahoma" w:hAnsi="Tahoma" w:cs="Tahoma"/>
          <w:sz w:val="20"/>
          <w:szCs w:val="20"/>
        </w:rPr>
        <w:t>GST</w:t>
      </w:r>
      <w:r w:rsidRPr="00007DD6">
        <w:rPr>
          <w:rFonts w:ascii="Tahoma" w:hAnsi="Tahoma" w:cs="Tahoma"/>
          <w:spacing w:val="10"/>
          <w:sz w:val="20"/>
          <w:szCs w:val="20"/>
        </w:rPr>
        <w:t xml:space="preserve"> </w:t>
      </w:r>
      <w:r w:rsidRPr="00007DD6">
        <w:rPr>
          <w:rFonts w:ascii="Tahoma" w:hAnsi="Tahoma" w:cs="Tahoma"/>
          <w:sz w:val="20"/>
          <w:szCs w:val="20"/>
        </w:rPr>
        <w:t>shall</w:t>
      </w:r>
      <w:r w:rsidRPr="00007DD6">
        <w:rPr>
          <w:rFonts w:ascii="Tahoma" w:hAnsi="Tahoma" w:cs="Tahoma"/>
          <w:spacing w:val="14"/>
          <w:sz w:val="20"/>
          <w:szCs w:val="20"/>
        </w:rPr>
        <w:t xml:space="preserve"> </w:t>
      </w:r>
      <w:r w:rsidRPr="00007DD6">
        <w:rPr>
          <w:rFonts w:ascii="Tahoma" w:hAnsi="Tahoma" w:cs="Tahoma"/>
          <w:sz w:val="20"/>
          <w:szCs w:val="20"/>
        </w:rPr>
        <w:t>be</w:t>
      </w:r>
      <w:r w:rsidRPr="00007DD6">
        <w:rPr>
          <w:rFonts w:ascii="Tahoma" w:hAnsi="Tahoma" w:cs="Tahoma"/>
          <w:spacing w:val="13"/>
          <w:sz w:val="20"/>
          <w:szCs w:val="20"/>
        </w:rPr>
        <w:t xml:space="preserve"> </w:t>
      </w:r>
      <w:r w:rsidRPr="00007DD6">
        <w:rPr>
          <w:rFonts w:ascii="Tahoma" w:hAnsi="Tahoma" w:cs="Tahoma"/>
          <w:sz w:val="20"/>
          <w:szCs w:val="20"/>
        </w:rPr>
        <w:t>clearly</w:t>
      </w:r>
      <w:r w:rsidRPr="00007DD6">
        <w:rPr>
          <w:rFonts w:ascii="Tahoma" w:hAnsi="Tahoma" w:cs="Tahoma"/>
          <w:spacing w:val="21"/>
          <w:sz w:val="20"/>
          <w:szCs w:val="20"/>
        </w:rPr>
        <w:t xml:space="preserve"> </w:t>
      </w:r>
      <w:r w:rsidRPr="00007DD6">
        <w:rPr>
          <w:rFonts w:ascii="Tahoma" w:hAnsi="Tahoma" w:cs="Tahoma"/>
          <w:sz w:val="20"/>
          <w:szCs w:val="20"/>
        </w:rPr>
        <w:t>mentioned.</w:t>
      </w:r>
      <w:r w:rsidRPr="00007DD6">
        <w:rPr>
          <w:rFonts w:ascii="Tahoma" w:hAnsi="Tahoma" w:cs="Tahoma"/>
          <w:spacing w:val="14"/>
          <w:sz w:val="20"/>
          <w:szCs w:val="20"/>
        </w:rPr>
        <w:t xml:space="preserve"> </w:t>
      </w:r>
      <w:r w:rsidRPr="00007DD6">
        <w:rPr>
          <w:rFonts w:ascii="Tahoma" w:hAnsi="Tahoma" w:cs="Tahoma"/>
          <w:sz w:val="20"/>
          <w:szCs w:val="20"/>
        </w:rPr>
        <w:t>If</w:t>
      </w:r>
      <w:r w:rsidRPr="00007DD6">
        <w:rPr>
          <w:rFonts w:ascii="Tahoma" w:hAnsi="Tahoma" w:cs="Tahoma"/>
          <w:spacing w:val="13"/>
          <w:sz w:val="20"/>
          <w:szCs w:val="20"/>
        </w:rPr>
        <w:t xml:space="preserve"> </w:t>
      </w:r>
      <w:r w:rsidRPr="00007DD6">
        <w:rPr>
          <w:rFonts w:ascii="Tahoma" w:hAnsi="Tahoma" w:cs="Tahoma"/>
          <w:sz w:val="20"/>
          <w:szCs w:val="20"/>
        </w:rPr>
        <w:t>nothing</w:t>
      </w:r>
      <w:r w:rsidRPr="00007DD6">
        <w:rPr>
          <w:rFonts w:ascii="Tahoma" w:hAnsi="Tahoma" w:cs="Tahoma"/>
          <w:spacing w:val="14"/>
          <w:sz w:val="20"/>
          <w:szCs w:val="20"/>
        </w:rPr>
        <w:t xml:space="preserve"> </w:t>
      </w:r>
      <w:r w:rsidRPr="00007DD6">
        <w:rPr>
          <w:rFonts w:ascii="Tahoma" w:hAnsi="Tahoma" w:cs="Tahoma"/>
          <w:sz w:val="20"/>
          <w:szCs w:val="20"/>
        </w:rPr>
        <w:t>is</w:t>
      </w:r>
      <w:r w:rsidRPr="00007DD6">
        <w:rPr>
          <w:rFonts w:ascii="Tahoma" w:hAnsi="Tahoma" w:cs="Tahoma"/>
          <w:spacing w:val="17"/>
          <w:sz w:val="20"/>
          <w:szCs w:val="20"/>
        </w:rPr>
        <w:t xml:space="preserve"> </w:t>
      </w:r>
      <w:r w:rsidRPr="00007DD6">
        <w:rPr>
          <w:rFonts w:ascii="Tahoma" w:hAnsi="Tahoma" w:cs="Tahoma"/>
          <w:sz w:val="20"/>
          <w:szCs w:val="20"/>
        </w:rPr>
        <w:t>mentioned,</w:t>
      </w:r>
      <w:r w:rsidRPr="00007DD6">
        <w:rPr>
          <w:rFonts w:ascii="Tahoma" w:hAnsi="Tahoma" w:cs="Tahoma"/>
          <w:spacing w:val="16"/>
          <w:sz w:val="20"/>
          <w:szCs w:val="20"/>
        </w:rPr>
        <w:t xml:space="preserve"> </w:t>
      </w:r>
      <w:r w:rsidRPr="00007DD6">
        <w:rPr>
          <w:rFonts w:ascii="Tahoma" w:hAnsi="Tahoma" w:cs="Tahoma"/>
          <w:sz w:val="20"/>
          <w:szCs w:val="20"/>
        </w:rPr>
        <w:t>these</w:t>
      </w:r>
      <w:r w:rsidRPr="00007DD6">
        <w:rPr>
          <w:rFonts w:ascii="Tahoma" w:hAnsi="Tahoma" w:cs="Tahoma"/>
          <w:spacing w:val="13"/>
          <w:sz w:val="20"/>
          <w:szCs w:val="20"/>
        </w:rPr>
        <w:t xml:space="preserve"> </w:t>
      </w:r>
      <w:r w:rsidRPr="00007DD6">
        <w:rPr>
          <w:rFonts w:ascii="Tahoma" w:hAnsi="Tahoma" w:cs="Tahoma"/>
          <w:sz w:val="20"/>
          <w:szCs w:val="20"/>
        </w:rPr>
        <w:t>charges</w:t>
      </w:r>
      <w:r w:rsidRPr="00007DD6">
        <w:rPr>
          <w:rFonts w:ascii="Tahoma" w:hAnsi="Tahoma" w:cs="Tahoma"/>
          <w:spacing w:val="13"/>
          <w:sz w:val="20"/>
          <w:szCs w:val="20"/>
        </w:rPr>
        <w:t xml:space="preserve"> </w:t>
      </w:r>
      <w:r w:rsidRPr="00007DD6">
        <w:rPr>
          <w:rFonts w:ascii="Tahoma" w:hAnsi="Tahoma" w:cs="Tahoma"/>
          <w:sz w:val="20"/>
          <w:szCs w:val="20"/>
        </w:rPr>
        <w:t>shall</w:t>
      </w:r>
      <w:r w:rsidRPr="00007DD6">
        <w:rPr>
          <w:rFonts w:ascii="Tahoma" w:hAnsi="Tahoma" w:cs="Tahoma"/>
          <w:spacing w:val="14"/>
          <w:sz w:val="20"/>
          <w:szCs w:val="20"/>
        </w:rPr>
        <w:t xml:space="preserve"> </w:t>
      </w:r>
      <w:r w:rsidRPr="00007DD6">
        <w:rPr>
          <w:rFonts w:ascii="Tahoma" w:hAnsi="Tahoma" w:cs="Tahoma"/>
          <w:sz w:val="20"/>
          <w:szCs w:val="20"/>
        </w:rPr>
        <w:t>be</w:t>
      </w:r>
      <w:r w:rsidRPr="00007DD6">
        <w:rPr>
          <w:rFonts w:ascii="Tahoma" w:hAnsi="Tahoma" w:cs="Tahoma"/>
          <w:spacing w:val="13"/>
          <w:sz w:val="20"/>
          <w:szCs w:val="20"/>
        </w:rPr>
        <w:t xml:space="preserve"> </w:t>
      </w:r>
      <w:r w:rsidRPr="00007DD6">
        <w:rPr>
          <w:rFonts w:ascii="Tahoma" w:hAnsi="Tahoma" w:cs="Tahoma"/>
          <w:sz w:val="20"/>
          <w:szCs w:val="20"/>
        </w:rPr>
        <w:t>deemed</w:t>
      </w:r>
      <w:r w:rsidRPr="00007DD6">
        <w:rPr>
          <w:rFonts w:ascii="Tahoma" w:hAnsi="Tahoma" w:cs="Tahoma"/>
          <w:spacing w:val="16"/>
          <w:sz w:val="20"/>
          <w:szCs w:val="20"/>
        </w:rPr>
        <w:t xml:space="preserve"> </w:t>
      </w:r>
      <w:r w:rsidRPr="00007DD6">
        <w:rPr>
          <w:rFonts w:ascii="Tahoma" w:hAnsi="Tahoma" w:cs="Tahoma"/>
          <w:sz w:val="20"/>
          <w:szCs w:val="20"/>
        </w:rPr>
        <w:t>included.</w:t>
      </w:r>
    </w:p>
    <w:p w14:paraId="13380825" w14:textId="77777777" w:rsidR="00F84C31" w:rsidRPr="00007DD6" w:rsidRDefault="00000000" w:rsidP="00007DD6">
      <w:pPr>
        <w:pStyle w:val="ListParagraph"/>
        <w:numPr>
          <w:ilvl w:val="0"/>
          <w:numId w:val="1"/>
        </w:numPr>
        <w:tabs>
          <w:tab w:val="left" w:pos="1199"/>
        </w:tabs>
        <w:ind w:left="361"/>
        <w:jc w:val="both"/>
        <w:rPr>
          <w:rFonts w:ascii="Tahoma" w:hAnsi="Tahoma" w:cs="Tahoma"/>
          <w:sz w:val="20"/>
          <w:szCs w:val="20"/>
        </w:rPr>
      </w:pPr>
      <w:r w:rsidRPr="00007DD6">
        <w:rPr>
          <w:rFonts w:ascii="Tahoma" w:hAnsi="Tahoma" w:cs="Tahoma"/>
          <w:sz w:val="20"/>
          <w:szCs w:val="20"/>
        </w:rPr>
        <w:t>If</w:t>
      </w:r>
      <w:r w:rsidRPr="00007DD6">
        <w:rPr>
          <w:rFonts w:ascii="Tahoma" w:hAnsi="Tahoma" w:cs="Tahoma"/>
          <w:spacing w:val="18"/>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supplier</w:t>
      </w:r>
      <w:r w:rsidRPr="00007DD6">
        <w:rPr>
          <w:rFonts w:ascii="Tahoma" w:hAnsi="Tahoma" w:cs="Tahoma"/>
          <w:spacing w:val="20"/>
          <w:sz w:val="20"/>
          <w:szCs w:val="20"/>
        </w:rPr>
        <w:t xml:space="preserve"> </w:t>
      </w:r>
      <w:r w:rsidRPr="00007DD6">
        <w:rPr>
          <w:rFonts w:ascii="Tahoma" w:hAnsi="Tahoma" w:cs="Tahoma"/>
          <w:sz w:val="20"/>
          <w:szCs w:val="20"/>
        </w:rPr>
        <w:t>does</w:t>
      </w:r>
      <w:r w:rsidRPr="00007DD6">
        <w:rPr>
          <w:rFonts w:ascii="Tahoma" w:hAnsi="Tahoma" w:cs="Tahoma"/>
          <w:spacing w:val="21"/>
          <w:sz w:val="20"/>
          <w:szCs w:val="20"/>
        </w:rPr>
        <w:t xml:space="preserve"> </w:t>
      </w:r>
      <w:r w:rsidRPr="00007DD6">
        <w:rPr>
          <w:rFonts w:ascii="Tahoma" w:hAnsi="Tahoma" w:cs="Tahoma"/>
          <w:sz w:val="20"/>
          <w:szCs w:val="20"/>
        </w:rPr>
        <w:t>not</w:t>
      </w:r>
      <w:r w:rsidRPr="00007DD6">
        <w:rPr>
          <w:rFonts w:ascii="Tahoma" w:hAnsi="Tahoma" w:cs="Tahoma"/>
          <w:spacing w:val="19"/>
          <w:sz w:val="20"/>
          <w:szCs w:val="20"/>
        </w:rPr>
        <w:t xml:space="preserve"> </w:t>
      </w:r>
      <w:r w:rsidRPr="00007DD6">
        <w:rPr>
          <w:rFonts w:ascii="Tahoma" w:hAnsi="Tahoma" w:cs="Tahoma"/>
          <w:sz w:val="20"/>
          <w:szCs w:val="20"/>
        </w:rPr>
        <w:t>have</w:t>
      </w:r>
      <w:r w:rsidRPr="00007DD6">
        <w:rPr>
          <w:rFonts w:ascii="Tahoma" w:hAnsi="Tahoma" w:cs="Tahoma"/>
          <w:spacing w:val="21"/>
          <w:sz w:val="20"/>
          <w:szCs w:val="20"/>
        </w:rPr>
        <w:t xml:space="preserve"> </w:t>
      </w:r>
      <w:r w:rsidRPr="00007DD6">
        <w:rPr>
          <w:rFonts w:ascii="Tahoma" w:hAnsi="Tahoma" w:cs="Tahoma"/>
          <w:sz w:val="20"/>
          <w:szCs w:val="20"/>
        </w:rPr>
        <w:t>a</w:t>
      </w:r>
      <w:r w:rsidRPr="00007DD6">
        <w:rPr>
          <w:rFonts w:ascii="Tahoma" w:hAnsi="Tahoma" w:cs="Tahoma"/>
          <w:spacing w:val="20"/>
          <w:sz w:val="20"/>
          <w:szCs w:val="20"/>
        </w:rPr>
        <w:t xml:space="preserve"> </w:t>
      </w:r>
      <w:r w:rsidRPr="00007DD6">
        <w:rPr>
          <w:rFonts w:ascii="Tahoma" w:hAnsi="Tahoma" w:cs="Tahoma"/>
          <w:sz w:val="20"/>
          <w:szCs w:val="20"/>
        </w:rPr>
        <w:t>particular</w:t>
      </w:r>
      <w:r w:rsidRPr="00007DD6">
        <w:rPr>
          <w:rFonts w:ascii="Tahoma" w:hAnsi="Tahoma" w:cs="Tahoma"/>
          <w:spacing w:val="20"/>
          <w:sz w:val="20"/>
          <w:szCs w:val="20"/>
        </w:rPr>
        <w:t xml:space="preserve"> </w:t>
      </w:r>
      <w:r w:rsidRPr="00007DD6">
        <w:rPr>
          <w:rFonts w:ascii="Tahoma" w:hAnsi="Tahoma" w:cs="Tahoma"/>
          <w:sz w:val="20"/>
          <w:szCs w:val="20"/>
        </w:rPr>
        <w:t>item</w:t>
      </w:r>
      <w:r w:rsidRPr="00007DD6">
        <w:rPr>
          <w:rFonts w:ascii="Tahoma" w:hAnsi="Tahoma" w:cs="Tahoma"/>
          <w:spacing w:val="19"/>
          <w:sz w:val="20"/>
          <w:szCs w:val="20"/>
        </w:rPr>
        <w:t xml:space="preserve"> </w:t>
      </w:r>
      <w:r w:rsidRPr="00007DD6">
        <w:rPr>
          <w:rFonts w:ascii="Tahoma" w:hAnsi="Tahoma" w:cs="Tahoma"/>
          <w:sz w:val="20"/>
          <w:szCs w:val="20"/>
        </w:rPr>
        <w:t>offered</w:t>
      </w:r>
      <w:r w:rsidRPr="00007DD6">
        <w:rPr>
          <w:rFonts w:ascii="Tahoma" w:hAnsi="Tahoma" w:cs="Tahoma"/>
          <w:spacing w:val="23"/>
          <w:sz w:val="20"/>
          <w:szCs w:val="20"/>
        </w:rPr>
        <w:t xml:space="preserve"> </w:t>
      </w:r>
      <w:r w:rsidRPr="00007DD6">
        <w:rPr>
          <w:rFonts w:ascii="Tahoma" w:hAnsi="Tahoma" w:cs="Tahoma"/>
          <w:sz w:val="20"/>
          <w:szCs w:val="20"/>
        </w:rPr>
        <w:t>in</w:t>
      </w:r>
      <w:r w:rsidRPr="00007DD6">
        <w:rPr>
          <w:rFonts w:ascii="Tahoma" w:hAnsi="Tahoma" w:cs="Tahoma"/>
          <w:spacing w:val="19"/>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tender</w:t>
      </w:r>
      <w:r w:rsidRPr="00007DD6">
        <w:rPr>
          <w:rFonts w:ascii="Tahoma" w:hAnsi="Tahoma" w:cs="Tahoma"/>
          <w:spacing w:val="20"/>
          <w:sz w:val="20"/>
          <w:szCs w:val="20"/>
        </w:rPr>
        <w:t xml:space="preserve"> </w:t>
      </w:r>
      <w:r w:rsidRPr="00007DD6">
        <w:rPr>
          <w:rFonts w:ascii="Tahoma" w:hAnsi="Tahoma" w:cs="Tahoma"/>
          <w:sz w:val="20"/>
          <w:szCs w:val="20"/>
        </w:rPr>
        <w:t>or</w:t>
      </w:r>
      <w:r w:rsidRPr="00007DD6">
        <w:rPr>
          <w:rFonts w:ascii="Tahoma" w:hAnsi="Tahoma" w:cs="Tahoma"/>
          <w:spacing w:val="20"/>
          <w:sz w:val="20"/>
          <w:szCs w:val="20"/>
        </w:rPr>
        <w:t xml:space="preserve"> </w:t>
      </w:r>
      <w:r w:rsidRPr="00007DD6">
        <w:rPr>
          <w:rFonts w:ascii="Tahoma" w:hAnsi="Tahoma" w:cs="Tahoma"/>
          <w:sz w:val="20"/>
          <w:szCs w:val="20"/>
        </w:rPr>
        <w:t>a</w:t>
      </w:r>
      <w:r w:rsidRPr="00007DD6">
        <w:rPr>
          <w:rFonts w:ascii="Tahoma" w:hAnsi="Tahoma" w:cs="Tahoma"/>
          <w:spacing w:val="20"/>
          <w:sz w:val="20"/>
          <w:szCs w:val="20"/>
        </w:rPr>
        <w:t xml:space="preserve"> </w:t>
      </w:r>
      <w:r w:rsidRPr="00007DD6">
        <w:rPr>
          <w:rFonts w:ascii="Tahoma" w:hAnsi="Tahoma" w:cs="Tahoma"/>
          <w:sz w:val="20"/>
          <w:szCs w:val="20"/>
        </w:rPr>
        <w:t>different</w:t>
      </w:r>
      <w:r w:rsidRPr="00007DD6">
        <w:rPr>
          <w:rFonts w:ascii="Tahoma" w:hAnsi="Tahoma" w:cs="Tahoma"/>
          <w:spacing w:val="19"/>
          <w:sz w:val="20"/>
          <w:szCs w:val="20"/>
        </w:rPr>
        <w:t xml:space="preserve"> </w:t>
      </w:r>
      <w:r w:rsidRPr="00007DD6">
        <w:rPr>
          <w:rFonts w:ascii="Tahoma" w:hAnsi="Tahoma" w:cs="Tahoma"/>
          <w:sz w:val="20"/>
          <w:szCs w:val="20"/>
        </w:rPr>
        <w:t>make</w:t>
      </w:r>
      <w:r w:rsidRPr="00007DD6">
        <w:rPr>
          <w:rFonts w:ascii="Tahoma" w:hAnsi="Tahoma" w:cs="Tahoma"/>
          <w:spacing w:val="19"/>
          <w:sz w:val="20"/>
          <w:szCs w:val="20"/>
        </w:rPr>
        <w:t xml:space="preserve"> </w:t>
      </w:r>
      <w:r w:rsidRPr="00007DD6">
        <w:rPr>
          <w:rFonts w:ascii="Tahoma" w:hAnsi="Tahoma" w:cs="Tahoma"/>
          <w:sz w:val="20"/>
          <w:szCs w:val="20"/>
        </w:rPr>
        <w:t>is</w:t>
      </w:r>
      <w:r w:rsidRPr="00007DD6">
        <w:rPr>
          <w:rFonts w:ascii="Tahoma" w:hAnsi="Tahoma" w:cs="Tahoma"/>
          <w:spacing w:val="21"/>
          <w:sz w:val="20"/>
          <w:szCs w:val="20"/>
        </w:rPr>
        <w:t xml:space="preserve"> </w:t>
      </w:r>
      <w:r w:rsidRPr="00007DD6">
        <w:rPr>
          <w:rFonts w:ascii="Tahoma" w:hAnsi="Tahoma" w:cs="Tahoma"/>
          <w:sz w:val="20"/>
          <w:szCs w:val="20"/>
        </w:rPr>
        <w:t>being</w:t>
      </w:r>
      <w:r w:rsidRPr="00007DD6">
        <w:rPr>
          <w:rFonts w:ascii="Tahoma" w:hAnsi="Tahoma" w:cs="Tahoma"/>
          <w:spacing w:val="19"/>
          <w:sz w:val="20"/>
          <w:szCs w:val="20"/>
        </w:rPr>
        <w:t xml:space="preserve"> </w:t>
      </w:r>
      <w:r w:rsidRPr="00007DD6">
        <w:rPr>
          <w:rFonts w:ascii="Tahoma" w:hAnsi="Tahoma" w:cs="Tahoma"/>
          <w:sz w:val="20"/>
          <w:szCs w:val="20"/>
        </w:rPr>
        <w:t>proposed</w:t>
      </w:r>
      <w:r w:rsidRPr="00007DD6">
        <w:rPr>
          <w:rFonts w:ascii="Tahoma" w:hAnsi="Tahoma" w:cs="Tahoma"/>
          <w:spacing w:val="-43"/>
          <w:sz w:val="20"/>
          <w:szCs w:val="20"/>
        </w:rPr>
        <w:t xml:space="preserve"> </w:t>
      </w:r>
      <w:r w:rsidRPr="00007DD6">
        <w:rPr>
          <w:rFonts w:ascii="Tahoma" w:hAnsi="Tahoma" w:cs="Tahoma"/>
          <w:sz w:val="20"/>
          <w:szCs w:val="20"/>
        </w:rPr>
        <w:t>by</w:t>
      </w:r>
      <w:r w:rsidRPr="00007DD6">
        <w:rPr>
          <w:rFonts w:ascii="Tahoma" w:hAnsi="Tahoma" w:cs="Tahoma"/>
          <w:spacing w:val="6"/>
          <w:sz w:val="20"/>
          <w:szCs w:val="20"/>
        </w:rPr>
        <w:t xml:space="preserve"> </w:t>
      </w:r>
      <w:r w:rsidRPr="00007DD6">
        <w:rPr>
          <w:rFonts w:ascii="Tahoma" w:hAnsi="Tahoma" w:cs="Tahoma"/>
          <w:sz w:val="20"/>
          <w:szCs w:val="20"/>
        </w:rPr>
        <w:t>him,</w:t>
      </w:r>
      <w:r w:rsidRPr="00007DD6">
        <w:rPr>
          <w:rFonts w:ascii="Tahoma" w:hAnsi="Tahoma" w:cs="Tahoma"/>
          <w:spacing w:val="9"/>
          <w:sz w:val="20"/>
          <w:szCs w:val="20"/>
        </w:rPr>
        <w:t xml:space="preserve"> </w:t>
      </w:r>
      <w:r w:rsidRPr="00007DD6">
        <w:rPr>
          <w:rFonts w:ascii="Tahoma" w:hAnsi="Tahoma" w:cs="Tahoma"/>
          <w:sz w:val="20"/>
          <w:szCs w:val="20"/>
        </w:rPr>
        <w:t>the</w:t>
      </w:r>
      <w:r w:rsidRPr="00007DD6">
        <w:rPr>
          <w:rFonts w:ascii="Tahoma" w:hAnsi="Tahoma" w:cs="Tahoma"/>
          <w:spacing w:val="5"/>
          <w:sz w:val="20"/>
          <w:szCs w:val="20"/>
        </w:rPr>
        <w:t xml:space="preserve"> </w:t>
      </w:r>
      <w:r w:rsidRPr="00007DD6">
        <w:rPr>
          <w:rFonts w:ascii="Tahoma" w:hAnsi="Tahoma" w:cs="Tahoma"/>
          <w:sz w:val="20"/>
          <w:szCs w:val="20"/>
        </w:rPr>
        <w:t>same</w:t>
      </w:r>
      <w:r w:rsidRPr="00007DD6">
        <w:rPr>
          <w:rFonts w:ascii="Tahoma" w:hAnsi="Tahoma" w:cs="Tahoma"/>
          <w:spacing w:val="6"/>
          <w:sz w:val="20"/>
          <w:szCs w:val="20"/>
        </w:rPr>
        <w:t xml:space="preserve"> </w:t>
      </w:r>
      <w:r w:rsidRPr="00007DD6">
        <w:rPr>
          <w:rFonts w:ascii="Tahoma" w:hAnsi="Tahoma" w:cs="Tahoma"/>
          <w:sz w:val="20"/>
          <w:szCs w:val="20"/>
        </w:rPr>
        <w:t>should</w:t>
      </w:r>
      <w:r w:rsidRPr="00007DD6">
        <w:rPr>
          <w:rFonts w:ascii="Tahoma" w:hAnsi="Tahoma" w:cs="Tahoma"/>
          <w:spacing w:val="6"/>
          <w:sz w:val="20"/>
          <w:szCs w:val="20"/>
        </w:rPr>
        <w:t xml:space="preserve"> </w:t>
      </w:r>
      <w:r w:rsidRPr="00007DD6">
        <w:rPr>
          <w:rFonts w:ascii="Tahoma" w:hAnsi="Tahoma" w:cs="Tahoma"/>
          <w:sz w:val="20"/>
          <w:szCs w:val="20"/>
        </w:rPr>
        <w:t>be</w:t>
      </w:r>
      <w:r w:rsidRPr="00007DD6">
        <w:rPr>
          <w:rFonts w:ascii="Tahoma" w:hAnsi="Tahoma" w:cs="Tahoma"/>
          <w:spacing w:val="10"/>
          <w:sz w:val="20"/>
          <w:szCs w:val="20"/>
        </w:rPr>
        <w:t xml:space="preserve"> </w:t>
      </w:r>
      <w:r w:rsidRPr="00007DD6">
        <w:rPr>
          <w:rFonts w:ascii="Tahoma" w:hAnsi="Tahoma" w:cs="Tahoma"/>
          <w:sz w:val="20"/>
          <w:szCs w:val="20"/>
        </w:rPr>
        <w:t>highlighted/mentioned</w:t>
      </w:r>
      <w:r w:rsidRPr="00007DD6">
        <w:rPr>
          <w:rFonts w:ascii="Tahoma" w:hAnsi="Tahoma" w:cs="Tahoma"/>
          <w:spacing w:val="19"/>
          <w:sz w:val="20"/>
          <w:szCs w:val="20"/>
        </w:rPr>
        <w:t xml:space="preserve"> </w:t>
      </w:r>
      <w:r w:rsidRPr="00007DD6">
        <w:rPr>
          <w:rFonts w:ascii="Tahoma" w:hAnsi="Tahoma" w:cs="Tahoma"/>
          <w:sz w:val="20"/>
          <w:szCs w:val="20"/>
        </w:rPr>
        <w:t>especially</w:t>
      </w:r>
      <w:r w:rsidRPr="00007DD6">
        <w:rPr>
          <w:rFonts w:ascii="Tahoma" w:hAnsi="Tahoma" w:cs="Tahoma"/>
          <w:spacing w:val="6"/>
          <w:sz w:val="20"/>
          <w:szCs w:val="20"/>
        </w:rPr>
        <w:t xml:space="preserve"> </w:t>
      </w:r>
      <w:r w:rsidRPr="00007DD6">
        <w:rPr>
          <w:rFonts w:ascii="Tahoma" w:hAnsi="Tahoma" w:cs="Tahoma"/>
          <w:sz w:val="20"/>
          <w:szCs w:val="20"/>
        </w:rPr>
        <w:t>by</w:t>
      </w:r>
      <w:r w:rsidRPr="00007DD6">
        <w:rPr>
          <w:rFonts w:ascii="Tahoma" w:hAnsi="Tahoma" w:cs="Tahoma"/>
          <w:spacing w:val="7"/>
          <w:sz w:val="20"/>
          <w:szCs w:val="20"/>
        </w:rPr>
        <w:t xml:space="preserve"> </w:t>
      </w:r>
      <w:r w:rsidRPr="00007DD6">
        <w:rPr>
          <w:rFonts w:ascii="Tahoma" w:hAnsi="Tahoma" w:cs="Tahoma"/>
          <w:sz w:val="20"/>
          <w:szCs w:val="20"/>
        </w:rPr>
        <w:t>him.</w:t>
      </w:r>
    </w:p>
    <w:p w14:paraId="0CEE693F" w14:textId="4627EB03" w:rsidR="00BB57A4" w:rsidRPr="00007DD6" w:rsidRDefault="00000000" w:rsidP="00007DD6">
      <w:pPr>
        <w:pStyle w:val="ListParagraph"/>
        <w:numPr>
          <w:ilvl w:val="0"/>
          <w:numId w:val="1"/>
        </w:numPr>
        <w:tabs>
          <w:tab w:val="left" w:pos="1199"/>
        </w:tabs>
        <w:spacing w:before="1"/>
        <w:ind w:left="361"/>
        <w:jc w:val="both"/>
        <w:rPr>
          <w:rFonts w:ascii="Tahoma" w:hAnsi="Tahoma" w:cs="Tahoma"/>
          <w:sz w:val="20"/>
          <w:szCs w:val="20"/>
        </w:rPr>
      </w:pPr>
      <w:r w:rsidRPr="00007DD6">
        <w:rPr>
          <w:rFonts w:ascii="Tahoma" w:hAnsi="Tahoma" w:cs="Tahoma"/>
          <w:sz w:val="20"/>
          <w:szCs w:val="20"/>
        </w:rPr>
        <w:t>The</w:t>
      </w:r>
      <w:r w:rsidR="00F84C31" w:rsidRPr="00007DD6">
        <w:rPr>
          <w:rFonts w:ascii="Tahoma" w:hAnsi="Tahoma" w:cs="Tahoma"/>
          <w:sz w:val="20"/>
          <w:szCs w:val="20"/>
        </w:rPr>
        <w:t xml:space="preserve"> </w:t>
      </w:r>
      <w:r w:rsidRPr="00007DD6">
        <w:rPr>
          <w:rFonts w:ascii="Tahoma" w:hAnsi="Tahoma" w:cs="Tahoma"/>
          <w:sz w:val="20"/>
          <w:szCs w:val="20"/>
        </w:rPr>
        <w:t>prices</w:t>
      </w:r>
      <w:r w:rsidR="00F84C31" w:rsidRPr="00007DD6">
        <w:rPr>
          <w:rFonts w:ascii="Tahoma" w:hAnsi="Tahoma" w:cs="Tahoma"/>
          <w:sz w:val="20"/>
          <w:szCs w:val="20"/>
        </w:rPr>
        <w:t xml:space="preserve"> </w:t>
      </w:r>
      <w:r w:rsidRPr="00007DD6">
        <w:rPr>
          <w:rFonts w:ascii="Tahoma" w:hAnsi="Tahoma" w:cs="Tahoma"/>
          <w:sz w:val="20"/>
          <w:szCs w:val="20"/>
        </w:rPr>
        <w:t>should</w:t>
      </w:r>
      <w:r w:rsidRPr="00007DD6">
        <w:rPr>
          <w:rFonts w:ascii="Tahoma" w:hAnsi="Tahoma" w:cs="Tahoma"/>
          <w:sz w:val="20"/>
          <w:szCs w:val="20"/>
        </w:rPr>
        <w:tab/>
      </w:r>
      <w:r w:rsidR="008826FA" w:rsidRPr="00007DD6">
        <w:rPr>
          <w:rFonts w:ascii="Tahoma" w:hAnsi="Tahoma" w:cs="Tahoma"/>
          <w:sz w:val="20"/>
          <w:szCs w:val="20"/>
        </w:rPr>
        <w:t>include everything</w:t>
      </w:r>
      <w:r w:rsidR="00243B31" w:rsidRPr="00007DD6">
        <w:rPr>
          <w:rFonts w:ascii="Tahoma" w:hAnsi="Tahoma" w:cs="Tahoma"/>
          <w:sz w:val="20"/>
          <w:szCs w:val="20"/>
        </w:rPr>
        <w:t xml:space="preserve"> (packing, forwarding, transit insurance, transportation, loading /unloading, installation etc.). Loading/unloading up to 50 </w:t>
      </w:r>
      <w:proofErr w:type="spellStart"/>
      <w:r w:rsidR="00243B31" w:rsidRPr="00007DD6">
        <w:rPr>
          <w:rFonts w:ascii="Tahoma" w:hAnsi="Tahoma" w:cs="Tahoma"/>
          <w:sz w:val="20"/>
          <w:szCs w:val="20"/>
        </w:rPr>
        <w:t>mtr</w:t>
      </w:r>
      <w:proofErr w:type="spellEnd"/>
      <w:r w:rsidR="00243B31" w:rsidRPr="00007DD6">
        <w:rPr>
          <w:rFonts w:ascii="Tahoma" w:hAnsi="Tahoma" w:cs="Tahoma"/>
          <w:sz w:val="20"/>
          <w:szCs w:val="20"/>
        </w:rPr>
        <w:t>. shall be done by the supplier.</w:t>
      </w:r>
    </w:p>
    <w:p w14:paraId="31484F35" w14:textId="77777777" w:rsidR="00BB57A4" w:rsidRPr="00007DD6" w:rsidRDefault="00000000" w:rsidP="00007DD6">
      <w:pPr>
        <w:pStyle w:val="ListParagraph"/>
        <w:numPr>
          <w:ilvl w:val="0"/>
          <w:numId w:val="1"/>
        </w:numPr>
        <w:tabs>
          <w:tab w:val="left" w:pos="1199"/>
        </w:tabs>
        <w:spacing w:before="1"/>
        <w:ind w:left="361"/>
        <w:jc w:val="both"/>
        <w:rPr>
          <w:rFonts w:ascii="Tahoma" w:hAnsi="Tahoma" w:cs="Tahoma"/>
          <w:sz w:val="20"/>
          <w:szCs w:val="20"/>
        </w:rPr>
      </w:pPr>
      <w:r w:rsidRPr="00007DD6">
        <w:rPr>
          <w:rFonts w:ascii="Tahoma" w:hAnsi="Tahoma" w:cs="Tahoma"/>
          <w:sz w:val="20"/>
          <w:szCs w:val="20"/>
        </w:rPr>
        <w:t>Bid</w:t>
      </w:r>
      <w:r w:rsidRPr="00007DD6">
        <w:rPr>
          <w:rFonts w:ascii="Tahoma" w:hAnsi="Tahoma" w:cs="Tahoma"/>
          <w:spacing w:val="21"/>
          <w:sz w:val="20"/>
          <w:szCs w:val="20"/>
        </w:rPr>
        <w:t xml:space="preserve"> </w:t>
      </w:r>
      <w:r w:rsidRPr="00007DD6">
        <w:rPr>
          <w:rFonts w:ascii="Tahoma" w:hAnsi="Tahoma" w:cs="Tahoma"/>
          <w:sz w:val="20"/>
          <w:szCs w:val="20"/>
        </w:rPr>
        <w:t>should</w:t>
      </w:r>
      <w:r w:rsidRPr="00007DD6">
        <w:rPr>
          <w:rFonts w:ascii="Tahoma" w:hAnsi="Tahoma" w:cs="Tahoma"/>
          <w:spacing w:val="21"/>
          <w:sz w:val="20"/>
          <w:szCs w:val="20"/>
        </w:rPr>
        <w:t xml:space="preserve"> </w:t>
      </w:r>
      <w:r w:rsidRPr="00007DD6">
        <w:rPr>
          <w:rFonts w:ascii="Tahoma" w:hAnsi="Tahoma" w:cs="Tahoma"/>
          <w:sz w:val="20"/>
          <w:szCs w:val="20"/>
        </w:rPr>
        <w:t>be</w:t>
      </w:r>
      <w:r w:rsidRPr="00007DD6">
        <w:rPr>
          <w:rFonts w:ascii="Tahoma" w:hAnsi="Tahoma" w:cs="Tahoma"/>
          <w:spacing w:val="19"/>
          <w:sz w:val="20"/>
          <w:szCs w:val="20"/>
        </w:rPr>
        <w:t xml:space="preserve"> </w:t>
      </w:r>
      <w:r w:rsidRPr="00007DD6">
        <w:rPr>
          <w:rFonts w:ascii="Tahoma" w:hAnsi="Tahoma" w:cs="Tahoma"/>
          <w:sz w:val="20"/>
          <w:szCs w:val="20"/>
        </w:rPr>
        <w:t>submitted</w:t>
      </w:r>
      <w:r w:rsidRPr="00007DD6">
        <w:rPr>
          <w:rFonts w:ascii="Tahoma" w:hAnsi="Tahoma" w:cs="Tahoma"/>
          <w:spacing w:val="24"/>
          <w:sz w:val="20"/>
          <w:szCs w:val="20"/>
        </w:rPr>
        <w:t xml:space="preserve"> </w:t>
      </w:r>
      <w:r w:rsidRPr="00007DD6">
        <w:rPr>
          <w:rFonts w:ascii="Tahoma" w:hAnsi="Tahoma" w:cs="Tahoma"/>
          <w:sz w:val="20"/>
          <w:szCs w:val="20"/>
        </w:rPr>
        <w:t>for</w:t>
      </w:r>
      <w:r w:rsidRPr="00007DD6">
        <w:rPr>
          <w:rFonts w:ascii="Tahoma" w:hAnsi="Tahoma" w:cs="Tahoma"/>
          <w:spacing w:val="21"/>
          <w:sz w:val="20"/>
          <w:szCs w:val="20"/>
        </w:rPr>
        <w:t xml:space="preserve"> </w:t>
      </w:r>
      <w:r w:rsidRPr="00007DD6">
        <w:rPr>
          <w:rFonts w:ascii="Tahoma" w:hAnsi="Tahoma" w:cs="Tahoma"/>
          <w:sz w:val="20"/>
          <w:szCs w:val="20"/>
        </w:rPr>
        <w:t>F.O.R</w:t>
      </w:r>
      <w:r w:rsidRPr="00007DD6">
        <w:rPr>
          <w:rFonts w:ascii="Tahoma" w:hAnsi="Tahoma" w:cs="Tahoma"/>
          <w:spacing w:val="19"/>
          <w:sz w:val="20"/>
          <w:szCs w:val="20"/>
        </w:rPr>
        <w:t xml:space="preserve"> </w:t>
      </w:r>
      <w:r w:rsidRPr="00007DD6">
        <w:rPr>
          <w:rFonts w:ascii="Tahoma" w:hAnsi="Tahoma" w:cs="Tahoma"/>
          <w:sz w:val="20"/>
          <w:szCs w:val="20"/>
        </w:rPr>
        <w:t>delivery</w:t>
      </w:r>
      <w:r w:rsidRPr="00007DD6">
        <w:rPr>
          <w:rFonts w:ascii="Tahoma" w:hAnsi="Tahoma" w:cs="Tahoma"/>
          <w:spacing w:val="22"/>
          <w:sz w:val="20"/>
          <w:szCs w:val="20"/>
        </w:rPr>
        <w:t xml:space="preserve"> </w:t>
      </w:r>
      <w:r w:rsidRPr="00007DD6">
        <w:rPr>
          <w:rFonts w:ascii="Tahoma" w:hAnsi="Tahoma" w:cs="Tahoma"/>
          <w:sz w:val="20"/>
          <w:szCs w:val="20"/>
        </w:rPr>
        <w:t>at</w:t>
      </w:r>
      <w:r w:rsidRPr="00007DD6">
        <w:rPr>
          <w:rFonts w:ascii="Tahoma" w:hAnsi="Tahoma" w:cs="Tahoma"/>
          <w:spacing w:val="21"/>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destination</w:t>
      </w:r>
      <w:r w:rsidRPr="00007DD6">
        <w:rPr>
          <w:rFonts w:ascii="Tahoma" w:hAnsi="Tahoma" w:cs="Tahoma"/>
          <w:spacing w:val="24"/>
          <w:sz w:val="20"/>
          <w:szCs w:val="20"/>
        </w:rPr>
        <w:t xml:space="preserve"> </w:t>
      </w:r>
      <w:r w:rsidRPr="00007DD6">
        <w:rPr>
          <w:rFonts w:ascii="Tahoma" w:hAnsi="Tahoma" w:cs="Tahoma"/>
          <w:sz w:val="20"/>
          <w:szCs w:val="20"/>
        </w:rPr>
        <w:t>i.e.</w:t>
      </w:r>
      <w:r w:rsidRPr="00007DD6">
        <w:rPr>
          <w:rFonts w:ascii="Tahoma" w:hAnsi="Tahoma" w:cs="Tahoma"/>
          <w:spacing w:val="23"/>
          <w:sz w:val="20"/>
          <w:szCs w:val="20"/>
        </w:rPr>
        <w:t xml:space="preserve"> </w:t>
      </w:r>
      <w:r w:rsidRPr="00007DD6">
        <w:rPr>
          <w:rFonts w:ascii="Tahoma" w:hAnsi="Tahoma" w:cs="Tahoma"/>
          <w:sz w:val="20"/>
          <w:szCs w:val="20"/>
        </w:rPr>
        <w:t>The</w:t>
      </w:r>
      <w:r w:rsidRPr="00007DD6">
        <w:rPr>
          <w:rFonts w:ascii="Tahoma" w:hAnsi="Tahoma" w:cs="Tahoma"/>
          <w:spacing w:val="19"/>
          <w:sz w:val="20"/>
          <w:szCs w:val="20"/>
        </w:rPr>
        <w:t xml:space="preserve"> </w:t>
      </w:r>
      <w:r w:rsidRPr="00007DD6">
        <w:rPr>
          <w:rFonts w:ascii="Tahoma" w:hAnsi="Tahoma" w:cs="Tahoma"/>
          <w:sz w:val="20"/>
          <w:szCs w:val="20"/>
        </w:rPr>
        <w:t>LNM</w:t>
      </w:r>
      <w:r w:rsidRPr="00007DD6">
        <w:rPr>
          <w:rFonts w:ascii="Tahoma" w:hAnsi="Tahoma" w:cs="Tahoma"/>
          <w:spacing w:val="19"/>
          <w:sz w:val="20"/>
          <w:szCs w:val="20"/>
        </w:rPr>
        <w:t xml:space="preserve"> </w:t>
      </w:r>
      <w:r w:rsidRPr="00007DD6">
        <w:rPr>
          <w:rFonts w:ascii="Tahoma" w:hAnsi="Tahoma" w:cs="Tahoma"/>
          <w:sz w:val="20"/>
          <w:szCs w:val="20"/>
        </w:rPr>
        <w:t>Institute</w:t>
      </w:r>
      <w:r w:rsidRPr="00007DD6">
        <w:rPr>
          <w:rFonts w:ascii="Tahoma" w:hAnsi="Tahoma" w:cs="Tahoma"/>
          <w:spacing w:val="22"/>
          <w:sz w:val="20"/>
          <w:szCs w:val="20"/>
        </w:rPr>
        <w:t xml:space="preserve"> </w:t>
      </w:r>
      <w:r w:rsidRPr="00007DD6">
        <w:rPr>
          <w:rFonts w:ascii="Tahoma" w:hAnsi="Tahoma" w:cs="Tahoma"/>
          <w:sz w:val="20"/>
          <w:szCs w:val="20"/>
        </w:rPr>
        <w:t>of</w:t>
      </w:r>
      <w:r w:rsidRPr="00007DD6">
        <w:rPr>
          <w:rFonts w:ascii="Tahoma" w:hAnsi="Tahoma" w:cs="Tahoma"/>
          <w:spacing w:val="22"/>
          <w:sz w:val="20"/>
          <w:szCs w:val="20"/>
        </w:rPr>
        <w:t xml:space="preserve"> </w:t>
      </w:r>
      <w:r w:rsidRPr="00007DD6">
        <w:rPr>
          <w:rFonts w:ascii="Tahoma" w:hAnsi="Tahoma" w:cs="Tahoma"/>
          <w:sz w:val="20"/>
          <w:szCs w:val="20"/>
        </w:rPr>
        <w:t>Information</w:t>
      </w:r>
      <w:r w:rsidRPr="00007DD6">
        <w:rPr>
          <w:rFonts w:ascii="Tahoma" w:hAnsi="Tahoma" w:cs="Tahoma"/>
          <w:spacing w:val="1"/>
          <w:sz w:val="20"/>
          <w:szCs w:val="20"/>
        </w:rPr>
        <w:t xml:space="preserve"> </w:t>
      </w:r>
      <w:r w:rsidRPr="00007DD6">
        <w:rPr>
          <w:rFonts w:ascii="Tahoma" w:hAnsi="Tahoma" w:cs="Tahoma"/>
          <w:sz w:val="20"/>
          <w:szCs w:val="20"/>
        </w:rPr>
        <w:t>Technology,</w:t>
      </w:r>
      <w:r w:rsidRPr="00007DD6">
        <w:rPr>
          <w:rFonts w:ascii="Tahoma" w:hAnsi="Tahoma" w:cs="Tahoma"/>
          <w:spacing w:val="9"/>
          <w:sz w:val="20"/>
          <w:szCs w:val="20"/>
        </w:rPr>
        <w:t xml:space="preserve"> </w:t>
      </w:r>
      <w:r w:rsidRPr="00007DD6">
        <w:rPr>
          <w:rFonts w:ascii="Tahoma" w:hAnsi="Tahoma" w:cs="Tahoma"/>
          <w:sz w:val="20"/>
          <w:szCs w:val="20"/>
        </w:rPr>
        <w:t>Gram</w:t>
      </w:r>
      <w:r w:rsidRPr="00007DD6">
        <w:rPr>
          <w:rFonts w:ascii="Tahoma" w:hAnsi="Tahoma" w:cs="Tahoma"/>
          <w:spacing w:val="9"/>
          <w:sz w:val="20"/>
          <w:szCs w:val="20"/>
        </w:rPr>
        <w:t xml:space="preserve"> </w:t>
      </w:r>
      <w:r w:rsidRPr="00007DD6">
        <w:rPr>
          <w:rFonts w:ascii="Tahoma" w:hAnsi="Tahoma" w:cs="Tahoma"/>
          <w:sz w:val="20"/>
          <w:szCs w:val="20"/>
        </w:rPr>
        <w:t>–</w:t>
      </w:r>
      <w:r w:rsidRPr="00007DD6">
        <w:rPr>
          <w:rFonts w:ascii="Tahoma" w:hAnsi="Tahoma" w:cs="Tahoma"/>
          <w:spacing w:val="9"/>
          <w:sz w:val="20"/>
          <w:szCs w:val="20"/>
        </w:rPr>
        <w:t xml:space="preserve"> </w:t>
      </w:r>
      <w:r w:rsidRPr="00007DD6">
        <w:rPr>
          <w:rFonts w:ascii="Tahoma" w:hAnsi="Tahoma" w:cs="Tahoma"/>
          <w:sz w:val="20"/>
          <w:szCs w:val="20"/>
        </w:rPr>
        <w:t>Rupa</w:t>
      </w:r>
      <w:r w:rsidRPr="00007DD6">
        <w:rPr>
          <w:rFonts w:ascii="Tahoma" w:hAnsi="Tahoma" w:cs="Tahoma"/>
          <w:spacing w:val="9"/>
          <w:sz w:val="20"/>
          <w:szCs w:val="20"/>
        </w:rPr>
        <w:t xml:space="preserve"> </w:t>
      </w:r>
      <w:r w:rsidRPr="00007DD6">
        <w:rPr>
          <w:rFonts w:ascii="Tahoma" w:hAnsi="Tahoma" w:cs="Tahoma"/>
          <w:sz w:val="20"/>
          <w:szCs w:val="20"/>
        </w:rPr>
        <w:t>Ki</w:t>
      </w:r>
      <w:r w:rsidRPr="00007DD6">
        <w:rPr>
          <w:rFonts w:ascii="Tahoma" w:hAnsi="Tahoma" w:cs="Tahoma"/>
          <w:spacing w:val="9"/>
          <w:sz w:val="20"/>
          <w:szCs w:val="20"/>
        </w:rPr>
        <w:t xml:space="preserve"> </w:t>
      </w:r>
      <w:r w:rsidRPr="00007DD6">
        <w:rPr>
          <w:rFonts w:ascii="Tahoma" w:hAnsi="Tahoma" w:cs="Tahoma"/>
          <w:sz w:val="20"/>
          <w:szCs w:val="20"/>
        </w:rPr>
        <w:t>Nangal,</w:t>
      </w:r>
      <w:r w:rsidRPr="00007DD6">
        <w:rPr>
          <w:rFonts w:ascii="Tahoma" w:hAnsi="Tahoma" w:cs="Tahoma"/>
          <w:spacing w:val="9"/>
          <w:sz w:val="20"/>
          <w:szCs w:val="20"/>
        </w:rPr>
        <w:t xml:space="preserve"> </w:t>
      </w:r>
      <w:r w:rsidRPr="00007DD6">
        <w:rPr>
          <w:rFonts w:ascii="Tahoma" w:hAnsi="Tahoma" w:cs="Tahoma"/>
          <w:sz w:val="20"/>
          <w:szCs w:val="20"/>
        </w:rPr>
        <w:t>Post</w:t>
      </w:r>
      <w:r w:rsidRPr="00007DD6">
        <w:rPr>
          <w:rFonts w:ascii="Tahoma" w:hAnsi="Tahoma" w:cs="Tahoma"/>
          <w:spacing w:val="13"/>
          <w:sz w:val="20"/>
          <w:szCs w:val="20"/>
        </w:rPr>
        <w:t xml:space="preserve"> </w:t>
      </w:r>
      <w:r w:rsidRPr="00007DD6">
        <w:rPr>
          <w:rFonts w:ascii="Tahoma" w:hAnsi="Tahoma" w:cs="Tahoma"/>
          <w:sz w:val="20"/>
          <w:szCs w:val="20"/>
        </w:rPr>
        <w:t>–</w:t>
      </w:r>
      <w:r w:rsidRPr="00007DD6">
        <w:rPr>
          <w:rFonts w:ascii="Tahoma" w:hAnsi="Tahoma" w:cs="Tahoma"/>
          <w:spacing w:val="6"/>
          <w:sz w:val="20"/>
          <w:szCs w:val="20"/>
        </w:rPr>
        <w:t xml:space="preserve"> </w:t>
      </w:r>
      <w:r w:rsidRPr="00007DD6">
        <w:rPr>
          <w:rFonts w:ascii="Tahoma" w:hAnsi="Tahoma" w:cs="Tahoma"/>
          <w:sz w:val="20"/>
          <w:szCs w:val="20"/>
        </w:rPr>
        <w:t>Sumel,</w:t>
      </w:r>
      <w:r w:rsidRPr="00007DD6">
        <w:rPr>
          <w:rFonts w:ascii="Tahoma" w:hAnsi="Tahoma" w:cs="Tahoma"/>
          <w:spacing w:val="9"/>
          <w:sz w:val="20"/>
          <w:szCs w:val="20"/>
        </w:rPr>
        <w:t xml:space="preserve"> </w:t>
      </w:r>
      <w:r w:rsidRPr="00007DD6">
        <w:rPr>
          <w:rFonts w:ascii="Tahoma" w:hAnsi="Tahoma" w:cs="Tahoma"/>
          <w:sz w:val="20"/>
          <w:szCs w:val="20"/>
        </w:rPr>
        <w:t>Via</w:t>
      </w:r>
      <w:r w:rsidRPr="00007DD6">
        <w:rPr>
          <w:rFonts w:ascii="Tahoma" w:hAnsi="Tahoma" w:cs="Tahoma"/>
          <w:spacing w:val="10"/>
          <w:sz w:val="20"/>
          <w:szCs w:val="20"/>
        </w:rPr>
        <w:t xml:space="preserve"> </w:t>
      </w:r>
      <w:r w:rsidRPr="00007DD6">
        <w:rPr>
          <w:rFonts w:ascii="Tahoma" w:hAnsi="Tahoma" w:cs="Tahoma"/>
          <w:sz w:val="20"/>
          <w:szCs w:val="20"/>
        </w:rPr>
        <w:t>–</w:t>
      </w:r>
      <w:r w:rsidRPr="00007DD6">
        <w:rPr>
          <w:rFonts w:ascii="Tahoma" w:hAnsi="Tahoma" w:cs="Tahoma"/>
          <w:spacing w:val="6"/>
          <w:sz w:val="20"/>
          <w:szCs w:val="20"/>
        </w:rPr>
        <w:t xml:space="preserve"> </w:t>
      </w:r>
      <w:r w:rsidRPr="00007DD6">
        <w:rPr>
          <w:rFonts w:ascii="Tahoma" w:hAnsi="Tahoma" w:cs="Tahoma"/>
          <w:sz w:val="20"/>
          <w:szCs w:val="20"/>
        </w:rPr>
        <w:t>Jamdoli,</w:t>
      </w:r>
      <w:r w:rsidRPr="00007DD6">
        <w:rPr>
          <w:rFonts w:ascii="Tahoma" w:hAnsi="Tahoma" w:cs="Tahoma"/>
          <w:spacing w:val="7"/>
          <w:sz w:val="20"/>
          <w:szCs w:val="20"/>
        </w:rPr>
        <w:t xml:space="preserve"> </w:t>
      </w:r>
      <w:r w:rsidRPr="00007DD6">
        <w:rPr>
          <w:rFonts w:ascii="Tahoma" w:hAnsi="Tahoma" w:cs="Tahoma"/>
          <w:sz w:val="20"/>
          <w:szCs w:val="20"/>
        </w:rPr>
        <w:t>Jaipur-</w:t>
      </w:r>
      <w:r w:rsidRPr="00007DD6">
        <w:rPr>
          <w:rFonts w:ascii="Tahoma" w:hAnsi="Tahoma" w:cs="Tahoma"/>
          <w:spacing w:val="6"/>
          <w:sz w:val="20"/>
          <w:szCs w:val="20"/>
        </w:rPr>
        <w:t xml:space="preserve"> </w:t>
      </w:r>
      <w:r w:rsidRPr="00007DD6">
        <w:rPr>
          <w:rFonts w:ascii="Tahoma" w:hAnsi="Tahoma" w:cs="Tahoma"/>
          <w:sz w:val="20"/>
          <w:szCs w:val="20"/>
        </w:rPr>
        <w:t>302031</w:t>
      </w:r>
    </w:p>
    <w:p w14:paraId="3E137C5F" w14:textId="78D07D3D" w:rsidR="00BB57A4" w:rsidRPr="00007DD6" w:rsidRDefault="008826FA"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b/>
          <w:sz w:val="20"/>
          <w:szCs w:val="20"/>
        </w:rPr>
        <w:t>The bid</w:t>
      </w:r>
      <w:r w:rsidRPr="00007DD6">
        <w:rPr>
          <w:rFonts w:ascii="Tahoma" w:hAnsi="Tahoma" w:cs="Tahoma"/>
          <w:b/>
          <w:spacing w:val="21"/>
          <w:sz w:val="20"/>
          <w:szCs w:val="20"/>
        </w:rPr>
        <w:t xml:space="preserve"> </w:t>
      </w:r>
      <w:r w:rsidRPr="00007DD6">
        <w:rPr>
          <w:rFonts w:ascii="Tahoma" w:hAnsi="Tahoma" w:cs="Tahoma"/>
          <w:b/>
          <w:sz w:val="20"/>
          <w:szCs w:val="20"/>
        </w:rPr>
        <w:t>should</w:t>
      </w:r>
      <w:r w:rsidRPr="00007DD6">
        <w:rPr>
          <w:rFonts w:ascii="Tahoma" w:hAnsi="Tahoma" w:cs="Tahoma"/>
          <w:b/>
          <w:spacing w:val="22"/>
          <w:sz w:val="20"/>
          <w:szCs w:val="20"/>
        </w:rPr>
        <w:t xml:space="preserve"> </w:t>
      </w:r>
      <w:r w:rsidRPr="00007DD6">
        <w:rPr>
          <w:rFonts w:ascii="Tahoma" w:hAnsi="Tahoma" w:cs="Tahoma"/>
          <w:b/>
          <w:sz w:val="20"/>
          <w:szCs w:val="20"/>
        </w:rPr>
        <w:t>be</w:t>
      </w:r>
      <w:r w:rsidRPr="00007DD6">
        <w:rPr>
          <w:rFonts w:ascii="Tahoma" w:hAnsi="Tahoma" w:cs="Tahoma"/>
          <w:b/>
          <w:spacing w:val="24"/>
          <w:sz w:val="20"/>
          <w:szCs w:val="20"/>
        </w:rPr>
        <w:t xml:space="preserve"> </w:t>
      </w:r>
      <w:r w:rsidRPr="00007DD6">
        <w:rPr>
          <w:rFonts w:ascii="Tahoma" w:hAnsi="Tahoma" w:cs="Tahoma"/>
          <w:b/>
          <w:sz w:val="20"/>
          <w:szCs w:val="20"/>
        </w:rPr>
        <w:t>valid</w:t>
      </w:r>
      <w:r w:rsidRPr="00007DD6">
        <w:rPr>
          <w:rFonts w:ascii="Tahoma" w:hAnsi="Tahoma" w:cs="Tahoma"/>
          <w:b/>
          <w:spacing w:val="22"/>
          <w:sz w:val="20"/>
          <w:szCs w:val="20"/>
        </w:rPr>
        <w:t xml:space="preserve"> </w:t>
      </w:r>
      <w:r w:rsidRPr="00007DD6">
        <w:rPr>
          <w:rFonts w:ascii="Tahoma" w:hAnsi="Tahoma" w:cs="Tahoma"/>
          <w:b/>
          <w:sz w:val="20"/>
          <w:szCs w:val="20"/>
        </w:rPr>
        <w:t>for</w:t>
      </w:r>
      <w:r w:rsidRPr="00007DD6">
        <w:rPr>
          <w:rFonts w:ascii="Tahoma" w:hAnsi="Tahoma" w:cs="Tahoma"/>
          <w:b/>
          <w:spacing w:val="24"/>
          <w:sz w:val="20"/>
          <w:szCs w:val="20"/>
        </w:rPr>
        <w:t xml:space="preserve"> </w:t>
      </w:r>
      <w:r w:rsidRPr="00007DD6">
        <w:rPr>
          <w:rFonts w:ascii="Tahoma" w:hAnsi="Tahoma" w:cs="Tahoma"/>
          <w:b/>
          <w:sz w:val="20"/>
          <w:szCs w:val="20"/>
        </w:rPr>
        <w:t>a</w:t>
      </w:r>
      <w:r w:rsidRPr="00007DD6">
        <w:rPr>
          <w:rFonts w:ascii="Tahoma" w:hAnsi="Tahoma" w:cs="Tahoma"/>
          <w:b/>
          <w:spacing w:val="21"/>
          <w:sz w:val="20"/>
          <w:szCs w:val="20"/>
        </w:rPr>
        <w:t xml:space="preserve"> </w:t>
      </w:r>
      <w:r w:rsidRPr="00007DD6">
        <w:rPr>
          <w:rFonts w:ascii="Tahoma" w:hAnsi="Tahoma" w:cs="Tahoma"/>
          <w:b/>
          <w:sz w:val="20"/>
          <w:szCs w:val="20"/>
        </w:rPr>
        <w:t>minimum</w:t>
      </w:r>
      <w:r w:rsidRPr="00007DD6">
        <w:rPr>
          <w:rFonts w:ascii="Tahoma" w:hAnsi="Tahoma" w:cs="Tahoma"/>
          <w:b/>
          <w:spacing w:val="22"/>
          <w:sz w:val="20"/>
          <w:szCs w:val="20"/>
        </w:rPr>
        <w:t xml:space="preserve"> </w:t>
      </w:r>
      <w:r w:rsidRPr="00007DD6">
        <w:rPr>
          <w:rFonts w:ascii="Tahoma" w:hAnsi="Tahoma" w:cs="Tahoma"/>
          <w:b/>
          <w:sz w:val="20"/>
          <w:szCs w:val="20"/>
        </w:rPr>
        <w:t>period</w:t>
      </w:r>
      <w:r w:rsidRPr="00007DD6">
        <w:rPr>
          <w:rFonts w:ascii="Tahoma" w:hAnsi="Tahoma" w:cs="Tahoma"/>
          <w:b/>
          <w:spacing w:val="22"/>
          <w:sz w:val="20"/>
          <w:szCs w:val="20"/>
        </w:rPr>
        <w:t xml:space="preserve"> </w:t>
      </w:r>
      <w:r w:rsidRPr="00007DD6">
        <w:rPr>
          <w:rFonts w:ascii="Tahoma" w:hAnsi="Tahoma" w:cs="Tahoma"/>
          <w:b/>
          <w:sz w:val="20"/>
          <w:szCs w:val="20"/>
        </w:rPr>
        <w:t>of</w:t>
      </w:r>
      <w:r w:rsidRPr="00007DD6">
        <w:rPr>
          <w:rFonts w:ascii="Tahoma" w:hAnsi="Tahoma" w:cs="Tahoma"/>
          <w:b/>
          <w:spacing w:val="23"/>
          <w:sz w:val="20"/>
          <w:szCs w:val="20"/>
        </w:rPr>
        <w:t xml:space="preserve"> </w:t>
      </w:r>
      <w:r w:rsidRPr="00007DD6">
        <w:rPr>
          <w:rFonts w:ascii="Tahoma" w:hAnsi="Tahoma" w:cs="Tahoma"/>
          <w:b/>
          <w:sz w:val="20"/>
          <w:szCs w:val="20"/>
        </w:rPr>
        <w:t>30</w:t>
      </w:r>
      <w:r w:rsidRPr="00007DD6">
        <w:rPr>
          <w:rFonts w:ascii="Tahoma" w:hAnsi="Tahoma" w:cs="Tahoma"/>
          <w:b/>
          <w:spacing w:val="21"/>
          <w:sz w:val="20"/>
          <w:szCs w:val="20"/>
        </w:rPr>
        <w:t xml:space="preserve"> </w:t>
      </w:r>
      <w:r w:rsidRPr="00007DD6">
        <w:rPr>
          <w:rFonts w:ascii="Tahoma" w:hAnsi="Tahoma" w:cs="Tahoma"/>
          <w:b/>
          <w:sz w:val="20"/>
          <w:szCs w:val="20"/>
        </w:rPr>
        <w:t>days.</w:t>
      </w:r>
      <w:r w:rsidRPr="00007DD6">
        <w:rPr>
          <w:rFonts w:ascii="Tahoma" w:hAnsi="Tahoma" w:cs="Tahoma"/>
          <w:b/>
          <w:spacing w:val="23"/>
          <w:sz w:val="20"/>
          <w:szCs w:val="20"/>
        </w:rPr>
        <w:t xml:space="preserve"> </w:t>
      </w:r>
      <w:r w:rsidRPr="00007DD6">
        <w:rPr>
          <w:rFonts w:ascii="Tahoma" w:hAnsi="Tahoma" w:cs="Tahoma"/>
          <w:b/>
          <w:sz w:val="20"/>
          <w:szCs w:val="20"/>
        </w:rPr>
        <w:t>The</w:t>
      </w:r>
      <w:r w:rsidRPr="00007DD6">
        <w:rPr>
          <w:rFonts w:ascii="Tahoma" w:hAnsi="Tahoma" w:cs="Tahoma"/>
          <w:b/>
          <w:spacing w:val="21"/>
          <w:sz w:val="20"/>
          <w:szCs w:val="20"/>
        </w:rPr>
        <w:t xml:space="preserve"> </w:t>
      </w:r>
      <w:r w:rsidRPr="00007DD6">
        <w:rPr>
          <w:rFonts w:ascii="Tahoma" w:hAnsi="Tahoma" w:cs="Tahoma"/>
          <w:b/>
          <w:sz w:val="20"/>
          <w:szCs w:val="20"/>
        </w:rPr>
        <w:t>Change</w:t>
      </w:r>
      <w:r w:rsidRPr="00007DD6">
        <w:rPr>
          <w:rFonts w:ascii="Tahoma" w:hAnsi="Tahoma" w:cs="Tahoma"/>
          <w:b/>
          <w:spacing w:val="24"/>
          <w:sz w:val="20"/>
          <w:szCs w:val="20"/>
        </w:rPr>
        <w:t xml:space="preserve"> </w:t>
      </w:r>
      <w:r w:rsidRPr="00007DD6">
        <w:rPr>
          <w:rFonts w:ascii="Tahoma" w:hAnsi="Tahoma" w:cs="Tahoma"/>
          <w:b/>
          <w:sz w:val="20"/>
          <w:szCs w:val="20"/>
        </w:rPr>
        <w:t>in</w:t>
      </w:r>
      <w:r w:rsidRPr="00007DD6">
        <w:rPr>
          <w:rFonts w:ascii="Tahoma" w:hAnsi="Tahoma" w:cs="Tahoma"/>
          <w:b/>
          <w:spacing w:val="22"/>
          <w:sz w:val="20"/>
          <w:szCs w:val="20"/>
        </w:rPr>
        <w:t xml:space="preserve"> </w:t>
      </w:r>
      <w:r w:rsidRPr="00007DD6">
        <w:rPr>
          <w:rFonts w:ascii="Tahoma" w:hAnsi="Tahoma" w:cs="Tahoma"/>
          <w:b/>
          <w:sz w:val="20"/>
          <w:szCs w:val="20"/>
        </w:rPr>
        <w:t>prices</w:t>
      </w:r>
      <w:r w:rsidRPr="00007DD6">
        <w:rPr>
          <w:rFonts w:ascii="Tahoma" w:hAnsi="Tahoma" w:cs="Tahoma"/>
          <w:b/>
          <w:spacing w:val="23"/>
          <w:sz w:val="20"/>
          <w:szCs w:val="20"/>
        </w:rPr>
        <w:t xml:space="preserve"> </w:t>
      </w:r>
      <w:r w:rsidRPr="00007DD6">
        <w:rPr>
          <w:rFonts w:ascii="Tahoma" w:hAnsi="Tahoma" w:cs="Tahoma"/>
          <w:b/>
          <w:sz w:val="20"/>
          <w:szCs w:val="20"/>
        </w:rPr>
        <w:t>shall</w:t>
      </w:r>
      <w:r w:rsidRPr="00007DD6">
        <w:rPr>
          <w:rFonts w:ascii="Tahoma" w:hAnsi="Tahoma" w:cs="Tahoma"/>
          <w:b/>
          <w:spacing w:val="19"/>
          <w:sz w:val="20"/>
          <w:szCs w:val="20"/>
        </w:rPr>
        <w:t xml:space="preserve"> </w:t>
      </w:r>
      <w:r w:rsidRPr="00007DD6">
        <w:rPr>
          <w:rFonts w:ascii="Tahoma" w:hAnsi="Tahoma" w:cs="Tahoma"/>
          <w:b/>
          <w:sz w:val="20"/>
          <w:szCs w:val="20"/>
        </w:rPr>
        <w:t>not</w:t>
      </w:r>
      <w:r w:rsidRPr="00007DD6">
        <w:rPr>
          <w:rFonts w:ascii="Tahoma" w:hAnsi="Tahoma" w:cs="Tahoma"/>
          <w:b/>
          <w:spacing w:val="21"/>
          <w:sz w:val="20"/>
          <w:szCs w:val="20"/>
        </w:rPr>
        <w:t xml:space="preserve"> </w:t>
      </w:r>
      <w:r w:rsidRPr="00007DD6">
        <w:rPr>
          <w:rFonts w:ascii="Tahoma" w:hAnsi="Tahoma" w:cs="Tahoma"/>
          <w:b/>
          <w:sz w:val="20"/>
          <w:szCs w:val="20"/>
        </w:rPr>
        <w:t>be</w:t>
      </w:r>
      <w:r w:rsidRPr="00007DD6">
        <w:rPr>
          <w:rFonts w:ascii="Tahoma" w:hAnsi="Tahoma" w:cs="Tahoma"/>
          <w:b/>
          <w:spacing w:val="21"/>
          <w:sz w:val="20"/>
          <w:szCs w:val="20"/>
        </w:rPr>
        <w:t xml:space="preserve"> </w:t>
      </w:r>
      <w:r w:rsidRPr="00007DD6">
        <w:rPr>
          <w:rFonts w:ascii="Tahoma" w:hAnsi="Tahoma" w:cs="Tahoma"/>
          <w:sz w:val="20"/>
          <w:szCs w:val="20"/>
        </w:rPr>
        <w:t>accepted within the validity period.</w:t>
      </w:r>
    </w:p>
    <w:p w14:paraId="1ACEC23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The LNMIIT reserves the right to reject any quotation(s) without assigning any reasons.</w:t>
      </w:r>
    </w:p>
    <w:p w14:paraId="08FE3D69"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Payment terms shall be decided mutually.</w:t>
      </w:r>
    </w:p>
    <w:p w14:paraId="1C868ECF"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There should not be any conflict of interest (Declaration to be submitted by the Vendor).</w:t>
      </w:r>
    </w:p>
    <w:p w14:paraId="71214E5F" w14:textId="1263C15D"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 xml:space="preserve">Bid should be on the company’s letterhead and should submit their bid in the LNMIIT format </w:t>
      </w:r>
      <w:r w:rsidR="008826FA" w:rsidRPr="00007DD6">
        <w:rPr>
          <w:rFonts w:ascii="Tahoma" w:hAnsi="Tahoma" w:cs="Tahoma"/>
          <w:sz w:val="20"/>
          <w:szCs w:val="20"/>
        </w:rPr>
        <w:t>only.</w:t>
      </w:r>
    </w:p>
    <w:p w14:paraId="25C8950A"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Item/Service not supplied by the supplier/service provider should be mentioned separately.</w:t>
      </w:r>
    </w:p>
    <w:p w14:paraId="1B0A644C" w14:textId="77777777" w:rsidR="00BB57A4"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Vendor should provide a photocopy of the cheque/cancelled cheque while presenting the Invoice to LNMIIT.</w:t>
      </w:r>
    </w:p>
    <w:p w14:paraId="34AC7B4C" w14:textId="77777777" w:rsidR="00F84C31"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07DD6" w:rsidRDefault="00000000" w:rsidP="00007DD6">
      <w:pPr>
        <w:pStyle w:val="ListParagraph"/>
        <w:numPr>
          <w:ilvl w:val="0"/>
          <w:numId w:val="1"/>
        </w:numPr>
        <w:tabs>
          <w:tab w:val="left" w:pos="1199"/>
        </w:tabs>
        <w:ind w:left="361" w:hanging="361"/>
        <w:jc w:val="both"/>
        <w:rPr>
          <w:rFonts w:ascii="Tahoma" w:hAnsi="Tahoma" w:cs="Tahoma"/>
          <w:sz w:val="20"/>
          <w:szCs w:val="20"/>
        </w:rPr>
      </w:pPr>
      <w:r w:rsidRPr="00007DD6">
        <w:rPr>
          <w:rFonts w:ascii="Tahoma" w:hAnsi="Tahoma" w:cs="Tahoma"/>
          <w:sz w:val="20"/>
          <w:szCs w:val="20"/>
        </w:rPr>
        <w:t xml:space="preserve">All charges applicable shall be clearly mentioned </w:t>
      </w:r>
      <w:r w:rsidR="008826FA" w:rsidRPr="00007DD6">
        <w:rPr>
          <w:rFonts w:ascii="Tahoma" w:hAnsi="Tahoma" w:cs="Tahoma"/>
          <w:sz w:val="20"/>
          <w:szCs w:val="20"/>
        </w:rPr>
        <w:t>in</w:t>
      </w:r>
      <w:r w:rsidRPr="00007DD6">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07DD6" w:rsidRDefault="00F84C31" w:rsidP="008F4155">
      <w:pPr>
        <w:pStyle w:val="ListParagraph"/>
        <w:tabs>
          <w:tab w:val="left" w:pos="1199"/>
        </w:tabs>
        <w:ind w:left="0" w:firstLine="0"/>
        <w:rPr>
          <w:rFonts w:ascii="Tahoma" w:hAnsi="Tahoma" w:cs="Tahoma"/>
        </w:rPr>
      </w:pPr>
    </w:p>
    <w:p w14:paraId="5C7C1438" w14:textId="77777777" w:rsidR="00F84C31" w:rsidRPr="00007DD6" w:rsidRDefault="00F84C31" w:rsidP="008F4155">
      <w:pPr>
        <w:pStyle w:val="ListParagraph"/>
        <w:tabs>
          <w:tab w:val="left" w:pos="1199"/>
        </w:tabs>
        <w:ind w:left="0" w:firstLine="0"/>
        <w:rPr>
          <w:rFonts w:ascii="Tahoma" w:hAnsi="Tahoma" w:cs="Tahoma"/>
          <w:sz w:val="20"/>
          <w:szCs w:val="20"/>
        </w:rPr>
      </w:pPr>
    </w:p>
    <w:p w14:paraId="3E8DC6F8" w14:textId="77777777" w:rsidR="00F84C31" w:rsidRPr="00007DD6"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007DD6">
        <w:rPr>
          <w:rFonts w:ascii="Tahoma" w:hAnsi="Tahoma" w:cs="Tahoma"/>
          <w:sz w:val="20"/>
          <w:szCs w:val="20"/>
        </w:rPr>
        <w:t>Signature with seal</w:t>
      </w:r>
    </w:p>
    <w:sectPr w:rsidR="00BB57A4" w:rsidRPr="008F4155" w:rsidSect="00007DD6">
      <w:pgSz w:w="11909" w:h="16834" w:code="9"/>
      <w:pgMar w:top="127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DCA8C00E"/>
    <w:lvl w:ilvl="0">
      <w:start w:val="1"/>
      <w:numFmt w:val="decimal"/>
      <w:lvlText w:val="%1."/>
      <w:lvlJc w:val="left"/>
      <w:pPr>
        <w:tabs>
          <w:tab w:val="num" w:pos="720"/>
        </w:tabs>
        <w:ind w:left="720" w:hanging="360"/>
      </w:pPr>
      <w:rPr>
        <w:rFonts w:ascii="Tahoma" w:eastAsia="Calibri"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5F4288"/>
    <w:multiLevelType w:val="hybridMultilevel"/>
    <w:tmpl w:val="90CED19C"/>
    <w:lvl w:ilvl="0" w:tplc="FFFFFFFF">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FFFFFFFF">
      <w:numFmt w:val="bullet"/>
      <w:lvlText w:val="•"/>
      <w:lvlJc w:val="left"/>
      <w:pPr>
        <w:ind w:left="2896" w:hanging="360"/>
      </w:pPr>
      <w:rPr>
        <w:rFonts w:hint="default"/>
        <w:lang w:val="en-US" w:eastAsia="en-US" w:bidi="ar-SA"/>
      </w:rPr>
    </w:lvl>
    <w:lvl w:ilvl="2" w:tplc="FFFFFFFF">
      <w:numFmt w:val="bullet"/>
      <w:lvlText w:val="•"/>
      <w:lvlJc w:val="left"/>
      <w:pPr>
        <w:ind w:left="3872" w:hanging="360"/>
      </w:pPr>
      <w:rPr>
        <w:rFonts w:hint="default"/>
        <w:lang w:val="en-US" w:eastAsia="en-US" w:bidi="ar-SA"/>
      </w:rPr>
    </w:lvl>
    <w:lvl w:ilvl="3" w:tplc="FFFFFFFF">
      <w:numFmt w:val="bullet"/>
      <w:lvlText w:val="•"/>
      <w:lvlJc w:val="left"/>
      <w:pPr>
        <w:ind w:left="4848" w:hanging="360"/>
      </w:pPr>
      <w:rPr>
        <w:rFonts w:hint="default"/>
        <w:lang w:val="en-US" w:eastAsia="en-US" w:bidi="ar-SA"/>
      </w:rPr>
    </w:lvl>
    <w:lvl w:ilvl="4" w:tplc="FFFFFFFF">
      <w:numFmt w:val="bullet"/>
      <w:lvlText w:val="•"/>
      <w:lvlJc w:val="left"/>
      <w:pPr>
        <w:ind w:left="5824" w:hanging="360"/>
      </w:pPr>
      <w:rPr>
        <w:rFonts w:hint="default"/>
        <w:lang w:val="en-US" w:eastAsia="en-US" w:bidi="ar-SA"/>
      </w:rPr>
    </w:lvl>
    <w:lvl w:ilvl="5" w:tplc="FFFFFFFF">
      <w:numFmt w:val="bullet"/>
      <w:lvlText w:val="•"/>
      <w:lvlJc w:val="left"/>
      <w:pPr>
        <w:ind w:left="6800" w:hanging="360"/>
      </w:pPr>
      <w:rPr>
        <w:rFonts w:hint="default"/>
        <w:lang w:val="en-US" w:eastAsia="en-US" w:bidi="ar-SA"/>
      </w:rPr>
    </w:lvl>
    <w:lvl w:ilvl="6" w:tplc="FFFFFFFF">
      <w:numFmt w:val="bullet"/>
      <w:lvlText w:val="•"/>
      <w:lvlJc w:val="left"/>
      <w:pPr>
        <w:ind w:left="7776" w:hanging="360"/>
      </w:pPr>
      <w:rPr>
        <w:rFonts w:hint="default"/>
        <w:lang w:val="en-US" w:eastAsia="en-US" w:bidi="ar-SA"/>
      </w:rPr>
    </w:lvl>
    <w:lvl w:ilvl="7" w:tplc="FFFFFFFF">
      <w:numFmt w:val="bullet"/>
      <w:lvlText w:val="•"/>
      <w:lvlJc w:val="left"/>
      <w:pPr>
        <w:ind w:left="8752" w:hanging="360"/>
      </w:pPr>
      <w:rPr>
        <w:rFonts w:hint="default"/>
        <w:lang w:val="en-US" w:eastAsia="en-US" w:bidi="ar-SA"/>
      </w:rPr>
    </w:lvl>
    <w:lvl w:ilvl="8" w:tplc="FFFFFFFF">
      <w:numFmt w:val="bullet"/>
      <w:lvlText w:val="•"/>
      <w:lvlJc w:val="left"/>
      <w:pPr>
        <w:ind w:left="9728" w:hanging="360"/>
      </w:pPr>
      <w:rPr>
        <w:rFonts w:hint="default"/>
        <w:lang w:val="en-US" w:eastAsia="en-US" w:bidi="ar-SA"/>
      </w:r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EF70C5"/>
    <w:multiLevelType w:val="hybridMultilevel"/>
    <w:tmpl w:val="90CED19C"/>
    <w:lvl w:ilvl="0" w:tplc="FFFFFFFF">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FFFFFFFF">
      <w:numFmt w:val="bullet"/>
      <w:lvlText w:val="•"/>
      <w:lvlJc w:val="left"/>
      <w:pPr>
        <w:ind w:left="2896" w:hanging="360"/>
      </w:pPr>
      <w:rPr>
        <w:rFonts w:hint="default"/>
        <w:lang w:val="en-US" w:eastAsia="en-US" w:bidi="ar-SA"/>
      </w:rPr>
    </w:lvl>
    <w:lvl w:ilvl="2" w:tplc="FFFFFFFF">
      <w:numFmt w:val="bullet"/>
      <w:lvlText w:val="•"/>
      <w:lvlJc w:val="left"/>
      <w:pPr>
        <w:ind w:left="3872" w:hanging="360"/>
      </w:pPr>
      <w:rPr>
        <w:rFonts w:hint="default"/>
        <w:lang w:val="en-US" w:eastAsia="en-US" w:bidi="ar-SA"/>
      </w:rPr>
    </w:lvl>
    <w:lvl w:ilvl="3" w:tplc="FFFFFFFF">
      <w:numFmt w:val="bullet"/>
      <w:lvlText w:val="•"/>
      <w:lvlJc w:val="left"/>
      <w:pPr>
        <w:ind w:left="4848" w:hanging="360"/>
      </w:pPr>
      <w:rPr>
        <w:rFonts w:hint="default"/>
        <w:lang w:val="en-US" w:eastAsia="en-US" w:bidi="ar-SA"/>
      </w:rPr>
    </w:lvl>
    <w:lvl w:ilvl="4" w:tplc="FFFFFFFF">
      <w:numFmt w:val="bullet"/>
      <w:lvlText w:val="•"/>
      <w:lvlJc w:val="left"/>
      <w:pPr>
        <w:ind w:left="5824" w:hanging="360"/>
      </w:pPr>
      <w:rPr>
        <w:rFonts w:hint="default"/>
        <w:lang w:val="en-US" w:eastAsia="en-US" w:bidi="ar-SA"/>
      </w:rPr>
    </w:lvl>
    <w:lvl w:ilvl="5" w:tplc="FFFFFFFF">
      <w:numFmt w:val="bullet"/>
      <w:lvlText w:val="•"/>
      <w:lvlJc w:val="left"/>
      <w:pPr>
        <w:ind w:left="6800" w:hanging="360"/>
      </w:pPr>
      <w:rPr>
        <w:rFonts w:hint="default"/>
        <w:lang w:val="en-US" w:eastAsia="en-US" w:bidi="ar-SA"/>
      </w:rPr>
    </w:lvl>
    <w:lvl w:ilvl="6" w:tplc="FFFFFFFF">
      <w:numFmt w:val="bullet"/>
      <w:lvlText w:val="•"/>
      <w:lvlJc w:val="left"/>
      <w:pPr>
        <w:ind w:left="7776" w:hanging="360"/>
      </w:pPr>
      <w:rPr>
        <w:rFonts w:hint="default"/>
        <w:lang w:val="en-US" w:eastAsia="en-US" w:bidi="ar-SA"/>
      </w:rPr>
    </w:lvl>
    <w:lvl w:ilvl="7" w:tplc="FFFFFFFF">
      <w:numFmt w:val="bullet"/>
      <w:lvlText w:val="•"/>
      <w:lvlJc w:val="left"/>
      <w:pPr>
        <w:ind w:left="8752" w:hanging="360"/>
      </w:pPr>
      <w:rPr>
        <w:rFonts w:hint="default"/>
        <w:lang w:val="en-US" w:eastAsia="en-US" w:bidi="ar-SA"/>
      </w:rPr>
    </w:lvl>
    <w:lvl w:ilvl="8" w:tplc="FFFFFFFF">
      <w:numFmt w:val="bullet"/>
      <w:lvlText w:val="•"/>
      <w:lvlJc w:val="left"/>
      <w:pPr>
        <w:ind w:left="9728" w:hanging="360"/>
      </w:pPr>
      <w:rPr>
        <w:rFonts w:hint="default"/>
        <w:lang w:val="en-US" w:eastAsia="en-US" w:bidi="ar-SA"/>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554663637">
    <w:abstractNumId w:val="10"/>
  </w:num>
  <w:num w:numId="19" w16cid:durableId="19992631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7DD6"/>
    <w:rsid w:val="000307EE"/>
    <w:rsid w:val="00040BF6"/>
    <w:rsid w:val="00095749"/>
    <w:rsid w:val="00095B8E"/>
    <w:rsid w:val="00125454"/>
    <w:rsid w:val="00150D0C"/>
    <w:rsid w:val="00192ABF"/>
    <w:rsid w:val="0019560D"/>
    <w:rsid w:val="001B3285"/>
    <w:rsid w:val="001E54A0"/>
    <w:rsid w:val="00243B31"/>
    <w:rsid w:val="00271364"/>
    <w:rsid w:val="002750A2"/>
    <w:rsid w:val="002A2897"/>
    <w:rsid w:val="002A5065"/>
    <w:rsid w:val="002D43BE"/>
    <w:rsid w:val="00307003"/>
    <w:rsid w:val="00316F72"/>
    <w:rsid w:val="00322218"/>
    <w:rsid w:val="00366A3B"/>
    <w:rsid w:val="00417160"/>
    <w:rsid w:val="00455A8A"/>
    <w:rsid w:val="004603D2"/>
    <w:rsid w:val="00471A7A"/>
    <w:rsid w:val="00472D98"/>
    <w:rsid w:val="00491D35"/>
    <w:rsid w:val="004B7906"/>
    <w:rsid w:val="004C3070"/>
    <w:rsid w:val="005179CE"/>
    <w:rsid w:val="0053021C"/>
    <w:rsid w:val="0055568C"/>
    <w:rsid w:val="00561BF9"/>
    <w:rsid w:val="00566727"/>
    <w:rsid w:val="00583058"/>
    <w:rsid w:val="005E769A"/>
    <w:rsid w:val="006169E6"/>
    <w:rsid w:val="00650919"/>
    <w:rsid w:val="0069097F"/>
    <w:rsid w:val="006A2DFE"/>
    <w:rsid w:val="006A3E60"/>
    <w:rsid w:val="006B5114"/>
    <w:rsid w:val="006C5167"/>
    <w:rsid w:val="006C6B0B"/>
    <w:rsid w:val="006E0426"/>
    <w:rsid w:val="00721206"/>
    <w:rsid w:val="0076489C"/>
    <w:rsid w:val="007928FA"/>
    <w:rsid w:val="007A232E"/>
    <w:rsid w:val="007B1A6A"/>
    <w:rsid w:val="008826FA"/>
    <w:rsid w:val="008968B7"/>
    <w:rsid w:val="008B0D9B"/>
    <w:rsid w:val="008B1921"/>
    <w:rsid w:val="008F4155"/>
    <w:rsid w:val="00922FA3"/>
    <w:rsid w:val="00986050"/>
    <w:rsid w:val="009A3E5B"/>
    <w:rsid w:val="009C57E5"/>
    <w:rsid w:val="009D29C7"/>
    <w:rsid w:val="009D37D3"/>
    <w:rsid w:val="009E7646"/>
    <w:rsid w:val="00A07FD4"/>
    <w:rsid w:val="00A12F02"/>
    <w:rsid w:val="00A76DA8"/>
    <w:rsid w:val="00A83B0B"/>
    <w:rsid w:val="00A90EFC"/>
    <w:rsid w:val="00B40760"/>
    <w:rsid w:val="00BB57A4"/>
    <w:rsid w:val="00BC572B"/>
    <w:rsid w:val="00BE16A0"/>
    <w:rsid w:val="00C01398"/>
    <w:rsid w:val="00C227AB"/>
    <w:rsid w:val="00C43298"/>
    <w:rsid w:val="00C70762"/>
    <w:rsid w:val="00C81CEA"/>
    <w:rsid w:val="00CA08BA"/>
    <w:rsid w:val="00CD5F1A"/>
    <w:rsid w:val="00D06625"/>
    <w:rsid w:val="00D9076C"/>
    <w:rsid w:val="00DE5424"/>
    <w:rsid w:val="00DF0F09"/>
    <w:rsid w:val="00E15BBC"/>
    <w:rsid w:val="00E558B5"/>
    <w:rsid w:val="00E63A92"/>
    <w:rsid w:val="00E72997"/>
    <w:rsid w:val="00EA5D32"/>
    <w:rsid w:val="00F65F8D"/>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EFC"/>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455A8A"/>
    <w:rPr>
      <w:color w:val="605E5C"/>
      <w:shd w:val="clear" w:color="auto" w:fill="E1DFDD"/>
    </w:rPr>
  </w:style>
  <w:style w:type="table" w:styleId="TableGrid">
    <w:name w:val="Table Grid"/>
    <w:basedOn w:val="TableNormal"/>
    <w:uiPriority w:val="39"/>
    <w:rsid w:val="00A90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44194">
      <w:bodyDiv w:val="1"/>
      <w:marLeft w:val="0"/>
      <w:marRight w:val="0"/>
      <w:marTop w:val="0"/>
      <w:marBottom w:val="0"/>
      <w:divBdr>
        <w:top w:val="none" w:sz="0" w:space="0" w:color="auto"/>
        <w:left w:val="none" w:sz="0" w:space="0" w:color="auto"/>
        <w:bottom w:val="none" w:sz="0" w:space="0" w:color="auto"/>
        <w:right w:val="none" w:sz="0" w:space="0" w:color="auto"/>
      </w:divBdr>
    </w:div>
    <w:div w:id="609315672">
      <w:bodyDiv w:val="1"/>
      <w:marLeft w:val="0"/>
      <w:marRight w:val="0"/>
      <w:marTop w:val="0"/>
      <w:marBottom w:val="0"/>
      <w:divBdr>
        <w:top w:val="none" w:sz="0" w:space="0" w:color="auto"/>
        <w:left w:val="none" w:sz="0" w:space="0" w:color="auto"/>
        <w:bottom w:val="none" w:sz="0" w:space="0" w:color="auto"/>
        <w:right w:val="none" w:sz="0" w:space="0" w:color="auto"/>
      </w:divBdr>
    </w:div>
    <w:div w:id="1284463137">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1908686968">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4BD2D-88FE-49E1-92A9-E50C5A3B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dcterms:created xsi:type="dcterms:W3CDTF">2025-08-08T13:19:00Z</dcterms:created>
  <dcterms:modified xsi:type="dcterms:W3CDTF">2025-08-08T13:19:00Z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