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E6C57" w14:textId="77777777" w:rsidR="009B280C" w:rsidRPr="00D22306" w:rsidRDefault="00FA5756" w:rsidP="00FF2ED4">
      <w:pPr>
        <w:jc w:val="center"/>
        <w:rPr>
          <w:rFonts w:ascii="Tahoma" w:hAnsi="Tahoma" w:cs="Tahoma"/>
          <w:b/>
          <w:color w:val="000000" w:themeColor="text1"/>
          <w:sz w:val="32"/>
          <w:szCs w:val="32"/>
        </w:rPr>
      </w:pPr>
      <w:r w:rsidRPr="00D22306">
        <w:rPr>
          <w:rFonts w:ascii="Tahoma" w:hAnsi="Tahoma" w:cs="Tahoma"/>
          <w:b/>
          <w:color w:val="000000" w:themeColor="text1"/>
          <w:sz w:val="32"/>
          <w:szCs w:val="32"/>
        </w:rPr>
        <w:t xml:space="preserve">The </w:t>
      </w:r>
      <w:r w:rsidR="009B280C" w:rsidRPr="00D22306">
        <w:rPr>
          <w:rFonts w:ascii="Tahoma" w:hAnsi="Tahoma" w:cs="Tahoma"/>
          <w:b/>
          <w:color w:val="000000" w:themeColor="text1"/>
          <w:sz w:val="32"/>
          <w:szCs w:val="32"/>
        </w:rPr>
        <w:t>LNM Institute of Information Technology</w:t>
      </w:r>
      <w:r w:rsidR="00E1391A" w:rsidRPr="00D22306">
        <w:rPr>
          <w:rFonts w:ascii="Tahoma" w:hAnsi="Tahoma" w:cs="Tahoma"/>
          <w:b/>
          <w:color w:val="000000" w:themeColor="text1"/>
          <w:sz w:val="32"/>
          <w:szCs w:val="32"/>
        </w:rPr>
        <w:t>, Jaipur</w:t>
      </w:r>
    </w:p>
    <w:p w14:paraId="2D3F146E" w14:textId="77777777" w:rsidR="009B280C" w:rsidRPr="00D22306" w:rsidRDefault="009B280C" w:rsidP="00FF2ED4">
      <w:pPr>
        <w:jc w:val="center"/>
        <w:rPr>
          <w:rFonts w:ascii="Tahoma" w:hAnsi="Tahoma" w:cs="Tahoma"/>
          <w:b/>
          <w:color w:val="000000" w:themeColor="text1"/>
          <w:sz w:val="20"/>
          <w:szCs w:val="20"/>
        </w:rPr>
      </w:pPr>
      <w:r w:rsidRPr="00D22306">
        <w:rPr>
          <w:rFonts w:ascii="Tahoma" w:hAnsi="Tahoma" w:cs="Tahoma"/>
          <w:b/>
          <w:color w:val="000000" w:themeColor="text1"/>
          <w:sz w:val="20"/>
          <w:szCs w:val="20"/>
        </w:rPr>
        <w:t>(Deemed to be University)</w:t>
      </w:r>
    </w:p>
    <w:p w14:paraId="543A9974" w14:textId="77777777" w:rsidR="009B280C" w:rsidRPr="00D22306" w:rsidRDefault="009B280C" w:rsidP="00FF2ED4">
      <w:pPr>
        <w:rPr>
          <w:rFonts w:ascii="Tahoma" w:hAnsi="Tahoma" w:cs="Tahoma"/>
          <w:b/>
          <w:color w:val="000000" w:themeColor="text1"/>
          <w:spacing w:val="-3"/>
          <w:sz w:val="20"/>
          <w:szCs w:val="20"/>
        </w:rPr>
      </w:pPr>
      <w:r w:rsidRPr="00D22306">
        <w:rPr>
          <w:rFonts w:ascii="Tahoma" w:hAnsi="Tahoma" w:cs="Tahoma"/>
          <w:b/>
          <w:color w:val="000000" w:themeColor="text1"/>
          <w:sz w:val="20"/>
          <w:szCs w:val="20"/>
        </w:rPr>
        <w:t xml:space="preserve">No. </w:t>
      </w:r>
      <w:r w:rsidRPr="00D22306">
        <w:rPr>
          <w:rFonts w:ascii="Tahoma" w:hAnsi="Tahoma" w:cs="Tahoma"/>
          <w:color w:val="000000" w:themeColor="text1"/>
          <w:sz w:val="20"/>
          <w:szCs w:val="20"/>
        </w:rPr>
        <w:t>LNMIIT/Tender/</w:t>
      </w:r>
      <w:proofErr w:type="spellStart"/>
      <w:r w:rsidRPr="00D22306">
        <w:rPr>
          <w:rFonts w:ascii="Tahoma" w:hAnsi="Tahoma" w:cs="Tahoma"/>
          <w:color w:val="000000" w:themeColor="text1"/>
          <w:sz w:val="20"/>
          <w:szCs w:val="20"/>
        </w:rPr>
        <w:t>Asset</w:t>
      </w:r>
      <w:r w:rsidR="00431EF6" w:rsidRPr="00D22306">
        <w:rPr>
          <w:rFonts w:ascii="Tahoma" w:hAnsi="Tahoma" w:cs="Tahoma"/>
          <w:color w:val="000000" w:themeColor="text1"/>
          <w:sz w:val="20"/>
          <w:szCs w:val="20"/>
        </w:rPr>
        <w:t>_Mgt</w:t>
      </w:r>
      <w:proofErr w:type="spellEnd"/>
      <w:r w:rsidR="00431EF6" w:rsidRPr="00D22306">
        <w:rPr>
          <w:rFonts w:ascii="Tahoma" w:hAnsi="Tahoma" w:cs="Tahoma"/>
          <w:color w:val="000000" w:themeColor="text1"/>
          <w:sz w:val="20"/>
          <w:szCs w:val="20"/>
        </w:rPr>
        <w:t>/2025</w:t>
      </w:r>
      <w:r w:rsidRPr="00D22306">
        <w:rPr>
          <w:rFonts w:ascii="Tahoma" w:hAnsi="Tahoma" w:cs="Tahoma"/>
          <w:color w:val="000000" w:themeColor="text1"/>
          <w:sz w:val="20"/>
          <w:szCs w:val="20"/>
        </w:rPr>
        <w:tab/>
      </w:r>
      <w:r w:rsidRPr="00D22306">
        <w:rPr>
          <w:rFonts w:ascii="Tahoma" w:hAnsi="Tahoma" w:cs="Tahoma"/>
          <w:color w:val="000000" w:themeColor="text1"/>
          <w:sz w:val="20"/>
          <w:szCs w:val="20"/>
        </w:rPr>
        <w:tab/>
      </w:r>
      <w:r w:rsidRPr="00D22306">
        <w:rPr>
          <w:rFonts w:ascii="Tahoma" w:hAnsi="Tahoma" w:cs="Tahoma"/>
          <w:color w:val="000000" w:themeColor="text1"/>
          <w:sz w:val="20"/>
          <w:szCs w:val="20"/>
        </w:rPr>
        <w:tab/>
      </w:r>
      <w:r w:rsidRPr="00D22306">
        <w:rPr>
          <w:rFonts w:ascii="Tahoma" w:hAnsi="Tahoma" w:cs="Tahoma"/>
          <w:color w:val="000000" w:themeColor="text1"/>
          <w:sz w:val="20"/>
          <w:szCs w:val="20"/>
        </w:rPr>
        <w:tab/>
      </w:r>
      <w:r w:rsidRPr="00D22306">
        <w:rPr>
          <w:rFonts w:ascii="Tahoma" w:hAnsi="Tahoma" w:cs="Tahoma"/>
          <w:color w:val="000000" w:themeColor="text1"/>
          <w:sz w:val="20"/>
          <w:szCs w:val="20"/>
        </w:rPr>
        <w:tab/>
      </w:r>
    </w:p>
    <w:p w14:paraId="671DDB05" w14:textId="77777777" w:rsidR="009B280C" w:rsidRPr="00D22306" w:rsidRDefault="009B280C" w:rsidP="00FF2ED4">
      <w:pPr>
        <w:rPr>
          <w:rFonts w:ascii="Tahoma" w:hAnsi="Tahoma" w:cs="Tahoma"/>
          <w:b/>
          <w:color w:val="000000" w:themeColor="text1"/>
          <w:spacing w:val="-3"/>
          <w:sz w:val="20"/>
          <w:szCs w:val="20"/>
        </w:rPr>
      </w:pPr>
    </w:p>
    <w:p w14:paraId="7F682D86" w14:textId="77777777" w:rsidR="009B280C" w:rsidRPr="00D22306" w:rsidRDefault="00FB3A80" w:rsidP="00FF2ED4">
      <w:pPr>
        <w:jc w:val="center"/>
        <w:rPr>
          <w:rFonts w:ascii="Tahoma" w:hAnsi="Tahoma" w:cs="Tahoma"/>
          <w:b/>
          <w:color w:val="000000" w:themeColor="text1"/>
          <w:sz w:val="20"/>
          <w:szCs w:val="20"/>
        </w:rPr>
      </w:pPr>
      <w:r w:rsidRPr="00D22306">
        <w:rPr>
          <w:rFonts w:ascii="Tahoma" w:hAnsi="Tahoma" w:cs="Tahoma"/>
          <w:b/>
          <w:color w:val="000000" w:themeColor="text1"/>
          <w:sz w:val="20"/>
          <w:szCs w:val="20"/>
        </w:rPr>
        <w:t>NOTICE INVITING “EXPRESSION OF INTEREST FOR PHYSICAL VERIFICATION OF ASSETS”</w:t>
      </w:r>
    </w:p>
    <w:p w14:paraId="5AA75E4C" w14:textId="77777777" w:rsidR="009B280C" w:rsidRPr="00D22306" w:rsidRDefault="009B280C" w:rsidP="00FF2ED4">
      <w:pPr>
        <w:rPr>
          <w:rFonts w:ascii="Tahoma" w:hAnsi="Tahoma" w:cs="Tahoma"/>
          <w:color w:val="000000" w:themeColor="text1"/>
          <w:sz w:val="20"/>
          <w:szCs w:val="20"/>
        </w:rPr>
      </w:pPr>
    </w:p>
    <w:p w14:paraId="4E51149E" w14:textId="0B7F77FA" w:rsidR="00FF2ED4" w:rsidRPr="00D22306" w:rsidRDefault="00E97625" w:rsidP="00FF2ED4">
      <w:pPr>
        <w:pStyle w:val="BodyText"/>
        <w:ind w:right="125"/>
        <w:jc w:val="both"/>
        <w:rPr>
          <w:rFonts w:ascii="Tahoma" w:eastAsia="Times New Roman" w:hAnsi="Tahoma" w:cs="Tahoma"/>
          <w:color w:val="000000" w:themeColor="text1"/>
          <w:sz w:val="20"/>
          <w:szCs w:val="20"/>
        </w:rPr>
      </w:pPr>
      <w:r w:rsidRPr="00D22306">
        <w:rPr>
          <w:rFonts w:ascii="Tahoma" w:eastAsia="Times New Roman" w:hAnsi="Tahoma" w:cs="Tahoma"/>
          <w:color w:val="000000" w:themeColor="text1"/>
          <w:sz w:val="20"/>
          <w:szCs w:val="20"/>
        </w:rPr>
        <w:t xml:space="preserve">The LNM Institute of Information Technology, Jaipur is a Deemed-to-be-University spread over 100 </w:t>
      </w:r>
      <w:proofErr w:type="gramStart"/>
      <w:r w:rsidRPr="00D22306">
        <w:rPr>
          <w:rFonts w:ascii="Tahoma" w:eastAsia="Times New Roman" w:hAnsi="Tahoma" w:cs="Tahoma"/>
          <w:color w:val="000000" w:themeColor="text1"/>
          <w:sz w:val="20"/>
          <w:szCs w:val="20"/>
        </w:rPr>
        <w:t>acre</w:t>
      </w:r>
      <w:proofErr w:type="gramEnd"/>
      <w:r w:rsidRPr="00D22306">
        <w:rPr>
          <w:rFonts w:ascii="Tahoma" w:eastAsia="Times New Roman" w:hAnsi="Tahoma" w:cs="Tahoma"/>
          <w:color w:val="000000" w:themeColor="text1"/>
          <w:sz w:val="20"/>
          <w:szCs w:val="20"/>
        </w:rPr>
        <w:t xml:space="preserve"> of land, set up as a </w:t>
      </w:r>
      <w:proofErr w:type="spellStart"/>
      <w:proofErr w:type="gramStart"/>
      <w:r w:rsidRPr="00D22306">
        <w:rPr>
          <w:rFonts w:ascii="Tahoma" w:eastAsia="Times New Roman" w:hAnsi="Tahoma" w:cs="Tahoma"/>
          <w:color w:val="000000" w:themeColor="text1"/>
          <w:sz w:val="20"/>
          <w:szCs w:val="20"/>
        </w:rPr>
        <w:t>Non Profit</w:t>
      </w:r>
      <w:proofErr w:type="spellEnd"/>
      <w:proofErr w:type="gramEnd"/>
      <w:r w:rsidRPr="00D22306">
        <w:rPr>
          <w:rFonts w:ascii="Tahoma" w:eastAsia="Times New Roman" w:hAnsi="Tahoma" w:cs="Tahoma"/>
          <w:color w:val="000000" w:themeColor="text1"/>
          <w:sz w:val="20"/>
          <w:szCs w:val="20"/>
        </w:rPr>
        <w:t xml:space="preserve"> Making institute established in 2002 imparting higher learning in Engineering, Technology and Science subjects. We are located at Gram-Rupa Ki Nangal, Post-Sumel, Via-Jamdoli, Jaipur, Pin 302031 Rajasthan, under the joint venture of the Government of Rajasthan and Lakshmi &amp; Usha Mittal Foundation. It has been accredited by the NAAC 'A' grade. </w:t>
      </w:r>
    </w:p>
    <w:p w14:paraId="39A36266" w14:textId="77777777" w:rsidR="00E97625" w:rsidRPr="00D22306" w:rsidRDefault="00E97625" w:rsidP="00FF2ED4">
      <w:pPr>
        <w:pStyle w:val="BodyText"/>
        <w:ind w:right="125"/>
        <w:jc w:val="both"/>
        <w:rPr>
          <w:rFonts w:ascii="Tahoma" w:hAnsi="Tahoma" w:cs="Tahoma"/>
          <w:color w:val="000000" w:themeColor="text1"/>
          <w:spacing w:val="-10"/>
          <w:sz w:val="20"/>
          <w:szCs w:val="20"/>
        </w:rPr>
      </w:pPr>
    </w:p>
    <w:p w14:paraId="61D963BF" w14:textId="2F596EC7" w:rsidR="009B280C" w:rsidRPr="00D22306" w:rsidRDefault="009B280C" w:rsidP="00FF2ED4">
      <w:pPr>
        <w:pStyle w:val="BodyText"/>
        <w:ind w:right="125"/>
        <w:jc w:val="both"/>
        <w:rPr>
          <w:rFonts w:ascii="Tahoma" w:hAnsi="Tahoma" w:cs="Tahoma"/>
          <w:color w:val="000000" w:themeColor="text1"/>
          <w:spacing w:val="-10"/>
          <w:sz w:val="20"/>
          <w:szCs w:val="20"/>
        </w:rPr>
      </w:pPr>
      <w:r w:rsidRPr="00D22306">
        <w:rPr>
          <w:rFonts w:ascii="Tahoma" w:hAnsi="Tahoma" w:cs="Tahoma"/>
          <w:color w:val="000000" w:themeColor="text1"/>
          <w:spacing w:val="-10"/>
          <w:sz w:val="20"/>
          <w:szCs w:val="20"/>
        </w:rPr>
        <w:t xml:space="preserve">The </w:t>
      </w:r>
      <w:r w:rsidR="00FF2ED4" w:rsidRPr="00D22306">
        <w:rPr>
          <w:rFonts w:ascii="Tahoma" w:hAnsi="Tahoma" w:cs="Tahoma"/>
          <w:color w:val="000000" w:themeColor="text1"/>
          <w:spacing w:val="-10"/>
          <w:sz w:val="20"/>
          <w:szCs w:val="20"/>
        </w:rPr>
        <w:t xml:space="preserve">institute </w:t>
      </w:r>
      <w:r w:rsidRPr="00D22306">
        <w:rPr>
          <w:rFonts w:ascii="Tahoma" w:hAnsi="Tahoma" w:cs="Tahoma"/>
          <w:color w:val="000000" w:themeColor="text1"/>
          <w:spacing w:val="-11"/>
          <w:sz w:val="20"/>
          <w:szCs w:val="20"/>
        </w:rPr>
        <w:t xml:space="preserve">invites </w:t>
      </w:r>
      <w:r w:rsidRPr="00D22306">
        <w:rPr>
          <w:rFonts w:ascii="Tahoma" w:hAnsi="Tahoma" w:cs="Tahoma"/>
          <w:color w:val="000000" w:themeColor="text1"/>
          <w:spacing w:val="-8"/>
          <w:sz w:val="20"/>
          <w:szCs w:val="20"/>
        </w:rPr>
        <w:t xml:space="preserve">EOI for </w:t>
      </w:r>
      <w:r w:rsidRPr="00D22306">
        <w:rPr>
          <w:rFonts w:ascii="Tahoma" w:hAnsi="Tahoma" w:cs="Tahoma"/>
          <w:color w:val="000000" w:themeColor="text1"/>
          <w:spacing w:val="-11"/>
          <w:sz w:val="20"/>
          <w:szCs w:val="20"/>
        </w:rPr>
        <w:t xml:space="preserve">Physical verification </w:t>
      </w:r>
      <w:r w:rsidRPr="00D22306">
        <w:rPr>
          <w:rFonts w:ascii="Tahoma" w:hAnsi="Tahoma" w:cs="Tahoma"/>
          <w:color w:val="000000" w:themeColor="text1"/>
          <w:spacing w:val="-6"/>
          <w:sz w:val="20"/>
          <w:szCs w:val="20"/>
        </w:rPr>
        <w:t xml:space="preserve">of </w:t>
      </w:r>
      <w:r w:rsidR="00FD4800" w:rsidRPr="00D22306">
        <w:rPr>
          <w:rFonts w:ascii="Tahoma" w:hAnsi="Tahoma" w:cs="Tahoma"/>
          <w:color w:val="000000" w:themeColor="text1"/>
          <w:spacing w:val="-6"/>
          <w:sz w:val="20"/>
          <w:szCs w:val="20"/>
        </w:rPr>
        <w:t xml:space="preserve">CAPEX </w:t>
      </w:r>
      <w:r w:rsidRPr="00D22306">
        <w:rPr>
          <w:rFonts w:ascii="Tahoma" w:hAnsi="Tahoma" w:cs="Tahoma"/>
          <w:color w:val="000000" w:themeColor="text1"/>
          <w:spacing w:val="-10"/>
          <w:sz w:val="20"/>
          <w:szCs w:val="20"/>
        </w:rPr>
        <w:t>assets</w:t>
      </w:r>
      <w:r w:rsidRPr="00D22306">
        <w:rPr>
          <w:rFonts w:ascii="Tahoma" w:hAnsi="Tahoma" w:cs="Tahoma"/>
          <w:color w:val="000000" w:themeColor="text1"/>
          <w:spacing w:val="-11"/>
          <w:sz w:val="20"/>
          <w:szCs w:val="20"/>
        </w:rPr>
        <w:t xml:space="preserve"> </w:t>
      </w:r>
      <w:r w:rsidR="007D6D30" w:rsidRPr="00D22306">
        <w:rPr>
          <w:rFonts w:ascii="Tahoma" w:hAnsi="Tahoma" w:cs="Tahoma"/>
          <w:color w:val="000000" w:themeColor="text1"/>
          <w:spacing w:val="-11"/>
          <w:sz w:val="20"/>
          <w:szCs w:val="20"/>
        </w:rPr>
        <w:t>(</w:t>
      </w:r>
      <w:r w:rsidR="00FD4800" w:rsidRPr="00D22306">
        <w:rPr>
          <w:rFonts w:ascii="Tahoma" w:hAnsi="Tahoma" w:cs="Tahoma"/>
          <w:color w:val="000000" w:themeColor="text1"/>
          <w:spacing w:val="-11"/>
          <w:sz w:val="20"/>
          <w:szCs w:val="20"/>
        </w:rPr>
        <w:t xml:space="preserve">Capital Expenditure </w:t>
      </w:r>
      <w:r w:rsidR="005A7E4B" w:rsidRPr="00D22306">
        <w:rPr>
          <w:rFonts w:ascii="Tahoma" w:hAnsi="Tahoma" w:cs="Tahoma"/>
          <w:color w:val="000000" w:themeColor="text1"/>
          <w:spacing w:val="-11"/>
          <w:sz w:val="20"/>
          <w:szCs w:val="20"/>
        </w:rPr>
        <w:t>such as</w:t>
      </w:r>
      <w:r w:rsidR="00FD4800" w:rsidRPr="00D22306">
        <w:rPr>
          <w:rFonts w:ascii="Tahoma" w:hAnsi="Tahoma" w:cs="Tahoma"/>
          <w:color w:val="000000" w:themeColor="text1"/>
          <w:spacing w:val="-11"/>
          <w:sz w:val="20"/>
          <w:szCs w:val="20"/>
        </w:rPr>
        <w:t xml:space="preserve"> </w:t>
      </w:r>
      <w:r w:rsidR="005A7E4B" w:rsidRPr="00D22306">
        <w:rPr>
          <w:rFonts w:ascii="Tahoma" w:hAnsi="Tahoma" w:cs="Tahoma"/>
          <w:color w:val="000000" w:themeColor="text1"/>
          <w:spacing w:val="-11"/>
          <w:sz w:val="20"/>
          <w:szCs w:val="20"/>
        </w:rPr>
        <w:t>all Lab E</w:t>
      </w:r>
      <w:r w:rsidR="00FD4800" w:rsidRPr="00D22306">
        <w:rPr>
          <w:rFonts w:ascii="Tahoma" w:hAnsi="Tahoma" w:cs="Tahoma"/>
          <w:color w:val="000000" w:themeColor="text1"/>
          <w:spacing w:val="-11"/>
          <w:sz w:val="20"/>
          <w:szCs w:val="20"/>
        </w:rPr>
        <w:t>quipment</w:t>
      </w:r>
      <w:r w:rsidR="005A7E4B" w:rsidRPr="00D22306">
        <w:rPr>
          <w:rFonts w:ascii="Tahoma" w:hAnsi="Tahoma" w:cs="Tahoma"/>
          <w:color w:val="000000" w:themeColor="text1"/>
          <w:spacing w:val="-11"/>
          <w:sz w:val="20"/>
          <w:szCs w:val="20"/>
        </w:rPr>
        <w:t>’s</w:t>
      </w:r>
      <w:r w:rsidR="00FD4800" w:rsidRPr="00D22306">
        <w:rPr>
          <w:rFonts w:ascii="Tahoma" w:hAnsi="Tahoma" w:cs="Tahoma"/>
          <w:color w:val="000000" w:themeColor="text1"/>
          <w:spacing w:val="-11"/>
          <w:sz w:val="20"/>
          <w:szCs w:val="20"/>
        </w:rPr>
        <w:t xml:space="preserve">, </w:t>
      </w:r>
      <w:r w:rsidR="005A7E4B" w:rsidRPr="00D22306">
        <w:rPr>
          <w:rFonts w:ascii="Tahoma" w:hAnsi="Tahoma" w:cs="Tahoma"/>
          <w:color w:val="000000" w:themeColor="text1"/>
          <w:spacing w:val="-11"/>
          <w:sz w:val="20"/>
          <w:szCs w:val="20"/>
        </w:rPr>
        <w:t>F</w:t>
      </w:r>
      <w:r w:rsidR="00FD4800" w:rsidRPr="00D22306">
        <w:rPr>
          <w:rFonts w:ascii="Tahoma" w:hAnsi="Tahoma" w:cs="Tahoma"/>
          <w:color w:val="000000" w:themeColor="text1"/>
          <w:spacing w:val="-11"/>
          <w:sz w:val="20"/>
          <w:szCs w:val="20"/>
        </w:rPr>
        <w:t xml:space="preserve">urniture, </w:t>
      </w:r>
      <w:r w:rsidR="005A7E4B" w:rsidRPr="00D22306">
        <w:rPr>
          <w:rFonts w:ascii="Tahoma" w:hAnsi="Tahoma" w:cs="Tahoma"/>
          <w:color w:val="000000" w:themeColor="text1"/>
          <w:spacing w:val="-11"/>
          <w:sz w:val="20"/>
          <w:szCs w:val="20"/>
        </w:rPr>
        <w:t>Fixtures, L</w:t>
      </w:r>
      <w:r w:rsidR="00FD4800" w:rsidRPr="00D22306">
        <w:rPr>
          <w:rFonts w:ascii="Tahoma" w:hAnsi="Tahoma" w:cs="Tahoma"/>
          <w:color w:val="000000" w:themeColor="text1"/>
          <w:spacing w:val="-11"/>
          <w:sz w:val="20"/>
          <w:szCs w:val="20"/>
        </w:rPr>
        <w:t>aptop/</w:t>
      </w:r>
      <w:r w:rsidR="005A7E4B" w:rsidRPr="00D22306">
        <w:rPr>
          <w:rFonts w:ascii="Tahoma" w:hAnsi="Tahoma" w:cs="Tahoma"/>
          <w:color w:val="000000" w:themeColor="text1"/>
          <w:spacing w:val="-11"/>
          <w:sz w:val="20"/>
          <w:szCs w:val="20"/>
        </w:rPr>
        <w:t xml:space="preserve"> C</w:t>
      </w:r>
      <w:r w:rsidR="00FD4800" w:rsidRPr="00D22306">
        <w:rPr>
          <w:rFonts w:ascii="Tahoma" w:hAnsi="Tahoma" w:cs="Tahoma"/>
          <w:color w:val="000000" w:themeColor="text1"/>
          <w:spacing w:val="-11"/>
          <w:sz w:val="20"/>
          <w:szCs w:val="20"/>
        </w:rPr>
        <w:t>omputer,</w:t>
      </w:r>
      <w:r w:rsidR="005A7E4B" w:rsidRPr="00D22306">
        <w:rPr>
          <w:rFonts w:ascii="Tahoma" w:hAnsi="Tahoma" w:cs="Tahoma"/>
          <w:color w:val="000000" w:themeColor="text1"/>
          <w:spacing w:val="-11"/>
          <w:sz w:val="20"/>
          <w:szCs w:val="20"/>
        </w:rPr>
        <w:t xml:space="preserve"> </w:t>
      </w:r>
      <w:r w:rsidR="00FD4800" w:rsidRPr="00D22306">
        <w:rPr>
          <w:rFonts w:ascii="Tahoma" w:hAnsi="Tahoma" w:cs="Tahoma"/>
          <w:color w:val="000000" w:themeColor="text1"/>
          <w:spacing w:val="-11"/>
          <w:sz w:val="20"/>
          <w:szCs w:val="20"/>
        </w:rPr>
        <w:t>A</w:t>
      </w:r>
      <w:r w:rsidR="005A7E4B" w:rsidRPr="00D22306">
        <w:rPr>
          <w:rFonts w:ascii="Tahoma" w:hAnsi="Tahoma" w:cs="Tahoma"/>
          <w:color w:val="000000" w:themeColor="text1"/>
          <w:spacing w:val="-11"/>
          <w:sz w:val="20"/>
          <w:szCs w:val="20"/>
        </w:rPr>
        <w:t>C</w:t>
      </w:r>
      <w:r w:rsidR="00FD4800" w:rsidRPr="00D22306">
        <w:rPr>
          <w:rFonts w:ascii="Tahoma" w:hAnsi="Tahoma" w:cs="Tahoma"/>
          <w:color w:val="000000" w:themeColor="text1"/>
          <w:spacing w:val="-11"/>
          <w:sz w:val="20"/>
          <w:szCs w:val="20"/>
        </w:rPr>
        <w:t xml:space="preserve">, </w:t>
      </w:r>
      <w:r w:rsidR="005A7E4B" w:rsidRPr="00D22306">
        <w:rPr>
          <w:rFonts w:ascii="Tahoma" w:hAnsi="Tahoma" w:cs="Tahoma"/>
          <w:color w:val="000000" w:themeColor="text1"/>
          <w:spacing w:val="-11"/>
          <w:sz w:val="20"/>
          <w:szCs w:val="20"/>
        </w:rPr>
        <w:t>P</w:t>
      </w:r>
      <w:r w:rsidR="00FD4800" w:rsidRPr="00D22306">
        <w:rPr>
          <w:rFonts w:ascii="Tahoma" w:hAnsi="Tahoma" w:cs="Tahoma"/>
          <w:color w:val="000000" w:themeColor="text1"/>
          <w:spacing w:val="-11"/>
          <w:sz w:val="20"/>
          <w:szCs w:val="20"/>
        </w:rPr>
        <w:t xml:space="preserve">rinters etc.) </w:t>
      </w:r>
      <w:r w:rsidR="00C65BAF" w:rsidRPr="00D22306">
        <w:rPr>
          <w:rFonts w:ascii="Tahoma" w:hAnsi="Tahoma" w:cs="Tahoma"/>
          <w:color w:val="000000" w:themeColor="text1"/>
          <w:spacing w:val="-9"/>
          <w:sz w:val="20"/>
          <w:szCs w:val="20"/>
        </w:rPr>
        <w:t>fro</w:t>
      </w:r>
      <w:r w:rsidRPr="00D22306">
        <w:rPr>
          <w:rFonts w:ascii="Tahoma" w:hAnsi="Tahoma" w:cs="Tahoma"/>
          <w:color w:val="000000" w:themeColor="text1"/>
          <w:spacing w:val="-9"/>
          <w:sz w:val="20"/>
          <w:szCs w:val="20"/>
        </w:rPr>
        <w:t xml:space="preserve">m </w:t>
      </w:r>
      <w:r w:rsidRPr="00D22306">
        <w:rPr>
          <w:rFonts w:ascii="Tahoma" w:hAnsi="Tahoma" w:cs="Tahoma"/>
          <w:color w:val="000000" w:themeColor="text1"/>
          <w:spacing w:val="-11"/>
          <w:sz w:val="20"/>
          <w:szCs w:val="20"/>
        </w:rPr>
        <w:t xml:space="preserve">reputed </w:t>
      </w:r>
      <w:r w:rsidRPr="00D22306">
        <w:rPr>
          <w:rFonts w:ascii="Tahoma" w:hAnsi="Tahoma" w:cs="Tahoma"/>
          <w:color w:val="000000" w:themeColor="text1"/>
          <w:spacing w:val="-12"/>
          <w:sz w:val="20"/>
          <w:szCs w:val="20"/>
        </w:rPr>
        <w:t>companies/</w:t>
      </w:r>
      <w:r w:rsidR="00946BA7" w:rsidRPr="00D22306">
        <w:rPr>
          <w:rFonts w:ascii="Tahoma" w:hAnsi="Tahoma" w:cs="Tahoma"/>
          <w:color w:val="000000" w:themeColor="text1"/>
          <w:spacing w:val="-12"/>
          <w:sz w:val="20"/>
          <w:szCs w:val="20"/>
        </w:rPr>
        <w:t xml:space="preserve"> </w:t>
      </w:r>
      <w:r w:rsidRPr="00D22306">
        <w:rPr>
          <w:rFonts w:ascii="Tahoma" w:hAnsi="Tahoma" w:cs="Tahoma"/>
          <w:color w:val="000000" w:themeColor="text1"/>
          <w:spacing w:val="-12"/>
          <w:sz w:val="20"/>
          <w:szCs w:val="20"/>
        </w:rPr>
        <w:t>firms/</w:t>
      </w:r>
      <w:r w:rsidR="00946BA7" w:rsidRPr="00D22306">
        <w:rPr>
          <w:rFonts w:ascii="Tahoma" w:hAnsi="Tahoma" w:cs="Tahoma"/>
          <w:color w:val="000000" w:themeColor="text1"/>
          <w:spacing w:val="-12"/>
          <w:sz w:val="20"/>
          <w:szCs w:val="20"/>
        </w:rPr>
        <w:t xml:space="preserve"> </w:t>
      </w:r>
      <w:r w:rsidRPr="00D22306">
        <w:rPr>
          <w:rFonts w:ascii="Tahoma" w:hAnsi="Tahoma" w:cs="Tahoma"/>
          <w:color w:val="000000" w:themeColor="text1"/>
          <w:spacing w:val="-12"/>
          <w:sz w:val="20"/>
          <w:szCs w:val="20"/>
        </w:rPr>
        <w:t>individuals/</w:t>
      </w:r>
      <w:r w:rsidR="00946BA7" w:rsidRPr="00D22306">
        <w:rPr>
          <w:rFonts w:ascii="Tahoma" w:hAnsi="Tahoma" w:cs="Tahoma"/>
          <w:color w:val="000000" w:themeColor="text1"/>
          <w:spacing w:val="-12"/>
          <w:sz w:val="20"/>
          <w:szCs w:val="20"/>
        </w:rPr>
        <w:t xml:space="preserve"> </w:t>
      </w:r>
      <w:r w:rsidRPr="00D22306">
        <w:rPr>
          <w:rFonts w:ascii="Tahoma" w:hAnsi="Tahoma" w:cs="Tahoma"/>
          <w:color w:val="000000" w:themeColor="text1"/>
          <w:spacing w:val="-12"/>
          <w:sz w:val="20"/>
          <w:szCs w:val="20"/>
        </w:rPr>
        <w:t>societies</w:t>
      </w:r>
      <w:r w:rsidR="00217E98" w:rsidRPr="00D22306">
        <w:rPr>
          <w:rFonts w:ascii="Tahoma" w:hAnsi="Tahoma" w:cs="Tahoma"/>
          <w:color w:val="000000" w:themeColor="text1"/>
          <w:spacing w:val="-12"/>
          <w:sz w:val="20"/>
          <w:szCs w:val="20"/>
        </w:rPr>
        <w:t>/ agencies</w:t>
      </w:r>
      <w:r w:rsidRPr="00D22306">
        <w:rPr>
          <w:rFonts w:ascii="Tahoma" w:hAnsi="Tahoma" w:cs="Tahoma"/>
          <w:color w:val="000000" w:themeColor="text1"/>
          <w:spacing w:val="-12"/>
          <w:sz w:val="20"/>
          <w:szCs w:val="20"/>
        </w:rPr>
        <w:t xml:space="preserve"> </w:t>
      </w:r>
      <w:r w:rsidRPr="00D22306">
        <w:rPr>
          <w:rFonts w:ascii="Tahoma" w:hAnsi="Tahoma" w:cs="Tahoma"/>
          <w:color w:val="000000" w:themeColor="text1"/>
          <w:spacing w:val="-9"/>
          <w:sz w:val="20"/>
          <w:szCs w:val="20"/>
        </w:rPr>
        <w:t xml:space="preserve">etc. </w:t>
      </w:r>
      <w:r w:rsidRPr="00D22306">
        <w:rPr>
          <w:rFonts w:ascii="Tahoma" w:hAnsi="Tahoma" w:cs="Tahoma"/>
          <w:color w:val="000000" w:themeColor="text1"/>
          <w:spacing w:val="-10"/>
          <w:sz w:val="20"/>
          <w:szCs w:val="20"/>
        </w:rPr>
        <w:t xml:space="preserve">those </w:t>
      </w:r>
      <w:r w:rsidRPr="00D22306">
        <w:rPr>
          <w:rFonts w:ascii="Tahoma" w:hAnsi="Tahoma" w:cs="Tahoma"/>
          <w:color w:val="000000" w:themeColor="text1"/>
          <w:spacing w:val="-8"/>
          <w:sz w:val="20"/>
          <w:szCs w:val="20"/>
        </w:rPr>
        <w:t xml:space="preserve">are </w:t>
      </w:r>
      <w:r w:rsidRPr="00D22306">
        <w:rPr>
          <w:rFonts w:ascii="Tahoma" w:hAnsi="Tahoma" w:cs="Tahoma"/>
          <w:color w:val="000000" w:themeColor="text1"/>
          <w:spacing w:val="-5"/>
          <w:sz w:val="20"/>
          <w:szCs w:val="20"/>
        </w:rPr>
        <w:t xml:space="preserve">in </w:t>
      </w:r>
      <w:r w:rsidRPr="00D22306">
        <w:rPr>
          <w:rFonts w:ascii="Tahoma" w:hAnsi="Tahoma" w:cs="Tahoma"/>
          <w:color w:val="000000" w:themeColor="text1"/>
          <w:spacing w:val="-9"/>
          <w:sz w:val="20"/>
          <w:szCs w:val="20"/>
        </w:rPr>
        <w:t xml:space="preserve">the </w:t>
      </w:r>
      <w:r w:rsidRPr="00D22306">
        <w:rPr>
          <w:rFonts w:ascii="Tahoma" w:hAnsi="Tahoma" w:cs="Tahoma"/>
          <w:color w:val="000000" w:themeColor="text1"/>
          <w:spacing w:val="-11"/>
          <w:sz w:val="20"/>
          <w:szCs w:val="20"/>
        </w:rPr>
        <w:t xml:space="preserve">business </w:t>
      </w:r>
      <w:r w:rsidRPr="00D22306">
        <w:rPr>
          <w:rFonts w:ascii="Tahoma" w:hAnsi="Tahoma" w:cs="Tahoma"/>
          <w:color w:val="000000" w:themeColor="text1"/>
          <w:spacing w:val="-8"/>
          <w:sz w:val="20"/>
          <w:szCs w:val="20"/>
        </w:rPr>
        <w:t xml:space="preserve">for the </w:t>
      </w:r>
      <w:r w:rsidRPr="00D22306">
        <w:rPr>
          <w:rFonts w:ascii="Tahoma" w:hAnsi="Tahoma" w:cs="Tahoma"/>
          <w:color w:val="000000" w:themeColor="text1"/>
          <w:spacing w:val="-9"/>
          <w:sz w:val="20"/>
          <w:szCs w:val="20"/>
        </w:rPr>
        <w:t xml:space="preserve">last </w:t>
      </w:r>
      <w:r w:rsidRPr="00D22306">
        <w:rPr>
          <w:rFonts w:ascii="Tahoma" w:hAnsi="Tahoma" w:cs="Tahoma"/>
          <w:color w:val="000000" w:themeColor="text1"/>
          <w:spacing w:val="-10"/>
          <w:sz w:val="20"/>
          <w:szCs w:val="20"/>
        </w:rPr>
        <w:t xml:space="preserve">three years. </w:t>
      </w:r>
      <w:r w:rsidRPr="00D22306">
        <w:rPr>
          <w:rFonts w:ascii="Tahoma" w:hAnsi="Tahoma" w:cs="Tahoma"/>
          <w:color w:val="000000" w:themeColor="text1"/>
          <w:spacing w:val="-11"/>
          <w:sz w:val="20"/>
          <w:szCs w:val="20"/>
        </w:rPr>
        <w:t xml:space="preserve">Accordingly, </w:t>
      </w:r>
      <w:r w:rsidRPr="00D22306">
        <w:rPr>
          <w:rFonts w:ascii="Tahoma" w:hAnsi="Tahoma" w:cs="Tahoma"/>
          <w:color w:val="000000" w:themeColor="text1"/>
          <w:spacing w:val="-10"/>
          <w:sz w:val="20"/>
          <w:szCs w:val="20"/>
        </w:rPr>
        <w:t xml:space="preserve">sealed </w:t>
      </w:r>
      <w:r w:rsidRPr="00D22306">
        <w:rPr>
          <w:rFonts w:ascii="Tahoma" w:hAnsi="Tahoma" w:cs="Tahoma"/>
          <w:color w:val="000000" w:themeColor="text1"/>
          <w:spacing w:val="-8"/>
          <w:sz w:val="20"/>
          <w:szCs w:val="20"/>
        </w:rPr>
        <w:t xml:space="preserve">EOI </w:t>
      </w:r>
      <w:r w:rsidRPr="00D22306">
        <w:rPr>
          <w:rFonts w:ascii="Tahoma" w:hAnsi="Tahoma" w:cs="Tahoma"/>
          <w:color w:val="000000" w:themeColor="text1"/>
          <w:spacing w:val="-9"/>
          <w:sz w:val="20"/>
          <w:szCs w:val="20"/>
        </w:rPr>
        <w:t xml:space="preserve">are </w:t>
      </w:r>
      <w:r w:rsidRPr="00D22306">
        <w:rPr>
          <w:rFonts w:ascii="Tahoma" w:hAnsi="Tahoma" w:cs="Tahoma"/>
          <w:color w:val="000000" w:themeColor="text1"/>
          <w:spacing w:val="-10"/>
          <w:sz w:val="20"/>
          <w:szCs w:val="20"/>
        </w:rPr>
        <w:t>invited.</w:t>
      </w:r>
    </w:p>
    <w:p w14:paraId="39ADFEC6" w14:textId="77777777" w:rsidR="00FF2ED4" w:rsidRPr="00D22306" w:rsidRDefault="00FF2ED4" w:rsidP="00FF2ED4">
      <w:pPr>
        <w:pStyle w:val="BodyText"/>
        <w:ind w:right="125"/>
        <w:jc w:val="both"/>
        <w:rPr>
          <w:rFonts w:ascii="Tahoma" w:hAnsi="Tahoma" w:cs="Tahoma"/>
          <w:color w:val="000000" w:themeColor="text1"/>
          <w:spacing w:val="-10"/>
          <w:sz w:val="20"/>
          <w:szCs w:val="20"/>
        </w:rPr>
      </w:pPr>
    </w:p>
    <w:p w14:paraId="6BD483EE" w14:textId="77777777" w:rsidR="001A75CF" w:rsidRPr="00D22306" w:rsidRDefault="00D57D1B" w:rsidP="00FF2ED4">
      <w:pPr>
        <w:pStyle w:val="ListParagraph"/>
        <w:numPr>
          <w:ilvl w:val="0"/>
          <w:numId w:val="4"/>
        </w:numPr>
        <w:ind w:hanging="540"/>
        <w:jc w:val="both"/>
        <w:rPr>
          <w:rFonts w:ascii="Tahoma" w:hAnsi="Tahoma" w:cs="Tahoma"/>
          <w:color w:val="000000" w:themeColor="text1"/>
          <w:sz w:val="20"/>
          <w:szCs w:val="20"/>
        </w:rPr>
      </w:pPr>
      <w:r w:rsidRPr="00D22306">
        <w:rPr>
          <w:rFonts w:ascii="Tahoma" w:hAnsi="Tahoma" w:cs="Tahoma"/>
          <w:color w:val="000000" w:themeColor="text1"/>
          <w:sz w:val="20"/>
          <w:szCs w:val="20"/>
        </w:rPr>
        <w:t>The interested reputed Companies/</w:t>
      </w:r>
      <w:r w:rsidR="001A75CF" w:rsidRPr="00D22306">
        <w:rPr>
          <w:rFonts w:ascii="Tahoma" w:hAnsi="Tahoma" w:cs="Tahoma"/>
          <w:color w:val="000000" w:themeColor="text1"/>
          <w:sz w:val="20"/>
          <w:szCs w:val="20"/>
        </w:rPr>
        <w:t xml:space="preserve"> </w:t>
      </w:r>
      <w:r w:rsidRPr="00D22306">
        <w:rPr>
          <w:rFonts w:ascii="Tahoma" w:hAnsi="Tahoma" w:cs="Tahoma"/>
          <w:color w:val="000000" w:themeColor="text1"/>
          <w:sz w:val="20"/>
          <w:szCs w:val="20"/>
        </w:rPr>
        <w:t>Firms/</w:t>
      </w:r>
      <w:r w:rsidR="001A75CF" w:rsidRPr="00D22306">
        <w:rPr>
          <w:rFonts w:ascii="Tahoma" w:hAnsi="Tahoma" w:cs="Tahoma"/>
          <w:color w:val="000000" w:themeColor="text1"/>
          <w:sz w:val="20"/>
          <w:szCs w:val="20"/>
        </w:rPr>
        <w:t xml:space="preserve"> Individuals/ Societies</w:t>
      </w:r>
      <w:r w:rsidR="00217E98" w:rsidRPr="00D22306">
        <w:rPr>
          <w:rFonts w:ascii="Tahoma" w:hAnsi="Tahoma" w:cs="Tahoma"/>
          <w:color w:val="000000" w:themeColor="text1"/>
          <w:sz w:val="20"/>
          <w:szCs w:val="20"/>
        </w:rPr>
        <w:t>/ Agencies</w:t>
      </w:r>
      <w:r w:rsidR="001A75CF" w:rsidRPr="00D22306">
        <w:rPr>
          <w:rFonts w:ascii="Tahoma" w:hAnsi="Tahoma" w:cs="Tahoma"/>
          <w:color w:val="000000" w:themeColor="text1"/>
          <w:sz w:val="20"/>
          <w:szCs w:val="20"/>
        </w:rPr>
        <w:t xml:space="preserve"> etc. </w:t>
      </w:r>
      <w:r w:rsidRPr="00D22306">
        <w:rPr>
          <w:rFonts w:ascii="Tahoma" w:hAnsi="Tahoma" w:cs="Tahoma"/>
          <w:color w:val="000000" w:themeColor="text1"/>
          <w:sz w:val="20"/>
          <w:szCs w:val="20"/>
        </w:rPr>
        <w:t>may send their Tender Documents, supported by prescribed annexure</w:t>
      </w:r>
      <w:r w:rsidR="001A75CF" w:rsidRPr="00D22306">
        <w:rPr>
          <w:rFonts w:ascii="Tahoma" w:hAnsi="Tahoma" w:cs="Tahoma"/>
          <w:color w:val="000000" w:themeColor="text1"/>
          <w:sz w:val="20"/>
          <w:szCs w:val="20"/>
        </w:rPr>
        <w:t xml:space="preserve"> as </w:t>
      </w:r>
      <w:proofErr w:type="gramStart"/>
      <w:r w:rsidR="001A75CF" w:rsidRPr="00D22306">
        <w:rPr>
          <w:rFonts w:ascii="Tahoma" w:hAnsi="Tahoma" w:cs="Tahoma"/>
          <w:color w:val="000000" w:themeColor="text1"/>
          <w:sz w:val="20"/>
          <w:szCs w:val="20"/>
        </w:rPr>
        <w:t>below</w:t>
      </w:r>
      <w:r w:rsidRPr="00D22306">
        <w:rPr>
          <w:rFonts w:ascii="Tahoma" w:hAnsi="Tahoma" w:cs="Tahoma"/>
          <w:color w:val="000000" w:themeColor="text1"/>
          <w:sz w:val="20"/>
          <w:szCs w:val="20"/>
        </w:rPr>
        <w:t>;</w:t>
      </w:r>
      <w:proofErr w:type="gramEnd"/>
      <w:r w:rsidRPr="00D22306">
        <w:rPr>
          <w:rFonts w:ascii="Tahoma" w:hAnsi="Tahoma" w:cs="Tahoma"/>
          <w:color w:val="000000" w:themeColor="text1"/>
          <w:sz w:val="20"/>
          <w:szCs w:val="20"/>
        </w:rPr>
        <w:t xml:space="preserve"> </w:t>
      </w:r>
    </w:p>
    <w:p w14:paraId="52D630BB" w14:textId="77777777" w:rsidR="001A75CF" w:rsidRPr="00D22306" w:rsidRDefault="001A75CF" w:rsidP="00FF2ED4">
      <w:pPr>
        <w:pStyle w:val="ListParagraph"/>
        <w:numPr>
          <w:ilvl w:val="0"/>
          <w:numId w:val="13"/>
        </w:numPr>
        <w:ind w:left="1080"/>
        <w:jc w:val="both"/>
        <w:rPr>
          <w:rFonts w:ascii="Tahoma" w:hAnsi="Tahoma" w:cs="Tahoma"/>
          <w:color w:val="000000" w:themeColor="text1"/>
          <w:sz w:val="20"/>
          <w:szCs w:val="20"/>
        </w:rPr>
      </w:pPr>
      <w:r w:rsidRPr="00D22306">
        <w:rPr>
          <w:rFonts w:ascii="Tahoma" w:hAnsi="Tahoma" w:cs="Tahoma"/>
          <w:color w:val="000000" w:themeColor="text1"/>
          <w:sz w:val="20"/>
          <w:szCs w:val="20"/>
        </w:rPr>
        <w:t xml:space="preserve">Envelope-1: </w:t>
      </w:r>
      <w:r w:rsidR="00D57D1B" w:rsidRPr="00D22306">
        <w:rPr>
          <w:rFonts w:ascii="Tahoma" w:hAnsi="Tahoma" w:cs="Tahoma"/>
          <w:color w:val="000000" w:themeColor="text1"/>
          <w:sz w:val="20"/>
          <w:szCs w:val="20"/>
        </w:rPr>
        <w:t xml:space="preserve">Pre-Qualification Criteria &amp; Technical bid shall be placed in </w:t>
      </w:r>
      <w:r w:rsidRPr="00D22306">
        <w:rPr>
          <w:rFonts w:ascii="Tahoma" w:hAnsi="Tahoma" w:cs="Tahoma"/>
          <w:color w:val="000000" w:themeColor="text1"/>
          <w:sz w:val="20"/>
          <w:szCs w:val="20"/>
        </w:rPr>
        <w:t xml:space="preserve">one </w:t>
      </w:r>
      <w:r w:rsidR="00D57D1B" w:rsidRPr="00D22306">
        <w:rPr>
          <w:rFonts w:ascii="Tahoma" w:hAnsi="Tahoma" w:cs="Tahoma"/>
          <w:color w:val="000000" w:themeColor="text1"/>
          <w:sz w:val="20"/>
          <w:szCs w:val="20"/>
        </w:rPr>
        <w:t>sealed envelope marked as “</w:t>
      </w:r>
      <w:r w:rsidR="00D57D1B" w:rsidRPr="00D22306">
        <w:rPr>
          <w:rFonts w:ascii="Tahoma" w:hAnsi="Tahoma" w:cs="Tahoma"/>
          <w:b/>
          <w:color w:val="000000" w:themeColor="text1"/>
          <w:sz w:val="20"/>
          <w:szCs w:val="20"/>
        </w:rPr>
        <w:t>Pre-qualification Documents &amp; Technical Bid</w:t>
      </w:r>
      <w:r w:rsidR="00D57D1B" w:rsidRPr="00D22306">
        <w:rPr>
          <w:rFonts w:ascii="Tahoma" w:hAnsi="Tahoma" w:cs="Tahoma"/>
          <w:color w:val="000000" w:themeColor="text1"/>
          <w:sz w:val="20"/>
          <w:szCs w:val="20"/>
        </w:rPr>
        <w:t xml:space="preserve">”, </w:t>
      </w:r>
    </w:p>
    <w:p w14:paraId="7E1845BB" w14:textId="77777777" w:rsidR="001A75CF" w:rsidRPr="00D22306" w:rsidRDefault="00D57D1B" w:rsidP="00FF2ED4">
      <w:pPr>
        <w:pStyle w:val="ListParagraph"/>
        <w:numPr>
          <w:ilvl w:val="0"/>
          <w:numId w:val="13"/>
        </w:numPr>
        <w:ind w:left="1080"/>
        <w:jc w:val="both"/>
        <w:rPr>
          <w:rFonts w:ascii="Tahoma" w:hAnsi="Tahoma" w:cs="Tahoma"/>
          <w:color w:val="000000" w:themeColor="text1"/>
          <w:sz w:val="20"/>
          <w:szCs w:val="20"/>
        </w:rPr>
      </w:pPr>
      <w:r w:rsidRPr="00D22306">
        <w:rPr>
          <w:rFonts w:ascii="Tahoma" w:hAnsi="Tahoma" w:cs="Tahoma"/>
          <w:color w:val="000000" w:themeColor="text1"/>
          <w:sz w:val="20"/>
          <w:szCs w:val="20"/>
        </w:rPr>
        <w:t xml:space="preserve">Envelope-2: </w:t>
      </w:r>
      <w:r w:rsidR="001A75CF" w:rsidRPr="00D22306">
        <w:rPr>
          <w:rFonts w:ascii="Tahoma" w:hAnsi="Tahoma" w:cs="Tahoma"/>
          <w:color w:val="000000" w:themeColor="text1"/>
          <w:sz w:val="20"/>
          <w:szCs w:val="20"/>
        </w:rPr>
        <w:t>Financial bid shall be placed in another sealed envelope marked as “</w:t>
      </w:r>
      <w:r w:rsidRPr="00D22306">
        <w:rPr>
          <w:rFonts w:ascii="Tahoma" w:hAnsi="Tahoma" w:cs="Tahoma"/>
          <w:b/>
          <w:color w:val="000000" w:themeColor="text1"/>
          <w:sz w:val="20"/>
          <w:szCs w:val="20"/>
        </w:rPr>
        <w:t>Financial Bid</w:t>
      </w:r>
      <w:r w:rsidRPr="00D22306">
        <w:rPr>
          <w:rFonts w:ascii="Tahoma" w:hAnsi="Tahoma" w:cs="Tahoma"/>
          <w:color w:val="000000" w:themeColor="text1"/>
          <w:sz w:val="20"/>
          <w:szCs w:val="20"/>
        </w:rPr>
        <w:t xml:space="preserve">”. </w:t>
      </w:r>
    </w:p>
    <w:p w14:paraId="043801EF" w14:textId="77777777" w:rsidR="001A75CF" w:rsidRPr="00D22306" w:rsidRDefault="001A75CF" w:rsidP="00FF2ED4">
      <w:pPr>
        <w:pStyle w:val="ListParagraph"/>
        <w:ind w:hanging="540"/>
        <w:rPr>
          <w:rFonts w:ascii="Tahoma" w:hAnsi="Tahoma" w:cs="Tahoma"/>
          <w:color w:val="000000" w:themeColor="text1"/>
          <w:sz w:val="20"/>
          <w:szCs w:val="20"/>
        </w:rPr>
      </w:pPr>
    </w:p>
    <w:p w14:paraId="73AEEFFC" w14:textId="77777777" w:rsidR="00D57D1B" w:rsidRPr="00D22306" w:rsidRDefault="00D57D1B" w:rsidP="00FF2ED4">
      <w:pPr>
        <w:ind w:left="720"/>
        <w:jc w:val="both"/>
        <w:rPr>
          <w:rFonts w:ascii="Tahoma" w:hAnsi="Tahoma" w:cs="Tahoma"/>
          <w:color w:val="000000" w:themeColor="text1"/>
          <w:sz w:val="20"/>
          <w:szCs w:val="20"/>
        </w:rPr>
      </w:pPr>
      <w:r w:rsidRPr="00D22306">
        <w:rPr>
          <w:rFonts w:ascii="Tahoma" w:hAnsi="Tahoma" w:cs="Tahoma"/>
          <w:color w:val="000000" w:themeColor="text1"/>
          <w:sz w:val="20"/>
          <w:szCs w:val="20"/>
        </w:rPr>
        <w:t xml:space="preserve">Both the sealed envelopes i.e. </w:t>
      </w:r>
      <w:r w:rsidR="001A75CF" w:rsidRPr="00D22306">
        <w:rPr>
          <w:rFonts w:ascii="Tahoma" w:hAnsi="Tahoma" w:cs="Tahoma"/>
          <w:color w:val="000000" w:themeColor="text1"/>
          <w:sz w:val="20"/>
          <w:szCs w:val="20"/>
        </w:rPr>
        <w:t>“</w:t>
      </w:r>
      <w:r w:rsidRPr="00D22306">
        <w:rPr>
          <w:rFonts w:ascii="Tahoma" w:hAnsi="Tahoma" w:cs="Tahoma"/>
          <w:color w:val="000000" w:themeColor="text1"/>
          <w:sz w:val="20"/>
          <w:szCs w:val="20"/>
        </w:rPr>
        <w:t>Envelop-</w:t>
      </w:r>
      <w:proofErr w:type="gramStart"/>
      <w:r w:rsidRPr="00D22306">
        <w:rPr>
          <w:rFonts w:ascii="Tahoma" w:hAnsi="Tahoma" w:cs="Tahoma"/>
          <w:color w:val="000000" w:themeColor="text1"/>
          <w:sz w:val="20"/>
          <w:szCs w:val="20"/>
        </w:rPr>
        <w:t>1:Pre</w:t>
      </w:r>
      <w:proofErr w:type="gramEnd"/>
      <w:r w:rsidRPr="00D22306">
        <w:rPr>
          <w:rFonts w:ascii="Tahoma" w:hAnsi="Tahoma" w:cs="Tahoma"/>
          <w:color w:val="000000" w:themeColor="text1"/>
          <w:sz w:val="20"/>
          <w:szCs w:val="20"/>
        </w:rPr>
        <w:t>- Qualification Criteria &amp; Technical Bid</w:t>
      </w:r>
      <w:r w:rsidR="001A75CF" w:rsidRPr="00D22306">
        <w:rPr>
          <w:rFonts w:ascii="Tahoma" w:hAnsi="Tahoma" w:cs="Tahoma"/>
          <w:color w:val="000000" w:themeColor="text1"/>
          <w:sz w:val="20"/>
          <w:szCs w:val="20"/>
        </w:rPr>
        <w:t>”</w:t>
      </w:r>
      <w:r w:rsidRPr="00D22306">
        <w:rPr>
          <w:rFonts w:ascii="Tahoma" w:hAnsi="Tahoma" w:cs="Tahoma"/>
          <w:color w:val="000000" w:themeColor="text1"/>
          <w:sz w:val="20"/>
          <w:szCs w:val="20"/>
        </w:rPr>
        <w:t xml:space="preserve"> and </w:t>
      </w:r>
      <w:r w:rsidR="001A75CF" w:rsidRPr="00D22306">
        <w:rPr>
          <w:rFonts w:ascii="Tahoma" w:hAnsi="Tahoma" w:cs="Tahoma"/>
          <w:color w:val="000000" w:themeColor="text1"/>
          <w:sz w:val="20"/>
          <w:szCs w:val="20"/>
        </w:rPr>
        <w:t>“</w:t>
      </w:r>
      <w:r w:rsidRPr="00D22306">
        <w:rPr>
          <w:rFonts w:ascii="Tahoma" w:hAnsi="Tahoma" w:cs="Tahoma"/>
          <w:color w:val="000000" w:themeColor="text1"/>
          <w:sz w:val="20"/>
          <w:szCs w:val="20"/>
        </w:rPr>
        <w:t>Envelop-2:</w:t>
      </w:r>
      <w:r w:rsidR="0019755F" w:rsidRPr="00D22306">
        <w:rPr>
          <w:rFonts w:ascii="Tahoma" w:hAnsi="Tahoma" w:cs="Tahoma"/>
          <w:color w:val="000000" w:themeColor="text1"/>
          <w:sz w:val="20"/>
          <w:szCs w:val="20"/>
        </w:rPr>
        <w:t xml:space="preserve"> </w:t>
      </w:r>
      <w:r w:rsidRPr="00D22306">
        <w:rPr>
          <w:rFonts w:ascii="Tahoma" w:hAnsi="Tahoma" w:cs="Tahoma"/>
          <w:color w:val="000000" w:themeColor="text1"/>
          <w:sz w:val="20"/>
          <w:szCs w:val="20"/>
        </w:rPr>
        <w:t>Financial Bid</w:t>
      </w:r>
      <w:r w:rsidR="001A75CF" w:rsidRPr="00D22306">
        <w:rPr>
          <w:rFonts w:ascii="Tahoma" w:hAnsi="Tahoma" w:cs="Tahoma"/>
          <w:color w:val="000000" w:themeColor="text1"/>
          <w:sz w:val="20"/>
          <w:szCs w:val="20"/>
        </w:rPr>
        <w:t>”</w:t>
      </w:r>
      <w:r w:rsidRPr="00D22306">
        <w:rPr>
          <w:rFonts w:ascii="Tahoma" w:hAnsi="Tahoma" w:cs="Tahoma"/>
          <w:color w:val="000000" w:themeColor="text1"/>
          <w:sz w:val="20"/>
          <w:szCs w:val="20"/>
        </w:rPr>
        <w:t xml:space="preserve"> </w:t>
      </w:r>
      <w:r w:rsidR="001A75CF" w:rsidRPr="00D22306">
        <w:rPr>
          <w:rFonts w:ascii="Tahoma" w:hAnsi="Tahoma" w:cs="Tahoma"/>
          <w:color w:val="000000" w:themeColor="text1"/>
          <w:sz w:val="20"/>
          <w:szCs w:val="20"/>
        </w:rPr>
        <w:t xml:space="preserve">must </w:t>
      </w:r>
      <w:r w:rsidRPr="00D22306">
        <w:rPr>
          <w:rFonts w:ascii="Tahoma" w:hAnsi="Tahoma" w:cs="Tahoma"/>
          <w:color w:val="000000" w:themeColor="text1"/>
          <w:sz w:val="20"/>
          <w:szCs w:val="20"/>
        </w:rPr>
        <w:t xml:space="preserve">be placed in another big </w:t>
      </w:r>
      <w:r w:rsidR="001A75CF" w:rsidRPr="00D22306">
        <w:rPr>
          <w:rFonts w:ascii="Tahoma" w:hAnsi="Tahoma" w:cs="Tahoma"/>
          <w:color w:val="000000" w:themeColor="text1"/>
          <w:sz w:val="20"/>
          <w:szCs w:val="20"/>
        </w:rPr>
        <w:t xml:space="preserve">envelope </w:t>
      </w:r>
      <w:r w:rsidR="00BD026F" w:rsidRPr="00D22306">
        <w:rPr>
          <w:rFonts w:ascii="Tahoma" w:hAnsi="Tahoma" w:cs="Tahoma"/>
          <w:color w:val="000000" w:themeColor="text1"/>
          <w:sz w:val="20"/>
          <w:szCs w:val="20"/>
        </w:rPr>
        <w:t xml:space="preserve">marked </w:t>
      </w:r>
      <w:r w:rsidRPr="00D22306">
        <w:rPr>
          <w:rFonts w:ascii="Tahoma" w:hAnsi="Tahoma" w:cs="Tahoma"/>
          <w:color w:val="000000" w:themeColor="text1"/>
          <w:sz w:val="20"/>
          <w:szCs w:val="20"/>
        </w:rPr>
        <w:t xml:space="preserve">as </w:t>
      </w:r>
      <w:r w:rsidR="001A75CF" w:rsidRPr="00D22306">
        <w:rPr>
          <w:rFonts w:ascii="Tahoma" w:hAnsi="Tahoma" w:cs="Tahoma"/>
          <w:color w:val="000000" w:themeColor="text1"/>
          <w:sz w:val="20"/>
          <w:szCs w:val="20"/>
        </w:rPr>
        <w:t>“</w:t>
      </w:r>
      <w:r w:rsidR="001A75CF" w:rsidRPr="00D22306">
        <w:rPr>
          <w:rFonts w:ascii="Tahoma" w:hAnsi="Tahoma" w:cs="Tahoma"/>
          <w:b/>
          <w:color w:val="000000" w:themeColor="text1"/>
          <w:sz w:val="20"/>
          <w:szCs w:val="20"/>
        </w:rPr>
        <w:t xml:space="preserve">Expression of Interest for Physical Verification of </w:t>
      </w:r>
      <w:r w:rsidR="0019755F" w:rsidRPr="00D22306">
        <w:rPr>
          <w:rFonts w:ascii="Tahoma" w:hAnsi="Tahoma" w:cs="Tahoma"/>
          <w:b/>
          <w:color w:val="000000" w:themeColor="text1"/>
          <w:sz w:val="20"/>
          <w:szCs w:val="20"/>
        </w:rPr>
        <w:t>A</w:t>
      </w:r>
      <w:r w:rsidR="001A75CF" w:rsidRPr="00D22306">
        <w:rPr>
          <w:rFonts w:ascii="Tahoma" w:hAnsi="Tahoma" w:cs="Tahoma"/>
          <w:b/>
          <w:color w:val="000000" w:themeColor="text1"/>
          <w:sz w:val="20"/>
          <w:szCs w:val="20"/>
        </w:rPr>
        <w:t>ssets”</w:t>
      </w:r>
      <w:r w:rsidRPr="00D22306">
        <w:rPr>
          <w:rFonts w:ascii="Tahoma" w:hAnsi="Tahoma" w:cs="Tahoma"/>
          <w:color w:val="000000" w:themeColor="text1"/>
          <w:sz w:val="20"/>
          <w:szCs w:val="20"/>
        </w:rPr>
        <w:t xml:space="preserve"> addressed to</w:t>
      </w:r>
      <w:r w:rsidR="00FD4D2D" w:rsidRPr="00D22306">
        <w:rPr>
          <w:rFonts w:ascii="Tahoma" w:hAnsi="Tahoma" w:cs="Tahoma"/>
          <w:color w:val="000000" w:themeColor="text1"/>
          <w:sz w:val="20"/>
          <w:szCs w:val="20"/>
        </w:rPr>
        <w:t>:</w:t>
      </w:r>
      <w:r w:rsidR="001A75CF" w:rsidRPr="00D22306">
        <w:rPr>
          <w:rFonts w:ascii="Tahoma" w:hAnsi="Tahoma" w:cs="Tahoma"/>
          <w:b/>
          <w:color w:val="000000" w:themeColor="text1"/>
          <w:sz w:val="20"/>
          <w:szCs w:val="20"/>
        </w:rPr>
        <w:t xml:space="preserve"> </w:t>
      </w:r>
    </w:p>
    <w:p w14:paraId="19397F4D" w14:textId="77777777" w:rsidR="00D57D1B" w:rsidRPr="00D22306" w:rsidRDefault="009012C9" w:rsidP="00FF2ED4">
      <w:pPr>
        <w:ind w:left="720" w:hanging="540"/>
        <w:rPr>
          <w:rFonts w:ascii="Tahoma" w:hAnsi="Tahoma" w:cs="Tahoma"/>
          <w:b/>
          <w:color w:val="000000" w:themeColor="text1"/>
          <w:sz w:val="20"/>
          <w:szCs w:val="20"/>
        </w:rPr>
      </w:pPr>
      <w:r w:rsidRPr="00D22306">
        <w:rPr>
          <w:rFonts w:ascii="Tahoma" w:hAnsi="Tahoma" w:cs="Tahoma"/>
          <w:b/>
          <w:color w:val="000000" w:themeColor="text1"/>
          <w:sz w:val="20"/>
          <w:szCs w:val="20"/>
        </w:rPr>
        <w:tab/>
      </w:r>
      <w:r w:rsidR="0066357F" w:rsidRPr="00D22306">
        <w:rPr>
          <w:rFonts w:ascii="Tahoma" w:hAnsi="Tahoma" w:cs="Tahoma"/>
          <w:b/>
          <w:color w:val="000000" w:themeColor="text1"/>
          <w:sz w:val="20"/>
          <w:szCs w:val="20"/>
        </w:rPr>
        <w:tab/>
      </w:r>
      <w:r w:rsidR="0066357F" w:rsidRPr="00D22306">
        <w:rPr>
          <w:rFonts w:ascii="Tahoma" w:hAnsi="Tahoma" w:cs="Tahoma"/>
          <w:b/>
          <w:color w:val="000000" w:themeColor="text1"/>
          <w:sz w:val="20"/>
          <w:szCs w:val="20"/>
        </w:rPr>
        <w:tab/>
      </w:r>
      <w:r w:rsidR="001A75CF" w:rsidRPr="00D22306">
        <w:rPr>
          <w:rFonts w:ascii="Tahoma" w:hAnsi="Tahoma" w:cs="Tahoma"/>
          <w:b/>
          <w:color w:val="000000" w:themeColor="text1"/>
          <w:sz w:val="20"/>
          <w:szCs w:val="20"/>
        </w:rPr>
        <w:t xml:space="preserve">The </w:t>
      </w:r>
      <w:r w:rsidR="00FD4D2D" w:rsidRPr="00D22306">
        <w:rPr>
          <w:rFonts w:ascii="Tahoma" w:hAnsi="Tahoma" w:cs="Tahoma"/>
          <w:b/>
          <w:color w:val="000000" w:themeColor="text1"/>
          <w:sz w:val="20"/>
          <w:szCs w:val="20"/>
        </w:rPr>
        <w:t>Director</w:t>
      </w:r>
    </w:p>
    <w:p w14:paraId="4DD55E0D" w14:textId="77777777" w:rsidR="00D57D1B" w:rsidRPr="00D22306" w:rsidRDefault="00D57D1B" w:rsidP="00FF2ED4">
      <w:pPr>
        <w:ind w:left="1440" w:firstLine="720"/>
        <w:rPr>
          <w:rFonts w:ascii="Tahoma" w:hAnsi="Tahoma" w:cs="Tahoma"/>
          <w:color w:val="000000" w:themeColor="text1"/>
          <w:sz w:val="20"/>
          <w:szCs w:val="20"/>
        </w:rPr>
      </w:pPr>
      <w:r w:rsidRPr="00D22306">
        <w:rPr>
          <w:rFonts w:ascii="Tahoma" w:hAnsi="Tahoma" w:cs="Tahoma"/>
          <w:color w:val="000000" w:themeColor="text1"/>
          <w:sz w:val="20"/>
          <w:szCs w:val="20"/>
        </w:rPr>
        <w:t>The LNM Institute of Information Technology,</w:t>
      </w:r>
    </w:p>
    <w:p w14:paraId="0D85F197" w14:textId="77777777" w:rsidR="00D57D1B" w:rsidRPr="00D22306" w:rsidRDefault="00D57D1B" w:rsidP="00FF2ED4">
      <w:pPr>
        <w:ind w:left="1440" w:firstLine="720"/>
        <w:rPr>
          <w:rFonts w:ascii="Tahoma" w:hAnsi="Tahoma" w:cs="Tahoma"/>
          <w:color w:val="000000" w:themeColor="text1"/>
          <w:sz w:val="20"/>
          <w:szCs w:val="20"/>
        </w:rPr>
      </w:pPr>
      <w:r w:rsidRPr="00D22306">
        <w:rPr>
          <w:rFonts w:ascii="Tahoma" w:hAnsi="Tahoma" w:cs="Tahoma"/>
          <w:color w:val="000000" w:themeColor="text1"/>
          <w:sz w:val="20"/>
          <w:szCs w:val="20"/>
        </w:rPr>
        <w:t>Gram – Rupa Ki Nangal, Post – Sumel,</w:t>
      </w:r>
    </w:p>
    <w:p w14:paraId="6691F1AA" w14:textId="77777777" w:rsidR="00D57D1B" w:rsidRPr="00D22306" w:rsidRDefault="00D57D1B" w:rsidP="00FF2ED4">
      <w:pPr>
        <w:ind w:left="1440" w:firstLine="720"/>
        <w:rPr>
          <w:rFonts w:ascii="Tahoma" w:hAnsi="Tahoma" w:cs="Tahoma"/>
          <w:color w:val="000000" w:themeColor="text1"/>
          <w:sz w:val="20"/>
          <w:szCs w:val="20"/>
        </w:rPr>
      </w:pPr>
      <w:r w:rsidRPr="00D22306">
        <w:rPr>
          <w:rFonts w:ascii="Tahoma" w:hAnsi="Tahoma" w:cs="Tahoma"/>
          <w:color w:val="000000" w:themeColor="text1"/>
          <w:sz w:val="20"/>
          <w:szCs w:val="20"/>
        </w:rPr>
        <w:t>Via – Jamdoli, Jaipur- 302031</w:t>
      </w:r>
    </w:p>
    <w:p w14:paraId="2AB0F747" w14:textId="77777777" w:rsidR="0021479D" w:rsidRPr="00D22306" w:rsidRDefault="0021479D" w:rsidP="00FF2ED4">
      <w:pPr>
        <w:ind w:left="1440" w:firstLine="720"/>
        <w:rPr>
          <w:rFonts w:ascii="Tahoma" w:hAnsi="Tahoma" w:cs="Tahoma"/>
          <w:color w:val="000000" w:themeColor="text1"/>
          <w:sz w:val="20"/>
          <w:szCs w:val="20"/>
        </w:rPr>
      </w:pPr>
    </w:p>
    <w:p w14:paraId="411B65C7" w14:textId="3CDEFE8D" w:rsidR="00EF6C87" w:rsidRPr="00D22306" w:rsidRDefault="001A75CF" w:rsidP="00FF2ED4">
      <w:pPr>
        <w:pStyle w:val="ListParagraph"/>
        <w:numPr>
          <w:ilvl w:val="0"/>
          <w:numId w:val="4"/>
        </w:numPr>
        <w:ind w:hanging="540"/>
        <w:jc w:val="both"/>
        <w:rPr>
          <w:rFonts w:ascii="Tahoma" w:hAnsi="Tahoma" w:cs="Tahoma"/>
          <w:color w:val="000000" w:themeColor="text1"/>
          <w:sz w:val="20"/>
          <w:szCs w:val="20"/>
        </w:rPr>
      </w:pPr>
      <w:r w:rsidRPr="00D22306">
        <w:rPr>
          <w:rFonts w:ascii="Tahoma" w:hAnsi="Tahoma" w:cs="Tahoma"/>
          <w:color w:val="000000" w:themeColor="text1"/>
          <w:sz w:val="20"/>
          <w:szCs w:val="20"/>
        </w:rPr>
        <w:t xml:space="preserve">The bids shall be accepted </w:t>
      </w:r>
      <w:r w:rsidR="00EF6C87" w:rsidRPr="00D22306">
        <w:rPr>
          <w:rFonts w:ascii="Tahoma" w:hAnsi="Tahoma" w:cs="Tahoma"/>
          <w:color w:val="000000" w:themeColor="text1"/>
          <w:sz w:val="20"/>
          <w:szCs w:val="20"/>
        </w:rPr>
        <w:t xml:space="preserve">only </w:t>
      </w:r>
      <w:r w:rsidRPr="00D22306">
        <w:rPr>
          <w:rFonts w:ascii="Tahoma" w:hAnsi="Tahoma" w:cs="Tahoma"/>
          <w:color w:val="000000" w:themeColor="text1"/>
          <w:sz w:val="20"/>
          <w:szCs w:val="20"/>
        </w:rPr>
        <w:t xml:space="preserve">up </w:t>
      </w:r>
      <w:r w:rsidRPr="00D22306">
        <w:rPr>
          <w:rFonts w:ascii="Tahoma" w:hAnsi="Tahoma" w:cs="Tahoma"/>
          <w:b/>
          <w:bCs/>
          <w:color w:val="000000" w:themeColor="text1"/>
          <w:sz w:val="20"/>
          <w:szCs w:val="20"/>
        </w:rPr>
        <w:t>to 05:00 PM</w:t>
      </w:r>
      <w:r w:rsidR="00EF6C87" w:rsidRPr="00D22306">
        <w:rPr>
          <w:rFonts w:ascii="Tahoma" w:hAnsi="Tahoma" w:cs="Tahoma"/>
          <w:b/>
          <w:bCs/>
          <w:color w:val="000000" w:themeColor="text1"/>
          <w:sz w:val="20"/>
          <w:szCs w:val="20"/>
        </w:rPr>
        <w:t xml:space="preserve"> </w:t>
      </w:r>
      <w:r w:rsidR="001F1D36" w:rsidRPr="00D22306">
        <w:rPr>
          <w:rFonts w:ascii="Tahoma" w:hAnsi="Tahoma" w:cs="Tahoma"/>
          <w:b/>
          <w:bCs/>
          <w:color w:val="000000" w:themeColor="text1"/>
          <w:sz w:val="20"/>
          <w:szCs w:val="20"/>
        </w:rPr>
        <w:t>28</w:t>
      </w:r>
      <w:r w:rsidR="00035300" w:rsidRPr="00D22306">
        <w:rPr>
          <w:rFonts w:ascii="Tahoma" w:hAnsi="Tahoma" w:cs="Tahoma"/>
          <w:b/>
          <w:bCs/>
          <w:color w:val="000000" w:themeColor="text1"/>
          <w:sz w:val="20"/>
          <w:szCs w:val="20"/>
          <w:vertAlign w:val="superscript"/>
        </w:rPr>
        <w:t>th</w:t>
      </w:r>
      <w:r w:rsidR="0029130F" w:rsidRPr="00D22306">
        <w:rPr>
          <w:rFonts w:ascii="Tahoma" w:hAnsi="Tahoma" w:cs="Tahoma"/>
          <w:b/>
          <w:bCs/>
          <w:color w:val="000000" w:themeColor="text1"/>
          <w:sz w:val="20"/>
          <w:szCs w:val="20"/>
        </w:rPr>
        <w:t xml:space="preserve"> </w:t>
      </w:r>
      <w:proofErr w:type="gramStart"/>
      <w:r w:rsidR="00E97625" w:rsidRPr="00D22306">
        <w:rPr>
          <w:rFonts w:ascii="Tahoma" w:hAnsi="Tahoma" w:cs="Tahoma"/>
          <w:b/>
          <w:bCs/>
          <w:color w:val="000000" w:themeColor="text1"/>
          <w:sz w:val="20"/>
          <w:szCs w:val="20"/>
        </w:rPr>
        <w:t>September</w:t>
      </w:r>
      <w:r w:rsidRPr="00D22306">
        <w:rPr>
          <w:rFonts w:ascii="Tahoma" w:hAnsi="Tahoma" w:cs="Tahoma"/>
          <w:b/>
          <w:bCs/>
          <w:color w:val="000000" w:themeColor="text1"/>
          <w:sz w:val="20"/>
          <w:szCs w:val="20"/>
        </w:rPr>
        <w:t>,</w:t>
      </w:r>
      <w:proofErr w:type="gramEnd"/>
      <w:r w:rsidRPr="00D22306">
        <w:rPr>
          <w:rFonts w:ascii="Tahoma" w:hAnsi="Tahoma" w:cs="Tahoma"/>
          <w:b/>
          <w:bCs/>
          <w:color w:val="000000" w:themeColor="text1"/>
          <w:sz w:val="20"/>
          <w:szCs w:val="20"/>
        </w:rPr>
        <w:t xml:space="preserve"> 2025</w:t>
      </w:r>
      <w:r w:rsidRPr="00D22306">
        <w:rPr>
          <w:rFonts w:ascii="Tahoma" w:hAnsi="Tahoma" w:cs="Tahoma"/>
          <w:color w:val="000000" w:themeColor="text1"/>
          <w:sz w:val="20"/>
          <w:szCs w:val="20"/>
        </w:rPr>
        <w:t xml:space="preserve">.  No tender will be accepted after </w:t>
      </w:r>
      <w:r w:rsidR="00EF6C87" w:rsidRPr="00D22306">
        <w:rPr>
          <w:rFonts w:ascii="Tahoma" w:hAnsi="Tahoma" w:cs="Tahoma"/>
          <w:color w:val="000000" w:themeColor="text1"/>
          <w:sz w:val="20"/>
          <w:szCs w:val="20"/>
        </w:rPr>
        <w:t>the said date and time</w:t>
      </w:r>
      <w:r w:rsidRPr="00D22306">
        <w:rPr>
          <w:rFonts w:ascii="Tahoma" w:hAnsi="Tahoma" w:cs="Tahoma"/>
          <w:color w:val="000000" w:themeColor="text1"/>
          <w:sz w:val="20"/>
          <w:szCs w:val="20"/>
        </w:rPr>
        <w:t xml:space="preserve"> under any circumstances. </w:t>
      </w:r>
    </w:p>
    <w:p w14:paraId="531C5676" w14:textId="5FB71C7E" w:rsidR="001A75CF" w:rsidRPr="00D22306" w:rsidRDefault="00EF6C87" w:rsidP="00FF2ED4">
      <w:pPr>
        <w:pStyle w:val="ListParagraph"/>
        <w:numPr>
          <w:ilvl w:val="0"/>
          <w:numId w:val="4"/>
        </w:numPr>
        <w:ind w:hanging="540"/>
        <w:jc w:val="both"/>
        <w:rPr>
          <w:rFonts w:ascii="Tahoma" w:hAnsi="Tahoma" w:cs="Tahoma"/>
          <w:color w:val="000000" w:themeColor="text1"/>
          <w:sz w:val="20"/>
          <w:szCs w:val="20"/>
        </w:rPr>
      </w:pPr>
      <w:r w:rsidRPr="00D22306">
        <w:rPr>
          <w:rFonts w:ascii="Tahoma" w:hAnsi="Tahoma" w:cs="Tahoma"/>
          <w:color w:val="000000" w:themeColor="text1"/>
          <w:sz w:val="20"/>
          <w:szCs w:val="20"/>
        </w:rPr>
        <w:t xml:space="preserve">The bids </w:t>
      </w:r>
      <w:proofErr w:type="gramStart"/>
      <w:r w:rsidRPr="00D22306">
        <w:rPr>
          <w:rFonts w:ascii="Tahoma" w:hAnsi="Tahoma" w:cs="Tahoma"/>
          <w:color w:val="000000" w:themeColor="text1"/>
          <w:sz w:val="20"/>
          <w:szCs w:val="20"/>
        </w:rPr>
        <w:t>to</w:t>
      </w:r>
      <w:proofErr w:type="gramEnd"/>
      <w:r w:rsidRPr="00D22306">
        <w:rPr>
          <w:rFonts w:ascii="Tahoma" w:hAnsi="Tahoma" w:cs="Tahoma"/>
          <w:color w:val="000000" w:themeColor="text1"/>
          <w:sz w:val="20"/>
          <w:szCs w:val="20"/>
        </w:rPr>
        <w:t xml:space="preserve"> be deposited in the tender box available at LNMIIT Main gate after </w:t>
      </w:r>
      <w:proofErr w:type="gramStart"/>
      <w:r w:rsidRPr="00D22306">
        <w:rPr>
          <w:rFonts w:ascii="Tahoma" w:hAnsi="Tahoma" w:cs="Tahoma"/>
          <w:color w:val="000000" w:themeColor="text1"/>
          <w:sz w:val="20"/>
          <w:szCs w:val="20"/>
        </w:rPr>
        <w:t>making due</w:t>
      </w:r>
      <w:proofErr w:type="gramEnd"/>
      <w:r w:rsidRPr="00D22306">
        <w:rPr>
          <w:rFonts w:ascii="Tahoma" w:hAnsi="Tahoma" w:cs="Tahoma"/>
          <w:color w:val="000000" w:themeColor="text1"/>
          <w:sz w:val="20"/>
          <w:szCs w:val="20"/>
        </w:rPr>
        <w:t xml:space="preserve"> entries. However, b</w:t>
      </w:r>
      <w:r w:rsidR="001A75CF" w:rsidRPr="00D22306">
        <w:rPr>
          <w:rFonts w:ascii="Tahoma" w:hAnsi="Tahoma" w:cs="Tahoma"/>
          <w:color w:val="000000" w:themeColor="text1"/>
          <w:sz w:val="20"/>
          <w:szCs w:val="20"/>
        </w:rPr>
        <w:t xml:space="preserve">idders can </w:t>
      </w:r>
      <w:r w:rsidRPr="00D22306">
        <w:rPr>
          <w:rFonts w:ascii="Tahoma" w:hAnsi="Tahoma" w:cs="Tahoma"/>
          <w:color w:val="000000" w:themeColor="text1"/>
          <w:sz w:val="20"/>
          <w:szCs w:val="20"/>
        </w:rPr>
        <w:t xml:space="preserve">also </w:t>
      </w:r>
      <w:r w:rsidR="001A75CF" w:rsidRPr="00D22306">
        <w:rPr>
          <w:rFonts w:ascii="Tahoma" w:hAnsi="Tahoma" w:cs="Tahoma"/>
          <w:color w:val="000000" w:themeColor="text1"/>
          <w:sz w:val="20"/>
          <w:szCs w:val="20"/>
        </w:rPr>
        <w:t>submit their sealed offer</w:t>
      </w:r>
      <w:r w:rsidRPr="00D22306">
        <w:rPr>
          <w:rFonts w:ascii="Tahoma" w:hAnsi="Tahoma" w:cs="Tahoma"/>
          <w:color w:val="000000" w:themeColor="text1"/>
          <w:sz w:val="20"/>
          <w:szCs w:val="20"/>
        </w:rPr>
        <w:t>s</w:t>
      </w:r>
      <w:r w:rsidR="001A75CF" w:rsidRPr="00D22306">
        <w:rPr>
          <w:rFonts w:ascii="Tahoma" w:hAnsi="Tahoma" w:cs="Tahoma"/>
          <w:color w:val="000000" w:themeColor="text1"/>
          <w:sz w:val="20"/>
          <w:szCs w:val="20"/>
        </w:rPr>
        <w:t xml:space="preserve"> at the </w:t>
      </w:r>
      <w:proofErr w:type="gramStart"/>
      <w:r w:rsidR="00EB0634" w:rsidRPr="00D22306">
        <w:rPr>
          <w:rFonts w:ascii="Tahoma" w:hAnsi="Tahoma" w:cs="Tahoma"/>
          <w:color w:val="000000" w:themeColor="text1"/>
          <w:sz w:val="20"/>
          <w:szCs w:val="20"/>
        </w:rPr>
        <w:t>above mentioned</w:t>
      </w:r>
      <w:proofErr w:type="gramEnd"/>
      <w:r w:rsidR="00EB0634" w:rsidRPr="00D22306">
        <w:rPr>
          <w:rFonts w:ascii="Tahoma" w:hAnsi="Tahoma" w:cs="Tahoma"/>
          <w:color w:val="000000" w:themeColor="text1"/>
          <w:sz w:val="20"/>
          <w:szCs w:val="20"/>
        </w:rPr>
        <w:t xml:space="preserve"> </w:t>
      </w:r>
      <w:r w:rsidR="001A75CF" w:rsidRPr="00D22306">
        <w:rPr>
          <w:rFonts w:ascii="Tahoma" w:hAnsi="Tahoma" w:cs="Tahoma"/>
          <w:color w:val="000000" w:themeColor="text1"/>
          <w:sz w:val="20"/>
          <w:szCs w:val="20"/>
        </w:rPr>
        <w:t>address by Speed-post/</w:t>
      </w:r>
      <w:r w:rsidRPr="00D22306">
        <w:rPr>
          <w:rFonts w:ascii="Tahoma" w:hAnsi="Tahoma" w:cs="Tahoma"/>
          <w:color w:val="000000" w:themeColor="text1"/>
          <w:sz w:val="20"/>
          <w:szCs w:val="20"/>
        </w:rPr>
        <w:t xml:space="preserve"> </w:t>
      </w:r>
      <w:r w:rsidR="001A75CF" w:rsidRPr="00D22306">
        <w:rPr>
          <w:rFonts w:ascii="Tahoma" w:hAnsi="Tahoma" w:cs="Tahoma"/>
          <w:color w:val="000000" w:themeColor="text1"/>
          <w:sz w:val="20"/>
          <w:szCs w:val="20"/>
        </w:rPr>
        <w:t>Registered Post/</w:t>
      </w:r>
      <w:r w:rsidRPr="00D22306">
        <w:rPr>
          <w:rFonts w:ascii="Tahoma" w:hAnsi="Tahoma" w:cs="Tahoma"/>
          <w:color w:val="000000" w:themeColor="text1"/>
          <w:sz w:val="20"/>
          <w:szCs w:val="20"/>
        </w:rPr>
        <w:t xml:space="preserve"> </w:t>
      </w:r>
      <w:r w:rsidR="001A75CF" w:rsidRPr="00D22306">
        <w:rPr>
          <w:rFonts w:ascii="Tahoma" w:hAnsi="Tahoma" w:cs="Tahoma"/>
          <w:color w:val="000000" w:themeColor="text1"/>
          <w:sz w:val="20"/>
          <w:szCs w:val="20"/>
        </w:rPr>
        <w:t>By-hand</w:t>
      </w:r>
      <w:r w:rsidR="0021479D" w:rsidRPr="00D22306">
        <w:rPr>
          <w:rFonts w:ascii="Tahoma" w:hAnsi="Tahoma" w:cs="Tahoma"/>
          <w:color w:val="000000" w:themeColor="text1"/>
          <w:sz w:val="20"/>
          <w:szCs w:val="20"/>
        </w:rPr>
        <w:t>.</w:t>
      </w:r>
    </w:p>
    <w:p w14:paraId="012DDE8A" w14:textId="77777777" w:rsidR="00FD4D2D" w:rsidRPr="00D22306" w:rsidRDefault="00D57D1B" w:rsidP="00FF2ED4">
      <w:pPr>
        <w:pStyle w:val="ListParagraph"/>
        <w:numPr>
          <w:ilvl w:val="0"/>
          <w:numId w:val="4"/>
        </w:numPr>
        <w:ind w:hanging="540"/>
        <w:jc w:val="both"/>
        <w:rPr>
          <w:rFonts w:ascii="Tahoma" w:hAnsi="Tahoma" w:cs="Tahoma"/>
          <w:color w:val="000000" w:themeColor="text1"/>
          <w:sz w:val="20"/>
          <w:szCs w:val="20"/>
        </w:rPr>
      </w:pPr>
      <w:r w:rsidRPr="00D22306">
        <w:rPr>
          <w:rFonts w:ascii="Tahoma" w:hAnsi="Tahoma" w:cs="Tahoma"/>
          <w:color w:val="000000" w:themeColor="text1"/>
          <w:sz w:val="20"/>
          <w:szCs w:val="20"/>
        </w:rPr>
        <w:t xml:space="preserve">The envelope </w:t>
      </w:r>
      <w:r w:rsidR="005F2116" w:rsidRPr="00D22306">
        <w:rPr>
          <w:rFonts w:ascii="Tahoma" w:hAnsi="Tahoma" w:cs="Tahoma"/>
          <w:color w:val="000000" w:themeColor="text1"/>
          <w:sz w:val="20"/>
          <w:szCs w:val="20"/>
        </w:rPr>
        <w:t xml:space="preserve">no. 1- </w:t>
      </w:r>
      <w:r w:rsidRPr="00D22306">
        <w:rPr>
          <w:rFonts w:ascii="Tahoma" w:hAnsi="Tahoma" w:cs="Tahoma"/>
          <w:color w:val="000000" w:themeColor="text1"/>
          <w:sz w:val="20"/>
          <w:szCs w:val="20"/>
        </w:rPr>
        <w:t>Marked “Pre-qualification Documents</w:t>
      </w:r>
      <w:r w:rsidR="00FD4D2D" w:rsidRPr="00D22306">
        <w:rPr>
          <w:rFonts w:ascii="Tahoma" w:hAnsi="Tahoma" w:cs="Tahoma"/>
          <w:color w:val="000000" w:themeColor="text1"/>
          <w:sz w:val="20"/>
          <w:szCs w:val="20"/>
        </w:rPr>
        <w:t xml:space="preserve"> </w:t>
      </w:r>
      <w:r w:rsidRPr="00D22306">
        <w:rPr>
          <w:rFonts w:ascii="Tahoma" w:hAnsi="Tahoma" w:cs="Tahoma"/>
          <w:color w:val="000000" w:themeColor="text1"/>
          <w:sz w:val="20"/>
          <w:szCs w:val="20"/>
        </w:rPr>
        <w:t>&amp;</w:t>
      </w:r>
      <w:r w:rsidR="00FD4D2D" w:rsidRPr="00D22306">
        <w:rPr>
          <w:rFonts w:ascii="Tahoma" w:hAnsi="Tahoma" w:cs="Tahoma"/>
          <w:color w:val="000000" w:themeColor="text1"/>
          <w:sz w:val="20"/>
          <w:szCs w:val="20"/>
        </w:rPr>
        <w:t xml:space="preserve"> </w:t>
      </w:r>
      <w:r w:rsidRPr="00D22306">
        <w:rPr>
          <w:rFonts w:ascii="Tahoma" w:hAnsi="Tahoma" w:cs="Tahoma"/>
          <w:color w:val="000000" w:themeColor="text1"/>
          <w:sz w:val="20"/>
          <w:szCs w:val="20"/>
        </w:rPr>
        <w:t>Technical Bid</w:t>
      </w:r>
      <w:r w:rsidR="00FD4D2D" w:rsidRPr="00D22306">
        <w:rPr>
          <w:rFonts w:ascii="Tahoma" w:hAnsi="Tahoma" w:cs="Tahoma"/>
          <w:color w:val="000000" w:themeColor="text1"/>
          <w:sz w:val="20"/>
          <w:szCs w:val="20"/>
        </w:rPr>
        <w:t xml:space="preserve"> for FAR works</w:t>
      </w:r>
      <w:r w:rsidRPr="00D22306">
        <w:rPr>
          <w:rFonts w:ascii="Tahoma" w:hAnsi="Tahoma" w:cs="Tahoma"/>
          <w:color w:val="000000" w:themeColor="text1"/>
          <w:sz w:val="20"/>
          <w:szCs w:val="20"/>
        </w:rPr>
        <w:t xml:space="preserve">” shall   be   opened by </w:t>
      </w:r>
      <w:r w:rsidR="00F232A6" w:rsidRPr="00D22306">
        <w:rPr>
          <w:rFonts w:ascii="Tahoma" w:hAnsi="Tahoma" w:cs="Tahoma"/>
          <w:color w:val="000000" w:themeColor="text1"/>
          <w:sz w:val="20"/>
          <w:szCs w:val="20"/>
        </w:rPr>
        <w:t>the P</w:t>
      </w:r>
      <w:r w:rsidR="00337CFD" w:rsidRPr="00D22306">
        <w:rPr>
          <w:rFonts w:ascii="Tahoma" w:hAnsi="Tahoma" w:cs="Tahoma"/>
          <w:color w:val="000000" w:themeColor="text1"/>
          <w:sz w:val="20"/>
          <w:szCs w:val="20"/>
        </w:rPr>
        <w:t>urchase &amp; Condemnation Committee (P</w:t>
      </w:r>
      <w:r w:rsidR="00F232A6" w:rsidRPr="00D22306">
        <w:rPr>
          <w:rFonts w:ascii="Tahoma" w:hAnsi="Tahoma" w:cs="Tahoma"/>
          <w:color w:val="000000" w:themeColor="text1"/>
          <w:sz w:val="20"/>
          <w:szCs w:val="20"/>
        </w:rPr>
        <w:t>CC</w:t>
      </w:r>
      <w:r w:rsidR="00337CFD" w:rsidRPr="00D22306">
        <w:rPr>
          <w:rFonts w:ascii="Tahoma" w:hAnsi="Tahoma" w:cs="Tahoma"/>
          <w:color w:val="000000" w:themeColor="text1"/>
          <w:sz w:val="20"/>
          <w:szCs w:val="20"/>
        </w:rPr>
        <w:t>)</w:t>
      </w:r>
      <w:r w:rsidR="005F2116" w:rsidRPr="00D22306">
        <w:rPr>
          <w:rFonts w:ascii="Tahoma" w:hAnsi="Tahoma" w:cs="Tahoma"/>
          <w:color w:val="000000" w:themeColor="text1"/>
          <w:sz w:val="20"/>
          <w:szCs w:val="20"/>
        </w:rPr>
        <w:t xml:space="preserve"> </w:t>
      </w:r>
      <w:r w:rsidR="00F232A6" w:rsidRPr="00D22306">
        <w:rPr>
          <w:rFonts w:ascii="Tahoma" w:hAnsi="Tahoma" w:cs="Tahoma"/>
          <w:color w:val="000000" w:themeColor="text1"/>
          <w:sz w:val="20"/>
          <w:szCs w:val="20"/>
        </w:rPr>
        <w:t xml:space="preserve">of </w:t>
      </w:r>
      <w:r w:rsidR="005F2116" w:rsidRPr="00D22306">
        <w:rPr>
          <w:rFonts w:ascii="Tahoma" w:hAnsi="Tahoma" w:cs="Tahoma"/>
          <w:color w:val="000000" w:themeColor="text1"/>
          <w:sz w:val="20"/>
          <w:szCs w:val="20"/>
        </w:rPr>
        <w:t>the Institute for eligibility and technical evaluation</w:t>
      </w:r>
      <w:r w:rsidRPr="00D22306">
        <w:rPr>
          <w:rFonts w:ascii="Tahoma" w:hAnsi="Tahoma" w:cs="Tahoma"/>
          <w:color w:val="000000" w:themeColor="text1"/>
          <w:sz w:val="20"/>
          <w:szCs w:val="20"/>
        </w:rPr>
        <w:t xml:space="preserve">. </w:t>
      </w:r>
      <w:r w:rsidR="00F232A6" w:rsidRPr="00D22306">
        <w:rPr>
          <w:rFonts w:ascii="Tahoma" w:hAnsi="Tahoma" w:cs="Tahoma"/>
          <w:color w:val="000000" w:themeColor="text1"/>
          <w:sz w:val="20"/>
          <w:szCs w:val="20"/>
        </w:rPr>
        <w:t xml:space="preserve">Financial </w:t>
      </w:r>
      <w:r w:rsidRPr="00D22306">
        <w:rPr>
          <w:rFonts w:ascii="Tahoma" w:hAnsi="Tahoma" w:cs="Tahoma"/>
          <w:color w:val="000000" w:themeColor="text1"/>
          <w:sz w:val="20"/>
          <w:szCs w:val="20"/>
        </w:rPr>
        <w:t xml:space="preserve">bid will be opened for the </w:t>
      </w:r>
      <w:proofErr w:type="gramStart"/>
      <w:r w:rsidRPr="00D22306">
        <w:rPr>
          <w:rFonts w:ascii="Tahoma" w:hAnsi="Tahoma" w:cs="Tahoma"/>
          <w:color w:val="000000" w:themeColor="text1"/>
          <w:sz w:val="20"/>
          <w:szCs w:val="20"/>
        </w:rPr>
        <w:t>Pre-qualified</w:t>
      </w:r>
      <w:proofErr w:type="gramEnd"/>
      <w:r w:rsidRPr="00D22306">
        <w:rPr>
          <w:rFonts w:ascii="Tahoma" w:hAnsi="Tahoma" w:cs="Tahoma"/>
          <w:color w:val="000000" w:themeColor="text1"/>
          <w:sz w:val="20"/>
          <w:szCs w:val="20"/>
        </w:rPr>
        <w:t xml:space="preserve"> &amp; technically qualified bidders only. </w:t>
      </w:r>
    </w:p>
    <w:p w14:paraId="57BEF64D" w14:textId="73C8C346" w:rsidR="00FD4D2D" w:rsidRPr="00D22306" w:rsidRDefault="00AE6D0C" w:rsidP="00FF2ED4">
      <w:pPr>
        <w:pStyle w:val="ListParagraph"/>
        <w:numPr>
          <w:ilvl w:val="0"/>
          <w:numId w:val="4"/>
        </w:numPr>
        <w:ind w:hanging="540"/>
        <w:jc w:val="both"/>
        <w:rPr>
          <w:rFonts w:ascii="Tahoma" w:hAnsi="Tahoma" w:cs="Tahoma"/>
          <w:color w:val="000000" w:themeColor="text1"/>
          <w:sz w:val="20"/>
          <w:szCs w:val="20"/>
        </w:rPr>
      </w:pPr>
      <w:r w:rsidRPr="00D22306">
        <w:rPr>
          <w:rFonts w:ascii="Tahoma" w:hAnsi="Tahoma" w:cs="Tahoma"/>
          <w:color w:val="000000" w:themeColor="text1"/>
          <w:sz w:val="20"/>
          <w:szCs w:val="20"/>
        </w:rPr>
        <w:t>The bidder</w:t>
      </w:r>
      <w:r w:rsidR="00417504" w:rsidRPr="00D22306">
        <w:rPr>
          <w:rFonts w:ascii="Tahoma" w:hAnsi="Tahoma" w:cs="Tahoma"/>
          <w:color w:val="000000" w:themeColor="text1"/>
          <w:sz w:val="20"/>
          <w:szCs w:val="20"/>
        </w:rPr>
        <w:t>s</w:t>
      </w:r>
      <w:r w:rsidRPr="00D22306">
        <w:rPr>
          <w:rFonts w:ascii="Tahoma" w:hAnsi="Tahoma" w:cs="Tahoma"/>
          <w:color w:val="000000" w:themeColor="text1"/>
          <w:sz w:val="20"/>
          <w:szCs w:val="20"/>
        </w:rPr>
        <w:t xml:space="preserve"> </w:t>
      </w:r>
      <w:r w:rsidR="001B2F6C" w:rsidRPr="00D22306">
        <w:rPr>
          <w:rFonts w:ascii="Tahoma" w:hAnsi="Tahoma" w:cs="Tahoma"/>
          <w:color w:val="000000" w:themeColor="text1"/>
          <w:sz w:val="20"/>
          <w:szCs w:val="20"/>
        </w:rPr>
        <w:t xml:space="preserve">may be required to </w:t>
      </w:r>
      <w:r w:rsidRPr="00D22306">
        <w:rPr>
          <w:rFonts w:ascii="Tahoma" w:hAnsi="Tahoma" w:cs="Tahoma"/>
          <w:color w:val="000000" w:themeColor="text1"/>
          <w:sz w:val="20"/>
          <w:szCs w:val="20"/>
        </w:rPr>
        <w:t>present</w:t>
      </w:r>
      <w:r w:rsidR="001B2F6C" w:rsidRPr="00D22306">
        <w:rPr>
          <w:rFonts w:ascii="Tahoma" w:hAnsi="Tahoma" w:cs="Tahoma"/>
          <w:color w:val="000000" w:themeColor="text1"/>
          <w:sz w:val="20"/>
          <w:szCs w:val="20"/>
        </w:rPr>
        <w:t xml:space="preserve"> their </w:t>
      </w:r>
      <w:proofErr w:type="gramStart"/>
      <w:r w:rsidR="001B2F6C" w:rsidRPr="00D22306">
        <w:rPr>
          <w:rFonts w:ascii="Tahoma" w:hAnsi="Tahoma" w:cs="Tahoma"/>
          <w:color w:val="000000" w:themeColor="text1"/>
          <w:sz w:val="20"/>
          <w:szCs w:val="20"/>
        </w:rPr>
        <w:t>strength</w:t>
      </w:r>
      <w:r w:rsidR="006D020D" w:rsidRPr="00D22306">
        <w:rPr>
          <w:rFonts w:ascii="Tahoma" w:hAnsi="Tahoma" w:cs="Tahoma"/>
          <w:color w:val="000000" w:themeColor="text1"/>
          <w:sz w:val="20"/>
          <w:szCs w:val="20"/>
        </w:rPr>
        <w:t>,</w:t>
      </w:r>
      <w:proofErr w:type="gramEnd"/>
      <w:r w:rsidR="001B2F6C" w:rsidRPr="00D22306">
        <w:rPr>
          <w:rFonts w:ascii="Tahoma" w:hAnsi="Tahoma" w:cs="Tahoma"/>
          <w:color w:val="000000" w:themeColor="text1"/>
          <w:sz w:val="20"/>
          <w:szCs w:val="20"/>
        </w:rPr>
        <w:t xml:space="preserve"> expertise </w:t>
      </w:r>
      <w:r w:rsidR="006D020D" w:rsidRPr="00D22306">
        <w:rPr>
          <w:rFonts w:ascii="Tahoma" w:hAnsi="Tahoma" w:cs="Tahoma"/>
          <w:color w:val="000000" w:themeColor="text1"/>
          <w:sz w:val="20"/>
          <w:szCs w:val="20"/>
        </w:rPr>
        <w:t xml:space="preserve">in the field </w:t>
      </w:r>
      <w:r w:rsidR="00C62017" w:rsidRPr="00D22306">
        <w:rPr>
          <w:rFonts w:ascii="Tahoma" w:hAnsi="Tahoma" w:cs="Tahoma"/>
          <w:color w:val="000000" w:themeColor="text1"/>
          <w:sz w:val="20"/>
          <w:szCs w:val="20"/>
        </w:rPr>
        <w:t xml:space="preserve">of infrastructure assessment at Higher education institutions </w:t>
      </w:r>
      <w:r w:rsidR="006D020D" w:rsidRPr="00D22306">
        <w:rPr>
          <w:rFonts w:ascii="Tahoma" w:hAnsi="Tahoma" w:cs="Tahoma"/>
          <w:color w:val="000000" w:themeColor="text1"/>
          <w:sz w:val="20"/>
          <w:szCs w:val="20"/>
        </w:rPr>
        <w:t xml:space="preserve">and execution </w:t>
      </w:r>
      <w:proofErr w:type="gramStart"/>
      <w:r w:rsidR="006D020D" w:rsidRPr="00D22306">
        <w:rPr>
          <w:rFonts w:ascii="Tahoma" w:hAnsi="Tahoma" w:cs="Tahoma"/>
          <w:color w:val="000000" w:themeColor="text1"/>
          <w:sz w:val="20"/>
          <w:szCs w:val="20"/>
        </w:rPr>
        <w:t>plan</w:t>
      </w:r>
      <w:proofErr w:type="gramEnd"/>
      <w:r w:rsidR="006D020D" w:rsidRPr="00D22306">
        <w:rPr>
          <w:rFonts w:ascii="Tahoma" w:hAnsi="Tahoma" w:cs="Tahoma"/>
          <w:color w:val="000000" w:themeColor="text1"/>
          <w:sz w:val="20"/>
          <w:szCs w:val="20"/>
        </w:rPr>
        <w:t xml:space="preserve"> </w:t>
      </w:r>
      <w:r w:rsidR="001B2F6C" w:rsidRPr="00D22306">
        <w:rPr>
          <w:rFonts w:ascii="Tahoma" w:hAnsi="Tahoma" w:cs="Tahoma"/>
          <w:color w:val="000000" w:themeColor="text1"/>
          <w:sz w:val="20"/>
          <w:szCs w:val="20"/>
        </w:rPr>
        <w:t xml:space="preserve">during </w:t>
      </w:r>
      <w:r w:rsidR="0009534A" w:rsidRPr="00D22306">
        <w:rPr>
          <w:rFonts w:ascii="Tahoma" w:hAnsi="Tahoma" w:cs="Tahoma"/>
          <w:color w:val="000000" w:themeColor="text1"/>
          <w:sz w:val="20"/>
          <w:szCs w:val="20"/>
        </w:rPr>
        <w:t>a pre-bid meeting</w:t>
      </w:r>
      <w:r w:rsidR="00FD4D2D" w:rsidRPr="00D22306">
        <w:rPr>
          <w:rFonts w:ascii="Tahoma" w:hAnsi="Tahoma" w:cs="Tahoma"/>
          <w:color w:val="000000" w:themeColor="text1"/>
          <w:sz w:val="20"/>
          <w:szCs w:val="20"/>
        </w:rPr>
        <w:t xml:space="preserve"> </w:t>
      </w:r>
      <w:r w:rsidR="0009534A" w:rsidRPr="00D22306">
        <w:rPr>
          <w:rFonts w:ascii="Tahoma" w:hAnsi="Tahoma" w:cs="Tahoma"/>
          <w:color w:val="000000" w:themeColor="text1"/>
          <w:sz w:val="20"/>
          <w:szCs w:val="20"/>
        </w:rPr>
        <w:t xml:space="preserve">with the </w:t>
      </w:r>
      <w:r w:rsidR="00337CFD" w:rsidRPr="00D22306">
        <w:rPr>
          <w:rFonts w:ascii="Tahoma" w:hAnsi="Tahoma" w:cs="Tahoma"/>
          <w:color w:val="000000" w:themeColor="text1"/>
          <w:sz w:val="20"/>
          <w:szCs w:val="20"/>
        </w:rPr>
        <w:t>Purchase &amp; Condemnation Committee</w:t>
      </w:r>
      <w:r w:rsidR="00FF2ED4" w:rsidRPr="00D22306">
        <w:rPr>
          <w:rFonts w:ascii="Tahoma" w:hAnsi="Tahoma" w:cs="Tahoma"/>
          <w:color w:val="000000" w:themeColor="text1"/>
          <w:sz w:val="20"/>
          <w:szCs w:val="20"/>
        </w:rPr>
        <w:t xml:space="preserve"> (PCC)</w:t>
      </w:r>
      <w:r w:rsidR="00337CFD" w:rsidRPr="00D22306">
        <w:rPr>
          <w:rFonts w:ascii="Tahoma" w:hAnsi="Tahoma" w:cs="Tahoma"/>
          <w:color w:val="000000" w:themeColor="text1"/>
          <w:sz w:val="20"/>
          <w:szCs w:val="20"/>
        </w:rPr>
        <w:t xml:space="preserve"> </w:t>
      </w:r>
      <w:r w:rsidRPr="00D22306">
        <w:rPr>
          <w:rFonts w:ascii="Tahoma" w:hAnsi="Tahoma" w:cs="Tahoma"/>
          <w:color w:val="000000" w:themeColor="text1"/>
          <w:sz w:val="20"/>
          <w:szCs w:val="20"/>
        </w:rPr>
        <w:t>members</w:t>
      </w:r>
      <w:r w:rsidR="00A64A3A" w:rsidRPr="00D22306">
        <w:rPr>
          <w:rFonts w:ascii="Tahoma" w:hAnsi="Tahoma" w:cs="Tahoma"/>
          <w:color w:val="000000" w:themeColor="text1"/>
          <w:sz w:val="20"/>
          <w:szCs w:val="20"/>
        </w:rPr>
        <w:t xml:space="preserve"> at the da</w:t>
      </w:r>
      <w:r w:rsidR="00EE5289" w:rsidRPr="00D22306">
        <w:rPr>
          <w:rFonts w:ascii="Tahoma" w:hAnsi="Tahoma" w:cs="Tahoma"/>
          <w:color w:val="000000" w:themeColor="text1"/>
          <w:sz w:val="20"/>
          <w:szCs w:val="20"/>
        </w:rPr>
        <w:t xml:space="preserve">te and </w:t>
      </w:r>
      <w:r w:rsidR="00A64A3A" w:rsidRPr="00D22306">
        <w:rPr>
          <w:rFonts w:ascii="Tahoma" w:hAnsi="Tahoma" w:cs="Tahoma"/>
          <w:color w:val="000000" w:themeColor="text1"/>
          <w:sz w:val="20"/>
          <w:szCs w:val="20"/>
        </w:rPr>
        <w:t>t</w:t>
      </w:r>
      <w:r w:rsidRPr="00D22306">
        <w:rPr>
          <w:rFonts w:ascii="Tahoma" w:hAnsi="Tahoma" w:cs="Tahoma"/>
          <w:color w:val="000000" w:themeColor="text1"/>
          <w:sz w:val="20"/>
          <w:szCs w:val="20"/>
        </w:rPr>
        <w:t xml:space="preserve">ime </w:t>
      </w:r>
      <w:r w:rsidR="00A64A3A" w:rsidRPr="00D22306">
        <w:rPr>
          <w:rFonts w:ascii="Tahoma" w:hAnsi="Tahoma" w:cs="Tahoma"/>
          <w:color w:val="000000" w:themeColor="text1"/>
          <w:sz w:val="20"/>
          <w:szCs w:val="20"/>
        </w:rPr>
        <w:t xml:space="preserve">which shall </w:t>
      </w:r>
      <w:r w:rsidRPr="00D22306">
        <w:rPr>
          <w:rFonts w:ascii="Tahoma" w:hAnsi="Tahoma" w:cs="Tahoma"/>
          <w:color w:val="000000" w:themeColor="text1"/>
          <w:sz w:val="20"/>
          <w:szCs w:val="20"/>
        </w:rPr>
        <w:t>be informed</w:t>
      </w:r>
      <w:r w:rsidR="00A64A3A" w:rsidRPr="00D22306">
        <w:rPr>
          <w:rFonts w:ascii="Tahoma" w:hAnsi="Tahoma" w:cs="Tahoma"/>
          <w:color w:val="000000" w:themeColor="text1"/>
          <w:sz w:val="20"/>
          <w:szCs w:val="20"/>
        </w:rPr>
        <w:t xml:space="preserve"> in advance, if required</w:t>
      </w:r>
      <w:r w:rsidRPr="00D22306">
        <w:rPr>
          <w:rFonts w:ascii="Tahoma" w:hAnsi="Tahoma" w:cs="Tahoma"/>
          <w:color w:val="000000" w:themeColor="text1"/>
          <w:sz w:val="20"/>
          <w:szCs w:val="20"/>
        </w:rPr>
        <w:t>.</w:t>
      </w:r>
    </w:p>
    <w:p w14:paraId="53FBBB38" w14:textId="77777777" w:rsidR="00FD4D2D" w:rsidRPr="00D22306" w:rsidRDefault="00AE6D0C" w:rsidP="00FF2ED4">
      <w:pPr>
        <w:pStyle w:val="ListParagraph"/>
        <w:numPr>
          <w:ilvl w:val="0"/>
          <w:numId w:val="4"/>
        </w:numPr>
        <w:ind w:hanging="540"/>
        <w:jc w:val="both"/>
        <w:rPr>
          <w:rFonts w:ascii="Tahoma" w:hAnsi="Tahoma" w:cs="Tahoma"/>
          <w:color w:val="000000" w:themeColor="text1"/>
          <w:sz w:val="20"/>
          <w:szCs w:val="20"/>
        </w:rPr>
      </w:pPr>
      <w:r w:rsidRPr="00D22306">
        <w:rPr>
          <w:rFonts w:ascii="Tahoma" w:hAnsi="Tahoma" w:cs="Tahoma"/>
          <w:color w:val="000000" w:themeColor="text1"/>
          <w:sz w:val="20"/>
          <w:szCs w:val="20"/>
        </w:rPr>
        <w:t xml:space="preserve">The Institute reserves the right to amend or withdraw any of the terms and conditions contained in the Tender Document </w:t>
      </w:r>
      <w:r w:rsidR="00EC67FE" w:rsidRPr="00D22306">
        <w:rPr>
          <w:rFonts w:ascii="Tahoma" w:hAnsi="Tahoma" w:cs="Tahoma"/>
          <w:color w:val="000000" w:themeColor="text1"/>
          <w:sz w:val="20"/>
          <w:szCs w:val="20"/>
        </w:rPr>
        <w:t xml:space="preserve">and </w:t>
      </w:r>
      <w:r w:rsidRPr="00D22306">
        <w:rPr>
          <w:rFonts w:ascii="Tahoma" w:hAnsi="Tahoma" w:cs="Tahoma"/>
          <w:color w:val="000000" w:themeColor="text1"/>
          <w:sz w:val="20"/>
          <w:szCs w:val="20"/>
        </w:rPr>
        <w:t>or reject any or all tenders without assigning any reason. The decision of the Institute, in this regard shall be final and binding on</w:t>
      </w:r>
      <w:r w:rsidR="00FD4D2D" w:rsidRPr="00D22306">
        <w:rPr>
          <w:rFonts w:ascii="Tahoma" w:hAnsi="Tahoma" w:cs="Tahoma"/>
          <w:color w:val="000000" w:themeColor="text1"/>
          <w:sz w:val="20"/>
          <w:szCs w:val="20"/>
        </w:rPr>
        <w:t xml:space="preserve"> </w:t>
      </w:r>
      <w:r w:rsidRPr="00D22306">
        <w:rPr>
          <w:rFonts w:ascii="Tahoma" w:hAnsi="Tahoma" w:cs="Tahoma"/>
          <w:color w:val="000000" w:themeColor="text1"/>
          <w:sz w:val="20"/>
          <w:szCs w:val="20"/>
        </w:rPr>
        <w:t>all.</w:t>
      </w:r>
    </w:p>
    <w:p w14:paraId="7B4A3113" w14:textId="77777777" w:rsidR="00FD4D2D" w:rsidRPr="00D22306" w:rsidRDefault="00AE6D0C" w:rsidP="00FF2ED4">
      <w:pPr>
        <w:pStyle w:val="ListParagraph"/>
        <w:numPr>
          <w:ilvl w:val="0"/>
          <w:numId w:val="4"/>
        </w:numPr>
        <w:ind w:hanging="540"/>
        <w:jc w:val="both"/>
        <w:rPr>
          <w:rFonts w:ascii="Tahoma" w:hAnsi="Tahoma" w:cs="Tahoma"/>
          <w:color w:val="000000" w:themeColor="text1"/>
          <w:sz w:val="20"/>
          <w:szCs w:val="20"/>
        </w:rPr>
      </w:pPr>
      <w:r w:rsidRPr="00D22306">
        <w:rPr>
          <w:rFonts w:ascii="Tahoma" w:hAnsi="Tahoma" w:cs="Tahoma"/>
          <w:color w:val="000000" w:themeColor="text1"/>
          <w:sz w:val="20"/>
          <w:szCs w:val="20"/>
        </w:rPr>
        <w:t xml:space="preserve">Bidders are advised to visit and examine the site, its surroundings and familiarize </w:t>
      </w:r>
      <w:r w:rsidR="00FF0C6A" w:rsidRPr="00D22306">
        <w:rPr>
          <w:rFonts w:ascii="Tahoma" w:hAnsi="Tahoma" w:cs="Tahoma"/>
          <w:color w:val="000000" w:themeColor="text1"/>
          <w:sz w:val="20"/>
          <w:szCs w:val="20"/>
        </w:rPr>
        <w:t>themselves</w:t>
      </w:r>
      <w:r w:rsidRPr="00D22306">
        <w:rPr>
          <w:rFonts w:ascii="Tahoma" w:hAnsi="Tahoma" w:cs="Tahoma"/>
          <w:color w:val="000000" w:themeColor="text1"/>
          <w:sz w:val="20"/>
          <w:szCs w:val="20"/>
        </w:rPr>
        <w:t xml:space="preserve"> with the existing facilities and </w:t>
      </w:r>
      <w:proofErr w:type="gramStart"/>
      <w:r w:rsidRPr="00D22306">
        <w:rPr>
          <w:rFonts w:ascii="Tahoma" w:hAnsi="Tahoma" w:cs="Tahoma"/>
          <w:color w:val="000000" w:themeColor="text1"/>
          <w:sz w:val="20"/>
          <w:szCs w:val="20"/>
        </w:rPr>
        <w:t>environment, and</w:t>
      </w:r>
      <w:proofErr w:type="gramEnd"/>
      <w:r w:rsidRPr="00D22306">
        <w:rPr>
          <w:rFonts w:ascii="Tahoma" w:hAnsi="Tahoma" w:cs="Tahoma"/>
          <w:color w:val="000000" w:themeColor="text1"/>
          <w:sz w:val="20"/>
          <w:szCs w:val="20"/>
        </w:rPr>
        <w:t xml:space="preserve"> collect all other information which </w:t>
      </w:r>
      <w:r w:rsidR="00FF0C6A" w:rsidRPr="00D22306">
        <w:rPr>
          <w:rFonts w:ascii="Tahoma" w:hAnsi="Tahoma" w:cs="Tahoma"/>
          <w:color w:val="000000" w:themeColor="text1"/>
          <w:sz w:val="20"/>
          <w:szCs w:val="20"/>
        </w:rPr>
        <w:t>they</w:t>
      </w:r>
      <w:r w:rsidRPr="00D22306">
        <w:rPr>
          <w:rFonts w:ascii="Tahoma" w:hAnsi="Tahoma" w:cs="Tahoma"/>
          <w:color w:val="000000" w:themeColor="text1"/>
          <w:sz w:val="20"/>
          <w:szCs w:val="20"/>
        </w:rPr>
        <w:t xml:space="preserve"> may require for preparing and submitting the bid and </w:t>
      </w:r>
      <w:proofErr w:type="gramStart"/>
      <w:r w:rsidRPr="00D22306">
        <w:rPr>
          <w:rFonts w:ascii="Tahoma" w:hAnsi="Tahoma" w:cs="Tahoma"/>
          <w:color w:val="000000" w:themeColor="text1"/>
          <w:sz w:val="20"/>
          <w:szCs w:val="20"/>
        </w:rPr>
        <w:t>entering into</w:t>
      </w:r>
      <w:proofErr w:type="gramEnd"/>
      <w:r w:rsidRPr="00D22306">
        <w:rPr>
          <w:rFonts w:ascii="Tahoma" w:hAnsi="Tahoma" w:cs="Tahoma"/>
          <w:color w:val="000000" w:themeColor="text1"/>
          <w:sz w:val="20"/>
          <w:szCs w:val="20"/>
        </w:rPr>
        <w:t xml:space="preserve"> the </w:t>
      </w:r>
      <w:r w:rsidR="00FF0C6A" w:rsidRPr="00D22306">
        <w:rPr>
          <w:rFonts w:ascii="Tahoma" w:hAnsi="Tahoma" w:cs="Tahoma"/>
          <w:color w:val="000000" w:themeColor="text1"/>
          <w:sz w:val="20"/>
          <w:szCs w:val="20"/>
        </w:rPr>
        <w:t>c</w:t>
      </w:r>
      <w:r w:rsidRPr="00D22306">
        <w:rPr>
          <w:rFonts w:ascii="Tahoma" w:hAnsi="Tahoma" w:cs="Tahoma"/>
          <w:color w:val="000000" w:themeColor="text1"/>
          <w:sz w:val="20"/>
          <w:szCs w:val="20"/>
        </w:rPr>
        <w:t xml:space="preserve">ontract. Claims and objections due to ignorance of existing conditions or inadequacy of information will not be considered after submission of the Bid and </w:t>
      </w:r>
      <w:r w:rsidR="00CA0BC4" w:rsidRPr="00D22306">
        <w:rPr>
          <w:rFonts w:ascii="Tahoma" w:hAnsi="Tahoma" w:cs="Tahoma"/>
          <w:color w:val="000000" w:themeColor="text1"/>
          <w:sz w:val="20"/>
          <w:szCs w:val="20"/>
        </w:rPr>
        <w:t xml:space="preserve">or </w:t>
      </w:r>
      <w:r w:rsidRPr="00D22306">
        <w:rPr>
          <w:rFonts w:ascii="Tahoma" w:hAnsi="Tahoma" w:cs="Tahoma"/>
          <w:color w:val="000000" w:themeColor="text1"/>
          <w:sz w:val="20"/>
          <w:szCs w:val="20"/>
        </w:rPr>
        <w:t xml:space="preserve">during implementation. </w:t>
      </w:r>
    </w:p>
    <w:p w14:paraId="6849AF05" w14:textId="7F5FB276" w:rsidR="00FD4D2D" w:rsidRPr="00D22306" w:rsidRDefault="00AE6D0C" w:rsidP="00FF2ED4">
      <w:pPr>
        <w:pStyle w:val="ListParagraph"/>
        <w:numPr>
          <w:ilvl w:val="0"/>
          <w:numId w:val="4"/>
        </w:numPr>
        <w:ind w:hanging="540"/>
        <w:jc w:val="both"/>
        <w:rPr>
          <w:rFonts w:ascii="Tahoma" w:hAnsi="Tahoma" w:cs="Tahoma"/>
          <w:color w:val="000000" w:themeColor="text1"/>
          <w:sz w:val="20"/>
          <w:szCs w:val="20"/>
        </w:rPr>
      </w:pPr>
      <w:r w:rsidRPr="00D22306">
        <w:rPr>
          <w:rFonts w:ascii="Tahoma" w:hAnsi="Tahoma" w:cs="Tahoma"/>
          <w:color w:val="000000" w:themeColor="text1"/>
          <w:sz w:val="20"/>
          <w:szCs w:val="20"/>
        </w:rPr>
        <w:t xml:space="preserve">Validity of Tender: </w:t>
      </w:r>
      <w:r w:rsidR="00AF6879" w:rsidRPr="00D22306">
        <w:rPr>
          <w:rFonts w:ascii="Tahoma" w:hAnsi="Tahoma" w:cs="Tahoma"/>
          <w:color w:val="000000" w:themeColor="text1"/>
          <w:sz w:val="20"/>
          <w:szCs w:val="20"/>
        </w:rPr>
        <w:t>60</w:t>
      </w:r>
      <w:r w:rsidRPr="00D22306">
        <w:rPr>
          <w:rFonts w:ascii="Tahoma" w:hAnsi="Tahoma" w:cs="Tahoma"/>
          <w:color w:val="000000" w:themeColor="text1"/>
          <w:sz w:val="20"/>
          <w:szCs w:val="20"/>
        </w:rPr>
        <w:t xml:space="preserve"> days from the date of opening of</w:t>
      </w:r>
      <w:r w:rsidR="00FD4D2D" w:rsidRPr="00D22306">
        <w:rPr>
          <w:rFonts w:ascii="Tahoma" w:hAnsi="Tahoma" w:cs="Tahoma"/>
          <w:color w:val="000000" w:themeColor="text1"/>
          <w:sz w:val="20"/>
          <w:szCs w:val="20"/>
        </w:rPr>
        <w:t xml:space="preserve"> </w:t>
      </w:r>
      <w:r w:rsidRPr="00D22306">
        <w:rPr>
          <w:rFonts w:ascii="Tahoma" w:hAnsi="Tahoma" w:cs="Tahoma"/>
          <w:color w:val="000000" w:themeColor="text1"/>
          <w:sz w:val="20"/>
          <w:szCs w:val="20"/>
        </w:rPr>
        <w:t>tender.</w:t>
      </w:r>
    </w:p>
    <w:p w14:paraId="6DCC3C3D" w14:textId="77777777" w:rsidR="00FD4D2D" w:rsidRPr="00D22306" w:rsidRDefault="00AE6D0C" w:rsidP="00FF2ED4">
      <w:pPr>
        <w:pStyle w:val="ListParagraph"/>
        <w:numPr>
          <w:ilvl w:val="0"/>
          <w:numId w:val="4"/>
        </w:numPr>
        <w:ind w:hanging="540"/>
        <w:jc w:val="both"/>
        <w:rPr>
          <w:rFonts w:ascii="Tahoma" w:hAnsi="Tahoma" w:cs="Tahoma"/>
          <w:color w:val="000000" w:themeColor="text1"/>
          <w:sz w:val="20"/>
          <w:szCs w:val="20"/>
        </w:rPr>
      </w:pPr>
      <w:r w:rsidRPr="00D22306">
        <w:rPr>
          <w:rFonts w:ascii="Tahoma" w:hAnsi="Tahoma" w:cs="Tahoma"/>
          <w:color w:val="000000" w:themeColor="text1"/>
          <w:sz w:val="20"/>
          <w:szCs w:val="20"/>
        </w:rPr>
        <w:t>The Company/</w:t>
      </w:r>
      <w:r w:rsidR="0080589B" w:rsidRPr="00D22306">
        <w:rPr>
          <w:rFonts w:ascii="Tahoma" w:hAnsi="Tahoma" w:cs="Tahoma"/>
          <w:color w:val="000000" w:themeColor="text1"/>
          <w:sz w:val="20"/>
          <w:szCs w:val="20"/>
        </w:rPr>
        <w:t xml:space="preserve"> </w:t>
      </w:r>
      <w:r w:rsidR="00217E98" w:rsidRPr="00D22306">
        <w:rPr>
          <w:rFonts w:ascii="Tahoma" w:hAnsi="Tahoma" w:cs="Tahoma"/>
          <w:color w:val="000000" w:themeColor="text1"/>
          <w:sz w:val="20"/>
          <w:szCs w:val="20"/>
        </w:rPr>
        <w:t>Firm/ Individual/ Society/ Agency</w:t>
      </w:r>
      <w:r w:rsidRPr="00D22306">
        <w:rPr>
          <w:rFonts w:ascii="Tahoma" w:hAnsi="Tahoma" w:cs="Tahoma"/>
          <w:color w:val="000000" w:themeColor="text1"/>
          <w:sz w:val="20"/>
          <w:szCs w:val="20"/>
        </w:rPr>
        <w:t xml:space="preserve"> </w:t>
      </w:r>
      <w:proofErr w:type="spellStart"/>
      <w:r w:rsidR="00E10BE9" w:rsidRPr="00D22306">
        <w:rPr>
          <w:rFonts w:ascii="Tahoma" w:hAnsi="Tahoma" w:cs="Tahoma"/>
          <w:color w:val="000000" w:themeColor="text1"/>
          <w:sz w:val="20"/>
          <w:szCs w:val="20"/>
        </w:rPr>
        <w:t>etc</w:t>
      </w:r>
      <w:proofErr w:type="spellEnd"/>
      <w:r w:rsidR="00E10BE9" w:rsidRPr="00D22306">
        <w:rPr>
          <w:rFonts w:ascii="Tahoma" w:hAnsi="Tahoma" w:cs="Tahoma"/>
          <w:color w:val="000000" w:themeColor="text1"/>
          <w:sz w:val="20"/>
          <w:szCs w:val="20"/>
        </w:rPr>
        <w:t xml:space="preserve"> </w:t>
      </w:r>
      <w:r w:rsidRPr="00D22306">
        <w:rPr>
          <w:rFonts w:ascii="Tahoma" w:hAnsi="Tahoma" w:cs="Tahoma"/>
          <w:color w:val="000000" w:themeColor="text1"/>
          <w:sz w:val="20"/>
          <w:szCs w:val="20"/>
        </w:rPr>
        <w:t xml:space="preserve">shall be responsible for providing all materials, </w:t>
      </w:r>
      <w:proofErr w:type="gramStart"/>
      <w:r w:rsidRPr="00D22306">
        <w:rPr>
          <w:rFonts w:ascii="Tahoma" w:hAnsi="Tahoma" w:cs="Tahoma"/>
          <w:color w:val="000000" w:themeColor="text1"/>
          <w:sz w:val="20"/>
          <w:szCs w:val="20"/>
        </w:rPr>
        <w:t>equipment's</w:t>
      </w:r>
      <w:proofErr w:type="gramEnd"/>
      <w:r w:rsidRPr="00D22306">
        <w:rPr>
          <w:rFonts w:ascii="Tahoma" w:hAnsi="Tahoma" w:cs="Tahoma"/>
          <w:color w:val="000000" w:themeColor="text1"/>
          <w:sz w:val="20"/>
          <w:szCs w:val="20"/>
        </w:rPr>
        <w:t xml:space="preserve">, and services, specified or otherwise, which are required to fulfill the intent of ensuring operability, maintainability, and reliability of the work covered under this specification within his quoted price. This work shall </w:t>
      </w:r>
      <w:proofErr w:type="gramStart"/>
      <w:r w:rsidRPr="00D22306">
        <w:rPr>
          <w:rFonts w:ascii="Tahoma" w:hAnsi="Tahoma" w:cs="Tahoma"/>
          <w:color w:val="000000" w:themeColor="text1"/>
          <w:sz w:val="20"/>
          <w:szCs w:val="20"/>
        </w:rPr>
        <w:t>be in compliance with</w:t>
      </w:r>
      <w:proofErr w:type="gramEnd"/>
      <w:r w:rsidRPr="00D22306">
        <w:rPr>
          <w:rFonts w:ascii="Tahoma" w:hAnsi="Tahoma" w:cs="Tahoma"/>
          <w:color w:val="000000" w:themeColor="text1"/>
          <w:sz w:val="20"/>
          <w:szCs w:val="20"/>
        </w:rPr>
        <w:t xml:space="preserve"> all applicable standards, statutory regulations and safety </w:t>
      </w:r>
      <w:r w:rsidRPr="00D22306">
        <w:rPr>
          <w:rFonts w:ascii="Tahoma" w:hAnsi="Tahoma" w:cs="Tahoma"/>
          <w:color w:val="000000" w:themeColor="text1"/>
          <w:sz w:val="20"/>
          <w:szCs w:val="20"/>
        </w:rPr>
        <w:lastRenderedPageBreak/>
        <w:t>requirements in force of the date of award of this</w:t>
      </w:r>
      <w:r w:rsidR="00FD4D2D" w:rsidRPr="00D22306">
        <w:rPr>
          <w:rFonts w:ascii="Tahoma" w:hAnsi="Tahoma" w:cs="Tahoma"/>
          <w:color w:val="000000" w:themeColor="text1"/>
          <w:sz w:val="20"/>
          <w:szCs w:val="20"/>
        </w:rPr>
        <w:t xml:space="preserve"> </w:t>
      </w:r>
      <w:r w:rsidRPr="00D22306">
        <w:rPr>
          <w:rFonts w:ascii="Tahoma" w:hAnsi="Tahoma" w:cs="Tahoma"/>
          <w:color w:val="000000" w:themeColor="text1"/>
          <w:sz w:val="20"/>
          <w:szCs w:val="20"/>
        </w:rPr>
        <w:t>contract.</w:t>
      </w:r>
    </w:p>
    <w:p w14:paraId="4F2FDFCD" w14:textId="77F85142" w:rsidR="00FD4D2D" w:rsidRPr="00D22306" w:rsidRDefault="00C64A5A" w:rsidP="00FF2ED4">
      <w:pPr>
        <w:pStyle w:val="ListParagraph"/>
        <w:numPr>
          <w:ilvl w:val="0"/>
          <w:numId w:val="4"/>
        </w:numPr>
        <w:ind w:hanging="540"/>
        <w:jc w:val="both"/>
        <w:rPr>
          <w:rFonts w:ascii="Tahoma" w:hAnsi="Tahoma" w:cs="Tahoma"/>
          <w:color w:val="000000" w:themeColor="text1"/>
          <w:sz w:val="20"/>
          <w:szCs w:val="20"/>
        </w:rPr>
      </w:pPr>
      <w:r w:rsidRPr="00D22306">
        <w:rPr>
          <w:rFonts w:ascii="Tahoma" w:hAnsi="Tahoma" w:cs="Tahoma"/>
          <w:color w:val="000000" w:themeColor="text1"/>
          <w:sz w:val="20"/>
          <w:szCs w:val="20"/>
        </w:rPr>
        <w:t>The bidder should possess prior experience in conducting physical infrastructure assessments and asset verification in Higher Education Institutions, with a focus on supporting sustained institutional operations.</w:t>
      </w:r>
    </w:p>
    <w:p w14:paraId="7AA9AE2F" w14:textId="77777777" w:rsidR="00FD4D2D" w:rsidRPr="00D22306" w:rsidRDefault="00AE6D0C" w:rsidP="00FF2ED4">
      <w:pPr>
        <w:pStyle w:val="ListParagraph"/>
        <w:numPr>
          <w:ilvl w:val="0"/>
          <w:numId w:val="4"/>
        </w:numPr>
        <w:ind w:hanging="540"/>
        <w:jc w:val="both"/>
        <w:rPr>
          <w:rFonts w:ascii="Tahoma" w:hAnsi="Tahoma" w:cs="Tahoma"/>
          <w:color w:val="000000" w:themeColor="text1"/>
          <w:sz w:val="20"/>
          <w:szCs w:val="20"/>
        </w:rPr>
      </w:pPr>
      <w:r w:rsidRPr="00D22306">
        <w:rPr>
          <w:rFonts w:ascii="Tahoma" w:hAnsi="Tahoma" w:cs="Tahoma"/>
          <w:color w:val="000000" w:themeColor="text1"/>
          <w:sz w:val="20"/>
          <w:szCs w:val="20"/>
        </w:rPr>
        <w:t xml:space="preserve">The bidders are required to submit the tender documents completed in all respects after satisfying </w:t>
      </w:r>
      <w:proofErr w:type="gramStart"/>
      <w:r w:rsidRPr="00D22306">
        <w:rPr>
          <w:rFonts w:ascii="Tahoma" w:hAnsi="Tahoma" w:cs="Tahoma"/>
          <w:color w:val="000000" w:themeColor="text1"/>
          <w:sz w:val="20"/>
          <w:szCs w:val="20"/>
        </w:rPr>
        <w:t>each and every</w:t>
      </w:r>
      <w:proofErr w:type="gramEnd"/>
      <w:r w:rsidRPr="00D22306">
        <w:rPr>
          <w:rFonts w:ascii="Tahoma" w:hAnsi="Tahoma" w:cs="Tahoma"/>
          <w:color w:val="000000" w:themeColor="text1"/>
          <w:sz w:val="20"/>
          <w:szCs w:val="20"/>
        </w:rPr>
        <w:t xml:space="preserve"> condition laid down in the tender</w:t>
      </w:r>
      <w:r w:rsidR="00FD4D2D" w:rsidRPr="00D22306">
        <w:rPr>
          <w:rFonts w:ascii="Tahoma" w:hAnsi="Tahoma" w:cs="Tahoma"/>
          <w:color w:val="000000" w:themeColor="text1"/>
          <w:sz w:val="20"/>
          <w:szCs w:val="20"/>
        </w:rPr>
        <w:t xml:space="preserve"> </w:t>
      </w:r>
      <w:r w:rsidRPr="00D22306">
        <w:rPr>
          <w:rFonts w:ascii="Tahoma" w:hAnsi="Tahoma" w:cs="Tahoma"/>
          <w:color w:val="000000" w:themeColor="text1"/>
          <w:sz w:val="20"/>
          <w:szCs w:val="20"/>
        </w:rPr>
        <w:t>document.</w:t>
      </w:r>
      <w:r w:rsidR="00FD4D2D" w:rsidRPr="00D22306">
        <w:rPr>
          <w:rFonts w:ascii="Tahoma" w:hAnsi="Tahoma" w:cs="Tahoma"/>
          <w:color w:val="000000" w:themeColor="text1"/>
          <w:sz w:val="20"/>
          <w:szCs w:val="20"/>
        </w:rPr>
        <w:t xml:space="preserve"> </w:t>
      </w:r>
    </w:p>
    <w:p w14:paraId="5A8C44CC" w14:textId="77777777" w:rsidR="00FD4D2D" w:rsidRPr="00D22306" w:rsidRDefault="00CF345E" w:rsidP="00FF2ED4">
      <w:pPr>
        <w:pStyle w:val="ListParagraph"/>
        <w:numPr>
          <w:ilvl w:val="0"/>
          <w:numId w:val="4"/>
        </w:numPr>
        <w:ind w:hanging="540"/>
        <w:jc w:val="both"/>
        <w:rPr>
          <w:rFonts w:ascii="Tahoma" w:hAnsi="Tahoma" w:cs="Tahoma"/>
          <w:color w:val="000000" w:themeColor="text1"/>
          <w:sz w:val="20"/>
          <w:szCs w:val="20"/>
        </w:rPr>
      </w:pPr>
      <w:r w:rsidRPr="00D22306">
        <w:rPr>
          <w:rFonts w:ascii="Tahoma" w:hAnsi="Tahoma" w:cs="Tahoma"/>
          <w:color w:val="000000" w:themeColor="text1"/>
          <w:sz w:val="20"/>
          <w:szCs w:val="20"/>
        </w:rPr>
        <w:t>In financial bid,</w:t>
      </w:r>
      <w:r w:rsidR="00AE6D0C" w:rsidRPr="00D22306">
        <w:rPr>
          <w:rFonts w:ascii="Tahoma" w:hAnsi="Tahoma" w:cs="Tahoma"/>
          <w:color w:val="000000" w:themeColor="text1"/>
          <w:sz w:val="20"/>
          <w:szCs w:val="20"/>
        </w:rPr>
        <w:t xml:space="preserve"> </w:t>
      </w:r>
      <w:r w:rsidRPr="00D22306">
        <w:rPr>
          <w:rFonts w:ascii="Tahoma" w:hAnsi="Tahoma" w:cs="Tahoma"/>
          <w:color w:val="000000" w:themeColor="text1"/>
          <w:sz w:val="20"/>
          <w:szCs w:val="20"/>
        </w:rPr>
        <w:t xml:space="preserve">amount </w:t>
      </w:r>
      <w:r w:rsidR="00AE6D0C" w:rsidRPr="00D22306">
        <w:rPr>
          <w:rFonts w:ascii="Tahoma" w:hAnsi="Tahoma" w:cs="Tahoma"/>
          <w:color w:val="000000" w:themeColor="text1"/>
          <w:sz w:val="20"/>
          <w:szCs w:val="20"/>
        </w:rPr>
        <w:t xml:space="preserve">shall be written both in figures and in words. Corrections, if </w:t>
      </w:r>
      <w:proofErr w:type="gramStart"/>
      <w:r w:rsidR="00AE6D0C" w:rsidRPr="00D22306">
        <w:rPr>
          <w:rFonts w:ascii="Tahoma" w:hAnsi="Tahoma" w:cs="Tahoma"/>
          <w:color w:val="000000" w:themeColor="text1"/>
          <w:sz w:val="20"/>
          <w:szCs w:val="20"/>
        </w:rPr>
        <w:t>any</w:t>
      </w:r>
      <w:proofErr w:type="gramEnd"/>
      <w:r w:rsidR="00AE6D0C" w:rsidRPr="00D22306">
        <w:rPr>
          <w:rFonts w:ascii="Tahoma" w:hAnsi="Tahoma" w:cs="Tahoma"/>
          <w:color w:val="000000" w:themeColor="text1"/>
          <w:sz w:val="20"/>
          <w:szCs w:val="20"/>
        </w:rPr>
        <w:t xml:space="preserve"> are to be made by crossing out, initialing and rewriting. In case of discrepancy between the words and the figures, the rates indicated in the </w:t>
      </w:r>
      <w:proofErr w:type="gramStart"/>
      <w:r w:rsidR="00AE6D0C" w:rsidRPr="00D22306">
        <w:rPr>
          <w:rFonts w:ascii="Tahoma" w:hAnsi="Tahoma" w:cs="Tahoma"/>
          <w:color w:val="000000" w:themeColor="text1"/>
          <w:sz w:val="20"/>
          <w:szCs w:val="20"/>
        </w:rPr>
        <w:t>words shall</w:t>
      </w:r>
      <w:proofErr w:type="gramEnd"/>
      <w:r w:rsidR="00AE6D0C" w:rsidRPr="00D22306">
        <w:rPr>
          <w:rFonts w:ascii="Tahoma" w:hAnsi="Tahoma" w:cs="Tahoma"/>
          <w:color w:val="000000" w:themeColor="text1"/>
          <w:sz w:val="20"/>
          <w:szCs w:val="20"/>
        </w:rPr>
        <w:t xml:space="preserve"> prevail. All </w:t>
      </w:r>
      <w:proofErr w:type="gramStart"/>
      <w:r w:rsidR="00AE6D0C" w:rsidRPr="00D22306">
        <w:rPr>
          <w:rFonts w:ascii="Tahoma" w:hAnsi="Tahoma" w:cs="Tahoma"/>
          <w:color w:val="000000" w:themeColor="text1"/>
          <w:sz w:val="20"/>
          <w:szCs w:val="20"/>
        </w:rPr>
        <w:t>cutting,</w:t>
      </w:r>
      <w:proofErr w:type="gramEnd"/>
      <w:r w:rsidR="00AE6D0C" w:rsidRPr="00D22306">
        <w:rPr>
          <w:rFonts w:ascii="Tahoma" w:hAnsi="Tahoma" w:cs="Tahoma"/>
          <w:color w:val="000000" w:themeColor="text1"/>
          <w:sz w:val="20"/>
          <w:szCs w:val="20"/>
        </w:rPr>
        <w:t xml:space="preserve"> insertion </w:t>
      </w:r>
      <w:proofErr w:type="gramStart"/>
      <w:r w:rsidR="00AE6D0C" w:rsidRPr="00D22306">
        <w:rPr>
          <w:rFonts w:ascii="Tahoma" w:hAnsi="Tahoma" w:cs="Tahoma"/>
          <w:color w:val="000000" w:themeColor="text1"/>
          <w:sz w:val="20"/>
          <w:szCs w:val="20"/>
        </w:rPr>
        <w:t>needs</w:t>
      </w:r>
      <w:proofErr w:type="gramEnd"/>
      <w:r w:rsidR="00AE6D0C" w:rsidRPr="00D22306">
        <w:rPr>
          <w:rFonts w:ascii="Tahoma" w:hAnsi="Tahoma" w:cs="Tahoma"/>
          <w:color w:val="000000" w:themeColor="text1"/>
          <w:sz w:val="20"/>
          <w:szCs w:val="20"/>
        </w:rPr>
        <w:t xml:space="preserve"> to be authenticated. </w:t>
      </w:r>
      <w:r w:rsidR="00AE6D0C" w:rsidRPr="00D22306">
        <w:rPr>
          <w:rFonts w:ascii="Tahoma" w:hAnsi="Tahoma" w:cs="Tahoma"/>
          <w:b/>
          <w:color w:val="000000" w:themeColor="text1"/>
          <w:sz w:val="20"/>
          <w:szCs w:val="20"/>
        </w:rPr>
        <w:t xml:space="preserve">No </w:t>
      </w:r>
      <w:proofErr w:type="gramStart"/>
      <w:r w:rsidR="00AE6D0C" w:rsidRPr="00D22306">
        <w:rPr>
          <w:rFonts w:ascii="Tahoma" w:hAnsi="Tahoma" w:cs="Tahoma"/>
          <w:b/>
          <w:color w:val="000000" w:themeColor="text1"/>
          <w:sz w:val="20"/>
          <w:szCs w:val="20"/>
        </w:rPr>
        <w:t>over writing</w:t>
      </w:r>
      <w:proofErr w:type="gramEnd"/>
      <w:r w:rsidR="00AE6D0C" w:rsidRPr="00D22306">
        <w:rPr>
          <w:rFonts w:ascii="Tahoma" w:hAnsi="Tahoma" w:cs="Tahoma"/>
          <w:b/>
          <w:color w:val="000000" w:themeColor="text1"/>
          <w:sz w:val="20"/>
          <w:szCs w:val="20"/>
        </w:rPr>
        <w:t xml:space="preserve"> / usage of correction fluid will be</w:t>
      </w:r>
      <w:r w:rsidR="00FD4D2D" w:rsidRPr="00D22306">
        <w:rPr>
          <w:rFonts w:ascii="Tahoma" w:hAnsi="Tahoma" w:cs="Tahoma"/>
          <w:b/>
          <w:color w:val="000000" w:themeColor="text1"/>
          <w:sz w:val="20"/>
          <w:szCs w:val="20"/>
        </w:rPr>
        <w:t xml:space="preserve"> </w:t>
      </w:r>
      <w:r w:rsidR="00AE6D0C" w:rsidRPr="00D22306">
        <w:rPr>
          <w:rFonts w:ascii="Tahoma" w:hAnsi="Tahoma" w:cs="Tahoma"/>
          <w:b/>
          <w:color w:val="000000" w:themeColor="text1"/>
          <w:sz w:val="20"/>
          <w:szCs w:val="20"/>
        </w:rPr>
        <w:t>permitted</w:t>
      </w:r>
      <w:r w:rsidR="001A0385" w:rsidRPr="00D22306">
        <w:rPr>
          <w:rFonts w:ascii="Tahoma" w:hAnsi="Tahoma" w:cs="Tahoma"/>
          <w:b/>
          <w:color w:val="000000" w:themeColor="text1"/>
          <w:sz w:val="20"/>
          <w:szCs w:val="20"/>
        </w:rPr>
        <w:t xml:space="preserve"> and lead to rejection of the bid</w:t>
      </w:r>
      <w:r w:rsidR="00AE6D0C" w:rsidRPr="00D22306">
        <w:rPr>
          <w:rFonts w:ascii="Tahoma" w:hAnsi="Tahoma" w:cs="Tahoma"/>
          <w:color w:val="000000" w:themeColor="text1"/>
          <w:sz w:val="20"/>
          <w:szCs w:val="20"/>
        </w:rPr>
        <w:t>.</w:t>
      </w:r>
    </w:p>
    <w:p w14:paraId="52382C89" w14:textId="77777777" w:rsidR="00FD4D2D" w:rsidRPr="00D22306" w:rsidRDefault="00AE6D0C" w:rsidP="00FF2ED4">
      <w:pPr>
        <w:pStyle w:val="ListParagraph"/>
        <w:numPr>
          <w:ilvl w:val="0"/>
          <w:numId w:val="4"/>
        </w:numPr>
        <w:ind w:hanging="540"/>
        <w:jc w:val="both"/>
        <w:rPr>
          <w:rFonts w:ascii="Tahoma" w:hAnsi="Tahoma" w:cs="Tahoma"/>
          <w:color w:val="000000" w:themeColor="text1"/>
          <w:spacing w:val="-8"/>
          <w:sz w:val="20"/>
          <w:szCs w:val="20"/>
        </w:rPr>
      </w:pPr>
      <w:r w:rsidRPr="00D22306">
        <w:rPr>
          <w:rFonts w:ascii="Tahoma" w:hAnsi="Tahoma" w:cs="Tahoma"/>
          <w:color w:val="000000" w:themeColor="text1"/>
          <w:sz w:val="20"/>
          <w:szCs w:val="20"/>
        </w:rPr>
        <w:t xml:space="preserve">Any future clarification(s) and / or corrigendum(s) shall be communicated through the website </w:t>
      </w:r>
      <w:hyperlink r:id="rId6" w:history="1">
        <w:r w:rsidR="00333005" w:rsidRPr="00D22306">
          <w:rPr>
            <w:rStyle w:val="Hyperlink"/>
            <w:rFonts w:ascii="Tahoma" w:hAnsi="Tahoma" w:cs="Tahoma"/>
            <w:color w:val="000000" w:themeColor="text1"/>
            <w:sz w:val="20"/>
            <w:szCs w:val="20"/>
          </w:rPr>
          <w:t>http://www.lnmiit.ac.in/</w:t>
        </w:r>
      </w:hyperlink>
      <w:r w:rsidR="00EE5289" w:rsidRPr="00D22306">
        <w:rPr>
          <w:rFonts w:ascii="Tahoma" w:hAnsi="Tahoma" w:cs="Tahoma"/>
          <w:color w:val="000000" w:themeColor="text1"/>
          <w:sz w:val="20"/>
          <w:szCs w:val="20"/>
        </w:rPr>
        <w:t>.</w:t>
      </w:r>
      <w:r w:rsidR="00FD4D2D" w:rsidRPr="00D22306">
        <w:rPr>
          <w:rFonts w:ascii="Tahoma" w:hAnsi="Tahoma" w:cs="Tahoma"/>
          <w:color w:val="000000" w:themeColor="text1"/>
          <w:spacing w:val="-8"/>
          <w:sz w:val="20"/>
          <w:szCs w:val="20"/>
        </w:rPr>
        <w:t xml:space="preserve"> </w:t>
      </w:r>
    </w:p>
    <w:p w14:paraId="50116939" w14:textId="77777777" w:rsidR="001A0385" w:rsidRPr="00D22306" w:rsidRDefault="001A0385" w:rsidP="00FF2ED4">
      <w:pPr>
        <w:pStyle w:val="ListParagraph"/>
        <w:ind w:left="720" w:hanging="540"/>
        <w:jc w:val="both"/>
        <w:rPr>
          <w:rFonts w:ascii="Tahoma" w:hAnsi="Tahoma" w:cs="Tahoma"/>
          <w:color w:val="000000" w:themeColor="text1"/>
          <w:spacing w:val="-8"/>
          <w:sz w:val="20"/>
          <w:szCs w:val="20"/>
        </w:rPr>
      </w:pPr>
    </w:p>
    <w:p w14:paraId="46FE874C" w14:textId="77777777" w:rsidR="00AE6D0C" w:rsidRPr="00D22306" w:rsidRDefault="00AE6D0C" w:rsidP="00FF2ED4">
      <w:pPr>
        <w:pStyle w:val="ListParagraph"/>
        <w:numPr>
          <w:ilvl w:val="0"/>
          <w:numId w:val="4"/>
        </w:numPr>
        <w:ind w:hanging="540"/>
        <w:jc w:val="both"/>
        <w:rPr>
          <w:rFonts w:ascii="Tahoma" w:hAnsi="Tahoma" w:cs="Tahoma"/>
          <w:color w:val="000000" w:themeColor="text1"/>
          <w:spacing w:val="-8"/>
          <w:sz w:val="20"/>
          <w:szCs w:val="20"/>
        </w:rPr>
      </w:pPr>
      <w:r w:rsidRPr="00D22306">
        <w:rPr>
          <w:rFonts w:ascii="Tahoma" w:hAnsi="Tahoma" w:cs="Tahoma"/>
          <w:b/>
          <w:color w:val="000000" w:themeColor="text1"/>
          <w:sz w:val="20"/>
          <w:szCs w:val="20"/>
          <w:u w:val="single"/>
        </w:rPr>
        <w:t>NATURE AND SCOPE OF</w:t>
      </w:r>
      <w:r w:rsidR="008A475B" w:rsidRPr="00D22306">
        <w:rPr>
          <w:rFonts w:ascii="Tahoma" w:hAnsi="Tahoma" w:cs="Tahoma"/>
          <w:b/>
          <w:color w:val="000000" w:themeColor="text1"/>
          <w:sz w:val="20"/>
          <w:szCs w:val="20"/>
          <w:u w:val="single"/>
        </w:rPr>
        <w:t xml:space="preserve"> </w:t>
      </w:r>
      <w:r w:rsidRPr="00D22306">
        <w:rPr>
          <w:rFonts w:ascii="Tahoma" w:hAnsi="Tahoma" w:cs="Tahoma"/>
          <w:b/>
          <w:color w:val="000000" w:themeColor="text1"/>
          <w:sz w:val="20"/>
          <w:szCs w:val="20"/>
          <w:u w:val="single"/>
        </w:rPr>
        <w:t>WORK:</w:t>
      </w:r>
    </w:p>
    <w:p w14:paraId="2D99556A" w14:textId="7287CF01" w:rsidR="00435A95" w:rsidRPr="00D22306" w:rsidRDefault="00AE6D0C" w:rsidP="00FF2ED4">
      <w:pPr>
        <w:ind w:left="720"/>
        <w:jc w:val="both"/>
        <w:rPr>
          <w:rFonts w:ascii="Tahoma" w:hAnsi="Tahoma" w:cs="Tahoma"/>
          <w:color w:val="000000" w:themeColor="text1"/>
          <w:sz w:val="20"/>
          <w:szCs w:val="20"/>
        </w:rPr>
      </w:pPr>
      <w:r w:rsidRPr="00D22306">
        <w:rPr>
          <w:rFonts w:ascii="Tahoma" w:hAnsi="Tahoma" w:cs="Tahoma"/>
          <w:color w:val="000000" w:themeColor="text1"/>
          <w:sz w:val="20"/>
          <w:szCs w:val="20"/>
        </w:rPr>
        <w:t>LNMIIT is looking for complete physical verification of its asset</w:t>
      </w:r>
      <w:r w:rsidR="00FD4D2D" w:rsidRPr="00D22306">
        <w:rPr>
          <w:rFonts w:ascii="Tahoma" w:hAnsi="Tahoma" w:cs="Tahoma"/>
          <w:color w:val="000000" w:themeColor="text1"/>
          <w:sz w:val="20"/>
          <w:szCs w:val="20"/>
        </w:rPr>
        <w:t>s</w:t>
      </w:r>
      <w:r w:rsidRPr="00D22306">
        <w:rPr>
          <w:rFonts w:ascii="Tahoma" w:hAnsi="Tahoma" w:cs="Tahoma"/>
          <w:color w:val="000000" w:themeColor="text1"/>
          <w:sz w:val="20"/>
          <w:szCs w:val="20"/>
        </w:rPr>
        <w:t xml:space="preserve"> </w:t>
      </w:r>
      <w:r w:rsidR="00552313" w:rsidRPr="00D22306">
        <w:rPr>
          <w:rFonts w:ascii="Tahoma" w:hAnsi="Tahoma" w:cs="Tahoma"/>
          <w:color w:val="000000" w:themeColor="text1"/>
          <w:sz w:val="20"/>
          <w:szCs w:val="20"/>
        </w:rPr>
        <w:t xml:space="preserve">including </w:t>
      </w:r>
      <w:r w:rsidR="00F55ED8" w:rsidRPr="00D22306">
        <w:rPr>
          <w:rFonts w:ascii="Tahoma" w:hAnsi="Tahoma" w:cs="Tahoma"/>
          <w:color w:val="000000" w:themeColor="text1"/>
          <w:spacing w:val="-11"/>
          <w:sz w:val="20"/>
          <w:szCs w:val="20"/>
        </w:rPr>
        <w:t xml:space="preserve">Lab Equipment’s, furniture, fixtures, </w:t>
      </w:r>
      <w:r w:rsidR="00F55ED8" w:rsidRPr="00D22306">
        <w:rPr>
          <w:rFonts w:ascii="Tahoma" w:hAnsi="Tahoma" w:cs="Tahoma"/>
          <w:color w:val="000000" w:themeColor="text1"/>
          <w:sz w:val="20"/>
          <w:szCs w:val="20"/>
        </w:rPr>
        <w:t>IT equipment’s/items</w:t>
      </w:r>
      <w:r w:rsidR="00F55ED8" w:rsidRPr="00D22306">
        <w:rPr>
          <w:rFonts w:ascii="Tahoma" w:hAnsi="Tahoma" w:cs="Tahoma"/>
          <w:color w:val="000000" w:themeColor="text1"/>
          <w:spacing w:val="-11"/>
          <w:sz w:val="20"/>
          <w:szCs w:val="20"/>
        </w:rPr>
        <w:t xml:space="preserve"> Server, laptop, computer, printers, </w:t>
      </w:r>
      <w:proofErr w:type="spellStart"/>
      <w:r w:rsidR="00F55ED8" w:rsidRPr="00D22306">
        <w:rPr>
          <w:rFonts w:ascii="Tahoma" w:hAnsi="Tahoma" w:cs="Tahoma"/>
          <w:color w:val="000000" w:themeColor="text1"/>
          <w:spacing w:val="-11"/>
          <w:sz w:val="20"/>
          <w:szCs w:val="20"/>
        </w:rPr>
        <w:t>Wifi</w:t>
      </w:r>
      <w:proofErr w:type="spellEnd"/>
      <w:r w:rsidR="00F55ED8" w:rsidRPr="00D22306">
        <w:rPr>
          <w:rFonts w:ascii="Tahoma" w:hAnsi="Tahoma" w:cs="Tahoma"/>
          <w:color w:val="000000" w:themeColor="text1"/>
          <w:spacing w:val="-11"/>
          <w:sz w:val="20"/>
          <w:szCs w:val="20"/>
        </w:rPr>
        <w:t xml:space="preserve"> systems, CCTV Cameras, EPABS System, Land Line phones, Mobiles, TV, LCD, Projectors Store Items,  Mess equipment,  Gym Equipment, Library Books, Medical Equipment, </w:t>
      </w:r>
      <w:proofErr w:type="spellStart"/>
      <w:r w:rsidR="00F55ED8" w:rsidRPr="00D22306">
        <w:rPr>
          <w:rFonts w:ascii="Tahoma" w:hAnsi="Tahoma" w:cs="Tahoma"/>
          <w:color w:val="000000" w:themeColor="text1"/>
          <w:spacing w:val="-11"/>
          <w:sz w:val="20"/>
          <w:szCs w:val="20"/>
        </w:rPr>
        <w:t>Aircooling</w:t>
      </w:r>
      <w:proofErr w:type="spellEnd"/>
      <w:r w:rsidR="00F55ED8" w:rsidRPr="00D22306">
        <w:rPr>
          <w:rFonts w:ascii="Tahoma" w:hAnsi="Tahoma" w:cs="Tahoma"/>
          <w:color w:val="000000" w:themeColor="text1"/>
          <w:spacing w:val="-11"/>
          <w:sz w:val="20"/>
          <w:szCs w:val="20"/>
        </w:rPr>
        <w:t xml:space="preserve"> Systems, Solar System, Vehicles Electrical and Electronic Appliances and all other items related to fixed asset)</w:t>
      </w:r>
      <w:r w:rsidR="00552313" w:rsidRPr="00D22306">
        <w:rPr>
          <w:rFonts w:ascii="Tahoma" w:hAnsi="Tahoma" w:cs="Tahoma"/>
          <w:color w:val="000000" w:themeColor="text1"/>
          <w:sz w:val="20"/>
          <w:szCs w:val="20"/>
        </w:rPr>
        <w:t xml:space="preserve"> </w:t>
      </w:r>
      <w:r w:rsidRPr="00D22306">
        <w:rPr>
          <w:rFonts w:ascii="Tahoma" w:hAnsi="Tahoma" w:cs="Tahoma"/>
          <w:color w:val="000000" w:themeColor="text1"/>
          <w:sz w:val="20"/>
          <w:szCs w:val="20"/>
        </w:rPr>
        <w:t xml:space="preserve">located at </w:t>
      </w:r>
      <w:r w:rsidR="00552313" w:rsidRPr="00D22306">
        <w:rPr>
          <w:rFonts w:ascii="Tahoma" w:hAnsi="Tahoma" w:cs="Tahoma"/>
          <w:color w:val="000000" w:themeColor="text1"/>
          <w:sz w:val="20"/>
          <w:szCs w:val="20"/>
        </w:rPr>
        <w:t xml:space="preserve">The </w:t>
      </w:r>
      <w:r w:rsidRPr="00D22306">
        <w:rPr>
          <w:rFonts w:ascii="Tahoma" w:hAnsi="Tahoma" w:cs="Tahoma"/>
          <w:color w:val="000000" w:themeColor="text1"/>
          <w:sz w:val="20"/>
          <w:szCs w:val="20"/>
        </w:rPr>
        <w:t xml:space="preserve">LNMIIT, </w:t>
      </w:r>
      <w:r w:rsidR="0071650C" w:rsidRPr="00D22306">
        <w:rPr>
          <w:rFonts w:ascii="Tahoma" w:hAnsi="Tahoma" w:cs="Tahoma"/>
          <w:color w:val="000000" w:themeColor="text1"/>
          <w:sz w:val="20"/>
          <w:szCs w:val="20"/>
        </w:rPr>
        <w:t xml:space="preserve">village- Rupa Ki Nangal, </w:t>
      </w:r>
      <w:r w:rsidRPr="00D22306">
        <w:rPr>
          <w:rFonts w:ascii="Tahoma" w:hAnsi="Tahoma" w:cs="Tahoma"/>
          <w:color w:val="000000" w:themeColor="text1"/>
          <w:sz w:val="20"/>
          <w:szCs w:val="20"/>
        </w:rPr>
        <w:t xml:space="preserve">Jamdoli, Jaipur. The vendor is expected to </w:t>
      </w:r>
      <w:r w:rsidR="0071650C" w:rsidRPr="00D22306">
        <w:rPr>
          <w:rFonts w:ascii="Tahoma" w:hAnsi="Tahoma" w:cs="Tahoma"/>
          <w:color w:val="000000" w:themeColor="text1"/>
          <w:sz w:val="20"/>
          <w:szCs w:val="20"/>
        </w:rPr>
        <w:t xml:space="preserve">submit </w:t>
      </w:r>
      <w:r w:rsidRPr="00D22306">
        <w:rPr>
          <w:rFonts w:ascii="Tahoma" w:hAnsi="Tahoma" w:cs="Tahoma"/>
          <w:color w:val="000000" w:themeColor="text1"/>
          <w:sz w:val="20"/>
          <w:szCs w:val="20"/>
        </w:rPr>
        <w:t xml:space="preserve">detailed </w:t>
      </w:r>
      <w:proofErr w:type="gramStart"/>
      <w:r w:rsidR="0071650C" w:rsidRPr="00D22306">
        <w:rPr>
          <w:rFonts w:ascii="Tahoma" w:hAnsi="Tahoma" w:cs="Tahoma"/>
          <w:color w:val="000000" w:themeColor="text1"/>
          <w:sz w:val="20"/>
          <w:szCs w:val="20"/>
        </w:rPr>
        <w:t>proposal</w:t>
      </w:r>
      <w:proofErr w:type="gramEnd"/>
      <w:r w:rsidR="0071650C" w:rsidRPr="00D22306">
        <w:rPr>
          <w:rFonts w:ascii="Tahoma" w:hAnsi="Tahoma" w:cs="Tahoma"/>
          <w:color w:val="000000" w:themeColor="text1"/>
          <w:sz w:val="20"/>
          <w:szCs w:val="20"/>
        </w:rPr>
        <w:t xml:space="preserve"> </w:t>
      </w:r>
      <w:r w:rsidRPr="00D22306">
        <w:rPr>
          <w:rFonts w:ascii="Tahoma" w:hAnsi="Tahoma" w:cs="Tahoma"/>
          <w:color w:val="000000" w:themeColor="text1"/>
          <w:sz w:val="20"/>
          <w:szCs w:val="20"/>
        </w:rPr>
        <w:t xml:space="preserve">for physical verification </w:t>
      </w:r>
      <w:r w:rsidR="0071650C" w:rsidRPr="00D22306">
        <w:rPr>
          <w:rFonts w:ascii="Tahoma" w:hAnsi="Tahoma" w:cs="Tahoma"/>
          <w:color w:val="000000" w:themeColor="text1"/>
          <w:sz w:val="20"/>
          <w:szCs w:val="20"/>
        </w:rPr>
        <w:t xml:space="preserve">of all </w:t>
      </w:r>
      <w:r w:rsidRPr="00D22306">
        <w:rPr>
          <w:rFonts w:ascii="Tahoma" w:hAnsi="Tahoma" w:cs="Tahoma"/>
          <w:color w:val="000000" w:themeColor="text1"/>
          <w:sz w:val="20"/>
          <w:szCs w:val="20"/>
        </w:rPr>
        <w:t>asset</w:t>
      </w:r>
      <w:r w:rsidR="0071650C" w:rsidRPr="00D22306">
        <w:rPr>
          <w:rFonts w:ascii="Tahoma" w:hAnsi="Tahoma" w:cs="Tahoma"/>
          <w:color w:val="000000" w:themeColor="text1"/>
          <w:sz w:val="20"/>
          <w:szCs w:val="20"/>
        </w:rPr>
        <w:t>s</w:t>
      </w:r>
      <w:r w:rsidRPr="00D22306">
        <w:rPr>
          <w:rFonts w:ascii="Tahoma" w:hAnsi="Tahoma" w:cs="Tahoma"/>
          <w:color w:val="000000" w:themeColor="text1"/>
          <w:sz w:val="20"/>
          <w:szCs w:val="20"/>
        </w:rPr>
        <w:t xml:space="preserve"> and </w:t>
      </w:r>
      <w:r w:rsidR="004F50CC" w:rsidRPr="00D22306">
        <w:rPr>
          <w:rFonts w:ascii="Tahoma" w:hAnsi="Tahoma" w:cs="Tahoma"/>
          <w:color w:val="000000" w:themeColor="text1"/>
          <w:sz w:val="20"/>
          <w:szCs w:val="20"/>
        </w:rPr>
        <w:t xml:space="preserve">reconcile </w:t>
      </w:r>
      <w:r w:rsidRPr="00D22306">
        <w:rPr>
          <w:rFonts w:ascii="Tahoma" w:hAnsi="Tahoma" w:cs="Tahoma"/>
          <w:color w:val="000000" w:themeColor="text1"/>
          <w:sz w:val="20"/>
          <w:szCs w:val="20"/>
        </w:rPr>
        <w:t xml:space="preserve">the same with </w:t>
      </w:r>
      <w:r w:rsidR="000538C4" w:rsidRPr="00D22306">
        <w:rPr>
          <w:rFonts w:ascii="Tahoma" w:hAnsi="Tahoma" w:cs="Tahoma"/>
          <w:color w:val="000000" w:themeColor="text1"/>
          <w:sz w:val="20"/>
          <w:szCs w:val="20"/>
        </w:rPr>
        <w:t xml:space="preserve">the </w:t>
      </w:r>
      <w:proofErr w:type="gramStart"/>
      <w:r w:rsidR="000538C4" w:rsidRPr="00D22306">
        <w:rPr>
          <w:rFonts w:ascii="Tahoma" w:hAnsi="Tahoma" w:cs="Tahoma"/>
          <w:color w:val="000000" w:themeColor="text1"/>
          <w:sz w:val="20"/>
          <w:szCs w:val="20"/>
        </w:rPr>
        <w:t>fix</w:t>
      </w:r>
      <w:proofErr w:type="gramEnd"/>
      <w:r w:rsidR="000538C4" w:rsidRPr="00D22306">
        <w:rPr>
          <w:rFonts w:ascii="Tahoma" w:hAnsi="Tahoma" w:cs="Tahoma"/>
          <w:color w:val="000000" w:themeColor="text1"/>
          <w:sz w:val="20"/>
          <w:szCs w:val="20"/>
        </w:rPr>
        <w:t xml:space="preserve"> asset register and </w:t>
      </w:r>
      <w:r w:rsidRPr="00D22306">
        <w:rPr>
          <w:rFonts w:ascii="Tahoma" w:hAnsi="Tahoma" w:cs="Tahoma"/>
          <w:color w:val="000000" w:themeColor="text1"/>
          <w:sz w:val="20"/>
          <w:szCs w:val="20"/>
        </w:rPr>
        <w:t xml:space="preserve">book of </w:t>
      </w:r>
      <w:r w:rsidR="00552313" w:rsidRPr="00D22306">
        <w:rPr>
          <w:rFonts w:ascii="Tahoma" w:hAnsi="Tahoma" w:cs="Tahoma"/>
          <w:color w:val="000000" w:themeColor="text1"/>
          <w:sz w:val="20"/>
          <w:szCs w:val="20"/>
        </w:rPr>
        <w:t>Accounts.</w:t>
      </w:r>
    </w:p>
    <w:p w14:paraId="6E6E7F13" w14:textId="77777777" w:rsidR="00435A95" w:rsidRPr="00D22306" w:rsidRDefault="00435A95" w:rsidP="00FF2ED4">
      <w:pPr>
        <w:ind w:left="720"/>
        <w:jc w:val="both"/>
        <w:rPr>
          <w:rFonts w:ascii="Tahoma" w:hAnsi="Tahoma" w:cs="Tahoma"/>
          <w:color w:val="000000" w:themeColor="text1"/>
          <w:sz w:val="20"/>
          <w:szCs w:val="20"/>
        </w:rPr>
      </w:pPr>
    </w:p>
    <w:p w14:paraId="200DE541" w14:textId="77777777" w:rsidR="00AE6D0C" w:rsidRPr="00D22306" w:rsidRDefault="00435A95" w:rsidP="00FF2ED4">
      <w:pPr>
        <w:ind w:left="720"/>
        <w:jc w:val="both"/>
        <w:rPr>
          <w:rFonts w:ascii="Tahoma" w:hAnsi="Tahoma" w:cs="Tahoma"/>
          <w:color w:val="000000" w:themeColor="text1"/>
          <w:sz w:val="20"/>
          <w:szCs w:val="20"/>
        </w:rPr>
      </w:pPr>
      <w:r w:rsidRPr="00D22306">
        <w:rPr>
          <w:rFonts w:ascii="Tahoma" w:hAnsi="Tahoma" w:cs="Tahoma"/>
          <w:color w:val="000000" w:themeColor="text1"/>
          <w:sz w:val="20"/>
          <w:szCs w:val="20"/>
        </w:rPr>
        <w:t xml:space="preserve">Vendor is advised </w:t>
      </w:r>
      <w:r w:rsidR="00AE6D0C" w:rsidRPr="00D22306">
        <w:rPr>
          <w:rFonts w:ascii="Tahoma" w:hAnsi="Tahoma" w:cs="Tahoma"/>
          <w:color w:val="000000" w:themeColor="text1"/>
          <w:sz w:val="20"/>
          <w:szCs w:val="20"/>
        </w:rPr>
        <w:t>to physically inspect the site before submitting the proposal and understand the scope of work</w:t>
      </w:r>
      <w:r w:rsidR="00552313" w:rsidRPr="00D22306">
        <w:rPr>
          <w:rFonts w:ascii="Tahoma" w:hAnsi="Tahoma" w:cs="Tahoma"/>
          <w:color w:val="000000" w:themeColor="text1"/>
          <w:sz w:val="20"/>
          <w:szCs w:val="20"/>
        </w:rPr>
        <w:t xml:space="preserve"> in </w:t>
      </w:r>
      <w:proofErr w:type="gramStart"/>
      <w:r w:rsidR="00552313" w:rsidRPr="00D22306">
        <w:rPr>
          <w:rFonts w:ascii="Tahoma" w:hAnsi="Tahoma" w:cs="Tahoma"/>
          <w:color w:val="000000" w:themeColor="text1"/>
          <w:sz w:val="20"/>
          <w:szCs w:val="20"/>
        </w:rPr>
        <w:t>details</w:t>
      </w:r>
      <w:proofErr w:type="gramEnd"/>
      <w:r w:rsidR="00AE6D0C" w:rsidRPr="00D22306">
        <w:rPr>
          <w:rFonts w:ascii="Tahoma" w:hAnsi="Tahoma" w:cs="Tahoma"/>
          <w:color w:val="000000" w:themeColor="text1"/>
          <w:sz w:val="20"/>
          <w:szCs w:val="20"/>
        </w:rPr>
        <w:t xml:space="preserve">. </w:t>
      </w:r>
    </w:p>
    <w:p w14:paraId="793E42D4" w14:textId="5F7B909F" w:rsidR="0021479D" w:rsidRPr="00D22306" w:rsidRDefault="0021479D" w:rsidP="00FF2ED4">
      <w:pPr>
        <w:ind w:left="720"/>
        <w:jc w:val="both"/>
        <w:rPr>
          <w:rFonts w:ascii="Tahoma" w:hAnsi="Tahoma" w:cs="Tahoma"/>
          <w:color w:val="000000" w:themeColor="text1"/>
          <w:sz w:val="20"/>
          <w:szCs w:val="20"/>
        </w:rPr>
      </w:pPr>
      <w:r w:rsidRPr="00D22306">
        <w:rPr>
          <w:rFonts w:ascii="Tahoma" w:hAnsi="Tahoma" w:cs="Tahoma"/>
          <w:color w:val="000000" w:themeColor="text1"/>
          <w:sz w:val="20"/>
          <w:szCs w:val="20"/>
        </w:rPr>
        <w:t>Vender is also advised to see and follow the marking, serial number etc. as per the previously followed at LNMIIT.</w:t>
      </w:r>
    </w:p>
    <w:p w14:paraId="1136042A" w14:textId="77777777" w:rsidR="00AE6D0C" w:rsidRPr="00D22306" w:rsidRDefault="00AE6D0C" w:rsidP="00FF2ED4">
      <w:pPr>
        <w:ind w:left="1440" w:hanging="720"/>
        <w:jc w:val="both"/>
        <w:rPr>
          <w:rFonts w:ascii="Tahoma" w:hAnsi="Tahoma" w:cs="Tahoma"/>
          <w:b/>
          <w:color w:val="000000" w:themeColor="text1"/>
          <w:sz w:val="20"/>
          <w:szCs w:val="20"/>
        </w:rPr>
      </w:pPr>
      <w:r w:rsidRPr="00D22306">
        <w:rPr>
          <w:rFonts w:ascii="Tahoma" w:hAnsi="Tahoma" w:cs="Tahoma"/>
          <w:b/>
          <w:color w:val="000000" w:themeColor="text1"/>
          <w:sz w:val="20"/>
          <w:szCs w:val="20"/>
        </w:rPr>
        <w:t>A broad scope of work is as follows:</w:t>
      </w:r>
    </w:p>
    <w:p w14:paraId="604A8610" w14:textId="77777777" w:rsidR="00C808B1" w:rsidRPr="00D22306" w:rsidRDefault="00041D93" w:rsidP="00FF2ED4">
      <w:pPr>
        <w:pStyle w:val="ListParagraph"/>
        <w:numPr>
          <w:ilvl w:val="0"/>
          <w:numId w:val="5"/>
        </w:numPr>
        <w:ind w:left="1080"/>
        <w:jc w:val="both"/>
        <w:rPr>
          <w:rFonts w:ascii="Tahoma" w:hAnsi="Tahoma" w:cs="Tahoma"/>
          <w:color w:val="000000" w:themeColor="text1"/>
          <w:sz w:val="20"/>
          <w:szCs w:val="20"/>
        </w:rPr>
      </w:pPr>
      <w:r w:rsidRPr="00D22306">
        <w:rPr>
          <w:rFonts w:ascii="Tahoma" w:hAnsi="Tahoma" w:cs="Tahoma"/>
          <w:color w:val="000000" w:themeColor="text1"/>
          <w:sz w:val="20"/>
          <w:szCs w:val="20"/>
        </w:rPr>
        <w:t xml:space="preserve">Physically verifying the existence of assets </w:t>
      </w:r>
      <w:r w:rsidR="00552313" w:rsidRPr="00D22306">
        <w:rPr>
          <w:rFonts w:ascii="Tahoma" w:hAnsi="Tahoma" w:cs="Tahoma"/>
          <w:color w:val="000000" w:themeColor="text1"/>
          <w:sz w:val="20"/>
          <w:szCs w:val="20"/>
        </w:rPr>
        <w:t xml:space="preserve">and location </w:t>
      </w:r>
      <w:r w:rsidRPr="00D22306">
        <w:rPr>
          <w:rFonts w:ascii="Tahoma" w:hAnsi="Tahoma" w:cs="Tahoma"/>
          <w:color w:val="000000" w:themeColor="text1"/>
          <w:sz w:val="20"/>
          <w:szCs w:val="20"/>
        </w:rPr>
        <w:t>in the campus</w:t>
      </w:r>
      <w:r w:rsidR="00552313" w:rsidRPr="00D22306">
        <w:rPr>
          <w:rFonts w:ascii="Tahoma" w:hAnsi="Tahoma" w:cs="Tahoma"/>
          <w:color w:val="000000" w:themeColor="text1"/>
          <w:sz w:val="20"/>
          <w:szCs w:val="20"/>
        </w:rPr>
        <w:t>.</w:t>
      </w:r>
    </w:p>
    <w:p w14:paraId="2606069B" w14:textId="5ED2D952" w:rsidR="00C808B1" w:rsidRPr="00D22306" w:rsidRDefault="00552313" w:rsidP="00FF2ED4">
      <w:pPr>
        <w:pStyle w:val="ListParagraph"/>
        <w:numPr>
          <w:ilvl w:val="0"/>
          <w:numId w:val="5"/>
        </w:numPr>
        <w:ind w:left="1080"/>
        <w:jc w:val="both"/>
        <w:rPr>
          <w:rFonts w:ascii="Tahoma" w:hAnsi="Tahoma" w:cs="Tahoma"/>
          <w:color w:val="000000" w:themeColor="text1"/>
          <w:sz w:val="20"/>
          <w:szCs w:val="20"/>
        </w:rPr>
      </w:pPr>
      <w:r w:rsidRPr="00D22306">
        <w:rPr>
          <w:rFonts w:ascii="Tahoma" w:hAnsi="Tahoma" w:cs="Tahoma"/>
          <w:color w:val="000000" w:themeColor="text1"/>
          <w:sz w:val="20"/>
          <w:szCs w:val="20"/>
        </w:rPr>
        <w:t>C</w:t>
      </w:r>
      <w:r w:rsidR="00041D93" w:rsidRPr="00D22306">
        <w:rPr>
          <w:rFonts w:ascii="Tahoma" w:hAnsi="Tahoma" w:cs="Tahoma"/>
          <w:color w:val="000000" w:themeColor="text1"/>
          <w:sz w:val="20"/>
          <w:szCs w:val="20"/>
        </w:rPr>
        <w:t xml:space="preserve">reation of data bank of all physical assets of </w:t>
      </w:r>
      <w:r w:rsidRPr="00D22306">
        <w:rPr>
          <w:rFonts w:ascii="Tahoma" w:hAnsi="Tahoma" w:cs="Tahoma"/>
          <w:color w:val="000000" w:themeColor="text1"/>
          <w:sz w:val="20"/>
          <w:szCs w:val="20"/>
        </w:rPr>
        <w:t xml:space="preserve">The </w:t>
      </w:r>
      <w:r w:rsidR="00EE5289" w:rsidRPr="00D22306">
        <w:rPr>
          <w:rFonts w:ascii="Tahoma" w:hAnsi="Tahoma" w:cs="Tahoma"/>
          <w:color w:val="000000" w:themeColor="text1"/>
          <w:sz w:val="20"/>
          <w:szCs w:val="20"/>
        </w:rPr>
        <w:t xml:space="preserve">LNMIIT </w:t>
      </w:r>
      <w:r w:rsidR="00041D93" w:rsidRPr="00D22306">
        <w:rPr>
          <w:rFonts w:ascii="Tahoma" w:hAnsi="Tahoma" w:cs="Tahoma"/>
          <w:color w:val="000000" w:themeColor="text1"/>
          <w:sz w:val="20"/>
          <w:szCs w:val="20"/>
        </w:rPr>
        <w:t>in digital</w:t>
      </w:r>
      <w:r w:rsidR="00E16C0D" w:rsidRPr="00D22306">
        <w:rPr>
          <w:rFonts w:ascii="Tahoma" w:hAnsi="Tahoma" w:cs="Tahoma"/>
          <w:color w:val="000000" w:themeColor="text1"/>
          <w:sz w:val="20"/>
          <w:szCs w:val="20"/>
        </w:rPr>
        <w:t xml:space="preserve"> </w:t>
      </w:r>
      <w:r w:rsidR="00041D93" w:rsidRPr="00D22306">
        <w:rPr>
          <w:rFonts w:ascii="Tahoma" w:hAnsi="Tahoma" w:cs="Tahoma"/>
          <w:color w:val="000000" w:themeColor="text1"/>
          <w:sz w:val="20"/>
          <w:szCs w:val="20"/>
        </w:rPr>
        <w:t>format</w:t>
      </w:r>
      <w:r w:rsidR="00F55ED8" w:rsidRPr="00D22306">
        <w:rPr>
          <w:rFonts w:ascii="Tahoma" w:hAnsi="Tahoma" w:cs="Tahoma"/>
          <w:color w:val="000000" w:themeColor="text1"/>
          <w:sz w:val="20"/>
          <w:szCs w:val="20"/>
        </w:rPr>
        <w:t xml:space="preserve"> (</w:t>
      </w:r>
      <w:r w:rsidR="008637CE" w:rsidRPr="00D22306">
        <w:rPr>
          <w:rFonts w:ascii="Tahoma" w:hAnsi="Tahoma" w:cs="Tahoma"/>
          <w:b/>
          <w:bCs/>
          <w:color w:val="000000" w:themeColor="text1"/>
          <w:spacing w:val="-11"/>
          <w:sz w:val="20"/>
          <w:szCs w:val="20"/>
        </w:rPr>
        <w:t>printing and tagging of Barcodes/QR Codes or any other suitable coding system on the assets</w:t>
      </w:r>
      <w:r w:rsidR="00F55ED8" w:rsidRPr="00D22306">
        <w:rPr>
          <w:rFonts w:ascii="Tahoma" w:hAnsi="Tahoma" w:cs="Tahoma"/>
          <w:color w:val="000000" w:themeColor="text1"/>
          <w:sz w:val="20"/>
          <w:szCs w:val="20"/>
        </w:rPr>
        <w:t>).</w:t>
      </w:r>
    </w:p>
    <w:p w14:paraId="50382646" w14:textId="35A00633" w:rsidR="00C808B1" w:rsidRPr="00D22306" w:rsidRDefault="00552313" w:rsidP="00FF2ED4">
      <w:pPr>
        <w:pStyle w:val="ListParagraph"/>
        <w:numPr>
          <w:ilvl w:val="0"/>
          <w:numId w:val="5"/>
        </w:numPr>
        <w:ind w:left="1080"/>
        <w:jc w:val="both"/>
        <w:rPr>
          <w:rFonts w:ascii="Tahoma" w:hAnsi="Tahoma" w:cs="Tahoma"/>
          <w:color w:val="000000" w:themeColor="text1"/>
          <w:sz w:val="20"/>
          <w:szCs w:val="20"/>
        </w:rPr>
      </w:pPr>
      <w:r w:rsidRPr="00D22306">
        <w:rPr>
          <w:rFonts w:ascii="Tahoma" w:hAnsi="Tahoma" w:cs="Tahoma"/>
          <w:color w:val="000000" w:themeColor="text1"/>
          <w:sz w:val="20"/>
          <w:szCs w:val="20"/>
        </w:rPr>
        <w:t xml:space="preserve">Verifying </w:t>
      </w:r>
      <w:r w:rsidR="00041D93" w:rsidRPr="00D22306">
        <w:rPr>
          <w:rFonts w:ascii="Tahoma" w:hAnsi="Tahoma" w:cs="Tahoma"/>
          <w:color w:val="000000" w:themeColor="text1"/>
          <w:sz w:val="20"/>
          <w:szCs w:val="20"/>
        </w:rPr>
        <w:t xml:space="preserve">that all assets in the campus are coded through </w:t>
      </w:r>
      <w:r w:rsidR="00EE5289" w:rsidRPr="00D22306">
        <w:rPr>
          <w:rFonts w:ascii="Tahoma" w:hAnsi="Tahoma" w:cs="Tahoma"/>
          <w:color w:val="000000" w:themeColor="text1"/>
          <w:sz w:val="20"/>
          <w:szCs w:val="20"/>
        </w:rPr>
        <w:t>Asset Number</w:t>
      </w:r>
      <w:r w:rsidR="00C72CA9" w:rsidRPr="00D22306">
        <w:rPr>
          <w:rFonts w:ascii="Tahoma" w:hAnsi="Tahoma" w:cs="Tahoma"/>
          <w:color w:val="000000" w:themeColor="text1"/>
          <w:sz w:val="20"/>
          <w:szCs w:val="20"/>
        </w:rPr>
        <w:t xml:space="preserve"> </w:t>
      </w:r>
      <w:r w:rsidR="00AF6879" w:rsidRPr="00D22306">
        <w:rPr>
          <w:rFonts w:ascii="Tahoma" w:hAnsi="Tahoma" w:cs="Tahoma"/>
          <w:color w:val="000000" w:themeColor="text1"/>
          <w:sz w:val="20"/>
          <w:szCs w:val="20"/>
        </w:rPr>
        <w:t xml:space="preserve">as per the </w:t>
      </w:r>
      <w:r w:rsidR="00C72CA9" w:rsidRPr="00D22306">
        <w:rPr>
          <w:rFonts w:ascii="Tahoma" w:hAnsi="Tahoma" w:cs="Tahoma"/>
          <w:color w:val="000000" w:themeColor="text1"/>
          <w:sz w:val="20"/>
          <w:szCs w:val="20"/>
        </w:rPr>
        <w:t>existing asset coding system.</w:t>
      </w:r>
    </w:p>
    <w:p w14:paraId="15212D97" w14:textId="77777777" w:rsidR="00C808B1" w:rsidRPr="00D22306" w:rsidRDefault="00041D93" w:rsidP="00FF2ED4">
      <w:pPr>
        <w:pStyle w:val="ListParagraph"/>
        <w:numPr>
          <w:ilvl w:val="0"/>
          <w:numId w:val="5"/>
        </w:numPr>
        <w:ind w:left="1080"/>
        <w:jc w:val="both"/>
        <w:rPr>
          <w:rFonts w:ascii="Tahoma" w:hAnsi="Tahoma" w:cs="Tahoma"/>
          <w:color w:val="000000" w:themeColor="text1"/>
          <w:sz w:val="20"/>
          <w:szCs w:val="20"/>
        </w:rPr>
      </w:pPr>
      <w:r w:rsidRPr="00D22306">
        <w:rPr>
          <w:rFonts w:ascii="Tahoma" w:hAnsi="Tahoma" w:cs="Tahoma"/>
          <w:color w:val="000000" w:themeColor="text1"/>
          <w:sz w:val="20"/>
          <w:szCs w:val="20"/>
        </w:rPr>
        <w:t>Reconciliation of asset</w:t>
      </w:r>
      <w:r w:rsidR="000538C4" w:rsidRPr="00D22306">
        <w:rPr>
          <w:rFonts w:ascii="Tahoma" w:hAnsi="Tahoma" w:cs="Tahoma"/>
          <w:color w:val="000000" w:themeColor="text1"/>
          <w:sz w:val="20"/>
          <w:szCs w:val="20"/>
        </w:rPr>
        <w:t>s</w:t>
      </w:r>
      <w:r w:rsidRPr="00D22306">
        <w:rPr>
          <w:rFonts w:ascii="Tahoma" w:hAnsi="Tahoma" w:cs="Tahoma"/>
          <w:color w:val="000000" w:themeColor="text1"/>
          <w:sz w:val="20"/>
          <w:szCs w:val="20"/>
        </w:rPr>
        <w:t xml:space="preserve"> (value and number wise) with that appearing in the fixed asset register and books of Accounts</w:t>
      </w:r>
      <w:r w:rsidR="003D6E60" w:rsidRPr="00D22306">
        <w:rPr>
          <w:rFonts w:ascii="Tahoma" w:hAnsi="Tahoma" w:cs="Tahoma"/>
          <w:color w:val="000000" w:themeColor="text1"/>
          <w:sz w:val="20"/>
          <w:szCs w:val="20"/>
        </w:rPr>
        <w:t>.</w:t>
      </w:r>
    </w:p>
    <w:p w14:paraId="34DEAB62" w14:textId="759D3503" w:rsidR="00E16C0D" w:rsidRPr="00D22306" w:rsidRDefault="00041D93" w:rsidP="00FF2ED4">
      <w:pPr>
        <w:pStyle w:val="ListParagraph"/>
        <w:numPr>
          <w:ilvl w:val="0"/>
          <w:numId w:val="5"/>
        </w:numPr>
        <w:ind w:left="1080"/>
        <w:jc w:val="both"/>
        <w:rPr>
          <w:rFonts w:ascii="Tahoma" w:hAnsi="Tahoma" w:cs="Tahoma"/>
          <w:color w:val="000000" w:themeColor="text1"/>
          <w:sz w:val="20"/>
          <w:szCs w:val="20"/>
        </w:rPr>
      </w:pPr>
      <w:r w:rsidRPr="00D22306">
        <w:rPr>
          <w:rFonts w:ascii="Tahoma" w:hAnsi="Tahoma" w:cs="Tahoma"/>
          <w:color w:val="000000" w:themeColor="text1"/>
          <w:sz w:val="20"/>
          <w:szCs w:val="20"/>
        </w:rPr>
        <w:t>A complete report of shortage and excess of the fixed assets</w:t>
      </w:r>
      <w:r w:rsidR="0021479D" w:rsidRPr="00D22306">
        <w:rPr>
          <w:rFonts w:ascii="Tahoma" w:hAnsi="Tahoma" w:cs="Tahoma"/>
          <w:color w:val="000000" w:themeColor="text1"/>
          <w:sz w:val="20"/>
          <w:szCs w:val="20"/>
        </w:rPr>
        <w:t xml:space="preserve">, Obsolete/scrapped/impaired assets </w:t>
      </w:r>
      <w:r w:rsidRPr="00D22306">
        <w:rPr>
          <w:rFonts w:ascii="Tahoma" w:hAnsi="Tahoma" w:cs="Tahoma"/>
          <w:color w:val="000000" w:themeColor="text1"/>
          <w:sz w:val="20"/>
          <w:szCs w:val="20"/>
        </w:rPr>
        <w:t>is to be prepared separately giving full details as to the locations and purchase value etc. in respect of each</w:t>
      </w:r>
      <w:r w:rsidR="00E16C0D" w:rsidRPr="00D22306">
        <w:rPr>
          <w:rFonts w:ascii="Tahoma" w:hAnsi="Tahoma" w:cs="Tahoma"/>
          <w:color w:val="000000" w:themeColor="text1"/>
          <w:sz w:val="20"/>
          <w:szCs w:val="20"/>
        </w:rPr>
        <w:t xml:space="preserve"> </w:t>
      </w:r>
      <w:r w:rsidR="004E4F32" w:rsidRPr="00D22306">
        <w:rPr>
          <w:rFonts w:ascii="Tahoma" w:hAnsi="Tahoma" w:cs="Tahoma"/>
          <w:color w:val="000000" w:themeColor="text1"/>
          <w:sz w:val="20"/>
          <w:szCs w:val="20"/>
        </w:rPr>
        <w:t>d</w:t>
      </w:r>
      <w:r w:rsidRPr="00D22306">
        <w:rPr>
          <w:rFonts w:ascii="Tahoma" w:hAnsi="Tahoma" w:cs="Tahoma"/>
          <w:color w:val="000000" w:themeColor="text1"/>
          <w:sz w:val="20"/>
          <w:szCs w:val="20"/>
        </w:rPr>
        <w:t>epartment.</w:t>
      </w:r>
      <w:r w:rsidR="004E4F32" w:rsidRPr="00D22306">
        <w:rPr>
          <w:rFonts w:ascii="Tahoma" w:hAnsi="Tahoma" w:cs="Tahoma"/>
          <w:color w:val="000000" w:themeColor="text1"/>
          <w:sz w:val="20"/>
          <w:szCs w:val="20"/>
        </w:rPr>
        <w:t xml:space="preserve"> Report of differences to be provided in digital and hard copy.</w:t>
      </w:r>
    </w:p>
    <w:p w14:paraId="5D61AAE9" w14:textId="77777777" w:rsidR="00E16C0D" w:rsidRPr="00D22306" w:rsidRDefault="00041D93" w:rsidP="00FF2ED4">
      <w:pPr>
        <w:pStyle w:val="ListParagraph"/>
        <w:numPr>
          <w:ilvl w:val="0"/>
          <w:numId w:val="5"/>
        </w:numPr>
        <w:ind w:left="1080"/>
        <w:jc w:val="both"/>
        <w:rPr>
          <w:rFonts w:ascii="Tahoma" w:hAnsi="Tahoma" w:cs="Tahoma"/>
          <w:color w:val="000000" w:themeColor="text1"/>
          <w:sz w:val="20"/>
          <w:szCs w:val="20"/>
        </w:rPr>
      </w:pPr>
      <w:r w:rsidRPr="00D22306">
        <w:rPr>
          <w:rFonts w:ascii="Tahoma" w:hAnsi="Tahoma" w:cs="Tahoma"/>
          <w:color w:val="000000" w:themeColor="text1"/>
          <w:sz w:val="20"/>
          <w:szCs w:val="20"/>
        </w:rPr>
        <w:t>A detailed report of movement of assets during the physical verification is to be</w:t>
      </w:r>
      <w:r w:rsidR="00E16C0D" w:rsidRPr="00D22306">
        <w:rPr>
          <w:rFonts w:ascii="Tahoma" w:hAnsi="Tahoma" w:cs="Tahoma"/>
          <w:color w:val="000000" w:themeColor="text1"/>
          <w:sz w:val="20"/>
          <w:szCs w:val="20"/>
        </w:rPr>
        <w:t xml:space="preserve"> </w:t>
      </w:r>
      <w:r w:rsidR="00115A60" w:rsidRPr="00D22306">
        <w:rPr>
          <w:rFonts w:ascii="Tahoma" w:hAnsi="Tahoma" w:cs="Tahoma"/>
          <w:color w:val="000000" w:themeColor="text1"/>
          <w:sz w:val="20"/>
          <w:szCs w:val="20"/>
        </w:rPr>
        <w:t>provided</w:t>
      </w:r>
      <w:r w:rsidRPr="00D22306">
        <w:rPr>
          <w:rFonts w:ascii="Tahoma" w:hAnsi="Tahoma" w:cs="Tahoma"/>
          <w:color w:val="000000" w:themeColor="text1"/>
          <w:sz w:val="20"/>
          <w:szCs w:val="20"/>
        </w:rPr>
        <w:t>.</w:t>
      </w:r>
    </w:p>
    <w:p w14:paraId="06E6A475" w14:textId="77777777" w:rsidR="00E16C0D" w:rsidRPr="00D22306" w:rsidRDefault="00041D93" w:rsidP="00FF2ED4">
      <w:pPr>
        <w:pStyle w:val="ListParagraph"/>
        <w:numPr>
          <w:ilvl w:val="0"/>
          <w:numId w:val="5"/>
        </w:numPr>
        <w:ind w:left="1080"/>
        <w:jc w:val="both"/>
        <w:rPr>
          <w:rFonts w:ascii="Tahoma" w:hAnsi="Tahoma" w:cs="Tahoma"/>
          <w:color w:val="000000" w:themeColor="text1"/>
          <w:sz w:val="20"/>
          <w:szCs w:val="20"/>
        </w:rPr>
      </w:pPr>
      <w:r w:rsidRPr="00D22306">
        <w:rPr>
          <w:rFonts w:ascii="Tahoma" w:hAnsi="Tahoma" w:cs="Tahoma"/>
          <w:color w:val="000000" w:themeColor="text1"/>
          <w:sz w:val="20"/>
          <w:szCs w:val="20"/>
        </w:rPr>
        <w:t xml:space="preserve">Physical verification report is to be confirmed with counter signature and acceptance by the </w:t>
      </w:r>
      <w:r w:rsidR="00115A60" w:rsidRPr="00D22306">
        <w:rPr>
          <w:rFonts w:ascii="Tahoma" w:hAnsi="Tahoma" w:cs="Tahoma"/>
          <w:color w:val="000000" w:themeColor="text1"/>
          <w:sz w:val="20"/>
          <w:szCs w:val="20"/>
        </w:rPr>
        <w:t xml:space="preserve">designated </w:t>
      </w:r>
      <w:r w:rsidRPr="00D22306">
        <w:rPr>
          <w:rFonts w:ascii="Tahoma" w:hAnsi="Tahoma" w:cs="Tahoma"/>
          <w:color w:val="000000" w:themeColor="text1"/>
          <w:sz w:val="20"/>
          <w:szCs w:val="20"/>
        </w:rPr>
        <w:t>official of the</w:t>
      </w:r>
      <w:r w:rsidR="00E16C0D" w:rsidRPr="00D22306">
        <w:rPr>
          <w:rFonts w:ascii="Tahoma" w:hAnsi="Tahoma" w:cs="Tahoma"/>
          <w:color w:val="000000" w:themeColor="text1"/>
          <w:sz w:val="20"/>
          <w:szCs w:val="20"/>
        </w:rPr>
        <w:t xml:space="preserve"> </w:t>
      </w:r>
      <w:r w:rsidRPr="00D22306">
        <w:rPr>
          <w:rFonts w:ascii="Tahoma" w:hAnsi="Tahoma" w:cs="Tahoma"/>
          <w:color w:val="000000" w:themeColor="text1"/>
          <w:sz w:val="20"/>
          <w:szCs w:val="20"/>
        </w:rPr>
        <w:t>Institute.</w:t>
      </w:r>
    </w:p>
    <w:p w14:paraId="593FE0FD" w14:textId="4944E726" w:rsidR="00E16C0D" w:rsidRPr="00D22306" w:rsidRDefault="00041D93" w:rsidP="00FF2ED4">
      <w:pPr>
        <w:pStyle w:val="ListParagraph"/>
        <w:numPr>
          <w:ilvl w:val="0"/>
          <w:numId w:val="5"/>
        </w:numPr>
        <w:ind w:left="1080"/>
        <w:jc w:val="both"/>
        <w:rPr>
          <w:rFonts w:ascii="Tahoma" w:hAnsi="Tahoma" w:cs="Tahoma"/>
          <w:color w:val="000000" w:themeColor="text1"/>
          <w:sz w:val="20"/>
          <w:szCs w:val="20"/>
        </w:rPr>
      </w:pPr>
      <w:r w:rsidRPr="00D22306">
        <w:rPr>
          <w:rFonts w:ascii="Tahoma" w:hAnsi="Tahoma" w:cs="Tahoma"/>
          <w:color w:val="000000" w:themeColor="text1"/>
          <w:sz w:val="20"/>
          <w:szCs w:val="20"/>
        </w:rPr>
        <w:t xml:space="preserve">The </w:t>
      </w:r>
      <w:r w:rsidR="00C60F65" w:rsidRPr="00D22306">
        <w:rPr>
          <w:rFonts w:ascii="Tahoma" w:hAnsi="Tahoma" w:cs="Tahoma"/>
          <w:color w:val="000000" w:themeColor="text1"/>
          <w:sz w:val="20"/>
          <w:szCs w:val="20"/>
        </w:rPr>
        <w:t>Company/ Firm/ Society/ Agency</w:t>
      </w:r>
      <w:r w:rsidRPr="00D22306">
        <w:rPr>
          <w:rFonts w:ascii="Tahoma" w:hAnsi="Tahoma" w:cs="Tahoma"/>
          <w:color w:val="000000" w:themeColor="text1"/>
          <w:sz w:val="20"/>
          <w:szCs w:val="20"/>
        </w:rPr>
        <w:t xml:space="preserve"> shall send their team </w:t>
      </w:r>
      <w:r w:rsidR="008B2CD0" w:rsidRPr="00D22306">
        <w:rPr>
          <w:rFonts w:ascii="Tahoma" w:hAnsi="Tahoma" w:cs="Tahoma"/>
          <w:color w:val="000000" w:themeColor="text1"/>
          <w:sz w:val="20"/>
          <w:szCs w:val="20"/>
        </w:rPr>
        <w:t>at</w:t>
      </w:r>
      <w:r w:rsidRPr="00D22306">
        <w:rPr>
          <w:rFonts w:ascii="Tahoma" w:hAnsi="Tahoma" w:cs="Tahoma"/>
          <w:color w:val="000000" w:themeColor="text1"/>
          <w:sz w:val="20"/>
          <w:szCs w:val="20"/>
        </w:rPr>
        <w:t xml:space="preserve"> </w:t>
      </w:r>
      <w:r w:rsidR="00E73804" w:rsidRPr="00D22306">
        <w:rPr>
          <w:rFonts w:ascii="Tahoma" w:hAnsi="Tahoma" w:cs="Tahoma"/>
          <w:color w:val="000000" w:themeColor="text1"/>
          <w:sz w:val="20"/>
          <w:szCs w:val="20"/>
        </w:rPr>
        <w:t xml:space="preserve">LNMIIT </w:t>
      </w:r>
      <w:r w:rsidR="00C60F65" w:rsidRPr="00D22306">
        <w:rPr>
          <w:rFonts w:ascii="Tahoma" w:hAnsi="Tahoma" w:cs="Tahoma"/>
          <w:color w:val="000000" w:themeColor="text1"/>
          <w:sz w:val="20"/>
          <w:szCs w:val="20"/>
        </w:rPr>
        <w:t xml:space="preserve">to </w:t>
      </w:r>
      <w:r w:rsidRPr="00D22306">
        <w:rPr>
          <w:rFonts w:ascii="Tahoma" w:hAnsi="Tahoma" w:cs="Tahoma"/>
          <w:color w:val="000000" w:themeColor="text1"/>
          <w:sz w:val="20"/>
          <w:szCs w:val="20"/>
        </w:rPr>
        <w:t xml:space="preserve">carry out the physical verification and </w:t>
      </w:r>
      <w:r w:rsidR="00C60F65" w:rsidRPr="00D22306">
        <w:rPr>
          <w:rFonts w:ascii="Tahoma" w:hAnsi="Tahoma" w:cs="Tahoma"/>
          <w:color w:val="000000" w:themeColor="text1"/>
          <w:sz w:val="20"/>
          <w:szCs w:val="20"/>
        </w:rPr>
        <w:t>prepare</w:t>
      </w:r>
      <w:r w:rsidRPr="00D22306">
        <w:rPr>
          <w:rFonts w:ascii="Tahoma" w:hAnsi="Tahoma" w:cs="Tahoma"/>
          <w:color w:val="000000" w:themeColor="text1"/>
          <w:sz w:val="20"/>
          <w:szCs w:val="20"/>
        </w:rPr>
        <w:t xml:space="preserve"> reports.</w:t>
      </w:r>
    </w:p>
    <w:p w14:paraId="7E14275C" w14:textId="77777777" w:rsidR="00E97625" w:rsidRPr="00D22306" w:rsidRDefault="00041D93" w:rsidP="00E97625">
      <w:pPr>
        <w:pStyle w:val="ListParagraph"/>
        <w:numPr>
          <w:ilvl w:val="0"/>
          <w:numId w:val="5"/>
        </w:numPr>
        <w:ind w:left="1080"/>
        <w:jc w:val="both"/>
        <w:rPr>
          <w:rFonts w:ascii="Tahoma" w:hAnsi="Tahoma" w:cs="Tahoma"/>
          <w:color w:val="000000" w:themeColor="text1"/>
          <w:sz w:val="20"/>
          <w:szCs w:val="20"/>
        </w:rPr>
      </w:pPr>
      <w:r w:rsidRPr="00D22306">
        <w:rPr>
          <w:rFonts w:ascii="Tahoma" w:hAnsi="Tahoma" w:cs="Tahoma"/>
          <w:color w:val="000000" w:themeColor="text1"/>
          <w:sz w:val="20"/>
          <w:szCs w:val="20"/>
        </w:rPr>
        <w:t xml:space="preserve">Design </w:t>
      </w:r>
      <w:r w:rsidR="003E544D" w:rsidRPr="00D22306">
        <w:rPr>
          <w:rFonts w:ascii="Tahoma" w:hAnsi="Tahoma" w:cs="Tahoma"/>
          <w:color w:val="000000" w:themeColor="text1"/>
          <w:sz w:val="20"/>
          <w:szCs w:val="20"/>
        </w:rPr>
        <w:t xml:space="preserve">a suitable SOP for </w:t>
      </w:r>
      <w:r w:rsidRPr="00D22306">
        <w:rPr>
          <w:rFonts w:ascii="Tahoma" w:hAnsi="Tahoma" w:cs="Tahoma"/>
          <w:color w:val="000000" w:themeColor="text1"/>
          <w:sz w:val="20"/>
          <w:szCs w:val="20"/>
        </w:rPr>
        <w:t xml:space="preserve">fixed </w:t>
      </w:r>
      <w:proofErr w:type="gramStart"/>
      <w:r w:rsidRPr="00D22306">
        <w:rPr>
          <w:rFonts w:ascii="Tahoma" w:hAnsi="Tahoma" w:cs="Tahoma"/>
          <w:color w:val="000000" w:themeColor="text1"/>
          <w:sz w:val="20"/>
          <w:szCs w:val="20"/>
        </w:rPr>
        <w:t>asset</w:t>
      </w:r>
      <w:proofErr w:type="gramEnd"/>
      <w:r w:rsidR="00E16C0D" w:rsidRPr="00D22306">
        <w:rPr>
          <w:rFonts w:ascii="Tahoma" w:hAnsi="Tahoma" w:cs="Tahoma"/>
          <w:color w:val="000000" w:themeColor="text1"/>
          <w:sz w:val="20"/>
          <w:szCs w:val="20"/>
        </w:rPr>
        <w:t xml:space="preserve"> </w:t>
      </w:r>
      <w:r w:rsidR="003E544D" w:rsidRPr="00D22306">
        <w:rPr>
          <w:rFonts w:ascii="Tahoma" w:hAnsi="Tahoma" w:cs="Tahoma"/>
          <w:color w:val="000000" w:themeColor="text1"/>
          <w:sz w:val="20"/>
          <w:szCs w:val="20"/>
        </w:rPr>
        <w:t>at LNMIIT as per the requirement</w:t>
      </w:r>
      <w:r w:rsidR="00CC0FA5" w:rsidRPr="00D22306">
        <w:rPr>
          <w:rFonts w:ascii="Tahoma" w:hAnsi="Tahoma" w:cs="Tahoma"/>
          <w:color w:val="000000" w:themeColor="text1"/>
          <w:sz w:val="20"/>
          <w:szCs w:val="20"/>
        </w:rPr>
        <w:t xml:space="preserve">/ </w:t>
      </w:r>
      <w:r w:rsidR="00F10624" w:rsidRPr="00D22306">
        <w:rPr>
          <w:rFonts w:ascii="Tahoma" w:hAnsi="Tahoma" w:cs="Tahoma"/>
          <w:color w:val="000000" w:themeColor="text1"/>
          <w:sz w:val="20"/>
          <w:szCs w:val="20"/>
        </w:rPr>
        <w:t>suitability</w:t>
      </w:r>
      <w:r w:rsidRPr="00D22306">
        <w:rPr>
          <w:rFonts w:ascii="Tahoma" w:hAnsi="Tahoma" w:cs="Tahoma"/>
          <w:color w:val="000000" w:themeColor="text1"/>
          <w:sz w:val="20"/>
          <w:szCs w:val="20"/>
        </w:rPr>
        <w:t>.</w:t>
      </w:r>
    </w:p>
    <w:p w14:paraId="61300D20" w14:textId="66370050" w:rsidR="0052234C" w:rsidRPr="00D22306" w:rsidRDefault="00E97625" w:rsidP="00E97625">
      <w:pPr>
        <w:pStyle w:val="ListParagraph"/>
        <w:numPr>
          <w:ilvl w:val="0"/>
          <w:numId w:val="5"/>
        </w:numPr>
        <w:ind w:left="1080"/>
        <w:jc w:val="both"/>
        <w:rPr>
          <w:rFonts w:ascii="Tahoma" w:hAnsi="Tahoma" w:cs="Tahoma"/>
          <w:color w:val="000000" w:themeColor="text1"/>
          <w:sz w:val="20"/>
          <w:szCs w:val="20"/>
        </w:rPr>
      </w:pPr>
      <w:r w:rsidRPr="00D22306">
        <w:rPr>
          <w:rFonts w:ascii="Tahoma" w:hAnsi="Tahoma" w:cs="Tahoma"/>
          <w:color w:val="000000" w:themeColor="text1"/>
          <w:sz w:val="20"/>
          <w:szCs w:val="20"/>
        </w:rPr>
        <w:t xml:space="preserve">Reconciliation of our book records with physical records. Also, prepare depreciation charts, yearly </w:t>
      </w:r>
      <w:proofErr w:type="spellStart"/>
      <w:r w:rsidRPr="00D22306">
        <w:rPr>
          <w:rFonts w:ascii="Tahoma" w:hAnsi="Tahoma" w:cs="Tahoma"/>
          <w:color w:val="000000" w:themeColor="text1"/>
          <w:sz w:val="20"/>
          <w:szCs w:val="20"/>
        </w:rPr>
        <w:t>wdv</w:t>
      </w:r>
      <w:proofErr w:type="spellEnd"/>
      <w:r w:rsidRPr="00D22306">
        <w:rPr>
          <w:rFonts w:ascii="Tahoma" w:hAnsi="Tahoma" w:cs="Tahoma"/>
          <w:color w:val="000000" w:themeColor="text1"/>
          <w:sz w:val="20"/>
          <w:szCs w:val="20"/>
        </w:rPr>
        <w:t xml:space="preserve"> calculation for shortage/obsolete/scrapped/impaired assets to calculate loss/profit on sale/disposed </w:t>
      </w:r>
      <w:proofErr w:type="spellStart"/>
      <w:r w:rsidRPr="00D22306">
        <w:rPr>
          <w:rFonts w:ascii="Tahoma" w:hAnsi="Tahoma" w:cs="Tahoma"/>
          <w:color w:val="000000" w:themeColor="text1"/>
          <w:sz w:val="20"/>
          <w:szCs w:val="20"/>
        </w:rPr>
        <w:t>off</w:t>
      </w:r>
      <w:proofErr w:type="spellEnd"/>
      <w:r w:rsidRPr="00D22306">
        <w:rPr>
          <w:rFonts w:ascii="Tahoma" w:hAnsi="Tahoma" w:cs="Tahoma"/>
          <w:color w:val="000000" w:themeColor="text1"/>
          <w:sz w:val="20"/>
          <w:szCs w:val="20"/>
        </w:rPr>
        <w:t xml:space="preserve"> statement. Presently we are following WDV for charging depreciation on assets as per the Income Tax Act.  </w:t>
      </w:r>
    </w:p>
    <w:p w14:paraId="7FE0254F" w14:textId="77777777" w:rsidR="00E97625" w:rsidRPr="00D22306" w:rsidRDefault="00E97625" w:rsidP="00E97625">
      <w:pPr>
        <w:pStyle w:val="ListParagraph"/>
        <w:ind w:left="1080" w:firstLine="0"/>
        <w:jc w:val="both"/>
        <w:rPr>
          <w:rFonts w:ascii="Tahoma" w:hAnsi="Tahoma" w:cs="Tahoma"/>
          <w:color w:val="000000" w:themeColor="text1"/>
          <w:sz w:val="20"/>
          <w:szCs w:val="20"/>
        </w:rPr>
      </w:pPr>
    </w:p>
    <w:p w14:paraId="0B748189" w14:textId="77777777" w:rsidR="00041D93" w:rsidRPr="00D22306" w:rsidRDefault="00041D93" w:rsidP="00FF2ED4">
      <w:pPr>
        <w:pStyle w:val="ListParagraph"/>
        <w:numPr>
          <w:ilvl w:val="0"/>
          <w:numId w:val="4"/>
        </w:numPr>
        <w:ind w:hanging="540"/>
        <w:jc w:val="both"/>
        <w:rPr>
          <w:rFonts w:ascii="Tahoma" w:hAnsi="Tahoma" w:cs="Tahoma"/>
          <w:b/>
          <w:color w:val="000000" w:themeColor="text1"/>
          <w:sz w:val="20"/>
          <w:szCs w:val="20"/>
          <w:u w:val="single"/>
        </w:rPr>
      </w:pPr>
      <w:r w:rsidRPr="00D22306">
        <w:rPr>
          <w:rFonts w:ascii="Tahoma" w:hAnsi="Tahoma" w:cs="Tahoma"/>
          <w:b/>
          <w:color w:val="000000" w:themeColor="text1"/>
          <w:sz w:val="20"/>
          <w:szCs w:val="20"/>
          <w:u w:val="single"/>
        </w:rPr>
        <w:t xml:space="preserve">PRE-QUALIFICATION CRITERIA/DOCUMENTS &amp; TECHNICAL </w:t>
      </w:r>
      <w:proofErr w:type="gramStart"/>
      <w:r w:rsidRPr="00D22306">
        <w:rPr>
          <w:rFonts w:ascii="Tahoma" w:hAnsi="Tahoma" w:cs="Tahoma"/>
          <w:b/>
          <w:color w:val="000000" w:themeColor="text1"/>
          <w:sz w:val="20"/>
          <w:szCs w:val="20"/>
          <w:u w:val="single"/>
        </w:rPr>
        <w:t>BID :</w:t>
      </w:r>
      <w:proofErr w:type="gramEnd"/>
      <w:r w:rsidRPr="00D22306">
        <w:rPr>
          <w:rFonts w:ascii="Tahoma" w:hAnsi="Tahoma" w:cs="Tahoma"/>
          <w:b/>
          <w:color w:val="000000" w:themeColor="text1"/>
          <w:sz w:val="20"/>
          <w:szCs w:val="20"/>
          <w:u w:val="single"/>
        </w:rPr>
        <w:t>-</w:t>
      </w:r>
    </w:p>
    <w:p w14:paraId="0F9A2762" w14:textId="77777777" w:rsidR="00EA01A5" w:rsidRPr="00D22306" w:rsidRDefault="00041D93" w:rsidP="00FF2ED4">
      <w:pPr>
        <w:ind w:left="720"/>
        <w:jc w:val="both"/>
        <w:rPr>
          <w:rFonts w:ascii="Tahoma" w:hAnsi="Tahoma" w:cs="Tahoma"/>
          <w:color w:val="000000" w:themeColor="text1"/>
          <w:sz w:val="20"/>
          <w:szCs w:val="20"/>
        </w:rPr>
      </w:pPr>
      <w:r w:rsidRPr="00D22306">
        <w:rPr>
          <w:rFonts w:ascii="Tahoma" w:hAnsi="Tahoma" w:cs="Tahoma"/>
          <w:color w:val="000000" w:themeColor="text1"/>
          <w:sz w:val="20"/>
          <w:szCs w:val="20"/>
        </w:rPr>
        <w:t xml:space="preserve">Expression of interest must be accompanied </w:t>
      </w:r>
      <w:proofErr w:type="gramStart"/>
      <w:r w:rsidRPr="00D22306">
        <w:rPr>
          <w:rFonts w:ascii="Tahoma" w:hAnsi="Tahoma" w:cs="Tahoma"/>
          <w:color w:val="000000" w:themeColor="text1"/>
          <w:sz w:val="20"/>
          <w:szCs w:val="20"/>
        </w:rPr>
        <w:t>with</w:t>
      </w:r>
      <w:proofErr w:type="gramEnd"/>
      <w:r w:rsidRPr="00D22306">
        <w:rPr>
          <w:rFonts w:ascii="Tahoma" w:hAnsi="Tahoma" w:cs="Tahoma"/>
          <w:color w:val="000000" w:themeColor="text1"/>
          <w:sz w:val="20"/>
          <w:szCs w:val="20"/>
        </w:rPr>
        <w:t xml:space="preserve"> the following documents/information</w:t>
      </w:r>
      <w:r w:rsidR="00A64A3A" w:rsidRPr="00D22306">
        <w:rPr>
          <w:rFonts w:ascii="Tahoma" w:hAnsi="Tahoma" w:cs="Tahoma"/>
          <w:color w:val="000000" w:themeColor="text1"/>
          <w:sz w:val="20"/>
          <w:szCs w:val="20"/>
        </w:rPr>
        <w:t>:</w:t>
      </w:r>
    </w:p>
    <w:p w14:paraId="27E5A070" w14:textId="77777777" w:rsidR="0061493A" w:rsidRPr="00D22306" w:rsidRDefault="00041D93" w:rsidP="00FF2ED4">
      <w:pPr>
        <w:pStyle w:val="ListParagraph"/>
        <w:numPr>
          <w:ilvl w:val="0"/>
          <w:numId w:val="7"/>
        </w:numPr>
        <w:ind w:left="1080"/>
        <w:jc w:val="both"/>
        <w:rPr>
          <w:rFonts w:ascii="Tahoma" w:hAnsi="Tahoma" w:cs="Tahoma"/>
          <w:color w:val="000000" w:themeColor="text1"/>
          <w:sz w:val="20"/>
          <w:szCs w:val="20"/>
        </w:rPr>
      </w:pPr>
      <w:proofErr w:type="gramStart"/>
      <w:r w:rsidRPr="00D22306">
        <w:rPr>
          <w:rFonts w:ascii="Tahoma" w:hAnsi="Tahoma" w:cs="Tahoma"/>
          <w:color w:val="000000" w:themeColor="text1"/>
          <w:sz w:val="20"/>
          <w:szCs w:val="20"/>
        </w:rPr>
        <w:t>Detail proposal</w:t>
      </w:r>
      <w:proofErr w:type="gramEnd"/>
      <w:r w:rsidRPr="00D22306">
        <w:rPr>
          <w:rFonts w:ascii="Tahoma" w:hAnsi="Tahoma" w:cs="Tahoma"/>
          <w:color w:val="000000" w:themeColor="text1"/>
          <w:sz w:val="20"/>
          <w:szCs w:val="20"/>
        </w:rPr>
        <w:t xml:space="preserve"> of implementation of the work along with GANTT</w:t>
      </w:r>
      <w:r w:rsidR="0061493A" w:rsidRPr="00D22306">
        <w:rPr>
          <w:rFonts w:ascii="Tahoma" w:hAnsi="Tahoma" w:cs="Tahoma"/>
          <w:color w:val="000000" w:themeColor="text1"/>
          <w:sz w:val="20"/>
          <w:szCs w:val="20"/>
        </w:rPr>
        <w:t xml:space="preserve"> </w:t>
      </w:r>
      <w:r w:rsidRPr="00D22306">
        <w:rPr>
          <w:rFonts w:ascii="Tahoma" w:hAnsi="Tahoma" w:cs="Tahoma"/>
          <w:color w:val="000000" w:themeColor="text1"/>
          <w:sz w:val="20"/>
          <w:szCs w:val="20"/>
        </w:rPr>
        <w:t>Chart</w:t>
      </w:r>
    </w:p>
    <w:p w14:paraId="2F48A741" w14:textId="4958E400" w:rsidR="00C07C62" w:rsidRPr="00D22306" w:rsidRDefault="00E97625" w:rsidP="00FF2ED4">
      <w:pPr>
        <w:pStyle w:val="ListParagraph"/>
        <w:numPr>
          <w:ilvl w:val="0"/>
          <w:numId w:val="7"/>
        </w:numPr>
        <w:ind w:left="1080"/>
        <w:jc w:val="both"/>
        <w:rPr>
          <w:rFonts w:ascii="Tahoma" w:hAnsi="Tahoma" w:cs="Tahoma"/>
          <w:color w:val="000000" w:themeColor="text1"/>
          <w:sz w:val="20"/>
          <w:szCs w:val="20"/>
        </w:rPr>
      </w:pPr>
      <w:r w:rsidRPr="00D22306">
        <w:rPr>
          <w:rFonts w:ascii="Tahoma" w:hAnsi="Tahoma" w:cs="Tahoma"/>
          <w:color w:val="000000" w:themeColor="text1"/>
          <w:sz w:val="20"/>
          <w:szCs w:val="20"/>
        </w:rPr>
        <w:t xml:space="preserve">Number of </w:t>
      </w:r>
      <w:proofErr w:type="gramStart"/>
      <w:r w:rsidRPr="00D22306">
        <w:rPr>
          <w:rFonts w:ascii="Tahoma" w:hAnsi="Tahoma" w:cs="Tahoma"/>
          <w:color w:val="000000" w:themeColor="text1"/>
          <w:sz w:val="20"/>
          <w:szCs w:val="20"/>
        </w:rPr>
        <w:t>persons to</w:t>
      </w:r>
      <w:proofErr w:type="gramEnd"/>
      <w:r w:rsidRPr="00D22306">
        <w:rPr>
          <w:rFonts w:ascii="Tahoma" w:hAnsi="Tahoma" w:cs="Tahoma"/>
          <w:color w:val="000000" w:themeColor="text1"/>
          <w:sz w:val="20"/>
          <w:szCs w:val="20"/>
        </w:rPr>
        <w:t xml:space="preserve"> </w:t>
      </w:r>
      <w:proofErr w:type="gramStart"/>
      <w:r w:rsidRPr="00D22306">
        <w:rPr>
          <w:rFonts w:ascii="Tahoma" w:hAnsi="Tahoma" w:cs="Tahoma"/>
          <w:color w:val="000000" w:themeColor="text1"/>
          <w:sz w:val="20"/>
          <w:szCs w:val="20"/>
        </w:rPr>
        <w:t>be</w:t>
      </w:r>
      <w:proofErr w:type="gramEnd"/>
      <w:r w:rsidRPr="00D22306">
        <w:rPr>
          <w:rFonts w:ascii="Tahoma" w:hAnsi="Tahoma" w:cs="Tahoma"/>
          <w:color w:val="000000" w:themeColor="text1"/>
          <w:sz w:val="20"/>
          <w:szCs w:val="20"/>
        </w:rPr>
        <w:t xml:space="preserve"> deployed to execute the work. </w:t>
      </w:r>
    </w:p>
    <w:p w14:paraId="272D63AC" w14:textId="656AF63D" w:rsidR="00C72CA9" w:rsidRPr="00D22306" w:rsidRDefault="00A64A3A" w:rsidP="00FF2ED4">
      <w:pPr>
        <w:pStyle w:val="ListParagraph"/>
        <w:numPr>
          <w:ilvl w:val="0"/>
          <w:numId w:val="7"/>
        </w:numPr>
        <w:ind w:left="1080"/>
        <w:jc w:val="both"/>
        <w:rPr>
          <w:rFonts w:ascii="Tahoma" w:hAnsi="Tahoma" w:cs="Tahoma"/>
          <w:color w:val="000000" w:themeColor="text1"/>
          <w:sz w:val="20"/>
          <w:szCs w:val="20"/>
        </w:rPr>
      </w:pPr>
      <w:proofErr w:type="gramStart"/>
      <w:r w:rsidRPr="00D22306">
        <w:rPr>
          <w:rFonts w:ascii="Tahoma" w:hAnsi="Tahoma" w:cs="Tahoma"/>
          <w:color w:val="000000" w:themeColor="text1"/>
          <w:sz w:val="20"/>
          <w:szCs w:val="20"/>
        </w:rPr>
        <w:t>Detail</w:t>
      </w:r>
      <w:proofErr w:type="gramEnd"/>
      <w:r w:rsidRPr="00D22306">
        <w:rPr>
          <w:rFonts w:ascii="Tahoma" w:hAnsi="Tahoma" w:cs="Tahoma"/>
          <w:color w:val="000000" w:themeColor="text1"/>
          <w:sz w:val="20"/>
          <w:szCs w:val="20"/>
        </w:rPr>
        <w:t xml:space="preserve"> </w:t>
      </w:r>
      <w:r w:rsidR="0021479D" w:rsidRPr="00D22306">
        <w:rPr>
          <w:rFonts w:ascii="Tahoma" w:hAnsi="Tahoma" w:cs="Tahoma"/>
          <w:color w:val="000000" w:themeColor="text1"/>
          <w:sz w:val="20"/>
          <w:szCs w:val="20"/>
        </w:rPr>
        <w:t xml:space="preserve">of </w:t>
      </w:r>
      <w:proofErr w:type="gramStart"/>
      <w:r w:rsidR="0021479D" w:rsidRPr="00D22306">
        <w:rPr>
          <w:rFonts w:ascii="Tahoma" w:hAnsi="Tahoma" w:cs="Tahoma"/>
          <w:color w:val="000000" w:themeColor="text1"/>
          <w:sz w:val="20"/>
          <w:szCs w:val="20"/>
        </w:rPr>
        <w:t>firm:-</w:t>
      </w:r>
      <w:proofErr w:type="gramEnd"/>
      <w:r w:rsidR="0021479D" w:rsidRPr="00D22306">
        <w:rPr>
          <w:rFonts w:ascii="Tahoma" w:hAnsi="Tahoma" w:cs="Tahoma"/>
          <w:color w:val="000000" w:themeColor="text1"/>
          <w:sz w:val="20"/>
          <w:szCs w:val="20"/>
        </w:rPr>
        <w:t>.</w:t>
      </w:r>
    </w:p>
    <w:p w14:paraId="1355766F" w14:textId="77777777" w:rsidR="00A64A3A" w:rsidRPr="00D22306" w:rsidRDefault="00A64A3A" w:rsidP="00FF2ED4">
      <w:pPr>
        <w:pStyle w:val="ListParagraph"/>
        <w:numPr>
          <w:ilvl w:val="1"/>
          <w:numId w:val="12"/>
        </w:numPr>
        <w:tabs>
          <w:tab w:val="left" w:pos="720"/>
        </w:tabs>
        <w:spacing w:before="1"/>
        <w:ind w:hanging="180"/>
        <w:jc w:val="both"/>
        <w:rPr>
          <w:rFonts w:ascii="Tahoma" w:hAnsi="Tahoma" w:cs="Tahoma"/>
          <w:color w:val="000000" w:themeColor="text1"/>
          <w:sz w:val="20"/>
          <w:szCs w:val="20"/>
        </w:rPr>
      </w:pPr>
      <w:r w:rsidRPr="00D22306">
        <w:rPr>
          <w:rFonts w:ascii="Tahoma" w:hAnsi="Tahoma" w:cs="Tahoma"/>
          <w:color w:val="000000" w:themeColor="text1"/>
          <w:sz w:val="20"/>
          <w:szCs w:val="20"/>
        </w:rPr>
        <w:t>Name of the firm, Address, email and Telephone Number:</w:t>
      </w:r>
    </w:p>
    <w:p w14:paraId="50AD3599" w14:textId="77777777" w:rsidR="00A64A3A" w:rsidRPr="00D22306" w:rsidRDefault="00A64A3A" w:rsidP="00FF2ED4">
      <w:pPr>
        <w:pStyle w:val="ListParagraph"/>
        <w:numPr>
          <w:ilvl w:val="1"/>
          <w:numId w:val="12"/>
        </w:numPr>
        <w:tabs>
          <w:tab w:val="left" w:pos="720"/>
        </w:tabs>
        <w:ind w:hanging="180"/>
        <w:jc w:val="both"/>
        <w:rPr>
          <w:rFonts w:ascii="Tahoma" w:hAnsi="Tahoma" w:cs="Tahoma"/>
          <w:color w:val="000000" w:themeColor="text1"/>
          <w:sz w:val="20"/>
          <w:szCs w:val="20"/>
        </w:rPr>
      </w:pPr>
      <w:r w:rsidRPr="00D22306">
        <w:rPr>
          <w:rFonts w:ascii="Tahoma" w:hAnsi="Tahoma" w:cs="Tahoma"/>
          <w:color w:val="000000" w:themeColor="text1"/>
          <w:sz w:val="20"/>
          <w:szCs w:val="20"/>
        </w:rPr>
        <w:t xml:space="preserve">Name </w:t>
      </w:r>
      <w:proofErr w:type="gramStart"/>
      <w:r w:rsidRPr="00D22306">
        <w:rPr>
          <w:rFonts w:ascii="Tahoma" w:hAnsi="Tahoma" w:cs="Tahoma"/>
          <w:color w:val="000000" w:themeColor="text1"/>
          <w:sz w:val="20"/>
          <w:szCs w:val="20"/>
        </w:rPr>
        <w:t>of  the</w:t>
      </w:r>
      <w:proofErr w:type="gramEnd"/>
      <w:r w:rsidRPr="00D22306">
        <w:rPr>
          <w:rFonts w:ascii="Tahoma" w:hAnsi="Tahoma" w:cs="Tahoma"/>
          <w:color w:val="000000" w:themeColor="text1"/>
          <w:sz w:val="20"/>
          <w:szCs w:val="20"/>
        </w:rPr>
        <w:t xml:space="preserve"> Contact Person, Telephone/ Mobile/ Email:</w:t>
      </w:r>
    </w:p>
    <w:p w14:paraId="1FEE0E0B" w14:textId="77777777" w:rsidR="00A64A3A" w:rsidRPr="00D22306" w:rsidRDefault="00260510" w:rsidP="00FF2ED4">
      <w:pPr>
        <w:pStyle w:val="ListParagraph"/>
        <w:numPr>
          <w:ilvl w:val="1"/>
          <w:numId w:val="12"/>
        </w:numPr>
        <w:tabs>
          <w:tab w:val="left" w:pos="720"/>
        </w:tabs>
        <w:spacing w:before="1"/>
        <w:ind w:hanging="180"/>
        <w:jc w:val="both"/>
        <w:rPr>
          <w:rFonts w:ascii="Tahoma" w:hAnsi="Tahoma" w:cs="Tahoma"/>
          <w:color w:val="000000" w:themeColor="text1"/>
          <w:sz w:val="20"/>
          <w:szCs w:val="20"/>
        </w:rPr>
      </w:pPr>
      <w:r w:rsidRPr="00D22306">
        <w:rPr>
          <w:rFonts w:ascii="Tahoma" w:hAnsi="Tahoma" w:cs="Tahoma"/>
          <w:color w:val="000000" w:themeColor="text1"/>
          <w:sz w:val="20"/>
          <w:szCs w:val="20"/>
        </w:rPr>
        <w:t>Certificate of Incorporation</w:t>
      </w:r>
      <w:r w:rsidR="00A64A3A" w:rsidRPr="00D22306">
        <w:rPr>
          <w:rFonts w:ascii="Tahoma" w:hAnsi="Tahoma" w:cs="Tahoma"/>
          <w:color w:val="000000" w:themeColor="text1"/>
          <w:sz w:val="20"/>
          <w:szCs w:val="20"/>
        </w:rPr>
        <w:t xml:space="preserve"> (Copy to be enclosed)</w:t>
      </w:r>
      <w:r w:rsidRPr="00D22306">
        <w:rPr>
          <w:rFonts w:ascii="Tahoma" w:hAnsi="Tahoma" w:cs="Tahoma"/>
          <w:color w:val="000000" w:themeColor="text1"/>
          <w:sz w:val="20"/>
          <w:szCs w:val="20"/>
        </w:rPr>
        <w:t>.</w:t>
      </w:r>
    </w:p>
    <w:p w14:paraId="0A9D7F36" w14:textId="77777777" w:rsidR="00A64A3A" w:rsidRPr="00D22306" w:rsidRDefault="00A64A3A" w:rsidP="00FF2ED4">
      <w:pPr>
        <w:pStyle w:val="ListParagraph"/>
        <w:numPr>
          <w:ilvl w:val="1"/>
          <w:numId w:val="12"/>
        </w:numPr>
        <w:tabs>
          <w:tab w:val="left" w:pos="720"/>
        </w:tabs>
        <w:ind w:hanging="180"/>
        <w:jc w:val="both"/>
        <w:rPr>
          <w:rFonts w:ascii="Tahoma" w:hAnsi="Tahoma" w:cs="Tahoma"/>
          <w:color w:val="000000" w:themeColor="text1"/>
          <w:sz w:val="20"/>
          <w:szCs w:val="20"/>
        </w:rPr>
      </w:pPr>
      <w:r w:rsidRPr="00D22306">
        <w:rPr>
          <w:rFonts w:ascii="Tahoma" w:hAnsi="Tahoma" w:cs="Tahoma"/>
          <w:color w:val="000000" w:themeColor="text1"/>
          <w:sz w:val="20"/>
          <w:szCs w:val="20"/>
        </w:rPr>
        <w:t>PAN</w:t>
      </w:r>
      <w:r w:rsidR="00260510" w:rsidRPr="00D22306">
        <w:rPr>
          <w:rFonts w:ascii="Tahoma" w:hAnsi="Tahoma" w:cs="Tahoma"/>
          <w:color w:val="000000" w:themeColor="text1"/>
          <w:sz w:val="20"/>
          <w:szCs w:val="20"/>
        </w:rPr>
        <w:t xml:space="preserve"> </w:t>
      </w:r>
      <w:proofErr w:type="gramStart"/>
      <w:r w:rsidR="00260510" w:rsidRPr="00D22306">
        <w:rPr>
          <w:rFonts w:ascii="Tahoma" w:hAnsi="Tahoma" w:cs="Tahoma"/>
          <w:color w:val="000000" w:themeColor="text1"/>
          <w:sz w:val="20"/>
          <w:szCs w:val="20"/>
        </w:rPr>
        <w:t>No.:_</w:t>
      </w:r>
      <w:proofErr w:type="gramEnd"/>
      <w:r w:rsidR="00260510" w:rsidRPr="00D22306">
        <w:rPr>
          <w:rFonts w:ascii="Tahoma" w:hAnsi="Tahoma" w:cs="Tahoma"/>
          <w:color w:val="000000" w:themeColor="text1"/>
          <w:sz w:val="20"/>
          <w:szCs w:val="20"/>
        </w:rPr>
        <w:t>_________________</w:t>
      </w:r>
      <w:r w:rsidRPr="00D22306">
        <w:rPr>
          <w:rFonts w:ascii="Tahoma" w:hAnsi="Tahoma" w:cs="Tahoma"/>
          <w:color w:val="000000" w:themeColor="text1"/>
          <w:sz w:val="20"/>
          <w:szCs w:val="20"/>
        </w:rPr>
        <w:t xml:space="preserve"> (Copy to be enclosed)</w:t>
      </w:r>
      <w:r w:rsidR="00260510" w:rsidRPr="00D22306">
        <w:rPr>
          <w:rFonts w:ascii="Tahoma" w:hAnsi="Tahoma" w:cs="Tahoma"/>
          <w:color w:val="000000" w:themeColor="text1"/>
          <w:sz w:val="20"/>
          <w:szCs w:val="20"/>
        </w:rPr>
        <w:t>.</w:t>
      </w:r>
    </w:p>
    <w:p w14:paraId="5725EB78" w14:textId="77777777" w:rsidR="00A64A3A" w:rsidRPr="00D22306" w:rsidRDefault="00A64A3A" w:rsidP="00FF2ED4">
      <w:pPr>
        <w:pStyle w:val="ListParagraph"/>
        <w:numPr>
          <w:ilvl w:val="1"/>
          <w:numId w:val="12"/>
        </w:numPr>
        <w:tabs>
          <w:tab w:val="left" w:pos="720"/>
        </w:tabs>
        <w:ind w:hanging="180"/>
        <w:jc w:val="both"/>
        <w:rPr>
          <w:rFonts w:ascii="Tahoma" w:hAnsi="Tahoma" w:cs="Tahoma"/>
          <w:color w:val="000000" w:themeColor="text1"/>
          <w:sz w:val="20"/>
          <w:szCs w:val="20"/>
        </w:rPr>
      </w:pPr>
      <w:r w:rsidRPr="00D22306">
        <w:rPr>
          <w:rFonts w:ascii="Tahoma" w:hAnsi="Tahoma" w:cs="Tahoma"/>
          <w:color w:val="000000" w:themeColor="text1"/>
          <w:sz w:val="20"/>
          <w:szCs w:val="20"/>
        </w:rPr>
        <w:lastRenderedPageBreak/>
        <w:t>GST registration certificate (Copy to be enclosed)</w:t>
      </w:r>
      <w:r w:rsidR="00260510" w:rsidRPr="00D22306">
        <w:rPr>
          <w:rFonts w:ascii="Tahoma" w:hAnsi="Tahoma" w:cs="Tahoma"/>
          <w:color w:val="000000" w:themeColor="text1"/>
          <w:sz w:val="20"/>
          <w:szCs w:val="20"/>
        </w:rPr>
        <w:t>.</w:t>
      </w:r>
    </w:p>
    <w:p w14:paraId="7FFD5910" w14:textId="19F0F64B" w:rsidR="008637CE" w:rsidRPr="00D22306" w:rsidRDefault="008637CE" w:rsidP="00FF2ED4">
      <w:pPr>
        <w:pStyle w:val="ListParagraph"/>
        <w:numPr>
          <w:ilvl w:val="1"/>
          <w:numId w:val="12"/>
        </w:numPr>
        <w:tabs>
          <w:tab w:val="left" w:pos="720"/>
        </w:tabs>
        <w:ind w:hanging="180"/>
        <w:jc w:val="both"/>
        <w:rPr>
          <w:rFonts w:ascii="Tahoma" w:hAnsi="Tahoma" w:cs="Tahoma"/>
          <w:color w:val="000000" w:themeColor="text1"/>
          <w:sz w:val="20"/>
          <w:szCs w:val="20"/>
        </w:rPr>
      </w:pPr>
      <w:r w:rsidRPr="00D22306">
        <w:rPr>
          <w:rFonts w:ascii="Tahoma" w:hAnsi="Tahoma" w:cs="Tahoma"/>
          <w:color w:val="000000" w:themeColor="text1"/>
          <w:sz w:val="20"/>
          <w:szCs w:val="20"/>
        </w:rPr>
        <w:t>MSME Certificate (Copy to be enclosed).</w:t>
      </w:r>
    </w:p>
    <w:p w14:paraId="64C744EA" w14:textId="1F72912C" w:rsidR="00A64A3A" w:rsidRPr="00D22306" w:rsidRDefault="00A64A3A" w:rsidP="00FF2ED4">
      <w:pPr>
        <w:pStyle w:val="ListParagraph"/>
        <w:numPr>
          <w:ilvl w:val="1"/>
          <w:numId w:val="12"/>
        </w:numPr>
        <w:tabs>
          <w:tab w:val="left" w:pos="720"/>
        </w:tabs>
        <w:ind w:hanging="180"/>
        <w:jc w:val="both"/>
        <w:rPr>
          <w:rFonts w:ascii="Tahoma" w:hAnsi="Tahoma" w:cs="Tahoma"/>
          <w:color w:val="000000" w:themeColor="text1"/>
          <w:sz w:val="20"/>
          <w:szCs w:val="20"/>
        </w:rPr>
      </w:pPr>
      <w:r w:rsidRPr="00D22306">
        <w:rPr>
          <w:rFonts w:ascii="Tahoma" w:hAnsi="Tahoma" w:cs="Tahoma"/>
          <w:color w:val="000000" w:themeColor="text1"/>
          <w:sz w:val="20"/>
          <w:szCs w:val="20"/>
        </w:rPr>
        <w:t>Turn over for last three years</w:t>
      </w:r>
      <w:r w:rsidR="00260510" w:rsidRPr="00D22306">
        <w:rPr>
          <w:rFonts w:ascii="Tahoma" w:hAnsi="Tahoma" w:cs="Tahoma"/>
          <w:color w:val="000000" w:themeColor="text1"/>
          <w:sz w:val="20"/>
          <w:szCs w:val="20"/>
        </w:rPr>
        <w:t>.</w:t>
      </w:r>
      <w:r w:rsidR="008637CE" w:rsidRPr="00D22306">
        <w:rPr>
          <w:rFonts w:ascii="Tahoma" w:hAnsi="Tahoma" w:cs="Tahoma"/>
          <w:color w:val="000000" w:themeColor="text1"/>
          <w:sz w:val="20"/>
          <w:szCs w:val="20"/>
        </w:rPr>
        <w:t xml:space="preserve"> </w:t>
      </w:r>
      <w:r w:rsidR="008637CE" w:rsidRPr="00D22306">
        <w:rPr>
          <w:rFonts w:ascii="Tahoma" w:hAnsi="Tahoma" w:cs="Tahoma"/>
          <w:i/>
          <w:iCs/>
          <w:color w:val="000000" w:themeColor="text1"/>
          <w:sz w:val="20"/>
          <w:szCs w:val="20"/>
        </w:rPr>
        <w:t xml:space="preserve">The bidder should have an </w:t>
      </w:r>
      <w:r w:rsidR="008637CE" w:rsidRPr="00D22306">
        <w:rPr>
          <w:rFonts w:ascii="Tahoma" w:hAnsi="Tahoma" w:cs="Tahoma"/>
          <w:b/>
          <w:bCs/>
          <w:i/>
          <w:iCs/>
          <w:color w:val="000000" w:themeColor="text1"/>
          <w:sz w:val="20"/>
          <w:szCs w:val="20"/>
        </w:rPr>
        <w:t>average annual turnover</w:t>
      </w:r>
      <w:r w:rsidR="008637CE" w:rsidRPr="00D22306">
        <w:rPr>
          <w:rFonts w:ascii="Tahoma" w:hAnsi="Tahoma" w:cs="Tahoma"/>
          <w:i/>
          <w:iCs/>
          <w:color w:val="000000" w:themeColor="text1"/>
          <w:sz w:val="20"/>
          <w:szCs w:val="20"/>
        </w:rPr>
        <w:t xml:space="preserve"> of at least Rs. 1 Crore during the last three financial years (copy to be enclosed).</w:t>
      </w:r>
    </w:p>
    <w:p w14:paraId="4BABBB8B" w14:textId="77777777" w:rsidR="00E36D97" w:rsidRPr="00D22306" w:rsidRDefault="00E36D97" w:rsidP="00FF2ED4">
      <w:pPr>
        <w:pStyle w:val="ListParagraph"/>
        <w:numPr>
          <w:ilvl w:val="1"/>
          <w:numId w:val="12"/>
        </w:numPr>
        <w:tabs>
          <w:tab w:val="left" w:pos="720"/>
        </w:tabs>
        <w:ind w:hanging="180"/>
        <w:jc w:val="both"/>
        <w:rPr>
          <w:rFonts w:ascii="Tahoma" w:hAnsi="Tahoma" w:cs="Tahoma"/>
          <w:color w:val="000000" w:themeColor="text1"/>
          <w:sz w:val="20"/>
          <w:szCs w:val="20"/>
        </w:rPr>
      </w:pPr>
      <w:r w:rsidRPr="00D22306">
        <w:rPr>
          <w:rFonts w:ascii="Tahoma" w:hAnsi="Tahoma" w:cs="Tahoma"/>
          <w:color w:val="000000" w:themeColor="text1"/>
          <w:sz w:val="20"/>
          <w:szCs w:val="20"/>
        </w:rPr>
        <w:t>List of Directors/</w:t>
      </w:r>
      <w:r w:rsidR="00260510" w:rsidRPr="00D22306">
        <w:rPr>
          <w:rFonts w:ascii="Tahoma" w:hAnsi="Tahoma" w:cs="Tahoma"/>
          <w:color w:val="000000" w:themeColor="text1"/>
          <w:sz w:val="20"/>
          <w:szCs w:val="20"/>
        </w:rPr>
        <w:t xml:space="preserve"> </w:t>
      </w:r>
      <w:r w:rsidRPr="00D22306">
        <w:rPr>
          <w:rFonts w:ascii="Tahoma" w:hAnsi="Tahoma" w:cs="Tahoma"/>
          <w:color w:val="000000" w:themeColor="text1"/>
          <w:sz w:val="20"/>
          <w:szCs w:val="20"/>
        </w:rPr>
        <w:t>Partners/</w:t>
      </w:r>
      <w:r w:rsidR="00260510" w:rsidRPr="00D22306">
        <w:rPr>
          <w:rFonts w:ascii="Tahoma" w:hAnsi="Tahoma" w:cs="Tahoma"/>
          <w:color w:val="000000" w:themeColor="text1"/>
          <w:sz w:val="20"/>
          <w:szCs w:val="20"/>
        </w:rPr>
        <w:t xml:space="preserve"> </w:t>
      </w:r>
      <w:r w:rsidRPr="00D22306">
        <w:rPr>
          <w:rFonts w:ascii="Tahoma" w:hAnsi="Tahoma" w:cs="Tahoma"/>
          <w:color w:val="000000" w:themeColor="text1"/>
          <w:sz w:val="20"/>
          <w:szCs w:val="20"/>
        </w:rPr>
        <w:t>Proprietor/</w:t>
      </w:r>
      <w:r w:rsidR="00260510" w:rsidRPr="00D22306">
        <w:rPr>
          <w:rFonts w:ascii="Tahoma" w:hAnsi="Tahoma" w:cs="Tahoma"/>
          <w:color w:val="000000" w:themeColor="text1"/>
          <w:sz w:val="20"/>
          <w:szCs w:val="20"/>
        </w:rPr>
        <w:t xml:space="preserve"> </w:t>
      </w:r>
      <w:r w:rsidRPr="00D22306">
        <w:rPr>
          <w:rFonts w:ascii="Tahoma" w:hAnsi="Tahoma" w:cs="Tahoma"/>
          <w:color w:val="000000" w:themeColor="text1"/>
          <w:sz w:val="20"/>
          <w:szCs w:val="20"/>
        </w:rPr>
        <w:t>Members of the Firm.</w:t>
      </w:r>
    </w:p>
    <w:p w14:paraId="5A42C78E" w14:textId="5E7C313A" w:rsidR="0021479D" w:rsidRPr="00D22306" w:rsidRDefault="0021479D" w:rsidP="00FF2ED4">
      <w:pPr>
        <w:tabs>
          <w:tab w:val="left" w:pos="720"/>
        </w:tabs>
        <w:ind w:left="1440"/>
        <w:jc w:val="both"/>
        <w:rPr>
          <w:rFonts w:ascii="Tahoma" w:hAnsi="Tahoma" w:cs="Tahoma"/>
          <w:color w:val="000000" w:themeColor="text1"/>
          <w:sz w:val="20"/>
          <w:szCs w:val="20"/>
        </w:rPr>
      </w:pPr>
      <w:r w:rsidRPr="00D22306">
        <w:rPr>
          <w:rFonts w:ascii="Tahoma" w:hAnsi="Tahoma" w:cs="Tahoma"/>
          <w:color w:val="000000" w:themeColor="text1"/>
          <w:sz w:val="20"/>
          <w:szCs w:val="20"/>
        </w:rPr>
        <w:t>(similar details are required for your associated firms, if any)</w:t>
      </w:r>
    </w:p>
    <w:p w14:paraId="7AE6F35F" w14:textId="77777777" w:rsidR="00280BDF" w:rsidRPr="00D22306" w:rsidRDefault="00280BDF" w:rsidP="00FF2ED4">
      <w:pPr>
        <w:pStyle w:val="ListParagraph"/>
        <w:tabs>
          <w:tab w:val="left" w:pos="1440"/>
        </w:tabs>
        <w:spacing w:before="1"/>
        <w:ind w:left="1440" w:firstLine="0"/>
        <w:jc w:val="both"/>
        <w:rPr>
          <w:rFonts w:ascii="Tahoma" w:hAnsi="Tahoma" w:cs="Tahoma"/>
          <w:color w:val="000000" w:themeColor="text1"/>
          <w:sz w:val="20"/>
          <w:szCs w:val="20"/>
        </w:rPr>
      </w:pPr>
    </w:p>
    <w:p w14:paraId="09137F72" w14:textId="77777777" w:rsidR="00400BB1" w:rsidRPr="00D22306" w:rsidRDefault="00400BB1" w:rsidP="00FF2ED4">
      <w:pPr>
        <w:pStyle w:val="ListParagraph"/>
        <w:numPr>
          <w:ilvl w:val="0"/>
          <w:numId w:val="4"/>
        </w:numPr>
        <w:tabs>
          <w:tab w:val="left" w:pos="720"/>
        </w:tabs>
        <w:ind w:right="494"/>
        <w:rPr>
          <w:rFonts w:ascii="Tahoma" w:hAnsi="Tahoma" w:cs="Tahoma"/>
          <w:b/>
          <w:color w:val="000000" w:themeColor="text1"/>
          <w:sz w:val="20"/>
          <w:szCs w:val="20"/>
        </w:rPr>
      </w:pPr>
      <w:r w:rsidRPr="00D22306">
        <w:rPr>
          <w:rFonts w:ascii="Tahoma" w:hAnsi="Tahoma" w:cs="Tahoma"/>
          <w:b/>
          <w:color w:val="000000" w:themeColor="text1"/>
          <w:sz w:val="20"/>
          <w:szCs w:val="20"/>
        </w:rPr>
        <w:t>Criterion for Evaluation of</w:t>
      </w:r>
      <w:r w:rsidR="0061493A" w:rsidRPr="00D22306">
        <w:rPr>
          <w:rFonts w:ascii="Tahoma" w:hAnsi="Tahoma" w:cs="Tahoma"/>
          <w:b/>
          <w:color w:val="000000" w:themeColor="text1"/>
          <w:sz w:val="20"/>
          <w:szCs w:val="20"/>
        </w:rPr>
        <w:t xml:space="preserve"> </w:t>
      </w:r>
      <w:r w:rsidRPr="00D22306">
        <w:rPr>
          <w:rFonts w:ascii="Tahoma" w:hAnsi="Tahoma" w:cs="Tahoma"/>
          <w:b/>
          <w:color w:val="000000" w:themeColor="text1"/>
          <w:sz w:val="20"/>
          <w:szCs w:val="20"/>
        </w:rPr>
        <w:t>Tenders:</w:t>
      </w:r>
    </w:p>
    <w:p w14:paraId="4C0CFCAC" w14:textId="77777777" w:rsidR="00400BB1" w:rsidRPr="00D22306" w:rsidRDefault="00400BB1" w:rsidP="00FF2ED4">
      <w:pPr>
        <w:pStyle w:val="BodyText"/>
        <w:ind w:left="671"/>
        <w:jc w:val="both"/>
        <w:rPr>
          <w:rFonts w:ascii="Tahoma" w:hAnsi="Tahoma" w:cs="Tahoma"/>
          <w:color w:val="000000" w:themeColor="text1"/>
          <w:sz w:val="20"/>
          <w:szCs w:val="20"/>
        </w:rPr>
      </w:pPr>
      <w:r w:rsidRPr="00D22306">
        <w:rPr>
          <w:rFonts w:ascii="Tahoma" w:hAnsi="Tahoma" w:cs="Tahoma"/>
          <w:color w:val="000000" w:themeColor="text1"/>
          <w:sz w:val="20"/>
          <w:szCs w:val="20"/>
        </w:rPr>
        <w:t xml:space="preserve">The evaluation of the tenders will be made </w:t>
      </w:r>
      <w:r w:rsidRPr="00D22306">
        <w:rPr>
          <w:rFonts w:ascii="Tahoma" w:hAnsi="Tahoma" w:cs="Tahoma"/>
          <w:b/>
          <w:i/>
          <w:color w:val="000000" w:themeColor="text1"/>
          <w:sz w:val="20"/>
          <w:szCs w:val="20"/>
        </w:rPr>
        <w:t xml:space="preserve">first </w:t>
      </w:r>
      <w:proofErr w:type="gramStart"/>
      <w:r w:rsidRPr="00D22306">
        <w:rPr>
          <w:rFonts w:ascii="Tahoma" w:hAnsi="Tahoma" w:cs="Tahoma"/>
          <w:b/>
          <w:i/>
          <w:color w:val="000000" w:themeColor="text1"/>
          <w:sz w:val="20"/>
          <w:szCs w:val="20"/>
        </w:rPr>
        <w:t>on the basis of</w:t>
      </w:r>
      <w:proofErr w:type="gramEnd"/>
      <w:r w:rsidRPr="00D22306">
        <w:rPr>
          <w:rFonts w:ascii="Tahoma" w:hAnsi="Tahoma" w:cs="Tahoma"/>
          <w:b/>
          <w:i/>
          <w:color w:val="000000" w:themeColor="text1"/>
          <w:sz w:val="20"/>
          <w:szCs w:val="20"/>
        </w:rPr>
        <w:t xml:space="preserve"> technical information furnished in the Technical Bid </w:t>
      </w:r>
      <w:r w:rsidRPr="00D22306">
        <w:rPr>
          <w:rFonts w:ascii="Tahoma" w:hAnsi="Tahoma" w:cs="Tahoma"/>
          <w:color w:val="000000" w:themeColor="text1"/>
          <w:sz w:val="20"/>
          <w:szCs w:val="20"/>
        </w:rPr>
        <w:t xml:space="preserve">and then </w:t>
      </w:r>
      <w:proofErr w:type="gramStart"/>
      <w:r w:rsidRPr="00D22306">
        <w:rPr>
          <w:rFonts w:ascii="Tahoma" w:hAnsi="Tahoma" w:cs="Tahoma"/>
          <w:color w:val="000000" w:themeColor="text1"/>
          <w:sz w:val="20"/>
          <w:szCs w:val="20"/>
        </w:rPr>
        <w:t>on the basis of</w:t>
      </w:r>
      <w:proofErr w:type="gramEnd"/>
      <w:r w:rsidRPr="00D22306">
        <w:rPr>
          <w:rFonts w:ascii="Tahoma" w:hAnsi="Tahoma" w:cs="Tahoma"/>
          <w:color w:val="000000" w:themeColor="text1"/>
          <w:sz w:val="20"/>
          <w:szCs w:val="20"/>
        </w:rPr>
        <w:t xml:space="preserve"> commercial information furnished in Commercial Bid</w:t>
      </w:r>
      <w:r w:rsidR="00363D83" w:rsidRPr="00D22306">
        <w:rPr>
          <w:rFonts w:ascii="Tahoma" w:hAnsi="Tahoma" w:cs="Tahoma"/>
          <w:color w:val="000000" w:themeColor="text1"/>
          <w:sz w:val="20"/>
          <w:szCs w:val="20"/>
        </w:rPr>
        <w:t xml:space="preserve"> after </w:t>
      </w:r>
      <w:proofErr w:type="gramStart"/>
      <w:r w:rsidR="00363D83" w:rsidRPr="00D22306">
        <w:rPr>
          <w:rFonts w:ascii="Tahoma" w:hAnsi="Tahoma" w:cs="Tahoma"/>
          <w:color w:val="000000" w:themeColor="text1"/>
          <w:sz w:val="20"/>
          <w:szCs w:val="20"/>
        </w:rPr>
        <w:t>shortlisting of</w:t>
      </w:r>
      <w:proofErr w:type="gramEnd"/>
      <w:r w:rsidR="00363D83" w:rsidRPr="00D22306">
        <w:rPr>
          <w:rFonts w:ascii="Tahoma" w:hAnsi="Tahoma" w:cs="Tahoma"/>
          <w:color w:val="000000" w:themeColor="text1"/>
          <w:sz w:val="20"/>
          <w:szCs w:val="20"/>
        </w:rPr>
        <w:t xml:space="preserve"> technical bids</w:t>
      </w:r>
      <w:r w:rsidR="00B426F2" w:rsidRPr="00D22306">
        <w:rPr>
          <w:rFonts w:ascii="Tahoma" w:hAnsi="Tahoma" w:cs="Tahoma"/>
          <w:color w:val="000000" w:themeColor="text1"/>
          <w:sz w:val="20"/>
          <w:szCs w:val="20"/>
        </w:rPr>
        <w:t>, if any</w:t>
      </w:r>
      <w:r w:rsidRPr="00D22306">
        <w:rPr>
          <w:rFonts w:ascii="Tahoma" w:hAnsi="Tahoma" w:cs="Tahoma"/>
          <w:color w:val="000000" w:themeColor="text1"/>
          <w:sz w:val="20"/>
          <w:szCs w:val="20"/>
        </w:rPr>
        <w:t xml:space="preserve">. The Commercial bids of only such firms found valid based on technical parameters and will be opened. The reasons for selection or rejection of a particular tender will not be disclosed. </w:t>
      </w:r>
    </w:p>
    <w:p w14:paraId="13C6A3F3" w14:textId="77777777" w:rsidR="00AF6879" w:rsidRPr="00D22306" w:rsidRDefault="00AF6879" w:rsidP="00FF2ED4">
      <w:pPr>
        <w:pStyle w:val="BodyText"/>
        <w:ind w:left="671"/>
        <w:jc w:val="both"/>
        <w:rPr>
          <w:rFonts w:ascii="Tahoma" w:hAnsi="Tahoma" w:cs="Tahoma"/>
          <w:color w:val="000000" w:themeColor="text1"/>
          <w:sz w:val="20"/>
          <w:szCs w:val="20"/>
        </w:rPr>
      </w:pPr>
    </w:p>
    <w:p w14:paraId="2D70443A" w14:textId="77777777" w:rsidR="00AF6879" w:rsidRPr="00D22306" w:rsidRDefault="00AF6879" w:rsidP="00FF2ED4">
      <w:pPr>
        <w:pStyle w:val="ListParagraph"/>
        <w:numPr>
          <w:ilvl w:val="0"/>
          <w:numId w:val="4"/>
        </w:numPr>
        <w:tabs>
          <w:tab w:val="left" w:pos="720"/>
        </w:tabs>
        <w:ind w:right="494"/>
        <w:rPr>
          <w:rFonts w:ascii="Tahoma" w:hAnsi="Tahoma" w:cs="Tahoma"/>
          <w:b/>
          <w:color w:val="000000" w:themeColor="text1"/>
          <w:sz w:val="20"/>
          <w:szCs w:val="20"/>
        </w:rPr>
      </w:pPr>
      <w:r w:rsidRPr="00D22306">
        <w:rPr>
          <w:rFonts w:ascii="Tahoma" w:hAnsi="Tahoma" w:cs="Tahoma"/>
          <w:b/>
          <w:color w:val="000000" w:themeColor="text1"/>
          <w:sz w:val="20"/>
          <w:szCs w:val="20"/>
        </w:rPr>
        <w:t>Pre-Bid Meeting (Optional for Clarifications)</w:t>
      </w:r>
    </w:p>
    <w:p w14:paraId="57F963A3" w14:textId="73B311E6" w:rsidR="00AF6879" w:rsidRPr="00D22306" w:rsidRDefault="00AF6879" w:rsidP="00FF2ED4">
      <w:pPr>
        <w:pStyle w:val="BodyText"/>
        <w:ind w:left="671"/>
        <w:jc w:val="both"/>
        <w:rPr>
          <w:rFonts w:ascii="Tahoma" w:hAnsi="Tahoma" w:cs="Tahoma"/>
          <w:color w:val="000000" w:themeColor="text1"/>
          <w:sz w:val="20"/>
          <w:szCs w:val="20"/>
        </w:rPr>
      </w:pPr>
      <w:r w:rsidRPr="00D22306">
        <w:rPr>
          <w:rFonts w:ascii="Tahoma" w:hAnsi="Tahoma" w:cs="Tahoma"/>
          <w:color w:val="000000" w:themeColor="text1"/>
          <w:sz w:val="20"/>
          <w:szCs w:val="20"/>
        </w:rPr>
        <w:t>To enable prospective bidders to better understand the scope of work and clarify any queries related to the tender, a Pre-Bid Meeting may be arranged on any working day during office hours prior to the bid submission deadline. Participation in the Pre-Bid Meeting is optional but highly encouraged. Bidders are requested to review the tender document beforehand and come prepared with specific queries or points for discussion. No claims on the grounds of lack of understanding of the scope shall be entertained at a later stage.</w:t>
      </w:r>
      <w:r w:rsidR="009054DD" w:rsidRPr="00D22306">
        <w:rPr>
          <w:rFonts w:ascii="Tahoma" w:hAnsi="Tahoma" w:cs="Tahoma"/>
          <w:color w:val="000000" w:themeColor="text1"/>
          <w:sz w:val="20"/>
          <w:szCs w:val="20"/>
        </w:rPr>
        <w:t xml:space="preserve"> Pre-Bid meeting is scheduled on </w:t>
      </w:r>
      <w:r w:rsidR="00E97625" w:rsidRPr="00D22306">
        <w:rPr>
          <w:rFonts w:ascii="Tahoma" w:hAnsi="Tahoma" w:cs="Tahoma"/>
          <w:b/>
          <w:bCs/>
          <w:color w:val="000000" w:themeColor="text1"/>
          <w:sz w:val="20"/>
          <w:szCs w:val="20"/>
        </w:rPr>
        <w:t>0</w:t>
      </w:r>
      <w:r w:rsidR="001F1D36" w:rsidRPr="00D22306">
        <w:rPr>
          <w:rFonts w:ascii="Tahoma" w:hAnsi="Tahoma" w:cs="Tahoma"/>
          <w:b/>
          <w:bCs/>
          <w:color w:val="000000" w:themeColor="text1"/>
          <w:sz w:val="20"/>
          <w:szCs w:val="20"/>
        </w:rPr>
        <w:t>8</w:t>
      </w:r>
      <w:r w:rsidR="001F1D36" w:rsidRPr="00D22306">
        <w:rPr>
          <w:rFonts w:ascii="Tahoma" w:hAnsi="Tahoma" w:cs="Tahoma"/>
          <w:b/>
          <w:bCs/>
          <w:color w:val="000000" w:themeColor="text1"/>
          <w:sz w:val="20"/>
          <w:szCs w:val="20"/>
          <w:vertAlign w:val="superscript"/>
        </w:rPr>
        <w:t>th</w:t>
      </w:r>
      <w:r w:rsidR="001F1D36" w:rsidRPr="00D22306">
        <w:rPr>
          <w:rFonts w:ascii="Tahoma" w:hAnsi="Tahoma" w:cs="Tahoma"/>
          <w:b/>
          <w:bCs/>
          <w:color w:val="000000" w:themeColor="text1"/>
          <w:sz w:val="20"/>
          <w:szCs w:val="20"/>
        </w:rPr>
        <w:t xml:space="preserve"> </w:t>
      </w:r>
      <w:r w:rsidR="00E97625" w:rsidRPr="00D22306">
        <w:rPr>
          <w:rFonts w:ascii="Tahoma" w:hAnsi="Tahoma" w:cs="Tahoma"/>
          <w:b/>
          <w:bCs/>
          <w:color w:val="000000" w:themeColor="text1"/>
          <w:sz w:val="20"/>
          <w:szCs w:val="20"/>
        </w:rPr>
        <w:t xml:space="preserve">September </w:t>
      </w:r>
      <w:r w:rsidR="009054DD" w:rsidRPr="00D22306">
        <w:rPr>
          <w:rFonts w:ascii="Tahoma" w:hAnsi="Tahoma" w:cs="Tahoma"/>
          <w:b/>
          <w:bCs/>
          <w:color w:val="000000" w:themeColor="text1"/>
          <w:sz w:val="20"/>
          <w:szCs w:val="20"/>
        </w:rPr>
        <w:t>2025</w:t>
      </w:r>
      <w:r w:rsidR="009054DD" w:rsidRPr="00D22306">
        <w:rPr>
          <w:rFonts w:ascii="Tahoma" w:hAnsi="Tahoma" w:cs="Tahoma"/>
          <w:color w:val="000000" w:themeColor="text1"/>
          <w:sz w:val="20"/>
          <w:szCs w:val="20"/>
        </w:rPr>
        <w:t xml:space="preserve"> at LNMIIT Campus, Jaipur.</w:t>
      </w:r>
    </w:p>
    <w:p w14:paraId="29463E88" w14:textId="77777777" w:rsidR="00400BB1" w:rsidRPr="00D22306" w:rsidRDefault="00400BB1" w:rsidP="00FF2ED4">
      <w:pPr>
        <w:pStyle w:val="BodyText"/>
        <w:ind w:right="490"/>
        <w:jc w:val="both"/>
        <w:rPr>
          <w:rFonts w:ascii="Tahoma" w:hAnsi="Tahoma" w:cs="Tahoma"/>
          <w:color w:val="000000" w:themeColor="text1"/>
          <w:sz w:val="20"/>
          <w:szCs w:val="20"/>
        </w:rPr>
      </w:pPr>
    </w:p>
    <w:p w14:paraId="316830F5" w14:textId="77777777" w:rsidR="00AF6879" w:rsidRPr="00D22306" w:rsidRDefault="00AF6879" w:rsidP="00FF2ED4">
      <w:pPr>
        <w:pStyle w:val="BodyText"/>
        <w:ind w:right="490"/>
        <w:jc w:val="both"/>
        <w:rPr>
          <w:rFonts w:ascii="Tahoma" w:hAnsi="Tahoma" w:cs="Tahoma"/>
          <w:color w:val="000000" w:themeColor="text1"/>
          <w:sz w:val="20"/>
          <w:szCs w:val="20"/>
        </w:rPr>
      </w:pPr>
    </w:p>
    <w:p w14:paraId="06D9BE67" w14:textId="5E4DF23D" w:rsidR="0061493A" w:rsidRPr="00D22306" w:rsidRDefault="00400BB1" w:rsidP="00FF2ED4">
      <w:pPr>
        <w:pStyle w:val="ListParagraph"/>
        <w:numPr>
          <w:ilvl w:val="0"/>
          <w:numId w:val="4"/>
        </w:numPr>
        <w:tabs>
          <w:tab w:val="left" w:pos="720"/>
        </w:tabs>
        <w:ind w:right="90"/>
        <w:jc w:val="both"/>
        <w:rPr>
          <w:rFonts w:ascii="Tahoma" w:hAnsi="Tahoma" w:cs="Tahoma"/>
          <w:color w:val="000000" w:themeColor="text1"/>
          <w:sz w:val="20"/>
          <w:szCs w:val="20"/>
        </w:rPr>
      </w:pPr>
      <w:r w:rsidRPr="00D22306">
        <w:rPr>
          <w:rFonts w:ascii="Tahoma" w:hAnsi="Tahoma" w:cs="Tahoma"/>
          <w:b/>
          <w:color w:val="000000" w:themeColor="text1"/>
          <w:sz w:val="20"/>
          <w:szCs w:val="20"/>
        </w:rPr>
        <w:t>Schedule for completion of work:</w:t>
      </w:r>
      <w:r w:rsidRPr="00D22306">
        <w:rPr>
          <w:rFonts w:ascii="Tahoma" w:hAnsi="Tahoma" w:cs="Tahoma"/>
          <w:color w:val="000000" w:themeColor="text1"/>
          <w:sz w:val="20"/>
          <w:szCs w:val="20"/>
        </w:rPr>
        <w:t xml:space="preserve"> </w:t>
      </w:r>
      <w:r w:rsidR="00F55ED8" w:rsidRPr="00D22306">
        <w:rPr>
          <w:rFonts w:ascii="Tahoma" w:hAnsi="Tahoma" w:cs="Tahoma"/>
          <w:b/>
          <w:bCs/>
          <w:color w:val="000000" w:themeColor="text1"/>
          <w:sz w:val="20"/>
          <w:szCs w:val="20"/>
        </w:rPr>
        <w:t>The last asset verification was carried out during the year 2014–15.</w:t>
      </w:r>
      <w:r w:rsidR="00FF2ED4" w:rsidRPr="00D22306">
        <w:rPr>
          <w:rFonts w:ascii="Tahoma" w:hAnsi="Tahoma" w:cs="Tahoma"/>
          <w:color w:val="000000" w:themeColor="text1"/>
          <w:sz w:val="20"/>
          <w:szCs w:val="20"/>
        </w:rPr>
        <w:t xml:space="preserve"> </w:t>
      </w:r>
      <w:r w:rsidRPr="00D22306">
        <w:rPr>
          <w:rFonts w:ascii="Tahoma" w:hAnsi="Tahoma" w:cs="Tahoma"/>
          <w:color w:val="000000" w:themeColor="text1"/>
          <w:sz w:val="20"/>
          <w:szCs w:val="20"/>
        </w:rPr>
        <w:t>The completion of the actual complete work relating to physical verification</w:t>
      </w:r>
      <w:r w:rsidR="00BD5299" w:rsidRPr="00D22306">
        <w:rPr>
          <w:rFonts w:ascii="Tahoma" w:hAnsi="Tahoma" w:cs="Tahoma"/>
          <w:color w:val="000000" w:themeColor="text1"/>
          <w:sz w:val="20"/>
          <w:szCs w:val="20"/>
        </w:rPr>
        <w:t xml:space="preserve"> of assets</w:t>
      </w:r>
      <w:r w:rsidRPr="00D22306">
        <w:rPr>
          <w:rFonts w:ascii="Tahoma" w:hAnsi="Tahoma" w:cs="Tahoma"/>
          <w:color w:val="000000" w:themeColor="text1"/>
          <w:sz w:val="20"/>
          <w:szCs w:val="20"/>
        </w:rPr>
        <w:t xml:space="preserve">, asset tracking, data entry, reconciliation with </w:t>
      </w:r>
      <w:r w:rsidR="00BD5299" w:rsidRPr="00D22306">
        <w:rPr>
          <w:rFonts w:ascii="Tahoma" w:hAnsi="Tahoma" w:cs="Tahoma"/>
          <w:color w:val="000000" w:themeColor="text1"/>
          <w:sz w:val="20"/>
          <w:szCs w:val="20"/>
        </w:rPr>
        <w:t xml:space="preserve">fixed assets register and </w:t>
      </w:r>
      <w:r w:rsidRPr="00D22306">
        <w:rPr>
          <w:rFonts w:ascii="Tahoma" w:hAnsi="Tahoma" w:cs="Tahoma"/>
          <w:color w:val="000000" w:themeColor="text1"/>
          <w:sz w:val="20"/>
          <w:szCs w:val="20"/>
        </w:rPr>
        <w:t xml:space="preserve">books of account should be completed </w:t>
      </w:r>
      <w:r w:rsidRPr="00D22306">
        <w:rPr>
          <w:rFonts w:ascii="Tahoma" w:hAnsi="Tahoma" w:cs="Tahoma"/>
          <w:b/>
          <w:bCs/>
          <w:color w:val="000000" w:themeColor="text1"/>
          <w:sz w:val="20"/>
          <w:szCs w:val="20"/>
        </w:rPr>
        <w:t xml:space="preserve">within </w:t>
      </w:r>
      <w:r w:rsidR="00FF2ED4" w:rsidRPr="00D22306">
        <w:rPr>
          <w:rFonts w:ascii="Tahoma" w:hAnsi="Tahoma" w:cs="Tahoma"/>
          <w:b/>
          <w:bCs/>
          <w:color w:val="000000" w:themeColor="text1"/>
          <w:sz w:val="20"/>
          <w:szCs w:val="20"/>
        </w:rPr>
        <w:t>6</w:t>
      </w:r>
      <w:r w:rsidR="00363D83" w:rsidRPr="00D22306">
        <w:rPr>
          <w:rFonts w:ascii="Tahoma" w:hAnsi="Tahoma" w:cs="Tahoma"/>
          <w:b/>
          <w:bCs/>
          <w:color w:val="000000" w:themeColor="text1"/>
          <w:sz w:val="20"/>
          <w:szCs w:val="20"/>
        </w:rPr>
        <w:t xml:space="preserve"> months</w:t>
      </w:r>
      <w:r w:rsidR="00363D83" w:rsidRPr="00D22306">
        <w:rPr>
          <w:rFonts w:ascii="Tahoma" w:hAnsi="Tahoma" w:cs="Tahoma"/>
          <w:color w:val="000000" w:themeColor="text1"/>
          <w:sz w:val="20"/>
          <w:szCs w:val="20"/>
        </w:rPr>
        <w:t xml:space="preserve"> </w:t>
      </w:r>
      <w:r w:rsidRPr="00D22306">
        <w:rPr>
          <w:rFonts w:ascii="Tahoma" w:hAnsi="Tahoma" w:cs="Tahoma"/>
          <w:color w:val="000000" w:themeColor="text1"/>
          <w:sz w:val="20"/>
          <w:szCs w:val="20"/>
        </w:rPr>
        <w:t>of receipt of the work order/</w:t>
      </w:r>
      <w:r w:rsidR="00BD5299" w:rsidRPr="00D22306">
        <w:rPr>
          <w:rFonts w:ascii="Tahoma" w:hAnsi="Tahoma" w:cs="Tahoma"/>
          <w:color w:val="000000" w:themeColor="text1"/>
          <w:sz w:val="20"/>
          <w:szCs w:val="20"/>
        </w:rPr>
        <w:t xml:space="preserve"> </w:t>
      </w:r>
      <w:r w:rsidRPr="00D22306">
        <w:rPr>
          <w:rFonts w:ascii="Tahoma" w:hAnsi="Tahoma" w:cs="Tahoma"/>
          <w:color w:val="000000" w:themeColor="text1"/>
          <w:sz w:val="20"/>
          <w:szCs w:val="20"/>
        </w:rPr>
        <w:t xml:space="preserve">purchase order. The vendor must adhere strictly to the implementation schedule. </w:t>
      </w:r>
      <w:proofErr w:type="gramStart"/>
      <w:r w:rsidRPr="00D22306">
        <w:rPr>
          <w:rFonts w:ascii="Tahoma" w:hAnsi="Tahoma" w:cs="Tahoma"/>
          <w:color w:val="000000" w:themeColor="text1"/>
          <w:sz w:val="20"/>
          <w:szCs w:val="20"/>
        </w:rPr>
        <w:t>Delay</w:t>
      </w:r>
      <w:proofErr w:type="gramEnd"/>
      <w:r w:rsidRPr="00D22306">
        <w:rPr>
          <w:rFonts w:ascii="Tahoma" w:hAnsi="Tahoma" w:cs="Tahoma"/>
          <w:color w:val="000000" w:themeColor="text1"/>
          <w:sz w:val="20"/>
          <w:szCs w:val="20"/>
        </w:rPr>
        <w:t xml:space="preserve"> in the said work will attract a penalty of 0.</w:t>
      </w:r>
      <w:r w:rsidR="00F84A28" w:rsidRPr="00D22306">
        <w:rPr>
          <w:rFonts w:ascii="Tahoma" w:hAnsi="Tahoma" w:cs="Tahoma"/>
          <w:color w:val="000000" w:themeColor="text1"/>
          <w:sz w:val="20"/>
          <w:szCs w:val="20"/>
        </w:rPr>
        <w:t>2</w:t>
      </w:r>
      <w:r w:rsidRPr="00D22306">
        <w:rPr>
          <w:rFonts w:ascii="Tahoma" w:hAnsi="Tahoma" w:cs="Tahoma"/>
          <w:color w:val="000000" w:themeColor="text1"/>
          <w:sz w:val="20"/>
          <w:szCs w:val="20"/>
        </w:rPr>
        <w:t xml:space="preserve">5% </w:t>
      </w:r>
      <w:r w:rsidR="00BD5299" w:rsidRPr="00D22306">
        <w:rPr>
          <w:rFonts w:ascii="Tahoma" w:hAnsi="Tahoma" w:cs="Tahoma"/>
          <w:color w:val="000000" w:themeColor="text1"/>
          <w:sz w:val="20"/>
          <w:szCs w:val="20"/>
        </w:rPr>
        <w:t xml:space="preserve">per </w:t>
      </w:r>
      <w:r w:rsidR="00A1500E" w:rsidRPr="00D22306">
        <w:rPr>
          <w:rFonts w:ascii="Tahoma" w:hAnsi="Tahoma" w:cs="Tahoma"/>
          <w:color w:val="000000" w:themeColor="text1"/>
          <w:sz w:val="20"/>
          <w:szCs w:val="20"/>
        </w:rPr>
        <w:t>week</w:t>
      </w:r>
      <w:r w:rsidR="00BD5299" w:rsidRPr="00D22306">
        <w:rPr>
          <w:rFonts w:ascii="Tahoma" w:hAnsi="Tahoma" w:cs="Tahoma"/>
          <w:color w:val="000000" w:themeColor="text1"/>
          <w:sz w:val="20"/>
          <w:szCs w:val="20"/>
        </w:rPr>
        <w:t xml:space="preserve"> </w:t>
      </w:r>
      <w:r w:rsidRPr="00D22306">
        <w:rPr>
          <w:rFonts w:ascii="Tahoma" w:hAnsi="Tahoma" w:cs="Tahoma"/>
          <w:color w:val="000000" w:themeColor="text1"/>
          <w:sz w:val="20"/>
          <w:szCs w:val="20"/>
        </w:rPr>
        <w:t xml:space="preserve">of the contract value or part thereof subject to a maximum </w:t>
      </w:r>
      <w:r w:rsidRPr="00D22306">
        <w:rPr>
          <w:rFonts w:ascii="Tahoma" w:hAnsi="Tahoma" w:cs="Tahoma"/>
          <w:color w:val="000000" w:themeColor="text1"/>
          <w:spacing w:val="4"/>
          <w:sz w:val="20"/>
          <w:szCs w:val="20"/>
        </w:rPr>
        <w:t xml:space="preserve">of </w:t>
      </w:r>
      <w:r w:rsidRPr="00D22306">
        <w:rPr>
          <w:rFonts w:ascii="Tahoma" w:hAnsi="Tahoma" w:cs="Tahoma"/>
          <w:color w:val="000000" w:themeColor="text1"/>
          <w:sz w:val="20"/>
          <w:szCs w:val="20"/>
        </w:rPr>
        <w:t>10% of the contract</w:t>
      </w:r>
      <w:r w:rsidR="0061493A" w:rsidRPr="00D22306">
        <w:rPr>
          <w:rFonts w:ascii="Tahoma" w:hAnsi="Tahoma" w:cs="Tahoma"/>
          <w:color w:val="000000" w:themeColor="text1"/>
          <w:sz w:val="20"/>
          <w:szCs w:val="20"/>
        </w:rPr>
        <w:t xml:space="preserve"> </w:t>
      </w:r>
      <w:r w:rsidRPr="00D22306">
        <w:rPr>
          <w:rFonts w:ascii="Tahoma" w:hAnsi="Tahoma" w:cs="Tahoma"/>
          <w:color w:val="000000" w:themeColor="text1"/>
          <w:sz w:val="20"/>
          <w:szCs w:val="20"/>
        </w:rPr>
        <w:t>value.</w:t>
      </w:r>
    </w:p>
    <w:p w14:paraId="6A6A2478" w14:textId="77777777" w:rsidR="009D2C00" w:rsidRPr="00D22306" w:rsidRDefault="009D2C00" w:rsidP="00FF2ED4">
      <w:pPr>
        <w:pStyle w:val="ListParagraph"/>
        <w:tabs>
          <w:tab w:val="left" w:pos="720"/>
        </w:tabs>
        <w:ind w:left="720" w:right="86" w:firstLine="0"/>
        <w:jc w:val="both"/>
        <w:rPr>
          <w:rFonts w:ascii="Tahoma" w:hAnsi="Tahoma" w:cs="Tahoma"/>
          <w:color w:val="000000" w:themeColor="text1"/>
          <w:sz w:val="20"/>
          <w:szCs w:val="20"/>
        </w:rPr>
      </w:pPr>
    </w:p>
    <w:p w14:paraId="0506127F" w14:textId="7F72A315" w:rsidR="0061493A" w:rsidRPr="00D22306" w:rsidRDefault="00400BB1" w:rsidP="00FF2ED4">
      <w:pPr>
        <w:pStyle w:val="ListParagraph"/>
        <w:numPr>
          <w:ilvl w:val="0"/>
          <w:numId w:val="4"/>
        </w:numPr>
        <w:tabs>
          <w:tab w:val="left" w:pos="720"/>
        </w:tabs>
        <w:ind w:right="90"/>
        <w:jc w:val="both"/>
        <w:rPr>
          <w:rFonts w:ascii="Tahoma" w:hAnsi="Tahoma" w:cs="Tahoma"/>
          <w:color w:val="000000" w:themeColor="text1"/>
          <w:sz w:val="20"/>
          <w:szCs w:val="20"/>
        </w:rPr>
      </w:pPr>
      <w:proofErr w:type="gramStart"/>
      <w:r w:rsidRPr="00D22306">
        <w:rPr>
          <w:rFonts w:ascii="Tahoma" w:hAnsi="Tahoma" w:cs="Tahoma"/>
          <w:color w:val="000000" w:themeColor="text1"/>
          <w:sz w:val="20"/>
          <w:szCs w:val="20"/>
        </w:rPr>
        <w:t>Vendor is</w:t>
      </w:r>
      <w:proofErr w:type="gramEnd"/>
      <w:r w:rsidRPr="00D22306">
        <w:rPr>
          <w:rFonts w:ascii="Tahoma" w:hAnsi="Tahoma" w:cs="Tahoma"/>
          <w:color w:val="000000" w:themeColor="text1"/>
          <w:sz w:val="20"/>
          <w:szCs w:val="20"/>
        </w:rPr>
        <w:t xml:space="preserve"> expected to visit </w:t>
      </w:r>
      <w:proofErr w:type="gramStart"/>
      <w:r w:rsidRPr="00D22306">
        <w:rPr>
          <w:rFonts w:ascii="Tahoma" w:hAnsi="Tahoma" w:cs="Tahoma"/>
          <w:color w:val="000000" w:themeColor="text1"/>
          <w:sz w:val="20"/>
          <w:szCs w:val="20"/>
        </w:rPr>
        <w:t>each and every</w:t>
      </w:r>
      <w:proofErr w:type="gramEnd"/>
      <w:r w:rsidRPr="00D22306">
        <w:rPr>
          <w:rFonts w:ascii="Tahoma" w:hAnsi="Tahoma" w:cs="Tahoma"/>
          <w:color w:val="000000" w:themeColor="text1"/>
          <w:sz w:val="20"/>
          <w:szCs w:val="20"/>
        </w:rPr>
        <w:t xml:space="preserve"> department</w:t>
      </w:r>
      <w:r w:rsidR="007108EF" w:rsidRPr="00D22306">
        <w:rPr>
          <w:rFonts w:ascii="Tahoma" w:hAnsi="Tahoma" w:cs="Tahoma"/>
          <w:color w:val="000000" w:themeColor="text1"/>
          <w:sz w:val="20"/>
          <w:szCs w:val="20"/>
        </w:rPr>
        <w:t>/ location in the campus</w:t>
      </w:r>
      <w:r w:rsidRPr="00D22306">
        <w:rPr>
          <w:rFonts w:ascii="Tahoma" w:hAnsi="Tahoma" w:cs="Tahoma"/>
          <w:color w:val="000000" w:themeColor="text1"/>
          <w:sz w:val="20"/>
          <w:szCs w:val="20"/>
        </w:rPr>
        <w:t xml:space="preserve"> and identify assets to </w:t>
      </w:r>
      <w:r w:rsidR="007108EF" w:rsidRPr="00D22306">
        <w:rPr>
          <w:rFonts w:ascii="Tahoma" w:hAnsi="Tahoma" w:cs="Tahoma"/>
          <w:color w:val="000000" w:themeColor="text1"/>
          <w:sz w:val="20"/>
          <w:szCs w:val="20"/>
        </w:rPr>
        <w:t xml:space="preserve">verify </w:t>
      </w:r>
      <w:r w:rsidRPr="00D22306">
        <w:rPr>
          <w:rFonts w:ascii="Tahoma" w:hAnsi="Tahoma" w:cs="Tahoma"/>
          <w:color w:val="000000" w:themeColor="text1"/>
          <w:sz w:val="20"/>
          <w:szCs w:val="20"/>
        </w:rPr>
        <w:t xml:space="preserve">the asset register. </w:t>
      </w:r>
    </w:p>
    <w:p w14:paraId="55005220" w14:textId="77777777" w:rsidR="0061493A" w:rsidRPr="00D22306" w:rsidRDefault="00400BB1" w:rsidP="00FF2ED4">
      <w:pPr>
        <w:pStyle w:val="ListParagraph"/>
        <w:numPr>
          <w:ilvl w:val="0"/>
          <w:numId w:val="4"/>
        </w:numPr>
        <w:tabs>
          <w:tab w:val="left" w:pos="720"/>
        </w:tabs>
        <w:ind w:right="90"/>
        <w:jc w:val="both"/>
        <w:rPr>
          <w:rFonts w:ascii="Tahoma" w:hAnsi="Tahoma" w:cs="Tahoma"/>
          <w:color w:val="000000" w:themeColor="text1"/>
          <w:sz w:val="20"/>
          <w:szCs w:val="20"/>
        </w:rPr>
      </w:pPr>
      <w:r w:rsidRPr="00D22306">
        <w:rPr>
          <w:rFonts w:ascii="Tahoma" w:hAnsi="Tahoma" w:cs="Tahoma"/>
          <w:color w:val="000000" w:themeColor="text1"/>
          <w:sz w:val="20"/>
          <w:szCs w:val="20"/>
        </w:rPr>
        <w:t xml:space="preserve">Training and </w:t>
      </w:r>
      <w:r w:rsidR="007108EF" w:rsidRPr="00D22306">
        <w:rPr>
          <w:rFonts w:ascii="Tahoma" w:hAnsi="Tahoma" w:cs="Tahoma"/>
          <w:color w:val="000000" w:themeColor="text1"/>
          <w:sz w:val="20"/>
          <w:szCs w:val="20"/>
        </w:rPr>
        <w:t>SOP</w:t>
      </w:r>
      <w:r w:rsidRPr="00D22306">
        <w:rPr>
          <w:rFonts w:ascii="Tahoma" w:hAnsi="Tahoma" w:cs="Tahoma"/>
          <w:color w:val="000000" w:themeColor="text1"/>
          <w:sz w:val="20"/>
          <w:szCs w:val="20"/>
        </w:rPr>
        <w:t xml:space="preserve"> </w:t>
      </w:r>
      <w:proofErr w:type="gramStart"/>
      <w:r w:rsidRPr="00D22306">
        <w:rPr>
          <w:rFonts w:ascii="Tahoma" w:hAnsi="Tahoma" w:cs="Tahoma"/>
          <w:color w:val="000000" w:themeColor="text1"/>
          <w:sz w:val="20"/>
          <w:szCs w:val="20"/>
        </w:rPr>
        <w:t>has to</w:t>
      </w:r>
      <w:proofErr w:type="gramEnd"/>
      <w:r w:rsidRPr="00D22306">
        <w:rPr>
          <w:rFonts w:ascii="Tahoma" w:hAnsi="Tahoma" w:cs="Tahoma"/>
          <w:color w:val="000000" w:themeColor="text1"/>
          <w:sz w:val="20"/>
          <w:szCs w:val="20"/>
        </w:rPr>
        <w:t xml:space="preserve"> be provided by the experts in this field. </w:t>
      </w:r>
    </w:p>
    <w:p w14:paraId="085B741D" w14:textId="77777777" w:rsidR="003D23F2" w:rsidRPr="00D22306" w:rsidRDefault="00400BB1" w:rsidP="00FF2ED4">
      <w:pPr>
        <w:pStyle w:val="ListParagraph"/>
        <w:numPr>
          <w:ilvl w:val="0"/>
          <w:numId w:val="4"/>
        </w:numPr>
        <w:tabs>
          <w:tab w:val="left" w:pos="720"/>
        </w:tabs>
        <w:ind w:right="90"/>
        <w:jc w:val="both"/>
        <w:rPr>
          <w:rFonts w:ascii="Tahoma" w:hAnsi="Tahoma" w:cs="Tahoma"/>
          <w:color w:val="000000" w:themeColor="text1"/>
          <w:sz w:val="20"/>
          <w:szCs w:val="20"/>
        </w:rPr>
      </w:pPr>
      <w:r w:rsidRPr="00D22306">
        <w:rPr>
          <w:rFonts w:ascii="Tahoma" w:hAnsi="Tahoma" w:cs="Tahoma"/>
          <w:b/>
          <w:color w:val="000000" w:themeColor="text1"/>
          <w:sz w:val="20"/>
          <w:szCs w:val="20"/>
        </w:rPr>
        <w:t>Cost:</w:t>
      </w:r>
      <w:r w:rsidRPr="00D22306">
        <w:rPr>
          <w:rFonts w:ascii="Tahoma" w:hAnsi="Tahoma" w:cs="Tahoma"/>
          <w:color w:val="000000" w:themeColor="text1"/>
          <w:sz w:val="20"/>
          <w:szCs w:val="20"/>
        </w:rPr>
        <w:t xml:space="preserve"> Bidders are requested to quote firm price. No cost escalation will be accepted </w:t>
      </w:r>
      <w:r w:rsidR="00E10BE9" w:rsidRPr="00D22306">
        <w:rPr>
          <w:rFonts w:ascii="Tahoma" w:hAnsi="Tahoma" w:cs="Tahoma"/>
          <w:color w:val="000000" w:themeColor="text1"/>
          <w:sz w:val="20"/>
          <w:szCs w:val="20"/>
        </w:rPr>
        <w:t xml:space="preserve">after issuing of work order </w:t>
      </w:r>
      <w:r w:rsidRPr="00D22306">
        <w:rPr>
          <w:rFonts w:ascii="Tahoma" w:hAnsi="Tahoma" w:cs="Tahoma"/>
          <w:color w:val="000000" w:themeColor="text1"/>
          <w:sz w:val="20"/>
          <w:szCs w:val="20"/>
        </w:rPr>
        <w:t>for the rates quoted.</w:t>
      </w:r>
    </w:p>
    <w:p w14:paraId="26305FE0" w14:textId="544A40D2" w:rsidR="00C55012" w:rsidRPr="00D22306" w:rsidRDefault="00C55012" w:rsidP="008637CE">
      <w:pPr>
        <w:pStyle w:val="ListParagraph"/>
        <w:widowControl/>
        <w:numPr>
          <w:ilvl w:val="0"/>
          <w:numId w:val="4"/>
        </w:numPr>
        <w:autoSpaceDE/>
        <w:autoSpaceDN/>
        <w:spacing w:before="240" w:after="240"/>
        <w:contextualSpacing/>
        <w:jc w:val="both"/>
        <w:rPr>
          <w:rFonts w:ascii="Tahoma" w:hAnsi="Tahoma" w:cs="Tahoma"/>
          <w:color w:val="000000" w:themeColor="text1"/>
          <w:sz w:val="20"/>
          <w:szCs w:val="20"/>
        </w:rPr>
      </w:pPr>
      <w:r w:rsidRPr="00D22306">
        <w:rPr>
          <w:rFonts w:ascii="Tahoma" w:hAnsi="Tahoma" w:cs="Tahoma"/>
          <w:color w:val="000000" w:themeColor="text1"/>
          <w:sz w:val="20"/>
          <w:szCs w:val="20"/>
        </w:rPr>
        <w:t xml:space="preserve">Payment terms shall be </w:t>
      </w:r>
      <w:r w:rsidR="008637CE" w:rsidRPr="00D22306">
        <w:rPr>
          <w:rFonts w:ascii="Tahoma" w:hAnsi="Tahoma" w:cs="Tahoma"/>
          <w:color w:val="000000" w:themeColor="text1"/>
          <w:sz w:val="20"/>
          <w:szCs w:val="20"/>
        </w:rPr>
        <w:t>decided mutually.</w:t>
      </w:r>
    </w:p>
    <w:p w14:paraId="18C09188" w14:textId="77777777" w:rsidR="00C72CA9" w:rsidRPr="00D22306" w:rsidRDefault="00C72CA9" w:rsidP="00FF2ED4">
      <w:pPr>
        <w:pStyle w:val="ListParagraph"/>
        <w:widowControl/>
        <w:numPr>
          <w:ilvl w:val="0"/>
          <w:numId w:val="4"/>
        </w:numPr>
        <w:autoSpaceDE/>
        <w:autoSpaceDN/>
        <w:spacing w:before="240" w:after="240"/>
        <w:contextualSpacing/>
        <w:jc w:val="both"/>
        <w:rPr>
          <w:rFonts w:ascii="Tahoma" w:hAnsi="Tahoma" w:cs="Tahoma"/>
          <w:color w:val="000000" w:themeColor="text1"/>
          <w:sz w:val="20"/>
          <w:szCs w:val="20"/>
        </w:rPr>
      </w:pPr>
      <w:r w:rsidRPr="00D22306">
        <w:rPr>
          <w:rFonts w:ascii="Tahoma" w:hAnsi="Tahoma" w:cs="Tahoma"/>
          <w:color w:val="000000" w:themeColor="text1"/>
          <w:sz w:val="20"/>
          <w:szCs w:val="20"/>
        </w:rPr>
        <w:t xml:space="preserve">Declaration for </w:t>
      </w:r>
      <w:r w:rsidR="00E36D97" w:rsidRPr="00D22306">
        <w:rPr>
          <w:rFonts w:ascii="Tahoma" w:hAnsi="Tahoma" w:cs="Tahoma"/>
          <w:color w:val="000000" w:themeColor="text1"/>
          <w:sz w:val="20"/>
          <w:szCs w:val="20"/>
        </w:rPr>
        <w:t xml:space="preserve">no </w:t>
      </w:r>
      <w:r w:rsidRPr="00D22306">
        <w:rPr>
          <w:rFonts w:ascii="Tahoma" w:hAnsi="Tahoma" w:cs="Tahoma"/>
          <w:color w:val="000000" w:themeColor="text1"/>
          <w:sz w:val="20"/>
          <w:szCs w:val="20"/>
        </w:rPr>
        <w:t>conflict of interest is to be submitted by the Bidder.</w:t>
      </w:r>
    </w:p>
    <w:p w14:paraId="2E9BCD7F" w14:textId="77777777" w:rsidR="00F33369" w:rsidRPr="00D22306" w:rsidRDefault="00C72CA9" w:rsidP="00FF2ED4">
      <w:pPr>
        <w:pStyle w:val="ListParagraph"/>
        <w:widowControl/>
        <w:numPr>
          <w:ilvl w:val="0"/>
          <w:numId w:val="4"/>
        </w:numPr>
        <w:autoSpaceDE/>
        <w:autoSpaceDN/>
        <w:spacing w:before="240" w:after="160"/>
        <w:ind w:right="90"/>
        <w:contextualSpacing/>
        <w:jc w:val="both"/>
        <w:rPr>
          <w:rFonts w:ascii="Tahoma" w:hAnsi="Tahoma" w:cs="Tahoma"/>
          <w:color w:val="000000" w:themeColor="text1"/>
          <w:sz w:val="20"/>
          <w:szCs w:val="20"/>
        </w:rPr>
      </w:pPr>
      <w:r w:rsidRPr="00D22306">
        <w:rPr>
          <w:rFonts w:ascii="Tahoma" w:hAnsi="Tahoma" w:cs="Tahoma"/>
          <w:color w:val="000000" w:themeColor="text1"/>
          <w:sz w:val="20"/>
          <w:szCs w:val="20"/>
        </w:rPr>
        <w:t xml:space="preserve">Bid </w:t>
      </w:r>
      <w:r w:rsidR="00E10BE9" w:rsidRPr="00D22306">
        <w:rPr>
          <w:rFonts w:ascii="Tahoma" w:hAnsi="Tahoma" w:cs="Tahoma"/>
          <w:color w:val="000000" w:themeColor="text1"/>
          <w:sz w:val="20"/>
          <w:szCs w:val="20"/>
        </w:rPr>
        <w:t xml:space="preserve">must be </w:t>
      </w:r>
      <w:r w:rsidRPr="00D22306">
        <w:rPr>
          <w:rFonts w:ascii="Tahoma" w:hAnsi="Tahoma" w:cs="Tahoma"/>
          <w:color w:val="000000" w:themeColor="text1"/>
          <w:sz w:val="20"/>
          <w:szCs w:val="20"/>
        </w:rPr>
        <w:t xml:space="preserve">on </w:t>
      </w:r>
      <w:r w:rsidR="00E10BE9" w:rsidRPr="00D22306">
        <w:rPr>
          <w:rFonts w:ascii="Tahoma" w:hAnsi="Tahoma" w:cs="Tahoma"/>
          <w:color w:val="000000" w:themeColor="text1"/>
          <w:sz w:val="20"/>
          <w:szCs w:val="20"/>
        </w:rPr>
        <w:t>the letter head of the Company/ Firm/ Individual/ Society/ Agency etc.</w:t>
      </w:r>
    </w:p>
    <w:p w14:paraId="2A2758BB" w14:textId="77777777" w:rsidR="00EE5289" w:rsidRPr="00D22306" w:rsidRDefault="00A64A3A" w:rsidP="00FF2ED4">
      <w:pPr>
        <w:pStyle w:val="ListParagraph"/>
        <w:widowControl/>
        <w:numPr>
          <w:ilvl w:val="0"/>
          <w:numId w:val="4"/>
        </w:numPr>
        <w:autoSpaceDE/>
        <w:autoSpaceDN/>
        <w:spacing w:before="240" w:after="160"/>
        <w:ind w:right="90"/>
        <w:contextualSpacing/>
        <w:jc w:val="both"/>
        <w:rPr>
          <w:rFonts w:ascii="Tahoma" w:hAnsi="Tahoma" w:cs="Tahoma"/>
          <w:color w:val="000000" w:themeColor="text1"/>
          <w:sz w:val="20"/>
          <w:szCs w:val="20"/>
        </w:rPr>
      </w:pPr>
      <w:r w:rsidRPr="00D22306">
        <w:rPr>
          <w:rFonts w:ascii="Tahoma" w:hAnsi="Tahoma" w:cs="Tahoma"/>
          <w:color w:val="000000" w:themeColor="text1"/>
          <w:sz w:val="20"/>
          <w:szCs w:val="20"/>
        </w:rPr>
        <w:t xml:space="preserve">Vendor </w:t>
      </w:r>
      <w:r w:rsidR="00E10BE9" w:rsidRPr="00D22306">
        <w:rPr>
          <w:rFonts w:ascii="Tahoma" w:hAnsi="Tahoma" w:cs="Tahoma"/>
          <w:color w:val="000000" w:themeColor="text1"/>
          <w:sz w:val="20"/>
          <w:szCs w:val="20"/>
        </w:rPr>
        <w:t xml:space="preserve">will be required to </w:t>
      </w:r>
      <w:r w:rsidRPr="00D22306">
        <w:rPr>
          <w:rFonts w:ascii="Tahoma" w:hAnsi="Tahoma" w:cs="Tahoma"/>
          <w:color w:val="000000" w:themeColor="text1"/>
          <w:sz w:val="20"/>
          <w:szCs w:val="20"/>
        </w:rPr>
        <w:t>provide c</w:t>
      </w:r>
      <w:r w:rsidR="00F33369" w:rsidRPr="00D22306">
        <w:rPr>
          <w:rFonts w:ascii="Tahoma" w:hAnsi="Tahoma" w:cs="Tahoma"/>
          <w:color w:val="000000" w:themeColor="text1"/>
          <w:sz w:val="20"/>
          <w:szCs w:val="20"/>
        </w:rPr>
        <w:t>opy of the cheque while presenting the Invoice to LNMIIT.</w:t>
      </w:r>
    </w:p>
    <w:p w14:paraId="250C72B3" w14:textId="558298B9" w:rsidR="0021479D" w:rsidRPr="00D22306" w:rsidRDefault="0021479D" w:rsidP="00FF2ED4">
      <w:pPr>
        <w:pStyle w:val="ListParagraph"/>
        <w:widowControl/>
        <w:numPr>
          <w:ilvl w:val="0"/>
          <w:numId w:val="4"/>
        </w:numPr>
        <w:autoSpaceDE/>
        <w:autoSpaceDN/>
        <w:spacing w:before="240" w:after="160"/>
        <w:ind w:right="90"/>
        <w:contextualSpacing/>
        <w:jc w:val="both"/>
        <w:rPr>
          <w:rFonts w:ascii="Tahoma" w:hAnsi="Tahoma" w:cs="Tahoma"/>
          <w:color w:val="000000" w:themeColor="text1"/>
          <w:sz w:val="20"/>
          <w:szCs w:val="20"/>
        </w:rPr>
      </w:pPr>
      <w:r w:rsidRPr="00D22306">
        <w:rPr>
          <w:rFonts w:ascii="Tahoma" w:hAnsi="Tahoma" w:cs="Tahoma"/>
          <w:color w:val="000000" w:themeColor="text1"/>
          <w:sz w:val="20"/>
          <w:szCs w:val="20"/>
        </w:rPr>
        <w:t xml:space="preserve">No sub-contract </w:t>
      </w:r>
      <w:proofErr w:type="gramStart"/>
      <w:r w:rsidRPr="00D22306">
        <w:rPr>
          <w:rFonts w:ascii="Tahoma" w:hAnsi="Tahoma" w:cs="Tahoma"/>
          <w:color w:val="000000" w:themeColor="text1"/>
          <w:sz w:val="20"/>
          <w:szCs w:val="20"/>
        </w:rPr>
        <w:t>of</w:t>
      </w:r>
      <w:proofErr w:type="gramEnd"/>
      <w:r w:rsidRPr="00D22306">
        <w:rPr>
          <w:rFonts w:ascii="Tahoma" w:hAnsi="Tahoma" w:cs="Tahoma"/>
          <w:color w:val="000000" w:themeColor="text1"/>
          <w:sz w:val="20"/>
          <w:szCs w:val="20"/>
        </w:rPr>
        <w:t xml:space="preserve"> the work will be allowed.</w:t>
      </w:r>
    </w:p>
    <w:p w14:paraId="60976880" w14:textId="072B1257" w:rsidR="00FF2ED4" w:rsidRPr="00D22306" w:rsidRDefault="00FF2ED4" w:rsidP="00FF2ED4">
      <w:pPr>
        <w:pStyle w:val="ListParagraph"/>
        <w:widowControl/>
        <w:numPr>
          <w:ilvl w:val="0"/>
          <w:numId w:val="4"/>
        </w:numPr>
        <w:autoSpaceDE/>
        <w:autoSpaceDN/>
        <w:spacing w:before="240" w:after="160"/>
        <w:ind w:right="90"/>
        <w:contextualSpacing/>
        <w:jc w:val="both"/>
        <w:rPr>
          <w:rFonts w:ascii="Tahoma" w:hAnsi="Tahoma" w:cs="Tahoma"/>
          <w:color w:val="000000" w:themeColor="text1"/>
          <w:sz w:val="20"/>
          <w:szCs w:val="20"/>
        </w:rPr>
      </w:pPr>
      <w:r w:rsidRPr="00D22306">
        <w:rPr>
          <w:rFonts w:ascii="Tahoma" w:hAnsi="Tahoma" w:cs="Tahoma"/>
          <w:color w:val="000000" w:themeColor="text1"/>
          <w:sz w:val="20"/>
          <w:szCs w:val="20"/>
        </w:rPr>
        <w:t>For further information or clarification regarding this tender, bidders may contact Mr. Govind Chandwani at Contact No.: 0141-3526112 or email the Purchase Officer at purchase.officer@lnmiit.ac.in.</w:t>
      </w:r>
    </w:p>
    <w:p w14:paraId="5411A0C1" w14:textId="77777777" w:rsidR="00FF2ED4" w:rsidRPr="00D22306" w:rsidRDefault="00FF2ED4">
      <w:pPr>
        <w:widowControl/>
        <w:autoSpaceDE/>
        <w:autoSpaceDN/>
        <w:spacing w:after="160" w:line="259" w:lineRule="auto"/>
        <w:rPr>
          <w:rFonts w:ascii="Tahoma" w:hAnsi="Tahoma" w:cs="Tahoma"/>
          <w:b/>
          <w:color w:val="000000" w:themeColor="text1"/>
          <w:sz w:val="20"/>
          <w:szCs w:val="20"/>
          <w:u w:val="single"/>
        </w:rPr>
      </w:pPr>
      <w:r w:rsidRPr="00D22306">
        <w:rPr>
          <w:rFonts w:ascii="Tahoma" w:hAnsi="Tahoma" w:cs="Tahoma"/>
          <w:b/>
          <w:color w:val="000000" w:themeColor="text1"/>
          <w:sz w:val="20"/>
          <w:szCs w:val="20"/>
          <w:u w:val="single"/>
        </w:rPr>
        <w:br w:type="page"/>
      </w:r>
    </w:p>
    <w:p w14:paraId="2406A5FD" w14:textId="113C5EE8" w:rsidR="00747396" w:rsidRPr="00D22306" w:rsidRDefault="00747396" w:rsidP="00FF2ED4">
      <w:pPr>
        <w:rPr>
          <w:rFonts w:ascii="Tahoma" w:hAnsi="Tahoma" w:cs="Tahoma"/>
          <w:i/>
          <w:color w:val="000000" w:themeColor="text1"/>
          <w:sz w:val="20"/>
          <w:szCs w:val="20"/>
          <w:u w:val="single"/>
        </w:rPr>
      </w:pPr>
      <w:r w:rsidRPr="00D22306">
        <w:rPr>
          <w:rFonts w:ascii="Tahoma" w:hAnsi="Tahoma" w:cs="Tahoma"/>
          <w:b/>
          <w:color w:val="000000" w:themeColor="text1"/>
          <w:sz w:val="20"/>
          <w:szCs w:val="20"/>
          <w:u w:val="single"/>
        </w:rPr>
        <w:lastRenderedPageBreak/>
        <w:t>Commercial</w:t>
      </w:r>
      <w:r w:rsidRPr="00D22306">
        <w:rPr>
          <w:rFonts w:ascii="Tahoma" w:hAnsi="Tahoma" w:cs="Tahoma"/>
          <w:b/>
          <w:color w:val="000000" w:themeColor="text1"/>
          <w:spacing w:val="-2"/>
          <w:sz w:val="20"/>
          <w:szCs w:val="20"/>
          <w:u w:val="single"/>
        </w:rPr>
        <w:t xml:space="preserve"> </w:t>
      </w:r>
      <w:r w:rsidRPr="00D22306">
        <w:rPr>
          <w:rFonts w:ascii="Tahoma" w:hAnsi="Tahoma" w:cs="Tahoma"/>
          <w:b/>
          <w:color w:val="000000" w:themeColor="text1"/>
          <w:sz w:val="20"/>
          <w:szCs w:val="20"/>
          <w:u w:val="single"/>
        </w:rPr>
        <w:t>Bid:</w:t>
      </w:r>
      <w:r w:rsidRPr="00D22306">
        <w:rPr>
          <w:rFonts w:ascii="Tahoma" w:hAnsi="Tahoma" w:cs="Tahoma"/>
          <w:b/>
          <w:color w:val="000000" w:themeColor="text1"/>
          <w:spacing w:val="-1"/>
          <w:sz w:val="20"/>
          <w:szCs w:val="20"/>
          <w:u w:val="single"/>
        </w:rPr>
        <w:t xml:space="preserve"> </w:t>
      </w:r>
      <w:r w:rsidRPr="00D22306">
        <w:rPr>
          <w:rFonts w:ascii="Tahoma" w:hAnsi="Tahoma" w:cs="Tahoma"/>
          <w:i/>
          <w:color w:val="000000" w:themeColor="text1"/>
          <w:sz w:val="20"/>
          <w:szCs w:val="20"/>
          <w:u w:val="single"/>
        </w:rPr>
        <w:t>(in</w:t>
      </w:r>
      <w:r w:rsidRPr="00D22306">
        <w:rPr>
          <w:rFonts w:ascii="Tahoma" w:hAnsi="Tahoma" w:cs="Tahoma"/>
          <w:i/>
          <w:color w:val="000000" w:themeColor="text1"/>
          <w:spacing w:val="-3"/>
          <w:sz w:val="20"/>
          <w:szCs w:val="20"/>
          <w:u w:val="single"/>
        </w:rPr>
        <w:t xml:space="preserve"> </w:t>
      </w:r>
      <w:r w:rsidRPr="00D22306">
        <w:rPr>
          <w:rFonts w:ascii="Tahoma" w:hAnsi="Tahoma" w:cs="Tahoma"/>
          <w:i/>
          <w:color w:val="000000" w:themeColor="text1"/>
          <w:sz w:val="20"/>
          <w:szCs w:val="20"/>
          <w:u w:val="single"/>
        </w:rPr>
        <w:t>separate</w:t>
      </w:r>
      <w:r w:rsidRPr="00D22306">
        <w:rPr>
          <w:rFonts w:ascii="Tahoma" w:hAnsi="Tahoma" w:cs="Tahoma"/>
          <w:i/>
          <w:color w:val="000000" w:themeColor="text1"/>
          <w:spacing w:val="-2"/>
          <w:sz w:val="20"/>
          <w:szCs w:val="20"/>
          <w:u w:val="single"/>
        </w:rPr>
        <w:t xml:space="preserve"> </w:t>
      </w:r>
      <w:r w:rsidRPr="00D22306">
        <w:rPr>
          <w:rFonts w:ascii="Tahoma" w:hAnsi="Tahoma" w:cs="Tahoma"/>
          <w:i/>
          <w:color w:val="000000" w:themeColor="text1"/>
          <w:sz w:val="20"/>
          <w:szCs w:val="20"/>
          <w:u w:val="single"/>
        </w:rPr>
        <w:t>sealed</w:t>
      </w:r>
      <w:r w:rsidRPr="00D22306">
        <w:rPr>
          <w:rFonts w:ascii="Tahoma" w:hAnsi="Tahoma" w:cs="Tahoma"/>
          <w:i/>
          <w:color w:val="000000" w:themeColor="text1"/>
          <w:spacing w:val="-1"/>
          <w:sz w:val="20"/>
          <w:szCs w:val="20"/>
          <w:u w:val="single"/>
        </w:rPr>
        <w:t xml:space="preserve"> </w:t>
      </w:r>
      <w:r w:rsidRPr="00D22306">
        <w:rPr>
          <w:rFonts w:ascii="Tahoma" w:hAnsi="Tahoma" w:cs="Tahoma"/>
          <w:i/>
          <w:color w:val="000000" w:themeColor="text1"/>
          <w:sz w:val="20"/>
          <w:szCs w:val="20"/>
          <w:u w:val="single"/>
        </w:rPr>
        <w:t>envelope)</w:t>
      </w:r>
    </w:p>
    <w:p w14:paraId="1D1BB897" w14:textId="77777777" w:rsidR="00747396" w:rsidRPr="00D22306" w:rsidRDefault="00747396" w:rsidP="00FF2ED4">
      <w:pPr>
        <w:rPr>
          <w:rFonts w:ascii="Tahoma" w:hAnsi="Tahoma" w:cs="Tahoma"/>
          <w:i/>
          <w:color w:val="000000" w:themeColor="text1"/>
          <w:sz w:val="20"/>
          <w:szCs w:val="20"/>
          <w:u w:val="single"/>
        </w:rPr>
      </w:pPr>
    </w:p>
    <w:p w14:paraId="47A1F83D" w14:textId="77777777" w:rsidR="00747396" w:rsidRPr="00D22306" w:rsidRDefault="00747396" w:rsidP="00FF2ED4">
      <w:pPr>
        <w:jc w:val="center"/>
        <w:rPr>
          <w:rFonts w:ascii="Tahoma" w:hAnsi="Tahoma" w:cs="Tahoma"/>
          <w:b/>
          <w:color w:val="000000" w:themeColor="text1"/>
          <w:sz w:val="20"/>
          <w:szCs w:val="20"/>
        </w:rPr>
      </w:pPr>
      <w:r w:rsidRPr="00D22306">
        <w:rPr>
          <w:rFonts w:ascii="Tahoma" w:hAnsi="Tahoma" w:cs="Tahoma"/>
          <w:b/>
          <w:color w:val="000000" w:themeColor="text1"/>
          <w:sz w:val="20"/>
          <w:szCs w:val="20"/>
        </w:rPr>
        <w:t>NOTICE INVITING “EXPRESSION OF INTEREST FOR PHYSICAL VERIFICATION OF ASSETS”</w:t>
      </w:r>
    </w:p>
    <w:p w14:paraId="6A54E00F" w14:textId="2578F456" w:rsidR="00747396" w:rsidRPr="00D22306" w:rsidRDefault="00747396" w:rsidP="00FF2ED4">
      <w:pPr>
        <w:jc w:val="center"/>
        <w:rPr>
          <w:rFonts w:ascii="Tahoma" w:hAnsi="Tahoma" w:cs="Tahoma"/>
          <w:i/>
          <w:color w:val="000000" w:themeColor="text1"/>
          <w:sz w:val="20"/>
          <w:szCs w:val="20"/>
          <w:u w:val="single"/>
        </w:rPr>
      </w:pPr>
      <w:r w:rsidRPr="00D22306">
        <w:rPr>
          <w:rFonts w:ascii="Tahoma" w:hAnsi="Tahoma" w:cs="Tahoma"/>
          <w:b/>
          <w:color w:val="000000" w:themeColor="text1"/>
          <w:sz w:val="20"/>
          <w:szCs w:val="20"/>
        </w:rPr>
        <w:t xml:space="preserve">No. </w:t>
      </w:r>
      <w:r w:rsidRPr="00D22306">
        <w:rPr>
          <w:rFonts w:ascii="Tahoma" w:hAnsi="Tahoma" w:cs="Tahoma"/>
          <w:color w:val="000000" w:themeColor="text1"/>
          <w:sz w:val="20"/>
          <w:szCs w:val="20"/>
        </w:rPr>
        <w:t>LNMIIT/Tender/</w:t>
      </w:r>
      <w:proofErr w:type="spellStart"/>
      <w:r w:rsidRPr="00D22306">
        <w:rPr>
          <w:rFonts w:ascii="Tahoma" w:hAnsi="Tahoma" w:cs="Tahoma"/>
          <w:color w:val="000000" w:themeColor="text1"/>
          <w:sz w:val="20"/>
          <w:szCs w:val="20"/>
        </w:rPr>
        <w:t>Asset_Mgt</w:t>
      </w:r>
      <w:proofErr w:type="spellEnd"/>
      <w:r w:rsidRPr="00D22306">
        <w:rPr>
          <w:rFonts w:ascii="Tahoma" w:hAnsi="Tahoma" w:cs="Tahoma"/>
          <w:color w:val="000000" w:themeColor="text1"/>
          <w:sz w:val="20"/>
          <w:szCs w:val="20"/>
        </w:rPr>
        <w:t>/2025</w:t>
      </w:r>
    </w:p>
    <w:p w14:paraId="3B84A258" w14:textId="77777777" w:rsidR="00747396" w:rsidRPr="00D22306" w:rsidRDefault="00747396" w:rsidP="00FF2ED4">
      <w:pPr>
        <w:jc w:val="center"/>
        <w:rPr>
          <w:rFonts w:ascii="Tahoma" w:hAnsi="Tahoma" w:cs="Tahoma"/>
          <w:b/>
          <w:color w:val="000000" w:themeColor="text1"/>
          <w:sz w:val="20"/>
          <w:szCs w:val="20"/>
        </w:rPr>
      </w:pPr>
    </w:p>
    <w:p w14:paraId="7236311A" w14:textId="77777777" w:rsidR="00747396" w:rsidRPr="00D22306" w:rsidRDefault="00747396" w:rsidP="00FF2ED4">
      <w:pPr>
        <w:spacing w:before="19"/>
        <w:ind w:left="940" w:right="355"/>
        <w:jc w:val="center"/>
        <w:rPr>
          <w:rFonts w:ascii="Tahoma" w:hAnsi="Tahoma" w:cs="Tahoma"/>
          <w:b/>
          <w:color w:val="000000" w:themeColor="text1"/>
          <w:sz w:val="20"/>
          <w:szCs w:val="20"/>
          <w:u w:val="single"/>
        </w:rPr>
      </w:pPr>
    </w:p>
    <w:p w14:paraId="532B2471" w14:textId="1BD5C012" w:rsidR="00EE5289" w:rsidRPr="00D22306" w:rsidRDefault="00EE5289" w:rsidP="00FF2ED4">
      <w:pPr>
        <w:spacing w:before="19"/>
        <w:ind w:left="940" w:right="355"/>
        <w:jc w:val="center"/>
        <w:rPr>
          <w:rFonts w:ascii="Tahoma" w:hAnsi="Tahoma" w:cs="Tahoma"/>
          <w:b/>
          <w:color w:val="000000" w:themeColor="text1"/>
          <w:sz w:val="20"/>
          <w:szCs w:val="20"/>
        </w:rPr>
      </w:pPr>
      <w:r w:rsidRPr="00D22306">
        <w:rPr>
          <w:rFonts w:ascii="Tahoma" w:hAnsi="Tahoma" w:cs="Tahoma"/>
          <w:b/>
          <w:color w:val="000000" w:themeColor="text1"/>
          <w:sz w:val="20"/>
          <w:szCs w:val="20"/>
          <w:u w:val="single"/>
        </w:rPr>
        <w:t>FINANCIAL BID</w:t>
      </w:r>
    </w:p>
    <w:p w14:paraId="3921EC67" w14:textId="77777777" w:rsidR="00EE5289" w:rsidRPr="00D22306" w:rsidRDefault="00EE5289" w:rsidP="00FF2ED4">
      <w:pPr>
        <w:pStyle w:val="BodyText"/>
        <w:rPr>
          <w:rFonts w:ascii="Tahoma" w:hAnsi="Tahoma" w:cs="Tahoma"/>
          <w:b/>
          <w:color w:val="000000" w:themeColor="text1"/>
          <w:sz w:val="20"/>
          <w:szCs w:val="20"/>
        </w:rPr>
      </w:pPr>
    </w:p>
    <w:p w14:paraId="019DD5BE" w14:textId="77777777" w:rsidR="00F55ED8" w:rsidRPr="00D22306" w:rsidRDefault="00F55ED8" w:rsidP="00F55ED8">
      <w:pPr>
        <w:pStyle w:val="BodyText"/>
        <w:spacing w:before="2"/>
        <w:rPr>
          <w:rFonts w:ascii="Tahoma" w:hAnsi="Tahoma" w:cs="Tahoma"/>
          <w:b/>
          <w:color w:val="000000" w:themeColor="text1"/>
          <w:sz w:val="20"/>
          <w:szCs w:val="20"/>
        </w:rPr>
      </w:pPr>
    </w:p>
    <w:tbl>
      <w:tblPr>
        <w:tblW w:w="9580"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8"/>
        <w:gridCol w:w="3700"/>
        <w:gridCol w:w="900"/>
        <w:gridCol w:w="1141"/>
        <w:gridCol w:w="1102"/>
        <w:gridCol w:w="1110"/>
        <w:gridCol w:w="1119"/>
      </w:tblGrid>
      <w:tr w:rsidR="00D22306" w:rsidRPr="00D22306" w14:paraId="4B6BB5A5" w14:textId="77777777" w:rsidTr="009F5938">
        <w:trPr>
          <w:trHeight w:val="806"/>
        </w:trPr>
        <w:tc>
          <w:tcPr>
            <w:tcW w:w="508" w:type="dxa"/>
          </w:tcPr>
          <w:p w14:paraId="1F1D9239" w14:textId="77777777" w:rsidR="00F55ED8" w:rsidRPr="00D22306" w:rsidRDefault="00F55ED8" w:rsidP="009F5938">
            <w:pPr>
              <w:pStyle w:val="TableParagraph"/>
              <w:ind w:left="107" w:right="101"/>
              <w:jc w:val="center"/>
              <w:rPr>
                <w:rFonts w:ascii="Tahoma" w:hAnsi="Tahoma" w:cs="Tahoma"/>
                <w:b/>
                <w:color w:val="000000" w:themeColor="text1"/>
                <w:sz w:val="20"/>
                <w:szCs w:val="20"/>
              </w:rPr>
            </w:pPr>
            <w:r w:rsidRPr="00D22306">
              <w:rPr>
                <w:rFonts w:ascii="Tahoma" w:hAnsi="Tahoma" w:cs="Tahoma"/>
                <w:b/>
                <w:color w:val="000000" w:themeColor="text1"/>
                <w:sz w:val="20"/>
                <w:szCs w:val="20"/>
              </w:rPr>
              <w:t>Sr No.</w:t>
            </w:r>
          </w:p>
        </w:tc>
        <w:tc>
          <w:tcPr>
            <w:tcW w:w="3700" w:type="dxa"/>
          </w:tcPr>
          <w:p w14:paraId="4C7F5106" w14:textId="77777777" w:rsidR="00F55ED8" w:rsidRPr="00D22306" w:rsidRDefault="00F55ED8" w:rsidP="009F5938">
            <w:pPr>
              <w:pStyle w:val="TableParagraph"/>
              <w:tabs>
                <w:tab w:val="left" w:pos="1605"/>
              </w:tabs>
              <w:ind w:left="105" w:right="97"/>
              <w:jc w:val="center"/>
              <w:rPr>
                <w:rFonts w:ascii="Tahoma" w:hAnsi="Tahoma" w:cs="Tahoma"/>
                <w:b/>
                <w:color w:val="000000" w:themeColor="text1"/>
                <w:sz w:val="20"/>
                <w:szCs w:val="20"/>
              </w:rPr>
            </w:pPr>
            <w:r w:rsidRPr="00D22306">
              <w:rPr>
                <w:rFonts w:ascii="Tahoma" w:hAnsi="Tahoma" w:cs="Tahoma"/>
                <w:b/>
                <w:color w:val="000000" w:themeColor="text1"/>
                <w:sz w:val="20"/>
                <w:szCs w:val="20"/>
              </w:rPr>
              <w:t>Description</w:t>
            </w:r>
          </w:p>
        </w:tc>
        <w:tc>
          <w:tcPr>
            <w:tcW w:w="900" w:type="dxa"/>
          </w:tcPr>
          <w:p w14:paraId="4B5440FD" w14:textId="77777777" w:rsidR="00F55ED8" w:rsidRPr="00D22306" w:rsidRDefault="00F55ED8" w:rsidP="009F5938">
            <w:pPr>
              <w:pStyle w:val="TableParagraph"/>
              <w:ind w:left="105"/>
              <w:jc w:val="center"/>
              <w:rPr>
                <w:rFonts w:ascii="Tahoma" w:hAnsi="Tahoma" w:cs="Tahoma"/>
                <w:b/>
                <w:color w:val="000000" w:themeColor="text1"/>
                <w:sz w:val="20"/>
                <w:szCs w:val="20"/>
              </w:rPr>
            </w:pPr>
            <w:r w:rsidRPr="00D22306">
              <w:rPr>
                <w:rFonts w:ascii="Tahoma" w:hAnsi="Tahoma" w:cs="Tahoma"/>
                <w:b/>
                <w:color w:val="000000" w:themeColor="text1"/>
                <w:sz w:val="20"/>
                <w:szCs w:val="20"/>
              </w:rPr>
              <w:t>Qty</w:t>
            </w:r>
          </w:p>
        </w:tc>
        <w:tc>
          <w:tcPr>
            <w:tcW w:w="1141" w:type="dxa"/>
          </w:tcPr>
          <w:p w14:paraId="7A4DF7FB" w14:textId="77777777" w:rsidR="00F55ED8" w:rsidRPr="00D22306" w:rsidRDefault="00F55ED8" w:rsidP="009F5938">
            <w:pPr>
              <w:pStyle w:val="TableParagraph"/>
              <w:ind w:left="107" w:right="185"/>
              <w:jc w:val="center"/>
              <w:rPr>
                <w:rFonts w:ascii="Tahoma" w:hAnsi="Tahoma" w:cs="Tahoma"/>
                <w:b/>
                <w:color w:val="000000" w:themeColor="text1"/>
                <w:sz w:val="20"/>
                <w:szCs w:val="20"/>
              </w:rPr>
            </w:pPr>
            <w:r w:rsidRPr="00D22306">
              <w:rPr>
                <w:rFonts w:ascii="Tahoma" w:hAnsi="Tahoma" w:cs="Tahoma"/>
                <w:b/>
                <w:color w:val="000000" w:themeColor="text1"/>
                <w:sz w:val="20"/>
                <w:szCs w:val="20"/>
              </w:rPr>
              <w:t>Unit Price</w:t>
            </w:r>
          </w:p>
        </w:tc>
        <w:tc>
          <w:tcPr>
            <w:tcW w:w="1102" w:type="dxa"/>
          </w:tcPr>
          <w:p w14:paraId="1C2F62BB" w14:textId="77777777" w:rsidR="00F55ED8" w:rsidRPr="00D22306" w:rsidRDefault="00F55ED8" w:rsidP="009F5938">
            <w:pPr>
              <w:pStyle w:val="TableParagraph"/>
              <w:ind w:left="106" w:right="242"/>
              <w:jc w:val="center"/>
              <w:rPr>
                <w:rFonts w:ascii="Tahoma" w:hAnsi="Tahoma" w:cs="Tahoma"/>
                <w:b/>
                <w:color w:val="000000" w:themeColor="text1"/>
                <w:sz w:val="20"/>
                <w:szCs w:val="20"/>
              </w:rPr>
            </w:pPr>
            <w:r w:rsidRPr="00D22306">
              <w:rPr>
                <w:rFonts w:ascii="Tahoma" w:hAnsi="Tahoma" w:cs="Tahoma"/>
                <w:b/>
                <w:color w:val="000000" w:themeColor="text1"/>
                <w:sz w:val="20"/>
                <w:szCs w:val="20"/>
              </w:rPr>
              <w:t xml:space="preserve">Net </w:t>
            </w:r>
            <w:proofErr w:type="gramStart"/>
            <w:r w:rsidRPr="00D22306">
              <w:rPr>
                <w:rFonts w:ascii="Tahoma" w:hAnsi="Tahoma" w:cs="Tahoma"/>
                <w:b/>
                <w:color w:val="000000" w:themeColor="text1"/>
                <w:sz w:val="20"/>
                <w:szCs w:val="20"/>
              </w:rPr>
              <w:t>Amount  (</w:t>
            </w:r>
            <w:proofErr w:type="gramEnd"/>
            <w:r w:rsidRPr="00D22306">
              <w:rPr>
                <w:rFonts w:ascii="Tahoma" w:hAnsi="Tahoma" w:cs="Tahoma"/>
                <w:b/>
                <w:color w:val="000000" w:themeColor="text1"/>
                <w:sz w:val="20"/>
                <w:szCs w:val="20"/>
              </w:rPr>
              <w:t>Rs.)</w:t>
            </w:r>
          </w:p>
        </w:tc>
        <w:tc>
          <w:tcPr>
            <w:tcW w:w="1110" w:type="dxa"/>
          </w:tcPr>
          <w:p w14:paraId="60EB4DDD" w14:textId="77777777" w:rsidR="00F55ED8" w:rsidRPr="00D22306" w:rsidRDefault="00F55ED8" w:rsidP="009F5938">
            <w:pPr>
              <w:pStyle w:val="TableParagraph"/>
              <w:ind w:left="106"/>
              <w:jc w:val="center"/>
              <w:rPr>
                <w:rFonts w:ascii="Tahoma" w:hAnsi="Tahoma" w:cs="Tahoma"/>
                <w:b/>
                <w:color w:val="000000" w:themeColor="text1"/>
                <w:sz w:val="20"/>
                <w:szCs w:val="20"/>
              </w:rPr>
            </w:pPr>
            <w:r w:rsidRPr="00D22306">
              <w:rPr>
                <w:rFonts w:ascii="Tahoma" w:hAnsi="Tahoma" w:cs="Tahoma"/>
                <w:b/>
                <w:color w:val="000000" w:themeColor="text1"/>
                <w:sz w:val="20"/>
                <w:szCs w:val="20"/>
              </w:rPr>
              <w:t>Taxes</w:t>
            </w:r>
          </w:p>
        </w:tc>
        <w:tc>
          <w:tcPr>
            <w:tcW w:w="1119" w:type="dxa"/>
          </w:tcPr>
          <w:p w14:paraId="3E16FE63" w14:textId="77777777" w:rsidR="00F55ED8" w:rsidRPr="00D22306" w:rsidRDefault="00F55ED8" w:rsidP="009F5938">
            <w:pPr>
              <w:pStyle w:val="TableParagraph"/>
              <w:ind w:left="106" w:right="242"/>
              <w:jc w:val="center"/>
              <w:rPr>
                <w:rFonts w:ascii="Tahoma" w:hAnsi="Tahoma" w:cs="Tahoma"/>
                <w:b/>
                <w:color w:val="000000" w:themeColor="text1"/>
                <w:sz w:val="20"/>
                <w:szCs w:val="20"/>
              </w:rPr>
            </w:pPr>
            <w:r w:rsidRPr="00D22306">
              <w:rPr>
                <w:rFonts w:ascii="Tahoma" w:hAnsi="Tahoma" w:cs="Tahoma"/>
                <w:b/>
                <w:color w:val="000000" w:themeColor="text1"/>
                <w:sz w:val="20"/>
                <w:szCs w:val="20"/>
              </w:rPr>
              <w:t>Total</w:t>
            </w:r>
          </w:p>
          <w:p w14:paraId="1329F369" w14:textId="77777777" w:rsidR="00F55ED8" w:rsidRPr="00D22306" w:rsidRDefault="00F55ED8" w:rsidP="009F5938">
            <w:pPr>
              <w:pStyle w:val="TableParagraph"/>
              <w:ind w:left="106" w:right="242"/>
              <w:jc w:val="center"/>
              <w:rPr>
                <w:rFonts w:ascii="Tahoma" w:hAnsi="Tahoma" w:cs="Tahoma"/>
                <w:b/>
                <w:color w:val="000000" w:themeColor="text1"/>
                <w:sz w:val="20"/>
                <w:szCs w:val="20"/>
              </w:rPr>
            </w:pPr>
            <w:proofErr w:type="gramStart"/>
            <w:r w:rsidRPr="00D22306">
              <w:rPr>
                <w:rFonts w:ascii="Tahoma" w:hAnsi="Tahoma" w:cs="Tahoma"/>
                <w:b/>
                <w:color w:val="000000" w:themeColor="text1"/>
                <w:sz w:val="20"/>
                <w:szCs w:val="20"/>
              </w:rPr>
              <w:t>Amount  (</w:t>
            </w:r>
            <w:proofErr w:type="gramEnd"/>
            <w:r w:rsidRPr="00D22306">
              <w:rPr>
                <w:rFonts w:ascii="Tahoma" w:hAnsi="Tahoma" w:cs="Tahoma"/>
                <w:b/>
                <w:color w:val="000000" w:themeColor="text1"/>
                <w:sz w:val="20"/>
                <w:szCs w:val="20"/>
              </w:rPr>
              <w:t>Rs.)</w:t>
            </w:r>
          </w:p>
        </w:tc>
      </w:tr>
      <w:tr w:rsidR="00D22306" w:rsidRPr="00D22306" w14:paraId="406E1B0D" w14:textId="77777777" w:rsidTr="009F5938">
        <w:trPr>
          <w:trHeight w:val="268"/>
        </w:trPr>
        <w:tc>
          <w:tcPr>
            <w:tcW w:w="508" w:type="dxa"/>
            <w:tcBorders>
              <w:top w:val="single" w:sz="4" w:space="0" w:color="000000"/>
              <w:left w:val="single" w:sz="4" w:space="0" w:color="000000"/>
              <w:bottom w:val="single" w:sz="4" w:space="0" w:color="000000"/>
              <w:right w:val="single" w:sz="4" w:space="0" w:color="000000"/>
            </w:tcBorders>
          </w:tcPr>
          <w:p w14:paraId="7E24651C" w14:textId="77777777" w:rsidR="00F55ED8" w:rsidRPr="00D22306" w:rsidRDefault="00F55ED8" w:rsidP="009F5938">
            <w:pPr>
              <w:pStyle w:val="TableParagraph"/>
              <w:ind w:left="107"/>
              <w:rPr>
                <w:rFonts w:ascii="Tahoma" w:hAnsi="Tahoma" w:cs="Tahoma"/>
                <w:color w:val="000000" w:themeColor="text1"/>
                <w:sz w:val="20"/>
                <w:szCs w:val="20"/>
              </w:rPr>
            </w:pPr>
            <w:r w:rsidRPr="00D22306">
              <w:rPr>
                <w:rFonts w:ascii="Tahoma" w:hAnsi="Tahoma" w:cs="Tahoma"/>
                <w:color w:val="000000" w:themeColor="text1"/>
                <w:sz w:val="20"/>
                <w:szCs w:val="20"/>
              </w:rPr>
              <w:t>1.</w:t>
            </w:r>
          </w:p>
        </w:tc>
        <w:tc>
          <w:tcPr>
            <w:tcW w:w="3700" w:type="dxa"/>
            <w:tcBorders>
              <w:top w:val="single" w:sz="4" w:space="0" w:color="000000"/>
              <w:left w:val="single" w:sz="4" w:space="0" w:color="000000"/>
              <w:bottom w:val="single" w:sz="4" w:space="0" w:color="000000"/>
              <w:right w:val="single" w:sz="4" w:space="0" w:color="000000"/>
            </w:tcBorders>
          </w:tcPr>
          <w:p w14:paraId="5547F222" w14:textId="14BCEFE4" w:rsidR="00F55ED8" w:rsidRPr="00D22306" w:rsidRDefault="00F55ED8" w:rsidP="009F5938">
            <w:pPr>
              <w:pStyle w:val="TableParagraph"/>
              <w:ind w:left="46" w:right="190"/>
              <w:jc w:val="both"/>
              <w:rPr>
                <w:rFonts w:ascii="Tahoma" w:hAnsi="Tahoma" w:cs="Tahoma"/>
                <w:color w:val="000000" w:themeColor="text1"/>
                <w:sz w:val="20"/>
                <w:szCs w:val="20"/>
              </w:rPr>
            </w:pPr>
            <w:r w:rsidRPr="00D22306">
              <w:rPr>
                <w:rFonts w:ascii="Tahoma" w:hAnsi="Tahoma" w:cs="Tahoma"/>
                <w:color w:val="000000" w:themeColor="text1"/>
                <w:sz w:val="20"/>
                <w:szCs w:val="20"/>
              </w:rPr>
              <w:t xml:space="preserve">For complete Job (Physical verification of assets including </w:t>
            </w:r>
            <w:r w:rsidRPr="00D22306">
              <w:rPr>
                <w:rFonts w:ascii="Tahoma" w:hAnsi="Tahoma" w:cs="Tahoma"/>
                <w:color w:val="000000" w:themeColor="text1"/>
                <w:spacing w:val="-11"/>
                <w:sz w:val="20"/>
                <w:szCs w:val="20"/>
              </w:rPr>
              <w:t xml:space="preserve">Lab Equipment’s, furniture, fixtures, </w:t>
            </w:r>
            <w:r w:rsidRPr="00D22306">
              <w:rPr>
                <w:rFonts w:ascii="Tahoma" w:hAnsi="Tahoma" w:cs="Tahoma"/>
                <w:color w:val="000000" w:themeColor="text1"/>
                <w:sz w:val="20"/>
                <w:szCs w:val="20"/>
              </w:rPr>
              <w:t>IT equipment’s/items</w:t>
            </w:r>
            <w:r w:rsidRPr="00D22306">
              <w:rPr>
                <w:rFonts w:ascii="Tahoma" w:hAnsi="Tahoma" w:cs="Tahoma"/>
                <w:color w:val="000000" w:themeColor="text1"/>
                <w:spacing w:val="-11"/>
                <w:sz w:val="20"/>
                <w:szCs w:val="20"/>
              </w:rPr>
              <w:t xml:space="preserve"> Server, laptop, computer, printers, </w:t>
            </w:r>
            <w:proofErr w:type="spellStart"/>
            <w:r w:rsidRPr="00D22306">
              <w:rPr>
                <w:rFonts w:ascii="Tahoma" w:hAnsi="Tahoma" w:cs="Tahoma"/>
                <w:color w:val="000000" w:themeColor="text1"/>
                <w:spacing w:val="-11"/>
                <w:sz w:val="20"/>
                <w:szCs w:val="20"/>
              </w:rPr>
              <w:t>Wifi</w:t>
            </w:r>
            <w:proofErr w:type="spellEnd"/>
            <w:r w:rsidRPr="00D22306">
              <w:rPr>
                <w:rFonts w:ascii="Tahoma" w:hAnsi="Tahoma" w:cs="Tahoma"/>
                <w:color w:val="000000" w:themeColor="text1"/>
                <w:spacing w:val="-11"/>
                <w:sz w:val="20"/>
                <w:szCs w:val="20"/>
              </w:rPr>
              <w:t xml:space="preserve"> systems, CCTV Cameras, EPABS System, Land Line phones, Mobiles, TV, LCD, Projectors Store Items,  Mess equipment,  Gym Equipment, Library Books, Medical Equipment, </w:t>
            </w:r>
            <w:proofErr w:type="spellStart"/>
            <w:r w:rsidRPr="00D22306">
              <w:rPr>
                <w:rFonts w:ascii="Tahoma" w:hAnsi="Tahoma" w:cs="Tahoma"/>
                <w:color w:val="000000" w:themeColor="text1"/>
                <w:spacing w:val="-11"/>
                <w:sz w:val="20"/>
                <w:szCs w:val="20"/>
              </w:rPr>
              <w:t>Aircooling</w:t>
            </w:r>
            <w:proofErr w:type="spellEnd"/>
            <w:r w:rsidRPr="00D22306">
              <w:rPr>
                <w:rFonts w:ascii="Tahoma" w:hAnsi="Tahoma" w:cs="Tahoma"/>
                <w:color w:val="000000" w:themeColor="text1"/>
                <w:spacing w:val="-11"/>
                <w:sz w:val="20"/>
                <w:szCs w:val="20"/>
              </w:rPr>
              <w:t xml:space="preserve"> Systems, Solar System, Vehicles Electrical and Electronic Appliances and all other items related to fixed asset)</w:t>
            </w:r>
            <w:r w:rsidR="008637CE" w:rsidRPr="00D22306">
              <w:rPr>
                <w:rFonts w:ascii="Tahoma" w:hAnsi="Tahoma" w:cs="Tahoma"/>
                <w:color w:val="000000" w:themeColor="text1"/>
                <w:spacing w:val="-11"/>
                <w:sz w:val="20"/>
                <w:szCs w:val="20"/>
              </w:rPr>
              <w:t>.</w:t>
            </w:r>
            <w:r w:rsidRPr="00D22306">
              <w:rPr>
                <w:rFonts w:ascii="Tahoma" w:hAnsi="Tahoma" w:cs="Tahoma"/>
                <w:color w:val="000000" w:themeColor="text1"/>
                <w:spacing w:val="-11"/>
                <w:sz w:val="20"/>
                <w:szCs w:val="20"/>
              </w:rPr>
              <w:t xml:space="preserve"> </w:t>
            </w:r>
            <w:r w:rsidR="008637CE" w:rsidRPr="00D22306">
              <w:rPr>
                <w:rFonts w:ascii="Tahoma" w:hAnsi="Tahoma" w:cs="Tahoma"/>
                <w:color w:val="000000" w:themeColor="text1"/>
                <w:spacing w:val="-11"/>
                <w:sz w:val="20"/>
                <w:szCs w:val="20"/>
              </w:rPr>
              <w:t xml:space="preserve">Currently, assets are being marked using a manual coding system with paint/handwritten markings. Asset Verification is now </w:t>
            </w:r>
            <w:proofErr w:type="gramStart"/>
            <w:r w:rsidR="008637CE" w:rsidRPr="00D22306">
              <w:rPr>
                <w:rFonts w:ascii="Tahoma" w:hAnsi="Tahoma" w:cs="Tahoma"/>
                <w:color w:val="000000" w:themeColor="text1"/>
                <w:spacing w:val="-11"/>
                <w:sz w:val="20"/>
                <w:szCs w:val="20"/>
              </w:rPr>
              <w:t>required</w:t>
            </w:r>
            <w:proofErr w:type="gramEnd"/>
            <w:r w:rsidR="008637CE" w:rsidRPr="00D22306">
              <w:rPr>
                <w:rFonts w:ascii="Tahoma" w:hAnsi="Tahoma" w:cs="Tahoma"/>
                <w:color w:val="000000" w:themeColor="text1"/>
                <w:spacing w:val="-11"/>
                <w:sz w:val="20"/>
                <w:szCs w:val="20"/>
              </w:rPr>
              <w:t xml:space="preserve"> including the </w:t>
            </w:r>
            <w:r w:rsidR="008637CE" w:rsidRPr="00D22306">
              <w:rPr>
                <w:rFonts w:ascii="Tahoma" w:hAnsi="Tahoma" w:cs="Tahoma"/>
                <w:b/>
                <w:bCs/>
                <w:color w:val="000000" w:themeColor="text1"/>
                <w:spacing w:val="-11"/>
                <w:sz w:val="20"/>
                <w:szCs w:val="20"/>
              </w:rPr>
              <w:t>printing and tagging of Barcodes/QR Codes or any other suitable coding system on the assets.</w:t>
            </w:r>
          </w:p>
        </w:tc>
        <w:tc>
          <w:tcPr>
            <w:tcW w:w="900" w:type="dxa"/>
            <w:tcBorders>
              <w:top w:val="single" w:sz="4" w:space="0" w:color="000000"/>
              <w:left w:val="single" w:sz="4" w:space="0" w:color="000000"/>
              <w:bottom w:val="single" w:sz="4" w:space="0" w:color="000000"/>
              <w:right w:val="single" w:sz="4" w:space="0" w:color="000000"/>
            </w:tcBorders>
          </w:tcPr>
          <w:p w14:paraId="4420F212" w14:textId="77777777" w:rsidR="00F55ED8" w:rsidRPr="00D22306" w:rsidRDefault="00F55ED8" w:rsidP="009F5938">
            <w:pPr>
              <w:pStyle w:val="TableParagraph"/>
              <w:jc w:val="center"/>
              <w:rPr>
                <w:rFonts w:ascii="Tahoma" w:hAnsi="Tahoma" w:cs="Tahoma"/>
                <w:color w:val="000000" w:themeColor="text1"/>
                <w:sz w:val="20"/>
                <w:szCs w:val="20"/>
              </w:rPr>
            </w:pPr>
            <w:r w:rsidRPr="00D22306">
              <w:rPr>
                <w:rFonts w:ascii="Tahoma" w:hAnsi="Tahoma" w:cs="Tahoma"/>
                <w:color w:val="000000" w:themeColor="text1"/>
                <w:sz w:val="20"/>
                <w:szCs w:val="20"/>
              </w:rPr>
              <w:t>1 Job</w:t>
            </w:r>
          </w:p>
        </w:tc>
        <w:tc>
          <w:tcPr>
            <w:tcW w:w="1141" w:type="dxa"/>
            <w:tcBorders>
              <w:top w:val="single" w:sz="4" w:space="0" w:color="000000"/>
              <w:left w:val="single" w:sz="4" w:space="0" w:color="000000"/>
              <w:bottom w:val="single" w:sz="4" w:space="0" w:color="000000"/>
              <w:right w:val="single" w:sz="4" w:space="0" w:color="000000"/>
            </w:tcBorders>
          </w:tcPr>
          <w:p w14:paraId="3EF36FB6" w14:textId="77777777" w:rsidR="00F55ED8" w:rsidRPr="00D22306" w:rsidRDefault="00F55ED8" w:rsidP="009F5938">
            <w:pPr>
              <w:pStyle w:val="TableParagraph"/>
              <w:rPr>
                <w:rFonts w:ascii="Tahoma" w:hAnsi="Tahoma" w:cs="Tahoma"/>
                <w:color w:val="000000" w:themeColor="text1"/>
                <w:sz w:val="20"/>
                <w:szCs w:val="20"/>
              </w:rPr>
            </w:pPr>
          </w:p>
        </w:tc>
        <w:tc>
          <w:tcPr>
            <w:tcW w:w="1102" w:type="dxa"/>
            <w:tcBorders>
              <w:top w:val="single" w:sz="4" w:space="0" w:color="000000"/>
              <w:left w:val="single" w:sz="4" w:space="0" w:color="000000"/>
              <w:bottom w:val="single" w:sz="4" w:space="0" w:color="000000"/>
              <w:right w:val="single" w:sz="4" w:space="0" w:color="000000"/>
            </w:tcBorders>
          </w:tcPr>
          <w:p w14:paraId="1C11646C" w14:textId="77777777" w:rsidR="00F55ED8" w:rsidRPr="00D22306" w:rsidRDefault="00F55ED8" w:rsidP="009F5938">
            <w:pPr>
              <w:pStyle w:val="TableParagraph"/>
              <w:rPr>
                <w:rFonts w:ascii="Tahoma" w:hAnsi="Tahoma" w:cs="Tahoma"/>
                <w:color w:val="000000" w:themeColor="text1"/>
                <w:sz w:val="20"/>
                <w:szCs w:val="20"/>
              </w:rPr>
            </w:pPr>
          </w:p>
        </w:tc>
        <w:tc>
          <w:tcPr>
            <w:tcW w:w="1110" w:type="dxa"/>
            <w:tcBorders>
              <w:top w:val="single" w:sz="4" w:space="0" w:color="000000"/>
              <w:left w:val="single" w:sz="4" w:space="0" w:color="000000"/>
              <w:bottom w:val="single" w:sz="4" w:space="0" w:color="000000"/>
              <w:right w:val="single" w:sz="4" w:space="0" w:color="000000"/>
            </w:tcBorders>
          </w:tcPr>
          <w:p w14:paraId="62464BC3" w14:textId="77777777" w:rsidR="00F55ED8" w:rsidRPr="00D22306" w:rsidRDefault="00F55ED8" w:rsidP="009F5938">
            <w:pPr>
              <w:pStyle w:val="TableParagraph"/>
              <w:rPr>
                <w:rFonts w:ascii="Tahoma" w:hAnsi="Tahoma" w:cs="Tahoma"/>
                <w:color w:val="000000" w:themeColor="text1"/>
                <w:sz w:val="20"/>
                <w:szCs w:val="20"/>
              </w:rPr>
            </w:pPr>
          </w:p>
        </w:tc>
        <w:tc>
          <w:tcPr>
            <w:tcW w:w="1119" w:type="dxa"/>
            <w:tcBorders>
              <w:top w:val="single" w:sz="4" w:space="0" w:color="000000"/>
              <w:left w:val="single" w:sz="4" w:space="0" w:color="000000"/>
              <w:bottom w:val="single" w:sz="4" w:space="0" w:color="000000"/>
              <w:right w:val="single" w:sz="4" w:space="0" w:color="000000"/>
            </w:tcBorders>
          </w:tcPr>
          <w:p w14:paraId="3DD57173" w14:textId="77777777" w:rsidR="00F55ED8" w:rsidRPr="00D22306" w:rsidRDefault="00F55ED8" w:rsidP="009F5938">
            <w:pPr>
              <w:pStyle w:val="TableParagraph"/>
              <w:rPr>
                <w:rFonts w:ascii="Tahoma" w:hAnsi="Tahoma" w:cs="Tahoma"/>
                <w:color w:val="000000" w:themeColor="text1"/>
                <w:sz w:val="20"/>
                <w:szCs w:val="20"/>
              </w:rPr>
            </w:pPr>
          </w:p>
        </w:tc>
      </w:tr>
      <w:tr w:rsidR="00F55ED8" w:rsidRPr="00D22306" w14:paraId="479AFA13" w14:textId="77777777" w:rsidTr="009F5938">
        <w:trPr>
          <w:trHeight w:val="485"/>
        </w:trPr>
        <w:tc>
          <w:tcPr>
            <w:tcW w:w="508" w:type="dxa"/>
          </w:tcPr>
          <w:p w14:paraId="5B108622" w14:textId="77777777" w:rsidR="00F55ED8" w:rsidRPr="00D22306" w:rsidRDefault="00F55ED8" w:rsidP="009F5938">
            <w:pPr>
              <w:pStyle w:val="TableParagraph"/>
              <w:rPr>
                <w:rFonts w:ascii="Tahoma" w:hAnsi="Tahoma" w:cs="Tahoma"/>
                <w:color w:val="000000" w:themeColor="text1"/>
                <w:sz w:val="20"/>
                <w:szCs w:val="20"/>
              </w:rPr>
            </w:pPr>
          </w:p>
        </w:tc>
        <w:tc>
          <w:tcPr>
            <w:tcW w:w="5741" w:type="dxa"/>
            <w:gridSpan w:val="3"/>
          </w:tcPr>
          <w:p w14:paraId="23F699F9" w14:textId="77777777" w:rsidR="00F55ED8" w:rsidRPr="00D22306" w:rsidRDefault="00F55ED8" w:rsidP="009F5938">
            <w:pPr>
              <w:pStyle w:val="TableParagraph"/>
              <w:ind w:left="3449"/>
              <w:rPr>
                <w:rFonts w:ascii="Tahoma" w:hAnsi="Tahoma" w:cs="Tahoma"/>
                <w:color w:val="000000" w:themeColor="text1"/>
                <w:sz w:val="20"/>
                <w:szCs w:val="20"/>
              </w:rPr>
            </w:pPr>
            <w:r w:rsidRPr="00D22306">
              <w:rPr>
                <w:rFonts w:ascii="Tahoma" w:hAnsi="Tahoma" w:cs="Tahoma"/>
                <w:color w:val="000000" w:themeColor="text1"/>
                <w:sz w:val="20"/>
                <w:szCs w:val="20"/>
              </w:rPr>
              <w:t>Grand Total Amount Rs.</w:t>
            </w:r>
          </w:p>
        </w:tc>
        <w:tc>
          <w:tcPr>
            <w:tcW w:w="1102" w:type="dxa"/>
          </w:tcPr>
          <w:p w14:paraId="467DB435" w14:textId="77777777" w:rsidR="00F55ED8" w:rsidRPr="00D22306" w:rsidRDefault="00F55ED8" w:rsidP="009F5938">
            <w:pPr>
              <w:pStyle w:val="TableParagraph"/>
              <w:rPr>
                <w:rFonts w:ascii="Tahoma" w:hAnsi="Tahoma" w:cs="Tahoma"/>
                <w:color w:val="000000" w:themeColor="text1"/>
                <w:sz w:val="20"/>
                <w:szCs w:val="20"/>
              </w:rPr>
            </w:pPr>
          </w:p>
        </w:tc>
        <w:tc>
          <w:tcPr>
            <w:tcW w:w="1110" w:type="dxa"/>
          </w:tcPr>
          <w:p w14:paraId="5F772B6B" w14:textId="77777777" w:rsidR="00F55ED8" w:rsidRPr="00D22306" w:rsidRDefault="00F55ED8" w:rsidP="009F5938">
            <w:pPr>
              <w:pStyle w:val="TableParagraph"/>
              <w:rPr>
                <w:rFonts w:ascii="Tahoma" w:hAnsi="Tahoma" w:cs="Tahoma"/>
                <w:color w:val="000000" w:themeColor="text1"/>
                <w:sz w:val="20"/>
                <w:szCs w:val="20"/>
              </w:rPr>
            </w:pPr>
          </w:p>
        </w:tc>
        <w:tc>
          <w:tcPr>
            <w:tcW w:w="1119" w:type="dxa"/>
          </w:tcPr>
          <w:p w14:paraId="79C9A3B9" w14:textId="77777777" w:rsidR="00F55ED8" w:rsidRPr="00D22306" w:rsidRDefault="00F55ED8" w:rsidP="009F5938">
            <w:pPr>
              <w:pStyle w:val="TableParagraph"/>
              <w:rPr>
                <w:rFonts w:ascii="Tahoma" w:hAnsi="Tahoma" w:cs="Tahoma"/>
                <w:color w:val="000000" w:themeColor="text1"/>
                <w:sz w:val="20"/>
                <w:szCs w:val="20"/>
              </w:rPr>
            </w:pPr>
          </w:p>
        </w:tc>
      </w:tr>
    </w:tbl>
    <w:p w14:paraId="1F788D23" w14:textId="77777777" w:rsidR="00F55ED8" w:rsidRPr="00D22306" w:rsidRDefault="00F55ED8" w:rsidP="00F55ED8">
      <w:pPr>
        <w:tabs>
          <w:tab w:val="left" w:pos="720"/>
        </w:tabs>
        <w:ind w:left="720" w:right="90" w:hanging="720"/>
        <w:jc w:val="both"/>
        <w:rPr>
          <w:rFonts w:ascii="Tahoma" w:hAnsi="Tahoma" w:cs="Tahoma"/>
          <w:color w:val="000000" w:themeColor="text1"/>
          <w:sz w:val="20"/>
          <w:szCs w:val="20"/>
        </w:rPr>
      </w:pPr>
    </w:p>
    <w:p w14:paraId="3787A325" w14:textId="77777777" w:rsidR="00F55ED8" w:rsidRPr="00D22306" w:rsidRDefault="00F55ED8" w:rsidP="00FF2ED4">
      <w:pPr>
        <w:tabs>
          <w:tab w:val="left" w:pos="653"/>
        </w:tabs>
        <w:spacing w:before="1"/>
        <w:ind w:right="843"/>
        <w:rPr>
          <w:rFonts w:ascii="Tahoma" w:hAnsi="Tahoma" w:cs="Tahoma"/>
          <w:color w:val="000000" w:themeColor="text1"/>
          <w:sz w:val="20"/>
          <w:szCs w:val="20"/>
        </w:rPr>
      </w:pPr>
    </w:p>
    <w:sectPr w:rsidR="00F55ED8" w:rsidRPr="00D22306" w:rsidSect="00F55ED8">
      <w:pgSz w:w="12240" w:h="15840"/>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56D50"/>
    <w:multiLevelType w:val="hybridMultilevel"/>
    <w:tmpl w:val="E2AC7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9404FF"/>
    <w:multiLevelType w:val="hybridMultilevel"/>
    <w:tmpl w:val="D52CB8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FC038A"/>
    <w:multiLevelType w:val="multilevel"/>
    <w:tmpl w:val="02781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8D0AF9"/>
    <w:multiLevelType w:val="hybridMultilevel"/>
    <w:tmpl w:val="469C2D86"/>
    <w:lvl w:ilvl="0" w:tplc="2D9E5AB6">
      <w:start w:val="1"/>
      <w:numFmt w:val="lowerLetter"/>
      <w:lvlText w:val="%1)"/>
      <w:lvlJc w:val="left"/>
      <w:pPr>
        <w:ind w:left="720" w:hanging="360"/>
      </w:pPr>
      <w:rPr>
        <w:rFonts w:ascii="Calibri" w:eastAsia="Calibri" w:hAnsi="Calibri" w:cs="Calibri" w:hint="default"/>
        <w:b/>
        <w:spacing w:val="-1"/>
        <w:w w:val="100"/>
        <w:sz w:val="22"/>
        <w:szCs w:val="22"/>
        <w:lang w:val="en-US" w:eastAsia="en-US" w:bidi="en-US"/>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7B72B6"/>
    <w:multiLevelType w:val="hybridMultilevel"/>
    <w:tmpl w:val="DC36C3C2"/>
    <w:lvl w:ilvl="0" w:tplc="0409000F">
      <w:start w:val="1"/>
      <w:numFmt w:val="decimal"/>
      <w:lvlText w:val="%1."/>
      <w:lvlJc w:val="left"/>
      <w:pPr>
        <w:ind w:left="836" w:hanging="360"/>
      </w:pPr>
    </w:lvl>
    <w:lvl w:ilvl="1" w:tplc="04090019">
      <w:start w:val="1"/>
      <w:numFmt w:val="lowerLetter"/>
      <w:lvlText w:val="%2."/>
      <w:lvlJc w:val="left"/>
      <w:pPr>
        <w:ind w:left="1556" w:hanging="360"/>
      </w:pPr>
    </w:lvl>
    <w:lvl w:ilvl="2" w:tplc="0409001B">
      <w:start w:val="1"/>
      <w:numFmt w:val="lowerRoman"/>
      <w:lvlText w:val="%3."/>
      <w:lvlJc w:val="right"/>
      <w:pPr>
        <w:ind w:left="2276" w:hanging="180"/>
      </w:pPr>
    </w:lvl>
    <w:lvl w:ilvl="3" w:tplc="0409000F">
      <w:start w:val="1"/>
      <w:numFmt w:val="decimal"/>
      <w:lvlText w:val="%4."/>
      <w:lvlJc w:val="left"/>
      <w:pPr>
        <w:ind w:left="2996" w:hanging="360"/>
      </w:pPr>
    </w:lvl>
    <w:lvl w:ilvl="4" w:tplc="04090019">
      <w:start w:val="1"/>
      <w:numFmt w:val="lowerLetter"/>
      <w:lvlText w:val="%5."/>
      <w:lvlJc w:val="left"/>
      <w:pPr>
        <w:ind w:left="3716" w:hanging="360"/>
      </w:pPr>
    </w:lvl>
    <w:lvl w:ilvl="5" w:tplc="0409001B">
      <w:start w:val="1"/>
      <w:numFmt w:val="lowerRoman"/>
      <w:lvlText w:val="%6."/>
      <w:lvlJc w:val="right"/>
      <w:pPr>
        <w:ind w:left="4436" w:hanging="180"/>
      </w:pPr>
    </w:lvl>
    <w:lvl w:ilvl="6" w:tplc="0409000F">
      <w:start w:val="1"/>
      <w:numFmt w:val="decimal"/>
      <w:lvlText w:val="%7."/>
      <w:lvlJc w:val="left"/>
      <w:pPr>
        <w:ind w:left="5156" w:hanging="360"/>
      </w:pPr>
    </w:lvl>
    <w:lvl w:ilvl="7" w:tplc="04090019">
      <w:start w:val="1"/>
      <w:numFmt w:val="lowerLetter"/>
      <w:lvlText w:val="%8."/>
      <w:lvlJc w:val="left"/>
      <w:pPr>
        <w:ind w:left="5876" w:hanging="360"/>
      </w:pPr>
    </w:lvl>
    <w:lvl w:ilvl="8" w:tplc="0409001B">
      <w:start w:val="1"/>
      <w:numFmt w:val="lowerRoman"/>
      <w:lvlText w:val="%9."/>
      <w:lvlJc w:val="right"/>
      <w:pPr>
        <w:ind w:left="6596" w:hanging="180"/>
      </w:pPr>
    </w:lvl>
  </w:abstractNum>
  <w:abstractNum w:abstractNumId="5" w15:restartNumberingAfterBreak="0">
    <w:nsid w:val="4CB2152B"/>
    <w:multiLevelType w:val="hybridMultilevel"/>
    <w:tmpl w:val="F7F630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CC44126"/>
    <w:multiLevelType w:val="hybridMultilevel"/>
    <w:tmpl w:val="399A1562"/>
    <w:lvl w:ilvl="0" w:tplc="CE006D04">
      <w:start w:val="1"/>
      <w:numFmt w:val="decimal"/>
      <w:lvlText w:val="%1."/>
      <w:lvlJc w:val="left"/>
      <w:pPr>
        <w:ind w:left="1084" w:hanging="360"/>
        <w:jc w:val="right"/>
      </w:pPr>
      <w:rPr>
        <w:rFonts w:hint="default"/>
        <w:spacing w:val="-12"/>
        <w:w w:val="100"/>
        <w:lang w:val="en-US" w:eastAsia="en-US" w:bidi="en-US"/>
      </w:rPr>
    </w:lvl>
    <w:lvl w:ilvl="1" w:tplc="B538D1AE">
      <w:numFmt w:val="bullet"/>
      <w:lvlText w:val="•"/>
      <w:lvlJc w:val="left"/>
      <w:pPr>
        <w:ind w:left="1980" w:hanging="360"/>
      </w:pPr>
      <w:rPr>
        <w:rFonts w:hint="default"/>
        <w:lang w:val="en-US" w:eastAsia="en-US" w:bidi="en-US"/>
      </w:rPr>
    </w:lvl>
    <w:lvl w:ilvl="2" w:tplc="AA3A02B6">
      <w:numFmt w:val="bullet"/>
      <w:lvlText w:val="•"/>
      <w:lvlJc w:val="left"/>
      <w:pPr>
        <w:ind w:left="2880" w:hanging="360"/>
      </w:pPr>
      <w:rPr>
        <w:rFonts w:hint="default"/>
        <w:lang w:val="en-US" w:eastAsia="en-US" w:bidi="en-US"/>
      </w:rPr>
    </w:lvl>
    <w:lvl w:ilvl="3" w:tplc="5D0ADD42">
      <w:numFmt w:val="bullet"/>
      <w:lvlText w:val="•"/>
      <w:lvlJc w:val="left"/>
      <w:pPr>
        <w:ind w:left="3780" w:hanging="360"/>
      </w:pPr>
      <w:rPr>
        <w:rFonts w:hint="default"/>
        <w:lang w:val="en-US" w:eastAsia="en-US" w:bidi="en-US"/>
      </w:rPr>
    </w:lvl>
    <w:lvl w:ilvl="4" w:tplc="C42C778E">
      <w:numFmt w:val="bullet"/>
      <w:lvlText w:val="•"/>
      <w:lvlJc w:val="left"/>
      <w:pPr>
        <w:ind w:left="4680" w:hanging="360"/>
      </w:pPr>
      <w:rPr>
        <w:rFonts w:hint="default"/>
        <w:lang w:val="en-US" w:eastAsia="en-US" w:bidi="en-US"/>
      </w:rPr>
    </w:lvl>
    <w:lvl w:ilvl="5" w:tplc="E7BE0C54">
      <w:numFmt w:val="bullet"/>
      <w:lvlText w:val="•"/>
      <w:lvlJc w:val="left"/>
      <w:pPr>
        <w:ind w:left="5580" w:hanging="360"/>
      </w:pPr>
      <w:rPr>
        <w:rFonts w:hint="default"/>
        <w:lang w:val="en-US" w:eastAsia="en-US" w:bidi="en-US"/>
      </w:rPr>
    </w:lvl>
    <w:lvl w:ilvl="6" w:tplc="75409E1C">
      <w:numFmt w:val="bullet"/>
      <w:lvlText w:val="•"/>
      <w:lvlJc w:val="left"/>
      <w:pPr>
        <w:ind w:left="6480" w:hanging="360"/>
      </w:pPr>
      <w:rPr>
        <w:rFonts w:hint="default"/>
        <w:lang w:val="en-US" w:eastAsia="en-US" w:bidi="en-US"/>
      </w:rPr>
    </w:lvl>
    <w:lvl w:ilvl="7" w:tplc="0A28F980">
      <w:numFmt w:val="bullet"/>
      <w:lvlText w:val="•"/>
      <w:lvlJc w:val="left"/>
      <w:pPr>
        <w:ind w:left="7380" w:hanging="360"/>
      </w:pPr>
      <w:rPr>
        <w:rFonts w:hint="default"/>
        <w:lang w:val="en-US" w:eastAsia="en-US" w:bidi="en-US"/>
      </w:rPr>
    </w:lvl>
    <w:lvl w:ilvl="8" w:tplc="2C062CBC">
      <w:numFmt w:val="bullet"/>
      <w:lvlText w:val="•"/>
      <w:lvlJc w:val="left"/>
      <w:pPr>
        <w:ind w:left="8280" w:hanging="360"/>
      </w:pPr>
      <w:rPr>
        <w:rFonts w:hint="default"/>
        <w:lang w:val="en-US" w:eastAsia="en-US" w:bidi="en-US"/>
      </w:rPr>
    </w:lvl>
  </w:abstractNum>
  <w:abstractNum w:abstractNumId="7" w15:restartNumberingAfterBreak="0">
    <w:nsid w:val="4FA11094"/>
    <w:multiLevelType w:val="hybridMultilevel"/>
    <w:tmpl w:val="3FD4F89A"/>
    <w:lvl w:ilvl="0" w:tplc="CC2E94E0">
      <w:start w:val="1"/>
      <w:numFmt w:val="lowerLetter"/>
      <w:lvlText w:val="%1)"/>
      <w:lvlJc w:val="left"/>
      <w:pPr>
        <w:ind w:left="760" w:hanging="540"/>
      </w:pPr>
      <w:rPr>
        <w:rFonts w:ascii="Calibri" w:eastAsia="Calibri" w:hAnsi="Calibri" w:cs="Calibri" w:hint="default"/>
        <w:spacing w:val="-1"/>
        <w:w w:val="100"/>
        <w:sz w:val="22"/>
        <w:szCs w:val="22"/>
        <w:lang w:val="en-US" w:eastAsia="en-US" w:bidi="en-US"/>
      </w:rPr>
    </w:lvl>
    <w:lvl w:ilvl="1" w:tplc="DFEABBA0">
      <w:start w:val="1"/>
      <w:numFmt w:val="lowerRoman"/>
      <w:lvlText w:val="%2."/>
      <w:lvlJc w:val="left"/>
      <w:pPr>
        <w:ind w:left="652" w:hanging="180"/>
        <w:jc w:val="right"/>
      </w:pPr>
      <w:rPr>
        <w:rFonts w:ascii="Calibri" w:eastAsia="Calibri" w:hAnsi="Calibri" w:cs="Calibri" w:hint="default"/>
        <w:spacing w:val="-1"/>
        <w:w w:val="100"/>
        <w:sz w:val="22"/>
        <w:szCs w:val="22"/>
        <w:lang w:val="en-US" w:eastAsia="en-US" w:bidi="en-US"/>
      </w:rPr>
    </w:lvl>
    <w:lvl w:ilvl="2" w:tplc="627EF5FE">
      <w:numFmt w:val="bullet"/>
      <w:lvlText w:val="•"/>
      <w:lvlJc w:val="left"/>
      <w:pPr>
        <w:ind w:left="1795" w:hanging="180"/>
      </w:pPr>
      <w:rPr>
        <w:rFonts w:hint="default"/>
        <w:lang w:val="en-US" w:eastAsia="en-US" w:bidi="en-US"/>
      </w:rPr>
    </w:lvl>
    <w:lvl w:ilvl="3" w:tplc="A8182BE4">
      <w:numFmt w:val="bullet"/>
      <w:lvlText w:val="•"/>
      <w:lvlJc w:val="left"/>
      <w:pPr>
        <w:ind w:left="2831" w:hanging="180"/>
      </w:pPr>
      <w:rPr>
        <w:rFonts w:hint="default"/>
        <w:lang w:val="en-US" w:eastAsia="en-US" w:bidi="en-US"/>
      </w:rPr>
    </w:lvl>
    <w:lvl w:ilvl="4" w:tplc="30102BE8">
      <w:numFmt w:val="bullet"/>
      <w:lvlText w:val="•"/>
      <w:lvlJc w:val="left"/>
      <w:pPr>
        <w:ind w:left="3866" w:hanging="180"/>
      </w:pPr>
      <w:rPr>
        <w:rFonts w:hint="default"/>
        <w:lang w:val="en-US" w:eastAsia="en-US" w:bidi="en-US"/>
      </w:rPr>
    </w:lvl>
    <w:lvl w:ilvl="5" w:tplc="DF44BD6A">
      <w:numFmt w:val="bullet"/>
      <w:lvlText w:val="•"/>
      <w:lvlJc w:val="left"/>
      <w:pPr>
        <w:ind w:left="4902" w:hanging="180"/>
      </w:pPr>
      <w:rPr>
        <w:rFonts w:hint="default"/>
        <w:lang w:val="en-US" w:eastAsia="en-US" w:bidi="en-US"/>
      </w:rPr>
    </w:lvl>
    <w:lvl w:ilvl="6" w:tplc="278ECC94">
      <w:numFmt w:val="bullet"/>
      <w:lvlText w:val="•"/>
      <w:lvlJc w:val="left"/>
      <w:pPr>
        <w:ind w:left="5937" w:hanging="180"/>
      </w:pPr>
      <w:rPr>
        <w:rFonts w:hint="default"/>
        <w:lang w:val="en-US" w:eastAsia="en-US" w:bidi="en-US"/>
      </w:rPr>
    </w:lvl>
    <w:lvl w:ilvl="7" w:tplc="F6328D46">
      <w:numFmt w:val="bullet"/>
      <w:lvlText w:val="•"/>
      <w:lvlJc w:val="left"/>
      <w:pPr>
        <w:ind w:left="6973" w:hanging="180"/>
      </w:pPr>
      <w:rPr>
        <w:rFonts w:hint="default"/>
        <w:lang w:val="en-US" w:eastAsia="en-US" w:bidi="en-US"/>
      </w:rPr>
    </w:lvl>
    <w:lvl w:ilvl="8" w:tplc="3328FD18">
      <w:numFmt w:val="bullet"/>
      <w:lvlText w:val="•"/>
      <w:lvlJc w:val="left"/>
      <w:pPr>
        <w:ind w:left="8008" w:hanging="180"/>
      </w:pPr>
      <w:rPr>
        <w:rFonts w:hint="default"/>
        <w:lang w:val="en-US" w:eastAsia="en-US" w:bidi="en-US"/>
      </w:rPr>
    </w:lvl>
  </w:abstractNum>
  <w:abstractNum w:abstractNumId="8" w15:restartNumberingAfterBreak="0">
    <w:nsid w:val="5B26092B"/>
    <w:multiLevelType w:val="hybridMultilevel"/>
    <w:tmpl w:val="E086F2F4"/>
    <w:lvl w:ilvl="0" w:tplc="2B18C36E">
      <w:start w:val="1"/>
      <w:numFmt w:val="upperRoman"/>
      <w:lvlText w:val="%1."/>
      <w:lvlJc w:val="left"/>
      <w:pPr>
        <w:ind w:left="940" w:hanging="432"/>
        <w:jc w:val="right"/>
      </w:pPr>
      <w:rPr>
        <w:rFonts w:ascii="Calibri" w:eastAsia="Calibri" w:hAnsi="Calibri" w:cs="Calibri" w:hint="default"/>
        <w:spacing w:val="-25"/>
        <w:w w:val="100"/>
        <w:sz w:val="24"/>
        <w:szCs w:val="24"/>
        <w:lang w:val="en-US" w:eastAsia="en-US" w:bidi="en-US"/>
      </w:rPr>
    </w:lvl>
    <w:lvl w:ilvl="1" w:tplc="F2822432">
      <w:numFmt w:val="bullet"/>
      <w:lvlText w:val="•"/>
      <w:lvlJc w:val="left"/>
      <w:pPr>
        <w:ind w:left="1854" w:hanging="432"/>
      </w:pPr>
      <w:rPr>
        <w:rFonts w:hint="default"/>
        <w:lang w:val="en-US" w:eastAsia="en-US" w:bidi="en-US"/>
      </w:rPr>
    </w:lvl>
    <w:lvl w:ilvl="2" w:tplc="E6F6EB28">
      <w:numFmt w:val="bullet"/>
      <w:lvlText w:val="•"/>
      <w:lvlJc w:val="left"/>
      <w:pPr>
        <w:ind w:left="2768" w:hanging="432"/>
      </w:pPr>
      <w:rPr>
        <w:rFonts w:hint="default"/>
        <w:lang w:val="en-US" w:eastAsia="en-US" w:bidi="en-US"/>
      </w:rPr>
    </w:lvl>
    <w:lvl w:ilvl="3" w:tplc="1B62F59E">
      <w:numFmt w:val="bullet"/>
      <w:lvlText w:val="•"/>
      <w:lvlJc w:val="left"/>
      <w:pPr>
        <w:ind w:left="3682" w:hanging="432"/>
      </w:pPr>
      <w:rPr>
        <w:rFonts w:hint="default"/>
        <w:lang w:val="en-US" w:eastAsia="en-US" w:bidi="en-US"/>
      </w:rPr>
    </w:lvl>
    <w:lvl w:ilvl="4" w:tplc="45065EDE">
      <w:numFmt w:val="bullet"/>
      <w:lvlText w:val="•"/>
      <w:lvlJc w:val="left"/>
      <w:pPr>
        <w:ind w:left="4596" w:hanging="432"/>
      </w:pPr>
      <w:rPr>
        <w:rFonts w:hint="default"/>
        <w:lang w:val="en-US" w:eastAsia="en-US" w:bidi="en-US"/>
      </w:rPr>
    </w:lvl>
    <w:lvl w:ilvl="5" w:tplc="E9B08DDE">
      <w:numFmt w:val="bullet"/>
      <w:lvlText w:val="•"/>
      <w:lvlJc w:val="left"/>
      <w:pPr>
        <w:ind w:left="5510" w:hanging="432"/>
      </w:pPr>
      <w:rPr>
        <w:rFonts w:hint="default"/>
        <w:lang w:val="en-US" w:eastAsia="en-US" w:bidi="en-US"/>
      </w:rPr>
    </w:lvl>
    <w:lvl w:ilvl="6" w:tplc="2576938E">
      <w:numFmt w:val="bullet"/>
      <w:lvlText w:val="•"/>
      <w:lvlJc w:val="left"/>
      <w:pPr>
        <w:ind w:left="6424" w:hanging="432"/>
      </w:pPr>
      <w:rPr>
        <w:rFonts w:hint="default"/>
        <w:lang w:val="en-US" w:eastAsia="en-US" w:bidi="en-US"/>
      </w:rPr>
    </w:lvl>
    <w:lvl w:ilvl="7" w:tplc="13EA4D20">
      <w:numFmt w:val="bullet"/>
      <w:lvlText w:val="•"/>
      <w:lvlJc w:val="left"/>
      <w:pPr>
        <w:ind w:left="7338" w:hanging="432"/>
      </w:pPr>
      <w:rPr>
        <w:rFonts w:hint="default"/>
        <w:lang w:val="en-US" w:eastAsia="en-US" w:bidi="en-US"/>
      </w:rPr>
    </w:lvl>
    <w:lvl w:ilvl="8" w:tplc="5C6AC4F6">
      <w:numFmt w:val="bullet"/>
      <w:lvlText w:val="•"/>
      <w:lvlJc w:val="left"/>
      <w:pPr>
        <w:ind w:left="8252" w:hanging="432"/>
      </w:pPr>
      <w:rPr>
        <w:rFonts w:hint="default"/>
        <w:lang w:val="en-US" w:eastAsia="en-US" w:bidi="en-US"/>
      </w:rPr>
    </w:lvl>
  </w:abstractNum>
  <w:abstractNum w:abstractNumId="9" w15:restartNumberingAfterBreak="0">
    <w:nsid w:val="5B8D7DE0"/>
    <w:multiLevelType w:val="hybridMultilevel"/>
    <w:tmpl w:val="A38C9FEA"/>
    <w:lvl w:ilvl="0" w:tplc="0409000F">
      <w:start w:val="1"/>
      <w:numFmt w:val="decimal"/>
      <w:lvlText w:val="%1."/>
      <w:lvlJc w:val="left"/>
      <w:pPr>
        <w:ind w:left="1391" w:hanging="360"/>
      </w:pPr>
    </w:lvl>
    <w:lvl w:ilvl="1" w:tplc="04090019" w:tentative="1">
      <w:start w:val="1"/>
      <w:numFmt w:val="lowerLetter"/>
      <w:lvlText w:val="%2."/>
      <w:lvlJc w:val="left"/>
      <w:pPr>
        <w:ind w:left="2111" w:hanging="360"/>
      </w:pPr>
    </w:lvl>
    <w:lvl w:ilvl="2" w:tplc="0409001B" w:tentative="1">
      <w:start w:val="1"/>
      <w:numFmt w:val="lowerRoman"/>
      <w:lvlText w:val="%3."/>
      <w:lvlJc w:val="right"/>
      <w:pPr>
        <w:ind w:left="2831" w:hanging="180"/>
      </w:pPr>
    </w:lvl>
    <w:lvl w:ilvl="3" w:tplc="0409000F" w:tentative="1">
      <w:start w:val="1"/>
      <w:numFmt w:val="decimal"/>
      <w:lvlText w:val="%4."/>
      <w:lvlJc w:val="left"/>
      <w:pPr>
        <w:ind w:left="3551" w:hanging="360"/>
      </w:pPr>
    </w:lvl>
    <w:lvl w:ilvl="4" w:tplc="04090019" w:tentative="1">
      <w:start w:val="1"/>
      <w:numFmt w:val="lowerLetter"/>
      <w:lvlText w:val="%5."/>
      <w:lvlJc w:val="left"/>
      <w:pPr>
        <w:ind w:left="4271" w:hanging="360"/>
      </w:pPr>
    </w:lvl>
    <w:lvl w:ilvl="5" w:tplc="0409001B" w:tentative="1">
      <w:start w:val="1"/>
      <w:numFmt w:val="lowerRoman"/>
      <w:lvlText w:val="%6."/>
      <w:lvlJc w:val="right"/>
      <w:pPr>
        <w:ind w:left="4991" w:hanging="180"/>
      </w:pPr>
    </w:lvl>
    <w:lvl w:ilvl="6" w:tplc="0409000F" w:tentative="1">
      <w:start w:val="1"/>
      <w:numFmt w:val="decimal"/>
      <w:lvlText w:val="%7."/>
      <w:lvlJc w:val="left"/>
      <w:pPr>
        <w:ind w:left="5711" w:hanging="360"/>
      </w:pPr>
    </w:lvl>
    <w:lvl w:ilvl="7" w:tplc="04090019" w:tentative="1">
      <w:start w:val="1"/>
      <w:numFmt w:val="lowerLetter"/>
      <w:lvlText w:val="%8."/>
      <w:lvlJc w:val="left"/>
      <w:pPr>
        <w:ind w:left="6431" w:hanging="360"/>
      </w:pPr>
    </w:lvl>
    <w:lvl w:ilvl="8" w:tplc="0409001B" w:tentative="1">
      <w:start w:val="1"/>
      <w:numFmt w:val="lowerRoman"/>
      <w:lvlText w:val="%9."/>
      <w:lvlJc w:val="right"/>
      <w:pPr>
        <w:ind w:left="7151" w:hanging="180"/>
      </w:pPr>
    </w:lvl>
  </w:abstractNum>
  <w:abstractNum w:abstractNumId="10" w15:restartNumberingAfterBreak="0">
    <w:nsid w:val="653C7662"/>
    <w:multiLevelType w:val="hybridMultilevel"/>
    <w:tmpl w:val="7264FEC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5D7C59"/>
    <w:multiLevelType w:val="hybridMultilevel"/>
    <w:tmpl w:val="F8DEEB36"/>
    <w:lvl w:ilvl="0" w:tplc="2D9E5AB6">
      <w:start w:val="1"/>
      <w:numFmt w:val="lowerLetter"/>
      <w:lvlText w:val="%1)"/>
      <w:lvlJc w:val="left"/>
      <w:pPr>
        <w:ind w:left="720" w:hanging="360"/>
      </w:pPr>
      <w:rPr>
        <w:rFonts w:ascii="Calibri" w:eastAsia="Calibri" w:hAnsi="Calibri" w:cs="Calibri" w:hint="default"/>
        <w:b/>
        <w:spacing w:val="-1"/>
        <w:w w:val="100"/>
        <w:sz w:val="22"/>
        <w:szCs w:val="22"/>
        <w:lang w:val="en-US" w:eastAsia="en-US" w:bidi="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B8D3089"/>
    <w:multiLevelType w:val="hybridMultilevel"/>
    <w:tmpl w:val="67A808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2D66BE"/>
    <w:multiLevelType w:val="hybridMultilevel"/>
    <w:tmpl w:val="BC324042"/>
    <w:lvl w:ilvl="0" w:tplc="CC2E94E0">
      <w:start w:val="1"/>
      <w:numFmt w:val="lowerLetter"/>
      <w:lvlText w:val="%1)"/>
      <w:lvlJc w:val="left"/>
      <w:pPr>
        <w:ind w:left="720" w:hanging="360"/>
      </w:pPr>
      <w:rPr>
        <w:rFonts w:ascii="Calibri" w:eastAsia="Calibri" w:hAnsi="Calibri" w:cs="Calibri" w:hint="default"/>
        <w:spacing w:val="-1"/>
        <w:w w:val="100"/>
        <w:sz w:val="22"/>
        <w:szCs w:val="22"/>
        <w:lang w:val="en-US" w:eastAsia="en-US" w:bidi="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92507989">
    <w:abstractNumId w:val="6"/>
  </w:num>
  <w:num w:numId="2" w16cid:durableId="1336303398">
    <w:abstractNumId w:val="8"/>
  </w:num>
  <w:num w:numId="3" w16cid:durableId="838957752">
    <w:abstractNumId w:val="7"/>
  </w:num>
  <w:num w:numId="4" w16cid:durableId="1899509991">
    <w:abstractNumId w:val="1"/>
  </w:num>
  <w:num w:numId="5" w16cid:durableId="2052994272">
    <w:abstractNumId w:val="10"/>
  </w:num>
  <w:num w:numId="6" w16cid:durableId="2084719395">
    <w:abstractNumId w:val="12"/>
  </w:num>
  <w:num w:numId="7" w16cid:durableId="685137482">
    <w:abstractNumId w:val="11"/>
  </w:num>
  <w:num w:numId="8" w16cid:durableId="1383169095">
    <w:abstractNumId w:val="13"/>
  </w:num>
  <w:num w:numId="9" w16cid:durableId="87431320">
    <w:abstractNumId w:val="9"/>
  </w:num>
  <w:num w:numId="10" w16cid:durableId="1633779500">
    <w:abstractNumId w:val="0"/>
  </w:num>
  <w:num w:numId="11" w16cid:durableId="5908223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36651617">
    <w:abstractNumId w:val="3"/>
  </w:num>
  <w:num w:numId="13" w16cid:durableId="917716399">
    <w:abstractNumId w:val="5"/>
  </w:num>
  <w:num w:numId="14" w16cid:durableId="3166878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80C"/>
    <w:rsid w:val="00035300"/>
    <w:rsid w:val="00041D93"/>
    <w:rsid w:val="000538C4"/>
    <w:rsid w:val="00054060"/>
    <w:rsid w:val="00083951"/>
    <w:rsid w:val="0009244B"/>
    <w:rsid w:val="0009534A"/>
    <w:rsid w:val="000C4841"/>
    <w:rsid w:val="00115A60"/>
    <w:rsid w:val="0019755F"/>
    <w:rsid w:val="001A0385"/>
    <w:rsid w:val="001A75CF"/>
    <w:rsid w:val="001B2F6C"/>
    <w:rsid w:val="001C20D9"/>
    <w:rsid w:val="001F1D36"/>
    <w:rsid w:val="00205620"/>
    <w:rsid w:val="0021479D"/>
    <w:rsid w:val="00217E98"/>
    <w:rsid w:val="002211AF"/>
    <w:rsid w:val="00222AA8"/>
    <w:rsid w:val="00260510"/>
    <w:rsid w:val="002760EF"/>
    <w:rsid w:val="00280BDF"/>
    <w:rsid w:val="0029130F"/>
    <w:rsid w:val="002931EC"/>
    <w:rsid w:val="002B3F1E"/>
    <w:rsid w:val="002C2538"/>
    <w:rsid w:val="00333005"/>
    <w:rsid w:val="00337CFD"/>
    <w:rsid w:val="00363D83"/>
    <w:rsid w:val="00376D42"/>
    <w:rsid w:val="00383570"/>
    <w:rsid w:val="003A0ADA"/>
    <w:rsid w:val="003A422B"/>
    <w:rsid w:val="003D23F2"/>
    <w:rsid w:val="003D6E60"/>
    <w:rsid w:val="003E544D"/>
    <w:rsid w:val="00400BB1"/>
    <w:rsid w:val="00417504"/>
    <w:rsid w:val="00431EF6"/>
    <w:rsid w:val="00435A95"/>
    <w:rsid w:val="00486A35"/>
    <w:rsid w:val="004B2516"/>
    <w:rsid w:val="004B314C"/>
    <w:rsid w:val="004E4F32"/>
    <w:rsid w:val="004F0AAD"/>
    <w:rsid w:val="004F4DDE"/>
    <w:rsid w:val="004F50CC"/>
    <w:rsid w:val="00504D4F"/>
    <w:rsid w:val="005067B9"/>
    <w:rsid w:val="00517DF0"/>
    <w:rsid w:val="0052234C"/>
    <w:rsid w:val="00526A15"/>
    <w:rsid w:val="00552313"/>
    <w:rsid w:val="00582DC8"/>
    <w:rsid w:val="005A7E4B"/>
    <w:rsid w:val="005B07B9"/>
    <w:rsid w:val="005B3500"/>
    <w:rsid w:val="005C7BF9"/>
    <w:rsid w:val="005D5965"/>
    <w:rsid w:val="005E7FC6"/>
    <w:rsid w:val="005F2116"/>
    <w:rsid w:val="0061493A"/>
    <w:rsid w:val="00627030"/>
    <w:rsid w:val="0066357F"/>
    <w:rsid w:val="006663A9"/>
    <w:rsid w:val="006772A8"/>
    <w:rsid w:val="006A18B5"/>
    <w:rsid w:val="006B1679"/>
    <w:rsid w:val="006C0B80"/>
    <w:rsid w:val="006D020D"/>
    <w:rsid w:val="006E46BA"/>
    <w:rsid w:val="007108EF"/>
    <w:rsid w:val="0071650C"/>
    <w:rsid w:val="00747396"/>
    <w:rsid w:val="00771956"/>
    <w:rsid w:val="007D6D30"/>
    <w:rsid w:val="007E313F"/>
    <w:rsid w:val="007F7197"/>
    <w:rsid w:val="008054CB"/>
    <w:rsid w:val="0080589B"/>
    <w:rsid w:val="008221BE"/>
    <w:rsid w:val="008637CE"/>
    <w:rsid w:val="008A475B"/>
    <w:rsid w:val="008A7DB7"/>
    <w:rsid w:val="008B2CD0"/>
    <w:rsid w:val="00901070"/>
    <w:rsid w:val="009012C9"/>
    <w:rsid w:val="009054DD"/>
    <w:rsid w:val="00946BA7"/>
    <w:rsid w:val="009749E8"/>
    <w:rsid w:val="009B280C"/>
    <w:rsid w:val="009D2C00"/>
    <w:rsid w:val="009D3B7A"/>
    <w:rsid w:val="009E297D"/>
    <w:rsid w:val="009E7646"/>
    <w:rsid w:val="009F2589"/>
    <w:rsid w:val="00A13243"/>
    <w:rsid w:val="00A1500E"/>
    <w:rsid w:val="00A64A3A"/>
    <w:rsid w:val="00A6627A"/>
    <w:rsid w:val="00A66DEA"/>
    <w:rsid w:val="00AA3F00"/>
    <w:rsid w:val="00AE6D0C"/>
    <w:rsid w:val="00AF5F01"/>
    <w:rsid w:val="00AF6879"/>
    <w:rsid w:val="00B006B0"/>
    <w:rsid w:val="00B03543"/>
    <w:rsid w:val="00B24F35"/>
    <w:rsid w:val="00B25D9D"/>
    <w:rsid w:val="00B3057C"/>
    <w:rsid w:val="00B321C8"/>
    <w:rsid w:val="00B426F2"/>
    <w:rsid w:val="00B704E6"/>
    <w:rsid w:val="00B85262"/>
    <w:rsid w:val="00BC0980"/>
    <w:rsid w:val="00BD026F"/>
    <w:rsid w:val="00BD5299"/>
    <w:rsid w:val="00BE4033"/>
    <w:rsid w:val="00C07C62"/>
    <w:rsid w:val="00C16216"/>
    <w:rsid w:val="00C43F4E"/>
    <w:rsid w:val="00C55012"/>
    <w:rsid w:val="00C60F65"/>
    <w:rsid w:val="00C62017"/>
    <w:rsid w:val="00C64A5A"/>
    <w:rsid w:val="00C65BAF"/>
    <w:rsid w:val="00C72CA9"/>
    <w:rsid w:val="00C808B1"/>
    <w:rsid w:val="00CA0BC4"/>
    <w:rsid w:val="00CC0FA5"/>
    <w:rsid w:val="00CD68D3"/>
    <w:rsid w:val="00CF345E"/>
    <w:rsid w:val="00D22306"/>
    <w:rsid w:val="00D57D1B"/>
    <w:rsid w:val="00D765A1"/>
    <w:rsid w:val="00DD4BF0"/>
    <w:rsid w:val="00DD6AD0"/>
    <w:rsid w:val="00DE2FFD"/>
    <w:rsid w:val="00E10BE9"/>
    <w:rsid w:val="00E1391A"/>
    <w:rsid w:val="00E16C0D"/>
    <w:rsid w:val="00E30573"/>
    <w:rsid w:val="00E320CD"/>
    <w:rsid w:val="00E36D97"/>
    <w:rsid w:val="00E73804"/>
    <w:rsid w:val="00E97625"/>
    <w:rsid w:val="00EA01A5"/>
    <w:rsid w:val="00EB0634"/>
    <w:rsid w:val="00EC48B4"/>
    <w:rsid w:val="00EC67FE"/>
    <w:rsid w:val="00EC79B9"/>
    <w:rsid w:val="00EE5289"/>
    <w:rsid w:val="00EF24EC"/>
    <w:rsid w:val="00EF6C87"/>
    <w:rsid w:val="00F00561"/>
    <w:rsid w:val="00F10624"/>
    <w:rsid w:val="00F232A6"/>
    <w:rsid w:val="00F33369"/>
    <w:rsid w:val="00F4140C"/>
    <w:rsid w:val="00F52CA8"/>
    <w:rsid w:val="00F55ED8"/>
    <w:rsid w:val="00F57A34"/>
    <w:rsid w:val="00F603AC"/>
    <w:rsid w:val="00F7682F"/>
    <w:rsid w:val="00F84A28"/>
    <w:rsid w:val="00FA5756"/>
    <w:rsid w:val="00FB3A80"/>
    <w:rsid w:val="00FD4800"/>
    <w:rsid w:val="00FD4D2D"/>
    <w:rsid w:val="00FE43DA"/>
    <w:rsid w:val="00FF0C6A"/>
    <w:rsid w:val="00FF2ED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36A2A"/>
  <w15:docId w15:val="{8C233CBC-D094-47DB-8E5A-2CCA68E6E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47396"/>
    <w:pPr>
      <w:widowControl w:val="0"/>
      <w:autoSpaceDE w:val="0"/>
      <w:autoSpaceDN w:val="0"/>
      <w:spacing w:after="0" w:line="240" w:lineRule="auto"/>
    </w:pPr>
    <w:rPr>
      <w:rFonts w:ascii="Calibri" w:eastAsia="Calibri" w:hAnsi="Calibri" w:cs="Calibri"/>
      <w:lang w:bidi="en-US"/>
    </w:rPr>
  </w:style>
  <w:style w:type="paragraph" w:styleId="Heading1">
    <w:name w:val="heading 1"/>
    <w:basedOn w:val="Normal"/>
    <w:link w:val="Heading1Char"/>
    <w:uiPriority w:val="1"/>
    <w:qFormat/>
    <w:rsid w:val="009B280C"/>
    <w:pPr>
      <w:ind w:left="369"/>
      <w:jc w:val="center"/>
      <w:outlineLvl w:val="0"/>
    </w:pPr>
    <w:rPr>
      <w:b/>
      <w:bCs/>
    </w:rPr>
  </w:style>
  <w:style w:type="paragraph" w:styleId="Heading3">
    <w:name w:val="heading 3"/>
    <w:basedOn w:val="Normal"/>
    <w:next w:val="Normal"/>
    <w:link w:val="Heading3Char"/>
    <w:uiPriority w:val="9"/>
    <w:semiHidden/>
    <w:unhideWhenUsed/>
    <w:qFormat/>
    <w:rsid w:val="00AF6879"/>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B280C"/>
    <w:rPr>
      <w:rFonts w:ascii="Calibri" w:eastAsia="Calibri" w:hAnsi="Calibri" w:cs="Calibri"/>
      <w:b/>
      <w:bCs/>
      <w:lang w:bidi="en-US"/>
    </w:rPr>
  </w:style>
  <w:style w:type="paragraph" w:styleId="BodyText">
    <w:name w:val="Body Text"/>
    <w:basedOn w:val="Normal"/>
    <w:link w:val="BodyTextChar"/>
    <w:uiPriority w:val="1"/>
    <w:qFormat/>
    <w:rsid w:val="009B280C"/>
  </w:style>
  <w:style w:type="character" w:customStyle="1" w:styleId="BodyTextChar">
    <w:name w:val="Body Text Char"/>
    <w:basedOn w:val="DefaultParagraphFont"/>
    <w:link w:val="BodyText"/>
    <w:uiPriority w:val="1"/>
    <w:rsid w:val="009B280C"/>
    <w:rPr>
      <w:rFonts w:ascii="Calibri" w:eastAsia="Calibri" w:hAnsi="Calibri" w:cs="Calibri"/>
      <w:lang w:bidi="en-US"/>
    </w:rPr>
  </w:style>
  <w:style w:type="paragraph" w:styleId="ListParagraph">
    <w:name w:val="List Paragraph"/>
    <w:basedOn w:val="Normal"/>
    <w:uiPriority w:val="34"/>
    <w:qFormat/>
    <w:rsid w:val="00D57D1B"/>
    <w:pPr>
      <w:ind w:left="940" w:hanging="360"/>
    </w:pPr>
  </w:style>
  <w:style w:type="character" w:styleId="Hyperlink">
    <w:name w:val="Hyperlink"/>
    <w:basedOn w:val="DefaultParagraphFont"/>
    <w:uiPriority w:val="99"/>
    <w:unhideWhenUsed/>
    <w:rsid w:val="00AE6D0C"/>
    <w:rPr>
      <w:color w:val="0563C1" w:themeColor="hyperlink"/>
      <w:u w:val="single"/>
    </w:rPr>
  </w:style>
  <w:style w:type="paragraph" w:customStyle="1" w:styleId="TableParagraph">
    <w:name w:val="Table Paragraph"/>
    <w:basedOn w:val="Normal"/>
    <w:uiPriority w:val="1"/>
    <w:qFormat/>
    <w:rsid w:val="00400BB1"/>
  </w:style>
  <w:style w:type="character" w:customStyle="1" w:styleId="st">
    <w:name w:val="st"/>
    <w:basedOn w:val="DefaultParagraphFont"/>
    <w:rsid w:val="00FE43DA"/>
  </w:style>
  <w:style w:type="character" w:styleId="Emphasis">
    <w:name w:val="Emphasis"/>
    <w:basedOn w:val="DefaultParagraphFont"/>
    <w:uiPriority w:val="20"/>
    <w:qFormat/>
    <w:rsid w:val="00FE43DA"/>
    <w:rPr>
      <w:i/>
      <w:iCs/>
    </w:rPr>
  </w:style>
  <w:style w:type="character" w:customStyle="1" w:styleId="Heading3Char">
    <w:name w:val="Heading 3 Char"/>
    <w:basedOn w:val="DefaultParagraphFont"/>
    <w:link w:val="Heading3"/>
    <w:uiPriority w:val="9"/>
    <w:semiHidden/>
    <w:rsid w:val="00AF6879"/>
    <w:rPr>
      <w:rFonts w:asciiTheme="majorHAnsi" w:eastAsiaTheme="majorEastAsia" w:hAnsiTheme="majorHAnsi" w:cstheme="majorBidi"/>
      <w:color w:val="1F4D78" w:themeColor="accent1" w:themeShade="7F"/>
      <w:sz w:val="24"/>
      <w:szCs w:val="24"/>
      <w:lang w:bidi="en-US"/>
    </w:rPr>
  </w:style>
  <w:style w:type="paragraph" w:styleId="NormalWeb">
    <w:name w:val="Normal (Web)"/>
    <w:basedOn w:val="Normal"/>
    <w:uiPriority w:val="99"/>
    <w:unhideWhenUsed/>
    <w:rsid w:val="00FF2ED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UnresolvedMention">
    <w:name w:val="Unresolved Mention"/>
    <w:basedOn w:val="DefaultParagraphFont"/>
    <w:uiPriority w:val="99"/>
    <w:semiHidden/>
    <w:unhideWhenUsed/>
    <w:rsid w:val="00FF2E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869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lnmiit.ac.i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69485-4D0D-4221-9804-02706942F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1778</Words>
  <Characters>10135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LNMIIT</dc:creator>
  <cp:lastModifiedBy>Mr. Govind Chandwani</cp:lastModifiedBy>
  <cp:revision>3</cp:revision>
  <dcterms:created xsi:type="dcterms:W3CDTF">2025-08-22T14:10:00Z</dcterms:created>
  <dcterms:modified xsi:type="dcterms:W3CDTF">2025-08-22T14:11:00Z</dcterms:modified>
</cp:coreProperties>
</file>