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D59094E" w:rsidR="00F84C31" w:rsidRPr="00DC2A2F"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DC2A2F">
        <w:rPr>
          <w:rFonts w:ascii="Tahoma" w:hAnsi="Tahoma" w:cs="Tahoma"/>
          <w:b/>
          <w:bCs/>
          <w:color w:val="000000"/>
          <w:sz w:val="18"/>
          <w:szCs w:val="18"/>
          <w:u w:val="single"/>
        </w:rPr>
        <w:t xml:space="preserve">Tender </w:t>
      </w:r>
      <w:proofErr w:type="gramStart"/>
      <w:r w:rsidRPr="00DC2A2F">
        <w:rPr>
          <w:rFonts w:ascii="Tahoma" w:hAnsi="Tahoma" w:cs="Tahoma"/>
          <w:b/>
          <w:bCs/>
          <w:color w:val="000000"/>
          <w:sz w:val="18"/>
          <w:szCs w:val="18"/>
          <w:u w:val="single"/>
        </w:rPr>
        <w:t>No:.</w:t>
      </w:r>
      <w:proofErr w:type="gramEnd"/>
      <w:r w:rsidRPr="00DC2A2F">
        <w:rPr>
          <w:rFonts w:ascii="Tahoma" w:hAnsi="Tahoma" w:cs="Tahoma"/>
          <w:b/>
          <w:color w:val="4F81BD" w:themeColor="accent1"/>
          <w:sz w:val="18"/>
          <w:szCs w:val="18"/>
        </w:rPr>
        <w:t xml:space="preserve"> 202</w:t>
      </w:r>
      <w:r w:rsidR="00793C0F" w:rsidRPr="00DC2A2F">
        <w:rPr>
          <w:rFonts w:ascii="Tahoma" w:hAnsi="Tahoma" w:cs="Tahoma"/>
          <w:b/>
          <w:color w:val="4F81BD" w:themeColor="accent1"/>
          <w:sz w:val="18"/>
          <w:szCs w:val="18"/>
        </w:rPr>
        <w:t>5</w:t>
      </w:r>
      <w:r w:rsidRPr="00DC2A2F">
        <w:rPr>
          <w:rFonts w:ascii="Tahoma" w:hAnsi="Tahoma" w:cs="Tahoma"/>
          <w:b/>
          <w:color w:val="4F81BD" w:themeColor="accent1"/>
          <w:sz w:val="18"/>
          <w:szCs w:val="18"/>
        </w:rPr>
        <w:t>-2</w:t>
      </w:r>
      <w:r w:rsidR="00793C0F" w:rsidRPr="00DC2A2F">
        <w:rPr>
          <w:rFonts w:ascii="Tahoma" w:hAnsi="Tahoma" w:cs="Tahoma"/>
          <w:b/>
          <w:color w:val="4F81BD" w:themeColor="accent1"/>
          <w:sz w:val="18"/>
          <w:szCs w:val="18"/>
        </w:rPr>
        <w:t>6</w:t>
      </w:r>
      <w:r w:rsidRPr="00DC2A2F">
        <w:rPr>
          <w:rFonts w:ascii="Tahoma" w:hAnsi="Tahoma" w:cs="Tahoma"/>
          <w:b/>
          <w:color w:val="4F81BD" w:themeColor="accent1"/>
          <w:sz w:val="18"/>
          <w:szCs w:val="18"/>
        </w:rPr>
        <w:t>/</w:t>
      </w:r>
      <w:r w:rsidR="001E7D13">
        <w:rPr>
          <w:rFonts w:ascii="Tahoma" w:hAnsi="Tahoma" w:cs="Tahoma"/>
          <w:b/>
          <w:color w:val="4F81BD" w:themeColor="accent1"/>
          <w:sz w:val="18"/>
          <w:szCs w:val="18"/>
        </w:rPr>
        <w:t>Estate</w:t>
      </w:r>
      <w:r w:rsidRPr="00DC2A2F">
        <w:rPr>
          <w:rFonts w:ascii="Tahoma" w:hAnsi="Tahoma" w:cs="Tahoma"/>
          <w:b/>
          <w:color w:val="4F81BD" w:themeColor="accent1"/>
          <w:sz w:val="18"/>
          <w:szCs w:val="18"/>
        </w:rPr>
        <w:t>/</w:t>
      </w:r>
      <w:r w:rsidR="001E7D13">
        <w:rPr>
          <w:rFonts w:ascii="Tahoma" w:hAnsi="Tahoma" w:cs="Tahoma"/>
          <w:b/>
          <w:color w:val="4F81BD" w:themeColor="accent1"/>
          <w:sz w:val="18"/>
          <w:szCs w:val="18"/>
        </w:rPr>
        <w:t>2B</w:t>
      </w:r>
      <w:r w:rsidRPr="00DC2A2F">
        <w:rPr>
          <w:rFonts w:ascii="Tahoma" w:hAnsi="Tahoma" w:cs="Tahoma"/>
          <w:b/>
          <w:color w:val="4F81BD" w:themeColor="accent1"/>
          <w:sz w:val="18"/>
          <w:szCs w:val="18"/>
        </w:rPr>
        <w:t>/LNM-</w:t>
      </w:r>
      <w:r w:rsidR="001E7D13">
        <w:rPr>
          <w:rFonts w:ascii="Tahoma" w:hAnsi="Tahoma" w:cs="Tahoma"/>
          <w:b/>
          <w:color w:val="4F81BD" w:themeColor="accent1"/>
          <w:sz w:val="18"/>
          <w:szCs w:val="18"/>
        </w:rPr>
        <w:t>1132</w:t>
      </w:r>
    </w:p>
    <w:p w14:paraId="6F608526" w14:textId="77777777" w:rsidR="005179CE" w:rsidRPr="00DC2A2F"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C2A2F" w:rsidRDefault="00F84C31" w:rsidP="008F4155">
      <w:pPr>
        <w:pStyle w:val="NormalWeb"/>
        <w:spacing w:before="0" w:beforeAutospacing="0" w:after="0" w:afterAutospacing="0"/>
        <w:jc w:val="center"/>
        <w:rPr>
          <w:rFonts w:ascii="Tahoma" w:hAnsi="Tahoma" w:cs="Tahoma"/>
          <w:sz w:val="30"/>
          <w:szCs w:val="30"/>
        </w:rPr>
      </w:pPr>
      <w:r w:rsidRPr="00DC2A2F">
        <w:rPr>
          <w:rFonts w:ascii="Tahoma" w:hAnsi="Tahoma" w:cs="Tahoma"/>
          <w:b/>
          <w:bCs/>
          <w:color w:val="000000"/>
          <w:sz w:val="30"/>
          <w:szCs w:val="30"/>
          <w:u w:val="single"/>
        </w:rPr>
        <w:t>The LNM Institute of Information Technology, Jaipur</w:t>
      </w:r>
    </w:p>
    <w:p w14:paraId="3E14678F" w14:textId="77777777" w:rsidR="00F84C31" w:rsidRPr="00DC2A2F" w:rsidRDefault="00F84C31" w:rsidP="008F4155">
      <w:pPr>
        <w:rPr>
          <w:rFonts w:ascii="Tahoma" w:hAnsi="Tahoma" w:cs="Tahoma"/>
          <w:sz w:val="20"/>
          <w:szCs w:val="20"/>
        </w:rPr>
      </w:pPr>
    </w:p>
    <w:p w14:paraId="2FD5AEE5" w14:textId="77777777" w:rsidR="00F84C31" w:rsidRPr="00DC2A2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C2A2F">
        <w:rPr>
          <w:rFonts w:ascii="Tahoma" w:hAnsi="Tahoma" w:cs="Tahoma"/>
          <w:b/>
          <w:bCs/>
          <w:color w:val="000000"/>
          <w:sz w:val="20"/>
          <w:szCs w:val="20"/>
          <w:u w:val="single"/>
        </w:rPr>
        <w:t>TENDER NOTICE</w:t>
      </w:r>
    </w:p>
    <w:p w14:paraId="44DAB502" w14:textId="77777777" w:rsidR="00095749" w:rsidRPr="00DC2A2F"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LNM Institute of Information Technology, Jaipur is a Deemed-to-be-University, set up as a </w:t>
      </w:r>
      <w:r w:rsidR="005179CE" w:rsidRPr="00DC2A2F">
        <w:rPr>
          <w:rFonts w:ascii="Tahoma" w:hAnsi="Tahoma" w:cs="Tahoma"/>
          <w:color w:val="000000"/>
          <w:sz w:val="20"/>
          <w:szCs w:val="20"/>
        </w:rPr>
        <w:t>Non-Profit</w:t>
      </w:r>
      <w:r w:rsidRPr="00DC2A2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E0B2BFE"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institute invites proposals from competent vendors for </w:t>
      </w:r>
      <w:bookmarkStart w:id="0" w:name="_Hlk205384113"/>
      <w:r w:rsidRPr="00DC2A2F">
        <w:rPr>
          <w:rFonts w:ascii="Tahoma" w:hAnsi="Tahoma" w:cs="Tahoma"/>
          <w:b/>
          <w:bCs/>
          <w:color w:val="000000"/>
          <w:sz w:val="20"/>
          <w:szCs w:val="20"/>
        </w:rPr>
        <w:t>“</w:t>
      </w:r>
      <w:r w:rsidR="006A2B2B">
        <w:rPr>
          <w:rFonts w:ascii="Tahoma" w:hAnsi="Tahoma" w:cs="Tahoma"/>
          <w:b/>
          <w:sz w:val="20"/>
          <w:szCs w:val="20"/>
        </w:rPr>
        <w:t>Monkey Catching Services</w:t>
      </w:r>
      <w:r w:rsidR="00846EFE" w:rsidRPr="00DC2A2F">
        <w:rPr>
          <w:rFonts w:ascii="Tahoma" w:hAnsi="Tahoma" w:cs="Tahoma"/>
          <w:b/>
          <w:sz w:val="20"/>
          <w:szCs w:val="20"/>
        </w:rPr>
        <w:t>”</w:t>
      </w:r>
      <w:bookmarkEnd w:id="0"/>
      <w:r w:rsidRPr="00DC2A2F">
        <w:rPr>
          <w:rFonts w:ascii="Tahoma" w:hAnsi="Tahoma" w:cs="Tahoma"/>
          <w:color w:val="000000"/>
          <w:sz w:val="20"/>
          <w:szCs w:val="20"/>
        </w:rPr>
        <w:t xml:space="preserve">. Bidders can submit their sealed </w:t>
      </w:r>
      <w:r w:rsidR="005179CE" w:rsidRPr="00DC2A2F">
        <w:rPr>
          <w:rFonts w:ascii="Tahoma" w:hAnsi="Tahoma" w:cs="Tahoma"/>
          <w:color w:val="000000"/>
          <w:sz w:val="20"/>
          <w:szCs w:val="20"/>
        </w:rPr>
        <w:t>offers</w:t>
      </w:r>
      <w:r w:rsidRPr="00DC2A2F">
        <w:rPr>
          <w:rFonts w:ascii="Tahoma" w:hAnsi="Tahoma" w:cs="Tahoma"/>
          <w:color w:val="000000"/>
          <w:sz w:val="20"/>
          <w:szCs w:val="20"/>
        </w:rPr>
        <w:t xml:space="preserve">/s at the following address by Email/Speed-Post/ Registered Post/ By-hand/courier before 05:00 PM on </w:t>
      </w:r>
      <w:r w:rsidR="006A2B2B">
        <w:rPr>
          <w:rFonts w:ascii="Tahoma" w:hAnsi="Tahoma" w:cs="Tahoma"/>
          <w:b/>
          <w:bCs/>
          <w:color w:val="000000"/>
          <w:sz w:val="20"/>
          <w:szCs w:val="20"/>
        </w:rPr>
        <w:t>30</w:t>
      </w:r>
      <w:r w:rsidR="00846EFE" w:rsidRPr="00DC2A2F">
        <w:rPr>
          <w:rFonts w:ascii="Tahoma" w:hAnsi="Tahoma" w:cs="Tahoma"/>
          <w:b/>
          <w:bCs/>
          <w:color w:val="000000"/>
          <w:sz w:val="20"/>
          <w:szCs w:val="20"/>
        </w:rPr>
        <w:t>/</w:t>
      </w:r>
      <w:r w:rsidR="00531234">
        <w:rPr>
          <w:rFonts w:ascii="Tahoma" w:hAnsi="Tahoma" w:cs="Tahoma"/>
          <w:b/>
          <w:bCs/>
          <w:color w:val="000000"/>
          <w:sz w:val="20"/>
          <w:szCs w:val="20"/>
        </w:rPr>
        <w:t>0</w:t>
      </w:r>
      <w:r w:rsidR="00D705C6">
        <w:rPr>
          <w:rFonts w:ascii="Tahoma" w:hAnsi="Tahoma" w:cs="Tahoma"/>
          <w:b/>
          <w:bCs/>
          <w:color w:val="000000"/>
          <w:sz w:val="20"/>
          <w:szCs w:val="20"/>
        </w:rPr>
        <w:t>9</w:t>
      </w:r>
      <w:r w:rsidR="00846EFE" w:rsidRPr="00DC2A2F">
        <w:rPr>
          <w:rFonts w:ascii="Tahoma" w:hAnsi="Tahoma" w:cs="Tahoma"/>
          <w:b/>
          <w:bCs/>
          <w:color w:val="000000"/>
          <w:sz w:val="20"/>
          <w:szCs w:val="20"/>
        </w:rPr>
        <w:t>/2025</w:t>
      </w:r>
      <w:r w:rsidR="00095749" w:rsidRPr="00DC2A2F">
        <w:rPr>
          <w:rFonts w:ascii="Tahoma" w:hAnsi="Tahoma" w:cs="Tahoma"/>
          <w:b/>
          <w:bCs/>
          <w:color w:val="000000"/>
          <w:sz w:val="20"/>
          <w:szCs w:val="20"/>
        </w:rPr>
        <w:t xml:space="preserve"> (Last date of bid submission)</w:t>
      </w:r>
      <w:r w:rsidRPr="00DC2A2F">
        <w:rPr>
          <w:rFonts w:ascii="Tahoma" w:hAnsi="Tahoma" w:cs="Tahoma"/>
          <w:b/>
          <w:bCs/>
          <w:color w:val="000000"/>
          <w:sz w:val="20"/>
          <w:szCs w:val="20"/>
        </w:rPr>
        <w:t>.</w:t>
      </w:r>
    </w:p>
    <w:p w14:paraId="7E4ECC6C"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u w:val="single"/>
        </w:rPr>
        <w:t>Filing of Tender:</w:t>
      </w:r>
    </w:p>
    <w:p w14:paraId="30053AE1" w14:textId="77777777" w:rsidR="00F84C31" w:rsidRPr="00DC2A2F" w:rsidRDefault="00F84C31" w:rsidP="008F4155">
      <w:pPr>
        <w:pStyle w:val="NormalWeb"/>
        <w:spacing w:before="20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Option 1: Physical submission of offers (hard copy) in sealed envelopes.</w:t>
      </w:r>
    </w:p>
    <w:p w14:paraId="53B09617" w14:textId="14B6D70E"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shall be addressed to the undersigned and deposited in the tender box available at the main gate</w:t>
      </w:r>
      <w:r w:rsidR="006C5167" w:rsidRPr="00DC2A2F">
        <w:rPr>
          <w:rFonts w:ascii="Tahoma" w:hAnsi="Tahoma" w:cs="Tahoma"/>
          <w:color w:val="000000"/>
          <w:sz w:val="20"/>
          <w:szCs w:val="20"/>
        </w:rPr>
        <w:t xml:space="preserve"> of the institute</w:t>
      </w:r>
      <w:r w:rsidRPr="00DC2A2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The tender subject and reference number must be mentioned on the envelope. </w:t>
      </w:r>
    </w:p>
    <w:p w14:paraId="5A32CBC2" w14:textId="77777777" w:rsidR="00F84C31" w:rsidRPr="00DC2A2F" w:rsidRDefault="00F84C31" w:rsidP="008F4155">
      <w:pPr>
        <w:rPr>
          <w:rFonts w:ascii="Tahoma" w:hAnsi="Tahoma" w:cs="Tahoma"/>
          <w:sz w:val="20"/>
          <w:szCs w:val="20"/>
        </w:rPr>
      </w:pPr>
    </w:p>
    <w:p w14:paraId="69BFA8FE"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Director</w:t>
      </w:r>
    </w:p>
    <w:p w14:paraId="78C2F81B"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The LNM Institute of Information Technology,</w:t>
      </w:r>
    </w:p>
    <w:p w14:paraId="6AB509D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Gram – Rupa Ki Nangal, Post – Sumel,</w:t>
      </w:r>
    </w:p>
    <w:p w14:paraId="3E48260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Via – Jamdoli, Jaipur- 302031</w:t>
      </w:r>
    </w:p>
    <w:p w14:paraId="1FD5C4AD" w14:textId="77777777" w:rsidR="00F84C31" w:rsidRPr="00DC2A2F" w:rsidRDefault="00F84C31" w:rsidP="008F4155">
      <w:pPr>
        <w:rPr>
          <w:rFonts w:ascii="Tahoma" w:hAnsi="Tahoma" w:cs="Tahoma"/>
          <w:sz w:val="20"/>
          <w:szCs w:val="20"/>
        </w:rPr>
      </w:pPr>
    </w:p>
    <w:p w14:paraId="66E6EED9" w14:textId="1EC12CB0" w:rsidR="00F84C31" w:rsidRPr="00DC2A2F" w:rsidRDefault="00F84C31" w:rsidP="008F4155">
      <w:pPr>
        <w:pStyle w:val="NormalWeb"/>
        <w:spacing w:before="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 xml:space="preserve">Option 2: Password-protected online submission via </w:t>
      </w:r>
      <w:r w:rsidR="00DA27F5" w:rsidRPr="00DC2A2F">
        <w:rPr>
          <w:rFonts w:ascii="Tahoma" w:hAnsi="Tahoma" w:cs="Tahoma"/>
          <w:b/>
          <w:bCs/>
          <w:color w:val="000000"/>
          <w:sz w:val="20"/>
          <w:szCs w:val="20"/>
          <w:u w:val="single"/>
        </w:rPr>
        <w:t>email</w:t>
      </w:r>
      <w:r w:rsidRPr="00DC2A2F">
        <w:rPr>
          <w:rFonts w:ascii="Tahoma" w:hAnsi="Tahoma" w:cs="Tahoma"/>
          <w:b/>
          <w:bCs/>
          <w:color w:val="000000"/>
          <w:sz w:val="20"/>
          <w:szCs w:val="20"/>
          <w:u w:val="single"/>
        </w:rPr>
        <w:t> </w:t>
      </w:r>
    </w:p>
    <w:p w14:paraId="4465D80B"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Password-protected offers can be submitted by the bidders via email at the below-mentioned email IDs.</w:t>
      </w:r>
    </w:p>
    <w:p w14:paraId="121DF657" w14:textId="77777777" w:rsidR="00F84C31" w:rsidRPr="00DC2A2F" w:rsidRDefault="00F84C31" w:rsidP="008F4155">
      <w:pPr>
        <w:rPr>
          <w:rFonts w:ascii="Tahoma" w:hAnsi="Tahoma" w:cs="Tahoma"/>
          <w:sz w:val="20"/>
          <w:szCs w:val="20"/>
        </w:rPr>
      </w:pPr>
    </w:p>
    <w:p w14:paraId="22802101"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5" w:history="1">
        <w:r w:rsidRPr="00DC2A2F">
          <w:rPr>
            <w:rStyle w:val="Hyperlink"/>
            <w:rFonts w:ascii="Tahoma" w:eastAsiaTheme="majorEastAsia" w:hAnsi="Tahoma" w:cs="Tahoma"/>
            <w:b/>
            <w:bCs/>
            <w:sz w:val="20"/>
            <w:szCs w:val="20"/>
          </w:rPr>
          <w:t>tender-document@lnmiit.ac.in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(password-protected document)</w:t>
      </w:r>
    </w:p>
    <w:p w14:paraId="287EDC16"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6" w:history="1">
        <w:r w:rsidRPr="00DC2A2F">
          <w:rPr>
            <w:rStyle w:val="Hyperlink"/>
            <w:rFonts w:ascii="Tahoma" w:eastAsiaTheme="majorEastAsia" w:hAnsi="Tahoma" w:cs="Tahoma"/>
            <w:b/>
            <w:bCs/>
            <w:sz w:val="20"/>
            <w:szCs w:val="20"/>
          </w:rPr>
          <w:t>tender-password@lnmiit.ac.in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 only)</w:t>
      </w:r>
    </w:p>
    <w:p w14:paraId="25CDFEBA"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rPr>
        <w:t>The tender subject and reference number must be mentioned in the subject line of the emails. </w:t>
      </w:r>
    </w:p>
    <w:p w14:paraId="73BB10FA" w14:textId="77777777" w:rsidR="000054FC" w:rsidRPr="00DC2A2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C2A2F" w:rsidRDefault="00F84C31" w:rsidP="008F4155">
      <w:pPr>
        <w:pStyle w:val="NormalWeb"/>
        <w:spacing w:before="0" w:beforeAutospacing="0" w:after="0" w:afterAutospacing="0"/>
        <w:rPr>
          <w:rFonts w:ascii="Tahoma" w:hAnsi="Tahoma" w:cs="Tahoma"/>
          <w:sz w:val="20"/>
          <w:szCs w:val="20"/>
        </w:rPr>
      </w:pPr>
      <w:r w:rsidRPr="00DC2A2F">
        <w:rPr>
          <w:rFonts w:ascii="Tahoma" w:hAnsi="Tahoma" w:cs="Tahoma"/>
          <w:b/>
          <w:bCs/>
          <w:color w:val="000000"/>
          <w:sz w:val="20"/>
          <w:szCs w:val="20"/>
        </w:rPr>
        <w:t>Bid Process:</w:t>
      </w:r>
    </w:p>
    <w:p w14:paraId="76AD190D" w14:textId="77777777" w:rsidR="00F84C31" w:rsidRPr="00DC2A2F"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Envelopes/Emails should be duly marked as follows: </w:t>
      </w:r>
    </w:p>
    <w:p w14:paraId="48243E0E" w14:textId="5D103C03" w:rsidR="00F84C31" w:rsidRPr="00DC2A2F"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DC2A2F">
        <w:rPr>
          <w:rFonts w:ascii="Tahoma" w:hAnsi="Tahoma" w:cs="Tahoma"/>
          <w:b/>
          <w:bCs/>
          <w:color w:val="000000"/>
          <w:sz w:val="20"/>
          <w:szCs w:val="20"/>
        </w:rPr>
        <w:t>Technical bid for</w:t>
      </w:r>
      <w:r w:rsidRPr="00DC2A2F">
        <w:rPr>
          <w:rFonts w:ascii="Tahoma" w:hAnsi="Tahoma" w:cs="Tahoma"/>
          <w:color w:val="000000"/>
          <w:sz w:val="20"/>
          <w:szCs w:val="20"/>
        </w:rPr>
        <w:t xml:space="preserve"> </w:t>
      </w:r>
      <w:r w:rsidRPr="00DC2A2F">
        <w:rPr>
          <w:rFonts w:ascii="Tahoma" w:hAnsi="Tahoma" w:cs="Tahoma"/>
          <w:b/>
          <w:bCs/>
          <w:color w:val="000000"/>
          <w:sz w:val="20"/>
          <w:szCs w:val="20"/>
        </w:rPr>
        <w:t>the</w:t>
      </w:r>
      <w:r w:rsidRPr="00DC2A2F">
        <w:rPr>
          <w:rFonts w:ascii="Tahoma" w:hAnsi="Tahoma" w:cs="Tahoma"/>
          <w:color w:val="000000"/>
          <w:sz w:val="20"/>
          <w:szCs w:val="20"/>
        </w:rPr>
        <w:t xml:space="preserve"> </w:t>
      </w:r>
      <w:r w:rsidR="006A2B2B" w:rsidRPr="00DC2A2F">
        <w:rPr>
          <w:rFonts w:ascii="Tahoma" w:hAnsi="Tahoma" w:cs="Tahoma"/>
          <w:b/>
          <w:bCs/>
          <w:color w:val="000000"/>
          <w:sz w:val="20"/>
          <w:szCs w:val="20"/>
        </w:rPr>
        <w:t>“</w:t>
      </w:r>
      <w:r w:rsidR="006A2B2B">
        <w:rPr>
          <w:rFonts w:ascii="Tahoma" w:hAnsi="Tahoma" w:cs="Tahoma"/>
          <w:b/>
          <w:sz w:val="20"/>
          <w:szCs w:val="20"/>
        </w:rPr>
        <w:t>Monkey Catching Services</w:t>
      </w:r>
      <w:r w:rsidR="006A2B2B" w:rsidRPr="00DC2A2F">
        <w:rPr>
          <w:rFonts w:ascii="Tahoma" w:hAnsi="Tahoma" w:cs="Tahoma"/>
          <w:b/>
          <w:sz w:val="20"/>
          <w:szCs w:val="20"/>
        </w:rPr>
        <w:t>”</w:t>
      </w:r>
      <w:r w:rsidR="006A2B2B" w:rsidRPr="00DC2A2F">
        <w:rPr>
          <w:rFonts w:ascii="Tahoma" w:hAnsi="Tahoma" w:cs="Tahoma"/>
          <w:color w:val="000000"/>
          <w:sz w:val="20"/>
          <w:szCs w:val="20"/>
        </w:rPr>
        <w:t>.</w:t>
      </w:r>
    </w:p>
    <w:p w14:paraId="1AE361F1" w14:textId="77777777" w:rsidR="006A2B2B" w:rsidRPr="006A2B2B" w:rsidRDefault="00F84C31" w:rsidP="00EB742E">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6A2B2B">
        <w:rPr>
          <w:rFonts w:ascii="Tahoma" w:hAnsi="Tahoma" w:cs="Tahoma"/>
          <w:b/>
          <w:bCs/>
          <w:color w:val="000000"/>
          <w:sz w:val="20"/>
          <w:szCs w:val="20"/>
        </w:rPr>
        <w:t>Commercial Bid for</w:t>
      </w:r>
      <w:r w:rsidRPr="006A2B2B">
        <w:rPr>
          <w:rFonts w:ascii="Tahoma" w:hAnsi="Tahoma" w:cs="Tahoma"/>
          <w:color w:val="000000"/>
          <w:sz w:val="20"/>
          <w:szCs w:val="20"/>
        </w:rPr>
        <w:t xml:space="preserve"> </w:t>
      </w:r>
      <w:r w:rsidRPr="006A2B2B">
        <w:rPr>
          <w:rFonts w:ascii="Tahoma" w:hAnsi="Tahoma" w:cs="Tahoma"/>
          <w:b/>
          <w:bCs/>
          <w:color w:val="000000"/>
          <w:sz w:val="20"/>
          <w:szCs w:val="20"/>
        </w:rPr>
        <w:t>the</w:t>
      </w:r>
      <w:r w:rsidRPr="006A2B2B">
        <w:rPr>
          <w:rFonts w:ascii="Tahoma" w:hAnsi="Tahoma" w:cs="Tahoma"/>
          <w:color w:val="000000"/>
          <w:sz w:val="20"/>
          <w:szCs w:val="20"/>
        </w:rPr>
        <w:t xml:space="preserve"> </w:t>
      </w:r>
      <w:r w:rsidR="006A2B2B" w:rsidRPr="00DC2A2F">
        <w:rPr>
          <w:rFonts w:ascii="Tahoma" w:hAnsi="Tahoma" w:cs="Tahoma"/>
          <w:b/>
          <w:bCs/>
          <w:color w:val="000000"/>
          <w:sz w:val="20"/>
          <w:szCs w:val="20"/>
        </w:rPr>
        <w:t>“</w:t>
      </w:r>
      <w:r w:rsidR="006A2B2B">
        <w:rPr>
          <w:rFonts w:ascii="Tahoma" w:hAnsi="Tahoma" w:cs="Tahoma"/>
          <w:b/>
          <w:sz w:val="20"/>
          <w:szCs w:val="20"/>
        </w:rPr>
        <w:t>Monkey Catching Services</w:t>
      </w:r>
      <w:r w:rsidR="006A2B2B" w:rsidRPr="00DC2A2F">
        <w:rPr>
          <w:rFonts w:ascii="Tahoma" w:hAnsi="Tahoma" w:cs="Tahoma"/>
          <w:b/>
          <w:sz w:val="20"/>
          <w:szCs w:val="20"/>
        </w:rPr>
        <w:t>”</w:t>
      </w:r>
      <w:r w:rsidR="006A2B2B" w:rsidRPr="00DC2A2F">
        <w:rPr>
          <w:rFonts w:ascii="Tahoma" w:hAnsi="Tahoma" w:cs="Tahoma"/>
          <w:color w:val="000000"/>
          <w:sz w:val="20"/>
          <w:szCs w:val="20"/>
        </w:rPr>
        <w:t xml:space="preserve">. </w:t>
      </w:r>
    </w:p>
    <w:p w14:paraId="4E3B1F7D" w14:textId="318F8323" w:rsidR="00F84C31" w:rsidRPr="006A2B2B" w:rsidRDefault="00652271" w:rsidP="00EB742E">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6A2B2B">
        <w:rPr>
          <w:rFonts w:ascii="Tahoma" w:hAnsi="Tahoma" w:cs="Tahoma"/>
          <w:b/>
          <w:sz w:val="20"/>
          <w:szCs w:val="20"/>
        </w:rPr>
        <w:t xml:space="preserve"> </w:t>
      </w:r>
      <w:r w:rsidR="00F84C31" w:rsidRPr="006A2B2B">
        <w:rPr>
          <w:rFonts w:ascii="Tahoma" w:hAnsi="Tahoma" w:cs="Tahoma"/>
          <w:color w:val="000000"/>
          <w:sz w:val="20"/>
          <w:szCs w:val="20"/>
        </w:rPr>
        <w:t>Both Envelopes</w:t>
      </w:r>
      <w:r w:rsidR="00D06625" w:rsidRPr="006A2B2B">
        <w:rPr>
          <w:rFonts w:ascii="Tahoma" w:hAnsi="Tahoma" w:cs="Tahoma"/>
          <w:color w:val="000000"/>
          <w:sz w:val="20"/>
          <w:szCs w:val="20"/>
        </w:rPr>
        <w:t>/files</w:t>
      </w:r>
      <w:r w:rsidR="00F84C31" w:rsidRPr="006A2B2B">
        <w:rPr>
          <w:rFonts w:ascii="Tahoma" w:hAnsi="Tahoma" w:cs="Tahoma"/>
          <w:color w:val="000000"/>
          <w:sz w:val="20"/>
          <w:szCs w:val="20"/>
        </w:rPr>
        <w:t xml:space="preserve"> should be enclosed</w:t>
      </w:r>
      <w:r w:rsidR="00D06625" w:rsidRPr="006A2B2B">
        <w:rPr>
          <w:rFonts w:ascii="Tahoma" w:hAnsi="Tahoma" w:cs="Tahoma"/>
          <w:color w:val="000000"/>
          <w:sz w:val="20"/>
          <w:szCs w:val="20"/>
        </w:rPr>
        <w:t>/attached</w:t>
      </w:r>
      <w:r w:rsidR="00F84C31" w:rsidRPr="006A2B2B">
        <w:rPr>
          <w:rFonts w:ascii="Tahoma" w:hAnsi="Tahoma" w:cs="Tahoma"/>
          <w:color w:val="000000"/>
          <w:sz w:val="20"/>
          <w:szCs w:val="20"/>
        </w:rPr>
        <w:t xml:space="preserve"> in a single envelope</w:t>
      </w:r>
      <w:r w:rsidR="00D06625" w:rsidRPr="006A2B2B">
        <w:rPr>
          <w:rFonts w:ascii="Tahoma" w:hAnsi="Tahoma" w:cs="Tahoma"/>
          <w:color w:val="000000"/>
          <w:sz w:val="20"/>
          <w:szCs w:val="20"/>
        </w:rPr>
        <w:t>/email</w:t>
      </w:r>
      <w:r w:rsidR="00F84C31" w:rsidRPr="006A2B2B">
        <w:rPr>
          <w:rFonts w:ascii="Tahoma" w:hAnsi="Tahoma" w:cs="Tahoma"/>
          <w:color w:val="000000"/>
          <w:sz w:val="20"/>
          <w:szCs w:val="20"/>
        </w:rPr>
        <w:t xml:space="preserve"> bearing the heading “</w:t>
      </w:r>
      <w:r w:rsidR="00F84C31" w:rsidRPr="006A2B2B">
        <w:rPr>
          <w:rFonts w:ascii="Tahoma" w:hAnsi="Tahoma" w:cs="Tahoma"/>
          <w:b/>
          <w:bCs/>
          <w:color w:val="000000"/>
          <w:sz w:val="20"/>
          <w:szCs w:val="20"/>
        </w:rPr>
        <w:t>Bid for</w:t>
      </w:r>
      <w:r w:rsidR="00F84C31" w:rsidRPr="006A2B2B">
        <w:rPr>
          <w:rFonts w:ascii="Tahoma" w:hAnsi="Tahoma" w:cs="Tahoma"/>
          <w:color w:val="000000"/>
          <w:sz w:val="20"/>
          <w:szCs w:val="20"/>
        </w:rPr>
        <w:t xml:space="preserve"> </w:t>
      </w:r>
      <w:r w:rsidR="000054FC" w:rsidRPr="006A2B2B">
        <w:rPr>
          <w:rFonts w:ascii="Tahoma" w:hAnsi="Tahoma" w:cs="Tahoma"/>
          <w:b/>
          <w:bCs/>
          <w:color w:val="000000"/>
          <w:sz w:val="20"/>
          <w:szCs w:val="20"/>
        </w:rPr>
        <w:t>the</w:t>
      </w:r>
      <w:r w:rsidR="000054FC" w:rsidRPr="006A2B2B">
        <w:rPr>
          <w:rFonts w:ascii="Tahoma" w:hAnsi="Tahoma" w:cs="Tahoma"/>
          <w:color w:val="000000"/>
          <w:sz w:val="20"/>
          <w:szCs w:val="20"/>
        </w:rPr>
        <w:t xml:space="preserve"> </w:t>
      </w:r>
      <w:r w:rsidR="006A2B2B" w:rsidRPr="00DC2A2F">
        <w:rPr>
          <w:rFonts w:ascii="Tahoma" w:hAnsi="Tahoma" w:cs="Tahoma"/>
          <w:b/>
          <w:bCs/>
          <w:color w:val="000000"/>
          <w:sz w:val="20"/>
          <w:szCs w:val="20"/>
        </w:rPr>
        <w:t>“</w:t>
      </w:r>
      <w:r w:rsidR="006A2B2B">
        <w:rPr>
          <w:rFonts w:ascii="Tahoma" w:hAnsi="Tahoma" w:cs="Tahoma"/>
          <w:b/>
          <w:sz w:val="20"/>
          <w:szCs w:val="20"/>
        </w:rPr>
        <w:t>Monkey Catching Services</w:t>
      </w:r>
      <w:r w:rsidR="006A2B2B" w:rsidRPr="00DC2A2F">
        <w:rPr>
          <w:rFonts w:ascii="Tahoma" w:hAnsi="Tahoma" w:cs="Tahoma"/>
          <w:b/>
          <w:sz w:val="20"/>
          <w:szCs w:val="20"/>
        </w:rPr>
        <w:t>”</w:t>
      </w:r>
      <w:r w:rsidR="006A2B2B" w:rsidRPr="00DC2A2F">
        <w:rPr>
          <w:rFonts w:ascii="Tahoma" w:hAnsi="Tahoma" w:cs="Tahoma"/>
          <w:color w:val="000000"/>
          <w:sz w:val="20"/>
          <w:szCs w:val="20"/>
        </w:rPr>
        <w:t xml:space="preserve">. </w:t>
      </w:r>
      <w:r w:rsidR="00D06625" w:rsidRPr="006A2B2B">
        <w:rPr>
          <w:rFonts w:ascii="Tahoma" w:hAnsi="Tahoma" w:cs="Tahoma"/>
          <w:b/>
          <w:sz w:val="20"/>
          <w:szCs w:val="20"/>
        </w:rPr>
        <w:t xml:space="preserve">(Tender </w:t>
      </w:r>
      <w:r w:rsidR="00DA27F5" w:rsidRPr="006A2B2B">
        <w:rPr>
          <w:rFonts w:ascii="Tahoma" w:hAnsi="Tahoma" w:cs="Tahoma"/>
          <w:b/>
          <w:sz w:val="20"/>
          <w:szCs w:val="20"/>
        </w:rPr>
        <w:t>No.:</w:t>
      </w:r>
      <w:r w:rsidR="00D06625" w:rsidRPr="006A2B2B">
        <w:rPr>
          <w:rFonts w:ascii="Tahoma" w:hAnsi="Tahoma" w:cs="Tahoma"/>
          <w:b/>
          <w:sz w:val="20"/>
          <w:szCs w:val="20"/>
        </w:rPr>
        <w:t xml:space="preserve"> </w:t>
      </w:r>
      <w:r w:rsidR="00DA27F5" w:rsidRPr="006A2B2B">
        <w:rPr>
          <w:rFonts w:ascii="Tahoma" w:hAnsi="Tahoma" w:cs="Tahoma"/>
          <w:b/>
          <w:color w:val="4F81BD" w:themeColor="accent1"/>
          <w:sz w:val="18"/>
          <w:szCs w:val="18"/>
        </w:rPr>
        <w:t xml:space="preserve"> </w:t>
      </w:r>
      <w:r w:rsidR="005B5760" w:rsidRPr="00DC2A2F">
        <w:rPr>
          <w:rFonts w:ascii="Tahoma" w:hAnsi="Tahoma" w:cs="Tahoma"/>
          <w:b/>
          <w:color w:val="4F81BD" w:themeColor="accent1"/>
          <w:sz w:val="18"/>
          <w:szCs w:val="18"/>
        </w:rPr>
        <w:t>2025-26/</w:t>
      </w:r>
      <w:r w:rsidR="005B5760">
        <w:rPr>
          <w:rFonts w:ascii="Tahoma" w:hAnsi="Tahoma" w:cs="Tahoma"/>
          <w:b/>
          <w:color w:val="4F81BD" w:themeColor="accent1"/>
          <w:sz w:val="18"/>
          <w:szCs w:val="18"/>
        </w:rPr>
        <w:t>Estate</w:t>
      </w:r>
      <w:r w:rsidR="005B5760" w:rsidRPr="00DC2A2F">
        <w:rPr>
          <w:rFonts w:ascii="Tahoma" w:hAnsi="Tahoma" w:cs="Tahoma"/>
          <w:b/>
          <w:color w:val="4F81BD" w:themeColor="accent1"/>
          <w:sz w:val="18"/>
          <w:szCs w:val="18"/>
        </w:rPr>
        <w:t>/</w:t>
      </w:r>
      <w:r w:rsidR="005B5760">
        <w:rPr>
          <w:rFonts w:ascii="Tahoma" w:hAnsi="Tahoma" w:cs="Tahoma"/>
          <w:b/>
          <w:color w:val="4F81BD" w:themeColor="accent1"/>
          <w:sz w:val="18"/>
          <w:szCs w:val="18"/>
        </w:rPr>
        <w:t>2B</w:t>
      </w:r>
      <w:r w:rsidR="005B5760" w:rsidRPr="00DC2A2F">
        <w:rPr>
          <w:rFonts w:ascii="Tahoma" w:hAnsi="Tahoma" w:cs="Tahoma"/>
          <w:b/>
          <w:color w:val="4F81BD" w:themeColor="accent1"/>
          <w:sz w:val="18"/>
          <w:szCs w:val="18"/>
        </w:rPr>
        <w:t>/LNM-</w:t>
      </w:r>
      <w:r w:rsidR="005B5760">
        <w:rPr>
          <w:rFonts w:ascii="Tahoma" w:hAnsi="Tahoma" w:cs="Tahoma"/>
          <w:b/>
          <w:color w:val="4F81BD" w:themeColor="accent1"/>
          <w:sz w:val="18"/>
          <w:szCs w:val="18"/>
        </w:rPr>
        <w:t>1132</w:t>
      </w:r>
      <w:r w:rsidR="00DA27F5" w:rsidRPr="006A2B2B">
        <w:rPr>
          <w:rFonts w:ascii="Tahoma" w:hAnsi="Tahoma" w:cs="Tahoma"/>
          <w:b/>
          <w:color w:val="4F81BD" w:themeColor="accent1"/>
          <w:sz w:val="18"/>
          <w:szCs w:val="18"/>
        </w:rPr>
        <w:t>)</w:t>
      </w:r>
      <w:r w:rsidR="00F84C31" w:rsidRPr="006A2B2B">
        <w:rPr>
          <w:rFonts w:ascii="Tahoma" w:hAnsi="Tahoma" w:cs="Tahoma"/>
          <w:b/>
          <w:sz w:val="20"/>
          <w:szCs w:val="20"/>
        </w:rPr>
        <w:t>”. </w:t>
      </w:r>
    </w:p>
    <w:p w14:paraId="4D33CCE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are liable to be rejected: </w:t>
      </w:r>
    </w:p>
    <w:p w14:paraId="5749D473"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If the above-mentioned bid submission procedure is not followed.</w:t>
      </w:r>
    </w:p>
    <w:p w14:paraId="466821A2"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Incomplete and non-conforming bids.</w:t>
      </w:r>
    </w:p>
    <w:p w14:paraId="23DF263C" w14:textId="004ACA89" w:rsidR="00316F72" w:rsidRPr="00DC2A2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670DCE3" w14:textId="77777777" w:rsidR="005B5760" w:rsidRDefault="005B5760" w:rsidP="008F4155">
      <w:pPr>
        <w:rPr>
          <w:rFonts w:ascii="Tahoma" w:hAnsi="Tahoma" w:cs="Tahoma"/>
          <w:b/>
          <w:sz w:val="20"/>
          <w:szCs w:val="20"/>
          <w:u w:val="single"/>
        </w:rPr>
      </w:pPr>
    </w:p>
    <w:p w14:paraId="2C666CED" w14:textId="69A69361" w:rsidR="00BB57A4" w:rsidRPr="00DC2A2F" w:rsidRDefault="00000000"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697AA3BC" w14:textId="77777777" w:rsidR="00791F02" w:rsidRPr="00DC2A2F" w:rsidRDefault="00791F02" w:rsidP="008F4155">
      <w:pPr>
        <w:rPr>
          <w:rFonts w:ascii="Tahoma" w:hAnsi="Tahoma" w:cs="Tahoma"/>
          <w:i/>
          <w:sz w:val="20"/>
          <w:szCs w:val="20"/>
          <w:u w:val="single"/>
        </w:rPr>
      </w:pPr>
    </w:p>
    <w:p w14:paraId="3066811E" w14:textId="77777777" w:rsidR="006A2B2B" w:rsidRDefault="00791F02" w:rsidP="00791F02">
      <w:pPr>
        <w:pStyle w:val="Heading1"/>
        <w:ind w:left="0" w:right="-90"/>
        <w:rPr>
          <w:rFonts w:ascii="Tahoma" w:hAnsi="Tahoma" w:cs="Tahoma"/>
          <w:color w:val="000000"/>
          <w:sz w:val="20"/>
          <w:szCs w:val="20"/>
        </w:rPr>
      </w:pPr>
      <w:r w:rsidRPr="00DC2A2F">
        <w:rPr>
          <w:rFonts w:ascii="Tahoma" w:hAnsi="Tahoma" w:cs="Tahoma"/>
          <w:bCs w:val="0"/>
          <w:sz w:val="20"/>
          <w:szCs w:val="20"/>
        </w:rPr>
        <w:t xml:space="preserve">Bid for </w:t>
      </w:r>
      <w:r w:rsidR="006A2B2B" w:rsidRPr="00DC2A2F">
        <w:rPr>
          <w:rFonts w:ascii="Tahoma" w:hAnsi="Tahoma" w:cs="Tahoma"/>
          <w:color w:val="000000"/>
          <w:sz w:val="20"/>
          <w:szCs w:val="20"/>
        </w:rPr>
        <w:t>“</w:t>
      </w:r>
      <w:r w:rsidR="006A2B2B">
        <w:rPr>
          <w:rFonts w:ascii="Tahoma" w:hAnsi="Tahoma" w:cs="Tahoma"/>
          <w:b w:val="0"/>
          <w:sz w:val="20"/>
          <w:szCs w:val="20"/>
        </w:rPr>
        <w:t>Monkey Catching Services</w:t>
      </w:r>
      <w:r w:rsidR="006A2B2B" w:rsidRPr="00DC2A2F">
        <w:rPr>
          <w:rFonts w:ascii="Tahoma" w:hAnsi="Tahoma" w:cs="Tahoma"/>
          <w:sz w:val="20"/>
          <w:szCs w:val="20"/>
        </w:rPr>
        <w:t>”</w:t>
      </w:r>
      <w:r w:rsidR="006A2B2B" w:rsidRPr="00DC2A2F">
        <w:rPr>
          <w:rFonts w:ascii="Tahoma" w:hAnsi="Tahoma" w:cs="Tahoma"/>
          <w:color w:val="000000"/>
          <w:sz w:val="20"/>
          <w:szCs w:val="20"/>
        </w:rPr>
        <w:t xml:space="preserve">. </w:t>
      </w:r>
    </w:p>
    <w:p w14:paraId="380EBDBC" w14:textId="1FEA7EA5" w:rsidR="00791F02" w:rsidRPr="00DC2A2F" w:rsidRDefault="00791F02" w:rsidP="00791F02">
      <w:pPr>
        <w:pStyle w:val="Heading1"/>
        <w:ind w:left="0" w:right="-90"/>
        <w:rPr>
          <w:rFonts w:ascii="Tahoma" w:hAnsi="Tahoma" w:cs="Tahoma"/>
          <w:b w:val="0"/>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w:t>
      </w:r>
      <w:r w:rsidR="005B5760" w:rsidRPr="00DC2A2F">
        <w:rPr>
          <w:rFonts w:ascii="Tahoma" w:hAnsi="Tahoma" w:cs="Tahoma"/>
          <w:color w:val="4F81BD" w:themeColor="accent1"/>
          <w:sz w:val="18"/>
          <w:szCs w:val="18"/>
        </w:rPr>
        <w:t>2025-26/</w:t>
      </w:r>
      <w:r w:rsidR="005B5760">
        <w:rPr>
          <w:rFonts w:ascii="Tahoma" w:hAnsi="Tahoma" w:cs="Tahoma"/>
          <w:b w:val="0"/>
          <w:color w:val="4F81BD" w:themeColor="accent1"/>
          <w:sz w:val="18"/>
          <w:szCs w:val="18"/>
        </w:rPr>
        <w:t>Estate</w:t>
      </w:r>
      <w:r w:rsidR="005B5760" w:rsidRPr="00DC2A2F">
        <w:rPr>
          <w:rFonts w:ascii="Tahoma" w:hAnsi="Tahoma" w:cs="Tahoma"/>
          <w:color w:val="4F81BD" w:themeColor="accent1"/>
          <w:sz w:val="18"/>
          <w:szCs w:val="18"/>
        </w:rPr>
        <w:t>/</w:t>
      </w:r>
      <w:r w:rsidR="005B5760">
        <w:rPr>
          <w:rFonts w:ascii="Tahoma" w:hAnsi="Tahoma" w:cs="Tahoma"/>
          <w:b w:val="0"/>
          <w:color w:val="4F81BD" w:themeColor="accent1"/>
          <w:sz w:val="18"/>
          <w:szCs w:val="18"/>
        </w:rPr>
        <w:t>2B</w:t>
      </w:r>
      <w:r w:rsidR="005B5760" w:rsidRPr="00DC2A2F">
        <w:rPr>
          <w:rFonts w:ascii="Tahoma" w:hAnsi="Tahoma" w:cs="Tahoma"/>
          <w:color w:val="4F81BD" w:themeColor="accent1"/>
          <w:sz w:val="18"/>
          <w:szCs w:val="18"/>
        </w:rPr>
        <w:t>/LNM-</w:t>
      </w:r>
      <w:r w:rsidR="005B5760">
        <w:rPr>
          <w:rFonts w:ascii="Tahoma" w:hAnsi="Tahoma" w:cs="Tahoma"/>
          <w:b w:val="0"/>
          <w:color w:val="4F81BD" w:themeColor="accent1"/>
          <w:sz w:val="18"/>
          <w:szCs w:val="18"/>
        </w:rPr>
        <w:t>1132</w:t>
      </w:r>
      <w:r w:rsidRPr="00DC2A2F">
        <w:rPr>
          <w:rFonts w:ascii="Tahoma" w:hAnsi="Tahoma" w:cs="Tahoma"/>
          <w:sz w:val="20"/>
          <w:szCs w:val="20"/>
        </w:rPr>
        <w:t>)</w:t>
      </w:r>
    </w:p>
    <w:p w14:paraId="706D8FE5" w14:textId="77777777" w:rsidR="00BB57A4" w:rsidRPr="00DC2A2F" w:rsidRDefault="00000000" w:rsidP="008F4155">
      <w:pPr>
        <w:pStyle w:val="BodyText"/>
        <w:jc w:val="both"/>
        <w:rPr>
          <w:rFonts w:ascii="Tahoma" w:hAnsi="Tahoma" w:cs="Tahoma"/>
          <w:sz w:val="20"/>
          <w:szCs w:val="20"/>
        </w:rPr>
      </w:pPr>
      <w:r w:rsidRPr="00DC2A2F">
        <w:rPr>
          <w:rFonts w:ascii="Tahoma" w:hAnsi="Tahoma" w:cs="Tahoma"/>
          <w:sz w:val="20"/>
          <w:szCs w:val="20"/>
        </w:rPr>
        <w:t>While</w:t>
      </w:r>
      <w:r w:rsidRPr="00DC2A2F">
        <w:rPr>
          <w:rFonts w:ascii="Tahoma" w:hAnsi="Tahoma" w:cs="Tahoma"/>
          <w:spacing w:val="-4"/>
          <w:sz w:val="20"/>
          <w:szCs w:val="20"/>
        </w:rPr>
        <w:t xml:space="preserve"> </w:t>
      </w:r>
      <w:r w:rsidRPr="00DC2A2F">
        <w:rPr>
          <w:rFonts w:ascii="Tahoma" w:hAnsi="Tahoma" w:cs="Tahoma"/>
          <w:sz w:val="20"/>
          <w:szCs w:val="20"/>
        </w:rPr>
        <w:t>submitting</w:t>
      </w:r>
      <w:r w:rsidRPr="00DC2A2F">
        <w:rPr>
          <w:rFonts w:ascii="Tahoma" w:hAnsi="Tahoma" w:cs="Tahoma"/>
          <w:spacing w:val="-6"/>
          <w:sz w:val="20"/>
          <w:szCs w:val="20"/>
        </w:rPr>
        <w:t xml:space="preserve"> </w:t>
      </w:r>
      <w:r w:rsidRPr="00DC2A2F">
        <w:rPr>
          <w:rFonts w:ascii="Tahoma" w:hAnsi="Tahoma" w:cs="Tahoma"/>
          <w:sz w:val="20"/>
          <w:szCs w:val="20"/>
        </w:rPr>
        <w:t>quotations,</w:t>
      </w:r>
      <w:r w:rsidRPr="00DC2A2F">
        <w:rPr>
          <w:rFonts w:ascii="Tahoma" w:hAnsi="Tahoma" w:cs="Tahoma"/>
          <w:spacing w:val="-6"/>
          <w:sz w:val="20"/>
          <w:szCs w:val="20"/>
        </w:rPr>
        <w:t xml:space="preserve"> </w:t>
      </w:r>
      <w:r w:rsidRPr="00DC2A2F">
        <w:rPr>
          <w:rFonts w:ascii="Tahoma" w:hAnsi="Tahoma" w:cs="Tahoma"/>
          <w:sz w:val="20"/>
          <w:szCs w:val="20"/>
        </w:rPr>
        <w:t>the</w:t>
      </w:r>
      <w:r w:rsidRPr="00DC2A2F">
        <w:rPr>
          <w:rFonts w:ascii="Tahoma" w:hAnsi="Tahoma" w:cs="Tahoma"/>
          <w:spacing w:val="-6"/>
          <w:sz w:val="20"/>
          <w:szCs w:val="20"/>
        </w:rPr>
        <w:t xml:space="preserve"> </w:t>
      </w:r>
      <w:r w:rsidRPr="00DC2A2F">
        <w:rPr>
          <w:rFonts w:ascii="Tahoma" w:hAnsi="Tahoma" w:cs="Tahoma"/>
          <w:sz w:val="20"/>
          <w:szCs w:val="20"/>
        </w:rPr>
        <w:t>following</w:t>
      </w:r>
      <w:r w:rsidRPr="00DC2A2F">
        <w:rPr>
          <w:rFonts w:ascii="Tahoma" w:hAnsi="Tahoma" w:cs="Tahoma"/>
          <w:spacing w:val="-6"/>
          <w:sz w:val="20"/>
          <w:szCs w:val="20"/>
        </w:rPr>
        <w:t xml:space="preserve"> </w:t>
      </w:r>
      <w:r w:rsidRPr="00DC2A2F">
        <w:rPr>
          <w:rFonts w:ascii="Tahoma" w:hAnsi="Tahoma" w:cs="Tahoma"/>
          <w:sz w:val="20"/>
          <w:szCs w:val="20"/>
        </w:rPr>
        <w:t>procedure/</w:t>
      </w:r>
      <w:r w:rsidRPr="00DC2A2F">
        <w:rPr>
          <w:rFonts w:ascii="Tahoma" w:hAnsi="Tahoma" w:cs="Tahoma"/>
          <w:spacing w:val="-5"/>
          <w:sz w:val="20"/>
          <w:szCs w:val="20"/>
        </w:rPr>
        <w:t xml:space="preserve"> </w:t>
      </w:r>
      <w:r w:rsidRPr="00DC2A2F">
        <w:rPr>
          <w:rFonts w:ascii="Tahoma" w:hAnsi="Tahoma" w:cs="Tahoma"/>
          <w:sz w:val="20"/>
          <w:szCs w:val="20"/>
        </w:rPr>
        <w:t>formalities</w:t>
      </w:r>
      <w:r w:rsidRPr="00DC2A2F">
        <w:rPr>
          <w:rFonts w:ascii="Tahoma" w:hAnsi="Tahoma" w:cs="Tahoma"/>
          <w:spacing w:val="-5"/>
          <w:sz w:val="20"/>
          <w:szCs w:val="20"/>
        </w:rPr>
        <w:t xml:space="preserve"> </w:t>
      </w:r>
      <w:r w:rsidRPr="00DC2A2F">
        <w:rPr>
          <w:rFonts w:ascii="Tahoma" w:hAnsi="Tahoma" w:cs="Tahoma"/>
          <w:sz w:val="20"/>
          <w:szCs w:val="20"/>
        </w:rPr>
        <w:t>and</w:t>
      </w:r>
      <w:r w:rsidRPr="00DC2A2F">
        <w:rPr>
          <w:rFonts w:ascii="Tahoma" w:hAnsi="Tahoma" w:cs="Tahoma"/>
          <w:spacing w:val="-5"/>
          <w:sz w:val="20"/>
          <w:szCs w:val="20"/>
        </w:rPr>
        <w:t xml:space="preserve"> </w:t>
      </w:r>
      <w:r w:rsidRPr="00DC2A2F">
        <w:rPr>
          <w:rFonts w:ascii="Tahoma" w:hAnsi="Tahoma" w:cs="Tahoma"/>
          <w:sz w:val="20"/>
          <w:szCs w:val="20"/>
        </w:rPr>
        <w:t>conditions</w:t>
      </w:r>
      <w:r w:rsidRPr="00DC2A2F">
        <w:rPr>
          <w:rFonts w:ascii="Tahoma" w:hAnsi="Tahoma" w:cs="Tahoma"/>
          <w:spacing w:val="-4"/>
          <w:sz w:val="20"/>
          <w:szCs w:val="20"/>
        </w:rPr>
        <w:t xml:space="preserve"> </w:t>
      </w:r>
      <w:r w:rsidRPr="00DC2A2F">
        <w:rPr>
          <w:rFonts w:ascii="Tahoma" w:hAnsi="Tahoma" w:cs="Tahoma"/>
          <w:sz w:val="20"/>
          <w:szCs w:val="20"/>
        </w:rPr>
        <w:t>may</w:t>
      </w:r>
      <w:r w:rsidRPr="00DC2A2F">
        <w:rPr>
          <w:rFonts w:ascii="Tahoma" w:hAnsi="Tahoma" w:cs="Tahoma"/>
          <w:spacing w:val="-5"/>
          <w:sz w:val="20"/>
          <w:szCs w:val="20"/>
        </w:rPr>
        <w:t xml:space="preserve"> </w:t>
      </w:r>
      <w:r w:rsidRPr="00DC2A2F">
        <w:rPr>
          <w:rFonts w:ascii="Tahoma" w:hAnsi="Tahoma" w:cs="Tahoma"/>
          <w:sz w:val="20"/>
          <w:szCs w:val="20"/>
        </w:rPr>
        <w:t>kindly</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51"/>
          <w:sz w:val="20"/>
          <w:szCs w:val="20"/>
        </w:rPr>
        <w:t xml:space="preserve"> </w:t>
      </w:r>
      <w:r w:rsidRPr="00DC2A2F">
        <w:rPr>
          <w:rFonts w:ascii="Tahoma" w:hAnsi="Tahoma" w:cs="Tahoma"/>
          <w:sz w:val="20"/>
          <w:szCs w:val="20"/>
        </w:rPr>
        <w:t>adhered.</w:t>
      </w:r>
    </w:p>
    <w:p w14:paraId="36362F31"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profile</w:t>
      </w:r>
      <w:r w:rsidRPr="00DC2A2F">
        <w:rPr>
          <w:rFonts w:ascii="Tahoma" w:hAnsi="Tahoma" w:cs="Tahoma"/>
          <w:spacing w:val="9"/>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brief</w:t>
      </w:r>
      <w:r w:rsidRPr="00DC2A2F">
        <w:rPr>
          <w:rFonts w:ascii="Tahoma" w:hAnsi="Tahoma" w:cs="Tahoma"/>
          <w:spacing w:val="14"/>
          <w:sz w:val="20"/>
          <w:szCs w:val="20"/>
        </w:rPr>
        <w:t xml:space="preserve"> </w:t>
      </w:r>
      <w:r w:rsidRPr="00DC2A2F">
        <w:rPr>
          <w:rFonts w:ascii="Tahoma" w:hAnsi="Tahoma" w:cs="Tahoma"/>
          <w:sz w:val="20"/>
          <w:szCs w:val="20"/>
        </w:rPr>
        <w:t>note</w:t>
      </w:r>
      <w:r w:rsidRPr="00DC2A2F">
        <w:rPr>
          <w:rFonts w:ascii="Tahoma" w:hAnsi="Tahoma" w:cs="Tahoma"/>
          <w:spacing w:val="11"/>
          <w:sz w:val="20"/>
          <w:szCs w:val="20"/>
        </w:rPr>
        <w:t xml:space="preserve"> </w:t>
      </w:r>
      <w:r w:rsidRPr="00DC2A2F">
        <w:rPr>
          <w:rFonts w:ascii="Tahoma" w:hAnsi="Tahoma" w:cs="Tahoma"/>
          <w:sz w:val="20"/>
          <w:szCs w:val="20"/>
        </w:rPr>
        <w:t>about</w:t>
      </w:r>
      <w:r w:rsidRPr="00DC2A2F">
        <w:rPr>
          <w:rFonts w:ascii="Tahoma" w:hAnsi="Tahoma" w:cs="Tahoma"/>
          <w:spacing w:val="10"/>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bidder's</w:t>
      </w:r>
      <w:r w:rsidRPr="00DC2A2F">
        <w:rPr>
          <w:rFonts w:ascii="Tahoma" w:hAnsi="Tahoma" w:cs="Tahoma"/>
          <w:spacing w:val="8"/>
          <w:sz w:val="20"/>
          <w:szCs w:val="20"/>
        </w:rPr>
        <w:t xml:space="preserve"> </w:t>
      </w: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PAN</w:t>
      </w:r>
      <w:r w:rsidRPr="00DC2A2F">
        <w:rPr>
          <w:rFonts w:ascii="Tahoma" w:hAnsi="Tahoma" w:cs="Tahoma"/>
          <w:spacing w:val="10"/>
          <w:sz w:val="20"/>
          <w:szCs w:val="20"/>
        </w:rPr>
        <w:t xml:space="preserve"> </w:t>
      </w:r>
      <w:r w:rsidRPr="00DC2A2F">
        <w:rPr>
          <w:rFonts w:ascii="Tahoma" w:hAnsi="Tahoma" w:cs="Tahoma"/>
          <w:sz w:val="20"/>
          <w:szCs w:val="20"/>
        </w:rPr>
        <w:t>number,</w:t>
      </w:r>
      <w:r w:rsidRPr="00DC2A2F">
        <w:rPr>
          <w:rFonts w:ascii="Tahoma" w:hAnsi="Tahoma" w:cs="Tahoma"/>
          <w:spacing w:val="18"/>
          <w:sz w:val="20"/>
          <w:szCs w:val="20"/>
        </w:rPr>
        <w:t xml:space="preserve"> </w:t>
      </w:r>
      <w:r w:rsidRPr="00DC2A2F">
        <w:rPr>
          <w:rFonts w:ascii="Tahoma" w:hAnsi="Tahoma" w:cs="Tahoma"/>
          <w:sz w:val="20"/>
          <w:szCs w:val="20"/>
        </w:rPr>
        <w:t>and</w:t>
      </w:r>
      <w:r w:rsidRPr="00DC2A2F">
        <w:rPr>
          <w:rFonts w:ascii="Tahoma" w:hAnsi="Tahoma" w:cs="Tahoma"/>
          <w:spacing w:val="9"/>
          <w:sz w:val="20"/>
          <w:szCs w:val="20"/>
        </w:rPr>
        <w:t xml:space="preserve"> </w:t>
      </w:r>
      <w:r w:rsidRPr="00DC2A2F">
        <w:rPr>
          <w:rFonts w:ascii="Tahoma" w:hAnsi="Tahoma" w:cs="Tahoma"/>
          <w:sz w:val="20"/>
          <w:szCs w:val="20"/>
        </w:rPr>
        <w:t>GST</w:t>
      </w:r>
      <w:r w:rsidRPr="00DC2A2F">
        <w:rPr>
          <w:rFonts w:ascii="Tahoma" w:hAnsi="Tahoma" w:cs="Tahoma"/>
          <w:spacing w:val="-51"/>
          <w:sz w:val="20"/>
          <w:szCs w:val="20"/>
        </w:rPr>
        <w:t xml:space="preserve"> </w:t>
      </w:r>
      <w:r w:rsidRPr="00DC2A2F">
        <w:rPr>
          <w:rFonts w:ascii="Tahoma" w:hAnsi="Tahoma" w:cs="Tahoma"/>
          <w:sz w:val="20"/>
          <w:szCs w:val="20"/>
        </w:rPr>
        <w:t>number</w:t>
      </w:r>
      <w:r w:rsidRPr="00DC2A2F">
        <w:rPr>
          <w:rFonts w:ascii="Tahoma" w:hAnsi="Tahoma" w:cs="Tahoma"/>
          <w:spacing w:val="5"/>
          <w:sz w:val="20"/>
          <w:szCs w:val="20"/>
        </w:rPr>
        <w:t xml:space="preserve"> </w:t>
      </w:r>
      <w:r w:rsidRPr="00DC2A2F">
        <w:rPr>
          <w:rFonts w:ascii="Tahoma" w:hAnsi="Tahoma" w:cs="Tahoma"/>
          <w:sz w:val="20"/>
          <w:szCs w:val="20"/>
        </w:rPr>
        <w:t>should</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6"/>
          <w:sz w:val="20"/>
          <w:szCs w:val="20"/>
        </w:rPr>
        <w:t xml:space="preserve"> </w:t>
      </w:r>
      <w:r w:rsidRPr="00DC2A2F">
        <w:rPr>
          <w:rFonts w:ascii="Tahoma" w:hAnsi="Tahoma" w:cs="Tahoma"/>
          <w:sz w:val="20"/>
          <w:szCs w:val="20"/>
        </w:rPr>
        <w:t>submitted</w:t>
      </w:r>
      <w:r w:rsidRPr="00DC2A2F">
        <w:rPr>
          <w:rFonts w:ascii="Tahoma" w:hAnsi="Tahoma" w:cs="Tahoma"/>
          <w:spacing w:val="4"/>
          <w:sz w:val="20"/>
          <w:szCs w:val="20"/>
        </w:rPr>
        <w:t xml:space="preserve"> </w:t>
      </w:r>
      <w:r w:rsidRPr="00DC2A2F">
        <w:rPr>
          <w:rFonts w:ascii="Tahoma" w:hAnsi="Tahoma" w:cs="Tahoma"/>
          <w:sz w:val="20"/>
          <w:szCs w:val="20"/>
        </w:rPr>
        <w:t>by</w:t>
      </w:r>
      <w:r w:rsidRPr="00DC2A2F">
        <w:rPr>
          <w:rFonts w:ascii="Tahoma" w:hAnsi="Tahoma" w:cs="Tahoma"/>
          <w:spacing w:val="3"/>
          <w:sz w:val="20"/>
          <w:szCs w:val="20"/>
        </w:rPr>
        <w:t xml:space="preserve"> </w:t>
      </w:r>
      <w:r w:rsidRPr="00DC2A2F">
        <w:rPr>
          <w:rFonts w:ascii="Tahoma" w:hAnsi="Tahoma" w:cs="Tahoma"/>
          <w:sz w:val="20"/>
          <w:szCs w:val="20"/>
        </w:rPr>
        <w:t>the</w:t>
      </w:r>
      <w:r w:rsidRPr="00DC2A2F">
        <w:rPr>
          <w:rFonts w:ascii="Tahoma" w:hAnsi="Tahoma" w:cs="Tahoma"/>
          <w:spacing w:val="3"/>
          <w:sz w:val="20"/>
          <w:szCs w:val="20"/>
        </w:rPr>
        <w:t xml:space="preserve"> </w:t>
      </w:r>
      <w:r w:rsidRPr="00DC2A2F">
        <w:rPr>
          <w:rFonts w:ascii="Tahoma" w:hAnsi="Tahoma" w:cs="Tahoma"/>
          <w:sz w:val="20"/>
          <w:szCs w:val="20"/>
        </w:rPr>
        <w:t>Vendor.</w:t>
      </w:r>
    </w:p>
    <w:p w14:paraId="57BD2CF6" w14:textId="77777777"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List</w:t>
      </w:r>
      <w:r w:rsidRPr="00DC2A2F">
        <w:rPr>
          <w:rFonts w:ascii="Tahoma" w:hAnsi="Tahoma" w:cs="Tahoma"/>
          <w:spacing w:val="10"/>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Directors/Partners/Proprietor/Members</w:t>
      </w:r>
      <w:r w:rsidRPr="00DC2A2F">
        <w:rPr>
          <w:rFonts w:ascii="Tahoma" w:hAnsi="Tahoma" w:cs="Tahoma"/>
          <w:spacing w:val="9"/>
          <w:sz w:val="20"/>
          <w:szCs w:val="20"/>
        </w:rPr>
        <w:t xml:space="preserve"> </w:t>
      </w:r>
      <w:r w:rsidRPr="00DC2A2F">
        <w:rPr>
          <w:rFonts w:ascii="Tahoma" w:hAnsi="Tahoma" w:cs="Tahoma"/>
          <w:sz w:val="20"/>
          <w:szCs w:val="20"/>
        </w:rPr>
        <w:t>of</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2"/>
          <w:sz w:val="20"/>
          <w:szCs w:val="20"/>
        </w:rPr>
        <w:t xml:space="preserve"> </w:t>
      </w:r>
      <w:r w:rsidRPr="00DC2A2F">
        <w:rPr>
          <w:rFonts w:ascii="Tahoma" w:hAnsi="Tahoma" w:cs="Tahoma"/>
          <w:sz w:val="20"/>
          <w:szCs w:val="20"/>
        </w:rPr>
        <w:t>Firm</w:t>
      </w:r>
      <w:r w:rsidRPr="00DC2A2F">
        <w:rPr>
          <w:rFonts w:ascii="Tahoma" w:hAnsi="Tahoma" w:cs="Tahoma"/>
          <w:spacing w:val="10"/>
          <w:sz w:val="20"/>
          <w:szCs w:val="20"/>
        </w:rPr>
        <w:t xml:space="preserve"> </w:t>
      </w:r>
      <w:r w:rsidRPr="00DC2A2F">
        <w:rPr>
          <w:rFonts w:ascii="Tahoma" w:hAnsi="Tahoma" w:cs="Tahoma"/>
          <w:sz w:val="20"/>
          <w:szCs w:val="20"/>
        </w:rPr>
        <w:t>to</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1"/>
          <w:sz w:val="20"/>
          <w:szCs w:val="20"/>
        </w:rPr>
        <w:t xml:space="preserve"> </w:t>
      </w:r>
      <w:r w:rsidRPr="00DC2A2F">
        <w:rPr>
          <w:rFonts w:ascii="Tahoma" w:hAnsi="Tahoma" w:cs="Tahoma"/>
          <w:sz w:val="20"/>
          <w:szCs w:val="20"/>
        </w:rPr>
        <w:t>attached.</w:t>
      </w:r>
    </w:p>
    <w:p w14:paraId="0F72C21F"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Detail</w:t>
      </w:r>
      <w:r w:rsidRPr="00DC2A2F">
        <w:rPr>
          <w:rFonts w:ascii="Tahoma" w:hAnsi="Tahoma" w:cs="Tahoma"/>
          <w:spacing w:val="45"/>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other</w:t>
      </w:r>
      <w:r w:rsidRPr="00DC2A2F">
        <w:rPr>
          <w:rFonts w:ascii="Tahoma" w:hAnsi="Tahoma" w:cs="Tahoma"/>
          <w:spacing w:val="52"/>
          <w:sz w:val="20"/>
          <w:szCs w:val="20"/>
        </w:rPr>
        <w:t xml:space="preserve"> </w:t>
      </w:r>
      <w:r w:rsidRPr="00DC2A2F">
        <w:rPr>
          <w:rFonts w:ascii="Tahoma" w:hAnsi="Tahoma" w:cs="Tahoma"/>
          <w:sz w:val="20"/>
          <w:szCs w:val="20"/>
        </w:rPr>
        <w:t>associated/sister</w:t>
      </w:r>
      <w:r w:rsidRPr="00DC2A2F">
        <w:rPr>
          <w:rFonts w:ascii="Tahoma" w:hAnsi="Tahoma" w:cs="Tahoma"/>
          <w:spacing w:val="48"/>
          <w:sz w:val="20"/>
          <w:szCs w:val="20"/>
        </w:rPr>
        <w:t xml:space="preserve"> </w:t>
      </w:r>
      <w:r w:rsidRPr="00DC2A2F">
        <w:rPr>
          <w:rFonts w:ascii="Tahoma" w:hAnsi="Tahoma" w:cs="Tahoma"/>
          <w:sz w:val="20"/>
          <w:szCs w:val="20"/>
        </w:rPr>
        <w:t>concerns</w:t>
      </w:r>
      <w:r w:rsidRPr="00DC2A2F">
        <w:rPr>
          <w:rFonts w:ascii="Tahoma" w:hAnsi="Tahoma" w:cs="Tahoma"/>
          <w:spacing w:val="54"/>
          <w:sz w:val="20"/>
          <w:szCs w:val="20"/>
        </w:rPr>
        <w:t xml:space="preserve"> </w:t>
      </w:r>
      <w:r w:rsidRPr="00DC2A2F">
        <w:rPr>
          <w:rFonts w:ascii="Tahoma" w:hAnsi="Tahoma" w:cs="Tahoma"/>
          <w:sz w:val="20"/>
          <w:szCs w:val="20"/>
        </w:rPr>
        <w:t>(if</w:t>
      </w:r>
      <w:r w:rsidRPr="00DC2A2F">
        <w:rPr>
          <w:rFonts w:ascii="Tahoma" w:hAnsi="Tahoma" w:cs="Tahoma"/>
          <w:spacing w:val="48"/>
          <w:sz w:val="20"/>
          <w:szCs w:val="20"/>
        </w:rPr>
        <w:t xml:space="preserve"> </w:t>
      </w:r>
      <w:r w:rsidRPr="00DC2A2F">
        <w:rPr>
          <w:rFonts w:ascii="Tahoma" w:hAnsi="Tahoma" w:cs="Tahoma"/>
          <w:sz w:val="20"/>
          <w:szCs w:val="20"/>
        </w:rPr>
        <w:t>any)</w:t>
      </w:r>
      <w:r w:rsidRPr="00DC2A2F">
        <w:rPr>
          <w:rFonts w:ascii="Tahoma" w:hAnsi="Tahoma" w:cs="Tahoma"/>
          <w:spacing w:val="47"/>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Directors/Partners/</w:t>
      </w:r>
      <w:r w:rsidRPr="00DC2A2F">
        <w:rPr>
          <w:rFonts w:ascii="Tahoma" w:hAnsi="Tahoma" w:cs="Tahoma"/>
          <w:spacing w:val="48"/>
          <w:sz w:val="20"/>
          <w:szCs w:val="20"/>
        </w:rPr>
        <w:t xml:space="preserve"> </w:t>
      </w:r>
      <w:r w:rsidRPr="00DC2A2F">
        <w:rPr>
          <w:rFonts w:ascii="Tahoma" w:hAnsi="Tahoma" w:cs="Tahoma"/>
          <w:sz w:val="20"/>
          <w:szCs w:val="20"/>
        </w:rPr>
        <w:t>Proprietor/</w:t>
      </w:r>
      <w:r w:rsidRPr="00DC2A2F">
        <w:rPr>
          <w:rFonts w:ascii="Tahoma" w:hAnsi="Tahoma" w:cs="Tahoma"/>
          <w:spacing w:val="-51"/>
          <w:sz w:val="20"/>
          <w:szCs w:val="20"/>
        </w:rPr>
        <w:t xml:space="preserve"> </w:t>
      </w:r>
      <w:r w:rsidRPr="00DC2A2F">
        <w:rPr>
          <w:rFonts w:ascii="Tahoma" w:hAnsi="Tahoma" w:cs="Tahoma"/>
          <w:sz w:val="20"/>
          <w:szCs w:val="20"/>
        </w:rPr>
        <w:t>Members</w:t>
      </w:r>
      <w:r w:rsidRPr="00DC2A2F">
        <w:rPr>
          <w:rFonts w:ascii="Tahoma" w:hAnsi="Tahoma" w:cs="Tahoma"/>
          <w:spacing w:val="2"/>
          <w:sz w:val="20"/>
          <w:szCs w:val="20"/>
        </w:rPr>
        <w:t xml:space="preserve"> </w:t>
      </w:r>
      <w:r w:rsidRPr="00DC2A2F">
        <w:rPr>
          <w:rFonts w:ascii="Tahoma" w:hAnsi="Tahoma" w:cs="Tahoma"/>
          <w:sz w:val="20"/>
          <w:szCs w:val="20"/>
        </w:rPr>
        <w:t>to</w:t>
      </w:r>
      <w:r w:rsidRPr="00DC2A2F">
        <w:rPr>
          <w:rFonts w:ascii="Tahoma" w:hAnsi="Tahoma" w:cs="Tahoma"/>
          <w:spacing w:val="1"/>
          <w:sz w:val="20"/>
          <w:szCs w:val="20"/>
        </w:rPr>
        <w:t xml:space="preserve"> </w:t>
      </w:r>
      <w:r w:rsidRPr="00DC2A2F">
        <w:rPr>
          <w:rFonts w:ascii="Tahoma" w:hAnsi="Tahoma" w:cs="Tahoma"/>
          <w:sz w:val="20"/>
          <w:szCs w:val="20"/>
        </w:rPr>
        <w:t>be</w:t>
      </w:r>
      <w:r w:rsidRPr="00DC2A2F">
        <w:rPr>
          <w:rFonts w:ascii="Tahoma" w:hAnsi="Tahoma" w:cs="Tahoma"/>
          <w:spacing w:val="3"/>
          <w:sz w:val="20"/>
          <w:szCs w:val="20"/>
        </w:rPr>
        <w:t xml:space="preserve"> </w:t>
      </w:r>
      <w:r w:rsidRPr="00DC2A2F">
        <w:rPr>
          <w:rFonts w:ascii="Tahoma" w:hAnsi="Tahoma" w:cs="Tahoma"/>
          <w:sz w:val="20"/>
          <w:szCs w:val="20"/>
        </w:rPr>
        <w:t>provided.</w:t>
      </w:r>
    </w:p>
    <w:p w14:paraId="408DD031" w14:textId="4E0B05AE" w:rsidR="00BB57A4" w:rsidRPr="00DC2A2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Turn</w:t>
      </w:r>
      <w:r w:rsidRPr="00DC2A2F">
        <w:rPr>
          <w:rFonts w:ascii="Tahoma" w:hAnsi="Tahoma" w:cs="Tahoma"/>
          <w:spacing w:val="8"/>
          <w:sz w:val="20"/>
          <w:szCs w:val="20"/>
        </w:rPr>
        <w:t xml:space="preserve">over </w:t>
      </w:r>
      <w:r w:rsidRPr="00DC2A2F">
        <w:rPr>
          <w:rFonts w:ascii="Tahoma" w:hAnsi="Tahoma" w:cs="Tahoma"/>
          <w:sz w:val="20"/>
          <w:szCs w:val="20"/>
        </w:rPr>
        <w:t>for</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last</w:t>
      </w:r>
      <w:r w:rsidRPr="00DC2A2F">
        <w:rPr>
          <w:rFonts w:ascii="Tahoma" w:hAnsi="Tahoma" w:cs="Tahoma"/>
          <w:spacing w:val="8"/>
          <w:sz w:val="20"/>
          <w:szCs w:val="20"/>
        </w:rPr>
        <w:t xml:space="preserve"> </w:t>
      </w:r>
      <w:r w:rsidRPr="00DC2A2F">
        <w:rPr>
          <w:rFonts w:ascii="Tahoma" w:hAnsi="Tahoma" w:cs="Tahoma"/>
          <w:sz w:val="20"/>
          <w:szCs w:val="20"/>
        </w:rPr>
        <w:t>three</w:t>
      </w:r>
      <w:r w:rsidRPr="00DC2A2F">
        <w:rPr>
          <w:rFonts w:ascii="Tahoma" w:hAnsi="Tahoma" w:cs="Tahoma"/>
          <w:spacing w:val="8"/>
          <w:sz w:val="20"/>
          <w:szCs w:val="20"/>
        </w:rPr>
        <w:t xml:space="preserve"> </w:t>
      </w:r>
      <w:r w:rsidRPr="00DC2A2F">
        <w:rPr>
          <w:rFonts w:ascii="Tahoma" w:hAnsi="Tahoma" w:cs="Tahoma"/>
          <w:sz w:val="20"/>
          <w:szCs w:val="20"/>
        </w:rPr>
        <w:t>years</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mentioned.</w:t>
      </w:r>
      <w:r w:rsidRPr="00DC2A2F">
        <w:rPr>
          <w:rFonts w:ascii="Tahoma" w:hAnsi="Tahoma" w:cs="Tahoma"/>
          <w:spacing w:val="6"/>
          <w:sz w:val="20"/>
          <w:szCs w:val="20"/>
        </w:rPr>
        <w:t xml:space="preserve"> </w:t>
      </w:r>
      <w:r w:rsidRPr="00DC2A2F">
        <w:rPr>
          <w:rFonts w:ascii="Tahoma" w:hAnsi="Tahoma" w:cs="Tahoma"/>
          <w:sz w:val="20"/>
          <w:szCs w:val="20"/>
        </w:rPr>
        <w:t>(Copy</w:t>
      </w:r>
      <w:r w:rsidRPr="00DC2A2F">
        <w:rPr>
          <w:rFonts w:ascii="Tahoma" w:hAnsi="Tahoma" w:cs="Tahoma"/>
          <w:spacing w:val="7"/>
          <w:sz w:val="20"/>
          <w:szCs w:val="20"/>
        </w:rPr>
        <w:t xml:space="preserve"> </w:t>
      </w:r>
      <w:r w:rsidRPr="00DC2A2F">
        <w:rPr>
          <w:rFonts w:ascii="Tahoma" w:hAnsi="Tahoma" w:cs="Tahoma"/>
          <w:sz w:val="20"/>
          <w:szCs w:val="20"/>
        </w:rPr>
        <w:t>to</w:t>
      </w:r>
      <w:r w:rsidRPr="00DC2A2F">
        <w:rPr>
          <w:rFonts w:ascii="Tahoma" w:hAnsi="Tahoma" w:cs="Tahoma"/>
          <w:spacing w:val="7"/>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enclosed)</w:t>
      </w:r>
    </w:p>
    <w:p w14:paraId="1B78B2BB" w14:textId="510A7FB4"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List</w:t>
      </w:r>
      <w:r w:rsidRPr="00DC2A2F">
        <w:rPr>
          <w:rFonts w:ascii="Tahoma" w:hAnsi="Tahoma" w:cs="Tahoma"/>
          <w:spacing w:val="8"/>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client</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whom</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vendor</w:t>
      </w:r>
      <w:r w:rsidRPr="00DC2A2F">
        <w:rPr>
          <w:rFonts w:ascii="Tahoma" w:hAnsi="Tahoma" w:cs="Tahoma"/>
          <w:spacing w:val="6"/>
          <w:sz w:val="20"/>
          <w:szCs w:val="20"/>
        </w:rPr>
        <w:t xml:space="preserve"> </w:t>
      </w:r>
      <w:r w:rsidRPr="00DC2A2F">
        <w:rPr>
          <w:rFonts w:ascii="Tahoma" w:hAnsi="Tahoma" w:cs="Tahoma"/>
          <w:sz w:val="20"/>
          <w:szCs w:val="20"/>
        </w:rPr>
        <w:t>has</w:t>
      </w:r>
      <w:r w:rsidRPr="00DC2A2F">
        <w:rPr>
          <w:rFonts w:ascii="Tahoma" w:hAnsi="Tahoma" w:cs="Tahoma"/>
          <w:spacing w:val="7"/>
          <w:sz w:val="20"/>
          <w:szCs w:val="20"/>
        </w:rPr>
        <w:t xml:space="preserve"> </w:t>
      </w:r>
      <w:r w:rsidRPr="00DC2A2F">
        <w:rPr>
          <w:rFonts w:ascii="Tahoma" w:hAnsi="Tahoma" w:cs="Tahoma"/>
          <w:sz w:val="20"/>
          <w:szCs w:val="20"/>
        </w:rPr>
        <w:t>delivered</w:t>
      </w:r>
      <w:r w:rsidRPr="00DC2A2F">
        <w:rPr>
          <w:rFonts w:ascii="Tahoma" w:hAnsi="Tahoma" w:cs="Tahoma"/>
          <w:spacing w:val="5"/>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goods</w:t>
      </w:r>
      <w:r w:rsidRPr="00DC2A2F">
        <w:rPr>
          <w:rFonts w:ascii="Tahoma" w:hAnsi="Tahoma" w:cs="Tahoma"/>
          <w:spacing w:val="7"/>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provided</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services</w:t>
      </w:r>
      <w:r w:rsidRPr="00DC2A2F">
        <w:rPr>
          <w:rFonts w:ascii="Tahoma" w:hAnsi="Tahoma" w:cs="Tahoma"/>
          <w:spacing w:val="-51"/>
          <w:sz w:val="20"/>
          <w:szCs w:val="20"/>
        </w:rPr>
        <w:t xml:space="preserve"> </w:t>
      </w:r>
      <w:r w:rsidRPr="00DC2A2F">
        <w:rPr>
          <w:rFonts w:ascii="Tahoma" w:hAnsi="Tahoma" w:cs="Tahoma"/>
          <w:sz w:val="20"/>
          <w:szCs w:val="20"/>
        </w:rPr>
        <w:t>in</w:t>
      </w:r>
      <w:r w:rsidRPr="00DC2A2F">
        <w:rPr>
          <w:rFonts w:ascii="Tahoma" w:hAnsi="Tahoma" w:cs="Tahoma"/>
          <w:spacing w:val="3"/>
          <w:sz w:val="20"/>
          <w:szCs w:val="20"/>
        </w:rPr>
        <w:t xml:space="preserve"> </w:t>
      </w:r>
      <w:r w:rsidR="000054FC" w:rsidRPr="00DC2A2F">
        <w:rPr>
          <w:rFonts w:ascii="Tahoma" w:hAnsi="Tahoma" w:cs="Tahoma"/>
          <w:sz w:val="20"/>
          <w:szCs w:val="20"/>
        </w:rPr>
        <w:t>the past</w:t>
      </w:r>
      <w:r w:rsidRPr="00DC2A2F">
        <w:rPr>
          <w:rFonts w:ascii="Tahoma" w:hAnsi="Tahoma" w:cs="Tahoma"/>
          <w:sz w:val="20"/>
          <w:szCs w:val="20"/>
        </w:rPr>
        <w:t>.</w:t>
      </w:r>
    </w:p>
    <w:p w14:paraId="70AACB74" w14:textId="25C08C9E"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Specification</w:t>
      </w:r>
      <w:r w:rsidRPr="00DC2A2F">
        <w:rPr>
          <w:rFonts w:ascii="Tahoma" w:hAnsi="Tahoma" w:cs="Tahoma"/>
          <w:spacing w:val="10"/>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mentioned</w:t>
      </w:r>
      <w:r w:rsidRPr="00DC2A2F">
        <w:rPr>
          <w:rFonts w:ascii="Tahoma" w:hAnsi="Tahoma" w:cs="Tahoma"/>
          <w:spacing w:val="10"/>
          <w:sz w:val="20"/>
          <w:szCs w:val="20"/>
        </w:rPr>
        <w:t xml:space="preserve"> </w:t>
      </w:r>
      <w:r w:rsidRPr="00DC2A2F">
        <w:rPr>
          <w:rFonts w:ascii="Tahoma" w:hAnsi="Tahoma" w:cs="Tahoma"/>
          <w:sz w:val="20"/>
          <w:szCs w:val="20"/>
        </w:rPr>
        <w:t>below,</w:t>
      </w:r>
      <w:r w:rsidRPr="00DC2A2F">
        <w:rPr>
          <w:rFonts w:ascii="Tahoma" w:hAnsi="Tahoma" w:cs="Tahoma"/>
          <w:spacing w:val="11"/>
          <w:sz w:val="20"/>
          <w:szCs w:val="20"/>
        </w:rPr>
        <w:t xml:space="preserve"> </w:t>
      </w:r>
      <w:r w:rsidRPr="00DC2A2F">
        <w:rPr>
          <w:rFonts w:ascii="Tahoma" w:hAnsi="Tahoma" w:cs="Tahoma"/>
          <w:sz w:val="20"/>
          <w:szCs w:val="20"/>
        </w:rPr>
        <w:t>shall</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provided</w:t>
      </w:r>
      <w:r w:rsidRPr="00DC2A2F">
        <w:rPr>
          <w:rFonts w:ascii="Tahoma" w:hAnsi="Tahoma" w:cs="Tahoma"/>
          <w:spacing w:val="15"/>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per</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details</w:t>
      </w:r>
      <w:r w:rsidRPr="00DC2A2F">
        <w:rPr>
          <w:rFonts w:ascii="Tahoma" w:hAnsi="Tahoma" w:cs="Tahoma"/>
          <w:spacing w:val="12"/>
          <w:sz w:val="20"/>
          <w:szCs w:val="20"/>
        </w:rPr>
        <w:t xml:space="preserve"> </w:t>
      </w:r>
      <w:r w:rsidRPr="00DC2A2F">
        <w:rPr>
          <w:rFonts w:ascii="Tahoma" w:hAnsi="Tahoma" w:cs="Tahoma"/>
          <w:sz w:val="20"/>
          <w:szCs w:val="20"/>
        </w:rPr>
        <w:t>given</w:t>
      </w:r>
      <w:r w:rsidRPr="00DC2A2F">
        <w:rPr>
          <w:rFonts w:ascii="Tahoma" w:hAnsi="Tahoma" w:cs="Tahoma"/>
          <w:spacing w:val="10"/>
          <w:sz w:val="20"/>
          <w:szCs w:val="20"/>
        </w:rPr>
        <w:t xml:space="preserve"> </w:t>
      </w:r>
      <w:r w:rsidRPr="00DC2A2F">
        <w:rPr>
          <w:rFonts w:ascii="Tahoma" w:hAnsi="Tahoma" w:cs="Tahoma"/>
          <w:sz w:val="20"/>
          <w:szCs w:val="20"/>
        </w:rPr>
        <w:t>below:</w:t>
      </w:r>
    </w:p>
    <w:p w14:paraId="634C02A8" w14:textId="77777777" w:rsidR="00BB57A4" w:rsidRPr="00DC2A2F" w:rsidRDefault="00000000" w:rsidP="008F4155">
      <w:pPr>
        <w:pStyle w:val="Heading2"/>
        <w:spacing w:before="186"/>
        <w:ind w:left="0" w:right="0"/>
        <w:jc w:val="both"/>
        <w:rPr>
          <w:rFonts w:ascii="Tahoma" w:hAnsi="Tahoma" w:cs="Tahoma"/>
          <w:sz w:val="20"/>
          <w:szCs w:val="20"/>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p>
    <w:p w14:paraId="30D02840" w14:textId="0DBB68BB" w:rsidR="00BB57A4" w:rsidRPr="00DC2A2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r w:rsidRPr="00DC2A2F">
        <w:rPr>
          <w:rFonts w:ascii="Tahoma" w:hAnsi="Tahoma" w:cs="Tahoma"/>
          <w:sz w:val="20"/>
          <w:szCs w:val="20"/>
        </w:rPr>
        <w:t>cover</w:t>
      </w:r>
      <w:r w:rsidRPr="00DC2A2F">
        <w:rPr>
          <w:rFonts w:ascii="Tahoma" w:hAnsi="Tahoma" w:cs="Tahoma"/>
          <w:spacing w:val="23"/>
          <w:sz w:val="20"/>
          <w:szCs w:val="20"/>
        </w:rPr>
        <w:t xml:space="preserve"> </w:t>
      </w:r>
      <w:r w:rsidR="006C1365" w:rsidRPr="00DC2A2F">
        <w:rPr>
          <w:rFonts w:ascii="Tahoma" w:hAnsi="Tahoma" w:cs="Tahoma"/>
          <w:color w:val="000000"/>
          <w:sz w:val="20"/>
          <w:szCs w:val="20"/>
        </w:rPr>
        <w:t>“</w:t>
      </w:r>
      <w:r w:rsidR="006C1365">
        <w:rPr>
          <w:rFonts w:ascii="Tahoma" w:hAnsi="Tahoma" w:cs="Tahoma"/>
          <w:sz w:val="20"/>
          <w:szCs w:val="20"/>
        </w:rPr>
        <w:t>Monkey Catching Services</w:t>
      </w:r>
      <w:r w:rsidR="006C1365" w:rsidRPr="00DC2A2F">
        <w:rPr>
          <w:rFonts w:ascii="Tahoma" w:hAnsi="Tahoma" w:cs="Tahoma"/>
          <w:sz w:val="20"/>
          <w:szCs w:val="20"/>
        </w:rPr>
        <w:t>”</w:t>
      </w:r>
      <w:r w:rsidR="006C1365" w:rsidRPr="00DC2A2F">
        <w:rPr>
          <w:rFonts w:ascii="Tahoma" w:hAnsi="Tahoma" w:cs="Tahoma"/>
          <w:color w:val="000000"/>
          <w:sz w:val="20"/>
          <w:szCs w:val="20"/>
        </w:rPr>
        <w:t xml:space="preserve">. </w:t>
      </w:r>
      <w:r w:rsidR="00DC2A18" w:rsidRPr="00DC2A2F">
        <w:rPr>
          <w:rFonts w:ascii="Tahoma" w:hAnsi="Tahoma" w:cs="Tahoma"/>
          <w:sz w:val="20"/>
          <w:szCs w:val="20"/>
        </w:rPr>
        <w:t>given</w:t>
      </w:r>
      <w:r w:rsidR="00DC2A18">
        <w:rPr>
          <w:rFonts w:ascii="Tahoma" w:hAnsi="Tahoma" w:cs="Tahoma"/>
          <w:sz w:val="20"/>
          <w:szCs w:val="20"/>
        </w:rPr>
        <w:t xml:space="preserve"> terms</w:t>
      </w:r>
      <w:r w:rsidR="003E561E">
        <w:rPr>
          <w:rFonts w:ascii="Tahoma" w:hAnsi="Tahoma" w:cs="Tahoma"/>
          <w:sz w:val="20"/>
          <w:szCs w:val="20"/>
        </w:rPr>
        <w:t xml:space="preserve"> and conditions</w:t>
      </w:r>
      <w:r w:rsidR="003E561E">
        <w:rPr>
          <w:rFonts w:ascii="Tahoma" w:hAnsi="Tahoma" w:cs="Tahoma"/>
          <w:spacing w:val="-52"/>
          <w:sz w:val="20"/>
          <w:szCs w:val="20"/>
        </w:rPr>
        <w:t xml:space="preserve">        </w:t>
      </w:r>
      <w:r w:rsidRPr="00DC2A2F">
        <w:rPr>
          <w:rFonts w:ascii="Tahoma" w:hAnsi="Tahoma" w:cs="Tahoma"/>
          <w:sz w:val="20"/>
          <w:szCs w:val="20"/>
        </w:rPr>
        <w:t>at</w:t>
      </w:r>
      <w:r w:rsidR="006B5114" w:rsidRPr="00DC2A2F">
        <w:rPr>
          <w:rFonts w:ascii="Tahoma" w:hAnsi="Tahoma" w:cs="Tahoma"/>
          <w:spacing w:val="2"/>
          <w:sz w:val="20"/>
          <w:szCs w:val="20"/>
        </w:rPr>
        <w:t xml:space="preserve">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25FE395E" w14:textId="4BA7AC8D" w:rsidR="00095749" w:rsidRPr="00DC2A2F" w:rsidRDefault="00000000" w:rsidP="00095749">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4B2A6A28" w14:textId="77777777" w:rsidR="00095749" w:rsidRPr="00DC2A2F" w:rsidRDefault="00095749" w:rsidP="00095749">
      <w:pPr>
        <w:tabs>
          <w:tab w:val="left" w:pos="1561"/>
        </w:tabs>
        <w:jc w:val="both"/>
        <w:rPr>
          <w:rFonts w:ascii="Tahoma" w:hAnsi="Tahoma" w:cs="Tahoma"/>
          <w:sz w:val="20"/>
          <w:szCs w:val="20"/>
        </w:rPr>
      </w:pPr>
    </w:p>
    <w:p w14:paraId="34BE0879" w14:textId="0B17158E" w:rsidR="00095749" w:rsidRPr="00DC2A2F" w:rsidRDefault="00095749" w:rsidP="00095749">
      <w:pPr>
        <w:tabs>
          <w:tab w:val="left" w:pos="1561"/>
        </w:tabs>
        <w:jc w:val="both"/>
        <w:rPr>
          <w:rFonts w:ascii="Tahoma" w:hAnsi="Tahoma" w:cs="Tahoma"/>
          <w:b/>
          <w:bCs/>
          <w:sz w:val="20"/>
          <w:szCs w:val="20"/>
        </w:rPr>
      </w:pPr>
      <w:r w:rsidRPr="00DC2A2F">
        <w:rPr>
          <w:rFonts w:ascii="Tahoma" w:hAnsi="Tahoma" w:cs="Tahoma"/>
          <w:b/>
          <w:bCs/>
          <w:sz w:val="20"/>
          <w:szCs w:val="20"/>
          <w:u w:val="single"/>
        </w:rPr>
        <w:t>Drawing/Photographs</w:t>
      </w:r>
    </w:p>
    <w:p w14:paraId="01AD0335" w14:textId="13B88456" w:rsidR="008826FA" w:rsidRPr="00DC2A2F" w:rsidRDefault="009C75D7" w:rsidP="008F4155">
      <w:pPr>
        <w:rPr>
          <w:rFonts w:ascii="Tahoma" w:hAnsi="Tahoma" w:cs="Tahoma"/>
          <w:b/>
          <w:sz w:val="20"/>
          <w:szCs w:val="20"/>
        </w:rPr>
      </w:pPr>
      <w:r w:rsidRPr="00DC2A2F">
        <w:rPr>
          <w:rFonts w:ascii="Tahoma" w:hAnsi="Tahoma" w:cs="Tahoma"/>
          <w:b/>
          <w:sz w:val="20"/>
          <w:szCs w:val="20"/>
        </w:rPr>
        <w:t xml:space="preserve">                                                                                             </w:t>
      </w:r>
      <w:r w:rsidRPr="00DC2A2F">
        <w:rPr>
          <w:rFonts w:ascii="Tahoma" w:hAnsi="Tahoma" w:cs="Tahoma"/>
          <w:b/>
          <w:noProof/>
          <w:sz w:val="20"/>
          <w:szCs w:val="20"/>
        </w:rPr>
        <w:t xml:space="preserve">            </w:t>
      </w:r>
    </w:p>
    <w:p w14:paraId="41C2229E" w14:textId="21D6CD43" w:rsidR="00095749" w:rsidRDefault="00095749" w:rsidP="008F4155">
      <w:pPr>
        <w:rPr>
          <w:rFonts w:ascii="Tahoma" w:hAnsi="Tahoma" w:cs="Tahoma"/>
          <w:b/>
          <w:sz w:val="20"/>
          <w:szCs w:val="20"/>
          <w:u w:val="single"/>
        </w:rPr>
      </w:pPr>
    </w:p>
    <w:p w14:paraId="7EEE65DD" w14:textId="77777777" w:rsidR="001426CB" w:rsidRPr="00DC2A2F" w:rsidRDefault="001426CB" w:rsidP="008F4155">
      <w:pPr>
        <w:rPr>
          <w:rFonts w:ascii="Tahoma" w:hAnsi="Tahoma" w:cs="Tahoma"/>
          <w:b/>
          <w:sz w:val="20"/>
          <w:szCs w:val="20"/>
          <w:u w:val="single"/>
        </w:rPr>
      </w:pPr>
    </w:p>
    <w:p w14:paraId="4ADE0FC4" w14:textId="15B4A00E" w:rsidR="00BB57A4" w:rsidRPr="00DC2A2F" w:rsidRDefault="00000000" w:rsidP="005F6F15">
      <w:pPr>
        <w:rPr>
          <w:rFonts w:ascii="Tahoma" w:hAnsi="Tahoma" w:cs="Tahoma"/>
          <w:b/>
          <w:sz w:val="20"/>
          <w:szCs w:val="20"/>
        </w:rPr>
      </w:pPr>
      <w:r w:rsidRPr="00DC2A2F">
        <w:rPr>
          <w:rFonts w:ascii="Tahoma" w:hAnsi="Tahoma" w:cs="Tahoma"/>
          <w:b/>
          <w:sz w:val="20"/>
          <w:szCs w:val="20"/>
          <w:u w:val="single"/>
        </w:rPr>
        <w:t>Technical</w:t>
      </w:r>
      <w:r w:rsidRPr="00DC2A2F">
        <w:rPr>
          <w:rFonts w:ascii="Tahoma" w:hAnsi="Tahoma" w:cs="Tahoma"/>
          <w:b/>
          <w:spacing w:val="-5"/>
          <w:sz w:val="20"/>
          <w:szCs w:val="20"/>
          <w:u w:val="single"/>
        </w:rPr>
        <w:t xml:space="preserve"> </w:t>
      </w:r>
      <w:r w:rsidRPr="00DC2A2F">
        <w:rPr>
          <w:rFonts w:ascii="Tahoma" w:hAnsi="Tahoma" w:cs="Tahoma"/>
          <w:b/>
          <w:sz w:val="20"/>
          <w:szCs w:val="20"/>
          <w:u w:val="single"/>
        </w:rPr>
        <w:t>specification:</w:t>
      </w:r>
      <w:r w:rsidRPr="00DC2A2F">
        <w:rPr>
          <w:rFonts w:ascii="Tahoma" w:hAnsi="Tahoma" w:cs="Tahoma"/>
          <w:b/>
          <w:spacing w:val="-10"/>
          <w:sz w:val="20"/>
          <w:szCs w:val="20"/>
          <w:u w:val="single"/>
        </w:rPr>
        <w:t xml:space="preserve"> </w:t>
      </w:r>
    </w:p>
    <w:p w14:paraId="440FAAD8" w14:textId="50AFE0B5" w:rsidR="00BB57A4" w:rsidRPr="00DC2A2F" w:rsidRDefault="008826FA" w:rsidP="008F4155">
      <w:pPr>
        <w:pStyle w:val="BodyText"/>
        <w:rPr>
          <w:rFonts w:ascii="Tahoma" w:hAnsi="Tahoma" w:cs="Tahoma"/>
          <w:b/>
          <w:sz w:val="20"/>
          <w:szCs w:val="20"/>
        </w:rPr>
      </w:pPr>
      <w:r w:rsidRPr="00DC2A2F">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5373"/>
        <w:gridCol w:w="1625"/>
        <w:gridCol w:w="766"/>
        <w:gridCol w:w="1574"/>
      </w:tblGrid>
      <w:tr w:rsidR="008826FA" w:rsidRPr="00DC2A2F" w14:paraId="5CD5E089" w14:textId="77777777" w:rsidTr="00DC2A18">
        <w:trPr>
          <w:trHeight w:val="64"/>
          <w:tblHeader/>
          <w:jc w:val="center"/>
        </w:trPr>
        <w:tc>
          <w:tcPr>
            <w:tcW w:w="562" w:type="dxa"/>
          </w:tcPr>
          <w:p w14:paraId="06F52244" w14:textId="4ABCFCA7" w:rsidR="008826FA" w:rsidRPr="00DC2A2F" w:rsidRDefault="008826FA" w:rsidP="008F4155">
            <w:pPr>
              <w:pStyle w:val="TableParagraph"/>
              <w:ind w:left="107"/>
              <w:rPr>
                <w:rFonts w:ascii="Tahoma" w:hAnsi="Tahoma" w:cs="Tahoma"/>
                <w:b/>
                <w:sz w:val="20"/>
                <w:szCs w:val="20"/>
              </w:rPr>
            </w:pPr>
            <w:r w:rsidRPr="00DC2A2F">
              <w:rPr>
                <w:rFonts w:ascii="Tahoma" w:hAnsi="Tahoma" w:cs="Tahoma"/>
                <w:b/>
                <w:sz w:val="20"/>
                <w:szCs w:val="20"/>
              </w:rPr>
              <w:t>Sr. No.</w:t>
            </w:r>
          </w:p>
        </w:tc>
        <w:tc>
          <w:tcPr>
            <w:tcW w:w="5373" w:type="dxa"/>
            <w:tcBorders>
              <w:right w:val="single" w:sz="4" w:space="0" w:color="auto"/>
            </w:tcBorders>
          </w:tcPr>
          <w:p w14:paraId="05302C93" w14:textId="481BFCDB" w:rsidR="008826FA" w:rsidRPr="00DC2A2F" w:rsidRDefault="008826FA" w:rsidP="008F4155">
            <w:pPr>
              <w:pStyle w:val="TableParagraph"/>
              <w:ind w:right="-3"/>
              <w:jc w:val="center"/>
              <w:rPr>
                <w:rFonts w:ascii="Tahoma" w:hAnsi="Tahoma" w:cs="Tahoma"/>
                <w:b/>
                <w:sz w:val="20"/>
                <w:szCs w:val="20"/>
              </w:rPr>
            </w:pPr>
            <w:r w:rsidRPr="00DC2A2F">
              <w:rPr>
                <w:rFonts w:ascii="Tahoma" w:hAnsi="Tahoma" w:cs="Tahoma"/>
                <w:b/>
                <w:sz w:val="20"/>
                <w:szCs w:val="20"/>
              </w:rPr>
              <w:t>Item Name</w:t>
            </w:r>
          </w:p>
        </w:tc>
        <w:tc>
          <w:tcPr>
            <w:tcW w:w="1625" w:type="dxa"/>
            <w:tcBorders>
              <w:right w:val="single" w:sz="4" w:space="0" w:color="auto"/>
            </w:tcBorders>
          </w:tcPr>
          <w:p w14:paraId="28426210" w14:textId="3A7D3C20" w:rsidR="008826FA" w:rsidRPr="00DC2A2F" w:rsidRDefault="008826FA" w:rsidP="008F4155">
            <w:pPr>
              <w:pStyle w:val="TableParagraph"/>
              <w:ind w:right="-3"/>
              <w:jc w:val="center"/>
              <w:rPr>
                <w:rFonts w:ascii="Tahoma" w:hAnsi="Tahoma" w:cs="Tahoma"/>
                <w:b/>
                <w:sz w:val="20"/>
                <w:szCs w:val="20"/>
              </w:rPr>
            </w:pPr>
            <w:r w:rsidRPr="00DC2A2F">
              <w:rPr>
                <w:rFonts w:ascii="Tahoma" w:hAnsi="Tahoma" w:cs="Tahoma"/>
                <w:b/>
                <w:sz w:val="20"/>
                <w:szCs w:val="20"/>
              </w:rPr>
              <w:t>Make</w:t>
            </w:r>
            <w:r w:rsidRPr="00DC2A2F">
              <w:rPr>
                <w:rFonts w:ascii="Tahoma" w:hAnsi="Tahoma" w:cs="Tahoma"/>
                <w:b/>
                <w:spacing w:val="-5"/>
                <w:sz w:val="20"/>
                <w:szCs w:val="20"/>
              </w:rPr>
              <w:t xml:space="preserve"> </w:t>
            </w:r>
            <w:r w:rsidRPr="00DC2A2F">
              <w:rPr>
                <w:rFonts w:ascii="Tahoma" w:hAnsi="Tahoma" w:cs="Tahoma"/>
                <w:b/>
                <w:sz w:val="20"/>
                <w:szCs w:val="20"/>
              </w:rPr>
              <w:t>&amp;</w:t>
            </w:r>
            <w:r w:rsidRPr="00DC2A2F">
              <w:rPr>
                <w:rFonts w:ascii="Tahoma" w:hAnsi="Tahoma" w:cs="Tahoma"/>
                <w:b/>
                <w:spacing w:val="-3"/>
                <w:sz w:val="20"/>
                <w:szCs w:val="20"/>
              </w:rPr>
              <w:t xml:space="preserve"> </w:t>
            </w:r>
            <w:r w:rsidRPr="00DC2A2F">
              <w:rPr>
                <w:rFonts w:ascii="Tahoma" w:hAnsi="Tahoma" w:cs="Tahoma"/>
                <w:b/>
                <w:sz w:val="20"/>
                <w:szCs w:val="20"/>
              </w:rPr>
              <w:t>Model/</w:t>
            </w:r>
            <w:r w:rsidR="005F6F15">
              <w:rPr>
                <w:rFonts w:ascii="Tahoma" w:hAnsi="Tahoma" w:cs="Tahoma"/>
                <w:b/>
                <w:sz w:val="20"/>
                <w:szCs w:val="20"/>
              </w:rPr>
              <w:t xml:space="preserve"> </w:t>
            </w:r>
            <w:r w:rsidRPr="00DC2A2F">
              <w:rPr>
                <w:rFonts w:ascii="Tahoma" w:hAnsi="Tahoma" w:cs="Tahoma"/>
                <w:b/>
                <w:sz w:val="20"/>
                <w:szCs w:val="20"/>
              </w:rPr>
              <w:t>Specification</w:t>
            </w:r>
          </w:p>
        </w:tc>
        <w:tc>
          <w:tcPr>
            <w:tcW w:w="766" w:type="dxa"/>
            <w:tcBorders>
              <w:left w:val="single" w:sz="4" w:space="0" w:color="auto"/>
            </w:tcBorders>
          </w:tcPr>
          <w:p w14:paraId="242ABAC7" w14:textId="69BFA59D" w:rsidR="008826FA" w:rsidRPr="00DC2A2F" w:rsidRDefault="008826FA" w:rsidP="008F4155">
            <w:pPr>
              <w:pStyle w:val="TableParagraph"/>
              <w:ind w:left="107"/>
              <w:rPr>
                <w:rFonts w:ascii="Tahoma" w:hAnsi="Tahoma" w:cs="Tahoma"/>
                <w:b/>
                <w:sz w:val="20"/>
                <w:szCs w:val="20"/>
              </w:rPr>
            </w:pPr>
            <w:r w:rsidRPr="00DC2A2F">
              <w:rPr>
                <w:rFonts w:ascii="Tahoma" w:hAnsi="Tahoma" w:cs="Tahoma"/>
                <w:b/>
                <w:sz w:val="20"/>
                <w:szCs w:val="20"/>
              </w:rPr>
              <w:t>Qty.</w:t>
            </w:r>
          </w:p>
        </w:tc>
        <w:tc>
          <w:tcPr>
            <w:tcW w:w="1574" w:type="dxa"/>
          </w:tcPr>
          <w:p w14:paraId="018EC2DA" w14:textId="4A6DEDCD" w:rsidR="008826FA" w:rsidRPr="00DC2A2F" w:rsidRDefault="008826FA" w:rsidP="008F4155">
            <w:pPr>
              <w:pStyle w:val="TableParagraph"/>
              <w:jc w:val="center"/>
              <w:rPr>
                <w:rFonts w:ascii="Tahoma" w:hAnsi="Tahoma" w:cs="Tahoma"/>
                <w:b/>
                <w:sz w:val="20"/>
                <w:szCs w:val="20"/>
              </w:rPr>
            </w:pPr>
            <w:r w:rsidRPr="00DC2A2F">
              <w:rPr>
                <w:rFonts w:ascii="Tahoma" w:hAnsi="Tahoma" w:cs="Tahoma"/>
                <w:b/>
                <w:sz w:val="20"/>
                <w:szCs w:val="20"/>
              </w:rPr>
              <w:t>UOM</w:t>
            </w:r>
          </w:p>
        </w:tc>
      </w:tr>
      <w:tr w:rsidR="008826FA" w:rsidRPr="00DC2A2F" w14:paraId="0EDA9AAD" w14:textId="77777777" w:rsidTr="00DC2A18">
        <w:trPr>
          <w:trHeight w:val="314"/>
          <w:jc w:val="center"/>
        </w:trPr>
        <w:tc>
          <w:tcPr>
            <w:tcW w:w="562" w:type="dxa"/>
          </w:tcPr>
          <w:p w14:paraId="1413E295" w14:textId="77777777" w:rsidR="008826FA" w:rsidRPr="00DC2A2F" w:rsidRDefault="008826FA" w:rsidP="008F4155">
            <w:pPr>
              <w:pStyle w:val="TableParagraph"/>
              <w:ind w:left="107"/>
              <w:rPr>
                <w:rFonts w:ascii="Tahoma" w:hAnsi="Tahoma" w:cs="Tahoma"/>
                <w:bCs/>
                <w:sz w:val="20"/>
                <w:szCs w:val="20"/>
              </w:rPr>
            </w:pPr>
            <w:r w:rsidRPr="00DC2A2F">
              <w:rPr>
                <w:rFonts w:ascii="Tahoma" w:hAnsi="Tahoma" w:cs="Tahoma"/>
                <w:bCs/>
                <w:sz w:val="20"/>
                <w:szCs w:val="20"/>
              </w:rPr>
              <w:t>1</w:t>
            </w:r>
          </w:p>
        </w:tc>
        <w:tc>
          <w:tcPr>
            <w:tcW w:w="5373" w:type="dxa"/>
            <w:tcBorders>
              <w:right w:val="single" w:sz="4" w:space="0" w:color="auto"/>
            </w:tcBorders>
          </w:tcPr>
          <w:p w14:paraId="4809D561" w14:textId="2C8CF190" w:rsidR="002A4C2E" w:rsidRPr="00DC2A18" w:rsidRDefault="006A2B2B" w:rsidP="006A2B2B">
            <w:pPr>
              <w:rPr>
                <w:rFonts w:ascii="Tahoma" w:hAnsi="Tahoma" w:cs="Tahoma"/>
              </w:rPr>
            </w:pPr>
            <w:r>
              <w:rPr>
                <w:rFonts w:ascii="Tahoma" w:hAnsi="Tahoma" w:cs="Tahoma"/>
              </w:rPr>
              <w:t xml:space="preserve"> </w:t>
            </w:r>
            <w:r w:rsidR="006C1365">
              <w:rPr>
                <w:rFonts w:ascii="Tahoma" w:hAnsi="Tahoma" w:cs="Tahoma"/>
              </w:rPr>
              <w:t>Catching of Monkeys from Institute’s Entire campus area, is as and when required with all labours, tools and tackles and vehicle required and transporting the same to the forest area to the places as per the direction of LNMIIT Representative</w:t>
            </w:r>
          </w:p>
        </w:tc>
        <w:tc>
          <w:tcPr>
            <w:tcW w:w="1625" w:type="dxa"/>
            <w:tcBorders>
              <w:left w:val="single" w:sz="4" w:space="0" w:color="auto"/>
            </w:tcBorders>
          </w:tcPr>
          <w:p w14:paraId="79D82B72" w14:textId="77777777" w:rsidR="006C1365" w:rsidRDefault="00691942" w:rsidP="008F4155">
            <w:pPr>
              <w:pStyle w:val="TableParagraph"/>
              <w:tabs>
                <w:tab w:val="left" w:pos="827"/>
                <w:tab w:val="left" w:pos="828"/>
              </w:tabs>
              <w:jc w:val="both"/>
            </w:pPr>
            <w:r w:rsidRPr="00DC2A2F">
              <w:t xml:space="preserve"> </w:t>
            </w:r>
            <w:r w:rsidR="006C1365">
              <w:t xml:space="preserve">Lumsump </w:t>
            </w:r>
          </w:p>
          <w:p w14:paraId="424A32EC" w14:textId="77777777" w:rsidR="006C1365" w:rsidRDefault="006C1365" w:rsidP="008F4155">
            <w:pPr>
              <w:pStyle w:val="TableParagraph"/>
              <w:tabs>
                <w:tab w:val="left" w:pos="827"/>
                <w:tab w:val="left" w:pos="828"/>
              </w:tabs>
              <w:jc w:val="both"/>
            </w:pPr>
            <w:r>
              <w:t>Annual</w:t>
            </w:r>
          </w:p>
          <w:p w14:paraId="4F89C0BC" w14:textId="7507AB79" w:rsidR="00942399" w:rsidRPr="003E561E" w:rsidRDefault="006C1365" w:rsidP="008F4155">
            <w:pPr>
              <w:pStyle w:val="TableParagraph"/>
              <w:tabs>
                <w:tab w:val="left" w:pos="827"/>
                <w:tab w:val="left" w:pos="828"/>
              </w:tabs>
              <w:jc w:val="both"/>
            </w:pPr>
            <w:r>
              <w:t xml:space="preserve"> Services Required</w:t>
            </w:r>
          </w:p>
        </w:tc>
        <w:tc>
          <w:tcPr>
            <w:tcW w:w="766" w:type="dxa"/>
          </w:tcPr>
          <w:p w14:paraId="685F9148" w14:textId="77777777" w:rsidR="006C1365" w:rsidRDefault="006A2B2B" w:rsidP="006A2B2B">
            <w:pPr>
              <w:pStyle w:val="TableParagraph"/>
              <w:rPr>
                <w:rFonts w:ascii="Tahoma" w:hAnsi="Tahoma" w:cs="Tahoma"/>
                <w:bCs/>
                <w:sz w:val="20"/>
                <w:szCs w:val="20"/>
              </w:rPr>
            </w:pPr>
            <w:r>
              <w:rPr>
                <w:rFonts w:ascii="Tahoma" w:hAnsi="Tahoma" w:cs="Tahoma"/>
                <w:bCs/>
                <w:sz w:val="20"/>
                <w:szCs w:val="20"/>
              </w:rPr>
              <w:t xml:space="preserve">    </w:t>
            </w:r>
          </w:p>
          <w:p w14:paraId="3C4BC820" w14:textId="4ADA09CC" w:rsidR="00683F5B" w:rsidRPr="00DC2A2F" w:rsidRDefault="006C1365" w:rsidP="006A2B2B">
            <w:pPr>
              <w:pStyle w:val="TableParagraph"/>
              <w:rPr>
                <w:rFonts w:ascii="Tahoma" w:hAnsi="Tahoma" w:cs="Tahoma"/>
                <w:bCs/>
                <w:sz w:val="20"/>
                <w:szCs w:val="20"/>
              </w:rPr>
            </w:pPr>
            <w:r>
              <w:rPr>
                <w:rFonts w:ascii="Tahoma" w:hAnsi="Tahoma" w:cs="Tahoma"/>
                <w:bCs/>
                <w:sz w:val="20"/>
                <w:szCs w:val="20"/>
              </w:rPr>
              <w:t xml:space="preserve">   </w:t>
            </w:r>
            <w:r w:rsidR="006A2B2B">
              <w:rPr>
                <w:rFonts w:ascii="Tahoma" w:hAnsi="Tahoma" w:cs="Tahoma"/>
                <w:bCs/>
                <w:sz w:val="20"/>
                <w:szCs w:val="20"/>
              </w:rPr>
              <w:t>1</w:t>
            </w:r>
          </w:p>
        </w:tc>
        <w:tc>
          <w:tcPr>
            <w:tcW w:w="1574" w:type="dxa"/>
          </w:tcPr>
          <w:p w14:paraId="54AA2623" w14:textId="77777777" w:rsidR="006C1365" w:rsidRDefault="000330B8" w:rsidP="008F4155">
            <w:pPr>
              <w:pStyle w:val="TableParagraph"/>
              <w:rPr>
                <w:rFonts w:ascii="Tahoma" w:hAnsi="Tahoma" w:cs="Tahoma"/>
                <w:bCs/>
                <w:sz w:val="20"/>
                <w:szCs w:val="20"/>
              </w:rPr>
            </w:pPr>
            <w:r w:rsidRPr="00DC2A2F">
              <w:rPr>
                <w:rFonts w:ascii="Tahoma" w:hAnsi="Tahoma" w:cs="Tahoma"/>
                <w:bCs/>
                <w:sz w:val="20"/>
                <w:szCs w:val="20"/>
              </w:rPr>
              <w:t xml:space="preserve"> </w:t>
            </w:r>
            <w:r w:rsidR="006C1365">
              <w:rPr>
                <w:rFonts w:ascii="Tahoma" w:hAnsi="Tahoma" w:cs="Tahoma"/>
                <w:bCs/>
                <w:sz w:val="20"/>
                <w:szCs w:val="20"/>
              </w:rPr>
              <w:t xml:space="preserve"> </w:t>
            </w:r>
          </w:p>
          <w:p w14:paraId="42493DF4" w14:textId="2CC29CAC" w:rsidR="00683F5B" w:rsidRPr="00DC2A2F" w:rsidRDefault="006C1365" w:rsidP="008F4155">
            <w:pPr>
              <w:pStyle w:val="TableParagraph"/>
              <w:rPr>
                <w:rFonts w:ascii="Tahoma" w:hAnsi="Tahoma" w:cs="Tahoma"/>
                <w:bCs/>
                <w:sz w:val="20"/>
                <w:szCs w:val="20"/>
              </w:rPr>
            </w:pPr>
            <w:r>
              <w:rPr>
                <w:rFonts w:ascii="Tahoma" w:hAnsi="Tahoma" w:cs="Tahoma"/>
                <w:bCs/>
                <w:sz w:val="20"/>
                <w:szCs w:val="20"/>
              </w:rPr>
              <w:t xml:space="preserve">   </w:t>
            </w:r>
            <w:r w:rsidR="004B7467">
              <w:rPr>
                <w:rFonts w:ascii="Tahoma" w:hAnsi="Tahoma" w:cs="Tahoma"/>
                <w:bCs/>
                <w:sz w:val="20"/>
                <w:szCs w:val="20"/>
              </w:rPr>
              <w:t>Nos</w:t>
            </w:r>
          </w:p>
        </w:tc>
      </w:tr>
      <w:tr w:rsidR="0017665C" w:rsidRPr="00DC2A2F" w14:paraId="082334E6" w14:textId="77777777" w:rsidTr="00DC2A18">
        <w:trPr>
          <w:trHeight w:val="314"/>
          <w:jc w:val="center"/>
        </w:trPr>
        <w:tc>
          <w:tcPr>
            <w:tcW w:w="562" w:type="dxa"/>
          </w:tcPr>
          <w:p w14:paraId="01A8FC2B" w14:textId="0D186BF3" w:rsidR="0017665C" w:rsidRDefault="0017665C" w:rsidP="0017665C">
            <w:pPr>
              <w:pStyle w:val="TableParagraph"/>
              <w:ind w:left="107"/>
              <w:rPr>
                <w:rFonts w:ascii="Tahoma" w:hAnsi="Tahoma" w:cs="Tahoma"/>
                <w:bCs/>
                <w:sz w:val="20"/>
                <w:szCs w:val="20"/>
              </w:rPr>
            </w:pPr>
          </w:p>
        </w:tc>
        <w:tc>
          <w:tcPr>
            <w:tcW w:w="5373" w:type="dxa"/>
            <w:tcBorders>
              <w:right w:val="single" w:sz="4" w:space="0" w:color="auto"/>
            </w:tcBorders>
          </w:tcPr>
          <w:p w14:paraId="4ADEBD62" w14:textId="485201B6" w:rsidR="0017665C" w:rsidRDefault="0017665C" w:rsidP="0017665C">
            <w:pPr>
              <w:pStyle w:val="TableParagraph"/>
              <w:tabs>
                <w:tab w:val="left" w:pos="827"/>
                <w:tab w:val="left" w:pos="828"/>
              </w:tabs>
            </w:pPr>
          </w:p>
        </w:tc>
        <w:tc>
          <w:tcPr>
            <w:tcW w:w="1625" w:type="dxa"/>
            <w:tcBorders>
              <w:left w:val="single" w:sz="4" w:space="0" w:color="auto"/>
            </w:tcBorders>
          </w:tcPr>
          <w:p w14:paraId="5E14488B" w14:textId="77777777" w:rsidR="0017665C" w:rsidRPr="00DC2A2F" w:rsidRDefault="0017665C" w:rsidP="0017665C">
            <w:pPr>
              <w:pStyle w:val="TableParagraph"/>
              <w:tabs>
                <w:tab w:val="left" w:pos="827"/>
                <w:tab w:val="left" w:pos="828"/>
              </w:tabs>
              <w:jc w:val="both"/>
            </w:pPr>
          </w:p>
        </w:tc>
        <w:tc>
          <w:tcPr>
            <w:tcW w:w="766" w:type="dxa"/>
          </w:tcPr>
          <w:p w14:paraId="4B2FF009" w14:textId="6DAAA50E" w:rsidR="0017665C" w:rsidRPr="00DC2A2F" w:rsidRDefault="0017665C" w:rsidP="0017665C">
            <w:pPr>
              <w:pStyle w:val="TableParagraph"/>
              <w:rPr>
                <w:rFonts w:ascii="Tahoma" w:hAnsi="Tahoma" w:cs="Tahoma"/>
                <w:bCs/>
                <w:sz w:val="20"/>
                <w:szCs w:val="20"/>
              </w:rPr>
            </w:pPr>
          </w:p>
        </w:tc>
        <w:tc>
          <w:tcPr>
            <w:tcW w:w="1574" w:type="dxa"/>
          </w:tcPr>
          <w:p w14:paraId="0918668F" w14:textId="7CF21208" w:rsidR="0017665C" w:rsidRPr="00DC2A2F" w:rsidRDefault="0017665C" w:rsidP="0017665C">
            <w:pPr>
              <w:pStyle w:val="TableParagraph"/>
              <w:rPr>
                <w:rFonts w:ascii="Tahoma" w:hAnsi="Tahoma" w:cs="Tahoma"/>
                <w:bCs/>
                <w:sz w:val="20"/>
                <w:szCs w:val="20"/>
              </w:rPr>
            </w:pPr>
          </w:p>
        </w:tc>
      </w:tr>
    </w:tbl>
    <w:p w14:paraId="1E96B939" w14:textId="77777777" w:rsidR="00BB57A4" w:rsidRPr="00DC2A2F" w:rsidRDefault="00BB57A4" w:rsidP="008F4155">
      <w:pPr>
        <w:pStyle w:val="BodyText"/>
        <w:rPr>
          <w:rFonts w:ascii="Tahoma" w:hAnsi="Tahoma" w:cs="Tahoma"/>
          <w:b/>
          <w:sz w:val="20"/>
          <w:szCs w:val="20"/>
        </w:rPr>
      </w:pPr>
    </w:p>
    <w:p w14:paraId="4CAE0FE0" w14:textId="77777777" w:rsidR="008F4155" w:rsidRPr="00DC2A2F" w:rsidRDefault="008F4155" w:rsidP="008F4155">
      <w:pPr>
        <w:ind w:right="1117"/>
        <w:jc w:val="right"/>
        <w:rPr>
          <w:rFonts w:ascii="Tahoma" w:hAnsi="Tahoma" w:cs="Tahoma"/>
          <w:i/>
          <w:sz w:val="20"/>
          <w:szCs w:val="20"/>
        </w:rPr>
      </w:pPr>
    </w:p>
    <w:p w14:paraId="00EDBB18" w14:textId="217CD2C2" w:rsidR="00BB57A4" w:rsidRPr="00DC2A2F" w:rsidRDefault="00000000"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2760BA18" w14:textId="6B8D3858" w:rsidR="00BB57A4" w:rsidRPr="00DC2A2F" w:rsidRDefault="00243B31" w:rsidP="008F4155">
      <w:pPr>
        <w:rPr>
          <w:rFonts w:ascii="Tahoma" w:hAnsi="Tahoma" w:cs="Tahoma"/>
          <w:i/>
          <w:sz w:val="20"/>
          <w:szCs w:val="20"/>
          <w:u w:val="single"/>
        </w:rPr>
      </w:pPr>
      <w:r w:rsidRPr="00DC2A2F">
        <w:rPr>
          <w:rFonts w:ascii="Tahoma" w:hAnsi="Tahoma" w:cs="Tahoma"/>
          <w:i/>
          <w:sz w:val="20"/>
          <w:szCs w:val="20"/>
        </w:rPr>
        <w:br w:type="page"/>
      </w:r>
      <w:r w:rsidRPr="00DC2A2F">
        <w:rPr>
          <w:rFonts w:ascii="Tahoma" w:hAnsi="Tahoma" w:cs="Tahoma"/>
          <w:b/>
          <w:sz w:val="20"/>
          <w:szCs w:val="20"/>
          <w:u w:val="single"/>
        </w:rPr>
        <w:lastRenderedPageBreak/>
        <w:t>Commercial</w:t>
      </w:r>
      <w:r w:rsidRPr="00DC2A2F">
        <w:rPr>
          <w:rFonts w:ascii="Tahoma" w:hAnsi="Tahoma" w:cs="Tahoma"/>
          <w:b/>
          <w:spacing w:val="-2"/>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2"/>
          <w:sz w:val="20"/>
          <w:szCs w:val="20"/>
          <w:u w:val="single"/>
        </w:rPr>
        <w:t xml:space="preserve"> </w:t>
      </w:r>
      <w:r w:rsidRPr="00DC2A2F">
        <w:rPr>
          <w:rFonts w:ascii="Tahoma" w:hAnsi="Tahoma" w:cs="Tahoma"/>
          <w:i/>
          <w:sz w:val="20"/>
          <w:szCs w:val="20"/>
          <w:u w:val="single"/>
        </w:rPr>
        <w:t>sealed</w:t>
      </w:r>
      <w:r w:rsidRPr="00DC2A2F">
        <w:rPr>
          <w:rFonts w:ascii="Tahoma" w:hAnsi="Tahoma" w:cs="Tahoma"/>
          <w:i/>
          <w:spacing w:val="-1"/>
          <w:sz w:val="20"/>
          <w:szCs w:val="20"/>
          <w:u w:val="single"/>
        </w:rPr>
        <w:t xml:space="preserve"> </w:t>
      </w:r>
      <w:r w:rsidRPr="00DC2A2F">
        <w:rPr>
          <w:rFonts w:ascii="Tahoma" w:hAnsi="Tahoma" w:cs="Tahoma"/>
          <w:i/>
          <w:sz w:val="20"/>
          <w:szCs w:val="20"/>
          <w:u w:val="single"/>
        </w:rPr>
        <w:t>envelope</w:t>
      </w:r>
      <w:r w:rsidR="00791F02" w:rsidRPr="00DC2A2F">
        <w:rPr>
          <w:rFonts w:ascii="Tahoma" w:hAnsi="Tahoma" w:cs="Tahoma"/>
          <w:i/>
          <w:sz w:val="20"/>
          <w:szCs w:val="20"/>
          <w:u w:val="single"/>
        </w:rPr>
        <w:t>/password protected file via email</w:t>
      </w:r>
      <w:r w:rsidRPr="00DC2A2F">
        <w:rPr>
          <w:rFonts w:ascii="Tahoma" w:hAnsi="Tahoma" w:cs="Tahoma"/>
          <w:i/>
          <w:sz w:val="20"/>
          <w:szCs w:val="20"/>
          <w:u w:val="single"/>
        </w:rPr>
        <w:t>)</w:t>
      </w:r>
    </w:p>
    <w:p w14:paraId="51A260BB" w14:textId="77777777" w:rsidR="00791F02" w:rsidRPr="00DC2A2F" w:rsidRDefault="00791F02" w:rsidP="008F4155">
      <w:pPr>
        <w:rPr>
          <w:rFonts w:ascii="Tahoma" w:hAnsi="Tahoma" w:cs="Tahoma"/>
          <w:i/>
          <w:sz w:val="20"/>
          <w:szCs w:val="20"/>
        </w:rPr>
      </w:pPr>
    </w:p>
    <w:p w14:paraId="79CEAB01" w14:textId="6CF42B39" w:rsidR="00D705C6" w:rsidRDefault="00000000" w:rsidP="005F6F15">
      <w:pPr>
        <w:pStyle w:val="Heading1"/>
        <w:ind w:left="0" w:right="-90"/>
        <w:rPr>
          <w:rFonts w:ascii="Tahoma" w:hAnsi="Tahoma" w:cs="Tahoma"/>
          <w:sz w:val="20"/>
          <w:szCs w:val="20"/>
        </w:rPr>
      </w:pPr>
      <w:r w:rsidRPr="00DC2A2F">
        <w:rPr>
          <w:rFonts w:ascii="Tahoma" w:hAnsi="Tahoma" w:cs="Tahoma"/>
          <w:sz w:val="20"/>
          <w:szCs w:val="20"/>
        </w:rPr>
        <w:t>Bid</w:t>
      </w:r>
      <w:r w:rsidRPr="00DC2A2F">
        <w:rPr>
          <w:rFonts w:ascii="Tahoma" w:hAnsi="Tahoma" w:cs="Tahoma"/>
          <w:spacing w:val="-1"/>
          <w:sz w:val="20"/>
          <w:szCs w:val="20"/>
        </w:rPr>
        <w:t xml:space="preserve"> </w:t>
      </w:r>
      <w:r w:rsidRPr="00DC2A2F">
        <w:rPr>
          <w:rFonts w:ascii="Tahoma" w:hAnsi="Tahoma" w:cs="Tahoma"/>
          <w:sz w:val="20"/>
          <w:szCs w:val="20"/>
        </w:rPr>
        <w:t>for</w:t>
      </w:r>
      <w:r w:rsidR="005F6F15">
        <w:rPr>
          <w:rFonts w:ascii="Tahoma" w:hAnsi="Tahoma" w:cs="Tahoma"/>
          <w:sz w:val="20"/>
          <w:szCs w:val="20"/>
        </w:rPr>
        <w:t xml:space="preserve"> </w:t>
      </w:r>
      <w:r w:rsidR="006A2B2B" w:rsidRPr="00DC2A2F">
        <w:rPr>
          <w:rFonts w:ascii="Tahoma" w:hAnsi="Tahoma" w:cs="Tahoma"/>
          <w:color w:val="000000"/>
          <w:sz w:val="20"/>
          <w:szCs w:val="20"/>
        </w:rPr>
        <w:t>“</w:t>
      </w:r>
      <w:r w:rsidR="006A2B2B">
        <w:rPr>
          <w:rFonts w:ascii="Tahoma" w:hAnsi="Tahoma" w:cs="Tahoma"/>
          <w:b w:val="0"/>
          <w:sz w:val="20"/>
          <w:szCs w:val="20"/>
        </w:rPr>
        <w:t>Monkey Catching Services</w:t>
      </w:r>
      <w:r w:rsidR="006A2B2B" w:rsidRPr="00DC2A2F">
        <w:rPr>
          <w:rFonts w:ascii="Tahoma" w:hAnsi="Tahoma" w:cs="Tahoma"/>
          <w:sz w:val="20"/>
          <w:szCs w:val="20"/>
        </w:rPr>
        <w:t>”</w:t>
      </w:r>
      <w:r w:rsidR="006A2B2B" w:rsidRPr="00DC2A2F">
        <w:rPr>
          <w:rFonts w:ascii="Tahoma" w:hAnsi="Tahoma" w:cs="Tahoma"/>
          <w:color w:val="000000"/>
          <w:sz w:val="20"/>
          <w:szCs w:val="20"/>
        </w:rPr>
        <w:t>.</w:t>
      </w:r>
    </w:p>
    <w:p w14:paraId="0A830DFA" w14:textId="3AC36AF8" w:rsidR="005F6F15" w:rsidRPr="00DC2A2F" w:rsidRDefault="005F6F15" w:rsidP="005F6F15">
      <w:pPr>
        <w:pStyle w:val="Heading1"/>
        <w:ind w:left="0" w:right="-90"/>
        <w:rPr>
          <w:rFonts w:ascii="Tahoma" w:hAnsi="Tahoma" w:cs="Tahoma"/>
          <w:b w:val="0"/>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w:t>
      </w:r>
      <w:r w:rsidR="005B5760" w:rsidRPr="00DC2A2F">
        <w:rPr>
          <w:rFonts w:ascii="Tahoma" w:hAnsi="Tahoma" w:cs="Tahoma"/>
          <w:color w:val="4F81BD" w:themeColor="accent1"/>
          <w:sz w:val="18"/>
          <w:szCs w:val="18"/>
        </w:rPr>
        <w:t>2025-26/</w:t>
      </w:r>
      <w:r w:rsidR="005B5760">
        <w:rPr>
          <w:rFonts w:ascii="Tahoma" w:hAnsi="Tahoma" w:cs="Tahoma"/>
          <w:b w:val="0"/>
          <w:color w:val="4F81BD" w:themeColor="accent1"/>
          <w:sz w:val="18"/>
          <w:szCs w:val="18"/>
        </w:rPr>
        <w:t>Estate</w:t>
      </w:r>
      <w:r w:rsidR="005B5760" w:rsidRPr="00DC2A2F">
        <w:rPr>
          <w:rFonts w:ascii="Tahoma" w:hAnsi="Tahoma" w:cs="Tahoma"/>
          <w:color w:val="4F81BD" w:themeColor="accent1"/>
          <w:sz w:val="18"/>
          <w:szCs w:val="18"/>
        </w:rPr>
        <w:t>/</w:t>
      </w:r>
      <w:r w:rsidR="005B5760">
        <w:rPr>
          <w:rFonts w:ascii="Tahoma" w:hAnsi="Tahoma" w:cs="Tahoma"/>
          <w:b w:val="0"/>
          <w:color w:val="4F81BD" w:themeColor="accent1"/>
          <w:sz w:val="18"/>
          <w:szCs w:val="18"/>
        </w:rPr>
        <w:t>2B</w:t>
      </w:r>
      <w:r w:rsidR="005B5760" w:rsidRPr="00DC2A2F">
        <w:rPr>
          <w:rFonts w:ascii="Tahoma" w:hAnsi="Tahoma" w:cs="Tahoma"/>
          <w:color w:val="4F81BD" w:themeColor="accent1"/>
          <w:sz w:val="18"/>
          <w:szCs w:val="18"/>
        </w:rPr>
        <w:t>/LNM-</w:t>
      </w:r>
      <w:r w:rsidR="005B5760">
        <w:rPr>
          <w:rFonts w:ascii="Tahoma" w:hAnsi="Tahoma" w:cs="Tahoma"/>
          <w:b w:val="0"/>
          <w:color w:val="4F81BD" w:themeColor="accent1"/>
          <w:sz w:val="18"/>
          <w:szCs w:val="18"/>
        </w:rPr>
        <w:t>1132</w:t>
      </w:r>
      <w:r w:rsidRPr="00DC2A2F">
        <w:rPr>
          <w:rFonts w:ascii="Tahoma" w:hAnsi="Tahoma" w:cs="Tahoma"/>
          <w:sz w:val="20"/>
          <w:szCs w:val="20"/>
        </w:rPr>
        <w:t>)</w:t>
      </w:r>
    </w:p>
    <w:p w14:paraId="44CAEFF3" w14:textId="77777777" w:rsidR="008F4155" w:rsidRPr="00DC2A2F"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5"/>
        <w:gridCol w:w="3960"/>
        <w:gridCol w:w="1350"/>
        <w:gridCol w:w="630"/>
        <w:gridCol w:w="720"/>
        <w:gridCol w:w="1170"/>
        <w:gridCol w:w="1228"/>
      </w:tblGrid>
      <w:tr w:rsidR="00BB57A4" w:rsidRPr="00DC2A2F" w14:paraId="1508907D" w14:textId="77777777" w:rsidTr="006A2B2B">
        <w:trPr>
          <w:trHeight w:val="297"/>
          <w:jc w:val="center"/>
        </w:trPr>
        <w:tc>
          <w:tcPr>
            <w:tcW w:w="625" w:type="dxa"/>
          </w:tcPr>
          <w:p w14:paraId="03A8DA15" w14:textId="77777777" w:rsidR="00BB57A4" w:rsidRPr="00DC2A2F" w:rsidRDefault="00000000" w:rsidP="008F4155">
            <w:pPr>
              <w:pStyle w:val="TableParagraph"/>
              <w:spacing w:before="13"/>
              <w:ind w:left="107"/>
              <w:rPr>
                <w:rFonts w:ascii="Tahoma" w:hAnsi="Tahoma" w:cs="Tahoma"/>
                <w:b/>
                <w:sz w:val="20"/>
                <w:szCs w:val="20"/>
              </w:rPr>
            </w:pPr>
            <w:r w:rsidRPr="00DC2A2F">
              <w:rPr>
                <w:rFonts w:ascii="Tahoma" w:hAnsi="Tahoma" w:cs="Tahoma"/>
                <w:b/>
                <w:sz w:val="20"/>
                <w:szCs w:val="20"/>
              </w:rPr>
              <w:t>S.No.</w:t>
            </w:r>
          </w:p>
        </w:tc>
        <w:tc>
          <w:tcPr>
            <w:tcW w:w="3960" w:type="dxa"/>
          </w:tcPr>
          <w:p w14:paraId="7FC31837" w14:textId="77777777" w:rsidR="00BB57A4" w:rsidRPr="00DC2A2F" w:rsidRDefault="00000000" w:rsidP="008F4155">
            <w:pPr>
              <w:pStyle w:val="TableParagraph"/>
              <w:spacing w:before="13"/>
              <w:ind w:left="160"/>
              <w:rPr>
                <w:rFonts w:ascii="Tahoma" w:hAnsi="Tahoma" w:cs="Tahoma"/>
                <w:b/>
                <w:sz w:val="20"/>
                <w:szCs w:val="20"/>
              </w:rPr>
            </w:pPr>
            <w:r w:rsidRPr="00DC2A2F">
              <w:rPr>
                <w:rFonts w:ascii="Tahoma" w:hAnsi="Tahoma" w:cs="Tahoma"/>
                <w:b/>
                <w:sz w:val="20"/>
                <w:szCs w:val="20"/>
              </w:rPr>
              <w:t>Item</w:t>
            </w:r>
            <w:r w:rsidRPr="00DC2A2F">
              <w:rPr>
                <w:rFonts w:ascii="Tahoma" w:hAnsi="Tahoma" w:cs="Tahoma"/>
                <w:b/>
                <w:spacing w:val="-5"/>
                <w:sz w:val="20"/>
                <w:szCs w:val="20"/>
              </w:rPr>
              <w:t xml:space="preserve"> </w:t>
            </w:r>
            <w:r w:rsidRPr="00DC2A2F">
              <w:rPr>
                <w:rFonts w:ascii="Tahoma" w:hAnsi="Tahoma" w:cs="Tahoma"/>
                <w:b/>
                <w:sz w:val="20"/>
                <w:szCs w:val="20"/>
              </w:rPr>
              <w:t>Name/ Description</w:t>
            </w:r>
          </w:p>
        </w:tc>
        <w:tc>
          <w:tcPr>
            <w:tcW w:w="1350" w:type="dxa"/>
          </w:tcPr>
          <w:p w14:paraId="7A84E5D8" w14:textId="36C6B011" w:rsidR="00BB57A4" w:rsidRPr="00DC2A2F" w:rsidRDefault="00000000" w:rsidP="008F4155">
            <w:pPr>
              <w:pStyle w:val="TableParagraph"/>
              <w:spacing w:before="13"/>
              <w:jc w:val="center"/>
              <w:rPr>
                <w:rFonts w:ascii="Tahoma" w:hAnsi="Tahoma" w:cs="Tahoma"/>
                <w:b/>
                <w:sz w:val="20"/>
                <w:szCs w:val="20"/>
              </w:rPr>
            </w:pPr>
            <w:r w:rsidRPr="00DC2A2F">
              <w:rPr>
                <w:rFonts w:ascii="Tahoma" w:hAnsi="Tahoma" w:cs="Tahoma"/>
                <w:b/>
                <w:sz w:val="20"/>
                <w:szCs w:val="20"/>
              </w:rPr>
              <w:t>Make</w:t>
            </w:r>
            <w:r w:rsidRPr="00DC2A2F">
              <w:rPr>
                <w:rFonts w:ascii="Tahoma" w:hAnsi="Tahoma" w:cs="Tahoma"/>
                <w:b/>
                <w:spacing w:val="-5"/>
                <w:sz w:val="20"/>
                <w:szCs w:val="20"/>
              </w:rPr>
              <w:t xml:space="preserve"> </w:t>
            </w:r>
            <w:r w:rsidRPr="00DC2A2F">
              <w:rPr>
                <w:rFonts w:ascii="Tahoma" w:hAnsi="Tahoma" w:cs="Tahoma"/>
                <w:b/>
                <w:sz w:val="20"/>
                <w:szCs w:val="20"/>
              </w:rPr>
              <w:t>&amp;</w:t>
            </w:r>
            <w:r w:rsidRPr="00DC2A2F">
              <w:rPr>
                <w:rFonts w:ascii="Tahoma" w:hAnsi="Tahoma" w:cs="Tahoma"/>
                <w:b/>
                <w:spacing w:val="-3"/>
                <w:sz w:val="20"/>
                <w:szCs w:val="20"/>
              </w:rPr>
              <w:t xml:space="preserve"> </w:t>
            </w:r>
            <w:r w:rsidRPr="00DC2A2F">
              <w:rPr>
                <w:rFonts w:ascii="Tahoma" w:hAnsi="Tahoma" w:cs="Tahoma"/>
                <w:b/>
                <w:sz w:val="20"/>
                <w:szCs w:val="20"/>
              </w:rPr>
              <w:t>Model/</w:t>
            </w:r>
            <w:r w:rsidR="00231BD9" w:rsidRPr="00DC2A2F">
              <w:rPr>
                <w:rFonts w:ascii="Tahoma" w:hAnsi="Tahoma" w:cs="Tahoma"/>
                <w:b/>
                <w:sz w:val="20"/>
                <w:szCs w:val="20"/>
              </w:rPr>
              <w:t xml:space="preserve">   </w:t>
            </w:r>
            <w:r w:rsidRPr="00DC2A2F">
              <w:rPr>
                <w:rFonts w:ascii="Tahoma" w:hAnsi="Tahoma" w:cs="Tahoma"/>
                <w:b/>
                <w:sz w:val="20"/>
                <w:szCs w:val="20"/>
              </w:rPr>
              <w:t>Specification</w:t>
            </w:r>
          </w:p>
        </w:tc>
        <w:tc>
          <w:tcPr>
            <w:tcW w:w="630" w:type="dxa"/>
          </w:tcPr>
          <w:p w14:paraId="57729703" w14:textId="537EA2E2" w:rsidR="00BB57A4" w:rsidRPr="00DC2A2F" w:rsidRDefault="008826FA" w:rsidP="008F4155">
            <w:pPr>
              <w:pStyle w:val="TableParagraph"/>
              <w:spacing w:before="13"/>
              <w:ind w:right="10"/>
              <w:jc w:val="center"/>
              <w:rPr>
                <w:rFonts w:ascii="Tahoma" w:hAnsi="Tahoma" w:cs="Tahoma"/>
                <w:b/>
                <w:sz w:val="20"/>
                <w:szCs w:val="20"/>
              </w:rPr>
            </w:pPr>
            <w:r w:rsidRPr="00DC2A2F">
              <w:rPr>
                <w:rFonts w:ascii="Tahoma" w:hAnsi="Tahoma" w:cs="Tahoma"/>
                <w:b/>
                <w:sz w:val="20"/>
                <w:szCs w:val="20"/>
              </w:rPr>
              <w:t>Qty.</w:t>
            </w:r>
          </w:p>
        </w:tc>
        <w:tc>
          <w:tcPr>
            <w:tcW w:w="720" w:type="dxa"/>
          </w:tcPr>
          <w:p w14:paraId="62183E8E" w14:textId="77777777" w:rsidR="00BB57A4" w:rsidRPr="00DC2A2F" w:rsidRDefault="00000000" w:rsidP="008F4155">
            <w:pPr>
              <w:pStyle w:val="TableParagraph"/>
              <w:spacing w:before="13"/>
              <w:ind w:left="108"/>
              <w:rPr>
                <w:rFonts w:ascii="Tahoma" w:hAnsi="Tahoma" w:cs="Tahoma"/>
                <w:b/>
                <w:sz w:val="20"/>
                <w:szCs w:val="20"/>
              </w:rPr>
            </w:pPr>
            <w:r w:rsidRPr="00DC2A2F">
              <w:rPr>
                <w:rFonts w:ascii="Tahoma" w:hAnsi="Tahoma" w:cs="Tahoma"/>
                <w:b/>
                <w:sz w:val="20"/>
                <w:szCs w:val="20"/>
              </w:rPr>
              <w:t>UOM</w:t>
            </w:r>
          </w:p>
        </w:tc>
        <w:tc>
          <w:tcPr>
            <w:tcW w:w="1170" w:type="dxa"/>
          </w:tcPr>
          <w:p w14:paraId="5724C013" w14:textId="77777777" w:rsidR="00BB57A4" w:rsidRPr="00DC2A2F" w:rsidRDefault="00000000"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Rate</w:t>
            </w:r>
          </w:p>
        </w:tc>
        <w:tc>
          <w:tcPr>
            <w:tcW w:w="1228" w:type="dxa"/>
          </w:tcPr>
          <w:p w14:paraId="37E987B9" w14:textId="77777777" w:rsidR="00BB57A4" w:rsidRPr="00DC2A2F" w:rsidRDefault="00000000"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Amount</w:t>
            </w:r>
          </w:p>
        </w:tc>
      </w:tr>
      <w:tr w:rsidR="00322218" w:rsidRPr="00DC2A2F" w14:paraId="49017F06" w14:textId="77777777" w:rsidTr="006A2B2B">
        <w:trPr>
          <w:trHeight w:val="242"/>
          <w:jc w:val="center"/>
        </w:trPr>
        <w:tc>
          <w:tcPr>
            <w:tcW w:w="625" w:type="dxa"/>
          </w:tcPr>
          <w:p w14:paraId="049BBB71" w14:textId="77777777" w:rsidR="00322218" w:rsidRPr="00DC2A2F" w:rsidRDefault="00322218" w:rsidP="00CF3E07">
            <w:pPr>
              <w:pStyle w:val="TableParagraph"/>
              <w:spacing w:before="1"/>
              <w:ind w:left="107"/>
              <w:jc w:val="center"/>
              <w:rPr>
                <w:rFonts w:ascii="Tahoma" w:hAnsi="Tahoma" w:cs="Tahoma"/>
                <w:sz w:val="20"/>
                <w:szCs w:val="20"/>
              </w:rPr>
            </w:pPr>
            <w:r w:rsidRPr="00DC2A2F">
              <w:rPr>
                <w:rFonts w:ascii="Tahoma" w:hAnsi="Tahoma" w:cs="Tahoma"/>
                <w:sz w:val="20"/>
                <w:szCs w:val="20"/>
              </w:rPr>
              <w:t>1.</w:t>
            </w:r>
          </w:p>
        </w:tc>
        <w:tc>
          <w:tcPr>
            <w:tcW w:w="3960" w:type="dxa"/>
          </w:tcPr>
          <w:p w14:paraId="79C0FD21" w14:textId="63B1FD7C" w:rsidR="005179CE" w:rsidRPr="006A2B2B" w:rsidRDefault="00B37AF7" w:rsidP="003E561E">
            <w:pPr>
              <w:rPr>
                <w:rFonts w:ascii="Tahoma" w:hAnsi="Tahoma" w:cs="Tahoma"/>
                <w:color w:val="000000"/>
                <w:shd w:val="clear" w:color="auto" w:fill="FFFFFF"/>
              </w:rPr>
            </w:pPr>
            <w:r>
              <w:rPr>
                <w:rFonts w:ascii="Tahoma" w:hAnsi="Tahoma" w:cs="Tahoma"/>
              </w:rPr>
              <w:t>Catching of Monkeys from Institute’s Entire campus area, is as and when required with all labours, tools and tackles and vehicle required and transporting the same to the forest area to the places as per the direction of LNMIIT Representative</w:t>
            </w:r>
          </w:p>
        </w:tc>
        <w:tc>
          <w:tcPr>
            <w:tcW w:w="1350" w:type="dxa"/>
          </w:tcPr>
          <w:p w14:paraId="4B1ED7AA" w14:textId="77777777" w:rsidR="00B37AF7" w:rsidRDefault="00B37AF7" w:rsidP="00B37AF7">
            <w:pPr>
              <w:pStyle w:val="TableParagraph"/>
              <w:tabs>
                <w:tab w:val="left" w:pos="827"/>
                <w:tab w:val="left" w:pos="828"/>
              </w:tabs>
              <w:jc w:val="both"/>
            </w:pPr>
            <w:r>
              <w:t xml:space="preserve">Lumsump </w:t>
            </w:r>
          </w:p>
          <w:p w14:paraId="79446D9F" w14:textId="77777777" w:rsidR="00B37AF7" w:rsidRDefault="00B37AF7" w:rsidP="00B37AF7">
            <w:pPr>
              <w:pStyle w:val="TableParagraph"/>
              <w:tabs>
                <w:tab w:val="left" w:pos="827"/>
                <w:tab w:val="left" w:pos="828"/>
              </w:tabs>
              <w:jc w:val="both"/>
            </w:pPr>
            <w:r>
              <w:t>Annual</w:t>
            </w:r>
          </w:p>
          <w:p w14:paraId="7241C832" w14:textId="512E56EF" w:rsidR="00942399" w:rsidRPr="00DC2A2F" w:rsidRDefault="00B37AF7" w:rsidP="00B37AF7">
            <w:pPr>
              <w:pStyle w:val="TableParagraph"/>
              <w:jc w:val="both"/>
              <w:rPr>
                <w:rFonts w:ascii="Tahoma" w:hAnsi="Tahoma" w:cs="Tahoma"/>
                <w:sz w:val="20"/>
                <w:szCs w:val="20"/>
              </w:rPr>
            </w:pPr>
            <w:r>
              <w:t xml:space="preserve"> Services Required</w:t>
            </w:r>
          </w:p>
        </w:tc>
        <w:tc>
          <w:tcPr>
            <w:tcW w:w="630" w:type="dxa"/>
          </w:tcPr>
          <w:p w14:paraId="78E54908" w14:textId="0384FD89" w:rsidR="00683F5B" w:rsidRPr="00DC2A18" w:rsidRDefault="006A2B2B" w:rsidP="00CF3E07">
            <w:pPr>
              <w:pStyle w:val="TableParagraph"/>
              <w:ind w:left="9"/>
              <w:jc w:val="center"/>
              <w:rPr>
                <w:rFonts w:ascii="Tahoma" w:hAnsi="Tahoma" w:cs="Tahoma"/>
              </w:rPr>
            </w:pPr>
            <w:r>
              <w:rPr>
                <w:rFonts w:ascii="Tahoma" w:hAnsi="Tahoma" w:cs="Tahoma"/>
              </w:rPr>
              <w:t>01</w:t>
            </w:r>
          </w:p>
        </w:tc>
        <w:tc>
          <w:tcPr>
            <w:tcW w:w="720" w:type="dxa"/>
          </w:tcPr>
          <w:p w14:paraId="0F2FBABC" w14:textId="74AF0B0B" w:rsidR="00683F5B" w:rsidRPr="00DC2A18" w:rsidRDefault="003E561E" w:rsidP="008F4155">
            <w:pPr>
              <w:pStyle w:val="TableParagraph"/>
              <w:jc w:val="center"/>
              <w:rPr>
                <w:rFonts w:ascii="Tahoma" w:hAnsi="Tahoma" w:cs="Tahoma"/>
              </w:rPr>
            </w:pPr>
            <w:r w:rsidRPr="00DC2A18">
              <w:rPr>
                <w:rFonts w:ascii="Tahoma" w:hAnsi="Tahoma" w:cs="Tahoma"/>
              </w:rPr>
              <w:t>Nos</w:t>
            </w:r>
          </w:p>
        </w:tc>
        <w:tc>
          <w:tcPr>
            <w:tcW w:w="1170" w:type="dxa"/>
          </w:tcPr>
          <w:p w14:paraId="351B7778" w14:textId="77777777" w:rsidR="00322218" w:rsidRPr="00DC2A2F" w:rsidRDefault="00322218" w:rsidP="008F4155">
            <w:pPr>
              <w:pStyle w:val="TableParagraph"/>
              <w:rPr>
                <w:rFonts w:ascii="Tahoma" w:hAnsi="Tahoma" w:cs="Tahoma"/>
                <w:sz w:val="20"/>
                <w:szCs w:val="20"/>
              </w:rPr>
            </w:pPr>
          </w:p>
        </w:tc>
        <w:tc>
          <w:tcPr>
            <w:tcW w:w="1228" w:type="dxa"/>
          </w:tcPr>
          <w:p w14:paraId="79C300C5" w14:textId="77777777" w:rsidR="00322218" w:rsidRPr="00DC2A2F" w:rsidRDefault="00322218" w:rsidP="008F4155">
            <w:pPr>
              <w:pStyle w:val="TableParagraph"/>
              <w:rPr>
                <w:rFonts w:ascii="Tahoma" w:hAnsi="Tahoma" w:cs="Tahoma"/>
                <w:sz w:val="20"/>
                <w:szCs w:val="20"/>
              </w:rPr>
            </w:pPr>
          </w:p>
        </w:tc>
      </w:tr>
      <w:tr w:rsidR="00322218" w:rsidRPr="00DC2A2F" w14:paraId="72AA1E0B" w14:textId="77777777" w:rsidTr="006A2B2B">
        <w:trPr>
          <w:trHeight w:val="70"/>
          <w:jc w:val="center"/>
        </w:trPr>
        <w:tc>
          <w:tcPr>
            <w:tcW w:w="625" w:type="dxa"/>
          </w:tcPr>
          <w:p w14:paraId="5310D00B" w14:textId="517FF368" w:rsidR="00322218" w:rsidRPr="00DC2A2F" w:rsidRDefault="00322218" w:rsidP="00CF3E07">
            <w:pPr>
              <w:pStyle w:val="TableParagraph"/>
              <w:spacing w:before="1"/>
              <w:ind w:left="107"/>
              <w:jc w:val="center"/>
              <w:rPr>
                <w:rFonts w:ascii="Tahoma" w:hAnsi="Tahoma" w:cs="Tahoma"/>
                <w:sz w:val="20"/>
                <w:szCs w:val="20"/>
              </w:rPr>
            </w:pPr>
          </w:p>
        </w:tc>
        <w:tc>
          <w:tcPr>
            <w:tcW w:w="3960" w:type="dxa"/>
          </w:tcPr>
          <w:p w14:paraId="68AF4F2B" w14:textId="4633EFB6" w:rsidR="00322218" w:rsidRPr="00DC2A2F" w:rsidRDefault="00322218" w:rsidP="008F4155">
            <w:pPr>
              <w:pStyle w:val="TableParagraph"/>
              <w:ind w:left="107"/>
              <w:rPr>
                <w:rFonts w:ascii="Tahoma" w:hAnsi="Tahoma" w:cs="Tahoma"/>
                <w:bCs/>
                <w:sz w:val="20"/>
                <w:szCs w:val="20"/>
              </w:rPr>
            </w:pPr>
          </w:p>
        </w:tc>
        <w:tc>
          <w:tcPr>
            <w:tcW w:w="1350" w:type="dxa"/>
          </w:tcPr>
          <w:p w14:paraId="63D24622" w14:textId="75948981" w:rsidR="00322218" w:rsidRPr="00DC2A2F" w:rsidRDefault="00322218" w:rsidP="008F4155">
            <w:pPr>
              <w:pStyle w:val="TableParagraph"/>
              <w:ind w:left="170" w:right="160"/>
              <w:rPr>
                <w:rFonts w:ascii="Tahoma" w:hAnsi="Tahoma" w:cs="Tahoma"/>
                <w:sz w:val="20"/>
                <w:szCs w:val="20"/>
              </w:rPr>
            </w:pPr>
          </w:p>
        </w:tc>
        <w:tc>
          <w:tcPr>
            <w:tcW w:w="630" w:type="dxa"/>
          </w:tcPr>
          <w:p w14:paraId="77647CCA" w14:textId="5C1FACC5" w:rsidR="00322218" w:rsidRPr="00DC2A18" w:rsidRDefault="00322218" w:rsidP="00CF3E07">
            <w:pPr>
              <w:pStyle w:val="TableParagraph"/>
              <w:ind w:left="9"/>
              <w:jc w:val="center"/>
              <w:rPr>
                <w:rFonts w:ascii="Tahoma" w:hAnsi="Tahoma" w:cs="Tahoma"/>
                <w:bCs/>
              </w:rPr>
            </w:pPr>
          </w:p>
        </w:tc>
        <w:tc>
          <w:tcPr>
            <w:tcW w:w="720" w:type="dxa"/>
          </w:tcPr>
          <w:p w14:paraId="651457BA" w14:textId="468AF682" w:rsidR="00322218" w:rsidRPr="00DC2A18" w:rsidRDefault="00322218" w:rsidP="008F4155">
            <w:pPr>
              <w:pStyle w:val="TableParagraph"/>
              <w:jc w:val="center"/>
              <w:rPr>
                <w:rFonts w:ascii="Tahoma" w:hAnsi="Tahoma" w:cs="Tahoma"/>
              </w:rPr>
            </w:pPr>
          </w:p>
        </w:tc>
        <w:tc>
          <w:tcPr>
            <w:tcW w:w="1170" w:type="dxa"/>
          </w:tcPr>
          <w:p w14:paraId="58766EA2" w14:textId="77777777" w:rsidR="00322218" w:rsidRPr="00DC2A2F" w:rsidRDefault="00322218" w:rsidP="008F4155">
            <w:pPr>
              <w:pStyle w:val="TableParagraph"/>
              <w:rPr>
                <w:rFonts w:ascii="Tahoma" w:hAnsi="Tahoma" w:cs="Tahoma"/>
                <w:sz w:val="20"/>
                <w:szCs w:val="20"/>
              </w:rPr>
            </w:pPr>
          </w:p>
        </w:tc>
        <w:tc>
          <w:tcPr>
            <w:tcW w:w="1228" w:type="dxa"/>
          </w:tcPr>
          <w:p w14:paraId="527F248D" w14:textId="77777777" w:rsidR="00322218" w:rsidRPr="00DC2A2F" w:rsidRDefault="00322218" w:rsidP="008F4155">
            <w:pPr>
              <w:pStyle w:val="TableParagraph"/>
              <w:rPr>
                <w:rFonts w:ascii="Tahoma" w:hAnsi="Tahoma" w:cs="Tahoma"/>
                <w:sz w:val="20"/>
                <w:szCs w:val="20"/>
              </w:rPr>
            </w:pPr>
          </w:p>
        </w:tc>
      </w:tr>
      <w:tr w:rsidR="003E561E" w:rsidRPr="00DC2A2F" w14:paraId="36A045B1" w14:textId="77777777" w:rsidTr="006A2B2B">
        <w:trPr>
          <w:trHeight w:val="70"/>
          <w:jc w:val="center"/>
        </w:trPr>
        <w:tc>
          <w:tcPr>
            <w:tcW w:w="625" w:type="dxa"/>
          </w:tcPr>
          <w:p w14:paraId="7F39716B" w14:textId="77777777" w:rsidR="003E561E" w:rsidRPr="00DC2A2F" w:rsidRDefault="003E561E" w:rsidP="008F4155">
            <w:pPr>
              <w:pStyle w:val="TableParagraph"/>
              <w:spacing w:before="1"/>
              <w:ind w:left="107"/>
              <w:rPr>
                <w:rFonts w:ascii="Tahoma" w:hAnsi="Tahoma" w:cs="Tahoma"/>
                <w:sz w:val="20"/>
                <w:szCs w:val="20"/>
              </w:rPr>
            </w:pPr>
          </w:p>
        </w:tc>
        <w:tc>
          <w:tcPr>
            <w:tcW w:w="3960" w:type="dxa"/>
          </w:tcPr>
          <w:p w14:paraId="59C10942" w14:textId="77777777" w:rsidR="003E561E" w:rsidRPr="00DC2A2F" w:rsidRDefault="003E561E" w:rsidP="008F4155">
            <w:pPr>
              <w:pStyle w:val="TableParagraph"/>
              <w:ind w:left="107"/>
              <w:rPr>
                <w:rFonts w:ascii="Tahoma" w:hAnsi="Tahoma" w:cs="Tahoma"/>
                <w:bCs/>
                <w:sz w:val="20"/>
                <w:szCs w:val="20"/>
              </w:rPr>
            </w:pPr>
          </w:p>
        </w:tc>
        <w:tc>
          <w:tcPr>
            <w:tcW w:w="1350" w:type="dxa"/>
          </w:tcPr>
          <w:p w14:paraId="5D8D1EB0" w14:textId="77777777" w:rsidR="003E561E" w:rsidRPr="00DC2A2F" w:rsidRDefault="003E561E" w:rsidP="008F4155">
            <w:pPr>
              <w:pStyle w:val="TableParagraph"/>
              <w:ind w:left="170" w:right="160"/>
              <w:rPr>
                <w:rFonts w:ascii="Tahoma" w:hAnsi="Tahoma" w:cs="Tahoma"/>
                <w:sz w:val="20"/>
                <w:szCs w:val="20"/>
              </w:rPr>
            </w:pPr>
          </w:p>
        </w:tc>
        <w:tc>
          <w:tcPr>
            <w:tcW w:w="630" w:type="dxa"/>
          </w:tcPr>
          <w:p w14:paraId="09DF2D7E" w14:textId="77777777" w:rsidR="003E561E" w:rsidRPr="00DC2A18" w:rsidRDefault="003E561E" w:rsidP="008F4155">
            <w:pPr>
              <w:pStyle w:val="TableParagraph"/>
              <w:ind w:left="9"/>
              <w:jc w:val="center"/>
              <w:rPr>
                <w:rFonts w:ascii="Tahoma" w:hAnsi="Tahoma" w:cs="Tahoma"/>
                <w:bCs/>
              </w:rPr>
            </w:pPr>
          </w:p>
        </w:tc>
        <w:tc>
          <w:tcPr>
            <w:tcW w:w="720" w:type="dxa"/>
          </w:tcPr>
          <w:p w14:paraId="51E0EF4C" w14:textId="77777777" w:rsidR="003E561E" w:rsidRPr="00DC2A18" w:rsidRDefault="003E561E" w:rsidP="008F4155">
            <w:pPr>
              <w:pStyle w:val="TableParagraph"/>
              <w:jc w:val="center"/>
              <w:rPr>
                <w:rFonts w:ascii="Tahoma" w:hAnsi="Tahoma" w:cs="Tahoma"/>
              </w:rPr>
            </w:pPr>
          </w:p>
        </w:tc>
        <w:tc>
          <w:tcPr>
            <w:tcW w:w="1170" w:type="dxa"/>
          </w:tcPr>
          <w:p w14:paraId="3D491D1D" w14:textId="77777777" w:rsidR="003E561E" w:rsidRPr="00DC2A2F" w:rsidRDefault="003E561E" w:rsidP="008F4155">
            <w:pPr>
              <w:pStyle w:val="TableParagraph"/>
              <w:rPr>
                <w:rFonts w:ascii="Tahoma" w:hAnsi="Tahoma" w:cs="Tahoma"/>
                <w:sz w:val="20"/>
                <w:szCs w:val="20"/>
              </w:rPr>
            </w:pPr>
          </w:p>
        </w:tc>
        <w:tc>
          <w:tcPr>
            <w:tcW w:w="1228" w:type="dxa"/>
          </w:tcPr>
          <w:p w14:paraId="38EEA798" w14:textId="77777777" w:rsidR="003E561E" w:rsidRPr="00DC2A2F" w:rsidRDefault="003E561E" w:rsidP="008F4155">
            <w:pPr>
              <w:pStyle w:val="TableParagraph"/>
              <w:rPr>
                <w:rFonts w:ascii="Tahoma" w:hAnsi="Tahoma" w:cs="Tahoma"/>
                <w:sz w:val="20"/>
                <w:szCs w:val="20"/>
              </w:rPr>
            </w:pPr>
          </w:p>
        </w:tc>
      </w:tr>
      <w:tr w:rsidR="00322218" w:rsidRPr="00DC2A2F" w14:paraId="49E4F71C" w14:textId="77777777" w:rsidTr="008826FA">
        <w:trPr>
          <w:trHeight w:val="268"/>
          <w:jc w:val="center"/>
        </w:trPr>
        <w:tc>
          <w:tcPr>
            <w:tcW w:w="8455" w:type="dxa"/>
            <w:gridSpan w:val="6"/>
          </w:tcPr>
          <w:p w14:paraId="40BB72BA" w14:textId="77777777" w:rsidR="00322218" w:rsidRPr="00DC2A2F" w:rsidRDefault="00322218" w:rsidP="008F4155">
            <w:pPr>
              <w:pStyle w:val="TableParagraph"/>
              <w:ind w:right="93"/>
              <w:jc w:val="right"/>
              <w:rPr>
                <w:rFonts w:ascii="Tahoma" w:hAnsi="Tahoma" w:cs="Tahoma"/>
                <w:sz w:val="20"/>
                <w:szCs w:val="20"/>
              </w:rPr>
            </w:pPr>
            <w:r w:rsidRPr="00DC2A2F">
              <w:rPr>
                <w:rFonts w:ascii="Tahoma" w:hAnsi="Tahoma" w:cs="Tahoma"/>
                <w:sz w:val="20"/>
                <w:szCs w:val="20"/>
              </w:rPr>
              <w:t>Total</w:t>
            </w:r>
          </w:p>
        </w:tc>
        <w:tc>
          <w:tcPr>
            <w:tcW w:w="1228" w:type="dxa"/>
          </w:tcPr>
          <w:p w14:paraId="722D2B59" w14:textId="77777777" w:rsidR="00322218" w:rsidRPr="00DC2A2F" w:rsidRDefault="00322218" w:rsidP="008F4155">
            <w:pPr>
              <w:pStyle w:val="TableParagraph"/>
              <w:rPr>
                <w:rFonts w:ascii="Tahoma" w:hAnsi="Tahoma" w:cs="Tahoma"/>
                <w:sz w:val="20"/>
                <w:szCs w:val="20"/>
              </w:rPr>
            </w:pPr>
          </w:p>
        </w:tc>
      </w:tr>
      <w:tr w:rsidR="00322218" w:rsidRPr="00DC2A2F" w14:paraId="38A6A3AF" w14:textId="77777777" w:rsidTr="008826FA">
        <w:trPr>
          <w:trHeight w:val="268"/>
          <w:jc w:val="center"/>
        </w:trPr>
        <w:tc>
          <w:tcPr>
            <w:tcW w:w="8455" w:type="dxa"/>
            <w:gridSpan w:val="6"/>
          </w:tcPr>
          <w:p w14:paraId="6FE8B7B9" w14:textId="456CDBA5" w:rsidR="00322218" w:rsidRPr="00DC2A2F" w:rsidRDefault="00322218" w:rsidP="008F4155">
            <w:pPr>
              <w:pStyle w:val="TableParagraph"/>
              <w:ind w:right="95"/>
              <w:jc w:val="right"/>
              <w:rPr>
                <w:rFonts w:ascii="Tahoma" w:hAnsi="Tahoma" w:cs="Tahoma"/>
                <w:sz w:val="20"/>
                <w:szCs w:val="20"/>
              </w:rPr>
            </w:pPr>
            <w:r w:rsidRPr="00DC2A2F">
              <w:rPr>
                <w:rFonts w:ascii="Tahoma" w:hAnsi="Tahoma" w:cs="Tahoma"/>
                <w:sz w:val="20"/>
                <w:szCs w:val="20"/>
              </w:rPr>
              <w:t>GST</w:t>
            </w:r>
            <w:r w:rsidR="005F6F15">
              <w:rPr>
                <w:rFonts w:ascii="Tahoma" w:hAnsi="Tahoma" w:cs="Tahoma"/>
                <w:sz w:val="20"/>
                <w:szCs w:val="20"/>
              </w:rPr>
              <w:t>@_____</w:t>
            </w:r>
          </w:p>
        </w:tc>
        <w:tc>
          <w:tcPr>
            <w:tcW w:w="1228" w:type="dxa"/>
          </w:tcPr>
          <w:p w14:paraId="4DDD2A25" w14:textId="77777777" w:rsidR="00322218" w:rsidRPr="00DC2A2F" w:rsidRDefault="00322218" w:rsidP="008F4155">
            <w:pPr>
              <w:pStyle w:val="TableParagraph"/>
              <w:rPr>
                <w:rFonts w:ascii="Tahoma" w:hAnsi="Tahoma" w:cs="Tahoma"/>
                <w:sz w:val="20"/>
                <w:szCs w:val="20"/>
              </w:rPr>
            </w:pPr>
          </w:p>
        </w:tc>
      </w:tr>
      <w:tr w:rsidR="00322218" w:rsidRPr="00DC2A2F" w14:paraId="4627B659" w14:textId="77777777" w:rsidTr="008826FA">
        <w:trPr>
          <w:trHeight w:val="270"/>
          <w:jc w:val="center"/>
        </w:trPr>
        <w:tc>
          <w:tcPr>
            <w:tcW w:w="8455" w:type="dxa"/>
            <w:gridSpan w:val="6"/>
          </w:tcPr>
          <w:p w14:paraId="797F8D02" w14:textId="77777777" w:rsidR="00C01E29" w:rsidRDefault="00C01E29" w:rsidP="008F4155">
            <w:pPr>
              <w:pStyle w:val="TableParagraph"/>
              <w:ind w:right="93"/>
              <w:jc w:val="right"/>
              <w:rPr>
                <w:rFonts w:ascii="Tahoma" w:hAnsi="Tahoma" w:cs="Tahoma"/>
                <w:sz w:val="20"/>
                <w:szCs w:val="20"/>
              </w:rPr>
            </w:pPr>
          </w:p>
          <w:p w14:paraId="6BE24D09" w14:textId="40F7B24A" w:rsidR="00322218" w:rsidRPr="00DC2A2F" w:rsidRDefault="00322218" w:rsidP="008F4155">
            <w:pPr>
              <w:pStyle w:val="TableParagraph"/>
              <w:ind w:right="93"/>
              <w:jc w:val="right"/>
              <w:rPr>
                <w:rFonts w:ascii="Tahoma" w:hAnsi="Tahoma" w:cs="Tahoma"/>
                <w:sz w:val="20"/>
                <w:szCs w:val="20"/>
              </w:rPr>
            </w:pPr>
            <w:r w:rsidRPr="00DC2A2F">
              <w:rPr>
                <w:rFonts w:ascii="Tahoma" w:hAnsi="Tahoma" w:cs="Tahoma"/>
                <w:sz w:val="20"/>
                <w:szCs w:val="20"/>
              </w:rPr>
              <w:t>Total</w:t>
            </w:r>
            <w:r w:rsidRPr="00DC2A2F">
              <w:rPr>
                <w:rFonts w:ascii="Tahoma" w:hAnsi="Tahoma" w:cs="Tahoma"/>
                <w:spacing w:val="-3"/>
                <w:sz w:val="20"/>
                <w:szCs w:val="20"/>
              </w:rPr>
              <w:t xml:space="preserve"> </w:t>
            </w:r>
            <w:r w:rsidRPr="00DC2A2F">
              <w:rPr>
                <w:rFonts w:ascii="Tahoma" w:hAnsi="Tahoma" w:cs="Tahoma"/>
                <w:sz w:val="20"/>
                <w:szCs w:val="20"/>
              </w:rPr>
              <w:t>including GST</w:t>
            </w:r>
          </w:p>
        </w:tc>
        <w:tc>
          <w:tcPr>
            <w:tcW w:w="1228" w:type="dxa"/>
          </w:tcPr>
          <w:p w14:paraId="63B231A7" w14:textId="77777777" w:rsidR="00322218" w:rsidRPr="00DC2A2F" w:rsidRDefault="00322218" w:rsidP="008F4155">
            <w:pPr>
              <w:pStyle w:val="TableParagraph"/>
              <w:rPr>
                <w:rFonts w:ascii="Tahoma" w:hAnsi="Tahoma" w:cs="Tahoma"/>
                <w:sz w:val="20"/>
                <w:szCs w:val="20"/>
              </w:rPr>
            </w:pPr>
          </w:p>
        </w:tc>
      </w:tr>
    </w:tbl>
    <w:p w14:paraId="7C8B56A2" w14:textId="77777777" w:rsidR="00BB57A4" w:rsidRPr="00DC2A2F" w:rsidRDefault="00BB57A4" w:rsidP="008F4155">
      <w:pPr>
        <w:pStyle w:val="BodyText"/>
        <w:spacing w:before="12"/>
        <w:rPr>
          <w:rFonts w:ascii="Tahoma" w:hAnsi="Tahoma" w:cs="Tahoma"/>
          <w:b/>
          <w:sz w:val="20"/>
          <w:szCs w:val="20"/>
        </w:rPr>
      </w:pPr>
    </w:p>
    <w:p w14:paraId="0887910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Taxes</w:t>
      </w:r>
      <w:r w:rsidRPr="00DC2A2F">
        <w:rPr>
          <w:rFonts w:ascii="Tahoma" w:hAnsi="Tahoma" w:cs="Tahoma"/>
          <w:spacing w:val="16"/>
          <w:sz w:val="20"/>
          <w:szCs w:val="20"/>
        </w:rPr>
        <w:t xml:space="preserve"> </w:t>
      </w:r>
      <w:r w:rsidRPr="00DC2A2F">
        <w:rPr>
          <w:rFonts w:ascii="Tahoma" w:hAnsi="Tahoma" w:cs="Tahoma"/>
          <w:sz w:val="20"/>
          <w:szCs w:val="20"/>
        </w:rPr>
        <w:t>like</w:t>
      </w:r>
      <w:r w:rsidRPr="00DC2A2F">
        <w:rPr>
          <w:rFonts w:ascii="Tahoma" w:hAnsi="Tahoma" w:cs="Tahoma"/>
          <w:spacing w:val="13"/>
          <w:sz w:val="20"/>
          <w:szCs w:val="20"/>
        </w:rPr>
        <w:t xml:space="preserve"> </w:t>
      </w:r>
      <w:r w:rsidRPr="00DC2A2F">
        <w:rPr>
          <w:rFonts w:ascii="Tahoma" w:hAnsi="Tahoma" w:cs="Tahoma"/>
          <w:sz w:val="20"/>
          <w:szCs w:val="20"/>
        </w:rPr>
        <w:t>GST</w:t>
      </w:r>
      <w:r w:rsidRPr="00DC2A2F">
        <w:rPr>
          <w:rFonts w:ascii="Tahoma" w:hAnsi="Tahoma" w:cs="Tahoma"/>
          <w:spacing w:val="10"/>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clearly</w:t>
      </w:r>
      <w:r w:rsidRPr="00DC2A2F">
        <w:rPr>
          <w:rFonts w:ascii="Tahoma" w:hAnsi="Tahoma" w:cs="Tahoma"/>
          <w:spacing w:val="21"/>
          <w:sz w:val="20"/>
          <w:szCs w:val="20"/>
        </w:rPr>
        <w:t xml:space="preserve"> </w:t>
      </w:r>
      <w:r w:rsidRPr="00DC2A2F">
        <w:rPr>
          <w:rFonts w:ascii="Tahoma" w:hAnsi="Tahoma" w:cs="Tahoma"/>
          <w:sz w:val="20"/>
          <w:szCs w:val="20"/>
        </w:rPr>
        <w:t>mentioned.</w:t>
      </w:r>
      <w:r w:rsidRPr="00DC2A2F">
        <w:rPr>
          <w:rFonts w:ascii="Tahoma" w:hAnsi="Tahoma" w:cs="Tahoma"/>
          <w:spacing w:val="14"/>
          <w:sz w:val="20"/>
          <w:szCs w:val="20"/>
        </w:rPr>
        <w:t xml:space="preserve"> </w:t>
      </w:r>
      <w:r w:rsidRPr="00DC2A2F">
        <w:rPr>
          <w:rFonts w:ascii="Tahoma" w:hAnsi="Tahoma" w:cs="Tahoma"/>
          <w:sz w:val="20"/>
          <w:szCs w:val="20"/>
        </w:rPr>
        <w:t>If</w:t>
      </w:r>
      <w:r w:rsidRPr="00DC2A2F">
        <w:rPr>
          <w:rFonts w:ascii="Tahoma" w:hAnsi="Tahoma" w:cs="Tahoma"/>
          <w:spacing w:val="13"/>
          <w:sz w:val="20"/>
          <w:szCs w:val="20"/>
        </w:rPr>
        <w:t xml:space="preserve"> </w:t>
      </w:r>
      <w:r w:rsidRPr="00DC2A2F">
        <w:rPr>
          <w:rFonts w:ascii="Tahoma" w:hAnsi="Tahoma" w:cs="Tahoma"/>
          <w:sz w:val="20"/>
          <w:szCs w:val="20"/>
        </w:rPr>
        <w:t>nothing</w:t>
      </w:r>
      <w:r w:rsidRPr="00DC2A2F">
        <w:rPr>
          <w:rFonts w:ascii="Tahoma" w:hAnsi="Tahoma" w:cs="Tahoma"/>
          <w:spacing w:val="14"/>
          <w:sz w:val="20"/>
          <w:szCs w:val="20"/>
        </w:rPr>
        <w:t xml:space="preserve"> </w:t>
      </w:r>
      <w:r w:rsidRPr="00DC2A2F">
        <w:rPr>
          <w:rFonts w:ascii="Tahoma" w:hAnsi="Tahoma" w:cs="Tahoma"/>
          <w:sz w:val="20"/>
          <w:szCs w:val="20"/>
        </w:rPr>
        <w:t>is</w:t>
      </w:r>
      <w:r w:rsidRPr="00DC2A2F">
        <w:rPr>
          <w:rFonts w:ascii="Tahoma" w:hAnsi="Tahoma" w:cs="Tahoma"/>
          <w:spacing w:val="17"/>
          <w:sz w:val="20"/>
          <w:szCs w:val="20"/>
        </w:rPr>
        <w:t xml:space="preserve"> </w:t>
      </w:r>
      <w:r w:rsidRPr="00DC2A2F">
        <w:rPr>
          <w:rFonts w:ascii="Tahoma" w:hAnsi="Tahoma" w:cs="Tahoma"/>
          <w:sz w:val="20"/>
          <w:szCs w:val="20"/>
        </w:rPr>
        <w:t>mentioned,</w:t>
      </w:r>
      <w:r w:rsidRPr="00DC2A2F">
        <w:rPr>
          <w:rFonts w:ascii="Tahoma" w:hAnsi="Tahoma" w:cs="Tahoma"/>
          <w:spacing w:val="16"/>
          <w:sz w:val="20"/>
          <w:szCs w:val="20"/>
        </w:rPr>
        <w:t xml:space="preserve"> </w:t>
      </w:r>
      <w:r w:rsidRPr="00DC2A2F">
        <w:rPr>
          <w:rFonts w:ascii="Tahoma" w:hAnsi="Tahoma" w:cs="Tahoma"/>
          <w:sz w:val="20"/>
          <w:szCs w:val="20"/>
        </w:rPr>
        <w:t>these</w:t>
      </w:r>
      <w:r w:rsidRPr="00DC2A2F">
        <w:rPr>
          <w:rFonts w:ascii="Tahoma" w:hAnsi="Tahoma" w:cs="Tahoma"/>
          <w:spacing w:val="13"/>
          <w:sz w:val="20"/>
          <w:szCs w:val="20"/>
        </w:rPr>
        <w:t xml:space="preserve"> </w:t>
      </w:r>
      <w:r w:rsidRPr="00DC2A2F">
        <w:rPr>
          <w:rFonts w:ascii="Tahoma" w:hAnsi="Tahoma" w:cs="Tahoma"/>
          <w:sz w:val="20"/>
          <w:szCs w:val="20"/>
        </w:rPr>
        <w:t>charges</w:t>
      </w:r>
      <w:r w:rsidRPr="00DC2A2F">
        <w:rPr>
          <w:rFonts w:ascii="Tahoma" w:hAnsi="Tahoma" w:cs="Tahoma"/>
          <w:spacing w:val="13"/>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deemed</w:t>
      </w:r>
      <w:r w:rsidRPr="00DC2A2F">
        <w:rPr>
          <w:rFonts w:ascii="Tahoma" w:hAnsi="Tahoma" w:cs="Tahoma"/>
          <w:spacing w:val="16"/>
          <w:sz w:val="20"/>
          <w:szCs w:val="20"/>
        </w:rPr>
        <w:t xml:space="preserve"> </w:t>
      </w:r>
      <w:r w:rsidRPr="00DC2A2F">
        <w:rPr>
          <w:rFonts w:ascii="Tahoma" w:hAnsi="Tahoma" w:cs="Tahoma"/>
          <w:sz w:val="20"/>
          <w:szCs w:val="20"/>
        </w:rPr>
        <w:t>included.</w:t>
      </w:r>
    </w:p>
    <w:p w14:paraId="13380825" w14:textId="77777777" w:rsidR="00F84C31" w:rsidRPr="00DC2A2F" w:rsidRDefault="00000000" w:rsidP="008F4155">
      <w:pPr>
        <w:pStyle w:val="ListParagraph"/>
        <w:numPr>
          <w:ilvl w:val="0"/>
          <w:numId w:val="1"/>
        </w:numPr>
        <w:tabs>
          <w:tab w:val="left" w:pos="1199"/>
        </w:tabs>
        <w:ind w:left="0"/>
        <w:jc w:val="both"/>
        <w:rPr>
          <w:rFonts w:ascii="Tahoma" w:hAnsi="Tahoma" w:cs="Tahoma"/>
          <w:sz w:val="20"/>
          <w:szCs w:val="20"/>
        </w:rPr>
      </w:pPr>
      <w:r w:rsidRPr="00DC2A2F">
        <w:rPr>
          <w:rFonts w:ascii="Tahoma" w:hAnsi="Tahoma" w:cs="Tahoma"/>
          <w:sz w:val="20"/>
          <w:szCs w:val="20"/>
        </w:rPr>
        <w:t>If</w:t>
      </w:r>
      <w:r w:rsidRPr="00DC2A2F">
        <w:rPr>
          <w:rFonts w:ascii="Tahoma" w:hAnsi="Tahoma" w:cs="Tahoma"/>
          <w:spacing w:val="18"/>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supplier</w:t>
      </w:r>
      <w:r w:rsidRPr="00DC2A2F">
        <w:rPr>
          <w:rFonts w:ascii="Tahoma" w:hAnsi="Tahoma" w:cs="Tahoma"/>
          <w:spacing w:val="20"/>
          <w:sz w:val="20"/>
          <w:szCs w:val="20"/>
        </w:rPr>
        <w:t xml:space="preserve"> </w:t>
      </w:r>
      <w:r w:rsidRPr="00DC2A2F">
        <w:rPr>
          <w:rFonts w:ascii="Tahoma" w:hAnsi="Tahoma" w:cs="Tahoma"/>
          <w:sz w:val="20"/>
          <w:szCs w:val="20"/>
        </w:rPr>
        <w:t>does</w:t>
      </w:r>
      <w:r w:rsidRPr="00DC2A2F">
        <w:rPr>
          <w:rFonts w:ascii="Tahoma" w:hAnsi="Tahoma" w:cs="Tahoma"/>
          <w:spacing w:val="21"/>
          <w:sz w:val="20"/>
          <w:szCs w:val="20"/>
        </w:rPr>
        <w:t xml:space="preserve"> </w:t>
      </w:r>
      <w:r w:rsidRPr="00DC2A2F">
        <w:rPr>
          <w:rFonts w:ascii="Tahoma" w:hAnsi="Tahoma" w:cs="Tahoma"/>
          <w:sz w:val="20"/>
          <w:szCs w:val="20"/>
        </w:rPr>
        <w:t>not</w:t>
      </w:r>
      <w:r w:rsidRPr="00DC2A2F">
        <w:rPr>
          <w:rFonts w:ascii="Tahoma" w:hAnsi="Tahoma" w:cs="Tahoma"/>
          <w:spacing w:val="19"/>
          <w:sz w:val="20"/>
          <w:szCs w:val="20"/>
        </w:rPr>
        <w:t xml:space="preserve"> </w:t>
      </w:r>
      <w:r w:rsidRPr="00DC2A2F">
        <w:rPr>
          <w:rFonts w:ascii="Tahoma" w:hAnsi="Tahoma" w:cs="Tahoma"/>
          <w:sz w:val="20"/>
          <w:szCs w:val="20"/>
        </w:rPr>
        <w:t>have</w:t>
      </w:r>
      <w:r w:rsidRPr="00DC2A2F">
        <w:rPr>
          <w:rFonts w:ascii="Tahoma" w:hAnsi="Tahoma" w:cs="Tahoma"/>
          <w:spacing w:val="21"/>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particular</w:t>
      </w:r>
      <w:r w:rsidRPr="00DC2A2F">
        <w:rPr>
          <w:rFonts w:ascii="Tahoma" w:hAnsi="Tahoma" w:cs="Tahoma"/>
          <w:spacing w:val="20"/>
          <w:sz w:val="20"/>
          <w:szCs w:val="20"/>
        </w:rPr>
        <w:t xml:space="preserve"> </w:t>
      </w:r>
      <w:r w:rsidRPr="00DC2A2F">
        <w:rPr>
          <w:rFonts w:ascii="Tahoma" w:hAnsi="Tahoma" w:cs="Tahoma"/>
          <w:sz w:val="20"/>
          <w:szCs w:val="20"/>
        </w:rPr>
        <w:t>item</w:t>
      </w:r>
      <w:r w:rsidRPr="00DC2A2F">
        <w:rPr>
          <w:rFonts w:ascii="Tahoma" w:hAnsi="Tahoma" w:cs="Tahoma"/>
          <w:spacing w:val="19"/>
          <w:sz w:val="20"/>
          <w:szCs w:val="20"/>
        </w:rPr>
        <w:t xml:space="preserve"> </w:t>
      </w:r>
      <w:r w:rsidRPr="00DC2A2F">
        <w:rPr>
          <w:rFonts w:ascii="Tahoma" w:hAnsi="Tahoma" w:cs="Tahoma"/>
          <w:sz w:val="20"/>
          <w:szCs w:val="20"/>
        </w:rPr>
        <w:t>offered</w:t>
      </w:r>
      <w:r w:rsidRPr="00DC2A2F">
        <w:rPr>
          <w:rFonts w:ascii="Tahoma" w:hAnsi="Tahoma" w:cs="Tahoma"/>
          <w:spacing w:val="23"/>
          <w:sz w:val="20"/>
          <w:szCs w:val="20"/>
        </w:rPr>
        <w:t xml:space="preserve"> </w:t>
      </w:r>
      <w:r w:rsidRPr="00DC2A2F">
        <w:rPr>
          <w:rFonts w:ascii="Tahoma" w:hAnsi="Tahoma" w:cs="Tahoma"/>
          <w:sz w:val="20"/>
          <w:szCs w:val="20"/>
        </w:rPr>
        <w:t>in</w:t>
      </w:r>
      <w:r w:rsidRPr="00DC2A2F">
        <w:rPr>
          <w:rFonts w:ascii="Tahoma" w:hAnsi="Tahoma" w:cs="Tahoma"/>
          <w:spacing w:val="19"/>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tender</w:t>
      </w:r>
      <w:r w:rsidRPr="00DC2A2F">
        <w:rPr>
          <w:rFonts w:ascii="Tahoma" w:hAnsi="Tahoma" w:cs="Tahoma"/>
          <w:spacing w:val="20"/>
          <w:sz w:val="20"/>
          <w:szCs w:val="20"/>
        </w:rPr>
        <w:t xml:space="preserve"> </w:t>
      </w:r>
      <w:r w:rsidRPr="00DC2A2F">
        <w:rPr>
          <w:rFonts w:ascii="Tahoma" w:hAnsi="Tahoma" w:cs="Tahoma"/>
          <w:sz w:val="20"/>
          <w:szCs w:val="20"/>
        </w:rPr>
        <w:t>or</w:t>
      </w:r>
      <w:r w:rsidRPr="00DC2A2F">
        <w:rPr>
          <w:rFonts w:ascii="Tahoma" w:hAnsi="Tahoma" w:cs="Tahoma"/>
          <w:spacing w:val="20"/>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different</w:t>
      </w:r>
      <w:r w:rsidRPr="00DC2A2F">
        <w:rPr>
          <w:rFonts w:ascii="Tahoma" w:hAnsi="Tahoma" w:cs="Tahoma"/>
          <w:spacing w:val="19"/>
          <w:sz w:val="20"/>
          <w:szCs w:val="20"/>
        </w:rPr>
        <w:t xml:space="preserve"> </w:t>
      </w:r>
      <w:r w:rsidRPr="00DC2A2F">
        <w:rPr>
          <w:rFonts w:ascii="Tahoma" w:hAnsi="Tahoma" w:cs="Tahoma"/>
          <w:sz w:val="20"/>
          <w:szCs w:val="20"/>
        </w:rPr>
        <w:t>make</w:t>
      </w:r>
      <w:r w:rsidRPr="00DC2A2F">
        <w:rPr>
          <w:rFonts w:ascii="Tahoma" w:hAnsi="Tahoma" w:cs="Tahoma"/>
          <w:spacing w:val="19"/>
          <w:sz w:val="20"/>
          <w:szCs w:val="20"/>
        </w:rPr>
        <w:t xml:space="preserve"> </w:t>
      </w:r>
      <w:r w:rsidRPr="00DC2A2F">
        <w:rPr>
          <w:rFonts w:ascii="Tahoma" w:hAnsi="Tahoma" w:cs="Tahoma"/>
          <w:sz w:val="20"/>
          <w:szCs w:val="20"/>
        </w:rPr>
        <w:t>is</w:t>
      </w:r>
      <w:r w:rsidRPr="00DC2A2F">
        <w:rPr>
          <w:rFonts w:ascii="Tahoma" w:hAnsi="Tahoma" w:cs="Tahoma"/>
          <w:spacing w:val="21"/>
          <w:sz w:val="20"/>
          <w:szCs w:val="20"/>
        </w:rPr>
        <w:t xml:space="preserve"> </w:t>
      </w:r>
      <w:r w:rsidRPr="00DC2A2F">
        <w:rPr>
          <w:rFonts w:ascii="Tahoma" w:hAnsi="Tahoma" w:cs="Tahoma"/>
          <w:sz w:val="20"/>
          <w:szCs w:val="20"/>
        </w:rPr>
        <w:t>being</w:t>
      </w:r>
      <w:r w:rsidRPr="00DC2A2F">
        <w:rPr>
          <w:rFonts w:ascii="Tahoma" w:hAnsi="Tahoma" w:cs="Tahoma"/>
          <w:spacing w:val="19"/>
          <w:sz w:val="20"/>
          <w:szCs w:val="20"/>
        </w:rPr>
        <w:t xml:space="preserve"> </w:t>
      </w:r>
      <w:r w:rsidRPr="00DC2A2F">
        <w:rPr>
          <w:rFonts w:ascii="Tahoma" w:hAnsi="Tahoma" w:cs="Tahoma"/>
          <w:sz w:val="20"/>
          <w:szCs w:val="20"/>
        </w:rPr>
        <w:t>proposed</w:t>
      </w:r>
      <w:r w:rsidRPr="00DC2A2F">
        <w:rPr>
          <w:rFonts w:ascii="Tahoma" w:hAnsi="Tahoma" w:cs="Tahoma"/>
          <w:spacing w:val="-43"/>
          <w:sz w:val="20"/>
          <w:szCs w:val="20"/>
        </w:rPr>
        <w:t xml:space="preserve"> </w:t>
      </w:r>
      <w:r w:rsidRPr="00DC2A2F">
        <w:rPr>
          <w:rFonts w:ascii="Tahoma" w:hAnsi="Tahoma" w:cs="Tahoma"/>
          <w:sz w:val="20"/>
          <w:szCs w:val="20"/>
        </w:rPr>
        <w:t>by</w:t>
      </w:r>
      <w:r w:rsidRPr="00DC2A2F">
        <w:rPr>
          <w:rFonts w:ascii="Tahoma" w:hAnsi="Tahoma" w:cs="Tahoma"/>
          <w:spacing w:val="6"/>
          <w:sz w:val="20"/>
          <w:szCs w:val="20"/>
        </w:rPr>
        <w:t xml:space="preserve"> </w:t>
      </w:r>
      <w:r w:rsidRPr="00DC2A2F">
        <w:rPr>
          <w:rFonts w:ascii="Tahoma" w:hAnsi="Tahoma" w:cs="Tahoma"/>
          <w:sz w:val="20"/>
          <w:szCs w:val="20"/>
        </w:rPr>
        <w:t>him,</w:t>
      </w:r>
      <w:r w:rsidRPr="00DC2A2F">
        <w:rPr>
          <w:rFonts w:ascii="Tahoma" w:hAnsi="Tahoma" w:cs="Tahoma"/>
          <w:spacing w:val="9"/>
          <w:sz w:val="20"/>
          <w:szCs w:val="20"/>
        </w:rPr>
        <w:t xml:space="preserve"> </w:t>
      </w:r>
      <w:r w:rsidRPr="00DC2A2F">
        <w:rPr>
          <w:rFonts w:ascii="Tahoma" w:hAnsi="Tahoma" w:cs="Tahoma"/>
          <w:sz w:val="20"/>
          <w:szCs w:val="20"/>
        </w:rPr>
        <w:t>the</w:t>
      </w:r>
      <w:r w:rsidRPr="00DC2A2F">
        <w:rPr>
          <w:rFonts w:ascii="Tahoma" w:hAnsi="Tahoma" w:cs="Tahoma"/>
          <w:spacing w:val="5"/>
          <w:sz w:val="20"/>
          <w:szCs w:val="20"/>
        </w:rPr>
        <w:t xml:space="preserve"> </w:t>
      </w:r>
      <w:r w:rsidRPr="00DC2A2F">
        <w:rPr>
          <w:rFonts w:ascii="Tahoma" w:hAnsi="Tahoma" w:cs="Tahoma"/>
          <w:sz w:val="20"/>
          <w:szCs w:val="20"/>
        </w:rPr>
        <w:t>same</w:t>
      </w:r>
      <w:r w:rsidRPr="00DC2A2F">
        <w:rPr>
          <w:rFonts w:ascii="Tahoma" w:hAnsi="Tahoma" w:cs="Tahoma"/>
          <w:spacing w:val="6"/>
          <w:sz w:val="20"/>
          <w:szCs w:val="20"/>
        </w:rPr>
        <w:t xml:space="preserve"> </w:t>
      </w:r>
      <w:r w:rsidRPr="00DC2A2F">
        <w:rPr>
          <w:rFonts w:ascii="Tahoma" w:hAnsi="Tahoma" w:cs="Tahoma"/>
          <w:sz w:val="20"/>
          <w:szCs w:val="20"/>
        </w:rPr>
        <w:t>should</w:t>
      </w:r>
      <w:r w:rsidRPr="00DC2A2F">
        <w:rPr>
          <w:rFonts w:ascii="Tahoma" w:hAnsi="Tahoma" w:cs="Tahoma"/>
          <w:spacing w:val="6"/>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highlighted/mentioned</w:t>
      </w:r>
      <w:r w:rsidRPr="00DC2A2F">
        <w:rPr>
          <w:rFonts w:ascii="Tahoma" w:hAnsi="Tahoma" w:cs="Tahoma"/>
          <w:spacing w:val="19"/>
          <w:sz w:val="20"/>
          <w:szCs w:val="20"/>
        </w:rPr>
        <w:t xml:space="preserve"> </w:t>
      </w:r>
      <w:r w:rsidRPr="00DC2A2F">
        <w:rPr>
          <w:rFonts w:ascii="Tahoma" w:hAnsi="Tahoma" w:cs="Tahoma"/>
          <w:sz w:val="20"/>
          <w:szCs w:val="20"/>
        </w:rPr>
        <w:t>especially</w:t>
      </w:r>
      <w:r w:rsidRPr="00DC2A2F">
        <w:rPr>
          <w:rFonts w:ascii="Tahoma" w:hAnsi="Tahoma" w:cs="Tahoma"/>
          <w:spacing w:val="6"/>
          <w:sz w:val="20"/>
          <w:szCs w:val="20"/>
        </w:rPr>
        <w:t xml:space="preserve"> </w:t>
      </w:r>
      <w:r w:rsidRPr="00DC2A2F">
        <w:rPr>
          <w:rFonts w:ascii="Tahoma" w:hAnsi="Tahoma" w:cs="Tahoma"/>
          <w:sz w:val="20"/>
          <w:szCs w:val="20"/>
        </w:rPr>
        <w:t>by</w:t>
      </w:r>
      <w:r w:rsidRPr="00DC2A2F">
        <w:rPr>
          <w:rFonts w:ascii="Tahoma" w:hAnsi="Tahoma" w:cs="Tahoma"/>
          <w:spacing w:val="7"/>
          <w:sz w:val="20"/>
          <w:szCs w:val="20"/>
        </w:rPr>
        <w:t xml:space="preserve"> </w:t>
      </w:r>
      <w:r w:rsidRPr="00DC2A2F">
        <w:rPr>
          <w:rFonts w:ascii="Tahoma" w:hAnsi="Tahoma" w:cs="Tahoma"/>
          <w:sz w:val="20"/>
          <w:szCs w:val="20"/>
        </w:rPr>
        <w:t>him.</w:t>
      </w:r>
    </w:p>
    <w:p w14:paraId="0CEE693F" w14:textId="505CE93E"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The</w:t>
      </w:r>
      <w:r w:rsidR="00F84C31" w:rsidRPr="00DC2A2F">
        <w:rPr>
          <w:rFonts w:ascii="Tahoma" w:hAnsi="Tahoma" w:cs="Tahoma"/>
          <w:sz w:val="20"/>
          <w:szCs w:val="20"/>
        </w:rPr>
        <w:t xml:space="preserve"> </w:t>
      </w:r>
      <w:r w:rsidRPr="00DC2A2F">
        <w:rPr>
          <w:rFonts w:ascii="Tahoma" w:hAnsi="Tahoma" w:cs="Tahoma"/>
          <w:sz w:val="20"/>
          <w:szCs w:val="20"/>
        </w:rPr>
        <w:t>prices</w:t>
      </w:r>
      <w:r w:rsidR="00F84C31" w:rsidRPr="00DC2A2F">
        <w:rPr>
          <w:rFonts w:ascii="Tahoma" w:hAnsi="Tahoma" w:cs="Tahoma"/>
          <w:sz w:val="20"/>
          <w:szCs w:val="20"/>
        </w:rPr>
        <w:t xml:space="preserve"> </w:t>
      </w:r>
      <w:r w:rsidRPr="00DC2A2F">
        <w:rPr>
          <w:rFonts w:ascii="Tahoma" w:hAnsi="Tahoma" w:cs="Tahoma"/>
          <w:sz w:val="20"/>
          <w:szCs w:val="20"/>
        </w:rPr>
        <w:t>should</w:t>
      </w:r>
      <w:r w:rsidR="005F6F15">
        <w:rPr>
          <w:rFonts w:ascii="Tahoma" w:hAnsi="Tahoma" w:cs="Tahoma"/>
          <w:sz w:val="20"/>
          <w:szCs w:val="20"/>
        </w:rPr>
        <w:t xml:space="preserve"> </w:t>
      </w:r>
      <w:r w:rsidR="008826FA" w:rsidRPr="00DC2A2F">
        <w:rPr>
          <w:rFonts w:ascii="Tahoma" w:hAnsi="Tahoma" w:cs="Tahoma"/>
          <w:sz w:val="20"/>
          <w:szCs w:val="20"/>
        </w:rPr>
        <w:t>include everything</w:t>
      </w:r>
      <w:r w:rsidR="00243B31" w:rsidRPr="00DC2A2F">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Bid</w:t>
      </w:r>
      <w:r w:rsidRPr="00DC2A2F">
        <w:rPr>
          <w:rFonts w:ascii="Tahoma" w:hAnsi="Tahoma" w:cs="Tahoma"/>
          <w:spacing w:val="21"/>
          <w:sz w:val="20"/>
          <w:szCs w:val="20"/>
        </w:rPr>
        <w:t xml:space="preserve"> </w:t>
      </w:r>
      <w:r w:rsidRPr="00DC2A2F">
        <w:rPr>
          <w:rFonts w:ascii="Tahoma" w:hAnsi="Tahoma" w:cs="Tahoma"/>
          <w:sz w:val="20"/>
          <w:szCs w:val="20"/>
        </w:rPr>
        <w:t>should</w:t>
      </w:r>
      <w:r w:rsidRPr="00DC2A2F">
        <w:rPr>
          <w:rFonts w:ascii="Tahoma" w:hAnsi="Tahoma" w:cs="Tahoma"/>
          <w:spacing w:val="21"/>
          <w:sz w:val="20"/>
          <w:szCs w:val="20"/>
        </w:rPr>
        <w:t xml:space="preserve"> </w:t>
      </w:r>
      <w:r w:rsidRPr="00DC2A2F">
        <w:rPr>
          <w:rFonts w:ascii="Tahoma" w:hAnsi="Tahoma" w:cs="Tahoma"/>
          <w:sz w:val="20"/>
          <w:szCs w:val="20"/>
        </w:rPr>
        <w:t>be</w:t>
      </w:r>
      <w:r w:rsidRPr="00DC2A2F">
        <w:rPr>
          <w:rFonts w:ascii="Tahoma" w:hAnsi="Tahoma" w:cs="Tahoma"/>
          <w:spacing w:val="19"/>
          <w:sz w:val="20"/>
          <w:szCs w:val="20"/>
        </w:rPr>
        <w:t xml:space="preserve"> </w:t>
      </w:r>
      <w:r w:rsidRPr="00DC2A2F">
        <w:rPr>
          <w:rFonts w:ascii="Tahoma" w:hAnsi="Tahoma" w:cs="Tahoma"/>
          <w:sz w:val="20"/>
          <w:szCs w:val="20"/>
        </w:rPr>
        <w:t>submitted</w:t>
      </w:r>
      <w:r w:rsidRPr="00DC2A2F">
        <w:rPr>
          <w:rFonts w:ascii="Tahoma" w:hAnsi="Tahoma" w:cs="Tahoma"/>
          <w:spacing w:val="24"/>
          <w:sz w:val="20"/>
          <w:szCs w:val="20"/>
        </w:rPr>
        <w:t xml:space="preserve"> </w:t>
      </w:r>
      <w:r w:rsidRPr="00DC2A2F">
        <w:rPr>
          <w:rFonts w:ascii="Tahoma" w:hAnsi="Tahoma" w:cs="Tahoma"/>
          <w:sz w:val="20"/>
          <w:szCs w:val="20"/>
        </w:rPr>
        <w:t>for</w:t>
      </w:r>
      <w:r w:rsidRPr="00DC2A2F">
        <w:rPr>
          <w:rFonts w:ascii="Tahoma" w:hAnsi="Tahoma" w:cs="Tahoma"/>
          <w:spacing w:val="21"/>
          <w:sz w:val="20"/>
          <w:szCs w:val="20"/>
        </w:rPr>
        <w:t xml:space="preserve"> </w:t>
      </w:r>
      <w:r w:rsidRPr="00DC2A2F">
        <w:rPr>
          <w:rFonts w:ascii="Tahoma" w:hAnsi="Tahoma" w:cs="Tahoma"/>
          <w:sz w:val="20"/>
          <w:szCs w:val="20"/>
        </w:rPr>
        <w:t>F.O.R</w:t>
      </w:r>
      <w:r w:rsidRPr="00DC2A2F">
        <w:rPr>
          <w:rFonts w:ascii="Tahoma" w:hAnsi="Tahoma" w:cs="Tahoma"/>
          <w:spacing w:val="19"/>
          <w:sz w:val="20"/>
          <w:szCs w:val="20"/>
        </w:rPr>
        <w:t xml:space="preserve"> </w:t>
      </w:r>
      <w:r w:rsidRPr="00DC2A2F">
        <w:rPr>
          <w:rFonts w:ascii="Tahoma" w:hAnsi="Tahoma" w:cs="Tahoma"/>
          <w:sz w:val="20"/>
          <w:szCs w:val="20"/>
        </w:rPr>
        <w:t>delivery</w:t>
      </w:r>
      <w:r w:rsidRPr="00DC2A2F">
        <w:rPr>
          <w:rFonts w:ascii="Tahoma" w:hAnsi="Tahoma" w:cs="Tahoma"/>
          <w:spacing w:val="22"/>
          <w:sz w:val="20"/>
          <w:szCs w:val="20"/>
        </w:rPr>
        <w:t xml:space="preserve"> </w:t>
      </w:r>
      <w:r w:rsidRPr="00DC2A2F">
        <w:rPr>
          <w:rFonts w:ascii="Tahoma" w:hAnsi="Tahoma" w:cs="Tahoma"/>
          <w:sz w:val="20"/>
          <w:szCs w:val="20"/>
        </w:rPr>
        <w:t>at</w:t>
      </w:r>
      <w:r w:rsidRPr="00DC2A2F">
        <w:rPr>
          <w:rFonts w:ascii="Tahoma" w:hAnsi="Tahoma" w:cs="Tahoma"/>
          <w:spacing w:val="21"/>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destination</w:t>
      </w:r>
      <w:r w:rsidRPr="00DC2A2F">
        <w:rPr>
          <w:rFonts w:ascii="Tahoma" w:hAnsi="Tahoma" w:cs="Tahoma"/>
          <w:spacing w:val="24"/>
          <w:sz w:val="20"/>
          <w:szCs w:val="20"/>
        </w:rPr>
        <w:t xml:space="preserve"> </w:t>
      </w:r>
      <w:r w:rsidRPr="00DC2A2F">
        <w:rPr>
          <w:rFonts w:ascii="Tahoma" w:hAnsi="Tahoma" w:cs="Tahoma"/>
          <w:sz w:val="20"/>
          <w:szCs w:val="20"/>
        </w:rPr>
        <w:t>i.e.</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LNM</w:t>
      </w:r>
      <w:r w:rsidRPr="00DC2A2F">
        <w:rPr>
          <w:rFonts w:ascii="Tahoma" w:hAnsi="Tahoma" w:cs="Tahoma"/>
          <w:spacing w:val="19"/>
          <w:sz w:val="20"/>
          <w:szCs w:val="20"/>
        </w:rPr>
        <w:t xml:space="preserve"> </w:t>
      </w:r>
      <w:r w:rsidRPr="00DC2A2F">
        <w:rPr>
          <w:rFonts w:ascii="Tahoma" w:hAnsi="Tahoma" w:cs="Tahoma"/>
          <w:sz w:val="20"/>
          <w:szCs w:val="20"/>
        </w:rPr>
        <w:t>Institute</w:t>
      </w:r>
      <w:r w:rsidRPr="00DC2A2F">
        <w:rPr>
          <w:rFonts w:ascii="Tahoma" w:hAnsi="Tahoma" w:cs="Tahoma"/>
          <w:spacing w:val="22"/>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Information</w:t>
      </w:r>
      <w:r w:rsidRPr="00DC2A2F">
        <w:rPr>
          <w:rFonts w:ascii="Tahoma" w:hAnsi="Tahoma" w:cs="Tahoma"/>
          <w:spacing w:val="1"/>
          <w:sz w:val="20"/>
          <w:szCs w:val="20"/>
        </w:rPr>
        <w:t xml:space="preserve"> </w:t>
      </w:r>
      <w:r w:rsidRPr="00DC2A2F">
        <w:rPr>
          <w:rFonts w:ascii="Tahoma" w:hAnsi="Tahoma" w:cs="Tahoma"/>
          <w:sz w:val="20"/>
          <w:szCs w:val="20"/>
        </w:rPr>
        <w:t>Technology,</w:t>
      </w:r>
      <w:r w:rsidRPr="00DC2A2F">
        <w:rPr>
          <w:rFonts w:ascii="Tahoma" w:hAnsi="Tahoma" w:cs="Tahoma"/>
          <w:spacing w:val="9"/>
          <w:sz w:val="20"/>
          <w:szCs w:val="20"/>
        </w:rPr>
        <w:t xml:space="preserve"> </w:t>
      </w:r>
      <w:r w:rsidRPr="00DC2A2F">
        <w:rPr>
          <w:rFonts w:ascii="Tahoma" w:hAnsi="Tahoma" w:cs="Tahoma"/>
          <w:sz w:val="20"/>
          <w:szCs w:val="20"/>
        </w:rPr>
        <w:t>Gram</w:t>
      </w:r>
      <w:r w:rsidRPr="00DC2A2F">
        <w:rPr>
          <w:rFonts w:ascii="Tahoma" w:hAnsi="Tahoma" w:cs="Tahoma"/>
          <w:spacing w:val="9"/>
          <w:sz w:val="20"/>
          <w:szCs w:val="20"/>
        </w:rPr>
        <w:t xml:space="preserve"> </w:t>
      </w:r>
      <w:r w:rsidRPr="00DC2A2F">
        <w:rPr>
          <w:rFonts w:ascii="Tahoma" w:hAnsi="Tahoma" w:cs="Tahoma"/>
          <w:sz w:val="20"/>
          <w:szCs w:val="20"/>
        </w:rPr>
        <w:t>–</w:t>
      </w:r>
      <w:r w:rsidRPr="00DC2A2F">
        <w:rPr>
          <w:rFonts w:ascii="Tahoma" w:hAnsi="Tahoma" w:cs="Tahoma"/>
          <w:spacing w:val="9"/>
          <w:sz w:val="20"/>
          <w:szCs w:val="20"/>
        </w:rPr>
        <w:t xml:space="preserve"> </w:t>
      </w:r>
      <w:r w:rsidRPr="00DC2A2F">
        <w:rPr>
          <w:rFonts w:ascii="Tahoma" w:hAnsi="Tahoma" w:cs="Tahoma"/>
          <w:sz w:val="20"/>
          <w:szCs w:val="20"/>
        </w:rPr>
        <w:t>Rupa</w:t>
      </w:r>
      <w:r w:rsidRPr="00DC2A2F">
        <w:rPr>
          <w:rFonts w:ascii="Tahoma" w:hAnsi="Tahoma" w:cs="Tahoma"/>
          <w:spacing w:val="9"/>
          <w:sz w:val="20"/>
          <w:szCs w:val="20"/>
        </w:rPr>
        <w:t xml:space="preserve"> </w:t>
      </w:r>
      <w:r w:rsidRPr="00DC2A2F">
        <w:rPr>
          <w:rFonts w:ascii="Tahoma" w:hAnsi="Tahoma" w:cs="Tahoma"/>
          <w:sz w:val="20"/>
          <w:szCs w:val="20"/>
        </w:rPr>
        <w:t>Ki</w:t>
      </w:r>
      <w:r w:rsidRPr="00DC2A2F">
        <w:rPr>
          <w:rFonts w:ascii="Tahoma" w:hAnsi="Tahoma" w:cs="Tahoma"/>
          <w:spacing w:val="9"/>
          <w:sz w:val="20"/>
          <w:szCs w:val="20"/>
        </w:rPr>
        <w:t xml:space="preserve"> </w:t>
      </w:r>
      <w:r w:rsidRPr="00DC2A2F">
        <w:rPr>
          <w:rFonts w:ascii="Tahoma" w:hAnsi="Tahoma" w:cs="Tahoma"/>
          <w:sz w:val="20"/>
          <w:szCs w:val="20"/>
        </w:rPr>
        <w:t>Nangal,</w:t>
      </w:r>
      <w:r w:rsidRPr="00DC2A2F">
        <w:rPr>
          <w:rFonts w:ascii="Tahoma" w:hAnsi="Tahoma" w:cs="Tahoma"/>
          <w:spacing w:val="9"/>
          <w:sz w:val="20"/>
          <w:szCs w:val="20"/>
        </w:rPr>
        <w:t xml:space="preserve"> </w:t>
      </w:r>
      <w:r w:rsidRPr="00DC2A2F">
        <w:rPr>
          <w:rFonts w:ascii="Tahoma" w:hAnsi="Tahoma" w:cs="Tahoma"/>
          <w:sz w:val="20"/>
          <w:szCs w:val="20"/>
        </w:rPr>
        <w:t>Post</w:t>
      </w:r>
      <w:r w:rsidRPr="00DC2A2F">
        <w:rPr>
          <w:rFonts w:ascii="Tahoma" w:hAnsi="Tahoma" w:cs="Tahoma"/>
          <w:spacing w:val="13"/>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Sumel,</w:t>
      </w:r>
      <w:r w:rsidRPr="00DC2A2F">
        <w:rPr>
          <w:rFonts w:ascii="Tahoma" w:hAnsi="Tahoma" w:cs="Tahoma"/>
          <w:spacing w:val="9"/>
          <w:sz w:val="20"/>
          <w:szCs w:val="20"/>
        </w:rPr>
        <w:t xml:space="preserve"> </w:t>
      </w:r>
      <w:r w:rsidRPr="00DC2A2F">
        <w:rPr>
          <w:rFonts w:ascii="Tahoma" w:hAnsi="Tahoma" w:cs="Tahoma"/>
          <w:sz w:val="20"/>
          <w:szCs w:val="20"/>
        </w:rPr>
        <w:t>Via</w:t>
      </w:r>
      <w:r w:rsidRPr="00DC2A2F">
        <w:rPr>
          <w:rFonts w:ascii="Tahoma" w:hAnsi="Tahoma" w:cs="Tahoma"/>
          <w:spacing w:val="10"/>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Jamdoli,</w:t>
      </w:r>
      <w:r w:rsidRPr="00DC2A2F">
        <w:rPr>
          <w:rFonts w:ascii="Tahoma" w:hAnsi="Tahoma" w:cs="Tahoma"/>
          <w:spacing w:val="7"/>
          <w:sz w:val="20"/>
          <w:szCs w:val="20"/>
        </w:rPr>
        <w:t xml:space="preserve"> </w:t>
      </w:r>
      <w:r w:rsidRPr="00DC2A2F">
        <w:rPr>
          <w:rFonts w:ascii="Tahoma" w:hAnsi="Tahoma" w:cs="Tahoma"/>
          <w:sz w:val="20"/>
          <w:szCs w:val="20"/>
        </w:rPr>
        <w:t>Jaipur-</w:t>
      </w:r>
      <w:r w:rsidRPr="00DC2A2F">
        <w:rPr>
          <w:rFonts w:ascii="Tahoma" w:hAnsi="Tahoma" w:cs="Tahoma"/>
          <w:spacing w:val="6"/>
          <w:sz w:val="20"/>
          <w:szCs w:val="20"/>
        </w:rPr>
        <w:t xml:space="preserve"> </w:t>
      </w:r>
      <w:r w:rsidRPr="00DC2A2F">
        <w:rPr>
          <w:rFonts w:ascii="Tahoma" w:hAnsi="Tahoma" w:cs="Tahoma"/>
          <w:sz w:val="20"/>
          <w:szCs w:val="20"/>
        </w:rPr>
        <w:t>302031</w:t>
      </w:r>
    </w:p>
    <w:p w14:paraId="3E137C5F" w14:textId="78D07D3D" w:rsidR="00BB57A4" w:rsidRPr="00DC2A2F" w:rsidRDefault="008826FA"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b/>
          <w:sz w:val="20"/>
          <w:szCs w:val="20"/>
        </w:rPr>
        <w:t>The bid</w:t>
      </w:r>
      <w:r w:rsidRPr="00DC2A2F">
        <w:rPr>
          <w:rFonts w:ascii="Tahoma" w:hAnsi="Tahoma" w:cs="Tahoma"/>
          <w:b/>
          <w:spacing w:val="21"/>
          <w:sz w:val="20"/>
          <w:szCs w:val="20"/>
        </w:rPr>
        <w:t xml:space="preserve"> </w:t>
      </w:r>
      <w:r w:rsidRPr="00DC2A2F">
        <w:rPr>
          <w:rFonts w:ascii="Tahoma" w:hAnsi="Tahoma" w:cs="Tahoma"/>
          <w:b/>
          <w:sz w:val="20"/>
          <w:szCs w:val="20"/>
        </w:rPr>
        <w:t>should</w:t>
      </w:r>
      <w:r w:rsidRPr="00DC2A2F">
        <w:rPr>
          <w:rFonts w:ascii="Tahoma" w:hAnsi="Tahoma" w:cs="Tahoma"/>
          <w:b/>
          <w:spacing w:val="22"/>
          <w:sz w:val="20"/>
          <w:szCs w:val="20"/>
        </w:rPr>
        <w:t xml:space="preserve"> </w:t>
      </w:r>
      <w:r w:rsidRPr="00DC2A2F">
        <w:rPr>
          <w:rFonts w:ascii="Tahoma" w:hAnsi="Tahoma" w:cs="Tahoma"/>
          <w:b/>
          <w:sz w:val="20"/>
          <w:szCs w:val="20"/>
        </w:rPr>
        <w:t>be</w:t>
      </w:r>
      <w:r w:rsidRPr="00DC2A2F">
        <w:rPr>
          <w:rFonts w:ascii="Tahoma" w:hAnsi="Tahoma" w:cs="Tahoma"/>
          <w:b/>
          <w:spacing w:val="24"/>
          <w:sz w:val="20"/>
          <w:szCs w:val="20"/>
        </w:rPr>
        <w:t xml:space="preserve"> </w:t>
      </w:r>
      <w:r w:rsidRPr="00DC2A2F">
        <w:rPr>
          <w:rFonts w:ascii="Tahoma" w:hAnsi="Tahoma" w:cs="Tahoma"/>
          <w:b/>
          <w:sz w:val="20"/>
          <w:szCs w:val="20"/>
        </w:rPr>
        <w:t>valid</w:t>
      </w:r>
      <w:r w:rsidRPr="00DC2A2F">
        <w:rPr>
          <w:rFonts w:ascii="Tahoma" w:hAnsi="Tahoma" w:cs="Tahoma"/>
          <w:b/>
          <w:spacing w:val="22"/>
          <w:sz w:val="20"/>
          <w:szCs w:val="20"/>
        </w:rPr>
        <w:t xml:space="preserve"> </w:t>
      </w:r>
      <w:r w:rsidRPr="00DC2A2F">
        <w:rPr>
          <w:rFonts w:ascii="Tahoma" w:hAnsi="Tahoma" w:cs="Tahoma"/>
          <w:b/>
          <w:sz w:val="20"/>
          <w:szCs w:val="20"/>
        </w:rPr>
        <w:t>for</w:t>
      </w:r>
      <w:r w:rsidRPr="00DC2A2F">
        <w:rPr>
          <w:rFonts w:ascii="Tahoma" w:hAnsi="Tahoma" w:cs="Tahoma"/>
          <w:b/>
          <w:spacing w:val="24"/>
          <w:sz w:val="20"/>
          <w:szCs w:val="20"/>
        </w:rPr>
        <w:t xml:space="preserve"> </w:t>
      </w:r>
      <w:r w:rsidRPr="00DC2A2F">
        <w:rPr>
          <w:rFonts w:ascii="Tahoma" w:hAnsi="Tahoma" w:cs="Tahoma"/>
          <w:b/>
          <w:sz w:val="20"/>
          <w:szCs w:val="20"/>
        </w:rPr>
        <w:t>a</w:t>
      </w:r>
      <w:r w:rsidRPr="00DC2A2F">
        <w:rPr>
          <w:rFonts w:ascii="Tahoma" w:hAnsi="Tahoma" w:cs="Tahoma"/>
          <w:b/>
          <w:spacing w:val="21"/>
          <w:sz w:val="20"/>
          <w:szCs w:val="20"/>
        </w:rPr>
        <w:t xml:space="preserve"> </w:t>
      </w:r>
      <w:r w:rsidRPr="00DC2A2F">
        <w:rPr>
          <w:rFonts w:ascii="Tahoma" w:hAnsi="Tahoma" w:cs="Tahoma"/>
          <w:b/>
          <w:sz w:val="20"/>
          <w:szCs w:val="20"/>
        </w:rPr>
        <w:t>minimum</w:t>
      </w:r>
      <w:r w:rsidRPr="00DC2A2F">
        <w:rPr>
          <w:rFonts w:ascii="Tahoma" w:hAnsi="Tahoma" w:cs="Tahoma"/>
          <w:b/>
          <w:spacing w:val="22"/>
          <w:sz w:val="20"/>
          <w:szCs w:val="20"/>
        </w:rPr>
        <w:t xml:space="preserve"> </w:t>
      </w:r>
      <w:r w:rsidRPr="00DC2A2F">
        <w:rPr>
          <w:rFonts w:ascii="Tahoma" w:hAnsi="Tahoma" w:cs="Tahoma"/>
          <w:b/>
          <w:sz w:val="20"/>
          <w:szCs w:val="20"/>
        </w:rPr>
        <w:t>period</w:t>
      </w:r>
      <w:r w:rsidRPr="00DC2A2F">
        <w:rPr>
          <w:rFonts w:ascii="Tahoma" w:hAnsi="Tahoma" w:cs="Tahoma"/>
          <w:b/>
          <w:spacing w:val="22"/>
          <w:sz w:val="20"/>
          <w:szCs w:val="20"/>
        </w:rPr>
        <w:t xml:space="preserve"> </w:t>
      </w:r>
      <w:r w:rsidRPr="00DC2A2F">
        <w:rPr>
          <w:rFonts w:ascii="Tahoma" w:hAnsi="Tahoma" w:cs="Tahoma"/>
          <w:b/>
          <w:sz w:val="20"/>
          <w:szCs w:val="20"/>
        </w:rPr>
        <w:t>of</w:t>
      </w:r>
      <w:r w:rsidRPr="00DC2A2F">
        <w:rPr>
          <w:rFonts w:ascii="Tahoma" w:hAnsi="Tahoma" w:cs="Tahoma"/>
          <w:b/>
          <w:spacing w:val="23"/>
          <w:sz w:val="20"/>
          <w:szCs w:val="20"/>
        </w:rPr>
        <w:t xml:space="preserve"> </w:t>
      </w:r>
      <w:r w:rsidRPr="00DC2A2F">
        <w:rPr>
          <w:rFonts w:ascii="Tahoma" w:hAnsi="Tahoma" w:cs="Tahoma"/>
          <w:b/>
          <w:sz w:val="20"/>
          <w:szCs w:val="20"/>
        </w:rPr>
        <w:t>30</w:t>
      </w:r>
      <w:r w:rsidRPr="00DC2A2F">
        <w:rPr>
          <w:rFonts w:ascii="Tahoma" w:hAnsi="Tahoma" w:cs="Tahoma"/>
          <w:b/>
          <w:spacing w:val="21"/>
          <w:sz w:val="20"/>
          <w:szCs w:val="20"/>
        </w:rPr>
        <w:t xml:space="preserve"> </w:t>
      </w:r>
      <w:r w:rsidRPr="00DC2A2F">
        <w:rPr>
          <w:rFonts w:ascii="Tahoma" w:hAnsi="Tahoma" w:cs="Tahoma"/>
          <w:b/>
          <w:sz w:val="20"/>
          <w:szCs w:val="20"/>
        </w:rPr>
        <w:t>days.</w:t>
      </w:r>
      <w:r w:rsidRPr="00DC2A2F">
        <w:rPr>
          <w:rFonts w:ascii="Tahoma" w:hAnsi="Tahoma" w:cs="Tahoma"/>
          <w:b/>
          <w:spacing w:val="23"/>
          <w:sz w:val="20"/>
          <w:szCs w:val="20"/>
        </w:rPr>
        <w:t xml:space="preserve"> </w:t>
      </w:r>
      <w:r w:rsidRPr="00DC2A2F">
        <w:rPr>
          <w:rFonts w:ascii="Tahoma" w:hAnsi="Tahoma" w:cs="Tahoma"/>
          <w:b/>
          <w:sz w:val="20"/>
          <w:szCs w:val="20"/>
        </w:rPr>
        <w:t>The</w:t>
      </w:r>
      <w:r w:rsidRPr="00DC2A2F">
        <w:rPr>
          <w:rFonts w:ascii="Tahoma" w:hAnsi="Tahoma" w:cs="Tahoma"/>
          <w:b/>
          <w:spacing w:val="21"/>
          <w:sz w:val="20"/>
          <w:szCs w:val="20"/>
        </w:rPr>
        <w:t xml:space="preserve"> </w:t>
      </w:r>
      <w:r w:rsidRPr="00DC2A2F">
        <w:rPr>
          <w:rFonts w:ascii="Tahoma" w:hAnsi="Tahoma" w:cs="Tahoma"/>
          <w:b/>
          <w:sz w:val="20"/>
          <w:szCs w:val="20"/>
        </w:rPr>
        <w:t>Change</w:t>
      </w:r>
      <w:r w:rsidRPr="00DC2A2F">
        <w:rPr>
          <w:rFonts w:ascii="Tahoma" w:hAnsi="Tahoma" w:cs="Tahoma"/>
          <w:b/>
          <w:spacing w:val="24"/>
          <w:sz w:val="20"/>
          <w:szCs w:val="20"/>
        </w:rPr>
        <w:t xml:space="preserve"> </w:t>
      </w:r>
      <w:r w:rsidRPr="00DC2A2F">
        <w:rPr>
          <w:rFonts w:ascii="Tahoma" w:hAnsi="Tahoma" w:cs="Tahoma"/>
          <w:b/>
          <w:sz w:val="20"/>
          <w:szCs w:val="20"/>
        </w:rPr>
        <w:t>in</w:t>
      </w:r>
      <w:r w:rsidRPr="00DC2A2F">
        <w:rPr>
          <w:rFonts w:ascii="Tahoma" w:hAnsi="Tahoma" w:cs="Tahoma"/>
          <w:b/>
          <w:spacing w:val="22"/>
          <w:sz w:val="20"/>
          <w:szCs w:val="20"/>
        </w:rPr>
        <w:t xml:space="preserve"> </w:t>
      </w:r>
      <w:r w:rsidRPr="00DC2A2F">
        <w:rPr>
          <w:rFonts w:ascii="Tahoma" w:hAnsi="Tahoma" w:cs="Tahoma"/>
          <w:b/>
          <w:sz w:val="20"/>
          <w:szCs w:val="20"/>
        </w:rPr>
        <w:t>prices</w:t>
      </w:r>
      <w:r w:rsidRPr="00DC2A2F">
        <w:rPr>
          <w:rFonts w:ascii="Tahoma" w:hAnsi="Tahoma" w:cs="Tahoma"/>
          <w:b/>
          <w:spacing w:val="23"/>
          <w:sz w:val="20"/>
          <w:szCs w:val="20"/>
        </w:rPr>
        <w:t xml:space="preserve"> </w:t>
      </w:r>
      <w:r w:rsidRPr="00DC2A2F">
        <w:rPr>
          <w:rFonts w:ascii="Tahoma" w:hAnsi="Tahoma" w:cs="Tahoma"/>
          <w:b/>
          <w:sz w:val="20"/>
          <w:szCs w:val="20"/>
        </w:rPr>
        <w:t>shall</w:t>
      </w:r>
      <w:r w:rsidRPr="00DC2A2F">
        <w:rPr>
          <w:rFonts w:ascii="Tahoma" w:hAnsi="Tahoma" w:cs="Tahoma"/>
          <w:b/>
          <w:spacing w:val="19"/>
          <w:sz w:val="20"/>
          <w:szCs w:val="20"/>
        </w:rPr>
        <w:t xml:space="preserve"> </w:t>
      </w:r>
      <w:r w:rsidRPr="00DC2A2F">
        <w:rPr>
          <w:rFonts w:ascii="Tahoma" w:hAnsi="Tahoma" w:cs="Tahoma"/>
          <w:b/>
          <w:sz w:val="20"/>
          <w:szCs w:val="20"/>
        </w:rPr>
        <w:t>not</w:t>
      </w:r>
      <w:r w:rsidRPr="00DC2A2F">
        <w:rPr>
          <w:rFonts w:ascii="Tahoma" w:hAnsi="Tahoma" w:cs="Tahoma"/>
          <w:b/>
          <w:spacing w:val="21"/>
          <w:sz w:val="20"/>
          <w:szCs w:val="20"/>
        </w:rPr>
        <w:t xml:space="preserve"> </w:t>
      </w:r>
      <w:r w:rsidRPr="00DC2A2F">
        <w:rPr>
          <w:rFonts w:ascii="Tahoma" w:hAnsi="Tahoma" w:cs="Tahoma"/>
          <w:b/>
          <w:sz w:val="20"/>
          <w:szCs w:val="20"/>
        </w:rPr>
        <w:t>be</w:t>
      </w:r>
      <w:r w:rsidRPr="00DC2A2F">
        <w:rPr>
          <w:rFonts w:ascii="Tahoma" w:hAnsi="Tahoma" w:cs="Tahoma"/>
          <w:b/>
          <w:spacing w:val="21"/>
          <w:sz w:val="20"/>
          <w:szCs w:val="20"/>
        </w:rPr>
        <w:t xml:space="preserve"> </w:t>
      </w:r>
      <w:r w:rsidRPr="00DC2A2F">
        <w:rPr>
          <w:rFonts w:ascii="Tahoma" w:hAnsi="Tahoma" w:cs="Tahoma"/>
          <w:sz w:val="20"/>
          <w:szCs w:val="20"/>
        </w:rPr>
        <w:t>accepted within the validity period.</w:t>
      </w:r>
    </w:p>
    <w:p w14:paraId="1ACEC23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 LNMIIT reserves the right to reject any quotation(s) without assigning any reasons.</w:t>
      </w:r>
    </w:p>
    <w:p w14:paraId="08FE3D69"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Payment terms shall be decided mutually.</w:t>
      </w:r>
    </w:p>
    <w:p w14:paraId="1C868ECF"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There should not be any conflict of interest (Declaration to be submitted by the Vendor).</w:t>
      </w:r>
    </w:p>
    <w:p w14:paraId="71214E5F" w14:textId="1263C15D"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Bid should be on the company’s letterhead and should submit their bid in the LNMIIT format </w:t>
      </w:r>
      <w:r w:rsidR="008826FA" w:rsidRPr="00DC2A2F">
        <w:rPr>
          <w:rFonts w:ascii="Tahoma" w:hAnsi="Tahoma" w:cs="Tahoma"/>
          <w:sz w:val="20"/>
          <w:szCs w:val="20"/>
        </w:rPr>
        <w:t>only.</w:t>
      </w:r>
    </w:p>
    <w:p w14:paraId="25C8950A"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Item/Service not supplied by the supplier/service provider should be mentioned separately.</w:t>
      </w:r>
    </w:p>
    <w:p w14:paraId="1B0A644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Vendor should provide a photocopy of the cheque/cancelled cheque while presenting the Invoice to LNMIIT.</w:t>
      </w:r>
    </w:p>
    <w:p w14:paraId="34AC7B4C" w14:textId="77777777"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All charges applicable shall be clearly mentioned </w:t>
      </w:r>
      <w:r w:rsidR="008826FA" w:rsidRPr="00DC2A2F">
        <w:rPr>
          <w:rFonts w:ascii="Tahoma" w:hAnsi="Tahoma" w:cs="Tahoma"/>
          <w:sz w:val="20"/>
          <w:szCs w:val="20"/>
        </w:rPr>
        <w:t>in</w:t>
      </w:r>
      <w:r w:rsidRPr="00DC2A2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3E8DC6F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1"/>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0"/>
  </w:num>
  <w:num w:numId="21" w16cid:durableId="1191380681">
    <w:abstractNumId w:val="1"/>
  </w:num>
  <w:num w:numId="22" w16cid:durableId="1826166727">
    <w:abstractNumId w:val="9"/>
  </w:num>
  <w:num w:numId="23" w16cid:durableId="16253068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C6D1F"/>
    <w:rsid w:val="000E644E"/>
    <w:rsid w:val="001426CB"/>
    <w:rsid w:val="00167502"/>
    <w:rsid w:val="0017665C"/>
    <w:rsid w:val="00182666"/>
    <w:rsid w:val="0019560D"/>
    <w:rsid w:val="001B293B"/>
    <w:rsid w:val="001D0C65"/>
    <w:rsid w:val="001E7D13"/>
    <w:rsid w:val="00223C97"/>
    <w:rsid w:val="00231BD9"/>
    <w:rsid w:val="00243B31"/>
    <w:rsid w:val="00267BFF"/>
    <w:rsid w:val="002750A2"/>
    <w:rsid w:val="002A4C2E"/>
    <w:rsid w:val="002C7C4A"/>
    <w:rsid w:val="00316F72"/>
    <w:rsid w:val="00322218"/>
    <w:rsid w:val="003E561E"/>
    <w:rsid w:val="00424827"/>
    <w:rsid w:val="00431337"/>
    <w:rsid w:val="004564B1"/>
    <w:rsid w:val="00472D98"/>
    <w:rsid w:val="004B7467"/>
    <w:rsid w:val="004C3070"/>
    <w:rsid w:val="005179CE"/>
    <w:rsid w:val="0053021C"/>
    <w:rsid w:val="00531234"/>
    <w:rsid w:val="0055568C"/>
    <w:rsid w:val="00561BF9"/>
    <w:rsid w:val="00566727"/>
    <w:rsid w:val="00583058"/>
    <w:rsid w:val="005B5760"/>
    <w:rsid w:val="005E4573"/>
    <w:rsid w:val="005E769A"/>
    <w:rsid w:val="005F6F15"/>
    <w:rsid w:val="00652271"/>
    <w:rsid w:val="00683F5B"/>
    <w:rsid w:val="00684081"/>
    <w:rsid w:val="00691942"/>
    <w:rsid w:val="006974F9"/>
    <w:rsid w:val="006A2B2B"/>
    <w:rsid w:val="006A3E60"/>
    <w:rsid w:val="006B5114"/>
    <w:rsid w:val="006C1365"/>
    <w:rsid w:val="006C47E9"/>
    <w:rsid w:val="006C5167"/>
    <w:rsid w:val="00753F00"/>
    <w:rsid w:val="00767A5B"/>
    <w:rsid w:val="00770FE2"/>
    <w:rsid w:val="00775ED7"/>
    <w:rsid w:val="00791F02"/>
    <w:rsid w:val="00793C0F"/>
    <w:rsid w:val="007A3BE5"/>
    <w:rsid w:val="007B1A6A"/>
    <w:rsid w:val="007B564D"/>
    <w:rsid w:val="00846EFE"/>
    <w:rsid w:val="008826FA"/>
    <w:rsid w:val="008F4155"/>
    <w:rsid w:val="008F6988"/>
    <w:rsid w:val="00942399"/>
    <w:rsid w:val="009748ED"/>
    <w:rsid w:val="00986050"/>
    <w:rsid w:val="009C0B64"/>
    <w:rsid w:val="009C57E5"/>
    <w:rsid w:val="009C75D7"/>
    <w:rsid w:val="009D37D3"/>
    <w:rsid w:val="00A76DA8"/>
    <w:rsid w:val="00AE35C1"/>
    <w:rsid w:val="00B36665"/>
    <w:rsid w:val="00B37AF7"/>
    <w:rsid w:val="00BB57A4"/>
    <w:rsid w:val="00BD2944"/>
    <w:rsid w:val="00C01E29"/>
    <w:rsid w:val="00CF3E07"/>
    <w:rsid w:val="00D06625"/>
    <w:rsid w:val="00D139D8"/>
    <w:rsid w:val="00D5717D"/>
    <w:rsid w:val="00D705C6"/>
    <w:rsid w:val="00DA27F5"/>
    <w:rsid w:val="00DC2A18"/>
    <w:rsid w:val="00DC2A2F"/>
    <w:rsid w:val="00DD6820"/>
    <w:rsid w:val="00E15BBC"/>
    <w:rsid w:val="00E558B5"/>
    <w:rsid w:val="00E72997"/>
    <w:rsid w:val="00F84C31"/>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paragraph" w:customStyle="1" w:styleId="Default">
    <w:name w:val="Default"/>
    <w:rsid w:val="00167502"/>
    <w:pPr>
      <w:widowControl/>
      <w:adjustRightInd w:val="0"/>
    </w:pPr>
    <w:rPr>
      <w:rFonts w:ascii="Arial" w:hAnsi="Arial" w:cs="Arial"/>
      <w:color w:val="000000"/>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184">
      <w:bodyDiv w:val="1"/>
      <w:marLeft w:val="0"/>
      <w:marRight w:val="0"/>
      <w:marTop w:val="0"/>
      <w:marBottom w:val="0"/>
      <w:divBdr>
        <w:top w:val="none" w:sz="0" w:space="0" w:color="auto"/>
        <w:left w:val="none" w:sz="0" w:space="0" w:color="auto"/>
        <w:bottom w:val="none" w:sz="0" w:space="0" w:color="auto"/>
        <w:right w:val="none" w:sz="0" w:space="0" w:color="auto"/>
      </w:divBdr>
    </w:div>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643199854">
      <w:bodyDiv w:val="1"/>
      <w:marLeft w:val="0"/>
      <w:marRight w:val="0"/>
      <w:marTop w:val="0"/>
      <w:marBottom w:val="0"/>
      <w:divBdr>
        <w:top w:val="none" w:sz="0" w:space="0" w:color="auto"/>
        <w:left w:val="none" w:sz="0" w:space="0" w:color="auto"/>
        <w:bottom w:val="none" w:sz="0" w:space="0" w:color="auto"/>
        <w:right w:val="none" w:sz="0" w:space="0" w:color="auto"/>
      </w:divBdr>
    </w:div>
    <w:div w:id="802237316">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1010</Words>
  <Characters>5760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2025-09-15T04:59:00Z</cp:lastPrinted>
  <dcterms:created xsi:type="dcterms:W3CDTF">2025-09-16T06:52:00Z</dcterms:created>
  <dcterms:modified xsi:type="dcterms:W3CDTF">2025-09-16T06:52:00Z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