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593F5F21" w:rsidR="004922B6" w:rsidRPr="00B73424" w:rsidRDefault="004922B6" w:rsidP="009003CF">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w:t>
      </w:r>
      <w:r w:rsidR="00E66123">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E66123">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A81250">
        <w:rPr>
          <w:rFonts w:ascii="Tahoma" w:hAnsi="Tahoma" w:cs="Tahoma"/>
          <w:b/>
          <w:color w:val="4F81BD" w:themeColor="accent1"/>
          <w:sz w:val="19"/>
          <w:szCs w:val="19"/>
        </w:rPr>
        <w:t>Academic</w:t>
      </w:r>
      <w:r w:rsidRPr="00B73424">
        <w:rPr>
          <w:rFonts w:ascii="Tahoma" w:hAnsi="Tahoma" w:cs="Tahoma"/>
          <w:b/>
          <w:color w:val="4F81BD" w:themeColor="accent1"/>
          <w:sz w:val="19"/>
          <w:szCs w:val="19"/>
        </w:rPr>
        <w:t>/2B/LNM-</w:t>
      </w:r>
      <w:r w:rsidR="00A81250">
        <w:rPr>
          <w:rFonts w:ascii="Tahoma" w:hAnsi="Tahoma" w:cs="Tahoma"/>
          <w:b/>
          <w:color w:val="4F81BD" w:themeColor="accent1"/>
          <w:sz w:val="19"/>
          <w:szCs w:val="19"/>
        </w:rPr>
        <w:t>1076</w:t>
      </w:r>
    </w:p>
    <w:p w14:paraId="481DBA3E" w14:textId="77777777" w:rsidR="004922B6" w:rsidRPr="00EF2852" w:rsidRDefault="004922B6" w:rsidP="005E2791">
      <w:pPr>
        <w:jc w:val="right"/>
        <w:rPr>
          <w:rFonts w:ascii="Tahoma" w:hAnsi="Tahoma" w:cs="Tahoma"/>
          <w:b/>
          <w:bCs/>
          <w:color w:val="000000"/>
          <w:sz w:val="27"/>
          <w:szCs w:val="27"/>
          <w:u w:val="single"/>
        </w:rPr>
      </w:pPr>
    </w:p>
    <w:p w14:paraId="377EB623" w14:textId="77777777" w:rsidR="004922B6" w:rsidRPr="00EF2852" w:rsidRDefault="004922B6" w:rsidP="005E2791">
      <w:pPr>
        <w:jc w:val="center"/>
        <w:rPr>
          <w:rFonts w:ascii="Tahoma" w:hAnsi="Tahoma" w:cs="Tahoma"/>
          <w:sz w:val="27"/>
          <w:szCs w:val="27"/>
        </w:rPr>
      </w:pPr>
      <w:r w:rsidRPr="00EF2852">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45213815" w:rsidR="004922B6" w:rsidRPr="00EF2852" w:rsidRDefault="004922B6" w:rsidP="00EF2852">
      <w:pPr>
        <w:jc w:val="center"/>
        <w:rPr>
          <w:rFonts w:ascii="Tahoma" w:hAnsi="Tahoma" w:cs="Tahoma"/>
          <w:b/>
          <w:bCs/>
          <w:color w:val="000000"/>
          <w:sz w:val="19"/>
          <w:szCs w:val="19"/>
          <w:u w:val="single"/>
        </w:rPr>
      </w:pPr>
      <w:r w:rsidRPr="00EF2852">
        <w:rPr>
          <w:rFonts w:ascii="Tahoma" w:hAnsi="Tahoma" w:cs="Tahoma"/>
          <w:b/>
          <w:bCs/>
          <w:color w:val="000000"/>
          <w:sz w:val="19"/>
          <w:szCs w:val="19"/>
          <w:u w:val="single"/>
        </w:rPr>
        <w:t>TENDER NOTICE</w:t>
      </w:r>
    </w:p>
    <w:p w14:paraId="08641585"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4386390" w14:textId="7916B043" w:rsidR="009003CF" w:rsidRPr="00EF2852" w:rsidRDefault="004922B6" w:rsidP="00EF2852">
      <w:pPr>
        <w:spacing w:before="240"/>
        <w:rPr>
          <w:rFonts w:ascii="Tahoma" w:hAnsi="Tahoma" w:cs="Tahoma"/>
          <w:b/>
          <w:bCs/>
          <w:color w:val="000000" w:themeColor="text1"/>
          <w:sz w:val="19"/>
          <w:szCs w:val="19"/>
        </w:rPr>
      </w:pPr>
      <w:r w:rsidRPr="00EF2852">
        <w:rPr>
          <w:rFonts w:ascii="Tahoma" w:hAnsi="Tahoma" w:cs="Tahoma"/>
          <w:color w:val="000000"/>
          <w:sz w:val="19"/>
          <w:szCs w:val="19"/>
        </w:rPr>
        <w:t xml:space="preserve">The institute invites proposals from competent vendors </w:t>
      </w:r>
      <w:r w:rsidR="009003CF" w:rsidRPr="00EF2852">
        <w:rPr>
          <w:rFonts w:ascii="Tahoma" w:hAnsi="Tahoma" w:cs="Tahoma"/>
          <w:color w:val="000000"/>
          <w:sz w:val="19"/>
          <w:szCs w:val="19"/>
        </w:rPr>
        <w:t>for</w:t>
      </w:r>
      <w:r w:rsidR="009003CF" w:rsidRPr="00EF2852">
        <w:rPr>
          <w:rFonts w:ascii="Tahoma" w:hAnsi="Tahoma" w:cs="Tahoma"/>
          <w:b/>
          <w:bCs/>
          <w:color w:val="000000"/>
          <w:sz w:val="19"/>
          <w:szCs w:val="19"/>
        </w:rPr>
        <w:t xml:space="preserve"> </w:t>
      </w:r>
      <w:r w:rsidR="009003CF" w:rsidRPr="00EF2852">
        <w:rPr>
          <w:rFonts w:ascii="Tahoma" w:hAnsi="Tahoma" w:cs="Tahoma"/>
          <w:b/>
          <w:bCs/>
          <w:color w:val="000000" w:themeColor="text1"/>
          <w:sz w:val="19"/>
          <w:szCs w:val="19"/>
        </w:rPr>
        <w:t>“</w:t>
      </w:r>
      <w:r w:rsidR="00A81250">
        <w:rPr>
          <w:rFonts w:ascii="Tahoma" w:hAnsi="Tahoma" w:cs="Tahoma"/>
          <w:b/>
          <w:bCs/>
          <w:color w:val="000000" w:themeColor="text1"/>
          <w:sz w:val="19"/>
          <w:szCs w:val="19"/>
        </w:rPr>
        <w:t>Printing and supply of Grade Sheet</w:t>
      </w:r>
      <w:r w:rsidRPr="00EF2852">
        <w:rPr>
          <w:rFonts w:ascii="Tahoma" w:hAnsi="Tahoma" w:cs="Tahoma"/>
          <w:b/>
          <w:bCs/>
          <w:color w:val="000000"/>
          <w:sz w:val="19"/>
          <w:szCs w:val="19"/>
        </w:rPr>
        <w:t>”.</w:t>
      </w:r>
      <w:r w:rsidRPr="00EF2852">
        <w:rPr>
          <w:rFonts w:ascii="Tahoma" w:hAnsi="Tahoma" w:cs="Tahoma"/>
          <w:color w:val="000000"/>
          <w:sz w:val="19"/>
          <w:szCs w:val="19"/>
        </w:rPr>
        <w:t xml:space="preserve"> Bidders can submit their</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sealed </w:t>
      </w:r>
      <w:r w:rsidR="009003CF" w:rsidRPr="00EF2852">
        <w:rPr>
          <w:rFonts w:ascii="Tahoma" w:hAnsi="Tahoma" w:cs="Tahoma"/>
          <w:color w:val="000000"/>
          <w:sz w:val="19"/>
          <w:szCs w:val="19"/>
        </w:rPr>
        <w:t>offers</w:t>
      </w:r>
      <w:r w:rsidRPr="00EF2852">
        <w:rPr>
          <w:rFonts w:ascii="Tahoma" w:hAnsi="Tahoma" w:cs="Tahoma"/>
          <w:color w:val="000000"/>
          <w:sz w:val="19"/>
          <w:szCs w:val="19"/>
        </w:rPr>
        <w:t xml:space="preserve"> at the following address by Email/Speed-Post/ Registered Post/ By-hand/courier before</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05:00 PM on </w:t>
      </w:r>
      <w:r w:rsidR="00866EBD">
        <w:rPr>
          <w:rFonts w:ascii="Tahoma" w:hAnsi="Tahoma" w:cs="Tahoma"/>
          <w:b/>
          <w:bCs/>
          <w:color w:val="000000"/>
          <w:sz w:val="19"/>
          <w:szCs w:val="19"/>
        </w:rPr>
        <w:t>25</w:t>
      </w:r>
      <w:r w:rsidR="00EF2852" w:rsidRPr="00EF2852">
        <w:rPr>
          <w:rFonts w:ascii="Tahoma" w:hAnsi="Tahoma" w:cs="Tahoma"/>
          <w:b/>
          <w:bCs/>
          <w:color w:val="000000"/>
          <w:sz w:val="19"/>
          <w:szCs w:val="19"/>
          <w:vertAlign w:val="superscript"/>
        </w:rPr>
        <w:t>th</w:t>
      </w:r>
      <w:r w:rsidR="00DC4D42" w:rsidRPr="00EF2852">
        <w:rPr>
          <w:rFonts w:ascii="Tahoma" w:hAnsi="Tahoma" w:cs="Tahoma"/>
          <w:b/>
          <w:bCs/>
          <w:color w:val="000000"/>
          <w:sz w:val="19"/>
          <w:szCs w:val="19"/>
        </w:rPr>
        <w:t xml:space="preserve"> </w:t>
      </w:r>
      <w:r w:rsidR="00E66123">
        <w:rPr>
          <w:rFonts w:ascii="Tahoma" w:hAnsi="Tahoma" w:cs="Tahoma"/>
          <w:b/>
          <w:bCs/>
          <w:color w:val="000000"/>
          <w:sz w:val="19"/>
          <w:szCs w:val="19"/>
        </w:rPr>
        <w:t xml:space="preserve">October </w:t>
      </w:r>
      <w:r w:rsidRPr="00EF2852">
        <w:rPr>
          <w:rFonts w:ascii="Tahoma" w:hAnsi="Tahoma" w:cs="Tahoma"/>
          <w:b/>
          <w:bCs/>
          <w:color w:val="000000"/>
          <w:sz w:val="19"/>
          <w:szCs w:val="19"/>
        </w:rPr>
        <w:t>202</w:t>
      </w:r>
      <w:r w:rsidR="00A94444" w:rsidRPr="00EF2852">
        <w:rPr>
          <w:rFonts w:ascii="Tahoma" w:hAnsi="Tahoma" w:cs="Tahoma"/>
          <w:b/>
          <w:bCs/>
          <w:color w:val="000000"/>
          <w:sz w:val="19"/>
          <w:szCs w:val="19"/>
        </w:rPr>
        <w:t>5</w:t>
      </w:r>
      <w:r w:rsidRPr="00EF2852">
        <w:rPr>
          <w:rFonts w:ascii="Tahoma" w:hAnsi="Tahoma" w:cs="Tahoma"/>
          <w:b/>
          <w:bCs/>
          <w:color w:val="000000"/>
          <w:sz w:val="19"/>
          <w:szCs w:val="19"/>
        </w:rPr>
        <w:t>.</w:t>
      </w:r>
    </w:p>
    <w:p w14:paraId="747126DD" w14:textId="4C340F36"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u w:val="single"/>
        </w:rPr>
        <w:t>Filing of Tender:</w:t>
      </w:r>
    </w:p>
    <w:p w14:paraId="33ECCF45" w14:textId="77777777" w:rsidR="004922B6" w:rsidRPr="00EF2852" w:rsidRDefault="004922B6" w:rsidP="00EF2852">
      <w:pPr>
        <w:spacing w:before="200"/>
        <w:jc w:val="both"/>
        <w:rPr>
          <w:rFonts w:ascii="Tahoma" w:hAnsi="Tahoma" w:cs="Tahoma"/>
          <w:b/>
          <w:bCs/>
          <w:sz w:val="19"/>
          <w:szCs w:val="19"/>
          <w:u w:val="single"/>
        </w:rPr>
      </w:pPr>
      <w:r w:rsidRPr="00EF2852">
        <w:rPr>
          <w:rFonts w:ascii="Tahoma" w:hAnsi="Tahoma" w:cs="Tahoma"/>
          <w:b/>
          <w:bCs/>
          <w:color w:val="000000"/>
          <w:sz w:val="19"/>
          <w:szCs w:val="19"/>
          <w:u w:val="single"/>
        </w:rPr>
        <w:t>Option 1: Physical submission of offers (hard copy) in sealed envelopes.</w:t>
      </w:r>
    </w:p>
    <w:p w14:paraId="1ED85286"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EF2852" w:rsidRDefault="004922B6" w:rsidP="00EF2852">
      <w:pPr>
        <w:spacing w:before="200"/>
        <w:jc w:val="both"/>
        <w:rPr>
          <w:rFonts w:ascii="Tahoma" w:hAnsi="Tahoma" w:cs="Tahoma"/>
          <w:sz w:val="19"/>
          <w:szCs w:val="19"/>
        </w:rPr>
      </w:pPr>
      <w:r w:rsidRPr="00EF2852">
        <w:rPr>
          <w:rFonts w:ascii="Tahoma" w:hAnsi="Tahoma" w:cs="Tahoma"/>
          <w:color w:val="000000"/>
          <w:sz w:val="19"/>
          <w:szCs w:val="19"/>
        </w:rPr>
        <w:t>The tender subject and reference number must be mentioned on the envelope. </w:t>
      </w:r>
    </w:p>
    <w:p w14:paraId="71C54F65" w14:textId="77777777" w:rsidR="004922B6" w:rsidRPr="00EF2852" w:rsidRDefault="004922B6" w:rsidP="00EF2852">
      <w:pPr>
        <w:widowControl w:val="0"/>
        <w:autoSpaceDE w:val="0"/>
        <w:autoSpaceDN w:val="0"/>
        <w:rPr>
          <w:rFonts w:ascii="Tahoma" w:eastAsia="Calibri" w:hAnsi="Tahoma" w:cs="Tahoma"/>
          <w:sz w:val="19"/>
          <w:szCs w:val="19"/>
        </w:rPr>
      </w:pPr>
    </w:p>
    <w:p w14:paraId="3983C02A"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Director</w:t>
      </w:r>
    </w:p>
    <w:p w14:paraId="0E6FE972"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The LNM Institute of Information Technology,</w:t>
      </w:r>
    </w:p>
    <w:p w14:paraId="765B7A40"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Gram – Rupa Ki Nangal, Post – Sumel,</w:t>
      </w:r>
    </w:p>
    <w:p w14:paraId="2E6DE02A"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Via – Jamdoli, Jaipur- 302031</w:t>
      </w:r>
    </w:p>
    <w:p w14:paraId="76EF1261" w14:textId="77777777" w:rsidR="004922B6" w:rsidRPr="00EF2852" w:rsidRDefault="004922B6" w:rsidP="00EF2852">
      <w:pPr>
        <w:widowControl w:val="0"/>
        <w:autoSpaceDE w:val="0"/>
        <w:autoSpaceDN w:val="0"/>
        <w:rPr>
          <w:rFonts w:ascii="Tahoma" w:eastAsia="Calibri" w:hAnsi="Tahoma" w:cs="Tahoma"/>
          <w:sz w:val="19"/>
          <w:szCs w:val="19"/>
        </w:rPr>
      </w:pPr>
    </w:p>
    <w:p w14:paraId="4CA0FB9D" w14:textId="77777777" w:rsidR="004922B6" w:rsidRPr="00EF2852" w:rsidRDefault="004922B6" w:rsidP="00EF2852">
      <w:pPr>
        <w:jc w:val="both"/>
        <w:rPr>
          <w:rFonts w:ascii="Tahoma" w:hAnsi="Tahoma" w:cs="Tahoma"/>
          <w:b/>
          <w:bCs/>
          <w:sz w:val="19"/>
          <w:szCs w:val="19"/>
          <w:u w:val="single"/>
        </w:rPr>
      </w:pPr>
      <w:r w:rsidRPr="00EF2852">
        <w:rPr>
          <w:rFonts w:ascii="Tahoma" w:hAnsi="Tahoma" w:cs="Tahoma"/>
          <w:b/>
          <w:bCs/>
          <w:color w:val="000000"/>
          <w:sz w:val="19"/>
          <w:szCs w:val="19"/>
          <w:u w:val="single"/>
        </w:rPr>
        <w:t xml:space="preserve">Option 2: Password-protected online submission via </w:t>
      </w:r>
      <w:proofErr w:type="gramStart"/>
      <w:r w:rsidRPr="00EF2852">
        <w:rPr>
          <w:rFonts w:ascii="Tahoma" w:hAnsi="Tahoma" w:cs="Tahoma"/>
          <w:b/>
          <w:bCs/>
          <w:color w:val="000000"/>
          <w:sz w:val="19"/>
          <w:szCs w:val="19"/>
          <w:u w:val="single"/>
        </w:rPr>
        <w:t>Email</w:t>
      </w:r>
      <w:proofErr w:type="gramEnd"/>
      <w:r w:rsidRPr="00EF2852">
        <w:rPr>
          <w:rFonts w:ascii="Tahoma" w:hAnsi="Tahoma" w:cs="Tahoma"/>
          <w:b/>
          <w:bCs/>
          <w:color w:val="000000"/>
          <w:sz w:val="19"/>
          <w:szCs w:val="19"/>
          <w:u w:val="single"/>
        </w:rPr>
        <w:t> </w:t>
      </w:r>
    </w:p>
    <w:p w14:paraId="56E190EC"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Password-protected offers can be submitted by the bidders via email at the below-mentioned email IDs.</w:t>
      </w:r>
    </w:p>
    <w:p w14:paraId="2681943D" w14:textId="77777777" w:rsidR="004922B6" w:rsidRPr="00EF2852" w:rsidRDefault="004922B6" w:rsidP="00EF2852">
      <w:pPr>
        <w:widowControl w:val="0"/>
        <w:autoSpaceDE w:val="0"/>
        <w:autoSpaceDN w:val="0"/>
        <w:rPr>
          <w:rFonts w:ascii="Tahoma" w:eastAsia="Calibri" w:hAnsi="Tahoma" w:cs="Tahoma"/>
          <w:sz w:val="19"/>
          <w:szCs w:val="19"/>
        </w:rPr>
      </w:pPr>
    </w:p>
    <w:p w14:paraId="5420AE38" w14:textId="77777777" w:rsidR="004922B6" w:rsidRPr="00EF2852" w:rsidRDefault="004922B6" w:rsidP="00EF2852">
      <w:pPr>
        <w:jc w:val="both"/>
        <w:rPr>
          <w:rFonts w:ascii="Tahoma" w:hAnsi="Tahoma" w:cs="Tahoma"/>
          <w:sz w:val="19"/>
          <w:szCs w:val="19"/>
        </w:rPr>
      </w:pPr>
      <w:hyperlink r:id="rId8" w:history="1">
        <w:r w:rsidRPr="00EF2852">
          <w:rPr>
            <w:rFonts w:ascii="Tahoma" w:eastAsiaTheme="majorEastAsia" w:hAnsi="Tahoma" w:cs="Tahoma"/>
            <w:b/>
            <w:bCs/>
            <w:color w:val="0000FF"/>
            <w:sz w:val="19"/>
            <w:szCs w:val="19"/>
            <w:u w:val="single"/>
          </w:rPr>
          <w:t>tender-document@lnmiit.ac.in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(password-protected document)</w:t>
      </w:r>
    </w:p>
    <w:p w14:paraId="04C86DD1" w14:textId="77777777" w:rsidR="004922B6" w:rsidRPr="00EF2852" w:rsidRDefault="004922B6" w:rsidP="00EF2852">
      <w:pPr>
        <w:jc w:val="both"/>
        <w:rPr>
          <w:rFonts w:ascii="Tahoma" w:hAnsi="Tahoma" w:cs="Tahoma"/>
          <w:sz w:val="19"/>
          <w:szCs w:val="19"/>
        </w:rPr>
      </w:pPr>
      <w:hyperlink r:id="rId9" w:history="1">
        <w:r w:rsidRPr="00EF2852">
          <w:rPr>
            <w:rFonts w:ascii="Tahoma" w:eastAsiaTheme="majorEastAsia" w:hAnsi="Tahoma" w:cs="Tahoma"/>
            <w:b/>
            <w:bCs/>
            <w:color w:val="0000FF"/>
            <w:sz w:val="19"/>
            <w:szCs w:val="19"/>
            <w:u w:val="single"/>
          </w:rPr>
          <w:t>tender-password@lnmiit.ac.in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 only)</w:t>
      </w:r>
    </w:p>
    <w:p w14:paraId="1829ABBE" w14:textId="77777777"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rPr>
        <w:t>The tender subject and reference number must be mentioned in the subject line of the emails. </w:t>
      </w:r>
    </w:p>
    <w:p w14:paraId="11AE5013" w14:textId="77777777" w:rsidR="004922B6" w:rsidRPr="00EF2852" w:rsidRDefault="004922B6" w:rsidP="00EF2852">
      <w:pPr>
        <w:rPr>
          <w:rFonts w:ascii="Tahoma" w:hAnsi="Tahoma" w:cs="Tahoma"/>
          <w:b/>
          <w:bCs/>
          <w:color w:val="000000"/>
          <w:sz w:val="19"/>
          <w:szCs w:val="19"/>
        </w:rPr>
      </w:pPr>
    </w:p>
    <w:p w14:paraId="67429748" w14:textId="77777777" w:rsidR="004922B6" w:rsidRPr="00EF2852" w:rsidRDefault="004922B6" w:rsidP="00EF2852">
      <w:pPr>
        <w:rPr>
          <w:rFonts w:ascii="Tahoma" w:hAnsi="Tahoma" w:cs="Tahoma"/>
          <w:sz w:val="19"/>
          <w:szCs w:val="19"/>
        </w:rPr>
      </w:pPr>
      <w:r w:rsidRPr="00EF2852">
        <w:rPr>
          <w:rFonts w:ascii="Tahoma" w:hAnsi="Tahoma" w:cs="Tahoma"/>
          <w:b/>
          <w:bCs/>
          <w:color w:val="000000"/>
          <w:sz w:val="19"/>
          <w:szCs w:val="19"/>
        </w:rPr>
        <w:t>Bid Process:</w:t>
      </w:r>
    </w:p>
    <w:p w14:paraId="00B28FB5" w14:textId="7777777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Envelopes/Emails should be duly marked as follows: </w:t>
      </w:r>
    </w:p>
    <w:p w14:paraId="7453C3B4" w14:textId="3BB861B2" w:rsidR="004922B6" w:rsidRPr="00EF2852" w:rsidRDefault="004922B6" w:rsidP="00EF2852">
      <w:pPr>
        <w:widowControl w:val="0"/>
        <w:numPr>
          <w:ilvl w:val="0"/>
          <w:numId w:val="46"/>
        </w:numPr>
        <w:autoSpaceDE w:val="0"/>
        <w:autoSpaceDN w:val="0"/>
        <w:ind w:left="360"/>
        <w:jc w:val="both"/>
        <w:textAlignment w:val="baseline"/>
        <w:rPr>
          <w:rFonts w:ascii="Tahoma" w:hAnsi="Tahoma" w:cs="Tahoma"/>
          <w:b/>
          <w:sz w:val="19"/>
          <w:szCs w:val="19"/>
        </w:rPr>
      </w:pPr>
      <w:r w:rsidRPr="00EF2852">
        <w:rPr>
          <w:rFonts w:ascii="Tahoma" w:hAnsi="Tahoma" w:cs="Tahoma"/>
          <w:b/>
          <w:bCs/>
          <w:color w:val="000000"/>
          <w:sz w:val="19"/>
          <w:szCs w:val="19"/>
        </w:rPr>
        <w:t xml:space="preserve">Technical bid </w:t>
      </w:r>
      <w:r w:rsidR="00275AF0" w:rsidRPr="00EF2852">
        <w:rPr>
          <w:rFonts w:ascii="Tahoma" w:hAnsi="Tahoma" w:cs="Tahoma"/>
          <w:b/>
          <w:bCs/>
          <w:color w:val="000000"/>
          <w:sz w:val="19"/>
          <w:szCs w:val="19"/>
        </w:rPr>
        <w:t>for</w:t>
      </w:r>
      <w:r w:rsidR="00275AF0" w:rsidRPr="00EF2852">
        <w:rPr>
          <w:rFonts w:ascii="Tahoma" w:hAnsi="Tahoma" w:cs="Tahoma"/>
          <w:color w:val="000000"/>
          <w:sz w:val="19"/>
          <w:szCs w:val="19"/>
        </w:rPr>
        <w:t xml:space="preserve"> </w:t>
      </w:r>
      <w:r w:rsidR="00275AF0" w:rsidRPr="00EF2852">
        <w:rPr>
          <w:rFonts w:ascii="Tahoma" w:hAnsi="Tahoma" w:cs="Tahoma"/>
          <w:b/>
          <w:bCs/>
          <w:sz w:val="19"/>
          <w:szCs w:val="19"/>
        </w:rPr>
        <w:t>the</w:t>
      </w:r>
      <w:r w:rsidR="005E2791" w:rsidRPr="00EF2852">
        <w:rPr>
          <w:rFonts w:ascii="Tahoma" w:hAnsi="Tahoma" w:cs="Tahoma"/>
          <w:b/>
          <w:bCs/>
          <w:sz w:val="19"/>
          <w:szCs w:val="19"/>
        </w:rPr>
        <w:t xml:space="preserve"> “</w:t>
      </w:r>
      <w:r w:rsidR="00A81250">
        <w:rPr>
          <w:rFonts w:ascii="Tahoma" w:hAnsi="Tahoma" w:cs="Tahoma"/>
          <w:b/>
          <w:bCs/>
          <w:color w:val="000000" w:themeColor="text1"/>
          <w:sz w:val="19"/>
          <w:szCs w:val="19"/>
        </w:rPr>
        <w:t>Printing and supply of Grade Sheet</w:t>
      </w:r>
      <w:r w:rsidRPr="00EF2852">
        <w:rPr>
          <w:rFonts w:ascii="Tahoma" w:hAnsi="Tahoma" w:cs="Tahoma"/>
          <w:color w:val="000000"/>
          <w:sz w:val="19"/>
          <w:szCs w:val="19"/>
        </w:rPr>
        <w:t>”.</w:t>
      </w:r>
    </w:p>
    <w:p w14:paraId="4C87D743" w14:textId="38ACDE71" w:rsidR="004922B6" w:rsidRPr="00EF2852" w:rsidRDefault="004922B6" w:rsidP="00EF2852">
      <w:pPr>
        <w:widowControl w:val="0"/>
        <w:numPr>
          <w:ilvl w:val="0"/>
          <w:numId w:val="46"/>
        </w:numPr>
        <w:autoSpaceDE w:val="0"/>
        <w:autoSpaceDN w:val="0"/>
        <w:spacing w:after="280"/>
        <w:ind w:left="360"/>
        <w:jc w:val="both"/>
        <w:textAlignment w:val="baseline"/>
        <w:rPr>
          <w:rFonts w:ascii="Tahoma" w:hAnsi="Tahoma" w:cs="Tahoma"/>
          <w:b/>
          <w:sz w:val="19"/>
          <w:szCs w:val="19"/>
        </w:rPr>
      </w:pPr>
      <w:r w:rsidRPr="00EF2852">
        <w:rPr>
          <w:rFonts w:ascii="Tahoma" w:hAnsi="Tahoma" w:cs="Tahoma"/>
          <w:b/>
          <w:bCs/>
          <w:color w:val="000000"/>
          <w:sz w:val="19"/>
          <w:szCs w:val="19"/>
        </w:rPr>
        <w:t>Commercial 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005E2791" w:rsidRPr="00EF2852">
        <w:rPr>
          <w:rFonts w:ascii="Tahoma" w:hAnsi="Tahoma" w:cs="Tahoma"/>
          <w:b/>
          <w:bCs/>
          <w:color w:val="000000"/>
          <w:sz w:val="19"/>
          <w:szCs w:val="19"/>
        </w:rPr>
        <w:t xml:space="preserve"> “</w:t>
      </w:r>
      <w:r w:rsidR="00A81250">
        <w:rPr>
          <w:rFonts w:ascii="Tahoma" w:hAnsi="Tahoma" w:cs="Tahoma"/>
          <w:b/>
          <w:bCs/>
          <w:color w:val="000000" w:themeColor="text1"/>
          <w:sz w:val="19"/>
          <w:szCs w:val="19"/>
        </w:rPr>
        <w:t>Printing and supply of Grade Sheet</w:t>
      </w:r>
      <w:r w:rsidRPr="00EF2852">
        <w:rPr>
          <w:rFonts w:ascii="Tahoma" w:hAnsi="Tahoma" w:cs="Tahoma"/>
          <w:color w:val="000000"/>
          <w:sz w:val="19"/>
          <w:szCs w:val="19"/>
        </w:rPr>
        <w:t xml:space="preserve">”. </w:t>
      </w:r>
    </w:p>
    <w:p w14:paraId="6029AA0B" w14:textId="13E7DC9F" w:rsidR="0090241D"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Both Envelopes/files should be enclosed/attached in a single envelope/email bearing the heading “</w:t>
      </w:r>
      <w:r w:rsidRPr="00EF2852">
        <w:rPr>
          <w:rFonts w:ascii="Tahoma" w:hAnsi="Tahoma" w:cs="Tahoma"/>
          <w:b/>
          <w:bCs/>
          <w:color w:val="000000"/>
          <w:sz w:val="19"/>
          <w:szCs w:val="19"/>
        </w:rPr>
        <w:t>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Pr="00EF2852">
        <w:rPr>
          <w:rFonts w:ascii="Tahoma" w:hAnsi="Tahoma" w:cs="Tahoma"/>
          <w:color w:val="000000"/>
          <w:sz w:val="19"/>
          <w:szCs w:val="19"/>
        </w:rPr>
        <w:t xml:space="preserve"> </w:t>
      </w:r>
      <w:r w:rsidR="00A81250">
        <w:rPr>
          <w:rFonts w:ascii="Tahoma" w:hAnsi="Tahoma" w:cs="Tahoma"/>
          <w:b/>
          <w:bCs/>
          <w:color w:val="000000" w:themeColor="text1"/>
          <w:sz w:val="19"/>
          <w:szCs w:val="19"/>
        </w:rPr>
        <w:t>Printing and supply of Grade Sheet”</w:t>
      </w:r>
      <w:r w:rsidR="009003CF" w:rsidRPr="00EF2852">
        <w:rPr>
          <w:rFonts w:ascii="Tahoma" w:hAnsi="Tahoma" w:cs="Tahoma"/>
          <w:b/>
          <w:sz w:val="19"/>
          <w:szCs w:val="19"/>
        </w:rPr>
        <w:t xml:space="preserve"> </w:t>
      </w:r>
      <w:r w:rsidRPr="00EF2852">
        <w:rPr>
          <w:rFonts w:ascii="Tahoma" w:hAnsi="Tahoma" w:cs="Tahoma"/>
          <w:b/>
          <w:sz w:val="19"/>
          <w:szCs w:val="19"/>
        </w:rPr>
        <w:t xml:space="preserve">(Tender </w:t>
      </w:r>
      <w:proofErr w:type="gramStart"/>
      <w:r w:rsidRPr="00EF2852">
        <w:rPr>
          <w:rFonts w:ascii="Tahoma" w:hAnsi="Tahoma" w:cs="Tahoma"/>
          <w:b/>
          <w:sz w:val="19"/>
          <w:szCs w:val="19"/>
        </w:rPr>
        <w:t>No. :</w:t>
      </w:r>
      <w:proofErr w:type="gramEnd"/>
      <w:r w:rsidRPr="00EF2852">
        <w:rPr>
          <w:rFonts w:ascii="Tahoma" w:hAnsi="Tahoma" w:cs="Tahoma"/>
          <w:b/>
          <w:sz w:val="19"/>
          <w:szCs w:val="19"/>
        </w:rPr>
        <w:t xml:space="preserve"> </w:t>
      </w:r>
      <w:r w:rsidR="00E66123">
        <w:rPr>
          <w:rFonts w:ascii="Tahoma" w:hAnsi="Tahoma" w:cs="Tahoma"/>
          <w:b/>
          <w:color w:val="4F81BD" w:themeColor="accent1"/>
          <w:sz w:val="19"/>
          <w:szCs w:val="19"/>
        </w:rPr>
        <w:t>2025-26/</w:t>
      </w:r>
      <w:r w:rsidR="00A81250">
        <w:rPr>
          <w:rFonts w:ascii="Tahoma" w:hAnsi="Tahoma" w:cs="Tahoma"/>
          <w:b/>
          <w:color w:val="4F81BD" w:themeColor="accent1"/>
          <w:sz w:val="19"/>
          <w:szCs w:val="19"/>
        </w:rPr>
        <w:t>Academic</w:t>
      </w:r>
      <w:r w:rsidR="00E66123">
        <w:rPr>
          <w:rFonts w:ascii="Tahoma" w:hAnsi="Tahoma" w:cs="Tahoma"/>
          <w:b/>
          <w:color w:val="4F81BD" w:themeColor="accent1"/>
          <w:sz w:val="19"/>
          <w:szCs w:val="19"/>
        </w:rPr>
        <w:t>/2B/LNM-</w:t>
      </w:r>
      <w:r w:rsidR="00A81250">
        <w:rPr>
          <w:rFonts w:ascii="Tahoma" w:hAnsi="Tahoma" w:cs="Tahoma"/>
          <w:b/>
          <w:color w:val="4F81BD" w:themeColor="accent1"/>
          <w:sz w:val="19"/>
          <w:szCs w:val="19"/>
        </w:rPr>
        <w:t>1076</w:t>
      </w:r>
      <w:r w:rsidRPr="00EF2852">
        <w:rPr>
          <w:rFonts w:ascii="Tahoma" w:hAnsi="Tahoma" w:cs="Tahoma"/>
          <w:b/>
          <w:color w:val="4F81BD" w:themeColor="accent1"/>
          <w:sz w:val="19"/>
          <w:szCs w:val="19"/>
        </w:rPr>
        <w:t>)</w:t>
      </w:r>
      <w:r w:rsidRPr="00EF2852">
        <w:rPr>
          <w:rFonts w:ascii="Tahoma" w:hAnsi="Tahoma" w:cs="Tahoma"/>
          <w:b/>
          <w:sz w:val="19"/>
          <w:szCs w:val="19"/>
        </w:rPr>
        <w:t>”. </w:t>
      </w:r>
    </w:p>
    <w:p w14:paraId="215A5C7D" w14:textId="256CF61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Bids are liable to be rejected: </w:t>
      </w:r>
    </w:p>
    <w:p w14:paraId="229AF09E"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If the above-mentioned bid submission procedure is not followed.</w:t>
      </w:r>
    </w:p>
    <w:p w14:paraId="2D0DA2A2"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Incomplete and non-conforming bids.</w:t>
      </w:r>
    </w:p>
    <w:p w14:paraId="7F24F465" w14:textId="77777777" w:rsidR="004922B6" w:rsidRPr="00EF2852" w:rsidRDefault="004922B6" w:rsidP="00EF2852">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EF285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70148E" w14:textId="77777777" w:rsidR="00A81250" w:rsidRDefault="00A81250" w:rsidP="004922B6">
      <w:pPr>
        <w:widowControl w:val="0"/>
        <w:autoSpaceDE w:val="0"/>
        <w:autoSpaceDN w:val="0"/>
        <w:rPr>
          <w:rFonts w:ascii="Tahoma" w:eastAsia="Calibri" w:hAnsi="Tahoma" w:cs="Tahoma"/>
          <w:b/>
          <w:sz w:val="19"/>
          <w:szCs w:val="19"/>
          <w:u w:val="single"/>
        </w:rPr>
      </w:pPr>
    </w:p>
    <w:p w14:paraId="6F8DE5D4" w14:textId="77777777" w:rsidR="00A81250" w:rsidRDefault="00A81250" w:rsidP="004922B6">
      <w:pPr>
        <w:widowControl w:val="0"/>
        <w:autoSpaceDE w:val="0"/>
        <w:autoSpaceDN w:val="0"/>
        <w:rPr>
          <w:rFonts w:ascii="Tahoma" w:eastAsia="Calibri" w:hAnsi="Tahoma" w:cs="Tahoma"/>
          <w:b/>
          <w:sz w:val="19"/>
          <w:szCs w:val="19"/>
          <w:u w:val="single"/>
        </w:rPr>
      </w:pPr>
    </w:p>
    <w:p w14:paraId="539A8DE2" w14:textId="77777777" w:rsidR="00A81250" w:rsidRDefault="00A81250" w:rsidP="004922B6">
      <w:pPr>
        <w:widowControl w:val="0"/>
        <w:autoSpaceDE w:val="0"/>
        <w:autoSpaceDN w:val="0"/>
        <w:rPr>
          <w:rFonts w:ascii="Tahoma" w:eastAsia="Calibri" w:hAnsi="Tahoma" w:cs="Tahoma"/>
          <w:b/>
          <w:sz w:val="19"/>
          <w:szCs w:val="19"/>
          <w:u w:val="single"/>
        </w:rPr>
      </w:pPr>
    </w:p>
    <w:p w14:paraId="46E6502E" w14:textId="31B6F9D1"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5BD93E51" w14:textId="77777777" w:rsidR="00A81250" w:rsidRDefault="00A81250" w:rsidP="00B73424">
      <w:pPr>
        <w:widowControl w:val="0"/>
        <w:autoSpaceDE w:val="0"/>
        <w:autoSpaceDN w:val="0"/>
        <w:ind w:right="-90"/>
        <w:jc w:val="center"/>
        <w:outlineLvl w:val="0"/>
        <w:rPr>
          <w:rFonts w:ascii="Tahoma" w:eastAsia="Calibri" w:hAnsi="Tahoma" w:cs="Tahoma"/>
          <w:b/>
          <w:sz w:val="19"/>
          <w:szCs w:val="19"/>
          <w:u w:val="single" w:color="000000"/>
        </w:rPr>
      </w:pPr>
    </w:p>
    <w:p w14:paraId="6C6F4998" w14:textId="77777777" w:rsidR="00A81250" w:rsidRPr="00A81250" w:rsidRDefault="00B73424" w:rsidP="00B73424">
      <w:pPr>
        <w:widowControl w:val="0"/>
        <w:autoSpaceDE w:val="0"/>
        <w:autoSpaceDN w:val="0"/>
        <w:ind w:right="-90"/>
        <w:jc w:val="center"/>
        <w:outlineLvl w:val="0"/>
        <w:rPr>
          <w:rFonts w:ascii="Tahoma" w:hAnsi="Tahoma" w:cs="Tahoma"/>
          <w:b/>
          <w:sz w:val="29"/>
          <w:szCs w:val="29"/>
        </w:rPr>
      </w:pPr>
      <w:r w:rsidRPr="00A81250">
        <w:rPr>
          <w:rFonts w:ascii="Tahoma" w:eastAsia="Calibri" w:hAnsi="Tahoma" w:cs="Tahoma"/>
          <w:b/>
          <w:sz w:val="29"/>
          <w:szCs w:val="29"/>
          <w:u w:color="000000"/>
        </w:rPr>
        <w:t xml:space="preserve">Bid for </w:t>
      </w:r>
      <w:r w:rsidR="00A81250" w:rsidRPr="00A81250">
        <w:rPr>
          <w:rFonts w:ascii="Tahoma" w:hAnsi="Tahoma" w:cs="Tahoma"/>
          <w:b/>
          <w:bCs/>
          <w:color w:val="000000" w:themeColor="text1"/>
          <w:sz w:val="29"/>
          <w:szCs w:val="29"/>
        </w:rPr>
        <w:t>Printing and supply of Grade Sheet</w:t>
      </w:r>
      <w:r w:rsidR="009003CF" w:rsidRPr="00A81250">
        <w:rPr>
          <w:rFonts w:ascii="Tahoma" w:hAnsi="Tahoma" w:cs="Tahoma"/>
          <w:b/>
          <w:sz w:val="29"/>
          <w:szCs w:val="29"/>
        </w:rPr>
        <w:t xml:space="preserve"> </w:t>
      </w:r>
    </w:p>
    <w:p w14:paraId="6AAF0040" w14:textId="38388C68"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00E66123">
        <w:rPr>
          <w:rFonts w:ascii="Tahoma" w:hAnsi="Tahoma" w:cs="Tahoma"/>
          <w:b/>
          <w:color w:val="4F81BD" w:themeColor="accent1"/>
          <w:sz w:val="19"/>
          <w:szCs w:val="19"/>
        </w:rPr>
        <w:t>2025-26/</w:t>
      </w:r>
      <w:r w:rsidR="00A81250">
        <w:rPr>
          <w:rFonts w:ascii="Tahoma" w:hAnsi="Tahoma" w:cs="Tahoma"/>
          <w:b/>
          <w:color w:val="4F81BD" w:themeColor="accent1"/>
          <w:sz w:val="19"/>
          <w:szCs w:val="19"/>
        </w:rPr>
        <w:t>Academic</w:t>
      </w:r>
      <w:r w:rsidR="00E66123">
        <w:rPr>
          <w:rFonts w:ascii="Tahoma" w:hAnsi="Tahoma" w:cs="Tahoma"/>
          <w:b/>
          <w:color w:val="4F81BD" w:themeColor="accent1"/>
          <w:sz w:val="19"/>
          <w:szCs w:val="19"/>
        </w:rPr>
        <w:t>/2B/LNM-</w:t>
      </w:r>
      <w:r w:rsidR="00A81250">
        <w:rPr>
          <w:rFonts w:ascii="Tahoma" w:hAnsi="Tahoma" w:cs="Tahoma"/>
          <w:b/>
          <w:color w:val="4F81BD" w:themeColor="accent1"/>
          <w:sz w:val="19"/>
          <w:szCs w:val="19"/>
        </w:rPr>
        <w:t>1076</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13C23D65" w14:textId="77777777" w:rsidR="00A81250" w:rsidRPr="007B0C55" w:rsidRDefault="00A81250" w:rsidP="00A81250">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requisite 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‘C’ accordingly.</w:t>
      </w:r>
    </w:p>
    <w:p w14:paraId="1DBA16C6" w14:textId="77777777" w:rsidR="00A81250" w:rsidRPr="007B0C55" w:rsidRDefault="00A81250" w:rsidP="00A81250">
      <w:pPr>
        <w:pStyle w:val="Heading2"/>
        <w:ind w:left="0"/>
        <w:jc w:val="both"/>
        <w:rPr>
          <w:rFonts w:ascii="Tahoma" w:hAnsi="Tahoma" w:cs="Tahoma"/>
          <w:b w:val="0"/>
          <w:bCs w:val="0"/>
          <w:sz w:val="18"/>
          <w:szCs w:val="18"/>
          <w:u w:val="single"/>
        </w:rPr>
      </w:pPr>
    </w:p>
    <w:tbl>
      <w:tblPr>
        <w:tblStyle w:val="TableGrid"/>
        <w:tblW w:w="9067" w:type="dxa"/>
        <w:tblInd w:w="-113" w:type="dxa"/>
        <w:tblLook w:val="04A0" w:firstRow="1" w:lastRow="0" w:firstColumn="1" w:lastColumn="0" w:noHBand="0" w:noVBand="1"/>
      </w:tblPr>
      <w:tblGrid>
        <w:gridCol w:w="805"/>
        <w:gridCol w:w="3529"/>
        <w:gridCol w:w="4733"/>
      </w:tblGrid>
      <w:tr w:rsidR="00A81250" w:rsidRPr="007B0C55" w14:paraId="69FF1757" w14:textId="77777777" w:rsidTr="00A81250">
        <w:tc>
          <w:tcPr>
            <w:tcW w:w="805" w:type="dxa"/>
          </w:tcPr>
          <w:p w14:paraId="07085D8F" w14:textId="21A850A9" w:rsidR="00A81250" w:rsidRPr="007B0C55" w:rsidRDefault="00A81250" w:rsidP="00A81250">
            <w:pPr>
              <w:pStyle w:val="Heading2"/>
              <w:spacing w:before="0" w:after="0"/>
              <w:ind w:left="0" w:hanging="26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6F9F031" w14:textId="77777777" w:rsidR="00A81250" w:rsidRPr="007B0C55" w:rsidRDefault="00A81250" w:rsidP="00A81250">
            <w:pPr>
              <w:pStyle w:val="Heading2"/>
              <w:spacing w:before="0" w:after="0"/>
              <w:ind w:lef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D807F50" w14:textId="77777777" w:rsidR="00A81250" w:rsidRPr="007B0C55" w:rsidRDefault="00A81250" w:rsidP="00A81250">
            <w:pPr>
              <w:pStyle w:val="Heading2"/>
              <w:spacing w:before="0" w:after="0"/>
              <w:ind w:lef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65A0EF09" w14:textId="77777777" w:rsidR="00A81250" w:rsidRPr="007B0C55" w:rsidRDefault="00A81250" w:rsidP="00A81250">
            <w:pPr>
              <w:pStyle w:val="Heading2"/>
              <w:spacing w:before="0" w:after="0"/>
              <w:ind w:lef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A81250" w:rsidRPr="007B0C55" w14:paraId="2B01EE4C" w14:textId="77777777" w:rsidTr="00A81250">
        <w:tc>
          <w:tcPr>
            <w:tcW w:w="805" w:type="dxa"/>
          </w:tcPr>
          <w:p w14:paraId="7A2F5418" w14:textId="77777777" w:rsidR="00A81250" w:rsidRPr="007B0C55" w:rsidRDefault="00A81250" w:rsidP="00A81250">
            <w:pPr>
              <w:pStyle w:val="Heading2"/>
              <w:spacing w:before="0" w:after="0"/>
              <w:ind w:left="72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04BA27B7" w14:textId="77777777" w:rsidR="00A81250" w:rsidRPr="007B0C55" w:rsidRDefault="00A81250" w:rsidP="00A81250">
            <w:pPr>
              <w:pStyle w:val="Heading2"/>
              <w:spacing w:before="0" w:after="0"/>
              <w:ind w:left="0"/>
              <w:jc w:val="center"/>
              <w:rPr>
                <w:rFonts w:ascii="Tahoma" w:hAnsi="Tahoma" w:cs="Tahoma"/>
                <w:sz w:val="18"/>
                <w:szCs w:val="18"/>
              </w:rPr>
            </w:pPr>
            <w:r w:rsidRPr="007B0C55">
              <w:rPr>
                <w:rFonts w:ascii="Tahoma" w:hAnsi="Tahoma" w:cs="Tahoma"/>
                <w:sz w:val="18"/>
                <w:szCs w:val="18"/>
              </w:rPr>
              <w:t>B</w:t>
            </w:r>
          </w:p>
        </w:tc>
        <w:tc>
          <w:tcPr>
            <w:tcW w:w="4733" w:type="dxa"/>
          </w:tcPr>
          <w:p w14:paraId="749248DB" w14:textId="77777777" w:rsidR="00A81250" w:rsidRPr="007B0C55" w:rsidRDefault="00A81250" w:rsidP="00A81250">
            <w:pPr>
              <w:pStyle w:val="Heading2"/>
              <w:spacing w:before="0" w:after="0"/>
              <w:ind w:left="0"/>
              <w:jc w:val="center"/>
              <w:rPr>
                <w:rFonts w:ascii="Tahoma" w:hAnsi="Tahoma" w:cs="Tahoma"/>
                <w:sz w:val="18"/>
                <w:szCs w:val="18"/>
              </w:rPr>
            </w:pPr>
            <w:r w:rsidRPr="007B0C55">
              <w:rPr>
                <w:rFonts w:ascii="Tahoma" w:hAnsi="Tahoma" w:cs="Tahoma"/>
                <w:sz w:val="18"/>
                <w:szCs w:val="18"/>
              </w:rPr>
              <w:t>C</w:t>
            </w:r>
          </w:p>
        </w:tc>
      </w:tr>
      <w:tr w:rsidR="00A81250" w:rsidRPr="007B0C55" w14:paraId="7AC694D8" w14:textId="77777777" w:rsidTr="00A81250">
        <w:tc>
          <w:tcPr>
            <w:tcW w:w="805" w:type="dxa"/>
          </w:tcPr>
          <w:p w14:paraId="041FB374"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4F341473"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1C01592B"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0BB0CCBC" w14:textId="77777777" w:rsidTr="00A81250">
        <w:tc>
          <w:tcPr>
            <w:tcW w:w="805" w:type="dxa"/>
          </w:tcPr>
          <w:p w14:paraId="2F491496"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21A78A8C"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337ADE59"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0A34DC48" w14:textId="77777777" w:rsidTr="00A81250">
        <w:tc>
          <w:tcPr>
            <w:tcW w:w="805" w:type="dxa"/>
          </w:tcPr>
          <w:p w14:paraId="18AAF7F4"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71F71332"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2EA850EA"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55CB2A4F" w14:textId="77777777" w:rsidTr="00A81250">
        <w:tc>
          <w:tcPr>
            <w:tcW w:w="805" w:type="dxa"/>
          </w:tcPr>
          <w:p w14:paraId="28F35D45"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1B4DF2DD"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186AD71D"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35694141" w14:textId="77777777" w:rsidTr="00A81250">
        <w:tc>
          <w:tcPr>
            <w:tcW w:w="805" w:type="dxa"/>
          </w:tcPr>
          <w:p w14:paraId="6E22EA12"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4C7A986B" w14:textId="77777777" w:rsidR="00A81250" w:rsidRPr="007B0C55" w:rsidRDefault="00A81250" w:rsidP="00A81250">
            <w:pPr>
              <w:pStyle w:val="Heading2"/>
              <w:spacing w:before="0" w:after="0"/>
              <w:ind w:lef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16361FA9"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31219766" w14:textId="77777777" w:rsidTr="00A81250">
        <w:tc>
          <w:tcPr>
            <w:tcW w:w="805" w:type="dxa"/>
          </w:tcPr>
          <w:p w14:paraId="21F9308F" w14:textId="77777777" w:rsidR="00A81250" w:rsidRPr="007B0C55" w:rsidRDefault="00A81250" w:rsidP="00A81250">
            <w:pPr>
              <w:pStyle w:val="Heading2"/>
              <w:spacing w:before="0" w:after="0"/>
              <w:ind w:left="72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6FC89E89" w14:textId="77777777" w:rsidR="00A81250" w:rsidRPr="007B0C55" w:rsidRDefault="00A81250" w:rsidP="00A81250">
            <w:pPr>
              <w:pStyle w:val="Heading2"/>
              <w:spacing w:before="0" w:after="0"/>
              <w:ind w:lef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7E76DDA2"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234F4E7E" w14:textId="77777777" w:rsidTr="00A81250">
        <w:tc>
          <w:tcPr>
            <w:tcW w:w="805" w:type="dxa"/>
          </w:tcPr>
          <w:p w14:paraId="70B9EE28" w14:textId="77777777" w:rsidR="00A81250" w:rsidRPr="007B0C55" w:rsidRDefault="00A81250" w:rsidP="00A81250">
            <w:pPr>
              <w:pStyle w:val="Heading2"/>
              <w:spacing w:before="0" w:after="0"/>
              <w:ind w:left="72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27F26706" w14:textId="77777777" w:rsidR="00A81250" w:rsidRPr="007B0C55" w:rsidRDefault="00A81250" w:rsidP="00A81250">
            <w:pPr>
              <w:pStyle w:val="Heading2"/>
              <w:spacing w:before="0" w:after="0"/>
              <w:ind w:lef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196719A3"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0B2FD258" w14:textId="77777777" w:rsidTr="00A81250">
        <w:tc>
          <w:tcPr>
            <w:tcW w:w="805" w:type="dxa"/>
          </w:tcPr>
          <w:p w14:paraId="34830E2B" w14:textId="77777777" w:rsidR="00A81250" w:rsidRPr="007B0C55" w:rsidRDefault="00A81250" w:rsidP="00A81250">
            <w:pPr>
              <w:pStyle w:val="Heading2"/>
              <w:spacing w:before="0" w:after="0"/>
              <w:ind w:left="72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22C34BA8" w14:textId="77777777" w:rsidR="00A81250" w:rsidRPr="007B0C55" w:rsidRDefault="00A81250" w:rsidP="00A81250">
            <w:pPr>
              <w:pStyle w:val="Heading2"/>
              <w:spacing w:before="0" w:after="0"/>
              <w:ind w:lef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393A432C"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r w:rsidR="00A81250" w:rsidRPr="007B0C55" w14:paraId="11CEFFD3" w14:textId="77777777" w:rsidTr="00A81250">
        <w:tc>
          <w:tcPr>
            <w:tcW w:w="805" w:type="dxa"/>
          </w:tcPr>
          <w:p w14:paraId="44A527E6" w14:textId="77777777" w:rsidR="00A81250" w:rsidRPr="007B0C55" w:rsidRDefault="00A81250" w:rsidP="00A81250">
            <w:pPr>
              <w:pStyle w:val="Heading2"/>
              <w:spacing w:before="0" w:after="0"/>
              <w:ind w:left="72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0EF889A9" w14:textId="77777777" w:rsidR="00A81250" w:rsidRPr="007B0C55" w:rsidRDefault="00A81250" w:rsidP="00A81250">
            <w:pPr>
              <w:pStyle w:val="Heading2"/>
              <w:spacing w:before="0" w:after="0"/>
              <w:ind w:lef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6FC5C978" w14:textId="77777777" w:rsidR="00A81250" w:rsidRPr="007B0C55" w:rsidRDefault="00A81250" w:rsidP="00A81250">
            <w:pPr>
              <w:pStyle w:val="Heading2"/>
              <w:spacing w:before="0" w:after="0"/>
              <w:ind w:left="0"/>
              <w:jc w:val="center"/>
              <w:rPr>
                <w:rFonts w:ascii="Tahoma" w:hAnsi="Tahoma" w:cs="Tahoma"/>
                <w:b w:val="0"/>
                <w:bCs w:val="0"/>
                <w:sz w:val="18"/>
                <w:szCs w:val="18"/>
              </w:rPr>
            </w:pPr>
          </w:p>
        </w:tc>
      </w:tr>
    </w:tbl>
    <w:p w14:paraId="1F992836" w14:textId="77777777" w:rsidR="00A81250" w:rsidRPr="007B0C55" w:rsidRDefault="00A81250" w:rsidP="00A81250">
      <w:pPr>
        <w:pStyle w:val="Heading2"/>
        <w:ind w:left="72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51A860BB" w14:textId="2F37B248" w:rsidR="00A81250" w:rsidRPr="007B0C55" w:rsidRDefault="00A81250" w:rsidP="00A81250">
      <w:pPr>
        <w:pStyle w:val="ListParagraph"/>
        <w:widowControl w:val="0"/>
        <w:numPr>
          <w:ilvl w:val="0"/>
          <w:numId w:val="44"/>
        </w:numPr>
        <w:tabs>
          <w:tab w:val="left" w:pos="1561"/>
        </w:tabs>
        <w:autoSpaceDE w:val="0"/>
        <w:autoSpaceDN w:val="0"/>
        <w:ind w:left="360"/>
        <w:contextualSpacing w:val="0"/>
        <w:jc w:val="both"/>
        <w:rPr>
          <w:rFonts w:ascii="Tahoma" w:hAnsi="Tahoma" w:cs="Tahoma"/>
          <w:color w:val="000000" w:themeColor="text1"/>
        </w:rPr>
      </w:pPr>
      <w:r w:rsidRPr="007B0C55">
        <w:rPr>
          <w:rFonts w:ascii="Tahoma" w:hAnsi="Tahoma" w:cs="Tahoma"/>
          <w:color w:val="000000" w:themeColor="text1"/>
        </w:rPr>
        <w:t>The</w:t>
      </w:r>
      <w:r w:rsidRPr="007B0C55">
        <w:rPr>
          <w:rFonts w:ascii="Tahoma" w:hAnsi="Tahoma" w:cs="Tahoma"/>
          <w:color w:val="000000" w:themeColor="text1"/>
          <w:spacing w:val="23"/>
        </w:rPr>
        <w:t xml:space="preserve"> </w:t>
      </w:r>
      <w:r w:rsidRPr="007B0C55">
        <w:rPr>
          <w:rFonts w:ascii="Tahoma" w:hAnsi="Tahoma" w:cs="Tahoma"/>
          <w:color w:val="000000" w:themeColor="text1"/>
        </w:rPr>
        <w:t>scope</w:t>
      </w:r>
      <w:r w:rsidRPr="007B0C55">
        <w:rPr>
          <w:rFonts w:ascii="Tahoma" w:hAnsi="Tahoma" w:cs="Tahoma"/>
          <w:color w:val="000000" w:themeColor="text1"/>
          <w:spacing w:val="20"/>
        </w:rPr>
        <w:t xml:space="preserve"> </w:t>
      </w:r>
      <w:r w:rsidRPr="007B0C55">
        <w:rPr>
          <w:rFonts w:ascii="Tahoma" w:hAnsi="Tahoma" w:cs="Tahoma"/>
          <w:color w:val="000000" w:themeColor="text1"/>
        </w:rPr>
        <w:t>of</w:t>
      </w:r>
      <w:r w:rsidRPr="007B0C55">
        <w:rPr>
          <w:rFonts w:ascii="Tahoma" w:hAnsi="Tahoma" w:cs="Tahoma"/>
          <w:color w:val="000000" w:themeColor="text1"/>
          <w:spacing w:val="22"/>
        </w:rPr>
        <w:t xml:space="preserve"> </w:t>
      </w:r>
      <w:r w:rsidRPr="007B0C55">
        <w:rPr>
          <w:rFonts w:ascii="Tahoma" w:hAnsi="Tahoma" w:cs="Tahoma"/>
          <w:color w:val="000000" w:themeColor="text1"/>
        </w:rPr>
        <w:t>work</w:t>
      </w:r>
      <w:r w:rsidRPr="007B0C55">
        <w:rPr>
          <w:rFonts w:ascii="Tahoma" w:hAnsi="Tahoma" w:cs="Tahoma"/>
          <w:color w:val="000000" w:themeColor="text1"/>
          <w:spacing w:val="21"/>
        </w:rPr>
        <w:t xml:space="preserve"> </w:t>
      </w:r>
      <w:r w:rsidRPr="007B0C55">
        <w:rPr>
          <w:rFonts w:ascii="Tahoma" w:hAnsi="Tahoma" w:cs="Tahoma"/>
          <w:color w:val="000000" w:themeColor="text1"/>
        </w:rPr>
        <w:t xml:space="preserve">will cover the </w:t>
      </w:r>
      <w:r w:rsidR="00FC258B">
        <w:rPr>
          <w:rFonts w:ascii="Tahoma" w:hAnsi="Tahoma" w:cs="Tahoma"/>
          <w:color w:val="000000" w:themeColor="text1"/>
        </w:rPr>
        <w:t xml:space="preserve">printing and supply </w:t>
      </w:r>
      <w:r w:rsidRPr="007B0C55">
        <w:rPr>
          <w:rFonts w:ascii="Tahoma" w:hAnsi="Tahoma" w:cs="Tahoma"/>
          <w:color w:val="000000" w:themeColor="text1"/>
        </w:rPr>
        <w:t>of given items at LNMIIT Jaipur campus.</w:t>
      </w:r>
    </w:p>
    <w:p w14:paraId="4393B9DA" w14:textId="77777777" w:rsidR="00A81250" w:rsidRPr="007B0C55" w:rsidRDefault="00A81250" w:rsidP="00A81250">
      <w:pPr>
        <w:pStyle w:val="ListParagraph"/>
        <w:widowControl w:val="0"/>
        <w:numPr>
          <w:ilvl w:val="0"/>
          <w:numId w:val="44"/>
        </w:numPr>
        <w:tabs>
          <w:tab w:val="left" w:pos="1561"/>
        </w:tabs>
        <w:autoSpaceDE w:val="0"/>
        <w:autoSpaceDN w:val="0"/>
        <w:ind w:left="360"/>
        <w:contextualSpacing w:val="0"/>
        <w:jc w:val="both"/>
        <w:rPr>
          <w:rFonts w:ascii="Tahoma" w:hAnsi="Tahoma" w:cs="Tahoma"/>
        </w:rPr>
      </w:pPr>
      <w:r w:rsidRPr="007B0C55">
        <w:rPr>
          <w:rFonts w:ascii="Tahoma" w:hAnsi="Tahoma" w:cs="Tahoma"/>
        </w:rPr>
        <w:t>The</w:t>
      </w:r>
      <w:r w:rsidRPr="007B0C55">
        <w:rPr>
          <w:rFonts w:ascii="Tahoma" w:hAnsi="Tahoma" w:cs="Tahoma"/>
          <w:spacing w:val="23"/>
        </w:rPr>
        <w:t xml:space="preserve"> </w:t>
      </w:r>
      <w:r w:rsidRPr="007B0C55">
        <w:rPr>
          <w:rFonts w:ascii="Tahoma" w:hAnsi="Tahoma" w:cs="Tahoma"/>
        </w:rPr>
        <w:t>Vendor</w:t>
      </w:r>
      <w:r w:rsidRPr="007B0C55">
        <w:rPr>
          <w:rFonts w:ascii="Tahoma" w:hAnsi="Tahoma" w:cs="Tahoma"/>
          <w:spacing w:val="23"/>
        </w:rPr>
        <w:t xml:space="preserve"> </w:t>
      </w:r>
      <w:r w:rsidRPr="007B0C55">
        <w:rPr>
          <w:rFonts w:ascii="Tahoma" w:hAnsi="Tahoma" w:cs="Tahoma"/>
        </w:rPr>
        <w:t>is</w:t>
      </w:r>
      <w:r w:rsidRPr="007B0C55">
        <w:rPr>
          <w:rFonts w:ascii="Tahoma" w:hAnsi="Tahoma" w:cs="Tahoma"/>
          <w:spacing w:val="22"/>
        </w:rPr>
        <w:t xml:space="preserve"> </w:t>
      </w:r>
      <w:r w:rsidRPr="007B0C55">
        <w:rPr>
          <w:rFonts w:ascii="Tahoma" w:hAnsi="Tahoma" w:cs="Tahoma"/>
        </w:rPr>
        <w:t>required</w:t>
      </w:r>
      <w:r w:rsidRPr="007B0C55">
        <w:rPr>
          <w:rFonts w:ascii="Tahoma" w:hAnsi="Tahoma" w:cs="Tahoma"/>
          <w:spacing w:val="23"/>
        </w:rPr>
        <w:t xml:space="preserve"> </w:t>
      </w:r>
      <w:r w:rsidRPr="007B0C55">
        <w:rPr>
          <w:rFonts w:ascii="Tahoma" w:hAnsi="Tahoma" w:cs="Tahoma"/>
        </w:rPr>
        <w:t>to</w:t>
      </w:r>
      <w:r w:rsidRPr="007B0C55">
        <w:rPr>
          <w:rFonts w:ascii="Tahoma" w:hAnsi="Tahoma" w:cs="Tahoma"/>
          <w:spacing w:val="23"/>
        </w:rPr>
        <w:t xml:space="preserve"> </w:t>
      </w:r>
      <w:r w:rsidRPr="007B0C55">
        <w:rPr>
          <w:rFonts w:ascii="Tahoma" w:hAnsi="Tahoma" w:cs="Tahoma"/>
        </w:rPr>
        <w:t>submit</w:t>
      </w:r>
      <w:r w:rsidRPr="007B0C55">
        <w:rPr>
          <w:rFonts w:ascii="Tahoma" w:hAnsi="Tahoma" w:cs="Tahoma"/>
          <w:spacing w:val="23"/>
        </w:rPr>
        <w:t xml:space="preserve"> </w:t>
      </w:r>
      <w:r w:rsidRPr="007B0C55">
        <w:rPr>
          <w:rFonts w:ascii="Tahoma" w:hAnsi="Tahoma" w:cs="Tahoma"/>
        </w:rPr>
        <w:t>the</w:t>
      </w:r>
      <w:r w:rsidRPr="007B0C55">
        <w:rPr>
          <w:rFonts w:ascii="Tahoma" w:hAnsi="Tahoma" w:cs="Tahoma"/>
          <w:spacing w:val="23"/>
        </w:rPr>
        <w:t xml:space="preserve"> </w:t>
      </w:r>
      <w:r w:rsidRPr="007B0C55">
        <w:rPr>
          <w:rFonts w:ascii="Tahoma" w:hAnsi="Tahoma" w:cs="Tahoma"/>
        </w:rPr>
        <w:t>complete</w:t>
      </w:r>
      <w:r w:rsidRPr="007B0C55">
        <w:rPr>
          <w:rFonts w:ascii="Tahoma" w:hAnsi="Tahoma" w:cs="Tahoma"/>
          <w:spacing w:val="23"/>
        </w:rPr>
        <w:t xml:space="preserve"> </w:t>
      </w:r>
      <w:r w:rsidRPr="007B0C55">
        <w:rPr>
          <w:rFonts w:ascii="Tahoma" w:hAnsi="Tahoma" w:cs="Tahoma"/>
        </w:rPr>
        <w:t>documentation</w:t>
      </w:r>
      <w:r w:rsidRPr="007B0C55">
        <w:rPr>
          <w:rFonts w:ascii="Tahoma" w:hAnsi="Tahoma" w:cs="Tahoma"/>
          <w:spacing w:val="23"/>
        </w:rPr>
        <w:t xml:space="preserve"> </w:t>
      </w:r>
      <w:r w:rsidRPr="007B0C55">
        <w:rPr>
          <w:rFonts w:ascii="Tahoma" w:hAnsi="Tahoma" w:cs="Tahoma"/>
        </w:rPr>
        <w:t>of</w:t>
      </w:r>
      <w:r w:rsidRPr="007B0C55">
        <w:rPr>
          <w:rFonts w:ascii="Tahoma" w:hAnsi="Tahoma" w:cs="Tahoma"/>
          <w:spacing w:val="22"/>
        </w:rPr>
        <w:t xml:space="preserve"> </w:t>
      </w:r>
      <w:r w:rsidRPr="007B0C55">
        <w:rPr>
          <w:rFonts w:ascii="Tahoma" w:hAnsi="Tahoma" w:cs="Tahoma"/>
        </w:rPr>
        <w:t>the</w:t>
      </w:r>
      <w:r w:rsidRPr="007B0C55">
        <w:rPr>
          <w:rFonts w:ascii="Tahoma" w:hAnsi="Tahoma" w:cs="Tahoma"/>
          <w:spacing w:val="23"/>
        </w:rPr>
        <w:t xml:space="preserve"> </w:t>
      </w:r>
      <w:r w:rsidRPr="007B0C55">
        <w:rPr>
          <w:rFonts w:ascii="Tahoma" w:hAnsi="Tahoma" w:cs="Tahoma"/>
        </w:rPr>
        <w:t>supplied item after delivery.</w:t>
      </w:r>
    </w:p>
    <w:p w14:paraId="18E2797D" w14:textId="7FD0EEC9" w:rsidR="00E66123" w:rsidRDefault="00E66123">
      <w:pPr>
        <w:rPr>
          <w:rFonts w:ascii="Tahoma" w:hAnsi="Tahoma" w:cs="Tahoma"/>
          <w:b/>
          <w:sz w:val="19"/>
          <w:szCs w:val="19"/>
          <w:u w:val="single"/>
        </w:rPr>
      </w:pPr>
    </w:p>
    <w:p w14:paraId="48EFEC5D" w14:textId="77777777" w:rsidR="00A81250" w:rsidRDefault="00A81250">
      <w:pPr>
        <w:rPr>
          <w:rFonts w:ascii="Tahoma" w:hAnsi="Tahoma" w:cs="Tahoma"/>
          <w:b/>
          <w:sz w:val="19"/>
          <w:szCs w:val="19"/>
          <w:u w:val="single"/>
        </w:rPr>
      </w:pPr>
    </w:p>
    <w:p w14:paraId="6A7CB853" w14:textId="664183A0" w:rsidR="00A81250" w:rsidRDefault="00A81250">
      <w:pPr>
        <w:rPr>
          <w:rFonts w:ascii="Tahoma" w:hAnsi="Tahoma" w:cs="Tahoma"/>
          <w:b/>
          <w:sz w:val="19"/>
          <w:szCs w:val="19"/>
          <w:u w:val="single"/>
        </w:rPr>
      </w:pPr>
      <w:r>
        <w:rPr>
          <w:rFonts w:ascii="Tahoma" w:hAnsi="Tahoma" w:cs="Tahoma"/>
          <w:b/>
          <w:sz w:val="19"/>
          <w:szCs w:val="19"/>
          <w:u w:val="single"/>
        </w:rPr>
        <w:t>Technical specifications</w:t>
      </w:r>
    </w:p>
    <w:p w14:paraId="24A97210" w14:textId="77777777" w:rsidR="00A81250" w:rsidRDefault="00A81250">
      <w:pPr>
        <w:rPr>
          <w:rFonts w:ascii="Tahoma" w:hAnsi="Tahoma" w:cs="Tahoma"/>
          <w:b/>
          <w:sz w:val="19"/>
          <w:szCs w:val="19"/>
          <w:u w:val="single"/>
        </w:rPr>
      </w:pPr>
    </w:p>
    <w:tbl>
      <w:tblPr>
        <w:tblStyle w:val="TableGrid"/>
        <w:tblW w:w="9322" w:type="dxa"/>
        <w:tblInd w:w="-147" w:type="dxa"/>
        <w:tblLayout w:type="fixed"/>
        <w:tblLook w:val="04A0" w:firstRow="1" w:lastRow="0" w:firstColumn="1" w:lastColumn="0" w:noHBand="0" w:noVBand="1"/>
      </w:tblPr>
      <w:tblGrid>
        <w:gridCol w:w="851"/>
        <w:gridCol w:w="2977"/>
        <w:gridCol w:w="3618"/>
        <w:gridCol w:w="1001"/>
        <w:gridCol w:w="875"/>
      </w:tblGrid>
      <w:tr w:rsidR="00A81250" w:rsidRPr="005A2CE7" w14:paraId="50A2FFD8" w14:textId="77777777" w:rsidTr="00A81250">
        <w:trPr>
          <w:trHeight w:val="60"/>
        </w:trPr>
        <w:tc>
          <w:tcPr>
            <w:tcW w:w="851" w:type="dxa"/>
            <w:tcBorders>
              <w:top w:val="single" w:sz="4" w:space="0" w:color="auto"/>
              <w:left w:val="single" w:sz="4" w:space="0" w:color="auto"/>
              <w:bottom w:val="single" w:sz="4" w:space="0" w:color="auto"/>
              <w:right w:val="single" w:sz="4" w:space="0" w:color="auto"/>
            </w:tcBorders>
            <w:hideMark/>
          </w:tcPr>
          <w:p w14:paraId="4DB83CAA" w14:textId="77777777" w:rsidR="00A81250" w:rsidRPr="005A2CE7" w:rsidRDefault="00A81250" w:rsidP="005E1D92">
            <w:pPr>
              <w:jc w:val="center"/>
              <w:rPr>
                <w:rFonts w:ascii="Tahoma" w:hAnsi="Tahoma" w:cs="Tahoma"/>
                <w:b/>
                <w:sz w:val="24"/>
                <w:szCs w:val="24"/>
              </w:rPr>
            </w:pPr>
            <w:r w:rsidRPr="005A2CE7">
              <w:rPr>
                <w:rFonts w:ascii="Tahoma" w:hAnsi="Tahoma" w:cs="Tahoma"/>
                <w:b/>
                <w:sz w:val="24"/>
                <w:szCs w:val="24"/>
              </w:rPr>
              <w:t>S. No.</w:t>
            </w:r>
          </w:p>
        </w:tc>
        <w:tc>
          <w:tcPr>
            <w:tcW w:w="2977" w:type="dxa"/>
            <w:tcBorders>
              <w:top w:val="single" w:sz="4" w:space="0" w:color="auto"/>
              <w:left w:val="single" w:sz="4" w:space="0" w:color="auto"/>
              <w:bottom w:val="single" w:sz="4" w:space="0" w:color="auto"/>
              <w:right w:val="single" w:sz="4" w:space="0" w:color="auto"/>
            </w:tcBorders>
            <w:hideMark/>
          </w:tcPr>
          <w:p w14:paraId="2FFC30E8" w14:textId="77777777" w:rsidR="00A81250" w:rsidRPr="005A2CE7" w:rsidRDefault="00A81250" w:rsidP="005E1D92">
            <w:pPr>
              <w:jc w:val="center"/>
              <w:rPr>
                <w:rFonts w:ascii="Tahoma" w:hAnsi="Tahoma" w:cs="Tahoma"/>
                <w:b/>
                <w:sz w:val="24"/>
                <w:szCs w:val="24"/>
              </w:rPr>
            </w:pPr>
            <w:r w:rsidRPr="005A2CE7">
              <w:rPr>
                <w:rFonts w:ascii="Tahoma" w:hAnsi="Tahoma" w:cs="Tahoma"/>
                <w:b/>
                <w:sz w:val="24"/>
                <w:szCs w:val="24"/>
              </w:rPr>
              <w:t>Particulars</w:t>
            </w:r>
          </w:p>
        </w:tc>
        <w:tc>
          <w:tcPr>
            <w:tcW w:w="3618" w:type="dxa"/>
            <w:tcBorders>
              <w:top w:val="single" w:sz="4" w:space="0" w:color="auto"/>
              <w:left w:val="single" w:sz="4" w:space="0" w:color="auto"/>
              <w:bottom w:val="single" w:sz="4" w:space="0" w:color="auto"/>
              <w:right w:val="single" w:sz="4" w:space="0" w:color="auto"/>
            </w:tcBorders>
          </w:tcPr>
          <w:p w14:paraId="78ED0460" w14:textId="77777777" w:rsidR="00A81250" w:rsidRPr="005A2CE7" w:rsidRDefault="00A81250" w:rsidP="005E1D92">
            <w:pPr>
              <w:jc w:val="center"/>
              <w:rPr>
                <w:rFonts w:ascii="Tahoma" w:hAnsi="Tahoma" w:cs="Tahoma"/>
                <w:b/>
                <w:sz w:val="24"/>
                <w:szCs w:val="24"/>
              </w:rPr>
            </w:pPr>
            <w:r>
              <w:rPr>
                <w:rFonts w:ascii="Tahoma" w:hAnsi="Tahoma" w:cs="Tahoma"/>
                <w:b/>
                <w:sz w:val="24"/>
                <w:szCs w:val="24"/>
              </w:rPr>
              <w:t>Specifications</w:t>
            </w:r>
          </w:p>
        </w:tc>
        <w:tc>
          <w:tcPr>
            <w:tcW w:w="1001" w:type="dxa"/>
            <w:tcBorders>
              <w:top w:val="single" w:sz="4" w:space="0" w:color="auto"/>
              <w:left w:val="single" w:sz="4" w:space="0" w:color="auto"/>
              <w:bottom w:val="single" w:sz="4" w:space="0" w:color="auto"/>
              <w:right w:val="single" w:sz="4" w:space="0" w:color="auto"/>
            </w:tcBorders>
            <w:hideMark/>
          </w:tcPr>
          <w:p w14:paraId="37CDDDBF" w14:textId="77777777" w:rsidR="00A81250" w:rsidRPr="005A2CE7" w:rsidRDefault="00A81250" w:rsidP="005E1D92">
            <w:pPr>
              <w:rPr>
                <w:rFonts w:ascii="Tahoma" w:hAnsi="Tahoma" w:cs="Tahoma"/>
                <w:b/>
                <w:sz w:val="24"/>
                <w:szCs w:val="24"/>
              </w:rPr>
            </w:pPr>
            <w:r w:rsidRPr="005A2CE7">
              <w:rPr>
                <w:rFonts w:ascii="Tahoma" w:hAnsi="Tahoma" w:cs="Tahoma"/>
                <w:b/>
                <w:sz w:val="24"/>
                <w:szCs w:val="24"/>
              </w:rPr>
              <w:t>Qty.</w:t>
            </w:r>
          </w:p>
        </w:tc>
        <w:tc>
          <w:tcPr>
            <w:tcW w:w="875" w:type="dxa"/>
            <w:tcBorders>
              <w:top w:val="single" w:sz="4" w:space="0" w:color="auto"/>
              <w:left w:val="single" w:sz="4" w:space="0" w:color="auto"/>
              <w:bottom w:val="single" w:sz="4" w:space="0" w:color="auto"/>
              <w:right w:val="single" w:sz="4" w:space="0" w:color="auto"/>
            </w:tcBorders>
          </w:tcPr>
          <w:p w14:paraId="6FC0C06D" w14:textId="77777777" w:rsidR="00A81250" w:rsidRPr="005A2CE7" w:rsidRDefault="00A81250" w:rsidP="005E1D92">
            <w:pPr>
              <w:jc w:val="center"/>
              <w:rPr>
                <w:rFonts w:ascii="Tahoma" w:hAnsi="Tahoma" w:cs="Tahoma"/>
                <w:b/>
                <w:sz w:val="24"/>
                <w:szCs w:val="24"/>
              </w:rPr>
            </w:pPr>
            <w:r w:rsidRPr="005A2CE7">
              <w:rPr>
                <w:rFonts w:ascii="Tahoma" w:hAnsi="Tahoma" w:cs="Tahoma"/>
                <w:b/>
                <w:sz w:val="24"/>
                <w:szCs w:val="24"/>
              </w:rPr>
              <w:t>UOM</w:t>
            </w:r>
          </w:p>
        </w:tc>
      </w:tr>
      <w:tr w:rsidR="00A81250" w:rsidRPr="00275AF0" w14:paraId="7CB782D4" w14:textId="77777777" w:rsidTr="00A81250">
        <w:trPr>
          <w:trHeight w:val="53"/>
        </w:trPr>
        <w:tc>
          <w:tcPr>
            <w:tcW w:w="851" w:type="dxa"/>
            <w:tcBorders>
              <w:top w:val="single" w:sz="4" w:space="0" w:color="auto"/>
              <w:left w:val="single" w:sz="4" w:space="0" w:color="auto"/>
              <w:bottom w:val="single" w:sz="4" w:space="0" w:color="auto"/>
              <w:right w:val="single" w:sz="4" w:space="0" w:color="auto"/>
            </w:tcBorders>
          </w:tcPr>
          <w:p w14:paraId="183DF131" w14:textId="77777777" w:rsidR="00A81250" w:rsidRDefault="00A81250" w:rsidP="005E1D92">
            <w:pPr>
              <w:rPr>
                <w:rFonts w:ascii="Tahoma" w:hAnsi="Tahoma" w:cs="Tahoma"/>
                <w:sz w:val="24"/>
                <w:szCs w:val="24"/>
              </w:rPr>
            </w:pPr>
            <w:r>
              <w:rPr>
                <w:rFonts w:ascii="Tahoma" w:hAnsi="Tahoma" w:cs="Tahoma"/>
                <w:sz w:val="24"/>
                <w:szCs w:val="24"/>
              </w:rPr>
              <w:t>1</w:t>
            </w:r>
          </w:p>
        </w:tc>
        <w:tc>
          <w:tcPr>
            <w:tcW w:w="2977" w:type="dxa"/>
            <w:tcBorders>
              <w:top w:val="nil"/>
              <w:left w:val="nil"/>
              <w:bottom w:val="single" w:sz="4" w:space="0" w:color="auto"/>
              <w:right w:val="single" w:sz="4" w:space="0" w:color="auto"/>
            </w:tcBorders>
          </w:tcPr>
          <w:p w14:paraId="1B5A919C" w14:textId="77777777" w:rsidR="00A81250" w:rsidRPr="00866EBD" w:rsidRDefault="00A81250" w:rsidP="005E1D92">
            <w:pPr>
              <w:rPr>
                <w:rFonts w:asciiTheme="minorHAnsi" w:hAnsiTheme="minorHAnsi" w:cstheme="minorHAnsi"/>
                <w:color w:val="000000"/>
                <w:sz w:val="22"/>
                <w:szCs w:val="22"/>
              </w:rPr>
            </w:pPr>
            <w:r w:rsidRPr="00866EBD">
              <w:rPr>
                <w:rFonts w:asciiTheme="minorHAnsi" w:hAnsiTheme="minorHAnsi" w:cstheme="minorHAnsi"/>
                <w:color w:val="000000"/>
                <w:sz w:val="22"/>
                <w:szCs w:val="22"/>
              </w:rPr>
              <w:t>Grade Sheet</w:t>
            </w:r>
          </w:p>
        </w:tc>
        <w:tc>
          <w:tcPr>
            <w:tcW w:w="3618" w:type="dxa"/>
            <w:tcBorders>
              <w:top w:val="single" w:sz="4" w:space="0" w:color="auto"/>
              <w:left w:val="single" w:sz="4" w:space="0" w:color="auto"/>
              <w:bottom w:val="single" w:sz="4" w:space="0" w:color="auto"/>
              <w:right w:val="single" w:sz="4" w:space="0" w:color="auto"/>
            </w:tcBorders>
          </w:tcPr>
          <w:p w14:paraId="6EF4114F" w14:textId="12A9C7EF" w:rsidR="00A81250" w:rsidRPr="00A461F1" w:rsidRDefault="00866EBD" w:rsidP="00866EBD">
            <w:pPr>
              <w:rPr>
                <w:rFonts w:asciiTheme="minorHAnsi" w:hAnsiTheme="minorHAnsi" w:cstheme="minorHAnsi"/>
                <w:sz w:val="22"/>
                <w:szCs w:val="22"/>
              </w:rPr>
            </w:pPr>
            <w:r w:rsidRPr="00866EBD">
              <w:rPr>
                <w:rFonts w:asciiTheme="minorHAnsi" w:hAnsiTheme="minorHAnsi" w:cstheme="minorHAnsi"/>
                <w:sz w:val="22"/>
                <w:szCs w:val="22"/>
                <w:lang w:val="en-IN"/>
              </w:rPr>
              <w:t>A4 size, single-sided, multi-</w:t>
            </w:r>
            <w:proofErr w:type="spellStart"/>
            <w:r w:rsidRPr="00866EBD">
              <w:rPr>
                <w:rFonts w:asciiTheme="minorHAnsi" w:hAnsiTheme="minorHAnsi" w:cstheme="minorHAnsi"/>
                <w:sz w:val="22"/>
                <w:szCs w:val="22"/>
                <w:lang w:val="en-IN"/>
              </w:rPr>
              <w:t>color</w:t>
            </w:r>
            <w:proofErr w:type="spellEnd"/>
            <w:r w:rsidRPr="00866EBD">
              <w:rPr>
                <w:rFonts w:asciiTheme="minorHAnsi" w:hAnsiTheme="minorHAnsi" w:cstheme="minorHAnsi"/>
                <w:sz w:val="22"/>
                <w:szCs w:val="22"/>
                <w:lang w:val="en-IN"/>
              </w:rPr>
              <w:t xml:space="preserve"> printing on 120 GSM, SS Paper.</w:t>
            </w:r>
          </w:p>
        </w:tc>
        <w:tc>
          <w:tcPr>
            <w:tcW w:w="1001" w:type="dxa"/>
            <w:tcBorders>
              <w:top w:val="single" w:sz="4" w:space="0" w:color="auto"/>
              <w:left w:val="single" w:sz="4" w:space="0" w:color="auto"/>
              <w:bottom w:val="single" w:sz="4" w:space="0" w:color="auto"/>
              <w:right w:val="single" w:sz="4" w:space="0" w:color="auto"/>
            </w:tcBorders>
          </w:tcPr>
          <w:p w14:paraId="2448EAA7" w14:textId="77777777" w:rsidR="00A81250" w:rsidRPr="0090241D" w:rsidRDefault="00A81250" w:rsidP="005E1D92">
            <w:pPr>
              <w:rPr>
                <w:rFonts w:ascii="Tahoma" w:hAnsi="Tahoma" w:cs="Tahoma"/>
                <w:color w:val="000000"/>
                <w:sz w:val="22"/>
                <w:szCs w:val="22"/>
              </w:rPr>
            </w:pPr>
            <w:r>
              <w:rPr>
                <w:rFonts w:ascii="Tahoma" w:hAnsi="Tahoma" w:cs="Tahoma"/>
                <w:color w:val="000000"/>
                <w:sz w:val="22"/>
                <w:szCs w:val="22"/>
              </w:rPr>
              <w:t>8000</w:t>
            </w:r>
          </w:p>
        </w:tc>
        <w:tc>
          <w:tcPr>
            <w:tcW w:w="875" w:type="dxa"/>
            <w:tcBorders>
              <w:top w:val="single" w:sz="4" w:space="0" w:color="auto"/>
              <w:left w:val="single" w:sz="4" w:space="0" w:color="auto"/>
              <w:bottom w:val="single" w:sz="4" w:space="0" w:color="auto"/>
              <w:right w:val="single" w:sz="4" w:space="0" w:color="auto"/>
            </w:tcBorders>
          </w:tcPr>
          <w:p w14:paraId="1C5ED253" w14:textId="77777777" w:rsidR="00A81250" w:rsidRPr="00275AF0" w:rsidRDefault="00A81250" w:rsidP="005E1D92">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r>
    </w:tbl>
    <w:p w14:paraId="5A860B8E" w14:textId="77777777" w:rsidR="00866EBD" w:rsidRDefault="00866EBD">
      <w:pPr>
        <w:rPr>
          <w:rFonts w:ascii="Tahoma" w:hAnsi="Tahoma" w:cs="Tahoma"/>
          <w:b/>
          <w:sz w:val="19"/>
          <w:szCs w:val="19"/>
          <w:u w:val="single"/>
        </w:rPr>
      </w:pPr>
    </w:p>
    <w:p w14:paraId="496A1D5E" w14:textId="77777777" w:rsidR="00866EBD" w:rsidRDefault="00866EBD">
      <w:pPr>
        <w:rPr>
          <w:rFonts w:ascii="Tahoma" w:hAnsi="Tahoma" w:cs="Tahoma"/>
          <w:b/>
          <w:sz w:val="19"/>
          <w:szCs w:val="19"/>
          <w:u w:val="single"/>
        </w:rPr>
      </w:pPr>
    </w:p>
    <w:p w14:paraId="133D876E" w14:textId="77777777" w:rsidR="00866EBD" w:rsidRDefault="00866EBD">
      <w:pPr>
        <w:rPr>
          <w:rFonts w:ascii="Tahoma" w:hAnsi="Tahoma" w:cs="Tahoma"/>
          <w:b/>
          <w:sz w:val="19"/>
          <w:szCs w:val="19"/>
          <w:u w:val="single"/>
        </w:rPr>
      </w:pPr>
    </w:p>
    <w:p w14:paraId="0A0AB39B" w14:textId="77777777" w:rsidR="00866EBD" w:rsidRDefault="00866EBD">
      <w:pPr>
        <w:rPr>
          <w:rFonts w:ascii="Tahoma" w:hAnsi="Tahoma" w:cs="Tahoma"/>
          <w:b/>
          <w:sz w:val="19"/>
          <w:szCs w:val="19"/>
          <w:u w:val="single"/>
        </w:rPr>
      </w:pPr>
    </w:p>
    <w:p w14:paraId="21F9546F" w14:textId="77777777" w:rsidR="00866EBD" w:rsidRDefault="00866EBD">
      <w:pPr>
        <w:rPr>
          <w:rFonts w:ascii="Tahoma" w:hAnsi="Tahoma" w:cs="Tahoma"/>
          <w:b/>
          <w:sz w:val="19"/>
          <w:szCs w:val="19"/>
          <w:u w:val="single"/>
        </w:rPr>
      </w:pPr>
    </w:p>
    <w:p w14:paraId="3FAAABEF" w14:textId="77777777" w:rsidR="00866EBD" w:rsidRDefault="00866EBD">
      <w:pPr>
        <w:rPr>
          <w:rFonts w:ascii="Tahoma" w:hAnsi="Tahoma" w:cs="Tahoma"/>
          <w:b/>
          <w:sz w:val="19"/>
          <w:szCs w:val="19"/>
          <w:u w:val="single"/>
        </w:rPr>
      </w:pPr>
    </w:p>
    <w:p w14:paraId="442A74A4" w14:textId="77777777" w:rsidR="00866EBD" w:rsidRDefault="00866EBD">
      <w:pPr>
        <w:rPr>
          <w:rFonts w:ascii="Tahoma" w:hAnsi="Tahoma" w:cs="Tahoma"/>
          <w:b/>
          <w:sz w:val="19"/>
          <w:szCs w:val="19"/>
          <w:u w:val="single"/>
        </w:rPr>
      </w:pPr>
    </w:p>
    <w:p w14:paraId="6F3E4325" w14:textId="77777777" w:rsidR="00866EBD" w:rsidRDefault="00866EBD">
      <w:pPr>
        <w:rPr>
          <w:rFonts w:ascii="Tahoma" w:hAnsi="Tahoma" w:cs="Tahoma"/>
          <w:b/>
          <w:sz w:val="19"/>
          <w:szCs w:val="19"/>
          <w:u w:val="single"/>
        </w:rPr>
      </w:pPr>
    </w:p>
    <w:p w14:paraId="7A0C51A8" w14:textId="77777777" w:rsidR="00866EBD" w:rsidRDefault="00866EBD">
      <w:pPr>
        <w:rPr>
          <w:rFonts w:ascii="Tahoma" w:hAnsi="Tahoma" w:cs="Tahoma"/>
          <w:b/>
          <w:sz w:val="19"/>
          <w:szCs w:val="19"/>
          <w:u w:val="single"/>
        </w:rPr>
      </w:pPr>
    </w:p>
    <w:p w14:paraId="7B5775EB" w14:textId="77777777" w:rsidR="00866EBD" w:rsidRDefault="00866EBD">
      <w:pPr>
        <w:rPr>
          <w:rFonts w:ascii="Tahoma" w:hAnsi="Tahoma" w:cs="Tahoma"/>
          <w:b/>
          <w:sz w:val="19"/>
          <w:szCs w:val="19"/>
          <w:u w:val="single"/>
        </w:rPr>
      </w:pPr>
    </w:p>
    <w:p w14:paraId="591BC2DE" w14:textId="77777777" w:rsidR="00866EBD" w:rsidRDefault="00866EBD">
      <w:pPr>
        <w:rPr>
          <w:rFonts w:ascii="Tahoma" w:hAnsi="Tahoma" w:cs="Tahoma"/>
          <w:b/>
          <w:sz w:val="19"/>
          <w:szCs w:val="19"/>
          <w:u w:val="single"/>
        </w:rPr>
      </w:pPr>
    </w:p>
    <w:p w14:paraId="08CF48C3" w14:textId="77777777" w:rsidR="00866EBD" w:rsidRDefault="00866EBD">
      <w:pPr>
        <w:rPr>
          <w:rFonts w:ascii="Tahoma" w:hAnsi="Tahoma" w:cs="Tahoma"/>
          <w:b/>
          <w:sz w:val="19"/>
          <w:szCs w:val="19"/>
          <w:u w:val="single"/>
        </w:rPr>
      </w:pPr>
    </w:p>
    <w:p w14:paraId="5FEC7A72" w14:textId="77777777" w:rsidR="00866EBD" w:rsidRDefault="00866EBD">
      <w:pPr>
        <w:rPr>
          <w:rFonts w:ascii="Tahoma" w:hAnsi="Tahoma" w:cs="Tahoma"/>
          <w:b/>
          <w:sz w:val="19"/>
          <w:szCs w:val="19"/>
          <w:u w:val="single"/>
        </w:rPr>
      </w:pPr>
    </w:p>
    <w:p w14:paraId="5639293D" w14:textId="77777777" w:rsidR="00866EBD" w:rsidRDefault="00866EBD">
      <w:pPr>
        <w:rPr>
          <w:rFonts w:ascii="Tahoma" w:hAnsi="Tahoma" w:cs="Tahoma"/>
          <w:b/>
          <w:sz w:val="19"/>
          <w:szCs w:val="19"/>
          <w:u w:val="single"/>
        </w:rPr>
      </w:pPr>
    </w:p>
    <w:p w14:paraId="322F30D2" w14:textId="77777777" w:rsidR="00866EBD" w:rsidRDefault="00866EBD">
      <w:pPr>
        <w:rPr>
          <w:rFonts w:ascii="Tahoma" w:hAnsi="Tahoma" w:cs="Tahoma"/>
          <w:b/>
          <w:sz w:val="19"/>
          <w:szCs w:val="19"/>
          <w:u w:val="single"/>
        </w:rPr>
      </w:pPr>
    </w:p>
    <w:p w14:paraId="7DD0B299" w14:textId="77777777" w:rsidR="00866EBD" w:rsidRDefault="00866EBD">
      <w:pPr>
        <w:rPr>
          <w:rFonts w:ascii="Tahoma" w:hAnsi="Tahoma" w:cs="Tahoma"/>
          <w:b/>
          <w:sz w:val="19"/>
          <w:szCs w:val="19"/>
          <w:u w:val="single"/>
        </w:rPr>
      </w:pPr>
      <w:r>
        <w:rPr>
          <w:rFonts w:ascii="Tahoma" w:hAnsi="Tahoma" w:cs="Tahoma"/>
          <w:b/>
          <w:sz w:val="19"/>
          <w:szCs w:val="19"/>
          <w:u w:val="single"/>
        </w:rPr>
        <w:t>Image</w:t>
      </w:r>
    </w:p>
    <w:p w14:paraId="75A357A9" w14:textId="77777777" w:rsidR="00866EBD" w:rsidRDefault="00866EBD">
      <w:pPr>
        <w:rPr>
          <w:rFonts w:ascii="Tahoma" w:hAnsi="Tahoma" w:cs="Tahoma"/>
          <w:b/>
          <w:sz w:val="19"/>
          <w:szCs w:val="19"/>
          <w:u w:val="single"/>
        </w:rPr>
      </w:pPr>
    </w:p>
    <w:p w14:paraId="148CBC30" w14:textId="4A6090E4" w:rsidR="00866EBD" w:rsidRDefault="00866EBD">
      <w:pPr>
        <w:rPr>
          <w:rFonts w:ascii="Tahoma" w:hAnsi="Tahoma" w:cs="Tahoma"/>
          <w:b/>
          <w:sz w:val="19"/>
          <w:szCs w:val="19"/>
          <w:u w:val="single"/>
        </w:rPr>
      </w:pPr>
      <w:r>
        <w:rPr>
          <w:rFonts w:ascii="Tahoma" w:hAnsi="Tahoma" w:cs="Tahoma"/>
          <w:b/>
          <w:sz w:val="19"/>
          <w:szCs w:val="19"/>
          <w:u w:val="single"/>
        </w:rPr>
        <w:br/>
      </w:r>
      <w:r w:rsidRPr="00866EBD">
        <w:rPr>
          <w:rFonts w:ascii="Tahoma" w:hAnsi="Tahoma" w:cs="Tahoma"/>
          <w:b/>
          <w:sz w:val="19"/>
          <w:szCs w:val="19"/>
          <w:u w:val="single"/>
        </w:rPr>
        <w:drawing>
          <wp:inline distT="0" distB="0" distL="0" distR="0" wp14:anchorId="19F8BE2E" wp14:editId="01C1161B">
            <wp:extent cx="5768162" cy="8063346"/>
            <wp:effectExtent l="0" t="0" r="4445" b="0"/>
            <wp:docPr id="1617855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55136" name=""/>
                    <pic:cNvPicPr/>
                  </pic:nvPicPr>
                  <pic:blipFill>
                    <a:blip r:embed="rId10"/>
                    <a:stretch>
                      <a:fillRect/>
                    </a:stretch>
                  </pic:blipFill>
                  <pic:spPr>
                    <a:xfrm>
                      <a:off x="0" y="0"/>
                      <a:ext cx="5773379" cy="8070639"/>
                    </a:xfrm>
                    <a:prstGeom prst="rect">
                      <a:avLst/>
                    </a:prstGeom>
                  </pic:spPr>
                </pic:pic>
              </a:graphicData>
            </a:graphic>
          </wp:inline>
        </w:drawing>
      </w:r>
    </w:p>
    <w:p w14:paraId="3D7F1A53" w14:textId="77777777" w:rsidR="00866EBD" w:rsidRDefault="00866EBD">
      <w:pPr>
        <w:rPr>
          <w:rFonts w:ascii="Tahoma" w:hAnsi="Tahoma" w:cs="Tahoma"/>
          <w:b/>
          <w:sz w:val="19"/>
          <w:szCs w:val="19"/>
          <w:u w:val="single"/>
        </w:rPr>
      </w:pPr>
      <w:r>
        <w:rPr>
          <w:rFonts w:ascii="Tahoma" w:hAnsi="Tahoma" w:cs="Tahoma"/>
          <w:b/>
          <w:sz w:val="19"/>
          <w:szCs w:val="19"/>
          <w:u w:val="single"/>
        </w:rPr>
        <w:br w:type="page"/>
      </w:r>
    </w:p>
    <w:p w14:paraId="2E779A79" w14:textId="77777777" w:rsidR="00A81250" w:rsidRDefault="00A81250">
      <w:pPr>
        <w:rPr>
          <w:rFonts w:ascii="Tahoma" w:hAnsi="Tahoma" w:cs="Tahoma"/>
          <w:b/>
          <w:sz w:val="19"/>
          <w:szCs w:val="19"/>
          <w:u w:val="single"/>
        </w:rPr>
      </w:pPr>
    </w:p>
    <w:p w14:paraId="7C2C2EBC" w14:textId="5A309338" w:rsidR="00407480" w:rsidRPr="00F55313" w:rsidRDefault="00154F3A" w:rsidP="00E66123">
      <w:pPr>
        <w:widowControl w:val="0"/>
        <w:autoSpaceDE w:val="0"/>
        <w:autoSpaceDN w:val="0"/>
        <w:adjustRightInd w:val="0"/>
        <w:spacing w:before="29"/>
        <w:rPr>
          <w:rFonts w:ascii="Tahoma" w:hAnsi="Tahoma" w:cs="Tahoma"/>
          <w:sz w:val="19"/>
          <w:szCs w:val="19"/>
          <w:u w:val="single"/>
        </w:rPr>
      </w:pPr>
      <w:r w:rsidRPr="00B73424">
        <w:rPr>
          <w:rFonts w:ascii="Tahoma" w:hAnsi="Tahoma" w:cs="Tahoma"/>
          <w:b/>
          <w:sz w:val="19"/>
          <w:szCs w:val="19"/>
          <w:u w:val="single"/>
        </w:rPr>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4D459D">
        <w:rPr>
          <w:rFonts w:ascii="Tahoma" w:hAnsi="Tahoma" w:cs="Tahoma"/>
          <w:sz w:val="19"/>
          <w:szCs w:val="19"/>
          <w:u w:val="single"/>
        </w:rPr>
        <w:t>via</w:t>
      </w:r>
      <w:r w:rsidR="004B119B" w:rsidRPr="00B73424">
        <w:rPr>
          <w:rFonts w:ascii="Tahoma" w:hAnsi="Tahoma" w:cs="Tahoma"/>
          <w:sz w:val="19"/>
          <w:szCs w:val="19"/>
          <w:u w:val="single"/>
        </w:rPr>
        <w:t xml:space="preserve">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27A30424" w14:textId="77777777" w:rsidR="00E66123" w:rsidRDefault="00E66123" w:rsidP="00DC4D42">
      <w:pPr>
        <w:widowControl w:val="0"/>
        <w:autoSpaceDE w:val="0"/>
        <w:autoSpaceDN w:val="0"/>
        <w:ind w:right="-90"/>
        <w:jc w:val="center"/>
        <w:outlineLvl w:val="0"/>
        <w:rPr>
          <w:rFonts w:ascii="Tahoma" w:eastAsia="Calibri" w:hAnsi="Tahoma" w:cs="Tahoma"/>
          <w:b/>
          <w:sz w:val="19"/>
          <w:szCs w:val="19"/>
          <w:u w:val="single" w:color="000000"/>
        </w:rPr>
      </w:pPr>
    </w:p>
    <w:p w14:paraId="606A7E88" w14:textId="435B7BA3"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554DB76F" w14:textId="46C96F63" w:rsidR="00A81250" w:rsidRPr="00A81250" w:rsidRDefault="00A81250" w:rsidP="00A81250">
      <w:pPr>
        <w:widowControl w:val="0"/>
        <w:autoSpaceDE w:val="0"/>
        <w:autoSpaceDN w:val="0"/>
        <w:ind w:right="-90"/>
        <w:jc w:val="center"/>
        <w:outlineLvl w:val="0"/>
        <w:rPr>
          <w:rFonts w:ascii="Tahoma" w:hAnsi="Tahoma" w:cs="Tahoma"/>
          <w:b/>
          <w:sz w:val="29"/>
          <w:szCs w:val="29"/>
        </w:rPr>
      </w:pPr>
      <w:r w:rsidRPr="00A81250">
        <w:rPr>
          <w:rFonts w:ascii="Tahoma" w:eastAsia="Calibri" w:hAnsi="Tahoma" w:cs="Tahoma"/>
          <w:b/>
          <w:sz w:val="29"/>
          <w:szCs w:val="29"/>
          <w:u w:color="000000"/>
        </w:rPr>
        <w:t xml:space="preserve">Bid for </w:t>
      </w:r>
      <w:r w:rsidRPr="00A81250">
        <w:rPr>
          <w:rFonts w:ascii="Tahoma" w:hAnsi="Tahoma" w:cs="Tahoma"/>
          <w:b/>
          <w:bCs/>
          <w:color w:val="000000" w:themeColor="text1"/>
          <w:sz w:val="29"/>
          <w:szCs w:val="29"/>
        </w:rPr>
        <w:t>Printing and supply of Grade Sheet</w:t>
      </w:r>
      <w:r w:rsidRPr="00A81250">
        <w:rPr>
          <w:rFonts w:ascii="Tahoma" w:hAnsi="Tahoma" w:cs="Tahoma"/>
          <w:b/>
          <w:sz w:val="29"/>
          <w:szCs w:val="29"/>
        </w:rPr>
        <w:t xml:space="preserve"> </w:t>
      </w:r>
      <w:r w:rsidR="00866EBD">
        <w:rPr>
          <w:rFonts w:ascii="Tahoma" w:hAnsi="Tahoma" w:cs="Tahoma"/>
          <w:b/>
          <w:sz w:val="29"/>
          <w:szCs w:val="29"/>
        </w:rPr>
        <w:t>fa</w:t>
      </w:r>
    </w:p>
    <w:p w14:paraId="2182FCEF" w14:textId="77777777" w:rsidR="00A81250" w:rsidRPr="00B73424" w:rsidRDefault="00A81250" w:rsidP="00A81250">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Pr>
          <w:rFonts w:ascii="Tahoma" w:hAnsi="Tahoma" w:cs="Tahoma"/>
          <w:b/>
          <w:color w:val="4F81BD" w:themeColor="accent1"/>
          <w:sz w:val="19"/>
          <w:szCs w:val="19"/>
        </w:rPr>
        <w:t>2025-26/Academic/2B/LNM-1076</w:t>
      </w:r>
      <w:r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9630" w:type="dxa"/>
        <w:tblInd w:w="-455" w:type="dxa"/>
        <w:tblLayout w:type="fixed"/>
        <w:tblLook w:val="04A0" w:firstRow="1" w:lastRow="0" w:firstColumn="1" w:lastColumn="0" w:noHBand="0" w:noVBand="1"/>
      </w:tblPr>
      <w:tblGrid>
        <w:gridCol w:w="900"/>
        <w:gridCol w:w="1535"/>
        <w:gridCol w:w="3145"/>
        <w:gridCol w:w="720"/>
        <w:gridCol w:w="630"/>
        <w:gridCol w:w="1170"/>
        <w:gridCol w:w="1530"/>
      </w:tblGrid>
      <w:tr w:rsidR="00AF00F4" w:rsidRPr="005A2CE7" w14:paraId="3A826817" w14:textId="77777777" w:rsidTr="00A81250">
        <w:trPr>
          <w:trHeight w:val="60"/>
        </w:trPr>
        <w:tc>
          <w:tcPr>
            <w:tcW w:w="900" w:type="dxa"/>
            <w:tcBorders>
              <w:top w:val="single" w:sz="4" w:space="0" w:color="auto"/>
              <w:left w:val="single" w:sz="4" w:space="0" w:color="auto"/>
              <w:bottom w:val="single" w:sz="4" w:space="0" w:color="auto"/>
              <w:right w:val="single" w:sz="4" w:space="0" w:color="auto"/>
            </w:tcBorders>
            <w:hideMark/>
          </w:tcPr>
          <w:p w14:paraId="4A06D8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S. No.</w:t>
            </w:r>
          </w:p>
        </w:tc>
        <w:tc>
          <w:tcPr>
            <w:tcW w:w="1535" w:type="dxa"/>
            <w:tcBorders>
              <w:top w:val="single" w:sz="4" w:space="0" w:color="auto"/>
              <w:left w:val="single" w:sz="4" w:space="0" w:color="auto"/>
              <w:bottom w:val="single" w:sz="4" w:space="0" w:color="auto"/>
              <w:right w:val="single" w:sz="4" w:space="0" w:color="auto"/>
            </w:tcBorders>
            <w:hideMark/>
          </w:tcPr>
          <w:p w14:paraId="03A473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Particulars</w:t>
            </w:r>
          </w:p>
        </w:tc>
        <w:tc>
          <w:tcPr>
            <w:tcW w:w="3145" w:type="dxa"/>
            <w:tcBorders>
              <w:top w:val="single" w:sz="4" w:space="0" w:color="auto"/>
              <w:left w:val="single" w:sz="4" w:space="0" w:color="auto"/>
              <w:bottom w:val="single" w:sz="4" w:space="0" w:color="auto"/>
              <w:right w:val="single" w:sz="4" w:space="0" w:color="auto"/>
            </w:tcBorders>
          </w:tcPr>
          <w:p w14:paraId="56E7A0A5" w14:textId="4D6DA3EA" w:rsidR="00AF00F4" w:rsidRPr="005A2CE7" w:rsidRDefault="00A81250" w:rsidP="00D053BF">
            <w:pPr>
              <w:jc w:val="center"/>
              <w:rPr>
                <w:rFonts w:ascii="Tahoma" w:hAnsi="Tahoma" w:cs="Tahoma"/>
                <w:b/>
                <w:sz w:val="24"/>
                <w:szCs w:val="24"/>
              </w:rPr>
            </w:pPr>
            <w:r>
              <w:rPr>
                <w:rFonts w:ascii="Tahoma" w:hAnsi="Tahoma" w:cs="Tahoma"/>
                <w:b/>
                <w:sz w:val="24"/>
                <w:szCs w:val="24"/>
              </w:rPr>
              <w:t>Specifications</w:t>
            </w:r>
          </w:p>
        </w:tc>
        <w:tc>
          <w:tcPr>
            <w:tcW w:w="720" w:type="dxa"/>
            <w:tcBorders>
              <w:top w:val="single" w:sz="4" w:space="0" w:color="auto"/>
              <w:left w:val="single" w:sz="4" w:space="0" w:color="auto"/>
              <w:bottom w:val="single" w:sz="4" w:space="0" w:color="auto"/>
              <w:right w:val="single" w:sz="4" w:space="0" w:color="auto"/>
            </w:tcBorders>
            <w:hideMark/>
          </w:tcPr>
          <w:p w14:paraId="0F0AADB7" w14:textId="77777777" w:rsidR="00AF00F4" w:rsidRPr="005A2CE7" w:rsidRDefault="00AF00F4" w:rsidP="00D053BF">
            <w:pPr>
              <w:rPr>
                <w:rFonts w:ascii="Tahoma" w:hAnsi="Tahoma" w:cs="Tahoma"/>
                <w:b/>
                <w:sz w:val="24"/>
                <w:szCs w:val="24"/>
              </w:rPr>
            </w:pPr>
            <w:r w:rsidRPr="005A2CE7">
              <w:rPr>
                <w:rFonts w:ascii="Tahoma" w:hAnsi="Tahoma" w:cs="Tahoma"/>
                <w:b/>
                <w:sz w:val="24"/>
                <w:szCs w:val="24"/>
              </w:rPr>
              <w:t>Qty.</w:t>
            </w:r>
          </w:p>
        </w:tc>
        <w:tc>
          <w:tcPr>
            <w:tcW w:w="630" w:type="dxa"/>
            <w:tcBorders>
              <w:top w:val="single" w:sz="4" w:space="0" w:color="auto"/>
              <w:left w:val="single" w:sz="4" w:space="0" w:color="auto"/>
              <w:bottom w:val="single" w:sz="4" w:space="0" w:color="auto"/>
              <w:right w:val="single" w:sz="4" w:space="0" w:color="auto"/>
            </w:tcBorders>
          </w:tcPr>
          <w:p w14:paraId="27B6FBCE"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UOM</w:t>
            </w:r>
          </w:p>
        </w:tc>
        <w:tc>
          <w:tcPr>
            <w:tcW w:w="1170" w:type="dxa"/>
            <w:tcBorders>
              <w:top w:val="single" w:sz="4" w:space="0" w:color="auto"/>
              <w:left w:val="single" w:sz="4" w:space="0" w:color="auto"/>
              <w:bottom w:val="single" w:sz="4" w:space="0" w:color="auto"/>
              <w:right w:val="single" w:sz="4" w:space="0" w:color="auto"/>
            </w:tcBorders>
            <w:hideMark/>
          </w:tcPr>
          <w:p w14:paraId="31E6DBC3"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Rate</w:t>
            </w:r>
          </w:p>
        </w:tc>
        <w:tc>
          <w:tcPr>
            <w:tcW w:w="1530" w:type="dxa"/>
            <w:tcBorders>
              <w:top w:val="single" w:sz="4" w:space="0" w:color="auto"/>
              <w:left w:val="single" w:sz="4" w:space="0" w:color="auto"/>
              <w:bottom w:val="single" w:sz="4" w:space="0" w:color="auto"/>
              <w:right w:val="single" w:sz="4" w:space="0" w:color="auto"/>
            </w:tcBorders>
            <w:hideMark/>
          </w:tcPr>
          <w:p w14:paraId="00899E16"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Amount</w:t>
            </w:r>
          </w:p>
        </w:tc>
      </w:tr>
      <w:tr w:rsidR="00866EBD" w:rsidRPr="005A2CE7" w14:paraId="6B5F9E03" w14:textId="77777777" w:rsidTr="00A81250">
        <w:trPr>
          <w:trHeight w:val="53"/>
        </w:trPr>
        <w:tc>
          <w:tcPr>
            <w:tcW w:w="900" w:type="dxa"/>
            <w:tcBorders>
              <w:top w:val="single" w:sz="4" w:space="0" w:color="auto"/>
              <w:left w:val="single" w:sz="4" w:space="0" w:color="auto"/>
              <w:bottom w:val="single" w:sz="4" w:space="0" w:color="auto"/>
              <w:right w:val="single" w:sz="4" w:space="0" w:color="auto"/>
            </w:tcBorders>
          </w:tcPr>
          <w:p w14:paraId="1447F051" w14:textId="6B52EC15" w:rsidR="00866EBD" w:rsidRDefault="00866EBD" w:rsidP="00866EBD">
            <w:pPr>
              <w:rPr>
                <w:rFonts w:ascii="Tahoma" w:hAnsi="Tahoma" w:cs="Tahoma"/>
                <w:sz w:val="24"/>
                <w:szCs w:val="24"/>
              </w:rPr>
            </w:pPr>
            <w:r>
              <w:rPr>
                <w:rFonts w:ascii="Tahoma" w:hAnsi="Tahoma" w:cs="Tahoma"/>
                <w:sz w:val="24"/>
                <w:szCs w:val="24"/>
              </w:rPr>
              <w:t>1</w:t>
            </w:r>
          </w:p>
        </w:tc>
        <w:tc>
          <w:tcPr>
            <w:tcW w:w="1535" w:type="dxa"/>
            <w:tcBorders>
              <w:top w:val="nil"/>
              <w:left w:val="nil"/>
              <w:bottom w:val="single" w:sz="4" w:space="0" w:color="auto"/>
              <w:right w:val="single" w:sz="4" w:space="0" w:color="auto"/>
            </w:tcBorders>
          </w:tcPr>
          <w:p w14:paraId="26DB078A" w14:textId="278EC6BB" w:rsidR="00866EBD" w:rsidRPr="00A461F1" w:rsidRDefault="00866EBD" w:rsidP="00866EBD">
            <w:pPr>
              <w:rPr>
                <w:rFonts w:asciiTheme="minorHAnsi" w:hAnsiTheme="minorHAnsi" w:cstheme="minorHAnsi"/>
                <w:b/>
                <w:bCs/>
                <w:color w:val="000000"/>
                <w:sz w:val="22"/>
                <w:szCs w:val="22"/>
              </w:rPr>
            </w:pPr>
            <w:r w:rsidRPr="00866EBD">
              <w:rPr>
                <w:rFonts w:asciiTheme="minorHAnsi" w:hAnsiTheme="minorHAnsi" w:cstheme="minorHAnsi"/>
                <w:color w:val="000000"/>
                <w:sz w:val="22"/>
                <w:szCs w:val="22"/>
              </w:rPr>
              <w:t>Grade Sheet</w:t>
            </w:r>
          </w:p>
        </w:tc>
        <w:tc>
          <w:tcPr>
            <w:tcW w:w="3145" w:type="dxa"/>
            <w:tcBorders>
              <w:top w:val="single" w:sz="4" w:space="0" w:color="auto"/>
              <w:left w:val="single" w:sz="4" w:space="0" w:color="auto"/>
              <w:bottom w:val="single" w:sz="4" w:space="0" w:color="auto"/>
              <w:right w:val="single" w:sz="4" w:space="0" w:color="auto"/>
            </w:tcBorders>
          </w:tcPr>
          <w:p w14:paraId="3BBD0C7E" w14:textId="2B6AABE8" w:rsidR="00866EBD" w:rsidRPr="00A461F1" w:rsidRDefault="00866EBD" w:rsidP="00866EBD">
            <w:pPr>
              <w:rPr>
                <w:rFonts w:asciiTheme="minorHAnsi" w:hAnsiTheme="minorHAnsi" w:cstheme="minorHAnsi"/>
                <w:sz w:val="22"/>
                <w:szCs w:val="22"/>
              </w:rPr>
            </w:pPr>
            <w:r w:rsidRPr="00866EBD">
              <w:rPr>
                <w:rFonts w:asciiTheme="minorHAnsi" w:hAnsiTheme="minorHAnsi" w:cstheme="minorHAnsi"/>
                <w:sz w:val="22"/>
                <w:szCs w:val="22"/>
                <w:lang w:val="en-IN"/>
              </w:rPr>
              <w:t>A4 size, single-sided, multi-</w:t>
            </w:r>
            <w:proofErr w:type="spellStart"/>
            <w:r w:rsidRPr="00866EBD">
              <w:rPr>
                <w:rFonts w:asciiTheme="minorHAnsi" w:hAnsiTheme="minorHAnsi" w:cstheme="minorHAnsi"/>
                <w:sz w:val="22"/>
                <w:szCs w:val="22"/>
                <w:lang w:val="en-IN"/>
              </w:rPr>
              <w:t>color</w:t>
            </w:r>
            <w:proofErr w:type="spellEnd"/>
            <w:r w:rsidRPr="00866EBD">
              <w:rPr>
                <w:rFonts w:asciiTheme="minorHAnsi" w:hAnsiTheme="minorHAnsi" w:cstheme="minorHAnsi"/>
                <w:sz w:val="22"/>
                <w:szCs w:val="22"/>
                <w:lang w:val="en-IN"/>
              </w:rPr>
              <w:t xml:space="preserve"> printing on 120 GSM, SS Paper.</w:t>
            </w:r>
          </w:p>
        </w:tc>
        <w:tc>
          <w:tcPr>
            <w:tcW w:w="720" w:type="dxa"/>
            <w:tcBorders>
              <w:top w:val="single" w:sz="4" w:space="0" w:color="auto"/>
              <w:left w:val="single" w:sz="4" w:space="0" w:color="auto"/>
              <w:bottom w:val="single" w:sz="4" w:space="0" w:color="auto"/>
              <w:right w:val="single" w:sz="4" w:space="0" w:color="auto"/>
            </w:tcBorders>
          </w:tcPr>
          <w:p w14:paraId="5E950750" w14:textId="770254C1" w:rsidR="00866EBD" w:rsidRPr="0090241D" w:rsidRDefault="00866EBD" w:rsidP="00866EBD">
            <w:pPr>
              <w:rPr>
                <w:rFonts w:ascii="Tahoma" w:hAnsi="Tahoma" w:cs="Tahoma"/>
                <w:color w:val="000000"/>
                <w:sz w:val="22"/>
                <w:szCs w:val="22"/>
              </w:rPr>
            </w:pPr>
            <w:r>
              <w:rPr>
                <w:rFonts w:ascii="Tahoma" w:hAnsi="Tahoma" w:cs="Tahoma"/>
                <w:color w:val="000000"/>
                <w:sz w:val="22"/>
                <w:szCs w:val="22"/>
              </w:rPr>
              <w:t>8000</w:t>
            </w:r>
          </w:p>
        </w:tc>
        <w:tc>
          <w:tcPr>
            <w:tcW w:w="630" w:type="dxa"/>
            <w:tcBorders>
              <w:top w:val="single" w:sz="4" w:space="0" w:color="auto"/>
              <w:left w:val="single" w:sz="4" w:space="0" w:color="auto"/>
              <w:bottom w:val="single" w:sz="4" w:space="0" w:color="auto"/>
              <w:right w:val="single" w:sz="4" w:space="0" w:color="auto"/>
            </w:tcBorders>
          </w:tcPr>
          <w:p w14:paraId="16467FCD" w14:textId="0314B490" w:rsidR="00866EBD" w:rsidRPr="00275AF0" w:rsidRDefault="00866EBD" w:rsidP="00866EBD">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c>
          <w:tcPr>
            <w:tcW w:w="1170" w:type="dxa"/>
            <w:tcBorders>
              <w:top w:val="single" w:sz="4" w:space="0" w:color="auto"/>
              <w:left w:val="single" w:sz="4" w:space="0" w:color="auto"/>
              <w:bottom w:val="single" w:sz="4" w:space="0" w:color="auto"/>
              <w:right w:val="single" w:sz="4" w:space="0" w:color="auto"/>
            </w:tcBorders>
            <w:vAlign w:val="bottom"/>
          </w:tcPr>
          <w:p w14:paraId="29A198FE" w14:textId="77777777" w:rsidR="00866EBD" w:rsidRPr="005A2CE7" w:rsidRDefault="00866EBD" w:rsidP="00866EBD">
            <w:pPr>
              <w:jc w:val="right"/>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vAlign w:val="bottom"/>
          </w:tcPr>
          <w:p w14:paraId="3777009F" w14:textId="77777777" w:rsidR="00866EBD" w:rsidRPr="005A2CE7" w:rsidRDefault="00866EBD" w:rsidP="00866EBD">
            <w:pPr>
              <w:jc w:val="right"/>
              <w:rPr>
                <w:rFonts w:ascii="Tahoma" w:hAnsi="Tahoma" w:cs="Tahoma"/>
                <w:color w:val="000000"/>
                <w:sz w:val="24"/>
                <w:szCs w:val="24"/>
              </w:rPr>
            </w:pPr>
          </w:p>
        </w:tc>
      </w:tr>
      <w:tr w:rsidR="00866EBD" w:rsidRPr="005A2CE7" w14:paraId="7B8FC34F" w14:textId="77777777" w:rsidTr="00EF2852">
        <w:tc>
          <w:tcPr>
            <w:tcW w:w="900" w:type="dxa"/>
            <w:tcBorders>
              <w:top w:val="single" w:sz="4" w:space="0" w:color="auto"/>
              <w:left w:val="single" w:sz="4" w:space="0" w:color="auto"/>
              <w:bottom w:val="single" w:sz="4" w:space="0" w:color="auto"/>
              <w:right w:val="single" w:sz="4" w:space="0" w:color="auto"/>
            </w:tcBorders>
          </w:tcPr>
          <w:p w14:paraId="06DF5292" w14:textId="45B0D599" w:rsidR="00866EBD" w:rsidRPr="005A2CE7" w:rsidRDefault="00866EBD" w:rsidP="00866EBD">
            <w:pPr>
              <w:rPr>
                <w:rFonts w:ascii="Tahoma" w:hAnsi="Tahoma" w:cs="Tahoma"/>
                <w:sz w:val="24"/>
                <w:szCs w:val="24"/>
              </w:rPr>
            </w:pPr>
          </w:p>
        </w:tc>
        <w:tc>
          <w:tcPr>
            <w:tcW w:w="7200" w:type="dxa"/>
            <w:gridSpan w:val="5"/>
            <w:tcBorders>
              <w:top w:val="single" w:sz="4" w:space="0" w:color="auto"/>
              <w:left w:val="single" w:sz="4" w:space="0" w:color="auto"/>
              <w:bottom w:val="single" w:sz="4" w:space="0" w:color="auto"/>
              <w:right w:val="single" w:sz="4" w:space="0" w:color="auto"/>
            </w:tcBorders>
          </w:tcPr>
          <w:p w14:paraId="406F5F57" w14:textId="6E21E743" w:rsidR="00866EBD" w:rsidRPr="005A2CE7" w:rsidRDefault="00866EBD" w:rsidP="00866EBD">
            <w:pPr>
              <w:jc w:val="right"/>
              <w:rPr>
                <w:rFonts w:ascii="Tahoma" w:hAnsi="Tahoma" w:cs="Tahoma"/>
                <w:b/>
                <w:sz w:val="24"/>
                <w:szCs w:val="24"/>
              </w:rPr>
            </w:pPr>
            <w:r>
              <w:rPr>
                <w:rFonts w:ascii="Tahoma" w:hAnsi="Tahoma" w:cs="Tahoma"/>
                <w:b/>
                <w:sz w:val="24"/>
                <w:szCs w:val="24"/>
              </w:rPr>
              <w:t>Total</w:t>
            </w:r>
          </w:p>
        </w:tc>
        <w:tc>
          <w:tcPr>
            <w:tcW w:w="1530" w:type="dxa"/>
            <w:tcBorders>
              <w:top w:val="single" w:sz="4" w:space="0" w:color="auto"/>
              <w:left w:val="single" w:sz="4" w:space="0" w:color="auto"/>
              <w:bottom w:val="single" w:sz="4" w:space="0" w:color="auto"/>
              <w:right w:val="single" w:sz="4" w:space="0" w:color="auto"/>
            </w:tcBorders>
          </w:tcPr>
          <w:p w14:paraId="0BA95E35" w14:textId="77777777" w:rsidR="00866EBD" w:rsidRPr="005A2CE7" w:rsidRDefault="00866EBD" w:rsidP="00866EBD">
            <w:pPr>
              <w:rPr>
                <w:rFonts w:ascii="Tahoma" w:hAnsi="Tahoma" w:cs="Tahoma"/>
                <w:sz w:val="24"/>
                <w:szCs w:val="24"/>
              </w:rPr>
            </w:pPr>
          </w:p>
        </w:tc>
      </w:tr>
      <w:tr w:rsidR="00866EBD" w:rsidRPr="005A2CE7" w14:paraId="56AEE3CD" w14:textId="77777777" w:rsidTr="00EF2852">
        <w:tc>
          <w:tcPr>
            <w:tcW w:w="900" w:type="dxa"/>
            <w:tcBorders>
              <w:top w:val="single" w:sz="4" w:space="0" w:color="auto"/>
              <w:left w:val="single" w:sz="4" w:space="0" w:color="auto"/>
              <w:bottom w:val="single" w:sz="4" w:space="0" w:color="auto"/>
              <w:right w:val="single" w:sz="4" w:space="0" w:color="auto"/>
            </w:tcBorders>
          </w:tcPr>
          <w:p w14:paraId="49B209C3" w14:textId="77777777" w:rsidR="00866EBD" w:rsidRPr="005A2CE7" w:rsidRDefault="00866EBD" w:rsidP="00866EBD">
            <w:pPr>
              <w:rPr>
                <w:rFonts w:ascii="Tahoma" w:hAnsi="Tahoma" w:cs="Tahoma"/>
                <w:sz w:val="24"/>
                <w:szCs w:val="24"/>
              </w:rPr>
            </w:pPr>
          </w:p>
        </w:tc>
        <w:tc>
          <w:tcPr>
            <w:tcW w:w="7200" w:type="dxa"/>
            <w:gridSpan w:val="5"/>
            <w:tcBorders>
              <w:top w:val="single" w:sz="4" w:space="0" w:color="auto"/>
              <w:left w:val="single" w:sz="4" w:space="0" w:color="auto"/>
              <w:bottom w:val="single" w:sz="4" w:space="0" w:color="auto"/>
              <w:right w:val="single" w:sz="4" w:space="0" w:color="auto"/>
            </w:tcBorders>
          </w:tcPr>
          <w:p w14:paraId="4E2D56C7" w14:textId="77777777" w:rsidR="00866EBD" w:rsidRPr="005A2CE7" w:rsidRDefault="00866EBD" w:rsidP="00866EBD">
            <w:pPr>
              <w:jc w:val="right"/>
              <w:rPr>
                <w:rFonts w:ascii="Tahoma" w:hAnsi="Tahoma" w:cs="Tahoma"/>
                <w:b/>
                <w:sz w:val="24"/>
                <w:szCs w:val="24"/>
              </w:rPr>
            </w:pPr>
            <w:r w:rsidRPr="005A2CE7">
              <w:rPr>
                <w:rFonts w:ascii="Tahoma" w:hAnsi="Tahoma" w:cs="Tahoma"/>
                <w:b/>
                <w:sz w:val="24"/>
                <w:szCs w:val="24"/>
              </w:rPr>
              <w:t>GST_______</w:t>
            </w:r>
          </w:p>
        </w:tc>
        <w:tc>
          <w:tcPr>
            <w:tcW w:w="1530" w:type="dxa"/>
            <w:tcBorders>
              <w:top w:val="single" w:sz="4" w:space="0" w:color="auto"/>
              <w:left w:val="single" w:sz="4" w:space="0" w:color="auto"/>
              <w:bottom w:val="single" w:sz="4" w:space="0" w:color="auto"/>
              <w:right w:val="single" w:sz="4" w:space="0" w:color="auto"/>
            </w:tcBorders>
          </w:tcPr>
          <w:p w14:paraId="3C67016F" w14:textId="77777777" w:rsidR="00866EBD" w:rsidRPr="005A2CE7" w:rsidRDefault="00866EBD" w:rsidP="00866EBD">
            <w:pPr>
              <w:rPr>
                <w:rFonts w:ascii="Tahoma" w:hAnsi="Tahoma" w:cs="Tahoma"/>
                <w:sz w:val="24"/>
                <w:szCs w:val="24"/>
              </w:rPr>
            </w:pPr>
          </w:p>
        </w:tc>
      </w:tr>
      <w:tr w:rsidR="00866EBD" w:rsidRPr="005A2CE7" w14:paraId="6B32C636" w14:textId="77777777" w:rsidTr="00EF2852">
        <w:tc>
          <w:tcPr>
            <w:tcW w:w="8100" w:type="dxa"/>
            <w:gridSpan w:val="6"/>
            <w:tcBorders>
              <w:top w:val="single" w:sz="4" w:space="0" w:color="auto"/>
              <w:left w:val="single" w:sz="4" w:space="0" w:color="auto"/>
              <w:bottom w:val="single" w:sz="4" w:space="0" w:color="auto"/>
              <w:right w:val="single" w:sz="4" w:space="0" w:color="auto"/>
            </w:tcBorders>
          </w:tcPr>
          <w:p w14:paraId="0E661F92" w14:textId="77777777" w:rsidR="00866EBD" w:rsidRPr="005A2CE7" w:rsidRDefault="00866EBD" w:rsidP="00866EBD">
            <w:pPr>
              <w:jc w:val="right"/>
              <w:rPr>
                <w:rFonts w:ascii="Tahoma" w:hAnsi="Tahoma" w:cs="Tahoma"/>
                <w:sz w:val="24"/>
                <w:szCs w:val="24"/>
              </w:rPr>
            </w:pPr>
            <w:r w:rsidRPr="005A2CE7">
              <w:rPr>
                <w:rFonts w:ascii="Tahoma" w:hAnsi="Tahoma" w:cs="Tahoma"/>
                <w:b/>
                <w:sz w:val="24"/>
                <w:szCs w:val="24"/>
              </w:rPr>
              <w:t>TOTAL (including taxes)</w:t>
            </w:r>
          </w:p>
        </w:tc>
        <w:tc>
          <w:tcPr>
            <w:tcW w:w="1530" w:type="dxa"/>
            <w:tcBorders>
              <w:top w:val="single" w:sz="4" w:space="0" w:color="auto"/>
              <w:left w:val="single" w:sz="4" w:space="0" w:color="auto"/>
              <w:bottom w:val="single" w:sz="4" w:space="0" w:color="auto"/>
              <w:right w:val="single" w:sz="4" w:space="0" w:color="auto"/>
            </w:tcBorders>
          </w:tcPr>
          <w:p w14:paraId="7ED5CD52" w14:textId="77777777" w:rsidR="00866EBD" w:rsidRPr="005A2CE7" w:rsidRDefault="00866EBD" w:rsidP="00866EBD">
            <w:pPr>
              <w:rPr>
                <w:rFonts w:ascii="Tahoma" w:hAnsi="Tahoma" w:cs="Tahoma"/>
                <w:sz w:val="24"/>
                <w:szCs w:val="24"/>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3C814" w14:textId="77777777" w:rsidR="00F46584" w:rsidRDefault="00F46584" w:rsidP="00651D8A">
      <w:r>
        <w:separator/>
      </w:r>
    </w:p>
  </w:endnote>
  <w:endnote w:type="continuationSeparator" w:id="0">
    <w:p w14:paraId="68E6E82C" w14:textId="77777777" w:rsidR="00F46584" w:rsidRDefault="00F46584"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583B4" w14:textId="77777777" w:rsidR="00F46584" w:rsidRDefault="00F46584" w:rsidP="00651D8A">
      <w:r>
        <w:separator/>
      </w:r>
    </w:p>
  </w:footnote>
  <w:footnote w:type="continuationSeparator" w:id="0">
    <w:p w14:paraId="797195E5" w14:textId="77777777" w:rsidR="00F46584" w:rsidRDefault="00F46584"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5"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37394A1E"/>
    <w:multiLevelType w:val="hybridMultilevel"/>
    <w:tmpl w:val="DA20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2"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97C4C7C"/>
    <w:multiLevelType w:val="hybridMultilevel"/>
    <w:tmpl w:val="D1C6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5"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39E545B"/>
    <w:multiLevelType w:val="hybridMultilevel"/>
    <w:tmpl w:val="C034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52"/>
  </w:num>
  <w:num w:numId="2" w16cid:durableId="1577979762">
    <w:abstractNumId w:val="40"/>
  </w:num>
  <w:num w:numId="3" w16cid:durableId="1810049745">
    <w:abstractNumId w:val="35"/>
  </w:num>
  <w:num w:numId="4" w16cid:durableId="1172069228">
    <w:abstractNumId w:val="17"/>
  </w:num>
  <w:num w:numId="5" w16cid:durableId="2008706277">
    <w:abstractNumId w:val="48"/>
  </w:num>
  <w:num w:numId="6" w16cid:durableId="49153731">
    <w:abstractNumId w:val="44"/>
  </w:num>
  <w:num w:numId="7" w16cid:durableId="1194733035">
    <w:abstractNumId w:val="14"/>
  </w:num>
  <w:num w:numId="8" w16cid:durableId="503323910">
    <w:abstractNumId w:val="4"/>
  </w:num>
  <w:num w:numId="9" w16cid:durableId="639921164">
    <w:abstractNumId w:val="39"/>
  </w:num>
  <w:num w:numId="10" w16cid:durableId="1878926774">
    <w:abstractNumId w:val="29"/>
  </w:num>
  <w:num w:numId="11" w16cid:durableId="1800758565">
    <w:abstractNumId w:val="37"/>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6"/>
  </w:num>
  <w:num w:numId="14" w16cid:durableId="433942513">
    <w:abstractNumId w:val="34"/>
  </w:num>
  <w:num w:numId="15" w16cid:durableId="1526747765">
    <w:abstractNumId w:val="42"/>
  </w:num>
  <w:num w:numId="16" w16cid:durableId="2087533861">
    <w:abstractNumId w:val="36"/>
  </w:num>
  <w:num w:numId="17" w16cid:durableId="1125612955">
    <w:abstractNumId w:val="6"/>
  </w:num>
  <w:num w:numId="18" w16cid:durableId="1512181558">
    <w:abstractNumId w:val="49"/>
  </w:num>
  <w:num w:numId="19" w16cid:durableId="1576353634">
    <w:abstractNumId w:val="0"/>
  </w:num>
  <w:num w:numId="20" w16cid:durableId="164983823">
    <w:abstractNumId w:val="30"/>
  </w:num>
  <w:num w:numId="21" w16cid:durableId="583101941">
    <w:abstractNumId w:val="28"/>
  </w:num>
  <w:num w:numId="22" w16cid:durableId="1957565060">
    <w:abstractNumId w:val="45"/>
  </w:num>
  <w:num w:numId="23" w16cid:durableId="1025984497">
    <w:abstractNumId w:val="46"/>
  </w:num>
  <w:num w:numId="24" w16cid:durableId="160778415">
    <w:abstractNumId w:val="27"/>
  </w:num>
  <w:num w:numId="25" w16cid:durableId="1776361106">
    <w:abstractNumId w:val="13"/>
  </w:num>
  <w:num w:numId="26" w16cid:durableId="5186637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8"/>
  </w:num>
  <w:num w:numId="29" w16cid:durableId="1248923826">
    <w:abstractNumId w:val="9"/>
  </w:num>
  <w:num w:numId="30" w16cid:durableId="1404598403">
    <w:abstractNumId w:val="43"/>
  </w:num>
  <w:num w:numId="31" w16cid:durableId="123545403">
    <w:abstractNumId w:val="23"/>
  </w:num>
  <w:num w:numId="32" w16cid:durableId="515391837">
    <w:abstractNumId w:val="22"/>
  </w:num>
  <w:num w:numId="33" w16cid:durableId="725252367">
    <w:abstractNumId w:val="32"/>
  </w:num>
  <w:num w:numId="34" w16cid:durableId="5093675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8"/>
  </w:num>
  <w:num w:numId="36" w16cid:durableId="1274898083">
    <w:abstractNumId w:val="24"/>
  </w:num>
  <w:num w:numId="37" w16cid:durableId="1868835815">
    <w:abstractNumId w:val="50"/>
  </w:num>
  <w:num w:numId="38" w16cid:durableId="1489128167">
    <w:abstractNumId w:val="51"/>
  </w:num>
  <w:num w:numId="39" w16cid:durableId="360132429">
    <w:abstractNumId w:val="16"/>
  </w:num>
  <w:num w:numId="40" w16cid:durableId="795879073">
    <w:abstractNumId w:val="7"/>
  </w:num>
  <w:num w:numId="41" w16cid:durableId="511340799">
    <w:abstractNumId w:val="11"/>
  </w:num>
  <w:num w:numId="42" w16cid:durableId="1746757397">
    <w:abstractNumId w:val="25"/>
  </w:num>
  <w:num w:numId="43" w16cid:durableId="707879547">
    <w:abstractNumId w:val="21"/>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6"/>
  </w:num>
  <w:num w:numId="49" w16cid:durableId="498733989">
    <w:abstractNumId w:val="10"/>
  </w:num>
  <w:num w:numId="50" w16cid:durableId="1733038150">
    <w:abstractNumId w:val="33"/>
  </w:num>
  <w:num w:numId="51" w16cid:durableId="243492924">
    <w:abstractNumId w:val="47"/>
  </w:num>
  <w:num w:numId="52" w16cid:durableId="507596515">
    <w:abstractNumId w:val="20"/>
  </w:num>
  <w:num w:numId="53" w16cid:durableId="704410742">
    <w:abstractNumId w:val="12"/>
  </w:num>
  <w:num w:numId="54" w16cid:durableId="899053341">
    <w:abstractNumId w:val="15"/>
  </w:num>
  <w:num w:numId="55" w16cid:durableId="199050465">
    <w:abstractNumId w:val="41"/>
  </w:num>
  <w:num w:numId="56" w16cid:durableId="1766536941">
    <w:abstractNumId w:val="19"/>
  </w:num>
  <w:num w:numId="57" w16cid:durableId="2797280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D3446"/>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61C27"/>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86982"/>
    <w:rsid w:val="0029282B"/>
    <w:rsid w:val="002A7AD9"/>
    <w:rsid w:val="002B6F64"/>
    <w:rsid w:val="002C20CE"/>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459D"/>
    <w:rsid w:val="004D6F3E"/>
    <w:rsid w:val="004E291D"/>
    <w:rsid w:val="004E5B91"/>
    <w:rsid w:val="004F078E"/>
    <w:rsid w:val="004F0F1A"/>
    <w:rsid w:val="005037B6"/>
    <w:rsid w:val="005058C7"/>
    <w:rsid w:val="00513D3F"/>
    <w:rsid w:val="00517CAE"/>
    <w:rsid w:val="00523495"/>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66EBD"/>
    <w:rsid w:val="00870229"/>
    <w:rsid w:val="008806A1"/>
    <w:rsid w:val="0089049B"/>
    <w:rsid w:val="008A2469"/>
    <w:rsid w:val="008A6D49"/>
    <w:rsid w:val="008C1948"/>
    <w:rsid w:val="008D16BA"/>
    <w:rsid w:val="008E24E5"/>
    <w:rsid w:val="008E2E6F"/>
    <w:rsid w:val="008F000A"/>
    <w:rsid w:val="009003CF"/>
    <w:rsid w:val="0090241D"/>
    <w:rsid w:val="00915DE3"/>
    <w:rsid w:val="009200CB"/>
    <w:rsid w:val="0092029F"/>
    <w:rsid w:val="009326E0"/>
    <w:rsid w:val="009438C1"/>
    <w:rsid w:val="009536DE"/>
    <w:rsid w:val="00956C83"/>
    <w:rsid w:val="00970C31"/>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1F1"/>
    <w:rsid w:val="00A464E6"/>
    <w:rsid w:val="00A5666C"/>
    <w:rsid w:val="00A63E11"/>
    <w:rsid w:val="00A81250"/>
    <w:rsid w:val="00A863DC"/>
    <w:rsid w:val="00A94444"/>
    <w:rsid w:val="00A9479E"/>
    <w:rsid w:val="00A956DE"/>
    <w:rsid w:val="00AA1205"/>
    <w:rsid w:val="00AA2232"/>
    <w:rsid w:val="00AB3057"/>
    <w:rsid w:val="00AB4445"/>
    <w:rsid w:val="00AB5B4D"/>
    <w:rsid w:val="00AC0BCB"/>
    <w:rsid w:val="00AC0ED6"/>
    <w:rsid w:val="00AC10F2"/>
    <w:rsid w:val="00AD1888"/>
    <w:rsid w:val="00AE13FA"/>
    <w:rsid w:val="00AE696E"/>
    <w:rsid w:val="00AF00F4"/>
    <w:rsid w:val="00AF19E6"/>
    <w:rsid w:val="00B14CD3"/>
    <w:rsid w:val="00B22389"/>
    <w:rsid w:val="00B264A9"/>
    <w:rsid w:val="00B31392"/>
    <w:rsid w:val="00B41A6F"/>
    <w:rsid w:val="00B50796"/>
    <w:rsid w:val="00B60B7E"/>
    <w:rsid w:val="00B73424"/>
    <w:rsid w:val="00B847A9"/>
    <w:rsid w:val="00BA651D"/>
    <w:rsid w:val="00BD33B5"/>
    <w:rsid w:val="00BD6734"/>
    <w:rsid w:val="00BE556A"/>
    <w:rsid w:val="00BE6D49"/>
    <w:rsid w:val="00C04D95"/>
    <w:rsid w:val="00C13C3F"/>
    <w:rsid w:val="00C23263"/>
    <w:rsid w:val="00C24DE7"/>
    <w:rsid w:val="00C33C3C"/>
    <w:rsid w:val="00C40F6D"/>
    <w:rsid w:val="00C445F4"/>
    <w:rsid w:val="00C50654"/>
    <w:rsid w:val="00C52608"/>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41AD"/>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14DCD"/>
    <w:rsid w:val="00E3178F"/>
    <w:rsid w:val="00E37ABB"/>
    <w:rsid w:val="00E62DEA"/>
    <w:rsid w:val="00E634D5"/>
    <w:rsid w:val="00E66123"/>
    <w:rsid w:val="00E66146"/>
    <w:rsid w:val="00E736D8"/>
    <w:rsid w:val="00E91804"/>
    <w:rsid w:val="00E93B17"/>
    <w:rsid w:val="00E9747D"/>
    <w:rsid w:val="00E97915"/>
    <w:rsid w:val="00E97C89"/>
    <w:rsid w:val="00EB0DD8"/>
    <w:rsid w:val="00EC03ED"/>
    <w:rsid w:val="00EC1B86"/>
    <w:rsid w:val="00ED0363"/>
    <w:rsid w:val="00ED25B3"/>
    <w:rsid w:val="00ED355F"/>
    <w:rsid w:val="00ED618E"/>
    <w:rsid w:val="00EF2852"/>
    <w:rsid w:val="00EF2D5B"/>
    <w:rsid w:val="00EF3711"/>
    <w:rsid w:val="00F0688A"/>
    <w:rsid w:val="00F17DD4"/>
    <w:rsid w:val="00F24B69"/>
    <w:rsid w:val="00F35F35"/>
    <w:rsid w:val="00F41CED"/>
    <w:rsid w:val="00F46584"/>
    <w:rsid w:val="00F5031E"/>
    <w:rsid w:val="00F54A3C"/>
    <w:rsid w:val="00F55313"/>
    <w:rsid w:val="00F61226"/>
    <w:rsid w:val="00F63B01"/>
    <w:rsid w:val="00F676E1"/>
    <w:rsid w:val="00F72C9E"/>
    <w:rsid w:val="00F7525D"/>
    <w:rsid w:val="00F81E1B"/>
    <w:rsid w:val="00F86EBB"/>
    <w:rsid w:val="00F87D1B"/>
    <w:rsid w:val="00F91AE5"/>
    <w:rsid w:val="00FA5054"/>
    <w:rsid w:val="00FC258B"/>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1091</Words>
  <Characters>5719</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2024-12-20T07:51:00Z</cp:lastPrinted>
  <dcterms:created xsi:type="dcterms:W3CDTF">2025-10-16T08:23:00Z</dcterms:created>
  <dcterms:modified xsi:type="dcterms:W3CDTF">2025-10-16T08:23:00Z</dcterms:modified>
</cp:coreProperties>
</file>