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11DA339A" w:rsidR="00EE535F" w:rsidRPr="00150F68" w:rsidRDefault="00F84C31" w:rsidP="00E16033">
      <w:pPr>
        <w:pStyle w:val="Heading1"/>
        <w:ind w:left="0" w:right="-90"/>
        <w:jc w:val="right"/>
        <w:rPr>
          <w:rFonts w:ascii="Tahoma" w:hAnsi="Tahoma" w:cs="Tahoma"/>
          <w:b w:val="0"/>
          <w:sz w:val="20"/>
          <w:szCs w:val="20"/>
        </w:rPr>
      </w:pPr>
      <w:r w:rsidRPr="00150F68">
        <w:rPr>
          <w:rFonts w:ascii="Tahoma" w:hAnsi="Tahoma" w:cs="Tahoma"/>
          <w:color w:val="000000"/>
          <w:sz w:val="18"/>
          <w:szCs w:val="18"/>
        </w:rPr>
        <w:t xml:space="preserve">Tender </w:t>
      </w:r>
      <w:proofErr w:type="gramStart"/>
      <w:r w:rsidRPr="00150F68">
        <w:rPr>
          <w:rFonts w:ascii="Tahoma" w:hAnsi="Tahoma" w:cs="Tahoma"/>
          <w:color w:val="000000"/>
          <w:sz w:val="18"/>
          <w:szCs w:val="18"/>
        </w:rPr>
        <w:t>No:.</w:t>
      </w:r>
      <w:proofErr w:type="gramEnd"/>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w:t>
      </w:r>
      <w:r w:rsidR="004924FE">
        <w:rPr>
          <w:rFonts w:ascii="Tahoma" w:hAnsi="Tahoma" w:cs="Tahoma"/>
          <w:sz w:val="20"/>
          <w:szCs w:val="20"/>
        </w:rPr>
        <w:t>5</w:t>
      </w:r>
      <w:r w:rsidR="00EE535F" w:rsidRPr="00150F68">
        <w:rPr>
          <w:rFonts w:ascii="Tahoma" w:hAnsi="Tahoma" w:cs="Tahoma"/>
          <w:sz w:val="20"/>
          <w:szCs w:val="20"/>
        </w:rPr>
        <w:t>-2</w:t>
      </w:r>
      <w:r w:rsidR="004924FE">
        <w:rPr>
          <w:rFonts w:ascii="Tahoma" w:hAnsi="Tahoma" w:cs="Tahoma"/>
          <w:sz w:val="20"/>
          <w:szCs w:val="20"/>
        </w:rPr>
        <w:t>6</w:t>
      </w:r>
      <w:r w:rsidR="00EE535F" w:rsidRPr="00150F68">
        <w:rPr>
          <w:rFonts w:ascii="Tahoma" w:hAnsi="Tahoma" w:cs="Tahoma"/>
          <w:sz w:val="20"/>
          <w:szCs w:val="20"/>
        </w:rPr>
        <w:t>/</w:t>
      </w:r>
      <w:r w:rsidR="0057325F">
        <w:rPr>
          <w:rFonts w:ascii="Tahoma" w:hAnsi="Tahoma" w:cs="Tahoma"/>
          <w:sz w:val="20"/>
          <w:szCs w:val="20"/>
        </w:rPr>
        <w:t>Estate</w:t>
      </w:r>
      <w:r w:rsidR="00EE535F" w:rsidRPr="00150F68">
        <w:rPr>
          <w:rFonts w:ascii="Tahoma" w:hAnsi="Tahoma" w:cs="Tahoma"/>
          <w:sz w:val="20"/>
          <w:szCs w:val="20"/>
        </w:rPr>
        <w:t>/2B/LNM-</w:t>
      </w:r>
      <w:r w:rsidR="00332EAC">
        <w:rPr>
          <w:rFonts w:ascii="Tahoma" w:hAnsi="Tahoma" w:cs="Tahoma"/>
          <w:sz w:val="20"/>
          <w:szCs w:val="20"/>
        </w:rPr>
        <w:t>114</w:t>
      </w:r>
      <w:r w:rsidR="00B90C8A">
        <w:rPr>
          <w:rFonts w:ascii="Tahoma" w:hAnsi="Tahoma" w:cs="Tahoma"/>
          <w:sz w:val="20"/>
          <w:szCs w:val="20"/>
        </w:rPr>
        <w:t>7</w:t>
      </w:r>
    </w:p>
    <w:p w14:paraId="6F608526" w14:textId="77777777" w:rsidR="005179CE" w:rsidRPr="00150F68"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E16033">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57325F" w:rsidRDefault="00F84C31" w:rsidP="00E16033">
      <w:pPr>
        <w:rPr>
          <w:rFonts w:ascii="Tahoma" w:hAnsi="Tahoma" w:cs="Tahoma"/>
          <w:sz w:val="19"/>
          <w:szCs w:val="19"/>
        </w:rPr>
      </w:pPr>
    </w:p>
    <w:p w14:paraId="44DAB502" w14:textId="556122C1" w:rsidR="00095749" w:rsidRPr="0057325F" w:rsidRDefault="00F84C31" w:rsidP="00E16033">
      <w:pPr>
        <w:pStyle w:val="NormalWeb"/>
        <w:spacing w:before="0" w:beforeAutospacing="0" w:after="0" w:afterAutospacing="0"/>
        <w:jc w:val="center"/>
        <w:rPr>
          <w:rFonts w:ascii="Tahoma" w:hAnsi="Tahoma" w:cs="Tahoma"/>
          <w:b/>
          <w:bCs/>
          <w:color w:val="000000"/>
          <w:sz w:val="19"/>
          <w:szCs w:val="19"/>
          <w:u w:val="single"/>
        </w:rPr>
      </w:pPr>
      <w:r w:rsidRPr="0057325F">
        <w:rPr>
          <w:rFonts w:ascii="Tahoma" w:hAnsi="Tahoma" w:cs="Tahoma"/>
          <w:b/>
          <w:bCs/>
          <w:color w:val="000000"/>
          <w:sz w:val="19"/>
          <w:szCs w:val="19"/>
          <w:u w:val="single"/>
        </w:rPr>
        <w:t>TENDER NOTICE</w:t>
      </w:r>
    </w:p>
    <w:p w14:paraId="1A058D2A" w14:textId="253AAC8D" w:rsidR="00F84C31" w:rsidRPr="0057325F" w:rsidRDefault="00F84C31" w:rsidP="00E16033">
      <w:pPr>
        <w:pStyle w:val="NormalWeb"/>
        <w:spacing w:before="0" w:beforeAutospacing="0" w:after="0" w:afterAutospacing="0"/>
        <w:jc w:val="both"/>
        <w:rPr>
          <w:rFonts w:ascii="Tahoma" w:hAnsi="Tahoma" w:cs="Tahoma"/>
          <w:color w:val="000000"/>
          <w:sz w:val="19"/>
          <w:szCs w:val="19"/>
        </w:rPr>
      </w:pPr>
      <w:r w:rsidRPr="0057325F">
        <w:rPr>
          <w:rFonts w:ascii="Tahoma" w:hAnsi="Tahoma" w:cs="Tahoma"/>
          <w:color w:val="000000"/>
          <w:sz w:val="19"/>
          <w:szCs w:val="19"/>
        </w:rPr>
        <w:t xml:space="preserve">The LNM Institute of Information Technology, Jaipur is a Deemed-to-be-University, set up as a </w:t>
      </w:r>
      <w:r w:rsidR="005179CE" w:rsidRPr="0057325F">
        <w:rPr>
          <w:rFonts w:ascii="Tahoma" w:hAnsi="Tahoma" w:cs="Tahoma"/>
          <w:color w:val="000000"/>
          <w:sz w:val="19"/>
          <w:szCs w:val="19"/>
        </w:rPr>
        <w:t>Non-Profit</w:t>
      </w:r>
      <w:r w:rsidRPr="0057325F">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57325F" w:rsidRDefault="00E16033" w:rsidP="00E16033">
      <w:pPr>
        <w:pStyle w:val="NormalWeb"/>
        <w:spacing w:before="0" w:beforeAutospacing="0" w:after="0" w:afterAutospacing="0"/>
        <w:jc w:val="both"/>
        <w:rPr>
          <w:rFonts w:ascii="Tahoma" w:hAnsi="Tahoma" w:cs="Tahoma"/>
          <w:sz w:val="19"/>
          <w:szCs w:val="19"/>
        </w:rPr>
      </w:pPr>
    </w:p>
    <w:p w14:paraId="62053F00" w14:textId="5BD8D90C"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The institute invites proposals from competent vendors for “</w:t>
      </w:r>
      <w:r w:rsidR="0057325F" w:rsidRPr="0057325F">
        <w:rPr>
          <w:rFonts w:ascii="Tahoma" w:hAnsi="Tahoma" w:cs="Tahoma"/>
          <w:b/>
          <w:sz w:val="19"/>
          <w:szCs w:val="19"/>
        </w:rPr>
        <w:t>Supply of Center Valve</w:t>
      </w:r>
      <w:r w:rsidR="00DF7FA4">
        <w:rPr>
          <w:rFonts w:ascii="Tahoma" w:hAnsi="Tahoma" w:cs="Tahoma"/>
          <w:b/>
          <w:sz w:val="19"/>
          <w:szCs w:val="19"/>
        </w:rPr>
        <w:t xml:space="preserve"> </w:t>
      </w:r>
      <w:r w:rsidR="0057325F" w:rsidRPr="0057325F">
        <w:rPr>
          <w:rFonts w:ascii="Tahoma" w:hAnsi="Tahoma" w:cs="Tahoma"/>
          <w:b/>
          <w:sz w:val="19"/>
          <w:szCs w:val="19"/>
        </w:rPr>
        <w:t>(Brass Type) Square faced or Faucets, Shower Concealed Center Valve (Half Turn)-Brass Type and Shower Concealed Center Valve (Full Turn)-Brass Type</w:t>
      </w:r>
      <w:r w:rsidRPr="0057325F">
        <w:rPr>
          <w:rFonts w:ascii="Tahoma" w:hAnsi="Tahoma" w:cs="Tahoma"/>
          <w:color w:val="000000"/>
          <w:sz w:val="19"/>
          <w:szCs w:val="19"/>
        </w:rPr>
        <w:t xml:space="preserve">”. Bidders can submit their sealed </w:t>
      </w:r>
      <w:r w:rsidR="005179CE" w:rsidRPr="0057325F">
        <w:rPr>
          <w:rFonts w:ascii="Tahoma" w:hAnsi="Tahoma" w:cs="Tahoma"/>
          <w:color w:val="000000"/>
          <w:sz w:val="19"/>
          <w:szCs w:val="19"/>
        </w:rPr>
        <w:t>offers</w:t>
      </w:r>
      <w:r w:rsidRPr="0057325F">
        <w:rPr>
          <w:rFonts w:ascii="Tahoma" w:hAnsi="Tahoma" w:cs="Tahoma"/>
          <w:color w:val="000000"/>
          <w:sz w:val="19"/>
          <w:szCs w:val="19"/>
        </w:rPr>
        <w:t xml:space="preserve">/s at the following address by Email/Speed-Post/ Registered Post/ By-hand/courier before 05:00 PM on </w:t>
      </w:r>
      <w:r w:rsidR="004325B7">
        <w:rPr>
          <w:rFonts w:ascii="Tahoma" w:hAnsi="Tahoma" w:cs="Tahoma"/>
          <w:b/>
          <w:bCs/>
          <w:color w:val="000000"/>
          <w:sz w:val="19"/>
          <w:szCs w:val="19"/>
          <w:highlight w:val="yellow"/>
        </w:rPr>
        <w:t>26</w:t>
      </w:r>
      <w:r w:rsidR="00697BE9" w:rsidRPr="0057325F">
        <w:rPr>
          <w:rFonts w:ascii="Tahoma" w:hAnsi="Tahoma" w:cs="Tahoma"/>
          <w:b/>
          <w:bCs/>
          <w:color w:val="000000"/>
          <w:sz w:val="19"/>
          <w:szCs w:val="19"/>
          <w:highlight w:val="yellow"/>
        </w:rPr>
        <w:t>.</w:t>
      </w:r>
      <w:r w:rsidR="004924FE" w:rsidRPr="0057325F">
        <w:rPr>
          <w:rFonts w:ascii="Tahoma" w:hAnsi="Tahoma" w:cs="Tahoma"/>
          <w:b/>
          <w:bCs/>
          <w:color w:val="000000"/>
          <w:sz w:val="19"/>
          <w:szCs w:val="19"/>
          <w:highlight w:val="yellow"/>
        </w:rPr>
        <w:t>10</w:t>
      </w:r>
      <w:r w:rsidR="00697BE9" w:rsidRPr="0057325F">
        <w:rPr>
          <w:rFonts w:ascii="Tahoma" w:hAnsi="Tahoma" w:cs="Tahoma"/>
          <w:b/>
          <w:bCs/>
          <w:color w:val="000000"/>
          <w:sz w:val="19"/>
          <w:szCs w:val="19"/>
          <w:highlight w:val="yellow"/>
        </w:rPr>
        <w:t>.</w:t>
      </w:r>
      <w:r w:rsidR="001322B4" w:rsidRPr="0057325F">
        <w:rPr>
          <w:rFonts w:ascii="Tahoma" w:hAnsi="Tahoma" w:cs="Tahoma"/>
          <w:b/>
          <w:bCs/>
          <w:color w:val="000000"/>
          <w:sz w:val="19"/>
          <w:szCs w:val="19"/>
          <w:highlight w:val="yellow"/>
        </w:rPr>
        <w:t>202</w:t>
      </w:r>
      <w:r w:rsidR="00C03617" w:rsidRPr="0057325F">
        <w:rPr>
          <w:rFonts w:ascii="Tahoma" w:hAnsi="Tahoma" w:cs="Tahoma"/>
          <w:b/>
          <w:bCs/>
          <w:color w:val="000000"/>
          <w:sz w:val="19"/>
          <w:szCs w:val="19"/>
          <w:highlight w:val="yellow"/>
        </w:rPr>
        <w:t>5</w:t>
      </w:r>
      <w:r w:rsidR="00095749" w:rsidRPr="0057325F">
        <w:rPr>
          <w:rFonts w:ascii="Tahoma" w:hAnsi="Tahoma" w:cs="Tahoma"/>
          <w:b/>
          <w:bCs/>
          <w:color w:val="000000"/>
          <w:sz w:val="19"/>
          <w:szCs w:val="19"/>
        </w:rPr>
        <w:t xml:space="preserve"> (Last date of bid submission)</w:t>
      </w:r>
      <w:r w:rsidRPr="0057325F">
        <w:rPr>
          <w:rFonts w:ascii="Tahoma" w:hAnsi="Tahoma" w:cs="Tahoma"/>
          <w:b/>
          <w:bCs/>
          <w:color w:val="000000"/>
          <w:sz w:val="19"/>
          <w:szCs w:val="19"/>
        </w:rPr>
        <w:t>.</w:t>
      </w:r>
    </w:p>
    <w:p w14:paraId="66F22368" w14:textId="77777777" w:rsidR="00E16033" w:rsidRPr="0057325F"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7E4ECC6C" w14:textId="2610A0B6"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b/>
          <w:bCs/>
          <w:color w:val="000000"/>
          <w:sz w:val="19"/>
          <w:szCs w:val="19"/>
          <w:u w:val="single"/>
        </w:rPr>
        <w:t>Filing of Tender:</w:t>
      </w:r>
    </w:p>
    <w:p w14:paraId="65400CE4" w14:textId="77777777" w:rsidR="00E16033" w:rsidRPr="0057325F"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30053AE1" w14:textId="72453CF2" w:rsidR="00F84C31" w:rsidRPr="0057325F" w:rsidRDefault="00F84C31" w:rsidP="00E16033">
      <w:pPr>
        <w:pStyle w:val="NormalWeb"/>
        <w:spacing w:before="0" w:beforeAutospacing="0" w:after="0" w:afterAutospacing="0"/>
        <w:jc w:val="both"/>
        <w:rPr>
          <w:rFonts w:ascii="Tahoma" w:hAnsi="Tahoma" w:cs="Tahoma"/>
          <w:b/>
          <w:bCs/>
          <w:sz w:val="19"/>
          <w:szCs w:val="19"/>
          <w:u w:val="single"/>
        </w:rPr>
      </w:pPr>
      <w:r w:rsidRPr="0057325F">
        <w:rPr>
          <w:rFonts w:ascii="Tahoma" w:hAnsi="Tahoma" w:cs="Tahoma"/>
          <w:b/>
          <w:bCs/>
          <w:color w:val="000000"/>
          <w:sz w:val="19"/>
          <w:szCs w:val="19"/>
          <w:u w:val="single"/>
        </w:rPr>
        <w:t>Option 1: Physical submission of offers (hard copy) in sealed envelopes.</w:t>
      </w:r>
    </w:p>
    <w:p w14:paraId="53B09617" w14:textId="14B6D70E"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Bids shall be addressed to the undersigned and deposited in the tender box available at the main gate</w:t>
      </w:r>
      <w:r w:rsidR="006C5167" w:rsidRPr="0057325F">
        <w:rPr>
          <w:rFonts w:ascii="Tahoma" w:hAnsi="Tahoma" w:cs="Tahoma"/>
          <w:color w:val="000000"/>
          <w:sz w:val="19"/>
          <w:szCs w:val="19"/>
        </w:rPr>
        <w:t xml:space="preserve"> of the institute</w:t>
      </w:r>
      <w:r w:rsidRPr="0057325F">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The tender subject and reference number must be mentioned on the envelope. </w:t>
      </w:r>
    </w:p>
    <w:p w14:paraId="5A32CBC2" w14:textId="77777777" w:rsidR="00F84C31" w:rsidRPr="0057325F" w:rsidRDefault="00F84C31" w:rsidP="00E16033">
      <w:pPr>
        <w:rPr>
          <w:rFonts w:ascii="Tahoma" w:hAnsi="Tahoma" w:cs="Tahoma"/>
          <w:sz w:val="19"/>
          <w:szCs w:val="19"/>
        </w:rPr>
      </w:pPr>
    </w:p>
    <w:p w14:paraId="69BFA8FE"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b/>
          <w:bCs/>
          <w:color w:val="000000"/>
          <w:sz w:val="19"/>
          <w:szCs w:val="19"/>
        </w:rPr>
        <w:t>Director</w:t>
      </w:r>
    </w:p>
    <w:p w14:paraId="78C2F81B"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b/>
          <w:bCs/>
          <w:color w:val="000000"/>
          <w:sz w:val="19"/>
          <w:szCs w:val="19"/>
        </w:rPr>
        <w:t>The LNM Institute of Information Technology,</w:t>
      </w:r>
    </w:p>
    <w:p w14:paraId="6AB509DC"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color w:val="000000"/>
          <w:sz w:val="19"/>
          <w:szCs w:val="19"/>
        </w:rPr>
        <w:t>Gram – Rupa Ki Nangal, Post – Sumel,</w:t>
      </w:r>
    </w:p>
    <w:p w14:paraId="3E48260C" w14:textId="77777777" w:rsidR="00F84C31" w:rsidRPr="0057325F" w:rsidRDefault="00F84C31" w:rsidP="00E16033">
      <w:pPr>
        <w:pStyle w:val="NormalWeb"/>
        <w:spacing w:before="0" w:beforeAutospacing="0" w:after="0" w:afterAutospacing="0"/>
        <w:jc w:val="center"/>
        <w:rPr>
          <w:rFonts w:ascii="Tahoma" w:hAnsi="Tahoma" w:cs="Tahoma"/>
          <w:sz w:val="19"/>
          <w:szCs w:val="19"/>
        </w:rPr>
      </w:pPr>
      <w:r w:rsidRPr="0057325F">
        <w:rPr>
          <w:rFonts w:ascii="Tahoma" w:hAnsi="Tahoma" w:cs="Tahoma"/>
          <w:color w:val="000000"/>
          <w:sz w:val="19"/>
          <w:szCs w:val="19"/>
        </w:rPr>
        <w:t>Via – Jamdoli, Jaipur- 302031</w:t>
      </w:r>
    </w:p>
    <w:p w14:paraId="51D1947F" w14:textId="77777777" w:rsidR="00E16033" w:rsidRPr="0057325F" w:rsidRDefault="00E16033" w:rsidP="00E16033">
      <w:pPr>
        <w:rPr>
          <w:rFonts w:ascii="Tahoma" w:hAnsi="Tahoma" w:cs="Tahoma"/>
          <w:sz w:val="19"/>
          <w:szCs w:val="19"/>
        </w:rPr>
      </w:pPr>
    </w:p>
    <w:p w14:paraId="66E6EED9" w14:textId="77777777" w:rsidR="00F84C31" w:rsidRPr="0057325F" w:rsidRDefault="00F84C31" w:rsidP="00E16033">
      <w:pPr>
        <w:pStyle w:val="NormalWeb"/>
        <w:spacing w:before="0" w:beforeAutospacing="0" w:after="0" w:afterAutospacing="0"/>
        <w:jc w:val="both"/>
        <w:rPr>
          <w:rFonts w:ascii="Tahoma" w:hAnsi="Tahoma" w:cs="Tahoma"/>
          <w:b/>
          <w:bCs/>
          <w:sz w:val="19"/>
          <w:szCs w:val="19"/>
          <w:u w:val="single"/>
        </w:rPr>
      </w:pPr>
      <w:r w:rsidRPr="0057325F">
        <w:rPr>
          <w:rFonts w:ascii="Tahoma" w:hAnsi="Tahoma" w:cs="Tahoma"/>
          <w:b/>
          <w:bCs/>
          <w:color w:val="000000"/>
          <w:sz w:val="19"/>
          <w:szCs w:val="19"/>
          <w:u w:val="single"/>
        </w:rPr>
        <w:t xml:space="preserve">Option 2: Password-protected online submission via </w:t>
      </w:r>
      <w:proofErr w:type="gramStart"/>
      <w:r w:rsidRPr="0057325F">
        <w:rPr>
          <w:rFonts w:ascii="Tahoma" w:hAnsi="Tahoma" w:cs="Tahoma"/>
          <w:b/>
          <w:bCs/>
          <w:color w:val="000000"/>
          <w:sz w:val="19"/>
          <w:szCs w:val="19"/>
          <w:u w:val="single"/>
        </w:rPr>
        <w:t>Email</w:t>
      </w:r>
      <w:proofErr w:type="gramEnd"/>
      <w:r w:rsidRPr="0057325F">
        <w:rPr>
          <w:rFonts w:ascii="Tahoma" w:hAnsi="Tahoma" w:cs="Tahoma"/>
          <w:b/>
          <w:bCs/>
          <w:color w:val="000000"/>
          <w:sz w:val="19"/>
          <w:szCs w:val="19"/>
          <w:u w:val="single"/>
        </w:rPr>
        <w:t> </w:t>
      </w:r>
    </w:p>
    <w:p w14:paraId="4465D80B"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Password-protected offers can be submitted by the bidders via email at the below-mentioned email IDs.</w:t>
      </w:r>
    </w:p>
    <w:p w14:paraId="121DF657" w14:textId="77777777" w:rsidR="00F84C31" w:rsidRPr="0057325F" w:rsidRDefault="00F84C31" w:rsidP="00E16033">
      <w:pPr>
        <w:rPr>
          <w:rFonts w:ascii="Tahoma" w:hAnsi="Tahoma" w:cs="Tahoma"/>
          <w:sz w:val="19"/>
          <w:szCs w:val="19"/>
        </w:rPr>
      </w:pPr>
    </w:p>
    <w:p w14:paraId="22802101" w14:textId="77777777" w:rsidR="00F84C31" w:rsidRPr="0057325F" w:rsidRDefault="00F84C31" w:rsidP="00E16033">
      <w:pPr>
        <w:pStyle w:val="NormalWeb"/>
        <w:spacing w:before="0" w:beforeAutospacing="0" w:after="0" w:afterAutospacing="0"/>
        <w:jc w:val="both"/>
        <w:rPr>
          <w:rFonts w:ascii="Tahoma" w:hAnsi="Tahoma" w:cs="Tahoma"/>
          <w:sz w:val="19"/>
          <w:szCs w:val="19"/>
        </w:rPr>
      </w:pPr>
      <w:hyperlink r:id="rId6" w:history="1">
        <w:r w:rsidRPr="0057325F">
          <w:rPr>
            <w:rStyle w:val="Hyperlink"/>
            <w:rFonts w:ascii="Tahoma" w:eastAsiaTheme="majorEastAsia" w:hAnsi="Tahoma" w:cs="Tahoma"/>
            <w:b/>
            <w:bCs/>
            <w:sz w:val="19"/>
            <w:szCs w:val="19"/>
          </w:rPr>
          <w:t>tender-document@lnmiit.ac.in</w:t>
        </w:r>
      </w:hyperlink>
      <w:r w:rsidRPr="0057325F">
        <w:rPr>
          <w:rFonts w:ascii="Tahoma" w:hAnsi="Tahoma" w:cs="Tahoma"/>
          <w:b/>
          <w:bCs/>
          <w:color w:val="0000FF"/>
          <w:sz w:val="19"/>
          <w:szCs w:val="19"/>
          <w:u w:val="single"/>
        </w:rPr>
        <w:t xml:space="preserve"> </w:t>
      </w:r>
      <w:r w:rsidRPr="0057325F">
        <w:rPr>
          <w:rFonts w:ascii="Tahoma" w:hAnsi="Tahoma" w:cs="Tahoma"/>
          <w:b/>
          <w:bCs/>
          <w:color w:val="000000"/>
          <w:sz w:val="19"/>
          <w:szCs w:val="19"/>
        </w:rPr>
        <w:t>(password-protected document)</w:t>
      </w:r>
    </w:p>
    <w:p w14:paraId="287EDC16" w14:textId="77777777" w:rsidR="00F84C31" w:rsidRPr="0057325F" w:rsidRDefault="00F84C31" w:rsidP="00E16033">
      <w:pPr>
        <w:pStyle w:val="NormalWeb"/>
        <w:spacing w:before="0" w:beforeAutospacing="0" w:after="0" w:afterAutospacing="0"/>
        <w:jc w:val="both"/>
        <w:rPr>
          <w:rFonts w:ascii="Tahoma" w:hAnsi="Tahoma" w:cs="Tahoma"/>
          <w:sz w:val="19"/>
          <w:szCs w:val="19"/>
        </w:rPr>
      </w:pPr>
      <w:hyperlink r:id="rId7" w:history="1">
        <w:r w:rsidRPr="0057325F">
          <w:rPr>
            <w:rStyle w:val="Hyperlink"/>
            <w:rFonts w:ascii="Tahoma" w:eastAsiaTheme="majorEastAsia" w:hAnsi="Tahoma" w:cs="Tahoma"/>
            <w:b/>
            <w:bCs/>
            <w:sz w:val="19"/>
            <w:szCs w:val="19"/>
          </w:rPr>
          <w:t>tender-password@lnmiit.ac.in</w:t>
        </w:r>
      </w:hyperlink>
      <w:r w:rsidRPr="0057325F">
        <w:rPr>
          <w:rFonts w:ascii="Tahoma" w:hAnsi="Tahoma" w:cs="Tahoma"/>
          <w:b/>
          <w:bCs/>
          <w:color w:val="0000FF"/>
          <w:sz w:val="19"/>
          <w:szCs w:val="19"/>
          <w:u w:val="single"/>
        </w:rPr>
        <w:t xml:space="preserve"> </w:t>
      </w:r>
      <w:r w:rsidRPr="0057325F">
        <w:rPr>
          <w:rFonts w:ascii="Tahoma" w:hAnsi="Tahoma" w:cs="Tahoma"/>
          <w:b/>
          <w:bCs/>
          <w:color w:val="000000"/>
          <w:sz w:val="19"/>
          <w:szCs w:val="19"/>
        </w:rPr>
        <w:t>(password only)</w:t>
      </w:r>
    </w:p>
    <w:p w14:paraId="25CDFEBA"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b/>
          <w:bCs/>
          <w:color w:val="000000"/>
          <w:sz w:val="19"/>
          <w:szCs w:val="19"/>
        </w:rPr>
        <w:t>The tender subject and reference number must be mentioned in the subject line of the emails. </w:t>
      </w:r>
    </w:p>
    <w:p w14:paraId="73BB10FA" w14:textId="77777777" w:rsidR="000054FC" w:rsidRPr="0057325F" w:rsidRDefault="000054FC" w:rsidP="00E16033">
      <w:pPr>
        <w:pStyle w:val="NormalWeb"/>
        <w:spacing w:before="0" w:beforeAutospacing="0" w:after="0" w:afterAutospacing="0"/>
        <w:rPr>
          <w:rFonts w:ascii="Tahoma" w:hAnsi="Tahoma" w:cs="Tahoma"/>
          <w:b/>
          <w:bCs/>
          <w:color w:val="000000"/>
          <w:sz w:val="19"/>
          <w:szCs w:val="19"/>
        </w:rPr>
      </w:pPr>
    </w:p>
    <w:p w14:paraId="469253FE" w14:textId="6A8742E6" w:rsidR="00F84C31" w:rsidRPr="0057325F" w:rsidRDefault="00F84C31" w:rsidP="00E16033">
      <w:pPr>
        <w:pStyle w:val="NormalWeb"/>
        <w:spacing w:before="0" w:beforeAutospacing="0" w:after="0" w:afterAutospacing="0"/>
        <w:rPr>
          <w:rFonts w:ascii="Tahoma" w:hAnsi="Tahoma" w:cs="Tahoma"/>
          <w:sz w:val="19"/>
          <w:szCs w:val="19"/>
        </w:rPr>
      </w:pPr>
      <w:r w:rsidRPr="0057325F">
        <w:rPr>
          <w:rFonts w:ascii="Tahoma" w:hAnsi="Tahoma" w:cs="Tahoma"/>
          <w:b/>
          <w:bCs/>
          <w:color w:val="000000"/>
          <w:sz w:val="19"/>
          <w:szCs w:val="19"/>
        </w:rPr>
        <w:t>Bid Process:</w:t>
      </w:r>
    </w:p>
    <w:p w14:paraId="76AD190D"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Envelopes/Emails should be duly marked as follows: </w:t>
      </w:r>
    </w:p>
    <w:p w14:paraId="48243E0E" w14:textId="46EE3391" w:rsidR="00F84C31" w:rsidRPr="0057325F"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57325F">
        <w:rPr>
          <w:rFonts w:ascii="Tahoma" w:hAnsi="Tahoma" w:cs="Tahoma"/>
          <w:b/>
          <w:bCs/>
          <w:color w:val="000000"/>
          <w:sz w:val="19"/>
          <w:szCs w:val="19"/>
        </w:rPr>
        <w:t>Technical bid for the</w:t>
      </w:r>
      <w:r w:rsidR="001322B4" w:rsidRPr="0057325F">
        <w:rPr>
          <w:rFonts w:ascii="Tahoma" w:hAnsi="Tahoma" w:cs="Tahoma"/>
          <w:b/>
          <w:bCs/>
          <w:color w:val="000000"/>
          <w:sz w:val="19"/>
          <w:szCs w:val="19"/>
        </w:rPr>
        <w:t xml:space="preserve">: </w:t>
      </w:r>
      <w:r w:rsidR="0057325F" w:rsidRPr="0057325F">
        <w:rPr>
          <w:rFonts w:ascii="Tahoma" w:hAnsi="Tahoma" w:cs="Tahoma"/>
          <w:b/>
          <w:sz w:val="19"/>
          <w:szCs w:val="19"/>
        </w:rPr>
        <w:t xml:space="preserve">Supply of Center </w:t>
      </w:r>
      <w:proofErr w:type="gramStart"/>
      <w:r w:rsidR="0057325F" w:rsidRPr="0057325F">
        <w:rPr>
          <w:rFonts w:ascii="Tahoma" w:hAnsi="Tahoma" w:cs="Tahoma"/>
          <w:b/>
          <w:sz w:val="19"/>
          <w:szCs w:val="19"/>
        </w:rPr>
        <w:t>Valve(</w:t>
      </w:r>
      <w:proofErr w:type="gramEnd"/>
      <w:r w:rsidR="0057325F" w:rsidRPr="0057325F">
        <w:rPr>
          <w:rFonts w:ascii="Tahoma" w:hAnsi="Tahoma" w:cs="Tahoma"/>
          <w:b/>
          <w:sz w:val="19"/>
          <w:szCs w:val="19"/>
        </w:rPr>
        <w:t>Brass Type) Square faced or Faucets, Shower Concealed Center Valve (Half Turn)-Brass Type and Shower Concealed Center Valve (Full Turn)-Brass Type</w:t>
      </w:r>
      <w:r w:rsidR="001322B4" w:rsidRPr="0057325F">
        <w:rPr>
          <w:rFonts w:ascii="Tahoma" w:hAnsi="Tahoma" w:cs="Tahoma"/>
          <w:b/>
          <w:bCs/>
          <w:color w:val="000000"/>
          <w:sz w:val="19"/>
          <w:szCs w:val="19"/>
          <w:highlight w:val="yellow"/>
        </w:rPr>
        <w:t>.</w:t>
      </w:r>
      <w:r w:rsidR="000054FC" w:rsidRPr="0057325F">
        <w:rPr>
          <w:rFonts w:ascii="Tahoma" w:hAnsi="Tahoma" w:cs="Tahoma"/>
          <w:b/>
          <w:bCs/>
          <w:color w:val="000000"/>
          <w:sz w:val="19"/>
          <w:szCs w:val="19"/>
        </w:rPr>
        <w:t xml:space="preserve"> </w:t>
      </w:r>
    </w:p>
    <w:p w14:paraId="316D6EA9" w14:textId="3554E619" w:rsidR="00F84C31" w:rsidRPr="0057325F"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57325F">
        <w:rPr>
          <w:rFonts w:ascii="Tahoma" w:hAnsi="Tahoma" w:cs="Tahoma"/>
          <w:b/>
          <w:bCs/>
          <w:color w:val="000000"/>
          <w:sz w:val="19"/>
          <w:szCs w:val="19"/>
        </w:rPr>
        <w:t>Commercial Bid for</w:t>
      </w:r>
      <w:r w:rsidRPr="0057325F">
        <w:rPr>
          <w:rFonts w:ascii="Tahoma" w:hAnsi="Tahoma" w:cs="Tahoma"/>
          <w:color w:val="000000"/>
          <w:sz w:val="19"/>
          <w:szCs w:val="19"/>
        </w:rPr>
        <w:t xml:space="preserve"> </w:t>
      </w:r>
      <w:r w:rsidR="00BE3ACF" w:rsidRPr="0057325F">
        <w:rPr>
          <w:rFonts w:ascii="Tahoma" w:hAnsi="Tahoma" w:cs="Tahoma"/>
          <w:b/>
          <w:bCs/>
          <w:color w:val="000000"/>
          <w:sz w:val="19"/>
          <w:szCs w:val="19"/>
        </w:rPr>
        <w:t>the</w:t>
      </w:r>
      <w:proofErr w:type="gramStart"/>
      <w:r w:rsidR="00BE3ACF" w:rsidRPr="0057325F">
        <w:rPr>
          <w:rFonts w:ascii="Tahoma" w:hAnsi="Tahoma" w:cs="Tahoma"/>
          <w:color w:val="000000"/>
          <w:sz w:val="19"/>
          <w:szCs w:val="19"/>
        </w:rPr>
        <w:t>:</w:t>
      </w:r>
      <w:r w:rsidR="001322B4" w:rsidRPr="0057325F">
        <w:rPr>
          <w:rFonts w:ascii="Tahoma" w:hAnsi="Tahoma" w:cs="Tahoma"/>
          <w:b/>
          <w:bCs/>
          <w:color w:val="000000"/>
          <w:sz w:val="19"/>
          <w:szCs w:val="19"/>
        </w:rPr>
        <w:t xml:space="preserve">  </w:t>
      </w:r>
      <w:r w:rsidR="0057325F" w:rsidRPr="0057325F">
        <w:rPr>
          <w:rFonts w:ascii="Tahoma" w:hAnsi="Tahoma" w:cs="Tahoma"/>
          <w:b/>
          <w:sz w:val="19"/>
          <w:szCs w:val="19"/>
        </w:rPr>
        <w:t>Supply</w:t>
      </w:r>
      <w:proofErr w:type="gramEnd"/>
      <w:r w:rsidR="0057325F" w:rsidRPr="0057325F">
        <w:rPr>
          <w:rFonts w:ascii="Tahoma" w:hAnsi="Tahoma" w:cs="Tahoma"/>
          <w:b/>
          <w:sz w:val="19"/>
          <w:szCs w:val="19"/>
        </w:rPr>
        <w:t xml:space="preserve"> of Center </w:t>
      </w:r>
      <w:proofErr w:type="gramStart"/>
      <w:r w:rsidR="0057325F" w:rsidRPr="0057325F">
        <w:rPr>
          <w:rFonts w:ascii="Tahoma" w:hAnsi="Tahoma" w:cs="Tahoma"/>
          <w:b/>
          <w:sz w:val="19"/>
          <w:szCs w:val="19"/>
        </w:rPr>
        <w:t>Valve(</w:t>
      </w:r>
      <w:proofErr w:type="gramEnd"/>
      <w:r w:rsidR="0057325F" w:rsidRPr="0057325F">
        <w:rPr>
          <w:rFonts w:ascii="Tahoma" w:hAnsi="Tahoma" w:cs="Tahoma"/>
          <w:b/>
          <w:sz w:val="19"/>
          <w:szCs w:val="19"/>
        </w:rPr>
        <w:t>Brass Type) Square faced or Faucets, Shower Concealed Center Valve (Half Turn)-Brass Type and Shower Concealed Center Valve (Full Turn)-Brass Type</w:t>
      </w:r>
      <w:r w:rsidR="001322B4" w:rsidRPr="0057325F">
        <w:rPr>
          <w:rFonts w:ascii="Tahoma" w:hAnsi="Tahoma" w:cs="Tahoma"/>
          <w:b/>
          <w:bCs/>
          <w:color w:val="000000"/>
          <w:sz w:val="19"/>
          <w:szCs w:val="19"/>
          <w:highlight w:val="yellow"/>
        </w:rPr>
        <w:t>.</w:t>
      </w:r>
      <w:r w:rsidR="001322B4" w:rsidRPr="0057325F">
        <w:rPr>
          <w:rFonts w:ascii="Tahoma" w:hAnsi="Tahoma" w:cs="Tahoma"/>
          <w:b/>
          <w:bCs/>
          <w:color w:val="000000"/>
          <w:sz w:val="19"/>
          <w:szCs w:val="19"/>
        </w:rPr>
        <w:t xml:space="preserve"> </w:t>
      </w:r>
    </w:p>
    <w:p w14:paraId="153973E8" w14:textId="77777777" w:rsidR="001322B4" w:rsidRPr="0057325F" w:rsidRDefault="001322B4" w:rsidP="00E16033">
      <w:pPr>
        <w:pStyle w:val="NormalWeb"/>
        <w:spacing w:before="0" w:beforeAutospacing="0" w:after="0" w:afterAutospacing="0"/>
        <w:ind w:left="360"/>
        <w:jc w:val="both"/>
        <w:textAlignment w:val="baseline"/>
        <w:rPr>
          <w:rFonts w:ascii="Tahoma" w:hAnsi="Tahoma" w:cs="Tahoma"/>
          <w:b/>
          <w:bCs/>
          <w:color w:val="000000"/>
          <w:sz w:val="19"/>
          <w:szCs w:val="19"/>
        </w:rPr>
      </w:pPr>
    </w:p>
    <w:p w14:paraId="4E3B1F7D" w14:textId="6ED06037" w:rsidR="00F84C31" w:rsidRPr="0057325F" w:rsidRDefault="00F84C31" w:rsidP="00E16033">
      <w:pPr>
        <w:pStyle w:val="NormalWeb"/>
        <w:spacing w:before="0" w:beforeAutospacing="0" w:after="0" w:afterAutospacing="0"/>
        <w:jc w:val="both"/>
        <w:rPr>
          <w:rFonts w:ascii="Tahoma" w:hAnsi="Tahoma" w:cs="Tahoma"/>
          <w:b/>
          <w:bCs/>
          <w:color w:val="000000"/>
          <w:sz w:val="19"/>
          <w:szCs w:val="19"/>
        </w:rPr>
      </w:pPr>
      <w:r w:rsidRPr="0057325F">
        <w:rPr>
          <w:rFonts w:ascii="Tahoma" w:hAnsi="Tahoma" w:cs="Tahoma"/>
          <w:color w:val="000000"/>
          <w:sz w:val="19"/>
          <w:szCs w:val="19"/>
        </w:rPr>
        <w:t>Both Envelopes</w:t>
      </w:r>
      <w:r w:rsidR="00D06625" w:rsidRPr="0057325F">
        <w:rPr>
          <w:rFonts w:ascii="Tahoma" w:hAnsi="Tahoma" w:cs="Tahoma"/>
          <w:color w:val="000000"/>
          <w:sz w:val="19"/>
          <w:szCs w:val="19"/>
        </w:rPr>
        <w:t>/files</w:t>
      </w:r>
      <w:r w:rsidRPr="0057325F">
        <w:rPr>
          <w:rFonts w:ascii="Tahoma" w:hAnsi="Tahoma" w:cs="Tahoma"/>
          <w:color w:val="000000"/>
          <w:sz w:val="19"/>
          <w:szCs w:val="19"/>
        </w:rPr>
        <w:t xml:space="preserve"> should be enclosed</w:t>
      </w:r>
      <w:r w:rsidR="00D06625" w:rsidRPr="0057325F">
        <w:rPr>
          <w:rFonts w:ascii="Tahoma" w:hAnsi="Tahoma" w:cs="Tahoma"/>
          <w:color w:val="000000"/>
          <w:sz w:val="19"/>
          <w:szCs w:val="19"/>
        </w:rPr>
        <w:t>/attached</w:t>
      </w:r>
      <w:r w:rsidRPr="0057325F">
        <w:rPr>
          <w:rFonts w:ascii="Tahoma" w:hAnsi="Tahoma" w:cs="Tahoma"/>
          <w:color w:val="000000"/>
          <w:sz w:val="19"/>
          <w:szCs w:val="19"/>
        </w:rPr>
        <w:t xml:space="preserve"> in a single envelope</w:t>
      </w:r>
      <w:r w:rsidR="00D06625" w:rsidRPr="0057325F">
        <w:rPr>
          <w:rFonts w:ascii="Tahoma" w:hAnsi="Tahoma" w:cs="Tahoma"/>
          <w:color w:val="000000"/>
          <w:sz w:val="19"/>
          <w:szCs w:val="19"/>
        </w:rPr>
        <w:t>/email</w:t>
      </w:r>
      <w:r w:rsidRPr="0057325F">
        <w:rPr>
          <w:rFonts w:ascii="Tahoma" w:hAnsi="Tahoma" w:cs="Tahoma"/>
          <w:color w:val="000000"/>
          <w:sz w:val="19"/>
          <w:szCs w:val="19"/>
        </w:rPr>
        <w:t xml:space="preserve"> bearing the heading “</w:t>
      </w:r>
      <w:r w:rsidRPr="0057325F">
        <w:rPr>
          <w:rFonts w:ascii="Tahoma" w:hAnsi="Tahoma" w:cs="Tahoma"/>
          <w:b/>
          <w:bCs/>
          <w:color w:val="000000"/>
          <w:sz w:val="19"/>
          <w:szCs w:val="19"/>
        </w:rPr>
        <w:t>Bid for</w:t>
      </w:r>
      <w:r w:rsidRPr="0057325F">
        <w:rPr>
          <w:rFonts w:ascii="Tahoma" w:hAnsi="Tahoma" w:cs="Tahoma"/>
          <w:color w:val="000000"/>
          <w:sz w:val="19"/>
          <w:szCs w:val="19"/>
        </w:rPr>
        <w:t xml:space="preserve"> </w:t>
      </w:r>
      <w:r w:rsidR="000054FC" w:rsidRPr="0057325F">
        <w:rPr>
          <w:rFonts w:ascii="Tahoma" w:hAnsi="Tahoma" w:cs="Tahoma"/>
          <w:b/>
          <w:bCs/>
          <w:color w:val="000000"/>
          <w:sz w:val="19"/>
          <w:szCs w:val="19"/>
        </w:rPr>
        <w:t>the</w:t>
      </w:r>
      <w:r w:rsidR="000054FC" w:rsidRPr="0057325F">
        <w:rPr>
          <w:rFonts w:ascii="Tahoma" w:hAnsi="Tahoma" w:cs="Tahoma"/>
          <w:color w:val="000000"/>
          <w:sz w:val="19"/>
          <w:szCs w:val="19"/>
        </w:rPr>
        <w:t xml:space="preserve"> </w:t>
      </w:r>
      <w:r w:rsidR="0057325F" w:rsidRPr="0057325F">
        <w:rPr>
          <w:rFonts w:ascii="Tahoma" w:hAnsi="Tahoma" w:cs="Tahoma"/>
          <w:b/>
          <w:sz w:val="19"/>
          <w:szCs w:val="19"/>
        </w:rPr>
        <w:t>Supply of Center Valve(Brass Type) Square faced or Faucets, Shower Concealed Center Valve (Half Turn)-Brass Type and Shower Concealed Center Valve (Full Turn)-Brass Type</w:t>
      </w:r>
      <w:r w:rsidR="00F638B1" w:rsidRPr="0057325F">
        <w:rPr>
          <w:rFonts w:ascii="Tahoma" w:hAnsi="Tahoma" w:cs="Tahoma"/>
          <w:b/>
          <w:sz w:val="19"/>
          <w:szCs w:val="19"/>
        </w:rPr>
        <w:t xml:space="preserve"> </w:t>
      </w:r>
      <w:r w:rsidR="00D06625" w:rsidRPr="0057325F">
        <w:rPr>
          <w:rFonts w:ascii="Tahoma" w:hAnsi="Tahoma" w:cs="Tahoma"/>
          <w:b/>
          <w:sz w:val="19"/>
          <w:szCs w:val="19"/>
        </w:rPr>
        <w:t xml:space="preserve">(Tender No. : </w:t>
      </w:r>
      <w:r w:rsidR="00332EAC" w:rsidRPr="0057325F">
        <w:rPr>
          <w:rFonts w:ascii="Tahoma" w:hAnsi="Tahoma" w:cs="Tahoma"/>
          <w:b/>
          <w:bCs/>
          <w:sz w:val="19"/>
          <w:szCs w:val="19"/>
        </w:rPr>
        <w:t>2025-26/</w:t>
      </w:r>
      <w:r w:rsidR="0057325F" w:rsidRPr="0057325F">
        <w:rPr>
          <w:rFonts w:ascii="Tahoma" w:hAnsi="Tahoma" w:cs="Tahoma"/>
          <w:b/>
          <w:bCs/>
          <w:sz w:val="19"/>
          <w:szCs w:val="19"/>
        </w:rPr>
        <w:t>Estate</w:t>
      </w:r>
      <w:r w:rsidR="00332EAC" w:rsidRPr="0057325F">
        <w:rPr>
          <w:rFonts w:ascii="Tahoma" w:hAnsi="Tahoma" w:cs="Tahoma"/>
          <w:b/>
          <w:bCs/>
          <w:sz w:val="19"/>
          <w:szCs w:val="19"/>
        </w:rPr>
        <w:t>/2B/LNM-114</w:t>
      </w:r>
      <w:r w:rsidR="00B90C8A">
        <w:rPr>
          <w:rFonts w:ascii="Tahoma" w:hAnsi="Tahoma" w:cs="Tahoma"/>
          <w:b/>
          <w:bCs/>
          <w:sz w:val="19"/>
          <w:szCs w:val="19"/>
        </w:rPr>
        <w:t>7</w:t>
      </w:r>
      <w:r w:rsidR="00D06625" w:rsidRPr="0057325F">
        <w:rPr>
          <w:rFonts w:ascii="Tahoma" w:hAnsi="Tahoma" w:cs="Tahoma"/>
          <w:b/>
          <w:color w:val="000000"/>
          <w:sz w:val="19"/>
          <w:szCs w:val="19"/>
        </w:rPr>
        <w:t>)</w:t>
      </w:r>
      <w:r w:rsidRPr="0057325F">
        <w:rPr>
          <w:rFonts w:ascii="Tahoma" w:hAnsi="Tahoma" w:cs="Tahoma"/>
          <w:b/>
          <w:bCs/>
          <w:color w:val="000000"/>
          <w:sz w:val="19"/>
          <w:szCs w:val="19"/>
        </w:rPr>
        <w:t>”. </w:t>
      </w:r>
    </w:p>
    <w:p w14:paraId="3BAD276F" w14:textId="77777777" w:rsidR="00E16033" w:rsidRPr="0057325F" w:rsidRDefault="00E16033" w:rsidP="00E16033">
      <w:pPr>
        <w:pStyle w:val="NormalWeb"/>
        <w:spacing w:before="0" w:beforeAutospacing="0" w:after="0" w:afterAutospacing="0"/>
        <w:jc w:val="both"/>
        <w:rPr>
          <w:rFonts w:ascii="Tahoma" w:hAnsi="Tahoma" w:cs="Tahoma"/>
          <w:color w:val="000000"/>
          <w:sz w:val="19"/>
          <w:szCs w:val="19"/>
        </w:rPr>
      </w:pPr>
    </w:p>
    <w:p w14:paraId="4D33CCEF" w14:textId="507BE280" w:rsidR="00F84C31" w:rsidRPr="0057325F" w:rsidRDefault="00F84C31" w:rsidP="00E16033">
      <w:pPr>
        <w:pStyle w:val="NormalWeb"/>
        <w:spacing w:before="0" w:beforeAutospacing="0" w:after="0" w:afterAutospacing="0"/>
        <w:jc w:val="both"/>
        <w:rPr>
          <w:rFonts w:ascii="Tahoma" w:hAnsi="Tahoma" w:cs="Tahoma"/>
          <w:sz w:val="19"/>
          <w:szCs w:val="19"/>
        </w:rPr>
      </w:pPr>
      <w:r w:rsidRPr="0057325F">
        <w:rPr>
          <w:rFonts w:ascii="Tahoma" w:hAnsi="Tahoma" w:cs="Tahoma"/>
          <w:color w:val="000000"/>
          <w:sz w:val="19"/>
          <w:szCs w:val="19"/>
        </w:rPr>
        <w:t>Bids are liable to be rejected: </w:t>
      </w:r>
    </w:p>
    <w:p w14:paraId="5749D473" w14:textId="77777777" w:rsidR="00F84C31" w:rsidRPr="0057325F"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7325F">
        <w:rPr>
          <w:rFonts w:ascii="Tahoma" w:hAnsi="Tahoma" w:cs="Tahoma"/>
          <w:color w:val="000000"/>
          <w:sz w:val="19"/>
          <w:szCs w:val="19"/>
        </w:rPr>
        <w:t>If the above-mentioned bid submission procedure is not followed.</w:t>
      </w:r>
    </w:p>
    <w:p w14:paraId="466821A2" w14:textId="77777777" w:rsidR="00F84C31" w:rsidRPr="0057325F"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7325F">
        <w:rPr>
          <w:rFonts w:ascii="Tahoma" w:hAnsi="Tahoma" w:cs="Tahoma"/>
          <w:color w:val="000000"/>
          <w:sz w:val="19"/>
          <w:szCs w:val="19"/>
        </w:rPr>
        <w:t>Incomplete and non-conforming bids.</w:t>
      </w:r>
    </w:p>
    <w:p w14:paraId="23DF263C" w14:textId="004ACA89" w:rsidR="00316F72" w:rsidRPr="0057325F"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7325F">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F69D97" w14:textId="77777777" w:rsidR="0057325F" w:rsidRDefault="0057325F" w:rsidP="00E16033">
      <w:pPr>
        <w:rPr>
          <w:rFonts w:ascii="Tahoma" w:hAnsi="Tahoma" w:cs="Tahoma"/>
          <w:b/>
          <w:sz w:val="20"/>
          <w:szCs w:val="20"/>
          <w:u w:val="single"/>
        </w:rPr>
      </w:pPr>
    </w:p>
    <w:p w14:paraId="2C666CED" w14:textId="5E04A9E5" w:rsidR="00BB57A4" w:rsidRDefault="00CF5C47" w:rsidP="00E16033">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4983CA9D" w14:textId="77777777" w:rsidR="00332EAC" w:rsidRDefault="00332EAC" w:rsidP="00325BC8">
      <w:pPr>
        <w:pStyle w:val="Heading1"/>
        <w:ind w:left="0" w:right="-90"/>
        <w:rPr>
          <w:rFonts w:ascii="Tahoma" w:hAnsi="Tahoma" w:cs="Tahoma"/>
          <w:bCs w:val="0"/>
          <w:sz w:val="20"/>
          <w:szCs w:val="20"/>
        </w:rPr>
      </w:pPr>
    </w:p>
    <w:p w14:paraId="5BFD8986" w14:textId="00826972" w:rsidR="00325BC8" w:rsidRPr="0057325F" w:rsidRDefault="00325BC8" w:rsidP="00325BC8">
      <w:pPr>
        <w:pStyle w:val="Heading1"/>
        <w:ind w:left="0" w:right="-90"/>
        <w:rPr>
          <w:rFonts w:ascii="Tahoma" w:hAnsi="Tahoma" w:cs="Tahoma"/>
          <w:sz w:val="18"/>
          <w:szCs w:val="18"/>
        </w:rPr>
      </w:pPr>
      <w:r w:rsidRPr="0057325F">
        <w:rPr>
          <w:rFonts w:ascii="Tahoma" w:hAnsi="Tahoma" w:cs="Tahoma"/>
          <w:bCs w:val="0"/>
          <w:sz w:val="18"/>
          <w:szCs w:val="18"/>
        </w:rPr>
        <w:t xml:space="preserve">Bid for </w:t>
      </w:r>
      <w:r w:rsidR="0057325F" w:rsidRPr="0057325F">
        <w:rPr>
          <w:rFonts w:ascii="Tahoma" w:hAnsi="Tahoma" w:cs="Tahoma"/>
          <w:bCs w:val="0"/>
          <w:sz w:val="18"/>
          <w:szCs w:val="18"/>
        </w:rPr>
        <w:t xml:space="preserve">Supply of Center </w:t>
      </w:r>
      <w:proofErr w:type="gramStart"/>
      <w:r w:rsidR="0057325F" w:rsidRPr="0057325F">
        <w:rPr>
          <w:rFonts w:ascii="Tahoma" w:hAnsi="Tahoma" w:cs="Tahoma"/>
          <w:bCs w:val="0"/>
          <w:sz w:val="18"/>
          <w:szCs w:val="18"/>
        </w:rPr>
        <w:t>Valve(</w:t>
      </w:r>
      <w:proofErr w:type="gramEnd"/>
      <w:r w:rsidR="0057325F" w:rsidRPr="0057325F">
        <w:rPr>
          <w:rFonts w:ascii="Tahoma" w:hAnsi="Tahoma" w:cs="Tahoma"/>
          <w:bCs w:val="0"/>
          <w:sz w:val="18"/>
          <w:szCs w:val="18"/>
        </w:rPr>
        <w:t>Brass Type) Square faced or Faucets, Shower Concealed Center Valve (Half Turn)-Brass Type and Shower Concealed Center Valve (Full Turn)-Brass Type</w:t>
      </w:r>
    </w:p>
    <w:p w14:paraId="2891B6D1" w14:textId="0FE854EE" w:rsidR="00325BC8" w:rsidRPr="001322B4" w:rsidRDefault="00325BC8" w:rsidP="00325BC8">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w:t>
      </w:r>
      <w:r w:rsidR="00D87F9F" w:rsidRPr="00150F68">
        <w:rPr>
          <w:rFonts w:ascii="Tahoma" w:hAnsi="Tahoma" w:cs="Tahoma"/>
          <w:sz w:val="20"/>
          <w:szCs w:val="20"/>
        </w:rPr>
        <w:t>202</w:t>
      </w:r>
      <w:r w:rsidR="00D87F9F">
        <w:rPr>
          <w:rFonts w:ascii="Tahoma" w:hAnsi="Tahoma" w:cs="Tahoma"/>
          <w:sz w:val="20"/>
          <w:szCs w:val="20"/>
        </w:rPr>
        <w:t>5</w:t>
      </w:r>
      <w:r w:rsidR="00D87F9F" w:rsidRPr="00150F68">
        <w:rPr>
          <w:rFonts w:ascii="Tahoma" w:hAnsi="Tahoma" w:cs="Tahoma"/>
          <w:sz w:val="20"/>
          <w:szCs w:val="20"/>
        </w:rPr>
        <w:t>-2</w:t>
      </w:r>
      <w:r w:rsidR="00D87F9F">
        <w:rPr>
          <w:rFonts w:ascii="Tahoma" w:hAnsi="Tahoma" w:cs="Tahoma"/>
          <w:sz w:val="20"/>
          <w:szCs w:val="20"/>
        </w:rPr>
        <w:t>6</w:t>
      </w:r>
      <w:r w:rsidR="00D87F9F" w:rsidRPr="00150F68">
        <w:rPr>
          <w:rFonts w:ascii="Tahoma" w:hAnsi="Tahoma" w:cs="Tahoma"/>
          <w:sz w:val="20"/>
          <w:szCs w:val="20"/>
        </w:rPr>
        <w:t>/</w:t>
      </w:r>
      <w:r w:rsidR="0057325F">
        <w:rPr>
          <w:rFonts w:ascii="Tahoma" w:hAnsi="Tahoma" w:cs="Tahoma"/>
          <w:sz w:val="20"/>
          <w:szCs w:val="20"/>
        </w:rPr>
        <w:t>Estate</w:t>
      </w:r>
      <w:r w:rsidR="00D87F9F" w:rsidRPr="00150F68">
        <w:rPr>
          <w:rFonts w:ascii="Tahoma" w:hAnsi="Tahoma" w:cs="Tahoma"/>
          <w:sz w:val="20"/>
          <w:szCs w:val="20"/>
        </w:rPr>
        <w:t>/2B/LNM-</w:t>
      </w:r>
      <w:r w:rsidR="00332EAC">
        <w:rPr>
          <w:rFonts w:ascii="Tahoma" w:hAnsi="Tahoma" w:cs="Tahoma"/>
          <w:sz w:val="20"/>
          <w:szCs w:val="20"/>
        </w:rPr>
        <w:t>114</w:t>
      </w:r>
      <w:r w:rsidR="00B90C8A">
        <w:rPr>
          <w:rFonts w:ascii="Tahoma" w:hAnsi="Tahoma" w:cs="Tahoma"/>
          <w:sz w:val="20"/>
          <w:szCs w:val="20"/>
        </w:rPr>
        <w:t>7</w:t>
      </w:r>
      <w:r w:rsidRPr="004924FE">
        <w:rPr>
          <w:rFonts w:ascii="Tahoma" w:hAnsi="Tahoma" w:cs="Tahoma"/>
          <w:bCs w:val="0"/>
          <w:sz w:val="17"/>
          <w:szCs w:val="17"/>
        </w:rPr>
        <w:t>)</w:t>
      </w:r>
    </w:p>
    <w:p w14:paraId="40218DB7" w14:textId="77777777" w:rsidR="009809E8" w:rsidRDefault="009809E8" w:rsidP="00E16033">
      <w:pPr>
        <w:pStyle w:val="BodyText"/>
        <w:jc w:val="both"/>
        <w:rPr>
          <w:rFonts w:ascii="Tahoma" w:hAnsi="Tahoma" w:cs="Tahoma"/>
          <w:sz w:val="20"/>
          <w:szCs w:val="20"/>
        </w:rPr>
      </w:pPr>
    </w:p>
    <w:p w14:paraId="3C7F256A" w14:textId="45897EB8" w:rsidR="001322B4" w:rsidRPr="001322B4" w:rsidRDefault="001322B4" w:rsidP="00E16033">
      <w:pPr>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w:t>
      </w:r>
      <w:r w:rsidR="009809E8">
        <w:rPr>
          <w:rFonts w:ascii="Tahoma" w:hAnsi="Tahoma" w:cs="Tahoma"/>
          <w:sz w:val="18"/>
          <w:szCs w:val="18"/>
        </w:rPr>
        <w:t>C</w:t>
      </w:r>
      <w:r w:rsidRPr="001322B4">
        <w:rPr>
          <w:rFonts w:ascii="Tahoma" w:hAnsi="Tahoma" w:cs="Tahoma"/>
          <w:sz w:val="18"/>
          <w:szCs w:val="18"/>
        </w:rPr>
        <w:t>’ accordingly.</w:t>
      </w:r>
    </w:p>
    <w:p w14:paraId="267047CC" w14:textId="77777777" w:rsidR="001322B4" w:rsidRPr="001322B4"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1322B4" w14:paraId="3EBF45C8" w14:textId="77777777" w:rsidTr="009809E8">
        <w:tc>
          <w:tcPr>
            <w:tcW w:w="805" w:type="dxa"/>
          </w:tcPr>
          <w:p w14:paraId="5E14AC3A" w14:textId="4AE4EF7C"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3529" w:type="dxa"/>
          </w:tcPr>
          <w:p w14:paraId="6283960F" w14:textId="77777777" w:rsidR="009809E8" w:rsidRDefault="009809E8" w:rsidP="00E16033">
            <w:pPr>
              <w:pStyle w:val="Heading2"/>
              <w:ind w:left="0" w:right="0"/>
              <w:jc w:val="center"/>
              <w:rPr>
                <w:rFonts w:ascii="Tahoma" w:hAnsi="Tahoma" w:cs="Tahoma"/>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r w:rsidRPr="001322B4">
              <w:rPr>
                <w:rFonts w:ascii="Tahoma" w:hAnsi="Tahoma" w:cs="Tahoma"/>
                <w:sz w:val="18"/>
                <w:szCs w:val="18"/>
              </w:rPr>
              <w:t xml:space="preserve"> </w:t>
            </w:r>
          </w:p>
          <w:p w14:paraId="1B765625" w14:textId="06A0D121"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4733" w:type="dxa"/>
          </w:tcPr>
          <w:p w14:paraId="25D385C3" w14:textId="6E39B95E" w:rsidR="009809E8" w:rsidRPr="001322B4" w:rsidRDefault="009809E8" w:rsidP="00E16033">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r>
              <w:rPr>
                <w:rFonts w:ascii="Tahoma" w:hAnsi="Tahoma" w:cs="Tahoma"/>
                <w:spacing w:val="-5"/>
                <w:sz w:val="18"/>
                <w:szCs w:val="18"/>
              </w:rPr>
              <w:t xml:space="preserve"> (Attached Y/N)</w:t>
            </w:r>
          </w:p>
        </w:tc>
      </w:tr>
      <w:tr w:rsidR="009809E8" w:rsidRPr="001322B4" w14:paraId="38963B66" w14:textId="77777777" w:rsidTr="009809E8">
        <w:tc>
          <w:tcPr>
            <w:tcW w:w="805" w:type="dxa"/>
          </w:tcPr>
          <w:p w14:paraId="690F861B" w14:textId="767196C3" w:rsidR="009809E8" w:rsidRPr="009809E8" w:rsidRDefault="009809E8" w:rsidP="009809E8">
            <w:pPr>
              <w:pStyle w:val="Heading2"/>
              <w:ind w:left="0" w:right="0"/>
              <w:jc w:val="center"/>
              <w:rPr>
                <w:rFonts w:ascii="Tahoma" w:hAnsi="Tahoma" w:cs="Tahoma"/>
                <w:spacing w:val="-10"/>
                <w:sz w:val="18"/>
                <w:szCs w:val="18"/>
              </w:rPr>
            </w:pPr>
            <w:r w:rsidRPr="009809E8">
              <w:rPr>
                <w:rFonts w:ascii="Tahoma" w:hAnsi="Tahoma" w:cs="Tahoma"/>
                <w:spacing w:val="-10"/>
                <w:sz w:val="18"/>
                <w:szCs w:val="18"/>
              </w:rPr>
              <w:t>A</w:t>
            </w:r>
          </w:p>
        </w:tc>
        <w:tc>
          <w:tcPr>
            <w:tcW w:w="3529" w:type="dxa"/>
          </w:tcPr>
          <w:p w14:paraId="139896F3" w14:textId="7EB1A774"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B</w:t>
            </w:r>
          </w:p>
        </w:tc>
        <w:tc>
          <w:tcPr>
            <w:tcW w:w="4733" w:type="dxa"/>
          </w:tcPr>
          <w:p w14:paraId="5FE39349" w14:textId="00720DA6" w:rsidR="009809E8" w:rsidRPr="009809E8" w:rsidRDefault="009809E8" w:rsidP="009809E8">
            <w:pPr>
              <w:pStyle w:val="Heading2"/>
              <w:ind w:left="0" w:right="0"/>
              <w:jc w:val="center"/>
              <w:rPr>
                <w:rFonts w:ascii="Tahoma" w:hAnsi="Tahoma" w:cs="Tahoma"/>
                <w:sz w:val="18"/>
                <w:szCs w:val="18"/>
              </w:rPr>
            </w:pPr>
            <w:r w:rsidRPr="009809E8">
              <w:rPr>
                <w:rFonts w:ascii="Tahoma" w:hAnsi="Tahoma" w:cs="Tahoma"/>
                <w:sz w:val="18"/>
                <w:szCs w:val="18"/>
              </w:rPr>
              <w:t>C</w:t>
            </w:r>
          </w:p>
        </w:tc>
      </w:tr>
      <w:tr w:rsidR="009809E8" w:rsidRPr="001322B4" w14:paraId="16A25D1E" w14:textId="77777777" w:rsidTr="009809E8">
        <w:tc>
          <w:tcPr>
            <w:tcW w:w="805" w:type="dxa"/>
          </w:tcPr>
          <w:p w14:paraId="18F197B0" w14:textId="77777777" w:rsidR="009809E8" w:rsidRDefault="009809E8" w:rsidP="00E16033">
            <w:pPr>
              <w:pStyle w:val="Heading2"/>
              <w:ind w:left="0" w:right="0"/>
              <w:jc w:val="center"/>
              <w:rPr>
                <w:rFonts w:ascii="Tahoma" w:hAnsi="Tahoma" w:cs="Tahoma"/>
                <w:b w:val="0"/>
                <w:bCs w:val="0"/>
                <w:spacing w:val="-10"/>
                <w:sz w:val="18"/>
                <w:szCs w:val="18"/>
              </w:rPr>
            </w:pPr>
          </w:p>
        </w:tc>
        <w:tc>
          <w:tcPr>
            <w:tcW w:w="3529" w:type="dxa"/>
          </w:tcPr>
          <w:p w14:paraId="07550665" w14:textId="13D981E6" w:rsidR="009809E8" w:rsidRPr="009809E8"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4733" w:type="dxa"/>
          </w:tcPr>
          <w:p w14:paraId="63E300CB"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5FC5B28A" w14:textId="77777777" w:rsidTr="009809E8">
        <w:tc>
          <w:tcPr>
            <w:tcW w:w="805" w:type="dxa"/>
          </w:tcPr>
          <w:p w14:paraId="14BF253F" w14:textId="27E61B69"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1.</w:t>
            </w:r>
          </w:p>
        </w:tc>
        <w:tc>
          <w:tcPr>
            <w:tcW w:w="3529" w:type="dxa"/>
          </w:tcPr>
          <w:p w14:paraId="0404A2A1" w14:textId="7A7E51BF" w:rsidR="009809E8" w:rsidRP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 xml:space="preserve">Bidder’s </w:t>
            </w:r>
            <w:r w:rsidRPr="009809E8">
              <w:rPr>
                <w:rFonts w:ascii="Tahoma" w:hAnsi="Tahoma" w:cs="Tahoma"/>
                <w:b w:val="0"/>
                <w:bCs w:val="0"/>
                <w:sz w:val="18"/>
                <w:szCs w:val="18"/>
              </w:rPr>
              <w:t>Company</w:t>
            </w:r>
            <w:r w:rsidRPr="009809E8">
              <w:rPr>
                <w:rFonts w:ascii="Tahoma" w:hAnsi="Tahoma" w:cs="Tahoma"/>
                <w:b w:val="0"/>
                <w:bCs w:val="0"/>
                <w:spacing w:val="7"/>
                <w:sz w:val="18"/>
                <w:szCs w:val="18"/>
              </w:rPr>
              <w:t xml:space="preserve"> </w:t>
            </w:r>
            <w:r w:rsidRPr="009809E8">
              <w:rPr>
                <w:rFonts w:ascii="Tahoma" w:hAnsi="Tahoma" w:cs="Tahoma"/>
                <w:b w:val="0"/>
                <w:bCs w:val="0"/>
                <w:sz w:val="18"/>
                <w:szCs w:val="18"/>
              </w:rPr>
              <w:t>profile</w:t>
            </w:r>
            <w:r w:rsidRPr="009809E8">
              <w:rPr>
                <w:rFonts w:ascii="Tahoma" w:hAnsi="Tahoma" w:cs="Tahoma"/>
                <w:b w:val="0"/>
                <w:bCs w:val="0"/>
                <w:spacing w:val="9"/>
                <w:sz w:val="18"/>
                <w:szCs w:val="18"/>
              </w:rPr>
              <w:t xml:space="preserve"> </w:t>
            </w:r>
            <w:r w:rsidRPr="009809E8">
              <w:rPr>
                <w:rFonts w:ascii="Tahoma" w:hAnsi="Tahoma" w:cs="Tahoma"/>
                <w:b w:val="0"/>
                <w:bCs w:val="0"/>
                <w:sz w:val="18"/>
                <w:szCs w:val="18"/>
              </w:rPr>
              <w:t>or</w:t>
            </w:r>
            <w:r w:rsidRPr="009809E8">
              <w:rPr>
                <w:rFonts w:ascii="Tahoma" w:hAnsi="Tahoma" w:cs="Tahoma"/>
                <w:b w:val="0"/>
                <w:bCs w:val="0"/>
                <w:spacing w:val="8"/>
                <w:sz w:val="18"/>
                <w:szCs w:val="18"/>
              </w:rPr>
              <w:t xml:space="preserve"> </w:t>
            </w:r>
            <w:r w:rsidRPr="009809E8">
              <w:rPr>
                <w:rFonts w:ascii="Tahoma" w:hAnsi="Tahoma" w:cs="Tahoma"/>
                <w:b w:val="0"/>
                <w:bCs w:val="0"/>
                <w:sz w:val="18"/>
                <w:szCs w:val="18"/>
              </w:rPr>
              <w:t>brief</w:t>
            </w:r>
            <w:r w:rsidRPr="009809E8">
              <w:rPr>
                <w:rFonts w:ascii="Tahoma" w:hAnsi="Tahoma" w:cs="Tahoma"/>
                <w:b w:val="0"/>
                <w:bCs w:val="0"/>
                <w:spacing w:val="14"/>
                <w:sz w:val="18"/>
                <w:szCs w:val="18"/>
              </w:rPr>
              <w:t xml:space="preserve"> </w:t>
            </w:r>
            <w:r w:rsidRPr="009809E8">
              <w:rPr>
                <w:rFonts w:ascii="Tahoma" w:hAnsi="Tahoma" w:cs="Tahoma"/>
                <w:b w:val="0"/>
                <w:bCs w:val="0"/>
                <w:sz w:val="18"/>
                <w:szCs w:val="18"/>
              </w:rPr>
              <w:t>note</w:t>
            </w:r>
          </w:p>
        </w:tc>
        <w:tc>
          <w:tcPr>
            <w:tcW w:w="4733" w:type="dxa"/>
          </w:tcPr>
          <w:p w14:paraId="40DFAB91"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2B00C230" w14:textId="77777777" w:rsidTr="009809E8">
        <w:tc>
          <w:tcPr>
            <w:tcW w:w="805" w:type="dxa"/>
          </w:tcPr>
          <w:p w14:paraId="5311A319" w14:textId="6793E00C"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2.</w:t>
            </w:r>
          </w:p>
        </w:tc>
        <w:tc>
          <w:tcPr>
            <w:tcW w:w="3529" w:type="dxa"/>
          </w:tcPr>
          <w:p w14:paraId="66AAD098" w14:textId="64C7D7C1" w:rsidR="009809E8" w:rsidRPr="001322B4" w:rsidRDefault="009809E8" w:rsidP="00CF5C47">
            <w:pPr>
              <w:pStyle w:val="Heading2"/>
              <w:ind w:left="0" w:right="0"/>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proofErr w:type="gramStart"/>
            <w:r w:rsidRPr="001322B4">
              <w:rPr>
                <w:rFonts w:ascii="Tahoma" w:hAnsi="Tahoma" w:cs="Tahoma"/>
                <w:b w:val="0"/>
                <w:bCs w:val="0"/>
                <w:spacing w:val="-4"/>
                <w:sz w:val="18"/>
                <w:szCs w:val="18"/>
              </w:rPr>
              <w:t>No,.</w:t>
            </w:r>
            <w:proofErr w:type="gramEnd"/>
          </w:p>
        </w:tc>
        <w:tc>
          <w:tcPr>
            <w:tcW w:w="4733" w:type="dxa"/>
          </w:tcPr>
          <w:p w14:paraId="4211413E"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4EBB847D" w14:textId="77777777" w:rsidTr="009809E8">
        <w:tc>
          <w:tcPr>
            <w:tcW w:w="805" w:type="dxa"/>
          </w:tcPr>
          <w:p w14:paraId="1980244B" w14:textId="3E4BA442"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3.</w:t>
            </w:r>
          </w:p>
        </w:tc>
        <w:tc>
          <w:tcPr>
            <w:tcW w:w="3529" w:type="dxa"/>
          </w:tcPr>
          <w:p w14:paraId="63FD0AA4" w14:textId="5EE31A83" w:rsidR="009809E8" w:rsidRDefault="009809E8" w:rsidP="00CF5C47">
            <w:pPr>
              <w:pStyle w:val="Heading2"/>
              <w:ind w:left="0" w:right="0"/>
              <w:rPr>
                <w:rFonts w:ascii="Tahoma" w:hAnsi="Tahoma" w:cs="Tahoma"/>
                <w:b w:val="0"/>
                <w:bCs w:val="0"/>
                <w:sz w:val="18"/>
                <w:szCs w:val="18"/>
              </w:rPr>
            </w:pPr>
            <w:r>
              <w:rPr>
                <w:rFonts w:ascii="Tahoma" w:hAnsi="Tahoma" w:cs="Tahoma"/>
                <w:b w:val="0"/>
                <w:bCs w:val="0"/>
                <w:sz w:val="18"/>
                <w:szCs w:val="18"/>
              </w:rPr>
              <w:t>GST Number</w:t>
            </w:r>
          </w:p>
        </w:tc>
        <w:tc>
          <w:tcPr>
            <w:tcW w:w="4733" w:type="dxa"/>
          </w:tcPr>
          <w:p w14:paraId="7D8E14A9"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3D663CAD" w14:textId="77777777" w:rsidTr="009809E8">
        <w:tc>
          <w:tcPr>
            <w:tcW w:w="805" w:type="dxa"/>
          </w:tcPr>
          <w:p w14:paraId="27756CCD" w14:textId="6CD294AD"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4.</w:t>
            </w:r>
          </w:p>
        </w:tc>
        <w:tc>
          <w:tcPr>
            <w:tcW w:w="3529" w:type="dxa"/>
          </w:tcPr>
          <w:p w14:paraId="5EDBB655" w14:textId="36E70377" w:rsidR="009809E8" w:rsidRPr="009809E8" w:rsidRDefault="009809E8" w:rsidP="00CF5C47">
            <w:pPr>
              <w:pStyle w:val="Heading2"/>
              <w:ind w:left="0" w:right="0"/>
              <w:rPr>
                <w:rFonts w:ascii="Tahoma" w:hAnsi="Tahoma" w:cs="Tahoma"/>
                <w:b w:val="0"/>
                <w:bCs w:val="0"/>
                <w:sz w:val="18"/>
                <w:szCs w:val="18"/>
              </w:rPr>
            </w:pPr>
            <w:r w:rsidRPr="009809E8">
              <w:rPr>
                <w:rFonts w:ascii="Tahoma" w:hAnsi="Tahoma" w:cs="Tahoma"/>
                <w:b w:val="0"/>
                <w:bCs w:val="0"/>
                <w:sz w:val="18"/>
                <w:szCs w:val="18"/>
              </w:rPr>
              <w:t>List of Directors/</w:t>
            </w:r>
            <w:r>
              <w:rPr>
                <w:rFonts w:ascii="Tahoma" w:hAnsi="Tahoma" w:cs="Tahoma"/>
                <w:b w:val="0"/>
                <w:bCs w:val="0"/>
                <w:sz w:val="18"/>
                <w:szCs w:val="18"/>
              </w:rPr>
              <w:t xml:space="preserve"> </w:t>
            </w:r>
            <w:r w:rsidRPr="009809E8">
              <w:rPr>
                <w:rFonts w:ascii="Tahoma" w:hAnsi="Tahoma" w:cs="Tahoma"/>
                <w:b w:val="0"/>
                <w:bCs w:val="0"/>
                <w:sz w:val="18"/>
                <w:szCs w:val="18"/>
              </w:rPr>
              <w:t>Partners/Proprietor/</w:t>
            </w:r>
            <w:r>
              <w:rPr>
                <w:rFonts w:ascii="Tahoma" w:hAnsi="Tahoma" w:cs="Tahoma"/>
                <w:b w:val="0"/>
                <w:bCs w:val="0"/>
                <w:sz w:val="18"/>
                <w:szCs w:val="18"/>
              </w:rPr>
              <w:t xml:space="preserve"> </w:t>
            </w:r>
            <w:r w:rsidRPr="009809E8">
              <w:rPr>
                <w:rFonts w:ascii="Tahoma" w:hAnsi="Tahoma" w:cs="Tahoma"/>
                <w:b w:val="0"/>
                <w:bCs w:val="0"/>
                <w:sz w:val="18"/>
                <w:szCs w:val="18"/>
              </w:rPr>
              <w:t xml:space="preserve">Members of the </w:t>
            </w:r>
            <w:r>
              <w:rPr>
                <w:rFonts w:ascii="Tahoma" w:hAnsi="Tahoma" w:cs="Tahoma"/>
                <w:b w:val="0"/>
                <w:bCs w:val="0"/>
                <w:sz w:val="18"/>
                <w:szCs w:val="18"/>
              </w:rPr>
              <w:t xml:space="preserve">Bidder’s </w:t>
            </w:r>
            <w:r w:rsidRPr="009809E8">
              <w:rPr>
                <w:rFonts w:ascii="Tahoma" w:hAnsi="Tahoma" w:cs="Tahoma"/>
                <w:b w:val="0"/>
                <w:bCs w:val="0"/>
                <w:sz w:val="18"/>
                <w:szCs w:val="18"/>
              </w:rPr>
              <w:t>Firm</w:t>
            </w:r>
          </w:p>
        </w:tc>
        <w:tc>
          <w:tcPr>
            <w:tcW w:w="4733" w:type="dxa"/>
          </w:tcPr>
          <w:p w14:paraId="2DEECE1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6A451147" w14:textId="77777777" w:rsidTr="009809E8">
        <w:tc>
          <w:tcPr>
            <w:tcW w:w="805" w:type="dxa"/>
          </w:tcPr>
          <w:p w14:paraId="009AA051" w14:textId="13C1940F" w:rsidR="009809E8" w:rsidRPr="001322B4" w:rsidRDefault="009809E8" w:rsidP="00E16033">
            <w:pPr>
              <w:pStyle w:val="Heading2"/>
              <w:ind w:left="0" w:right="0"/>
              <w:jc w:val="center"/>
              <w:rPr>
                <w:rFonts w:ascii="Tahoma" w:hAnsi="Tahoma" w:cs="Tahoma"/>
                <w:b w:val="0"/>
                <w:bCs w:val="0"/>
                <w:spacing w:val="-10"/>
                <w:sz w:val="18"/>
                <w:szCs w:val="18"/>
              </w:rPr>
            </w:pPr>
            <w:r>
              <w:rPr>
                <w:rFonts w:ascii="Tahoma" w:hAnsi="Tahoma" w:cs="Tahoma"/>
                <w:b w:val="0"/>
                <w:bCs w:val="0"/>
                <w:spacing w:val="-10"/>
                <w:sz w:val="18"/>
                <w:szCs w:val="18"/>
              </w:rPr>
              <w:t>5.</w:t>
            </w:r>
          </w:p>
        </w:tc>
        <w:tc>
          <w:tcPr>
            <w:tcW w:w="3529" w:type="dxa"/>
          </w:tcPr>
          <w:p w14:paraId="47050596" w14:textId="212F558C" w:rsidR="009809E8" w:rsidRPr="009809E8" w:rsidRDefault="009809E8" w:rsidP="00CF5C47">
            <w:pPr>
              <w:pStyle w:val="Heading2"/>
              <w:ind w:left="0" w:right="0"/>
              <w:rPr>
                <w:rFonts w:ascii="Tahoma" w:hAnsi="Tahoma" w:cs="Tahoma"/>
                <w:b w:val="0"/>
                <w:bCs w:val="0"/>
                <w:sz w:val="18"/>
                <w:szCs w:val="18"/>
              </w:rPr>
            </w:pPr>
            <w:proofErr w:type="gramStart"/>
            <w:r w:rsidRPr="009809E8">
              <w:rPr>
                <w:rFonts w:ascii="Tahoma" w:hAnsi="Tahoma" w:cs="Tahoma"/>
                <w:b w:val="0"/>
                <w:bCs w:val="0"/>
                <w:sz w:val="18"/>
                <w:szCs w:val="18"/>
              </w:rPr>
              <w:t>Detail</w:t>
            </w:r>
            <w:proofErr w:type="gramEnd"/>
            <w:r w:rsidRPr="009809E8">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9809E8" w:rsidRPr="001322B4" w:rsidRDefault="009809E8" w:rsidP="00E16033">
            <w:pPr>
              <w:pStyle w:val="Heading2"/>
              <w:ind w:left="0" w:right="0"/>
              <w:jc w:val="center"/>
              <w:rPr>
                <w:rFonts w:ascii="Tahoma" w:hAnsi="Tahoma" w:cs="Tahoma"/>
                <w:b w:val="0"/>
                <w:bCs w:val="0"/>
                <w:sz w:val="18"/>
                <w:szCs w:val="18"/>
              </w:rPr>
            </w:pPr>
          </w:p>
        </w:tc>
      </w:tr>
      <w:tr w:rsidR="009809E8" w:rsidRPr="001322B4" w14:paraId="054B6371" w14:textId="77777777" w:rsidTr="009809E8">
        <w:tc>
          <w:tcPr>
            <w:tcW w:w="805" w:type="dxa"/>
          </w:tcPr>
          <w:p w14:paraId="36DE633E" w14:textId="029FFEB2" w:rsidR="009809E8" w:rsidRPr="001322B4" w:rsidRDefault="009809E8" w:rsidP="00E16033">
            <w:pPr>
              <w:pStyle w:val="Heading2"/>
              <w:ind w:left="0" w:right="0"/>
              <w:jc w:val="center"/>
              <w:rPr>
                <w:rFonts w:ascii="Tahoma" w:hAnsi="Tahoma" w:cs="Tahoma"/>
                <w:b w:val="0"/>
                <w:bCs w:val="0"/>
                <w:sz w:val="18"/>
                <w:szCs w:val="18"/>
              </w:rPr>
            </w:pPr>
            <w:r>
              <w:rPr>
                <w:rFonts w:ascii="Tahoma" w:hAnsi="Tahoma" w:cs="Tahoma"/>
                <w:b w:val="0"/>
                <w:bCs w:val="0"/>
                <w:spacing w:val="-5"/>
                <w:sz w:val="18"/>
                <w:szCs w:val="18"/>
              </w:rPr>
              <w:t>6</w:t>
            </w:r>
            <w:r w:rsidRPr="001322B4">
              <w:rPr>
                <w:rFonts w:ascii="Tahoma" w:hAnsi="Tahoma" w:cs="Tahoma"/>
                <w:b w:val="0"/>
                <w:bCs w:val="0"/>
                <w:spacing w:val="-5"/>
                <w:sz w:val="18"/>
                <w:szCs w:val="18"/>
              </w:rPr>
              <w:t>.</w:t>
            </w:r>
          </w:p>
        </w:tc>
        <w:tc>
          <w:tcPr>
            <w:tcW w:w="3529" w:type="dxa"/>
          </w:tcPr>
          <w:p w14:paraId="5908D4CC" w14:textId="3E40B210" w:rsidR="009809E8" w:rsidRPr="001322B4" w:rsidRDefault="009809E8" w:rsidP="00CF5C47">
            <w:pPr>
              <w:pStyle w:val="Heading2"/>
              <w:ind w:left="0" w:right="0"/>
              <w:jc w:val="both"/>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r w:rsidRPr="001322B4">
              <w:rPr>
                <w:rFonts w:ascii="Tahoma" w:hAnsi="Tahoma" w:cs="Tahoma"/>
                <w:b w:val="0"/>
                <w:bCs w:val="0"/>
                <w:sz w:val="18"/>
                <w:szCs w:val="18"/>
              </w:rPr>
              <w:t xml:space="preserve"> </w:t>
            </w:r>
            <w:r>
              <w:rPr>
                <w:rFonts w:ascii="Tahoma" w:hAnsi="Tahoma" w:cs="Tahoma"/>
                <w:b w:val="0"/>
                <w:bCs w:val="0"/>
                <w:sz w:val="18"/>
                <w:szCs w:val="18"/>
              </w:rPr>
              <w:t xml:space="preserve">- </w:t>
            </w: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4733" w:type="dxa"/>
          </w:tcPr>
          <w:p w14:paraId="42D8769E" w14:textId="77777777" w:rsidR="009809E8" w:rsidRPr="001322B4" w:rsidRDefault="009809E8" w:rsidP="00E16033">
            <w:pPr>
              <w:pStyle w:val="Heading2"/>
              <w:ind w:left="0" w:right="0"/>
              <w:jc w:val="center"/>
              <w:rPr>
                <w:rFonts w:ascii="Tahoma" w:hAnsi="Tahoma" w:cs="Tahoma"/>
                <w:b w:val="0"/>
                <w:bCs w:val="0"/>
                <w:sz w:val="18"/>
                <w:szCs w:val="18"/>
              </w:rPr>
            </w:pPr>
          </w:p>
        </w:tc>
      </w:tr>
      <w:tr w:rsidR="0057325F" w:rsidRPr="007B0C55" w14:paraId="73F34A40" w14:textId="77777777" w:rsidTr="0057325F">
        <w:tc>
          <w:tcPr>
            <w:tcW w:w="805" w:type="dxa"/>
          </w:tcPr>
          <w:p w14:paraId="3A603A75" w14:textId="77777777" w:rsidR="0057325F" w:rsidRPr="007B0C55" w:rsidRDefault="0057325F" w:rsidP="005E1D92">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18AF5F97" w14:textId="77777777" w:rsidR="0057325F" w:rsidRPr="007B0C55" w:rsidRDefault="0057325F" w:rsidP="005E1D92">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1AF2E977" w14:textId="77777777" w:rsidR="0057325F" w:rsidRPr="007B0C55" w:rsidRDefault="0057325F" w:rsidP="005E1D92">
            <w:pPr>
              <w:pStyle w:val="Heading2"/>
              <w:ind w:left="0" w:right="0"/>
              <w:jc w:val="center"/>
              <w:rPr>
                <w:rFonts w:ascii="Tahoma" w:hAnsi="Tahoma" w:cs="Tahoma"/>
                <w:b w:val="0"/>
                <w:bCs w:val="0"/>
                <w:sz w:val="18"/>
                <w:szCs w:val="18"/>
              </w:rPr>
            </w:pPr>
          </w:p>
        </w:tc>
      </w:tr>
      <w:tr w:rsidR="0057325F" w:rsidRPr="007B0C55" w14:paraId="760763F1" w14:textId="77777777" w:rsidTr="0057325F">
        <w:tc>
          <w:tcPr>
            <w:tcW w:w="805" w:type="dxa"/>
          </w:tcPr>
          <w:p w14:paraId="57747927" w14:textId="77777777" w:rsidR="0057325F" w:rsidRPr="007B0C55" w:rsidRDefault="0057325F" w:rsidP="005E1D92">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2A58A968" w14:textId="77777777" w:rsidR="0057325F" w:rsidRPr="007B0C55" w:rsidRDefault="0057325F" w:rsidP="005E1D92">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2667C543" w14:textId="77777777" w:rsidR="0057325F" w:rsidRPr="007B0C55" w:rsidRDefault="0057325F" w:rsidP="005E1D92">
            <w:pPr>
              <w:pStyle w:val="Heading2"/>
              <w:ind w:left="0" w:right="0"/>
              <w:jc w:val="center"/>
              <w:rPr>
                <w:rFonts w:ascii="Tahoma" w:hAnsi="Tahoma" w:cs="Tahoma"/>
                <w:b w:val="0"/>
                <w:bCs w:val="0"/>
                <w:sz w:val="18"/>
                <w:szCs w:val="18"/>
              </w:rPr>
            </w:pPr>
          </w:p>
        </w:tc>
      </w:tr>
      <w:tr w:rsidR="0057325F" w:rsidRPr="007B0C55" w14:paraId="14CEFC63" w14:textId="77777777" w:rsidTr="0057325F">
        <w:tc>
          <w:tcPr>
            <w:tcW w:w="805" w:type="dxa"/>
          </w:tcPr>
          <w:p w14:paraId="14921521" w14:textId="77777777" w:rsidR="0057325F" w:rsidRPr="007B0C55" w:rsidRDefault="0057325F" w:rsidP="005E1D92">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43416123" w14:textId="77777777" w:rsidR="0057325F" w:rsidRPr="007B0C55" w:rsidRDefault="0057325F" w:rsidP="005E1D92">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3E3866DD" w14:textId="77777777" w:rsidR="0057325F" w:rsidRPr="007B0C55" w:rsidRDefault="0057325F" w:rsidP="005E1D92">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150F68" w:rsidRDefault="00CF5C47" w:rsidP="00E16033">
      <w:pPr>
        <w:pStyle w:val="Heading2"/>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3593519B" w:rsidR="00BB57A4" w:rsidRPr="001322B4"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w:t>
      </w:r>
      <w:r w:rsidRPr="001322B4">
        <w:rPr>
          <w:rFonts w:ascii="Tahoma" w:hAnsi="Tahoma" w:cs="Tahoma"/>
          <w:color w:val="000000" w:themeColor="text1"/>
          <w:sz w:val="20"/>
          <w:szCs w:val="20"/>
        </w:rPr>
        <w:t>of given</w:t>
      </w:r>
      <w:r w:rsidR="00D06625"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 xml:space="preserve">items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25FE395E" w14:textId="4BA7AC8D" w:rsidR="00095749" w:rsidRPr="00150F68" w:rsidRDefault="00CF5C47" w:rsidP="00E16033">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3D78880F" w14:textId="77777777" w:rsidR="00CF5C47" w:rsidRDefault="00CF5C47" w:rsidP="00E16033">
      <w:pPr>
        <w:jc w:val="both"/>
        <w:rPr>
          <w:rFonts w:ascii="Tahoma" w:hAnsi="Tahoma" w:cs="Tahoma"/>
          <w:b/>
          <w:sz w:val="20"/>
          <w:szCs w:val="20"/>
          <w:u w:val="single"/>
        </w:rPr>
      </w:pPr>
    </w:p>
    <w:p w14:paraId="66B225BE" w14:textId="421055C1" w:rsidR="00BB57A4" w:rsidRPr="00150F68" w:rsidRDefault="00CF5C47" w:rsidP="00E16033">
      <w:pPr>
        <w:jc w:val="both"/>
        <w:rPr>
          <w:rFonts w:ascii="Tahoma" w:hAnsi="Tahoma" w:cs="Tahoma"/>
          <w:i/>
          <w:sz w:val="20"/>
          <w:szCs w:val="20"/>
        </w:rPr>
      </w:pPr>
      <w:r w:rsidRPr="00150F68">
        <w:rPr>
          <w:rFonts w:ascii="Tahoma" w:hAnsi="Tahoma" w:cs="Tahoma"/>
          <w:b/>
          <w:sz w:val="20"/>
          <w:szCs w:val="20"/>
          <w:u w:val="single"/>
        </w:rPr>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p>
    <w:p w14:paraId="440FAAD8" w14:textId="50AFE0B5" w:rsidR="00BB57A4" w:rsidRPr="001322B4" w:rsidRDefault="008826FA" w:rsidP="00E16033">
      <w:pPr>
        <w:pStyle w:val="BodyText"/>
        <w:rPr>
          <w:rFonts w:ascii="Tahoma" w:hAnsi="Tahoma" w:cs="Tahoma"/>
          <w:b/>
          <w:sz w:val="17"/>
          <w:szCs w:val="17"/>
        </w:rPr>
      </w:pPr>
      <w:r w:rsidRPr="001322B4">
        <w:rPr>
          <w:rFonts w:ascii="Tahoma" w:hAnsi="Tahoma" w:cs="Tahoma"/>
          <w:b/>
          <w:sz w:val="17"/>
          <w:szCs w:val="17"/>
        </w:rPr>
        <w:tab/>
      </w: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2024"/>
        <w:gridCol w:w="5152"/>
        <w:gridCol w:w="893"/>
        <w:gridCol w:w="896"/>
      </w:tblGrid>
      <w:tr w:rsidR="004924FE" w:rsidRPr="00711785" w14:paraId="17E294F5" w14:textId="77777777" w:rsidTr="0057325F">
        <w:trPr>
          <w:trHeight w:val="315"/>
          <w:tblHeader/>
        </w:trPr>
        <w:tc>
          <w:tcPr>
            <w:tcW w:w="806" w:type="dxa"/>
            <w:vAlign w:val="center"/>
            <w:hideMark/>
          </w:tcPr>
          <w:p w14:paraId="71524562"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Sr. No.</w:t>
            </w:r>
          </w:p>
        </w:tc>
        <w:tc>
          <w:tcPr>
            <w:tcW w:w="2024" w:type="dxa"/>
            <w:vAlign w:val="center"/>
            <w:hideMark/>
          </w:tcPr>
          <w:p w14:paraId="7C3CA7C7"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Item Name</w:t>
            </w:r>
          </w:p>
        </w:tc>
        <w:tc>
          <w:tcPr>
            <w:tcW w:w="5152" w:type="dxa"/>
            <w:vAlign w:val="center"/>
            <w:hideMark/>
          </w:tcPr>
          <w:p w14:paraId="3DFD6751" w14:textId="77777777" w:rsidR="00711785" w:rsidRPr="00711785" w:rsidRDefault="00711785" w:rsidP="00E16033">
            <w:pPr>
              <w:widowControl/>
              <w:autoSpaceDE/>
              <w:autoSpaceDN/>
              <w:jc w:val="both"/>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Make &amp; Model/Specification</w:t>
            </w:r>
          </w:p>
        </w:tc>
        <w:tc>
          <w:tcPr>
            <w:tcW w:w="893" w:type="dxa"/>
            <w:vAlign w:val="center"/>
            <w:hideMark/>
          </w:tcPr>
          <w:p w14:paraId="3D71692A"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Qty.</w:t>
            </w:r>
          </w:p>
        </w:tc>
        <w:tc>
          <w:tcPr>
            <w:tcW w:w="896" w:type="dxa"/>
            <w:vAlign w:val="center"/>
            <w:hideMark/>
          </w:tcPr>
          <w:p w14:paraId="42DC48D3" w14:textId="77777777" w:rsidR="00711785" w:rsidRPr="00711785" w:rsidRDefault="00711785" w:rsidP="00E16033">
            <w:pPr>
              <w:widowControl/>
              <w:autoSpaceDE/>
              <w:autoSpaceDN/>
              <w:jc w:val="center"/>
              <w:rPr>
                <w:rFonts w:ascii="Tahoma" w:eastAsia="Times New Roman" w:hAnsi="Tahoma" w:cs="Tahoma"/>
                <w:b/>
                <w:bCs/>
                <w:color w:val="000000"/>
                <w:sz w:val="17"/>
                <w:szCs w:val="17"/>
                <w:lang w:val="en-IN" w:eastAsia="en-IN"/>
              </w:rPr>
            </w:pPr>
            <w:r w:rsidRPr="00711785">
              <w:rPr>
                <w:rFonts w:ascii="Tahoma" w:eastAsia="Times New Roman" w:hAnsi="Tahoma" w:cs="Tahoma"/>
                <w:b/>
                <w:bCs/>
                <w:color w:val="000000"/>
                <w:sz w:val="17"/>
                <w:szCs w:val="17"/>
                <w:lang w:eastAsia="en-IN"/>
              </w:rPr>
              <w:t>UOM</w:t>
            </w:r>
          </w:p>
        </w:tc>
      </w:tr>
      <w:tr w:rsidR="00332EAC" w:rsidRPr="00711785" w14:paraId="62557CC3" w14:textId="77777777" w:rsidTr="0057325F">
        <w:trPr>
          <w:trHeight w:val="46"/>
        </w:trPr>
        <w:tc>
          <w:tcPr>
            <w:tcW w:w="806" w:type="dxa"/>
            <w:vAlign w:val="center"/>
            <w:hideMark/>
          </w:tcPr>
          <w:p w14:paraId="6A79275C" w14:textId="052B2817" w:rsidR="00332EAC" w:rsidRPr="00711785" w:rsidRDefault="00332EAC" w:rsidP="00332EAC">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eastAsia="en-IN"/>
              </w:rPr>
              <w:t>1</w:t>
            </w:r>
          </w:p>
        </w:tc>
        <w:tc>
          <w:tcPr>
            <w:tcW w:w="2024" w:type="dxa"/>
            <w:vAlign w:val="center"/>
            <w:hideMark/>
          </w:tcPr>
          <w:p w14:paraId="44E7E2A4" w14:textId="1CB11354" w:rsidR="00332EAC" w:rsidRPr="00711785" w:rsidRDefault="0057325F" w:rsidP="0057325F">
            <w:pPr>
              <w:widowControl/>
              <w:autoSpaceDE/>
              <w:autoSpaceDN/>
              <w:jc w:val="both"/>
              <w:rPr>
                <w:rFonts w:ascii="Tahoma" w:eastAsia="Times New Roman" w:hAnsi="Tahoma" w:cs="Tahoma"/>
                <w:color w:val="000000"/>
                <w:sz w:val="17"/>
                <w:szCs w:val="17"/>
                <w:lang w:val="en-IN" w:eastAsia="en-IN"/>
              </w:rPr>
            </w:pPr>
            <w:r>
              <w:rPr>
                <w:rFonts w:ascii="Tahoma" w:hAnsi="Tahoma" w:cs="Tahoma"/>
                <w:bCs/>
                <w:color w:val="000000"/>
                <w:sz w:val="20"/>
                <w:szCs w:val="20"/>
              </w:rPr>
              <w:t>Center Valve</w:t>
            </w:r>
          </w:p>
        </w:tc>
        <w:tc>
          <w:tcPr>
            <w:tcW w:w="5152" w:type="dxa"/>
            <w:vAlign w:val="center"/>
            <w:hideMark/>
          </w:tcPr>
          <w:p w14:paraId="0EEE8ED7" w14:textId="47F01DF8" w:rsidR="00332EAC" w:rsidRPr="00BB5AFD" w:rsidRDefault="0057325F" w:rsidP="00332EAC">
            <w:pPr>
              <w:widowControl/>
              <w:autoSpaceDE/>
              <w:autoSpaceDN/>
              <w:jc w:val="both"/>
              <w:rPr>
                <w:rFonts w:ascii="Tahoma" w:eastAsia="Times New Roman" w:hAnsi="Tahoma" w:cs="Tahoma"/>
                <w:color w:val="000000"/>
                <w:sz w:val="17"/>
                <w:szCs w:val="17"/>
                <w:lang w:val="en-IN" w:eastAsia="en-IN"/>
              </w:rPr>
            </w:pPr>
            <w:r w:rsidRPr="0057325F">
              <w:rPr>
                <w:rFonts w:ascii="Tahoma" w:hAnsi="Tahoma" w:cs="Tahoma"/>
                <w:bCs/>
                <w:sz w:val="20"/>
                <w:szCs w:val="20"/>
              </w:rPr>
              <w:t xml:space="preserve">Center </w:t>
            </w:r>
            <w:proofErr w:type="gramStart"/>
            <w:r w:rsidRPr="0057325F">
              <w:rPr>
                <w:rFonts w:ascii="Tahoma" w:hAnsi="Tahoma" w:cs="Tahoma"/>
                <w:bCs/>
                <w:sz w:val="20"/>
                <w:szCs w:val="20"/>
              </w:rPr>
              <w:t>Valve(</w:t>
            </w:r>
            <w:proofErr w:type="gramEnd"/>
            <w:r w:rsidRPr="0057325F">
              <w:rPr>
                <w:rFonts w:ascii="Tahoma" w:hAnsi="Tahoma" w:cs="Tahoma"/>
                <w:bCs/>
                <w:sz w:val="20"/>
                <w:szCs w:val="20"/>
              </w:rPr>
              <w:t>Brass Type) Square faced or Faucets</w:t>
            </w:r>
          </w:p>
        </w:tc>
        <w:tc>
          <w:tcPr>
            <w:tcW w:w="893" w:type="dxa"/>
            <w:vAlign w:val="center"/>
            <w:hideMark/>
          </w:tcPr>
          <w:p w14:paraId="70EA78BD" w14:textId="7AC079F3" w:rsidR="00332EAC" w:rsidRPr="00711785" w:rsidRDefault="0057325F" w:rsidP="00332EAC">
            <w:pPr>
              <w:widowControl/>
              <w:autoSpaceDE/>
              <w:autoSpaceDN/>
              <w:jc w:val="center"/>
              <w:rPr>
                <w:rFonts w:ascii="Tahoma" w:eastAsia="Times New Roman" w:hAnsi="Tahoma" w:cs="Tahoma"/>
                <w:color w:val="000000"/>
                <w:sz w:val="17"/>
                <w:szCs w:val="17"/>
                <w:lang w:val="en-IN" w:eastAsia="en-IN"/>
              </w:rPr>
            </w:pPr>
            <w:r>
              <w:rPr>
                <w:rFonts w:ascii="Tahoma" w:eastAsia="Times New Roman" w:hAnsi="Tahoma" w:cs="Tahoma"/>
                <w:color w:val="000000"/>
                <w:sz w:val="17"/>
                <w:szCs w:val="17"/>
                <w:lang w:eastAsia="en-IN"/>
              </w:rPr>
              <w:t>80</w:t>
            </w:r>
          </w:p>
        </w:tc>
        <w:tc>
          <w:tcPr>
            <w:tcW w:w="896" w:type="dxa"/>
            <w:vAlign w:val="center"/>
            <w:hideMark/>
          </w:tcPr>
          <w:p w14:paraId="6E26D20F" w14:textId="52E0DA42" w:rsidR="00332EAC" w:rsidRPr="00711785" w:rsidRDefault="00332EAC" w:rsidP="00332EAC">
            <w:pPr>
              <w:widowControl/>
              <w:autoSpaceDE/>
              <w:autoSpaceDN/>
              <w:jc w:val="center"/>
              <w:rPr>
                <w:rFonts w:ascii="Tahoma" w:eastAsia="Times New Roman" w:hAnsi="Tahoma" w:cs="Tahoma"/>
                <w:color w:val="000000"/>
                <w:sz w:val="17"/>
                <w:szCs w:val="17"/>
                <w:lang w:val="en-IN" w:eastAsia="en-IN"/>
              </w:rPr>
            </w:pPr>
            <w:r w:rsidRPr="00711785">
              <w:rPr>
                <w:rFonts w:ascii="Tahoma" w:eastAsia="Times New Roman" w:hAnsi="Tahoma" w:cs="Tahoma"/>
                <w:color w:val="000000"/>
                <w:sz w:val="17"/>
                <w:szCs w:val="17"/>
                <w:lang w:eastAsia="en-IN"/>
              </w:rPr>
              <w:t>Nos.</w:t>
            </w:r>
          </w:p>
        </w:tc>
      </w:tr>
      <w:tr w:rsidR="00332EAC" w:rsidRPr="00711785" w14:paraId="3DB1C031" w14:textId="77777777" w:rsidTr="0057325F">
        <w:trPr>
          <w:trHeight w:val="46"/>
        </w:trPr>
        <w:tc>
          <w:tcPr>
            <w:tcW w:w="806" w:type="dxa"/>
            <w:vAlign w:val="center"/>
          </w:tcPr>
          <w:p w14:paraId="7EEF1826" w14:textId="6726FF20" w:rsidR="00332EAC" w:rsidRDefault="00332EAC"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w:t>
            </w:r>
          </w:p>
        </w:tc>
        <w:tc>
          <w:tcPr>
            <w:tcW w:w="2024" w:type="dxa"/>
            <w:vAlign w:val="center"/>
          </w:tcPr>
          <w:p w14:paraId="357E747F" w14:textId="09113811" w:rsidR="00332EAC" w:rsidRPr="00332EAC" w:rsidRDefault="0057325F" w:rsidP="0057325F">
            <w:pPr>
              <w:widowControl/>
              <w:autoSpaceDE/>
              <w:autoSpaceDN/>
              <w:jc w:val="both"/>
              <w:rPr>
                <w:rFonts w:ascii="Tahoma" w:hAnsi="Tahoma" w:cs="Tahoma"/>
                <w:bCs/>
                <w:color w:val="000000"/>
                <w:sz w:val="20"/>
                <w:szCs w:val="20"/>
                <w:highlight w:val="yellow"/>
              </w:rPr>
            </w:pPr>
            <w:r w:rsidRPr="0057325F">
              <w:rPr>
                <w:rFonts w:ascii="Tahoma" w:hAnsi="Tahoma" w:cs="Tahoma"/>
                <w:bCs/>
                <w:sz w:val="20"/>
                <w:szCs w:val="20"/>
              </w:rPr>
              <w:t>Shower Concealed Center Valve</w:t>
            </w:r>
          </w:p>
        </w:tc>
        <w:tc>
          <w:tcPr>
            <w:tcW w:w="5152" w:type="dxa"/>
            <w:vAlign w:val="center"/>
          </w:tcPr>
          <w:p w14:paraId="4F480E5E" w14:textId="31F66D14" w:rsidR="00332EAC" w:rsidRPr="00D87F9F" w:rsidRDefault="0057325F" w:rsidP="00332EAC">
            <w:pPr>
              <w:widowControl/>
              <w:autoSpaceDE/>
              <w:autoSpaceDN/>
              <w:jc w:val="both"/>
              <w:rPr>
                <w:rFonts w:ascii="Tahoma" w:eastAsia="Times New Roman" w:hAnsi="Tahoma" w:cs="Tahoma"/>
                <w:color w:val="000000"/>
                <w:sz w:val="17"/>
                <w:szCs w:val="17"/>
                <w:highlight w:val="yellow"/>
                <w:lang w:val="en-IN" w:eastAsia="en-IN"/>
              </w:rPr>
            </w:pPr>
            <w:r w:rsidRPr="0057325F">
              <w:rPr>
                <w:rFonts w:ascii="Tahoma" w:hAnsi="Tahoma" w:cs="Tahoma"/>
                <w:bCs/>
                <w:sz w:val="20"/>
                <w:szCs w:val="20"/>
              </w:rPr>
              <w:t xml:space="preserve">Shower Concealed Center Valve (Half Turn)-Brass Type </w:t>
            </w:r>
          </w:p>
        </w:tc>
        <w:tc>
          <w:tcPr>
            <w:tcW w:w="893" w:type="dxa"/>
            <w:vAlign w:val="center"/>
          </w:tcPr>
          <w:p w14:paraId="1A5C0B03" w14:textId="1C4A09DB" w:rsidR="00332EAC"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20</w:t>
            </w:r>
          </w:p>
        </w:tc>
        <w:tc>
          <w:tcPr>
            <w:tcW w:w="896" w:type="dxa"/>
            <w:vAlign w:val="center"/>
          </w:tcPr>
          <w:p w14:paraId="581F23EB" w14:textId="11F00003" w:rsidR="00332EAC" w:rsidRPr="00711785" w:rsidRDefault="00332EAC" w:rsidP="00332EAC">
            <w:pPr>
              <w:widowControl/>
              <w:autoSpaceDE/>
              <w:autoSpaceDN/>
              <w:jc w:val="center"/>
              <w:rPr>
                <w:rFonts w:ascii="Tahoma" w:eastAsia="Times New Roman" w:hAnsi="Tahoma" w:cs="Tahoma"/>
                <w:color w:val="000000"/>
                <w:sz w:val="17"/>
                <w:szCs w:val="17"/>
                <w:lang w:eastAsia="en-IN"/>
              </w:rPr>
            </w:pPr>
            <w:r w:rsidRPr="00711785">
              <w:rPr>
                <w:rFonts w:ascii="Tahoma" w:eastAsia="Times New Roman" w:hAnsi="Tahoma" w:cs="Tahoma"/>
                <w:color w:val="000000"/>
                <w:sz w:val="17"/>
                <w:szCs w:val="17"/>
                <w:lang w:eastAsia="en-IN"/>
              </w:rPr>
              <w:t>Nos.</w:t>
            </w:r>
          </w:p>
        </w:tc>
      </w:tr>
      <w:tr w:rsidR="0057325F" w:rsidRPr="00711785" w14:paraId="69EB9B30" w14:textId="77777777" w:rsidTr="0057325F">
        <w:trPr>
          <w:trHeight w:val="46"/>
        </w:trPr>
        <w:tc>
          <w:tcPr>
            <w:tcW w:w="806" w:type="dxa"/>
            <w:vAlign w:val="center"/>
          </w:tcPr>
          <w:p w14:paraId="40AAA103" w14:textId="2C0B405A" w:rsidR="0057325F"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3.</w:t>
            </w:r>
          </w:p>
        </w:tc>
        <w:tc>
          <w:tcPr>
            <w:tcW w:w="2024" w:type="dxa"/>
            <w:vAlign w:val="center"/>
          </w:tcPr>
          <w:p w14:paraId="6CEFCE0C" w14:textId="46B0999B" w:rsidR="0057325F" w:rsidRPr="0057325F" w:rsidRDefault="0057325F" w:rsidP="0057325F">
            <w:pPr>
              <w:widowControl/>
              <w:autoSpaceDE/>
              <w:autoSpaceDN/>
              <w:jc w:val="both"/>
              <w:rPr>
                <w:rFonts w:ascii="Tahoma" w:hAnsi="Tahoma" w:cs="Tahoma"/>
                <w:bCs/>
                <w:sz w:val="20"/>
                <w:szCs w:val="20"/>
              </w:rPr>
            </w:pPr>
            <w:r w:rsidRPr="0057325F">
              <w:rPr>
                <w:rFonts w:ascii="Tahoma" w:hAnsi="Tahoma" w:cs="Tahoma"/>
                <w:bCs/>
                <w:sz w:val="20"/>
                <w:szCs w:val="20"/>
              </w:rPr>
              <w:t>Shower Concealed Center Valve</w:t>
            </w:r>
          </w:p>
        </w:tc>
        <w:tc>
          <w:tcPr>
            <w:tcW w:w="5152" w:type="dxa"/>
            <w:vAlign w:val="center"/>
          </w:tcPr>
          <w:p w14:paraId="46C09A05" w14:textId="6072DF89" w:rsidR="0057325F" w:rsidRPr="0057325F" w:rsidRDefault="0057325F" w:rsidP="00332EAC">
            <w:pPr>
              <w:widowControl/>
              <w:autoSpaceDE/>
              <w:autoSpaceDN/>
              <w:jc w:val="both"/>
              <w:rPr>
                <w:rFonts w:ascii="Tahoma" w:hAnsi="Tahoma" w:cs="Tahoma"/>
                <w:bCs/>
                <w:sz w:val="20"/>
                <w:szCs w:val="20"/>
              </w:rPr>
            </w:pPr>
            <w:r w:rsidRPr="0057325F">
              <w:rPr>
                <w:rFonts w:ascii="Tahoma" w:hAnsi="Tahoma" w:cs="Tahoma"/>
                <w:bCs/>
                <w:sz w:val="20"/>
                <w:szCs w:val="20"/>
              </w:rPr>
              <w:t>Shower Concealed Center Valve (Full Turn)-Brass Type</w:t>
            </w:r>
          </w:p>
        </w:tc>
        <w:tc>
          <w:tcPr>
            <w:tcW w:w="893" w:type="dxa"/>
            <w:vAlign w:val="center"/>
          </w:tcPr>
          <w:p w14:paraId="65E18ECD" w14:textId="53DBF8C4" w:rsidR="0057325F"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20</w:t>
            </w:r>
          </w:p>
        </w:tc>
        <w:tc>
          <w:tcPr>
            <w:tcW w:w="896" w:type="dxa"/>
            <w:vAlign w:val="center"/>
          </w:tcPr>
          <w:p w14:paraId="19303846" w14:textId="5F2C60BD" w:rsidR="0057325F" w:rsidRPr="00711785" w:rsidRDefault="0057325F" w:rsidP="00332EAC">
            <w:pPr>
              <w:widowControl/>
              <w:autoSpaceDE/>
              <w:autoSpaceDN/>
              <w:jc w:val="center"/>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Nos.</w:t>
            </w:r>
          </w:p>
        </w:tc>
      </w:tr>
    </w:tbl>
    <w:p w14:paraId="1E96B939" w14:textId="77777777" w:rsidR="00BB57A4" w:rsidRPr="001322B4" w:rsidRDefault="00BB57A4" w:rsidP="00E16033">
      <w:pPr>
        <w:pStyle w:val="BodyText"/>
        <w:rPr>
          <w:rFonts w:ascii="Tahoma" w:hAnsi="Tahoma" w:cs="Tahoma"/>
          <w:b/>
          <w:sz w:val="17"/>
          <w:szCs w:val="17"/>
        </w:rPr>
      </w:pPr>
    </w:p>
    <w:p w14:paraId="4CAE0FE0" w14:textId="77777777" w:rsidR="008F4155" w:rsidRPr="00150F68" w:rsidRDefault="008F4155" w:rsidP="00E16033">
      <w:pPr>
        <w:ind w:right="1117"/>
        <w:jc w:val="right"/>
        <w:rPr>
          <w:rFonts w:ascii="Tahoma" w:hAnsi="Tahoma" w:cs="Tahoma"/>
          <w:i/>
          <w:sz w:val="20"/>
          <w:szCs w:val="20"/>
        </w:rPr>
      </w:pPr>
    </w:p>
    <w:p w14:paraId="27C3DCF0" w14:textId="77777777" w:rsidR="00332EAC" w:rsidRDefault="00332EAC" w:rsidP="00E16033">
      <w:pPr>
        <w:ind w:right="-61"/>
        <w:jc w:val="right"/>
        <w:rPr>
          <w:rFonts w:ascii="Tahoma" w:hAnsi="Tahoma" w:cs="Tahoma"/>
          <w:i/>
          <w:sz w:val="20"/>
          <w:szCs w:val="20"/>
        </w:rPr>
      </w:pPr>
    </w:p>
    <w:p w14:paraId="00EDBB18" w14:textId="3F3D2511" w:rsidR="00BB57A4" w:rsidRPr="00150F68" w:rsidRDefault="00CF5C47" w:rsidP="00E16033">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E16033">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E16033">
      <w:pPr>
        <w:rPr>
          <w:rFonts w:ascii="Tahoma" w:hAnsi="Tahoma" w:cs="Tahoma"/>
          <w:i/>
          <w:sz w:val="20"/>
          <w:szCs w:val="20"/>
        </w:rPr>
      </w:pPr>
    </w:p>
    <w:p w14:paraId="665E8237" w14:textId="439AED20" w:rsidR="0057325F" w:rsidRPr="0057325F" w:rsidRDefault="0057325F" w:rsidP="0057325F">
      <w:pPr>
        <w:pStyle w:val="Heading1"/>
        <w:ind w:left="0" w:right="-90"/>
        <w:rPr>
          <w:rFonts w:ascii="Tahoma" w:hAnsi="Tahoma" w:cs="Tahoma"/>
          <w:sz w:val="22"/>
          <w:szCs w:val="22"/>
        </w:rPr>
      </w:pPr>
      <w:r w:rsidRPr="0057325F">
        <w:rPr>
          <w:rFonts w:ascii="Tahoma" w:hAnsi="Tahoma" w:cs="Tahoma"/>
          <w:bCs w:val="0"/>
          <w:sz w:val="22"/>
          <w:szCs w:val="22"/>
        </w:rPr>
        <w:t xml:space="preserve">Bid for Supply of Center </w:t>
      </w:r>
      <w:proofErr w:type="gramStart"/>
      <w:r w:rsidRPr="0057325F">
        <w:rPr>
          <w:rFonts w:ascii="Tahoma" w:hAnsi="Tahoma" w:cs="Tahoma"/>
          <w:bCs w:val="0"/>
          <w:sz w:val="22"/>
          <w:szCs w:val="22"/>
        </w:rPr>
        <w:t>Valve(</w:t>
      </w:r>
      <w:proofErr w:type="gramEnd"/>
      <w:r w:rsidRPr="0057325F">
        <w:rPr>
          <w:rFonts w:ascii="Tahoma" w:hAnsi="Tahoma" w:cs="Tahoma"/>
          <w:bCs w:val="0"/>
          <w:sz w:val="22"/>
          <w:szCs w:val="22"/>
        </w:rPr>
        <w:t>Brass Type) Square faced or Faucets, Shower Concealed Center Valve (Half Turn)-Brass Type and Shower Concealed Center Valve (Full Turn)-Brass Type</w:t>
      </w:r>
    </w:p>
    <w:p w14:paraId="52B66620" w14:textId="5A321805" w:rsidR="0057325F" w:rsidRPr="001322B4" w:rsidRDefault="0057325F" w:rsidP="0057325F">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w:t>
      </w:r>
      <w:r w:rsidRPr="00150F68">
        <w:rPr>
          <w:rFonts w:ascii="Tahoma" w:hAnsi="Tahoma" w:cs="Tahoma"/>
          <w:sz w:val="20"/>
          <w:szCs w:val="20"/>
        </w:rPr>
        <w:t>202</w:t>
      </w:r>
      <w:r>
        <w:rPr>
          <w:rFonts w:ascii="Tahoma" w:hAnsi="Tahoma" w:cs="Tahoma"/>
          <w:sz w:val="20"/>
          <w:szCs w:val="20"/>
        </w:rPr>
        <w:t>5</w:t>
      </w:r>
      <w:r w:rsidRPr="00150F68">
        <w:rPr>
          <w:rFonts w:ascii="Tahoma" w:hAnsi="Tahoma" w:cs="Tahoma"/>
          <w:sz w:val="20"/>
          <w:szCs w:val="20"/>
        </w:rPr>
        <w:t>-2</w:t>
      </w:r>
      <w:r>
        <w:rPr>
          <w:rFonts w:ascii="Tahoma" w:hAnsi="Tahoma" w:cs="Tahoma"/>
          <w:sz w:val="20"/>
          <w:szCs w:val="20"/>
        </w:rPr>
        <w:t>6</w:t>
      </w:r>
      <w:r w:rsidRPr="00150F68">
        <w:rPr>
          <w:rFonts w:ascii="Tahoma" w:hAnsi="Tahoma" w:cs="Tahoma"/>
          <w:sz w:val="20"/>
          <w:szCs w:val="20"/>
        </w:rPr>
        <w:t>/</w:t>
      </w:r>
      <w:r>
        <w:rPr>
          <w:rFonts w:ascii="Tahoma" w:hAnsi="Tahoma" w:cs="Tahoma"/>
          <w:sz w:val="20"/>
          <w:szCs w:val="20"/>
        </w:rPr>
        <w:t>Estate</w:t>
      </w:r>
      <w:r w:rsidRPr="00150F68">
        <w:rPr>
          <w:rFonts w:ascii="Tahoma" w:hAnsi="Tahoma" w:cs="Tahoma"/>
          <w:sz w:val="20"/>
          <w:szCs w:val="20"/>
        </w:rPr>
        <w:t>/2B/LNM-</w:t>
      </w:r>
      <w:r>
        <w:rPr>
          <w:rFonts w:ascii="Tahoma" w:hAnsi="Tahoma" w:cs="Tahoma"/>
          <w:sz w:val="20"/>
          <w:szCs w:val="20"/>
        </w:rPr>
        <w:t>114</w:t>
      </w:r>
      <w:r w:rsidR="00B90C8A">
        <w:rPr>
          <w:rFonts w:ascii="Tahoma" w:hAnsi="Tahoma" w:cs="Tahoma"/>
          <w:sz w:val="20"/>
          <w:szCs w:val="20"/>
        </w:rPr>
        <w:t>7</w:t>
      </w:r>
      <w:r w:rsidRPr="004924FE">
        <w:rPr>
          <w:rFonts w:ascii="Tahoma" w:hAnsi="Tahoma" w:cs="Tahoma"/>
          <w:bCs w:val="0"/>
          <w:sz w:val="17"/>
          <w:szCs w:val="17"/>
        </w:rPr>
        <w:t>)</w:t>
      </w:r>
    </w:p>
    <w:p w14:paraId="54105331" w14:textId="3A78B3EA" w:rsidR="00D87F9F" w:rsidRPr="001322B4" w:rsidRDefault="00D87F9F" w:rsidP="0057325F">
      <w:pPr>
        <w:pStyle w:val="Heading1"/>
        <w:ind w:left="0" w:right="-90"/>
        <w:rPr>
          <w:rFonts w:ascii="Tahoma" w:hAnsi="Tahoma" w:cs="Tahoma"/>
          <w:b w:val="0"/>
          <w:sz w:val="17"/>
          <w:szCs w:val="17"/>
        </w:rPr>
      </w:pPr>
    </w:p>
    <w:tbl>
      <w:tblPr>
        <w:tblStyle w:val="TableGrid"/>
        <w:tblW w:w="9634" w:type="dxa"/>
        <w:tblLook w:val="04A0" w:firstRow="1" w:lastRow="0" w:firstColumn="1" w:lastColumn="0" w:noHBand="0" w:noVBand="1"/>
      </w:tblPr>
      <w:tblGrid>
        <w:gridCol w:w="746"/>
        <w:gridCol w:w="2078"/>
        <w:gridCol w:w="3031"/>
        <w:gridCol w:w="631"/>
        <w:gridCol w:w="708"/>
        <w:gridCol w:w="930"/>
        <w:gridCol w:w="1510"/>
      </w:tblGrid>
      <w:tr w:rsidR="006E7108" w14:paraId="1E667B2C" w14:textId="77777777" w:rsidTr="00332EAC">
        <w:tc>
          <w:tcPr>
            <w:tcW w:w="746" w:type="dxa"/>
            <w:vAlign w:val="center"/>
          </w:tcPr>
          <w:p w14:paraId="425B31EE" w14:textId="6F187648" w:rsidR="006E7108" w:rsidRDefault="006E7108" w:rsidP="006E7108">
            <w:pPr>
              <w:pStyle w:val="Heading1"/>
              <w:ind w:left="0" w:right="-90"/>
              <w:rPr>
                <w:rFonts w:ascii="Tahoma" w:hAnsi="Tahoma" w:cs="Tahoma"/>
                <w:b w:val="0"/>
                <w:sz w:val="17"/>
                <w:szCs w:val="17"/>
              </w:rPr>
            </w:pPr>
            <w:proofErr w:type="spellStart"/>
            <w:r w:rsidRPr="004924FE">
              <w:rPr>
                <w:rFonts w:ascii="Tahoma" w:eastAsia="Times New Roman" w:hAnsi="Tahoma" w:cs="Tahoma"/>
                <w:color w:val="000000"/>
                <w:sz w:val="20"/>
                <w:szCs w:val="20"/>
                <w:lang w:eastAsia="en-IN"/>
              </w:rPr>
              <w:t>S.No</w:t>
            </w:r>
            <w:proofErr w:type="spellEnd"/>
            <w:r w:rsidRPr="004924FE">
              <w:rPr>
                <w:rFonts w:ascii="Tahoma" w:eastAsia="Times New Roman" w:hAnsi="Tahoma" w:cs="Tahoma"/>
                <w:color w:val="000000"/>
                <w:sz w:val="20"/>
                <w:szCs w:val="20"/>
                <w:lang w:eastAsia="en-IN"/>
              </w:rPr>
              <w:t>.</w:t>
            </w:r>
          </w:p>
        </w:tc>
        <w:tc>
          <w:tcPr>
            <w:tcW w:w="2078" w:type="dxa"/>
            <w:vAlign w:val="center"/>
          </w:tcPr>
          <w:p w14:paraId="3F975A4B" w14:textId="187EA49D"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Item Name/ Description</w:t>
            </w:r>
          </w:p>
        </w:tc>
        <w:tc>
          <w:tcPr>
            <w:tcW w:w="3031" w:type="dxa"/>
            <w:vAlign w:val="center"/>
          </w:tcPr>
          <w:p w14:paraId="2C6FB920" w14:textId="4D7DE9A2"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Make &amp; Model/</w:t>
            </w:r>
            <w:r>
              <w:rPr>
                <w:rFonts w:ascii="Tahoma" w:eastAsia="Times New Roman" w:hAnsi="Tahoma" w:cs="Tahoma"/>
                <w:color w:val="000000"/>
                <w:sz w:val="20"/>
                <w:szCs w:val="20"/>
                <w:lang w:eastAsia="en-IN"/>
              </w:rPr>
              <w:t xml:space="preserve"> </w:t>
            </w:r>
            <w:r w:rsidRPr="004924FE">
              <w:rPr>
                <w:rFonts w:ascii="Tahoma" w:eastAsia="Times New Roman" w:hAnsi="Tahoma" w:cs="Tahoma"/>
                <w:color w:val="000000"/>
                <w:sz w:val="20"/>
                <w:szCs w:val="20"/>
                <w:lang w:eastAsia="en-IN"/>
              </w:rPr>
              <w:t>Specification</w:t>
            </w:r>
          </w:p>
        </w:tc>
        <w:tc>
          <w:tcPr>
            <w:tcW w:w="631" w:type="dxa"/>
            <w:vAlign w:val="center"/>
          </w:tcPr>
          <w:p w14:paraId="551DDE36" w14:textId="7278DA71"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Qty.</w:t>
            </w:r>
          </w:p>
        </w:tc>
        <w:tc>
          <w:tcPr>
            <w:tcW w:w="708" w:type="dxa"/>
            <w:vAlign w:val="center"/>
          </w:tcPr>
          <w:p w14:paraId="75E2926F" w14:textId="21612527"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UOM</w:t>
            </w:r>
          </w:p>
        </w:tc>
        <w:tc>
          <w:tcPr>
            <w:tcW w:w="930" w:type="dxa"/>
            <w:vAlign w:val="center"/>
          </w:tcPr>
          <w:p w14:paraId="10189DD8" w14:textId="26DB05A3"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Rate</w:t>
            </w:r>
          </w:p>
        </w:tc>
        <w:tc>
          <w:tcPr>
            <w:tcW w:w="1510" w:type="dxa"/>
            <w:vAlign w:val="center"/>
          </w:tcPr>
          <w:p w14:paraId="1B6C2224" w14:textId="3B740818" w:rsidR="006E7108" w:rsidRDefault="006E7108" w:rsidP="006E7108">
            <w:pPr>
              <w:pStyle w:val="Heading1"/>
              <w:ind w:left="0" w:right="-90"/>
              <w:rPr>
                <w:rFonts w:ascii="Tahoma" w:hAnsi="Tahoma" w:cs="Tahoma"/>
                <w:b w:val="0"/>
                <w:sz w:val="17"/>
                <w:szCs w:val="17"/>
              </w:rPr>
            </w:pPr>
            <w:r w:rsidRPr="004924FE">
              <w:rPr>
                <w:rFonts w:ascii="Tahoma" w:eastAsia="Times New Roman" w:hAnsi="Tahoma" w:cs="Tahoma"/>
                <w:color w:val="000000"/>
                <w:sz w:val="20"/>
                <w:szCs w:val="20"/>
                <w:lang w:eastAsia="en-IN"/>
              </w:rPr>
              <w:t>Amount</w:t>
            </w:r>
          </w:p>
        </w:tc>
      </w:tr>
      <w:tr w:rsidR="0057325F" w14:paraId="64689B9A" w14:textId="77777777" w:rsidTr="00332EAC">
        <w:tc>
          <w:tcPr>
            <w:tcW w:w="746" w:type="dxa"/>
            <w:vAlign w:val="center"/>
          </w:tcPr>
          <w:p w14:paraId="7A612609" w14:textId="25C34E42" w:rsidR="0057325F" w:rsidRPr="00711785" w:rsidRDefault="0057325F" w:rsidP="0057325F">
            <w:pPr>
              <w:pStyle w:val="Heading1"/>
              <w:ind w:left="0" w:right="-90"/>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1</w:t>
            </w:r>
          </w:p>
        </w:tc>
        <w:tc>
          <w:tcPr>
            <w:tcW w:w="2078" w:type="dxa"/>
            <w:vAlign w:val="center"/>
          </w:tcPr>
          <w:p w14:paraId="7BFD0F57" w14:textId="5AB03301" w:rsidR="0057325F" w:rsidRPr="0057325F" w:rsidRDefault="0057325F" w:rsidP="0057325F">
            <w:pPr>
              <w:pStyle w:val="Heading1"/>
              <w:ind w:left="0" w:right="-90"/>
              <w:jc w:val="both"/>
              <w:rPr>
                <w:rFonts w:ascii="Tahoma" w:hAnsi="Tahoma" w:cs="Tahoma"/>
                <w:b w:val="0"/>
                <w:color w:val="000000"/>
                <w:sz w:val="20"/>
                <w:szCs w:val="20"/>
                <w:u w:val="none"/>
              </w:rPr>
            </w:pPr>
            <w:r w:rsidRPr="0057325F">
              <w:rPr>
                <w:rFonts w:ascii="Tahoma" w:hAnsi="Tahoma" w:cs="Tahoma"/>
                <w:b w:val="0"/>
                <w:color w:val="000000"/>
                <w:sz w:val="20"/>
                <w:szCs w:val="20"/>
                <w:u w:val="none"/>
              </w:rPr>
              <w:t>Center Valve</w:t>
            </w:r>
          </w:p>
        </w:tc>
        <w:tc>
          <w:tcPr>
            <w:tcW w:w="3031" w:type="dxa"/>
            <w:vAlign w:val="center"/>
          </w:tcPr>
          <w:p w14:paraId="36428859" w14:textId="33A18981" w:rsidR="0057325F" w:rsidRPr="0057325F" w:rsidRDefault="0057325F" w:rsidP="0057325F">
            <w:pPr>
              <w:pStyle w:val="Heading1"/>
              <w:ind w:left="0" w:right="-90"/>
              <w:jc w:val="both"/>
              <w:rPr>
                <w:rFonts w:ascii="Tahoma" w:eastAsia="Times New Roman" w:hAnsi="Tahoma" w:cs="Tahoma"/>
                <w:b w:val="0"/>
                <w:color w:val="000000"/>
                <w:sz w:val="17"/>
                <w:szCs w:val="17"/>
                <w:highlight w:val="yellow"/>
                <w:u w:val="none"/>
                <w:lang w:val="en-IN" w:eastAsia="en-IN"/>
              </w:rPr>
            </w:pPr>
            <w:r w:rsidRPr="0057325F">
              <w:rPr>
                <w:rFonts w:ascii="Tahoma" w:hAnsi="Tahoma" w:cs="Tahoma"/>
                <w:b w:val="0"/>
                <w:sz w:val="20"/>
                <w:szCs w:val="20"/>
                <w:u w:val="none"/>
              </w:rPr>
              <w:t xml:space="preserve">Center </w:t>
            </w:r>
            <w:proofErr w:type="gramStart"/>
            <w:r w:rsidRPr="0057325F">
              <w:rPr>
                <w:rFonts w:ascii="Tahoma" w:hAnsi="Tahoma" w:cs="Tahoma"/>
                <w:b w:val="0"/>
                <w:sz w:val="20"/>
                <w:szCs w:val="20"/>
                <w:u w:val="none"/>
              </w:rPr>
              <w:t>Valve(</w:t>
            </w:r>
            <w:proofErr w:type="gramEnd"/>
            <w:r w:rsidRPr="0057325F">
              <w:rPr>
                <w:rFonts w:ascii="Tahoma" w:hAnsi="Tahoma" w:cs="Tahoma"/>
                <w:b w:val="0"/>
                <w:sz w:val="20"/>
                <w:szCs w:val="20"/>
                <w:u w:val="none"/>
              </w:rPr>
              <w:t>Brass Type) Square faced or Faucets</w:t>
            </w:r>
          </w:p>
        </w:tc>
        <w:tc>
          <w:tcPr>
            <w:tcW w:w="631" w:type="dxa"/>
            <w:vAlign w:val="center"/>
          </w:tcPr>
          <w:p w14:paraId="31758F08" w14:textId="3D58CC93"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80</w:t>
            </w:r>
          </w:p>
        </w:tc>
        <w:tc>
          <w:tcPr>
            <w:tcW w:w="708" w:type="dxa"/>
            <w:vAlign w:val="center"/>
          </w:tcPr>
          <w:p w14:paraId="05FCF170" w14:textId="118A648D"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Nos.</w:t>
            </w:r>
          </w:p>
        </w:tc>
        <w:tc>
          <w:tcPr>
            <w:tcW w:w="930" w:type="dxa"/>
            <w:vAlign w:val="center"/>
          </w:tcPr>
          <w:p w14:paraId="53C70CC2"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c>
          <w:tcPr>
            <w:tcW w:w="1510" w:type="dxa"/>
            <w:vAlign w:val="center"/>
          </w:tcPr>
          <w:p w14:paraId="16415BBA"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r>
      <w:tr w:rsidR="0057325F" w14:paraId="15016920" w14:textId="77777777" w:rsidTr="00332EAC">
        <w:tc>
          <w:tcPr>
            <w:tcW w:w="746" w:type="dxa"/>
            <w:vAlign w:val="center"/>
          </w:tcPr>
          <w:p w14:paraId="582994F5" w14:textId="05403A03" w:rsidR="0057325F" w:rsidRDefault="0057325F" w:rsidP="0057325F">
            <w:pPr>
              <w:pStyle w:val="Heading1"/>
              <w:ind w:left="0" w:right="-90"/>
              <w:rPr>
                <w:rFonts w:ascii="Tahoma" w:eastAsia="Times New Roman" w:hAnsi="Tahoma" w:cs="Tahoma"/>
                <w:color w:val="000000"/>
                <w:sz w:val="17"/>
                <w:szCs w:val="17"/>
                <w:lang w:eastAsia="en-IN"/>
              </w:rPr>
            </w:pPr>
            <w:r>
              <w:rPr>
                <w:rFonts w:ascii="Tahoma" w:eastAsia="Times New Roman" w:hAnsi="Tahoma" w:cs="Tahoma"/>
                <w:color w:val="000000"/>
                <w:sz w:val="17"/>
                <w:szCs w:val="17"/>
                <w:lang w:eastAsia="en-IN"/>
              </w:rPr>
              <w:t>2</w:t>
            </w:r>
          </w:p>
        </w:tc>
        <w:tc>
          <w:tcPr>
            <w:tcW w:w="2078" w:type="dxa"/>
            <w:vAlign w:val="center"/>
          </w:tcPr>
          <w:p w14:paraId="4E446FF7" w14:textId="0BFE2ED4" w:rsidR="0057325F" w:rsidRPr="0057325F" w:rsidRDefault="0057325F" w:rsidP="0057325F">
            <w:pPr>
              <w:pStyle w:val="Heading1"/>
              <w:ind w:left="0" w:right="-90"/>
              <w:jc w:val="both"/>
              <w:rPr>
                <w:rFonts w:ascii="Tahoma" w:hAnsi="Tahoma" w:cs="Tahoma"/>
                <w:b w:val="0"/>
                <w:color w:val="000000"/>
                <w:sz w:val="20"/>
                <w:szCs w:val="20"/>
                <w:highlight w:val="yellow"/>
                <w:u w:val="none"/>
              </w:rPr>
            </w:pPr>
            <w:r w:rsidRPr="0057325F">
              <w:rPr>
                <w:rFonts w:ascii="Tahoma" w:hAnsi="Tahoma" w:cs="Tahoma"/>
                <w:b w:val="0"/>
                <w:sz w:val="20"/>
                <w:szCs w:val="20"/>
                <w:u w:val="none"/>
              </w:rPr>
              <w:t>Shower Concealed Center Valve</w:t>
            </w:r>
          </w:p>
        </w:tc>
        <w:tc>
          <w:tcPr>
            <w:tcW w:w="3031" w:type="dxa"/>
            <w:vAlign w:val="center"/>
          </w:tcPr>
          <w:p w14:paraId="32884553" w14:textId="31573529" w:rsidR="0057325F" w:rsidRPr="0057325F" w:rsidRDefault="0057325F" w:rsidP="0057325F">
            <w:pPr>
              <w:pStyle w:val="Heading1"/>
              <w:ind w:left="0" w:right="-90"/>
              <w:jc w:val="both"/>
              <w:rPr>
                <w:rFonts w:ascii="Tahoma" w:eastAsia="Times New Roman" w:hAnsi="Tahoma" w:cs="Tahoma"/>
                <w:b w:val="0"/>
                <w:color w:val="000000"/>
                <w:sz w:val="17"/>
                <w:szCs w:val="17"/>
                <w:highlight w:val="yellow"/>
                <w:u w:val="none"/>
                <w:lang w:val="en-IN" w:eastAsia="en-IN"/>
              </w:rPr>
            </w:pPr>
            <w:r w:rsidRPr="0057325F">
              <w:rPr>
                <w:rFonts w:ascii="Tahoma" w:hAnsi="Tahoma" w:cs="Tahoma"/>
                <w:b w:val="0"/>
                <w:sz w:val="20"/>
                <w:szCs w:val="20"/>
                <w:u w:val="none"/>
              </w:rPr>
              <w:t xml:space="preserve">Shower Concealed Center Valve (Half Turn)-Brass Type </w:t>
            </w:r>
          </w:p>
        </w:tc>
        <w:tc>
          <w:tcPr>
            <w:tcW w:w="631" w:type="dxa"/>
            <w:vAlign w:val="center"/>
          </w:tcPr>
          <w:p w14:paraId="30D85EE4" w14:textId="799F3DEF"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20</w:t>
            </w:r>
          </w:p>
        </w:tc>
        <w:tc>
          <w:tcPr>
            <w:tcW w:w="708" w:type="dxa"/>
            <w:vAlign w:val="center"/>
          </w:tcPr>
          <w:p w14:paraId="77BD0D38" w14:textId="6D17E412" w:rsidR="0057325F" w:rsidRPr="0057325F" w:rsidRDefault="0057325F" w:rsidP="0057325F">
            <w:pPr>
              <w:pStyle w:val="Heading1"/>
              <w:ind w:left="0" w:right="-90"/>
              <w:rPr>
                <w:rFonts w:ascii="Tahoma" w:eastAsia="Times New Roman" w:hAnsi="Tahoma" w:cs="Tahoma"/>
                <w:b w:val="0"/>
                <w:color w:val="000000"/>
                <w:sz w:val="17"/>
                <w:szCs w:val="17"/>
                <w:u w:val="none"/>
                <w:lang w:eastAsia="en-IN"/>
              </w:rPr>
            </w:pPr>
            <w:r w:rsidRPr="0057325F">
              <w:rPr>
                <w:rFonts w:ascii="Tahoma" w:eastAsia="Times New Roman" w:hAnsi="Tahoma" w:cs="Tahoma"/>
                <w:b w:val="0"/>
                <w:color w:val="000000"/>
                <w:sz w:val="17"/>
                <w:szCs w:val="17"/>
                <w:u w:val="none"/>
                <w:lang w:eastAsia="en-IN"/>
              </w:rPr>
              <w:t>Nos.</w:t>
            </w:r>
          </w:p>
        </w:tc>
        <w:tc>
          <w:tcPr>
            <w:tcW w:w="930" w:type="dxa"/>
            <w:vAlign w:val="center"/>
          </w:tcPr>
          <w:p w14:paraId="2AB1069F"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c>
          <w:tcPr>
            <w:tcW w:w="1510" w:type="dxa"/>
            <w:vAlign w:val="center"/>
          </w:tcPr>
          <w:p w14:paraId="6457BD2E" w14:textId="77777777" w:rsidR="0057325F" w:rsidRPr="0057325F" w:rsidRDefault="0057325F" w:rsidP="0057325F">
            <w:pPr>
              <w:pStyle w:val="Heading1"/>
              <w:ind w:left="0" w:right="-90"/>
              <w:jc w:val="right"/>
              <w:rPr>
                <w:rFonts w:ascii="Tahoma" w:eastAsia="Times New Roman" w:hAnsi="Tahoma" w:cs="Tahoma"/>
                <w:b w:val="0"/>
                <w:bCs w:val="0"/>
                <w:color w:val="000000"/>
                <w:sz w:val="20"/>
                <w:szCs w:val="20"/>
                <w:u w:val="none"/>
                <w:lang w:eastAsia="en-IN"/>
              </w:rPr>
            </w:pPr>
          </w:p>
        </w:tc>
      </w:tr>
      <w:tr w:rsidR="0057325F" w14:paraId="36CFDD55" w14:textId="77777777" w:rsidTr="00332EAC">
        <w:tc>
          <w:tcPr>
            <w:tcW w:w="746" w:type="dxa"/>
            <w:vAlign w:val="center"/>
          </w:tcPr>
          <w:p w14:paraId="2D6C7E13" w14:textId="28E69539" w:rsidR="0057325F" w:rsidRDefault="0057325F" w:rsidP="0057325F">
            <w:pPr>
              <w:pStyle w:val="Heading1"/>
              <w:ind w:left="0" w:right="-90"/>
              <w:rPr>
                <w:rFonts w:ascii="Tahoma" w:hAnsi="Tahoma" w:cs="Tahoma"/>
                <w:b w:val="0"/>
                <w:sz w:val="17"/>
                <w:szCs w:val="17"/>
              </w:rPr>
            </w:pPr>
            <w:r>
              <w:rPr>
                <w:rFonts w:ascii="Tahoma" w:eastAsia="Times New Roman" w:hAnsi="Tahoma" w:cs="Tahoma"/>
                <w:color w:val="000000"/>
                <w:sz w:val="17"/>
                <w:szCs w:val="17"/>
                <w:lang w:eastAsia="en-IN"/>
              </w:rPr>
              <w:t>3.</w:t>
            </w:r>
          </w:p>
        </w:tc>
        <w:tc>
          <w:tcPr>
            <w:tcW w:w="2078" w:type="dxa"/>
            <w:vAlign w:val="center"/>
          </w:tcPr>
          <w:p w14:paraId="362D6E54" w14:textId="21A8CA98" w:rsidR="0057325F" w:rsidRPr="0057325F" w:rsidRDefault="0057325F" w:rsidP="0057325F">
            <w:pPr>
              <w:pStyle w:val="Heading1"/>
              <w:ind w:left="0" w:right="-90"/>
              <w:jc w:val="both"/>
              <w:rPr>
                <w:rFonts w:ascii="Tahoma" w:hAnsi="Tahoma" w:cs="Tahoma"/>
                <w:b w:val="0"/>
                <w:sz w:val="17"/>
                <w:szCs w:val="17"/>
                <w:u w:val="none"/>
              </w:rPr>
            </w:pPr>
            <w:r w:rsidRPr="0057325F">
              <w:rPr>
                <w:rFonts w:ascii="Tahoma" w:hAnsi="Tahoma" w:cs="Tahoma"/>
                <w:b w:val="0"/>
                <w:sz w:val="20"/>
                <w:szCs w:val="20"/>
                <w:u w:val="none"/>
              </w:rPr>
              <w:t>Shower Concealed Center Valve</w:t>
            </w:r>
          </w:p>
        </w:tc>
        <w:tc>
          <w:tcPr>
            <w:tcW w:w="3031" w:type="dxa"/>
            <w:vAlign w:val="center"/>
          </w:tcPr>
          <w:p w14:paraId="07EE54AD" w14:textId="00A092DC" w:rsidR="0057325F" w:rsidRPr="0057325F" w:rsidRDefault="0057325F" w:rsidP="0057325F">
            <w:pPr>
              <w:pStyle w:val="Heading1"/>
              <w:ind w:left="0" w:right="-90"/>
              <w:jc w:val="both"/>
              <w:rPr>
                <w:rFonts w:ascii="Tahoma" w:hAnsi="Tahoma" w:cs="Tahoma"/>
                <w:b w:val="0"/>
                <w:sz w:val="17"/>
                <w:szCs w:val="17"/>
                <w:u w:val="none"/>
              </w:rPr>
            </w:pPr>
            <w:r w:rsidRPr="0057325F">
              <w:rPr>
                <w:rFonts w:ascii="Tahoma" w:hAnsi="Tahoma" w:cs="Tahoma"/>
                <w:b w:val="0"/>
                <w:sz w:val="20"/>
                <w:szCs w:val="20"/>
                <w:u w:val="none"/>
              </w:rPr>
              <w:t>Shower Concealed Center Valve (Full Turn)-Brass Type</w:t>
            </w:r>
          </w:p>
        </w:tc>
        <w:tc>
          <w:tcPr>
            <w:tcW w:w="631" w:type="dxa"/>
            <w:vAlign w:val="center"/>
          </w:tcPr>
          <w:p w14:paraId="5D332140" w14:textId="39650211" w:rsidR="0057325F" w:rsidRPr="0057325F" w:rsidRDefault="0057325F" w:rsidP="0057325F">
            <w:pPr>
              <w:pStyle w:val="Heading1"/>
              <w:ind w:left="0" w:right="-90"/>
              <w:rPr>
                <w:rFonts w:ascii="Tahoma" w:hAnsi="Tahoma" w:cs="Tahoma"/>
                <w:b w:val="0"/>
                <w:sz w:val="17"/>
                <w:szCs w:val="17"/>
                <w:u w:val="none"/>
              </w:rPr>
            </w:pPr>
            <w:r w:rsidRPr="0057325F">
              <w:rPr>
                <w:rFonts w:ascii="Tahoma" w:eastAsia="Times New Roman" w:hAnsi="Tahoma" w:cs="Tahoma"/>
                <w:b w:val="0"/>
                <w:color w:val="000000"/>
                <w:sz w:val="17"/>
                <w:szCs w:val="17"/>
                <w:u w:val="none"/>
                <w:lang w:eastAsia="en-IN"/>
              </w:rPr>
              <w:t>20</w:t>
            </w:r>
          </w:p>
        </w:tc>
        <w:tc>
          <w:tcPr>
            <w:tcW w:w="708" w:type="dxa"/>
            <w:vAlign w:val="center"/>
          </w:tcPr>
          <w:p w14:paraId="0D8F7B21" w14:textId="56FE58C4" w:rsidR="0057325F" w:rsidRPr="0057325F" w:rsidRDefault="0057325F" w:rsidP="0057325F">
            <w:pPr>
              <w:pStyle w:val="Heading1"/>
              <w:ind w:left="0" w:right="-90"/>
              <w:rPr>
                <w:rFonts w:ascii="Tahoma" w:hAnsi="Tahoma" w:cs="Tahoma"/>
                <w:b w:val="0"/>
                <w:sz w:val="17"/>
                <w:szCs w:val="17"/>
                <w:u w:val="none"/>
              </w:rPr>
            </w:pPr>
            <w:r w:rsidRPr="0057325F">
              <w:rPr>
                <w:rFonts w:ascii="Tahoma" w:eastAsia="Times New Roman" w:hAnsi="Tahoma" w:cs="Tahoma"/>
                <w:b w:val="0"/>
                <w:color w:val="000000"/>
                <w:sz w:val="17"/>
                <w:szCs w:val="17"/>
                <w:u w:val="none"/>
                <w:lang w:eastAsia="en-IN"/>
              </w:rPr>
              <w:t>Nos.</w:t>
            </w:r>
          </w:p>
        </w:tc>
        <w:tc>
          <w:tcPr>
            <w:tcW w:w="930" w:type="dxa"/>
            <w:vAlign w:val="center"/>
          </w:tcPr>
          <w:p w14:paraId="54736386" w14:textId="513BE6D3" w:rsidR="0057325F" w:rsidRPr="0057325F" w:rsidRDefault="0057325F" w:rsidP="0057325F">
            <w:pPr>
              <w:pStyle w:val="Heading1"/>
              <w:ind w:left="0" w:right="-90"/>
              <w:jc w:val="right"/>
              <w:rPr>
                <w:rFonts w:ascii="Tahoma" w:hAnsi="Tahoma" w:cs="Tahoma"/>
                <w:b w:val="0"/>
                <w:bCs w:val="0"/>
                <w:sz w:val="17"/>
                <w:szCs w:val="17"/>
                <w:u w:val="none"/>
              </w:rPr>
            </w:pPr>
            <w:r w:rsidRPr="0057325F">
              <w:rPr>
                <w:rFonts w:ascii="Tahoma" w:eastAsia="Times New Roman" w:hAnsi="Tahoma" w:cs="Tahoma"/>
                <w:b w:val="0"/>
                <w:bCs w:val="0"/>
                <w:color w:val="000000"/>
                <w:sz w:val="20"/>
                <w:szCs w:val="20"/>
                <w:u w:val="none"/>
                <w:lang w:eastAsia="en-IN"/>
              </w:rPr>
              <w:t> </w:t>
            </w:r>
          </w:p>
        </w:tc>
        <w:tc>
          <w:tcPr>
            <w:tcW w:w="1510" w:type="dxa"/>
            <w:vAlign w:val="center"/>
          </w:tcPr>
          <w:p w14:paraId="69BDF0E8" w14:textId="02130226" w:rsidR="0057325F" w:rsidRPr="0057325F" w:rsidRDefault="0057325F" w:rsidP="0057325F">
            <w:pPr>
              <w:pStyle w:val="Heading1"/>
              <w:ind w:left="0" w:right="-90"/>
              <w:jc w:val="right"/>
              <w:rPr>
                <w:rFonts w:ascii="Tahoma" w:hAnsi="Tahoma" w:cs="Tahoma"/>
                <w:b w:val="0"/>
                <w:bCs w:val="0"/>
                <w:sz w:val="17"/>
                <w:szCs w:val="17"/>
                <w:u w:val="none"/>
              </w:rPr>
            </w:pPr>
            <w:r w:rsidRPr="0057325F">
              <w:rPr>
                <w:rFonts w:ascii="Tahoma" w:eastAsia="Times New Roman" w:hAnsi="Tahoma" w:cs="Tahoma"/>
                <w:b w:val="0"/>
                <w:bCs w:val="0"/>
                <w:color w:val="000000"/>
                <w:sz w:val="20"/>
                <w:szCs w:val="20"/>
                <w:u w:val="none"/>
                <w:lang w:eastAsia="en-IN"/>
              </w:rPr>
              <w:t> </w:t>
            </w:r>
          </w:p>
        </w:tc>
      </w:tr>
      <w:tr w:rsidR="0057325F" w14:paraId="44E327F3" w14:textId="77777777" w:rsidTr="00332EAC">
        <w:tc>
          <w:tcPr>
            <w:tcW w:w="8124" w:type="dxa"/>
            <w:gridSpan w:val="6"/>
            <w:vAlign w:val="center"/>
          </w:tcPr>
          <w:p w14:paraId="57C9D99F" w14:textId="56E85964" w:rsidR="0057325F" w:rsidRPr="004924FE" w:rsidRDefault="0057325F" w:rsidP="0057325F">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w:t>
            </w:r>
          </w:p>
        </w:tc>
        <w:tc>
          <w:tcPr>
            <w:tcW w:w="1510" w:type="dxa"/>
            <w:vAlign w:val="center"/>
          </w:tcPr>
          <w:p w14:paraId="75AE904F" w14:textId="77777777" w:rsidR="0057325F" w:rsidRPr="004924FE" w:rsidRDefault="0057325F" w:rsidP="0057325F">
            <w:pPr>
              <w:pStyle w:val="Heading1"/>
              <w:ind w:left="0" w:right="-90"/>
              <w:rPr>
                <w:rFonts w:ascii="Tahoma" w:eastAsia="Times New Roman" w:hAnsi="Tahoma" w:cs="Tahoma"/>
                <w:color w:val="000000"/>
                <w:sz w:val="20"/>
                <w:szCs w:val="20"/>
                <w:lang w:eastAsia="en-IN"/>
              </w:rPr>
            </w:pPr>
          </w:p>
        </w:tc>
      </w:tr>
      <w:tr w:rsidR="0057325F" w14:paraId="1FB48080" w14:textId="77777777" w:rsidTr="00332EAC">
        <w:tc>
          <w:tcPr>
            <w:tcW w:w="8124" w:type="dxa"/>
            <w:gridSpan w:val="6"/>
            <w:vAlign w:val="center"/>
          </w:tcPr>
          <w:p w14:paraId="3F4EA207" w14:textId="2ABA2626" w:rsidR="0057325F" w:rsidRPr="004924FE" w:rsidRDefault="0057325F" w:rsidP="0057325F">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GST</w:t>
            </w:r>
            <w:r>
              <w:rPr>
                <w:rFonts w:ascii="Tahoma" w:eastAsia="Times New Roman" w:hAnsi="Tahoma" w:cs="Tahoma"/>
                <w:color w:val="000000"/>
                <w:sz w:val="20"/>
                <w:szCs w:val="20"/>
                <w:lang w:eastAsia="en-IN"/>
              </w:rPr>
              <w:t xml:space="preserve"> _________%</w:t>
            </w:r>
          </w:p>
        </w:tc>
        <w:tc>
          <w:tcPr>
            <w:tcW w:w="1510" w:type="dxa"/>
            <w:vAlign w:val="center"/>
          </w:tcPr>
          <w:p w14:paraId="46AAC0D5" w14:textId="77777777" w:rsidR="0057325F" w:rsidRPr="004924FE" w:rsidRDefault="0057325F" w:rsidP="0057325F">
            <w:pPr>
              <w:pStyle w:val="Heading1"/>
              <w:ind w:left="0" w:right="-90"/>
              <w:rPr>
                <w:rFonts w:ascii="Tahoma" w:eastAsia="Times New Roman" w:hAnsi="Tahoma" w:cs="Tahoma"/>
                <w:color w:val="000000"/>
                <w:sz w:val="20"/>
                <w:szCs w:val="20"/>
                <w:lang w:eastAsia="en-IN"/>
              </w:rPr>
            </w:pPr>
          </w:p>
        </w:tc>
      </w:tr>
      <w:tr w:rsidR="0057325F" w14:paraId="3C35F2BE" w14:textId="77777777" w:rsidTr="00332EAC">
        <w:tc>
          <w:tcPr>
            <w:tcW w:w="8124" w:type="dxa"/>
            <w:gridSpan w:val="6"/>
            <w:vAlign w:val="center"/>
          </w:tcPr>
          <w:p w14:paraId="1A27D8EC" w14:textId="42564AF5" w:rsidR="0057325F" w:rsidRPr="004924FE" w:rsidRDefault="0057325F" w:rsidP="0057325F">
            <w:pPr>
              <w:pStyle w:val="Heading1"/>
              <w:ind w:left="0" w:right="-90"/>
              <w:jc w:val="right"/>
              <w:rPr>
                <w:rFonts w:ascii="Tahoma" w:eastAsia="Times New Roman" w:hAnsi="Tahoma" w:cs="Tahoma"/>
                <w:color w:val="000000"/>
                <w:sz w:val="20"/>
                <w:szCs w:val="20"/>
                <w:lang w:eastAsia="en-IN"/>
              </w:rPr>
            </w:pPr>
            <w:r w:rsidRPr="00FB7873">
              <w:rPr>
                <w:rFonts w:ascii="Tahoma" w:eastAsia="Times New Roman" w:hAnsi="Tahoma" w:cs="Tahoma"/>
                <w:color w:val="000000"/>
                <w:sz w:val="20"/>
                <w:szCs w:val="20"/>
                <w:lang w:eastAsia="en-IN"/>
              </w:rPr>
              <w:t>Total with GST</w:t>
            </w:r>
          </w:p>
        </w:tc>
        <w:tc>
          <w:tcPr>
            <w:tcW w:w="1510" w:type="dxa"/>
            <w:vAlign w:val="center"/>
          </w:tcPr>
          <w:p w14:paraId="05B9992C" w14:textId="77777777" w:rsidR="0057325F" w:rsidRPr="004924FE" w:rsidRDefault="0057325F" w:rsidP="0057325F">
            <w:pPr>
              <w:pStyle w:val="Heading1"/>
              <w:ind w:left="0" w:right="-90"/>
              <w:rPr>
                <w:rFonts w:ascii="Tahoma" w:eastAsia="Times New Roman" w:hAnsi="Tahoma" w:cs="Tahoma"/>
                <w:color w:val="000000"/>
                <w:sz w:val="20"/>
                <w:szCs w:val="20"/>
                <w:lang w:eastAsia="en-IN"/>
              </w:rPr>
            </w:pPr>
          </w:p>
        </w:tc>
      </w:tr>
    </w:tbl>
    <w:p w14:paraId="59A3492E" w14:textId="77777777" w:rsidR="00FB7873" w:rsidRDefault="00FB7873" w:rsidP="00E16033">
      <w:pPr>
        <w:pStyle w:val="BodyText"/>
        <w:rPr>
          <w:rFonts w:ascii="Tahoma" w:hAnsi="Tahoma" w:cs="Tahoma"/>
          <w:b/>
          <w:sz w:val="20"/>
          <w:szCs w:val="20"/>
        </w:rPr>
      </w:pPr>
    </w:p>
    <w:p w14:paraId="032D2E38" w14:textId="5A6D9BBB" w:rsidR="005718A3" w:rsidRPr="0057325F" w:rsidRDefault="00FB7873" w:rsidP="00E16033">
      <w:pPr>
        <w:pStyle w:val="BodyText"/>
        <w:rPr>
          <w:rFonts w:ascii="Tahoma" w:hAnsi="Tahoma" w:cs="Tahoma"/>
          <w:b/>
          <w:sz w:val="20"/>
          <w:szCs w:val="20"/>
          <w:u w:val="single"/>
        </w:rPr>
      </w:pPr>
      <w:r w:rsidRPr="0057325F">
        <w:rPr>
          <w:rFonts w:ascii="Tahoma" w:hAnsi="Tahoma" w:cs="Tahoma"/>
          <w:b/>
          <w:sz w:val="20"/>
          <w:szCs w:val="20"/>
          <w:u w:val="single"/>
        </w:rPr>
        <w:t>Other T&amp;C</w:t>
      </w:r>
    </w:p>
    <w:p w14:paraId="23568ADC" w14:textId="77777777" w:rsidR="0057325F" w:rsidRPr="0057325F" w:rsidRDefault="0057325F" w:rsidP="00E16033">
      <w:pPr>
        <w:pStyle w:val="BodyText"/>
        <w:rPr>
          <w:rFonts w:ascii="Tahoma" w:hAnsi="Tahoma" w:cs="Tahoma"/>
          <w:b/>
          <w:sz w:val="20"/>
          <w:szCs w:val="20"/>
          <w:u w:val="single"/>
        </w:rPr>
      </w:pPr>
    </w:p>
    <w:p w14:paraId="0887910C" w14:textId="728B95AE"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Taxes</w:t>
      </w:r>
      <w:r w:rsidRPr="0057325F">
        <w:rPr>
          <w:rFonts w:ascii="Tahoma" w:hAnsi="Tahoma" w:cs="Tahoma"/>
          <w:spacing w:val="16"/>
          <w:sz w:val="20"/>
          <w:szCs w:val="20"/>
        </w:rPr>
        <w:t xml:space="preserve"> </w:t>
      </w:r>
      <w:r w:rsidRPr="0057325F">
        <w:rPr>
          <w:rFonts w:ascii="Tahoma" w:hAnsi="Tahoma" w:cs="Tahoma"/>
          <w:sz w:val="20"/>
          <w:szCs w:val="20"/>
        </w:rPr>
        <w:t>like</w:t>
      </w:r>
      <w:r w:rsidRPr="0057325F">
        <w:rPr>
          <w:rFonts w:ascii="Tahoma" w:hAnsi="Tahoma" w:cs="Tahoma"/>
          <w:spacing w:val="13"/>
          <w:sz w:val="20"/>
          <w:szCs w:val="20"/>
        </w:rPr>
        <w:t xml:space="preserve"> </w:t>
      </w:r>
      <w:r w:rsidRPr="0057325F">
        <w:rPr>
          <w:rFonts w:ascii="Tahoma" w:hAnsi="Tahoma" w:cs="Tahoma"/>
          <w:sz w:val="20"/>
          <w:szCs w:val="20"/>
        </w:rPr>
        <w:t>GST</w:t>
      </w:r>
      <w:r w:rsidRPr="0057325F">
        <w:rPr>
          <w:rFonts w:ascii="Tahoma" w:hAnsi="Tahoma" w:cs="Tahoma"/>
          <w:spacing w:val="10"/>
          <w:sz w:val="20"/>
          <w:szCs w:val="20"/>
        </w:rPr>
        <w:t xml:space="preserve"> </w:t>
      </w:r>
      <w:r w:rsidR="00325BC8" w:rsidRPr="0057325F">
        <w:rPr>
          <w:rFonts w:ascii="Tahoma" w:hAnsi="Tahoma" w:cs="Tahoma"/>
          <w:sz w:val="20"/>
          <w:szCs w:val="20"/>
        </w:rPr>
        <w:t>should</w:t>
      </w:r>
      <w:r w:rsidRPr="0057325F">
        <w:rPr>
          <w:rFonts w:ascii="Tahoma" w:hAnsi="Tahoma" w:cs="Tahoma"/>
          <w:spacing w:val="14"/>
          <w:sz w:val="20"/>
          <w:szCs w:val="20"/>
        </w:rPr>
        <w:t xml:space="preserve"> </w:t>
      </w:r>
      <w:r w:rsidRPr="0057325F">
        <w:rPr>
          <w:rFonts w:ascii="Tahoma" w:hAnsi="Tahoma" w:cs="Tahoma"/>
          <w:sz w:val="20"/>
          <w:szCs w:val="20"/>
        </w:rPr>
        <w:t>be</w:t>
      </w:r>
      <w:r w:rsidRPr="0057325F">
        <w:rPr>
          <w:rFonts w:ascii="Tahoma" w:hAnsi="Tahoma" w:cs="Tahoma"/>
          <w:spacing w:val="13"/>
          <w:sz w:val="20"/>
          <w:szCs w:val="20"/>
        </w:rPr>
        <w:t xml:space="preserve"> </w:t>
      </w:r>
      <w:r w:rsidRPr="0057325F">
        <w:rPr>
          <w:rFonts w:ascii="Tahoma" w:hAnsi="Tahoma" w:cs="Tahoma"/>
          <w:sz w:val="20"/>
          <w:szCs w:val="20"/>
        </w:rPr>
        <w:t>clearly</w:t>
      </w:r>
      <w:r w:rsidRPr="0057325F">
        <w:rPr>
          <w:rFonts w:ascii="Tahoma" w:hAnsi="Tahoma" w:cs="Tahoma"/>
          <w:spacing w:val="21"/>
          <w:sz w:val="20"/>
          <w:szCs w:val="20"/>
        </w:rPr>
        <w:t xml:space="preserve"> </w:t>
      </w:r>
      <w:r w:rsidRPr="0057325F">
        <w:rPr>
          <w:rFonts w:ascii="Tahoma" w:hAnsi="Tahoma" w:cs="Tahoma"/>
          <w:sz w:val="20"/>
          <w:szCs w:val="20"/>
        </w:rPr>
        <w:t>mentioned.</w:t>
      </w:r>
      <w:r w:rsidRPr="0057325F">
        <w:rPr>
          <w:rFonts w:ascii="Tahoma" w:hAnsi="Tahoma" w:cs="Tahoma"/>
          <w:spacing w:val="14"/>
          <w:sz w:val="20"/>
          <w:szCs w:val="20"/>
        </w:rPr>
        <w:t xml:space="preserve"> </w:t>
      </w:r>
      <w:r w:rsidRPr="0057325F">
        <w:rPr>
          <w:rFonts w:ascii="Tahoma" w:hAnsi="Tahoma" w:cs="Tahoma"/>
          <w:sz w:val="20"/>
          <w:szCs w:val="20"/>
        </w:rPr>
        <w:t>If</w:t>
      </w:r>
      <w:r w:rsidRPr="0057325F">
        <w:rPr>
          <w:rFonts w:ascii="Tahoma" w:hAnsi="Tahoma" w:cs="Tahoma"/>
          <w:spacing w:val="13"/>
          <w:sz w:val="20"/>
          <w:szCs w:val="20"/>
        </w:rPr>
        <w:t xml:space="preserve"> </w:t>
      </w:r>
      <w:r w:rsidRPr="0057325F">
        <w:rPr>
          <w:rFonts w:ascii="Tahoma" w:hAnsi="Tahoma" w:cs="Tahoma"/>
          <w:sz w:val="20"/>
          <w:szCs w:val="20"/>
        </w:rPr>
        <w:t>nothing</w:t>
      </w:r>
      <w:r w:rsidRPr="0057325F">
        <w:rPr>
          <w:rFonts w:ascii="Tahoma" w:hAnsi="Tahoma" w:cs="Tahoma"/>
          <w:spacing w:val="14"/>
          <w:sz w:val="20"/>
          <w:szCs w:val="20"/>
        </w:rPr>
        <w:t xml:space="preserve"> </w:t>
      </w:r>
      <w:r w:rsidRPr="0057325F">
        <w:rPr>
          <w:rFonts w:ascii="Tahoma" w:hAnsi="Tahoma" w:cs="Tahoma"/>
          <w:sz w:val="20"/>
          <w:szCs w:val="20"/>
        </w:rPr>
        <w:t>is</w:t>
      </w:r>
      <w:r w:rsidRPr="0057325F">
        <w:rPr>
          <w:rFonts w:ascii="Tahoma" w:hAnsi="Tahoma" w:cs="Tahoma"/>
          <w:spacing w:val="17"/>
          <w:sz w:val="20"/>
          <w:szCs w:val="20"/>
        </w:rPr>
        <w:t xml:space="preserve"> </w:t>
      </w:r>
      <w:r w:rsidRPr="0057325F">
        <w:rPr>
          <w:rFonts w:ascii="Tahoma" w:hAnsi="Tahoma" w:cs="Tahoma"/>
          <w:sz w:val="20"/>
          <w:szCs w:val="20"/>
        </w:rPr>
        <w:t>mentioned,</w:t>
      </w:r>
      <w:r w:rsidRPr="0057325F">
        <w:rPr>
          <w:rFonts w:ascii="Tahoma" w:hAnsi="Tahoma" w:cs="Tahoma"/>
          <w:spacing w:val="16"/>
          <w:sz w:val="20"/>
          <w:szCs w:val="20"/>
        </w:rPr>
        <w:t xml:space="preserve"> </w:t>
      </w:r>
      <w:r w:rsidRPr="0057325F">
        <w:rPr>
          <w:rFonts w:ascii="Tahoma" w:hAnsi="Tahoma" w:cs="Tahoma"/>
          <w:sz w:val="20"/>
          <w:szCs w:val="20"/>
        </w:rPr>
        <w:t>these</w:t>
      </w:r>
      <w:r w:rsidRPr="0057325F">
        <w:rPr>
          <w:rFonts w:ascii="Tahoma" w:hAnsi="Tahoma" w:cs="Tahoma"/>
          <w:spacing w:val="13"/>
          <w:sz w:val="20"/>
          <w:szCs w:val="20"/>
        </w:rPr>
        <w:t xml:space="preserve"> </w:t>
      </w:r>
      <w:r w:rsidRPr="0057325F">
        <w:rPr>
          <w:rFonts w:ascii="Tahoma" w:hAnsi="Tahoma" w:cs="Tahoma"/>
          <w:sz w:val="20"/>
          <w:szCs w:val="20"/>
        </w:rPr>
        <w:t>charges</w:t>
      </w:r>
      <w:r w:rsidRPr="0057325F">
        <w:rPr>
          <w:rFonts w:ascii="Tahoma" w:hAnsi="Tahoma" w:cs="Tahoma"/>
          <w:spacing w:val="13"/>
          <w:sz w:val="20"/>
          <w:szCs w:val="20"/>
        </w:rPr>
        <w:t xml:space="preserve"> </w:t>
      </w:r>
      <w:r w:rsidRPr="0057325F">
        <w:rPr>
          <w:rFonts w:ascii="Tahoma" w:hAnsi="Tahoma" w:cs="Tahoma"/>
          <w:sz w:val="20"/>
          <w:szCs w:val="20"/>
        </w:rPr>
        <w:t>shall</w:t>
      </w:r>
      <w:r w:rsidRPr="0057325F">
        <w:rPr>
          <w:rFonts w:ascii="Tahoma" w:hAnsi="Tahoma" w:cs="Tahoma"/>
          <w:spacing w:val="14"/>
          <w:sz w:val="20"/>
          <w:szCs w:val="20"/>
        </w:rPr>
        <w:t xml:space="preserve"> </w:t>
      </w:r>
      <w:r w:rsidRPr="0057325F">
        <w:rPr>
          <w:rFonts w:ascii="Tahoma" w:hAnsi="Tahoma" w:cs="Tahoma"/>
          <w:sz w:val="20"/>
          <w:szCs w:val="20"/>
        </w:rPr>
        <w:t>be</w:t>
      </w:r>
      <w:r w:rsidRPr="0057325F">
        <w:rPr>
          <w:rFonts w:ascii="Tahoma" w:hAnsi="Tahoma" w:cs="Tahoma"/>
          <w:spacing w:val="13"/>
          <w:sz w:val="20"/>
          <w:szCs w:val="20"/>
        </w:rPr>
        <w:t xml:space="preserve"> </w:t>
      </w:r>
      <w:r w:rsidRPr="0057325F">
        <w:rPr>
          <w:rFonts w:ascii="Tahoma" w:hAnsi="Tahoma" w:cs="Tahoma"/>
          <w:sz w:val="20"/>
          <w:szCs w:val="20"/>
        </w:rPr>
        <w:t>deemed</w:t>
      </w:r>
      <w:r w:rsidRPr="0057325F">
        <w:rPr>
          <w:rFonts w:ascii="Tahoma" w:hAnsi="Tahoma" w:cs="Tahoma"/>
          <w:spacing w:val="16"/>
          <w:sz w:val="20"/>
          <w:szCs w:val="20"/>
        </w:rPr>
        <w:t xml:space="preserve"> </w:t>
      </w:r>
      <w:r w:rsidRPr="0057325F">
        <w:rPr>
          <w:rFonts w:ascii="Tahoma" w:hAnsi="Tahoma" w:cs="Tahoma"/>
          <w:sz w:val="20"/>
          <w:szCs w:val="20"/>
        </w:rPr>
        <w:t>included.</w:t>
      </w:r>
    </w:p>
    <w:p w14:paraId="13380825" w14:textId="77777777" w:rsidR="00F84C31" w:rsidRPr="0057325F" w:rsidRDefault="00CF5C47" w:rsidP="006E7108">
      <w:pPr>
        <w:pStyle w:val="ListParagraph"/>
        <w:numPr>
          <w:ilvl w:val="0"/>
          <w:numId w:val="1"/>
        </w:numPr>
        <w:tabs>
          <w:tab w:val="left" w:pos="1199"/>
        </w:tabs>
        <w:ind w:left="361"/>
        <w:jc w:val="both"/>
        <w:rPr>
          <w:rFonts w:ascii="Tahoma" w:hAnsi="Tahoma" w:cs="Tahoma"/>
          <w:sz w:val="20"/>
          <w:szCs w:val="20"/>
        </w:rPr>
      </w:pPr>
      <w:r w:rsidRPr="0057325F">
        <w:rPr>
          <w:rFonts w:ascii="Tahoma" w:hAnsi="Tahoma" w:cs="Tahoma"/>
          <w:sz w:val="20"/>
          <w:szCs w:val="20"/>
        </w:rPr>
        <w:t>If</w:t>
      </w:r>
      <w:r w:rsidRPr="0057325F">
        <w:rPr>
          <w:rFonts w:ascii="Tahoma" w:hAnsi="Tahoma" w:cs="Tahoma"/>
          <w:spacing w:val="18"/>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supplier</w:t>
      </w:r>
      <w:r w:rsidRPr="0057325F">
        <w:rPr>
          <w:rFonts w:ascii="Tahoma" w:hAnsi="Tahoma" w:cs="Tahoma"/>
          <w:spacing w:val="20"/>
          <w:sz w:val="20"/>
          <w:szCs w:val="20"/>
        </w:rPr>
        <w:t xml:space="preserve"> </w:t>
      </w:r>
      <w:r w:rsidRPr="0057325F">
        <w:rPr>
          <w:rFonts w:ascii="Tahoma" w:hAnsi="Tahoma" w:cs="Tahoma"/>
          <w:sz w:val="20"/>
          <w:szCs w:val="20"/>
        </w:rPr>
        <w:t>does</w:t>
      </w:r>
      <w:r w:rsidRPr="0057325F">
        <w:rPr>
          <w:rFonts w:ascii="Tahoma" w:hAnsi="Tahoma" w:cs="Tahoma"/>
          <w:spacing w:val="21"/>
          <w:sz w:val="20"/>
          <w:szCs w:val="20"/>
        </w:rPr>
        <w:t xml:space="preserve"> </w:t>
      </w:r>
      <w:r w:rsidRPr="0057325F">
        <w:rPr>
          <w:rFonts w:ascii="Tahoma" w:hAnsi="Tahoma" w:cs="Tahoma"/>
          <w:sz w:val="20"/>
          <w:szCs w:val="20"/>
        </w:rPr>
        <w:t>not</w:t>
      </w:r>
      <w:r w:rsidRPr="0057325F">
        <w:rPr>
          <w:rFonts w:ascii="Tahoma" w:hAnsi="Tahoma" w:cs="Tahoma"/>
          <w:spacing w:val="19"/>
          <w:sz w:val="20"/>
          <w:szCs w:val="20"/>
        </w:rPr>
        <w:t xml:space="preserve"> </w:t>
      </w:r>
      <w:r w:rsidRPr="0057325F">
        <w:rPr>
          <w:rFonts w:ascii="Tahoma" w:hAnsi="Tahoma" w:cs="Tahoma"/>
          <w:sz w:val="20"/>
          <w:szCs w:val="20"/>
        </w:rPr>
        <w:t>have</w:t>
      </w:r>
      <w:r w:rsidRPr="0057325F">
        <w:rPr>
          <w:rFonts w:ascii="Tahoma" w:hAnsi="Tahoma" w:cs="Tahoma"/>
          <w:spacing w:val="21"/>
          <w:sz w:val="20"/>
          <w:szCs w:val="20"/>
        </w:rPr>
        <w:t xml:space="preserve"> </w:t>
      </w:r>
      <w:r w:rsidRPr="0057325F">
        <w:rPr>
          <w:rFonts w:ascii="Tahoma" w:hAnsi="Tahoma" w:cs="Tahoma"/>
          <w:sz w:val="20"/>
          <w:szCs w:val="20"/>
        </w:rPr>
        <w:t>a</w:t>
      </w:r>
      <w:r w:rsidRPr="0057325F">
        <w:rPr>
          <w:rFonts w:ascii="Tahoma" w:hAnsi="Tahoma" w:cs="Tahoma"/>
          <w:spacing w:val="20"/>
          <w:sz w:val="20"/>
          <w:szCs w:val="20"/>
        </w:rPr>
        <w:t xml:space="preserve"> </w:t>
      </w:r>
      <w:r w:rsidRPr="0057325F">
        <w:rPr>
          <w:rFonts w:ascii="Tahoma" w:hAnsi="Tahoma" w:cs="Tahoma"/>
          <w:sz w:val="20"/>
          <w:szCs w:val="20"/>
        </w:rPr>
        <w:t>particular</w:t>
      </w:r>
      <w:r w:rsidRPr="0057325F">
        <w:rPr>
          <w:rFonts w:ascii="Tahoma" w:hAnsi="Tahoma" w:cs="Tahoma"/>
          <w:spacing w:val="20"/>
          <w:sz w:val="20"/>
          <w:szCs w:val="20"/>
        </w:rPr>
        <w:t xml:space="preserve"> </w:t>
      </w:r>
      <w:r w:rsidRPr="0057325F">
        <w:rPr>
          <w:rFonts w:ascii="Tahoma" w:hAnsi="Tahoma" w:cs="Tahoma"/>
          <w:sz w:val="20"/>
          <w:szCs w:val="20"/>
        </w:rPr>
        <w:t>item</w:t>
      </w:r>
      <w:r w:rsidRPr="0057325F">
        <w:rPr>
          <w:rFonts w:ascii="Tahoma" w:hAnsi="Tahoma" w:cs="Tahoma"/>
          <w:spacing w:val="19"/>
          <w:sz w:val="20"/>
          <w:szCs w:val="20"/>
        </w:rPr>
        <w:t xml:space="preserve"> </w:t>
      </w:r>
      <w:r w:rsidRPr="0057325F">
        <w:rPr>
          <w:rFonts w:ascii="Tahoma" w:hAnsi="Tahoma" w:cs="Tahoma"/>
          <w:sz w:val="20"/>
          <w:szCs w:val="20"/>
        </w:rPr>
        <w:t>offered</w:t>
      </w:r>
      <w:r w:rsidRPr="0057325F">
        <w:rPr>
          <w:rFonts w:ascii="Tahoma" w:hAnsi="Tahoma" w:cs="Tahoma"/>
          <w:spacing w:val="23"/>
          <w:sz w:val="20"/>
          <w:szCs w:val="20"/>
        </w:rPr>
        <w:t xml:space="preserve"> </w:t>
      </w:r>
      <w:r w:rsidRPr="0057325F">
        <w:rPr>
          <w:rFonts w:ascii="Tahoma" w:hAnsi="Tahoma" w:cs="Tahoma"/>
          <w:sz w:val="20"/>
          <w:szCs w:val="20"/>
        </w:rPr>
        <w:t>in</w:t>
      </w:r>
      <w:r w:rsidRPr="0057325F">
        <w:rPr>
          <w:rFonts w:ascii="Tahoma" w:hAnsi="Tahoma" w:cs="Tahoma"/>
          <w:spacing w:val="19"/>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tender</w:t>
      </w:r>
      <w:r w:rsidRPr="0057325F">
        <w:rPr>
          <w:rFonts w:ascii="Tahoma" w:hAnsi="Tahoma" w:cs="Tahoma"/>
          <w:spacing w:val="20"/>
          <w:sz w:val="20"/>
          <w:szCs w:val="20"/>
        </w:rPr>
        <w:t xml:space="preserve"> </w:t>
      </w:r>
      <w:r w:rsidRPr="0057325F">
        <w:rPr>
          <w:rFonts w:ascii="Tahoma" w:hAnsi="Tahoma" w:cs="Tahoma"/>
          <w:sz w:val="20"/>
          <w:szCs w:val="20"/>
        </w:rPr>
        <w:t>or</w:t>
      </w:r>
      <w:r w:rsidRPr="0057325F">
        <w:rPr>
          <w:rFonts w:ascii="Tahoma" w:hAnsi="Tahoma" w:cs="Tahoma"/>
          <w:spacing w:val="20"/>
          <w:sz w:val="20"/>
          <w:szCs w:val="20"/>
        </w:rPr>
        <w:t xml:space="preserve"> </w:t>
      </w:r>
      <w:r w:rsidRPr="0057325F">
        <w:rPr>
          <w:rFonts w:ascii="Tahoma" w:hAnsi="Tahoma" w:cs="Tahoma"/>
          <w:sz w:val="20"/>
          <w:szCs w:val="20"/>
        </w:rPr>
        <w:t>a</w:t>
      </w:r>
      <w:r w:rsidRPr="0057325F">
        <w:rPr>
          <w:rFonts w:ascii="Tahoma" w:hAnsi="Tahoma" w:cs="Tahoma"/>
          <w:spacing w:val="20"/>
          <w:sz w:val="20"/>
          <w:szCs w:val="20"/>
        </w:rPr>
        <w:t xml:space="preserve"> </w:t>
      </w:r>
      <w:r w:rsidRPr="0057325F">
        <w:rPr>
          <w:rFonts w:ascii="Tahoma" w:hAnsi="Tahoma" w:cs="Tahoma"/>
          <w:sz w:val="20"/>
          <w:szCs w:val="20"/>
        </w:rPr>
        <w:t>different</w:t>
      </w:r>
      <w:r w:rsidRPr="0057325F">
        <w:rPr>
          <w:rFonts w:ascii="Tahoma" w:hAnsi="Tahoma" w:cs="Tahoma"/>
          <w:spacing w:val="19"/>
          <w:sz w:val="20"/>
          <w:szCs w:val="20"/>
        </w:rPr>
        <w:t xml:space="preserve"> </w:t>
      </w:r>
      <w:r w:rsidRPr="0057325F">
        <w:rPr>
          <w:rFonts w:ascii="Tahoma" w:hAnsi="Tahoma" w:cs="Tahoma"/>
          <w:sz w:val="20"/>
          <w:szCs w:val="20"/>
        </w:rPr>
        <w:t>make</w:t>
      </w:r>
      <w:r w:rsidRPr="0057325F">
        <w:rPr>
          <w:rFonts w:ascii="Tahoma" w:hAnsi="Tahoma" w:cs="Tahoma"/>
          <w:spacing w:val="19"/>
          <w:sz w:val="20"/>
          <w:szCs w:val="20"/>
        </w:rPr>
        <w:t xml:space="preserve"> </w:t>
      </w:r>
      <w:r w:rsidRPr="0057325F">
        <w:rPr>
          <w:rFonts w:ascii="Tahoma" w:hAnsi="Tahoma" w:cs="Tahoma"/>
          <w:sz w:val="20"/>
          <w:szCs w:val="20"/>
        </w:rPr>
        <w:t>is</w:t>
      </w:r>
      <w:r w:rsidRPr="0057325F">
        <w:rPr>
          <w:rFonts w:ascii="Tahoma" w:hAnsi="Tahoma" w:cs="Tahoma"/>
          <w:spacing w:val="21"/>
          <w:sz w:val="20"/>
          <w:szCs w:val="20"/>
        </w:rPr>
        <w:t xml:space="preserve"> </w:t>
      </w:r>
      <w:r w:rsidRPr="0057325F">
        <w:rPr>
          <w:rFonts w:ascii="Tahoma" w:hAnsi="Tahoma" w:cs="Tahoma"/>
          <w:sz w:val="20"/>
          <w:szCs w:val="20"/>
        </w:rPr>
        <w:t>being</w:t>
      </w:r>
      <w:r w:rsidRPr="0057325F">
        <w:rPr>
          <w:rFonts w:ascii="Tahoma" w:hAnsi="Tahoma" w:cs="Tahoma"/>
          <w:spacing w:val="19"/>
          <w:sz w:val="20"/>
          <w:szCs w:val="20"/>
        </w:rPr>
        <w:t xml:space="preserve"> </w:t>
      </w:r>
      <w:r w:rsidRPr="0057325F">
        <w:rPr>
          <w:rFonts w:ascii="Tahoma" w:hAnsi="Tahoma" w:cs="Tahoma"/>
          <w:sz w:val="20"/>
          <w:szCs w:val="20"/>
        </w:rPr>
        <w:t>proposed</w:t>
      </w:r>
      <w:r w:rsidRPr="0057325F">
        <w:rPr>
          <w:rFonts w:ascii="Tahoma" w:hAnsi="Tahoma" w:cs="Tahoma"/>
          <w:spacing w:val="-43"/>
          <w:sz w:val="20"/>
          <w:szCs w:val="20"/>
        </w:rPr>
        <w:t xml:space="preserve"> </w:t>
      </w:r>
      <w:r w:rsidRPr="0057325F">
        <w:rPr>
          <w:rFonts w:ascii="Tahoma" w:hAnsi="Tahoma" w:cs="Tahoma"/>
          <w:sz w:val="20"/>
          <w:szCs w:val="20"/>
        </w:rPr>
        <w:t>by</w:t>
      </w:r>
      <w:r w:rsidRPr="0057325F">
        <w:rPr>
          <w:rFonts w:ascii="Tahoma" w:hAnsi="Tahoma" w:cs="Tahoma"/>
          <w:spacing w:val="6"/>
          <w:sz w:val="20"/>
          <w:szCs w:val="20"/>
        </w:rPr>
        <w:t xml:space="preserve"> </w:t>
      </w:r>
      <w:r w:rsidRPr="0057325F">
        <w:rPr>
          <w:rFonts w:ascii="Tahoma" w:hAnsi="Tahoma" w:cs="Tahoma"/>
          <w:sz w:val="20"/>
          <w:szCs w:val="20"/>
        </w:rPr>
        <w:t>him,</w:t>
      </w:r>
      <w:r w:rsidRPr="0057325F">
        <w:rPr>
          <w:rFonts w:ascii="Tahoma" w:hAnsi="Tahoma" w:cs="Tahoma"/>
          <w:spacing w:val="9"/>
          <w:sz w:val="20"/>
          <w:szCs w:val="20"/>
        </w:rPr>
        <w:t xml:space="preserve"> </w:t>
      </w:r>
      <w:r w:rsidRPr="0057325F">
        <w:rPr>
          <w:rFonts w:ascii="Tahoma" w:hAnsi="Tahoma" w:cs="Tahoma"/>
          <w:sz w:val="20"/>
          <w:szCs w:val="20"/>
        </w:rPr>
        <w:t>the</w:t>
      </w:r>
      <w:r w:rsidRPr="0057325F">
        <w:rPr>
          <w:rFonts w:ascii="Tahoma" w:hAnsi="Tahoma" w:cs="Tahoma"/>
          <w:spacing w:val="5"/>
          <w:sz w:val="20"/>
          <w:szCs w:val="20"/>
        </w:rPr>
        <w:t xml:space="preserve"> </w:t>
      </w:r>
      <w:r w:rsidRPr="0057325F">
        <w:rPr>
          <w:rFonts w:ascii="Tahoma" w:hAnsi="Tahoma" w:cs="Tahoma"/>
          <w:sz w:val="20"/>
          <w:szCs w:val="20"/>
        </w:rPr>
        <w:t>same</w:t>
      </w:r>
      <w:r w:rsidRPr="0057325F">
        <w:rPr>
          <w:rFonts w:ascii="Tahoma" w:hAnsi="Tahoma" w:cs="Tahoma"/>
          <w:spacing w:val="6"/>
          <w:sz w:val="20"/>
          <w:szCs w:val="20"/>
        </w:rPr>
        <w:t xml:space="preserve"> </w:t>
      </w:r>
      <w:r w:rsidRPr="0057325F">
        <w:rPr>
          <w:rFonts w:ascii="Tahoma" w:hAnsi="Tahoma" w:cs="Tahoma"/>
          <w:sz w:val="20"/>
          <w:szCs w:val="20"/>
        </w:rPr>
        <w:t>should</w:t>
      </w:r>
      <w:r w:rsidRPr="0057325F">
        <w:rPr>
          <w:rFonts w:ascii="Tahoma" w:hAnsi="Tahoma" w:cs="Tahoma"/>
          <w:spacing w:val="6"/>
          <w:sz w:val="20"/>
          <w:szCs w:val="20"/>
        </w:rPr>
        <w:t xml:space="preserve"> </w:t>
      </w:r>
      <w:r w:rsidRPr="0057325F">
        <w:rPr>
          <w:rFonts w:ascii="Tahoma" w:hAnsi="Tahoma" w:cs="Tahoma"/>
          <w:sz w:val="20"/>
          <w:szCs w:val="20"/>
        </w:rPr>
        <w:t>be</w:t>
      </w:r>
      <w:r w:rsidRPr="0057325F">
        <w:rPr>
          <w:rFonts w:ascii="Tahoma" w:hAnsi="Tahoma" w:cs="Tahoma"/>
          <w:spacing w:val="10"/>
          <w:sz w:val="20"/>
          <w:szCs w:val="20"/>
        </w:rPr>
        <w:t xml:space="preserve"> </w:t>
      </w:r>
      <w:r w:rsidRPr="0057325F">
        <w:rPr>
          <w:rFonts w:ascii="Tahoma" w:hAnsi="Tahoma" w:cs="Tahoma"/>
          <w:sz w:val="20"/>
          <w:szCs w:val="20"/>
        </w:rPr>
        <w:t>highlighted/mentioned</w:t>
      </w:r>
      <w:r w:rsidRPr="0057325F">
        <w:rPr>
          <w:rFonts w:ascii="Tahoma" w:hAnsi="Tahoma" w:cs="Tahoma"/>
          <w:spacing w:val="19"/>
          <w:sz w:val="20"/>
          <w:szCs w:val="20"/>
        </w:rPr>
        <w:t xml:space="preserve"> </w:t>
      </w:r>
      <w:r w:rsidRPr="0057325F">
        <w:rPr>
          <w:rFonts w:ascii="Tahoma" w:hAnsi="Tahoma" w:cs="Tahoma"/>
          <w:sz w:val="20"/>
          <w:szCs w:val="20"/>
        </w:rPr>
        <w:t>especially</w:t>
      </w:r>
      <w:r w:rsidRPr="0057325F">
        <w:rPr>
          <w:rFonts w:ascii="Tahoma" w:hAnsi="Tahoma" w:cs="Tahoma"/>
          <w:spacing w:val="6"/>
          <w:sz w:val="20"/>
          <w:szCs w:val="20"/>
        </w:rPr>
        <w:t xml:space="preserve"> </w:t>
      </w:r>
      <w:r w:rsidRPr="0057325F">
        <w:rPr>
          <w:rFonts w:ascii="Tahoma" w:hAnsi="Tahoma" w:cs="Tahoma"/>
          <w:sz w:val="20"/>
          <w:szCs w:val="20"/>
        </w:rPr>
        <w:t>by</w:t>
      </w:r>
      <w:r w:rsidRPr="0057325F">
        <w:rPr>
          <w:rFonts w:ascii="Tahoma" w:hAnsi="Tahoma" w:cs="Tahoma"/>
          <w:spacing w:val="7"/>
          <w:sz w:val="20"/>
          <w:szCs w:val="20"/>
        </w:rPr>
        <w:t xml:space="preserve"> </w:t>
      </w:r>
      <w:r w:rsidRPr="0057325F">
        <w:rPr>
          <w:rFonts w:ascii="Tahoma" w:hAnsi="Tahoma" w:cs="Tahoma"/>
          <w:sz w:val="20"/>
          <w:szCs w:val="20"/>
        </w:rPr>
        <w:t>him.</w:t>
      </w:r>
    </w:p>
    <w:p w14:paraId="0CEE693F" w14:textId="1503CD7D" w:rsidR="00BB57A4" w:rsidRPr="0057325F" w:rsidRDefault="00CF5C47" w:rsidP="006E7108">
      <w:pPr>
        <w:pStyle w:val="ListParagraph"/>
        <w:numPr>
          <w:ilvl w:val="0"/>
          <w:numId w:val="1"/>
        </w:numPr>
        <w:tabs>
          <w:tab w:val="left" w:pos="1199"/>
        </w:tabs>
        <w:ind w:left="361"/>
        <w:jc w:val="both"/>
        <w:rPr>
          <w:rFonts w:ascii="Tahoma" w:hAnsi="Tahoma" w:cs="Tahoma"/>
          <w:sz w:val="20"/>
          <w:szCs w:val="20"/>
        </w:rPr>
      </w:pPr>
      <w:r w:rsidRPr="0057325F">
        <w:rPr>
          <w:rFonts w:ascii="Tahoma" w:hAnsi="Tahoma" w:cs="Tahoma"/>
          <w:sz w:val="20"/>
          <w:szCs w:val="20"/>
        </w:rPr>
        <w:t>The</w:t>
      </w:r>
      <w:r w:rsidR="00F84C31" w:rsidRPr="0057325F">
        <w:rPr>
          <w:rFonts w:ascii="Tahoma" w:hAnsi="Tahoma" w:cs="Tahoma"/>
          <w:sz w:val="20"/>
          <w:szCs w:val="20"/>
        </w:rPr>
        <w:t xml:space="preserve"> </w:t>
      </w:r>
      <w:r w:rsidRPr="0057325F">
        <w:rPr>
          <w:rFonts w:ascii="Tahoma" w:hAnsi="Tahoma" w:cs="Tahoma"/>
          <w:sz w:val="20"/>
          <w:szCs w:val="20"/>
        </w:rPr>
        <w:t>prices</w:t>
      </w:r>
      <w:r w:rsidR="00F84C31" w:rsidRPr="0057325F">
        <w:rPr>
          <w:rFonts w:ascii="Tahoma" w:hAnsi="Tahoma" w:cs="Tahoma"/>
          <w:sz w:val="20"/>
          <w:szCs w:val="20"/>
        </w:rPr>
        <w:t xml:space="preserve"> </w:t>
      </w:r>
      <w:r w:rsidRPr="0057325F">
        <w:rPr>
          <w:rFonts w:ascii="Tahoma" w:hAnsi="Tahoma" w:cs="Tahoma"/>
          <w:sz w:val="20"/>
          <w:szCs w:val="20"/>
        </w:rPr>
        <w:t>should</w:t>
      </w:r>
      <w:r w:rsidR="00325BC8" w:rsidRPr="0057325F">
        <w:rPr>
          <w:rFonts w:ascii="Tahoma" w:hAnsi="Tahoma" w:cs="Tahoma"/>
          <w:sz w:val="20"/>
          <w:szCs w:val="20"/>
        </w:rPr>
        <w:t xml:space="preserve"> </w:t>
      </w:r>
      <w:r w:rsidR="008826FA" w:rsidRPr="0057325F">
        <w:rPr>
          <w:rFonts w:ascii="Tahoma" w:hAnsi="Tahoma" w:cs="Tahoma"/>
          <w:sz w:val="20"/>
          <w:szCs w:val="20"/>
        </w:rPr>
        <w:t>include everything</w:t>
      </w:r>
      <w:r w:rsidR="00243B31" w:rsidRPr="0057325F">
        <w:rPr>
          <w:rFonts w:ascii="Tahoma" w:hAnsi="Tahoma" w:cs="Tahoma"/>
          <w:sz w:val="20"/>
          <w:szCs w:val="20"/>
        </w:rPr>
        <w:t xml:space="preserve"> (packing, forwarding, transit insurance, transportation, loading /unloading, installation etc.). Loading/unloading up to 50 </w:t>
      </w:r>
      <w:proofErr w:type="spellStart"/>
      <w:r w:rsidR="00243B31" w:rsidRPr="0057325F">
        <w:rPr>
          <w:rFonts w:ascii="Tahoma" w:hAnsi="Tahoma" w:cs="Tahoma"/>
          <w:sz w:val="20"/>
          <w:szCs w:val="20"/>
        </w:rPr>
        <w:t>mtr</w:t>
      </w:r>
      <w:proofErr w:type="spellEnd"/>
      <w:r w:rsidR="00243B31" w:rsidRPr="0057325F">
        <w:rPr>
          <w:rFonts w:ascii="Tahoma" w:hAnsi="Tahoma" w:cs="Tahoma"/>
          <w:sz w:val="20"/>
          <w:szCs w:val="20"/>
        </w:rPr>
        <w:t>. shall be done by the supplier.</w:t>
      </w:r>
    </w:p>
    <w:p w14:paraId="31484F35" w14:textId="77777777" w:rsidR="00BB57A4" w:rsidRPr="0057325F" w:rsidRDefault="00CF5C47" w:rsidP="006E7108">
      <w:pPr>
        <w:pStyle w:val="ListParagraph"/>
        <w:numPr>
          <w:ilvl w:val="0"/>
          <w:numId w:val="1"/>
        </w:numPr>
        <w:tabs>
          <w:tab w:val="left" w:pos="1199"/>
        </w:tabs>
        <w:ind w:left="361"/>
        <w:jc w:val="both"/>
        <w:rPr>
          <w:rFonts w:ascii="Tahoma" w:hAnsi="Tahoma" w:cs="Tahoma"/>
          <w:sz w:val="20"/>
          <w:szCs w:val="20"/>
        </w:rPr>
      </w:pPr>
      <w:r w:rsidRPr="0057325F">
        <w:rPr>
          <w:rFonts w:ascii="Tahoma" w:hAnsi="Tahoma" w:cs="Tahoma"/>
          <w:sz w:val="20"/>
          <w:szCs w:val="20"/>
        </w:rPr>
        <w:t>Bid</w:t>
      </w:r>
      <w:r w:rsidRPr="0057325F">
        <w:rPr>
          <w:rFonts w:ascii="Tahoma" w:hAnsi="Tahoma" w:cs="Tahoma"/>
          <w:spacing w:val="21"/>
          <w:sz w:val="20"/>
          <w:szCs w:val="20"/>
        </w:rPr>
        <w:t xml:space="preserve"> </w:t>
      </w:r>
      <w:r w:rsidRPr="0057325F">
        <w:rPr>
          <w:rFonts w:ascii="Tahoma" w:hAnsi="Tahoma" w:cs="Tahoma"/>
          <w:sz w:val="20"/>
          <w:szCs w:val="20"/>
        </w:rPr>
        <w:t>should</w:t>
      </w:r>
      <w:r w:rsidRPr="0057325F">
        <w:rPr>
          <w:rFonts w:ascii="Tahoma" w:hAnsi="Tahoma" w:cs="Tahoma"/>
          <w:spacing w:val="21"/>
          <w:sz w:val="20"/>
          <w:szCs w:val="20"/>
        </w:rPr>
        <w:t xml:space="preserve"> </w:t>
      </w:r>
      <w:r w:rsidRPr="0057325F">
        <w:rPr>
          <w:rFonts w:ascii="Tahoma" w:hAnsi="Tahoma" w:cs="Tahoma"/>
          <w:sz w:val="20"/>
          <w:szCs w:val="20"/>
        </w:rPr>
        <w:t>be</w:t>
      </w:r>
      <w:r w:rsidRPr="0057325F">
        <w:rPr>
          <w:rFonts w:ascii="Tahoma" w:hAnsi="Tahoma" w:cs="Tahoma"/>
          <w:spacing w:val="19"/>
          <w:sz w:val="20"/>
          <w:szCs w:val="20"/>
        </w:rPr>
        <w:t xml:space="preserve"> </w:t>
      </w:r>
      <w:r w:rsidRPr="0057325F">
        <w:rPr>
          <w:rFonts w:ascii="Tahoma" w:hAnsi="Tahoma" w:cs="Tahoma"/>
          <w:sz w:val="20"/>
          <w:szCs w:val="20"/>
        </w:rPr>
        <w:t>submitted</w:t>
      </w:r>
      <w:r w:rsidRPr="0057325F">
        <w:rPr>
          <w:rFonts w:ascii="Tahoma" w:hAnsi="Tahoma" w:cs="Tahoma"/>
          <w:spacing w:val="24"/>
          <w:sz w:val="20"/>
          <w:szCs w:val="20"/>
        </w:rPr>
        <w:t xml:space="preserve"> </w:t>
      </w:r>
      <w:r w:rsidRPr="0057325F">
        <w:rPr>
          <w:rFonts w:ascii="Tahoma" w:hAnsi="Tahoma" w:cs="Tahoma"/>
          <w:sz w:val="20"/>
          <w:szCs w:val="20"/>
        </w:rPr>
        <w:t>for</w:t>
      </w:r>
      <w:r w:rsidRPr="0057325F">
        <w:rPr>
          <w:rFonts w:ascii="Tahoma" w:hAnsi="Tahoma" w:cs="Tahoma"/>
          <w:spacing w:val="21"/>
          <w:sz w:val="20"/>
          <w:szCs w:val="20"/>
        </w:rPr>
        <w:t xml:space="preserve"> </w:t>
      </w:r>
      <w:r w:rsidRPr="0057325F">
        <w:rPr>
          <w:rFonts w:ascii="Tahoma" w:hAnsi="Tahoma" w:cs="Tahoma"/>
          <w:sz w:val="20"/>
          <w:szCs w:val="20"/>
        </w:rPr>
        <w:t>F.O.R</w:t>
      </w:r>
      <w:r w:rsidRPr="0057325F">
        <w:rPr>
          <w:rFonts w:ascii="Tahoma" w:hAnsi="Tahoma" w:cs="Tahoma"/>
          <w:spacing w:val="19"/>
          <w:sz w:val="20"/>
          <w:szCs w:val="20"/>
        </w:rPr>
        <w:t xml:space="preserve"> </w:t>
      </w:r>
      <w:r w:rsidRPr="0057325F">
        <w:rPr>
          <w:rFonts w:ascii="Tahoma" w:hAnsi="Tahoma" w:cs="Tahoma"/>
          <w:sz w:val="20"/>
          <w:szCs w:val="20"/>
        </w:rPr>
        <w:t>delivery</w:t>
      </w:r>
      <w:r w:rsidRPr="0057325F">
        <w:rPr>
          <w:rFonts w:ascii="Tahoma" w:hAnsi="Tahoma" w:cs="Tahoma"/>
          <w:spacing w:val="22"/>
          <w:sz w:val="20"/>
          <w:szCs w:val="20"/>
        </w:rPr>
        <w:t xml:space="preserve"> </w:t>
      </w:r>
      <w:r w:rsidRPr="0057325F">
        <w:rPr>
          <w:rFonts w:ascii="Tahoma" w:hAnsi="Tahoma" w:cs="Tahoma"/>
          <w:sz w:val="20"/>
          <w:szCs w:val="20"/>
        </w:rPr>
        <w:t>at</w:t>
      </w:r>
      <w:r w:rsidRPr="0057325F">
        <w:rPr>
          <w:rFonts w:ascii="Tahoma" w:hAnsi="Tahoma" w:cs="Tahoma"/>
          <w:spacing w:val="21"/>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destination</w:t>
      </w:r>
      <w:r w:rsidRPr="0057325F">
        <w:rPr>
          <w:rFonts w:ascii="Tahoma" w:hAnsi="Tahoma" w:cs="Tahoma"/>
          <w:spacing w:val="24"/>
          <w:sz w:val="20"/>
          <w:szCs w:val="20"/>
        </w:rPr>
        <w:t xml:space="preserve"> </w:t>
      </w:r>
      <w:r w:rsidRPr="0057325F">
        <w:rPr>
          <w:rFonts w:ascii="Tahoma" w:hAnsi="Tahoma" w:cs="Tahoma"/>
          <w:sz w:val="20"/>
          <w:szCs w:val="20"/>
        </w:rPr>
        <w:t>i.e.</w:t>
      </w:r>
      <w:r w:rsidRPr="0057325F">
        <w:rPr>
          <w:rFonts w:ascii="Tahoma" w:hAnsi="Tahoma" w:cs="Tahoma"/>
          <w:spacing w:val="23"/>
          <w:sz w:val="20"/>
          <w:szCs w:val="20"/>
        </w:rPr>
        <w:t xml:space="preserve"> </w:t>
      </w:r>
      <w:r w:rsidRPr="0057325F">
        <w:rPr>
          <w:rFonts w:ascii="Tahoma" w:hAnsi="Tahoma" w:cs="Tahoma"/>
          <w:sz w:val="20"/>
          <w:szCs w:val="20"/>
        </w:rPr>
        <w:t>The</w:t>
      </w:r>
      <w:r w:rsidRPr="0057325F">
        <w:rPr>
          <w:rFonts w:ascii="Tahoma" w:hAnsi="Tahoma" w:cs="Tahoma"/>
          <w:spacing w:val="19"/>
          <w:sz w:val="20"/>
          <w:szCs w:val="20"/>
        </w:rPr>
        <w:t xml:space="preserve"> </w:t>
      </w:r>
      <w:r w:rsidRPr="0057325F">
        <w:rPr>
          <w:rFonts w:ascii="Tahoma" w:hAnsi="Tahoma" w:cs="Tahoma"/>
          <w:sz w:val="20"/>
          <w:szCs w:val="20"/>
        </w:rPr>
        <w:t>LNM</w:t>
      </w:r>
      <w:r w:rsidRPr="0057325F">
        <w:rPr>
          <w:rFonts w:ascii="Tahoma" w:hAnsi="Tahoma" w:cs="Tahoma"/>
          <w:spacing w:val="19"/>
          <w:sz w:val="20"/>
          <w:szCs w:val="20"/>
        </w:rPr>
        <w:t xml:space="preserve"> </w:t>
      </w:r>
      <w:r w:rsidRPr="0057325F">
        <w:rPr>
          <w:rFonts w:ascii="Tahoma" w:hAnsi="Tahoma" w:cs="Tahoma"/>
          <w:sz w:val="20"/>
          <w:szCs w:val="20"/>
        </w:rPr>
        <w:t>Institute</w:t>
      </w:r>
      <w:r w:rsidRPr="0057325F">
        <w:rPr>
          <w:rFonts w:ascii="Tahoma" w:hAnsi="Tahoma" w:cs="Tahoma"/>
          <w:spacing w:val="22"/>
          <w:sz w:val="20"/>
          <w:szCs w:val="20"/>
        </w:rPr>
        <w:t xml:space="preserve"> </w:t>
      </w:r>
      <w:r w:rsidRPr="0057325F">
        <w:rPr>
          <w:rFonts w:ascii="Tahoma" w:hAnsi="Tahoma" w:cs="Tahoma"/>
          <w:sz w:val="20"/>
          <w:szCs w:val="20"/>
        </w:rPr>
        <w:t>of</w:t>
      </w:r>
      <w:r w:rsidRPr="0057325F">
        <w:rPr>
          <w:rFonts w:ascii="Tahoma" w:hAnsi="Tahoma" w:cs="Tahoma"/>
          <w:spacing w:val="22"/>
          <w:sz w:val="20"/>
          <w:szCs w:val="20"/>
        </w:rPr>
        <w:t xml:space="preserve"> </w:t>
      </w:r>
      <w:r w:rsidRPr="0057325F">
        <w:rPr>
          <w:rFonts w:ascii="Tahoma" w:hAnsi="Tahoma" w:cs="Tahoma"/>
          <w:sz w:val="20"/>
          <w:szCs w:val="20"/>
        </w:rPr>
        <w:t>Information</w:t>
      </w:r>
      <w:r w:rsidRPr="0057325F">
        <w:rPr>
          <w:rFonts w:ascii="Tahoma" w:hAnsi="Tahoma" w:cs="Tahoma"/>
          <w:spacing w:val="1"/>
          <w:sz w:val="20"/>
          <w:szCs w:val="20"/>
        </w:rPr>
        <w:t xml:space="preserve"> </w:t>
      </w:r>
      <w:r w:rsidRPr="0057325F">
        <w:rPr>
          <w:rFonts w:ascii="Tahoma" w:hAnsi="Tahoma" w:cs="Tahoma"/>
          <w:sz w:val="20"/>
          <w:szCs w:val="20"/>
        </w:rPr>
        <w:t>Technology,</w:t>
      </w:r>
      <w:r w:rsidRPr="0057325F">
        <w:rPr>
          <w:rFonts w:ascii="Tahoma" w:hAnsi="Tahoma" w:cs="Tahoma"/>
          <w:spacing w:val="9"/>
          <w:sz w:val="20"/>
          <w:szCs w:val="20"/>
        </w:rPr>
        <w:t xml:space="preserve"> </w:t>
      </w:r>
      <w:r w:rsidRPr="0057325F">
        <w:rPr>
          <w:rFonts w:ascii="Tahoma" w:hAnsi="Tahoma" w:cs="Tahoma"/>
          <w:sz w:val="20"/>
          <w:szCs w:val="20"/>
        </w:rPr>
        <w:t>Gram</w:t>
      </w:r>
      <w:r w:rsidRPr="0057325F">
        <w:rPr>
          <w:rFonts w:ascii="Tahoma" w:hAnsi="Tahoma" w:cs="Tahoma"/>
          <w:spacing w:val="9"/>
          <w:sz w:val="20"/>
          <w:szCs w:val="20"/>
        </w:rPr>
        <w:t xml:space="preserve"> </w:t>
      </w:r>
      <w:r w:rsidRPr="0057325F">
        <w:rPr>
          <w:rFonts w:ascii="Tahoma" w:hAnsi="Tahoma" w:cs="Tahoma"/>
          <w:sz w:val="20"/>
          <w:szCs w:val="20"/>
        </w:rPr>
        <w:t>–</w:t>
      </w:r>
      <w:r w:rsidRPr="0057325F">
        <w:rPr>
          <w:rFonts w:ascii="Tahoma" w:hAnsi="Tahoma" w:cs="Tahoma"/>
          <w:spacing w:val="9"/>
          <w:sz w:val="20"/>
          <w:szCs w:val="20"/>
        </w:rPr>
        <w:t xml:space="preserve"> </w:t>
      </w:r>
      <w:r w:rsidRPr="0057325F">
        <w:rPr>
          <w:rFonts w:ascii="Tahoma" w:hAnsi="Tahoma" w:cs="Tahoma"/>
          <w:sz w:val="20"/>
          <w:szCs w:val="20"/>
        </w:rPr>
        <w:t>Rupa</w:t>
      </w:r>
      <w:r w:rsidRPr="0057325F">
        <w:rPr>
          <w:rFonts w:ascii="Tahoma" w:hAnsi="Tahoma" w:cs="Tahoma"/>
          <w:spacing w:val="9"/>
          <w:sz w:val="20"/>
          <w:szCs w:val="20"/>
        </w:rPr>
        <w:t xml:space="preserve"> </w:t>
      </w:r>
      <w:r w:rsidRPr="0057325F">
        <w:rPr>
          <w:rFonts w:ascii="Tahoma" w:hAnsi="Tahoma" w:cs="Tahoma"/>
          <w:sz w:val="20"/>
          <w:szCs w:val="20"/>
        </w:rPr>
        <w:t>Ki</w:t>
      </w:r>
      <w:r w:rsidRPr="0057325F">
        <w:rPr>
          <w:rFonts w:ascii="Tahoma" w:hAnsi="Tahoma" w:cs="Tahoma"/>
          <w:spacing w:val="9"/>
          <w:sz w:val="20"/>
          <w:szCs w:val="20"/>
        </w:rPr>
        <w:t xml:space="preserve"> </w:t>
      </w:r>
      <w:r w:rsidRPr="0057325F">
        <w:rPr>
          <w:rFonts w:ascii="Tahoma" w:hAnsi="Tahoma" w:cs="Tahoma"/>
          <w:sz w:val="20"/>
          <w:szCs w:val="20"/>
        </w:rPr>
        <w:t>Nangal,</w:t>
      </w:r>
      <w:r w:rsidRPr="0057325F">
        <w:rPr>
          <w:rFonts w:ascii="Tahoma" w:hAnsi="Tahoma" w:cs="Tahoma"/>
          <w:spacing w:val="9"/>
          <w:sz w:val="20"/>
          <w:szCs w:val="20"/>
        </w:rPr>
        <w:t xml:space="preserve"> </w:t>
      </w:r>
      <w:r w:rsidRPr="0057325F">
        <w:rPr>
          <w:rFonts w:ascii="Tahoma" w:hAnsi="Tahoma" w:cs="Tahoma"/>
          <w:sz w:val="20"/>
          <w:szCs w:val="20"/>
        </w:rPr>
        <w:t>Post</w:t>
      </w:r>
      <w:r w:rsidRPr="0057325F">
        <w:rPr>
          <w:rFonts w:ascii="Tahoma" w:hAnsi="Tahoma" w:cs="Tahoma"/>
          <w:spacing w:val="13"/>
          <w:sz w:val="20"/>
          <w:szCs w:val="20"/>
        </w:rPr>
        <w:t xml:space="preserve"> </w:t>
      </w:r>
      <w:r w:rsidRPr="0057325F">
        <w:rPr>
          <w:rFonts w:ascii="Tahoma" w:hAnsi="Tahoma" w:cs="Tahoma"/>
          <w:sz w:val="20"/>
          <w:szCs w:val="20"/>
        </w:rPr>
        <w:t>–</w:t>
      </w:r>
      <w:r w:rsidRPr="0057325F">
        <w:rPr>
          <w:rFonts w:ascii="Tahoma" w:hAnsi="Tahoma" w:cs="Tahoma"/>
          <w:spacing w:val="6"/>
          <w:sz w:val="20"/>
          <w:szCs w:val="20"/>
        </w:rPr>
        <w:t xml:space="preserve"> </w:t>
      </w:r>
      <w:r w:rsidRPr="0057325F">
        <w:rPr>
          <w:rFonts w:ascii="Tahoma" w:hAnsi="Tahoma" w:cs="Tahoma"/>
          <w:sz w:val="20"/>
          <w:szCs w:val="20"/>
        </w:rPr>
        <w:t>Sumel,</w:t>
      </w:r>
      <w:r w:rsidRPr="0057325F">
        <w:rPr>
          <w:rFonts w:ascii="Tahoma" w:hAnsi="Tahoma" w:cs="Tahoma"/>
          <w:spacing w:val="9"/>
          <w:sz w:val="20"/>
          <w:szCs w:val="20"/>
        </w:rPr>
        <w:t xml:space="preserve"> </w:t>
      </w:r>
      <w:r w:rsidRPr="0057325F">
        <w:rPr>
          <w:rFonts w:ascii="Tahoma" w:hAnsi="Tahoma" w:cs="Tahoma"/>
          <w:sz w:val="20"/>
          <w:szCs w:val="20"/>
        </w:rPr>
        <w:t>Via</w:t>
      </w:r>
      <w:r w:rsidRPr="0057325F">
        <w:rPr>
          <w:rFonts w:ascii="Tahoma" w:hAnsi="Tahoma" w:cs="Tahoma"/>
          <w:spacing w:val="10"/>
          <w:sz w:val="20"/>
          <w:szCs w:val="20"/>
        </w:rPr>
        <w:t xml:space="preserve"> </w:t>
      </w:r>
      <w:r w:rsidRPr="0057325F">
        <w:rPr>
          <w:rFonts w:ascii="Tahoma" w:hAnsi="Tahoma" w:cs="Tahoma"/>
          <w:sz w:val="20"/>
          <w:szCs w:val="20"/>
        </w:rPr>
        <w:t>–</w:t>
      </w:r>
      <w:r w:rsidRPr="0057325F">
        <w:rPr>
          <w:rFonts w:ascii="Tahoma" w:hAnsi="Tahoma" w:cs="Tahoma"/>
          <w:spacing w:val="6"/>
          <w:sz w:val="20"/>
          <w:szCs w:val="20"/>
        </w:rPr>
        <w:t xml:space="preserve"> </w:t>
      </w:r>
      <w:r w:rsidRPr="0057325F">
        <w:rPr>
          <w:rFonts w:ascii="Tahoma" w:hAnsi="Tahoma" w:cs="Tahoma"/>
          <w:sz w:val="20"/>
          <w:szCs w:val="20"/>
        </w:rPr>
        <w:t>Jamdoli,</w:t>
      </w:r>
      <w:r w:rsidRPr="0057325F">
        <w:rPr>
          <w:rFonts w:ascii="Tahoma" w:hAnsi="Tahoma" w:cs="Tahoma"/>
          <w:spacing w:val="7"/>
          <w:sz w:val="20"/>
          <w:szCs w:val="20"/>
        </w:rPr>
        <w:t xml:space="preserve"> </w:t>
      </w:r>
      <w:r w:rsidRPr="0057325F">
        <w:rPr>
          <w:rFonts w:ascii="Tahoma" w:hAnsi="Tahoma" w:cs="Tahoma"/>
          <w:sz w:val="20"/>
          <w:szCs w:val="20"/>
        </w:rPr>
        <w:t>Jaipur-</w:t>
      </w:r>
      <w:r w:rsidRPr="0057325F">
        <w:rPr>
          <w:rFonts w:ascii="Tahoma" w:hAnsi="Tahoma" w:cs="Tahoma"/>
          <w:spacing w:val="6"/>
          <w:sz w:val="20"/>
          <w:szCs w:val="20"/>
        </w:rPr>
        <w:t xml:space="preserve"> </w:t>
      </w:r>
      <w:r w:rsidRPr="0057325F">
        <w:rPr>
          <w:rFonts w:ascii="Tahoma" w:hAnsi="Tahoma" w:cs="Tahoma"/>
          <w:sz w:val="20"/>
          <w:szCs w:val="20"/>
        </w:rPr>
        <w:t>302031</w:t>
      </w:r>
    </w:p>
    <w:p w14:paraId="3E137C5F" w14:textId="78D07D3D" w:rsidR="00BB57A4" w:rsidRPr="0057325F" w:rsidRDefault="008826FA"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b/>
          <w:sz w:val="20"/>
          <w:szCs w:val="20"/>
        </w:rPr>
        <w:t>The bid</w:t>
      </w:r>
      <w:r w:rsidRPr="0057325F">
        <w:rPr>
          <w:rFonts w:ascii="Tahoma" w:hAnsi="Tahoma" w:cs="Tahoma"/>
          <w:b/>
          <w:spacing w:val="21"/>
          <w:sz w:val="20"/>
          <w:szCs w:val="20"/>
        </w:rPr>
        <w:t xml:space="preserve"> </w:t>
      </w:r>
      <w:r w:rsidRPr="0057325F">
        <w:rPr>
          <w:rFonts w:ascii="Tahoma" w:hAnsi="Tahoma" w:cs="Tahoma"/>
          <w:b/>
          <w:sz w:val="20"/>
          <w:szCs w:val="20"/>
        </w:rPr>
        <w:t>should</w:t>
      </w:r>
      <w:r w:rsidRPr="0057325F">
        <w:rPr>
          <w:rFonts w:ascii="Tahoma" w:hAnsi="Tahoma" w:cs="Tahoma"/>
          <w:b/>
          <w:spacing w:val="22"/>
          <w:sz w:val="20"/>
          <w:szCs w:val="20"/>
        </w:rPr>
        <w:t xml:space="preserve"> </w:t>
      </w:r>
      <w:r w:rsidRPr="0057325F">
        <w:rPr>
          <w:rFonts w:ascii="Tahoma" w:hAnsi="Tahoma" w:cs="Tahoma"/>
          <w:b/>
          <w:sz w:val="20"/>
          <w:szCs w:val="20"/>
        </w:rPr>
        <w:t>be</w:t>
      </w:r>
      <w:r w:rsidRPr="0057325F">
        <w:rPr>
          <w:rFonts w:ascii="Tahoma" w:hAnsi="Tahoma" w:cs="Tahoma"/>
          <w:b/>
          <w:spacing w:val="24"/>
          <w:sz w:val="20"/>
          <w:szCs w:val="20"/>
        </w:rPr>
        <w:t xml:space="preserve"> </w:t>
      </w:r>
      <w:r w:rsidRPr="0057325F">
        <w:rPr>
          <w:rFonts w:ascii="Tahoma" w:hAnsi="Tahoma" w:cs="Tahoma"/>
          <w:b/>
          <w:sz w:val="20"/>
          <w:szCs w:val="20"/>
        </w:rPr>
        <w:t>valid</w:t>
      </w:r>
      <w:r w:rsidRPr="0057325F">
        <w:rPr>
          <w:rFonts w:ascii="Tahoma" w:hAnsi="Tahoma" w:cs="Tahoma"/>
          <w:b/>
          <w:spacing w:val="22"/>
          <w:sz w:val="20"/>
          <w:szCs w:val="20"/>
        </w:rPr>
        <w:t xml:space="preserve"> </w:t>
      </w:r>
      <w:r w:rsidRPr="0057325F">
        <w:rPr>
          <w:rFonts w:ascii="Tahoma" w:hAnsi="Tahoma" w:cs="Tahoma"/>
          <w:b/>
          <w:sz w:val="20"/>
          <w:szCs w:val="20"/>
        </w:rPr>
        <w:t>for</w:t>
      </w:r>
      <w:r w:rsidRPr="0057325F">
        <w:rPr>
          <w:rFonts w:ascii="Tahoma" w:hAnsi="Tahoma" w:cs="Tahoma"/>
          <w:b/>
          <w:spacing w:val="24"/>
          <w:sz w:val="20"/>
          <w:szCs w:val="20"/>
        </w:rPr>
        <w:t xml:space="preserve"> </w:t>
      </w:r>
      <w:r w:rsidRPr="0057325F">
        <w:rPr>
          <w:rFonts w:ascii="Tahoma" w:hAnsi="Tahoma" w:cs="Tahoma"/>
          <w:b/>
          <w:sz w:val="20"/>
          <w:szCs w:val="20"/>
        </w:rPr>
        <w:t>a</w:t>
      </w:r>
      <w:r w:rsidRPr="0057325F">
        <w:rPr>
          <w:rFonts w:ascii="Tahoma" w:hAnsi="Tahoma" w:cs="Tahoma"/>
          <w:b/>
          <w:spacing w:val="21"/>
          <w:sz w:val="20"/>
          <w:szCs w:val="20"/>
        </w:rPr>
        <w:t xml:space="preserve"> </w:t>
      </w:r>
      <w:r w:rsidRPr="0057325F">
        <w:rPr>
          <w:rFonts w:ascii="Tahoma" w:hAnsi="Tahoma" w:cs="Tahoma"/>
          <w:b/>
          <w:sz w:val="20"/>
          <w:szCs w:val="20"/>
        </w:rPr>
        <w:t>minimum</w:t>
      </w:r>
      <w:r w:rsidRPr="0057325F">
        <w:rPr>
          <w:rFonts w:ascii="Tahoma" w:hAnsi="Tahoma" w:cs="Tahoma"/>
          <w:b/>
          <w:spacing w:val="22"/>
          <w:sz w:val="20"/>
          <w:szCs w:val="20"/>
        </w:rPr>
        <w:t xml:space="preserve"> </w:t>
      </w:r>
      <w:r w:rsidRPr="0057325F">
        <w:rPr>
          <w:rFonts w:ascii="Tahoma" w:hAnsi="Tahoma" w:cs="Tahoma"/>
          <w:b/>
          <w:sz w:val="20"/>
          <w:szCs w:val="20"/>
        </w:rPr>
        <w:t>period</w:t>
      </w:r>
      <w:r w:rsidRPr="0057325F">
        <w:rPr>
          <w:rFonts w:ascii="Tahoma" w:hAnsi="Tahoma" w:cs="Tahoma"/>
          <w:b/>
          <w:spacing w:val="22"/>
          <w:sz w:val="20"/>
          <w:szCs w:val="20"/>
        </w:rPr>
        <w:t xml:space="preserve"> </w:t>
      </w:r>
      <w:r w:rsidRPr="0057325F">
        <w:rPr>
          <w:rFonts w:ascii="Tahoma" w:hAnsi="Tahoma" w:cs="Tahoma"/>
          <w:b/>
          <w:sz w:val="20"/>
          <w:szCs w:val="20"/>
        </w:rPr>
        <w:t>of</w:t>
      </w:r>
      <w:r w:rsidRPr="0057325F">
        <w:rPr>
          <w:rFonts w:ascii="Tahoma" w:hAnsi="Tahoma" w:cs="Tahoma"/>
          <w:b/>
          <w:spacing w:val="23"/>
          <w:sz w:val="20"/>
          <w:szCs w:val="20"/>
        </w:rPr>
        <w:t xml:space="preserve"> </w:t>
      </w:r>
      <w:r w:rsidRPr="0057325F">
        <w:rPr>
          <w:rFonts w:ascii="Tahoma" w:hAnsi="Tahoma" w:cs="Tahoma"/>
          <w:b/>
          <w:sz w:val="20"/>
          <w:szCs w:val="20"/>
        </w:rPr>
        <w:t>30</w:t>
      </w:r>
      <w:r w:rsidRPr="0057325F">
        <w:rPr>
          <w:rFonts w:ascii="Tahoma" w:hAnsi="Tahoma" w:cs="Tahoma"/>
          <w:b/>
          <w:spacing w:val="21"/>
          <w:sz w:val="20"/>
          <w:szCs w:val="20"/>
        </w:rPr>
        <w:t xml:space="preserve"> </w:t>
      </w:r>
      <w:r w:rsidRPr="0057325F">
        <w:rPr>
          <w:rFonts w:ascii="Tahoma" w:hAnsi="Tahoma" w:cs="Tahoma"/>
          <w:b/>
          <w:sz w:val="20"/>
          <w:szCs w:val="20"/>
        </w:rPr>
        <w:t>days.</w:t>
      </w:r>
      <w:r w:rsidRPr="0057325F">
        <w:rPr>
          <w:rFonts w:ascii="Tahoma" w:hAnsi="Tahoma" w:cs="Tahoma"/>
          <w:b/>
          <w:spacing w:val="23"/>
          <w:sz w:val="20"/>
          <w:szCs w:val="20"/>
        </w:rPr>
        <w:t xml:space="preserve"> </w:t>
      </w:r>
      <w:r w:rsidRPr="0057325F">
        <w:rPr>
          <w:rFonts w:ascii="Tahoma" w:hAnsi="Tahoma" w:cs="Tahoma"/>
          <w:b/>
          <w:sz w:val="20"/>
          <w:szCs w:val="20"/>
        </w:rPr>
        <w:t>The</w:t>
      </w:r>
      <w:r w:rsidRPr="0057325F">
        <w:rPr>
          <w:rFonts w:ascii="Tahoma" w:hAnsi="Tahoma" w:cs="Tahoma"/>
          <w:b/>
          <w:spacing w:val="21"/>
          <w:sz w:val="20"/>
          <w:szCs w:val="20"/>
        </w:rPr>
        <w:t xml:space="preserve"> </w:t>
      </w:r>
      <w:r w:rsidRPr="0057325F">
        <w:rPr>
          <w:rFonts w:ascii="Tahoma" w:hAnsi="Tahoma" w:cs="Tahoma"/>
          <w:b/>
          <w:sz w:val="20"/>
          <w:szCs w:val="20"/>
        </w:rPr>
        <w:t>Change</w:t>
      </w:r>
      <w:r w:rsidRPr="0057325F">
        <w:rPr>
          <w:rFonts w:ascii="Tahoma" w:hAnsi="Tahoma" w:cs="Tahoma"/>
          <w:b/>
          <w:spacing w:val="24"/>
          <w:sz w:val="20"/>
          <w:szCs w:val="20"/>
        </w:rPr>
        <w:t xml:space="preserve"> </w:t>
      </w:r>
      <w:r w:rsidRPr="0057325F">
        <w:rPr>
          <w:rFonts w:ascii="Tahoma" w:hAnsi="Tahoma" w:cs="Tahoma"/>
          <w:b/>
          <w:sz w:val="20"/>
          <w:szCs w:val="20"/>
        </w:rPr>
        <w:t>in</w:t>
      </w:r>
      <w:r w:rsidRPr="0057325F">
        <w:rPr>
          <w:rFonts w:ascii="Tahoma" w:hAnsi="Tahoma" w:cs="Tahoma"/>
          <w:b/>
          <w:spacing w:val="22"/>
          <w:sz w:val="20"/>
          <w:szCs w:val="20"/>
        </w:rPr>
        <w:t xml:space="preserve"> </w:t>
      </w:r>
      <w:r w:rsidRPr="0057325F">
        <w:rPr>
          <w:rFonts w:ascii="Tahoma" w:hAnsi="Tahoma" w:cs="Tahoma"/>
          <w:b/>
          <w:sz w:val="20"/>
          <w:szCs w:val="20"/>
        </w:rPr>
        <w:t>prices</w:t>
      </w:r>
      <w:r w:rsidRPr="0057325F">
        <w:rPr>
          <w:rFonts w:ascii="Tahoma" w:hAnsi="Tahoma" w:cs="Tahoma"/>
          <w:b/>
          <w:spacing w:val="23"/>
          <w:sz w:val="20"/>
          <w:szCs w:val="20"/>
        </w:rPr>
        <w:t xml:space="preserve"> </w:t>
      </w:r>
      <w:r w:rsidRPr="0057325F">
        <w:rPr>
          <w:rFonts w:ascii="Tahoma" w:hAnsi="Tahoma" w:cs="Tahoma"/>
          <w:b/>
          <w:sz w:val="20"/>
          <w:szCs w:val="20"/>
        </w:rPr>
        <w:t>shall</w:t>
      </w:r>
      <w:r w:rsidRPr="0057325F">
        <w:rPr>
          <w:rFonts w:ascii="Tahoma" w:hAnsi="Tahoma" w:cs="Tahoma"/>
          <w:b/>
          <w:spacing w:val="19"/>
          <w:sz w:val="20"/>
          <w:szCs w:val="20"/>
        </w:rPr>
        <w:t xml:space="preserve"> </w:t>
      </w:r>
      <w:r w:rsidRPr="0057325F">
        <w:rPr>
          <w:rFonts w:ascii="Tahoma" w:hAnsi="Tahoma" w:cs="Tahoma"/>
          <w:b/>
          <w:sz w:val="20"/>
          <w:szCs w:val="20"/>
        </w:rPr>
        <w:t>not</w:t>
      </w:r>
      <w:r w:rsidRPr="0057325F">
        <w:rPr>
          <w:rFonts w:ascii="Tahoma" w:hAnsi="Tahoma" w:cs="Tahoma"/>
          <w:b/>
          <w:spacing w:val="21"/>
          <w:sz w:val="20"/>
          <w:szCs w:val="20"/>
        </w:rPr>
        <w:t xml:space="preserve"> </w:t>
      </w:r>
      <w:r w:rsidRPr="0057325F">
        <w:rPr>
          <w:rFonts w:ascii="Tahoma" w:hAnsi="Tahoma" w:cs="Tahoma"/>
          <w:b/>
          <w:sz w:val="20"/>
          <w:szCs w:val="20"/>
        </w:rPr>
        <w:t>be</w:t>
      </w:r>
      <w:r w:rsidRPr="0057325F">
        <w:rPr>
          <w:rFonts w:ascii="Tahoma" w:hAnsi="Tahoma" w:cs="Tahoma"/>
          <w:b/>
          <w:spacing w:val="21"/>
          <w:sz w:val="20"/>
          <w:szCs w:val="20"/>
        </w:rPr>
        <w:t xml:space="preserve"> </w:t>
      </w:r>
      <w:r w:rsidRPr="0057325F">
        <w:rPr>
          <w:rFonts w:ascii="Tahoma" w:hAnsi="Tahoma" w:cs="Tahoma"/>
          <w:sz w:val="20"/>
          <w:szCs w:val="20"/>
        </w:rPr>
        <w:t>accepted within the validity period.</w:t>
      </w:r>
    </w:p>
    <w:p w14:paraId="1ACEC23C"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The LNMIIT reserves the right to reject any quotation(s) without assigning any reasons.</w:t>
      </w:r>
    </w:p>
    <w:p w14:paraId="08FE3D69"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Payment terms shall be decided mutually.</w:t>
      </w:r>
    </w:p>
    <w:p w14:paraId="1C868ECF"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There should not be any conflict of interest (Declaration to be submitted by the Vendor).</w:t>
      </w:r>
    </w:p>
    <w:p w14:paraId="71214E5F" w14:textId="1263C15D"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 xml:space="preserve">Bid should be on the company’s letterhead and should submit their bid in the LNMIIT format </w:t>
      </w:r>
      <w:r w:rsidR="008826FA" w:rsidRPr="0057325F">
        <w:rPr>
          <w:rFonts w:ascii="Tahoma" w:hAnsi="Tahoma" w:cs="Tahoma"/>
          <w:sz w:val="20"/>
          <w:szCs w:val="20"/>
        </w:rPr>
        <w:t>only.</w:t>
      </w:r>
    </w:p>
    <w:p w14:paraId="25C8950A"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Item/Service not supplied by the supplier/service provider should be mentioned separately.</w:t>
      </w:r>
    </w:p>
    <w:p w14:paraId="1B0A644C" w14:textId="77777777" w:rsidR="00BB57A4"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Vendor should provide a photocopy of the cheque/cancelled cheque while presenting the Invoice to LNMIIT.</w:t>
      </w:r>
    </w:p>
    <w:p w14:paraId="34AC7B4C" w14:textId="77777777" w:rsidR="00F84C31"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57325F" w:rsidRDefault="00CF5C47" w:rsidP="006E7108">
      <w:pPr>
        <w:pStyle w:val="ListParagraph"/>
        <w:numPr>
          <w:ilvl w:val="0"/>
          <w:numId w:val="1"/>
        </w:numPr>
        <w:tabs>
          <w:tab w:val="left" w:pos="1199"/>
        </w:tabs>
        <w:ind w:left="361" w:hanging="361"/>
        <w:jc w:val="both"/>
        <w:rPr>
          <w:rFonts w:ascii="Tahoma" w:hAnsi="Tahoma" w:cs="Tahoma"/>
          <w:sz w:val="20"/>
          <w:szCs w:val="20"/>
        </w:rPr>
      </w:pPr>
      <w:r w:rsidRPr="0057325F">
        <w:rPr>
          <w:rFonts w:ascii="Tahoma" w:hAnsi="Tahoma" w:cs="Tahoma"/>
          <w:sz w:val="20"/>
          <w:szCs w:val="20"/>
        </w:rPr>
        <w:t xml:space="preserve">All charges applicable </w:t>
      </w:r>
      <w:proofErr w:type="gramStart"/>
      <w:r w:rsidRPr="0057325F">
        <w:rPr>
          <w:rFonts w:ascii="Tahoma" w:hAnsi="Tahoma" w:cs="Tahoma"/>
          <w:sz w:val="20"/>
          <w:szCs w:val="20"/>
        </w:rPr>
        <w:t>shall</w:t>
      </w:r>
      <w:proofErr w:type="gramEnd"/>
      <w:r w:rsidRPr="0057325F">
        <w:rPr>
          <w:rFonts w:ascii="Tahoma" w:hAnsi="Tahoma" w:cs="Tahoma"/>
          <w:sz w:val="20"/>
          <w:szCs w:val="20"/>
        </w:rPr>
        <w:t xml:space="preserve"> be clearly mentioned </w:t>
      </w:r>
      <w:r w:rsidR="008826FA" w:rsidRPr="0057325F">
        <w:rPr>
          <w:rFonts w:ascii="Tahoma" w:hAnsi="Tahoma" w:cs="Tahoma"/>
          <w:sz w:val="20"/>
          <w:szCs w:val="20"/>
        </w:rPr>
        <w:t>in</w:t>
      </w:r>
      <w:r w:rsidRPr="0057325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57325F" w:rsidRDefault="00F84C31" w:rsidP="00E16033">
      <w:pPr>
        <w:pStyle w:val="ListParagraph"/>
        <w:tabs>
          <w:tab w:val="left" w:pos="1199"/>
        </w:tabs>
        <w:ind w:left="0" w:firstLine="0"/>
        <w:rPr>
          <w:rFonts w:ascii="Tahoma" w:hAnsi="Tahoma" w:cs="Tahoma"/>
          <w:sz w:val="20"/>
          <w:szCs w:val="20"/>
        </w:rPr>
      </w:pPr>
    </w:p>
    <w:p w14:paraId="5C7C1438" w14:textId="77777777" w:rsidR="00F84C31" w:rsidRPr="0057325F" w:rsidRDefault="00F84C31" w:rsidP="00E16033">
      <w:pPr>
        <w:pStyle w:val="ListParagraph"/>
        <w:tabs>
          <w:tab w:val="left" w:pos="1199"/>
        </w:tabs>
        <w:ind w:left="0" w:firstLine="0"/>
        <w:rPr>
          <w:rFonts w:ascii="Tahoma" w:hAnsi="Tahoma" w:cs="Tahoma"/>
          <w:sz w:val="20"/>
          <w:szCs w:val="20"/>
        </w:rPr>
      </w:pPr>
    </w:p>
    <w:p w14:paraId="3E8DC6F8" w14:textId="77777777" w:rsidR="00F84C31" w:rsidRPr="0057325F" w:rsidRDefault="00F84C31" w:rsidP="00E16033">
      <w:pPr>
        <w:pStyle w:val="ListParagraph"/>
        <w:tabs>
          <w:tab w:val="left" w:pos="1199"/>
        </w:tabs>
        <w:ind w:left="0" w:firstLine="0"/>
        <w:rPr>
          <w:rFonts w:ascii="Tahoma" w:hAnsi="Tahoma" w:cs="Tahoma"/>
          <w:sz w:val="20"/>
          <w:szCs w:val="20"/>
        </w:rPr>
      </w:pPr>
    </w:p>
    <w:p w14:paraId="27987677" w14:textId="1F208B54" w:rsidR="00BB57A4" w:rsidRPr="0057325F" w:rsidRDefault="00CF5C47" w:rsidP="00E16033">
      <w:pPr>
        <w:pStyle w:val="ListParagraph"/>
        <w:tabs>
          <w:tab w:val="left" w:pos="1199"/>
        </w:tabs>
        <w:ind w:left="0" w:firstLine="0"/>
        <w:jc w:val="right"/>
        <w:rPr>
          <w:rFonts w:ascii="Tahoma" w:hAnsi="Tahoma" w:cs="Tahoma"/>
          <w:sz w:val="20"/>
          <w:szCs w:val="20"/>
        </w:rPr>
      </w:pPr>
      <w:r w:rsidRPr="0057325F">
        <w:rPr>
          <w:rFonts w:ascii="Tahoma" w:hAnsi="Tahoma" w:cs="Tahoma"/>
          <w:sz w:val="20"/>
          <w:szCs w:val="20"/>
        </w:rPr>
        <w:t>Signature with seal</w:t>
      </w:r>
    </w:p>
    <w:sectPr w:rsidR="00BB57A4" w:rsidRPr="0057325F" w:rsidSect="00F638B1">
      <w:pgSz w:w="11909" w:h="16834" w:code="9"/>
      <w:pgMar w:top="156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539A"/>
    <w:rsid w:val="00095749"/>
    <w:rsid w:val="00121119"/>
    <w:rsid w:val="001322B4"/>
    <w:rsid w:val="00150F68"/>
    <w:rsid w:val="0016160D"/>
    <w:rsid w:val="0019560D"/>
    <w:rsid w:val="0023743A"/>
    <w:rsid w:val="00243B31"/>
    <w:rsid w:val="00262E0C"/>
    <w:rsid w:val="002750A2"/>
    <w:rsid w:val="00275E5A"/>
    <w:rsid w:val="002D7C82"/>
    <w:rsid w:val="00316F72"/>
    <w:rsid w:val="00322218"/>
    <w:rsid w:val="00325BC8"/>
    <w:rsid w:val="00332EAC"/>
    <w:rsid w:val="004325B7"/>
    <w:rsid w:val="00472D98"/>
    <w:rsid w:val="004924FE"/>
    <w:rsid w:val="004C0B18"/>
    <w:rsid w:val="004C3070"/>
    <w:rsid w:val="005179CE"/>
    <w:rsid w:val="0053021C"/>
    <w:rsid w:val="0054636D"/>
    <w:rsid w:val="0055568C"/>
    <w:rsid w:val="00561BF9"/>
    <w:rsid w:val="00566727"/>
    <w:rsid w:val="005718A3"/>
    <w:rsid w:val="0057325F"/>
    <w:rsid w:val="00583058"/>
    <w:rsid w:val="00594F78"/>
    <w:rsid w:val="005E769A"/>
    <w:rsid w:val="00645011"/>
    <w:rsid w:val="00666914"/>
    <w:rsid w:val="00697BE9"/>
    <w:rsid w:val="006A3E60"/>
    <w:rsid w:val="006B5114"/>
    <w:rsid w:val="006C5167"/>
    <w:rsid w:val="006E7108"/>
    <w:rsid w:val="00711785"/>
    <w:rsid w:val="00725A80"/>
    <w:rsid w:val="00736763"/>
    <w:rsid w:val="007B1A6A"/>
    <w:rsid w:val="008306C6"/>
    <w:rsid w:val="008826FA"/>
    <w:rsid w:val="008F4155"/>
    <w:rsid w:val="009809E8"/>
    <w:rsid w:val="00986050"/>
    <w:rsid w:val="009C57E5"/>
    <w:rsid w:val="009D37D3"/>
    <w:rsid w:val="009F5786"/>
    <w:rsid w:val="00A76DA8"/>
    <w:rsid w:val="00AA5C7E"/>
    <w:rsid w:val="00AE7F34"/>
    <w:rsid w:val="00B36FA8"/>
    <w:rsid w:val="00B82F22"/>
    <w:rsid w:val="00B90C8A"/>
    <w:rsid w:val="00BB57A4"/>
    <w:rsid w:val="00BB5AFD"/>
    <w:rsid w:val="00BE3ACF"/>
    <w:rsid w:val="00C03617"/>
    <w:rsid w:val="00C445F4"/>
    <w:rsid w:val="00CF5C47"/>
    <w:rsid w:val="00D06625"/>
    <w:rsid w:val="00D87F9F"/>
    <w:rsid w:val="00DE53AC"/>
    <w:rsid w:val="00DF7FA4"/>
    <w:rsid w:val="00E15BBC"/>
    <w:rsid w:val="00E16033"/>
    <w:rsid w:val="00E558B5"/>
    <w:rsid w:val="00E72997"/>
    <w:rsid w:val="00EE535F"/>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2025-10-01T10:38:00Z</dcterms:created>
  <dcterms:modified xsi:type="dcterms:W3CDTF">2025-10-23T08:23:00Z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