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ABD1104" w:rsidR="00F84C31" w:rsidRPr="0064664A"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64664A">
        <w:rPr>
          <w:rFonts w:ascii="Tahoma" w:hAnsi="Tahoma" w:cs="Tahoma"/>
          <w:b/>
          <w:bCs/>
          <w:color w:val="000000"/>
          <w:sz w:val="18"/>
          <w:szCs w:val="18"/>
          <w:u w:val="single"/>
        </w:rPr>
        <w:t xml:space="preserve">Tender </w:t>
      </w:r>
      <w:r w:rsidR="00B07AF8" w:rsidRPr="0064664A">
        <w:rPr>
          <w:rFonts w:ascii="Tahoma" w:hAnsi="Tahoma" w:cs="Tahoma"/>
          <w:b/>
          <w:bCs/>
          <w:color w:val="000000"/>
          <w:sz w:val="18"/>
          <w:szCs w:val="18"/>
          <w:u w:val="single"/>
        </w:rPr>
        <w:t>No:</w:t>
      </w:r>
      <w:r w:rsidRPr="0064664A">
        <w:rPr>
          <w:rFonts w:ascii="Tahoma" w:hAnsi="Tahoma" w:cs="Tahoma"/>
          <w:b/>
          <w:color w:val="4F81BD" w:themeColor="accent1"/>
          <w:sz w:val="18"/>
          <w:szCs w:val="18"/>
        </w:rPr>
        <w:t xml:space="preserve"> 202</w:t>
      </w:r>
      <w:r w:rsidR="00BF6E35" w:rsidRPr="0064664A">
        <w:rPr>
          <w:rFonts w:ascii="Tahoma" w:hAnsi="Tahoma" w:cs="Tahoma"/>
          <w:b/>
          <w:color w:val="4F81BD" w:themeColor="accent1"/>
          <w:sz w:val="18"/>
          <w:szCs w:val="18"/>
        </w:rPr>
        <w:t>5</w:t>
      </w:r>
      <w:r w:rsidRPr="0064664A">
        <w:rPr>
          <w:rFonts w:ascii="Tahoma" w:hAnsi="Tahoma" w:cs="Tahoma"/>
          <w:b/>
          <w:color w:val="4F81BD" w:themeColor="accent1"/>
          <w:sz w:val="18"/>
          <w:szCs w:val="18"/>
        </w:rPr>
        <w:t>-2</w:t>
      </w:r>
      <w:r w:rsidR="00BF6E35" w:rsidRPr="0064664A">
        <w:rPr>
          <w:rFonts w:ascii="Tahoma" w:hAnsi="Tahoma" w:cs="Tahoma"/>
          <w:b/>
          <w:color w:val="4F81BD" w:themeColor="accent1"/>
          <w:sz w:val="18"/>
          <w:szCs w:val="18"/>
        </w:rPr>
        <w:t>6</w:t>
      </w:r>
      <w:r w:rsidRPr="0064664A">
        <w:rPr>
          <w:rFonts w:ascii="Tahoma" w:hAnsi="Tahoma" w:cs="Tahoma"/>
          <w:b/>
          <w:color w:val="4F81BD" w:themeColor="accent1"/>
          <w:sz w:val="18"/>
          <w:szCs w:val="18"/>
        </w:rPr>
        <w:t>/</w:t>
      </w:r>
      <w:r w:rsidR="00BF6E35" w:rsidRPr="0064664A">
        <w:rPr>
          <w:rFonts w:ascii="Tahoma" w:hAnsi="Tahoma" w:cs="Tahoma"/>
          <w:b/>
          <w:color w:val="4F81BD" w:themeColor="accent1"/>
          <w:sz w:val="18"/>
          <w:szCs w:val="18"/>
        </w:rPr>
        <w:t>ECE</w:t>
      </w:r>
      <w:r w:rsidRPr="0064664A">
        <w:rPr>
          <w:rFonts w:ascii="Tahoma" w:hAnsi="Tahoma" w:cs="Tahoma"/>
          <w:b/>
          <w:color w:val="4F81BD" w:themeColor="accent1"/>
          <w:sz w:val="18"/>
          <w:szCs w:val="18"/>
        </w:rPr>
        <w:t>/2B/LNM-</w:t>
      </w:r>
      <w:r w:rsidR="00BF6E35" w:rsidRPr="0064664A">
        <w:rPr>
          <w:rFonts w:ascii="Tahoma" w:hAnsi="Tahoma" w:cs="Tahoma"/>
          <w:b/>
          <w:color w:val="4F81BD" w:themeColor="accent1"/>
          <w:sz w:val="18"/>
          <w:szCs w:val="18"/>
        </w:rPr>
        <w:t>1170</w:t>
      </w:r>
    </w:p>
    <w:p w14:paraId="6F608526" w14:textId="77777777" w:rsidR="005179CE" w:rsidRPr="0064664A"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64664A" w:rsidRDefault="00F84C31" w:rsidP="008F4155">
      <w:pPr>
        <w:pStyle w:val="NormalWeb"/>
        <w:spacing w:before="0" w:beforeAutospacing="0" w:after="0" w:afterAutospacing="0"/>
        <w:jc w:val="center"/>
        <w:rPr>
          <w:rFonts w:ascii="Tahoma" w:hAnsi="Tahoma" w:cs="Tahoma"/>
          <w:sz w:val="30"/>
          <w:szCs w:val="30"/>
        </w:rPr>
      </w:pPr>
      <w:r w:rsidRPr="0064664A">
        <w:rPr>
          <w:rFonts w:ascii="Tahoma" w:hAnsi="Tahoma" w:cs="Tahoma"/>
          <w:b/>
          <w:bCs/>
          <w:color w:val="000000"/>
          <w:sz w:val="30"/>
          <w:szCs w:val="30"/>
          <w:u w:val="single"/>
        </w:rPr>
        <w:t>The LNM Institute of Information Technology, Jaipur</w:t>
      </w:r>
    </w:p>
    <w:p w14:paraId="3E14678F" w14:textId="77777777" w:rsidR="00F84C31" w:rsidRPr="0064664A" w:rsidRDefault="00F84C31" w:rsidP="008F4155">
      <w:pPr>
        <w:rPr>
          <w:rFonts w:ascii="Tahoma" w:hAnsi="Tahoma" w:cs="Tahoma"/>
          <w:sz w:val="20"/>
          <w:szCs w:val="20"/>
        </w:rPr>
      </w:pPr>
    </w:p>
    <w:p w14:paraId="44DAB502" w14:textId="2717CAC4" w:rsidR="00095749" w:rsidRPr="0064664A" w:rsidRDefault="00F84C31" w:rsidP="008F4155">
      <w:pPr>
        <w:pStyle w:val="NormalWeb"/>
        <w:spacing w:before="0" w:beforeAutospacing="0" w:after="0" w:afterAutospacing="0"/>
        <w:jc w:val="center"/>
        <w:rPr>
          <w:rFonts w:ascii="Tahoma" w:hAnsi="Tahoma" w:cs="Tahoma"/>
          <w:b/>
          <w:bCs/>
          <w:color w:val="000000"/>
          <w:u w:val="single"/>
        </w:rPr>
      </w:pPr>
      <w:r w:rsidRPr="0064664A">
        <w:rPr>
          <w:rFonts w:ascii="Tahoma" w:hAnsi="Tahoma" w:cs="Tahoma"/>
          <w:b/>
          <w:bCs/>
          <w:color w:val="000000"/>
          <w:highlight w:val="yellow"/>
          <w:u w:val="single"/>
        </w:rPr>
        <w:t>TENDER NOTICE</w:t>
      </w:r>
    </w:p>
    <w:p w14:paraId="1A058D2A" w14:textId="253AAC8D" w:rsidR="00F84C31" w:rsidRPr="0064664A" w:rsidRDefault="00F84C31" w:rsidP="008F4155">
      <w:pPr>
        <w:pStyle w:val="NormalWeb"/>
        <w:spacing w:before="0" w:beforeAutospacing="0" w:after="0" w:afterAutospacing="0"/>
        <w:jc w:val="both"/>
        <w:rPr>
          <w:rFonts w:ascii="Tahoma" w:hAnsi="Tahoma" w:cs="Tahoma"/>
          <w:sz w:val="20"/>
          <w:szCs w:val="20"/>
        </w:rPr>
      </w:pPr>
      <w:r w:rsidRPr="0064664A">
        <w:rPr>
          <w:rFonts w:ascii="Tahoma" w:hAnsi="Tahoma" w:cs="Tahoma"/>
          <w:color w:val="000000"/>
          <w:sz w:val="20"/>
          <w:szCs w:val="20"/>
        </w:rPr>
        <w:t xml:space="preserve">The LNM Institute of Information Technology, Jaipur is a Deemed-to-be-University, set up as a </w:t>
      </w:r>
      <w:r w:rsidR="005179CE" w:rsidRPr="0064664A">
        <w:rPr>
          <w:rFonts w:ascii="Tahoma" w:hAnsi="Tahoma" w:cs="Tahoma"/>
          <w:color w:val="000000"/>
          <w:sz w:val="20"/>
          <w:szCs w:val="20"/>
        </w:rPr>
        <w:t>Non-Profit</w:t>
      </w:r>
      <w:r w:rsidRPr="0064664A">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A147DFF" w:rsidR="00F84C31" w:rsidRPr="0064664A" w:rsidRDefault="00F84C31" w:rsidP="008F4155">
      <w:pPr>
        <w:pStyle w:val="NormalWeb"/>
        <w:spacing w:before="200" w:beforeAutospacing="0" w:after="0" w:afterAutospacing="0"/>
        <w:jc w:val="both"/>
        <w:rPr>
          <w:rFonts w:ascii="Tahoma" w:hAnsi="Tahoma" w:cs="Tahoma"/>
          <w:sz w:val="20"/>
          <w:szCs w:val="20"/>
        </w:rPr>
      </w:pPr>
      <w:r w:rsidRPr="0064664A">
        <w:rPr>
          <w:rFonts w:ascii="Tahoma" w:hAnsi="Tahoma" w:cs="Tahoma"/>
          <w:color w:val="000000"/>
          <w:sz w:val="20"/>
          <w:szCs w:val="20"/>
        </w:rPr>
        <w:t xml:space="preserve">The institute invites proposals from competent vendors for </w:t>
      </w:r>
      <w:bookmarkStart w:id="0" w:name="_Hlk209016624"/>
      <w:r w:rsidRPr="0064664A">
        <w:rPr>
          <w:rFonts w:ascii="Tahoma" w:hAnsi="Tahoma" w:cs="Tahoma"/>
          <w:color w:val="000000"/>
          <w:sz w:val="20"/>
          <w:szCs w:val="20"/>
        </w:rPr>
        <w:t>“</w:t>
      </w:r>
      <w:r w:rsidR="00D577ED" w:rsidRPr="0064664A">
        <w:rPr>
          <w:rFonts w:ascii="Tahoma" w:hAnsi="Tahoma" w:cs="Tahoma"/>
          <w:b/>
          <w:bCs/>
          <w:lang w:bidi="hi-IN"/>
        </w:rPr>
        <w:t>Setting up of Computer Laboratory on Turnkey Basis</w:t>
      </w:r>
      <w:r w:rsidR="00822A73" w:rsidRPr="0064664A">
        <w:rPr>
          <w:rStyle w:val="Strong"/>
          <w:rFonts w:ascii="Tahoma" w:hAnsi="Tahoma" w:cs="Tahoma"/>
        </w:rPr>
        <w:t>”</w:t>
      </w:r>
      <w:r w:rsidRPr="0064664A">
        <w:rPr>
          <w:rFonts w:ascii="Tahoma" w:hAnsi="Tahoma" w:cs="Tahoma"/>
          <w:color w:val="000000"/>
          <w:sz w:val="20"/>
          <w:szCs w:val="20"/>
        </w:rPr>
        <w:t xml:space="preserve">. </w:t>
      </w:r>
      <w:bookmarkEnd w:id="0"/>
      <w:r w:rsidRPr="0064664A">
        <w:rPr>
          <w:rFonts w:ascii="Tahoma" w:hAnsi="Tahoma" w:cs="Tahoma"/>
          <w:color w:val="000000"/>
          <w:sz w:val="20"/>
          <w:szCs w:val="20"/>
        </w:rPr>
        <w:t xml:space="preserve">Bidders can submit their sealed </w:t>
      </w:r>
      <w:r w:rsidR="005179CE" w:rsidRPr="0064664A">
        <w:rPr>
          <w:rFonts w:ascii="Tahoma" w:hAnsi="Tahoma" w:cs="Tahoma"/>
          <w:color w:val="000000"/>
          <w:sz w:val="20"/>
          <w:szCs w:val="20"/>
        </w:rPr>
        <w:t>offers</w:t>
      </w:r>
      <w:r w:rsidRPr="0064664A">
        <w:rPr>
          <w:rFonts w:ascii="Tahoma" w:hAnsi="Tahoma" w:cs="Tahoma"/>
          <w:color w:val="000000"/>
          <w:sz w:val="20"/>
          <w:szCs w:val="20"/>
        </w:rPr>
        <w:t xml:space="preserve">/s at the following address by Email/Speed-Post/ Registered Post/ By-hand/courier before 05:00 PM on </w:t>
      </w:r>
      <w:r w:rsidR="006276C4">
        <w:rPr>
          <w:rFonts w:ascii="Tahoma" w:hAnsi="Tahoma" w:cs="Tahoma"/>
          <w:b/>
          <w:bCs/>
          <w:color w:val="000000"/>
          <w:sz w:val="20"/>
          <w:szCs w:val="20"/>
        </w:rPr>
        <w:t>13</w:t>
      </w:r>
      <w:r w:rsidR="00822A73" w:rsidRPr="0064664A">
        <w:rPr>
          <w:rFonts w:ascii="Tahoma" w:hAnsi="Tahoma" w:cs="Tahoma"/>
          <w:b/>
          <w:bCs/>
          <w:color w:val="000000"/>
          <w:sz w:val="20"/>
          <w:szCs w:val="20"/>
        </w:rPr>
        <w:t>/1</w:t>
      </w:r>
      <w:r w:rsidR="006276C4">
        <w:rPr>
          <w:rFonts w:ascii="Tahoma" w:hAnsi="Tahoma" w:cs="Tahoma"/>
          <w:b/>
          <w:bCs/>
          <w:color w:val="000000"/>
          <w:sz w:val="20"/>
          <w:szCs w:val="20"/>
        </w:rPr>
        <w:t>2</w:t>
      </w:r>
      <w:r w:rsidR="00822A73" w:rsidRPr="0064664A">
        <w:rPr>
          <w:rFonts w:ascii="Tahoma" w:hAnsi="Tahoma" w:cs="Tahoma"/>
          <w:b/>
          <w:bCs/>
          <w:color w:val="000000"/>
          <w:sz w:val="20"/>
          <w:szCs w:val="20"/>
        </w:rPr>
        <w:t>/2025</w:t>
      </w:r>
      <w:r w:rsidR="00095749" w:rsidRPr="0064664A">
        <w:rPr>
          <w:rFonts w:ascii="Tahoma" w:hAnsi="Tahoma" w:cs="Tahoma"/>
          <w:b/>
          <w:bCs/>
          <w:color w:val="000000"/>
          <w:sz w:val="20"/>
          <w:szCs w:val="20"/>
        </w:rPr>
        <w:t xml:space="preserve"> (Last date of bid submission)</w:t>
      </w:r>
      <w:r w:rsidRPr="0064664A">
        <w:rPr>
          <w:rFonts w:ascii="Tahoma" w:hAnsi="Tahoma" w:cs="Tahoma"/>
          <w:b/>
          <w:bCs/>
          <w:color w:val="000000"/>
          <w:sz w:val="20"/>
          <w:szCs w:val="20"/>
        </w:rPr>
        <w:t>.</w:t>
      </w:r>
    </w:p>
    <w:p w14:paraId="7E4ECC6C" w14:textId="77777777" w:rsidR="00F84C31" w:rsidRPr="0064664A" w:rsidRDefault="00F84C31" w:rsidP="008F4155">
      <w:pPr>
        <w:pStyle w:val="NormalWeb"/>
        <w:spacing w:before="200" w:beforeAutospacing="0" w:after="0" w:afterAutospacing="0"/>
        <w:jc w:val="both"/>
        <w:rPr>
          <w:rFonts w:ascii="Tahoma" w:hAnsi="Tahoma" w:cs="Tahoma"/>
          <w:sz w:val="20"/>
          <w:szCs w:val="20"/>
        </w:rPr>
      </w:pPr>
      <w:r w:rsidRPr="0064664A">
        <w:rPr>
          <w:rFonts w:ascii="Tahoma" w:hAnsi="Tahoma" w:cs="Tahoma"/>
          <w:b/>
          <w:bCs/>
          <w:color w:val="000000"/>
          <w:sz w:val="20"/>
          <w:szCs w:val="20"/>
          <w:u w:val="single"/>
        </w:rPr>
        <w:t>Filing of Tender:</w:t>
      </w:r>
    </w:p>
    <w:p w14:paraId="30053AE1" w14:textId="77777777" w:rsidR="00F84C31" w:rsidRPr="0064664A" w:rsidRDefault="00F84C31" w:rsidP="008F4155">
      <w:pPr>
        <w:pStyle w:val="NormalWeb"/>
        <w:spacing w:before="200" w:beforeAutospacing="0" w:after="0" w:afterAutospacing="0"/>
        <w:jc w:val="both"/>
        <w:rPr>
          <w:rFonts w:ascii="Tahoma" w:hAnsi="Tahoma" w:cs="Tahoma"/>
          <w:b/>
          <w:bCs/>
          <w:sz w:val="20"/>
          <w:szCs w:val="20"/>
          <w:u w:val="single"/>
        </w:rPr>
      </w:pPr>
      <w:r w:rsidRPr="0064664A">
        <w:rPr>
          <w:rFonts w:ascii="Tahoma" w:hAnsi="Tahoma" w:cs="Tahoma"/>
          <w:b/>
          <w:bCs/>
          <w:color w:val="000000"/>
          <w:sz w:val="20"/>
          <w:szCs w:val="20"/>
          <w:u w:val="single"/>
        </w:rPr>
        <w:t>Option 1: Physical submission of offers (hard copy) in sealed envelopes.</w:t>
      </w:r>
    </w:p>
    <w:p w14:paraId="53B09617" w14:textId="14B6D70E" w:rsidR="00F84C31" w:rsidRPr="0064664A" w:rsidRDefault="00F84C31" w:rsidP="008F4155">
      <w:pPr>
        <w:pStyle w:val="NormalWeb"/>
        <w:spacing w:before="0" w:beforeAutospacing="0" w:after="0" w:afterAutospacing="0"/>
        <w:jc w:val="both"/>
        <w:rPr>
          <w:rFonts w:ascii="Tahoma" w:hAnsi="Tahoma" w:cs="Tahoma"/>
          <w:sz w:val="20"/>
          <w:szCs w:val="20"/>
        </w:rPr>
      </w:pPr>
      <w:r w:rsidRPr="0064664A">
        <w:rPr>
          <w:rFonts w:ascii="Tahoma" w:hAnsi="Tahoma" w:cs="Tahoma"/>
          <w:color w:val="000000"/>
          <w:sz w:val="20"/>
          <w:szCs w:val="20"/>
        </w:rPr>
        <w:t>Bids shall be addressed to the undersigned and deposited in the tender box available at the main gate</w:t>
      </w:r>
      <w:r w:rsidR="006C5167" w:rsidRPr="0064664A">
        <w:rPr>
          <w:rFonts w:ascii="Tahoma" w:hAnsi="Tahoma" w:cs="Tahoma"/>
          <w:color w:val="000000"/>
          <w:sz w:val="20"/>
          <w:szCs w:val="20"/>
        </w:rPr>
        <w:t xml:space="preserve"> of the institute</w:t>
      </w:r>
      <w:r w:rsidRPr="0064664A">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64664A" w:rsidRDefault="00F84C31" w:rsidP="008F4155">
      <w:pPr>
        <w:pStyle w:val="NormalWeb"/>
        <w:spacing w:before="200" w:beforeAutospacing="0" w:after="0" w:afterAutospacing="0"/>
        <w:jc w:val="both"/>
        <w:rPr>
          <w:rFonts w:ascii="Tahoma" w:hAnsi="Tahoma" w:cs="Tahoma"/>
          <w:sz w:val="20"/>
          <w:szCs w:val="20"/>
        </w:rPr>
      </w:pPr>
      <w:r w:rsidRPr="0064664A">
        <w:rPr>
          <w:rFonts w:ascii="Tahoma" w:hAnsi="Tahoma" w:cs="Tahoma"/>
          <w:color w:val="000000"/>
          <w:sz w:val="20"/>
          <w:szCs w:val="20"/>
        </w:rPr>
        <w:t>The tender subject and reference number must be mentioned on the envelope. </w:t>
      </w:r>
    </w:p>
    <w:p w14:paraId="5A32CBC2" w14:textId="77777777" w:rsidR="00F84C31" w:rsidRPr="0064664A" w:rsidRDefault="00F84C31" w:rsidP="008F4155">
      <w:pPr>
        <w:rPr>
          <w:rFonts w:ascii="Tahoma" w:hAnsi="Tahoma" w:cs="Tahoma"/>
          <w:sz w:val="20"/>
          <w:szCs w:val="20"/>
        </w:rPr>
      </w:pPr>
    </w:p>
    <w:p w14:paraId="69BFA8FE" w14:textId="77777777" w:rsidR="00F84C31" w:rsidRPr="0064664A" w:rsidRDefault="00F84C31" w:rsidP="008F4155">
      <w:pPr>
        <w:pStyle w:val="NormalWeb"/>
        <w:spacing w:before="0" w:beforeAutospacing="0" w:after="0" w:afterAutospacing="0"/>
        <w:jc w:val="center"/>
        <w:rPr>
          <w:rFonts w:ascii="Tahoma" w:hAnsi="Tahoma" w:cs="Tahoma"/>
          <w:sz w:val="20"/>
          <w:szCs w:val="20"/>
        </w:rPr>
      </w:pPr>
      <w:r w:rsidRPr="0064664A">
        <w:rPr>
          <w:rFonts w:ascii="Tahoma" w:hAnsi="Tahoma" w:cs="Tahoma"/>
          <w:b/>
          <w:bCs/>
          <w:color w:val="000000"/>
          <w:sz w:val="20"/>
          <w:szCs w:val="20"/>
        </w:rPr>
        <w:t>Director</w:t>
      </w:r>
    </w:p>
    <w:p w14:paraId="78C2F81B" w14:textId="77777777" w:rsidR="00F84C31" w:rsidRPr="0064664A" w:rsidRDefault="00F84C31" w:rsidP="008F4155">
      <w:pPr>
        <w:pStyle w:val="NormalWeb"/>
        <w:spacing w:before="0" w:beforeAutospacing="0" w:after="0" w:afterAutospacing="0"/>
        <w:jc w:val="center"/>
        <w:rPr>
          <w:rFonts w:ascii="Tahoma" w:hAnsi="Tahoma" w:cs="Tahoma"/>
          <w:sz w:val="20"/>
          <w:szCs w:val="20"/>
        </w:rPr>
      </w:pPr>
      <w:r w:rsidRPr="0064664A">
        <w:rPr>
          <w:rFonts w:ascii="Tahoma" w:hAnsi="Tahoma" w:cs="Tahoma"/>
          <w:b/>
          <w:bCs/>
          <w:color w:val="000000"/>
          <w:sz w:val="20"/>
          <w:szCs w:val="20"/>
        </w:rPr>
        <w:t>The LNM Institute of Information Technology,</w:t>
      </w:r>
    </w:p>
    <w:p w14:paraId="6AB509DC" w14:textId="77777777" w:rsidR="00F84C31" w:rsidRPr="0064664A" w:rsidRDefault="00F84C31" w:rsidP="008F4155">
      <w:pPr>
        <w:pStyle w:val="NormalWeb"/>
        <w:spacing w:before="0" w:beforeAutospacing="0" w:after="0" w:afterAutospacing="0"/>
        <w:jc w:val="center"/>
        <w:rPr>
          <w:rFonts w:ascii="Tahoma" w:hAnsi="Tahoma" w:cs="Tahoma"/>
          <w:sz w:val="20"/>
          <w:szCs w:val="20"/>
        </w:rPr>
      </w:pPr>
      <w:r w:rsidRPr="0064664A">
        <w:rPr>
          <w:rFonts w:ascii="Tahoma" w:hAnsi="Tahoma" w:cs="Tahoma"/>
          <w:color w:val="000000"/>
          <w:sz w:val="20"/>
          <w:szCs w:val="20"/>
        </w:rPr>
        <w:t>Gram – Rupa Ki Nangal, Post – Sumel,</w:t>
      </w:r>
    </w:p>
    <w:p w14:paraId="3E48260C" w14:textId="77777777" w:rsidR="00F84C31" w:rsidRPr="0064664A" w:rsidRDefault="00F84C31" w:rsidP="008F4155">
      <w:pPr>
        <w:pStyle w:val="NormalWeb"/>
        <w:spacing w:before="0" w:beforeAutospacing="0" w:after="0" w:afterAutospacing="0"/>
        <w:jc w:val="center"/>
        <w:rPr>
          <w:rFonts w:ascii="Tahoma" w:hAnsi="Tahoma" w:cs="Tahoma"/>
          <w:sz w:val="20"/>
          <w:szCs w:val="20"/>
        </w:rPr>
      </w:pPr>
      <w:r w:rsidRPr="0064664A">
        <w:rPr>
          <w:rFonts w:ascii="Tahoma" w:hAnsi="Tahoma" w:cs="Tahoma"/>
          <w:color w:val="000000"/>
          <w:sz w:val="20"/>
          <w:szCs w:val="20"/>
        </w:rPr>
        <w:t>Via – Jamdoli, Jaipur- 302031</w:t>
      </w:r>
    </w:p>
    <w:p w14:paraId="1FD5C4AD" w14:textId="77777777" w:rsidR="00F84C31" w:rsidRPr="0064664A" w:rsidRDefault="00F84C31" w:rsidP="008F4155">
      <w:pPr>
        <w:rPr>
          <w:rFonts w:ascii="Tahoma" w:hAnsi="Tahoma" w:cs="Tahoma"/>
          <w:sz w:val="20"/>
          <w:szCs w:val="20"/>
        </w:rPr>
      </w:pPr>
    </w:p>
    <w:p w14:paraId="66E6EED9" w14:textId="3458FFA3" w:rsidR="00F84C31" w:rsidRPr="0064664A" w:rsidRDefault="00F84C31" w:rsidP="008F4155">
      <w:pPr>
        <w:pStyle w:val="NormalWeb"/>
        <w:spacing w:before="0" w:beforeAutospacing="0" w:after="0" w:afterAutospacing="0"/>
        <w:jc w:val="both"/>
        <w:rPr>
          <w:rFonts w:ascii="Tahoma" w:hAnsi="Tahoma" w:cs="Tahoma"/>
          <w:b/>
          <w:bCs/>
          <w:sz w:val="20"/>
          <w:szCs w:val="20"/>
          <w:u w:val="single"/>
        </w:rPr>
      </w:pPr>
      <w:r w:rsidRPr="0064664A">
        <w:rPr>
          <w:rFonts w:ascii="Tahoma" w:hAnsi="Tahoma" w:cs="Tahoma"/>
          <w:b/>
          <w:bCs/>
          <w:color w:val="000000"/>
          <w:sz w:val="20"/>
          <w:szCs w:val="20"/>
          <w:u w:val="single"/>
        </w:rPr>
        <w:t xml:space="preserve">Option 2: Password-protected online submission via </w:t>
      </w:r>
      <w:r w:rsidR="00B07AF8" w:rsidRPr="0064664A">
        <w:rPr>
          <w:rFonts w:ascii="Tahoma" w:hAnsi="Tahoma" w:cs="Tahoma"/>
          <w:b/>
          <w:bCs/>
          <w:color w:val="000000"/>
          <w:sz w:val="20"/>
          <w:szCs w:val="20"/>
          <w:u w:val="single"/>
        </w:rPr>
        <w:t>email</w:t>
      </w:r>
      <w:r w:rsidRPr="0064664A">
        <w:rPr>
          <w:rFonts w:ascii="Tahoma" w:hAnsi="Tahoma" w:cs="Tahoma"/>
          <w:b/>
          <w:bCs/>
          <w:color w:val="000000"/>
          <w:sz w:val="20"/>
          <w:szCs w:val="20"/>
          <w:u w:val="single"/>
        </w:rPr>
        <w:t> </w:t>
      </w:r>
    </w:p>
    <w:p w14:paraId="4465D80B" w14:textId="77777777" w:rsidR="00F84C31" w:rsidRPr="0064664A" w:rsidRDefault="00F84C31" w:rsidP="008F4155">
      <w:pPr>
        <w:pStyle w:val="NormalWeb"/>
        <w:spacing w:before="0" w:beforeAutospacing="0" w:after="0" w:afterAutospacing="0"/>
        <w:jc w:val="both"/>
        <w:rPr>
          <w:rFonts w:ascii="Tahoma" w:hAnsi="Tahoma" w:cs="Tahoma"/>
          <w:sz w:val="20"/>
          <w:szCs w:val="20"/>
        </w:rPr>
      </w:pPr>
      <w:r w:rsidRPr="0064664A">
        <w:rPr>
          <w:rFonts w:ascii="Tahoma" w:hAnsi="Tahoma" w:cs="Tahoma"/>
          <w:color w:val="000000"/>
          <w:sz w:val="20"/>
          <w:szCs w:val="20"/>
        </w:rPr>
        <w:t>Password-protected offers can be submitted by the bidders via email at the below-mentioned email IDs.</w:t>
      </w:r>
    </w:p>
    <w:p w14:paraId="121DF657" w14:textId="77777777" w:rsidR="00F84C31" w:rsidRPr="0064664A" w:rsidRDefault="00F84C31" w:rsidP="008F4155">
      <w:pPr>
        <w:rPr>
          <w:rFonts w:ascii="Tahoma" w:hAnsi="Tahoma" w:cs="Tahoma"/>
          <w:sz w:val="20"/>
          <w:szCs w:val="20"/>
        </w:rPr>
      </w:pPr>
    </w:p>
    <w:p w14:paraId="22802101" w14:textId="77777777" w:rsidR="00F84C31" w:rsidRPr="0064664A" w:rsidRDefault="00F84C31" w:rsidP="008F4155">
      <w:pPr>
        <w:pStyle w:val="NormalWeb"/>
        <w:spacing w:before="0" w:beforeAutospacing="0" w:after="0" w:afterAutospacing="0"/>
        <w:jc w:val="both"/>
        <w:rPr>
          <w:rFonts w:ascii="Tahoma" w:hAnsi="Tahoma" w:cs="Tahoma"/>
          <w:sz w:val="20"/>
          <w:szCs w:val="20"/>
        </w:rPr>
      </w:pPr>
      <w:hyperlink r:id="rId5" w:history="1">
        <w:r w:rsidRPr="0064664A">
          <w:rPr>
            <w:rStyle w:val="Hyperlink"/>
            <w:rFonts w:ascii="Tahoma" w:eastAsiaTheme="majorEastAsia" w:hAnsi="Tahoma" w:cs="Tahoma"/>
            <w:b/>
            <w:bCs/>
            <w:sz w:val="20"/>
            <w:szCs w:val="20"/>
          </w:rPr>
          <w:t>tender-document@lnmiit.ac.in</w:t>
        </w:r>
      </w:hyperlink>
      <w:r w:rsidRPr="0064664A">
        <w:rPr>
          <w:rFonts w:ascii="Tahoma" w:hAnsi="Tahoma" w:cs="Tahoma"/>
          <w:b/>
          <w:bCs/>
          <w:color w:val="0000FF"/>
          <w:sz w:val="20"/>
          <w:szCs w:val="20"/>
          <w:u w:val="single"/>
        </w:rPr>
        <w:t xml:space="preserve"> </w:t>
      </w:r>
      <w:r w:rsidRPr="0064664A">
        <w:rPr>
          <w:rFonts w:ascii="Tahoma" w:hAnsi="Tahoma" w:cs="Tahoma"/>
          <w:b/>
          <w:bCs/>
          <w:color w:val="000000"/>
          <w:sz w:val="20"/>
          <w:szCs w:val="20"/>
        </w:rPr>
        <w:t>(password-protected document)</w:t>
      </w:r>
    </w:p>
    <w:p w14:paraId="287EDC16" w14:textId="77777777" w:rsidR="00F84C31" w:rsidRPr="0064664A" w:rsidRDefault="00F84C31" w:rsidP="008F4155">
      <w:pPr>
        <w:pStyle w:val="NormalWeb"/>
        <w:spacing w:before="0" w:beforeAutospacing="0" w:after="0" w:afterAutospacing="0"/>
        <w:jc w:val="both"/>
        <w:rPr>
          <w:rFonts w:ascii="Tahoma" w:hAnsi="Tahoma" w:cs="Tahoma"/>
          <w:sz w:val="20"/>
          <w:szCs w:val="20"/>
        </w:rPr>
      </w:pPr>
      <w:hyperlink r:id="rId6" w:history="1">
        <w:r w:rsidRPr="0064664A">
          <w:rPr>
            <w:rStyle w:val="Hyperlink"/>
            <w:rFonts w:ascii="Tahoma" w:eastAsiaTheme="majorEastAsia" w:hAnsi="Tahoma" w:cs="Tahoma"/>
            <w:b/>
            <w:bCs/>
            <w:sz w:val="20"/>
            <w:szCs w:val="20"/>
          </w:rPr>
          <w:t>tender-password@lnmiit.ac.in</w:t>
        </w:r>
      </w:hyperlink>
      <w:r w:rsidRPr="0064664A">
        <w:rPr>
          <w:rFonts w:ascii="Tahoma" w:hAnsi="Tahoma" w:cs="Tahoma"/>
          <w:b/>
          <w:bCs/>
          <w:color w:val="0000FF"/>
          <w:sz w:val="20"/>
          <w:szCs w:val="20"/>
          <w:u w:val="single"/>
        </w:rPr>
        <w:t xml:space="preserve"> </w:t>
      </w:r>
      <w:r w:rsidRPr="0064664A">
        <w:rPr>
          <w:rFonts w:ascii="Tahoma" w:hAnsi="Tahoma" w:cs="Tahoma"/>
          <w:b/>
          <w:bCs/>
          <w:color w:val="000000"/>
          <w:sz w:val="20"/>
          <w:szCs w:val="20"/>
        </w:rPr>
        <w:t>(password only)</w:t>
      </w:r>
    </w:p>
    <w:p w14:paraId="25CDFEBA" w14:textId="77777777" w:rsidR="00F84C31" w:rsidRPr="0064664A" w:rsidRDefault="00F84C31" w:rsidP="008F4155">
      <w:pPr>
        <w:pStyle w:val="NormalWeb"/>
        <w:spacing w:before="200" w:beforeAutospacing="0" w:after="0" w:afterAutospacing="0"/>
        <w:jc w:val="both"/>
        <w:rPr>
          <w:rFonts w:ascii="Tahoma" w:hAnsi="Tahoma" w:cs="Tahoma"/>
          <w:sz w:val="20"/>
          <w:szCs w:val="20"/>
        </w:rPr>
      </w:pPr>
      <w:r w:rsidRPr="0064664A">
        <w:rPr>
          <w:rFonts w:ascii="Tahoma" w:hAnsi="Tahoma" w:cs="Tahoma"/>
          <w:b/>
          <w:bCs/>
          <w:color w:val="000000"/>
          <w:sz w:val="20"/>
          <w:szCs w:val="20"/>
        </w:rPr>
        <w:t>The tender subject and reference number must be mentioned in the subject line of the emails. </w:t>
      </w:r>
    </w:p>
    <w:p w14:paraId="73BB10FA" w14:textId="77777777" w:rsidR="000054FC" w:rsidRPr="0064664A"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64664A" w:rsidRDefault="00F84C31" w:rsidP="008F4155">
      <w:pPr>
        <w:pStyle w:val="NormalWeb"/>
        <w:spacing w:before="0" w:beforeAutospacing="0" w:after="0" w:afterAutospacing="0"/>
        <w:rPr>
          <w:rFonts w:ascii="Tahoma" w:hAnsi="Tahoma" w:cs="Tahoma"/>
          <w:sz w:val="20"/>
          <w:szCs w:val="20"/>
        </w:rPr>
      </w:pPr>
      <w:r w:rsidRPr="0064664A">
        <w:rPr>
          <w:rFonts w:ascii="Tahoma" w:hAnsi="Tahoma" w:cs="Tahoma"/>
          <w:b/>
          <w:bCs/>
          <w:color w:val="000000"/>
          <w:sz w:val="20"/>
          <w:szCs w:val="20"/>
        </w:rPr>
        <w:t>Bid Process:</w:t>
      </w:r>
    </w:p>
    <w:p w14:paraId="76AD190D" w14:textId="77777777" w:rsidR="00F84C31" w:rsidRPr="0064664A" w:rsidRDefault="00F84C31" w:rsidP="008F4155">
      <w:pPr>
        <w:pStyle w:val="NormalWeb"/>
        <w:spacing w:before="0" w:beforeAutospacing="0" w:after="280" w:afterAutospacing="0"/>
        <w:jc w:val="both"/>
        <w:rPr>
          <w:rFonts w:ascii="Tahoma" w:hAnsi="Tahoma" w:cs="Tahoma"/>
          <w:sz w:val="20"/>
          <w:szCs w:val="20"/>
        </w:rPr>
      </w:pPr>
      <w:r w:rsidRPr="0064664A">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64664A" w:rsidRDefault="00F84C31" w:rsidP="008F4155">
      <w:pPr>
        <w:pStyle w:val="NormalWeb"/>
        <w:spacing w:before="0" w:beforeAutospacing="0" w:after="0" w:afterAutospacing="0"/>
        <w:jc w:val="both"/>
        <w:rPr>
          <w:rFonts w:ascii="Tahoma" w:hAnsi="Tahoma" w:cs="Tahoma"/>
          <w:sz w:val="20"/>
          <w:szCs w:val="20"/>
        </w:rPr>
      </w:pPr>
      <w:r w:rsidRPr="0064664A">
        <w:rPr>
          <w:rFonts w:ascii="Tahoma" w:hAnsi="Tahoma" w:cs="Tahoma"/>
          <w:color w:val="000000"/>
          <w:sz w:val="20"/>
          <w:szCs w:val="20"/>
        </w:rPr>
        <w:t>Envelopes/Emails should be duly marked as follows: </w:t>
      </w:r>
    </w:p>
    <w:p w14:paraId="11E50B16" w14:textId="5DAD9F28" w:rsidR="00D577ED" w:rsidRPr="0064664A"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64664A">
        <w:rPr>
          <w:rFonts w:ascii="Tahoma" w:hAnsi="Tahoma" w:cs="Tahoma"/>
          <w:b/>
          <w:bCs/>
          <w:color w:val="000000"/>
          <w:sz w:val="20"/>
          <w:szCs w:val="20"/>
        </w:rPr>
        <w:t>Technical bid for</w:t>
      </w:r>
      <w:r w:rsidRPr="0064664A">
        <w:rPr>
          <w:rFonts w:ascii="Tahoma" w:hAnsi="Tahoma" w:cs="Tahoma"/>
          <w:color w:val="000000"/>
          <w:sz w:val="20"/>
          <w:szCs w:val="20"/>
        </w:rPr>
        <w:t xml:space="preserve"> </w:t>
      </w:r>
      <w:r w:rsidRPr="0064664A">
        <w:rPr>
          <w:rFonts w:ascii="Tahoma" w:hAnsi="Tahoma" w:cs="Tahoma"/>
          <w:b/>
          <w:bCs/>
          <w:color w:val="000000"/>
          <w:sz w:val="20"/>
          <w:szCs w:val="20"/>
        </w:rPr>
        <w:t>the</w:t>
      </w:r>
      <w:r w:rsidRPr="0064664A">
        <w:rPr>
          <w:rFonts w:ascii="Tahoma" w:hAnsi="Tahoma" w:cs="Tahoma"/>
          <w:color w:val="000000"/>
          <w:sz w:val="20"/>
          <w:szCs w:val="20"/>
        </w:rPr>
        <w:t xml:space="preserve"> </w:t>
      </w:r>
      <w:r w:rsidR="00B07AF8" w:rsidRPr="0064664A">
        <w:rPr>
          <w:rFonts w:ascii="Tahoma" w:hAnsi="Tahoma" w:cs="Tahoma"/>
          <w:color w:val="000000"/>
          <w:sz w:val="18"/>
          <w:szCs w:val="18"/>
        </w:rPr>
        <w:t>“</w:t>
      </w:r>
      <w:r w:rsidR="00B07AF8" w:rsidRPr="0064664A">
        <w:rPr>
          <w:rFonts w:ascii="Tahoma" w:hAnsi="Tahoma" w:cs="Tahoma"/>
          <w:b/>
          <w:bCs/>
          <w:sz w:val="22"/>
          <w:szCs w:val="22"/>
          <w:lang w:bidi="hi-IN"/>
        </w:rPr>
        <w:t>Setting</w:t>
      </w:r>
      <w:r w:rsidR="00D577ED" w:rsidRPr="0064664A">
        <w:rPr>
          <w:rFonts w:ascii="Tahoma" w:hAnsi="Tahoma" w:cs="Tahoma"/>
          <w:b/>
          <w:bCs/>
          <w:sz w:val="22"/>
          <w:szCs w:val="22"/>
          <w:lang w:bidi="hi-IN"/>
        </w:rPr>
        <w:t xml:space="preserve"> up of Computer Laboratory on Turnkey Basis</w:t>
      </w:r>
    </w:p>
    <w:p w14:paraId="316D6EA9" w14:textId="180A202F" w:rsidR="00F84C31" w:rsidRPr="0064664A"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8"/>
          <w:szCs w:val="18"/>
        </w:rPr>
      </w:pPr>
      <w:r w:rsidRPr="0064664A">
        <w:rPr>
          <w:rFonts w:ascii="Tahoma" w:hAnsi="Tahoma" w:cs="Tahoma"/>
          <w:b/>
          <w:bCs/>
          <w:color w:val="000000"/>
          <w:sz w:val="20"/>
          <w:szCs w:val="20"/>
        </w:rPr>
        <w:t>Commercial Bid for</w:t>
      </w:r>
      <w:r w:rsidRPr="0064664A">
        <w:rPr>
          <w:rFonts w:ascii="Tahoma" w:hAnsi="Tahoma" w:cs="Tahoma"/>
          <w:color w:val="000000"/>
          <w:sz w:val="20"/>
          <w:szCs w:val="20"/>
        </w:rPr>
        <w:t xml:space="preserve"> </w:t>
      </w:r>
      <w:r w:rsidRPr="0064664A">
        <w:rPr>
          <w:rFonts w:ascii="Tahoma" w:hAnsi="Tahoma" w:cs="Tahoma"/>
          <w:b/>
          <w:bCs/>
          <w:color w:val="000000"/>
          <w:sz w:val="20"/>
          <w:szCs w:val="20"/>
        </w:rPr>
        <w:t>the</w:t>
      </w:r>
      <w:r w:rsidRPr="0064664A">
        <w:rPr>
          <w:rFonts w:ascii="Tahoma" w:hAnsi="Tahoma" w:cs="Tahoma"/>
          <w:color w:val="000000"/>
          <w:sz w:val="20"/>
          <w:szCs w:val="20"/>
        </w:rPr>
        <w:t xml:space="preserve"> </w:t>
      </w:r>
      <w:r w:rsidR="00B07AF8" w:rsidRPr="0064664A">
        <w:rPr>
          <w:rFonts w:ascii="Tahoma" w:hAnsi="Tahoma" w:cs="Tahoma"/>
          <w:color w:val="000000"/>
          <w:sz w:val="18"/>
          <w:szCs w:val="18"/>
        </w:rPr>
        <w:t>“</w:t>
      </w:r>
      <w:r w:rsidR="00B07AF8" w:rsidRPr="0064664A">
        <w:rPr>
          <w:rFonts w:ascii="Tahoma" w:hAnsi="Tahoma" w:cs="Tahoma"/>
          <w:b/>
          <w:bCs/>
          <w:sz w:val="22"/>
          <w:szCs w:val="22"/>
          <w:lang w:bidi="hi-IN"/>
        </w:rPr>
        <w:t>Setting</w:t>
      </w:r>
      <w:r w:rsidR="00D577ED" w:rsidRPr="0064664A">
        <w:rPr>
          <w:rFonts w:ascii="Tahoma" w:hAnsi="Tahoma" w:cs="Tahoma"/>
          <w:b/>
          <w:bCs/>
          <w:sz w:val="22"/>
          <w:szCs w:val="22"/>
          <w:lang w:bidi="hi-IN"/>
        </w:rPr>
        <w:t xml:space="preserve"> up of Computer Laboratory on Turnkey Basis</w:t>
      </w:r>
      <w:r w:rsidR="00822A73" w:rsidRPr="0064664A">
        <w:rPr>
          <w:rStyle w:val="Strong"/>
          <w:rFonts w:ascii="Tahoma" w:hAnsi="Tahoma" w:cs="Tahoma"/>
          <w:sz w:val="22"/>
          <w:szCs w:val="22"/>
        </w:rPr>
        <w:t>”</w:t>
      </w:r>
      <w:r w:rsidR="00822A73" w:rsidRPr="0064664A">
        <w:rPr>
          <w:rFonts w:ascii="Tahoma" w:hAnsi="Tahoma" w:cs="Tahoma"/>
          <w:color w:val="000000"/>
          <w:sz w:val="18"/>
          <w:szCs w:val="18"/>
        </w:rPr>
        <w:t>.</w:t>
      </w:r>
    </w:p>
    <w:p w14:paraId="4E3B1F7D" w14:textId="69CB54CB" w:rsidR="00F84C31" w:rsidRPr="0064664A" w:rsidRDefault="00F84C31" w:rsidP="008F4155">
      <w:pPr>
        <w:pStyle w:val="NormalWeb"/>
        <w:spacing w:before="0" w:beforeAutospacing="0" w:after="280" w:afterAutospacing="0"/>
        <w:jc w:val="both"/>
        <w:rPr>
          <w:rFonts w:ascii="Tahoma" w:hAnsi="Tahoma" w:cs="Tahoma"/>
          <w:sz w:val="20"/>
          <w:szCs w:val="20"/>
        </w:rPr>
      </w:pPr>
      <w:r w:rsidRPr="0064664A">
        <w:rPr>
          <w:rFonts w:ascii="Tahoma" w:hAnsi="Tahoma" w:cs="Tahoma"/>
          <w:color w:val="000000"/>
          <w:sz w:val="20"/>
          <w:szCs w:val="20"/>
        </w:rPr>
        <w:t>Both Envelopes</w:t>
      </w:r>
      <w:r w:rsidR="00D06625" w:rsidRPr="0064664A">
        <w:rPr>
          <w:rFonts w:ascii="Tahoma" w:hAnsi="Tahoma" w:cs="Tahoma"/>
          <w:color w:val="000000"/>
          <w:sz w:val="20"/>
          <w:szCs w:val="20"/>
        </w:rPr>
        <w:t>/files</w:t>
      </w:r>
      <w:r w:rsidRPr="0064664A">
        <w:rPr>
          <w:rFonts w:ascii="Tahoma" w:hAnsi="Tahoma" w:cs="Tahoma"/>
          <w:color w:val="000000"/>
          <w:sz w:val="20"/>
          <w:szCs w:val="20"/>
        </w:rPr>
        <w:t xml:space="preserve"> should be enclosed</w:t>
      </w:r>
      <w:r w:rsidR="00D06625" w:rsidRPr="0064664A">
        <w:rPr>
          <w:rFonts w:ascii="Tahoma" w:hAnsi="Tahoma" w:cs="Tahoma"/>
          <w:color w:val="000000"/>
          <w:sz w:val="20"/>
          <w:szCs w:val="20"/>
        </w:rPr>
        <w:t>/attached</w:t>
      </w:r>
      <w:r w:rsidRPr="0064664A">
        <w:rPr>
          <w:rFonts w:ascii="Tahoma" w:hAnsi="Tahoma" w:cs="Tahoma"/>
          <w:color w:val="000000"/>
          <w:sz w:val="20"/>
          <w:szCs w:val="20"/>
        </w:rPr>
        <w:t xml:space="preserve"> in a single envelope</w:t>
      </w:r>
      <w:r w:rsidR="00D06625" w:rsidRPr="0064664A">
        <w:rPr>
          <w:rFonts w:ascii="Tahoma" w:hAnsi="Tahoma" w:cs="Tahoma"/>
          <w:color w:val="000000"/>
          <w:sz w:val="20"/>
          <w:szCs w:val="20"/>
        </w:rPr>
        <w:t>/email</w:t>
      </w:r>
      <w:r w:rsidRPr="0064664A">
        <w:rPr>
          <w:rFonts w:ascii="Tahoma" w:hAnsi="Tahoma" w:cs="Tahoma"/>
          <w:color w:val="000000"/>
          <w:sz w:val="20"/>
          <w:szCs w:val="20"/>
        </w:rPr>
        <w:t xml:space="preserve"> bearing the heading </w:t>
      </w:r>
      <w:r w:rsidRPr="0064664A">
        <w:rPr>
          <w:rFonts w:ascii="Tahoma" w:hAnsi="Tahoma" w:cs="Tahoma"/>
          <w:color w:val="000000"/>
          <w:sz w:val="18"/>
          <w:szCs w:val="18"/>
        </w:rPr>
        <w:t>“</w:t>
      </w:r>
      <w:r w:rsidR="00D577ED" w:rsidRPr="0064664A">
        <w:rPr>
          <w:rFonts w:ascii="Tahoma" w:hAnsi="Tahoma" w:cs="Tahoma"/>
          <w:b/>
          <w:bCs/>
          <w:sz w:val="22"/>
          <w:szCs w:val="22"/>
          <w:lang w:bidi="hi-IN"/>
        </w:rPr>
        <w:t>Setting up of Computer Laboratory on Turnkey Basis</w:t>
      </w:r>
      <w:r w:rsidR="00822A73" w:rsidRPr="0064664A">
        <w:rPr>
          <w:rStyle w:val="Strong"/>
          <w:rFonts w:ascii="Tahoma" w:hAnsi="Tahoma" w:cs="Tahoma"/>
        </w:rPr>
        <w:t>”</w:t>
      </w:r>
      <w:r w:rsidR="00822A73" w:rsidRPr="0064664A">
        <w:rPr>
          <w:rFonts w:ascii="Tahoma" w:hAnsi="Tahoma" w:cs="Tahoma"/>
          <w:color w:val="000000"/>
          <w:sz w:val="20"/>
          <w:szCs w:val="20"/>
        </w:rPr>
        <w:t>.</w:t>
      </w:r>
      <w:r w:rsidR="000054FC" w:rsidRPr="0064664A">
        <w:rPr>
          <w:rFonts w:ascii="Tahoma" w:hAnsi="Tahoma" w:cs="Tahoma"/>
          <w:b/>
          <w:sz w:val="20"/>
          <w:szCs w:val="20"/>
        </w:rPr>
        <w:t xml:space="preserve"> </w:t>
      </w:r>
      <w:r w:rsidR="00D06625" w:rsidRPr="0064664A">
        <w:rPr>
          <w:rFonts w:ascii="Tahoma" w:hAnsi="Tahoma" w:cs="Tahoma"/>
          <w:b/>
          <w:sz w:val="20"/>
          <w:szCs w:val="20"/>
        </w:rPr>
        <w:t xml:space="preserve">(Tender </w:t>
      </w:r>
      <w:r w:rsidR="00B07AF8" w:rsidRPr="0064664A">
        <w:rPr>
          <w:rFonts w:ascii="Tahoma" w:hAnsi="Tahoma" w:cs="Tahoma"/>
          <w:b/>
          <w:sz w:val="20"/>
          <w:szCs w:val="20"/>
        </w:rPr>
        <w:t>No.:</w:t>
      </w:r>
      <w:r w:rsidR="00D06625" w:rsidRPr="0064664A">
        <w:rPr>
          <w:rFonts w:ascii="Tahoma" w:hAnsi="Tahoma" w:cs="Tahoma"/>
          <w:b/>
          <w:sz w:val="20"/>
          <w:szCs w:val="20"/>
        </w:rPr>
        <w:t xml:space="preserve"> </w:t>
      </w:r>
      <w:r w:rsidR="00D06625" w:rsidRPr="0064664A">
        <w:rPr>
          <w:rFonts w:ascii="Tahoma" w:hAnsi="Tahoma" w:cs="Tahoma"/>
          <w:b/>
          <w:color w:val="4F81BD" w:themeColor="accent1"/>
          <w:sz w:val="20"/>
          <w:szCs w:val="20"/>
        </w:rPr>
        <w:t>202</w:t>
      </w:r>
      <w:r w:rsidR="00095749" w:rsidRPr="0064664A">
        <w:rPr>
          <w:rFonts w:ascii="Tahoma" w:hAnsi="Tahoma" w:cs="Tahoma"/>
          <w:b/>
          <w:color w:val="4F81BD" w:themeColor="accent1"/>
          <w:sz w:val="20"/>
          <w:szCs w:val="20"/>
        </w:rPr>
        <w:t>4</w:t>
      </w:r>
      <w:r w:rsidR="00D06625" w:rsidRPr="0064664A">
        <w:rPr>
          <w:rFonts w:ascii="Tahoma" w:hAnsi="Tahoma" w:cs="Tahoma"/>
          <w:b/>
          <w:color w:val="4F81BD" w:themeColor="accent1"/>
          <w:sz w:val="20"/>
          <w:szCs w:val="20"/>
        </w:rPr>
        <w:t>-2</w:t>
      </w:r>
      <w:r w:rsidR="00095749" w:rsidRPr="0064664A">
        <w:rPr>
          <w:rFonts w:ascii="Tahoma" w:hAnsi="Tahoma" w:cs="Tahoma"/>
          <w:b/>
          <w:color w:val="4F81BD" w:themeColor="accent1"/>
          <w:sz w:val="20"/>
          <w:szCs w:val="20"/>
        </w:rPr>
        <w:t>5</w:t>
      </w:r>
      <w:r w:rsidR="00D06625" w:rsidRPr="0064664A">
        <w:rPr>
          <w:rFonts w:ascii="Tahoma" w:hAnsi="Tahoma" w:cs="Tahoma"/>
          <w:b/>
          <w:color w:val="4F81BD" w:themeColor="accent1"/>
          <w:sz w:val="20"/>
          <w:szCs w:val="20"/>
        </w:rPr>
        <w:t>/</w:t>
      </w:r>
      <w:r w:rsidR="00BF6E35" w:rsidRPr="0064664A">
        <w:rPr>
          <w:rFonts w:ascii="Tahoma" w:hAnsi="Tahoma" w:cs="Tahoma"/>
          <w:b/>
          <w:color w:val="4F81BD" w:themeColor="accent1"/>
          <w:sz w:val="20"/>
          <w:szCs w:val="20"/>
        </w:rPr>
        <w:t>ECE</w:t>
      </w:r>
      <w:r w:rsidR="00D06625" w:rsidRPr="0064664A">
        <w:rPr>
          <w:rFonts w:ascii="Tahoma" w:hAnsi="Tahoma" w:cs="Tahoma"/>
          <w:b/>
          <w:color w:val="4F81BD" w:themeColor="accent1"/>
          <w:sz w:val="20"/>
          <w:szCs w:val="20"/>
        </w:rPr>
        <w:t>/2B/LNM-</w:t>
      </w:r>
      <w:r w:rsidR="00BF6E35" w:rsidRPr="0064664A">
        <w:rPr>
          <w:rFonts w:ascii="Tahoma" w:hAnsi="Tahoma" w:cs="Tahoma"/>
          <w:b/>
          <w:color w:val="4F81BD" w:themeColor="accent1"/>
          <w:sz w:val="20"/>
          <w:szCs w:val="20"/>
        </w:rPr>
        <w:t>1170</w:t>
      </w:r>
      <w:proofErr w:type="gramStart"/>
      <w:r w:rsidR="00D06625" w:rsidRPr="0064664A">
        <w:rPr>
          <w:rFonts w:ascii="Tahoma" w:hAnsi="Tahoma" w:cs="Tahoma"/>
          <w:b/>
          <w:color w:val="4F81BD" w:themeColor="accent1"/>
          <w:sz w:val="20"/>
          <w:szCs w:val="20"/>
        </w:rPr>
        <w:t xml:space="preserve">) </w:t>
      </w:r>
      <w:r w:rsidRPr="0064664A">
        <w:rPr>
          <w:rFonts w:ascii="Tahoma" w:hAnsi="Tahoma" w:cs="Tahoma"/>
          <w:b/>
          <w:sz w:val="20"/>
          <w:szCs w:val="20"/>
        </w:rPr>
        <w:t>”</w:t>
      </w:r>
      <w:proofErr w:type="gramEnd"/>
      <w:r w:rsidRPr="0064664A">
        <w:rPr>
          <w:rFonts w:ascii="Tahoma" w:hAnsi="Tahoma" w:cs="Tahoma"/>
          <w:b/>
          <w:sz w:val="20"/>
          <w:szCs w:val="20"/>
        </w:rPr>
        <w:t>. </w:t>
      </w:r>
    </w:p>
    <w:p w14:paraId="4D33CCEF" w14:textId="77777777" w:rsidR="00F84C31" w:rsidRPr="0064664A" w:rsidRDefault="00F84C31" w:rsidP="008F4155">
      <w:pPr>
        <w:pStyle w:val="NormalWeb"/>
        <w:spacing w:before="0" w:beforeAutospacing="0" w:after="0" w:afterAutospacing="0"/>
        <w:jc w:val="both"/>
        <w:rPr>
          <w:rFonts w:ascii="Tahoma" w:hAnsi="Tahoma" w:cs="Tahoma"/>
          <w:sz w:val="20"/>
          <w:szCs w:val="20"/>
        </w:rPr>
      </w:pPr>
      <w:r w:rsidRPr="0064664A">
        <w:rPr>
          <w:rFonts w:ascii="Tahoma" w:hAnsi="Tahoma" w:cs="Tahoma"/>
          <w:color w:val="000000"/>
          <w:sz w:val="20"/>
          <w:szCs w:val="20"/>
        </w:rPr>
        <w:t>Bids are liable to be rejected: </w:t>
      </w:r>
    </w:p>
    <w:p w14:paraId="5749D473" w14:textId="77777777" w:rsidR="00F84C31" w:rsidRPr="0064664A"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64664A">
        <w:rPr>
          <w:rFonts w:ascii="Tahoma" w:hAnsi="Tahoma" w:cs="Tahoma"/>
          <w:color w:val="000000"/>
          <w:sz w:val="20"/>
          <w:szCs w:val="20"/>
        </w:rPr>
        <w:t>If the above-mentioned bid submission procedure is not followed.</w:t>
      </w:r>
    </w:p>
    <w:p w14:paraId="466821A2" w14:textId="77777777" w:rsidR="00F84C31" w:rsidRPr="0064664A"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64664A">
        <w:rPr>
          <w:rFonts w:ascii="Tahoma" w:hAnsi="Tahoma" w:cs="Tahoma"/>
          <w:color w:val="000000"/>
          <w:sz w:val="20"/>
          <w:szCs w:val="20"/>
        </w:rPr>
        <w:t>Incomplete and non-conforming bids.</w:t>
      </w:r>
    </w:p>
    <w:p w14:paraId="23DF263C" w14:textId="004ACA89" w:rsidR="00316F72" w:rsidRPr="0064664A"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64664A">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64664A" w:rsidRDefault="00566727" w:rsidP="008F4155">
      <w:pPr>
        <w:rPr>
          <w:rFonts w:ascii="Tahoma" w:hAnsi="Tahoma" w:cs="Tahoma"/>
          <w:b/>
          <w:sz w:val="20"/>
          <w:szCs w:val="20"/>
          <w:u w:val="single"/>
        </w:rPr>
      </w:pPr>
    </w:p>
    <w:p w14:paraId="2C666CED" w14:textId="4578EB29" w:rsidR="00BB57A4" w:rsidRPr="0064664A" w:rsidRDefault="00000000" w:rsidP="008F4155">
      <w:pPr>
        <w:rPr>
          <w:rFonts w:ascii="Tahoma" w:hAnsi="Tahoma" w:cs="Tahoma"/>
          <w:i/>
          <w:sz w:val="20"/>
          <w:szCs w:val="20"/>
          <w:u w:val="single"/>
        </w:rPr>
      </w:pPr>
      <w:r w:rsidRPr="0064664A">
        <w:rPr>
          <w:rFonts w:ascii="Tahoma" w:hAnsi="Tahoma" w:cs="Tahoma"/>
          <w:b/>
          <w:sz w:val="20"/>
          <w:szCs w:val="20"/>
          <w:u w:val="single"/>
        </w:rPr>
        <w:t>Technical</w:t>
      </w:r>
      <w:r w:rsidRPr="0064664A">
        <w:rPr>
          <w:rFonts w:ascii="Tahoma" w:hAnsi="Tahoma" w:cs="Tahoma"/>
          <w:b/>
          <w:spacing w:val="-3"/>
          <w:sz w:val="20"/>
          <w:szCs w:val="20"/>
          <w:u w:val="single"/>
        </w:rPr>
        <w:t xml:space="preserve"> </w:t>
      </w:r>
      <w:r w:rsidRPr="0064664A">
        <w:rPr>
          <w:rFonts w:ascii="Tahoma" w:hAnsi="Tahoma" w:cs="Tahoma"/>
          <w:b/>
          <w:sz w:val="20"/>
          <w:szCs w:val="20"/>
          <w:u w:val="single"/>
        </w:rPr>
        <w:t>Bid:</w:t>
      </w:r>
      <w:r w:rsidRPr="0064664A">
        <w:rPr>
          <w:rFonts w:ascii="Tahoma" w:hAnsi="Tahoma" w:cs="Tahoma"/>
          <w:b/>
          <w:spacing w:val="-1"/>
          <w:sz w:val="20"/>
          <w:szCs w:val="20"/>
          <w:u w:val="single"/>
        </w:rPr>
        <w:t xml:space="preserve"> </w:t>
      </w:r>
      <w:r w:rsidRPr="0064664A">
        <w:rPr>
          <w:rFonts w:ascii="Tahoma" w:hAnsi="Tahoma" w:cs="Tahoma"/>
          <w:i/>
          <w:sz w:val="20"/>
          <w:szCs w:val="20"/>
          <w:u w:val="single"/>
        </w:rPr>
        <w:t>(in</w:t>
      </w:r>
      <w:r w:rsidRPr="0064664A">
        <w:rPr>
          <w:rFonts w:ascii="Tahoma" w:hAnsi="Tahoma" w:cs="Tahoma"/>
          <w:i/>
          <w:spacing w:val="-3"/>
          <w:sz w:val="20"/>
          <w:szCs w:val="20"/>
          <w:u w:val="single"/>
        </w:rPr>
        <w:t xml:space="preserve"> </w:t>
      </w:r>
      <w:r w:rsidRPr="0064664A">
        <w:rPr>
          <w:rFonts w:ascii="Tahoma" w:hAnsi="Tahoma" w:cs="Tahoma"/>
          <w:i/>
          <w:sz w:val="20"/>
          <w:szCs w:val="20"/>
          <w:u w:val="single"/>
        </w:rPr>
        <w:t>a</w:t>
      </w:r>
      <w:r w:rsidRPr="0064664A">
        <w:rPr>
          <w:rFonts w:ascii="Tahoma" w:hAnsi="Tahoma" w:cs="Tahoma"/>
          <w:i/>
          <w:spacing w:val="-4"/>
          <w:sz w:val="20"/>
          <w:szCs w:val="20"/>
          <w:u w:val="single"/>
        </w:rPr>
        <w:t xml:space="preserve"> </w:t>
      </w:r>
      <w:r w:rsidRPr="0064664A">
        <w:rPr>
          <w:rFonts w:ascii="Tahoma" w:hAnsi="Tahoma" w:cs="Tahoma"/>
          <w:i/>
          <w:sz w:val="20"/>
          <w:szCs w:val="20"/>
          <w:u w:val="single"/>
        </w:rPr>
        <w:t>separate</w:t>
      </w:r>
      <w:r w:rsidRPr="0064664A">
        <w:rPr>
          <w:rFonts w:ascii="Tahoma" w:hAnsi="Tahoma" w:cs="Tahoma"/>
          <w:i/>
          <w:spacing w:val="-1"/>
          <w:sz w:val="20"/>
          <w:szCs w:val="20"/>
          <w:u w:val="single"/>
        </w:rPr>
        <w:t xml:space="preserve"> </w:t>
      </w:r>
      <w:r w:rsidRPr="0064664A">
        <w:rPr>
          <w:rFonts w:ascii="Tahoma" w:hAnsi="Tahoma" w:cs="Tahoma"/>
          <w:i/>
          <w:sz w:val="20"/>
          <w:szCs w:val="20"/>
          <w:u w:val="single"/>
        </w:rPr>
        <w:t>sealed envelope</w:t>
      </w:r>
      <w:r w:rsidR="00791F02" w:rsidRPr="0064664A">
        <w:rPr>
          <w:rFonts w:ascii="Tahoma" w:hAnsi="Tahoma" w:cs="Tahoma"/>
          <w:i/>
          <w:sz w:val="20"/>
          <w:szCs w:val="20"/>
          <w:u w:val="single"/>
        </w:rPr>
        <w:t>/via email</w:t>
      </w:r>
      <w:r w:rsidRPr="0064664A">
        <w:rPr>
          <w:rFonts w:ascii="Tahoma" w:hAnsi="Tahoma" w:cs="Tahoma"/>
          <w:i/>
          <w:sz w:val="20"/>
          <w:szCs w:val="20"/>
          <w:u w:val="single"/>
        </w:rPr>
        <w:t>)</w:t>
      </w:r>
    </w:p>
    <w:p w14:paraId="697AA3BC" w14:textId="77777777" w:rsidR="00791F02" w:rsidRPr="0064664A" w:rsidRDefault="00791F02" w:rsidP="008F4155">
      <w:pPr>
        <w:rPr>
          <w:rFonts w:ascii="Tahoma" w:hAnsi="Tahoma" w:cs="Tahoma"/>
          <w:i/>
          <w:sz w:val="20"/>
          <w:szCs w:val="20"/>
          <w:u w:val="single"/>
        </w:rPr>
      </w:pPr>
    </w:p>
    <w:p w14:paraId="1A1F2658" w14:textId="5DA044E5" w:rsidR="00791F02" w:rsidRPr="0064664A" w:rsidRDefault="00791F02" w:rsidP="00791F02">
      <w:pPr>
        <w:pStyle w:val="Heading1"/>
        <w:ind w:left="0" w:right="-90"/>
        <w:rPr>
          <w:rFonts w:ascii="Tahoma" w:hAnsi="Tahoma" w:cs="Tahoma"/>
          <w:bCs w:val="0"/>
          <w:sz w:val="20"/>
          <w:szCs w:val="20"/>
        </w:rPr>
      </w:pPr>
      <w:r w:rsidRPr="0064664A">
        <w:rPr>
          <w:rFonts w:ascii="Tahoma" w:hAnsi="Tahoma" w:cs="Tahoma"/>
          <w:bCs w:val="0"/>
          <w:sz w:val="20"/>
          <w:szCs w:val="20"/>
        </w:rPr>
        <w:t xml:space="preserve">Bid for </w:t>
      </w:r>
      <w:r w:rsidR="00B07AF8" w:rsidRPr="0064664A">
        <w:rPr>
          <w:rFonts w:ascii="Tahoma" w:hAnsi="Tahoma" w:cs="Tahoma"/>
          <w:color w:val="000000"/>
          <w:sz w:val="18"/>
          <w:szCs w:val="18"/>
        </w:rPr>
        <w:t>“</w:t>
      </w:r>
      <w:r w:rsidR="00B07AF8" w:rsidRPr="0064664A">
        <w:rPr>
          <w:rFonts w:ascii="Tahoma" w:eastAsia="Times New Roman" w:hAnsi="Tahoma" w:cs="Tahoma"/>
          <w:sz w:val="24"/>
          <w:szCs w:val="24"/>
          <w:u w:val="none"/>
          <w:lang w:bidi="hi-IN"/>
        </w:rPr>
        <w:t>Setting</w:t>
      </w:r>
      <w:r w:rsidR="00D577ED" w:rsidRPr="0064664A">
        <w:rPr>
          <w:rFonts w:ascii="Tahoma" w:eastAsia="Times New Roman" w:hAnsi="Tahoma" w:cs="Tahoma"/>
          <w:sz w:val="24"/>
          <w:szCs w:val="24"/>
          <w:u w:val="none"/>
          <w:lang w:bidi="hi-IN"/>
        </w:rPr>
        <w:t xml:space="preserve"> up of Computer Laboratory on Turnkey Basis</w:t>
      </w:r>
      <w:r w:rsidR="00D577ED" w:rsidRPr="0064664A">
        <w:rPr>
          <w:rFonts w:ascii="Tahoma" w:hAnsi="Tahoma" w:cs="Tahoma"/>
          <w:bCs w:val="0"/>
          <w:sz w:val="20"/>
          <w:szCs w:val="20"/>
        </w:rPr>
        <w:t xml:space="preserve"> </w:t>
      </w:r>
      <w:r w:rsidR="007C07BC" w:rsidRPr="0064664A">
        <w:rPr>
          <w:rFonts w:ascii="Tahoma" w:hAnsi="Tahoma" w:cs="Tahoma"/>
          <w:bCs w:val="0"/>
          <w:sz w:val="20"/>
          <w:szCs w:val="20"/>
        </w:rPr>
        <w:t>“</w:t>
      </w:r>
    </w:p>
    <w:p w14:paraId="380EBDBC" w14:textId="0243A050" w:rsidR="00791F02" w:rsidRPr="0064664A" w:rsidRDefault="00791F02" w:rsidP="00791F02">
      <w:pPr>
        <w:pStyle w:val="Heading1"/>
        <w:ind w:left="0" w:right="-90"/>
        <w:rPr>
          <w:rFonts w:ascii="Tahoma" w:hAnsi="Tahoma" w:cs="Tahoma"/>
          <w:b w:val="0"/>
          <w:sz w:val="20"/>
          <w:szCs w:val="20"/>
        </w:rPr>
      </w:pPr>
      <w:r w:rsidRPr="0064664A">
        <w:rPr>
          <w:rFonts w:ascii="Tahoma" w:hAnsi="Tahoma" w:cs="Tahoma"/>
          <w:sz w:val="20"/>
          <w:szCs w:val="20"/>
        </w:rPr>
        <w:t xml:space="preserve">(Tender </w:t>
      </w:r>
      <w:r w:rsidR="00B07AF8" w:rsidRPr="0064664A">
        <w:rPr>
          <w:rFonts w:ascii="Tahoma" w:hAnsi="Tahoma" w:cs="Tahoma"/>
          <w:sz w:val="20"/>
          <w:szCs w:val="20"/>
        </w:rPr>
        <w:t>No.:</w:t>
      </w:r>
      <w:r w:rsidRPr="0064664A">
        <w:rPr>
          <w:rFonts w:ascii="Tahoma" w:hAnsi="Tahoma" w:cs="Tahoma"/>
          <w:sz w:val="20"/>
          <w:szCs w:val="20"/>
        </w:rPr>
        <w:t xml:space="preserve"> 202</w:t>
      </w:r>
      <w:r w:rsidR="00BF6E35" w:rsidRPr="0064664A">
        <w:rPr>
          <w:rFonts w:ascii="Tahoma" w:hAnsi="Tahoma" w:cs="Tahoma"/>
          <w:sz w:val="20"/>
          <w:szCs w:val="20"/>
        </w:rPr>
        <w:t>5</w:t>
      </w:r>
      <w:r w:rsidRPr="0064664A">
        <w:rPr>
          <w:rFonts w:ascii="Tahoma" w:hAnsi="Tahoma" w:cs="Tahoma"/>
          <w:sz w:val="20"/>
          <w:szCs w:val="20"/>
        </w:rPr>
        <w:t>-2</w:t>
      </w:r>
      <w:r w:rsidR="00BF6E35" w:rsidRPr="0064664A">
        <w:rPr>
          <w:rFonts w:ascii="Tahoma" w:hAnsi="Tahoma" w:cs="Tahoma"/>
          <w:sz w:val="20"/>
          <w:szCs w:val="20"/>
        </w:rPr>
        <w:t>6</w:t>
      </w:r>
      <w:r w:rsidRPr="0064664A">
        <w:rPr>
          <w:rFonts w:ascii="Tahoma" w:hAnsi="Tahoma" w:cs="Tahoma"/>
          <w:sz w:val="20"/>
          <w:szCs w:val="20"/>
        </w:rPr>
        <w:t>/</w:t>
      </w:r>
      <w:r w:rsidR="00BF6E35" w:rsidRPr="0064664A">
        <w:rPr>
          <w:rFonts w:ascii="Tahoma" w:hAnsi="Tahoma" w:cs="Tahoma"/>
          <w:sz w:val="20"/>
          <w:szCs w:val="20"/>
        </w:rPr>
        <w:t>ECE</w:t>
      </w:r>
      <w:r w:rsidRPr="0064664A">
        <w:rPr>
          <w:rFonts w:ascii="Tahoma" w:hAnsi="Tahoma" w:cs="Tahoma"/>
          <w:sz w:val="20"/>
          <w:szCs w:val="20"/>
        </w:rPr>
        <w:t>/2B/LNM-</w:t>
      </w:r>
      <w:r w:rsidR="00BF6E35" w:rsidRPr="0064664A">
        <w:rPr>
          <w:rFonts w:ascii="Tahoma" w:hAnsi="Tahoma" w:cs="Tahoma"/>
          <w:sz w:val="20"/>
          <w:szCs w:val="20"/>
        </w:rPr>
        <w:t>1170</w:t>
      </w:r>
      <w:r w:rsidRPr="0064664A">
        <w:rPr>
          <w:rFonts w:ascii="Tahoma" w:hAnsi="Tahoma" w:cs="Tahoma"/>
          <w:sz w:val="20"/>
          <w:szCs w:val="20"/>
        </w:rPr>
        <w:t>)</w:t>
      </w:r>
    </w:p>
    <w:p w14:paraId="28919EE1" w14:textId="77777777" w:rsidR="00791F02" w:rsidRPr="0064664A" w:rsidRDefault="00791F02" w:rsidP="00791F02">
      <w:pPr>
        <w:pStyle w:val="BodyText"/>
        <w:rPr>
          <w:rFonts w:ascii="Tahoma" w:hAnsi="Tahoma" w:cs="Tahoma"/>
          <w:b/>
          <w:sz w:val="20"/>
          <w:szCs w:val="20"/>
        </w:rPr>
      </w:pPr>
      <w:r w:rsidRPr="0064664A">
        <w:rPr>
          <w:rFonts w:ascii="Tahoma" w:hAnsi="Tahoma" w:cs="Tahoma"/>
          <w:b/>
          <w:sz w:val="20"/>
          <w:szCs w:val="20"/>
        </w:rPr>
        <w:tab/>
      </w:r>
    </w:p>
    <w:p w14:paraId="4B5DFAC7" w14:textId="77777777" w:rsidR="00BF6E35" w:rsidRPr="0064664A" w:rsidRDefault="00BF6E35" w:rsidP="00791F02">
      <w:pPr>
        <w:pStyle w:val="BodyText"/>
        <w:rPr>
          <w:rFonts w:ascii="Tahoma" w:hAnsi="Tahoma" w:cs="Tahoma"/>
          <w:b/>
          <w:sz w:val="20"/>
          <w:szCs w:val="20"/>
        </w:rPr>
      </w:pPr>
    </w:p>
    <w:p w14:paraId="4F7EB20F" w14:textId="77777777" w:rsidR="00BF6E35" w:rsidRPr="0064664A" w:rsidRDefault="00BF6E35" w:rsidP="00BF6E35">
      <w:pPr>
        <w:jc w:val="both"/>
        <w:rPr>
          <w:rFonts w:ascii="Tahoma" w:hAnsi="Tahoma" w:cs="Tahoma"/>
          <w:sz w:val="18"/>
          <w:szCs w:val="18"/>
        </w:rPr>
      </w:pPr>
      <w:r w:rsidRPr="0064664A">
        <w:rPr>
          <w:rFonts w:ascii="Tahoma" w:hAnsi="Tahoma" w:cs="Tahoma"/>
          <w:sz w:val="18"/>
          <w:szCs w:val="18"/>
        </w:rPr>
        <w:t>Bidder</w:t>
      </w:r>
      <w:r w:rsidRPr="0064664A">
        <w:rPr>
          <w:rFonts w:ascii="Tahoma" w:hAnsi="Tahoma" w:cs="Tahoma"/>
          <w:spacing w:val="-1"/>
          <w:sz w:val="18"/>
          <w:szCs w:val="18"/>
        </w:rPr>
        <w:t xml:space="preserve"> </w:t>
      </w:r>
      <w:r w:rsidRPr="0064664A">
        <w:rPr>
          <w:rFonts w:ascii="Tahoma" w:hAnsi="Tahoma" w:cs="Tahoma"/>
          <w:sz w:val="18"/>
          <w:szCs w:val="18"/>
        </w:rPr>
        <w:t>is</w:t>
      </w:r>
      <w:r w:rsidRPr="0064664A">
        <w:rPr>
          <w:rFonts w:ascii="Tahoma" w:hAnsi="Tahoma" w:cs="Tahoma"/>
          <w:spacing w:val="-1"/>
          <w:sz w:val="18"/>
          <w:szCs w:val="18"/>
        </w:rPr>
        <w:t xml:space="preserve"> </w:t>
      </w:r>
      <w:r w:rsidRPr="0064664A">
        <w:rPr>
          <w:rFonts w:ascii="Tahoma" w:hAnsi="Tahoma" w:cs="Tahoma"/>
          <w:sz w:val="18"/>
          <w:szCs w:val="18"/>
        </w:rPr>
        <w:t>required</w:t>
      </w:r>
      <w:r w:rsidRPr="0064664A">
        <w:rPr>
          <w:rFonts w:ascii="Tahoma" w:hAnsi="Tahoma" w:cs="Tahoma"/>
          <w:spacing w:val="-3"/>
          <w:sz w:val="18"/>
          <w:szCs w:val="18"/>
        </w:rPr>
        <w:t xml:space="preserve"> </w:t>
      </w:r>
      <w:r w:rsidRPr="0064664A">
        <w:rPr>
          <w:rFonts w:ascii="Tahoma" w:hAnsi="Tahoma" w:cs="Tahoma"/>
          <w:sz w:val="18"/>
          <w:szCs w:val="18"/>
        </w:rPr>
        <w:t>to</w:t>
      </w:r>
      <w:r w:rsidRPr="0064664A">
        <w:rPr>
          <w:rFonts w:ascii="Tahoma" w:hAnsi="Tahoma" w:cs="Tahoma"/>
          <w:spacing w:val="-2"/>
          <w:sz w:val="18"/>
          <w:szCs w:val="18"/>
        </w:rPr>
        <w:t xml:space="preserve"> </w:t>
      </w:r>
      <w:r w:rsidRPr="0064664A">
        <w:rPr>
          <w:rFonts w:ascii="Tahoma" w:hAnsi="Tahoma" w:cs="Tahoma"/>
          <w:sz w:val="18"/>
          <w:szCs w:val="18"/>
        </w:rPr>
        <w:t>furnish</w:t>
      </w:r>
      <w:r w:rsidRPr="0064664A">
        <w:rPr>
          <w:rFonts w:ascii="Tahoma" w:hAnsi="Tahoma" w:cs="Tahoma"/>
          <w:spacing w:val="-1"/>
          <w:sz w:val="18"/>
          <w:szCs w:val="18"/>
        </w:rPr>
        <w:t xml:space="preserve"> </w:t>
      </w:r>
      <w:r w:rsidRPr="0064664A">
        <w:rPr>
          <w:rFonts w:ascii="Tahoma" w:hAnsi="Tahoma" w:cs="Tahoma"/>
          <w:sz w:val="18"/>
          <w:szCs w:val="18"/>
        </w:rPr>
        <w:t>the</w:t>
      </w:r>
      <w:r w:rsidRPr="0064664A">
        <w:rPr>
          <w:rFonts w:ascii="Tahoma" w:hAnsi="Tahoma" w:cs="Tahoma"/>
          <w:spacing w:val="-3"/>
          <w:sz w:val="18"/>
          <w:szCs w:val="18"/>
        </w:rPr>
        <w:t xml:space="preserve"> </w:t>
      </w:r>
      <w:r w:rsidRPr="0064664A">
        <w:rPr>
          <w:rFonts w:ascii="Tahoma" w:hAnsi="Tahoma" w:cs="Tahoma"/>
          <w:sz w:val="18"/>
          <w:szCs w:val="18"/>
        </w:rPr>
        <w:t>requisite details</w:t>
      </w:r>
      <w:r w:rsidRPr="0064664A">
        <w:rPr>
          <w:rFonts w:ascii="Tahoma" w:hAnsi="Tahoma" w:cs="Tahoma"/>
          <w:spacing w:val="-3"/>
          <w:sz w:val="18"/>
          <w:szCs w:val="18"/>
        </w:rPr>
        <w:t xml:space="preserve"> </w:t>
      </w:r>
      <w:r w:rsidRPr="0064664A">
        <w:rPr>
          <w:rFonts w:ascii="Tahoma" w:hAnsi="Tahoma" w:cs="Tahoma"/>
          <w:sz w:val="18"/>
          <w:szCs w:val="18"/>
        </w:rPr>
        <w:t>as</w:t>
      </w:r>
      <w:r w:rsidRPr="0064664A">
        <w:rPr>
          <w:rFonts w:ascii="Tahoma" w:hAnsi="Tahoma" w:cs="Tahoma"/>
          <w:spacing w:val="-1"/>
          <w:sz w:val="18"/>
          <w:szCs w:val="18"/>
        </w:rPr>
        <w:t xml:space="preserve"> </w:t>
      </w:r>
      <w:r w:rsidRPr="0064664A">
        <w:rPr>
          <w:rFonts w:ascii="Tahoma" w:hAnsi="Tahoma" w:cs="Tahoma"/>
          <w:sz w:val="18"/>
          <w:szCs w:val="18"/>
        </w:rPr>
        <w:t>per</w:t>
      </w:r>
      <w:r w:rsidRPr="0064664A">
        <w:rPr>
          <w:rFonts w:ascii="Tahoma" w:hAnsi="Tahoma" w:cs="Tahoma"/>
          <w:spacing w:val="-4"/>
          <w:sz w:val="18"/>
          <w:szCs w:val="18"/>
        </w:rPr>
        <w:t xml:space="preserve"> </w:t>
      </w:r>
      <w:r w:rsidRPr="0064664A">
        <w:rPr>
          <w:rFonts w:ascii="Tahoma" w:hAnsi="Tahoma" w:cs="Tahoma"/>
          <w:sz w:val="18"/>
          <w:szCs w:val="18"/>
        </w:rPr>
        <w:t>the</w:t>
      </w:r>
      <w:r w:rsidRPr="0064664A">
        <w:rPr>
          <w:rFonts w:ascii="Tahoma" w:hAnsi="Tahoma" w:cs="Tahoma"/>
          <w:spacing w:val="-3"/>
          <w:sz w:val="18"/>
          <w:szCs w:val="18"/>
        </w:rPr>
        <w:t xml:space="preserve"> </w:t>
      </w:r>
      <w:r w:rsidRPr="0064664A">
        <w:rPr>
          <w:rFonts w:ascii="Tahoma" w:hAnsi="Tahoma" w:cs="Tahoma"/>
          <w:sz w:val="18"/>
          <w:szCs w:val="18"/>
        </w:rPr>
        <w:t>below</w:t>
      </w:r>
      <w:r w:rsidRPr="0064664A">
        <w:rPr>
          <w:rFonts w:ascii="Tahoma" w:hAnsi="Tahoma" w:cs="Tahoma"/>
          <w:spacing w:val="-4"/>
          <w:sz w:val="18"/>
          <w:szCs w:val="18"/>
        </w:rPr>
        <w:t xml:space="preserve"> </w:t>
      </w:r>
      <w:r w:rsidRPr="0064664A">
        <w:rPr>
          <w:rFonts w:ascii="Tahoma" w:hAnsi="Tahoma" w:cs="Tahoma"/>
          <w:sz w:val="18"/>
          <w:szCs w:val="18"/>
        </w:rPr>
        <w:t>mentioned</w:t>
      </w:r>
      <w:r w:rsidRPr="0064664A">
        <w:rPr>
          <w:rFonts w:ascii="Tahoma" w:hAnsi="Tahoma" w:cs="Tahoma"/>
          <w:spacing w:val="-1"/>
          <w:sz w:val="18"/>
          <w:szCs w:val="18"/>
        </w:rPr>
        <w:t xml:space="preserve"> </w:t>
      </w:r>
      <w:r w:rsidRPr="0064664A">
        <w:rPr>
          <w:rFonts w:ascii="Tahoma" w:hAnsi="Tahoma" w:cs="Tahoma"/>
          <w:sz w:val="18"/>
          <w:szCs w:val="18"/>
        </w:rPr>
        <w:t>table</w:t>
      </w:r>
      <w:r w:rsidRPr="0064664A">
        <w:rPr>
          <w:rFonts w:ascii="Tahoma" w:hAnsi="Tahoma" w:cs="Tahoma"/>
          <w:spacing w:val="-5"/>
          <w:sz w:val="18"/>
          <w:szCs w:val="18"/>
        </w:rPr>
        <w:t xml:space="preserve"> </w:t>
      </w:r>
      <w:r w:rsidRPr="0064664A">
        <w:rPr>
          <w:rFonts w:ascii="Tahoma" w:hAnsi="Tahoma" w:cs="Tahoma"/>
          <w:sz w:val="18"/>
          <w:szCs w:val="18"/>
        </w:rPr>
        <w:t>format</w:t>
      </w:r>
      <w:r w:rsidRPr="0064664A">
        <w:rPr>
          <w:rFonts w:ascii="Tahoma" w:hAnsi="Tahoma" w:cs="Tahoma"/>
          <w:spacing w:val="-3"/>
          <w:sz w:val="18"/>
          <w:szCs w:val="18"/>
        </w:rPr>
        <w:t xml:space="preserve"> </w:t>
      </w:r>
      <w:r w:rsidRPr="0064664A">
        <w:rPr>
          <w:rFonts w:ascii="Tahoma" w:hAnsi="Tahoma" w:cs="Tahoma"/>
          <w:sz w:val="18"/>
          <w:szCs w:val="18"/>
        </w:rPr>
        <w:t>and</w:t>
      </w:r>
      <w:r w:rsidRPr="0064664A">
        <w:rPr>
          <w:rFonts w:ascii="Tahoma" w:hAnsi="Tahoma" w:cs="Tahoma"/>
          <w:spacing w:val="-1"/>
          <w:sz w:val="18"/>
          <w:szCs w:val="18"/>
        </w:rPr>
        <w:t xml:space="preserve"> </w:t>
      </w:r>
      <w:r w:rsidRPr="0064664A">
        <w:rPr>
          <w:rFonts w:ascii="Tahoma" w:hAnsi="Tahoma" w:cs="Tahoma"/>
          <w:sz w:val="18"/>
          <w:szCs w:val="18"/>
        </w:rPr>
        <w:t>proof</w:t>
      </w:r>
      <w:r w:rsidRPr="0064664A">
        <w:rPr>
          <w:rFonts w:ascii="Tahoma" w:hAnsi="Tahoma" w:cs="Tahoma"/>
          <w:spacing w:val="-1"/>
          <w:sz w:val="18"/>
          <w:szCs w:val="18"/>
        </w:rPr>
        <w:t xml:space="preserve"> </w:t>
      </w:r>
      <w:r w:rsidRPr="0064664A">
        <w:rPr>
          <w:rFonts w:ascii="Tahoma" w:hAnsi="Tahoma" w:cs="Tahoma"/>
          <w:sz w:val="18"/>
          <w:szCs w:val="18"/>
        </w:rPr>
        <w:t>of such</w:t>
      </w:r>
      <w:r w:rsidRPr="0064664A">
        <w:rPr>
          <w:rFonts w:ascii="Tahoma" w:hAnsi="Tahoma" w:cs="Tahoma"/>
          <w:spacing w:val="-3"/>
          <w:sz w:val="18"/>
          <w:szCs w:val="18"/>
        </w:rPr>
        <w:t xml:space="preserve"> </w:t>
      </w:r>
      <w:r w:rsidRPr="0064664A">
        <w:rPr>
          <w:rFonts w:ascii="Tahoma" w:hAnsi="Tahoma" w:cs="Tahoma"/>
          <w:sz w:val="18"/>
          <w:szCs w:val="18"/>
        </w:rPr>
        <w:t>documents</w:t>
      </w:r>
      <w:r w:rsidRPr="0064664A">
        <w:rPr>
          <w:rFonts w:ascii="Tahoma" w:hAnsi="Tahoma" w:cs="Tahoma"/>
          <w:spacing w:val="-1"/>
          <w:sz w:val="18"/>
          <w:szCs w:val="18"/>
        </w:rPr>
        <w:t xml:space="preserve"> </w:t>
      </w:r>
      <w:r w:rsidRPr="0064664A">
        <w:rPr>
          <w:rFonts w:ascii="Tahoma" w:hAnsi="Tahoma" w:cs="Tahoma"/>
          <w:sz w:val="18"/>
          <w:szCs w:val="18"/>
        </w:rPr>
        <w:t>to</w:t>
      </w:r>
      <w:r w:rsidRPr="0064664A">
        <w:rPr>
          <w:rFonts w:ascii="Tahoma" w:hAnsi="Tahoma" w:cs="Tahoma"/>
          <w:spacing w:val="-1"/>
          <w:sz w:val="18"/>
          <w:szCs w:val="18"/>
        </w:rPr>
        <w:t xml:space="preserve"> </w:t>
      </w:r>
      <w:r w:rsidRPr="0064664A">
        <w:rPr>
          <w:rFonts w:ascii="Tahoma" w:hAnsi="Tahoma" w:cs="Tahoma"/>
          <w:sz w:val="18"/>
          <w:szCs w:val="18"/>
        </w:rPr>
        <w:t>be</w:t>
      </w:r>
      <w:r w:rsidRPr="0064664A">
        <w:rPr>
          <w:rFonts w:ascii="Tahoma" w:hAnsi="Tahoma" w:cs="Tahoma"/>
          <w:spacing w:val="-1"/>
          <w:sz w:val="18"/>
          <w:szCs w:val="18"/>
        </w:rPr>
        <w:t xml:space="preserve"> </w:t>
      </w:r>
      <w:r w:rsidRPr="0064664A">
        <w:rPr>
          <w:rFonts w:ascii="Tahoma" w:hAnsi="Tahoma" w:cs="Tahoma"/>
          <w:sz w:val="18"/>
          <w:szCs w:val="18"/>
        </w:rPr>
        <w:t>uploaded along with the bid under respective title/ headings as mentioned at column no ‘C’ accordingly.</w:t>
      </w:r>
    </w:p>
    <w:p w14:paraId="4A81CCE1" w14:textId="77777777" w:rsidR="00BF6E35" w:rsidRPr="0064664A" w:rsidRDefault="00BF6E35" w:rsidP="00BF6E35">
      <w:pPr>
        <w:pStyle w:val="Heading2"/>
        <w:ind w:left="0"/>
        <w:jc w:val="both"/>
        <w:rPr>
          <w:rFonts w:ascii="Tahoma" w:hAnsi="Tahoma" w:cs="Tahoma"/>
          <w:b w:val="0"/>
          <w:bCs w:val="0"/>
          <w:sz w:val="18"/>
          <w:szCs w:val="18"/>
          <w:u w:val="single"/>
        </w:rPr>
      </w:pPr>
    </w:p>
    <w:tbl>
      <w:tblPr>
        <w:tblStyle w:val="TableGrid"/>
        <w:tblW w:w="9067" w:type="dxa"/>
        <w:tblInd w:w="-113" w:type="dxa"/>
        <w:tblLook w:val="04A0" w:firstRow="1" w:lastRow="0" w:firstColumn="1" w:lastColumn="0" w:noHBand="0" w:noVBand="1"/>
      </w:tblPr>
      <w:tblGrid>
        <w:gridCol w:w="1079"/>
        <w:gridCol w:w="3440"/>
        <w:gridCol w:w="4548"/>
      </w:tblGrid>
      <w:tr w:rsidR="00BF6E35" w:rsidRPr="0064664A" w14:paraId="4A9ED64C" w14:textId="77777777" w:rsidTr="00803396">
        <w:tc>
          <w:tcPr>
            <w:tcW w:w="805" w:type="dxa"/>
          </w:tcPr>
          <w:p w14:paraId="709DAF00" w14:textId="77777777" w:rsidR="00BF6E35" w:rsidRPr="0064664A" w:rsidRDefault="00BF6E35" w:rsidP="00BF6E35">
            <w:pPr>
              <w:pStyle w:val="Heading2"/>
              <w:ind w:left="0" w:right="-43"/>
              <w:jc w:val="center"/>
              <w:rPr>
                <w:rFonts w:ascii="Tahoma" w:hAnsi="Tahoma" w:cs="Tahoma"/>
                <w:spacing w:val="-10"/>
                <w:sz w:val="18"/>
                <w:szCs w:val="18"/>
              </w:rPr>
            </w:pPr>
            <w:r w:rsidRPr="0064664A">
              <w:rPr>
                <w:rFonts w:ascii="Tahoma" w:hAnsi="Tahoma" w:cs="Tahoma"/>
                <w:sz w:val="18"/>
                <w:szCs w:val="18"/>
              </w:rPr>
              <w:t xml:space="preserve">SL </w:t>
            </w:r>
            <w:r w:rsidRPr="0064664A">
              <w:rPr>
                <w:rFonts w:ascii="Tahoma" w:hAnsi="Tahoma" w:cs="Tahoma"/>
                <w:spacing w:val="-5"/>
                <w:sz w:val="18"/>
                <w:szCs w:val="18"/>
              </w:rPr>
              <w:t>NO.</w:t>
            </w:r>
          </w:p>
        </w:tc>
        <w:tc>
          <w:tcPr>
            <w:tcW w:w="3529" w:type="dxa"/>
          </w:tcPr>
          <w:p w14:paraId="6C4F75FA" w14:textId="77777777" w:rsidR="00BF6E35" w:rsidRPr="0064664A" w:rsidRDefault="00BF6E35" w:rsidP="00BF6E35">
            <w:pPr>
              <w:pStyle w:val="Heading2"/>
              <w:ind w:left="0" w:right="-43"/>
              <w:jc w:val="center"/>
              <w:rPr>
                <w:rFonts w:ascii="Tahoma" w:hAnsi="Tahoma" w:cs="Tahoma"/>
                <w:sz w:val="18"/>
                <w:szCs w:val="18"/>
              </w:rPr>
            </w:pPr>
            <w:r w:rsidRPr="0064664A">
              <w:rPr>
                <w:rFonts w:ascii="Tahoma" w:hAnsi="Tahoma" w:cs="Tahoma"/>
                <w:sz w:val="18"/>
                <w:szCs w:val="18"/>
              </w:rPr>
              <w:t>Title/</w:t>
            </w:r>
            <w:r w:rsidRPr="0064664A">
              <w:rPr>
                <w:rFonts w:ascii="Tahoma" w:hAnsi="Tahoma" w:cs="Tahoma"/>
                <w:spacing w:val="-2"/>
                <w:sz w:val="18"/>
                <w:szCs w:val="18"/>
              </w:rPr>
              <w:t xml:space="preserve"> Heading</w:t>
            </w:r>
            <w:r w:rsidRPr="0064664A">
              <w:rPr>
                <w:rFonts w:ascii="Tahoma" w:hAnsi="Tahoma" w:cs="Tahoma"/>
                <w:sz w:val="18"/>
                <w:szCs w:val="18"/>
              </w:rPr>
              <w:t xml:space="preserve"> </w:t>
            </w:r>
          </w:p>
          <w:p w14:paraId="3F6DF613" w14:textId="77777777" w:rsidR="00BF6E35" w:rsidRPr="0064664A" w:rsidRDefault="00BF6E35" w:rsidP="00BF6E35">
            <w:pPr>
              <w:pStyle w:val="Heading2"/>
              <w:ind w:left="0" w:right="-43"/>
              <w:jc w:val="center"/>
              <w:rPr>
                <w:rFonts w:ascii="Tahoma" w:hAnsi="Tahoma" w:cs="Tahoma"/>
                <w:spacing w:val="-10"/>
                <w:sz w:val="18"/>
                <w:szCs w:val="18"/>
              </w:rPr>
            </w:pPr>
            <w:r w:rsidRPr="0064664A">
              <w:rPr>
                <w:rFonts w:ascii="Tahoma" w:hAnsi="Tahoma" w:cs="Tahoma"/>
                <w:sz w:val="18"/>
                <w:szCs w:val="18"/>
              </w:rPr>
              <w:t>Details</w:t>
            </w:r>
            <w:r w:rsidRPr="0064664A">
              <w:rPr>
                <w:rFonts w:ascii="Tahoma" w:hAnsi="Tahoma" w:cs="Tahoma"/>
                <w:spacing w:val="-2"/>
                <w:sz w:val="18"/>
                <w:szCs w:val="18"/>
              </w:rPr>
              <w:t xml:space="preserve"> </w:t>
            </w:r>
            <w:r w:rsidRPr="0064664A">
              <w:rPr>
                <w:rFonts w:ascii="Tahoma" w:hAnsi="Tahoma" w:cs="Tahoma"/>
                <w:sz w:val="18"/>
                <w:szCs w:val="18"/>
              </w:rPr>
              <w:t>sought by</w:t>
            </w:r>
            <w:r w:rsidRPr="0064664A">
              <w:rPr>
                <w:rFonts w:ascii="Tahoma" w:hAnsi="Tahoma" w:cs="Tahoma"/>
                <w:spacing w:val="-7"/>
                <w:sz w:val="18"/>
                <w:szCs w:val="18"/>
              </w:rPr>
              <w:t xml:space="preserve"> </w:t>
            </w:r>
            <w:r w:rsidRPr="0064664A">
              <w:rPr>
                <w:rFonts w:ascii="Tahoma" w:hAnsi="Tahoma" w:cs="Tahoma"/>
                <w:spacing w:val="-4"/>
                <w:sz w:val="18"/>
                <w:szCs w:val="18"/>
              </w:rPr>
              <w:t>buyer</w:t>
            </w:r>
          </w:p>
        </w:tc>
        <w:tc>
          <w:tcPr>
            <w:tcW w:w="4733" w:type="dxa"/>
          </w:tcPr>
          <w:p w14:paraId="78861349" w14:textId="77777777" w:rsidR="00BF6E35" w:rsidRPr="0064664A" w:rsidRDefault="00BF6E35" w:rsidP="00BF6E35">
            <w:pPr>
              <w:pStyle w:val="Heading2"/>
              <w:ind w:left="0" w:right="-43"/>
              <w:jc w:val="center"/>
              <w:rPr>
                <w:rFonts w:ascii="Tahoma" w:hAnsi="Tahoma" w:cs="Tahoma"/>
                <w:spacing w:val="-10"/>
                <w:sz w:val="18"/>
                <w:szCs w:val="18"/>
              </w:rPr>
            </w:pPr>
            <w:r w:rsidRPr="0064664A">
              <w:rPr>
                <w:rFonts w:ascii="Tahoma" w:hAnsi="Tahoma" w:cs="Tahoma"/>
                <w:sz w:val="18"/>
                <w:szCs w:val="18"/>
              </w:rPr>
              <w:t>Details/</w:t>
            </w:r>
            <w:r w:rsidRPr="0064664A">
              <w:rPr>
                <w:rFonts w:ascii="Tahoma" w:hAnsi="Tahoma" w:cs="Tahoma"/>
                <w:spacing w:val="-4"/>
                <w:sz w:val="18"/>
                <w:szCs w:val="18"/>
              </w:rPr>
              <w:t xml:space="preserve"> </w:t>
            </w:r>
            <w:r w:rsidRPr="0064664A">
              <w:rPr>
                <w:rFonts w:ascii="Tahoma" w:hAnsi="Tahoma" w:cs="Tahoma"/>
                <w:sz w:val="18"/>
                <w:szCs w:val="18"/>
              </w:rPr>
              <w:t>Certificate</w:t>
            </w:r>
            <w:r w:rsidRPr="0064664A">
              <w:rPr>
                <w:rFonts w:ascii="Tahoma" w:hAnsi="Tahoma" w:cs="Tahoma"/>
                <w:spacing w:val="-4"/>
                <w:sz w:val="18"/>
                <w:szCs w:val="18"/>
              </w:rPr>
              <w:t xml:space="preserve"> </w:t>
            </w:r>
            <w:r w:rsidRPr="0064664A">
              <w:rPr>
                <w:rFonts w:ascii="Tahoma" w:hAnsi="Tahoma" w:cs="Tahoma"/>
                <w:spacing w:val="-5"/>
                <w:sz w:val="18"/>
                <w:szCs w:val="18"/>
              </w:rPr>
              <w:t>No. (Attached Y/N)</w:t>
            </w:r>
          </w:p>
        </w:tc>
      </w:tr>
      <w:tr w:rsidR="00BF6E35" w:rsidRPr="0064664A" w14:paraId="227DDFB9" w14:textId="77777777" w:rsidTr="00803396">
        <w:tc>
          <w:tcPr>
            <w:tcW w:w="805" w:type="dxa"/>
          </w:tcPr>
          <w:p w14:paraId="4A900856" w14:textId="77777777" w:rsidR="00BF6E35" w:rsidRPr="0064664A" w:rsidRDefault="00BF6E35" w:rsidP="00BF6E35">
            <w:pPr>
              <w:pStyle w:val="Heading2"/>
              <w:ind w:left="720" w:right="-43"/>
              <w:jc w:val="center"/>
              <w:rPr>
                <w:rFonts w:ascii="Tahoma" w:hAnsi="Tahoma" w:cs="Tahoma"/>
                <w:spacing w:val="-10"/>
                <w:sz w:val="18"/>
                <w:szCs w:val="18"/>
              </w:rPr>
            </w:pPr>
            <w:r w:rsidRPr="0064664A">
              <w:rPr>
                <w:rFonts w:ascii="Tahoma" w:hAnsi="Tahoma" w:cs="Tahoma"/>
                <w:spacing w:val="-10"/>
                <w:sz w:val="18"/>
                <w:szCs w:val="18"/>
              </w:rPr>
              <w:t>A</w:t>
            </w:r>
          </w:p>
        </w:tc>
        <w:tc>
          <w:tcPr>
            <w:tcW w:w="3529" w:type="dxa"/>
          </w:tcPr>
          <w:p w14:paraId="129CA635" w14:textId="77777777" w:rsidR="00BF6E35" w:rsidRPr="0064664A" w:rsidRDefault="00BF6E35" w:rsidP="00BF6E35">
            <w:pPr>
              <w:pStyle w:val="Heading2"/>
              <w:ind w:left="0" w:right="-43"/>
              <w:jc w:val="center"/>
              <w:rPr>
                <w:rFonts w:ascii="Tahoma" w:hAnsi="Tahoma" w:cs="Tahoma"/>
                <w:sz w:val="18"/>
                <w:szCs w:val="18"/>
              </w:rPr>
            </w:pPr>
            <w:r w:rsidRPr="0064664A">
              <w:rPr>
                <w:rFonts w:ascii="Tahoma" w:hAnsi="Tahoma" w:cs="Tahoma"/>
                <w:sz w:val="18"/>
                <w:szCs w:val="18"/>
              </w:rPr>
              <w:t>B</w:t>
            </w:r>
          </w:p>
        </w:tc>
        <w:tc>
          <w:tcPr>
            <w:tcW w:w="4733" w:type="dxa"/>
          </w:tcPr>
          <w:p w14:paraId="1EA1065D" w14:textId="77777777" w:rsidR="00BF6E35" w:rsidRPr="0064664A" w:rsidRDefault="00BF6E35" w:rsidP="00BF6E35">
            <w:pPr>
              <w:pStyle w:val="Heading2"/>
              <w:ind w:left="0" w:right="-43"/>
              <w:jc w:val="center"/>
              <w:rPr>
                <w:rFonts w:ascii="Tahoma" w:hAnsi="Tahoma" w:cs="Tahoma"/>
                <w:sz w:val="18"/>
                <w:szCs w:val="18"/>
              </w:rPr>
            </w:pPr>
            <w:r w:rsidRPr="0064664A">
              <w:rPr>
                <w:rFonts w:ascii="Tahoma" w:hAnsi="Tahoma" w:cs="Tahoma"/>
                <w:sz w:val="18"/>
                <w:szCs w:val="18"/>
              </w:rPr>
              <w:t>C</w:t>
            </w:r>
          </w:p>
        </w:tc>
      </w:tr>
      <w:tr w:rsidR="00BF6E35" w:rsidRPr="0064664A" w14:paraId="7960799C" w14:textId="77777777" w:rsidTr="00803396">
        <w:tc>
          <w:tcPr>
            <w:tcW w:w="805" w:type="dxa"/>
          </w:tcPr>
          <w:p w14:paraId="51FC900D" w14:textId="77777777" w:rsidR="00BF6E35" w:rsidRPr="0064664A" w:rsidRDefault="00BF6E35" w:rsidP="00BF6E35">
            <w:pPr>
              <w:pStyle w:val="Heading2"/>
              <w:ind w:left="720" w:right="-43"/>
              <w:jc w:val="center"/>
              <w:rPr>
                <w:rFonts w:ascii="Tahoma" w:hAnsi="Tahoma" w:cs="Tahoma"/>
                <w:b w:val="0"/>
                <w:bCs w:val="0"/>
                <w:spacing w:val="-10"/>
                <w:sz w:val="18"/>
                <w:szCs w:val="18"/>
              </w:rPr>
            </w:pPr>
            <w:r w:rsidRPr="0064664A">
              <w:rPr>
                <w:rFonts w:ascii="Tahoma" w:hAnsi="Tahoma" w:cs="Tahoma"/>
                <w:b w:val="0"/>
                <w:bCs w:val="0"/>
                <w:spacing w:val="-10"/>
                <w:sz w:val="18"/>
                <w:szCs w:val="18"/>
              </w:rPr>
              <w:t>1.</w:t>
            </w:r>
          </w:p>
        </w:tc>
        <w:tc>
          <w:tcPr>
            <w:tcW w:w="3529" w:type="dxa"/>
          </w:tcPr>
          <w:p w14:paraId="612F2660" w14:textId="77777777" w:rsidR="00BF6E35" w:rsidRPr="0064664A" w:rsidRDefault="00BF6E35" w:rsidP="00BF6E35">
            <w:pPr>
              <w:pStyle w:val="Heading2"/>
              <w:ind w:left="0" w:right="-43"/>
              <w:rPr>
                <w:rFonts w:ascii="Tahoma" w:hAnsi="Tahoma" w:cs="Tahoma"/>
                <w:b w:val="0"/>
                <w:bCs w:val="0"/>
                <w:sz w:val="18"/>
                <w:szCs w:val="18"/>
              </w:rPr>
            </w:pPr>
            <w:r w:rsidRPr="0064664A">
              <w:rPr>
                <w:rFonts w:ascii="Tahoma" w:hAnsi="Tahoma" w:cs="Tahoma"/>
                <w:b w:val="0"/>
                <w:bCs w:val="0"/>
                <w:sz w:val="18"/>
                <w:szCs w:val="18"/>
              </w:rPr>
              <w:t>Bidder</w:t>
            </w:r>
            <w:r w:rsidRPr="0064664A">
              <w:rPr>
                <w:rFonts w:ascii="Tahoma" w:hAnsi="Tahoma" w:cs="Tahoma"/>
                <w:b w:val="0"/>
                <w:bCs w:val="0"/>
                <w:spacing w:val="-4"/>
                <w:sz w:val="18"/>
                <w:szCs w:val="18"/>
              </w:rPr>
              <w:t xml:space="preserve"> </w:t>
            </w:r>
            <w:r w:rsidRPr="0064664A">
              <w:rPr>
                <w:rFonts w:ascii="Tahoma" w:hAnsi="Tahoma" w:cs="Tahoma"/>
                <w:b w:val="0"/>
                <w:bCs w:val="0"/>
                <w:sz w:val="18"/>
                <w:szCs w:val="18"/>
              </w:rPr>
              <w:t>Firm</w:t>
            </w:r>
            <w:r w:rsidRPr="0064664A">
              <w:rPr>
                <w:rFonts w:ascii="Tahoma" w:hAnsi="Tahoma" w:cs="Tahoma"/>
                <w:b w:val="0"/>
                <w:bCs w:val="0"/>
                <w:spacing w:val="-3"/>
                <w:sz w:val="18"/>
                <w:szCs w:val="18"/>
              </w:rPr>
              <w:t xml:space="preserve"> </w:t>
            </w:r>
            <w:r w:rsidRPr="0064664A">
              <w:rPr>
                <w:rFonts w:ascii="Tahoma" w:hAnsi="Tahoma" w:cs="Tahoma"/>
                <w:b w:val="0"/>
                <w:bCs w:val="0"/>
                <w:sz w:val="18"/>
                <w:szCs w:val="18"/>
              </w:rPr>
              <w:t>Name</w:t>
            </w:r>
            <w:r w:rsidRPr="0064664A">
              <w:rPr>
                <w:rFonts w:ascii="Tahoma" w:hAnsi="Tahoma" w:cs="Tahoma"/>
                <w:b w:val="0"/>
                <w:bCs w:val="0"/>
                <w:spacing w:val="-4"/>
                <w:sz w:val="18"/>
                <w:szCs w:val="18"/>
              </w:rPr>
              <w:t xml:space="preserve"> </w:t>
            </w:r>
            <w:r w:rsidRPr="0064664A">
              <w:rPr>
                <w:rFonts w:ascii="Tahoma" w:hAnsi="Tahoma" w:cs="Tahoma"/>
                <w:b w:val="0"/>
                <w:bCs w:val="0"/>
                <w:sz w:val="18"/>
                <w:szCs w:val="18"/>
              </w:rPr>
              <w:t>&amp;</w:t>
            </w:r>
            <w:r w:rsidRPr="0064664A">
              <w:rPr>
                <w:rFonts w:ascii="Tahoma" w:hAnsi="Tahoma" w:cs="Tahoma"/>
                <w:b w:val="0"/>
                <w:bCs w:val="0"/>
                <w:spacing w:val="-2"/>
                <w:sz w:val="18"/>
                <w:szCs w:val="18"/>
              </w:rPr>
              <w:t xml:space="preserve"> </w:t>
            </w:r>
            <w:r w:rsidRPr="0064664A">
              <w:rPr>
                <w:rFonts w:ascii="Tahoma" w:hAnsi="Tahoma" w:cs="Tahoma"/>
                <w:b w:val="0"/>
                <w:bCs w:val="0"/>
                <w:sz w:val="18"/>
                <w:szCs w:val="18"/>
              </w:rPr>
              <w:t>Registration</w:t>
            </w:r>
            <w:r w:rsidRPr="0064664A">
              <w:rPr>
                <w:rFonts w:ascii="Tahoma" w:hAnsi="Tahoma" w:cs="Tahoma"/>
                <w:b w:val="0"/>
                <w:bCs w:val="0"/>
                <w:spacing w:val="-3"/>
                <w:sz w:val="18"/>
                <w:szCs w:val="18"/>
              </w:rPr>
              <w:t xml:space="preserve"> </w:t>
            </w:r>
            <w:r w:rsidRPr="0064664A">
              <w:rPr>
                <w:rFonts w:ascii="Tahoma" w:hAnsi="Tahoma" w:cs="Tahoma"/>
                <w:b w:val="0"/>
                <w:bCs w:val="0"/>
                <w:spacing w:val="-5"/>
                <w:sz w:val="18"/>
                <w:szCs w:val="18"/>
              </w:rPr>
              <w:t>No,</w:t>
            </w:r>
          </w:p>
        </w:tc>
        <w:tc>
          <w:tcPr>
            <w:tcW w:w="4733" w:type="dxa"/>
          </w:tcPr>
          <w:p w14:paraId="68E0210A" w14:textId="77777777" w:rsidR="00BF6E35" w:rsidRPr="0064664A" w:rsidRDefault="00BF6E35" w:rsidP="00BF6E35">
            <w:pPr>
              <w:pStyle w:val="Heading2"/>
              <w:ind w:left="0" w:right="-43"/>
              <w:jc w:val="center"/>
              <w:rPr>
                <w:rFonts w:ascii="Tahoma" w:hAnsi="Tahoma" w:cs="Tahoma"/>
                <w:b w:val="0"/>
                <w:bCs w:val="0"/>
                <w:sz w:val="18"/>
                <w:szCs w:val="18"/>
              </w:rPr>
            </w:pPr>
          </w:p>
        </w:tc>
      </w:tr>
      <w:tr w:rsidR="00BF6E35" w:rsidRPr="0064664A" w14:paraId="7156906E" w14:textId="77777777" w:rsidTr="00803396">
        <w:tc>
          <w:tcPr>
            <w:tcW w:w="805" w:type="dxa"/>
          </w:tcPr>
          <w:p w14:paraId="052654FB" w14:textId="77777777" w:rsidR="00BF6E35" w:rsidRPr="0064664A" w:rsidRDefault="00BF6E35" w:rsidP="00BF6E35">
            <w:pPr>
              <w:pStyle w:val="Heading2"/>
              <w:ind w:left="720" w:right="-43"/>
              <w:jc w:val="center"/>
              <w:rPr>
                <w:rFonts w:ascii="Tahoma" w:hAnsi="Tahoma" w:cs="Tahoma"/>
                <w:b w:val="0"/>
                <w:bCs w:val="0"/>
                <w:spacing w:val="-10"/>
                <w:sz w:val="18"/>
                <w:szCs w:val="18"/>
              </w:rPr>
            </w:pPr>
            <w:r w:rsidRPr="0064664A">
              <w:rPr>
                <w:rFonts w:ascii="Tahoma" w:hAnsi="Tahoma" w:cs="Tahoma"/>
                <w:b w:val="0"/>
                <w:bCs w:val="0"/>
                <w:spacing w:val="-10"/>
                <w:sz w:val="18"/>
                <w:szCs w:val="18"/>
              </w:rPr>
              <w:t>2.</w:t>
            </w:r>
          </w:p>
        </w:tc>
        <w:tc>
          <w:tcPr>
            <w:tcW w:w="3529" w:type="dxa"/>
          </w:tcPr>
          <w:p w14:paraId="2A96C5AD" w14:textId="77777777" w:rsidR="00BF6E35" w:rsidRPr="0064664A" w:rsidRDefault="00BF6E35" w:rsidP="00BF6E35">
            <w:pPr>
              <w:pStyle w:val="Heading2"/>
              <w:ind w:left="0" w:right="-43"/>
              <w:rPr>
                <w:rFonts w:ascii="Tahoma" w:hAnsi="Tahoma" w:cs="Tahoma"/>
                <w:b w:val="0"/>
                <w:bCs w:val="0"/>
                <w:sz w:val="18"/>
                <w:szCs w:val="18"/>
              </w:rPr>
            </w:pPr>
            <w:r w:rsidRPr="0064664A">
              <w:rPr>
                <w:rFonts w:ascii="Tahoma" w:hAnsi="Tahoma" w:cs="Tahoma"/>
                <w:b w:val="0"/>
                <w:bCs w:val="0"/>
                <w:sz w:val="18"/>
                <w:szCs w:val="18"/>
              </w:rPr>
              <w:t>Bidder’s Company</w:t>
            </w:r>
            <w:r w:rsidRPr="0064664A">
              <w:rPr>
                <w:rFonts w:ascii="Tahoma" w:hAnsi="Tahoma" w:cs="Tahoma"/>
                <w:b w:val="0"/>
                <w:bCs w:val="0"/>
                <w:spacing w:val="7"/>
                <w:sz w:val="18"/>
                <w:szCs w:val="18"/>
              </w:rPr>
              <w:t xml:space="preserve"> </w:t>
            </w:r>
            <w:r w:rsidRPr="0064664A">
              <w:rPr>
                <w:rFonts w:ascii="Tahoma" w:hAnsi="Tahoma" w:cs="Tahoma"/>
                <w:b w:val="0"/>
                <w:bCs w:val="0"/>
                <w:sz w:val="18"/>
                <w:szCs w:val="18"/>
              </w:rPr>
              <w:t>profile</w:t>
            </w:r>
            <w:r w:rsidRPr="0064664A">
              <w:rPr>
                <w:rFonts w:ascii="Tahoma" w:hAnsi="Tahoma" w:cs="Tahoma"/>
                <w:b w:val="0"/>
                <w:bCs w:val="0"/>
                <w:spacing w:val="9"/>
                <w:sz w:val="18"/>
                <w:szCs w:val="18"/>
              </w:rPr>
              <w:t xml:space="preserve"> </w:t>
            </w:r>
            <w:r w:rsidRPr="0064664A">
              <w:rPr>
                <w:rFonts w:ascii="Tahoma" w:hAnsi="Tahoma" w:cs="Tahoma"/>
                <w:b w:val="0"/>
                <w:bCs w:val="0"/>
                <w:sz w:val="18"/>
                <w:szCs w:val="18"/>
              </w:rPr>
              <w:t>or</w:t>
            </w:r>
            <w:r w:rsidRPr="0064664A">
              <w:rPr>
                <w:rFonts w:ascii="Tahoma" w:hAnsi="Tahoma" w:cs="Tahoma"/>
                <w:b w:val="0"/>
                <w:bCs w:val="0"/>
                <w:spacing w:val="8"/>
                <w:sz w:val="18"/>
                <w:szCs w:val="18"/>
              </w:rPr>
              <w:t xml:space="preserve"> </w:t>
            </w:r>
            <w:r w:rsidRPr="0064664A">
              <w:rPr>
                <w:rFonts w:ascii="Tahoma" w:hAnsi="Tahoma" w:cs="Tahoma"/>
                <w:b w:val="0"/>
                <w:bCs w:val="0"/>
                <w:sz w:val="18"/>
                <w:szCs w:val="18"/>
              </w:rPr>
              <w:t>brief</w:t>
            </w:r>
            <w:r w:rsidRPr="0064664A">
              <w:rPr>
                <w:rFonts w:ascii="Tahoma" w:hAnsi="Tahoma" w:cs="Tahoma"/>
                <w:b w:val="0"/>
                <w:bCs w:val="0"/>
                <w:spacing w:val="14"/>
                <w:sz w:val="18"/>
                <w:szCs w:val="18"/>
              </w:rPr>
              <w:t xml:space="preserve"> </w:t>
            </w:r>
            <w:r w:rsidRPr="0064664A">
              <w:rPr>
                <w:rFonts w:ascii="Tahoma" w:hAnsi="Tahoma" w:cs="Tahoma"/>
                <w:b w:val="0"/>
                <w:bCs w:val="0"/>
                <w:sz w:val="18"/>
                <w:szCs w:val="18"/>
              </w:rPr>
              <w:t>note</w:t>
            </w:r>
          </w:p>
        </w:tc>
        <w:tc>
          <w:tcPr>
            <w:tcW w:w="4733" w:type="dxa"/>
          </w:tcPr>
          <w:p w14:paraId="752A42EE" w14:textId="77777777" w:rsidR="00BF6E35" w:rsidRPr="0064664A" w:rsidRDefault="00BF6E35" w:rsidP="00BF6E35">
            <w:pPr>
              <w:pStyle w:val="Heading2"/>
              <w:ind w:left="0" w:right="-43"/>
              <w:jc w:val="center"/>
              <w:rPr>
                <w:rFonts w:ascii="Tahoma" w:hAnsi="Tahoma" w:cs="Tahoma"/>
                <w:b w:val="0"/>
                <w:bCs w:val="0"/>
                <w:sz w:val="18"/>
                <w:szCs w:val="18"/>
              </w:rPr>
            </w:pPr>
          </w:p>
        </w:tc>
      </w:tr>
      <w:tr w:rsidR="00BF6E35" w:rsidRPr="0064664A" w14:paraId="5280B7F3" w14:textId="77777777" w:rsidTr="00803396">
        <w:tc>
          <w:tcPr>
            <w:tcW w:w="805" w:type="dxa"/>
          </w:tcPr>
          <w:p w14:paraId="20EFC26D" w14:textId="77777777" w:rsidR="00BF6E35" w:rsidRPr="0064664A" w:rsidRDefault="00BF6E35" w:rsidP="00BF6E35">
            <w:pPr>
              <w:pStyle w:val="Heading2"/>
              <w:ind w:left="720" w:right="-43"/>
              <w:jc w:val="center"/>
              <w:rPr>
                <w:rFonts w:ascii="Tahoma" w:hAnsi="Tahoma" w:cs="Tahoma"/>
                <w:b w:val="0"/>
                <w:bCs w:val="0"/>
                <w:spacing w:val="-10"/>
                <w:sz w:val="18"/>
                <w:szCs w:val="18"/>
              </w:rPr>
            </w:pPr>
            <w:r w:rsidRPr="0064664A">
              <w:rPr>
                <w:rFonts w:ascii="Tahoma" w:hAnsi="Tahoma" w:cs="Tahoma"/>
                <w:b w:val="0"/>
                <w:bCs w:val="0"/>
                <w:spacing w:val="-10"/>
                <w:sz w:val="18"/>
                <w:szCs w:val="18"/>
              </w:rPr>
              <w:t>3.</w:t>
            </w:r>
          </w:p>
        </w:tc>
        <w:tc>
          <w:tcPr>
            <w:tcW w:w="3529" w:type="dxa"/>
          </w:tcPr>
          <w:p w14:paraId="290289D2" w14:textId="77777777" w:rsidR="00BF6E35" w:rsidRPr="0064664A" w:rsidRDefault="00BF6E35" w:rsidP="00BF6E35">
            <w:pPr>
              <w:pStyle w:val="Heading2"/>
              <w:ind w:left="0" w:right="-43"/>
              <w:rPr>
                <w:rFonts w:ascii="Tahoma" w:hAnsi="Tahoma" w:cs="Tahoma"/>
                <w:b w:val="0"/>
                <w:bCs w:val="0"/>
                <w:sz w:val="18"/>
                <w:szCs w:val="18"/>
              </w:rPr>
            </w:pPr>
            <w:r w:rsidRPr="0064664A">
              <w:rPr>
                <w:rFonts w:ascii="Tahoma" w:hAnsi="Tahoma" w:cs="Tahoma"/>
                <w:b w:val="0"/>
                <w:bCs w:val="0"/>
                <w:sz w:val="18"/>
                <w:szCs w:val="18"/>
              </w:rPr>
              <w:t>PAN</w:t>
            </w:r>
            <w:r w:rsidRPr="0064664A">
              <w:rPr>
                <w:rFonts w:ascii="Tahoma" w:hAnsi="Tahoma" w:cs="Tahoma"/>
                <w:b w:val="0"/>
                <w:bCs w:val="0"/>
                <w:spacing w:val="-3"/>
                <w:sz w:val="18"/>
                <w:szCs w:val="18"/>
              </w:rPr>
              <w:t xml:space="preserve"> </w:t>
            </w:r>
            <w:r w:rsidRPr="0064664A">
              <w:rPr>
                <w:rFonts w:ascii="Tahoma" w:hAnsi="Tahoma" w:cs="Tahoma"/>
                <w:b w:val="0"/>
                <w:bCs w:val="0"/>
                <w:sz w:val="18"/>
                <w:szCs w:val="18"/>
              </w:rPr>
              <w:t>Card</w:t>
            </w:r>
            <w:r w:rsidRPr="0064664A">
              <w:rPr>
                <w:rFonts w:ascii="Tahoma" w:hAnsi="Tahoma" w:cs="Tahoma"/>
                <w:b w:val="0"/>
                <w:bCs w:val="0"/>
                <w:spacing w:val="-2"/>
                <w:sz w:val="18"/>
                <w:szCs w:val="18"/>
              </w:rPr>
              <w:t xml:space="preserve"> </w:t>
            </w:r>
            <w:proofErr w:type="gramStart"/>
            <w:r w:rsidRPr="0064664A">
              <w:rPr>
                <w:rFonts w:ascii="Tahoma" w:hAnsi="Tahoma" w:cs="Tahoma"/>
                <w:b w:val="0"/>
                <w:bCs w:val="0"/>
                <w:spacing w:val="-4"/>
                <w:sz w:val="18"/>
                <w:szCs w:val="18"/>
              </w:rPr>
              <w:t>No,.</w:t>
            </w:r>
            <w:proofErr w:type="gramEnd"/>
          </w:p>
        </w:tc>
        <w:tc>
          <w:tcPr>
            <w:tcW w:w="4733" w:type="dxa"/>
          </w:tcPr>
          <w:p w14:paraId="616DF5EF" w14:textId="77777777" w:rsidR="00BF6E35" w:rsidRPr="0064664A" w:rsidRDefault="00BF6E35" w:rsidP="00BF6E35">
            <w:pPr>
              <w:pStyle w:val="Heading2"/>
              <w:ind w:left="0" w:right="-43"/>
              <w:jc w:val="center"/>
              <w:rPr>
                <w:rFonts w:ascii="Tahoma" w:hAnsi="Tahoma" w:cs="Tahoma"/>
                <w:b w:val="0"/>
                <w:bCs w:val="0"/>
                <w:sz w:val="18"/>
                <w:szCs w:val="18"/>
              </w:rPr>
            </w:pPr>
          </w:p>
        </w:tc>
      </w:tr>
      <w:tr w:rsidR="00BF6E35" w:rsidRPr="0064664A" w14:paraId="39BBD301" w14:textId="77777777" w:rsidTr="00803396">
        <w:tc>
          <w:tcPr>
            <w:tcW w:w="805" w:type="dxa"/>
          </w:tcPr>
          <w:p w14:paraId="2F1DD539" w14:textId="77777777" w:rsidR="00BF6E35" w:rsidRPr="0064664A" w:rsidRDefault="00BF6E35" w:rsidP="00BF6E35">
            <w:pPr>
              <w:pStyle w:val="Heading2"/>
              <w:ind w:left="720" w:right="-43"/>
              <w:jc w:val="center"/>
              <w:rPr>
                <w:rFonts w:ascii="Tahoma" w:hAnsi="Tahoma" w:cs="Tahoma"/>
                <w:b w:val="0"/>
                <w:bCs w:val="0"/>
                <w:spacing w:val="-10"/>
                <w:sz w:val="18"/>
                <w:szCs w:val="18"/>
              </w:rPr>
            </w:pPr>
            <w:r w:rsidRPr="0064664A">
              <w:rPr>
                <w:rFonts w:ascii="Tahoma" w:hAnsi="Tahoma" w:cs="Tahoma"/>
                <w:b w:val="0"/>
                <w:bCs w:val="0"/>
                <w:spacing w:val="-10"/>
                <w:sz w:val="18"/>
                <w:szCs w:val="18"/>
              </w:rPr>
              <w:t>4.</w:t>
            </w:r>
          </w:p>
        </w:tc>
        <w:tc>
          <w:tcPr>
            <w:tcW w:w="3529" w:type="dxa"/>
          </w:tcPr>
          <w:p w14:paraId="2689AD6C" w14:textId="77777777" w:rsidR="00BF6E35" w:rsidRPr="0064664A" w:rsidRDefault="00BF6E35" w:rsidP="00BF6E35">
            <w:pPr>
              <w:pStyle w:val="Heading2"/>
              <w:ind w:left="0" w:right="-43"/>
              <w:rPr>
                <w:rFonts w:ascii="Tahoma" w:hAnsi="Tahoma" w:cs="Tahoma"/>
                <w:b w:val="0"/>
                <w:bCs w:val="0"/>
                <w:sz w:val="18"/>
                <w:szCs w:val="18"/>
              </w:rPr>
            </w:pPr>
            <w:r w:rsidRPr="0064664A">
              <w:rPr>
                <w:rFonts w:ascii="Tahoma" w:hAnsi="Tahoma" w:cs="Tahoma"/>
                <w:b w:val="0"/>
                <w:bCs w:val="0"/>
                <w:sz w:val="18"/>
                <w:szCs w:val="18"/>
              </w:rPr>
              <w:t>GST Number</w:t>
            </w:r>
          </w:p>
        </w:tc>
        <w:tc>
          <w:tcPr>
            <w:tcW w:w="4733" w:type="dxa"/>
          </w:tcPr>
          <w:p w14:paraId="0ACEC72D" w14:textId="77777777" w:rsidR="00BF6E35" w:rsidRPr="0064664A" w:rsidRDefault="00BF6E35" w:rsidP="00BF6E35">
            <w:pPr>
              <w:pStyle w:val="Heading2"/>
              <w:ind w:left="0" w:right="-43"/>
              <w:jc w:val="center"/>
              <w:rPr>
                <w:rFonts w:ascii="Tahoma" w:hAnsi="Tahoma" w:cs="Tahoma"/>
                <w:b w:val="0"/>
                <w:bCs w:val="0"/>
                <w:sz w:val="18"/>
                <w:szCs w:val="18"/>
              </w:rPr>
            </w:pPr>
          </w:p>
        </w:tc>
      </w:tr>
      <w:tr w:rsidR="00BF6E35" w:rsidRPr="0064664A" w14:paraId="416E410E" w14:textId="77777777" w:rsidTr="00803396">
        <w:tc>
          <w:tcPr>
            <w:tcW w:w="805" w:type="dxa"/>
          </w:tcPr>
          <w:p w14:paraId="759A960A" w14:textId="77777777" w:rsidR="00BF6E35" w:rsidRPr="0064664A" w:rsidRDefault="00BF6E35" w:rsidP="00BF6E35">
            <w:pPr>
              <w:pStyle w:val="Heading2"/>
              <w:ind w:left="720" w:right="-43"/>
              <w:jc w:val="center"/>
              <w:rPr>
                <w:rFonts w:ascii="Tahoma" w:hAnsi="Tahoma" w:cs="Tahoma"/>
                <w:b w:val="0"/>
                <w:bCs w:val="0"/>
                <w:spacing w:val="-10"/>
                <w:sz w:val="18"/>
                <w:szCs w:val="18"/>
              </w:rPr>
            </w:pPr>
            <w:r w:rsidRPr="0064664A">
              <w:rPr>
                <w:rFonts w:ascii="Tahoma" w:hAnsi="Tahoma" w:cs="Tahoma"/>
                <w:b w:val="0"/>
                <w:bCs w:val="0"/>
                <w:spacing w:val="-10"/>
                <w:sz w:val="18"/>
                <w:szCs w:val="18"/>
              </w:rPr>
              <w:t>5.</w:t>
            </w:r>
          </w:p>
        </w:tc>
        <w:tc>
          <w:tcPr>
            <w:tcW w:w="3529" w:type="dxa"/>
          </w:tcPr>
          <w:p w14:paraId="467B052E" w14:textId="77777777" w:rsidR="00BF6E35" w:rsidRPr="0064664A" w:rsidRDefault="00BF6E35" w:rsidP="00BF6E35">
            <w:pPr>
              <w:pStyle w:val="Heading2"/>
              <w:ind w:left="0" w:right="-43"/>
              <w:rPr>
                <w:rFonts w:ascii="Tahoma" w:hAnsi="Tahoma" w:cs="Tahoma"/>
                <w:b w:val="0"/>
                <w:bCs w:val="0"/>
                <w:sz w:val="18"/>
                <w:szCs w:val="18"/>
              </w:rPr>
            </w:pPr>
            <w:r w:rsidRPr="0064664A">
              <w:rPr>
                <w:rFonts w:ascii="Tahoma" w:hAnsi="Tahoma" w:cs="Tahoma"/>
                <w:b w:val="0"/>
                <w:bCs w:val="0"/>
                <w:sz w:val="18"/>
                <w:szCs w:val="18"/>
              </w:rPr>
              <w:t>List of Directors/ Partners/Proprietor/ Members of the Bidder’s Firm</w:t>
            </w:r>
          </w:p>
        </w:tc>
        <w:tc>
          <w:tcPr>
            <w:tcW w:w="4733" w:type="dxa"/>
          </w:tcPr>
          <w:p w14:paraId="78827FD0" w14:textId="77777777" w:rsidR="00BF6E35" w:rsidRPr="0064664A" w:rsidRDefault="00BF6E35" w:rsidP="00BF6E35">
            <w:pPr>
              <w:pStyle w:val="Heading2"/>
              <w:ind w:left="0" w:right="-43"/>
              <w:jc w:val="center"/>
              <w:rPr>
                <w:rFonts w:ascii="Tahoma" w:hAnsi="Tahoma" w:cs="Tahoma"/>
                <w:b w:val="0"/>
                <w:bCs w:val="0"/>
                <w:sz w:val="18"/>
                <w:szCs w:val="18"/>
              </w:rPr>
            </w:pPr>
          </w:p>
        </w:tc>
      </w:tr>
      <w:tr w:rsidR="00BF6E35" w:rsidRPr="0064664A" w14:paraId="4A998430" w14:textId="77777777" w:rsidTr="00803396">
        <w:tc>
          <w:tcPr>
            <w:tcW w:w="805" w:type="dxa"/>
          </w:tcPr>
          <w:p w14:paraId="3DC27E8B" w14:textId="77777777" w:rsidR="00BF6E35" w:rsidRPr="0064664A" w:rsidRDefault="00BF6E35" w:rsidP="00BF6E35">
            <w:pPr>
              <w:pStyle w:val="Heading2"/>
              <w:ind w:left="720" w:right="-43"/>
              <w:jc w:val="center"/>
              <w:rPr>
                <w:rFonts w:ascii="Tahoma" w:hAnsi="Tahoma" w:cs="Tahoma"/>
                <w:b w:val="0"/>
                <w:bCs w:val="0"/>
                <w:spacing w:val="-10"/>
                <w:sz w:val="18"/>
                <w:szCs w:val="18"/>
              </w:rPr>
            </w:pPr>
            <w:r w:rsidRPr="0064664A">
              <w:rPr>
                <w:rFonts w:ascii="Tahoma" w:hAnsi="Tahoma" w:cs="Tahoma"/>
                <w:b w:val="0"/>
                <w:bCs w:val="0"/>
                <w:spacing w:val="-5"/>
                <w:sz w:val="18"/>
                <w:szCs w:val="18"/>
              </w:rPr>
              <w:t>6.</w:t>
            </w:r>
          </w:p>
        </w:tc>
        <w:tc>
          <w:tcPr>
            <w:tcW w:w="3529" w:type="dxa"/>
          </w:tcPr>
          <w:p w14:paraId="697D66C5" w14:textId="77777777" w:rsidR="00BF6E35" w:rsidRPr="0064664A" w:rsidRDefault="00BF6E35" w:rsidP="00BF6E35">
            <w:pPr>
              <w:pStyle w:val="Heading2"/>
              <w:ind w:left="0" w:right="-43"/>
              <w:rPr>
                <w:rFonts w:ascii="Tahoma" w:hAnsi="Tahoma" w:cs="Tahoma"/>
                <w:b w:val="0"/>
                <w:bCs w:val="0"/>
                <w:sz w:val="18"/>
                <w:szCs w:val="18"/>
              </w:rPr>
            </w:pPr>
            <w:r w:rsidRPr="0064664A">
              <w:rPr>
                <w:rFonts w:ascii="Tahoma" w:hAnsi="Tahoma" w:cs="Tahoma"/>
                <w:b w:val="0"/>
                <w:bCs w:val="0"/>
                <w:sz w:val="18"/>
                <w:szCs w:val="18"/>
              </w:rPr>
              <w:t>Detail of other associated/sister concerns (if any) of Directors/Partners/ Proprietor/ Members</w:t>
            </w:r>
          </w:p>
        </w:tc>
        <w:tc>
          <w:tcPr>
            <w:tcW w:w="4733" w:type="dxa"/>
          </w:tcPr>
          <w:p w14:paraId="0ADC9053" w14:textId="77777777" w:rsidR="00BF6E35" w:rsidRPr="0064664A" w:rsidRDefault="00BF6E35" w:rsidP="00BF6E35">
            <w:pPr>
              <w:pStyle w:val="Heading2"/>
              <w:ind w:left="0" w:right="-43"/>
              <w:jc w:val="center"/>
              <w:rPr>
                <w:rFonts w:ascii="Tahoma" w:hAnsi="Tahoma" w:cs="Tahoma"/>
                <w:b w:val="0"/>
                <w:bCs w:val="0"/>
                <w:sz w:val="18"/>
                <w:szCs w:val="18"/>
              </w:rPr>
            </w:pPr>
          </w:p>
        </w:tc>
      </w:tr>
      <w:tr w:rsidR="00BF6E35" w:rsidRPr="0064664A" w14:paraId="5AA1286D" w14:textId="77777777" w:rsidTr="00803396">
        <w:tc>
          <w:tcPr>
            <w:tcW w:w="805" w:type="dxa"/>
          </w:tcPr>
          <w:p w14:paraId="7E70FC93" w14:textId="77777777" w:rsidR="00BF6E35" w:rsidRPr="0064664A" w:rsidRDefault="00BF6E35" w:rsidP="00BF6E35">
            <w:pPr>
              <w:pStyle w:val="Heading2"/>
              <w:ind w:left="720" w:right="-43"/>
              <w:jc w:val="center"/>
              <w:rPr>
                <w:rFonts w:ascii="Tahoma" w:hAnsi="Tahoma" w:cs="Tahoma"/>
                <w:b w:val="0"/>
                <w:bCs w:val="0"/>
                <w:sz w:val="18"/>
                <w:szCs w:val="18"/>
              </w:rPr>
            </w:pPr>
            <w:r w:rsidRPr="0064664A">
              <w:rPr>
                <w:rFonts w:ascii="Tahoma" w:hAnsi="Tahoma" w:cs="Tahoma"/>
                <w:b w:val="0"/>
                <w:bCs w:val="0"/>
                <w:spacing w:val="-5"/>
                <w:sz w:val="18"/>
                <w:szCs w:val="18"/>
              </w:rPr>
              <w:t>7.</w:t>
            </w:r>
          </w:p>
        </w:tc>
        <w:tc>
          <w:tcPr>
            <w:tcW w:w="3529" w:type="dxa"/>
          </w:tcPr>
          <w:p w14:paraId="4F969D1F" w14:textId="77777777" w:rsidR="00BF6E35" w:rsidRPr="0064664A" w:rsidRDefault="00BF6E35" w:rsidP="00BF6E35">
            <w:pPr>
              <w:pStyle w:val="Heading2"/>
              <w:ind w:left="0" w:right="-43"/>
              <w:jc w:val="both"/>
              <w:rPr>
                <w:rFonts w:ascii="Tahoma" w:hAnsi="Tahoma" w:cs="Tahoma"/>
                <w:b w:val="0"/>
                <w:bCs w:val="0"/>
                <w:sz w:val="18"/>
                <w:szCs w:val="18"/>
              </w:rPr>
            </w:pPr>
            <w:r w:rsidRPr="0064664A">
              <w:rPr>
                <w:rFonts w:ascii="Tahoma" w:hAnsi="Tahoma" w:cs="Tahoma"/>
                <w:b w:val="0"/>
                <w:bCs w:val="0"/>
                <w:sz w:val="18"/>
                <w:szCs w:val="18"/>
              </w:rPr>
              <w:t>Bidder Turnover - Average annual turnover for last three years</w:t>
            </w:r>
          </w:p>
        </w:tc>
        <w:tc>
          <w:tcPr>
            <w:tcW w:w="4733" w:type="dxa"/>
          </w:tcPr>
          <w:p w14:paraId="601682B4" w14:textId="77777777" w:rsidR="00BF6E35" w:rsidRPr="0064664A" w:rsidRDefault="00BF6E35" w:rsidP="00BF6E35">
            <w:pPr>
              <w:pStyle w:val="Heading2"/>
              <w:ind w:left="0" w:right="-43"/>
              <w:jc w:val="center"/>
              <w:rPr>
                <w:rFonts w:ascii="Tahoma" w:hAnsi="Tahoma" w:cs="Tahoma"/>
                <w:b w:val="0"/>
                <w:bCs w:val="0"/>
                <w:sz w:val="18"/>
                <w:szCs w:val="18"/>
              </w:rPr>
            </w:pPr>
          </w:p>
        </w:tc>
      </w:tr>
      <w:tr w:rsidR="00BF6E35" w:rsidRPr="0064664A" w14:paraId="1D143BD0" w14:textId="77777777" w:rsidTr="00803396">
        <w:tc>
          <w:tcPr>
            <w:tcW w:w="805" w:type="dxa"/>
          </w:tcPr>
          <w:p w14:paraId="7398D328" w14:textId="77777777" w:rsidR="00BF6E35" w:rsidRPr="0064664A" w:rsidRDefault="00BF6E35" w:rsidP="00BF6E35">
            <w:pPr>
              <w:pStyle w:val="Heading2"/>
              <w:ind w:left="720" w:right="-43"/>
              <w:jc w:val="center"/>
              <w:rPr>
                <w:rFonts w:ascii="Tahoma" w:hAnsi="Tahoma" w:cs="Tahoma"/>
                <w:b w:val="0"/>
                <w:bCs w:val="0"/>
                <w:spacing w:val="-5"/>
                <w:sz w:val="18"/>
                <w:szCs w:val="18"/>
              </w:rPr>
            </w:pPr>
            <w:r w:rsidRPr="0064664A">
              <w:rPr>
                <w:rFonts w:ascii="Tahoma" w:hAnsi="Tahoma" w:cs="Tahoma"/>
                <w:b w:val="0"/>
                <w:bCs w:val="0"/>
                <w:spacing w:val="-5"/>
                <w:sz w:val="18"/>
                <w:szCs w:val="18"/>
              </w:rPr>
              <w:t>8.</w:t>
            </w:r>
          </w:p>
        </w:tc>
        <w:tc>
          <w:tcPr>
            <w:tcW w:w="3529" w:type="dxa"/>
          </w:tcPr>
          <w:p w14:paraId="48E9A582" w14:textId="77777777" w:rsidR="00BF6E35" w:rsidRPr="0064664A" w:rsidRDefault="00BF6E35" w:rsidP="00BF6E35">
            <w:pPr>
              <w:pStyle w:val="Heading2"/>
              <w:ind w:left="0" w:right="-43"/>
              <w:jc w:val="both"/>
              <w:rPr>
                <w:rFonts w:ascii="Tahoma" w:hAnsi="Tahoma" w:cs="Tahoma"/>
                <w:b w:val="0"/>
                <w:bCs w:val="0"/>
                <w:sz w:val="18"/>
                <w:szCs w:val="18"/>
              </w:rPr>
            </w:pPr>
            <w:r w:rsidRPr="0064664A">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733" w:type="dxa"/>
          </w:tcPr>
          <w:p w14:paraId="467F4F5B" w14:textId="77777777" w:rsidR="00BF6E35" w:rsidRPr="0064664A" w:rsidRDefault="00BF6E35" w:rsidP="00BF6E35">
            <w:pPr>
              <w:pStyle w:val="Heading2"/>
              <w:ind w:left="0" w:right="-43"/>
              <w:jc w:val="center"/>
              <w:rPr>
                <w:rFonts w:ascii="Tahoma" w:hAnsi="Tahoma" w:cs="Tahoma"/>
                <w:b w:val="0"/>
                <w:bCs w:val="0"/>
                <w:sz w:val="18"/>
                <w:szCs w:val="18"/>
              </w:rPr>
            </w:pPr>
          </w:p>
        </w:tc>
      </w:tr>
      <w:tr w:rsidR="00BF6E35" w:rsidRPr="0064664A" w14:paraId="1ABAB725" w14:textId="77777777" w:rsidTr="00803396">
        <w:tc>
          <w:tcPr>
            <w:tcW w:w="805" w:type="dxa"/>
          </w:tcPr>
          <w:p w14:paraId="2C4767AA" w14:textId="77777777" w:rsidR="00BF6E35" w:rsidRPr="0064664A" w:rsidRDefault="00BF6E35" w:rsidP="00BF6E35">
            <w:pPr>
              <w:pStyle w:val="Heading2"/>
              <w:ind w:left="720" w:right="-43"/>
              <w:jc w:val="center"/>
              <w:rPr>
                <w:rFonts w:ascii="Tahoma" w:hAnsi="Tahoma" w:cs="Tahoma"/>
                <w:b w:val="0"/>
                <w:bCs w:val="0"/>
                <w:spacing w:val="-5"/>
                <w:sz w:val="18"/>
                <w:szCs w:val="18"/>
              </w:rPr>
            </w:pPr>
            <w:r w:rsidRPr="0064664A">
              <w:rPr>
                <w:rFonts w:ascii="Tahoma" w:hAnsi="Tahoma" w:cs="Tahoma"/>
                <w:b w:val="0"/>
                <w:bCs w:val="0"/>
                <w:spacing w:val="-5"/>
                <w:sz w:val="18"/>
                <w:szCs w:val="18"/>
              </w:rPr>
              <w:t>9.</w:t>
            </w:r>
          </w:p>
        </w:tc>
        <w:tc>
          <w:tcPr>
            <w:tcW w:w="3529" w:type="dxa"/>
          </w:tcPr>
          <w:p w14:paraId="4A60BB13" w14:textId="77777777" w:rsidR="00BF6E35" w:rsidRPr="0064664A" w:rsidRDefault="00BF6E35" w:rsidP="00BF6E35">
            <w:pPr>
              <w:pStyle w:val="Heading2"/>
              <w:ind w:left="0" w:right="-43"/>
              <w:jc w:val="both"/>
              <w:rPr>
                <w:rFonts w:ascii="Tahoma" w:hAnsi="Tahoma" w:cs="Tahoma"/>
                <w:b w:val="0"/>
                <w:bCs w:val="0"/>
                <w:sz w:val="18"/>
                <w:szCs w:val="18"/>
              </w:rPr>
            </w:pPr>
            <w:r w:rsidRPr="0064664A">
              <w:rPr>
                <w:rFonts w:ascii="Tahoma" w:hAnsi="Tahoma" w:cs="Tahoma"/>
                <w:b w:val="0"/>
                <w:bCs w:val="0"/>
                <w:sz w:val="18"/>
                <w:szCs w:val="18"/>
              </w:rPr>
              <w:t>If the bidder is authorized by the OEM/Manufacturer. Proof of the same is to be submitted with the Technical Bid</w:t>
            </w:r>
          </w:p>
        </w:tc>
        <w:tc>
          <w:tcPr>
            <w:tcW w:w="4733" w:type="dxa"/>
          </w:tcPr>
          <w:p w14:paraId="7BF5AB54" w14:textId="77777777" w:rsidR="00BF6E35" w:rsidRPr="0064664A" w:rsidRDefault="00BF6E35" w:rsidP="00BF6E35">
            <w:pPr>
              <w:pStyle w:val="Heading2"/>
              <w:ind w:left="0" w:right="-43"/>
              <w:jc w:val="center"/>
              <w:rPr>
                <w:rFonts w:ascii="Tahoma" w:hAnsi="Tahoma" w:cs="Tahoma"/>
                <w:b w:val="0"/>
                <w:bCs w:val="0"/>
                <w:sz w:val="18"/>
                <w:szCs w:val="18"/>
              </w:rPr>
            </w:pPr>
          </w:p>
        </w:tc>
      </w:tr>
    </w:tbl>
    <w:p w14:paraId="2907D270" w14:textId="77777777" w:rsidR="00095749" w:rsidRPr="0064664A" w:rsidRDefault="00095749" w:rsidP="00095749">
      <w:pPr>
        <w:tabs>
          <w:tab w:val="left" w:pos="1561"/>
        </w:tabs>
        <w:jc w:val="both"/>
        <w:rPr>
          <w:rFonts w:ascii="Tahoma" w:hAnsi="Tahoma" w:cs="Tahoma"/>
          <w:b/>
          <w:bCs/>
          <w:sz w:val="20"/>
          <w:szCs w:val="20"/>
          <w:u w:val="single"/>
        </w:rPr>
      </w:pPr>
    </w:p>
    <w:p w14:paraId="34BE0879" w14:textId="63E6D1B4" w:rsidR="00095749" w:rsidRPr="0064664A" w:rsidRDefault="00095749" w:rsidP="00095749">
      <w:pPr>
        <w:tabs>
          <w:tab w:val="left" w:pos="1561"/>
        </w:tabs>
        <w:jc w:val="both"/>
        <w:rPr>
          <w:rFonts w:ascii="Tahoma" w:hAnsi="Tahoma" w:cs="Tahoma"/>
          <w:b/>
          <w:bCs/>
          <w:sz w:val="20"/>
          <w:szCs w:val="20"/>
          <w:u w:val="single"/>
        </w:rPr>
      </w:pPr>
      <w:r w:rsidRPr="0064664A">
        <w:rPr>
          <w:rFonts w:ascii="Tahoma" w:hAnsi="Tahoma" w:cs="Tahoma"/>
          <w:b/>
          <w:bCs/>
          <w:sz w:val="20"/>
          <w:szCs w:val="20"/>
          <w:u w:val="single"/>
        </w:rPr>
        <w:t>Drawing/Photographs</w:t>
      </w:r>
    </w:p>
    <w:p w14:paraId="01AD0335" w14:textId="77777777" w:rsidR="008826FA" w:rsidRPr="0064664A" w:rsidRDefault="008826FA" w:rsidP="008F4155">
      <w:pPr>
        <w:rPr>
          <w:rFonts w:ascii="Tahoma" w:hAnsi="Tahoma" w:cs="Tahoma"/>
          <w:b/>
          <w:sz w:val="20"/>
          <w:szCs w:val="20"/>
          <w:u w:val="single"/>
        </w:rPr>
      </w:pPr>
    </w:p>
    <w:p w14:paraId="06F6A16C" w14:textId="77777777" w:rsidR="001435A9" w:rsidRPr="0064664A" w:rsidRDefault="00827B85" w:rsidP="008F4155">
      <w:pPr>
        <w:rPr>
          <w:rFonts w:ascii="Tahoma" w:hAnsi="Tahoma" w:cs="Tahoma"/>
          <w:b/>
          <w:sz w:val="20"/>
          <w:szCs w:val="20"/>
          <w:u w:val="single"/>
        </w:rPr>
      </w:pPr>
      <w:r w:rsidRPr="0064664A">
        <w:rPr>
          <w:rFonts w:ascii="Tahoma" w:hAnsi="Tahoma" w:cs="Tahoma"/>
          <w:noProof/>
        </w:rPr>
        <w:drawing>
          <wp:inline distT="0" distB="0" distL="0" distR="0" wp14:anchorId="3E716E7B" wp14:editId="3638BCE5">
            <wp:extent cx="5733415" cy="2566670"/>
            <wp:effectExtent l="0" t="0" r="635" b="5080"/>
            <wp:docPr id="1237965015" name="Picture 3" descr="A video game screen shot of a brid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65015" name="Picture 3" descr="A video game screen shot of a bridge&#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3415" cy="2566670"/>
                    </a:xfrm>
                    <a:prstGeom prst="rect">
                      <a:avLst/>
                    </a:prstGeom>
                    <a:noFill/>
                    <a:ln>
                      <a:noFill/>
                    </a:ln>
                  </pic:spPr>
                </pic:pic>
              </a:graphicData>
            </a:graphic>
          </wp:inline>
        </w:drawing>
      </w:r>
      <w:r w:rsidRPr="0064664A">
        <w:rPr>
          <w:rFonts w:ascii="Tahoma" w:hAnsi="Tahoma" w:cs="Tahoma"/>
          <w:noProof/>
        </w:rPr>
        <w:lastRenderedPageBreak/>
        <w:drawing>
          <wp:inline distT="0" distB="0" distL="0" distR="0" wp14:anchorId="20A84724" wp14:editId="4A4D11A8">
            <wp:extent cx="5733415" cy="2567305"/>
            <wp:effectExtent l="0" t="0" r="635" b="4445"/>
            <wp:docPr id="266641943" name="Picture 2" descr="A drawing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641943" name="Picture 2" descr="A drawing of a bridg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3415" cy="2567305"/>
                    </a:xfrm>
                    <a:prstGeom prst="rect">
                      <a:avLst/>
                    </a:prstGeom>
                    <a:noFill/>
                    <a:ln>
                      <a:noFill/>
                    </a:ln>
                  </pic:spPr>
                </pic:pic>
              </a:graphicData>
            </a:graphic>
          </wp:inline>
        </w:drawing>
      </w:r>
    </w:p>
    <w:p w14:paraId="6912A207" w14:textId="77777777" w:rsidR="001435A9" w:rsidRPr="0064664A" w:rsidRDefault="001435A9" w:rsidP="008F4155">
      <w:pPr>
        <w:rPr>
          <w:rFonts w:ascii="Tahoma" w:hAnsi="Tahoma" w:cs="Tahoma"/>
          <w:b/>
          <w:sz w:val="20"/>
          <w:szCs w:val="20"/>
          <w:u w:val="single"/>
        </w:rPr>
      </w:pPr>
    </w:p>
    <w:p w14:paraId="244CBECD" w14:textId="77777777" w:rsidR="001435A9" w:rsidRPr="0064664A" w:rsidRDefault="001435A9" w:rsidP="008F4155">
      <w:pPr>
        <w:rPr>
          <w:rFonts w:ascii="Tahoma" w:hAnsi="Tahoma" w:cs="Tahoma"/>
          <w:b/>
          <w:sz w:val="20"/>
          <w:szCs w:val="20"/>
          <w:u w:val="single"/>
        </w:rPr>
      </w:pPr>
    </w:p>
    <w:p w14:paraId="5AD295BC" w14:textId="77777777" w:rsidR="001435A9" w:rsidRPr="0064664A" w:rsidRDefault="001435A9" w:rsidP="008F4155">
      <w:pPr>
        <w:rPr>
          <w:rFonts w:ascii="Tahoma" w:hAnsi="Tahoma" w:cs="Tahoma"/>
          <w:b/>
          <w:sz w:val="20"/>
          <w:szCs w:val="20"/>
          <w:u w:val="single"/>
        </w:rPr>
      </w:pPr>
    </w:p>
    <w:p w14:paraId="04CA5DA5" w14:textId="77777777" w:rsidR="001435A9" w:rsidRPr="0064664A" w:rsidRDefault="001435A9" w:rsidP="008F4155">
      <w:pPr>
        <w:rPr>
          <w:rFonts w:ascii="Tahoma" w:hAnsi="Tahoma" w:cs="Tahoma"/>
          <w:b/>
          <w:sz w:val="20"/>
          <w:szCs w:val="20"/>
          <w:u w:val="single"/>
        </w:rPr>
      </w:pPr>
    </w:p>
    <w:p w14:paraId="140D65EC" w14:textId="77777777" w:rsidR="001435A9" w:rsidRPr="0064664A" w:rsidRDefault="001435A9" w:rsidP="008F4155">
      <w:pPr>
        <w:rPr>
          <w:rFonts w:ascii="Tahoma" w:hAnsi="Tahoma" w:cs="Tahoma"/>
          <w:b/>
          <w:sz w:val="20"/>
          <w:szCs w:val="20"/>
          <w:u w:val="single"/>
        </w:rPr>
      </w:pPr>
    </w:p>
    <w:p w14:paraId="1E2300E4" w14:textId="77777777" w:rsidR="001435A9" w:rsidRPr="0064664A" w:rsidRDefault="001435A9" w:rsidP="008F4155">
      <w:pPr>
        <w:rPr>
          <w:rFonts w:ascii="Tahoma" w:hAnsi="Tahoma" w:cs="Tahoma"/>
          <w:b/>
          <w:sz w:val="20"/>
          <w:szCs w:val="20"/>
          <w:u w:val="single"/>
        </w:rPr>
      </w:pPr>
    </w:p>
    <w:p w14:paraId="72EF8C97" w14:textId="77777777" w:rsidR="001435A9" w:rsidRPr="0064664A" w:rsidRDefault="001435A9" w:rsidP="008F4155">
      <w:pPr>
        <w:rPr>
          <w:rFonts w:ascii="Tahoma" w:hAnsi="Tahoma" w:cs="Tahoma"/>
          <w:b/>
          <w:sz w:val="20"/>
          <w:szCs w:val="20"/>
          <w:u w:val="single"/>
        </w:rPr>
      </w:pPr>
    </w:p>
    <w:p w14:paraId="37BD5DE2" w14:textId="3FE5EE30" w:rsidR="00095749" w:rsidRPr="0064664A" w:rsidRDefault="00827B85" w:rsidP="008F4155">
      <w:pPr>
        <w:rPr>
          <w:rFonts w:ascii="Tahoma" w:hAnsi="Tahoma" w:cs="Tahoma"/>
          <w:b/>
          <w:sz w:val="20"/>
          <w:szCs w:val="20"/>
          <w:u w:val="single"/>
        </w:rPr>
      </w:pPr>
      <w:r w:rsidRPr="0064664A">
        <w:rPr>
          <w:rFonts w:ascii="Tahoma" w:hAnsi="Tahoma" w:cs="Tahoma"/>
          <w:noProof/>
        </w:rPr>
        <w:drawing>
          <wp:inline distT="0" distB="0" distL="0" distR="0" wp14:anchorId="72BDFD7A" wp14:editId="0F1F9969">
            <wp:extent cx="5733415" cy="3039110"/>
            <wp:effectExtent l="0" t="0" r="635" b="8890"/>
            <wp:docPr id="1105863636" name="Picture 1" descr="A computer desk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863636" name="Picture 1" descr="A computer desks and chair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3415" cy="3039110"/>
                    </a:xfrm>
                    <a:prstGeom prst="rect">
                      <a:avLst/>
                    </a:prstGeom>
                    <a:noFill/>
                    <a:ln>
                      <a:noFill/>
                    </a:ln>
                  </pic:spPr>
                </pic:pic>
              </a:graphicData>
            </a:graphic>
          </wp:inline>
        </w:drawing>
      </w:r>
    </w:p>
    <w:p w14:paraId="48D3EE2F" w14:textId="77777777" w:rsidR="001435A9" w:rsidRPr="0064664A" w:rsidRDefault="001435A9" w:rsidP="008F4155">
      <w:pPr>
        <w:rPr>
          <w:rFonts w:ascii="Tahoma" w:hAnsi="Tahoma" w:cs="Tahoma"/>
          <w:b/>
          <w:sz w:val="20"/>
          <w:szCs w:val="20"/>
          <w:u w:val="single"/>
        </w:rPr>
      </w:pPr>
    </w:p>
    <w:p w14:paraId="1E68BD25" w14:textId="77777777" w:rsidR="001435A9" w:rsidRPr="0064664A" w:rsidRDefault="001435A9" w:rsidP="008F4155">
      <w:pPr>
        <w:rPr>
          <w:rFonts w:ascii="Tahoma" w:hAnsi="Tahoma" w:cs="Tahoma"/>
          <w:b/>
          <w:sz w:val="20"/>
          <w:szCs w:val="20"/>
          <w:u w:val="single"/>
        </w:rPr>
      </w:pPr>
    </w:p>
    <w:p w14:paraId="5F4DD713" w14:textId="77777777" w:rsidR="001435A9" w:rsidRPr="0064664A" w:rsidRDefault="001435A9" w:rsidP="008F4155">
      <w:pPr>
        <w:rPr>
          <w:rFonts w:ascii="Tahoma" w:hAnsi="Tahoma" w:cs="Tahoma"/>
          <w:b/>
          <w:sz w:val="20"/>
          <w:szCs w:val="20"/>
          <w:u w:val="single"/>
        </w:rPr>
      </w:pPr>
    </w:p>
    <w:p w14:paraId="78B4889B" w14:textId="77777777" w:rsidR="001435A9" w:rsidRPr="0064664A" w:rsidRDefault="001435A9" w:rsidP="008F4155">
      <w:pPr>
        <w:rPr>
          <w:rFonts w:ascii="Tahoma" w:hAnsi="Tahoma" w:cs="Tahoma"/>
          <w:b/>
          <w:sz w:val="20"/>
          <w:szCs w:val="20"/>
          <w:u w:val="single"/>
        </w:rPr>
      </w:pPr>
    </w:p>
    <w:p w14:paraId="5E73C8AE" w14:textId="77777777" w:rsidR="001435A9" w:rsidRPr="0064664A" w:rsidRDefault="001435A9" w:rsidP="008F4155">
      <w:pPr>
        <w:rPr>
          <w:rFonts w:ascii="Tahoma" w:hAnsi="Tahoma" w:cs="Tahoma"/>
          <w:b/>
          <w:sz w:val="20"/>
          <w:szCs w:val="20"/>
          <w:u w:val="single"/>
        </w:rPr>
      </w:pPr>
    </w:p>
    <w:p w14:paraId="1CAE715A" w14:textId="77777777" w:rsidR="001435A9" w:rsidRPr="0064664A" w:rsidRDefault="001435A9" w:rsidP="008F4155">
      <w:pPr>
        <w:rPr>
          <w:rFonts w:ascii="Tahoma" w:hAnsi="Tahoma" w:cs="Tahoma"/>
          <w:b/>
          <w:sz w:val="20"/>
          <w:szCs w:val="20"/>
          <w:u w:val="single"/>
        </w:rPr>
      </w:pPr>
    </w:p>
    <w:p w14:paraId="760BDC48" w14:textId="77777777" w:rsidR="001435A9" w:rsidRPr="0064664A" w:rsidRDefault="001435A9" w:rsidP="008F4155">
      <w:pPr>
        <w:rPr>
          <w:rFonts w:ascii="Tahoma" w:hAnsi="Tahoma" w:cs="Tahoma"/>
          <w:b/>
          <w:sz w:val="20"/>
          <w:szCs w:val="20"/>
          <w:u w:val="single"/>
        </w:rPr>
      </w:pPr>
    </w:p>
    <w:p w14:paraId="0C0CE07D" w14:textId="77777777" w:rsidR="001435A9" w:rsidRPr="0064664A" w:rsidRDefault="001435A9" w:rsidP="008F4155">
      <w:pPr>
        <w:rPr>
          <w:rFonts w:ascii="Tahoma" w:hAnsi="Tahoma" w:cs="Tahoma"/>
          <w:b/>
          <w:sz w:val="20"/>
          <w:szCs w:val="20"/>
          <w:u w:val="single"/>
        </w:rPr>
      </w:pPr>
    </w:p>
    <w:p w14:paraId="3669D7A6" w14:textId="77777777" w:rsidR="001435A9" w:rsidRPr="0064664A" w:rsidRDefault="001435A9" w:rsidP="008F4155">
      <w:pPr>
        <w:rPr>
          <w:rFonts w:ascii="Tahoma" w:hAnsi="Tahoma" w:cs="Tahoma"/>
          <w:b/>
          <w:sz w:val="20"/>
          <w:szCs w:val="20"/>
          <w:u w:val="single"/>
        </w:rPr>
      </w:pPr>
    </w:p>
    <w:p w14:paraId="549FBBFD" w14:textId="77777777" w:rsidR="001435A9" w:rsidRPr="0064664A" w:rsidRDefault="001435A9" w:rsidP="008F4155">
      <w:pPr>
        <w:rPr>
          <w:rFonts w:ascii="Tahoma" w:hAnsi="Tahoma" w:cs="Tahoma"/>
          <w:b/>
          <w:sz w:val="20"/>
          <w:szCs w:val="20"/>
          <w:u w:val="single"/>
        </w:rPr>
      </w:pPr>
    </w:p>
    <w:p w14:paraId="67E2EE7B" w14:textId="77777777" w:rsidR="001435A9" w:rsidRPr="0064664A" w:rsidRDefault="001435A9" w:rsidP="008F4155">
      <w:pPr>
        <w:rPr>
          <w:rFonts w:ascii="Tahoma" w:hAnsi="Tahoma" w:cs="Tahoma"/>
          <w:b/>
          <w:sz w:val="20"/>
          <w:szCs w:val="20"/>
          <w:u w:val="single"/>
        </w:rPr>
      </w:pPr>
    </w:p>
    <w:p w14:paraId="4BE214DF" w14:textId="77777777" w:rsidR="001435A9" w:rsidRPr="0064664A" w:rsidRDefault="001435A9" w:rsidP="008F4155">
      <w:pPr>
        <w:rPr>
          <w:rFonts w:ascii="Tahoma" w:hAnsi="Tahoma" w:cs="Tahoma"/>
          <w:b/>
          <w:sz w:val="20"/>
          <w:szCs w:val="20"/>
          <w:u w:val="single"/>
        </w:rPr>
      </w:pPr>
    </w:p>
    <w:p w14:paraId="41CD0B34" w14:textId="77777777" w:rsidR="001435A9" w:rsidRPr="0064664A" w:rsidRDefault="001435A9" w:rsidP="008F4155">
      <w:pPr>
        <w:rPr>
          <w:rFonts w:ascii="Tahoma" w:hAnsi="Tahoma" w:cs="Tahoma"/>
          <w:b/>
          <w:sz w:val="20"/>
          <w:szCs w:val="20"/>
          <w:u w:val="single"/>
        </w:rPr>
      </w:pPr>
    </w:p>
    <w:p w14:paraId="438FDDEC" w14:textId="77777777" w:rsidR="001435A9" w:rsidRPr="0064664A" w:rsidRDefault="001435A9" w:rsidP="008F4155">
      <w:pPr>
        <w:rPr>
          <w:rFonts w:ascii="Tahoma" w:hAnsi="Tahoma" w:cs="Tahoma"/>
          <w:b/>
          <w:sz w:val="20"/>
          <w:szCs w:val="20"/>
          <w:u w:val="single"/>
        </w:rPr>
      </w:pPr>
    </w:p>
    <w:p w14:paraId="51625846" w14:textId="77777777" w:rsidR="00827B85" w:rsidRPr="0064664A" w:rsidRDefault="00827B85" w:rsidP="008F4155">
      <w:pPr>
        <w:rPr>
          <w:rFonts w:ascii="Tahoma" w:hAnsi="Tahoma" w:cs="Tahoma"/>
          <w:b/>
          <w:sz w:val="20"/>
          <w:szCs w:val="20"/>
          <w:u w:val="single"/>
        </w:rPr>
      </w:pPr>
    </w:p>
    <w:p w14:paraId="15EF561B" w14:textId="77777777" w:rsidR="00827B85" w:rsidRPr="0064664A" w:rsidRDefault="00827B85" w:rsidP="008F4155">
      <w:pPr>
        <w:rPr>
          <w:rFonts w:ascii="Tahoma" w:hAnsi="Tahoma" w:cs="Tahoma"/>
          <w:b/>
          <w:sz w:val="20"/>
          <w:szCs w:val="20"/>
          <w:u w:val="single"/>
        </w:rPr>
      </w:pPr>
    </w:p>
    <w:p w14:paraId="061FDAF5" w14:textId="77777777" w:rsidR="00827B85" w:rsidRPr="0064664A" w:rsidRDefault="00827B85" w:rsidP="008F4155">
      <w:pPr>
        <w:rPr>
          <w:rFonts w:ascii="Tahoma" w:hAnsi="Tahoma" w:cs="Tahoma"/>
          <w:b/>
          <w:sz w:val="20"/>
          <w:szCs w:val="20"/>
          <w:u w:val="single"/>
        </w:rPr>
      </w:pPr>
    </w:p>
    <w:p w14:paraId="5C455D10" w14:textId="77777777" w:rsidR="00095749" w:rsidRPr="0064664A" w:rsidRDefault="00095749" w:rsidP="008F4155">
      <w:pPr>
        <w:rPr>
          <w:rFonts w:ascii="Tahoma" w:hAnsi="Tahoma" w:cs="Tahoma"/>
          <w:b/>
          <w:sz w:val="20"/>
          <w:szCs w:val="20"/>
          <w:u w:val="single"/>
        </w:rPr>
      </w:pPr>
    </w:p>
    <w:p w14:paraId="4ADE0FC4" w14:textId="20E848C1" w:rsidR="00BB57A4" w:rsidRPr="0064664A" w:rsidRDefault="00000000" w:rsidP="00791F02">
      <w:pPr>
        <w:jc w:val="both"/>
        <w:rPr>
          <w:rFonts w:ascii="Tahoma" w:hAnsi="Tahoma" w:cs="Tahoma"/>
          <w:b/>
          <w:sz w:val="20"/>
          <w:szCs w:val="20"/>
        </w:rPr>
      </w:pPr>
      <w:r w:rsidRPr="0064664A">
        <w:rPr>
          <w:rFonts w:ascii="Tahoma" w:hAnsi="Tahoma" w:cs="Tahoma"/>
          <w:b/>
          <w:sz w:val="20"/>
          <w:szCs w:val="20"/>
          <w:u w:val="single"/>
        </w:rPr>
        <w:t>Technical</w:t>
      </w:r>
      <w:r w:rsidRPr="0064664A">
        <w:rPr>
          <w:rFonts w:ascii="Tahoma" w:hAnsi="Tahoma" w:cs="Tahoma"/>
          <w:b/>
          <w:spacing w:val="-5"/>
          <w:sz w:val="20"/>
          <w:szCs w:val="20"/>
          <w:u w:val="single"/>
        </w:rPr>
        <w:t xml:space="preserve"> </w:t>
      </w:r>
      <w:r w:rsidRPr="0064664A">
        <w:rPr>
          <w:rFonts w:ascii="Tahoma" w:hAnsi="Tahoma" w:cs="Tahoma"/>
          <w:b/>
          <w:sz w:val="20"/>
          <w:szCs w:val="20"/>
          <w:u w:val="single"/>
        </w:rPr>
        <w:t>specification:</w:t>
      </w:r>
      <w:r w:rsidRPr="0064664A">
        <w:rPr>
          <w:rFonts w:ascii="Tahoma" w:hAnsi="Tahoma" w:cs="Tahoma"/>
          <w:b/>
          <w:spacing w:val="-10"/>
          <w:sz w:val="20"/>
          <w:szCs w:val="20"/>
          <w:u w:val="single"/>
        </w:rPr>
        <w:t xml:space="preserve"> </w:t>
      </w:r>
    </w:p>
    <w:p w14:paraId="440FAAD8" w14:textId="50AFE0B5" w:rsidR="00BB57A4" w:rsidRPr="0064664A" w:rsidRDefault="008826FA" w:rsidP="008F4155">
      <w:pPr>
        <w:pStyle w:val="BodyText"/>
        <w:rPr>
          <w:rFonts w:ascii="Tahoma" w:hAnsi="Tahoma" w:cs="Tahoma"/>
          <w:b/>
          <w:sz w:val="20"/>
          <w:szCs w:val="20"/>
        </w:rPr>
      </w:pPr>
      <w:r w:rsidRPr="0064664A">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7105"/>
        <w:gridCol w:w="810"/>
        <w:gridCol w:w="1175"/>
      </w:tblGrid>
      <w:tr w:rsidR="00BF6E35" w:rsidRPr="0064664A" w14:paraId="5CD5E089" w14:textId="77777777" w:rsidTr="0084606E">
        <w:trPr>
          <w:trHeight w:val="64"/>
          <w:tblHeader/>
          <w:jc w:val="center"/>
        </w:trPr>
        <w:tc>
          <w:tcPr>
            <w:tcW w:w="810" w:type="dxa"/>
          </w:tcPr>
          <w:p w14:paraId="06F52244" w14:textId="4ABCFCA7" w:rsidR="00BF6E35" w:rsidRPr="0064664A" w:rsidRDefault="00BF6E35" w:rsidP="008F4155">
            <w:pPr>
              <w:pStyle w:val="TableParagraph"/>
              <w:ind w:left="107"/>
              <w:rPr>
                <w:rFonts w:ascii="Tahoma" w:hAnsi="Tahoma" w:cs="Tahoma"/>
                <w:b/>
                <w:sz w:val="20"/>
                <w:szCs w:val="20"/>
              </w:rPr>
            </w:pPr>
            <w:r w:rsidRPr="0064664A">
              <w:rPr>
                <w:rFonts w:ascii="Tahoma" w:hAnsi="Tahoma" w:cs="Tahoma"/>
                <w:b/>
                <w:sz w:val="20"/>
                <w:szCs w:val="20"/>
              </w:rPr>
              <w:t>Sr. No.</w:t>
            </w:r>
          </w:p>
        </w:tc>
        <w:tc>
          <w:tcPr>
            <w:tcW w:w="7105" w:type="dxa"/>
            <w:tcBorders>
              <w:right w:val="single" w:sz="4" w:space="0" w:color="auto"/>
            </w:tcBorders>
          </w:tcPr>
          <w:p w14:paraId="28426210" w14:textId="32FDDD43" w:rsidR="00BF6E35" w:rsidRPr="0064664A" w:rsidRDefault="00BF6E35" w:rsidP="008F4155">
            <w:pPr>
              <w:pStyle w:val="TableParagraph"/>
              <w:ind w:right="-3"/>
              <w:jc w:val="center"/>
              <w:rPr>
                <w:rFonts w:ascii="Tahoma" w:hAnsi="Tahoma" w:cs="Tahoma"/>
                <w:b/>
                <w:sz w:val="20"/>
                <w:szCs w:val="20"/>
              </w:rPr>
            </w:pPr>
            <w:r w:rsidRPr="0064664A">
              <w:rPr>
                <w:rFonts w:ascii="Tahoma" w:hAnsi="Tahoma" w:cs="Tahoma"/>
                <w:b/>
                <w:sz w:val="20"/>
                <w:szCs w:val="20"/>
              </w:rPr>
              <w:t>Item Name</w:t>
            </w:r>
          </w:p>
        </w:tc>
        <w:tc>
          <w:tcPr>
            <w:tcW w:w="810" w:type="dxa"/>
            <w:tcBorders>
              <w:left w:val="single" w:sz="4" w:space="0" w:color="auto"/>
            </w:tcBorders>
          </w:tcPr>
          <w:p w14:paraId="242ABAC7" w14:textId="69BFA59D" w:rsidR="00BF6E35" w:rsidRPr="0064664A" w:rsidRDefault="00BF6E35" w:rsidP="008F4155">
            <w:pPr>
              <w:pStyle w:val="TableParagraph"/>
              <w:ind w:left="107"/>
              <w:rPr>
                <w:rFonts w:ascii="Tahoma" w:hAnsi="Tahoma" w:cs="Tahoma"/>
                <w:b/>
                <w:sz w:val="20"/>
                <w:szCs w:val="20"/>
              </w:rPr>
            </w:pPr>
            <w:r w:rsidRPr="0064664A">
              <w:rPr>
                <w:rFonts w:ascii="Tahoma" w:hAnsi="Tahoma" w:cs="Tahoma"/>
                <w:b/>
                <w:sz w:val="20"/>
                <w:szCs w:val="20"/>
              </w:rPr>
              <w:t>Qty.</w:t>
            </w:r>
          </w:p>
        </w:tc>
        <w:tc>
          <w:tcPr>
            <w:tcW w:w="1175" w:type="dxa"/>
          </w:tcPr>
          <w:p w14:paraId="018EC2DA" w14:textId="4A6DEDCD" w:rsidR="00BF6E35" w:rsidRPr="0064664A" w:rsidRDefault="00BF6E35" w:rsidP="008F4155">
            <w:pPr>
              <w:pStyle w:val="TableParagraph"/>
              <w:jc w:val="center"/>
              <w:rPr>
                <w:rFonts w:ascii="Tahoma" w:hAnsi="Tahoma" w:cs="Tahoma"/>
                <w:b/>
                <w:sz w:val="20"/>
                <w:szCs w:val="20"/>
              </w:rPr>
            </w:pPr>
            <w:r w:rsidRPr="0064664A">
              <w:rPr>
                <w:rFonts w:ascii="Tahoma" w:hAnsi="Tahoma" w:cs="Tahoma"/>
                <w:b/>
                <w:sz w:val="20"/>
                <w:szCs w:val="20"/>
              </w:rPr>
              <w:t>UOM</w:t>
            </w:r>
          </w:p>
        </w:tc>
      </w:tr>
      <w:tr w:rsidR="00BF6E35" w:rsidRPr="0064664A" w14:paraId="0EDA9AAD" w14:textId="77777777" w:rsidTr="002C44B1">
        <w:trPr>
          <w:trHeight w:val="1887"/>
          <w:jc w:val="center"/>
        </w:trPr>
        <w:tc>
          <w:tcPr>
            <w:tcW w:w="810" w:type="dxa"/>
          </w:tcPr>
          <w:p w14:paraId="1413E295" w14:textId="77777777" w:rsidR="00BF6E35" w:rsidRPr="0064664A" w:rsidRDefault="00BF6E35" w:rsidP="008F4155">
            <w:pPr>
              <w:pStyle w:val="TableParagraph"/>
              <w:ind w:left="107"/>
              <w:rPr>
                <w:rFonts w:ascii="Tahoma" w:hAnsi="Tahoma" w:cs="Tahoma"/>
                <w:bCs/>
                <w:sz w:val="20"/>
                <w:szCs w:val="20"/>
              </w:rPr>
            </w:pPr>
            <w:r w:rsidRPr="0064664A">
              <w:rPr>
                <w:rFonts w:ascii="Tahoma" w:hAnsi="Tahoma" w:cs="Tahoma"/>
                <w:bCs/>
                <w:sz w:val="20"/>
                <w:szCs w:val="20"/>
              </w:rPr>
              <w:t>1</w:t>
            </w:r>
          </w:p>
        </w:tc>
        <w:tc>
          <w:tcPr>
            <w:tcW w:w="7105" w:type="dxa"/>
          </w:tcPr>
          <w:p w14:paraId="7169D32D" w14:textId="77777777" w:rsidR="00BF6E35" w:rsidRPr="0064664A" w:rsidRDefault="00BF6E35" w:rsidP="00D577ED">
            <w:pPr>
              <w:widowControl/>
              <w:autoSpaceDE/>
              <w:autoSpaceDN/>
              <w:spacing w:before="100" w:beforeAutospacing="1" w:after="100" w:afterAutospacing="1"/>
              <w:rPr>
                <w:rFonts w:ascii="Tahoma" w:eastAsia="Times New Roman" w:hAnsi="Tahoma" w:cs="Tahoma"/>
                <w:sz w:val="24"/>
                <w:szCs w:val="24"/>
                <w:lang w:bidi="hi-IN"/>
              </w:rPr>
            </w:pPr>
            <w:r w:rsidRPr="0064664A">
              <w:rPr>
                <w:rFonts w:ascii="Tahoma" w:eastAsia="Times New Roman" w:hAnsi="Tahoma" w:cs="Tahoma"/>
                <w:sz w:val="24"/>
                <w:szCs w:val="24"/>
                <w:lang w:bidi="hi-IN"/>
              </w:rPr>
              <w:t xml:space="preserve">The work involves setting up a Computer Laboratory with a </w:t>
            </w:r>
            <w:r w:rsidRPr="0064664A">
              <w:rPr>
                <w:rFonts w:ascii="Tahoma" w:eastAsia="Times New Roman" w:hAnsi="Tahoma" w:cs="Tahoma"/>
                <w:b/>
                <w:bCs/>
                <w:sz w:val="24"/>
                <w:szCs w:val="24"/>
                <w:lang w:bidi="hi-IN"/>
              </w:rPr>
              <w:t>seating capacity of 60 to 70 users</w:t>
            </w:r>
            <w:r w:rsidRPr="0064664A">
              <w:rPr>
                <w:rFonts w:ascii="Tahoma" w:eastAsia="Times New Roman" w:hAnsi="Tahoma" w:cs="Tahoma"/>
                <w:sz w:val="24"/>
                <w:szCs w:val="24"/>
                <w:lang w:bidi="hi-IN"/>
              </w:rPr>
              <w:t xml:space="preserve"> in an existing room measuring </w:t>
            </w:r>
            <w:r w:rsidRPr="0064664A">
              <w:rPr>
                <w:rFonts w:ascii="Tahoma" w:eastAsia="Times New Roman" w:hAnsi="Tahoma" w:cs="Tahoma"/>
                <w:b/>
                <w:bCs/>
                <w:sz w:val="24"/>
                <w:szCs w:val="24"/>
                <w:lang w:bidi="hi-IN"/>
              </w:rPr>
              <w:t>18.230 m × 7.130 m</w:t>
            </w:r>
            <w:r w:rsidRPr="0064664A">
              <w:rPr>
                <w:rFonts w:ascii="Tahoma" w:eastAsia="Times New Roman" w:hAnsi="Tahoma" w:cs="Tahoma"/>
                <w:sz w:val="24"/>
                <w:szCs w:val="24"/>
                <w:lang w:bidi="hi-IN"/>
              </w:rPr>
              <w:t xml:space="preserve"> (Approximately)located in the Academic Area of the Institute. The scope of work shall be executed on a </w:t>
            </w:r>
            <w:r w:rsidRPr="0064664A">
              <w:rPr>
                <w:rFonts w:ascii="Tahoma" w:eastAsia="Times New Roman" w:hAnsi="Tahoma" w:cs="Tahoma"/>
                <w:b/>
                <w:bCs/>
                <w:sz w:val="24"/>
                <w:szCs w:val="24"/>
                <w:lang w:bidi="hi-IN"/>
              </w:rPr>
              <w:t>turnkey basis</w:t>
            </w:r>
            <w:r w:rsidRPr="0064664A">
              <w:rPr>
                <w:rFonts w:ascii="Tahoma" w:eastAsia="Times New Roman" w:hAnsi="Tahoma" w:cs="Tahoma"/>
                <w:sz w:val="24"/>
                <w:szCs w:val="24"/>
                <w:lang w:bidi="hi-IN"/>
              </w:rPr>
              <w:t xml:space="preserve"> and shall broadly include the following:</w:t>
            </w:r>
          </w:p>
          <w:p w14:paraId="03D75D63" w14:textId="77777777" w:rsidR="00BF6E35" w:rsidRPr="0064664A" w:rsidRDefault="00BF6E35" w:rsidP="00BF6E35">
            <w:pPr>
              <w:widowControl/>
              <w:autoSpaceDE/>
              <w:autoSpaceDN/>
              <w:outlineLvl w:val="3"/>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1. Furniture &amp; Fixtures</w:t>
            </w:r>
          </w:p>
          <w:p w14:paraId="78265223" w14:textId="77777777" w:rsidR="00BF6E35" w:rsidRPr="0064664A" w:rsidRDefault="00BF6E35" w:rsidP="00BF6E35">
            <w:pPr>
              <w:widowControl/>
              <w:autoSpaceDE/>
              <w:autoSpaceDN/>
              <w:outlineLvl w:val="3"/>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2. ICT &amp; Networking</w:t>
            </w:r>
          </w:p>
          <w:p w14:paraId="712A0B3D" w14:textId="5CC26373" w:rsidR="00BF6E35" w:rsidRPr="0064664A" w:rsidRDefault="00BF6E35" w:rsidP="00BF6E35">
            <w:pPr>
              <w:widowControl/>
              <w:autoSpaceDE/>
              <w:autoSpaceDN/>
              <w:outlineLvl w:val="3"/>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3. Electrical Works</w:t>
            </w:r>
            <w:r w:rsidR="00FC29FC">
              <w:rPr>
                <w:rFonts w:ascii="Tahoma" w:eastAsia="Times New Roman" w:hAnsi="Tahoma" w:cs="Tahoma"/>
                <w:b/>
                <w:bCs/>
                <w:sz w:val="24"/>
                <w:szCs w:val="24"/>
                <w:lang w:bidi="hi-IN"/>
              </w:rPr>
              <w:t xml:space="preserve"> and HVAC works</w:t>
            </w:r>
          </w:p>
          <w:p w14:paraId="74FE0D2E" w14:textId="77777777" w:rsidR="00BF6E35" w:rsidRPr="0064664A" w:rsidRDefault="00BF6E35" w:rsidP="00BF6E35">
            <w:pPr>
              <w:widowControl/>
              <w:autoSpaceDE/>
              <w:autoSpaceDN/>
              <w:outlineLvl w:val="3"/>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4. Civil &amp; Interior Works</w:t>
            </w:r>
          </w:p>
          <w:p w14:paraId="514C9ED0" w14:textId="77777777" w:rsidR="00BF6E35" w:rsidRPr="0064664A" w:rsidRDefault="00BF6E35" w:rsidP="00BF6E35">
            <w:pPr>
              <w:widowControl/>
              <w:autoSpaceDE/>
              <w:autoSpaceDN/>
              <w:outlineLvl w:val="3"/>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5. General Conditions</w:t>
            </w:r>
          </w:p>
          <w:p w14:paraId="4F89C0BC" w14:textId="03756A35" w:rsidR="00BF6E35" w:rsidRPr="0064664A" w:rsidRDefault="00BF6E35" w:rsidP="008F4155">
            <w:pPr>
              <w:pStyle w:val="TableParagraph"/>
              <w:tabs>
                <w:tab w:val="left" w:pos="827"/>
                <w:tab w:val="left" w:pos="828"/>
              </w:tabs>
              <w:jc w:val="both"/>
              <w:rPr>
                <w:rFonts w:ascii="Tahoma" w:hAnsi="Tahoma" w:cs="Tahoma"/>
                <w:sz w:val="20"/>
                <w:szCs w:val="20"/>
              </w:rPr>
            </w:pPr>
            <w:r w:rsidRPr="0064664A">
              <w:rPr>
                <w:rFonts w:ascii="Tahoma" w:eastAsia="Aptos" w:hAnsi="Tahoma" w:cs="Tahoma"/>
                <w:b/>
                <w:bCs/>
                <w:kern w:val="2"/>
                <w:sz w:val="24"/>
                <w:szCs w:val="24"/>
                <w14:ligatures w14:val="standardContextual"/>
              </w:rPr>
              <w:t>6.Deliverables</w:t>
            </w:r>
          </w:p>
        </w:tc>
        <w:tc>
          <w:tcPr>
            <w:tcW w:w="810" w:type="dxa"/>
          </w:tcPr>
          <w:p w14:paraId="21F8995C" w14:textId="77777777" w:rsidR="00BF6E35" w:rsidRPr="0064664A" w:rsidRDefault="00BF6E35" w:rsidP="008F4155">
            <w:pPr>
              <w:pStyle w:val="TableParagraph"/>
              <w:ind w:left="107"/>
              <w:jc w:val="center"/>
              <w:rPr>
                <w:rFonts w:ascii="Tahoma" w:hAnsi="Tahoma" w:cs="Tahoma"/>
                <w:bCs/>
                <w:sz w:val="20"/>
                <w:szCs w:val="20"/>
              </w:rPr>
            </w:pPr>
          </w:p>
          <w:p w14:paraId="3C4BC820" w14:textId="4D60CA0E" w:rsidR="00BF6E35" w:rsidRPr="0064664A" w:rsidRDefault="00BF6E35" w:rsidP="008F4155">
            <w:pPr>
              <w:pStyle w:val="TableParagraph"/>
              <w:ind w:left="107"/>
              <w:jc w:val="center"/>
              <w:rPr>
                <w:rFonts w:ascii="Tahoma" w:hAnsi="Tahoma" w:cs="Tahoma"/>
                <w:bCs/>
                <w:sz w:val="20"/>
                <w:szCs w:val="20"/>
              </w:rPr>
            </w:pPr>
            <w:r w:rsidRPr="0064664A">
              <w:rPr>
                <w:rFonts w:ascii="Tahoma" w:hAnsi="Tahoma" w:cs="Tahoma"/>
                <w:bCs/>
                <w:sz w:val="20"/>
                <w:szCs w:val="20"/>
              </w:rPr>
              <w:t>130</w:t>
            </w:r>
          </w:p>
        </w:tc>
        <w:tc>
          <w:tcPr>
            <w:tcW w:w="1175" w:type="dxa"/>
          </w:tcPr>
          <w:p w14:paraId="414C9C45" w14:textId="77777777" w:rsidR="00BF6E35" w:rsidRPr="0064664A" w:rsidRDefault="00BF6E35" w:rsidP="008F4155">
            <w:pPr>
              <w:pStyle w:val="TableParagraph"/>
              <w:rPr>
                <w:rFonts w:ascii="Tahoma" w:hAnsi="Tahoma" w:cs="Tahoma"/>
                <w:bCs/>
                <w:sz w:val="20"/>
                <w:szCs w:val="20"/>
              </w:rPr>
            </w:pPr>
            <w:r w:rsidRPr="0064664A">
              <w:rPr>
                <w:rFonts w:ascii="Tahoma" w:hAnsi="Tahoma" w:cs="Tahoma"/>
                <w:bCs/>
                <w:sz w:val="20"/>
                <w:szCs w:val="20"/>
              </w:rPr>
              <w:t xml:space="preserve">   </w:t>
            </w:r>
          </w:p>
          <w:p w14:paraId="42493DF4" w14:textId="67E6F118" w:rsidR="00BF6E35" w:rsidRPr="0064664A" w:rsidRDefault="00BF6E35" w:rsidP="008F4155">
            <w:pPr>
              <w:pStyle w:val="TableParagraph"/>
              <w:rPr>
                <w:rFonts w:ascii="Tahoma" w:hAnsi="Tahoma" w:cs="Tahoma"/>
                <w:bCs/>
                <w:sz w:val="20"/>
                <w:szCs w:val="20"/>
              </w:rPr>
            </w:pPr>
            <w:r w:rsidRPr="0064664A">
              <w:rPr>
                <w:rFonts w:ascii="Tahoma" w:hAnsi="Tahoma" w:cs="Tahoma"/>
                <w:bCs/>
                <w:sz w:val="20"/>
                <w:szCs w:val="20"/>
              </w:rPr>
              <w:t xml:space="preserve">    Sqm</w:t>
            </w:r>
          </w:p>
        </w:tc>
      </w:tr>
    </w:tbl>
    <w:p w14:paraId="423F41EF" w14:textId="77777777" w:rsidR="00BF6E35" w:rsidRPr="0064664A" w:rsidRDefault="00BF6E35" w:rsidP="00BF6E35">
      <w:pPr>
        <w:widowControl/>
        <w:autoSpaceDE/>
        <w:autoSpaceDN/>
        <w:spacing w:before="100" w:beforeAutospacing="1" w:after="100" w:afterAutospacing="1"/>
        <w:jc w:val="both"/>
        <w:outlineLvl w:val="1"/>
        <w:rPr>
          <w:rFonts w:ascii="Tahoma" w:eastAsia="Times New Roman" w:hAnsi="Tahoma" w:cs="Tahoma"/>
          <w:b/>
          <w:bCs/>
          <w:sz w:val="28"/>
          <w:szCs w:val="28"/>
          <w:lang w:bidi="hi-IN"/>
        </w:rPr>
      </w:pPr>
      <w:r w:rsidRPr="0064664A">
        <w:rPr>
          <w:rFonts w:ascii="Tahoma" w:eastAsia="Times New Roman" w:hAnsi="Tahoma" w:cs="Tahoma"/>
          <w:b/>
          <w:bCs/>
          <w:sz w:val="28"/>
          <w:szCs w:val="28"/>
          <w:lang w:bidi="hi-IN"/>
        </w:rPr>
        <w:t>Introduction &amp; Background</w:t>
      </w:r>
    </w:p>
    <w:p w14:paraId="0FD14019"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The Institute intends to establish a state-of-the-art Computer Laboratory in its Academic Area to accommodate </w:t>
      </w:r>
      <w:r w:rsidRPr="0064664A">
        <w:rPr>
          <w:rFonts w:ascii="Tahoma" w:eastAsia="Times New Roman" w:hAnsi="Tahoma" w:cs="Tahoma"/>
          <w:b/>
          <w:bCs/>
          <w:sz w:val="20"/>
          <w:szCs w:val="20"/>
          <w:lang w:bidi="hi-IN"/>
        </w:rPr>
        <w:t>60–70 users</w:t>
      </w:r>
      <w:r w:rsidRPr="0064664A">
        <w:rPr>
          <w:rFonts w:ascii="Tahoma" w:eastAsia="Times New Roman" w:hAnsi="Tahoma" w:cs="Tahoma"/>
          <w:sz w:val="20"/>
          <w:szCs w:val="20"/>
          <w:lang w:bidi="hi-IN"/>
        </w:rPr>
        <w:t xml:space="preserve">. The work is to be carried out on a </w:t>
      </w:r>
      <w:r w:rsidRPr="0064664A">
        <w:rPr>
          <w:rFonts w:ascii="Tahoma" w:eastAsia="Times New Roman" w:hAnsi="Tahoma" w:cs="Tahoma"/>
          <w:b/>
          <w:bCs/>
          <w:sz w:val="20"/>
          <w:szCs w:val="20"/>
          <w:lang w:bidi="hi-IN"/>
        </w:rPr>
        <w:t>turnkey basis</w:t>
      </w:r>
      <w:r w:rsidRPr="0064664A">
        <w:rPr>
          <w:rFonts w:ascii="Tahoma" w:eastAsia="Times New Roman" w:hAnsi="Tahoma" w:cs="Tahoma"/>
          <w:sz w:val="20"/>
          <w:szCs w:val="20"/>
          <w:lang w:bidi="hi-IN"/>
        </w:rPr>
        <w:t>, including design, supply, installation, testing, and commissioning of all required furniture, ICT infrastructure, electrical, HVAC augmentation, and civil/interior works.</w:t>
      </w:r>
    </w:p>
    <w:p w14:paraId="6994C37D" w14:textId="77777777" w:rsidR="00BF6E35" w:rsidRPr="0064664A"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2. Project Details</w:t>
      </w:r>
    </w:p>
    <w:p w14:paraId="0B1C8C66" w14:textId="77777777" w:rsidR="00BF6E35" w:rsidRPr="0064664A" w:rsidRDefault="00BF6E35" w:rsidP="00BF6E35">
      <w:pPr>
        <w:widowControl/>
        <w:numPr>
          <w:ilvl w:val="0"/>
          <w:numId w:val="30"/>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Location:</w:t>
      </w:r>
      <w:r w:rsidRPr="0064664A">
        <w:rPr>
          <w:rFonts w:ascii="Tahoma" w:eastAsia="Times New Roman" w:hAnsi="Tahoma" w:cs="Tahoma"/>
          <w:sz w:val="20"/>
          <w:szCs w:val="20"/>
          <w:lang w:bidi="hi-IN"/>
        </w:rPr>
        <w:t xml:space="preserve"> Academic Area of the Institute</w:t>
      </w:r>
    </w:p>
    <w:p w14:paraId="6142CD70" w14:textId="77777777" w:rsidR="00BF6E35" w:rsidRPr="0064664A" w:rsidRDefault="00BF6E35" w:rsidP="00BF6E35">
      <w:pPr>
        <w:widowControl/>
        <w:numPr>
          <w:ilvl w:val="0"/>
          <w:numId w:val="30"/>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Room Size:</w:t>
      </w:r>
      <w:r w:rsidRPr="0064664A">
        <w:rPr>
          <w:rFonts w:ascii="Tahoma" w:eastAsia="Times New Roman" w:hAnsi="Tahoma" w:cs="Tahoma"/>
          <w:sz w:val="20"/>
          <w:szCs w:val="20"/>
          <w:lang w:bidi="hi-IN"/>
        </w:rPr>
        <w:t xml:space="preserve"> 18.230 m × 7.130 m (approx. 130 </w:t>
      </w:r>
      <w:proofErr w:type="spellStart"/>
      <w:r w:rsidRPr="0064664A">
        <w:rPr>
          <w:rFonts w:ascii="Tahoma" w:eastAsia="Times New Roman" w:hAnsi="Tahoma" w:cs="Tahoma"/>
          <w:sz w:val="20"/>
          <w:szCs w:val="20"/>
          <w:lang w:bidi="hi-IN"/>
        </w:rPr>
        <w:t>sq.m</w:t>
      </w:r>
      <w:proofErr w:type="spellEnd"/>
      <w:r w:rsidRPr="0064664A">
        <w:rPr>
          <w:rFonts w:ascii="Tahoma" w:eastAsia="Times New Roman" w:hAnsi="Tahoma" w:cs="Tahoma"/>
          <w:sz w:val="20"/>
          <w:szCs w:val="20"/>
          <w:lang w:bidi="hi-IN"/>
        </w:rPr>
        <w:t>.)</w:t>
      </w:r>
    </w:p>
    <w:p w14:paraId="5AD03E38" w14:textId="77777777" w:rsidR="00BF6E35" w:rsidRPr="0064664A" w:rsidRDefault="00BF6E35" w:rsidP="00BF6E35">
      <w:pPr>
        <w:widowControl/>
        <w:numPr>
          <w:ilvl w:val="0"/>
          <w:numId w:val="30"/>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Seating Capacity:</w:t>
      </w:r>
      <w:r w:rsidRPr="0064664A">
        <w:rPr>
          <w:rFonts w:ascii="Tahoma" w:eastAsia="Times New Roman" w:hAnsi="Tahoma" w:cs="Tahoma"/>
          <w:sz w:val="20"/>
          <w:szCs w:val="20"/>
          <w:lang w:bidi="hi-IN"/>
        </w:rPr>
        <w:t xml:space="preserve"> 60–70</w:t>
      </w:r>
    </w:p>
    <w:p w14:paraId="01EFBFD7" w14:textId="77777777" w:rsidR="00BF6E35" w:rsidRPr="0064664A"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3. General Scope of Work</w:t>
      </w:r>
    </w:p>
    <w:p w14:paraId="659F583F"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The selected contractor shall be responsible for the following:</w:t>
      </w:r>
    </w:p>
    <w:p w14:paraId="2D094B1F" w14:textId="77777777" w:rsidR="00BF6E35" w:rsidRPr="0064664A" w:rsidRDefault="00BF6E35" w:rsidP="00BF6E35">
      <w:pPr>
        <w:widowControl/>
        <w:autoSpaceDE/>
        <w:autoSpaceDN/>
        <w:spacing w:before="100" w:beforeAutospacing="1" w:after="100" w:afterAutospacing="1"/>
        <w:jc w:val="both"/>
        <w:outlineLvl w:val="2"/>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A. Furniture &amp; Fixtures</w:t>
      </w:r>
    </w:p>
    <w:p w14:paraId="5893B3C2" w14:textId="77777777" w:rsidR="00BF6E35" w:rsidRPr="0064664A" w:rsidRDefault="00BF6E35" w:rsidP="00BF6E35">
      <w:pPr>
        <w:widowControl/>
        <w:numPr>
          <w:ilvl w:val="0"/>
          <w:numId w:val="31"/>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Supply and installation of computer tables and ergonomic chairs of approved make as per approved drawings.</w:t>
      </w:r>
    </w:p>
    <w:p w14:paraId="35640EF7" w14:textId="77777777" w:rsidR="00BF6E35" w:rsidRPr="0064664A" w:rsidRDefault="00BF6E35" w:rsidP="00BF6E35">
      <w:pPr>
        <w:widowControl/>
        <w:numPr>
          <w:ilvl w:val="0"/>
          <w:numId w:val="31"/>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Provision of all accessories and supports required for functional seating arrangements.</w:t>
      </w:r>
    </w:p>
    <w:p w14:paraId="5A9EEC60" w14:textId="77777777" w:rsidR="00BF6E35" w:rsidRPr="0064664A" w:rsidRDefault="00BF6E35" w:rsidP="00BF6E35">
      <w:pPr>
        <w:widowControl/>
        <w:autoSpaceDE/>
        <w:autoSpaceDN/>
        <w:spacing w:before="100" w:beforeAutospacing="1" w:after="100" w:afterAutospacing="1"/>
        <w:jc w:val="both"/>
        <w:outlineLvl w:val="2"/>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B. ICT &amp; Networking</w:t>
      </w:r>
    </w:p>
    <w:p w14:paraId="1DDF0621" w14:textId="77777777" w:rsidR="00BF6E35" w:rsidRPr="0064664A" w:rsidRDefault="00BF6E35" w:rsidP="00BF6E35">
      <w:pPr>
        <w:widowControl/>
        <w:numPr>
          <w:ilvl w:val="0"/>
          <w:numId w:val="32"/>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Supply and installation of ICT equipment.</w:t>
      </w:r>
    </w:p>
    <w:p w14:paraId="0FFADF02" w14:textId="77777777" w:rsidR="00BF6E35" w:rsidRPr="0064664A" w:rsidRDefault="00BF6E35" w:rsidP="00BF6E35">
      <w:pPr>
        <w:widowControl/>
        <w:numPr>
          <w:ilvl w:val="0"/>
          <w:numId w:val="32"/>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Structured cabling for internet/network connectivity to all seating points.</w:t>
      </w:r>
    </w:p>
    <w:p w14:paraId="2649F9FD" w14:textId="77777777" w:rsidR="00BF6E35" w:rsidRPr="0064664A" w:rsidRDefault="00BF6E35" w:rsidP="00BF6E35">
      <w:pPr>
        <w:widowControl/>
        <w:numPr>
          <w:ilvl w:val="0"/>
          <w:numId w:val="32"/>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Testing and commissioning of the complete ICT setup.</w:t>
      </w:r>
    </w:p>
    <w:p w14:paraId="7F082377" w14:textId="77777777" w:rsidR="00BF6E35" w:rsidRPr="0064664A" w:rsidRDefault="00BF6E35" w:rsidP="00BF6E35">
      <w:pPr>
        <w:widowControl/>
        <w:autoSpaceDE/>
        <w:autoSpaceDN/>
        <w:spacing w:before="100" w:beforeAutospacing="1" w:after="100" w:afterAutospacing="1"/>
        <w:jc w:val="both"/>
        <w:outlineLvl w:val="2"/>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C. Electrical Works</w:t>
      </w:r>
    </w:p>
    <w:p w14:paraId="76459426" w14:textId="7BEB1671" w:rsidR="00BF6E35" w:rsidRPr="0064664A" w:rsidRDefault="00BF6E35" w:rsidP="00BF6E35">
      <w:pPr>
        <w:widowControl/>
        <w:numPr>
          <w:ilvl w:val="0"/>
          <w:numId w:val="33"/>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Complete internal electrification including wiring, switches, sockets, and distribution </w:t>
      </w:r>
      <w:r w:rsidR="00FC29FC" w:rsidRPr="0064664A">
        <w:rPr>
          <w:rFonts w:ascii="Tahoma" w:eastAsia="Times New Roman" w:hAnsi="Tahoma" w:cs="Tahoma"/>
          <w:sz w:val="20"/>
          <w:szCs w:val="20"/>
          <w:lang w:bidi="hi-IN"/>
        </w:rPr>
        <w:t>boards</w:t>
      </w:r>
      <w:r w:rsidR="00FC29FC">
        <w:rPr>
          <w:rFonts w:ascii="Tahoma" w:eastAsia="Times New Roman" w:hAnsi="Tahoma" w:cs="Tahoma"/>
          <w:sz w:val="20"/>
          <w:szCs w:val="20"/>
          <w:lang w:bidi="hi-IN"/>
        </w:rPr>
        <w:t xml:space="preserve">, lights and Fans </w:t>
      </w:r>
      <w:proofErr w:type="spellStart"/>
      <w:r w:rsidR="00FC29FC">
        <w:rPr>
          <w:rFonts w:ascii="Tahoma" w:eastAsia="Times New Roman" w:hAnsi="Tahoma" w:cs="Tahoma"/>
          <w:sz w:val="20"/>
          <w:szCs w:val="20"/>
          <w:lang w:bidi="hi-IN"/>
        </w:rPr>
        <w:t>etc</w:t>
      </w:r>
      <w:proofErr w:type="spellEnd"/>
      <w:r w:rsidR="00FC29FC">
        <w:rPr>
          <w:rFonts w:ascii="Tahoma" w:eastAsia="Times New Roman" w:hAnsi="Tahoma" w:cs="Tahoma"/>
          <w:sz w:val="20"/>
          <w:szCs w:val="20"/>
          <w:lang w:bidi="hi-IN"/>
        </w:rPr>
        <w:t xml:space="preserve"> as approved by LNMIIT representative</w:t>
      </w:r>
      <w:r w:rsidRPr="0064664A">
        <w:rPr>
          <w:rFonts w:ascii="Tahoma" w:eastAsia="Times New Roman" w:hAnsi="Tahoma" w:cs="Tahoma"/>
          <w:sz w:val="20"/>
          <w:szCs w:val="20"/>
          <w:lang w:bidi="hi-IN"/>
        </w:rPr>
        <w:t>.</w:t>
      </w:r>
    </w:p>
    <w:p w14:paraId="665162D3" w14:textId="77777777" w:rsidR="00BF6E35" w:rsidRPr="0064664A" w:rsidRDefault="00BF6E35" w:rsidP="00BF6E35">
      <w:pPr>
        <w:widowControl/>
        <w:numPr>
          <w:ilvl w:val="0"/>
          <w:numId w:val="33"/>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Augmentation of the existing VRV system by providing additional indoor units with approved </w:t>
      </w:r>
      <w:proofErr w:type="gramStart"/>
      <w:r w:rsidRPr="0064664A">
        <w:rPr>
          <w:rFonts w:ascii="Tahoma" w:eastAsia="Times New Roman" w:hAnsi="Tahoma" w:cs="Tahoma"/>
          <w:sz w:val="20"/>
          <w:szCs w:val="20"/>
          <w:lang w:bidi="hi-IN"/>
        </w:rPr>
        <w:t>drain pipes</w:t>
      </w:r>
      <w:proofErr w:type="gramEnd"/>
      <w:r w:rsidRPr="0064664A">
        <w:rPr>
          <w:rFonts w:ascii="Tahoma" w:eastAsia="Times New Roman" w:hAnsi="Tahoma" w:cs="Tahoma"/>
          <w:sz w:val="20"/>
          <w:szCs w:val="20"/>
          <w:lang w:bidi="hi-IN"/>
        </w:rPr>
        <w:t xml:space="preserve"> and accessories.</w:t>
      </w:r>
    </w:p>
    <w:p w14:paraId="5B491D94" w14:textId="77777777" w:rsidR="00BF6E35" w:rsidRPr="0064664A" w:rsidRDefault="00BF6E35" w:rsidP="00BF6E35">
      <w:pPr>
        <w:widowControl/>
        <w:numPr>
          <w:ilvl w:val="0"/>
          <w:numId w:val="33"/>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lastRenderedPageBreak/>
        <w:t>Testing and commissioning of electrical and HVAC systems.</w:t>
      </w:r>
    </w:p>
    <w:p w14:paraId="1F00AA4F" w14:textId="77777777" w:rsidR="00BF6E35" w:rsidRPr="0064664A" w:rsidRDefault="00BF6E35" w:rsidP="00BF6E35">
      <w:pPr>
        <w:widowControl/>
        <w:autoSpaceDE/>
        <w:autoSpaceDN/>
        <w:spacing w:before="100" w:beforeAutospacing="1" w:after="100" w:afterAutospacing="1"/>
        <w:jc w:val="both"/>
        <w:outlineLvl w:val="2"/>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D. Civil &amp; Interior Works</w:t>
      </w:r>
    </w:p>
    <w:p w14:paraId="77924F9E" w14:textId="77777777" w:rsidR="00BF6E35" w:rsidRPr="0064664A" w:rsidRDefault="00BF6E35" w:rsidP="00BF6E35">
      <w:pPr>
        <w:widowControl/>
        <w:numPr>
          <w:ilvl w:val="0"/>
          <w:numId w:val="34"/>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Demolition and removal of existing Brick wall, ducting and aluminum partitions, and any other obsolete installations.</w:t>
      </w:r>
    </w:p>
    <w:p w14:paraId="43056612" w14:textId="77777777" w:rsidR="00BF6E35" w:rsidRPr="0064664A" w:rsidRDefault="00BF6E35" w:rsidP="00BF6E35">
      <w:pPr>
        <w:widowControl/>
        <w:numPr>
          <w:ilvl w:val="0"/>
          <w:numId w:val="34"/>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Repairs and modifications of walls, ceilings, and flooring as required.</w:t>
      </w:r>
    </w:p>
    <w:p w14:paraId="41299C2D" w14:textId="77777777" w:rsidR="00BF6E35" w:rsidRPr="0064664A" w:rsidRDefault="00BF6E35" w:rsidP="00BF6E35">
      <w:pPr>
        <w:widowControl/>
        <w:numPr>
          <w:ilvl w:val="0"/>
          <w:numId w:val="34"/>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Complete painting of the laboratory with approved materials.</w:t>
      </w:r>
    </w:p>
    <w:p w14:paraId="745949CE" w14:textId="77777777" w:rsidR="00BF6E35" w:rsidRPr="0064664A" w:rsidRDefault="00BF6E35" w:rsidP="00BF6E35">
      <w:pPr>
        <w:widowControl/>
        <w:numPr>
          <w:ilvl w:val="0"/>
          <w:numId w:val="34"/>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Supply and installation of window curtains of approved make.</w:t>
      </w:r>
    </w:p>
    <w:p w14:paraId="20714D6A" w14:textId="77777777" w:rsidR="00BF6E35" w:rsidRPr="0064664A" w:rsidRDefault="00BF6E35" w:rsidP="00BF6E35">
      <w:pPr>
        <w:widowControl/>
        <w:autoSpaceDE/>
        <w:autoSpaceDN/>
        <w:spacing w:before="100" w:beforeAutospacing="1" w:after="100" w:afterAutospacing="1"/>
        <w:jc w:val="both"/>
        <w:outlineLvl w:val="2"/>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E. General Conditions</w:t>
      </w:r>
    </w:p>
    <w:p w14:paraId="35B38C70" w14:textId="77777777" w:rsidR="00BF6E35" w:rsidRPr="0064664A" w:rsidRDefault="00BF6E35" w:rsidP="00BF6E35">
      <w:pPr>
        <w:widowControl/>
        <w:numPr>
          <w:ilvl w:val="0"/>
          <w:numId w:val="35"/>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All works to conform to approved drawings, specifications, and directions of the Engineer-in-Charge.</w:t>
      </w:r>
    </w:p>
    <w:p w14:paraId="441F6F9E" w14:textId="77777777" w:rsidR="00BF6E35" w:rsidRPr="0064664A" w:rsidRDefault="00BF6E35" w:rsidP="00BF6E35">
      <w:pPr>
        <w:widowControl/>
        <w:numPr>
          <w:ilvl w:val="0"/>
          <w:numId w:val="35"/>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The contractor shall execute the project on a turnkey basis, providing all labor, materials, equipment, and tools.</w:t>
      </w:r>
    </w:p>
    <w:p w14:paraId="0509CC74" w14:textId="77777777" w:rsidR="00BF6E35" w:rsidRPr="0064664A" w:rsidRDefault="00BF6E35" w:rsidP="00BF6E35">
      <w:pPr>
        <w:widowControl/>
        <w:numPr>
          <w:ilvl w:val="0"/>
          <w:numId w:val="35"/>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Any ancillary works not explicitly mentioned but necessary for the completion of the project shall be deemed included in the contractor’s scope.</w:t>
      </w:r>
    </w:p>
    <w:p w14:paraId="63F53FA0" w14:textId="77777777" w:rsidR="00BF6E35" w:rsidRPr="0064664A" w:rsidRDefault="00BF6E35" w:rsidP="00BF6E35">
      <w:pPr>
        <w:widowControl/>
        <w:autoSpaceDE/>
        <w:autoSpaceDN/>
        <w:jc w:val="both"/>
        <w:rPr>
          <w:rFonts w:ascii="Tahoma" w:eastAsia="Times New Roman" w:hAnsi="Tahoma" w:cs="Tahoma"/>
          <w:sz w:val="24"/>
          <w:szCs w:val="24"/>
          <w:lang w:bidi="hi-IN"/>
        </w:rPr>
      </w:pPr>
    </w:p>
    <w:p w14:paraId="5296D3E3" w14:textId="77777777" w:rsidR="00BF6E35" w:rsidRPr="0064664A"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4. Deliverables</w:t>
      </w:r>
    </w:p>
    <w:p w14:paraId="7F4B817B" w14:textId="77777777" w:rsidR="00BF6E35" w:rsidRPr="0064664A" w:rsidRDefault="00BF6E35" w:rsidP="00BF6E35">
      <w:pPr>
        <w:widowControl/>
        <w:numPr>
          <w:ilvl w:val="0"/>
          <w:numId w:val="36"/>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Approved layout plan and design drawings.</w:t>
      </w:r>
    </w:p>
    <w:p w14:paraId="0EB3399B" w14:textId="77777777" w:rsidR="00BF6E35" w:rsidRPr="0064664A" w:rsidRDefault="00BF6E35" w:rsidP="00BF6E35">
      <w:pPr>
        <w:widowControl/>
        <w:numPr>
          <w:ilvl w:val="0"/>
          <w:numId w:val="36"/>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Fully functional computer lab with furniture, ICT setup, electrification, HVAC, and interiors.</w:t>
      </w:r>
    </w:p>
    <w:p w14:paraId="0CB5B4C5" w14:textId="77777777" w:rsidR="00BF6E35" w:rsidRPr="0064664A" w:rsidRDefault="00BF6E35" w:rsidP="00BF6E35">
      <w:pPr>
        <w:widowControl/>
        <w:numPr>
          <w:ilvl w:val="0"/>
          <w:numId w:val="36"/>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Test reports and commissioning certificates.</w:t>
      </w:r>
    </w:p>
    <w:p w14:paraId="31E4ABA8" w14:textId="77777777" w:rsidR="00BF6E35" w:rsidRPr="0064664A" w:rsidRDefault="00BF6E35" w:rsidP="00BF6E35">
      <w:pPr>
        <w:widowControl/>
        <w:numPr>
          <w:ilvl w:val="0"/>
          <w:numId w:val="36"/>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sz w:val="20"/>
          <w:szCs w:val="20"/>
          <w:lang w:bidi="hi-IN"/>
        </w:rPr>
        <w:t>Handover of the completed lab to the Institute.</w:t>
      </w:r>
    </w:p>
    <w:p w14:paraId="2C9A0773" w14:textId="77777777" w:rsidR="00BF6E35" w:rsidRPr="0064664A"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5. Submission of Proposal</w:t>
      </w:r>
    </w:p>
    <w:p w14:paraId="2C1CA231"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Interested agencies shall submit their proposals in </w:t>
      </w:r>
      <w:r w:rsidRPr="0064664A">
        <w:rPr>
          <w:rFonts w:ascii="Tahoma" w:eastAsia="Times New Roman" w:hAnsi="Tahoma" w:cs="Tahoma"/>
          <w:b/>
          <w:bCs/>
          <w:sz w:val="20"/>
          <w:szCs w:val="20"/>
          <w:lang w:bidi="hi-IN"/>
        </w:rPr>
        <w:t>two-bid format</w:t>
      </w:r>
      <w:r w:rsidRPr="0064664A">
        <w:rPr>
          <w:rFonts w:ascii="Tahoma" w:eastAsia="Times New Roman" w:hAnsi="Tahoma" w:cs="Tahoma"/>
          <w:sz w:val="20"/>
          <w:szCs w:val="20"/>
          <w:lang w:bidi="hi-IN"/>
        </w:rPr>
        <w:t>:</w:t>
      </w:r>
    </w:p>
    <w:p w14:paraId="6186FC5A" w14:textId="77777777" w:rsidR="00BF6E35" w:rsidRPr="0064664A" w:rsidRDefault="00BF6E35" w:rsidP="00BF6E35">
      <w:pPr>
        <w:widowControl/>
        <w:numPr>
          <w:ilvl w:val="0"/>
          <w:numId w:val="37"/>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Technical Bid</w:t>
      </w:r>
      <w:r w:rsidRPr="0064664A">
        <w:rPr>
          <w:rFonts w:ascii="Tahoma" w:eastAsia="Times New Roman" w:hAnsi="Tahoma" w:cs="Tahoma"/>
          <w:sz w:val="20"/>
          <w:szCs w:val="20"/>
          <w:lang w:bidi="hi-IN"/>
        </w:rPr>
        <w:t xml:space="preserve"> – Company profile, eligibility documents, proposed methodology, work plan, and compliance to scope of work.</w:t>
      </w:r>
    </w:p>
    <w:p w14:paraId="128BFEA3" w14:textId="77777777" w:rsidR="00BF6E35" w:rsidRPr="0064664A" w:rsidRDefault="00BF6E35" w:rsidP="00BF6E35">
      <w:pPr>
        <w:widowControl/>
        <w:numPr>
          <w:ilvl w:val="0"/>
          <w:numId w:val="37"/>
        </w:numPr>
        <w:autoSpaceDE/>
        <w:autoSpaceDN/>
        <w:spacing w:before="100" w:beforeAutospacing="1" w:after="100" w:afterAutospacing="1" w:line="259" w:lineRule="auto"/>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Financial Bid</w:t>
      </w:r>
      <w:r w:rsidRPr="0064664A">
        <w:rPr>
          <w:rFonts w:ascii="Tahoma" w:eastAsia="Times New Roman" w:hAnsi="Tahoma" w:cs="Tahoma"/>
          <w:sz w:val="20"/>
          <w:szCs w:val="20"/>
          <w:lang w:bidi="hi-IN"/>
        </w:rPr>
        <w:t xml:space="preserve"> – Item-wise Bill of Quantity (BOQ) with unit rates, taxes, and total cost on turnkey basis.</w:t>
      </w:r>
    </w:p>
    <w:p w14:paraId="1FB462F2" w14:textId="77777777" w:rsidR="00BF6E35" w:rsidRPr="0064664A" w:rsidRDefault="00BF6E35" w:rsidP="00BF6E35">
      <w:pPr>
        <w:widowControl/>
        <w:autoSpaceDE/>
        <w:autoSpaceDN/>
        <w:spacing w:after="160" w:line="259" w:lineRule="auto"/>
        <w:rPr>
          <w:rFonts w:ascii="Tahoma" w:eastAsia="Aptos" w:hAnsi="Tahoma" w:cs="Tahoma"/>
          <w:kern w:val="2"/>
          <w14:ligatures w14:val="standardContextual"/>
        </w:rPr>
      </w:pPr>
    </w:p>
    <w:p w14:paraId="6644AC70" w14:textId="77777777" w:rsidR="00BF6E35" w:rsidRPr="0064664A" w:rsidRDefault="00BF6E35" w:rsidP="00BF6E35">
      <w:pPr>
        <w:pStyle w:val="NoSpacing"/>
        <w:jc w:val="center"/>
        <w:rPr>
          <w:rFonts w:ascii="Tahoma" w:hAnsi="Tahoma" w:cs="Tahoma"/>
          <w:b/>
          <w:bCs/>
          <w:sz w:val="28"/>
          <w:szCs w:val="28"/>
        </w:rPr>
      </w:pPr>
    </w:p>
    <w:p w14:paraId="73982C4F" w14:textId="77777777" w:rsidR="00BF6E35" w:rsidRPr="0064664A" w:rsidRDefault="00BF6E35" w:rsidP="00BF6E35">
      <w:pPr>
        <w:pStyle w:val="NoSpacing"/>
        <w:jc w:val="center"/>
        <w:rPr>
          <w:rFonts w:ascii="Tahoma" w:hAnsi="Tahoma" w:cs="Tahoma"/>
          <w:b/>
          <w:bCs/>
          <w:sz w:val="28"/>
          <w:szCs w:val="28"/>
        </w:rPr>
      </w:pPr>
    </w:p>
    <w:p w14:paraId="2FE8DAEC" w14:textId="77777777" w:rsidR="00BF6E35" w:rsidRPr="0064664A" w:rsidRDefault="00BF6E35" w:rsidP="00BF6E35">
      <w:pPr>
        <w:pStyle w:val="NoSpacing"/>
        <w:jc w:val="center"/>
        <w:rPr>
          <w:rFonts w:ascii="Tahoma" w:hAnsi="Tahoma" w:cs="Tahoma"/>
          <w:b/>
          <w:bCs/>
          <w:sz w:val="28"/>
          <w:szCs w:val="28"/>
        </w:rPr>
      </w:pPr>
    </w:p>
    <w:p w14:paraId="3BBBCDF3" w14:textId="77777777" w:rsidR="00BF6E35" w:rsidRPr="0064664A" w:rsidRDefault="00BF6E35">
      <w:pPr>
        <w:rPr>
          <w:rFonts w:ascii="Tahoma" w:eastAsiaTheme="minorHAnsi" w:hAnsi="Tahoma" w:cs="Tahoma"/>
          <w:b/>
          <w:bCs/>
          <w:kern w:val="2"/>
          <w:sz w:val="28"/>
          <w:szCs w:val="28"/>
          <w:lang w:val="en-IN"/>
          <w14:ligatures w14:val="standardContextual"/>
        </w:rPr>
      </w:pPr>
      <w:r w:rsidRPr="0064664A">
        <w:rPr>
          <w:rFonts w:ascii="Tahoma" w:hAnsi="Tahoma" w:cs="Tahoma"/>
          <w:b/>
          <w:bCs/>
          <w:sz w:val="28"/>
          <w:szCs w:val="28"/>
        </w:rPr>
        <w:br w:type="page"/>
      </w:r>
    </w:p>
    <w:p w14:paraId="05044212" w14:textId="39A2F5C8" w:rsidR="00BF6E35" w:rsidRPr="0064664A" w:rsidRDefault="00BF6E35" w:rsidP="00BF6E35">
      <w:pPr>
        <w:pStyle w:val="NoSpacing"/>
        <w:jc w:val="center"/>
        <w:rPr>
          <w:rFonts w:ascii="Tahoma" w:hAnsi="Tahoma" w:cs="Tahoma"/>
          <w:b/>
          <w:bCs/>
          <w:sz w:val="28"/>
          <w:szCs w:val="28"/>
        </w:rPr>
      </w:pPr>
      <w:r w:rsidRPr="0064664A">
        <w:rPr>
          <w:rFonts w:ascii="Tahoma" w:hAnsi="Tahoma" w:cs="Tahoma"/>
          <w:b/>
          <w:bCs/>
          <w:sz w:val="28"/>
          <w:szCs w:val="28"/>
        </w:rPr>
        <w:lastRenderedPageBreak/>
        <w:t>Detailed Scope of works</w:t>
      </w:r>
    </w:p>
    <w:p w14:paraId="0F67517B" w14:textId="77777777" w:rsidR="00BF6E35" w:rsidRPr="0064664A" w:rsidRDefault="00BF6E35" w:rsidP="00BF6E35">
      <w:pPr>
        <w:pStyle w:val="NoSpacing"/>
        <w:jc w:val="center"/>
        <w:rPr>
          <w:rFonts w:ascii="Tahoma" w:hAnsi="Tahoma" w:cs="Tahoma"/>
          <w:b/>
          <w:bCs/>
          <w:sz w:val="28"/>
          <w:szCs w:val="28"/>
        </w:rPr>
      </w:pPr>
    </w:p>
    <w:p w14:paraId="09ADA438" w14:textId="77777777" w:rsidR="00BF6E35" w:rsidRPr="0064664A" w:rsidRDefault="00BF6E35" w:rsidP="00BF6E35">
      <w:pPr>
        <w:pStyle w:val="NoSpacing"/>
        <w:jc w:val="center"/>
        <w:rPr>
          <w:rFonts w:ascii="Tahoma" w:hAnsi="Tahoma" w:cs="Tahoma"/>
          <w:b/>
          <w:bCs/>
          <w:sz w:val="28"/>
          <w:szCs w:val="28"/>
        </w:rPr>
      </w:pPr>
    </w:p>
    <w:p w14:paraId="6581A539" w14:textId="77777777" w:rsidR="00BF6E35" w:rsidRPr="0064664A" w:rsidRDefault="00BF6E35" w:rsidP="00BF6E35">
      <w:pPr>
        <w:pStyle w:val="NoSpacing"/>
        <w:jc w:val="center"/>
        <w:rPr>
          <w:rFonts w:ascii="Tahoma" w:hAnsi="Tahoma" w:cs="Tahoma"/>
        </w:rPr>
      </w:pPr>
      <w:r w:rsidRPr="0064664A">
        <w:rPr>
          <w:rFonts w:ascii="Tahoma" w:hAnsi="Tahoma" w:cs="Tahoma"/>
          <w:b/>
          <w:bCs/>
          <w:sz w:val="24"/>
          <w:szCs w:val="24"/>
        </w:rPr>
        <w:t xml:space="preserve">1.Electrical Works </w:t>
      </w:r>
    </w:p>
    <w:p w14:paraId="39AC7458" w14:textId="77777777" w:rsidR="00BF6E35" w:rsidRPr="0064664A" w:rsidRDefault="00BF6E35" w:rsidP="00BF6E35">
      <w:pPr>
        <w:pStyle w:val="NoSpacing"/>
        <w:rPr>
          <w:rFonts w:ascii="Tahoma" w:hAnsi="Tahoma" w:cs="Tahoma"/>
          <w:b/>
          <w:bCs/>
        </w:rPr>
      </w:pPr>
      <w:r w:rsidRPr="0064664A">
        <w:rPr>
          <w:rFonts w:ascii="Tahoma" w:hAnsi="Tahoma" w:cs="Tahoma"/>
          <w:b/>
          <w:bCs/>
        </w:rPr>
        <w:t>1.1 Scope of Electrical Work</w:t>
      </w:r>
    </w:p>
    <w:p w14:paraId="27F81861" w14:textId="77777777" w:rsidR="00BF6E35" w:rsidRPr="0064664A" w:rsidRDefault="00BF6E35" w:rsidP="00BF6E35">
      <w:pPr>
        <w:pStyle w:val="NoSpacing"/>
        <w:jc w:val="both"/>
        <w:rPr>
          <w:rFonts w:ascii="Tahoma" w:hAnsi="Tahoma" w:cs="Tahoma"/>
          <w:sz w:val="20"/>
          <w:szCs w:val="20"/>
        </w:rPr>
      </w:pPr>
      <w:r w:rsidRPr="0064664A">
        <w:rPr>
          <w:rFonts w:ascii="Tahoma" w:hAnsi="Tahoma" w:cs="Tahoma"/>
          <w:sz w:val="20"/>
          <w:szCs w:val="20"/>
        </w:rPr>
        <w:t>Supply, installation, and commissioning of wiring using:</w:t>
      </w:r>
    </w:p>
    <w:p w14:paraId="73CC14DB" w14:textId="77777777" w:rsidR="00BF6E35" w:rsidRPr="0064664A" w:rsidRDefault="00BF6E35" w:rsidP="00BF6E35">
      <w:pPr>
        <w:pStyle w:val="NoSpacing"/>
        <w:numPr>
          <w:ilvl w:val="0"/>
          <w:numId w:val="38"/>
        </w:numPr>
        <w:jc w:val="both"/>
        <w:rPr>
          <w:rFonts w:ascii="Tahoma" w:hAnsi="Tahoma" w:cs="Tahoma"/>
          <w:sz w:val="20"/>
          <w:szCs w:val="20"/>
        </w:rPr>
      </w:pPr>
      <w:r w:rsidRPr="0064664A">
        <w:rPr>
          <w:rFonts w:ascii="Tahoma" w:hAnsi="Tahoma" w:cs="Tahoma"/>
          <w:sz w:val="20"/>
          <w:szCs w:val="20"/>
        </w:rPr>
        <w:t>All electrical cabling shall be conducted using surface-mounted PVC trunking (casing and capping) fixed on wall surfaces and furniture partitions. The trunking shall be securely fastened using screws and wall plugs at regular intervals. Wiring shall be enclosed within the trunking, ensuring segregation between power and data lines as per standard electrical practices.</w:t>
      </w:r>
    </w:p>
    <w:p w14:paraId="77490AAB" w14:textId="77777777" w:rsidR="00BF6E35" w:rsidRPr="0064664A" w:rsidRDefault="00BF6E35" w:rsidP="00BF6E35">
      <w:pPr>
        <w:pStyle w:val="NoSpacing"/>
        <w:numPr>
          <w:ilvl w:val="0"/>
          <w:numId w:val="38"/>
        </w:numPr>
        <w:jc w:val="both"/>
        <w:rPr>
          <w:rFonts w:ascii="Tahoma" w:hAnsi="Tahoma" w:cs="Tahoma"/>
          <w:sz w:val="20"/>
          <w:szCs w:val="20"/>
        </w:rPr>
      </w:pPr>
      <w:r w:rsidRPr="0064664A">
        <w:rPr>
          <w:rFonts w:ascii="Tahoma" w:hAnsi="Tahoma" w:cs="Tahoma"/>
          <w:sz w:val="20"/>
          <w:szCs w:val="20"/>
        </w:rPr>
        <w:t>Payment will be made as per actual work on site.</w:t>
      </w:r>
    </w:p>
    <w:p w14:paraId="482B3EBA" w14:textId="77777777" w:rsidR="00BF6E35" w:rsidRPr="0064664A" w:rsidRDefault="00BF6E35" w:rsidP="00BF6E35">
      <w:pPr>
        <w:widowControl/>
        <w:autoSpaceDE/>
        <w:autoSpaceDN/>
        <w:ind w:left="720"/>
        <w:jc w:val="both"/>
        <w:rPr>
          <w:rFonts w:ascii="Tahoma" w:hAnsi="Tahoma" w:cs="Tahoma"/>
        </w:rPr>
      </w:pPr>
    </w:p>
    <w:p w14:paraId="3E12421B" w14:textId="77777777" w:rsidR="00BF6E35" w:rsidRPr="0064664A" w:rsidRDefault="00BF6E35" w:rsidP="00BF6E35">
      <w:pPr>
        <w:pStyle w:val="NoSpacing"/>
        <w:jc w:val="both"/>
        <w:rPr>
          <w:rFonts w:ascii="Tahoma" w:hAnsi="Tahoma" w:cs="Tahoma"/>
          <w:b/>
          <w:bCs/>
        </w:rPr>
      </w:pPr>
      <w:r w:rsidRPr="0064664A">
        <w:rPr>
          <w:rFonts w:ascii="Tahoma" w:hAnsi="Tahoma" w:cs="Tahoma"/>
          <w:b/>
          <w:bCs/>
        </w:rPr>
        <w:t>1.2. Approved Makes</w:t>
      </w:r>
    </w:p>
    <w:p w14:paraId="5D7EEC29" w14:textId="77777777" w:rsidR="00BF6E35" w:rsidRPr="0064664A" w:rsidRDefault="00BF6E35" w:rsidP="00BF6E35">
      <w:pPr>
        <w:pStyle w:val="NoSpacing"/>
        <w:numPr>
          <w:ilvl w:val="0"/>
          <w:numId w:val="38"/>
        </w:numPr>
        <w:jc w:val="both"/>
        <w:rPr>
          <w:rFonts w:ascii="Tahoma" w:hAnsi="Tahoma" w:cs="Tahoma"/>
          <w:sz w:val="20"/>
          <w:szCs w:val="20"/>
        </w:rPr>
      </w:pPr>
      <w:r w:rsidRPr="0064664A">
        <w:rPr>
          <w:rFonts w:ascii="Tahoma" w:hAnsi="Tahoma" w:cs="Tahoma"/>
          <w:sz w:val="20"/>
          <w:szCs w:val="20"/>
        </w:rPr>
        <w:t xml:space="preserve">Wires: </w:t>
      </w:r>
      <w:proofErr w:type="spellStart"/>
      <w:r w:rsidRPr="0064664A">
        <w:rPr>
          <w:rFonts w:ascii="Tahoma" w:hAnsi="Tahoma" w:cs="Tahoma"/>
          <w:sz w:val="20"/>
          <w:szCs w:val="20"/>
        </w:rPr>
        <w:t>Polycab</w:t>
      </w:r>
      <w:proofErr w:type="spellEnd"/>
      <w:r w:rsidRPr="0064664A">
        <w:rPr>
          <w:rFonts w:ascii="Tahoma" w:hAnsi="Tahoma" w:cs="Tahoma"/>
          <w:sz w:val="20"/>
          <w:szCs w:val="20"/>
        </w:rPr>
        <w:t xml:space="preserve"> (ISI-marked as per IS:694)</w:t>
      </w:r>
    </w:p>
    <w:p w14:paraId="6936BF60" w14:textId="77777777" w:rsidR="00BF6E35" w:rsidRPr="0064664A" w:rsidRDefault="00BF6E35" w:rsidP="00BF6E35">
      <w:pPr>
        <w:pStyle w:val="NoSpacing"/>
        <w:numPr>
          <w:ilvl w:val="0"/>
          <w:numId w:val="38"/>
        </w:numPr>
        <w:jc w:val="both"/>
        <w:rPr>
          <w:rFonts w:ascii="Tahoma" w:hAnsi="Tahoma" w:cs="Tahoma"/>
          <w:sz w:val="20"/>
          <w:szCs w:val="20"/>
        </w:rPr>
      </w:pPr>
      <w:r w:rsidRPr="0064664A">
        <w:rPr>
          <w:rFonts w:ascii="Tahoma" w:hAnsi="Tahoma" w:cs="Tahoma"/>
          <w:sz w:val="20"/>
          <w:szCs w:val="20"/>
        </w:rPr>
        <w:t>Casing/Conduit: Precision (UPVC, IS:9537 Part-III)</w:t>
      </w:r>
    </w:p>
    <w:p w14:paraId="7458C7F3" w14:textId="77777777" w:rsidR="00BF6E35" w:rsidRPr="0064664A" w:rsidRDefault="00BF6E35" w:rsidP="00BF6E35">
      <w:pPr>
        <w:pStyle w:val="NoSpacing"/>
        <w:numPr>
          <w:ilvl w:val="0"/>
          <w:numId w:val="38"/>
        </w:numPr>
        <w:jc w:val="both"/>
        <w:rPr>
          <w:rFonts w:ascii="Tahoma" w:hAnsi="Tahoma" w:cs="Tahoma"/>
          <w:sz w:val="20"/>
          <w:szCs w:val="20"/>
        </w:rPr>
      </w:pPr>
      <w:r w:rsidRPr="0064664A">
        <w:rPr>
          <w:rFonts w:ascii="Tahoma" w:hAnsi="Tahoma" w:cs="Tahoma"/>
          <w:sz w:val="20"/>
          <w:szCs w:val="20"/>
        </w:rPr>
        <w:t xml:space="preserve">Switches &amp; Accessories: Legrand </w:t>
      </w:r>
      <w:proofErr w:type="spellStart"/>
      <w:r w:rsidRPr="0064664A">
        <w:rPr>
          <w:rFonts w:ascii="Tahoma" w:hAnsi="Tahoma" w:cs="Tahoma"/>
          <w:sz w:val="20"/>
          <w:szCs w:val="20"/>
        </w:rPr>
        <w:t>Mylinc</w:t>
      </w:r>
      <w:proofErr w:type="spellEnd"/>
      <w:r w:rsidRPr="0064664A">
        <w:rPr>
          <w:rFonts w:ascii="Tahoma" w:hAnsi="Tahoma" w:cs="Tahoma"/>
          <w:sz w:val="20"/>
          <w:szCs w:val="20"/>
        </w:rPr>
        <w:t xml:space="preserve"> (ISI-marked, IS:3419-1988)</w:t>
      </w:r>
    </w:p>
    <w:p w14:paraId="0CFB9BB5" w14:textId="77777777" w:rsidR="00BF6E35" w:rsidRPr="0064664A" w:rsidRDefault="00BF6E35" w:rsidP="00BF6E35">
      <w:pPr>
        <w:jc w:val="both"/>
        <w:rPr>
          <w:rFonts w:ascii="Tahoma" w:hAnsi="Tahoma" w:cs="Tahoma"/>
        </w:rPr>
      </w:pPr>
    </w:p>
    <w:p w14:paraId="2B912DEC" w14:textId="77777777" w:rsidR="00BF6E35" w:rsidRPr="0064664A" w:rsidRDefault="00BF6E35" w:rsidP="00BF6E35">
      <w:pPr>
        <w:pStyle w:val="NoSpacing"/>
        <w:jc w:val="both"/>
        <w:rPr>
          <w:rFonts w:ascii="Tahoma" w:hAnsi="Tahoma" w:cs="Tahoma"/>
          <w:b/>
          <w:bCs/>
        </w:rPr>
      </w:pPr>
      <w:r w:rsidRPr="0064664A">
        <w:rPr>
          <w:rFonts w:ascii="Tahoma" w:hAnsi="Tahoma" w:cs="Tahoma"/>
          <w:b/>
          <w:bCs/>
        </w:rPr>
        <w:t>1.3. Wiring and Installation</w:t>
      </w:r>
    </w:p>
    <w:p w14:paraId="7B9B6EED" w14:textId="77777777" w:rsidR="00BF6E35" w:rsidRPr="0064664A" w:rsidRDefault="00BF6E35" w:rsidP="00BF6E35">
      <w:pPr>
        <w:pStyle w:val="NoSpacing"/>
        <w:numPr>
          <w:ilvl w:val="0"/>
          <w:numId w:val="39"/>
        </w:numPr>
        <w:jc w:val="both"/>
        <w:rPr>
          <w:rFonts w:ascii="Tahoma" w:hAnsi="Tahoma" w:cs="Tahoma"/>
          <w:sz w:val="20"/>
          <w:szCs w:val="20"/>
        </w:rPr>
      </w:pPr>
      <w:r w:rsidRPr="0064664A">
        <w:rPr>
          <w:rFonts w:ascii="Tahoma" w:hAnsi="Tahoma" w:cs="Tahoma"/>
          <w:sz w:val="20"/>
          <w:szCs w:val="20"/>
        </w:rPr>
        <w:t>All wiring shall be conducted in accordance with IS 732: Code of Practice for Electrical Wiring.</w:t>
      </w:r>
    </w:p>
    <w:p w14:paraId="14FB8325" w14:textId="77777777" w:rsidR="00BF6E35" w:rsidRPr="0064664A" w:rsidRDefault="00BF6E35" w:rsidP="00BF6E35">
      <w:pPr>
        <w:pStyle w:val="NoSpacing"/>
        <w:numPr>
          <w:ilvl w:val="0"/>
          <w:numId w:val="39"/>
        </w:numPr>
        <w:jc w:val="both"/>
        <w:rPr>
          <w:rFonts w:ascii="Tahoma" w:hAnsi="Tahoma" w:cs="Tahoma"/>
          <w:sz w:val="20"/>
          <w:szCs w:val="20"/>
        </w:rPr>
      </w:pPr>
      <w:r w:rsidRPr="0064664A">
        <w:rPr>
          <w:rFonts w:ascii="Tahoma" w:hAnsi="Tahoma" w:cs="Tahoma"/>
          <w:sz w:val="20"/>
          <w:szCs w:val="20"/>
        </w:rPr>
        <w:t>Wiring must be done in a neat, uniform manner, using appropriate colour coding and cable ties.</w:t>
      </w:r>
    </w:p>
    <w:p w14:paraId="0FE2DE76" w14:textId="77777777" w:rsidR="00BF6E35" w:rsidRPr="0064664A" w:rsidRDefault="00BF6E35" w:rsidP="00BF6E35">
      <w:pPr>
        <w:pStyle w:val="NoSpacing"/>
        <w:numPr>
          <w:ilvl w:val="0"/>
          <w:numId w:val="39"/>
        </w:numPr>
        <w:jc w:val="both"/>
        <w:rPr>
          <w:rFonts w:ascii="Tahoma" w:hAnsi="Tahoma" w:cs="Tahoma"/>
          <w:sz w:val="20"/>
          <w:szCs w:val="20"/>
        </w:rPr>
      </w:pPr>
      <w:r w:rsidRPr="0064664A">
        <w:rPr>
          <w:rFonts w:ascii="Tahoma" w:hAnsi="Tahoma" w:cs="Tahoma"/>
          <w:sz w:val="20"/>
          <w:szCs w:val="20"/>
        </w:rPr>
        <w:t>All connections shall be properly crimped or terminated using suitable lugs and terminals.</w:t>
      </w:r>
    </w:p>
    <w:p w14:paraId="0D7D1B4E" w14:textId="77777777" w:rsidR="00BF6E35" w:rsidRPr="0064664A" w:rsidRDefault="00BF6E35" w:rsidP="00BF6E35">
      <w:pPr>
        <w:pStyle w:val="NoSpacing"/>
        <w:numPr>
          <w:ilvl w:val="0"/>
          <w:numId w:val="39"/>
        </w:numPr>
        <w:jc w:val="both"/>
        <w:rPr>
          <w:rFonts w:ascii="Tahoma" w:hAnsi="Tahoma" w:cs="Tahoma"/>
          <w:sz w:val="20"/>
          <w:szCs w:val="20"/>
        </w:rPr>
      </w:pPr>
      <w:r w:rsidRPr="0064664A">
        <w:rPr>
          <w:rFonts w:ascii="Tahoma" w:hAnsi="Tahoma" w:cs="Tahoma"/>
          <w:sz w:val="20"/>
          <w:szCs w:val="20"/>
        </w:rPr>
        <w:t>Junction boxes and faceplates must be flush-mounted and aligned properly.</w:t>
      </w:r>
    </w:p>
    <w:p w14:paraId="138D28ED" w14:textId="77777777" w:rsidR="00BF6E35" w:rsidRPr="0064664A" w:rsidRDefault="00BF6E35" w:rsidP="00BF6E35">
      <w:pPr>
        <w:jc w:val="both"/>
        <w:rPr>
          <w:rFonts w:ascii="Tahoma" w:hAnsi="Tahoma" w:cs="Tahoma"/>
        </w:rPr>
      </w:pPr>
    </w:p>
    <w:p w14:paraId="2967B84F" w14:textId="77777777" w:rsidR="00BF6E35" w:rsidRPr="0064664A" w:rsidRDefault="00BF6E35" w:rsidP="00BF6E35">
      <w:pPr>
        <w:pStyle w:val="NoSpacing"/>
        <w:jc w:val="both"/>
        <w:rPr>
          <w:rFonts w:ascii="Tahoma" w:hAnsi="Tahoma" w:cs="Tahoma"/>
          <w:b/>
          <w:bCs/>
        </w:rPr>
      </w:pPr>
      <w:r w:rsidRPr="0064664A">
        <w:rPr>
          <w:rFonts w:ascii="Tahoma" w:hAnsi="Tahoma" w:cs="Tahoma"/>
          <w:b/>
          <w:bCs/>
        </w:rPr>
        <w:t>1.4. Earthing</w:t>
      </w:r>
    </w:p>
    <w:p w14:paraId="0B16689F" w14:textId="77777777" w:rsidR="00BF6E35" w:rsidRPr="0064664A" w:rsidRDefault="00BF6E35" w:rsidP="00BF6E35">
      <w:pPr>
        <w:pStyle w:val="NoSpacing"/>
        <w:numPr>
          <w:ilvl w:val="0"/>
          <w:numId w:val="40"/>
        </w:numPr>
        <w:jc w:val="both"/>
        <w:rPr>
          <w:rFonts w:ascii="Tahoma" w:hAnsi="Tahoma" w:cs="Tahoma"/>
          <w:sz w:val="20"/>
          <w:szCs w:val="20"/>
        </w:rPr>
      </w:pPr>
      <w:r w:rsidRPr="0064664A">
        <w:rPr>
          <w:rFonts w:ascii="Tahoma" w:hAnsi="Tahoma" w:cs="Tahoma"/>
          <w:sz w:val="20"/>
          <w:szCs w:val="20"/>
        </w:rPr>
        <w:t>Every point must include a 1.5 sq.mm copper earth wire drawn alongside the phase wire.</w:t>
      </w:r>
    </w:p>
    <w:p w14:paraId="75B85EE5" w14:textId="77777777" w:rsidR="00BF6E35" w:rsidRPr="0064664A" w:rsidRDefault="00BF6E35" w:rsidP="00BF6E35">
      <w:pPr>
        <w:pStyle w:val="NoSpacing"/>
        <w:numPr>
          <w:ilvl w:val="0"/>
          <w:numId w:val="40"/>
        </w:numPr>
        <w:jc w:val="both"/>
        <w:rPr>
          <w:rFonts w:ascii="Tahoma" w:hAnsi="Tahoma" w:cs="Tahoma"/>
          <w:sz w:val="20"/>
          <w:szCs w:val="20"/>
        </w:rPr>
      </w:pPr>
      <w:r w:rsidRPr="0064664A">
        <w:rPr>
          <w:rFonts w:ascii="Tahoma" w:hAnsi="Tahoma" w:cs="Tahoma"/>
          <w:sz w:val="20"/>
          <w:szCs w:val="20"/>
        </w:rPr>
        <w:t>Proper earthing continuity and bonding must be ensured for all metal body devices.</w:t>
      </w:r>
    </w:p>
    <w:p w14:paraId="3D1D6DCE" w14:textId="77777777" w:rsidR="00BF6E35" w:rsidRPr="0064664A" w:rsidRDefault="00BF6E35" w:rsidP="00BF6E35">
      <w:pPr>
        <w:pStyle w:val="NoSpacing"/>
        <w:numPr>
          <w:ilvl w:val="0"/>
          <w:numId w:val="40"/>
        </w:numPr>
        <w:jc w:val="both"/>
        <w:rPr>
          <w:rFonts w:ascii="Tahoma" w:hAnsi="Tahoma" w:cs="Tahoma"/>
          <w:sz w:val="20"/>
          <w:szCs w:val="20"/>
        </w:rPr>
      </w:pPr>
      <w:r w:rsidRPr="0064664A">
        <w:rPr>
          <w:rFonts w:ascii="Tahoma" w:hAnsi="Tahoma" w:cs="Tahoma"/>
          <w:sz w:val="20"/>
          <w:szCs w:val="20"/>
        </w:rPr>
        <w:t>Earthing resistance shall not exceed 1 ohm.</w:t>
      </w:r>
    </w:p>
    <w:p w14:paraId="2D0A3FFE" w14:textId="77777777" w:rsidR="00BF6E35" w:rsidRPr="0064664A" w:rsidRDefault="00BF6E35" w:rsidP="00BF6E35">
      <w:pPr>
        <w:jc w:val="both"/>
        <w:rPr>
          <w:rFonts w:ascii="Tahoma" w:hAnsi="Tahoma" w:cs="Tahoma"/>
        </w:rPr>
      </w:pPr>
    </w:p>
    <w:p w14:paraId="7D45CA09" w14:textId="77777777" w:rsidR="00BF6E35" w:rsidRPr="0064664A" w:rsidRDefault="00BF6E35" w:rsidP="00BF6E35">
      <w:pPr>
        <w:pStyle w:val="NoSpacing"/>
        <w:jc w:val="both"/>
        <w:rPr>
          <w:rFonts w:ascii="Tahoma" w:hAnsi="Tahoma" w:cs="Tahoma"/>
          <w:b/>
          <w:bCs/>
        </w:rPr>
      </w:pPr>
      <w:r w:rsidRPr="0064664A">
        <w:rPr>
          <w:rFonts w:ascii="Tahoma" w:hAnsi="Tahoma" w:cs="Tahoma"/>
          <w:b/>
          <w:bCs/>
        </w:rPr>
        <w:t>1.5. Trunking and Conduits</w:t>
      </w:r>
    </w:p>
    <w:p w14:paraId="7964C882" w14:textId="77777777" w:rsidR="00BF6E35" w:rsidRPr="0064664A" w:rsidRDefault="00BF6E35" w:rsidP="00BF6E35">
      <w:pPr>
        <w:pStyle w:val="NoSpacing"/>
        <w:numPr>
          <w:ilvl w:val="0"/>
          <w:numId w:val="41"/>
        </w:numPr>
        <w:jc w:val="both"/>
        <w:rPr>
          <w:rFonts w:ascii="Tahoma" w:hAnsi="Tahoma" w:cs="Tahoma"/>
          <w:sz w:val="20"/>
          <w:szCs w:val="20"/>
        </w:rPr>
      </w:pPr>
      <w:r w:rsidRPr="0064664A">
        <w:rPr>
          <w:rFonts w:ascii="Tahoma" w:hAnsi="Tahoma" w:cs="Tahoma"/>
          <w:sz w:val="20"/>
          <w:szCs w:val="20"/>
        </w:rPr>
        <w:t>Wiring shall be laid in recessed HMS UPVC conduits or surface mounted UPVC mini trunking, as per site requirements.</w:t>
      </w:r>
    </w:p>
    <w:p w14:paraId="2A6D0C34" w14:textId="77777777" w:rsidR="00BF6E35" w:rsidRPr="0064664A" w:rsidRDefault="00BF6E35" w:rsidP="00BF6E35">
      <w:pPr>
        <w:pStyle w:val="NoSpacing"/>
        <w:numPr>
          <w:ilvl w:val="0"/>
          <w:numId w:val="41"/>
        </w:numPr>
        <w:jc w:val="both"/>
        <w:rPr>
          <w:rFonts w:ascii="Tahoma" w:hAnsi="Tahoma" w:cs="Tahoma"/>
          <w:sz w:val="20"/>
          <w:szCs w:val="20"/>
        </w:rPr>
      </w:pPr>
      <w:r w:rsidRPr="0064664A">
        <w:rPr>
          <w:rFonts w:ascii="Tahoma" w:hAnsi="Tahoma" w:cs="Tahoma"/>
          <w:sz w:val="20"/>
          <w:szCs w:val="20"/>
        </w:rPr>
        <w:t>All bends, elbows, and accessories must be ISI-marked and match the conduit/trunking make.</w:t>
      </w:r>
    </w:p>
    <w:p w14:paraId="3479ECCD" w14:textId="77777777" w:rsidR="00BF6E35" w:rsidRPr="0064664A" w:rsidRDefault="00BF6E35" w:rsidP="00BF6E35">
      <w:pPr>
        <w:pStyle w:val="NoSpacing"/>
        <w:numPr>
          <w:ilvl w:val="0"/>
          <w:numId w:val="41"/>
        </w:numPr>
        <w:jc w:val="both"/>
        <w:rPr>
          <w:rFonts w:ascii="Tahoma" w:hAnsi="Tahoma" w:cs="Tahoma"/>
          <w:sz w:val="20"/>
          <w:szCs w:val="20"/>
        </w:rPr>
      </w:pPr>
      <w:r w:rsidRPr="0064664A">
        <w:rPr>
          <w:rFonts w:ascii="Tahoma" w:hAnsi="Tahoma" w:cs="Tahoma"/>
          <w:sz w:val="20"/>
          <w:szCs w:val="20"/>
        </w:rPr>
        <w:t>Casing must be properly fixed using suitable clamps, screws, and spacing.</w:t>
      </w:r>
    </w:p>
    <w:p w14:paraId="447E3A02" w14:textId="77777777" w:rsidR="00BF6E35" w:rsidRPr="0064664A" w:rsidRDefault="00BF6E35" w:rsidP="00BF6E35">
      <w:pPr>
        <w:jc w:val="both"/>
        <w:rPr>
          <w:rFonts w:ascii="Tahoma" w:hAnsi="Tahoma" w:cs="Tahoma"/>
        </w:rPr>
      </w:pPr>
    </w:p>
    <w:p w14:paraId="398427C8" w14:textId="77D1B022" w:rsidR="00BF6E35" w:rsidRPr="0064664A" w:rsidRDefault="00BF6E35" w:rsidP="00BF6E35">
      <w:pPr>
        <w:pStyle w:val="NoSpacing"/>
        <w:jc w:val="both"/>
        <w:rPr>
          <w:rFonts w:ascii="Tahoma" w:hAnsi="Tahoma" w:cs="Tahoma"/>
          <w:b/>
          <w:bCs/>
        </w:rPr>
      </w:pPr>
      <w:r w:rsidRPr="0064664A">
        <w:rPr>
          <w:rFonts w:ascii="Tahoma" w:hAnsi="Tahoma" w:cs="Tahoma"/>
          <w:b/>
          <w:bCs/>
        </w:rPr>
        <w:t xml:space="preserve">1.6. Switches, </w:t>
      </w:r>
      <w:r w:rsidR="00FC29FC" w:rsidRPr="0064664A">
        <w:rPr>
          <w:rFonts w:ascii="Tahoma" w:hAnsi="Tahoma" w:cs="Tahoma"/>
          <w:b/>
          <w:bCs/>
        </w:rPr>
        <w:t>Sockets</w:t>
      </w:r>
      <w:r w:rsidR="00FC29FC">
        <w:rPr>
          <w:rFonts w:ascii="Tahoma" w:hAnsi="Tahoma" w:cs="Tahoma"/>
          <w:b/>
          <w:bCs/>
        </w:rPr>
        <w:t xml:space="preserve">, </w:t>
      </w:r>
      <w:proofErr w:type="gramStart"/>
      <w:r w:rsidR="00FC29FC">
        <w:rPr>
          <w:rFonts w:ascii="Tahoma" w:hAnsi="Tahoma" w:cs="Tahoma"/>
          <w:b/>
          <w:bCs/>
        </w:rPr>
        <w:t>Lights ,Fan</w:t>
      </w:r>
      <w:proofErr w:type="gramEnd"/>
      <w:r w:rsidR="00FC29FC">
        <w:rPr>
          <w:rFonts w:ascii="Tahoma" w:hAnsi="Tahoma" w:cs="Tahoma"/>
          <w:b/>
          <w:bCs/>
        </w:rPr>
        <w:t xml:space="preserve"> </w:t>
      </w:r>
      <w:r w:rsidRPr="0064664A">
        <w:rPr>
          <w:rFonts w:ascii="Tahoma" w:hAnsi="Tahoma" w:cs="Tahoma"/>
          <w:b/>
          <w:bCs/>
        </w:rPr>
        <w:t xml:space="preserve"> &amp; Accessories</w:t>
      </w:r>
    </w:p>
    <w:p w14:paraId="1DF70152" w14:textId="77777777" w:rsidR="00BF6E35" w:rsidRPr="0064664A" w:rsidRDefault="00BF6E35" w:rsidP="00BF6E35">
      <w:pPr>
        <w:pStyle w:val="NoSpacing"/>
        <w:numPr>
          <w:ilvl w:val="0"/>
          <w:numId w:val="42"/>
        </w:numPr>
        <w:jc w:val="both"/>
        <w:rPr>
          <w:rFonts w:ascii="Tahoma" w:hAnsi="Tahoma" w:cs="Tahoma"/>
          <w:sz w:val="20"/>
          <w:szCs w:val="20"/>
        </w:rPr>
      </w:pPr>
      <w:r w:rsidRPr="0064664A">
        <w:rPr>
          <w:rFonts w:ascii="Tahoma" w:hAnsi="Tahoma" w:cs="Tahoma"/>
          <w:sz w:val="20"/>
          <w:szCs w:val="20"/>
        </w:rPr>
        <w:t>Modular switches and sockets shall be installed in approved modular faceplates with grid plates.</w:t>
      </w:r>
    </w:p>
    <w:p w14:paraId="27FA5C37" w14:textId="77777777" w:rsidR="00BF6E35" w:rsidRDefault="00BF6E35" w:rsidP="00BF6E35">
      <w:pPr>
        <w:pStyle w:val="NoSpacing"/>
        <w:numPr>
          <w:ilvl w:val="0"/>
          <w:numId w:val="42"/>
        </w:numPr>
        <w:jc w:val="both"/>
        <w:rPr>
          <w:rFonts w:ascii="Tahoma" w:hAnsi="Tahoma" w:cs="Tahoma"/>
          <w:sz w:val="20"/>
          <w:szCs w:val="20"/>
        </w:rPr>
      </w:pPr>
      <w:r w:rsidRPr="0064664A">
        <w:rPr>
          <w:rFonts w:ascii="Tahoma" w:hAnsi="Tahoma" w:cs="Tahoma"/>
          <w:sz w:val="20"/>
          <w:szCs w:val="20"/>
        </w:rPr>
        <w:t>Switches/sockets to be rigidly fixed, with all connections evaluated for continuity and polarity.</w:t>
      </w:r>
    </w:p>
    <w:p w14:paraId="51FAAB5D" w14:textId="595973C3" w:rsidR="00FC29FC" w:rsidRPr="0064664A" w:rsidRDefault="00FC29FC" w:rsidP="00BF6E35">
      <w:pPr>
        <w:pStyle w:val="NoSpacing"/>
        <w:numPr>
          <w:ilvl w:val="0"/>
          <w:numId w:val="42"/>
        </w:numPr>
        <w:jc w:val="both"/>
        <w:rPr>
          <w:rFonts w:ascii="Tahoma" w:hAnsi="Tahoma" w:cs="Tahoma"/>
          <w:sz w:val="20"/>
          <w:szCs w:val="20"/>
        </w:rPr>
      </w:pPr>
      <w:r>
        <w:rPr>
          <w:rFonts w:ascii="Tahoma" w:hAnsi="Tahoma" w:cs="Tahoma"/>
          <w:sz w:val="20"/>
          <w:szCs w:val="20"/>
        </w:rPr>
        <w:t>Lights and Fan Shall be installed as per approval by LNMIIT Representative.</w:t>
      </w:r>
    </w:p>
    <w:p w14:paraId="4AB07103" w14:textId="77777777" w:rsidR="00BF6E35" w:rsidRPr="0064664A" w:rsidRDefault="00BF6E35" w:rsidP="00BF6E35">
      <w:pPr>
        <w:jc w:val="both"/>
        <w:rPr>
          <w:rFonts w:ascii="Tahoma" w:hAnsi="Tahoma" w:cs="Tahoma"/>
        </w:rPr>
      </w:pPr>
    </w:p>
    <w:p w14:paraId="6DEC616B" w14:textId="77777777" w:rsidR="00BF6E35" w:rsidRPr="0064664A" w:rsidRDefault="00BF6E35" w:rsidP="00BF6E35">
      <w:pPr>
        <w:pStyle w:val="NoSpacing"/>
        <w:jc w:val="both"/>
        <w:rPr>
          <w:rFonts w:ascii="Tahoma" w:hAnsi="Tahoma" w:cs="Tahoma"/>
          <w:b/>
          <w:bCs/>
        </w:rPr>
      </w:pPr>
      <w:r w:rsidRPr="0064664A">
        <w:rPr>
          <w:rFonts w:ascii="Tahoma" w:hAnsi="Tahoma" w:cs="Tahoma"/>
          <w:b/>
          <w:bCs/>
        </w:rPr>
        <w:t>1.7. Testing and Commissioning</w:t>
      </w:r>
    </w:p>
    <w:p w14:paraId="20624434" w14:textId="77777777" w:rsidR="00BF6E35" w:rsidRPr="0064664A" w:rsidRDefault="00BF6E35" w:rsidP="00BF6E35">
      <w:pPr>
        <w:pStyle w:val="NoSpacing"/>
        <w:numPr>
          <w:ilvl w:val="0"/>
          <w:numId w:val="43"/>
        </w:numPr>
        <w:jc w:val="both"/>
        <w:rPr>
          <w:rFonts w:ascii="Tahoma" w:hAnsi="Tahoma" w:cs="Tahoma"/>
          <w:sz w:val="20"/>
          <w:szCs w:val="20"/>
        </w:rPr>
      </w:pPr>
      <w:r w:rsidRPr="0064664A">
        <w:rPr>
          <w:rFonts w:ascii="Tahoma" w:hAnsi="Tahoma" w:cs="Tahoma"/>
          <w:sz w:val="20"/>
          <w:szCs w:val="20"/>
        </w:rPr>
        <w:t>Insulation resistance test, polarity test, and continuity test shall be conducted before commissioning.</w:t>
      </w:r>
    </w:p>
    <w:p w14:paraId="74DF3BF4" w14:textId="77777777" w:rsidR="00BF6E35" w:rsidRPr="0064664A" w:rsidRDefault="00BF6E35" w:rsidP="00BF6E35">
      <w:pPr>
        <w:pStyle w:val="NoSpacing"/>
        <w:numPr>
          <w:ilvl w:val="0"/>
          <w:numId w:val="43"/>
        </w:numPr>
        <w:jc w:val="both"/>
        <w:rPr>
          <w:rFonts w:ascii="Tahoma" w:hAnsi="Tahoma" w:cs="Tahoma"/>
          <w:sz w:val="20"/>
          <w:szCs w:val="20"/>
        </w:rPr>
      </w:pPr>
      <w:r w:rsidRPr="0064664A">
        <w:rPr>
          <w:rFonts w:ascii="Tahoma" w:hAnsi="Tahoma" w:cs="Tahoma"/>
          <w:sz w:val="20"/>
          <w:szCs w:val="20"/>
        </w:rPr>
        <w:t>A final joint inspection will be conducted with the electrical in-charge or client representative.</w:t>
      </w:r>
    </w:p>
    <w:p w14:paraId="330C0145" w14:textId="77777777" w:rsidR="00BF6E35" w:rsidRPr="0064664A" w:rsidRDefault="00BF6E35" w:rsidP="00BF6E35">
      <w:pPr>
        <w:jc w:val="both"/>
        <w:rPr>
          <w:rFonts w:ascii="Tahoma" w:hAnsi="Tahoma" w:cs="Tahoma"/>
        </w:rPr>
      </w:pPr>
    </w:p>
    <w:p w14:paraId="6E9970D5" w14:textId="77777777" w:rsidR="00BF6E35" w:rsidRPr="0064664A" w:rsidRDefault="00BF6E35" w:rsidP="00BF6E35">
      <w:pPr>
        <w:pStyle w:val="NoSpacing"/>
        <w:jc w:val="both"/>
        <w:rPr>
          <w:rFonts w:ascii="Tahoma" w:hAnsi="Tahoma" w:cs="Tahoma"/>
          <w:b/>
          <w:bCs/>
        </w:rPr>
      </w:pPr>
      <w:r w:rsidRPr="0064664A">
        <w:rPr>
          <w:rFonts w:ascii="Tahoma" w:hAnsi="Tahoma" w:cs="Tahoma"/>
          <w:b/>
          <w:bCs/>
        </w:rPr>
        <w:t>1.8. Safety and Compliance</w:t>
      </w:r>
    </w:p>
    <w:p w14:paraId="0F8A8123" w14:textId="77777777" w:rsidR="00BF6E35" w:rsidRPr="0064664A" w:rsidRDefault="00BF6E35" w:rsidP="00BF6E35">
      <w:pPr>
        <w:pStyle w:val="NoSpacing"/>
        <w:numPr>
          <w:ilvl w:val="0"/>
          <w:numId w:val="44"/>
        </w:numPr>
        <w:jc w:val="both"/>
        <w:rPr>
          <w:rFonts w:ascii="Tahoma" w:hAnsi="Tahoma" w:cs="Tahoma"/>
          <w:sz w:val="20"/>
          <w:szCs w:val="20"/>
        </w:rPr>
      </w:pPr>
      <w:r w:rsidRPr="0064664A">
        <w:rPr>
          <w:rFonts w:ascii="Tahoma" w:hAnsi="Tahoma" w:cs="Tahoma"/>
          <w:sz w:val="20"/>
          <w:szCs w:val="20"/>
        </w:rPr>
        <w:t>All safety precautions shall be followed during installation (e.g., insulated tools, PPE).</w:t>
      </w:r>
    </w:p>
    <w:p w14:paraId="4F88C29A" w14:textId="77777777" w:rsidR="00BF6E35" w:rsidRPr="0064664A" w:rsidRDefault="00BF6E35" w:rsidP="00BF6E35">
      <w:pPr>
        <w:pStyle w:val="NoSpacing"/>
        <w:numPr>
          <w:ilvl w:val="0"/>
          <w:numId w:val="44"/>
        </w:numPr>
        <w:jc w:val="both"/>
        <w:rPr>
          <w:rFonts w:ascii="Tahoma" w:hAnsi="Tahoma" w:cs="Tahoma"/>
          <w:sz w:val="20"/>
          <w:szCs w:val="20"/>
        </w:rPr>
      </w:pPr>
      <w:r w:rsidRPr="0064664A">
        <w:rPr>
          <w:rFonts w:ascii="Tahoma" w:hAnsi="Tahoma" w:cs="Tahoma"/>
          <w:sz w:val="20"/>
          <w:szCs w:val="20"/>
        </w:rPr>
        <w:t>Live connections or energized panels must not be worked on without approval.</w:t>
      </w:r>
    </w:p>
    <w:p w14:paraId="4C9E7233" w14:textId="77777777" w:rsidR="00BF6E35" w:rsidRPr="0064664A" w:rsidRDefault="00BF6E35" w:rsidP="00BF6E35">
      <w:pPr>
        <w:pStyle w:val="NoSpacing"/>
        <w:numPr>
          <w:ilvl w:val="0"/>
          <w:numId w:val="44"/>
        </w:numPr>
        <w:jc w:val="both"/>
        <w:rPr>
          <w:rFonts w:ascii="Tahoma" w:hAnsi="Tahoma" w:cs="Tahoma"/>
          <w:sz w:val="20"/>
          <w:szCs w:val="20"/>
        </w:rPr>
      </w:pPr>
      <w:r w:rsidRPr="0064664A">
        <w:rPr>
          <w:rFonts w:ascii="Tahoma" w:hAnsi="Tahoma" w:cs="Tahoma"/>
          <w:sz w:val="20"/>
          <w:szCs w:val="20"/>
        </w:rPr>
        <w:t>All electrical work must comply with Indian Electricity Rules and IE Act.</w:t>
      </w:r>
    </w:p>
    <w:p w14:paraId="758FE9B6" w14:textId="77777777" w:rsidR="00BF6E35" w:rsidRPr="0064664A" w:rsidRDefault="00BF6E35" w:rsidP="00BF6E35">
      <w:pPr>
        <w:jc w:val="both"/>
        <w:rPr>
          <w:rFonts w:ascii="Tahoma" w:hAnsi="Tahoma" w:cs="Tahoma"/>
          <w:sz w:val="20"/>
          <w:szCs w:val="20"/>
        </w:rPr>
      </w:pPr>
    </w:p>
    <w:p w14:paraId="2D05ED7E" w14:textId="77777777" w:rsidR="00BF6E35" w:rsidRPr="0064664A" w:rsidRDefault="00BF6E35" w:rsidP="00BF6E35">
      <w:pPr>
        <w:pStyle w:val="NoSpacing"/>
        <w:jc w:val="both"/>
        <w:rPr>
          <w:rFonts w:ascii="Tahoma" w:hAnsi="Tahoma" w:cs="Tahoma"/>
          <w:b/>
          <w:bCs/>
        </w:rPr>
      </w:pPr>
      <w:r w:rsidRPr="0064664A">
        <w:rPr>
          <w:rFonts w:ascii="Tahoma" w:hAnsi="Tahoma" w:cs="Tahoma"/>
          <w:b/>
          <w:bCs/>
        </w:rPr>
        <w:t>1.9. Workmanship and Warranty</w:t>
      </w:r>
    </w:p>
    <w:p w14:paraId="5774D6B6" w14:textId="77777777" w:rsidR="00BF6E35" w:rsidRPr="0064664A" w:rsidRDefault="00BF6E35" w:rsidP="00BF6E35">
      <w:pPr>
        <w:pStyle w:val="NoSpacing"/>
        <w:numPr>
          <w:ilvl w:val="0"/>
          <w:numId w:val="45"/>
        </w:numPr>
        <w:jc w:val="both"/>
        <w:rPr>
          <w:rFonts w:ascii="Tahoma" w:hAnsi="Tahoma" w:cs="Tahoma"/>
          <w:sz w:val="20"/>
          <w:szCs w:val="20"/>
        </w:rPr>
      </w:pPr>
      <w:r w:rsidRPr="0064664A">
        <w:rPr>
          <w:rFonts w:ascii="Tahoma" w:hAnsi="Tahoma" w:cs="Tahoma"/>
          <w:sz w:val="20"/>
          <w:szCs w:val="20"/>
        </w:rPr>
        <w:t>The contractor shall guarantee the work for a minimum of 1 months from the date of commissioning.</w:t>
      </w:r>
    </w:p>
    <w:p w14:paraId="385DD916" w14:textId="77777777" w:rsidR="00BF6E35" w:rsidRPr="0064664A" w:rsidRDefault="00BF6E35" w:rsidP="00BF6E35">
      <w:pPr>
        <w:pStyle w:val="NoSpacing"/>
        <w:numPr>
          <w:ilvl w:val="0"/>
          <w:numId w:val="45"/>
        </w:numPr>
        <w:jc w:val="both"/>
        <w:rPr>
          <w:rFonts w:ascii="Tahoma" w:hAnsi="Tahoma" w:cs="Tahoma"/>
          <w:sz w:val="20"/>
          <w:szCs w:val="20"/>
        </w:rPr>
      </w:pPr>
      <w:r w:rsidRPr="0064664A">
        <w:rPr>
          <w:rFonts w:ascii="Tahoma" w:hAnsi="Tahoma" w:cs="Tahoma"/>
          <w:sz w:val="20"/>
          <w:szCs w:val="20"/>
        </w:rPr>
        <w:t>Any defect arising during the warranty period must be repaired/replaced free of cost.</w:t>
      </w:r>
    </w:p>
    <w:p w14:paraId="35AAC6AB" w14:textId="77777777" w:rsidR="00E77875" w:rsidRDefault="00E77875" w:rsidP="00BF6E35">
      <w:pPr>
        <w:pStyle w:val="NoSpacing"/>
        <w:jc w:val="both"/>
        <w:rPr>
          <w:rFonts w:ascii="Tahoma" w:hAnsi="Tahoma" w:cs="Tahoma"/>
          <w:b/>
          <w:bCs/>
        </w:rPr>
      </w:pPr>
    </w:p>
    <w:p w14:paraId="1F53DAD1" w14:textId="77777777" w:rsidR="00E77875" w:rsidRDefault="00E77875" w:rsidP="00BF6E35">
      <w:pPr>
        <w:pStyle w:val="NoSpacing"/>
        <w:jc w:val="both"/>
        <w:rPr>
          <w:rFonts w:ascii="Tahoma" w:hAnsi="Tahoma" w:cs="Tahoma"/>
          <w:b/>
          <w:bCs/>
        </w:rPr>
      </w:pPr>
    </w:p>
    <w:p w14:paraId="2D439231" w14:textId="77777777" w:rsidR="00E77875" w:rsidRDefault="00E77875" w:rsidP="00BF6E35">
      <w:pPr>
        <w:pStyle w:val="NoSpacing"/>
        <w:jc w:val="both"/>
        <w:rPr>
          <w:rFonts w:ascii="Tahoma" w:hAnsi="Tahoma" w:cs="Tahoma"/>
          <w:b/>
          <w:bCs/>
        </w:rPr>
      </w:pPr>
    </w:p>
    <w:p w14:paraId="46ED0A0D" w14:textId="77777777" w:rsidR="00E77875" w:rsidRDefault="00E77875" w:rsidP="00BF6E35">
      <w:pPr>
        <w:pStyle w:val="NoSpacing"/>
        <w:jc w:val="both"/>
        <w:rPr>
          <w:rFonts w:ascii="Tahoma" w:hAnsi="Tahoma" w:cs="Tahoma"/>
          <w:b/>
          <w:bCs/>
        </w:rPr>
      </w:pPr>
    </w:p>
    <w:p w14:paraId="474FD058" w14:textId="144C1C79" w:rsidR="00BF6E35" w:rsidRPr="0064664A" w:rsidRDefault="00BF6E35" w:rsidP="00BF6E35">
      <w:pPr>
        <w:pStyle w:val="NoSpacing"/>
        <w:jc w:val="both"/>
        <w:rPr>
          <w:rFonts w:ascii="Tahoma" w:hAnsi="Tahoma" w:cs="Tahoma"/>
          <w:b/>
          <w:bCs/>
        </w:rPr>
      </w:pPr>
      <w:r w:rsidRPr="0064664A">
        <w:rPr>
          <w:rFonts w:ascii="Tahoma" w:hAnsi="Tahoma" w:cs="Tahoma"/>
          <w:b/>
          <w:bCs/>
        </w:rPr>
        <w:t>1.10. General Conditions</w:t>
      </w:r>
    </w:p>
    <w:p w14:paraId="5BF89C34" w14:textId="77777777" w:rsidR="00BF6E35" w:rsidRPr="0064664A" w:rsidRDefault="00BF6E35" w:rsidP="00BF6E35">
      <w:pPr>
        <w:pStyle w:val="NoSpacing"/>
        <w:numPr>
          <w:ilvl w:val="0"/>
          <w:numId w:val="46"/>
        </w:numPr>
        <w:jc w:val="both"/>
        <w:rPr>
          <w:rFonts w:ascii="Tahoma" w:hAnsi="Tahoma" w:cs="Tahoma"/>
          <w:sz w:val="20"/>
          <w:szCs w:val="20"/>
        </w:rPr>
      </w:pPr>
      <w:r w:rsidRPr="0064664A">
        <w:rPr>
          <w:rFonts w:ascii="Tahoma" w:hAnsi="Tahoma" w:cs="Tahoma"/>
          <w:sz w:val="20"/>
          <w:szCs w:val="20"/>
        </w:rPr>
        <w:t>No deviation in wire size, quality, or make is permitted without written approval.</w:t>
      </w:r>
    </w:p>
    <w:p w14:paraId="6B8D67BB" w14:textId="77777777" w:rsidR="00BF6E35" w:rsidRPr="0064664A" w:rsidRDefault="00BF6E35" w:rsidP="00BF6E35">
      <w:pPr>
        <w:pStyle w:val="NoSpacing"/>
        <w:numPr>
          <w:ilvl w:val="0"/>
          <w:numId w:val="46"/>
        </w:numPr>
        <w:jc w:val="both"/>
        <w:rPr>
          <w:rFonts w:ascii="Tahoma" w:hAnsi="Tahoma" w:cs="Tahoma"/>
          <w:sz w:val="20"/>
          <w:szCs w:val="20"/>
        </w:rPr>
      </w:pPr>
      <w:r w:rsidRPr="0064664A">
        <w:rPr>
          <w:rFonts w:ascii="Tahoma" w:hAnsi="Tahoma" w:cs="Tahoma"/>
          <w:sz w:val="20"/>
          <w:szCs w:val="20"/>
        </w:rPr>
        <w:t>Quantities executed must be as per actual site measurement and verified by the client/engineer.</w:t>
      </w:r>
    </w:p>
    <w:p w14:paraId="2AD15FE7" w14:textId="77777777" w:rsidR="00BF6E35" w:rsidRPr="0064664A" w:rsidRDefault="00BF6E35" w:rsidP="00BF6E35">
      <w:pPr>
        <w:pStyle w:val="NoSpacing"/>
        <w:numPr>
          <w:ilvl w:val="0"/>
          <w:numId w:val="46"/>
        </w:numPr>
        <w:jc w:val="both"/>
        <w:rPr>
          <w:rFonts w:ascii="Tahoma" w:hAnsi="Tahoma" w:cs="Tahoma"/>
          <w:sz w:val="20"/>
          <w:szCs w:val="20"/>
        </w:rPr>
      </w:pPr>
      <w:r w:rsidRPr="0064664A">
        <w:rPr>
          <w:rFonts w:ascii="Tahoma" w:hAnsi="Tahoma" w:cs="Tahoma"/>
          <w:sz w:val="20"/>
          <w:szCs w:val="20"/>
        </w:rPr>
        <w:t>All waste material must be disposed of by the contractor, and the site should be cleaned daily.</w:t>
      </w:r>
    </w:p>
    <w:p w14:paraId="3D58FB35" w14:textId="77777777" w:rsidR="00BF6E35" w:rsidRPr="0064664A" w:rsidRDefault="00BF6E35" w:rsidP="00BF6E35">
      <w:pPr>
        <w:pStyle w:val="NoSpacing"/>
        <w:numPr>
          <w:ilvl w:val="0"/>
          <w:numId w:val="46"/>
        </w:numPr>
        <w:jc w:val="both"/>
        <w:rPr>
          <w:rFonts w:ascii="Tahoma" w:hAnsi="Tahoma" w:cs="Tahoma"/>
          <w:sz w:val="20"/>
          <w:szCs w:val="20"/>
        </w:rPr>
      </w:pPr>
      <w:r w:rsidRPr="0064664A">
        <w:rPr>
          <w:rFonts w:ascii="Tahoma" w:hAnsi="Tahoma" w:cs="Tahoma"/>
          <w:sz w:val="20"/>
          <w:szCs w:val="20"/>
        </w:rPr>
        <w:t>The department reserves the right to make minor changes during execution without extra cost.</w:t>
      </w:r>
    </w:p>
    <w:p w14:paraId="19A9F560" w14:textId="77777777" w:rsidR="00BF6E35" w:rsidRPr="0064664A" w:rsidRDefault="00BF6E35" w:rsidP="00BF6E35">
      <w:pPr>
        <w:pStyle w:val="NoSpacing"/>
        <w:numPr>
          <w:ilvl w:val="0"/>
          <w:numId w:val="46"/>
        </w:numPr>
        <w:jc w:val="both"/>
        <w:rPr>
          <w:rFonts w:ascii="Tahoma" w:hAnsi="Tahoma" w:cs="Tahoma"/>
          <w:sz w:val="20"/>
          <w:szCs w:val="20"/>
        </w:rPr>
      </w:pPr>
      <w:r w:rsidRPr="0064664A">
        <w:rPr>
          <w:rFonts w:ascii="Tahoma" w:hAnsi="Tahoma" w:cs="Tahoma"/>
          <w:sz w:val="20"/>
          <w:szCs w:val="20"/>
        </w:rPr>
        <w:t>Any major deviation must be approved in writing.</w:t>
      </w:r>
    </w:p>
    <w:p w14:paraId="2837248A" w14:textId="77777777" w:rsidR="00BF6E35" w:rsidRPr="0064664A" w:rsidRDefault="00BF6E35" w:rsidP="00BF6E35">
      <w:pPr>
        <w:pStyle w:val="NoSpacing"/>
        <w:numPr>
          <w:ilvl w:val="0"/>
          <w:numId w:val="46"/>
        </w:numPr>
        <w:jc w:val="both"/>
        <w:rPr>
          <w:rFonts w:ascii="Tahoma" w:hAnsi="Tahoma" w:cs="Tahoma"/>
          <w:sz w:val="20"/>
          <w:szCs w:val="20"/>
        </w:rPr>
      </w:pPr>
      <w:r w:rsidRPr="0064664A">
        <w:rPr>
          <w:rFonts w:ascii="Tahoma" w:hAnsi="Tahoma" w:cs="Tahoma"/>
          <w:sz w:val="20"/>
          <w:szCs w:val="20"/>
        </w:rPr>
        <w:t>In case of dispute, the decision of the competent authority will be final.</w:t>
      </w:r>
    </w:p>
    <w:p w14:paraId="6681929B" w14:textId="77777777" w:rsidR="00BF6E35" w:rsidRPr="0064664A" w:rsidRDefault="00BF6E35" w:rsidP="00BF6E35">
      <w:pPr>
        <w:pStyle w:val="NoSpacing"/>
        <w:jc w:val="both"/>
        <w:rPr>
          <w:rFonts w:ascii="Tahoma" w:hAnsi="Tahoma" w:cs="Tahoma"/>
          <w:b/>
          <w:bCs/>
        </w:rPr>
      </w:pPr>
    </w:p>
    <w:p w14:paraId="13E2214C" w14:textId="77777777" w:rsidR="00BF6E35" w:rsidRPr="0064664A" w:rsidRDefault="00BF6E35" w:rsidP="00BF6E35">
      <w:pPr>
        <w:pStyle w:val="NoSpacing"/>
        <w:jc w:val="both"/>
        <w:rPr>
          <w:rFonts w:ascii="Tahoma" w:hAnsi="Tahoma" w:cs="Tahoma"/>
          <w:b/>
          <w:bCs/>
        </w:rPr>
      </w:pPr>
      <w:r w:rsidRPr="0064664A">
        <w:rPr>
          <w:rFonts w:ascii="Tahoma" w:hAnsi="Tahoma" w:cs="Tahoma"/>
          <w:b/>
          <w:bCs/>
        </w:rPr>
        <w:t>1.11. Clean-up and Handover</w:t>
      </w:r>
    </w:p>
    <w:p w14:paraId="6524240B" w14:textId="77777777" w:rsidR="00BF6E35" w:rsidRPr="0064664A" w:rsidRDefault="00BF6E35" w:rsidP="00BF6E35">
      <w:pPr>
        <w:pStyle w:val="NoSpacing"/>
        <w:numPr>
          <w:ilvl w:val="0"/>
          <w:numId w:val="47"/>
        </w:numPr>
        <w:jc w:val="both"/>
        <w:rPr>
          <w:rFonts w:ascii="Tahoma" w:hAnsi="Tahoma" w:cs="Tahoma"/>
          <w:sz w:val="20"/>
          <w:szCs w:val="20"/>
        </w:rPr>
      </w:pPr>
      <w:r w:rsidRPr="0064664A">
        <w:rPr>
          <w:rFonts w:ascii="Tahoma" w:hAnsi="Tahoma" w:cs="Tahoma"/>
          <w:sz w:val="20"/>
          <w:szCs w:val="20"/>
        </w:rPr>
        <w:t>The site must be cleaned thoroughly after completion.</w:t>
      </w:r>
    </w:p>
    <w:p w14:paraId="3687A61E" w14:textId="77777777" w:rsidR="00BF6E35" w:rsidRPr="0064664A" w:rsidRDefault="00BF6E35" w:rsidP="00BF6E35">
      <w:pPr>
        <w:pStyle w:val="NoSpacing"/>
        <w:numPr>
          <w:ilvl w:val="0"/>
          <w:numId w:val="47"/>
        </w:numPr>
        <w:jc w:val="both"/>
        <w:rPr>
          <w:rFonts w:ascii="Tahoma" w:hAnsi="Tahoma" w:cs="Tahoma"/>
          <w:sz w:val="20"/>
          <w:szCs w:val="20"/>
        </w:rPr>
      </w:pPr>
      <w:r w:rsidRPr="0064664A">
        <w:rPr>
          <w:rFonts w:ascii="Tahoma" w:hAnsi="Tahoma" w:cs="Tahoma"/>
          <w:sz w:val="20"/>
          <w:szCs w:val="20"/>
        </w:rPr>
        <w:t>All debris, waste, and packaging material must be disposed of legally.</w:t>
      </w:r>
    </w:p>
    <w:p w14:paraId="0CFCAADD" w14:textId="77777777" w:rsidR="00BF6E35" w:rsidRPr="0064664A" w:rsidRDefault="00BF6E35" w:rsidP="00BF6E35">
      <w:pPr>
        <w:pStyle w:val="NoSpacing"/>
        <w:numPr>
          <w:ilvl w:val="0"/>
          <w:numId w:val="47"/>
        </w:numPr>
        <w:jc w:val="both"/>
        <w:rPr>
          <w:rFonts w:ascii="Tahoma" w:hAnsi="Tahoma" w:cs="Tahoma"/>
          <w:sz w:val="20"/>
          <w:szCs w:val="20"/>
        </w:rPr>
      </w:pPr>
      <w:r w:rsidRPr="0064664A">
        <w:rPr>
          <w:rFonts w:ascii="Tahoma" w:hAnsi="Tahoma" w:cs="Tahoma"/>
          <w:sz w:val="20"/>
          <w:szCs w:val="20"/>
        </w:rPr>
        <w:t>As-built drawings and test reports must be handed over.</w:t>
      </w:r>
    </w:p>
    <w:p w14:paraId="54338B38" w14:textId="77777777" w:rsidR="00BF6E35" w:rsidRPr="0064664A"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2.Lab Table Material Specification</w:t>
      </w:r>
    </w:p>
    <w:p w14:paraId="5870C041"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2.1. Table Dimensions</w:t>
      </w:r>
    </w:p>
    <w:p w14:paraId="788C6071" w14:textId="77777777" w:rsidR="00BF6E35" w:rsidRPr="0064664A" w:rsidRDefault="00BF6E35" w:rsidP="00BF6E35">
      <w:pPr>
        <w:widowControl/>
        <w:numPr>
          <w:ilvl w:val="0"/>
          <w:numId w:val="48"/>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Overall size:</w:t>
      </w:r>
      <w:r w:rsidRPr="0064664A">
        <w:rPr>
          <w:rFonts w:ascii="Tahoma" w:eastAsia="Times New Roman" w:hAnsi="Tahoma" w:cs="Tahoma"/>
          <w:sz w:val="20"/>
          <w:szCs w:val="20"/>
          <w:lang w:bidi="hi-IN"/>
        </w:rPr>
        <w:t xml:space="preserve"> 13,500 mm (L) × 1,200 mm (W) × 750 mm (H)</w:t>
      </w:r>
    </w:p>
    <w:p w14:paraId="3C5CBF4B" w14:textId="77777777" w:rsidR="00BF6E35" w:rsidRPr="0064664A" w:rsidRDefault="00BF6E35" w:rsidP="00BF6E35">
      <w:pPr>
        <w:widowControl/>
        <w:numPr>
          <w:ilvl w:val="0"/>
          <w:numId w:val="48"/>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Seating Capacity:</w:t>
      </w:r>
      <w:r w:rsidRPr="0064664A">
        <w:rPr>
          <w:rFonts w:ascii="Tahoma" w:eastAsia="Times New Roman" w:hAnsi="Tahoma" w:cs="Tahoma"/>
          <w:sz w:val="20"/>
          <w:szCs w:val="20"/>
          <w:lang w:bidi="hi-IN"/>
        </w:rPr>
        <w:t xml:space="preserve"> 30 seats per table</w:t>
      </w:r>
    </w:p>
    <w:p w14:paraId="4D237DFB" w14:textId="77777777" w:rsidR="00BF6E35" w:rsidRPr="0064664A" w:rsidRDefault="00BF6E35" w:rsidP="00BF6E35">
      <w:pPr>
        <w:widowControl/>
        <w:numPr>
          <w:ilvl w:val="0"/>
          <w:numId w:val="48"/>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Partition Height:</w:t>
      </w:r>
      <w:r w:rsidRPr="0064664A">
        <w:rPr>
          <w:rFonts w:ascii="Tahoma" w:eastAsia="Times New Roman" w:hAnsi="Tahoma" w:cs="Tahoma"/>
          <w:sz w:val="20"/>
          <w:szCs w:val="20"/>
          <w:lang w:bidi="hi-IN"/>
        </w:rPr>
        <w:t xml:space="preserve"> 450 mm</w:t>
      </w:r>
    </w:p>
    <w:p w14:paraId="65A4E8F0"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2.2. Tabletop &amp; Material</w:t>
      </w:r>
    </w:p>
    <w:p w14:paraId="02892877" w14:textId="77777777" w:rsidR="00BF6E35" w:rsidRPr="0064664A"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Material:</w:t>
      </w:r>
      <w:r w:rsidRPr="0064664A">
        <w:rPr>
          <w:rFonts w:ascii="Tahoma" w:eastAsia="Times New Roman" w:hAnsi="Tahoma" w:cs="Tahoma"/>
          <w:sz w:val="20"/>
          <w:szCs w:val="20"/>
          <w:lang w:bidi="hi-IN"/>
        </w:rPr>
        <w:t xml:space="preserve"> Plywood board, 19–20 mm thick (Softwood – Pine)</w:t>
      </w:r>
    </w:p>
    <w:p w14:paraId="62E21892" w14:textId="77777777" w:rsidR="00BF6E35" w:rsidRPr="0064664A"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Laminate:</w:t>
      </w:r>
      <w:r w:rsidRPr="0064664A">
        <w:rPr>
          <w:rFonts w:ascii="Tahoma" w:eastAsia="Times New Roman" w:hAnsi="Tahoma" w:cs="Tahoma"/>
          <w:sz w:val="20"/>
          <w:szCs w:val="20"/>
          <w:lang w:bidi="hi-IN"/>
        </w:rPr>
        <w:t xml:space="preserve"> 1 mm thick, termite-resistant, fire-resistant, moisture-resistant</w:t>
      </w:r>
    </w:p>
    <w:p w14:paraId="16D593DA" w14:textId="77777777" w:rsidR="00BF6E35" w:rsidRPr="0064664A"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Standards:</w:t>
      </w:r>
      <w:r w:rsidRPr="0064664A">
        <w:rPr>
          <w:rFonts w:ascii="Tahoma" w:eastAsia="Times New Roman" w:hAnsi="Tahoma" w:cs="Tahoma"/>
          <w:sz w:val="20"/>
          <w:szCs w:val="20"/>
          <w:lang w:bidi="hi-IN"/>
        </w:rPr>
        <w:t xml:space="preserve"> As per </w:t>
      </w:r>
      <w:r w:rsidRPr="0064664A">
        <w:rPr>
          <w:rFonts w:ascii="Tahoma" w:eastAsia="Times New Roman" w:hAnsi="Tahoma" w:cs="Tahoma"/>
          <w:b/>
          <w:bCs/>
          <w:sz w:val="20"/>
          <w:szCs w:val="20"/>
          <w:lang w:bidi="hi-IN"/>
        </w:rPr>
        <w:t>IS: 1659, Type COM</w:t>
      </w:r>
    </w:p>
    <w:p w14:paraId="1A95D183" w14:textId="77777777" w:rsidR="00BF6E35" w:rsidRPr="0064664A"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Year of Manufacture:</w:t>
      </w:r>
      <w:r w:rsidRPr="0064664A">
        <w:rPr>
          <w:rFonts w:ascii="Tahoma" w:eastAsia="Times New Roman" w:hAnsi="Tahoma" w:cs="Tahoma"/>
          <w:sz w:val="20"/>
          <w:szCs w:val="20"/>
          <w:lang w:bidi="hi-IN"/>
        </w:rPr>
        <w:t xml:space="preserve"> 2025</w:t>
      </w:r>
    </w:p>
    <w:p w14:paraId="009354BA" w14:textId="77777777" w:rsidR="00BF6E35" w:rsidRPr="0064664A"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Make:</w:t>
      </w:r>
      <w:r w:rsidRPr="0064664A">
        <w:rPr>
          <w:rFonts w:ascii="Tahoma" w:eastAsia="Times New Roman" w:hAnsi="Tahoma" w:cs="Tahoma"/>
          <w:sz w:val="20"/>
          <w:szCs w:val="20"/>
          <w:lang w:bidi="hi-IN"/>
        </w:rPr>
        <w:t xml:space="preserve"> Century Ply / Green Ply Sanik 710</w:t>
      </w:r>
    </w:p>
    <w:p w14:paraId="2F2617A6"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2.3. Partition</w:t>
      </w:r>
    </w:p>
    <w:p w14:paraId="6365F7FF" w14:textId="77777777" w:rsidR="00BF6E35" w:rsidRPr="0064664A"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Material:</w:t>
      </w:r>
      <w:r w:rsidRPr="0064664A">
        <w:rPr>
          <w:rFonts w:ascii="Tahoma" w:eastAsia="Times New Roman" w:hAnsi="Tahoma" w:cs="Tahoma"/>
          <w:sz w:val="20"/>
          <w:szCs w:val="20"/>
          <w:lang w:bidi="hi-IN"/>
        </w:rPr>
        <w:t xml:space="preserve"> Plywood</w:t>
      </w:r>
    </w:p>
    <w:p w14:paraId="59E7DBEC" w14:textId="77777777" w:rsidR="00BF6E35" w:rsidRPr="0064664A"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Thickness:</w:t>
      </w:r>
      <w:r w:rsidRPr="0064664A">
        <w:rPr>
          <w:rFonts w:ascii="Tahoma" w:eastAsia="Times New Roman" w:hAnsi="Tahoma" w:cs="Tahoma"/>
          <w:sz w:val="20"/>
          <w:szCs w:val="20"/>
          <w:lang w:bidi="hi-IN"/>
        </w:rPr>
        <w:t xml:space="preserve"> 75 mm</w:t>
      </w:r>
    </w:p>
    <w:p w14:paraId="2EECCCA5" w14:textId="77777777" w:rsidR="00BF6E35" w:rsidRPr="0064664A"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Features:</w:t>
      </w:r>
      <w:r w:rsidRPr="0064664A">
        <w:rPr>
          <w:rFonts w:ascii="Tahoma" w:eastAsia="Times New Roman" w:hAnsi="Tahoma" w:cs="Tahoma"/>
          <w:sz w:val="20"/>
          <w:szCs w:val="20"/>
          <w:lang w:bidi="hi-IN"/>
        </w:rPr>
        <w:t xml:space="preserve"> Double raceway—one for electrical, one for networking</w:t>
      </w:r>
    </w:p>
    <w:p w14:paraId="4D739C99" w14:textId="77777777" w:rsidR="00BF6E35" w:rsidRPr="0064664A"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Partition Edges:</w:t>
      </w:r>
      <w:r w:rsidRPr="0064664A">
        <w:rPr>
          <w:rFonts w:ascii="Tahoma" w:eastAsia="Times New Roman" w:hAnsi="Tahoma" w:cs="Tahoma"/>
          <w:sz w:val="20"/>
          <w:szCs w:val="20"/>
          <w:lang w:bidi="hi-IN"/>
        </w:rPr>
        <w:t xml:space="preserve"> Molded edges</w:t>
      </w:r>
    </w:p>
    <w:p w14:paraId="674B7E6F" w14:textId="77777777" w:rsidR="00BF6E35" w:rsidRPr="0064664A"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Height:</w:t>
      </w:r>
      <w:r w:rsidRPr="0064664A">
        <w:rPr>
          <w:rFonts w:ascii="Tahoma" w:eastAsia="Times New Roman" w:hAnsi="Tahoma" w:cs="Tahoma"/>
          <w:sz w:val="20"/>
          <w:szCs w:val="20"/>
          <w:lang w:bidi="hi-IN"/>
        </w:rPr>
        <w:t xml:space="preserve"> 450 mm from tabletop</w:t>
      </w:r>
    </w:p>
    <w:p w14:paraId="563E54E5"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2.4. Hardware &amp; Accessories</w:t>
      </w:r>
    </w:p>
    <w:p w14:paraId="304BB699" w14:textId="77777777" w:rsidR="00BF6E35" w:rsidRPr="0064664A" w:rsidRDefault="00BF6E35" w:rsidP="00BF6E35">
      <w:pPr>
        <w:widowControl/>
        <w:numPr>
          <w:ilvl w:val="0"/>
          <w:numId w:val="51"/>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Locks, keys, handles, channels, hinges, and other accessories</w:t>
      </w:r>
    </w:p>
    <w:p w14:paraId="63A8EA84" w14:textId="77777777" w:rsidR="00BF6E35" w:rsidRPr="0064664A" w:rsidRDefault="00BF6E35" w:rsidP="00BF6E35">
      <w:pPr>
        <w:widowControl/>
        <w:numPr>
          <w:ilvl w:val="0"/>
          <w:numId w:val="51"/>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Make:</w:t>
      </w:r>
      <w:r w:rsidRPr="0064664A">
        <w:rPr>
          <w:rFonts w:ascii="Tahoma" w:eastAsia="Times New Roman" w:hAnsi="Tahoma" w:cs="Tahoma"/>
          <w:sz w:val="20"/>
          <w:szCs w:val="20"/>
          <w:lang w:bidi="hi-IN"/>
        </w:rPr>
        <w:t xml:space="preserve"> EBCO / Hettich</w:t>
      </w:r>
    </w:p>
    <w:p w14:paraId="6239A91C" w14:textId="77777777" w:rsidR="00BF6E35" w:rsidRPr="0064664A" w:rsidRDefault="00BF6E35" w:rsidP="00BF6E35">
      <w:pPr>
        <w:widowControl/>
        <w:numPr>
          <w:ilvl w:val="0"/>
          <w:numId w:val="51"/>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Edges:</w:t>
      </w:r>
      <w:r w:rsidRPr="0064664A">
        <w:rPr>
          <w:rFonts w:ascii="Tahoma" w:eastAsia="Times New Roman" w:hAnsi="Tahoma" w:cs="Tahoma"/>
          <w:sz w:val="20"/>
          <w:szCs w:val="20"/>
          <w:lang w:bidi="hi-IN"/>
        </w:rPr>
        <w:t xml:space="preserve"> All table edges covered with PVC edge bands (2 mm thick) / wooden molding</w:t>
      </w:r>
    </w:p>
    <w:p w14:paraId="59198B3C"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2.5. Additional Table Features</w:t>
      </w:r>
    </w:p>
    <w:p w14:paraId="43FF647F" w14:textId="77777777" w:rsidR="00BF6E35" w:rsidRPr="0064664A"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Footrest:</w:t>
      </w:r>
      <w:r w:rsidRPr="0064664A">
        <w:rPr>
          <w:rFonts w:ascii="Tahoma" w:eastAsia="Times New Roman" w:hAnsi="Tahoma" w:cs="Tahoma"/>
          <w:sz w:val="20"/>
          <w:szCs w:val="20"/>
          <w:lang w:bidi="hi-IN"/>
        </w:rPr>
        <w:t xml:space="preserve"> Provided along the length of the table</w:t>
      </w:r>
    </w:p>
    <w:p w14:paraId="37BF44F6" w14:textId="77777777" w:rsidR="00BF6E35" w:rsidRPr="0064664A"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Keyboard Tray:</w:t>
      </w:r>
      <w:r w:rsidRPr="0064664A">
        <w:rPr>
          <w:rFonts w:ascii="Tahoma" w:eastAsia="Times New Roman" w:hAnsi="Tahoma" w:cs="Tahoma"/>
          <w:sz w:val="20"/>
          <w:szCs w:val="20"/>
          <w:lang w:bidi="hi-IN"/>
        </w:rPr>
        <w:t xml:space="preserve"> 600 mm width</w:t>
      </w:r>
    </w:p>
    <w:p w14:paraId="3FC56FA1" w14:textId="77777777" w:rsidR="00BF6E35" w:rsidRPr="0064664A"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CPU Stand:</w:t>
      </w:r>
      <w:r w:rsidRPr="0064664A">
        <w:rPr>
          <w:rFonts w:ascii="Tahoma" w:eastAsia="Times New Roman" w:hAnsi="Tahoma" w:cs="Tahoma"/>
          <w:sz w:val="20"/>
          <w:szCs w:val="20"/>
          <w:lang w:bidi="hi-IN"/>
        </w:rPr>
        <w:t xml:space="preserve"> 150 mm width</w:t>
      </w:r>
    </w:p>
    <w:p w14:paraId="14583A4C" w14:textId="77777777" w:rsidR="00BF6E35" w:rsidRPr="0064664A"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Painting / Finishing:</w:t>
      </w:r>
      <w:r w:rsidRPr="0064664A">
        <w:rPr>
          <w:rFonts w:ascii="Tahoma" w:eastAsia="Times New Roman" w:hAnsi="Tahoma" w:cs="Tahoma"/>
          <w:sz w:val="20"/>
          <w:szCs w:val="20"/>
          <w:lang w:bidi="hi-IN"/>
        </w:rPr>
        <w:t xml:space="preserve"> Putty and acrylic paint under the table where laminate is not applied</w:t>
      </w:r>
    </w:p>
    <w:p w14:paraId="64728CB3" w14:textId="77777777" w:rsidR="00BF6E35" w:rsidRPr="0064664A" w:rsidRDefault="00BF6E35" w:rsidP="00FD2A78">
      <w:pPr>
        <w:widowControl/>
        <w:autoSpaceDE/>
        <w:autoSpaceDN/>
        <w:jc w:val="both"/>
        <w:rPr>
          <w:rFonts w:ascii="Tahoma" w:eastAsia="Times New Roman" w:hAnsi="Tahoma" w:cs="Tahoma"/>
          <w:lang w:bidi="hi-IN"/>
        </w:rPr>
      </w:pPr>
      <w:r w:rsidRPr="0064664A">
        <w:rPr>
          <w:rFonts w:ascii="Tahoma" w:eastAsia="Times New Roman" w:hAnsi="Tahoma" w:cs="Tahoma"/>
          <w:b/>
          <w:bCs/>
          <w:lang w:bidi="hi-IN"/>
        </w:rPr>
        <w:t>2.6. Electrical Provision</w:t>
      </w:r>
    </w:p>
    <w:p w14:paraId="198C9947" w14:textId="77777777" w:rsidR="00BF6E35" w:rsidRPr="0064664A" w:rsidRDefault="00BF6E35" w:rsidP="00FD2A78">
      <w:pPr>
        <w:widowControl/>
        <w:numPr>
          <w:ilvl w:val="0"/>
          <w:numId w:val="53"/>
        </w:numPr>
        <w:autoSpaceDE/>
        <w:autoSpaceDN/>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Switches:</w:t>
      </w:r>
      <w:r w:rsidRPr="0064664A">
        <w:rPr>
          <w:rFonts w:ascii="Tahoma" w:eastAsia="Times New Roman" w:hAnsi="Tahoma" w:cs="Tahoma"/>
          <w:sz w:val="20"/>
          <w:szCs w:val="20"/>
          <w:lang w:bidi="hi-IN"/>
        </w:rPr>
        <w:t xml:space="preserve"> Legrand-Mylinc</w:t>
      </w:r>
    </w:p>
    <w:p w14:paraId="41E10200" w14:textId="16CF3E60" w:rsidR="00BF6E35" w:rsidRPr="0064664A" w:rsidRDefault="00BF6E35" w:rsidP="00BF6E35">
      <w:pPr>
        <w:widowControl/>
        <w:numPr>
          <w:ilvl w:val="1"/>
          <w:numId w:val="53"/>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15 Amp:</w:t>
      </w:r>
    </w:p>
    <w:p w14:paraId="70167F3B" w14:textId="01E5BCFE" w:rsidR="00BF6E35" w:rsidRPr="0064664A" w:rsidRDefault="00BF6E35" w:rsidP="00BF6E35">
      <w:pPr>
        <w:widowControl/>
        <w:numPr>
          <w:ilvl w:val="1"/>
          <w:numId w:val="53"/>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5 Amp: </w:t>
      </w:r>
    </w:p>
    <w:p w14:paraId="2A1BF458" w14:textId="77777777" w:rsidR="00BF6E35" w:rsidRPr="0064664A" w:rsidRDefault="00BF6E35" w:rsidP="00BF6E35">
      <w:pPr>
        <w:widowControl/>
        <w:numPr>
          <w:ilvl w:val="0"/>
          <w:numId w:val="53"/>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Wiring:</w:t>
      </w:r>
      <w:r w:rsidRPr="0064664A">
        <w:rPr>
          <w:rFonts w:ascii="Tahoma" w:eastAsia="Times New Roman" w:hAnsi="Tahoma" w:cs="Tahoma"/>
          <w:sz w:val="20"/>
          <w:szCs w:val="20"/>
          <w:lang w:bidi="hi-IN"/>
        </w:rPr>
        <w:t xml:space="preserve"> Polycab, concealed (no visible wiring)</w:t>
      </w:r>
    </w:p>
    <w:p w14:paraId="0D799BD4"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sz w:val="24"/>
          <w:szCs w:val="24"/>
          <w:lang w:bidi="hi-IN"/>
        </w:rPr>
      </w:pPr>
      <w:r w:rsidRPr="0064664A">
        <w:rPr>
          <w:rFonts w:ascii="Tahoma" w:eastAsia="Times New Roman" w:hAnsi="Tahoma" w:cs="Tahoma"/>
          <w:b/>
          <w:bCs/>
          <w:sz w:val="24"/>
          <w:szCs w:val="24"/>
          <w:lang w:bidi="hi-IN"/>
        </w:rPr>
        <w:lastRenderedPageBreak/>
        <w:t>2.7. Notes / Special Requirements</w:t>
      </w:r>
    </w:p>
    <w:p w14:paraId="0D5BCEEA" w14:textId="77777777" w:rsidR="00BF6E35" w:rsidRPr="0064664A" w:rsidRDefault="00BF6E35" w:rsidP="00BF6E35">
      <w:pPr>
        <w:widowControl/>
        <w:numPr>
          <w:ilvl w:val="0"/>
          <w:numId w:val="54"/>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Partition includes double raceway for </w:t>
      </w:r>
      <w:r w:rsidRPr="0064664A">
        <w:rPr>
          <w:rFonts w:ascii="Tahoma" w:eastAsia="Times New Roman" w:hAnsi="Tahoma" w:cs="Tahoma"/>
          <w:b/>
          <w:bCs/>
          <w:sz w:val="20"/>
          <w:szCs w:val="20"/>
          <w:lang w:bidi="hi-IN"/>
        </w:rPr>
        <w:t>power and networking</w:t>
      </w:r>
      <w:r w:rsidRPr="0064664A">
        <w:rPr>
          <w:rFonts w:ascii="Tahoma" w:eastAsia="Times New Roman" w:hAnsi="Tahoma" w:cs="Tahoma"/>
          <w:sz w:val="20"/>
          <w:szCs w:val="20"/>
          <w:lang w:bidi="hi-IN"/>
        </w:rPr>
        <w:t>.</w:t>
      </w:r>
    </w:p>
    <w:p w14:paraId="161D91A5" w14:textId="77777777" w:rsidR="00BF6E35" w:rsidRPr="0064664A" w:rsidRDefault="00BF6E35" w:rsidP="00BF6E35">
      <w:pPr>
        <w:widowControl/>
        <w:numPr>
          <w:ilvl w:val="0"/>
          <w:numId w:val="54"/>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Table designed for </w:t>
      </w:r>
      <w:r w:rsidRPr="0064664A">
        <w:rPr>
          <w:rFonts w:ascii="Tahoma" w:eastAsia="Times New Roman" w:hAnsi="Tahoma" w:cs="Tahoma"/>
          <w:b/>
          <w:bCs/>
          <w:sz w:val="20"/>
          <w:szCs w:val="20"/>
          <w:lang w:bidi="hi-IN"/>
        </w:rPr>
        <w:t>ergonomic and safe use</w:t>
      </w:r>
      <w:r w:rsidRPr="0064664A">
        <w:rPr>
          <w:rFonts w:ascii="Tahoma" w:eastAsia="Times New Roman" w:hAnsi="Tahoma" w:cs="Tahoma"/>
          <w:sz w:val="20"/>
          <w:szCs w:val="20"/>
          <w:lang w:bidi="hi-IN"/>
        </w:rPr>
        <w:t>, with all exposed edges covered.</w:t>
      </w:r>
    </w:p>
    <w:p w14:paraId="076927FC" w14:textId="77777777" w:rsidR="00BF6E35" w:rsidRPr="0064664A" w:rsidRDefault="00BF6E35" w:rsidP="00BF6E35">
      <w:pPr>
        <w:widowControl/>
        <w:numPr>
          <w:ilvl w:val="0"/>
          <w:numId w:val="54"/>
        </w:numPr>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sz w:val="20"/>
          <w:szCs w:val="20"/>
          <w:lang w:bidi="hi-IN"/>
        </w:rPr>
        <w:t xml:space="preserve">All materials conform to </w:t>
      </w:r>
      <w:r w:rsidRPr="0064664A">
        <w:rPr>
          <w:rFonts w:ascii="Tahoma" w:eastAsia="Times New Roman" w:hAnsi="Tahoma" w:cs="Tahoma"/>
          <w:b/>
          <w:bCs/>
          <w:sz w:val="20"/>
          <w:szCs w:val="20"/>
          <w:lang w:bidi="hi-IN"/>
        </w:rPr>
        <w:t>quality and safety standards</w:t>
      </w:r>
      <w:r w:rsidRPr="0064664A">
        <w:rPr>
          <w:rFonts w:ascii="Tahoma" w:eastAsia="Times New Roman" w:hAnsi="Tahoma" w:cs="Tahoma"/>
          <w:sz w:val="20"/>
          <w:szCs w:val="20"/>
          <w:lang w:bidi="hi-IN"/>
        </w:rPr>
        <w:t xml:space="preserve"> for academic laboratories</w:t>
      </w:r>
      <w:r w:rsidRPr="0064664A">
        <w:rPr>
          <w:rFonts w:ascii="Tahoma" w:eastAsia="Times New Roman" w:hAnsi="Tahoma" w:cs="Tahoma"/>
          <w:lang w:bidi="hi-IN"/>
        </w:rPr>
        <w:t>.</w:t>
      </w:r>
    </w:p>
    <w:p w14:paraId="682F9522" w14:textId="77777777" w:rsidR="00BF6E35" w:rsidRPr="0064664A"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64664A">
        <w:rPr>
          <w:rFonts w:ascii="Tahoma" w:eastAsia="Times New Roman" w:hAnsi="Tahoma" w:cs="Tahoma"/>
          <w:b/>
          <w:bCs/>
          <w:sz w:val="24"/>
          <w:szCs w:val="24"/>
          <w:lang w:bidi="hi-IN"/>
        </w:rPr>
        <w:t>3 Medium Back Chair Specification</w:t>
      </w:r>
    </w:p>
    <w:p w14:paraId="04792819"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3.1. General Description</w:t>
      </w:r>
    </w:p>
    <w:p w14:paraId="37040C64" w14:textId="77777777" w:rsidR="00BF6E35" w:rsidRPr="0064664A" w:rsidRDefault="00BF6E35" w:rsidP="00BF6E35">
      <w:pPr>
        <w:widowControl/>
        <w:numPr>
          <w:ilvl w:val="0"/>
          <w:numId w:val="55"/>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Type:</w:t>
      </w:r>
      <w:r w:rsidRPr="0064664A">
        <w:rPr>
          <w:rFonts w:ascii="Tahoma" w:eastAsia="Times New Roman" w:hAnsi="Tahoma" w:cs="Tahoma"/>
          <w:sz w:val="20"/>
          <w:szCs w:val="20"/>
          <w:lang w:bidi="hi-IN"/>
        </w:rPr>
        <w:t xml:space="preserve"> Medium back ergonomic chair</w:t>
      </w:r>
    </w:p>
    <w:p w14:paraId="315C32D8" w14:textId="77777777" w:rsidR="00BF6E35" w:rsidRPr="0064664A" w:rsidRDefault="00BF6E35" w:rsidP="00BF6E35">
      <w:pPr>
        <w:widowControl/>
        <w:numPr>
          <w:ilvl w:val="0"/>
          <w:numId w:val="55"/>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Make &amp; Model:</w:t>
      </w:r>
      <w:r w:rsidRPr="0064664A">
        <w:rPr>
          <w:rFonts w:ascii="Tahoma" w:eastAsia="Times New Roman" w:hAnsi="Tahoma" w:cs="Tahoma"/>
          <w:sz w:val="20"/>
          <w:szCs w:val="20"/>
          <w:lang w:bidi="hi-IN"/>
        </w:rPr>
        <w:t xml:space="preserve"> Amardeep Spirit 03</w:t>
      </w:r>
    </w:p>
    <w:p w14:paraId="39174C21" w14:textId="77777777" w:rsidR="00BF6E35" w:rsidRPr="0064664A" w:rsidRDefault="00BF6E35" w:rsidP="00BF6E35">
      <w:pPr>
        <w:widowControl/>
        <w:numPr>
          <w:ilvl w:val="0"/>
          <w:numId w:val="55"/>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Intended Use:</w:t>
      </w:r>
      <w:r w:rsidRPr="0064664A">
        <w:rPr>
          <w:rFonts w:ascii="Tahoma" w:eastAsia="Times New Roman" w:hAnsi="Tahoma" w:cs="Tahoma"/>
          <w:sz w:val="20"/>
          <w:szCs w:val="20"/>
          <w:lang w:bidi="hi-IN"/>
        </w:rPr>
        <w:t xml:space="preserve"> Lab / computer workstation seating</w:t>
      </w:r>
    </w:p>
    <w:p w14:paraId="4DD068A7"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3.2. Frame &amp; Structure</w:t>
      </w:r>
    </w:p>
    <w:p w14:paraId="4F4BA044" w14:textId="77777777" w:rsidR="00BF6E35" w:rsidRPr="0064664A" w:rsidRDefault="00BF6E35" w:rsidP="00BF6E35">
      <w:pPr>
        <w:widowControl/>
        <w:numPr>
          <w:ilvl w:val="0"/>
          <w:numId w:val="56"/>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Base:</w:t>
      </w:r>
      <w:r w:rsidRPr="0064664A">
        <w:rPr>
          <w:rFonts w:ascii="Tahoma" w:eastAsia="Times New Roman" w:hAnsi="Tahoma" w:cs="Tahoma"/>
          <w:sz w:val="20"/>
          <w:szCs w:val="20"/>
          <w:lang w:bidi="hi-IN"/>
        </w:rPr>
        <w:t xml:space="preserve"> 5-star nylon / PU-coated base with smooth-rolling casters</w:t>
      </w:r>
    </w:p>
    <w:p w14:paraId="23502320" w14:textId="77777777" w:rsidR="00BF6E35" w:rsidRPr="0064664A" w:rsidRDefault="00BF6E35" w:rsidP="00BF6E35">
      <w:pPr>
        <w:widowControl/>
        <w:numPr>
          <w:ilvl w:val="0"/>
          <w:numId w:val="56"/>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Material:</w:t>
      </w:r>
      <w:r w:rsidRPr="0064664A">
        <w:rPr>
          <w:rFonts w:ascii="Tahoma" w:eastAsia="Times New Roman" w:hAnsi="Tahoma" w:cs="Tahoma"/>
          <w:sz w:val="20"/>
          <w:szCs w:val="20"/>
          <w:lang w:bidi="hi-IN"/>
        </w:rPr>
        <w:t xml:space="preserve"> High strength engineered plastic and metal for structural support</w:t>
      </w:r>
    </w:p>
    <w:p w14:paraId="546054F8" w14:textId="77777777" w:rsidR="00BF6E35" w:rsidRPr="0064664A" w:rsidRDefault="00BF6E35" w:rsidP="00BF6E35">
      <w:pPr>
        <w:widowControl/>
        <w:numPr>
          <w:ilvl w:val="0"/>
          <w:numId w:val="56"/>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Finish:</w:t>
      </w:r>
      <w:r w:rsidRPr="0064664A">
        <w:rPr>
          <w:rFonts w:ascii="Tahoma" w:eastAsia="Times New Roman" w:hAnsi="Tahoma" w:cs="Tahoma"/>
          <w:sz w:val="20"/>
          <w:szCs w:val="20"/>
          <w:lang w:bidi="hi-IN"/>
        </w:rPr>
        <w:t xml:space="preserve"> Powder-coated / high-quality polished finish</w:t>
      </w:r>
    </w:p>
    <w:p w14:paraId="0EA89FD7"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3.3. Seat &amp; Backrest</w:t>
      </w:r>
    </w:p>
    <w:p w14:paraId="7608A43D" w14:textId="77777777" w:rsidR="00BF6E35" w:rsidRPr="0064664A" w:rsidRDefault="00BF6E35" w:rsidP="00BF6E35">
      <w:pPr>
        <w:widowControl/>
        <w:numPr>
          <w:ilvl w:val="0"/>
          <w:numId w:val="57"/>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Seat Cushion:</w:t>
      </w:r>
      <w:r w:rsidRPr="0064664A">
        <w:rPr>
          <w:rFonts w:ascii="Tahoma" w:eastAsia="Times New Roman" w:hAnsi="Tahoma" w:cs="Tahoma"/>
          <w:sz w:val="20"/>
          <w:szCs w:val="20"/>
          <w:lang w:bidi="hi-IN"/>
        </w:rPr>
        <w:t xml:space="preserve"> High-density foam, upholstered with approved fabric / mesh</w:t>
      </w:r>
    </w:p>
    <w:p w14:paraId="4491ADA6" w14:textId="77777777" w:rsidR="00BF6E35" w:rsidRPr="0064664A" w:rsidRDefault="00BF6E35" w:rsidP="00BF6E35">
      <w:pPr>
        <w:widowControl/>
        <w:numPr>
          <w:ilvl w:val="0"/>
          <w:numId w:val="57"/>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Backrest:</w:t>
      </w:r>
      <w:r w:rsidRPr="0064664A">
        <w:rPr>
          <w:rFonts w:ascii="Tahoma" w:eastAsia="Times New Roman" w:hAnsi="Tahoma" w:cs="Tahoma"/>
          <w:sz w:val="20"/>
          <w:szCs w:val="20"/>
          <w:lang w:bidi="hi-IN"/>
        </w:rPr>
        <w:t xml:space="preserve"> Medium height, ergonomic contour for lumbar support</w:t>
      </w:r>
    </w:p>
    <w:p w14:paraId="23BF8BF4" w14:textId="77777777" w:rsidR="00BF6E35" w:rsidRPr="0064664A" w:rsidRDefault="00BF6E35" w:rsidP="00BF6E35">
      <w:pPr>
        <w:widowControl/>
        <w:numPr>
          <w:ilvl w:val="0"/>
          <w:numId w:val="57"/>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Adjustments:</w:t>
      </w:r>
    </w:p>
    <w:p w14:paraId="0668D088" w14:textId="77777777" w:rsidR="00BF6E35" w:rsidRPr="0064664A" w:rsidRDefault="00BF6E35" w:rsidP="00BF6E35">
      <w:pPr>
        <w:widowControl/>
        <w:numPr>
          <w:ilvl w:val="1"/>
          <w:numId w:val="57"/>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Seat height adjustable via gas lift</w:t>
      </w:r>
    </w:p>
    <w:p w14:paraId="7E14B06B" w14:textId="77777777" w:rsidR="00BF6E35" w:rsidRPr="0064664A" w:rsidRDefault="00BF6E35" w:rsidP="00BF6E35">
      <w:pPr>
        <w:widowControl/>
        <w:numPr>
          <w:ilvl w:val="1"/>
          <w:numId w:val="57"/>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Tilt / recline mechanism with lockable tilt angle (if applicable)</w:t>
      </w:r>
    </w:p>
    <w:p w14:paraId="7AC0EFDB"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3.4. Armrests</w:t>
      </w:r>
    </w:p>
    <w:p w14:paraId="56BE8F7B" w14:textId="77777777" w:rsidR="00BF6E35" w:rsidRPr="0064664A" w:rsidRDefault="00BF6E35" w:rsidP="00BF6E35">
      <w:pPr>
        <w:widowControl/>
        <w:numPr>
          <w:ilvl w:val="0"/>
          <w:numId w:val="58"/>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Fixed / adjustable (as per approved specifications)</w:t>
      </w:r>
    </w:p>
    <w:p w14:paraId="67934350" w14:textId="77777777" w:rsidR="00BF6E35" w:rsidRPr="0064664A" w:rsidRDefault="00BF6E35" w:rsidP="00BF6E35">
      <w:pPr>
        <w:widowControl/>
        <w:numPr>
          <w:ilvl w:val="0"/>
          <w:numId w:val="58"/>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Made of durable plastic / metal with soft padding</w:t>
      </w:r>
    </w:p>
    <w:p w14:paraId="178A47E8"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3.5. Accessories &amp; Hardware</w:t>
      </w:r>
    </w:p>
    <w:p w14:paraId="2EF53BB7" w14:textId="77777777" w:rsidR="00BF6E35" w:rsidRPr="0064664A" w:rsidRDefault="00BF6E35" w:rsidP="00BF6E35">
      <w:pPr>
        <w:widowControl/>
        <w:numPr>
          <w:ilvl w:val="0"/>
          <w:numId w:val="59"/>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Casters:</w:t>
      </w:r>
      <w:r w:rsidRPr="0064664A">
        <w:rPr>
          <w:rFonts w:ascii="Tahoma" w:eastAsia="Times New Roman" w:hAnsi="Tahoma" w:cs="Tahoma"/>
          <w:sz w:val="20"/>
          <w:szCs w:val="20"/>
          <w:lang w:bidi="hi-IN"/>
        </w:rPr>
        <w:t xml:space="preserve"> Smooth rolling, non-marking</w:t>
      </w:r>
    </w:p>
    <w:p w14:paraId="1100AA4F" w14:textId="77777777" w:rsidR="00BF6E35" w:rsidRPr="0064664A" w:rsidRDefault="00BF6E35" w:rsidP="00BF6E35">
      <w:pPr>
        <w:widowControl/>
        <w:numPr>
          <w:ilvl w:val="0"/>
          <w:numId w:val="59"/>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Gas Lift:</w:t>
      </w:r>
      <w:r w:rsidRPr="0064664A">
        <w:rPr>
          <w:rFonts w:ascii="Tahoma" w:eastAsia="Times New Roman" w:hAnsi="Tahoma" w:cs="Tahoma"/>
          <w:sz w:val="20"/>
          <w:szCs w:val="20"/>
          <w:lang w:bidi="hi-IN"/>
        </w:rPr>
        <w:t xml:space="preserve"> ISI certified, heavy-duty for 100–120 kg load</w:t>
      </w:r>
    </w:p>
    <w:p w14:paraId="61924F78" w14:textId="77777777" w:rsidR="00BF6E35" w:rsidRPr="0064664A" w:rsidRDefault="00BF6E35" w:rsidP="00BF6E35">
      <w:pPr>
        <w:widowControl/>
        <w:numPr>
          <w:ilvl w:val="0"/>
          <w:numId w:val="59"/>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Screws / Fasteners:</w:t>
      </w:r>
      <w:r w:rsidRPr="0064664A">
        <w:rPr>
          <w:rFonts w:ascii="Tahoma" w:eastAsia="Times New Roman" w:hAnsi="Tahoma" w:cs="Tahoma"/>
          <w:sz w:val="20"/>
          <w:szCs w:val="20"/>
          <w:lang w:bidi="hi-IN"/>
        </w:rPr>
        <w:t xml:space="preserve"> ISI / OEM standard</w:t>
      </w:r>
    </w:p>
    <w:p w14:paraId="44FFA654"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lang w:bidi="hi-IN"/>
        </w:rPr>
      </w:pPr>
      <w:r w:rsidRPr="0064664A">
        <w:rPr>
          <w:rFonts w:ascii="Tahoma" w:eastAsia="Times New Roman" w:hAnsi="Tahoma" w:cs="Tahoma"/>
          <w:b/>
          <w:bCs/>
          <w:lang w:bidi="hi-IN"/>
        </w:rPr>
        <w:t>3.6. Compliance &amp; Standards</w:t>
      </w:r>
    </w:p>
    <w:p w14:paraId="1E9CC866" w14:textId="77777777" w:rsidR="00BF6E35" w:rsidRPr="0064664A" w:rsidRDefault="00BF6E35" w:rsidP="00BF6E35">
      <w:pPr>
        <w:widowControl/>
        <w:numPr>
          <w:ilvl w:val="0"/>
          <w:numId w:val="60"/>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Conforms to </w:t>
      </w:r>
      <w:r w:rsidRPr="0064664A">
        <w:rPr>
          <w:rFonts w:ascii="Tahoma" w:eastAsia="Times New Roman" w:hAnsi="Tahoma" w:cs="Tahoma"/>
          <w:b/>
          <w:bCs/>
          <w:sz w:val="20"/>
          <w:szCs w:val="20"/>
          <w:lang w:bidi="hi-IN"/>
        </w:rPr>
        <w:t>ergonomic and safety standards</w:t>
      </w:r>
      <w:r w:rsidRPr="0064664A">
        <w:rPr>
          <w:rFonts w:ascii="Tahoma" w:eastAsia="Times New Roman" w:hAnsi="Tahoma" w:cs="Tahoma"/>
          <w:sz w:val="20"/>
          <w:szCs w:val="20"/>
          <w:lang w:bidi="hi-IN"/>
        </w:rPr>
        <w:t xml:space="preserve"> for office/lab seating</w:t>
      </w:r>
    </w:p>
    <w:p w14:paraId="7FC0A966" w14:textId="77777777" w:rsidR="00BF6E35" w:rsidRPr="0064664A" w:rsidRDefault="00BF6E35" w:rsidP="00BF6E35">
      <w:pPr>
        <w:widowControl/>
        <w:numPr>
          <w:ilvl w:val="0"/>
          <w:numId w:val="60"/>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Durable, fire-resistant, and easy-to-maintain materials</w:t>
      </w:r>
    </w:p>
    <w:p w14:paraId="1D2F9EAD" w14:textId="77777777" w:rsidR="00BF6E35" w:rsidRPr="0064664A" w:rsidRDefault="00BF6E35" w:rsidP="00BF6E35">
      <w:pPr>
        <w:widowControl/>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b/>
          <w:bCs/>
          <w:sz w:val="20"/>
          <w:szCs w:val="20"/>
          <w:lang w:bidi="hi-IN"/>
        </w:rPr>
        <w:t>3.7. Notes</w:t>
      </w:r>
    </w:p>
    <w:p w14:paraId="46E7069F" w14:textId="77777777" w:rsidR="00BF6E35" w:rsidRPr="0064664A" w:rsidRDefault="00BF6E35" w:rsidP="00BF6E35">
      <w:pPr>
        <w:widowControl/>
        <w:numPr>
          <w:ilvl w:val="0"/>
          <w:numId w:val="61"/>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Supply must match </w:t>
      </w:r>
      <w:r w:rsidRPr="0064664A">
        <w:rPr>
          <w:rFonts w:ascii="Tahoma" w:eastAsia="Times New Roman" w:hAnsi="Tahoma" w:cs="Tahoma"/>
          <w:b/>
          <w:bCs/>
          <w:sz w:val="20"/>
          <w:szCs w:val="20"/>
          <w:lang w:bidi="hi-IN"/>
        </w:rPr>
        <w:t>previously approved specifications and make</w:t>
      </w:r>
    </w:p>
    <w:p w14:paraId="27F5EF4F" w14:textId="77777777" w:rsidR="00BF6E35" w:rsidRPr="0064664A" w:rsidRDefault="00BF6E35" w:rsidP="00BF6E35">
      <w:pPr>
        <w:widowControl/>
        <w:numPr>
          <w:ilvl w:val="0"/>
          <w:numId w:val="61"/>
        </w:numPr>
        <w:autoSpaceDE/>
        <w:autoSpaceDN/>
        <w:spacing w:before="100" w:beforeAutospacing="1" w:after="100" w:afterAutospacing="1"/>
        <w:jc w:val="both"/>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Any deviation from the model </w:t>
      </w:r>
      <w:r w:rsidRPr="0064664A">
        <w:rPr>
          <w:rFonts w:ascii="Tahoma" w:eastAsia="Times New Roman" w:hAnsi="Tahoma" w:cs="Tahoma"/>
          <w:b/>
          <w:bCs/>
          <w:sz w:val="20"/>
          <w:szCs w:val="20"/>
          <w:lang w:bidi="hi-IN"/>
        </w:rPr>
        <w:t>Amardeep Spirit 03</w:t>
      </w:r>
      <w:r w:rsidRPr="0064664A">
        <w:rPr>
          <w:rFonts w:ascii="Tahoma" w:eastAsia="Times New Roman" w:hAnsi="Tahoma" w:cs="Tahoma"/>
          <w:sz w:val="20"/>
          <w:szCs w:val="20"/>
          <w:lang w:bidi="hi-IN"/>
        </w:rPr>
        <w:t xml:space="preserve"> must be approved before procurement</w:t>
      </w:r>
    </w:p>
    <w:p w14:paraId="56437EB0" w14:textId="77777777" w:rsidR="0064664A" w:rsidRPr="0064664A" w:rsidRDefault="0064664A">
      <w:pPr>
        <w:rPr>
          <w:rFonts w:ascii="Tahoma" w:eastAsia="Aptos" w:hAnsi="Tahoma" w:cs="Tahoma"/>
          <w:b/>
          <w:bCs/>
          <w:sz w:val="24"/>
          <w:szCs w:val="24"/>
        </w:rPr>
      </w:pPr>
      <w:r w:rsidRPr="0064664A">
        <w:rPr>
          <w:rFonts w:ascii="Tahoma" w:eastAsia="Aptos" w:hAnsi="Tahoma" w:cs="Tahoma"/>
          <w:b/>
          <w:bCs/>
          <w:sz w:val="24"/>
          <w:szCs w:val="24"/>
        </w:rPr>
        <w:br w:type="page"/>
      </w:r>
    </w:p>
    <w:p w14:paraId="5D3B7408" w14:textId="4525CD58" w:rsidR="00BF6E35" w:rsidRPr="0064664A" w:rsidRDefault="00BF6E35" w:rsidP="00BF6E35">
      <w:pPr>
        <w:widowControl/>
        <w:autoSpaceDE/>
        <w:autoSpaceDN/>
        <w:spacing w:before="180" w:after="180"/>
        <w:jc w:val="both"/>
        <w:rPr>
          <w:rFonts w:ascii="Tahoma" w:eastAsia="Aptos" w:hAnsi="Tahoma" w:cs="Tahoma"/>
          <w:sz w:val="24"/>
          <w:szCs w:val="24"/>
        </w:rPr>
      </w:pPr>
      <w:r w:rsidRPr="0064664A">
        <w:rPr>
          <w:rFonts w:ascii="Tahoma" w:eastAsia="Aptos" w:hAnsi="Tahoma" w:cs="Tahoma"/>
          <w:b/>
          <w:bCs/>
          <w:sz w:val="24"/>
          <w:szCs w:val="24"/>
        </w:rPr>
        <w:lastRenderedPageBreak/>
        <w:t>4.CIVIL WORK MATERIAL SPECIFICATIONS</w:t>
      </w:r>
    </w:p>
    <w:p w14:paraId="4CDF3AEF" w14:textId="77777777" w:rsidR="00BF6E35" w:rsidRPr="0064664A" w:rsidRDefault="00BF6E35" w:rsidP="00BF6E35">
      <w:pPr>
        <w:keepNext/>
        <w:keepLines/>
        <w:widowControl/>
        <w:autoSpaceDE/>
        <w:autoSpaceDN/>
        <w:spacing w:before="160" w:after="80"/>
        <w:jc w:val="both"/>
        <w:outlineLvl w:val="1"/>
        <w:rPr>
          <w:rFonts w:ascii="Tahoma" w:eastAsia="Times New Roman" w:hAnsi="Tahoma" w:cs="Tahoma"/>
          <w:color w:val="0F4761"/>
        </w:rPr>
      </w:pPr>
      <w:bookmarkStart w:id="1" w:name="cement-plaster-on-internal-walls"/>
      <w:r w:rsidRPr="0064664A">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 Cement Plaster on Internal Walls</w:t>
      </w:r>
    </w:p>
    <w:p w14:paraId="2AE4CF79"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b/>
          <w:bCs/>
          <w:sz w:val="20"/>
          <w:szCs w:val="20"/>
        </w:rPr>
        <w:t>Scope of Work:</w:t>
      </w:r>
      <w:r w:rsidRPr="0064664A">
        <w:rPr>
          <w:rFonts w:ascii="Tahoma" w:eastAsia="Aptos" w:hAnsi="Tahoma" w:cs="Tahoma"/>
          <w:sz w:val="20"/>
          <w:szCs w:val="20"/>
        </w:rPr>
        <w:t xml:space="preserve"> - Apply 12 mm thick cement plaster in a single coat on internal brick masonry walls. - Mortar Mix: 1:6 (1 cement: 6 fine sand). - Finish: Smooth surface, ready for painting. - Includes: Cleaning, curing, scaffolding, and removal of debris. - Standards: CPWD norms and Engineer’s directions.</w:t>
      </w:r>
    </w:p>
    <w:p w14:paraId="26F816F9"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b/>
          <w:bCs/>
          <w:sz w:val="20"/>
          <w:szCs w:val="20"/>
        </w:rPr>
        <w:t>Materials:</w:t>
      </w:r>
      <w:r w:rsidRPr="0064664A">
        <w:rPr>
          <w:rFonts w:ascii="Tahoma" w:eastAsia="Aptos" w:hAnsi="Tahoma" w:cs="Tahoma"/>
          <w:sz w:val="20"/>
          <w:szCs w:val="20"/>
        </w:rPr>
        <w:t xml:space="preserve"> | Material | Specification / Remarks </w:t>
      </w:r>
    </w:p>
    <w:p w14:paraId="169602E9"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sz w:val="20"/>
          <w:szCs w:val="20"/>
        </w:rPr>
        <w:t xml:space="preserve"> Cement | OPC 43/53 grade, IS 8112 | | Sand | Fine, clean, IS 383 | | Water | Potable, clean | | Scaffolding | GI / bamboo / steel | | Tools | Trowel, float, mixer, buckets |</w:t>
      </w:r>
    </w:p>
    <w:p w14:paraId="13FA5DD1" w14:textId="77777777" w:rsidR="00BF6E35" w:rsidRPr="0064664A" w:rsidRDefault="00BF6E35" w:rsidP="00BF6E35">
      <w:pPr>
        <w:keepNext/>
        <w:keepLines/>
        <w:widowControl/>
        <w:autoSpaceDE/>
        <w:autoSpaceDN/>
        <w:spacing w:before="160" w:after="80"/>
        <w:jc w:val="both"/>
        <w:outlineLvl w:val="1"/>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vitrified-floor-tiles"/>
      <w:bookmarkEnd w:id="1"/>
      <w:r w:rsidRPr="0064664A">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 Vitrified Floor Tiles</w:t>
      </w:r>
    </w:p>
    <w:p w14:paraId="06EDE51C"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b/>
          <w:bCs/>
          <w:sz w:val="20"/>
          <w:szCs w:val="20"/>
        </w:rPr>
        <w:t>Scope of Work:</w:t>
      </w:r>
      <w:r w:rsidRPr="0064664A">
        <w:rPr>
          <w:rFonts w:ascii="Tahoma" w:eastAsia="Aptos" w:hAnsi="Tahoma" w:cs="Tahoma"/>
          <w:sz w:val="20"/>
          <w:szCs w:val="20"/>
        </w:rPr>
        <w:t xml:space="preserve"> - Supply &amp; installation of 600 × 600 mm double-charged vitrified floor tiles, approved color. - Base: PCC + 1:4 cement mortar bed. - Jointing: Cement grout. - Standards: CPWD norms and Engineer’s instructions.</w:t>
      </w:r>
    </w:p>
    <w:p w14:paraId="6F7B0FE7"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b/>
          <w:bCs/>
          <w:sz w:val="20"/>
          <w:szCs w:val="20"/>
        </w:rPr>
        <w:t>Materials:</w:t>
      </w:r>
      <w:r w:rsidRPr="0064664A">
        <w:rPr>
          <w:rFonts w:ascii="Tahoma" w:eastAsia="Aptos" w:hAnsi="Tahoma" w:cs="Tahoma"/>
          <w:sz w:val="20"/>
          <w:szCs w:val="20"/>
        </w:rPr>
        <w:t xml:space="preserve"> | Material | Specification / Remarks </w:t>
      </w:r>
    </w:p>
    <w:p w14:paraId="5F1DFB9D"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sz w:val="20"/>
          <w:szCs w:val="20"/>
        </w:rPr>
        <w:t xml:space="preserve"> Tiles | 600×600 mm double-charged, approved sample | | Cement | OPC 43/53 grade | | Sand | Coarse &amp; fine sand | | Adhesive / Grout | Tile adhesive or cement slurry | | Tools | Trowel, tile cutter, level, float, mallet |</w:t>
      </w:r>
    </w:p>
    <w:p w14:paraId="1C4AA90D" w14:textId="77777777" w:rsidR="00BF6E35" w:rsidRPr="0064664A" w:rsidRDefault="00BF6E35" w:rsidP="00BF6E35">
      <w:pPr>
        <w:keepNext/>
        <w:keepLines/>
        <w:widowControl/>
        <w:autoSpaceDE/>
        <w:autoSpaceDN/>
        <w:spacing w:before="160" w:after="80"/>
        <w:jc w:val="both"/>
        <w:outlineLvl w:val="1"/>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wall-painting-plastic-emulsion"/>
      <w:bookmarkEnd w:id="2"/>
      <w:r w:rsidRPr="0064664A">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 Wall Painting (Plastic Emulsion)</w:t>
      </w:r>
    </w:p>
    <w:p w14:paraId="77442A97"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b/>
          <w:bCs/>
          <w:sz w:val="20"/>
          <w:szCs w:val="20"/>
        </w:rPr>
        <w:t>Scope of Work:</w:t>
      </w:r>
      <w:r w:rsidRPr="0064664A">
        <w:rPr>
          <w:rFonts w:ascii="Tahoma" w:eastAsia="Aptos" w:hAnsi="Tahoma" w:cs="Tahoma"/>
          <w:sz w:val="20"/>
          <w:szCs w:val="20"/>
        </w:rPr>
        <w:t xml:space="preserve"> - Two or more coats of plastic emulsion paint. - Surface prep: Primer, putty, lippy, cracks filling, scaffolding. - Standards: CPWD norms &amp; Engineer’s instructions.</w:t>
      </w:r>
    </w:p>
    <w:p w14:paraId="0D22DF04"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b/>
          <w:bCs/>
          <w:sz w:val="20"/>
          <w:szCs w:val="20"/>
        </w:rPr>
        <w:t>Materials:</w:t>
      </w:r>
      <w:r w:rsidRPr="0064664A">
        <w:rPr>
          <w:rFonts w:ascii="Tahoma" w:eastAsia="Aptos" w:hAnsi="Tahoma" w:cs="Tahoma"/>
          <w:sz w:val="20"/>
          <w:szCs w:val="20"/>
        </w:rPr>
        <w:t xml:space="preserve"> | Material | Specification / Remarks </w:t>
      </w:r>
    </w:p>
    <w:p w14:paraId="0DD24F2F"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sz w:val="20"/>
          <w:szCs w:val="20"/>
        </w:rPr>
        <w:t>Primer | Acrylic / water-based, approved brand | | Putty | Moisture-resistant wall putty | | Paint | Acrylic, washable, approved brand &amp; shade | | Tools | Brushes, rollers, spray equipment, scaffolding |</w:t>
      </w:r>
    </w:p>
    <w:p w14:paraId="5834706D" w14:textId="77777777" w:rsidR="00BF6E35" w:rsidRPr="0064664A" w:rsidRDefault="00BF6E35" w:rsidP="00BF6E35">
      <w:pPr>
        <w:widowControl/>
        <w:autoSpaceDE/>
        <w:autoSpaceDN/>
        <w:spacing w:before="180" w:after="180"/>
        <w:jc w:val="both"/>
        <w:rPr>
          <w:rFonts w:ascii="Tahoma" w:eastAsia="Aptos" w:hAnsi="Tahoma" w:cs="Tahoma"/>
          <w:sz w:val="20"/>
          <w:szCs w:val="20"/>
        </w:rPr>
      </w:pPr>
      <w:r w:rsidRPr="0064664A">
        <w:rPr>
          <w:rFonts w:ascii="Tahoma" w:eastAsia="Aptos" w:hAnsi="Tahoma" w:cs="Tahoma"/>
          <w:b/>
          <w:bCs/>
          <w:sz w:val="20"/>
          <w:szCs w:val="20"/>
        </w:rPr>
        <w:t>Notes / Recommendations:</w:t>
      </w:r>
      <w:r w:rsidRPr="0064664A">
        <w:rPr>
          <w:rFonts w:ascii="Tahoma" w:eastAsia="Aptos" w:hAnsi="Tahoma" w:cs="Tahoma"/>
          <w:sz w:val="20"/>
          <w:szCs w:val="20"/>
        </w:rPr>
        <w:t xml:space="preserve"> - Use ISI / BIS certified materials. - Curing as per CPWD procedures. - Measurements to be verified on-site. - Paint to be applied evenly over plastered surfaces.</w:t>
      </w:r>
    </w:p>
    <w:bookmarkEnd w:id="3"/>
    <w:p w14:paraId="4DD8C2AE" w14:textId="2BCA6267" w:rsidR="00E82A9E" w:rsidRDefault="00E82A9E">
      <w:pPr>
        <w:rPr>
          <w:rFonts w:ascii="Tahoma" w:eastAsia="Times New Roman" w:hAnsi="Tahoma" w:cs="Tahoma"/>
          <w:b/>
          <w:bCs/>
          <w:sz w:val="28"/>
          <w:szCs w:val="28"/>
          <w:u w:val="single"/>
          <w:lang w:bidi="hi-IN"/>
        </w:rPr>
      </w:pPr>
    </w:p>
    <w:p w14:paraId="119F4AB6" w14:textId="77777777" w:rsidR="00E82A9E" w:rsidRDefault="00E82A9E">
      <w:pPr>
        <w:rPr>
          <w:rFonts w:ascii="Tahoma" w:eastAsia="Times New Roman" w:hAnsi="Tahoma" w:cs="Tahoma"/>
          <w:b/>
          <w:bCs/>
          <w:sz w:val="24"/>
          <w:szCs w:val="24"/>
          <w:lang w:bidi="hi-IN"/>
        </w:rPr>
      </w:pPr>
      <w:r>
        <w:rPr>
          <w:rFonts w:ascii="Tahoma" w:eastAsia="Times New Roman" w:hAnsi="Tahoma" w:cs="Tahoma"/>
          <w:b/>
          <w:bCs/>
          <w:sz w:val="24"/>
          <w:szCs w:val="24"/>
          <w:lang w:bidi="hi-IN"/>
        </w:rPr>
        <w:br w:type="page"/>
      </w:r>
    </w:p>
    <w:p w14:paraId="484AE3FD" w14:textId="2701EA0E" w:rsidR="00E82A9E" w:rsidRPr="00BF6C57" w:rsidRDefault="00E82A9E" w:rsidP="00E82A9E">
      <w:pPr>
        <w:widowControl/>
        <w:autoSpaceDE/>
        <w:autoSpaceDN/>
        <w:spacing w:before="100" w:beforeAutospacing="1" w:after="100" w:afterAutospacing="1"/>
        <w:outlineLvl w:val="3"/>
        <w:rPr>
          <w:rFonts w:ascii="Tahoma" w:hAnsi="Tahoma" w:cs="Tahoma"/>
          <w:sz w:val="20"/>
          <w:szCs w:val="20"/>
        </w:rPr>
      </w:pPr>
      <w:r w:rsidRPr="00BF6C57">
        <w:rPr>
          <w:rFonts w:ascii="Tahoma" w:eastAsia="Times New Roman" w:hAnsi="Tahoma" w:cs="Tahoma"/>
          <w:b/>
          <w:bCs/>
          <w:sz w:val="24"/>
          <w:szCs w:val="24"/>
          <w:lang w:bidi="hi-IN"/>
        </w:rPr>
        <w:lastRenderedPageBreak/>
        <w:t>ICT &amp; Networking</w:t>
      </w: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986"/>
        <w:gridCol w:w="4961"/>
        <w:gridCol w:w="850"/>
        <w:gridCol w:w="709"/>
        <w:gridCol w:w="1134"/>
      </w:tblGrid>
      <w:tr w:rsidR="00E82A9E" w:rsidRPr="00BF6C57" w14:paraId="5EA4F621" w14:textId="77777777" w:rsidTr="001C1F81">
        <w:trPr>
          <w:trHeight w:val="297"/>
          <w:jc w:val="center"/>
        </w:trPr>
        <w:tc>
          <w:tcPr>
            <w:tcW w:w="703" w:type="dxa"/>
          </w:tcPr>
          <w:p w14:paraId="7C193666" w14:textId="77777777" w:rsidR="00E82A9E" w:rsidRPr="00BF6C57" w:rsidRDefault="00E82A9E" w:rsidP="001C1F81">
            <w:pPr>
              <w:pStyle w:val="TableParagraph"/>
              <w:spacing w:before="13"/>
              <w:ind w:left="107"/>
              <w:rPr>
                <w:rFonts w:ascii="Tahoma" w:hAnsi="Tahoma" w:cs="Tahoma"/>
                <w:b/>
                <w:sz w:val="20"/>
                <w:szCs w:val="20"/>
              </w:rPr>
            </w:pPr>
            <w:proofErr w:type="spellStart"/>
            <w:r w:rsidRPr="00BF6C57">
              <w:rPr>
                <w:rFonts w:ascii="Tahoma" w:hAnsi="Tahoma" w:cs="Tahoma"/>
                <w:b/>
                <w:sz w:val="20"/>
                <w:szCs w:val="20"/>
              </w:rPr>
              <w:t>S.No</w:t>
            </w:r>
            <w:proofErr w:type="spellEnd"/>
            <w:r w:rsidRPr="00BF6C57">
              <w:rPr>
                <w:rFonts w:ascii="Tahoma" w:hAnsi="Tahoma" w:cs="Tahoma"/>
                <w:b/>
                <w:sz w:val="20"/>
                <w:szCs w:val="20"/>
              </w:rPr>
              <w:t>.</w:t>
            </w:r>
          </w:p>
        </w:tc>
        <w:tc>
          <w:tcPr>
            <w:tcW w:w="1986" w:type="dxa"/>
          </w:tcPr>
          <w:p w14:paraId="6E48F0EC" w14:textId="77777777" w:rsidR="00E82A9E" w:rsidRPr="00BF6C57" w:rsidRDefault="00E82A9E" w:rsidP="001C1F81">
            <w:pPr>
              <w:pStyle w:val="TableParagraph"/>
              <w:spacing w:before="13"/>
              <w:ind w:left="160"/>
              <w:rPr>
                <w:rFonts w:ascii="Tahoma" w:hAnsi="Tahoma" w:cs="Tahoma"/>
                <w:b/>
                <w:sz w:val="20"/>
                <w:szCs w:val="20"/>
              </w:rPr>
            </w:pPr>
            <w:r w:rsidRPr="00BF6C57">
              <w:rPr>
                <w:rFonts w:ascii="Tahoma" w:hAnsi="Tahoma" w:cs="Tahoma"/>
                <w:b/>
                <w:sz w:val="20"/>
                <w:szCs w:val="20"/>
              </w:rPr>
              <w:t>Item</w:t>
            </w:r>
            <w:r w:rsidRPr="00BF6C57">
              <w:rPr>
                <w:rFonts w:ascii="Tahoma" w:hAnsi="Tahoma" w:cs="Tahoma"/>
                <w:b/>
                <w:spacing w:val="-5"/>
                <w:sz w:val="20"/>
                <w:szCs w:val="20"/>
              </w:rPr>
              <w:t xml:space="preserve"> </w:t>
            </w:r>
            <w:r w:rsidRPr="00BF6C57">
              <w:rPr>
                <w:rFonts w:ascii="Tahoma" w:hAnsi="Tahoma" w:cs="Tahoma"/>
                <w:b/>
                <w:sz w:val="20"/>
                <w:szCs w:val="20"/>
              </w:rPr>
              <w:t>Name/ Description</w:t>
            </w:r>
          </w:p>
        </w:tc>
        <w:tc>
          <w:tcPr>
            <w:tcW w:w="4961" w:type="dxa"/>
          </w:tcPr>
          <w:p w14:paraId="7F4F6FF6" w14:textId="77777777" w:rsidR="00E82A9E" w:rsidRPr="00BF6C57" w:rsidRDefault="00E82A9E" w:rsidP="001C1F81">
            <w:pPr>
              <w:pStyle w:val="TableParagraph"/>
              <w:spacing w:before="13"/>
              <w:ind w:right="10"/>
              <w:jc w:val="center"/>
              <w:rPr>
                <w:rFonts w:ascii="Tahoma" w:hAnsi="Tahoma" w:cs="Tahoma"/>
                <w:b/>
                <w:sz w:val="20"/>
                <w:szCs w:val="20"/>
              </w:rPr>
            </w:pPr>
            <w:r w:rsidRPr="00BF6C57">
              <w:rPr>
                <w:rFonts w:ascii="Tahoma" w:hAnsi="Tahoma" w:cs="Tahoma"/>
                <w:b/>
                <w:sz w:val="20"/>
                <w:szCs w:val="20"/>
              </w:rPr>
              <w:t>Make</w:t>
            </w:r>
            <w:r w:rsidRPr="00BF6C57">
              <w:rPr>
                <w:rFonts w:ascii="Tahoma" w:hAnsi="Tahoma" w:cs="Tahoma"/>
                <w:b/>
                <w:spacing w:val="-5"/>
                <w:sz w:val="20"/>
                <w:szCs w:val="20"/>
              </w:rPr>
              <w:t xml:space="preserve"> </w:t>
            </w:r>
            <w:r w:rsidRPr="00BF6C57">
              <w:rPr>
                <w:rFonts w:ascii="Tahoma" w:hAnsi="Tahoma" w:cs="Tahoma"/>
                <w:b/>
                <w:sz w:val="20"/>
                <w:szCs w:val="20"/>
              </w:rPr>
              <w:t>&amp;</w:t>
            </w:r>
            <w:r w:rsidRPr="00BF6C57">
              <w:rPr>
                <w:rFonts w:ascii="Tahoma" w:hAnsi="Tahoma" w:cs="Tahoma"/>
                <w:b/>
                <w:spacing w:val="-3"/>
                <w:sz w:val="20"/>
                <w:szCs w:val="20"/>
              </w:rPr>
              <w:t xml:space="preserve"> </w:t>
            </w:r>
            <w:r w:rsidRPr="00BF6C57">
              <w:rPr>
                <w:rFonts w:ascii="Tahoma" w:hAnsi="Tahoma" w:cs="Tahoma"/>
                <w:b/>
                <w:sz w:val="20"/>
                <w:szCs w:val="20"/>
              </w:rPr>
              <w:t>Model/Specification</w:t>
            </w:r>
          </w:p>
        </w:tc>
        <w:tc>
          <w:tcPr>
            <w:tcW w:w="850" w:type="dxa"/>
          </w:tcPr>
          <w:p w14:paraId="258735AB" w14:textId="77777777" w:rsidR="00E82A9E" w:rsidRPr="00BF6C57" w:rsidRDefault="00E82A9E" w:rsidP="001C1F81">
            <w:pPr>
              <w:pStyle w:val="TableParagraph"/>
              <w:spacing w:before="13"/>
              <w:ind w:right="10"/>
              <w:jc w:val="center"/>
              <w:rPr>
                <w:rFonts w:ascii="Tahoma" w:hAnsi="Tahoma" w:cs="Tahoma"/>
                <w:b/>
                <w:sz w:val="20"/>
                <w:szCs w:val="20"/>
              </w:rPr>
            </w:pPr>
            <w:r w:rsidRPr="00BF6C57">
              <w:rPr>
                <w:rFonts w:ascii="Tahoma" w:hAnsi="Tahoma" w:cs="Tahoma"/>
                <w:b/>
                <w:sz w:val="20"/>
                <w:szCs w:val="20"/>
              </w:rPr>
              <w:t>Qty.</w:t>
            </w:r>
          </w:p>
        </w:tc>
        <w:tc>
          <w:tcPr>
            <w:tcW w:w="709" w:type="dxa"/>
          </w:tcPr>
          <w:p w14:paraId="4F2299FE" w14:textId="77777777" w:rsidR="00E82A9E" w:rsidRPr="00BF6C57" w:rsidRDefault="00E82A9E" w:rsidP="001C1F81">
            <w:pPr>
              <w:pStyle w:val="TableParagraph"/>
              <w:spacing w:before="13"/>
              <w:ind w:left="108"/>
              <w:rPr>
                <w:rFonts w:ascii="Tahoma" w:hAnsi="Tahoma" w:cs="Tahoma"/>
                <w:b/>
                <w:sz w:val="20"/>
                <w:szCs w:val="20"/>
              </w:rPr>
            </w:pPr>
            <w:r w:rsidRPr="00BF6C57">
              <w:rPr>
                <w:rFonts w:ascii="Tahoma" w:hAnsi="Tahoma" w:cs="Tahoma"/>
                <w:b/>
                <w:sz w:val="20"/>
                <w:szCs w:val="20"/>
              </w:rPr>
              <w:t>UOM</w:t>
            </w:r>
          </w:p>
        </w:tc>
        <w:tc>
          <w:tcPr>
            <w:tcW w:w="1134" w:type="dxa"/>
          </w:tcPr>
          <w:p w14:paraId="7D7A79F0" w14:textId="77777777" w:rsidR="00E82A9E" w:rsidRPr="00BF6C57" w:rsidRDefault="00E82A9E" w:rsidP="001C1F81">
            <w:pPr>
              <w:pStyle w:val="TableParagraph"/>
              <w:spacing w:before="13"/>
              <w:ind w:left="108"/>
              <w:jc w:val="center"/>
              <w:rPr>
                <w:rFonts w:ascii="Tahoma" w:hAnsi="Tahoma" w:cs="Tahoma"/>
                <w:b/>
                <w:sz w:val="20"/>
                <w:szCs w:val="20"/>
              </w:rPr>
            </w:pPr>
            <w:r w:rsidRPr="00BF6C57">
              <w:rPr>
                <w:rFonts w:ascii="Tahoma" w:hAnsi="Tahoma" w:cs="Tahoma"/>
                <w:b/>
                <w:sz w:val="20"/>
                <w:szCs w:val="20"/>
              </w:rPr>
              <w:t>For Vender</w:t>
            </w:r>
          </w:p>
        </w:tc>
      </w:tr>
      <w:tr w:rsidR="00E82A9E" w:rsidRPr="00BF6C57" w14:paraId="5174FDC4" w14:textId="77777777" w:rsidTr="001C1F81">
        <w:trPr>
          <w:trHeight w:val="255"/>
          <w:jc w:val="center"/>
        </w:trPr>
        <w:tc>
          <w:tcPr>
            <w:tcW w:w="703" w:type="dxa"/>
          </w:tcPr>
          <w:p w14:paraId="79833942"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w:t>
            </w:r>
          </w:p>
        </w:tc>
        <w:tc>
          <w:tcPr>
            <w:tcW w:w="1986" w:type="dxa"/>
          </w:tcPr>
          <w:p w14:paraId="3A38A10C" w14:textId="77777777" w:rsidR="00E82A9E" w:rsidRPr="00BF6C57" w:rsidRDefault="00E82A9E" w:rsidP="001C1F81">
            <w:pPr>
              <w:rPr>
                <w:color w:val="000000"/>
              </w:rPr>
            </w:pPr>
            <w:r w:rsidRPr="00BF6C57">
              <w:rPr>
                <w:color w:val="000000"/>
              </w:rPr>
              <w:t>Desktop (For Staff)</w:t>
            </w:r>
          </w:p>
        </w:tc>
        <w:tc>
          <w:tcPr>
            <w:tcW w:w="4961" w:type="dxa"/>
          </w:tcPr>
          <w:p w14:paraId="29871DCE"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Dell /HP Desktop / Intel core-i7 14Gen / 16 GB RAM / 256 GB SSD / 2 TB HDD / 22” Monitor with 5 Year Warranty</w:t>
            </w:r>
          </w:p>
        </w:tc>
        <w:tc>
          <w:tcPr>
            <w:tcW w:w="850" w:type="dxa"/>
          </w:tcPr>
          <w:p w14:paraId="3F8F3683"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 xml:space="preserve">1 </w:t>
            </w:r>
          </w:p>
        </w:tc>
        <w:tc>
          <w:tcPr>
            <w:tcW w:w="709" w:type="dxa"/>
          </w:tcPr>
          <w:p w14:paraId="742B0EC9" w14:textId="6DAFF4A1" w:rsidR="00E82A9E" w:rsidRPr="00BF6C57" w:rsidRDefault="00BF6C57" w:rsidP="00BF6C57">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32E33500" w14:textId="77777777" w:rsidR="00E82A9E" w:rsidRPr="00BF6C57" w:rsidRDefault="00E82A9E" w:rsidP="001C1F81">
            <w:pPr>
              <w:pStyle w:val="TableParagraph"/>
              <w:rPr>
                <w:rFonts w:ascii="Tahoma" w:hAnsi="Tahoma" w:cs="Tahoma"/>
                <w:sz w:val="20"/>
                <w:szCs w:val="20"/>
              </w:rPr>
            </w:pPr>
          </w:p>
        </w:tc>
      </w:tr>
      <w:tr w:rsidR="00E82A9E" w:rsidRPr="00BF6C57" w14:paraId="4291A3E1" w14:textId="77777777" w:rsidTr="001C1F81">
        <w:trPr>
          <w:trHeight w:val="70"/>
          <w:jc w:val="center"/>
        </w:trPr>
        <w:tc>
          <w:tcPr>
            <w:tcW w:w="703" w:type="dxa"/>
          </w:tcPr>
          <w:p w14:paraId="10382DF6"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2.</w:t>
            </w:r>
          </w:p>
        </w:tc>
        <w:tc>
          <w:tcPr>
            <w:tcW w:w="1986" w:type="dxa"/>
          </w:tcPr>
          <w:p w14:paraId="5647DD1B" w14:textId="77777777" w:rsidR="00E82A9E" w:rsidRPr="00BF6C57" w:rsidRDefault="00E82A9E" w:rsidP="001C1F81">
            <w:pPr>
              <w:rPr>
                <w:color w:val="000000"/>
              </w:rPr>
            </w:pPr>
            <w:r w:rsidRPr="00BF6C57">
              <w:rPr>
                <w:color w:val="000000"/>
              </w:rPr>
              <w:t>Printer</w:t>
            </w:r>
          </w:p>
        </w:tc>
        <w:tc>
          <w:tcPr>
            <w:tcW w:w="4961" w:type="dxa"/>
          </w:tcPr>
          <w:p w14:paraId="1DFA2B21" w14:textId="77777777" w:rsidR="00E82A9E" w:rsidRPr="00BF6C57" w:rsidRDefault="00E82A9E" w:rsidP="001C1F81">
            <w:pPr>
              <w:pStyle w:val="TableParagraph"/>
              <w:ind w:left="9"/>
              <w:jc w:val="center"/>
              <w:rPr>
                <w:rFonts w:ascii="Tahoma" w:hAnsi="Tahoma" w:cs="Tahoma"/>
                <w:sz w:val="20"/>
                <w:szCs w:val="20"/>
              </w:rPr>
            </w:pPr>
            <w:r w:rsidRPr="00BF6C57">
              <w:rPr>
                <w:color w:val="000000"/>
              </w:rPr>
              <w:t xml:space="preserve">HP LaserJet M208dw </w:t>
            </w:r>
            <w:r w:rsidRPr="00BF6C57">
              <w:rPr>
                <w:rFonts w:ascii="Tahoma" w:hAnsi="Tahoma" w:cs="Tahoma"/>
                <w:sz w:val="20"/>
                <w:szCs w:val="20"/>
              </w:rPr>
              <w:t>with 3 Year Warranty</w:t>
            </w:r>
          </w:p>
        </w:tc>
        <w:tc>
          <w:tcPr>
            <w:tcW w:w="850" w:type="dxa"/>
          </w:tcPr>
          <w:p w14:paraId="21554E0F"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60A04A59" w14:textId="0AA64389"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00511B51" w14:textId="77777777" w:rsidR="00E82A9E" w:rsidRPr="00BF6C57" w:rsidRDefault="00E82A9E" w:rsidP="001C1F81">
            <w:pPr>
              <w:pStyle w:val="TableParagraph"/>
              <w:rPr>
                <w:rFonts w:ascii="Tahoma" w:hAnsi="Tahoma" w:cs="Tahoma"/>
                <w:sz w:val="20"/>
                <w:szCs w:val="20"/>
              </w:rPr>
            </w:pPr>
          </w:p>
        </w:tc>
      </w:tr>
      <w:tr w:rsidR="00E82A9E" w:rsidRPr="00BF6C57" w14:paraId="16A2E357" w14:textId="77777777" w:rsidTr="001C1F81">
        <w:trPr>
          <w:trHeight w:val="70"/>
          <w:jc w:val="center"/>
        </w:trPr>
        <w:tc>
          <w:tcPr>
            <w:tcW w:w="703" w:type="dxa"/>
          </w:tcPr>
          <w:p w14:paraId="6848C415"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3.</w:t>
            </w:r>
          </w:p>
        </w:tc>
        <w:tc>
          <w:tcPr>
            <w:tcW w:w="1986" w:type="dxa"/>
          </w:tcPr>
          <w:p w14:paraId="4A973D95" w14:textId="77777777" w:rsidR="00E82A9E" w:rsidRPr="00BF6C57" w:rsidRDefault="00E82A9E" w:rsidP="001C1F81">
            <w:pPr>
              <w:rPr>
                <w:rFonts w:eastAsia="Times New Roman"/>
                <w:color w:val="000000"/>
              </w:rPr>
            </w:pPr>
            <w:r w:rsidRPr="00BF6C57">
              <w:rPr>
                <w:color w:val="000000"/>
              </w:rPr>
              <w:t>LFD with Installation</w:t>
            </w:r>
          </w:p>
        </w:tc>
        <w:tc>
          <w:tcPr>
            <w:tcW w:w="4961" w:type="dxa"/>
          </w:tcPr>
          <w:p w14:paraId="272262CF" w14:textId="77777777" w:rsidR="00E82A9E" w:rsidRPr="00BF6C57" w:rsidRDefault="00E82A9E" w:rsidP="001C1F81">
            <w:pPr>
              <w:pStyle w:val="TableParagraph"/>
              <w:ind w:left="9"/>
              <w:jc w:val="center"/>
              <w:rPr>
                <w:rFonts w:ascii="Tahoma" w:hAnsi="Tahoma" w:cs="Tahoma"/>
                <w:sz w:val="20"/>
                <w:szCs w:val="20"/>
              </w:rPr>
            </w:pPr>
            <w:r w:rsidRPr="00BF6C57">
              <w:rPr>
                <w:color w:val="000000"/>
              </w:rPr>
              <w:t xml:space="preserve">Samsung BQ65B / Equivalent </w:t>
            </w:r>
            <w:r w:rsidRPr="00BF6C57">
              <w:rPr>
                <w:rFonts w:ascii="Tahoma" w:hAnsi="Tahoma" w:cs="Tahoma"/>
                <w:sz w:val="20"/>
                <w:szCs w:val="20"/>
              </w:rPr>
              <w:t>with 3 Year Warranty</w:t>
            </w:r>
          </w:p>
        </w:tc>
        <w:tc>
          <w:tcPr>
            <w:tcW w:w="850" w:type="dxa"/>
          </w:tcPr>
          <w:p w14:paraId="6D356554"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347D4852" w14:textId="27798A61"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454C2E8E" w14:textId="77777777" w:rsidR="00E82A9E" w:rsidRPr="00BF6C57" w:rsidRDefault="00E82A9E" w:rsidP="001C1F81">
            <w:pPr>
              <w:pStyle w:val="TableParagraph"/>
              <w:rPr>
                <w:rFonts w:ascii="Tahoma" w:hAnsi="Tahoma" w:cs="Tahoma"/>
                <w:sz w:val="20"/>
                <w:szCs w:val="20"/>
              </w:rPr>
            </w:pPr>
          </w:p>
        </w:tc>
      </w:tr>
      <w:tr w:rsidR="00E82A9E" w:rsidRPr="00BF6C57" w14:paraId="01B52525" w14:textId="77777777" w:rsidTr="001C1F81">
        <w:trPr>
          <w:trHeight w:val="70"/>
          <w:jc w:val="center"/>
        </w:trPr>
        <w:tc>
          <w:tcPr>
            <w:tcW w:w="703" w:type="dxa"/>
          </w:tcPr>
          <w:p w14:paraId="01F84DB6"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4.</w:t>
            </w:r>
          </w:p>
        </w:tc>
        <w:tc>
          <w:tcPr>
            <w:tcW w:w="1986" w:type="dxa"/>
          </w:tcPr>
          <w:p w14:paraId="2DC9EF13" w14:textId="77777777" w:rsidR="00E82A9E" w:rsidRPr="00BF6C57" w:rsidRDefault="00E82A9E" w:rsidP="001C1F81">
            <w:pPr>
              <w:rPr>
                <w:rFonts w:eastAsia="Times New Roman"/>
                <w:color w:val="000000"/>
              </w:rPr>
            </w:pPr>
            <w:proofErr w:type="spellStart"/>
            <w:r w:rsidRPr="00BF6C57">
              <w:rPr>
                <w:color w:val="000000"/>
              </w:rPr>
              <w:t>Teachmint</w:t>
            </w:r>
            <w:proofErr w:type="spellEnd"/>
            <w:r w:rsidRPr="00BF6C57">
              <w:rPr>
                <w:color w:val="000000"/>
              </w:rPr>
              <w:t xml:space="preserve"> X 1 Pro Digital Interactive Smart board 75 inch with Installations</w:t>
            </w:r>
          </w:p>
        </w:tc>
        <w:tc>
          <w:tcPr>
            <w:tcW w:w="4961" w:type="dxa"/>
          </w:tcPr>
          <w:p w14:paraId="36E568F9" w14:textId="77777777" w:rsidR="00E82A9E" w:rsidRPr="00BF6C57" w:rsidRDefault="00E82A9E" w:rsidP="00E82A9E">
            <w:pPr>
              <w:pStyle w:val="TableParagraph"/>
              <w:numPr>
                <w:ilvl w:val="0"/>
                <w:numId w:val="69"/>
              </w:numPr>
              <w:tabs>
                <w:tab w:val="left" w:pos="360"/>
              </w:tabs>
              <w:rPr>
                <w:rFonts w:ascii="Tahoma" w:hAnsi="Tahoma" w:cs="Tahoma"/>
                <w:sz w:val="20"/>
                <w:szCs w:val="20"/>
              </w:rPr>
            </w:pPr>
            <w:r w:rsidRPr="00BF6C57">
              <w:rPr>
                <w:rFonts w:ascii="Tahoma" w:hAnsi="Tahoma" w:cs="Tahoma"/>
                <w:sz w:val="20"/>
                <w:szCs w:val="20"/>
              </w:rPr>
              <w:t xml:space="preserve">Android 13 True 4k UHD 3840X2160@60Hz, Octa Core A311D2 (4* ARM Cortex – A73 @ 2.212 </w:t>
            </w:r>
            <w:proofErr w:type="spellStart"/>
            <w:r w:rsidRPr="00BF6C57">
              <w:rPr>
                <w:rFonts w:ascii="Tahoma" w:hAnsi="Tahoma" w:cs="Tahoma"/>
                <w:sz w:val="20"/>
                <w:szCs w:val="20"/>
              </w:rPr>
              <w:t>Ghz</w:t>
            </w:r>
            <w:proofErr w:type="spellEnd"/>
            <w:r w:rsidRPr="00BF6C57">
              <w:rPr>
                <w:rFonts w:ascii="Tahoma" w:hAnsi="Tahoma" w:cs="Tahoma"/>
                <w:sz w:val="20"/>
                <w:szCs w:val="20"/>
              </w:rPr>
              <w:t xml:space="preserve"> + 4* ARM Cortex – A53@ 23.02 </w:t>
            </w:r>
            <w:proofErr w:type="spellStart"/>
            <w:r w:rsidRPr="00BF6C57">
              <w:rPr>
                <w:rFonts w:ascii="Tahoma" w:hAnsi="Tahoma" w:cs="Tahoma"/>
                <w:sz w:val="20"/>
                <w:szCs w:val="20"/>
              </w:rPr>
              <w:t>Ghz</w:t>
            </w:r>
            <w:proofErr w:type="spellEnd"/>
            <w:r w:rsidRPr="00BF6C57">
              <w:rPr>
                <w:rFonts w:ascii="Tahoma" w:hAnsi="Tahoma" w:cs="Tahoma"/>
                <w:sz w:val="20"/>
                <w:szCs w:val="20"/>
              </w:rPr>
              <w:t xml:space="preserve">), Single Core: 352 Multi Core: 1324 GPU: 1919, Mali G52MP2 GPU, 8 GB Ram, 128Gb Rom, 4K (48MP) Inbuild Camera, 8 Array Omni Directional Inbuilt Mic, Inbuilt Speakers (32 Watt, 16 W X 3, 8), Dual Band (2.4GHz &amp; 5GHz), Wi-Fi, 3.2mm </w:t>
            </w:r>
            <w:proofErr w:type="spellStart"/>
            <w:r w:rsidRPr="00BF6C57">
              <w:rPr>
                <w:rFonts w:ascii="Tahoma" w:hAnsi="Tahoma" w:cs="Tahoma"/>
                <w:sz w:val="20"/>
                <w:szCs w:val="20"/>
              </w:rPr>
              <w:t>Toughend</w:t>
            </w:r>
            <w:proofErr w:type="spellEnd"/>
            <w:r w:rsidRPr="00BF6C57">
              <w:rPr>
                <w:rFonts w:ascii="Tahoma" w:hAnsi="Tahoma" w:cs="Tahoma"/>
                <w:sz w:val="20"/>
                <w:szCs w:val="20"/>
              </w:rPr>
              <w:t xml:space="preserve"> Gless </w:t>
            </w:r>
            <w:proofErr w:type="spellStart"/>
            <w:r w:rsidRPr="00BF6C57">
              <w:rPr>
                <w:rFonts w:ascii="Tahoma" w:hAnsi="Tahoma" w:cs="Tahoma"/>
                <w:sz w:val="20"/>
                <w:szCs w:val="20"/>
              </w:rPr>
              <w:t>MoHs</w:t>
            </w:r>
            <w:proofErr w:type="spellEnd"/>
            <w:r w:rsidRPr="00BF6C57">
              <w:rPr>
                <w:rFonts w:ascii="Tahoma" w:hAnsi="Tahoma" w:cs="Tahoma"/>
                <w:sz w:val="20"/>
                <w:szCs w:val="20"/>
              </w:rPr>
              <w:t xml:space="preserve"> Level 7 Hardness, 400 nits Brightness, 10Bit / 1.07 Billion Display </w:t>
            </w:r>
            <w:proofErr w:type="spellStart"/>
            <w:r w:rsidRPr="00BF6C57">
              <w:rPr>
                <w:rFonts w:ascii="Tahoma" w:hAnsi="Tahoma" w:cs="Tahoma"/>
                <w:sz w:val="20"/>
                <w:szCs w:val="20"/>
              </w:rPr>
              <w:t>Colours</w:t>
            </w:r>
            <w:proofErr w:type="spellEnd"/>
            <w:r w:rsidRPr="00BF6C57">
              <w:rPr>
                <w:rFonts w:ascii="Tahoma" w:hAnsi="Tahoma" w:cs="Tahoma"/>
                <w:sz w:val="20"/>
                <w:szCs w:val="20"/>
              </w:rPr>
              <w:t>, with 3 Year Warranty</w:t>
            </w:r>
          </w:p>
          <w:p w14:paraId="19F8E45D" w14:textId="77777777" w:rsidR="00E82A9E" w:rsidRPr="00BF6C57" w:rsidRDefault="00E82A9E" w:rsidP="00E82A9E">
            <w:pPr>
              <w:pStyle w:val="TableParagraph"/>
              <w:numPr>
                <w:ilvl w:val="0"/>
                <w:numId w:val="69"/>
              </w:numPr>
              <w:tabs>
                <w:tab w:val="left" w:pos="360"/>
              </w:tabs>
              <w:rPr>
                <w:rFonts w:ascii="Tahoma" w:hAnsi="Tahoma" w:cs="Tahoma"/>
                <w:sz w:val="20"/>
                <w:szCs w:val="20"/>
              </w:rPr>
            </w:pPr>
            <w:r w:rsidRPr="00BF6C57">
              <w:rPr>
                <w:rFonts w:ascii="Tahoma" w:hAnsi="Tahoma" w:cs="Tahoma"/>
                <w:sz w:val="20"/>
                <w:szCs w:val="20"/>
              </w:rPr>
              <w:t>OPS: - Intel CoreTMi5 / 10</w:t>
            </w:r>
            <w:r w:rsidRPr="00BF6C57">
              <w:rPr>
                <w:rFonts w:ascii="Tahoma" w:hAnsi="Tahoma" w:cs="Tahoma"/>
                <w:sz w:val="20"/>
                <w:szCs w:val="20"/>
                <w:vertAlign w:val="superscript"/>
              </w:rPr>
              <w:t>th</w:t>
            </w:r>
            <w:r w:rsidRPr="00BF6C57">
              <w:rPr>
                <w:rFonts w:ascii="Tahoma" w:hAnsi="Tahoma" w:cs="Tahoma"/>
                <w:sz w:val="20"/>
                <w:szCs w:val="20"/>
              </w:rPr>
              <w:t xml:space="preserve"> Gen / 8 Gb Ram / 256 GB SSD</w:t>
            </w:r>
          </w:p>
          <w:p w14:paraId="7C5D7755" w14:textId="77777777" w:rsidR="00E82A9E" w:rsidRPr="00BF6C57" w:rsidRDefault="00E82A9E" w:rsidP="00E82A9E">
            <w:pPr>
              <w:pStyle w:val="TableParagraph"/>
              <w:numPr>
                <w:ilvl w:val="0"/>
                <w:numId w:val="69"/>
              </w:numPr>
              <w:tabs>
                <w:tab w:val="left" w:pos="360"/>
              </w:tabs>
              <w:rPr>
                <w:rFonts w:ascii="Tahoma" w:hAnsi="Tahoma" w:cs="Tahoma"/>
                <w:sz w:val="20"/>
                <w:szCs w:val="20"/>
              </w:rPr>
            </w:pPr>
            <w:r w:rsidRPr="00BF6C57">
              <w:rPr>
                <w:rFonts w:ascii="Tahoma" w:hAnsi="Tahoma" w:cs="Tahoma"/>
                <w:sz w:val="20"/>
                <w:szCs w:val="20"/>
              </w:rPr>
              <w:t>Dell Premier Multi-Device Wireless keyboard Mouse</w:t>
            </w:r>
          </w:p>
          <w:p w14:paraId="28B7F6E2" w14:textId="77777777" w:rsidR="00E82A9E" w:rsidRPr="00BF6C57" w:rsidRDefault="00E82A9E" w:rsidP="00E82A9E">
            <w:pPr>
              <w:pStyle w:val="TableParagraph"/>
              <w:numPr>
                <w:ilvl w:val="0"/>
                <w:numId w:val="69"/>
              </w:numPr>
              <w:tabs>
                <w:tab w:val="left" w:pos="360"/>
              </w:tabs>
              <w:rPr>
                <w:rFonts w:ascii="Tahoma" w:hAnsi="Tahoma" w:cs="Tahoma"/>
                <w:sz w:val="20"/>
                <w:szCs w:val="20"/>
              </w:rPr>
            </w:pPr>
            <w:r w:rsidRPr="00BF6C57">
              <w:rPr>
                <w:rFonts w:ascii="Tahoma" w:hAnsi="Tahoma" w:cs="Tahoma"/>
                <w:sz w:val="20"/>
                <w:szCs w:val="20"/>
              </w:rPr>
              <w:t>Movable Stand: - Screen Trolly</w:t>
            </w:r>
          </w:p>
        </w:tc>
        <w:tc>
          <w:tcPr>
            <w:tcW w:w="850" w:type="dxa"/>
          </w:tcPr>
          <w:p w14:paraId="34871172"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3CB517FC" w14:textId="7CBE7A22"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0A65E2A9" w14:textId="77777777" w:rsidR="00E82A9E" w:rsidRPr="00BF6C57" w:rsidRDefault="00E82A9E" w:rsidP="001C1F81">
            <w:pPr>
              <w:pStyle w:val="TableParagraph"/>
              <w:rPr>
                <w:rFonts w:ascii="Tahoma" w:hAnsi="Tahoma" w:cs="Tahoma"/>
                <w:sz w:val="20"/>
                <w:szCs w:val="20"/>
              </w:rPr>
            </w:pPr>
          </w:p>
        </w:tc>
      </w:tr>
      <w:tr w:rsidR="00E82A9E" w:rsidRPr="00BF6C57" w14:paraId="32D07799" w14:textId="77777777" w:rsidTr="001C1F81">
        <w:trPr>
          <w:trHeight w:val="70"/>
          <w:jc w:val="center"/>
        </w:trPr>
        <w:tc>
          <w:tcPr>
            <w:tcW w:w="703" w:type="dxa"/>
          </w:tcPr>
          <w:p w14:paraId="1D5EB550"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5.</w:t>
            </w:r>
          </w:p>
        </w:tc>
        <w:tc>
          <w:tcPr>
            <w:tcW w:w="1986" w:type="dxa"/>
          </w:tcPr>
          <w:p w14:paraId="555E92BC" w14:textId="77777777" w:rsidR="00E82A9E" w:rsidRPr="00BF6C57" w:rsidRDefault="00E82A9E" w:rsidP="001C1F81">
            <w:pPr>
              <w:rPr>
                <w:rFonts w:eastAsia="Times New Roman"/>
                <w:color w:val="000000"/>
              </w:rPr>
            </w:pPr>
            <w:r w:rsidRPr="00BF6C57">
              <w:rPr>
                <w:color w:val="000000"/>
              </w:rPr>
              <w:t>HDMI Repeater</w:t>
            </w:r>
          </w:p>
        </w:tc>
        <w:tc>
          <w:tcPr>
            <w:tcW w:w="4961" w:type="dxa"/>
          </w:tcPr>
          <w:p w14:paraId="28300A85"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HDMI Splitter 1 in 2 out 4k with 1 Year Warranty</w:t>
            </w:r>
          </w:p>
        </w:tc>
        <w:tc>
          <w:tcPr>
            <w:tcW w:w="850" w:type="dxa"/>
          </w:tcPr>
          <w:p w14:paraId="56104A16"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49F7098E" w14:textId="326074D2"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25366514" w14:textId="77777777" w:rsidR="00E82A9E" w:rsidRPr="00BF6C57" w:rsidRDefault="00E82A9E" w:rsidP="001C1F81">
            <w:pPr>
              <w:pStyle w:val="TableParagraph"/>
              <w:rPr>
                <w:rFonts w:ascii="Tahoma" w:hAnsi="Tahoma" w:cs="Tahoma"/>
                <w:sz w:val="20"/>
                <w:szCs w:val="20"/>
              </w:rPr>
            </w:pPr>
          </w:p>
        </w:tc>
      </w:tr>
      <w:tr w:rsidR="00E82A9E" w:rsidRPr="00BF6C57" w14:paraId="4893ECAE" w14:textId="77777777" w:rsidTr="001C1F81">
        <w:trPr>
          <w:trHeight w:val="70"/>
          <w:jc w:val="center"/>
        </w:trPr>
        <w:tc>
          <w:tcPr>
            <w:tcW w:w="703" w:type="dxa"/>
          </w:tcPr>
          <w:p w14:paraId="0288FF6E"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6.</w:t>
            </w:r>
          </w:p>
        </w:tc>
        <w:tc>
          <w:tcPr>
            <w:tcW w:w="1986" w:type="dxa"/>
          </w:tcPr>
          <w:p w14:paraId="5CBBC014" w14:textId="77777777" w:rsidR="00E82A9E" w:rsidRPr="00BF6C57" w:rsidRDefault="00E82A9E" w:rsidP="001C1F81">
            <w:pPr>
              <w:rPr>
                <w:color w:val="000000"/>
              </w:rPr>
            </w:pPr>
            <w:r w:rsidRPr="00BF6C57">
              <w:rPr>
                <w:color w:val="000000"/>
              </w:rPr>
              <w:t>HDMI Cable</w:t>
            </w:r>
          </w:p>
        </w:tc>
        <w:tc>
          <w:tcPr>
            <w:tcW w:w="4961" w:type="dxa"/>
          </w:tcPr>
          <w:p w14:paraId="29C4A40C"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 xml:space="preserve">15 </w:t>
            </w:r>
            <w:proofErr w:type="spellStart"/>
            <w:r w:rsidRPr="00BF6C57">
              <w:rPr>
                <w:rFonts w:ascii="Tahoma" w:hAnsi="Tahoma" w:cs="Tahoma"/>
                <w:sz w:val="20"/>
                <w:szCs w:val="20"/>
              </w:rPr>
              <w:t>Mtr</w:t>
            </w:r>
            <w:proofErr w:type="spellEnd"/>
            <w:r w:rsidRPr="00BF6C57">
              <w:rPr>
                <w:rFonts w:ascii="Tahoma" w:hAnsi="Tahoma" w:cs="Tahoma"/>
                <w:sz w:val="20"/>
                <w:szCs w:val="20"/>
              </w:rPr>
              <w:t>. 4K</w:t>
            </w:r>
          </w:p>
        </w:tc>
        <w:tc>
          <w:tcPr>
            <w:tcW w:w="850" w:type="dxa"/>
          </w:tcPr>
          <w:p w14:paraId="77D63699"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6FF98E67" w14:textId="396E698A"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53D90B50" w14:textId="77777777" w:rsidR="00E82A9E" w:rsidRPr="00BF6C57" w:rsidRDefault="00E82A9E" w:rsidP="001C1F81">
            <w:pPr>
              <w:pStyle w:val="TableParagraph"/>
              <w:rPr>
                <w:rFonts w:ascii="Tahoma" w:hAnsi="Tahoma" w:cs="Tahoma"/>
                <w:sz w:val="20"/>
                <w:szCs w:val="20"/>
              </w:rPr>
            </w:pPr>
          </w:p>
        </w:tc>
      </w:tr>
      <w:tr w:rsidR="00E82A9E" w:rsidRPr="00BF6C57" w14:paraId="08D1325A" w14:textId="77777777" w:rsidTr="001C1F81">
        <w:trPr>
          <w:trHeight w:val="70"/>
          <w:jc w:val="center"/>
        </w:trPr>
        <w:tc>
          <w:tcPr>
            <w:tcW w:w="703" w:type="dxa"/>
          </w:tcPr>
          <w:p w14:paraId="6DEBA946"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7.</w:t>
            </w:r>
          </w:p>
        </w:tc>
        <w:tc>
          <w:tcPr>
            <w:tcW w:w="1986" w:type="dxa"/>
          </w:tcPr>
          <w:p w14:paraId="04C9C903" w14:textId="77777777" w:rsidR="00E82A9E" w:rsidRPr="00BF6C57" w:rsidRDefault="00E82A9E" w:rsidP="001C1F81">
            <w:pPr>
              <w:rPr>
                <w:rFonts w:eastAsia="Times New Roman"/>
                <w:color w:val="000000"/>
              </w:rPr>
            </w:pPr>
            <w:r w:rsidRPr="00BF6C57">
              <w:rPr>
                <w:color w:val="000000"/>
              </w:rPr>
              <w:t>48 port Switch</w:t>
            </w:r>
          </w:p>
        </w:tc>
        <w:tc>
          <w:tcPr>
            <w:tcW w:w="4961" w:type="dxa"/>
          </w:tcPr>
          <w:p w14:paraId="4C311ED4" w14:textId="77777777" w:rsidR="00E82A9E" w:rsidRPr="00BF6C57" w:rsidRDefault="00E82A9E" w:rsidP="001C1F81">
            <w:pPr>
              <w:pStyle w:val="TableParagraph"/>
              <w:tabs>
                <w:tab w:val="left" w:pos="300"/>
              </w:tabs>
              <w:ind w:left="9"/>
              <w:rPr>
                <w:rFonts w:ascii="Tahoma" w:hAnsi="Tahoma" w:cs="Tahoma"/>
                <w:sz w:val="20"/>
                <w:szCs w:val="20"/>
              </w:rPr>
            </w:pPr>
            <w:r w:rsidRPr="00BF6C57">
              <w:rPr>
                <w:rFonts w:ascii="Tahoma" w:hAnsi="Tahoma" w:cs="Tahoma"/>
                <w:sz w:val="20"/>
                <w:szCs w:val="20"/>
              </w:rPr>
              <w:t>Cisco C9200L-48T-4G (non-PoE) with 5 Year Warranty</w:t>
            </w:r>
          </w:p>
        </w:tc>
        <w:tc>
          <w:tcPr>
            <w:tcW w:w="850" w:type="dxa"/>
          </w:tcPr>
          <w:p w14:paraId="13788156"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2</w:t>
            </w:r>
          </w:p>
        </w:tc>
        <w:tc>
          <w:tcPr>
            <w:tcW w:w="709" w:type="dxa"/>
          </w:tcPr>
          <w:p w14:paraId="11067D50" w14:textId="5BD3B763"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41021AF6" w14:textId="77777777" w:rsidR="00E82A9E" w:rsidRPr="00BF6C57" w:rsidRDefault="00E82A9E" w:rsidP="001C1F81">
            <w:pPr>
              <w:pStyle w:val="TableParagraph"/>
              <w:rPr>
                <w:rFonts w:ascii="Tahoma" w:hAnsi="Tahoma" w:cs="Tahoma"/>
                <w:sz w:val="20"/>
                <w:szCs w:val="20"/>
              </w:rPr>
            </w:pPr>
          </w:p>
        </w:tc>
      </w:tr>
      <w:tr w:rsidR="00E82A9E" w:rsidRPr="00BF6C57" w14:paraId="305FA3D6" w14:textId="77777777" w:rsidTr="001C1F81">
        <w:trPr>
          <w:trHeight w:val="70"/>
          <w:jc w:val="center"/>
        </w:trPr>
        <w:tc>
          <w:tcPr>
            <w:tcW w:w="703" w:type="dxa"/>
          </w:tcPr>
          <w:p w14:paraId="5C855826"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8.</w:t>
            </w:r>
          </w:p>
        </w:tc>
        <w:tc>
          <w:tcPr>
            <w:tcW w:w="1986" w:type="dxa"/>
          </w:tcPr>
          <w:p w14:paraId="02937F27" w14:textId="77777777" w:rsidR="00E82A9E" w:rsidRPr="00BF6C57" w:rsidRDefault="00E82A9E" w:rsidP="001C1F81">
            <w:pPr>
              <w:rPr>
                <w:color w:val="000000"/>
              </w:rPr>
            </w:pPr>
            <w:r w:rsidRPr="00BF6C57">
              <w:rPr>
                <w:color w:val="000000"/>
              </w:rPr>
              <w:t>LAN Cable</w:t>
            </w:r>
          </w:p>
        </w:tc>
        <w:tc>
          <w:tcPr>
            <w:tcW w:w="4961" w:type="dxa"/>
          </w:tcPr>
          <w:p w14:paraId="6F81AA5F" w14:textId="77777777" w:rsidR="00E82A9E" w:rsidRPr="00BF6C57" w:rsidRDefault="00E82A9E" w:rsidP="001C1F81">
            <w:pPr>
              <w:rPr>
                <w:b/>
                <w:bCs/>
                <w:color w:val="000000"/>
              </w:rPr>
            </w:pPr>
            <w:r w:rsidRPr="00BF6C57">
              <w:rPr>
                <w:b/>
                <w:bCs/>
                <w:color w:val="000000"/>
              </w:rPr>
              <w:t>UTP Cable</w:t>
            </w:r>
          </w:p>
          <w:p w14:paraId="5C71E8FC" w14:textId="77777777" w:rsidR="00E82A9E" w:rsidRPr="00BF6C57" w:rsidRDefault="00E82A9E" w:rsidP="001C1F81">
            <w:pPr>
              <w:rPr>
                <w:b/>
                <w:bCs/>
                <w:color w:val="000000"/>
              </w:rPr>
            </w:pPr>
            <w:r w:rsidRPr="00BF6C57">
              <w:rPr>
                <w:b/>
                <w:bCs/>
                <w:color w:val="000000"/>
              </w:rPr>
              <w:t xml:space="preserve">Make: - </w:t>
            </w:r>
            <w:r w:rsidRPr="00BF6C57">
              <w:rPr>
                <w:bCs/>
                <w:color w:val="000000"/>
              </w:rPr>
              <w:t xml:space="preserve">Molex </w:t>
            </w:r>
          </w:p>
          <w:p w14:paraId="190400AA" w14:textId="77777777" w:rsidR="00E82A9E" w:rsidRPr="00BF6C57" w:rsidRDefault="00E82A9E" w:rsidP="001C1F81">
            <w:pPr>
              <w:pStyle w:val="TableParagraph"/>
              <w:tabs>
                <w:tab w:val="left" w:pos="300"/>
              </w:tabs>
              <w:rPr>
                <w:rFonts w:ascii="Tahoma" w:hAnsi="Tahoma" w:cs="Tahoma"/>
                <w:sz w:val="20"/>
                <w:szCs w:val="20"/>
              </w:rPr>
            </w:pPr>
            <w:r w:rsidRPr="00BF6C57">
              <w:rPr>
                <w:b/>
                <w:bCs/>
                <w:color w:val="000000"/>
              </w:rPr>
              <w:t xml:space="preserve">Type: - </w:t>
            </w:r>
            <w:r w:rsidRPr="00BF6C57">
              <w:rPr>
                <w:bCs/>
                <w:color w:val="000000"/>
              </w:rPr>
              <w:t>Cat 6</w:t>
            </w:r>
          </w:p>
        </w:tc>
        <w:tc>
          <w:tcPr>
            <w:tcW w:w="850" w:type="dxa"/>
          </w:tcPr>
          <w:p w14:paraId="499A2990"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 xml:space="preserve">3500 </w:t>
            </w:r>
            <w:proofErr w:type="spellStart"/>
            <w:r w:rsidRPr="00BF6C57">
              <w:rPr>
                <w:b/>
                <w:szCs w:val="24"/>
              </w:rPr>
              <w:t>Mtr</w:t>
            </w:r>
            <w:proofErr w:type="spellEnd"/>
            <w:r w:rsidRPr="00BF6C57">
              <w:rPr>
                <w:b/>
                <w:szCs w:val="24"/>
              </w:rPr>
              <w:t>. Approx.</w:t>
            </w:r>
          </w:p>
        </w:tc>
        <w:tc>
          <w:tcPr>
            <w:tcW w:w="709" w:type="dxa"/>
          </w:tcPr>
          <w:p w14:paraId="3A394ECE" w14:textId="4FB1A546" w:rsidR="00E82A9E" w:rsidRPr="00BF6C57" w:rsidRDefault="00BF6C57" w:rsidP="001C1F81">
            <w:pPr>
              <w:pStyle w:val="TableParagraph"/>
              <w:jc w:val="center"/>
              <w:rPr>
                <w:rFonts w:ascii="Tahoma" w:hAnsi="Tahoma" w:cs="Tahoma"/>
                <w:sz w:val="20"/>
                <w:szCs w:val="20"/>
              </w:rPr>
            </w:pPr>
            <w:proofErr w:type="spellStart"/>
            <w:r w:rsidRPr="00BF6C57">
              <w:rPr>
                <w:rFonts w:ascii="Tahoma" w:hAnsi="Tahoma" w:cs="Tahoma"/>
                <w:sz w:val="20"/>
                <w:szCs w:val="20"/>
              </w:rPr>
              <w:t>Mtr</w:t>
            </w:r>
            <w:proofErr w:type="spellEnd"/>
            <w:r w:rsidRPr="00BF6C57">
              <w:rPr>
                <w:rFonts w:ascii="Tahoma" w:hAnsi="Tahoma" w:cs="Tahoma"/>
                <w:sz w:val="20"/>
                <w:szCs w:val="20"/>
              </w:rPr>
              <w:t>.</w:t>
            </w:r>
          </w:p>
        </w:tc>
        <w:tc>
          <w:tcPr>
            <w:tcW w:w="1134" w:type="dxa"/>
          </w:tcPr>
          <w:p w14:paraId="43911857" w14:textId="77777777" w:rsidR="00E82A9E" w:rsidRPr="00BF6C57" w:rsidRDefault="00E82A9E" w:rsidP="001C1F81">
            <w:pPr>
              <w:pStyle w:val="TableParagraph"/>
              <w:rPr>
                <w:rFonts w:ascii="Tahoma" w:hAnsi="Tahoma" w:cs="Tahoma"/>
                <w:sz w:val="20"/>
                <w:szCs w:val="20"/>
              </w:rPr>
            </w:pPr>
          </w:p>
        </w:tc>
      </w:tr>
      <w:tr w:rsidR="00E82A9E" w:rsidRPr="00BF6C57" w14:paraId="069A407B" w14:textId="77777777" w:rsidTr="001C1F81">
        <w:trPr>
          <w:trHeight w:val="70"/>
          <w:jc w:val="center"/>
        </w:trPr>
        <w:tc>
          <w:tcPr>
            <w:tcW w:w="703" w:type="dxa"/>
          </w:tcPr>
          <w:p w14:paraId="601D279A"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9.</w:t>
            </w:r>
          </w:p>
        </w:tc>
        <w:tc>
          <w:tcPr>
            <w:tcW w:w="1986" w:type="dxa"/>
          </w:tcPr>
          <w:p w14:paraId="59851722" w14:textId="77777777" w:rsidR="00E82A9E" w:rsidRPr="00BF6C57" w:rsidRDefault="00E82A9E" w:rsidP="001C1F81">
            <w:pPr>
              <w:rPr>
                <w:color w:val="000000"/>
              </w:rPr>
            </w:pPr>
            <w:r w:rsidRPr="00BF6C57">
              <w:rPr>
                <w:color w:val="000000"/>
              </w:rPr>
              <w:t>Audio cable</w:t>
            </w:r>
          </w:p>
        </w:tc>
        <w:tc>
          <w:tcPr>
            <w:tcW w:w="4961" w:type="dxa"/>
          </w:tcPr>
          <w:p w14:paraId="61D56B89" w14:textId="77777777" w:rsidR="00E82A9E" w:rsidRPr="00BF6C57" w:rsidRDefault="00E82A9E" w:rsidP="001C1F81">
            <w:pPr>
              <w:pStyle w:val="TableParagraph"/>
              <w:tabs>
                <w:tab w:val="left" w:pos="300"/>
              </w:tabs>
              <w:ind w:left="9"/>
              <w:rPr>
                <w:rFonts w:ascii="Tahoma" w:hAnsi="Tahoma" w:cs="Tahoma"/>
                <w:sz w:val="20"/>
                <w:szCs w:val="20"/>
              </w:rPr>
            </w:pPr>
            <w:r w:rsidRPr="00BF6C57">
              <w:rPr>
                <w:rFonts w:ascii="Tahoma" w:hAnsi="Tahoma" w:cs="Tahoma"/>
                <w:b/>
                <w:bCs/>
                <w:sz w:val="20"/>
                <w:szCs w:val="20"/>
              </w:rPr>
              <w:t>Make</w:t>
            </w:r>
            <w:r w:rsidRPr="00BF6C57">
              <w:rPr>
                <w:rFonts w:ascii="Tahoma" w:hAnsi="Tahoma" w:cs="Tahoma"/>
                <w:sz w:val="20"/>
                <w:szCs w:val="20"/>
              </w:rPr>
              <w:t xml:space="preserve">: -AWG </w:t>
            </w:r>
          </w:p>
          <w:p w14:paraId="538B4E18" w14:textId="77777777" w:rsidR="00E82A9E" w:rsidRPr="00BF6C57" w:rsidRDefault="00E82A9E" w:rsidP="001C1F81">
            <w:pPr>
              <w:pStyle w:val="TableParagraph"/>
              <w:tabs>
                <w:tab w:val="left" w:pos="300"/>
              </w:tabs>
              <w:ind w:left="9"/>
              <w:rPr>
                <w:rFonts w:ascii="Tahoma" w:hAnsi="Tahoma" w:cs="Tahoma"/>
                <w:sz w:val="20"/>
                <w:szCs w:val="20"/>
              </w:rPr>
            </w:pPr>
            <w:r w:rsidRPr="00BF6C57">
              <w:rPr>
                <w:rFonts w:ascii="Tahoma" w:hAnsi="Tahoma" w:cs="Tahoma"/>
                <w:b/>
                <w:bCs/>
                <w:sz w:val="20"/>
                <w:szCs w:val="20"/>
              </w:rPr>
              <w:t>Type</w:t>
            </w:r>
            <w:r w:rsidRPr="00BF6C57">
              <w:rPr>
                <w:rFonts w:ascii="Tahoma" w:hAnsi="Tahoma" w:cs="Tahoma"/>
                <w:sz w:val="20"/>
                <w:szCs w:val="20"/>
              </w:rPr>
              <w:t>: -Speaker Wire</w:t>
            </w:r>
          </w:p>
        </w:tc>
        <w:tc>
          <w:tcPr>
            <w:tcW w:w="850" w:type="dxa"/>
          </w:tcPr>
          <w:p w14:paraId="223FDB11"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 xml:space="preserve">100 </w:t>
            </w:r>
            <w:proofErr w:type="spellStart"/>
            <w:r w:rsidRPr="00BF6C57">
              <w:rPr>
                <w:b/>
                <w:szCs w:val="24"/>
              </w:rPr>
              <w:t>Mtr</w:t>
            </w:r>
            <w:proofErr w:type="spellEnd"/>
            <w:r w:rsidRPr="00BF6C57">
              <w:rPr>
                <w:b/>
                <w:szCs w:val="24"/>
              </w:rPr>
              <w:t>. Approx.</w:t>
            </w:r>
          </w:p>
        </w:tc>
        <w:tc>
          <w:tcPr>
            <w:tcW w:w="709" w:type="dxa"/>
          </w:tcPr>
          <w:p w14:paraId="06C3E7AE" w14:textId="3D83B6FE" w:rsidR="00E82A9E" w:rsidRPr="00BF6C57" w:rsidRDefault="00BF6C57" w:rsidP="001C1F81">
            <w:pPr>
              <w:pStyle w:val="TableParagraph"/>
              <w:jc w:val="center"/>
              <w:rPr>
                <w:rFonts w:ascii="Tahoma" w:hAnsi="Tahoma" w:cs="Tahoma"/>
                <w:sz w:val="20"/>
                <w:szCs w:val="20"/>
              </w:rPr>
            </w:pPr>
            <w:proofErr w:type="spellStart"/>
            <w:r w:rsidRPr="00BF6C57">
              <w:rPr>
                <w:rFonts w:ascii="Tahoma" w:hAnsi="Tahoma" w:cs="Tahoma"/>
                <w:sz w:val="20"/>
                <w:szCs w:val="20"/>
              </w:rPr>
              <w:t>Mtr</w:t>
            </w:r>
            <w:proofErr w:type="spellEnd"/>
            <w:r w:rsidRPr="00BF6C57">
              <w:rPr>
                <w:rFonts w:ascii="Tahoma" w:hAnsi="Tahoma" w:cs="Tahoma"/>
                <w:sz w:val="20"/>
                <w:szCs w:val="20"/>
              </w:rPr>
              <w:t>.</w:t>
            </w:r>
          </w:p>
        </w:tc>
        <w:tc>
          <w:tcPr>
            <w:tcW w:w="1134" w:type="dxa"/>
          </w:tcPr>
          <w:p w14:paraId="249BC326" w14:textId="77777777" w:rsidR="00E82A9E" w:rsidRPr="00BF6C57" w:rsidRDefault="00E82A9E" w:rsidP="001C1F81">
            <w:pPr>
              <w:pStyle w:val="TableParagraph"/>
              <w:rPr>
                <w:rFonts w:ascii="Tahoma" w:hAnsi="Tahoma" w:cs="Tahoma"/>
                <w:sz w:val="20"/>
                <w:szCs w:val="20"/>
              </w:rPr>
            </w:pPr>
          </w:p>
        </w:tc>
      </w:tr>
      <w:tr w:rsidR="00E82A9E" w:rsidRPr="00BF6C57" w14:paraId="5C5B8373" w14:textId="77777777" w:rsidTr="001C1F81">
        <w:trPr>
          <w:trHeight w:val="70"/>
          <w:jc w:val="center"/>
        </w:trPr>
        <w:tc>
          <w:tcPr>
            <w:tcW w:w="703" w:type="dxa"/>
          </w:tcPr>
          <w:p w14:paraId="66A86095"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10.</w:t>
            </w:r>
          </w:p>
        </w:tc>
        <w:tc>
          <w:tcPr>
            <w:tcW w:w="1986" w:type="dxa"/>
          </w:tcPr>
          <w:p w14:paraId="648E3348" w14:textId="6B93BD24" w:rsidR="00E82A9E" w:rsidRPr="00BF6C57" w:rsidRDefault="00E82A9E" w:rsidP="001C1F81">
            <w:pPr>
              <w:rPr>
                <w:color w:val="000000"/>
              </w:rPr>
            </w:pPr>
            <w:r w:rsidRPr="00BF6C57">
              <w:rPr>
                <w:color w:val="000000"/>
              </w:rPr>
              <w:t>Cable Laying</w:t>
            </w:r>
            <w:r w:rsidR="00BF6C57" w:rsidRPr="00BF6C57">
              <w:rPr>
                <w:color w:val="000000"/>
              </w:rPr>
              <w:t xml:space="preserve"> work</w:t>
            </w:r>
          </w:p>
          <w:p w14:paraId="3E52345D" w14:textId="77777777" w:rsidR="00E82A9E" w:rsidRPr="00BF6C57" w:rsidRDefault="00E82A9E" w:rsidP="001C1F81">
            <w:pPr>
              <w:rPr>
                <w:rFonts w:eastAsia="Times New Roman"/>
                <w:color w:val="000000"/>
              </w:rPr>
            </w:pPr>
            <w:r w:rsidRPr="00BF6C57">
              <w:rPr>
                <w:color w:val="000000"/>
              </w:rPr>
              <w:t>(</w:t>
            </w:r>
            <w:r w:rsidRPr="00BF6C57">
              <w:rPr>
                <w:b/>
                <w:bCs/>
                <w:color w:val="000000"/>
              </w:rPr>
              <w:t>Molex Cat 6E Cable and Speaker Cable)</w:t>
            </w:r>
          </w:p>
        </w:tc>
        <w:tc>
          <w:tcPr>
            <w:tcW w:w="4961" w:type="dxa"/>
          </w:tcPr>
          <w:p w14:paraId="72AF9A24" w14:textId="77777777" w:rsidR="00E82A9E" w:rsidRPr="00BF6C57" w:rsidRDefault="00E82A9E" w:rsidP="001C1F81">
            <w:pPr>
              <w:pStyle w:val="TableParagraph"/>
              <w:tabs>
                <w:tab w:val="left" w:pos="360"/>
              </w:tabs>
              <w:rPr>
                <w:rFonts w:ascii="Tahoma" w:hAnsi="Tahoma" w:cs="Tahoma"/>
                <w:sz w:val="20"/>
                <w:szCs w:val="20"/>
              </w:rPr>
            </w:pPr>
            <w:r w:rsidRPr="00BF6C57">
              <w:rPr>
                <w:rFonts w:ascii="Tahoma" w:hAnsi="Tahoma" w:cs="Tahoma"/>
                <w:b/>
                <w:bCs/>
                <w:sz w:val="20"/>
                <w:szCs w:val="20"/>
              </w:rPr>
              <w:t>Laying of Cable: -</w:t>
            </w:r>
            <w:r w:rsidRPr="00BF6C57">
              <w:rPr>
                <w:rFonts w:ascii="Tahoma" w:hAnsi="Tahoma" w:cs="Tahoma"/>
                <w:sz w:val="20"/>
                <w:szCs w:val="20"/>
              </w:rPr>
              <w:t xml:space="preserve"> Molex Cat 6E cables, Speaker Cable, including laying in casing / conduiting and flexible.</w:t>
            </w:r>
          </w:p>
          <w:p w14:paraId="55B9466C" w14:textId="77777777" w:rsidR="00E82A9E" w:rsidRPr="00BF6C57" w:rsidRDefault="00E82A9E" w:rsidP="001C1F81">
            <w:pPr>
              <w:pStyle w:val="TableParagraph"/>
              <w:tabs>
                <w:tab w:val="left" w:pos="360"/>
              </w:tabs>
              <w:rPr>
                <w:rFonts w:ascii="Tahoma" w:hAnsi="Tahoma" w:cs="Tahoma"/>
                <w:sz w:val="20"/>
                <w:szCs w:val="20"/>
              </w:rPr>
            </w:pPr>
            <w:r w:rsidRPr="00BF6C57">
              <w:rPr>
                <w:rFonts w:ascii="Tahoma" w:hAnsi="Tahoma" w:cs="Tahoma"/>
                <w:b/>
                <w:bCs/>
                <w:sz w:val="20"/>
                <w:szCs w:val="20"/>
              </w:rPr>
              <w:t>Preferred Make/Model: -</w:t>
            </w:r>
            <w:r w:rsidRPr="00BF6C57">
              <w:rPr>
                <w:rFonts w:ascii="Tahoma" w:hAnsi="Tahoma" w:cs="Tahoma"/>
                <w:sz w:val="20"/>
                <w:szCs w:val="20"/>
              </w:rPr>
              <w:t xml:space="preserve"> For casing / conduit: AKG/Precision</w:t>
            </w:r>
          </w:p>
          <w:p w14:paraId="3FCF7414" w14:textId="77777777" w:rsidR="00E82A9E" w:rsidRPr="00BF6C57" w:rsidRDefault="00E82A9E" w:rsidP="001C1F81">
            <w:pPr>
              <w:jc w:val="both"/>
              <w:rPr>
                <w:color w:val="000000"/>
              </w:rPr>
            </w:pPr>
            <w:r w:rsidRPr="00BF6C57">
              <w:rPr>
                <w:color w:val="000000"/>
              </w:rPr>
              <w:t>End-to-end termination of network, surveillance, audio-visual, biometric and telephony components.</w:t>
            </w:r>
          </w:p>
        </w:tc>
        <w:tc>
          <w:tcPr>
            <w:tcW w:w="850" w:type="dxa"/>
          </w:tcPr>
          <w:p w14:paraId="14A4EAC0" w14:textId="39E02D41"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 xml:space="preserve"> As per Actual</w:t>
            </w:r>
            <w:r w:rsidR="00BF6C57" w:rsidRPr="00BF6C57">
              <w:rPr>
                <w:rFonts w:ascii="Tahoma" w:hAnsi="Tahoma" w:cs="Tahoma"/>
                <w:sz w:val="20"/>
                <w:szCs w:val="20"/>
              </w:rPr>
              <w:t xml:space="preserve"> of </w:t>
            </w:r>
            <w:proofErr w:type="gramStart"/>
            <w:r w:rsidR="00BF6C57" w:rsidRPr="00BF6C57">
              <w:rPr>
                <w:rFonts w:ascii="Tahoma" w:hAnsi="Tahoma" w:cs="Tahoma"/>
                <w:sz w:val="20"/>
                <w:szCs w:val="20"/>
              </w:rPr>
              <w:t>above mentioned</w:t>
            </w:r>
            <w:proofErr w:type="gramEnd"/>
            <w:r w:rsidR="00BF6C57" w:rsidRPr="00BF6C57">
              <w:rPr>
                <w:rFonts w:ascii="Tahoma" w:hAnsi="Tahoma" w:cs="Tahoma"/>
                <w:sz w:val="20"/>
                <w:szCs w:val="20"/>
              </w:rPr>
              <w:t xml:space="preserve"> cable s.no.8,9</w:t>
            </w:r>
          </w:p>
        </w:tc>
        <w:tc>
          <w:tcPr>
            <w:tcW w:w="709" w:type="dxa"/>
          </w:tcPr>
          <w:p w14:paraId="15CE862B" w14:textId="36651BA3" w:rsidR="00E82A9E" w:rsidRPr="00BF6C57" w:rsidRDefault="00BF6C57" w:rsidP="001C1F81">
            <w:pPr>
              <w:pStyle w:val="TableParagraph"/>
              <w:jc w:val="center"/>
              <w:rPr>
                <w:rFonts w:ascii="Tahoma" w:hAnsi="Tahoma" w:cs="Tahoma"/>
                <w:sz w:val="20"/>
                <w:szCs w:val="20"/>
              </w:rPr>
            </w:pPr>
            <w:proofErr w:type="spellStart"/>
            <w:r w:rsidRPr="00BF6C57">
              <w:rPr>
                <w:rFonts w:ascii="Tahoma" w:hAnsi="Tahoma" w:cs="Tahoma"/>
                <w:sz w:val="20"/>
                <w:szCs w:val="20"/>
              </w:rPr>
              <w:t>Mtr</w:t>
            </w:r>
            <w:proofErr w:type="spellEnd"/>
            <w:r w:rsidRPr="00BF6C57">
              <w:rPr>
                <w:rFonts w:ascii="Tahoma" w:hAnsi="Tahoma" w:cs="Tahoma"/>
                <w:sz w:val="20"/>
                <w:szCs w:val="20"/>
              </w:rPr>
              <w:t>.</w:t>
            </w:r>
          </w:p>
        </w:tc>
        <w:tc>
          <w:tcPr>
            <w:tcW w:w="1134" w:type="dxa"/>
          </w:tcPr>
          <w:p w14:paraId="2EFDDEDD" w14:textId="77777777" w:rsidR="00E82A9E" w:rsidRPr="00BF6C57" w:rsidRDefault="00E82A9E" w:rsidP="001C1F81">
            <w:pPr>
              <w:pStyle w:val="TableParagraph"/>
              <w:rPr>
                <w:rFonts w:ascii="Tahoma" w:hAnsi="Tahoma" w:cs="Tahoma"/>
                <w:sz w:val="20"/>
                <w:szCs w:val="20"/>
              </w:rPr>
            </w:pPr>
          </w:p>
        </w:tc>
      </w:tr>
      <w:tr w:rsidR="00E82A9E" w:rsidRPr="00BF6C57" w14:paraId="6FBA04F3" w14:textId="77777777" w:rsidTr="001C1F81">
        <w:trPr>
          <w:trHeight w:val="70"/>
          <w:jc w:val="center"/>
        </w:trPr>
        <w:tc>
          <w:tcPr>
            <w:tcW w:w="703" w:type="dxa"/>
          </w:tcPr>
          <w:p w14:paraId="3DCEB156"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11.</w:t>
            </w:r>
          </w:p>
        </w:tc>
        <w:tc>
          <w:tcPr>
            <w:tcW w:w="1986" w:type="dxa"/>
          </w:tcPr>
          <w:p w14:paraId="3D7612EC" w14:textId="77777777" w:rsidR="00E82A9E" w:rsidRPr="00BF6C57" w:rsidRDefault="00E82A9E" w:rsidP="001C1F81">
            <w:pPr>
              <w:rPr>
                <w:rFonts w:eastAsia="Times New Roman"/>
                <w:color w:val="000000"/>
              </w:rPr>
            </w:pPr>
            <w:r w:rsidRPr="00BF6C57">
              <w:rPr>
                <w:rFonts w:eastAsia="Times New Roman"/>
                <w:color w:val="000000"/>
              </w:rPr>
              <w:t xml:space="preserve">1 </w:t>
            </w:r>
            <w:proofErr w:type="spellStart"/>
            <w:r w:rsidRPr="00BF6C57">
              <w:rPr>
                <w:rFonts w:eastAsia="Times New Roman"/>
                <w:color w:val="000000"/>
              </w:rPr>
              <w:t>Mtr</w:t>
            </w:r>
            <w:proofErr w:type="spellEnd"/>
            <w:r w:rsidRPr="00BF6C57">
              <w:rPr>
                <w:rFonts w:eastAsia="Times New Roman"/>
                <w:color w:val="000000"/>
              </w:rPr>
              <w:t>. Patch Cords</w:t>
            </w:r>
          </w:p>
        </w:tc>
        <w:tc>
          <w:tcPr>
            <w:tcW w:w="4961" w:type="dxa"/>
          </w:tcPr>
          <w:p w14:paraId="75C0CA0A" w14:textId="77777777" w:rsidR="00E82A9E" w:rsidRPr="00BF6C57" w:rsidRDefault="00E82A9E" w:rsidP="001C1F81">
            <w:pPr>
              <w:pStyle w:val="TableParagraph"/>
              <w:ind w:left="9"/>
              <w:jc w:val="center"/>
              <w:rPr>
                <w:rFonts w:ascii="Tahoma" w:hAnsi="Tahoma" w:cs="Tahoma"/>
                <w:sz w:val="20"/>
                <w:szCs w:val="20"/>
              </w:rPr>
            </w:pPr>
            <w:r w:rsidRPr="00BF6C57">
              <w:rPr>
                <w:rFonts w:eastAsia="Times New Roman"/>
                <w:color w:val="000000"/>
              </w:rPr>
              <w:t>Molex</w:t>
            </w:r>
          </w:p>
        </w:tc>
        <w:tc>
          <w:tcPr>
            <w:tcW w:w="850" w:type="dxa"/>
          </w:tcPr>
          <w:p w14:paraId="0013C777"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100</w:t>
            </w:r>
          </w:p>
        </w:tc>
        <w:tc>
          <w:tcPr>
            <w:tcW w:w="709" w:type="dxa"/>
          </w:tcPr>
          <w:p w14:paraId="11D7CE04" w14:textId="3A93BD6B"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1F072242" w14:textId="77777777" w:rsidR="00E82A9E" w:rsidRPr="00BF6C57" w:rsidRDefault="00E82A9E" w:rsidP="001C1F81">
            <w:pPr>
              <w:pStyle w:val="TableParagraph"/>
              <w:rPr>
                <w:rFonts w:ascii="Tahoma" w:hAnsi="Tahoma" w:cs="Tahoma"/>
                <w:sz w:val="20"/>
                <w:szCs w:val="20"/>
              </w:rPr>
            </w:pPr>
          </w:p>
        </w:tc>
      </w:tr>
      <w:tr w:rsidR="00E82A9E" w:rsidRPr="00BF6C57" w14:paraId="0C046608" w14:textId="77777777" w:rsidTr="001C1F81">
        <w:trPr>
          <w:trHeight w:val="70"/>
          <w:jc w:val="center"/>
        </w:trPr>
        <w:tc>
          <w:tcPr>
            <w:tcW w:w="703" w:type="dxa"/>
          </w:tcPr>
          <w:p w14:paraId="4E5CD723"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12.</w:t>
            </w:r>
          </w:p>
        </w:tc>
        <w:tc>
          <w:tcPr>
            <w:tcW w:w="1986" w:type="dxa"/>
          </w:tcPr>
          <w:p w14:paraId="5AB6331A" w14:textId="77777777" w:rsidR="00E82A9E" w:rsidRPr="00BF6C57" w:rsidRDefault="00E82A9E" w:rsidP="001C1F81">
            <w:pPr>
              <w:rPr>
                <w:color w:val="000000"/>
              </w:rPr>
            </w:pPr>
            <w:r w:rsidRPr="00BF6C57">
              <w:rPr>
                <w:color w:val="000000"/>
              </w:rPr>
              <w:t xml:space="preserve">2 </w:t>
            </w:r>
            <w:proofErr w:type="spellStart"/>
            <w:r w:rsidRPr="00BF6C57">
              <w:rPr>
                <w:color w:val="000000"/>
              </w:rPr>
              <w:t>Mtr</w:t>
            </w:r>
            <w:proofErr w:type="spellEnd"/>
            <w:r w:rsidRPr="00BF6C57">
              <w:rPr>
                <w:color w:val="000000"/>
              </w:rPr>
              <w:t>. Patch Cords</w:t>
            </w:r>
          </w:p>
        </w:tc>
        <w:tc>
          <w:tcPr>
            <w:tcW w:w="4961" w:type="dxa"/>
          </w:tcPr>
          <w:p w14:paraId="1AD36109" w14:textId="77777777" w:rsidR="00E82A9E" w:rsidRPr="00BF6C57" w:rsidRDefault="00E82A9E" w:rsidP="001C1F81">
            <w:pPr>
              <w:pStyle w:val="TableParagraph"/>
              <w:ind w:left="9"/>
              <w:jc w:val="center"/>
              <w:rPr>
                <w:rFonts w:ascii="Tahoma" w:hAnsi="Tahoma" w:cs="Tahoma"/>
                <w:sz w:val="20"/>
                <w:szCs w:val="20"/>
              </w:rPr>
            </w:pPr>
            <w:r w:rsidRPr="00BF6C57">
              <w:rPr>
                <w:color w:val="000000"/>
              </w:rPr>
              <w:t>Molex</w:t>
            </w:r>
          </w:p>
        </w:tc>
        <w:tc>
          <w:tcPr>
            <w:tcW w:w="850" w:type="dxa"/>
          </w:tcPr>
          <w:p w14:paraId="3A3E6206"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100</w:t>
            </w:r>
          </w:p>
        </w:tc>
        <w:tc>
          <w:tcPr>
            <w:tcW w:w="709" w:type="dxa"/>
          </w:tcPr>
          <w:p w14:paraId="06434C29" w14:textId="07B98B69"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5ECD7B69" w14:textId="77777777" w:rsidR="00E82A9E" w:rsidRPr="00BF6C57" w:rsidRDefault="00E82A9E" w:rsidP="001C1F81">
            <w:pPr>
              <w:pStyle w:val="TableParagraph"/>
              <w:rPr>
                <w:rFonts w:ascii="Tahoma" w:hAnsi="Tahoma" w:cs="Tahoma"/>
                <w:sz w:val="20"/>
                <w:szCs w:val="20"/>
              </w:rPr>
            </w:pPr>
          </w:p>
        </w:tc>
      </w:tr>
      <w:tr w:rsidR="00E82A9E" w:rsidRPr="00BF6C57" w14:paraId="4F947D2A" w14:textId="77777777" w:rsidTr="001C1F81">
        <w:trPr>
          <w:trHeight w:val="70"/>
          <w:jc w:val="center"/>
        </w:trPr>
        <w:tc>
          <w:tcPr>
            <w:tcW w:w="703" w:type="dxa"/>
          </w:tcPr>
          <w:p w14:paraId="1FCAF030"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13.</w:t>
            </w:r>
          </w:p>
        </w:tc>
        <w:tc>
          <w:tcPr>
            <w:tcW w:w="1986" w:type="dxa"/>
          </w:tcPr>
          <w:p w14:paraId="476D2C84" w14:textId="77777777" w:rsidR="00E82A9E" w:rsidRPr="00BF6C57" w:rsidRDefault="00E82A9E" w:rsidP="001C1F81">
            <w:pPr>
              <w:rPr>
                <w:color w:val="000000"/>
              </w:rPr>
            </w:pPr>
            <w:r w:rsidRPr="00BF6C57">
              <w:rPr>
                <w:color w:val="000000"/>
              </w:rPr>
              <w:t>Network Rack</w:t>
            </w:r>
          </w:p>
        </w:tc>
        <w:tc>
          <w:tcPr>
            <w:tcW w:w="4961" w:type="dxa"/>
          </w:tcPr>
          <w:p w14:paraId="42519DF1"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12 U Rack</w:t>
            </w:r>
          </w:p>
        </w:tc>
        <w:tc>
          <w:tcPr>
            <w:tcW w:w="850" w:type="dxa"/>
          </w:tcPr>
          <w:p w14:paraId="50250629"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376A240B" w14:textId="129328CA"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7DF588F8" w14:textId="77777777" w:rsidR="00E82A9E" w:rsidRPr="00BF6C57" w:rsidRDefault="00E82A9E" w:rsidP="001C1F81">
            <w:pPr>
              <w:pStyle w:val="TableParagraph"/>
              <w:rPr>
                <w:rFonts w:ascii="Tahoma" w:hAnsi="Tahoma" w:cs="Tahoma"/>
                <w:sz w:val="20"/>
                <w:szCs w:val="20"/>
              </w:rPr>
            </w:pPr>
          </w:p>
        </w:tc>
      </w:tr>
      <w:tr w:rsidR="00E82A9E" w:rsidRPr="00BF6C57" w14:paraId="5815E57A" w14:textId="77777777" w:rsidTr="001C1F81">
        <w:trPr>
          <w:trHeight w:val="70"/>
          <w:jc w:val="center"/>
        </w:trPr>
        <w:tc>
          <w:tcPr>
            <w:tcW w:w="703" w:type="dxa"/>
          </w:tcPr>
          <w:p w14:paraId="0E92A3D4"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14.</w:t>
            </w:r>
          </w:p>
        </w:tc>
        <w:tc>
          <w:tcPr>
            <w:tcW w:w="1986" w:type="dxa"/>
          </w:tcPr>
          <w:p w14:paraId="2AA3C140" w14:textId="77777777" w:rsidR="00E82A9E" w:rsidRPr="00BF6C57" w:rsidRDefault="00E82A9E" w:rsidP="001C1F81">
            <w:pPr>
              <w:rPr>
                <w:color w:val="000000"/>
              </w:rPr>
            </w:pPr>
            <w:r w:rsidRPr="00BF6C57">
              <w:rPr>
                <w:color w:val="000000"/>
              </w:rPr>
              <w:t>Jack Panel</w:t>
            </w:r>
          </w:p>
        </w:tc>
        <w:tc>
          <w:tcPr>
            <w:tcW w:w="4961" w:type="dxa"/>
          </w:tcPr>
          <w:p w14:paraId="673987CB"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Cisco with 5 Year Warranty</w:t>
            </w:r>
          </w:p>
        </w:tc>
        <w:tc>
          <w:tcPr>
            <w:tcW w:w="850" w:type="dxa"/>
          </w:tcPr>
          <w:p w14:paraId="251B64E5"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4</w:t>
            </w:r>
          </w:p>
        </w:tc>
        <w:tc>
          <w:tcPr>
            <w:tcW w:w="709" w:type="dxa"/>
          </w:tcPr>
          <w:p w14:paraId="26FA591E" w14:textId="74E5BAAE"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6D39A904" w14:textId="77777777" w:rsidR="00E82A9E" w:rsidRPr="00BF6C57" w:rsidRDefault="00E82A9E" w:rsidP="001C1F81">
            <w:pPr>
              <w:pStyle w:val="TableParagraph"/>
              <w:rPr>
                <w:rFonts w:ascii="Tahoma" w:hAnsi="Tahoma" w:cs="Tahoma"/>
                <w:sz w:val="20"/>
                <w:szCs w:val="20"/>
              </w:rPr>
            </w:pPr>
          </w:p>
        </w:tc>
      </w:tr>
      <w:tr w:rsidR="00E82A9E" w:rsidRPr="00BF6C57" w14:paraId="0FD5B32F" w14:textId="77777777" w:rsidTr="001C1F81">
        <w:trPr>
          <w:trHeight w:val="70"/>
          <w:jc w:val="center"/>
        </w:trPr>
        <w:tc>
          <w:tcPr>
            <w:tcW w:w="703" w:type="dxa"/>
          </w:tcPr>
          <w:p w14:paraId="5B11703B"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15.</w:t>
            </w:r>
          </w:p>
        </w:tc>
        <w:tc>
          <w:tcPr>
            <w:tcW w:w="1986" w:type="dxa"/>
          </w:tcPr>
          <w:p w14:paraId="470B6B63" w14:textId="77777777" w:rsidR="00E82A9E" w:rsidRPr="00BF6C57" w:rsidRDefault="00E82A9E" w:rsidP="001C1F81">
            <w:pPr>
              <w:rPr>
                <w:rFonts w:eastAsia="Times New Roman"/>
                <w:color w:val="000000"/>
              </w:rPr>
            </w:pPr>
            <w:r w:rsidRPr="00BF6C57">
              <w:rPr>
                <w:color w:val="000000"/>
              </w:rPr>
              <w:t>POE Injector</w:t>
            </w:r>
          </w:p>
        </w:tc>
        <w:tc>
          <w:tcPr>
            <w:tcW w:w="4961" w:type="dxa"/>
          </w:tcPr>
          <w:p w14:paraId="1C239AA5"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Cisco 65W with 1 Year Warranty</w:t>
            </w:r>
          </w:p>
        </w:tc>
        <w:tc>
          <w:tcPr>
            <w:tcW w:w="850" w:type="dxa"/>
          </w:tcPr>
          <w:p w14:paraId="1CF07214"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6</w:t>
            </w:r>
          </w:p>
        </w:tc>
        <w:tc>
          <w:tcPr>
            <w:tcW w:w="709" w:type="dxa"/>
          </w:tcPr>
          <w:p w14:paraId="4F551D57" w14:textId="7C06FE01"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0F5375AA" w14:textId="77777777" w:rsidR="00E82A9E" w:rsidRPr="00BF6C57" w:rsidRDefault="00E82A9E" w:rsidP="001C1F81">
            <w:pPr>
              <w:pStyle w:val="TableParagraph"/>
              <w:rPr>
                <w:rFonts w:ascii="Tahoma" w:hAnsi="Tahoma" w:cs="Tahoma"/>
                <w:sz w:val="20"/>
                <w:szCs w:val="20"/>
              </w:rPr>
            </w:pPr>
          </w:p>
        </w:tc>
      </w:tr>
      <w:tr w:rsidR="00E82A9E" w:rsidRPr="00BF6C57" w14:paraId="2B469141" w14:textId="77777777" w:rsidTr="001C1F81">
        <w:trPr>
          <w:trHeight w:val="70"/>
          <w:jc w:val="center"/>
        </w:trPr>
        <w:tc>
          <w:tcPr>
            <w:tcW w:w="703" w:type="dxa"/>
          </w:tcPr>
          <w:p w14:paraId="1447BCF0"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16.</w:t>
            </w:r>
          </w:p>
        </w:tc>
        <w:tc>
          <w:tcPr>
            <w:tcW w:w="1986" w:type="dxa"/>
          </w:tcPr>
          <w:p w14:paraId="1F27F2C5" w14:textId="77777777" w:rsidR="00E82A9E" w:rsidRPr="00BF6C57" w:rsidRDefault="00E82A9E" w:rsidP="001C1F81">
            <w:pPr>
              <w:rPr>
                <w:rFonts w:eastAsia="Times New Roman"/>
                <w:color w:val="000000"/>
              </w:rPr>
            </w:pPr>
            <w:r w:rsidRPr="00BF6C57">
              <w:rPr>
                <w:color w:val="000000"/>
              </w:rPr>
              <w:t>Access Point</w:t>
            </w:r>
          </w:p>
        </w:tc>
        <w:tc>
          <w:tcPr>
            <w:tcW w:w="4961" w:type="dxa"/>
          </w:tcPr>
          <w:p w14:paraId="5A993027" w14:textId="77777777" w:rsidR="00E82A9E" w:rsidRPr="00BF6C57" w:rsidRDefault="00E82A9E" w:rsidP="001C1F81">
            <w:pPr>
              <w:pStyle w:val="TableParagraph"/>
              <w:tabs>
                <w:tab w:val="left" w:pos="795"/>
              </w:tabs>
              <w:ind w:left="9"/>
              <w:rPr>
                <w:rFonts w:ascii="Tahoma" w:hAnsi="Tahoma" w:cs="Tahoma"/>
                <w:sz w:val="20"/>
                <w:szCs w:val="20"/>
              </w:rPr>
            </w:pPr>
            <w:r w:rsidRPr="00BF6C57">
              <w:rPr>
                <w:rFonts w:ascii="Tahoma" w:hAnsi="Tahoma" w:cs="Tahoma"/>
                <w:sz w:val="20"/>
                <w:szCs w:val="20"/>
              </w:rPr>
              <w:tab/>
              <w:t>Cisco C9115AXI-D with 5 Year Warranty</w:t>
            </w:r>
          </w:p>
        </w:tc>
        <w:tc>
          <w:tcPr>
            <w:tcW w:w="850" w:type="dxa"/>
          </w:tcPr>
          <w:p w14:paraId="41D93809"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45479260" w14:textId="6AF7DB2D"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65C7564C" w14:textId="77777777" w:rsidR="00E82A9E" w:rsidRPr="00BF6C57" w:rsidRDefault="00E82A9E" w:rsidP="001C1F81">
            <w:pPr>
              <w:pStyle w:val="TableParagraph"/>
              <w:rPr>
                <w:rFonts w:ascii="Tahoma" w:hAnsi="Tahoma" w:cs="Tahoma"/>
                <w:sz w:val="20"/>
                <w:szCs w:val="20"/>
              </w:rPr>
            </w:pPr>
          </w:p>
        </w:tc>
      </w:tr>
      <w:tr w:rsidR="00E82A9E" w:rsidRPr="00BF6C57" w14:paraId="1E225B77" w14:textId="77777777" w:rsidTr="001C1F81">
        <w:trPr>
          <w:trHeight w:val="70"/>
          <w:jc w:val="center"/>
        </w:trPr>
        <w:tc>
          <w:tcPr>
            <w:tcW w:w="703" w:type="dxa"/>
          </w:tcPr>
          <w:p w14:paraId="4D3F36D1"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17.</w:t>
            </w:r>
          </w:p>
        </w:tc>
        <w:tc>
          <w:tcPr>
            <w:tcW w:w="1986" w:type="dxa"/>
          </w:tcPr>
          <w:p w14:paraId="0D26BF5A" w14:textId="77777777" w:rsidR="00E82A9E" w:rsidRPr="00BF6C57" w:rsidRDefault="00E82A9E" w:rsidP="001C1F81">
            <w:pPr>
              <w:rPr>
                <w:rFonts w:eastAsia="Times New Roman"/>
                <w:color w:val="000000"/>
              </w:rPr>
            </w:pPr>
            <w:r w:rsidRPr="00BF6C57">
              <w:rPr>
                <w:color w:val="000000"/>
              </w:rPr>
              <w:t>IP Camera</w:t>
            </w:r>
          </w:p>
        </w:tc>
        <w:tc>
          <w:tcPr>
            <w:tcW w:w="4961" w:type="dxa"/>
          </w:tcPr>
          <w:p w14:paraId="2287A7DA" w14:textId="77777777" w:rsidR="00E82A9E" w:rsidRPr="00BF6C57" w:rsidRDefault="00E82A9E" w:rsidP="001C1F81">
            <w:pPr>
              <w:pStyle w:val="TableParagraph"/>
              <w:tabs>
                <w:tab w:val="left" w:pos="390"/>
              </w:tabs>
              <w:ind w:left="9"/>
              <w:rPr>
                <w:rFonts w:ascii="Tahoma" w:hAnsi="Tahoma" w:cs="Tahoma"/>
                <w:sz w:val="20"/>
                <w:szCs w:val="20"/>
              </w:rPr>
            </w:pPr>
            <w:r w:rsidRPr="00BF6C57">
              <w:rPr>
                <w:rFonts w:ascii="Tahoma" w:hAnsi="Tahoma" w:cs="Tahoma"/>
                <w:sz w:val="20"/>
                <w:szCs w:val="20"/>
              </w:rPr>
              <w:t>Prama/Hikvision PT-NC341P1-WNAMS(D2) (2.8mm) with License 5 Year Warranty</w:t>
            </w:r>
          </w:p>
        </w:tc>
        <w:tc>
          <w:tcPr>
            <w:tcW w:w="850" w:type="dxa"/>
          </w:tcPr>
          <w:p w14:paraId="493F2CF6"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2</w:t>
            </w:r>
          </w:p>
        </w:tc>
        <w:tc>
          <w:tcPr>
            <w:tcW w:w="709" w:type="dxa"/>
          </w:tcPr>
          <w:p w14:paraId="17ACC03F" w14:textId="41A04D8D"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5957F36C" w14:textId="77777777" w:rsidR="00E82A9E" w:rsidRPr="00BF6C57" w:rsidRDefault="00E82A9E" w:rsidP="001C1F81">
            <w:pPr>
              <w:pStyle w:val="TableParagraph"/>
              <w:rPr>
                <w:rFonts w:ascii="Tahoma" w:hAnsi="Tahoma" w:cs="Tahoma"/>
                <w:sz w:val="20"/>
                <w:szCs w:val="20"/>
              </w:rPr>
            </w:pPr>
          </w:p>
        </w:tc>
      </w:tr>
      <w:tr w:rsidR="00E82A9E" w:rsidRPr="00BF6C57" w14:paraId="0F454848" w14:textId="77777777" w:rsidTr="001C1F81">
        <w:trPr>
          <w:trHeight w:val="70"/>
          <w:jc w:val="center"/>
        </w:trPr>
        <w:tc>
          <w:tcPr>
            <w:tcW w:w="703" w:type="dxa"/>
          </w:tcPr>
          <w:p w14:paraId="271BA6EB"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18.</w:t>
            </w:r>
          </w:p>
        </w:tc>
        <w:tc>
          <w:tcPr>
            <w:tcW w:w="1986" w:type="dxa"/>
          </w:tcPr>
          <w:p w14:paraId="6ADF522C" w14:textId="77777777" w:rsidR="00E82A9E" w:rsidRPr="00BF6C57" w:rsidRDefault="00E82A9E" w:rsidP="001C1F81">
            <w:pPr>
              <w:rPr>
                <w:rFonts w:eastAsia="Times New Roman"/>
                <w:color w:val="000000"/>
              </w:rPr>
            </w:pPr>
            <w:r w:rsidRPr="00BF6C57">
              <w:rPr>
                <w:color w:val="000000"/>
              </w:rPr>
              <w:t>Amplifier</w:t>
            </w:r>
          </w:p>
        </w:tc>
        <w:tc>
          <w:tcPr>
            <w:tcW w:w="4961" w:type="dxa"/>
          </w:tcPr>
          <w:p w14:paraId="146042CB"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Ahuja Amplifier SSA-250DP 250 Watts with 1 Year Warranty</w:t>
            </w:r>
          </w:p>
        </w:tc>
        <w:tc>
          <w:tcPr>
            <w:tcW w:w="850" w:type="dxa"/>
          </w:tcPr>
          <w:p w14:paraId="4BEF334C"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328FC460" w14:textId="3DCBEBF8"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506D6194" w14:textId="77777777" w:rsidR="00E82A9E" w:rsidRPr="00BF6C57" w:rsidRDefault="00E82A9E" w:rsidP="001C1F81">
            <w:pPr>
              <w:pStyle w:val="TableParagraph"/>
              <w:rPr>
                <w:rFonts w:ascii="Tahoma" w:hAnsi="Tahoma" w:cs="Tahoma"/>
                <w:sz w:val="20"/>
                <w:szCs w:val="20"/>
              </w:rPr>
            </w:pPr>
          </w:p>
        </w:tc>
      </w:tr>
      <w:tr w:rsidR="00E82A9E" w:rsidRPr="00BF6C57" w14:paraId="068C6B18" w14:textId="77777777" w:rsidTr="001C1F81">
        <w:trPr>
          <w:trHeight w:val="70"/>
          <w:jc w:val="center"/>
        </w:trPr>
        <w:tc>
          <w:tcPr>
            <w:tcW w:w="703" w:type="dxa"/>
          </w:tcPr>
          <w:p w14:paraId="6FF299A4"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19.</w:t>
            </w:r>
          </w:p>
        </w:tc>
        <w:tc>
          <w:tcPr>
            <w:tcW w:w="1986" w:type="dxa"/>
          </w:tcPr>
          <w:p w14:paraId="48FD1E37" w14:textId="77777777" w:rsidR="00E82A9E" w:rsidRPr="00BF6C57" w:rsidRDefault="00E82A9E" w:rsidP="001C1F81">
            <w:pPr>
              <w:rPr>
                <w:rFonts w:eastAsia="Times New Roman"/>
                <w:color w:val="000000"/>
              </w:rPr>
            </w:pPr>
            <w:r w:rsidRPr="00BF6C57">
              <w:rPr>
                <w:color w:val="000000"/>
              </w:rPr>
              <w:t>Speaker</w:t>
            </w:r>
          </w:p>
        </w:tc>
        <w:tc>
          <w:tcPr>
            <w:tcW w:w="4961" w:type="dxa"/>
          </w:tcPr>
          <w:p w14:paraId="317D04B7"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BOSCH LBD3903-D 12W with 1 Year Warranty</w:t>
            </w:r>
          </w:p>
        </w:tc>
        <w:tc>
          <w:tcPr>
            <w:tcW w:w="850" w:type="dxa"/>
          </w:tcPr>
          <w:p w14:paraId="242AA711"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6</w:t>
            </w:r>
          </w:p>
        </w:tc>
        <w:tc>
          <w:tcPr>
            <w:tcW w:w="709" w:type="dxa"/>
          </w:tcPr>
          <w:p w14:paraId="1357EEB3" w14:textId="53286973"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2F6D135C" w14:textId="77777777" w:rsidR="00E82A9E" w:rsidRPr="00BF6C57" w:rsidRDefault="00E82A9E" w:rsidP="001C1F81">
            <w:pPr>
              <w:pStyle w:val="TableParagraph"/>
              <w:rPr>
                <w:rFonts w:ascii="Tahoma" w:hAnsi="Tahoma" w:cs="Tahoma"/>
                <w:sz w:val="20"/>
                <w:szCs w:val="20"/>
              </w:rPr>
            </w:pPr>
          </w:p>
        </w:tc>
      </w:tr>
      <w:tr w:rsidR="00E82A9E" w:rsidRPr="00BF6C57" w14:paraId="4160C2C7" w14:textId="77777777" w:rsidTr="001C1F81">
        <w:trPr>
          <w:trHeight w:val="70"/>
          <w:jc w:val="center"/>
        </w:trPr>
        <w:tc>
          <w:tcPr>
            <w:tcW w:w="703" w:type="dxa"/>
          </w:tcPr>
          <w:p w14:paraId="53F533CF"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20.</w:t>
            </w:r>
          </w:p>
        </w:tc>
        <w:tc>
          <w:tcPr>
            <w:tcW w:w="1986" w:type="dxa"/>
          </w:tcPr>
          <w:p w14:paraId="00D17FF8" w14:textId="77777777" w:rsidR="00E82A9E" w:rsidRPr="00BF6C57" w:rsidRDefault="00E82A9E" w:rsidP="001C1F81">
            <w:pPr>
              <w:rPr>
                <w:rFonts w:eastAsia="Times New Roman"/>
                <w:color w:val="000000"/>
              </w:rPr>
            </w:pPr>
            <w:r w:rsidRPr="00BF6C57">
              <w:rPr>
                <w:color w:val="000000"/>
              </w:rPr>
              <w:t>Cordless Mic Set</w:t>
            </w:r>
          </w:p>
        </w:tc>
        <w:tc>
          <w:tcPr>
            <w:tcW w:w="4961" w:type="dxa"/>
          </w:tcPr>
          <w:p w14:paraId="0026F290"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Ahuja Mic AWM-495VHL with 1 Year Warranty</w:t>
            </w:r>
          </w:p>
        </w:tc>
        <w:tc>
          <w:tcPr>
            <w:tcW w:w="850" w:type="dxa"/>
          </w:tcPr>
          <w:p w14:paraId="71342AE5"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795E7B73" w14:textId="5062513E"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38B2E0A4" w14:textId="77777777" w:rsidR="00E82A9E" w:rsidRPr="00BF6C57" w:rsidRDefault="00E82A9E" w:rsidP="001C1F81">
            <w:pPr>
              <w:pStyle w:val="TableParagraph"/>
              <w:rPr>
                <w:rFonts w:ascii="Tahoma" w:hAnsi="Tahoma" w:cs="Tahoma"/>
                <w:sz w:val="20"/>
                <w:szCs w:val="20"/>
              </w:rPr>
            </w:pPr>
          </w:p>
        </w:tc>
      </w:tr>
      <w:tr w:rsidR="00E82A9E" w:rsidRPr="00BF6C57" w14:paraId="4C13211A" w14:textId="77777777" w:rsidTr="001C1F81">
        <w:trPr>
          <w:trHeight w:val="70"/>
          <w:jc w:val="center"/>
        </w:trPr>
        <w:tc>
          <w:tcPr>
            <w:tcW w:w="703" w:type="dxa"/>
          </w:tcPr>
          <w:p w14:paraId="381D25E8"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21.</w:t>
            </w:r>
          </w:p>
        </w:tc>
        <w:tc>
          <w:tcPr>
            <w:tcW w:w="1986" w:type="dxa"/>
          </w:tcPr>
          <w:p w14:paraId="51441869" w14:textId="77777777" w:rsidR="00E82A9E" w:rsidRPr="00BF6C57" w:rsidRDefault="00E82A9E" w:rsidP="001C1F81">
            <w:pPr>
              <w:rPr>
                <w:rFonts w:eastAsia="Times New Roman"/>
                <w:color w:val="000000"/>
              </w:rPr>
            </w:pPr>
            <w:r w:rsidRPr="00BF6C57">
              <w:rPr>
                <w:color w:val="000000"/>
              </w:rPr>
              <w:t>Biometric Machine with Metal Box</w:t>
            </w:r>
          </w:p>
        </w:tc>
        <w:tc>
          <w:tcPr>
            <w:tcW w:w="4961" w:type="dxa"/>
          </w:tcPr>
          <w:p w14:paraId="3C6959E6" w14:textId="77777777" w:rsidR="00E82A9E" w:rsidRPr="00BF6C57" w:rsidRDefault="00E82A9E" w:rsidP="001C1F81">
            <w:pPr>
              <w:pStyle w:val="TableParagraph"/>
              <w:ind w:left="9"/>
              <w:jc w:val="center"/>
              <w:rPr>
                <w:rFonts w:ascii="Tahoma" w:hAnsi="Tahoma" w:cs="Tahoma"/>
                <w:sz w:val="20"/>
                <w:szCs w:val="20"/>
              </w:rPr>
            </w:pPr>
            <w:proofErr w:type="spellStart"/>
            <w:r w:rsidRPr="00BF6C57">
              <w:rPr>
                <w:rFonts w:ascii="Tahoma" w:hAnsi="Tahoma" w:cs="Tahoma"/>
                <w:sz w:val="20"/>
                <w:szCs w:val="20"/>
              </w:rPr>
              <w:t>Biomax</w:t>
            </w:r>
            <w:proofErr w:type="spellEnd"/>
            <w:r w:rsidRPr="00BF6C57">
              <w:rPr>
                <w:rFonts w:ascii="Tahoma" w:hAnsi="Tahoma" w:cs="Tahoma"/>
                <w:sz w:val="20"/>
                <w:szCs w:val="20"/>
              </w:rPr>
              <w:t xml:space="preserve"> Indigo Face 8 with 1 Year Warranty</w:t>
            </w:r>
          </w:p>
        </w:tc>
        <w:tc>
          <w:tcPr>
            <w:tcW w:w="850" w:type="dxa"/>
          </w:tcPr>
          <w:p w14:paraId="30AA99A8"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2</w:t>
            </w:r>
          </w:p>
        </w:tc>
        <w:tc>
          <w:tcPr>
            <w:tcW w:w="709" w:type="dxa"/>
          </w:tcPr>
          <w:p w14:paraId="1BD5985A" w14:textId="66D3AA03"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Nos.</w:t>
            </w:r>
          </w:p>
        </w:tc>
        <w:tc>
          <w:tcPr>
            <w:tcW w:w="1134" w:type="dxa"/>
          </w:tcPr>
          <w:p w14:paraId="6C4271C2" w14:textId="77777777" w:rsidR="00E82A9E" w:rsidRPr="00BF6C57" w:rsidRDefault="00E82A9E" w:rsidP="001C1F81">
            <w:pPr>
              <w:pStyle w:val="TableParagraph"/>
              <w:rPr>
                <w:rFonts w:ascii="Tahoma" w:hAnsi="Tahoma" w:cs="Tahoma"/>
                <w:sz w:val="20"/>
                <w:szCs w:val="20"/>
              </w:rPr>
            </w:pPr>
          </w:p>
        </w:tc>
      </w:tr>
      <w:tr w:rsidR="00E82A9E" w:rsidRPr="0061211F" w14:paraId="41D7C8EB" w14:textId="77777777" w:rsidTr="001C1F81">
        <w:trPr>
          <w:trHeight w:val="70"/>
          <w:jc w:val="center"/>
        </w:trPr>
        <w:tc>
          <w:tcPr>
            <w:tcW w:w="703" w:type="dxa"/>
          </w:tcPr>
          <w:p w14:paraId="14E9C594" w14:textId="77777777" w:rsidR="00E82A9E" w:rsidRPr="00BF6C57" w:rsidRDefault="00E82A9E" w:rsidP="001C1F81">
            <w:pPr>
              <w:pStyle w:val="TableParagraph"/>
              <w:spacing w:before="1"/>
              <w:ind w:left="107"/>
              <w:rPr>
                <w:rFonts w:ascii="Tahoma" w:hAnsi="Tahoma" w:cs="Tahoma"/>
                <w:sz w:val="20"/>
                <w:szCs w:val="20"/>
              </w:rPr>
            </w:pPr>
            <w:r w:rsidRPr="00BF6C57">
              <w:rPr>
                <w:rFonts w:ascii="Tahoma" w:hAnsi="Tahoma" w:cs="Tahoma"/>
                <w:sz w:val="20"/>
                <w:szCs w:val="20"/>
              </w:rPr>
              <w:t>22.</w:t>
            </w:r>
          </w:p>
        </w:tc>
        <w:tc>
          <w:tcPr>
            <w:tcW w:w="1986" w:type="dxa"/>
          </w:tcPr>
          <w:p w14:paraId="674D7E27" w14:textId="77777777" w:rsidR="00E82A9E" w:rsidRPr="00BF6C57" w:rsidRDefault="00E82A9E" w:rsidP="001C1F81">
            <w:pPr>
              <w:rPr>
                <w:color w:val="000000"/>
              </w:rPr>
            </w:pPr>
            <w:r w:rsidRPr="00BF6C57">
              <w:rPr>
                <w:color w:val="000000"/>
              </w:rPr>
              <w:t>Installation, Configuration and Documentation</w:t>
            </w:r>
          </w:p>
        </w:tc>
        <w:tc>
          <w:tcPr>
            <w:tcW w:w="4961" w:type="dxa"/>
          </w:tcPr>
          <w:p w14:paraId="22ED91A2"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Installation Report</w:t>
            </w:r>
          </w:p>
          <w:p w14:paraId="0EF8CA2C"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Setup and Configuration Document</w:t>
            </w:r>
          </w:p>
          <w:p w14:paraId="7970B70C" w14:textId="77777777" w:rsidR="00E82A9E" w:rsidRPr="00BF6C57" w:rsidRDefault="00E82A9E" w:rsidP="001C1F81">
            <w:pPr>
              <w:pStyle w:val="TableParagraph"/>
              <w:ind w:left="9"/>
              <w:jc w:val="center"/>
              <w:rPr>
                <w:rFonts w:ascii="Tahoma" w:hAnsi="Tahoma" w:cs="Tahoma"/>
                <w:sz w:val="20"/>
                <w:szCs w:val="20"/>
              </w:rPr>
            </w:pPr>
            <w:r w:rsidRPr="00BF6C57">
              <w:rPr>
                <w:rFonts w:ascii="Tahoma" w:hAnsi="Tahoma" w:cs="Tahoma"/>
                <w:sz w:val="20"/>
                <w:szCs w:val="20"/>
              </w:rPr>
              <w:t>Project Handover Document</w:t>
            </w:r>
          </w:p>
        </w:tc>
        <w:tc>
          <w:tcPr>
            <w:tcW w:w="850" w:type="dxa"/>
          </w:tcPr>
          <w:p w14:paraId="742B48FC" w14:textId="742601B9" w:rsidR="00E82A9E" w:rsidRPr="00BF6C57" w:rsidRDefault="00BF6C57" w:rsidP="001C1F81">
            <w:pPr>
              <w:pStyle w:val="TableParagraph"/>
              <w:ind w:left="9"/>
              <w:jc w:val="center"/>
              <w:rPr>
                <w:rFonts w:ascii="Tahoma" w:hAnsi="Tahoma" w:cs="Tahoma"/>
                <w:sz w:val="20"/>
                <w:szCs w:val="20"/>
              </w:rPr>
            </w:pPr>
            <w:r w:rsidRPr="00BF6C57">
              <w:rPr>
                <w:rFonts w:ascii="Tahoma" w:hAnsi="Tahoma" w:cs="Tahoma"/>
                <w:sz w:val="20"/>
                <w:szCs w:val="20"/>
              </w:rPr>
              <w:t>1</w:t>
            </w:r>
          </w:p>
        </w:tc>
        <w:tc>
          <w:tcPr>
            <w:tcW w:w="709" w:type="dxa"/>
          </w:tcPr>
          <w:p w14:paraId="3B9BCEAD" w14:textId="077C5AA0" w:rsidR="00E82A9E" w:rsidRPr="00BF6C57" w:rsidRDefault="00BF6C57" w:rsidP="001C1F81">
            <w:pPr>
              <w:pStyle w:val="TableParagraph"/>
              <w:jc w:val="center"/>
              <w:rPr>
                <w:rFonts w:ascii="Tahoma" w:hAnsi="Tahoma" w:cs="Tahoma"/>
                <w:sz w:val="20"/>
                <w:szCs w:val="20"/>
              </w:rPr>
            </w:pPr>
            <w:r w:rsidRPr="00BF6C57">
              <w:rPr>
                <w:rFonts w:ascii="Tahoma" w:hAnsi="Tahoma" w:cs="Tahoma"/>
                <w:sz w:val="20"/>
                <w:szCs w:val="20"/>
              </w:rPr>
              <w:t>Job</w:t>
            </w:r>
          </w:p>
        </w:tc>
        <w:tc>
          <w:tcPr>
            <w:tcW w:w="1134" w:type="dxa"/>
          </w:tcPr>
          <w:p w14:paraId="6354A8AC" w14:textId="77777777" w:rsidR="00E82A9E" w:rsidRPr="00BF6C57" w:rsidRDefault="00E82A9E" w:rsidP="001C1F81">
            <w:pPr>
              <w:pStyle w:val="TableParagraph"/>
              <w:rPr>
                <w:rFonts w:ascii="Tahoma" w:hAnsi="Tahoma" w:cs="Tahoma"/>
                <w:sz w:val="20"/>
                <w:szCs w:val="20"/>
              </w:rPr>
            </w:pPr>
          </w:p>
        </w:tc>
      </w:tr>
    </w:tbl>
    <w:p w14:paraId="0E43B192" w14:textId="77777777" w:rsidR="00E82A9E" w:rsidRDefault="00E82A9E" w:rsidP="00E82A9E">
      <w:pPr>
        <w:rPr>
          <w:rFonts w:ascii="Tahoma" w:hAnsi="Tahoma" w:cs="Tahoma"/>
          <w:i/>
          <w:sz w:val="20"/>
          <w:szCs w:val="20"/>
        </w:rPr>
      </w:pPr>
    </w:p>
    <w:p w14:paraId="3E2C2B91" w14:textId="2ED8CA61" w:rsidR="00BF6E35" w:rsidRPr="0064664A" w:rsidRDefault="00BF6E35" w:rsidP="00BF6E35">
      <w:pPr>
        <w:widowControl/>
        <w:autoSpaceDE/>
        <w:autoSpaceDN/>
        <w:spacing w:before="100" w:beforeAutospacing="1" w:after="100" w:afterAutospacing="1"/>
        <w:jc w:val="both"/>
        <w:outlineLvl w:val="2"/>
        <w:rPr>
          <w:rFonts w:ascii="Tahoma" w:eastAsia="Times New Roman" w:hAnsi="Tahoma" w:cs="Tahoma"/>
          <w:b/>
          <w:bCs/>
          <w:sz w:val="28"/>
          <w:szCs w:val="28"/>
          <w:u w:val="single"/>
          <w:lang w:bidi="hi-IN"/>
        </w:rPr>
      </w:pPr>
      <w:r w:rsidRPr="0064664A">
        <w:rPr>
          <w:rFonts w:ascii="Tahoma" w:eastAsia="Times New Roman" w:hAnsi="Tahoma" w:cs="Tahoma"/>
          <w:b/>
          <w:bCs/>
          <w:sz w:val="28"/>
          <w:szCs w:val="28"/>
          <w:u w:val="single"/>
          <w:lang w:bidi="hi-IN"/>
        </w:rPr>
        <w:lastRenderedPageBreak/>
        <w:t>Special Conditions of Contract</w:t>
      </w:r>
    </w:p>
    <w:p w14:paraId="3F9031A4" w14:textId="77777777" w:rsidR="00BF6E35" w:rsidRPr="0064664A"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64664A">
        <w:rPr>
          <w:rFonts w:ascii="Tahoma" w:eastAsia="Times New Roman" w:hAnsi="Tahoma" w:cs="Tahoma"/>
          <w:b/>
          <w:bCs/>
          <w:lang w:bidi="hi-IN"/>
        </w:rPr>
        <w:t>Turnkey Responsibility</w:t>
      </w:r>
    </w:p>
    <w:p w14:paraId="19CD43DC" w14:textId="77777777" w:rsidR="00BF6E35" w:rsidRPr="0064664A" w:rsidRDefault="00BF6E35" w:rsidP="00BF6E35">
      <w:pPr>
        <w:widowControl/>
        <w:autoSpaceDE/>
        <w:autoSpaceDN/>
        <w:spacing w:before="100" w:beforeAutospacing="1" w:after="100" w:afterAutospacing="1"/>
        <w:ind w:left="720"/>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The contractor shall be fully responsible for carrying out the work on a </w:t>
      </w:r>
      <w:r w:rsidRPr="0064664A">
        <w:rPr>
          <w:rFonts w:ascii="Tahoma" w:eastAsia="Times New Roman" w:hAnsi="Tahoma" w:cs="Tahoma"/>
          <w:b/>
          <w:bCs/>
          <w:sz w:val="20"/>
          <w:szCs w:val="20"/>
          <w:lang w:bidi="hi-IN"/>
        </w:rPr>
        <w:t>lumpsum turnkey basis</w:t>
      </w:r>
      <w:r w:rsidRPr="0064664A">
        <w:rPr>
          <w:rFonts w:ascii="Tahoma" w:eastAsia="Times New Roman" w:hAnsi="Tahoma" w:cs="Tahoma"/>
          <w:sz w:val="20"/>
          <w:szCs w:val="20"/>
          <w:lang w:bidi="hi-IN"/>
        </w:rPr>
        <w:t>, covering labour, material, tools, tackles, scaffolding, safety arrangements, and any other incidental items required for successful completion.</w:t>
      </w:r>
    </w:p>
    <w:p w14:paraId="72B11C3F" w14:textId="77777777" w:rsidR="00BF6E35" w:rsidRPr="0064664A"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64664A">
        <w:rPr>
          <w:rFonts w:ascii="Tahoma" w:eastAsia="Times New Roman" w:hAnsi="Tahoma" w:cs="Tahoma"/>
          <w:b/>
          <w:bCs/>
          <w:lang w:bidi="hi-IN"/>
        </w:rPr>
        <w:t>Site Conditions</w:t>
      </w:r>
    </w:p>
    <w:p w14:paraId="0F95881D" w14:textId="77777777" w:rsidR="00BF6E35" w:rsidRPr="0064664A"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64664A">
        <w:rPr>
          <w:rFonts w:ascii="Tahoma" w:eastAsia="Times New Roman" w:hAnsi="Tahoma" w:cs="Tahoma"/>
          <w:sz w:val="20"/>
          <w:szCs w:val="20"/>
          <w:lang w:bidi="hi-IN"/>
        </w:rPr>
        <w:t>Bidders shall visit the site and acquaint themselves with the existing conditions before submission of the proposal. No claims will be entertained later for lack of site knowledge.</w:t>
      </w:r>
    </w:p>
    <w:p w14:paraId="7693714F" w14:textId="77777777" w:rsidR="00BF6E35" w:rsidRPr="0064664A"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64664A">
        <w:rPr>
          <w:rFonts w:ascii="Tahoma" w:eastAsia="Times New Roman" w:hAnsi="Tahoma" w:cs="Tahoma"/>
          <w:b/>
          <w:bCs/>
          <w:lang w:bidi="hi-IN"/>
        </w:rPr>
        <w:t>Methodology &amp; Approval</w:t>
      </w:r>
    </w:p>
    <w:p w14:paraId="116EED6C" w14:textId="77777777" w:rsidR="00BF6E35" w:rsidRPr="0064664A"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64664A">
        <w:rPr>
          <w:rFonts w:ascii="Tahoma" w:eastAsia="Times New Roman" w:hAnsi="Tahoma" w:cs="Tahoma"/>
          <w:sz w:val="20"/>
          <w:szCs w:val="20"/>
          <w:lang w:bidi="hi-IN"/>
        </w:rPr>
        <w:t>Detailed methodology and sequence of execution shall be submitted by the contractor and approved by the Engineer-in-Charge prior to commencement.</w:t>
      </w:r>
    </w:p>
    <w:p w14:paraId="6796F650" w14:textId="77777777" w:rsidR="00BF6E35" w:rsidRPr="0064664A" w:rsidRDefault="00BF6E35" w:rsidP="00BF6E35">
      <w:pPr>
        <w:widowControl/>
        <w:autoSpaceDE/>
        <w:autoSpaceDN/>
        <w:spacing w:before="100" w:beforeAutospacing="1" w:after="100" w:afterAutospacing="1"/>
        <w:ind w:left="900" w:hanging="90"/>
        <w:rPr>
          <w:rFonts w:ascii="Tahoma" w:eastAsia="Times New Roman" w:hAnsi="Tahoma" w:cs="Tahoma"/>
          <w:sz w:val="20"/>
          <w:szCs w:val="20"/>
          <w:lang w:bidi="hi-IN"/>
        </w:rPr>
      </w:pPr>
      <w:r w:rsidRPr="0064664A">
        <w:rPr>
          <w:rFonts w:ascii="Tahoma" w:eastAsia="Times New Roman" w:hAnsi="Tahoma" w:cs="Tahoma"/>
          <w:sz w:val="20"/>
          <w:szCs w:val="20"/>
          <w:lang w:bidi="hi-IN"/>
        </w:rPr>
        <w:t>Any deviation from approved methodology must be pre-approved in writing.</w:t>
      </w:r>
    </w:p>
    <w:p w14:paraId="2574501A" w14:textId="77777777" w:rsidR="00BF6E35" w:rsidRPr="0064664A"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64664A">
        <w:rPr>
          <w:rFonts w:ascii="Tahoma" w:eastAsia="Times New Roman" w:hAnsi="Tahoma" w:cs="Tahoma"/>
          <w:b/>
          <w:bCs/>
          <w:lang w:bidi="hi-IN"/>
        </w:rPr>
        <w:t>Quality of Materials</w:t>
      </w:r>
    </w:p>
    <w:p w14:paraId="7A31C4A4" w14:textId="77777777" w:rsidR="00BF6E35" w:rsidRPr="0064664A"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All materials shall conform to relevant </w:t>
      </w:r>
      <w:r w:rsidRPr="0064664A">
        <w:rPr>
          <w:rFonts w:ascii="Tahoma" w:eastAsia="Times New Roman" w:hAnsi="Tahoma" w:cs="Tahoma"/>
          <w:b/>
          <w:bCs/>
          <w:sz w:val="20"/>
          <w:szCs w:val="20"/>
          <w:lang w:bidi="hi-IN"/>
        </w:rPr>
        <w:t>IS codes / DSR specifications</w:t>
      </w:r>
      <w:r w:rsidRPr="0064664A">
        <w:rPr>
          <w:rFonts w:ascii="Tahoma" w:eastAsia="Times New Roman" w:hAnsi="Tahoma" w:cs="Tahoma"/>
          <w:sz w:val="20"/>
          <w:szCs w:val="20"/>
          <w:lang w:bidi="hi-IN"/>
        </w:rPr>
        <w:t xml:space="preserve"> or equivalent international standards.</w:t>
      </w:r>
    </w:p>
    <w:p w14:paraId="6251C78E" w14:textId="77777777" w:rsidR="00BF6E35" w:rsidRPr="0064664A" w:rsidRDefault="00BF6E35" w:rsidP="00BF6E35">
      <w:pPr>
        <w:widowControl/>
        <w:autoSpaceDE/>
        <w:autoSpaceDN/>
        <w:spacing w:before="100" w:beforeAutospacing="1" w:after="100" w:afterAutospacing="1"/>
        <w:ind w:left="900"/>
        <w:rPr>
          <w:rFonts w:ascii="Tahoma" w:eastAsia="Times New Roman" w:hAnsi="Tahoma" w:cs="Tahoma"/>
          <w:sz w:val="20"/>
          <w:szCs w:val="20"/>
          <w:lang w:bidi="hi-IN"/>
        </w:rPr>
      </w:pPr>
      <w:r w:rsidRPr="0064664A">
        <w:rPr>
          <w:rFonts w:ascii="Tahoma" w:eastAsia="Times New Roman" w:hAnsi="Tahoma" w:cs="Tahoma"/>
          <w:sz w:val="20"/>
          <w:szCs w:val="20"/>
          <w:lang w:bidi="hi-IN"/>
        </w:rPr>
        <w:t>Manufacturer’s test certificates must be provided for all chemicals and waterproofing products.</w:t>
      </w:r>
    </w:p>
    <w:p w14:paraId="766175B7" w14:textId="77777777" w:rsidR="00BF6E35" w:rsidRPr="0064664A"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64664A">
        <w:rPr>
          <w:rFonts w:ascii="Tahoma" w:eastAsia="Times New Roman" w:hAnsi="Tahoma" w:cs="Tahoma"/>
          <w:b/>
          <w:bCs/>
          <w:lang w:bidi="hi-IN"/>
        </w:rPr>
        <w:t>Workmanship &amp; Protection</w:t>
      </w:r>
    </w:p>
    <w:p w14:paraId="13EDD33C" w14:textId="77777777" w:rsidR="00BF6E35" w:rsidRPr="0064664A" w:rsidRDefault="00BF6E35" w:rsidP="00BF6E35">
      <w:pPr>
        <w:widowControl/>
        <w:autoSpaceDE/>
        <w:autoSpaceDN/>
        <w:spacing w:before="100" w:beforeAutospacing="1" w:after="100" w:afterAutospacing="1"/>
        <w:ind w:left="720" w:hanging="90"/>
        <w:rPr>
          <w:rFonts w:ascii="Tahoma" w:eastAsia="Times New Roman" w:hAnsi="Tahoma" w:cs="Tahoma"/>
          <w:sz w:val="20"/>
          <w:szCs w:val="20"/>
          <w:lang w:bidi="hi-IN"/>
        </w:rPr>
      </w:pPr>
      <w:r w:rsidRPr="0064664A">
        <w:rPr>
          <w:rFonts w:ascii="Tahoma" w:eastAsia="Times New Roman" w:hAnsi="Tahoma" w:cs="Tahoma"/>
          <w:sz w:val="20"/>
          <w:szCs w:val="20"/>
          <w:lang w:bidi="hi-IN"/>
        </w:rPr>
        <w:t xml:space="preserve">  The contractor shall ensure proper slope, drainage, and flashing details to avoid water stagnation.</w:t>
      </w:r>
    </w:p>
    <w:p w14:paraId="25CD720D" w14:textId="77777777" w:rsidR="00BF6E35" w:rsidRPr="0064664A" w:rsidRDefault="00BF6E35" w:rsidP="00BF6E35">
      <w:pPr>
        <w:widowControl/>
        <w:autoSpaceDE/>
        <w:autoSpaceDN/>
        <w:spacing w:before="100" w:beforeAutospacing="1" w:after="100" w:afterAutospacing="1"/>
        <w:ind w:left="720"/>
        <w:rPr>
          <w:rFonts w:ascii="Tahoma" w:eastAsia="Times New Roman" w:hAnsi="Tahoma" w:cs="Tahoma"/>
          <w:sz w:val="20"/>
          <w:szCs w:val="20"/>
          <w:lang w:bidi="hi-IN"/>
        </w:rPr>
      </w:pPr>
      <w:r w:rsidRPr="0064664A">
        <w:rPr>
          <w:rFonts w:ascii="Tahoma" w:eastAsia="Times New Roman" w:hAnsi="Tahoma" w:cs="Tahoma"/>
          <w:sz w:val="20"/>
          <w:szCs w:val="20"/>
          <w:lang w:bidi="hi-IN"/>
        </w:rPr>
        <w:t>During execution, proper curing, protection, and safety measures must be ensured.</w:t>
      </w:r>
    </w:p>
    <w:p w14:paraId="559D1A9D" w14:textId="77777777" w:rsidR="00BF6E35" w:rsidRPr="0064664A"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64664A">
        <w:rPr>
          <w:rFonts w:ascii="Tahoma" w:eastAsia="Times New Roman" w:hAnsi="Tahoma" w:cs="Tahoma"/>
          <w:b/>
          <w:bCs/>
          <w:lang w:bidi="hi-IN"/>
        </w:rPr>
        <w:t>Coordination of Ancillary Works</w:t>
      </w:r>
    </w:p>
    <w:p w14:paraId="0712D43A" w14:textId="77777777" w:rsidR="00BF6E35" w:rsidRPr="0064664A" w:rsidRDefault="00BF6E35" w:rsidP="00BF6E35">
      <w:pPr>
        <w:widowControl/>
        <w:autoSpaceDE/>
        <w:autoSpaceDN/>
        <w:spacing w:before="100" w:beforeAutospacing="1" w:after="100" w:afterAutospacing="1"/>
        <w:ind w:left="900" w:firstLine="90"/>
        <w:rPr>
          <w:rFonts w:ascii="Tahoma" w:eastAsia="Times New Roman" w:hAnsi="Tahoma" w:cs="Tahoma"/>
          <w:sz w:val="20"/>
          <w:szCs w:val="20"/>
          <w:lang w:bidi="hi-IN"/>
        </w:rPr>
      </w:pPr>
      <w:r w:rsidRPr="0064664A">
        <w:rPr>
          <w:rFonts w:ascii="Tahoma" w:eastAsia="Times New Roman" w:hAnsi="Tahoma" w:cs="Tahoma"/>
          <w:sz w:val="20"/>
          <w:szCs w:val="20"/>
          <w:lang w:bidi="hi-IN"/>
        </w:rPr>
        <w:t>All rerouting/refixing of AC pipes, cables, ducts, plumbing, and false ceiling works shall be carried out in coordination with concerned agencies without disturbing existing services.</w:t>
      </w:r>
    </w:p>
    <w:p w14:paraId="78646AB7" w14:textId="77777777" w:rsidR="00BF6E35" w:rsidRPr="0064664A"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64664A">
        <w:rPr>
          <w:rFonts w:ascii="Tahoma" w:eastAsia="Times New Roman" w:hAnsi="Tahoma" w:cs="Tahoma"/>
          <w:b/>
          <w:bCs/>
          <w:lang w:bidi="hi-IN"/>
        </w:rPr>
        <w:t>Completion Time</w:t>
      </w:r>
    </w:p>
    <w:p w14:paraId="3F5EF0C8" w14:textId="77777777" w:rsidR="00BF6E35" w:rsidRPr="0064664A"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64664A">
        <w:rPr>
          <w:rFonts w:ascii="Tahoma" w:eastAsia="Times New Roman" w:hAnsi="Tahoma" w:cs="Tahoma"/>
          <w:sz w:val="20"/>
          <w:szCs w:val="20"/>
          <w:lang w:bidi="hi-IN"/>
        </w:rPr>
        <w:t>The work must be completed within the stipulated period as per the agreed schedule. Delays will attract penalties as per contract terms.</w:t>
      </w:r>
    </w:p>
    <w:p w14:paraId="3847FDB3" w14:textId="77777777" w:rsidR="00BF6E35" w:rsidRPr="0064664A"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64664A">
        <w:rPr>
          <w:rFonts w:ascii="Tahoma" w:eastAsia="Times New Roman" w:hAnsi="Tahoma" w:cs="Tahoma"/>
          <w:b/>
          <w:bCs/>
          <w:lang w:bidi="hi-IN"/>
        </w:rPr>
        <w:t>Payment Terms</w:t>
      </w:r>
    </w:p>
    <w:p w14:paraId="3CDC9C16" w14:textId="77777777" w:rsidR="00BF6E35" w:rsidRPr="0064664A" w:rsidRDefault="00BF6E35" w:rsidP="00BF6E35">
      <w:pPr>
        <w:widowControl/>
        <w:autoSpaceDE/>
        <w:autoSpaceDN/>
        <w:spacing w:before="100" w:beforeAutospacing="1" w:after="100" w:afterAutospacing="1"/>
        <w:ind w:left="630"/>
        <w:rPr>
          <w:rFonts w:ascii="Tahoma" w:eastAsia="Times New Roman" w:hAnsi="Tahoma" w:cs="Tahoma"/>
          <w:sz w:val="20"/>
          <w:szCs w:val="20"/>
          <w:lang w:bidi="hi-IN"/>
        </w:rPr>
      </w:pPr>
      <w:r w:rsidRPr="0064664A">
        <w:rPr>
          <w:rFonts w:ascii="Tahoma" w:eastAsia="Times New Roman" w:hAnsi="Tahoma" w:cs="Tahoma"/>
          <w:sz w:val="20"/>
          <w:szCs w:val="20"/>
          <w:lang w:bidi="hi-IN"/>
        </w:rPr>
        <w:t>Since the contract is on a lumpsum basis, interim payments may be released against certified progress, subject to retention/security deposit as per contract conditions.</w:t>
      </w:r>
    </w:p>
    <w:p w14:paraId="765CCC95" w14:textId="77777777" w:rsidR="00BF6E35" w:rsidRPr="0064664A"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64664A">
        <w:rPr>
          <w:rFonts w:ascii="Tahoma" w:eastAsia="Times New Roman" w:hAnsi="Tahoma" w:cs="Tahoma"/>
          <w:b/>
          <w:bCs/>
          <w:lang w:bidi="hi-IN"/>
        </w:rPr>
        <w:t>Safety &amp; Housekeeping</w:t>
      </w:r>
    </w:p>
    <w:p w14:paraId="6121731A" w14:textId="77777777" w:rsidR="00BF6E35" w:rsidRPr="0064664A" w:rsidRDefault="00BF6E35" w:rsidP="00BF6E35">
      <w:pPr>
        <w:widowControl/>
        <w:autoSpaceDE/>
        <w:autoSpaceDN/>
        <w:ind w:left="720"/>
        <w:rPr>
          <w:rFonts w:ascii="Tahoma" w:eastAsia="Times New Roman" w:hAnsi="Tahoma" w:cs="Tahoma"/>
          <w:sz w:val="20"/>
          <w:szCs w:val="20"/>
          <w:lang w:bidi="hi-IN"/>
        </w:rPr>
      </w:pPr>
      <w:r w:rsidRPr="0064664A">
        <w:rPr>
          <w:rFonts w:ascii="Tahoma" w:eastAsia="Times New Roman" w:hAnsi="Tahoma" w:cs="Tahoma"/>
          <w:sz w:val="20"/>
          <w:szCs w:val="20"/>
          <w:lang w:bidi="hi-IN"/>
        </w:rPr>
        <w:t>All statutory safety norms must be followed.</w:t>
      </w:r>
    </w:p>
    <w:p w14:paraId="67AD6CC3" w14:textId="784B81C3" w:rsidR="00BF6E35" w:rsidRPr="0064664A" w:rsidRDefault="00BF6E35" w:rsidP="00BF6E35">
      <w:pPr>
        <w:widowControl/>
        <w:autoSpaceDE/>
        <w:autoSpaceDN/>
        <w:ind w:left="720"/>
        <w:rPr>
          <w:rFonts w:ascii="Tahoma" w:hAnsi="Tahoma" w:cs="Tahoma"/>
          <w:sz w:val="20"/>
          <w:szCs w:val="20"/>
        </w:rPr>
      </w:pPr>
      <w:r w:rsidRPr="0064664A">
        <w:rPr>
          <w:rFonts w:ascii="Tahoma" w:eastAsia="Times New Roman" w:hAnsi="Tahoma" w:cs="Tahoma"/>
          <w:sz w:val="20"/>
          <w:szCs w:val="20"/>
          <w:lang w:bidi="hi-IN"/>
        </w:rPr>
        <w:t>Contractor shall maintain cleanliness and dispose of debris from the site regularly.</w:t>
      </w:r>
    </w:p>
    <w:p w14:paraId="6581DE6F" w14:textId="77777777" w:rsidR="00BF6E35" w:rsidRPr="0064664A" w:rsidRDefault="00BF6E35" w:rsidP="008F4155">
      <w:pPr>
        <w:ind w:right="-61"/>
        <w:jc w:val="right"/>
        <w:rPr>
          <w:rFonts w:ascii="Tahoma" w:hAnsi="Tahoma" w:cs="Tahoma"/>
          <w:i/>
          <w:sz w:val="20"/>
          <w:szCs w:val="20"/>
        </w:rPr>
      </w:pPr>
    </w:p>
    <w:p w14:paraId="2760BA18" w14:textId="6B8D3858" w:rsidR="00BB57A4" w:rsidRDefault="00243B31" w:rsidP="008F4155">
      <w:pPr>
        <w:rPr>
          <w:rFonts w:ascii="Tahoma" w:hAnsi="Tahoma" w:cs="Tahoma"/>
          <w:i/>
          <w:sz w:val="20"/>
          <w:szCs w:val="20"/>
          <w:u w:val="single"/>
        </w:rPr>
      </w:pPr>
      <w:r w:rsidRPr="0064664A">
        <w:rPr>
          <w:rFonts w:ascii="Tahoma" w:hAnsi="Tahoma" w:cs="Tahoma"/>
          <w:i/>
          <w:sz w:val="20"/>
          <w:szCs w:val="20"/>
        </w:rPr>
        <w:br w:type="page"/>
      </w:r>
      <w:r w:rsidRPr="0064664A">
        <w:rPr>
          <w:rFonts w:ascii="Tahoma" w:hAnsi="Tahoma" w:cs="Tahoma"/>
          <w:b/>
          <w:sz w:val="20"/>
          <w:szCs w:val="20"/>
          <w:u w:val="single"/>
        </w:rPr>
        <w:lastRenderedPageBreak/>
        <w:t>Commercial</w:t>
      </w:r>
      <w:r w:rsidRPr="0064664A">
        <w:rPr>
          <w:rFonts w:ascii="Tahoma" w:hAnsi="Tahoma" w:cs="Tahoma"/>
          <w:b/>
          <w:spacing w:val="-2"/>
          <w:sz w:val="20"/>
          <w:szCs w:val="20"/>
          <w:u w:val="single"/>
        </w:rPr>
        <w:t xml:space="preserve"> </w:t>
      </w:r>
      <w:r w:rsidRPr="0064664A">
        <w:rPr>
          <w:rFonts w:ascii="Tahoma" w:hAnsi="Tahoma" w:cs="Tahoma"/>
          <w:b/>
          <w:sz w:val="20"/>
          <w:szCs w:val="20"/>
          <w:u w:val="single"/>
        </w:rPr>
        <w:t>Bid:</w:t>
      </w:r>
      <w:r w:rsidRPr="0064664A">
        <w:rPr>
          <w:rFonts w:ascii="Tahoma" w:hAnsi="Tahoma" w:cs="Tahoma"/>
          <w:b/>
          <w:spacing w:val="-1"/>
          <w:sz w:val="20"/>
          <w:szCs w:val="20"/>
          <w:u w:val="single"/>
        </w:rPr>
        <w:t xml:space="preserve"> </w:t>
      </w:r>
      <w:r w:rsidRPr="0064664A">
        <w:rPr>
          <w:rFonts w:ascii="Tahoma" w:hAnsi="Tahoma" w:cs="Tahoma"/>
          <w:i/>
          <w:sz w:val="20"/>
          <w:szCs w:val="20"/>
          <w:u w:val="single"/>
        </w:rPr>
        <w:t>(in</w:t>
      </w:r>
      <w:r w:rsidRPr="0064664A">
        <w:rPr>
          <w:rFonts w:ascii="Tahoma" w:hAnsi="Tahoma" w:cs="Tahoma"/>
          <w:i/>
          <w:spacing w:val="-3"/>
          <w:sz w:val="20"/>
          <w:szCs w:val="20"/>
          <w:u w:val="single"/>
        </w:rPr>
        <w:t xml:space="preserve"> </w:t>
      </w:r>
      <w:r w:rsidRPr="0064664A">
        <w:rPr>
          <w:rFonts w:ascii="Tahoma" w:hAnsi="Tahoma" w:cs="Tahoma"/>
          <w:i/>
          <w:sz w:val="20"/>
          <w:szCs w:val="20"/>
          <w:u w:val="single"/>
        </w:rPr>
        <w:t>separate</w:t>
      </w:r>
      <w:r w:rsidRPr="0064664A">
        <w:rPr>
          <w:rFonts w:ascii="Tahoma" w:hAnsi="Tahoma" w:cs="Tahoma"/>
          <w:i/>
          <w:spacing w:val="-2"/>
          <w:sz w:val="20"/>
          <w:szCs w:val="20"/>
          <w:u w:val="single"/>
        </w:rPr>
        <w:t xml:space="preserve"> </w:t>
      </w:r>
      <w:r w:rsidRPr="0064664A">
        <w:rPr>
          <w:rFonts w:ascii="Tahoma" w:hAnsi="Tahoma" w:cs="Tahoma"/>
          <w:i/>
          <w:sz w:val="20"/>
          <w:szCs w:val="20"/>
          <w:u w:val="single"/>
        </w:rPr>
        <w:t>sealed</w:t>
      </w:r>
      <w:r w:rsidRPr="0064664A">
        <w:rPr>
          <w:rFonts w:ascii="Tahoma" w:hAnsi="Tahoma" w:cs="Tahoma"/>
          <w:i/>
          <w:spacing w:val="-1"/>
          <w:sz w:val="20"/>
          <w:szCs w:val="20"/>
          <w:u w:val="single"/>
        </w:rPr>
        <w:t xml:space="preserve"> </w:t>
      </w:r>
      <w:r w:rsidRPr="0064664A">
        <w:rPr>
          <w:rFonts w:ascii="Tahoma" w:hAnsi="Tahoma" w:cs="Tahoma"/>
          <w:i/>
          <w:sz w:val="20"/>
          <w:szCs w:val="20"/>
          <w:u w:val="single"/>
        </w:rPr>
        <w:t>envelope</w:t>
      </w:r>
      <w:r w:rsidR="00791F02" w:rsidRPr="0064664A">
        <w:rPr>
          <w:rFonts w:ascii="Tahoma" w:hAnsi="Tahoma" w:cs="Tahoma"/>
          <w:i/>
          <w:sz w:val="20"/>
          <w:szCs w:val="20"/>
          <w:u w:val="single"/>
        </w:rPr>
        <w:t>/password protected file via email</w:t>
      </w:r>
      <w:r w:rsidRPr="0064664A">
        <w:rPr>
          <w:rFonts w:ascii="Tahoma" w:hAnsi="Tahoma" w:cs="Tahoma"/>
          <w:i/>
          <w:sz w:val="20"/>
          <w:szCs w:val="20"/>
          <w:u w:val="single"/>
        </w:rPr>
        <w:t>)</w:t>
      </w:r>
    </w:p>
    <w:p w14:paraId="07132EDA" w14:textId="77777777" w:rsidR="0064664A" w:rsidRPr="0064664A" w:rsidRDefault="0064664A" w:rsidP="008F4155">
      <w:pPr>
        <w:rPr>
          <w:rFonts w:ascii="Tahoma" w:hAnsi="Tahoma" w:cs="Tahoma"/>
          <w:i/>
          <w:sz w:val="20"/>
          <w:szCs w:val="20"/>
          <w:u w:val="single"/>
        </w:rPr>
      </w:pPr>
    </w:p>
    <w:p w14:paraId="09C211E8" w14:textId="77777777" w:rsidR="0064664A" w:rsidRPr="0064664A" w:rsidRDefault="0064664A" w:rsidP="0064664A">
      <w:pPr>
        <w:pStyle w:val="Heading1"/>
        <w:ind w:left="0" w:right="-90"/>
        <w:rPr>
          <w:rFonts w:ascii="Tahoma" w:hAnsi="Tahoma" w:cs="Tahoma"/>
          <w:bCs w:val="0"/>
          <w:sz w:val="20"/>
          <w:szCs w:val="20"/>
        </w:rPr>
      </w:pPr>
      <w:r w:rsidRPr="0064664A">
        <w:rPr>
          <w:rFonts w:ascii="Tahoma" w:hAnsi="Tahoma" w:cs="Tahoma"/>
          <w:bCs w:val="0"/>
          <w:sz w:val="20"/>
          <w:szCs w:val="20"/>
        </w:rPr>
        <w:t xml:space="preserve">Bid for </w:t>
      </w:r>
      <w:r w:rsidRPr="0064664A">
        <w:rPr>
          <w:rFonts w:ascii="Tahoma" w:hAnsi="Tahoma" w:cs="Tahoma"/>
          <w:color w:val="000000"/>
          <w:sz w:val="18"/>
          <w:szCs w:val="18"/>
        </w:rPr>
        <w:t>“</w:t>
      </w:r>
      <w:r w:rsidRPr="0064664A">
        <w:rPr>
          <w:rFonts w:ascii="Tahoma" w:eastAsia="Times New Roman" w:hAnsi="Tahoma" w:cs="Tahoma"/>
          <w:sz w:val="24"/>
          <w:szCs w:val="24"/>
          <w:u w:val="none"/>
          <w:lang w:bidi="hi-IN"/>
        </w:rPr>
        <w:t>Setting up of Computer Laboratory on Turnkey Basis</w:t>
      </w:r>
      <w:r w:rsidRPr="0064664A">
        <w:rPr>
          <w:rFonts w:ascii="Tahoma" w:hAnsi="Tahoma" w:cs="Tahoma"/>
          <w:bCs w:val="0"/>
          <w:sz w:val="20"/>
          <w:szCs w:val="20"/>
        </w:rPr>
        <w:t xml:space="preserve"> “</w:t>
      </w:r>
    </w:p>
    <w:p w14:paraId="44CAEFF3" w14:textId="05F91533" w:rsidR="008F4155" w:rsidRDefault="0064664A" w:rsidP="0064664A">
      <w:pPr>
        <w:pStyle w:val="Heading1"/>
        <w:ind w:left="0" w:right="-90"/>
        <w:rPr>
          <w:rFonts w:ascii="Tahoma" w:hAnsi="Tahoma" w:cs="Tahoma"/>
          <w:sz w:val="20"/>
          <w:szCs w:val="20"/>
        </w:rPr>
      </w:pPr>
      <w:r w:rsidRPr="0064664A">
        <w:rPr>
          <w:rFonts w:ascii="Tahoma" w:hAnsi="Tahoma" w:cs="Tahoma"/>
          <w:sz w:val="20"/>
          <w:szCs w:val="20"/>
        </w:rPr>
        <w:t>(Tender No.: 2025-26/ECE/2B/LNM-1170)</w:t>
      </w:r>
    </w:p>
    <w:p w14:paraId="25BABEA3" w14:textId="77777777" w:rsidR="0064664A" w:rsidRPr="0064664A" w:rsidRDefault="0064664A" w:rsidP="0064664A">
      <w:pPr>
        <w:pStyle w:val="Heading1"/>
        <w:ind w:left="0" w:right="-90"/>
        <w:rPr>
          <w:rFonts w:ascii="Tahoma" w:hAnsi="Tahoma" w:cs="Tahoma"/>
          <w:b w:val="0"/>
          <w:sz w:val="20"/>
          <w:szCs w:val="20"/>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4395"/>
        <w:gridCol w:w="851"/>
        <w:gridCol w:w="709"/>
        <w:gridCol w:w="1134"/>
        <w:gridCol w:w="1417"/>
      </w:tblGrid>
      <w:tr w:rsidR="0064664A" w:rsidRPr="0064664A" w14:paraId="1508907D" w14:textId="77777777" w:rsidTr="0064664A">
        <w:trPr>
          <w:trHeight w:val="297"/>
          <w:jc w:val="center"/>
        </w:trPr>
        <w:tc>
          <w:tcPr>
            <w:tcW w:w="703" w:type="dxa"/>
          </w:tcPr>
          <w:p w14:paraId="03A8DA15" w14:textId="77777777" w:rsidR="0064664A" w:rsidRPr="0064664A" w:rsidRDefault="0064664A" w:rsidP="008F4155">
            <w:pPr>
              <w:pStyle w:val="TableParagraph"/>
              <w:spacing w:before="13"/>
              <w:ind w:left="107"/>
              <w:rPr>
                <w:rFonts w:ascii="Tahoma" w:hAnsi="Tahoma" w:cs="Tahoma"/>
                <w:b/>
                <w:sz w:val="20"/>
                <w:szCs w:val="20"/>
              </w:rPr>
            </w:pPr>
            <w:proofErr w:type="spellStart"/>
            <w:r w:rsidRPr="0064664A">
              <w:rPr>
                <w:rFonts w:ascii="Tahoma" w:hAnsi="Tahoma" w:cs="Tahoma"/>
                <w:b/>
                <w:sz w:val="20"/>
                <w:szCs w:val="20"/>
              </w:rPr>
              <w:t>S.No</w:t>
            </w:r>
            <w:proofErr w:type="spellEnd"/>
            <w:r w:rsidRPr="0064664A">
              <w:rPr>
                <w:rFonts w:ascii="Tahoma" w:hAnsi="Tahoma" w:cs="Tahoma"/>
                <w:b/>
                <w:sz w:val="20"/>
                <w:szCs w:val="20"/>
              </w:rPr>
              <w:t>.</w:t>
            </w:r>
          </w:p>
        </w:tc>
        <w:tc>
          <w:tcPr>
            <w:tcW w:w="4395" w:type="dxa"/>
          </w:tcPr>
          <w:p w14:paraId="7A84E5D8" w14:textId="6392B804" w:rsidR="0064664A" w:rsidRPr="0064664A" w:rsidRDefault="0064664A" w:rsidP="008F4155">
            <w:pPr>
              <w:pStyle w:val="TableParagraph"/>
              <w:spacing w:before="13"/>
              <w:jc w:val="center"/>
              <w:rPr>
                <w:rFonts w:ascii="Tahoma" w:hAnsi="Tahoma" w:cs="Tahoma"/>
                <w:b/>
                <w:sz w:val="20"/>
                <w:szCs w:val="20"/>
              </w:rPr>
            </w:pPr>
            <w:r w:rsidRPr="0064664A">
              <w:rPr>
                <w:rFonts w:ascii="Tahoma" w:hAnsi="Tahoma" w:cs="Tahoma"/>
                <w:b/>
                <w:sz w:val="20"/>
                <w:szCs w:val="20"/>
              </w:rPr>
              <w:t>Item</w:t>
            </w:r>
            <w:r w:rsidRPr="0064664A">
              <w:rPr>
                <w:rFonts w:ascii="Tahoma" w:hAnsi="Tahoma" w:cs="Tahoma"/>
                <w:b/>
                <w:spacing w:val="-5"/>
                <w:sz w:val="20"/>
                <w:szCs w:val="20"/>
              </w:rPr>
              <w:t xml:space="preserve"> </w:t>
            </w:r>
            <w:r w:rsidRPr="0064664A">
              <w:rPr>
                <w:rFonts w:ascii="Tahoma" w:hAnsi="Tahoma" w:cs="Tahoma"/>
                <w:b/>
                <w:sz w:val="20"/>
                <w:szCs w:val="20"/>
              </w:rPr>
              <w:t>Name/ Description</w:t>
            </w:r>
          </w:p>
        </w:tc>
        <w:tc>
          <w:tcPr>
            <w:tcW w:w="851" w:type="dxa"/>
          </w:tcPr>
          <w:p w14:paraId="57729703" w14:textId="537EA2E2" w:rsidR="0064664A" w:rsidRPr="0064664A" w:rsidRDefault="0064664A" w:rsidP="008F4155">
            <w:pPr>
              <w:pStyle w:val="TableParagraph"/>
              <w:spacing w:before="13"/>
              <w:ind w:right="10"/>
              <w:jc w:val="center"/>
              <w:rPr>
                <w:rFonts w:ascii="Tahoma" w:hAnsi="Tahoma" w:cs="Tahoma"/>
                <w:b/>
                <w:sz w:val="20"/>
                <w:szCs w:val="20"/>
              </w:rPr>
            </w:pPr>
            <w:r w:rsidRPr="0064664A">
              <w:rPr>
                <w:rFonts w:ascii="Tahoma" w:hAnsi="Tahoma" w:cs="Tahoma"/>
                <w:b/>
                <w:sz w:val="20"/>
                <w:szCs w:val="20"/>
              </w:rPr>
              <w:t>Qty.</w:t>
            </w:r>
          </w:p>
        </w:tc>
        <w:tc>
          <w:tcPr>
            <w:tcW w:w="709" w:type="dxa"/>
          </w:tcPr>
          <w:p w14:paraId="62183E8E" w14:textId="77777777" w:rsidR="0064664A" w:rsidRPr="0064664A" w:rsidRDefault="0064664A" w:rsidP="008F4155">
            <w:pPr>
              <w:pStyle w:val="TableParagraph"/>
              <w:spacing w:before="13"/>
              <w:ind w:left="108"/>
              <w:rPr>
                <w:rFonts w:ascii="Tahoma" w:hAnsi="Tahoma" w:cs="Tahoma"/>
                <w:b/>
                <w:sz w:val="20"/>
                <w:szCs w:val="20"/>
              </w:rPr>
            </w:pPr>
            <w:r w:rsidRPr="0064664A">
              <w:rPr>
                <w:rFonts w:ascii="Tahoma" w:hAnsi="Tahoma" w:cs="Tahoma"/>
                <w:b/>
                <w:sz w:val="20"/>
                <w:szCs w:val="20"/>
              </w:rPr>
              <w:t>UOM</w:t>
            </w:r>
          </w:p>
        </w:tc>
        <w:tc>
          <w:tcPr>
            <w:tcW w:w="1134" w:type="dxa"/>
          </w:tcPr>
          <w:p w14:paraId="5724C013" w14:textId="77777777" w:rsidR="0064664A" w:rsidRPr="0064664A" w:rsidRDefault="0064664A" w:rsidP="008F4155">
            <w:pPr>
              <w:pStyle w:val="TableParagraph"/>
              <w:spacing w:before="13"/>
              <w:ind w:left="108"/>
              <w:jc w:val="center"/>
              <w:rPr>
                <w:rFonts w:ascii="Tahoma" w:hAnsi="Tahoma" w:cs="Tahoma"/>
                <w:b/>
                <w:sz w:val="20"/>
                <w:szCs w:val="20"/>
              </w:rPr>
            </w:pPr>
            <w:r w:rsidRPr="0064664A">
              <w:rPr>
                <w:rFonts w:ascii="Tahoma" w:hAnsi="Tahoma" w:cs="Tahoma"/>
                <w:b/>
                <w:sz w:val="20"/>
                <w:szCs w:val="20"/>
              </w:rPr>
              <w:t>Rate</w:t>
            </w:r>
          </w:p>
        </w:tc>
        <w:tc>
          <w:tcPr>
            <w:tcW w:w="1417" w:type="dxa"/>
          </w:tcPr>
          <w:p w14:paraId="37E987B9" w14:textId="77777777" w:rsidR="0064664A" w:rsidRPr="0064664A" w:rsidRDefault="0064664A" w:rsidP="008F4155">
            <w:pPr>
              <w:pStyle w:val="TableParagraph"/>
              <w:spacing w:before="13"/>
              <w:ind w:left="108"/>
              <w:jc w:val="center"/>
              <w:rPr>
                <w:rFonts w:ascii="Tahoma" w:hAnsi="Tahoma" w:cs="Tahoma"/>
                <w:b/>
                <w:sz w:val="20"/>
                <w:szCs w:val="20"/>
              </w:rPr>
            </w:pPr>
            <w:r w:rsidRPr="0064664A">
              <w:rPr>
                <w:rFonts w:ascii="Tahoma" w:hAnsi="Tahoma" w:cs="Tahoma"/>
                <w:b/>
                <w:sz w:val="20"/>
                <w:szCs w:val="20"/>
              </w:rPr>
              <w:t>Amount</w:t>
            </w:r>
          </w:p>
        </w:tc>
      </w:tr>
      <w:tr w:rsidR="0064664A" w:rsidRPr="0064664A" w14:paraId="49017F06" w14:textId="77777777" w:rsidTr="0064664A">
        <w:trPr>
          <w:trHeight w:val="70"/>
          <w:jc w:val="center"/>
        </w:trPr>
        <w:tc>
          <w:tcPr>
            <w:tcW w:w="703" w:type="dxa"/>
          </w:tcPr>
          <w:p w14:paraId="049BBB71" w14:textId="77777777" w:rsidR="0064664A" w:rsidRPr="0064664A" w:rsidRDefault="0064664A" w:rsidP="008F4155">
            <w:pPr>
              <w:pStyle w:val="TableParagraph"/>
              <w:spacing w:before="1"/>
              <w:ind w:left="107"/>
              <w:rPr>
                <w:rFonts w:ascii="Tahoma" w:hAnsi="Tahoma" w:cs="Tahoma"/>
                <w:sz w:val="20"/>
                <w:szCs w:val="20"/>
              </w:rPr>
            </w:pPr>
            <w:r w:rsidRPr="0064664A">
              <w:rPr>
                <w:rFonts w:ascii="Tahoma" w:hAnsi="Tahoma" w:cs="Tahoma"/>
                <w:sz w:val="20"/>
                <w:szCs w:val="20"/>
              </w:rPr>
              <w:t>1.</w:t>
            </w:r>
          </w:p>
        </w:tc>
        <w:tc>
          <w:tcPr>
            <w:tcW w:w="4395" w:type="dxa"/>
          </w:tcPr>
          <w:p w14:paraId="50E55243" w14:textId="459B0C05" w:rsidR="0064664A" w:rsidRDefault="0064664A" w:rsidP="0064664A">
            <w:pPr>
              <w:widowControl/>
              <w:autoSpaceDE/>
              <w:autoSpaceDN/>
              <w:rPr>
                <w:rFonts w:ascii="Tahoma" w:eastAsia="Times New Roman" w:hAnsi="Tahoma" w:cs="Tahoma"/>
                <w:lang w:bidi="hi-IN"/>
              </w:rPr>
            </w:pPr>
            <w:r w:rsidRPr="0064664A">
              <w:rPr>
                <w:rFonts w:ascii="Tahoma" w:eastAsia="Times New Roman" w:hAnsi="Tahoma" w:cs="Tahoma"/>
                <w:lang w:bidi="hi-IN"/>
              </w:rPr>
              <w:t xml:space="preserve">The work involves setting up a Computer Laboratory with a </w:t>
            </w:r>
            <w:r w:rsidRPr="0064664A">
              <w:rPr>
                <w:rFonts w:ascii="Tahoma" w:eastAsia="Times New Roman" w:hAnsi="Tahoma" w:cs="Tahoma"/>
                <w:b/>
                <w:bCs/>
                <w:lang w:bidi="hi-IN"/>
              </w:rPr>
              <w:t>seating capacity of 60 to 70 users</w:t>
            </w:r>
            <w:r w:rsidRPr="0064664A">
              <w:rPr>
                <w:rFonts w:ascii="Tahoma" w:eastAsia="Times New Roman" w:hAnsi="Tahoma" w:cs="Tahoma"/>
                <w:lang w:bidi="hi-IN"/>
              </w:rPr>
              <w:t xml:space="preserve"> in an existing room measuring </w:t>
            </w:r>
            <w:r w:rsidRPr="0064664A">
              <w:rPr>
                <w:rFonts w:ascii="Tahoma" w:eastAsia="Times New Roman" w:hAnsi="Tahoma" w:cs="Tahoma"/>
                <w:b/>
                <w:bCs/>
                <w:lang w:bidi="hi-IN"/>
              </w:rPr>
              <w:t>18.230 m × 7.130 m</w:t>
            </w:r>
            <w:r w:rsidRPr="0064664A">
              <w:rPr>
                <w:rFonts w:ascii="Tahoma" w:eastAsia="Times New Roman" w:hAnsi="Tahoma" w:cs="Tahoma"/>
                <w:lang w:bidi="hi-IN"/>
              </w:rPr>
              <w:t xml:space="preserve"> (Approximately)</w:t>
            </w:r>
            <w:r w:rsidR="00D57ECC">
              <w:rPr>
                <w:rFonts w:ascii="Tahoma" w:eastAsia="Times New Roman" w:hAnsi="Tahoma" w:cs="Tahoma"/>
                <w:lang w:bidi="hi-IN"/>
              </w:rPr>
              <w:t xml:space="preserve"> </w:t>
            </w:r>
            <w:r w:rsidRPr="0064664A">
              <w:rPr>
                <w:rFonts w:ascii="Tahoma" w:eastAsia="Times New Roman" w:hAnsi="Tahoma" w:cs="Tahoma"/>
                <w:lang w:bidi="hi-IN"/>
              </w:rPr>
              <w:t xml:space="preserve">located in the Academic Area of the Institute. The scope of work shall be executed on a </w:t>
            </w:r>
            <w:r w:rsidRPr="0064664A">
              <w:rPr>
                <w:rFonts w:ascii="Tahoma" w:eastAsia="Times New Roman" w:hAnsi="Tahoma" w:cs="Tahoma"/>
                <w:b/>
                <w:bCs/>
                <w:lang w:bidi="hi-IN"/>
              </w:rPr>
              <w:t>turnkey basis</w:t>
            </w:r>
            <w:r w:rsidRPr="0064664A">
              <w:rPr>
                <w:rFonts w:ascii="Tahoma" w:eastAsia="Times New Roman" w:hAnsi="Tahoma" w:cs="Tahoma"/>
                <w:lang w:bidi="hi-IN"/>
              </w:rPr>
              <w:t xml:space="preserve"> and shall broadly include the following:</w:t>
            </w:r>
          </w:p>
          <w:p w14:paraId="01ABA47D" w14:textId="77777777" w:rsidR="0064664A" w:rsidRPr="0064664A" w:rsidRDefault="0064664A" w:rsidP="0064664A">
            <w:pPr>
              <w:widowControl/>
              <w:autoSpaceDE/>
              <w:autoSpaceDN/>
              <w:rPr>
                <w:rFonts w:ascii="Tahoma" w:eastAsia="Times New Roman" w:hAnsi="Tahoma" w:cs="Tahoma"/>
                <w:lang w:bidi="hi-IN"/>
              </w:rPr>
            </w:pPr>
          </w:p>
          <w:p w14:paraId="0891BB5F" w14:textId="77777777" w:rsidR="0064664A" w:rsidRPr="0064664A" w:rsidRDefault="0064664A" w:rsidP="0064664A">
            <w:pPr>
              <w:widowControl/>
              <w:autoSpaceDE/>
              <w:autoSpaceDN/>
              <w:outlineLvl w:val="3"/>
              <w:rPr>
                <w:rFonts w:ascii="Tahoma" w:eastAsia="Times New Roman" w:hAnsi="Tahoma" w:cs="Tahoma"/>
                <w:b/>
                <w:bCs/>
                <w:lang w:bidi="hi-IN"/>
              </w:rPr>
            </w:pPr>
            <w:r w:rsidRPr="0064664A">
              <w:rPr>
                <w:rFonts w:ascii="Tahoma" w:eastAsia="Times New Roman" w:hAnsi="Tahoma" w:cs="Tahoma"/>
                <w:b/>
                <w:bCs/>
                <w:lang w:bidi="hi-IN"/>
              </w:rPr>
              <w:t>1. Furniture &amp; Fixtures</w:t>
            </w:r>
          </w:p>
          <w:p w14:paraId="59CDD59F" w14:textId="77777777" w:rsidR="0064664A" w:rsidRPr="0064664A" w:rsidRDefault="0064664A" w:rsidP="0064664A">
            <w:pPr>
              <w:widowControl/>
              <w:autoSpaceDE/>
              <w:autoSpaceDN/>
              <w:outlineLvl w:val="3"/>
              <w:rPr>
                <w:rFonts w:ascii="Tahoma" w:eastAsia="Times New Roman" w:hAnsi="Tahoma" w:cs="Tahoma"/>
                <w:b/>
                <w:bCs/>
                <w:lang w:bidi="hi-IN"/>
              </w:rPr>
            </w:pPr>
            <w:r w:rsidRPr="0064664A">
              <w:rPr>
                <w:rFonts w:ascii="Tahoma" w:eastAsia="Times New Roman" w:hAnsi="Tahoma" w:cs="Tahoma"/>
                <w:b/>
                <w:bCs/>
                <w:lang w:bidi="hi-IN"/>
              </w:rPr>
              <w:t>2. ICT &amp; Networking</w:t>
            </w:r>
          </w:p>
          <w:p w14:paraId="488911BF" w14:textId="43F0B027" w:rsidR="0064664A" w:rsidRPr="0064664A" w:rsidRDefault="0064664A" w:rsidP="0064664A">
            <w:pPr>
              <w:widowControl/>
              <w:autoSpaceDE/>
              <w:autoSpaceDN/>
              <w:outlineLvl w:val="3"/>
              <w:rPr>
                <w:rFonts w:ascii="Tahoma" w:eastAsia="Times New Roman" w:hAnsi="Tahoma" w:cs="Tahoma"/>
                <w:b/>
                <w:bCs/>
                <w:lang w:bidi="hi-IN"/>
              </w:rPr>
            </w:pPr>
            <w:r w:rsidRPr="0064664A">
              <w:rPr>
                <w:rFonts w:ascii="Tahoma" w:eastAsia="Times New Roman" w:hAnsi="Tahoma" w:cs="Tahoma"/>
                <w:b/>
                <w:bCs/>
                <w:lang w:bidi="hi-IN"/>
              </w:rPr>
              <w:t>3. Electrical Works</w:t>
            </w:r>
            <w:r w:rsidR="00723BB7">
              <w:rPr>
                <w:rFonts w:ascii="Tahoma" w:eastAsia="Times New Roman" w:hAnsi="Tahoma" w:cs="Tahoma"/>
                <w:b/>
                <w:bCs/>
                <w:lang w:bidi="hi-IN"/>
              </w:rPr>
              <w:t xml:space="preserve"> and HVAC Works</w:t>
            </w:r>
          </w:p>
          <w:p w14:paraId="4D7AB62F" w14:textId="77777777" w:rsidR="0064664A" w:rsidRPr="0064664A" w:rsidRDefault="0064664A" w:rsidP="0064664A">
            <w:pPr>
              <w:widowControl/>
              <w:autoSpaceDE/>
              <w:autoSpaceDN/>
              <w:outlineLvl w:val="3"/>
              <w:rPr>
                <w:rFonts w:ascii="Tahoma" w:eastAsia="Times New Roman" w:hAnsi="Tahoma" w:cs="Tahoma"/>
                <w:b/>
                <w:bCs/>
                <w:lang w:bidi="hi-IN"/>
              </w:rPr>
            </w:pPr>
            <w:r w:rsidRPr="0064664A">
              <w:rPr>
                <w:rFonts w:ascii="Tahoma" w:eastAsia="Times New Roman" w:hAnsi="Tahoma" w:cs="Tahoma"/>
                <w:b/>
                <w:bCs/>
                <w:lang w:bidi="hi-IN"/>
              </w:rPr>
              <w:t>4. Civil &amp; Interior Works</w:t>
            </w:r>
          </w:p>
          <w:p w14:paraId="77AC1531" w14:textId="77777777" w:rsidR="0064664A" w:rsidRPr="0064664A" w:rsidRDefault="0064664A" w:rsidP="0064664A">
            <w:pPr>
              <w:widowControl/>
              <w:autoSpaceDE/>
              <w:autoSpaceDN/>
              <w:outlineLvl w:val="3"/>
              <w:rPr>
                <w:rFonts w:ascii="Tahoma" w:eastAsia="Times New Roman" w:hAnsi="Tahoma" w:cs="Tahoma"/>
                <w:b/>
                <w:bCs/>
                <w:lang w:bidi="hi-IN"/>
              </w:rPr>
            </w:pPr>
            <w:r w:rsidRPr="0064664A">
              <w:rPr>
                <w:rFonts w:ascii="Tahoma" w:eastAsia="Times New Roman" w:hAnsi="Tahoma" w:cs="Tahoma"/>
                <w:b/>
                <w:bCs/>
                <w:lang w:bidi="hi-IN"/>
              </w:rPr>
              <w:t>5. General Conditions</w:t>
            </w:r>
          </w:p>
          <w:p w14:paraId="7241C832" w14:textId="1FB5FD20" w:rsidR="0064664A" w:rsidRPr="0064664A" w:rsidRDefault="0064664A" w:rsidP="0064664A">
            <w:pPr>
              <w:pStyle w:val="TableParagraph"/>
              <w:jc w:val="both"/>
              <w:rPr>
                <w:rFonts w:ascii="Tahoma" w:hAnsi="Tahoma" w:cs="Tahoma"/>
                <w:sz w:val="20"/>
                <w:szCs w:val="20"/>
              </w:rPr>
            </w:pPr>
            <w:r w:rsidRPr="0064664A">
              <w:rPr>
                <w:rFonts w:ascii="Tahoma" w:eastAsia="Aptos" w:hAnsi="Tahoma" w:cs="Tahoma"/>
                <w:b/>
                <w:bCs/>
                <w:kern w:val="2"/>
                <w14:ligatures w14:val="standardContextual"/>
              </w:rPr>
              <w:t>6.Deliverables</w:t>
            </w:r>
          </w:p>
        </w:tc>
        <w:tc>
          <w:tcPr>
            <w:tcW w:w="851" w:type="dxa"/>
          </w:tcPr>
          <w:p w14:paraId="0049B6D7" w14:textId="77777777" w:rsidR="0064664A" w:rsidRPr="0064664A" w:rsidRDefault="0064664A" w:rsidP="008F4155">
            <w:pPr>
              <w:pStyle w:val="TableParagraph"/>
              <w:ind w:left="9"/>
              <w:jc w:val="center"/>
              <w:rPr>
                <w:rFonts w:ascii="Tahoma" w:hAnsi="Tahoma" w:cs="Tahoma"/>
                <w:sz w:val="20"/>
                <w:szCs w:val="20"/>
              </w:rPr>
            </w:pPr>
            <w:r w:rsidRPr="0064664A">
              <w:rPr>
                <w:rFonts w:ascii="Tahoma" w:hAnsi="Tahoma" w:cs="Tahoma"/>
                <w:sz w:val="20"/>
                <w:szCs w:val="20"/>
              </w:rPr>
              <w:t xml:space="preserve"> </w:t>
            </w:r>
          </w:p>
          <w:p w14:paraId="78E54908" w14:textId="1758AE3F" w:rsidR="0064664A" w:rsidRPr="0064664A" w:rsidRDefault="0064664A" w:rsidP="008F4155">
            <w:pPr>
              <w:pStyle w:val="TableParagraph"/>
              <w:ind w:left="9"/>
              <w:jc w:val="center"/>
              <w:rPr>
                <w:rFonts w:ascii="Tahoma" w:hAnsi="Tahoma" w:cs="Tahoma"/>
                <w:sz w:val="20"/>
                <w:szCs w:val="20"/>
              </w:rPr>
            </w:pPr>
            <w:r w:rsidRPr="0064664A">
              <w:rPr>
                <w:rFonts w:ascii="Tahoma" w:hAnsi="Tahoma" w:cs="Tahoma"/>
                <w:sz w:val="20"/>
                <w:szCs w:val="20"/>
              </w:rPr>
              <w:t>130</w:t>
            </w:r>
          </w:p>
        </w:tc>
        <w:tc>
          <w:tcPr>
            <w:tcW w:w="709" w:type="dxa"/>
          </w:tcPr>
          <w:p w14:paraId="39F3922A" w14:textId="77777777" w:rsidR="0064664A" w:rsidRPr="0064664A" w:rsidRDefault="0064664A" w:rsidP="008F4155">
            <w:pPr>
              <w:pStyle w:val="TableParagraph"/>
              <w:jc w:val="center"/>
              <w:rPr>
                <w:rFonts w:ascii="Tahoma" w:hAnsi="Tahoma" w:cs="Tahoma"/>
                <w:sz w:val="20"/>
                <w:szCs w:val="20"/>
              </w:rPr>
            </w:pPr>
          </w:p>
          <w:p w14:paraId="0F2FBABC" w14:textId="70EE46FD" w:rsidR="0064664A" w:rsidRPr="0064664A" w:rsidRDefault="0064664A" w:rsidP="008F4155">
            <w:pPr>
              <w:pStyle w:val="TableParagraph"/>
              <w:jc w:val="center"/>
              <w:rPr>
                <w:rFonts w:ascii="Tahoma" w:hAnsi="Tahoma" w:cs="Tahoma"/>
                <w:sz w:val="20"/>
                <w:szCs w:val="20"/>
              </w:rPr>
            </w:pPr>
            <w:r w:rsidRPr="0064664A">
              <w:rPr>
                <w:rFonts w:ascii="Tahoma" w:hAnsi="Tahoma" w:cs="Tahoma"/>
                <w:sz w:val="20"/>
                <w:szCs w:val="20"/>
              </w:rPr>
              <w:t>sqm</w:t>
            </w:r>
          </w:p>
        </w:tc>
        <w:tc>
          <w:tcPr>
            <w:tcW w:w="1134" w:type="dxa"/>
          </w:tcPr>
          <w:p w14:paraId="351B7778" w14:textId="77777777" w:rsidR="0064664A" w:rsidRPr="0064664A" w:rsidRDefault="0064664A" w:rsidP="008F4155">
            <w:pPr>
              <w:pStyle w:val="TableParagraph"/>
              <w:rPr>
                <w:rFonts w:ascii="Tahoma" w:hAnsi="Tahoma" w:cs="Tahoma"/>
                <w:sz w:val="20"/>
                <w:szCs w:val="20"/>
              </w:rPr>
            </w:pPr>
          </w:p>
        </w:tc>
        <w:tc>
          <w:tcPr>
            <w:tcW w:w="1417" w:type="dxa"/>
          </w:tcPr>
          <w:p w14:paraId="79C300C5" w14:textId="77777777" w:rsidR="0064664A" w:rsidRPr="0064664A" w:rsidRDefault="0064664A" w:rsidP="008F4155">
            <w:pPr>
              <w:pStyle w:val="TableParagraph"/>
              <w:rPr>
                <w:rFonts w:ascii="Tahoma" w:hAnsi="Tahoma" w:cs="Tahoma"/>
                <w:sz w:val="20"/>
                <w:szCs w:val="20"/>
              </w:rPr>
            </w:pPr>
          </w:p>
        </w:tc>
      </w:tr>
      <w:tr w:rsidR="00322218" w:rsidRPr="0064664A" w14:paraId="49E4F71C" w14:textId="77777777" w:rsidTr="0064664A">
        <w:trPr>
          <w:trHeight w:val="268"/>
          <w:jc w:val="center"/>
        </w:trPr>
        <w:tc>
          <w:tcPr>
            <w:tcW w:w="7792" w:type="dxa"/>
            <w:gridSpan w:val="5"/>
          </w:tcPr>
          <w:p w14:paraId="40BB72BA" w14:textId="77777777" w:rsidR="00322218" w:rsidRPr="0064664A" w:rsidRDefault="00322218" w:rsidP="008F4155">
            <w:pPr>
              <w:pStyle w:val="TableParagraph"/>
              <w:ind w:right="93"/>
              <w:jc w:val="right"/>
              <w:rPr>
                <w:rFonts w:ascii="Tahoma" w:hAnsi="Tahoma" w:cs="Tahoma"/>
                <w:sz w:val="20"/>
                <w:szCs w:val="20"/>
              </w:rPr>
            </w:pPr>
            <w:r w:rsidRPr="0064664A">
              <w:rPr>
                <w:rFonts w:ascii="Tahoma" w:hAnsi="Tahoma" w:cs="Tahoma"/>
                <w:sz w:val="20"/>
                <w:szCs w:val="20"/>
              </w:rPr>
              <w:t>Total</w:t>
            </w:r>
          </w:p>
        </w:tc>
        <w:tc>
          <w:tcPr>
            <w:tcW w:w="1417" w:type="dxa"/>
          </w:tcPr>
          <w:p w14:paraId="722D2B59" w14:textId="77777777" w:rsidR="00322218" w:rsidRPr="0064664A" w:rsidRDefault="00322218" w:rsidP="008F4155">
            <w:pPr>
              <w:pStyle w:val="TableParagraph"/>
              <w:rPr>
                <w:rFonts w:ascii="Tahoma" w:hAnsi="Tahoma" w:cs="Tahoma"/>
                <w:sz w:val="20"/>
                <w:szCs w:val="20"/>
              </w:rPr>
            </w:pPr>
          </w:p>
        </w:tc>
      </w:tr>
      <w:tr w:rsidR="00322218" w:rsidRPr="0064664A" w14:paraId="38A6A3AF" w14:textId="77777777" w:rsidTr="0064664A">
        <w:trPr>
          <w:trHeight w:val="268"/>
          <w:jc w:val="center"/>
        </w:trPr>
        <w:tc>
          <w:tcPr>
            <w:tcW w:w="7792" w:type="dxa"/>
            <w:gridSpan w:val="5"/>
          </w:tcPr>
          <w:p w14:paraId="6FE8B7B9" w14:textId="77777777" w:rsidR="00322218" w:rsidRPr="0064664A" w:rsidRDefault="00322218" w:rsidP="008F4155">
            <w:pPr>
              <w:pStyle w:val="TableParagraph"/>
              <w:ind w:right="95"/>
              <w:jc w:val="right"/>
              <w:rPr>
                <w:rFonts w:ascii="Tahoma" w:hAnsi="Tahoma" w:cs="Tahoma"/>
                <w:sz w:val="20"/>
                <w:szCs w:val="20"/>
              </w:rPr>
            </w:pPr>
            <w:r w:rsidRPr="0064664A">
              <w:rPr>
                <w:rFonts w:ascii="Tahoma" w:hAnsi="Tahoma" w:cs="Tahoma"/>
                <w:sz w:val="20"/>
                <w:szCs w:val="20"/>
              </w:rPr>
              <w:t>GST</w:t>
            </w:r>
          </w:p>
        </w:tc>
        <w:tc>
          <w:tcPr>
            <w:tcW w:w="1417" w:type="dxa"/>
          </w:tcPr>
          <w:p w14:paraId="4DDD2A25" w14:textId="77777777" w:rsidR="00322218" w:rsidRPr="0064664A" w:rsidRDefault="00322218" w:rsidP="008F4155">
            <w:pPr>
              <w:pStyle w:val="TableParagraph"/>
              <w:rPr>
                <w:rFonts w:ascii="Tahoma" w:hAnsi="Tahoma" w:cs="Tahoma"/>
                <w:sz w:val="20"/>
                <w:szCs w:val="20"/>
              </w:rPr>
            </w:pPr>
          </w:p>
        </w:tc>
      </w:tr>
      <w:tr w:rsidR="00322218" w:rsidRPr="0064664A" w14:paraId="4627B659" w14:textId="77777777" w:rsidTr="0064664A">
        <w:trPr>
          <w:trHeight w:val="270"/>
          <w:jc w:val="center"/>
        </w:trPr>
        <w:tc>
          <w:tcPr>
            <w:tcW w:w="7792" w:type="dxa"/>
            <w:gridSpan w:val="5"/>
          </w:tcPr>
          <w:p w14:paraId="6BE24D09" w14:textId="77777777" w:rsidR="00322218" w:rsidRPr="0064664A" w:rsidRDefault="00322218" w:rsidP="008F4155">
            <w:pPr>
              <w:pStyle w:val="TableParagraph"/>
              <w:ind w:right="93"/>
              <w:jc w:val="right"/>
              <w:rPr>
                <w:rFonts w:ascii="Tahoma" w:hAnsi="Tahoma" w:cs="Tahoma"/>
                <w:sz w:val="20"/>
                <w:szCs w:val="20"/>
              </w:rPr>
            </w:pPr>
            <w:r w:rsidRPr="0064664A">
              <w:rPr>
                <w:rFonts w:ascii="Tahoma" w:hAnsi="Tahoma" w:cs="Tahoma"/>
                <w:sz w:val="20"/>
                <w:szCs w:val="20"/>
              </w:rPr>
              <w:t>Total</w:t>
            </w:r>
            <w:r w:rsidRPr="0064664A">
              <w:rPr>
                <w:rFonts w:ascii="Tahoma" w:hAnsi="Tahoma" w:cs="Tahoma"/>
                <w:spacing w:val="-3"/>
                <w:sz w:val="20"/>
                <w:szCs w:val="20"/>
              </w:rPr>
              <w:t xml:space="preserve"> </w:t>
            </w:r>
            <w:r w:rsidRPr="0064664A">
              <w:rPr>
                <w:rFonts w:ascii="Tahoma" w:hAnsi="Tahoma" w:cs="Tahoma"/>
                <w:sz w:val="20"/>
                <w:szCs w:val="20"/>
              </w:rPr>
              <w:t>including GST</w:t>
            </w:r>
          </w:p>
        </w:tc>
        <w:tc>
          <w:tcPr>
            <w:tcW w:w="1417" w:type="dxa"/>
          </w:tcPr>
          <w:p w14:paraId="63B231A7" w14:textId="77777777" w:rsidR="00322218" w:rsidRPr="0064664A" w:rsidRDefault="00322218" w:rsidP="008F4155">
            <w:pPr>
              <w:pStyle w:val="TableParagraph"/>
              <w:rPr>
                <w:rFonts w:ascii="Tahoma" w:hAnsi="Tahoma" w:cs="Tahoma"/>
                <w:sz w:val="20"/>
                <w:szCs w:val="20"/>
              </w:rPr>
            </w:pPr>
          </w:p>
        </w:tc>
      </w:tr>
    </w:tbl>
    <w:p w14:paraId="7C8B56A2" w14:textId="77777777" w:rsidR="00BB57A4" w:rsidRPr="0064664A" w:rsidRDefault="00BB57A4" w:rsidP="008F4155">
      <w:pPr>
        <w:pStyle w:val="BodyText"/>
        <w:spacing w:before="12"/>
        <w:rPr>
          <w:rFonts w:ascii="Tahoma" w:hAnsi="Tahoma" w:cs="Tahoma"/>
          <w:b/>
          <w:sz w:val="20"/>
          <w:szCs w:val="20"/>
        </w:rPr>
      </w:pPr>
    </w:p>
    <w:p w14:paraId="0887910C" w14:textId="77777777" w:rsidR="00BB57A4" w:rsidRPr="0064664A" w:rsidRDefault="00000000"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sz w:val="20"/>
          <w:szCs w:val="20"/>
        </w:rPr>
        <w:t>Taxes</w:t>
      </w:r>
      <w:r w:rsidRPr="0064664A">
        <w:rPr>
          <w:rFonts w:ascii="Tahoma" w:hAnsi="Tahoma" w:cs="Tahoma"/>
          <w:spacing w:val="16"/>
          <w:sz w:val="20"/>
          <w:szCs w:val="20"/>
        </w:rPr>
        <w:t xml:space="preserve"> </w:t>
      </w:r>
      <w:r w:rsidRPr="0064664A">
        <w:rPr>
          <w:rFonts w:ascii="Tahoma" w:hAnsi="Tahoma" w:cs="Tahoma"/>
          <w:sz w:val="20"/>
          <w:szCs w:val="20"/>
        </w:rPr>
        <w:t>like</w:t>
      </w:r>
      <w:r w:rsidRPr="0064664A">
        <w:rPr>
          <w:rFonts w:ascii="Tahoma" w:hAnsi="Tahoma" w:cs="Tahoma"/>
          <w:spacing w:val="13"/>
          <w:sz w:val="20"/>
          <w:szCs w:val="20"/>
        </w:rPr>
        <w:t xml:space="preserve"> </w:t>
      </w:r>
      <w:r w:rsidRPr="0064664A">
        <w:rPr>
          <w:rFonts w:ascii="Tahoma" w:hAnsi="Tahoma" w:cs="Tahoma"/>
          <w:sz w:val="20"/>
          <w:szCs w:val="20"/>
        </w:rPr>
        <w:t>GST</w:t>
      </w:r>
      <w:r w:rsidRPr="0064664A">
        <w:rPr>
          <w:rFonts w:ascii="Tahoma" w:hAnsi="Tahoma" w:cs="Tahoma"/>
          <w:spacing w:val="10"/>
          <w:sz w:val="20"/>
          <w:szCs w:val="20"/>
        </w:rPr>
        <w:t xml:space="preserve"> </w:t>
      </w:r>
      <w:r w:rsidRPr="0064664A">
        <w:rPr>
          <w:rFonts w:ascii="Tahoma" w:hAnsi="Tahoma" w:cs="Tahoma"/>
          <w:sz w:val="20"/>
          <w:szCs w:val="20"/>
        </w:rPr>
        <w:t>shall</w:t>
      </w:r>
      <w:r w:rsidRPr="0064664A">
        <w:rPr>
          <w:rFonts w:ascii="Tahoma" w:hAnsi="Tahoma" w:cs="Tahoma"/>
          <w:spacing w:val="14"/>
          <w:sz w:val="20"/>
          <w:szCs w:val="20"/>
        </w:rPr>
        <w:t xml:space="preserve"> </w:t>
      </w:r>
      <w:r w:rsidRPr="0064664A">
        <w:rPr>
          <w:rFonts w:ascii="Tahoma" w:hAnsi="Tahoma" w:cs="Tahoma"/>
          <w:sz w:val="20"/>
          <w:szCs w:val="20"/>
        </w:rPr>
        <w:t>be</w:t>
      </w:r>
      <w:r w:rsidRPr="0064664A">
        <w:rPr>
          <w:rFonts w:ascii="Tahoma" w:hAnsi="Tahoma" w:cs="Tahoma"/>
          <w:spacing w:val="13"/>
          <w:sz w:val="20"/>
          <w:szCs w:val="20"/>
        </w:rPr>
        <w:t xml:space="preserve"> </w:t>
      </w:r>
      <w:r w:rsidRPr="0064664A">
        <w:rPr>
          <w:rFonts w:ascii="Tahoma" w:hAnsi="Tahoma" w:cs="Tahoma"/>
          <w:sz w:val="20"/>
          <w:szCs w:val="20"/>
        </w:rPr>
        <w:t>clearly</w:t>
      </w:r>
      <w:r w:rsidRPr="0064664A">
        <w:rPr>
          <w:rFonts w:ascii="Tahoma" w:hAnsi="Tahoma" w:cs="Tahoma"/>
          <w:spacing w:val="21"/>
          <w:sz w:val="20"/>
          <w:szCs w:val="20"/>
        </w:rPr>
        <w:t xml:space="preserve"> </w:t>
      </w:r>
      <w:r w:rsidRPr="0064664A">
        <w:rPr>
          <w:rFonts w:ascii="Tahoma" w:hAnsi="Tahoma" w:cs="Tahoma"/>
          <w:sz w:val="20"/>
          <w:szCs w:val="20"/>
        </w:rPr>
        <w:t>mentioned.</w:t>
      </w:r>
      <w:r w:rsidRPr="0064664A">
        <w:rPr>
          <w:rFonts w:ascii="Tahoma" w:hAnsi="Tahoma" w:cs="Tahoma"/>
          <w:spacing w:val="14"/>
          <w:sz w:val="20"/>
          <w:szCs w:val="20"/>
        </w:rPr>
        <w:t xml:space="preserve"> </w:t>
      </w:r>
      <w:r w:rsidRPr="0064664A">
        <w:rPr>
          <w:rFonts w:ascii="Tahoma" w:hAnsi="Tahoma" w:cs="Tahoma"/>
          <w:sz w:val="20"/>
          <w:szCs w:val="20"/>
        </w:rPr>
        <w:t>If</w:t>
      </w:r>
      <w:r w:rsidRPr="0064664A">
        <w:rPr>
          <w:rFonts w:ascii="Tahoma" w:hAnsi="Tahoma" w:cs="Tahoma"/>
          <w:spacing w:val="13"/>
          <w:sz w:val="20"/>
          <w:szCs w:val="20"/>
        </w:rPr>
        <w:t xml:space="preserve"> </w:t>
      </w:r>
      <w:r w:rsidRPr="0064664A">
        <w:rPr>
          <w:rFonts w:ascii="Tahoma" w:hAnsi="Tahoma" w:cs="Tahoma"/>
          <w:sz w:val="20"/>
          <w:szCs w:val="20"/>
        </w:rPr>
        <w:t>nothing</w:t>
      </w:r>
      <w:r w:rsidRPr="0064664A">
        <w:rPr>
          <w:rFonts w:ascii="Tahoma" w:hAnsi="Tahoma" w:cs="Tahoma"/>
          <w:spacing w:val="14"/>
          <w:sz w:val="20"/>
          <w:szCs w:val="20"/>
        </w:rPr>
        <w:t xml:space="preserve"> </w:t>
      </w:r>
      <w:r w:rsidRPr="0064664A">
        <w:rPr>
          <w:rFonts w:ascii="Tahoma" w:hAnsi="Tahoma" w:cs="Tahoma"/>
          <w:sz w:val="20"/>
          <w:szCs w:val="20"/>
        </w:rPr>
        <w:t>is</w:t>
      </w:r>
      <w:r w:rsidRPr="0064664A">
        <w:rPr>
          <w:rFonts w:ascii="Tahoma" w:hAnsi="Tahoma" w:cs="Tahoma"/>
          <w:spacing w:val="17"/>
          <w:sz w:val="20"/>
          <w:szCs w:val="20"/>
        </w:rPr>
        <w:t xml:space="preserve"> </w:t>
      </w:r>
      <w:r w:rsidRPr="0064664A">
        <w:rPr>
          <w:rFonts w:ascii="Tahoma" w:hAnsi="Tahoma" w:cs="Tahoma"/>
          <w:sz w:val="20"/>
          <w:szCs w:val="20"/>
        </w:rPr>
        <w:t>mentioned,</w:t>
      </w:r>
      <w:r w:rsidRPr="0064664A">
        <w:rPr>
          <w:rFonts w:ascii="Tahoma" w:hAnsi="Tahoma" w:cs="Tahoma"/>
          <w:spacing w:val="16"/>
          <w:sz w:val="20"/>
          <w:szCs w:val="20"/>
        </w:rPr>
        <w:t xml:space="preserve"> </w:t>
      </w:r>
      <w:r w:rsidRPr="0064664A">
        <w:rPr>
          <w:rFonts w:ascii="Tahoma" w:hAnsi="Tahoma" w:cs="Tahoma"/>
          <w:sz w:val="20"/>
          <w:szCs w:val="20"/>
        </w:rPr>
        <w:t>these</w:t>
      </w:r>
      <w:r w:rsidRPr="0064664A">
        <w:rPr>
          <w:rFonts w:ascii="Tahoma" w:hAnsi="Tahoma" w:cs="Tahoma"/>
          <w:spacing w:val="13"/>
          <w:sz w:val="20"/>
          <w:szCs w:val="20"/>
        </w:rPr>
        <w:t xml:space="preserve"> </w:t>
      </w:r>
      <w:r w:rsidRPr="0064664A">
        <w:rPr>
          <w:rFonts w:ascii="Tahoma" w:hAnsi="Tahoma" w:cs="Tahoma"/>
          <w:sz w:val="20"/>
          <w:szCs w:val="20"/>
        </w:rPr>
        <w:t>charges</w:t>
      </w:r>
      <w:r w:rsidRPr="0064664A">
        <w:rPr>
          <w:rFonts w:ascii="Tahoma" w:hAnsi="Tahoma" w:cs="Tahoma"/>
          <w:spacing w:val="13"/>
          <w:sz w:val="20"/>
          <w:szCs w:val="20"/>
        </w:rPr>
        <w:t xml:space="preserve"> </w:t>
      </w:r>
      <w:r w:rsidRPr="0064664A">
        <w:rPr>
          <w:rFonts w:ascii="Tahoma" w:hAnsi="Tahoma" w:cs="Tahoma"/>
          <w:sz w:val="20"/>
          <w:szCs w:val="20"/>
        </w:rPr>
        <w:t>shall</w:t>
      </w:r>
      <w:r w:rsidRPr="0064664A">
        <w:rPr>
          <w:rFonts w:ascii="Tahoma" w:hAnsi="Tahoma" w:cs="Tahoma"/>
          <w:spacing w:val="14"/>
          <w:sz w:val="20"/>
          <w:szCs w:val="20"/>
        </w:rPr>
        <w:t xml:space="preserve"> </w:t>
      </w:r>
      <w:r w:rsidRPr="0064664A">
        <w:rPr>
          <w:rFonts w:ascii="Tahoma" w:hAnsi="Tahoma" w:cs="Tahoma"/>
          <w:sz w:val="20"/>
          <w:szCs w:val="20"/>
        </w:rPr>
        <w:t>be</w:t>
      </w:r>
      <w:r w:rsidRPr="0064664A">
        <w:rPr>
          <w:rFonts w:ascii="Tahoma" w:hAnsi="Tahoma" w:cs="Tahoma"/>
          <w:spacing w:val="13"/>
          <w:sz w:val="20"/>
          <w:szCs w:val="20"/>
        </w:rPr>
        <w:t xml:space="preserve"> </w:t>
      </w:r>
      <w:r w:rsidRPr="0064664A">
        <w:rPr>
          <w:rFonts w:ascii="Tahoma" w:hAnsi="Tahoma" w:cs="Tahoma"/>
          <w:sz w:val="20"/>
          <w:szCs w:val="20"/>
        </w:rPr>
        <w:t>deemed</w:t>
      </w:r>
      <w:r w:rsidRPr="0064664A">
        <w:rPr>
          <w:rFonts w:ascii="Tahoma" w:hAnsi="Tahoma" w:cs="Tahoma"/>
          <w:spacing w:val="16"/>
          <w:sz w:val="20"/>
          <w:szCs w:val="20"/>
        </w:rPr>
        <w:t xml:space="preserve"> </w:t>
      </w:r>
      <w:r w:rsidRPr="0064664A">
        <w:rPr>
          <w:rFonts w:ascii="Tahoma" w:hAnsi="Tahoma" w:cs="Tahoma"/>
          <w:sz w:val="20"/>
          <w:szCs w:val="20"/>
        </w:rPr>
        <w:t>included.</w:t>
      </w:r>
    </w:p>
    <w:p w14:paraId="13380825" w14:textId="77777777" w:rsidR="00F84C31" w:rsidRPr="0064664A" w:rsidRDefault="00000000" w:rsidP="0064664A">
      <w:pPr>
        <w:pStyle w:val="ListParagraph"/>
        <w:numPr>
          <w:ilvl w:val="0"/>
          <w:numId w:val="1"/>
        </w:numPr>
        <w:tabs>
          <w:tab w:val="left" w:pos="1199"/>
        </w:tabs>
        <w:ind w:left="361"/>
        <w:jc w:val="both"/>
        <w:rPr>
          <w:rFonts w:ascii="Tahoma" w:hAnsi="Tahoma" w:cs="Tahoma"/>
          <w:sz w:val="20"/>
          <w:szCs w:val="20"/>
        </w:rPr>
      </w:pPr>
      <w:r w:rsidRPr="0064664A">
        <w:rPr>
          <w:rFonts w:ascii="Tahoma" w:hAnsi="Tahoma" w:cs="Tahoma"/>
          <w:sz w:val="20"/>
          <w:szCs w:val="20"/>
        </w:rPr>
        <w:t>If</w:t>
      </w:r>
      <w:r w:rsidRPr="0064664A">
        <w:rPr>
          <w:rFonts w:ascii="Tahoma" w:hAnsi="Tahoma" w:cs="Tahoma"/>
          <w:spacing w:val="18"/>
          <w:sz w:val="20"/>
          <w:szCs w:val="20"/>
        </w:rPr>
        <w:t xml:space="preserve"> </w:t>
      </w:r>
      <w:r w:rsidRPr="0064664A">
        <w:rPr>
          <w:rFonts w:ascii="Tahoma" w:hAnsi="Tahoma" w:cs="Tahoma"/>
          <w:sz w:val="20"/>
          <w:szCs w:val="20"/>
        </w:rPr>
        <w:t>the</w:t>
      </w:r>
      <w:r w:rsidRPr="0064664A">
        <w:rPr>
          <w:rFonts w:ascii="Tahoma" w:hAnsi="Tahoma" w:cs="Tahoma"/>
          <w:spacing w:val="19"/>
          <w:sz w:val="20"/>
          <w:szCs w:val="20"/>
        </w:rPr>
        <w:t xml:space="preserve"> </w:t>
      </w:r>
      <w:r w:rsidRPr="0064664A">
        <w:rPr>
          <w:rFonts w:ascii="Tahoma" w:hAnsi="Tahoma" w:cs="Tahoma"/>
          <w:sz w:val="20"/>
          <w:szCs w:val="20"/>
        </w:rPr>
        <w:t>supplier</w:t>
      </w:r>
      <w:r w:rsidRPr="0064664A">
        <w:rPr>
          <w:rFonts w:ascii="Tahoma" w:hAnsi="Tahoma" w:cs="Tahoma"/>
          <w:spacing w:val="20"/>
          <w:sz w:val="20"/>
          <w:szCs w:val="20"/>
        </w:rPr>
        <w:t xml:space="preserve"> </w:t>
      </w:r>
      <w:r w:rsidRPr="0064664A">
        <w:rPr>
          <w:rFonts w:ascii="Tahoma" w:hAnsi="Tahoma" w:cs="Tahoma"/>
          <w:sz w:val="20"/>
          <w:szCs w:val="20"/>
        </w:rPr>
        <w:t>does</w:t>
      </w:r>
      <w:r w:rsidRPr="0064664A">
        <w:rPr>
          <w:rFonts w:ascii="Tahoma" w:hAnsi="Tahoma" w:cs="Tahoma"/>
          <w:spacing w:val="21"/>
          <w:sz w:val="20"/>
          <w:szCs w:val="20"/>
        </w:rPr>
        <w:t xml:space="preserve"> </w:t>
      </w:r>
      <w:r w:rsidRPr="0064664A">
        <w:rPr>
          <w:rFonts w:ascii="Tahoma" w:hAnsi="Tahoma" w:cs="Tahoma"/>
          <w:sz w:val="20"/>
          <w:szCs w:val="20"/>
        </w:rPr>
        <w:t>not</w:t>
      </w:r>
      <w:r w:rsidRPr="0064664A">
        <w:rPr>
          <w:rFonts w:ascii="Tahoma" w:hAnsi="Tahoma" w:cs="Tahoma"/>
          <w:spacing w:val="19"/>
          <w:sz w:val="20"/>
          <w:szCs w:val="20"/>
        </w:rPr>
        <w:t xml:space="preserve"> </w:t>
      </w:r>
      <w:r w:rsidRPr="0064664A">
        <w:rPr>
          <w:rFonts w:ascii="Tahoma" w:hAnsi="Tahoma" w:cs="Tahoma"/>
          <w:sz w:val="20"/>
          <w:szCs w:val="20"/>
        </w:rPr>
        <w:t>have</w:t>
      </w:r>
      <w:r w:rsidRPr="0064664A">
        <w:rPr>
          <w:rFonts w:ascii="Tahoma" w:hAnsi="Tahoma" w:cs="Tahoma"/>
          <w:spacing w:val="21"/>
          <w:sz w:val="20"/>
          <w:szCs w:val="20"/>
        </w:rPr>
        <w:t xml:space="preserve"> </w:t>
      </w:r>
      <w:r w:rsidRPr="0064664A">
        <w:rPr>
          <w:rFonts w:ascii="Tahoma" w:hAnsi="Tahoma" w:cs="Tahoma"/>
          <w:sz w:val="20"/>
          <w:szCs w:val="20"/>
        </w:rPr>
        <w:t>a</w:t>
      </w:r>
      <w:r w:rsidRPr="0064664A">
        <w:rPr>
          <w:rFonts w:ascii="Tahoma" w:hAnsi="Tahoma" w:cs="Tahoma"/>
          <w:spacing w:val="20"/>
          <w:sz w:val="20"/>
          <w:szCs w:val="20"/>
        </w:rPr>
        <w:t xml:space="preserve"> </w:t>
      </w:r>
      <w:r w:rsidRPr="0064664A">
        <w:rPr>
          <w:rFonts w:ascii="Tahoma" w:hAnsi="Tahoma" w:cs="Tahoma"/>
          <w:sz w:val="20"/>
          <w:szCs w:val="20"/>
        </w:rPr>
        <w:t>particular</w:t>
      </w:r>
      <w:r w:rsidRPr="0064664A">
        <w:rPr>
          <w:rFonts w:ascii="Tahoma" w:hAnsi="Tahoma" w:cs="Tahoma"/>
          <w:spacing w:val="20"/>
          <w:sz w:val="20"/>
          <w:szCs w:val="20"/>
        </w:rPr>
        <w:t xml:space="preserve"> </w:t>
      </w:r>
      <w:r w:rsidRPr="0064664A">
        <w:rPr>
          <w:rFonts w:ascii="Tahoma" w:hAnsi="Tahoma" w:cs="Tahoma"/>
          <w:sz w:val="20"/>
          <w:szCs w:val="20"/>
        </w:rPr>
        <w:t>item</w:t>
      </w:r>
      <w:r w:rsidRPr="0064664A">
        <w:rPr>
          <w:rFonts w:ascii="Tahoma" w:hAnsi="Tahoma" w:cs="Tahoma"/>
          <w:spacing w:val="19"/>
          <w:sz w:val="20"/>
          <w:szCs w:val="20"/>
        </w:rPr>
        <w:t xml:space="preserve"> </w:t>
      </w:r>
      <w:r w:rsidRPr="0064664A">
        <w:rPr>
          <w:rFonts w:ascii="Tahoma" w:hAnsi="Tahoma" w:cs="Tahoma"/>
          <w:sz w:val="20"/>
          <w:szCs w:val="20"/>
        </w:rPr>
        <w:t>offered</w:t>
      </w:r>
      <w:r w:rsidRPr="0064664A">
        <w:rPr>
          <w:rFonts w:ascii="Tahoma" w:hAnsi="Tahoma" w:cs="Tahoma"/>
          <w:spacing w:val="23"/>
          <w:sz w:val="20"/>
          <w:szCs w:val="20"/>
        </w:rPr>
        <w:t xml:space="preserve"> </w:t>
      </w:r>
      <w:r w:rsidRPr="0064664A">
        <w:rPr>
          <w:rFonts w:ascii="Tahoma" w:hAnsi="Tahoma" w:cs="Tahoma"/>
          <w:sz w:val="20"/>
          <w:szCs w:val="20"/>
        </w:rPr>
        <w:t>in</w:t>
      </w:r>
      <w:r w:rsidRPr="0064664A">
        <w:rPr>
          <w:rFonts w:ascii="Tahoma" w:hAnsi="Tahoma" w:cs="Tahoma"/>
          <w:spacing w:val="19"/>
          <w:sz w:val="20"/>
          <w:szCs w:val="20"/>
        </w:rPr>
        <w:t xml:space="preserve"> </w:t>
      </w:r>
      <w:r w:rsidRPr="0064664A">
        <w:rPr>
          <w:rFonts w:ascii="Tahoma" w:hAnsi="Tahoma" w:cs="Tahoma"/>
          <w:sz w:val="20"/>
          <w:szCs w:val="20"/>
        </w:rPr>
        <w:t>the</w:t>
      </w:r>
      <w:r w:rsidRPr="0064664A">
        <w:rPr>
          <w:rFonts w:ascii="Tahoma" w:hAnsi="Tahoma" w:cs="Tahoma"/>
          <w:spacing w:val="19"/>
          <w:sz w:val="20"/>
          <w:szCs w:val="20"/>
        </w:rPr>
        <w:t xml:space="preserve"> </w:t>
      </w:r>
      <w:r w:rsidRPr="0064664A">
        <w:rPr>
          <w:rFonts w:ascii="Tahoma" w:hAnsi="Tahoma" w:cs="Tahoma"/>
          <w:sz w:val="20"/>
          <w:szCs w:val="20"/>
        </w:rPr>
        <w:t>tender</w:t>
      </w:r>
      <w:r w:rsidRPr="0064664A">
        <w:rPr>
          <w:rFonts w:ascii="Tahoma" w:hAnsi="Tahoma" w:cs="Tahoma"/>
          <w:spacing w:val="20"/>
          <w:sz w:val="20"/>
          <w:szCs w:val="20"/>
        </w:rPr>
        <w:t xml:space="preserve"> </w:t>
      </w:r>
      <w:r w:rsidRPr="0064664A">
        <w:rPr>
          <w:rFonts w:ascii="Tahoma" w:hAnsi="Tahoma" w:cs="Tahoma"/>
          <w:sz w:val="20"/>
          <w:szCs w:val="20"/>
        </w:rPr>
        <w:t>or</w:t>
      </w:r>
      <w:r w:rsidRPr="0064664A">
        <w:rPr>
          <w:rFonts w:ascii="Tahoma" w:hAnsi="Tahoma" w:cs="Tahoma"/>
          <w:spacing w:val="20"/>
          <w:sz w:val="20"/>
          <w:szCs w:val="20"/>
        </w:rPr>
        <w:t xml:space="preserve"> </w:t>
      </w:r>
      <w:r w:rsidRPr="0064664A">
        <w:rPr>
          <w:rFonts w:ascii="Tahoma" w:hAnsi="Tahoma" w:cs="Tahoma"/>
          <w:sz w:val="20"/>
          <w:szCs w:val="20"/>
        </w:rPr>
        <w:t>a</w:t>
      </w:r>
      <w:r w:rsidRPr="0064664A">
        <w:rPr>
          <w:rFonts w:ascii="Tahoma" w:hAnsi="Tahoma" w:cs="Tahoma"/>
          <w:spacing w:val="20"/>
          <w:sz w:val="20"/>
          <w:szCs w:val="20"/>
        </w:rPr>
        <w:t xml:space="preserve"> </w:t>
      </w:r>
      <w:r w:rsidRPr="0064664A">
        <w:rPr>
          <w:rFonts w:ascii="Tahoma" w:hAnsi="Tahoma" w:cs="Tahoma"/>
          <w:sz w:val="20"/>
          <w:szCs w:val="20"/>
        </w:rPr>
        <w:t>different</w:t>
      </w:r>
      <w:r w:rsidRPr="0064664A">
        <w:rPr>
          <w:rFonts w:ascii="Tahoma" w:hAnsi="Tahoma" w:cs="Tahoma"/>
          <w:spacing w:val="19"/>
          <w:sz w:val="20"/>
          <w:szCs w:val="20"/>
        </w:rPr>
        <w:t xml:space="preserve"> </w:t>
      </w:r>
      <w:r w:rsidRPr="0064664A">
        <w:rPr>
          <w:rFonts w:ascii="Tahoma" w:hAnsi="Tahoma" w:cs="Tahoma"/>
          <w:sz w:val="20"/>
          <w:szCs w:val="20"/>
        </w:rPr>
        <w:t>make</w:t>
      </w:r>
      <w:r w:rsidRPr="0064664A">
        <w:rPr>
          <w:rFonts w:ascii="Tahoma" w:hAnsi="Tahoma" w:cs="Tahoma"/>
          <w:spacing w:val="19"/>
          <w:sz w:val="20"/>
          <w:szCs w:val="20"/>
        </w:rPr>
        <w:t xml:space="preserve"> </w:t>
      </w:r>
      <w:r w:rsidRPr="0064664A">
        <w:rPr>
          <w:rFonts w:ascii="Tahoma" w:hAnsi="Tahoma" w:cs="Tahoma"/>
          <w:sz w:val="20"/>
          <w:szCs w:val="20"/>
        </w:rPr>
        <w:t>is</w:t>
      </w:r>
      <w:r w:rsidRPr="0064664A">
        <w:rPr>
          <w:rFonts w:ascii="Tahoma" w:hAnsi="Tahoma" w:cs="Tahoma"/>
          <w:spacing w:val="21"/>
          <w:sz w:val="20"/>
          <w:szCs w:val="20"/>
        </w:rPr>
        <w:t xml:space="preserve"> </w:t>
      </w:r>
      <w:r w:rsidRPr="0064664A">
        <w:rPr>
          <w:rFonts w:ascii="Tahoma" w:hAnsi="Tahoma" w:cs="Tahoma"/>
          <w:sz w:val="20"/>
          <w:szCs w:val="20"/>
        </w:rPr>
        <w:t>being</w:t>
      </w:r>
      <w:r w:rsidRPr="0064664A">
        <w:rPr>
          <w:rFonts w:ascii="Tahoma" w:hAnsi="Tahoma" w:cs="Tahoma"/>
          <w:spacing w:val="19"/>
          <w:sz w:val="20"/>
          <w:szCs w:val="20"/>
        </w:rPr>
        <w:t xml:space="preserve"> </w:t>
      </w:r>
      <w:r w:rsidRPr="0064664A">
        <w:rPr>
          <w:rFonts w:ascii="Tahoma" w:hAnsi="Tahoma" w:cs="Tahoma"/>
          <w:sz w:val="20"/>
          <w:szCs w:val="20"/>
        </w:rPr>
        <w:t>proposed</w:t>
      </w:r>
      <w:r w:rsidRPr="0064664A">
        <w:rPr>
          <w:rFonts w:ascii="Tahoma" w:hAnsi="Tahoma" w:cs="Tahoma"/>
          <w:spacing w:val="-43"/>
          <w:sz w:val="20"/>
          <w:szCs w:val="20"/>
        </w:rPr>
        <w:t xml:space="preserve"> </w:t>
      </w:r>
      <w:r w:rsidRPr="0064664A">
        <w:rPr>
          <w:rFonts w:ascii="Tahoma" w:hAnsi="Tahoma" w:cs="Tahoma"/>
          <w:sz w:val="20"/>
          <w:szCs w:val="20"/>
        </w:rPr>
        <w:t>by</w:t>
      </w:r>
      <w:r w:rsidRPr="0064664A">
        <w:rPr>
          <w:rFonts w:ascii="Tahoma" w:hAnsi="Tahoma" w:cs="Tahoma"/>
          <w:spacing w:val="6"/>
          <w:sz w:val="20"/>
          <w:szCs w:val="20"/>
        </w:rPr>
        <w:t xml:space="preserve"> </w:t>
      </w:r>
      <w:r w:rsidRPr="0064664A">
        <w:rPr>
          <w:rFonts w:ascii="Tahoma" w:hAnsi="Tahoma" w:cs="Tahoma"/>
          <w:sz w:val="20"/>
          <w:szCs w:val="20"/>
        </w:rPr>
        <w:t>him,</w:t>
      </w:r>
      <w:r w:rsidRPr="0064664A">
        <w:rPr>
          <w:rFonts w:ascii="Tahoma" w:hAnsi="Tahoma" w:cs="Tahoma"/>
          <w:spacing w:val="9"/>
          <w:sz w:val="20"/>
          <w:szCs w:val="20"/>
        </w:rPr>
        <w:t xml:space="preserve"> </w:t>
      </w:r>
      <w:r w:rsidRPr="0064664A">
        <w:rPr>
          <w:rFonts w:ascii="Tahoma" w:hAnsi="Tahoma" w:cs="Tahoma"/>
          <w:sz w:val="20"/>
          <w:szCs w:val="20"/>
        </w:rPr>
        <w:t>the</w:t>
      </w:r>
      <w:r w:rsidRPr="0064664A">
        <w:rPr>
          <w:rFonts w:ascii="Tahoma" w:hAnsi="Tahoma" w:cs="Tahoma"/>
          <w:spacing w:val="5"/>
          <w:sz w:val="20"/>
          <w:szCs w:val="20"/>
        </w:rPr>
        <w:t xml:space="preserve"> </w:t>
      </w:r>
      <w:r w:rsidRPr="0064664A">
        <w:rPr>
          <w:rFonts w:ascii="Tahoma" w:hAnsi="Tahoma" w:cs="Tahoma"/>
          <w:sz w:val="20"/>
          <w:szCs w:val="20"/>
        </w:rPr>
        <w:t>same</w:t>
      </w:r>
      <w:r w:rsidRPr="0064664A">
        <w:rPr>
          <w:rFonts w:ascii="Tahoma" w:hAnsi="Tahoma" w:cs="Tahoma"/>
          <w:spacing w:val="6"/>
          <w:sz w:val="20"/>
          <w:szCs w:val="20"/>
        </w:rPr>
        <w:t xml:space="preserve"> </w:t>
      </w:r>
      <w:r w:rsidRPr="0064664A">
        <w:rPr>
          <w:rFonts w:ascii="Tahoma" w:hAnsi="Tahoma" w:cs="Tahoma"/>
          <w:sz w:val="20"/>
          <w:szCs w:val="20"/>
        </w:rPr>
        <w:t>should</w:t>
      </w:r>
      <w:r w:rsidRPr="0064664A">
        <w:rPr>
          <w:rFonts w:ascii="Tahoma" w:hAnsi="Tahoma" w:cs="Tahoma"/>
          <w:spacing w:val="6"/>
          <w:sz w:val="20"/>
          <w:szCs w:val="20"/>
        </w:rPr>
        <w:t xml:space="preserve"> </w:t>
      </w:r>
      <w:r w:rsidRPr="0064664A">
        <w:rPr>
          <w:rFonts w:ascii="Tahoma" w:hAnsi="Tahoma" w:cs="Tahoma"/>
          <w:sz w:val="20"/>
          <w:szCs w:val="20"/>
        </w:rPr>
        <w:t>be</w:t>
      </w:r>
      <w:r w:rsidRPr="0064664A">
        <w:rPr>
          <w:rFonts w:ascii="Tahoma" w:hAnsi="Tahoma" w:cs="Tahoma"/>
          <w:spacing w:val="10"/>
          <w:sz w:val="20"/>
          <w:szCs w:val="20"/>
        </w:rPr>
        <w:t xml:space="preserve"> </w:t>
      </w:r>
      <w:r w:rsidRPr="0064664A">
        <w:rPr>
          <w:rFonts w:ascii="Tahoma" w:hAnsi="Tahoma" w:cs="Tahoma"/>
          <w:sz w:val="20"/>
          <w:szCs w:val="20"/>
        </w:rPr>
        <w:t>highlighted/mentioned</w:t>
      </w:r>
      <w:r w:rsidRPr="0064664A">
        <w:rPr>
          <w:rFonts w:ascii="Tahoma" w:hAnsi="Tahoma" w:cs="Tahoma"/>
          <w:spacing w:val="19"/>
          <w:sz w:val="20"/>
          <w:szCs w:val="20"/>
        </w:rPr>
        <w:t xml:space="preserve"> </w:t>
      </w:r>
      <w:r w:rsidRPr="0064664A">
        <w:rPr>
          <w:rFonts w:ascii="Tahoma" w:hAnsi="Tahoma" w:cs="Tahoma"/>
          <w:sz w:val="20"/>
          <w:szCs w:val="20"/>
        </w:rPr>
        <w:t>especially</w:t>
      </w:r>
      <w:r w:rsidRPr="0064664A">
        <w:rPr>
          <w:rFonts w:ascii="Tahoma" w:hAnsi="Tahoma" w:cs="Tahoma"/>
          <w:spacing w:val="6"/>
          <w:sz w:val="20"/>
          <w:szCs w:val="20"/>
        </w:rPr>
        <w:t xml:space="preserve"> </w:t>
      </w:r>
      <w:r w:rsidRPr="0064664A">
        <w:rPr>
          <w:rFonts w:ascii="Tahoma" w:hAnsi="Tahoma" w:cs="Tahoma"/>
          <w:sz w:val="20"/>
          <w:szCs w:val="20"/>
        </w:rPr>
        <w:t>by</w:t>
      </w:r>
      <w:r w:rsidRPr="0064664A">
        <w:rPr>
          <w:rFonts w:ascii="Tahoma" w:hAnsi="Tahoma" w:cs="Tahoma"/>
          <w:spacing w:val="7"/>
          <w:sz w:val="20"/>
          <w:szCs w:val="20"/>
        </w:rPr>
        <w:t xml:space="preserve"> </w:t>
      </w:r>
      <w:r w:rsidRPr="0064664A">
        <w:rPr>
          <w:rFonts w:ascii="Tahoma" w:hAnsi="Tahoma" w:cs="Tahoma"/>
          <w:sz w:val="20"/>
          <w:szCs w:val="20"/>
        </w:rPr>
        <w:t>him.</w:t>
      </w:r>
    </w:p>
    <w:p w14:paraId="0CEE693F" w14:textId="4627EB03" w:rsidR="00BB57A4" w:rsidRPr="0064664A" w:rsidRDefault="00000000" w:rsidP="0064664A">
      <w:pPr>
        <w:pStyle w:val="ListParagraph"/>
        <w:numPr>
          <w:ilvl w:val="0"/>
          <w:numId w:val="1"/>
        </w:numPr>
        <w:tabs>
          <w:tab w:val="left" w:pos="1199"/>
        </w:tabs>
        <w:spacing w:before="1"/>
        <w:ind w:left="361"/>
        <w:jc w:val="both"/>
        <w:rPr>
          <w:rFonts w:ascii="Tahoma" w:hAnsi="Tahoma" w:cs="Tahoma"/>
          <w:sz w:val="20"/>
          <w:szCs w:val="20"/>
        </w:rPr>
      </w:pPr>
      <w:r w:rsidRPr="0064664A">
        <w:rPr>
          <w:rFonts w:ascii="Tahoma" w:hAnsi="Tahoma" w:cs="Tahoma"/>
          <w:sz w:val="20"/>
          <w:szCs w:val="20"/>
        </w:rPr>
        <w:t>The</w:t>
      </w:r>
      <w:r w:rsidR="00F84C31" w:rsidRPr="0064664A">
        <w:rPr>
          <w:rFonts w:ascii="Tahoma" w:hAnsi="Tahoma" w:cs="Tahoma"/>
          <w:sz w:val="20"/>
          <w:szCs w:val="20"/>
        </w:rPr>
        <w:t xml:space="preserve"> </w:t>
      </w:r>
      <w:r w:rsidRPr="0064664A">
        <w:rPr>
          <w:rFonts w:ascii="Tahoma" w:hAnsi="Tahoma" w:cs="Tahoma"/>
          <w:sz w:val="20"/>
          <w:szCs w:val="20"/>
        </w:rPr>
        <w:t>prices</w:t>
      </w:r>
      <w:r w:rsidR="00F84C31" w:rsidRPr="0064664A">
        <w:rPr>
          <w:rFonts w:ascii="Tahoma" w:hAnsi="Tahoma" w:cs="Tahoma"/>
          <w:sz w:val="20"/>
          <w:szCs w:val="20"/>
        </w:rPr>
        <w:t xml:space="preserve"> </w:t>
      </w:r>
      <w:r w:rsidRPr="0064664A">
        <w:rPr>
          <w:rFonts w:ascii="Tahoma" w:hAnsi="Tahoma" w:cs="Tahoma"/>
          <w:sz w:val="20"/>
          <w:szCs w:val="20"/>
        </w:rPr>
        <w:t>should</w:t>
      </w:r>
      <w:r w:rsidRPr="0064664A">
        <w:rPr>
          <w:rFonts w:ascii="Tahoma" w:hAnsi="Tahoma" w:cs="Tahoma"/>
          <w:sz w:val="20"/>
          <w:szCs w:val="20"/>
        </w:rPr>
        <w:tab/>
      </w:r>
      <w:r w:rsidR="008826FA" w:rsidRPr="0064664A">
        <w:rPr>
          <w:rFonts w:ascii="Tahoma" w:hAnsi="Tahoma" w:cs="Tahoma"/>
          <w:sz w:val="20"/>
          <w:szCs w:val="20"/>
        </w:rPr>
        <w:t>include everything</w:t>
      </w:r>
      <w:r w:rsidR="00243B31" w:rsidRPr="0064664A">
        <w:rPr>
          <w:rFonts w:ascii="Tahoma" w:hAnsi="Tahoma" w:cs="Tahoma"/>
          <w:sz w:val="20"/>
          <w:szCs w:val="20"/>
        </w:rPr>
        <w:t xml:space="preserve"> (packing, forwarding, transit insurance, transportation, loading /unloading, installation etc.). Loading/unloading up to 50 </w:t>
      </w:r>
      <w:proofErr w:type="spellStart"/>
      <w:r w:rsidR="00243B31" w:rsidRPr="0064664A">
        <w:rPr>
          <w:rFonts w:ascii="Tahoma" w:hAnsi="Tahoma" w:cs="Tahoma"/>
          <w:sz w:val="20"/>
          <w:szCs w:val="20"/>
        </w:rPr>
        <w:t>mtr</w:t>
      </w:r>
      <w:proofErr w:type="spellEnd"/>
      <w:r w:rsidR="00243B31" w:rsidRPr="0064664A">
        <w:rPr>
          <w:rFonts w:ascii="Tahoma" w:hAnsi="Tahoma" w:cs="Tahoma"/>
          <w:sz w:val="20"/>
          <w:szCs w:val="20"/>
        </w:rPr>
        <w:t>. shall be done by the supplier.</w:t>
      </w:r>
    </w:p>
    <w:p w14:paraId="31484F35" w14:textId="77777777" w:rsidR="00BB57A4" w:rsidRPr="0064664A" w:rsidRDefault="00000000" w:rsidP="0064664A">
      <w:pPr>
        <w:pStyle w:val="ListParagraph"/>
        <w:numPr>
          <w:ilvl w:val="0"/>
          <w:numId w:val="1"/>
        </w:numPr>
        <w:tabs>
          <w:tab w:val="left" w:pos="1199"/>
        </w:tabs>
        <w:spacing w:before="1"/>
        <w:ind w:left="361"/>
        <w:jc w:val="both"/>
        <w:rPr>
          <w:rFonts w:ascii="Tahoma" w:hAnsi="Tahoma" w:cs="Tahoma"/>
          <w:sz w:val="20"/>
          <w:szCs w:val="20"/>
        </w:rPr>
      </w:pPr>
      <w:r w:rsidRPr="0064664A">
        <w:rPr>
          <w:rFonts w:ascii="Tahoma" w:hAnsi="Tahoma" w:cs="Tahoma"/>
          <w:sz w:val="20"/>
          <w:szCs w:val="20"/>
        </w:rPr>
        <w:t>Bid</w:t>
      </w:r>
      <w:r w:rsidRPr="0064664A">
        <w:rPr>
          <w:rFonts w:ascii="Tahoma" w:hAnsi="Tahoma" w:cs="Tahoma"/>
          <w:spacing w:val="21"/>
          <w:sz w:val="20"/>
          <w:szCs w:val="20"/>
        </w:rPr>
        <w:t xml:space="preserve"> </w:t>
      </w:r>
      <w:r w:rsidRPr="0064664A">
        <w:rPr>
          <w:rFonts w:ascii="Tahoma" w:hAnsi="Tahoma" w:cs="Tahoma"/>
          <w:sz w:val="20"/>
          <w:szCs w:val="20"/>
        </w:rPr>
        <w:t>should</w:t>
      </w:r>
      <w:r w:rsidRPr="0064664A">
        <w:rPr>
          <w:rFonts w:ascii="Tahoma" w:hAnsi="Tahoma" w:cs="Tahoma"/>
          <w:spacing w:val="21"/>
          <w:sz w:val="20"/>
          <w:szCs w:val="20"/>
        </w:rPr>
        <w:t xml:space="preserve"> </w:t>
      </w:r>
      <w:r w:rsidRPr="0064664A">
        <w:rPr>
          <w:rFonts w:ascii="Tahoma" w:hAnsi="Tahoma" w:cs="Tahoma"/>
          <w:sz w:val="20"/>
          <w:szCs w:val="20"/>
        </w:rPr>
        <w:t>be</w:t>
      </w:r>
      <w:r w:rsidRPr="0064664A">
        <w:rPr>
          <w:rFonts w:ascii="Tahoma" w:hAnsi="Tahoma" w:cs="Tahoma"/>
          <w:spacing w:val="19"/>
          <w:sz w:val="20"/>
          <w:szCs w:val="20"/>
        </w:rPr>
        <w:t xml:space="preserve"> </w:t>
      </w:r>
      <w:r w:rsidRPr="0064664A">
        <w:rPr>
          <w:rFonts w:ascii="Tahoma" w:hAnsi="Tahoma" w:cs="Tahoma"/>
          <w:sz w:val="20"/>
          <w:szCs w:val="20"/>
        </w:rPr>
        <w:t>submitted</w:t>
      </w:r>
      <w:r w:rsidRPr="0064664A">
        <w:rPr>
          <w:rFonts w:ascii="Tahoma" w:hAnsi="Tahoma" w:cs="Tahoma"/>
          <w:spacing w:val="24"/>
          <w:sz w:val="20"/>
          <w:szCs w:val="20"/>
        </w:rPr>
        <w:t xml:space="preserve"> </w:t>
      </w:r>
      <w:r w:rsidRPr="0064664A">
        <w:rPr>
          <w:rFonts w:ascii="Tahoma" w:hAnsi="Tahoma" w:cs="Tahoma"/>
          <w:sz w:val="20"/>
          <w:szCs w:val="20"/>
        </w:rPr>
        <w:t>for</w:t>
      </w:r>
      <w:r w:rsidRPr="0064664A">
        <w:rPr>
          <w:rFonts w:ascii="Tahoma" w:hAnsi="Tahoma" w:cs="Tahoma"/>
          <w:spacing w:val="21"/>
          <w:sz w:val="20"/>
          <w:szCs w:val="20"/>
        </w:rPr>
        <w:t xml:space="preserve"> </w:t>
      </w:r>
      <w:r w:rsidRPr="0064664A">
        <w:rPr>
          <w:rFonts w:ascii="Tahoma" w:hAnsi="Tahoma" w:cs="Tahoma"/>
          <w:sz w:val="20"/>
          <w:szCs w:val="20"/>
        </w:rPr>
        <w:t>F.O.R</w:t>
      </w:r>
      <w:r w:rsidRPr="0064664A">
        <w:rPr>
          <w:rFonts w:ascii="Tahoma" w:hAnsi="Tahoma" w:cs="Tahoma"/>
          <w:spacing w:val="19"/>
          <w:sz w:val="20"/>
          <w:szCs w:val="20"/>
        </w:rPr>
        <w:t xml:space="preserve"> </w:t>
      </w:r>
      <w:r w:rsidRPr="0064664A">
        <w:rPr>
          <w:rFonts w:ascii="Tahoma" w:hAnsi="Tahoma" w:cs="Tahoma"/>
          <w:sz w:val="20"/>
          <w:szCs w:val="20"/>
        </w:rPr>
        <w:t>delivery</w:t>
      </w:r>
      <w:r w:rsidRPr="0064664A">
        <w:rPr>
          <w:rFonts w:ascii="Tahoma" w:hAnsi="Tahoma" w:cs="Tahoma"/>
          <w:spacing w:val="22"/>
          <w:sz w:val="20"/>
          <w:szCs w:val="20"/>
        </w:rPr>
        <w:t xml:space="preserve"> </w:t>
      </w:r>
      <w:r w:rsidRPr="0064664A">
        <w:rPr>
          <w:rFonts w:ascii="Tahoma" w:hAnsi="Tahoma" w:cs="Tahoma"/>
          <w:sz w:val="20"/>
          <w:szCs w:val="20"/>
        </w:rPr>
        <w:t>at</w:t>
      </w:r>
      <w:r w:rsidRPr="0064664A">
        <w:rPr>
          <w:rFonts w:ascii="Tahoma" w:hAnsi="Tahoma" w:cs="Tahoma"/>
          <w:spacing w:val="21"/>
          <w:sz w:val="20"/>
          <w:szCs w:val="20"/>
        </w:rPr>
        <w:t xml:space="preserve"> </w:t>
      </w:r>
      <w:r w:rsidRPr="0064664A">
        <w:rPr>
          <w:rFonts w:ascii="Tahoma" w:hAnsi="Tahoma" w:cs="Tahoma"/>
          <w:sz w:val="20"/>
          <w:szCs w:val="20"/>
        </w:rPr>
        <w:t>the</w:t>
      </w:r>
      <w:r w:rsidRPr="0064664A">
        <w:rPr>
          <w:rFonts w:ascii="Tahoma" w:hAnsi="Tahoma" w:cs="Tahoma"/>
          <w:spacing w:val="19"/>
          <w:sz w:val="20"/>
          <w:szCs w:val="20"/>
        </w:rPr>
        <w:t xml:space="preserve"> </w:t>
      </w:r>
      <w:r w:rsidRPr="0064664A">
        <w:rPr>
          <w:rFonts w:ascii="Tahoma" w:hAnsi="Tahoma" w:cs="Tahoma"/>
          <w:sz w:val="20"/>
          <w:szCs w:val="20"/>
        </w:rPr>
        <w:t>destination</w:t>
      </w:r>
      <w:r w:rsidRPr="0064664A">
        <w:rPr>
          <w:rFonts w:ascii="Tahoma" w:hAnsi="Tahoma" w:cs="Tahoma"/>
          <w:spacing w:val="24"/>
          <w:sz w:val="20"/>
          <w:szCs w:val="20"/>
        </w:rPr>
        <w:t xml:space="preserve"> </w:t>
      </w:r>
      <w:r w:rsidRPr="0064664A">
        <w:rPr>
          <w:rFonts w:ascii="Tahoma" w:hAnsi="Tahoma" w:cs="Tahoma"/>
          <w:sz w:val="20"/>
          <w:szCs w:val="20"/>
        </w:rPr>
        <w:t>i.e.</w:t>
      </w:r>
      <w:r w:rsidRPr="0064664A">
        <w:rPr>
          <w:rFonts w:ascii="Tahoma" w:hAnsi="Tahoma" w:cs="Tahoma"/>
          <w:spacing w:val="23"/>
          <w:sz w:val="20"/>
          <w:szCs w:val="20"/>
        </w:rPr>
        <w:t xml:space="preserve"> </w:t>
      </w:r>
      <w:r w:rsidRPr="0064664A">
        <w:rPr>
          <w:rFonts w:ascii="Tahoma" w:hAnsi="Tahoma" w:cs="Tahoma"/>
          <w:sz w:val="20"/>
          <w:szCs w:val="20"/>
        </w:rPr>
        <w:t>The</w:t>
      </w:r>
      <w:r w:rsidRPr="0064664A">
        <w:rPr>
          <w:rFonts w:ascii="Tahoma" w:hAnsi="Tahoma" w:cs="Tahoma"/>
          <w:spacing w:val="19"/>
          <w:sz w:val="20"/>
          <w:szCs w:val="20"/>
        </w:rPr>
        <w:t xml:space="preserve"> </w:t>
      </w:r>
      <w:r w:rsidRPr="0064664A">
        <w:rPr>
          <w:rFonts w:ascii="Tahoma" w:hAnsi="Tahoma" w:cs="Tahoma"/>
          <w:sz w:val="20"/>
          <w:szCs w:val="20"/>
        </w:rPr>
        <w:t>LNM</w:t>
      </w:r>
      <w:r w:rsidRPr="0064664A">
        <w:rPr>
          <w:rFonts w:ascii="Tahoma" w:hAnsi="Tahoma" w:cs="Tahoma"/>
          <w:spacing w:val="19"/>
          <w:sz w:val="20"/>
          <w:szCs w:val="20"/>
        </w:rPr>
        <w:t xml:space="preserve"> </w:t>
      </w:r>
      <w:r w:rsidRPr="0064664A">
        <w:rPr>
          <w:rFonts w:ascii="Tahoma" w:hAnsi="Tahoma" w:cs="Tahoma"/>
          <w:sz w:val="20"/>
          <w:szCs w:val="20"/>
        </w:rPr>
        <w:t>Institute</w:t>
      </w:r>
      <w:r w:rsidRPr="0064664A">
        <w:rPr>
          <w:rFonts w:ascii="Tahoma" w:hAnsi="Tahoma" w:cs="Tahoma"/>
          <w:spacing w:val="22"/>
          <w:sz w:val="20"/>
          <w:szCs w:val="20"/>
        </w:rPr>
        <w:t xml:space="preserve"> </w:t>
      </w:r>
      <w:r w:rsidRPr="0064664A">
        <w:rPr>
          <w:rFonts w:ascii="Tahoma" w:hAnsi="Tahoma" w:cs="Tahoma"/>
          <w:sz w:val="20"/>
          <w:szCs w:val="20"/>
        </w:rPr>
        <w:t>of</w:t>
      </w:r>
      <w:r w:rsidRPr="0064664A">
        <w:rPr>
          <w:rFonts w:ascii="Tahoma" w:hAnsi="Tahoma" w:cs="Tahoma"/>
          <w:spacing w:val="22"/>
          <w:sz w:val="20"/>
          <w:szCs w:val="20"/>
        </w:rPr>
        <w:t xml:space="preserve"> </w:t>
      </w:r>
      <w:r w:rsidRPr="0064664A">
        <w:rPr>
          <w:rFonts w:ascii="Tahoma" w:hAnsi="Tahoma" w:cs="Tahoma"/>
          <w:sz w:val="20"/>
          <w:szCs w:val="20"/>
        </w:rPr>
        <w:t>Information</w:t>
      </w:r>
      <w:r w:rsidRPr="0064664A">
        <w:rPr>
          <w:rFonts w:ascii="Tahoma" w:hAnsi="Tahoma" w:cs="Tahoma"/>
          <w:spacing w:val="1"/>
          <w:sz w:val="20"/>
          <w:szCs w:val="20"/>
        </w:rPr>
        <w:t xml:space="preserve"> </w:t>
      </w:r>
      <w:r w:rsidRPr="0064664A">
        <w:rPr>
          <w:rFonts w:ascii="Tahoma" w:hAnsi="Tahoma" w:cs="Tahoma"/>
          <w:sz w:val="20"/>
          <w:szCs w:val="20"/>
        </w:rPr>
        <w:t>Technology,</w:t>
      </w:r>
      <w:r w:rsidRPr="0064664A">
        <w:rPr>
          <w:rFonts w:ascii="Tahoma" w:hAnsi="Tahoma" w:cs="Tahoma"/>
          <w:spacing w:val="9"/>
          <w:sz w:val="20"/>
          <w:szCs w:val="20"/>
        </w:rPr>
        <w:t xml:space="preserve"> </w:t>
      </w:r>
      <w:r w:rsidRPr="0064664A">
        <w:rPr>
          <w:rFonts w:ascii="Tahoma" w:hAnsi="Tahoma" w:cs="Tahoma"/>
          <w:sz w:val="20"/>
          <w:szCs w:val="20"/>
        </w:rPr>
        <w:t>Gram</w:t>
      </w:r>
      <w:r w:rsidRPr="0064664A">
        <w:rPr>
          <w:rFonts w:ascii="Tahoma" w:hAnsi="Tahoma" w:cs="Tahoma"/>
          <w:spacing w:val="9"/>
          <w:sz w:val="20"/>
          <w:szCs w:val="20"/>
        </w:rPr>
        <w:t xml:space="preserve"> </w:t>
      </w:r>
      <w:r w:rsidRPr="0064664A">
        <w:rPr>
          <w:rFonts w:ascii="Tahoma" w:hAnsi="Tahoma" w:cs="Tahoma"/>
          <w:sz w:val="20"/>
          <w:szCs w:val="20"/>
        </w:rPr>
        <w:t>–</w:t>
      </w:r>
      <w:r w:rsidRPr="0064664A">
        <w:rPr>
          <w:rFonts w:ascii="Tahoma" w:hAnsi="Tahoma" w:cs="Tahoma"/>
          <w:spacing w:val="9"/>
          <w:sz w:val="20"/>
          <w:szCs w:val="20"/>
        </w:rPr>
        <w:t xml:space="preserve"> </w:t>
      </w:r>
      <w:r w:rsidRPr="0064664A">
        <w:rPr>
          <w:rFonts w:ascii="Tahoma" w:hAnsi="Tahoma" w:cs="Tahoma"/>
          <w:sz w:val="20"/>
          <w:szCs w:val="20"/>
        </w:rPr>
        <w:t>Rupa</w:t>
      </w:r>
      <w:r w:rsidRPr="0064664A">
        <w:rPr>
          <w:rFonts w:ascii="Tahoma" w:hAnsi="Tahoma" w:cs="Tahoma"/>
          <w:spacing w:val="9"/>
          <w:sz w:val="20"/>
          <w:szCs w:val="20"/>
        </w:rPr>
        <w:t xml:space="preserve"> </w:t>
      </w:r>
      <w:r w:rsidRPr="0064664A">
        <w:rPr>
          <w:rFonts w:ascii="Tahoma" w:hAnsi="Tahoma" w:cs="Tahoma"/>
          <w:sz w:val="20"/>
          <w:szCs w:val="20"/>
        </w:rPr>
        <w:t>Ki</w:t>
      </w:r>
      <w:r w:rsidRPr="0064664A">
        <w:rPr>
          <w:rFonts w:ascii="Tahoma" w:hAnsi="Tahoma" w:cs="Tahoma"/>
          <w:spacing w:val="9"/>
          <w:sz w:val="20"/>
          <w:szCs w:val="20"/>
        </w:rPr>
        <w:t xml:space="preserve"> </w:t>
      </w:r>
      <w:r w:rsidRPr="0064664A">
        <w:rPr>
          <w:rFonts w:ascii="Tahoma" w:hAnsi="Tahoma" w:cs="Tahoma"/>
          <w:sz w:val="20"/>
          <w:szCs w:val="20"/>
        </w:rPr>
        <w:t>Nangal,</w:t>
      </w:r>
      <w:r w:rsidRPr="0064664A">
        <w:rPr>
          <w:rFonts w:ascii="Tahoma" w:hAnsi="Tahoma" w:cs="Tahoma"/>
          <w:spacing w:val="9"/>
          <w:sz w:val="20"/>
          <w:szCs w:val="20"/>
        </w:rPr>
        <w:t xml:space="preserve"> </w:t>
      </w:r>
      <w:r w:rsidRPr="0064664A">
        <w:rPr>
          <w:rFonts w:ascii="Tahoma" w:hAnsi="Tahoma" w:cs="Tahoma"/>
          <w:sz w:val="20"/>
          <w:szCs w:val="20"/>
        </w:rPr>
        <w:t>Post</w:t>
      </w:r>
      <w:r w:rsidRPr="0064664A">
        <w:rPr>
          <w:rFonts w:ascii="Tahoma" w:hAnsi="Tahoma" w:cs="Tahoma"/>
          <w:spacing w:val="13"/>
          <w:sz w:val="20"/>
          <w:szCs w:val="20"/>
        </w:rPr>
        <w:t xml:space="preserve"> </w:t>
      </w:r>
      <w:r w:rsidRPr="0064664A">
        <w:rPr>
          <w:rFonts w:ascii="Tahoma" w:hAnsi="Tahoma" w:cs="Tahoma"/>
          <w:sz w:val="20"/>
          <w:szCs w:val="20"/>
        </w:rPr>
        <w:t>–</w:t>
      </w:r>
      <w:r w:rsidRPr="0064664A">
        <w:rPr>
          <w:rFonts w:ascii="Tahoma" w:hAnsi="Tahoma" w:cs="Tahoma"/>
          <w:spacing w:val="6"/>
          <w:sz w:val="20"/>
          <w:szCs w:val="20"/>
        </w:rPr>
        <w:t xml:space="preserve"> </w:t>
      </w:r>
      <w:r w:rsidRPr="0064664A">
        <w:rPr>
          <w:rFonts w:ascii="Tahoma" w:hAnsi="Tahoma" w:cs="Tahoma"/>
          <w:sz w:val="20"/>
          <w:szCs w:val="20"/>
        </w:rPr>
        <w:t>Sumel,</w:t>
      </w:r>
      <w:r w:rsidRPr="0064664A">
        <w:rPr>
          <w:rFonts w:ascii="Tahoma" w:hAnsi="Tahoma" w:cs="Tahoma"/>
          <w:spacing w:val="9"/>
          <w:sz w:val="20"/>
          <w:szCs w:val="20"/>
        </w:rPr>
        <w:t xml:space="preserve"> </w:t>
      </w:r>
      <w:r w:rsidRPr="0064664A">
        <w:rPr>
          <w:rFonts w:ascii="Tahoma" w:hAnsi="Tahoma" w:cs="Tahoma"/>
          <w:sz w:val="20"/>
          <w:szCs w:val="20"/>
        </w:rPr>
        <w:t>Via</w:t>
      </w:r>
      <w:r w:rsidRPr="0064664A">
        <w:rPr>
          <w:rFonts w:ascii="Tahoma" w:hAnsi="Tahoma" w:cs="Tahoma"/>
          <w:spacing w:val="10"/>
          <w:sz w:val="20"/>
          <w:szCs w:val="20"/>
        </w:rPr>
        <w:t xml:space="preserve"> </w:t>
      </w:r>
      <w:r w:rsidRPr="0064664A">
        <w:rPr>
          <w:rFonts w:ascii="Tahoma" w:hAnsi="Tahoma" w:cs="Tahoma"/>
          <w:sz w:val="20"/>
          <w:szCs w:val="20"/>
        </w:rPr>
        <w:t>–</w:t>
      </w:r>
      <w:r w:rsidRPr="0064664A">
        <w:rPr>
          <w:rFonts w:ascii="Tahoma" w:hAnsi="Tahoma" w:cs="Tahoma"/>
          <w:spacing w:val="6"/>
          <w:sz w:val="20"/>
          <w:szCs w:val="20"/>
        </w:rPr>
        <w:t xml:space="preserve"> </w:t>
      </w:r>
      <w:r w:rsidRPr="0064664A">
        <w:rPr>
          <w:rFonts w:ascii="Tahoma" w:hAnsi="Tahoma" w:cs="Tahoma"/>
          <w:sz w:val="20"/>
          <w:szCs w:val="20"/>
        </w:rPr>
        <w:t>Jamdoli,</w:t>
      </w:r>
      <w:r w:rsidRPr="0064664A">
        <w:rPr>
          <w:rFonts w:ascii="Tahoma" w:hAnsi="Tahoma" w:cs="Tahoma"/>
          <w:spacing w:val="7"/>
          <w:sz w:val="20"/>
          <w:szCs w:val="20"/>
        </w:rPr>
        <w:t xml:space="preserve"> </w:t>
      </w:r>
      <w:r w:rsidRPr="0064664A">
        <w:rPr>
          <w:rFonts w:ascii="Tahoma" w:hAnsi="Tahoma" w:cs="Tahoma"/>
          <w:sz w:val="20"/>
          <w:szCs w:val="20"/>
        </w:rPr>
        <w:t>Jaipur-</w:t>
      </w:r>
      <w:r w:rsidRPr="0064664A">
        <w:rPr>
          <w:rFonts w:ascii="Tahoma" w:hAnsi="Tahoma" w:cs="Tahoma"/>
          <w:spacing w:val="6"/>
          <w:sz w:val="20"/>
          <w:szCs w:val="20"/>
        </w:rPr>
        <w:t xml:space="preserve"> </w:t>
      </w:r>
      <w:r w:rsidRPr="0064664A">
        <w:rPr>
          <w:rFonts w:ascii="Tahoma" w:hAnsi="Tahoma" w:cs="Tahoma"/>
          <w:sz w:val="20"/>
          <w:szCs w:val="20"/>
        </w:rPr>
        <w:t>302031</w:t>
      </w:r>
    </w:p>
    <w:p w14:paraId="3E137C5F" w14:textId="78D07D3D" w:rsidR="00BB57A4" w:rsidRPr="0064664A" w:rsidRDefault="008826FA"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b/>
          <w:sz w:val="20"/>
          <w:szCs w:val="20"/>
        </w:rPr>
        <w:t>The bid</w:t>
      </w:r>
      <w:r w:rsidRPr="0064664A">
        <w:rPr>
          <w:rFonts w:ascii="Tahoma" w:hAnsi="Tahoma" w:cs="Tahoma"/>
          <w:b/>
          <w:spacing w:val="21"/>
          <w:sz w:val="20"/>
          <w:szCs w:val="20"/>
        </w:rPr>
        <w:t xml:space="preserve"> </w:t>
      </w:r>
      <w:r w:rsidRPr="0064664A">
        <w:rPr>
          <w:rFonts w:ascii="Tahoma" w:hAnsi="Tahoma" w:cs="Tahoma"/>
          <w:b/>
          <w:sz w:val="20"/>
          <w:szCs w:val="20"/>
        </w:rPr>
        <w:t>should</w:t>
      </w:r>
      <w:r w:rsidRPr="0064664A">
        <w:rPr>
          <w:rFonts w:ascii="Tahoma" w:hAnsi="Tahoma" w:cs="Tahoma"/>
          <w:b/>
          <w:spacing w:val="22"/>
          <w:sz w:val="20"/>
          <w:szCs w:val="20"/>
        </w:rPr>
        <w:t xml:space="preserve"> </w:t>
      </w:r>
      <w:r w:rsidRPr="0064664A">
        <w:rPr>
          <w:rFonts w:ascii="Tahoma" w:hAnsi="Tahoma" w:cs="Tahoma"/>
          <w:b/>
          <w:sz w:val="20"/>
          <w:szCs w:val="20"/>
        </w:rPr>
        <w:t>be</w:t>
      </w:r>
      <w:r w:rsidRPr="0064664A">
        <w:rPr>
          <w:rFonts w:ascii="Tahoma" w:hAnsi="Tahoma" w:cs="Tahoma"/>
          <w:b/>
          <w:spacing w:val="24"/>
          <w:sz w:val="20"/>
          <w:szCs w:val="20"/>
        </w:rPr>
        <w:t xml:space="preserve"> </w:t>
      </w:r>
      <w:r w:rsidRPr="0064664A">
        <w:rPr>
          <w:rFonts w:ascii="Tahoma" w:hAnsi="Tahoma" w:cs="Tahoma"/>
          <w:b/>
          <w:sz w:val="20"/>
          <w:szCs w:val="20"/>
        </w:rPr>
        <w:t>valid</w:t>
      </w:r>
      <w:r w:rsidRPr="0064664A">
        <w:rPr>
          <w:rFonts w:ascii="Tahoma" w:hAnsi="Tahoma" w:cs="Tahoma"/>
          <w:b/>
          <w:spacing w:val="22"/>
          <w:sz w:val="20"/>
          <w:szCs w:val="20"/>
        </w:rPr>
        <w:t xml:space="preserve"> </w:t>
      </w:r>
      <w:r w:rsidRPr="0064664A">
        <w:rPr>
          <w:rFonts w:ascii="Tahoma" w:hAnsi="Tahoma" w:cs="Tahoma"/>
          <w:b/>
          <w:sz w:val="20"/>
          <w:szCs w:val="20"/>
        </w:rPr>
        <w:t>for</w:t>
      </w:r>
      <w:r w:rsidRPr="0064664A">
        <w:rPr>
          <w:rFonts w:ascii="Tahoma" w:hAnsi="Tahoma" w:cs="Tahoma"/>
          <w:b/>
          <w:spacing w:val="24"/>
          <w:sz w:val="20"/>
          <w:szCs w:val="20"/>
        </w:rPr>
        <w:t xml:space="preserve"> </w:t>
      </w:r>
      <w:r w:rsidRPr="0064664A">
        <w:rPr>
          <w:rFonts w:ascii="Tahoma" w:hAnsi="Tahoma" w:cs="Tahoma"/>
          <w:b/>
          <w:sz w:val="20"/>
          <w:szCs w:val="20"/>
        </w:rPr>
        <w:t>a</w:t>
      </w:r>
      <w:r w:rsidRPr="0064664A">
        <w:rPr>
          <w:rFonts w:ascii="Tahoma" w:hAnsi="Tahoma" w:cs="Tahoma"/>
          <w:b/>
          <w:spacing w:val="21"/>
          <w:sz w:val="20"/>
          <w:szCs w:val="20"/>
        </w:rPr>
        <w:t xml:space="preserve"> </w:t>
      </w:r>
      <w:r w:rsidRPr="0064664A">
        <w:rPr>
          <w:rFonts w:ascii="Tahoma" w:hAnsi="Tahoma" w:cs="Tahoma"/>
          <w:b/>
          <w:sz w:val="20"/>
          <w:szCs w:val="20"/>
        </w:rPr>
        <w:t>minimum</w:t>
      </w:r>
      <w:r w:rsidRPr="0064664A">
        <w:rPr>
          <w:rFonts w:ascii="Tahoma" w:hAnsi="Tahoma" w:cs="Tahoma"/>
          <w:b/>
          <w:spacing w:val="22"/>
          <w:sz w:val="20"/>
          <w:szCs w:val="20"/>
        </w:rPr>
        <w:t xml:space="preserve"> </w:t>
      </w:r>
      <w:r w:rsidRPr="0064664A">
        <w:rPr>
          <w:rFonts w:ascii="Tahoma" w:hAnsi="Tahoma" w:cs="Tahoma"/>
          <w:b/>
          <w:sz w:val="20"/>
          <w:szCs w:val="20"/>
        </w:rPr>
        <w:t>period</w:t>
      </w:r>
      <w:r w:rsidRPr="0064664A">
        <w:rPr>
          <w:rFonts w:ascii="Tahoma" w:hAnsi="Tahoma" w:cs="Tahoma"/>
          <w:b/>
          <w:spacing w:val="22"/>
          <w:sz w:val="20"/>
          <w:szCs w:val="20"/>
        </w:rPr>
        <w:t xml:space="preserve"> </w:t>
      </w:r>
      <w:r w:rsidRPr="0064664A">
        <w:rPr>
          <w:rFonts w:ascii="Tahoma" w:hAnsi="Tahoma" w:cs="Tahoma"/>
          <w:b/>
          <w:sz w:val="20"/>
          <w:szCs w:val="20"/>
        </w:rPr>
        <w:t>of</w:t>
      </w:r>
      <w:r w:rsidRPr="0064664A">
        <w:rPr>
          <w:rFonts w:ascii="Tahoma" w:hAnsi="Tahoma" w:cs="Tahoma"/>
          <w:b/>
          <w:spacing w:val="23"/>
          <w:sz w:val="20"/>
          <w:szCs w:val="20"/>
        </w:rPr>
        <w:t xml:space="preserve"> </w:t>
      </w:r>
      <w:r w:rsidRPr="0064664A">
        <w:rPr>
          <w:rFonts w:ascii="Tahoma" w:hAnsi="Tahoma" w:cs="Tahoma"/>
          <w:b/>
          <w:sz w:val="20"/>
          <w:szCs w:val="20"/>
        </w:rPr>
        <w:t>30</w:t>
      </w:r>
      <w:r w:rsidRPr="0064664A">
        <w:rPr>
          <w:rFonts w:ascii="Tahoma" w:hAnsi="Tahoma" w:cs="Tahoma"/>
          <w:b/>
          <w:spacing w:val="21"/>
          <w:sz w:val="20"/>
          <w:szCs w:val="20"/>
        </w:rPr>
        <w:t xml:space="preserve"> </w:t>
      </w:r>
      <w:r w:rsidRPr="0064664A">
        <w:rPr>
          <w:rFonts w:ascii="Tahoma" w:hAnsi="Tahoma" w:cs="Tahoma"/>
          <w:b/>
          <w:sz w:val="20"/>
          <w:szCs w:val="20"/>
        </w:rPr>
        <w:t>days.</w:t>
      </w:r>
      <w:r w:rsidRPr="0064664A">
        <w:rPr>
          <w:rFonts w:ascii="Tahoma" w:hAnsi="Tahoma" w:cs="Tahoma"/>
          <w:b/>
          <w:spacing w:val="23"/>
          <w:sz w:val="20"/>
          <w:szCs w:val="20"/>
        </w:rPr>
        <w:t xml:space="preserve"> </w:t>
      </w:r>
      <w:r w:rsidRPr="0064664A">
        <w:rPr>
          <w:rFonts w:ascii="Tahoma" w:hAnsi="Tahoma" w:cs="Tahoma"/>
          <w:b/>
          <w:sz w:val="20"/>
          <w:szCs w:val="20"/>
        </w:rPr>
        <w:t>The</w:t>
      </w:r>
      <w:r w:rsidRPr="0064664A">
        <w:rPr>
          <w:rFonts w:ascii="Tahoma" w:hAnsi="Tahoma" w:cs="Tahoma"/>
          <w:b/>
          <w:spacing w:val="21"/>
          <w:sz w:val="20"/>
          <w:szCs w:val="20"/>
        </w:rPr>
        <w:t xml:space="preserve"> </w:t>
      </w:r>
      <w:r w:rsidRPr="0064664A">
        <w:rPr>
          <w:rFonts w:ascii="Tahoma" w:hAnsi="Tahoma" w:cs="Tahoma"/>
          <w:b/>
          <w:sz w:val="20"/>
          <w:szCs w:val="20"/>
        </w:rPr>
        <w:t>Change</w:t>
      </w:r>
      <w:r w:rsidRPr="0064664A">
        <w:rPr>
          <w:rFonts w:ascii="Tahoma" w:hAnsi="Tahoma" w:cs="Tahoma"/>
          <w:b/>
          <w:spacing w:val="24"/>
          <w:sz w:val="20"/>
          <w:szCs w:val="20"/>
        </w:rPr>
        <w:t xml:space="preserve"> </w:t>
      </w:r>
      <w:r w:rsidRPr="0064664A">
        <w:rPr>
          <w:rFonts w:ascii="Tahoma" w:hAnsi="Tahoma" w:cs="Tahoma"/>
          <w:b/>
          <w:sz w:val="20"/>
          <w:szCs w:val="20"/>
        </w:rPr>
        <w:t>in</w:t>
      </w:r>
      <w:r w:rsidRPr="0064664A">
        <w:rPr>
          <w:rFonts w:ascii="Tahoma" w:hAnsi="Tahoma" w:cs="Tahoma"/>
          <w:b/>
          <w:spacing w:val="22"/>
          <w:sz w:val="20"/>
          <w:szCs w:val="20"/>
        </w:rPr>
        <w:t xml:space="preserve"> </w:t>
      </w:r>
      <w:r w:rsidRPr="0064664A">
        <w:rPr>
          <w:rFonts w:ascii="Tahoma" w:hAnsi="Tahoma" w:cs="Tahoma"/>
          <w:b/>
          <w:sz w:val="20"/>
          <w:szCs w:val="20"/>
        </w:rPr>
        <w:t>prices</w:t>
      </w:r>
      <w:r w:rsidRPr="0064664A">
        <w:rPr>
          <w:rFonts w:ascii="Tahoma" w:hAnsi="Tahoma" w:cs="Tahoma"/>
          <w:b/>
          <w:spacing w:val="23"/>
          <w:sz w:val="20"/>
          <w:szCs w:val="20"/>
        </w:rPr>
        <w:t xml:space="preserve"> </w:t>
      </w:r>
      <w:r w:rsidRPr="0064664A">
        <w:rPr>
          <w:rFonts w:ascii="Tahoma" w:hAnsi="Tahoma" w:cs="Tahoma"/>
          <w:b/>
          <w:sz w:val="20"/>
          <w:szCs w:val="20"/>
        </w:rPr>
        <w:t>shall</w:t>
      </w:r>
      <w:r w:rsidRPr="0064664A">
        <w:rPr>
          <w:rFonts w:ascii="Tahoma" w:hAnsi="Tahoma" w:cs="Tahoma"/>
          <w:b/>
          <w:spacing w:val="19"/>
          <w:sz w:val="20"/>
          <w:szCs w:val="20"/>
        </w:rPr>
        <w:t xml:space="preserve"> </w:t>
      </w:r>
      <w:r w:rsidRPr="0064664A">
        <w:rPr>
          <w:rFonts w:ascii="Tahoma" w:hAnsi="Tahoma" w:cs="Tahoma"/>
          <w:b/>
          <w:sz w:val="20"/>
          <w:szCs w:val="20"/>
        </w:rPr>
        <w:t>not</w:t>
      </w:r>
      <w:r w:rsidRPr="0064664A">
        <w:rPr>
          <w:rFonts w:ascii="Tahoma" w:hAnsi="Tahoma" w:cs="Tahoma"/>
          <w:b/>
          <w:spacing w:val="21"/>
          <w:sz w:val="20"/>
          <w:szCs w:val="20"/>
        </w:rPr>
        <w:t xml:space="preserve"> </w:t>
      </w:r>
      <w:r w:rsidRPr="0064664A">
        <w:rPr>
          <w:rFonts w:ascii="Tahoma" w:hAnsi="Tahoma" w:cs="Tahoma"/>
          <w:b/>
          <w:sz w:val="20"/>
          <w:szCs w:val="20"/>
        </w:rPr>
        <w:t>be</w:t>
      </w:r>
      <w:r w:rsidRPr="0064664A">
        <w:rPr>
          <w:rFonts w:ascii="Tahoma" w:hAnsi="Tahoma" w:cs="Tahoma"/>
          <w:b/>
          <w:spacing w:val="21"/>
          <w:sz w:val="20"/>
          <w:szCs w:val="20"/>
        </w:rPr>
        <w:t xml:space="preserve"> </w:t>
      </w:r>
      <w:r w:rsidRPr="0064664A">
        <w:rPr>
          <w:rFonts w:ascii="Tahoma" w:hAnsi="Tahoma" w:cs="Tahoma"/>
          <w:sz w:val="20"/>
          <w:szCs w:val="20"/>
        </w:rPr>
        <w:t>accepted within the validity period.</w:t>
      </w:r>
    </w:p>
    <w:p w14:paraId="1ACEC23C" w14:textId="77777777" w:rsidR="00BB57A4" w:rsidRPr="0064664A" w:rsidRDefault="00000000"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sz w:val="20"/>
          <w:szCs w:val="20"/>
        </w:rPr>
        <w:t>The LNMIIT reserves the right to reject any quotation(s) without assigning any reasons.</w:t>
      </w:r>
    </w:p>
    <w:p w14:paraId="08FE3D69" w14:textId="77777777" w:rsidR="00BB57A4" w:rsidRPr="0064664A" w:rsidRDefault="00000000"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sz w:val="20"/>
          <w:szCs w:val="20"/>
        </w:rPr>
        <w:t>Payment terms shall be decided mutually.</w:t>
      </w:r>
    </w:p>
    <w:p w14:paraId="1C868ECF" w14:textId="77777777" w:rsidR="00BB57A4" w:rsidRPr="0064664A" w:rsidRDefault="00000000"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sz w:val="20"/>
          <w:szCs w:val="20"/>
        </w:rPr>
        <w:t>There should not be any conflict of interest (Declaration to be submitted by the Vendor).</w:t>
      </w:r>
    </w:p>
    <w:p w14:paraId="71214E5F" w14:textId="1263C15D" w:rsidR="00BB57A4" w:rsidRPr="0064664A" w:rsidRDefault="00000000"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sz w:val="20"/>
          <w:szCs w:val="20"/>
        </w:rPr>
        <w:t xml:space="preserve">Bid should be on the company’s letterhead and should submit their bid in the LNMIIT format </w:t>
      </w:r>
      <w:r w:rsidR="008826FA" w:rsidRPr="0064664A">
        <w:rPr>
          <w:rFonts w:ascii="Tahoma" w:hAnsi="Tahoma" w:cs="Tahoma"/>
          <w:sz w:val="20"/>
          <w:szCs w:val="20"/>
        </w:rPr>
        <w:t>only.</w:t>
      </w:r>
    </w:p>
    <w:p w14:paraId="25C8950A" w14:textId="77777777" w:rsidR="00BB57A4" w:rsidRPr="0064664A" w:rsidRDefault="00000000"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sz w:val="20"/>
          <w:szCs w:val="20"/>
        </w:rPr>
        <w:t>Item/Service not supplied by the supplier/service provider should be mentioned separately.</w:t>
      </w:r>
    </w:p>
    <w:p w14:paraId="1B0A644C" w14:textId="77777777" w:rsidR="00BB57A4" w:rsidRPr="0064664A" w:rsidRDefault="00000000"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sz w:val="20"/>
          <w:szCs w:val="20"/>
        </w:rPr>
        <w:t>Vendor should provide a photocopy of the cheque/cancelled cheque while presenting the Invoice to LNMIIT.</w:t>
      </w:r>
    </w:p>
    <w:p w14:paraId="34AC7B4C" w14:textId="77777777" w:rsidR="00F84C31" w:rsidRPr="0064664A" w:rsidRDefault="00000000"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64664A" w:rsidRDefault="00000000" w:rsidP="0064664A">
      <w:pPr>
        <w:pStyle w:val="ListParagraph"/>
        <w:numPr>
          <w:ilvl w:val="0"/>
          <w:numId w:val="1"/>
        </w:numPr>
        <w:tabs>
          <w:tab w:val="left" w:pos="1199"/>
        </w:tabs>
        <w:ind w:left="361" w:hanging="361"/>
        <w:jc w:val="both"/>
        <w:rPr>
          <w:rFonts w:ascii="Tahoma" w:hAnsi="Tahoma" w:cs="Tahoma"/>
          <w:sz w:val="20"/>
          <w:szCs w:val="20"/>
        </w:rPr>
      </w:pPr>
      <w:r w:rsidRPr="0064664A">
        <w:rPr>
          <w:rFonts w:ascii="Tahoma" w:hAnsi="Tahoma" w:cs="Tahoma"/>
          <w:sz w:val="20"/>
          <w:szCs w:val="20"/>
        </w:rPr>
        <w:t xml:space="preserve">All charges applicable shall be clearly mentioned </w:t>
      </w:r>
      <w:r w:rsidR="008826FA" w:rsidRPr="0064664A">
        <w:rPr>
          <w:rFonts w:ascii="Tahoma" w:hAnsi="Tahoma" w:cs="Tahoma"/>
          <w:sz w:val="20"/>
          <w:szCs w:val="20"/>
        </w:rPr>
        <w:t>in</w:t>
      </w:r>
      <w:r w:rsidRPr="0064664A">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64664A" w:rsidRDefault="00F84C31" w:rsidP="008F4155">
      <w:pPr>
        <w:pStyle w:val="ListParagraph"/>
        <w:tabs>
          <w:tab w:val="left" w:pos="1199"/>
        </w:tabs>
        <w:ind w:left="0" w:firstLine="0"/>
        <w:rPr>
          <w:rFonts w:ascii="Tahoma" w:hAnsi="Tahoma" w:cs="Tahoma"/>
        </w:rPr>
      </w:pPr>
    </w:p>
    <w:p w14:paraId="5C7C1438" w14:textId="77777777" w:rsidR="00F84C31" w:rsidRPr="0064664A" w:rsidRDefault="00F84C31" w:rsidP="008F4155">
      <w:pPr>
        <w:pStyle w:val="ListParagraph"/>
        <w:tabs>
          <w:tab w:val="left" w:pos="1199"/>
        </w:tabs>
        <w:ind w:left="0" w:firstLine="0"/>
        <w:rPr>
          <w:rFonts w:ascii="Tahoma" w:hAnsi="Tahoma" w:cs="Tahoma"/>
          <w:sz w:val="20"/>
          <w:szCs w:val="20"/>
        </w:rPr>
      </w:pPr>
    </w:p>
    <w:p w14:paraId="3E8DC6F8" w14:textId="77777777" w:rsidR="00F84C31" w:rsidRPr="0064664A" w:rsidRDefault="00F84C31" w:rsidP="008F4155">
      <w:pPr>
        <w:pStyle w:val="ListParagraph"/>
        <w:tabs>
          <w:tab w:val="left" w:pos="1199"/>
        </w:tabs>
        <w:ind w:left="0" w:firstLine="0"/>
        <w:rPr>
          <w:rFonts w:ascii="Tahoma" w:hAnsi="Tahoma" w:cs="Tahoma"/>
          <w:sz w:val="20"/>
          <w:szCs w:val="20"/>
        </w:rPr>
      </w:pPr>
    </w:p>
    <w:p w14:paraId="2C26E6CD" w14:textId="791E7697" w:rsidR="00435779" w:rsidRPr="0061211F" w:rsidRDefault="00000000" w:rsidP="0064664A">
      <w:pPr>
        <w:pStyle w:val="ListParagraph"/>
        <w:tabs>
          <w:tab w:val="left" w:pos="1199"/>
        </w:tabs>
        <w:ind w:left="0" w:firstLine="0"/>
        <w:jc w:val="right"/>
        <w:rPr>
          <w:rFonts w:ascii="Tahoma" w:hAnsi="Tahoma" w:cs="Tahoma"/>
          <w:sz w:val="20"/>
          <w:szCs w:val="20"/>
        </w:rPr>
      </w:pPr>
      <w:r w:rsidRPr="0064664A">
        <w:rPr>
          <w:rFonts w:ascii="Tahoma" w:hAnsi="Tahoma" w:cs="Tahoma"/>
          <w:sz w:val="20"/>
          <w:szCs w:val="20"/>
        </w:rPr>
        <w:t>Signature with seal</w:t>
      </w:r>
    </w:p>
    <w:sectPr w:rsidR="00435779" w:rsidRPr="0061211F"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15C"/>
    <w:multiLevelType w:val="multilevel"/>
    <w:tmpl w:val="9B94F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47E1E"/>
    <w:multiLevelType w:val="multilevel"/>
    <w:tmpl w:val="28BC2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9F82328"/>
    <w:multiLevelType w:val="multilevel"/>
    <w:tmpl w:val="C730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E49A9"/>
    <w:multiLevelType w:val="multilevel"/>
    <w:tmpl w:val="2368BF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7" w15:restartNumberingAfterBreak="0">
    <w:nsid w:val="0F9B5D98"/>
    <w:multiLevelType w:val="multilevel"/>
    <w:tmpl w:val="8F66A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38158A"/>
    <w:multiLevelType w:val="multilevel"/>
    <w:tmpl w:val="EF6C9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0" w15:restartNumberingAfterBreak="0">
    <w:nsid w:val="14B62BB6"/>
    <w:multiLevelType w:val="hybridMultilevel"/>
    <w:tmpl w:val="42A0604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13"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4"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5" w15:restartNumberingAfterBreak="0">
    <w:nsid w:val="1D544677"/>
    <w:multiLevelType w:val="multilevel"/>
    <w:tmpl w:val="F30E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D324DD"/>
    <w:multiLevelType w:val="multilevel"/>
    <w:tmpl w:val="BB96F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AC060B"/>
    <w:multiLevelType w:val="multilevel"/>
    <w:tmpl w:val="1222E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CC45CC"/>
    <w:multiLevelType w:val="multilevel"/>
    <w:tmpl w:val="B49C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3549B6"/>
    <w:multiLevelType w:val="multilevel"/>
    <w:tmpl w:val="FD568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021DB2"/>
    <w:multiLevelType w:val="multilevel"/>
    <w:tmpl w:val="F2BE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D52F42"/>
    <w:multiLevelType w:val="hybridMultilevel"/>
    <w:tmpl w:val="54DE440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3" w15:restartNumberingAfterBreak="0">
    <w:nsid w:val="346B3469"/>
    <w:multiLevelType w:val="multilevel"/>
    <w:tmpl w:val="B0B6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4C6F96"/>
    <w:multiLevelType w:val="hybridMultilevel"/>
    <w:tmpl w:val="197043A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5" w15:restartNumberingAfterBreak="0">
    <w:nsid w:val="371F70DB"/>
    <w:multiLevelType w:val="multilevel"/>
    <w:tmpl w:val="C6A2EE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7A15F6C"/>
    <w:multiLevelType w:val="multilevel"/>
    <w:tmpl w:val="EC0049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9F3A96"/>
    <w:multiLevelType w:val="hybridMultilevel"/>
    <w:tmpl w:val="9BFC9B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8" w15:restartNumberingAfterBreak="0">
    <w:nsid w:val="39A36F53"/>
    <w:multiLevelType w:val="multilevel"/>
    <w:tmpl w:val="30AA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E05881"/>
    <w:multiLevelType w:val="multilevel"/>
    <w:tmpl w:val="4A06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411874"/>
    <w:multiLevelType w:val="multilevel"/>
    <w:tmpl w:val="A2866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FF15BF"/>
    <w:multiLevelType w:val="multilevel"/>
    <w:tmpl w:val="DEC0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3" w15:restartNumberingAfterBreak="0">
    <w:nsid w:val="43D20FB2"/>
    <w:multiLevelType w:val="multilevel"/>
    <w:tmpl w:val="AF20E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44A1C3E"/>
    <w:multiLevelType w:val="multilevel"/>
    <w:tmpl w:val="70B65A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AAF6C1D"/>
    <w:multiLevelType w:val="multilevel"/>
    <w:tmpl w:val="C1AA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053B5E"/>
    <w:multiLevelType w:val="multilevel"/>
    <w:tmpl w:val="7E88A6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0E077CE"/>
    <w:multiLevelType w:val="multilevel"/>
    <w:tmpl w:val="C1240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00235E"/>
    <w:multiLevelType w:val="hybridMultilevel"/>
    <w:tmpl w:val="28301FB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40" w15:restartNumberingAfterBreak="0">
    <w:nsid w:val="51A50015"/>
    <w:multiLevelType w:val="multilevel"/>
    <w:tmpl w:val="AC4A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4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3" w15:restartNumberingAfterBreak="0">
    <w:nsid w:val="5833785F"/>
    <w:multiLevelType w:val="multilevel"/>
    <w:tmpl w:val="452887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3B15D7"/>
    <w:multiLevelType w:val="multilevel"/>
    <w:tmpl w:val="2BA4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89E6084"/>
    <w:multiLevelType w:val="multilevel"/>
    <w:tmpl w:val="F8161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978085F"/>
    <w:multiLevelType w:val="hybridMultilevel"/>
    <w:tmpl w:val="CE6EC9F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47" w15:restartNumberingAfterBreak="0">
    <w:nsid w:val="5A52576E"/>
    <w:multiLevelType w:val="multilevel"/>
    <w:tmpl w:val="C9A6A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1D6E60"/>
    <w:multiLevelType w:val="multilevel"/>
    <w:tmpl w:val="71E2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0" w15:restartNumberingAfterBreak="0">
    <w:nsid w:val="60E03BDC"/>
    <w:multiLevelType w:val="hybridMultilevel"/>
    <w:tmpl w:val="1B68CBB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51" w15:restartNumberingAfterBreak="0">
    <w:nsid w:val="62C6212E"/>
    <w:multiLevelType w:val="multilevel"/>
    <w:tmpl w:val="4070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9CC7AC4"/>
    <w:multiLevelType w:val="hybridMultilevel"/>
    <w:tmpl w:val="2D301A7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54" w15:restartNumberingAfterBreak="0">
    <w:nsid w:val="6AD66999"/>
    <w:multiLevelType w:val="multilevel"/>
    <w:tmpl w:val="C786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BD76089"/>
    <w:multiLevelType w:val="multilevel"/>
    <w:tmpl w:val="76C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5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FC1211F"/>
    <w:multiLevelType w:val="multilevel"/>
    <w:tmpl w:val="CDA6DF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1843348"/>
    <w:multiLevelType w:val="multilevel"/>
    <w:tmpl w:val="3F7CDC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3955DEB"/>
    <w:multiLevelType w:val="multilevel"/>
    <w:tmpl w:val="9A1A6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9FC0705"/>
    <w:multiLevelType w:val="multilevel"/>
    <w:tmpl w:val="F7B69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B3621F8"/>
    <w:multiLevelType w:val="multilevel"/>
    <w:tmpl w:val="AE9E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BA37249"/>
    <w:multiLevelType w:val="multilevel"/>
    <w:tmpl w:val="5202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C826A21"/>
    <w:multiLevelType w:val="multilevel"/>
    <w:tmpl w:val="8024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C9F4408"/>
    <w:multiLevelType w:val="multilevel"/>
    <w:tmpl w:val="59F6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67" w15:restartNumberingAfterBreak="0">
    <w:nsid w:val="7EEF633F"/>
    <w:multiLevelType w:val="hybridMultilevel"/>
    <w:tmpl w:val="4EB844D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68" w15:restartNumberingAfterBreak="0">
    <w:nsid w:val="7FBB0C27"/>
    <w:multiLevelType w:val="hybridMultilevel"/>
    <w:tmpl w:val="F266D93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16cid:durableId="850753151">
    <w:abstractNumId w:val="32"/>
  </w:num>
  <w:num w:numId="2" w16cid:durableId="1786734672">
    <w:abstractNumId w:val="2"/>
  </w:num>
  <w:num w:numId="3" w16cid:durableId="170686533">
    <w:abstractNumId w:val="14"/>
  </w:num>
  <w:num w:numId="4" w16cid:durableId="606887730">
    <w:abstractNumId w:val="41"/>
  </w:num>
  <w:num w:numId="5" w16cid:durableId="946304729">
    <w:abstractNumId w:val="56"/>
  </w:num>
  <w:num w:numId="6" w16cid:durableId="804008517">
    <w:abstractNumId w:val="42"/>
  </w:num>
  <w:num w:numId="7" w16cid:durableId="230240977">
    <w:abstractNumId w:val="13"/>
  </w:num>
  <w:num w:numId="8" w16cid:durableId="397898122">
    <w:abstractNumId w:val="9"/>
  </w:num>
  <w:num w:numId="9" w16cid:durableId="1850870385">
    <w:abstractNumId w:val="66"/>
  </w:num>
  <w:num w:numId="10" w16cid:durableId="352075186">
    <w:abstractNumId w:val="5"/>
  </w:num>
  <w:num w:numId="11" w16cid:durableId="105732268">
    <w:abstractNumId w:val="6"/>
  </w:num>
  <w:num w:numId="12" w16cid:durableId="1403256975">
    <w:abstractNumId w:val="16"/>
  </w:num>
  <w:num w:numId="13" w16cid:durableId="8794279">
    <w:abstractNumId w:val="11"/>
  </w:num>
  <w:num w:numId="14" w16cid:durableId="1766077002">
    <w:abstractNumId w:val="49"/>
  </w:num>
  <w:num w:numId="15" w16cid:durableId="606236350">
    <w:abstractNumId w:val="34"/>
  </w:num>
  <w:num w:numId="16" w16cid:durableId="24018447">
    <w:abstractNumId w:val="52"/>
  </w:num>
  <w:num w:numId="17" w16cid:durableId="1661621506">
    <w:abstractNumId w:val="57"/>
  </w:num>
  <w:num w:numId="18" w16cid:durableId="953439645">
    <w:abstractNumId w:val="0"/>
  </w:num>
  <w:num w:numId="19" w16cid:durableId="107551839">
    <w:abstractNumId w:val="18"/>
  </w:num>
  <w:num w:numId="20" w16cid:durableId="2008439310">
    <w:abstractNumId w:val="4"/>
  </w:num>
  <w:num w:numId="21" w16cid:durableId="1367751082">
    <w:abstractNumId w:val="7"/>
  </w:num>
  <w:num w:numId="22" w16cid:durableId="804473958">
    <w:abstractNumId w:val="59"/>
  </w:num>
  <w:num w:numId="23" w16cid:durableId="542594638">
    <w:abstractNumId w:val="30"/>
  </w:num>
  <w:num w:numId="24" w16cid:durableId="1527868728">
    <w:abstractNumId w:val="35"/>
  </w:num>
  <w:num w:numId="25" w16cid:durableId="1951860647">
    <w:abstractNumId w:val="28"/>
  </w:num>
  <w:num w:numId="26" w16cid:durableId="273024022">
    <w:abstractNumId w:val="37"/>
  </w:num>
  <w:num w:numId="27" w16cid:durableId="371420583">
    <w:abstractNumId w:val="64"/>
  </w:num>
  <w:num w:numId="28" w16cid:durableId="566578412">
    <w:abstractNumId w:val="58"/>
  </w:num>
  <w:num w:numId="29" w16cid:durableId="622230630">
    <w:abstractNumId w:val="31"/>
  </w:num>
  <w:num w:numId="30" w16cid:durableId="1848983400">
    <w:abstractNumId w:val="47"/>
  </w:num>
  <w:num w:numId="31" w16cid:durableId="495418278">
    <w:abstractNumId w:val="20"/>
  </w:num>
  <w:num w:numId="32" w16cid:durableId="883829507">
    <w:abstractNumId w:val="51"/>
  </w:num>
  <w:num w:numId="33" w16cid:durableId="1451242767">
    <w:abstractNumId w:val="48"/>
  </w:num>
  <w:num w:numId="34" w16cid:durableId="883559484">
    <w:abstractNumId w:val="36"/>
  </w:num>
  <w:num w:numId="35" w16cid:durableId="1906794960">
    <w:abstractNumId w:val="1"/>
  </w:num>
  <w:num w:numId="36" w16cid:durableId="157621339">
    <w:abstractNumId w:val="17"/>
  </w:num>
  <w:num w:numId="37" w16cid:durableId="1643996887">
    <w:abstractNumId w:val="45"/>
  </w:num>
  <w:num w:numId="38" w16cid:durableId="675233469">
    <w:abstractNumId w:val="50"/>
  </w:num>
  <w:num w:numId="39" w16cid:durableId="500586948">
    <w:abstractNumId w:val="68"/>
  </w:num>
  <w:num w:numId="40" w16cid:durableId="1853256593">
    <w:abstractNumId w:val="67"/>
  </w:num>
  <w:num w:numId="41" w16cid:durableId="112021295">
    <w:abstractNumId w:val="24"/>
  </w:num>
  <w:num w:numId="42" w16cid:durableId="1063258959">
    <w:abstractNumId w:val="22"/>
  </w:num>
  <w:num w:numId="43" w16cid:durableId="410737203">
    <w:abstractNumId w:val="39"/>
  </w:num>
  <w:num w:numId="44" w16cid:durableId="961151965">
    <w:abstractNumId w:val="27"/>
  </w:num>
  <w:num w:numId="45" w16cid:durableId="1731729246">
    <w:abstractNumId w:val="10"/>
  </w:num>
  <w:num w:numId="46" w16cid:durableId="534850112">
    <w:abstractNumId w:val="53"/>
  </w:num>
  <w:num w:numId="47" w16cid:durableId="285623779">
    <w:abstractNumId w:val="46"/>
  </w:num>
  <w:num w:numId="48" w16cid:durableId="153841776">
    <w:abstractNumId w:val="61"/>
  </w:num>
  <w:num w:numId="49" w16cid:durableId="1451974988">
    <w:abstractNumId w:val="38"/>
  </w:num>
  <w:num w:numId="50" w16cid:durableId="1030376814">
    <w:abstractNumId w:val="55"/>
  </w:num>
  <w:num w:numId="51" w16cid:durableId="636180586">
    <w:abstractNumId w:val="29"/>
  </w:num>
  <w:num w:numId="52" w16cid:durableId="297953341">
    <w:abstractNumId w:val="19"/>
  </w:num>
  <w:num w:numId="53" w16cid:durableId="896208963">
    <w:abstractNumId w:val="26"/>
  </w:num>
  <w:num w:numId="54" w16cid:durableId="250773063">
    <w:abstractNumId w:val="63"/>
  </w:num>
  <w:num w:numId="55" w16cid:durableId="298655211">
    <w:abstractNumId w:val="8"/>
  </w:num>
  <w:num w:numId="56" w16cid:durableId="643237182">
    <w:abstractNumId w:val="60"/>
  </w:num>
  <w:num w:numId="57" w16cid:durableId="1399286659">
    <w:abstractNumId w:val="43"/>
  </w:num>
  <w:num w:numId="58" w16cid:durableId="1522695452">
    <w:abstractNumId w:val="40"/>
  </w:num>
  <w:num w:numId="59" w16cid:durableId="1992248102">
    <w:abstractNumId w:val="54"/>
  </w:num>
  <w:num w:numId="60" w16cid:durableId="289938139">
    <w:abstractNumId w:val="21"/>
  </w:num>
  <w:num w:numId="61" w16cid:durableId="1637028372">
    <w:abstractNumId w:val="65"/>
  </w:num>
  <w:num w:numId="62" w16cid:durableId="83040284">
    <w:abstractNumId w:val="3"/>
  </w:num>
  <w:num w:numId="63" w16cid:durableId="391971456">
    <w:abstractNumId w:val="15"/>
  </w:num>
  <w:num w:numId="64" w16cid:durableId="1113135314">
    <w:abstractNumId w:val="62"/>
  </w:num>
  <w:num w:numId="65" w16cid:durableId="1251499010">
    <w:abstractNumId w:val="44"/>
  </w:num>
  <w:num w:numId="66" w16cid:durableId="229996885">
    <w:abstractNumId w:val="23"/>
  </w:num>
  <w:num w:numId="67" w16cid:durableId="619185410">
    <w:abstractNumId w:val="33"/>
  </w:num>
  <w:num w:numId="68" w16cid:durableId="683287909">
    <w:abstractNumId w:val="25"/>
  </w:num>
  <w:num w:numId="69" w16cid:durableId="15493003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0A0CAA"/>
    <w:rsid w:val="000B65CB"/>
    <w:rsid w:val="001435A9"/>
    <w:rsid w:val="00182666"/>
    <w:rsid w:val="0019560D"/>
    <w:rsid w:val="00243B31"/>
    <w:rsid w:val="002750A2"/>
    <w:rsid w:val="00297728"/>
    <w:rsid w:val="002A62E4"/>
    <w:rsid w:val="002C3830"/>
    <w:rsid w:val="00307CC2"/>
    <w:rsid w:val="00316F72"/>
    <w:rsid w:val="00322218"/>
    <w:rsid w:val="00435779"/>
    <w:rsid w:val="004571B1"/>
    <w:rsid w:val="00472D98"/>
    <w:rsid w:val="004C3070"/>
    <w:rsid w:val="004D5F91"/>
    <w:rsid w:val="005179CE"/>
    <w:rsid w:val="0053021C"/>
    <w:rsid w:val="0055568C"/>
    <w:rsid w:val="00561BF9"/>
    <w:rsid w:val="00566727"/>
    <w:rsid w:val="00583058"/>
    <w:rsid w:val="00595F86"/>
    <w:rsid w:val="005C6B99"/>
    <w:rsid w:val="005E5ACE"/>
    <w:rsid w:val="005E769A"/>
    <w:rsid w:val="00600178"/>
    <w:rsid w:val="00605BE0"/>
    <w:rsid w:val="0061211F"/>
    <w:rsid w:val="006276C4"/>
    <w:rsid w:val="0064664A"/>
    <w:rsid w:val="00681BA7"/>
    <w:rsid w:val="00681E02"/>
    <w:rsid w:val="006A3E60"/>
    <w:rsid w:val="006B5114"/>
    <w:rsid w:val="006C5167"/>
    <w:rsid w:val="00723BB7"/>
    <w:rsid w:val="00754137"/>
    <w:rsid w:val="00791F02"/>
    <w:rsid w:val="007B1A6A"/>
    <w:rsid w:val="007C07BC"/>
    <w:rsid w:val="007D54A6"/>
    <w:rsid w:val="007F0AED"/>
    <w:rsid w:val="00822A73"/>
    <w:rsid w:val="00827B85"/>
    <w:rsid w:val="00831699"/>
    <w:rsid w:val="00862183"/>
    <w:rsid w:val="008826FA"/>
    <w:rsid w:val="008D4E44"/>
    <w:rsid w:val="008F4155"/>
    <w:rsid w:val="00986050"/>
    <w:rsid w:val="009C57E5"/>
    <w:rsid w:val="009D37D3"/>
    <w:rsid w:val="00A4332B"/>
    <w:rsid w:val="00A76DA8"/>
    <w:rsid w:val="00B07AF8"/>
    <w:rsid w:val="00B22E81"/>
    <w:rsid w:val="00B5673C"/>
    <w:rsid w:val="00B71AF4"/>
    <w:rsid w:val="00BA53BD"/>
    <w:rsid w:val="00BB57A4"/>
    <w:rsid w:val="00BF6C57"/>
    <w:rsid w:val="00BF6E35"/>
    <w:rsid w:val="00C033B4"/>
    <w:rsid w:val="00CC3C2F"/>
    <w:rsid w:val="00D06625"/>
    <w:rsid w:val="00D30919"/>
    <w:rsid w:val="00D577ED"/>
    <w:rsid w:val="00D57ECC"/>
    <w:rsid w:val="00DD366F"/>
    <w:rsid w:val="00E15BBC"/>
    <w:rsid w:val="00E16161"/>
    <w:rsid w:val="00E558B5"/>
    <w:rsid w:val="00E65403"/>
    <w:rsid w:val="00E72997"/>
    <w:rsid w:val="00E77875"/>
    <w:rsid w:val="00E82A9E"/>
    <w:rsid w:val="00EA5CAA"/>
    <w:rsid w:val="00F84C31"/>
    <w:rsid w:val="00FC29FC"/>
    <w:rsid w:val="00FD2A78"/>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A53BD"/>
    <w:rPr>
      <w:b/>
      <w:bCs/>
    </w:rPr>
  </w:style>
  <w:style w:type="paragraph" w:styleId="NoSpacing">
    <w:name w:val="No Spacing"/>
    <w:uiPriority w:val="1"/>
    <w:qFormat/>
    <w:rsid w:val="00B22E81"/>
    <w:pPr>
      <w:widowControl/>
      <w:autoSpaceDE/>
      <w:autoSpaceDN/>
    </w:pPr>
    <w:rPr>
      <w:kern w:val="2"/>
      <w:lang w:val="en-IN"/>
      <w14:ligatures w14:val="standardContextual"/>
    </w:rPr>
  </w:style>
  <w:style w:type="table" w:styleId="TableGrid">
    <w:name w:val="Table Grid"/>
    <w:basedOn w:val="TableNormal"/>
    <w:uiPriority w:val="39"/>
    <w:rsid w:val="00BF6E35"/>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916366">
      <w:bodyDiv w:val="1"/>
      <w:marLeft w:val="0"/>
      <w:marRight w:val="0"/>
      <w:marTop w:val="0"/>
      <w:marBottom w:val="0"/>
      <w:divBdr>
        <w:top w:val="none" w:sz="0" w:space="0" w:color="auto"/>
        <w:left w:val="none" w:sz="0" w:space="0" w:color="auto"/>
        <w:bottom w:val="none" w:sz="0" w:space="0" w:color="auto"/>
        <w:right w:val="none" w:sz="0" w:space="0" w:color="auto"/>
      </w:divBdr>
    </w:div>
    <w:div w:id="714935441">
      <w:bodyDiv w:val="1"/>
      <w:marLeft w:val="0"/>
      <w:marRight w:val="0"/>
      <w:marTop w:val="0"/>
      <w:marBottom w:val="0"/>
      <w:divBdr>
        <w:top w:val="none" w:sz="0" w:space="0" w:color="auto"/>
        <w:left w:val="none" w:sz="0" w:space="0" w:color="auto"/>
        <w:bottom w:val="none" w:sz="0" w:space="0" w:color="auto"/>
        <w:right w:val="none" w:sz="0" w:space="0" w:color="auto"/>
      </w:divBdr>
    </w:div>
    <w:div w:id="1061028014">
      <w:bodyDiv w:val="1"/>
      <w:marLeft w:val="0"/>
      <w:marRight w:val="0"/>
      <w:marTop w:val="0"/>
      <w:marBottom w:val="0"/>
      <w:divBdr>
        <w:top w:val="none" w:sz="0" w:space="0" w:color="auto"/>
        <w:left w:val="none" w:sz="0" w:space="0" w:color="auto"/>
        <w:bottom w:val="none" w:sz="0" w:space="0" w:color="auto"/>
        <w:right w:val="none" w:sz="0" w:space="0" w:color="auto"/>
      </w:divBdr>
    </w:div>
    <w:div w:id="1219635740">
      <w:bodyDiv w:val="1"/>
      <w:marLeft w:val="0"/>
      <w:marRight w:val="0"/>
      <w:marTop w:val="0"/>
      <w:marBottom w:val="0"/>
      <w:divBdr>
        <w:top w:val="none" w:sz="0" w:space="0" w:color="auto"/>
        <w:left w:val="none" w:sz="0" w:space="0" w:color="auto"/>
        <w:bottom w:val="none" w:sz="0" w:space="0" w:color="auto"/>
        <w:right w:val="none" w:sz="0" w:space="0" w:color="auto"/>
      </w:divBdr>
      <w:divsChild>
        <w:div w:id="135072892">
          <w:marLeft w:val="720"/>
          <w:marRight w:val="0"/>
          <w:marTop w:val="0"/>
          <w:marBottom w:val="0"/>
          <w:divBdr>
            <w:top w:val="none" w:sz="0" w:space="0" w:color="auto"/>
            <w:left w:val="none" w:sz="0" w:space="0" w:color="auto"/>
            <w:bottom w:val="none" w:sz="0" w:space="0" w:color="auto"/>
            <w:right w:val="none" w:sz="0" w:space="0" w:color="auto"/>
          </w:divBdr>
        </w:div>
      </w:divsChild>
    </w:div>
    <w:div w:id="1226449472">
      <w:bodyDiv w:val="1"/>
      <w:marLeft w:val="0"/>
      <w:marRight w:val="0"/>
      <w:marTop w:val="0"/>
      <w:marBottom w:val="0"/>
      <w:divBdr>
        <w:top w:val="none" w:sz="0" w:space="0" w:color="auto"/>
        <w:left w:val="none" w:sz="0" w:space="0" w:color="auto"/>
        <w:bottom w:val="none" w:sz="0" w:space="0" w:color="auto"/>
        <w:right w:val="none" w:sz="0" w:space="0" w:color="auto"/>
      </w:divBdr>
      <w:divsChild>
        <w:div w:id="747581446">
          <w:marLeft w:val="0"/>
          <w:marRight w:val="0"/>
          <w:marTop w:val="0"/>
          <w:marBottom w:val="0"/>
          <w:divBdr>
            <w:top w:val="none" w:sz="0" w:space="0" w:color="auto"/>
            <w:left w:val="none" w:sz="0" w:space="0" w:color="auto"/>
            <w:bottom w:val="none" w:sz="0" w:space="0" w:color="auto"/>
            <w:right w:val="none" w:sz="0" w:space="0" w:color="auto"/>
          </w:divBdr>
          <w:divsChild>
            <w:div w:id="1940595942">
              <w:marLeft w:val="0"/>
              <w:marRight w:val="0"/>
              <w:marTop w:val="0"/>
              <w:marBottom w:val="0"/>
              <w:divBdr>
                <w:top w:val="none" w:sz="0" w:space="0" w:color="auto"/>
                <w:left w:val="none" w:sz="0" w:space="0" w:color="auto"/>
                <w:bottom w:val="none" w:sz="0" w:space="0" w:color="auto"/>
                <w:right w:val="none" w:sz="0" w:space="0" w:color="auto"/>
              </w:divBdr>
            </w:div>
          </w:divsChild>
        </w:div>
        <w:div w:id="835026057">
          <w:marLeft w:val="0"/>
          <w:marRight w:val="0"/>
          <w:marTop w:val="0"/>
          <w:marBottom w:val="0"/>
          <w:divBdr>
            <w:top w:val="none" w:sz="0" w:space="0" w:color="auto"/>
            <w:left w:val="none" w:sz="0" w:space="0" w:color="auto"/>
            <w:bottom w:val="none" w:sz="0" w:space="0" w:color="auto"/>
            <w:right w:val="none" w:sz="0" w:space="0" w:color="auto"/>
          </w:divBdr>
          <w:divsChild>
            <w:div w:id="1240869001">
              <w:marLeft w:val="0"/>
              <w:marRight w:val="0"/>
              <w:marTop w:val="0"/>
              <w:marBottom w:val="0"/>
              <w:divBdr>
                <w:top w:val="none" w:sz="0" w:space="0" w:color="auto"/>
                <w:left w:val="none" w:sz="0" w:space="0" w:color="auto"/>
                <w:bottom w:val="none" w:sz="0" w:space="0" w:color="auto"/>
                <w:right w:val="none" w:sz="0" w:space="0" w:color="auto"/>
              </w:divBdr>
            </w:div>
          </w:divsChild>
        </w:div>
        <w:div w:id="1310355265">
          <w:marLeft w:val="0"/>
          <w:marRight w:val="0"/>
          <w:marTop w:val="0"/>
          <w:marBottom w:val="0"/>
          <w:divBdr>
            <w:top w:val="none" w:sz="0" w:space="0" w:color="auto"/>
            <w:left w:val="none" w:sz="0" w:space="0" w:color="auto"/>
            <w:bottom w:val="none" w:sz="0" w:space="0" w:color="auto"/>
            <w:right w:val="none" w:sz="0" w:space="0" w:color="auto"/>
          </w:divBdr>
          <w:divsChild>
            <w:div w:id="48077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11" Type="http://schemas.openxmlformats.org/officeDocument/2006/relationships/theme" Target="theme/theme1.xml"/><Relationship Id="rId5" Type="http://schemas.openxmlformats.org/officeDocument/2006/relationships/hyperlink" Target="mailto:tender-document@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12</Pages>
  <Words>3408</Words>
  <Characters>18709</Characters>
  <Application>Microsoft Office Word</Application>
  <DocSecurity>0</DocSecurity>
  <Lines>665</Lines>
  <Paragraphs>422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8</cp:revision>
  <cp:lastPrinted>2025-09-26T05:15:00Z</cp:lastPrinted>
  <dcterms:created xsi:type="dcterms:W3CDTF">2025-11-06T10:21:00Z</dcterms:created>
  <dcterms:modified xsi:type="dcterms:W3CDTF">2025-12-10T09:17:00Z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