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6FF7A93"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152832">
        <w:rPr>
          <w:rFonts w:ascii="Tahoma" w:hAnsi="Tahoma" w:cs="Tahoma"/>
          <w:b/>
          <w:color w:val="4F81BD" w:themeColor="accent1"/>
          <w:sz w:val="19"/>
          <w:szCs w:val="19"/>
        </w:rPr>
        <w:t>Project</w:t>
      </w:r>
      <w:r w:rsidRPr="009E3970">
        <w:rPr>
          <w:rFonts w:ascii="Tahoma" w:hAnsi="Tahoma" w:cs="Tahoma"/>
          <w:b/>
          <w:color w:val="4F81BD" w:themeColor="accent1"/>
          <w:sz w:val="19"/>
          <w:szCs w:val="19"/>
        </w:rPr>
        <w:t>/2B/LNM-</w:t>
      </w:r>
      <w:r w:rsidR="00152832">
        <w:rPr>
          <w:rFonts w:ascii="Tahoma" w:hAnsi="Tahoma" w:cs="Tahoma"/>
          <w:b/>
          <w:color w:val="4F81BD" w:themeColor="accent1"/>
          <w:sz w:val="19"/>
          <w:szCs w:val="19"/>
        </w:rPr>
        <w:t>1206</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F86C0DB"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00152832" w:rsidRPr="00152832">
        <w:rPr>
          <w:rFonts w:ascii="Tahoma" w:hAnsi="Tahoma" w:cs="Tahoma"/>
          <w:b/>
          <w:bCs/>
          <w:color w:val="000000"/>
          <w:sz w:val="19"/>
          <w:szCs w:val="19"/>
        </w:rPr>
        <w:t>Supply of Desktop PC</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B65845">
        <w:rPr>
          <w:rFonts w:ascii="Tahoma" w:hAnsi="Tahoma" w:cs="Tahoma"/>
          <w:b/>
          <w:bCs/>
          <w:color w:val="000000"/>
          <w:sz w:val="19"/>
          <w:szCs w:val="19"/>
        </w:rPr>
        <w:t>17</w:t>
      </w:r>
      <w:r w:rsidR="00152832">
        <w:rPr>
          <w:rFonts w:ascii="Tahoma" w:hAnsi="Tahoma" w:cs="Tahoma"/>
          <w:b/>
          <w:bCs/>
          <w:color w:val="000000"/>
          <w:sz w:val="19"/>
          <w:szCs w:val="19"/>
        </w:rPr>
        <w:t>.</w:t>
      </w:r>
      <w:r w:rsidR="00B65845">
        <w:rPr>
          <w:rFonts w:ascii="Tahoma" w:hAnsi="Tahoma" w:cs="Tahoma"/>
          <w:b/>
          <w:bCs/>
          <w:color w:val="000000"/>
          <w:sz w:val="19"/>
          <w:szCs w:val="19"/>
        </w:rPr>
        <w:t>01</w:t>
      </w:r>
      <w:r w:rsidR="00152832">
        <w:rPr>
          <w:rFonts w:ascii="Tahoma" w:hAnsi="Tahoma" w:cs="Tahoma"/>
          <w:b/>
          <w:bCs/>
          <w:color w:val="000000"/>
          <w:sz w:val="19"/>
          <w:szCs w:val="19"/>
        </w:rPr>
        <w:t>.202</w:t>
      </w:r>
      <w:r w:rsidR="00B65845">
        <w:rPr>
          <w:rFonts w:ascii="Tahoma" w:hAnsi="Tahoma" w:cs="Tahoma"/>
          <w:b/>
          <w:bCs/>
          <w:color w:val="000000"/>
          <w:sz w:val="19"/>
          <w:szCs w:val="19"/>
        </w:rPr>
        <w:t>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140F0DFB"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152832">
        <w:rPr>
          <w:rFonts w:ascii="Tahoma" w:hAnsi="Tahoma" w:cs="Tahoma"/>
          <w:b/>
          <w:bCs/>
          <w:color w:val="000000"/>
          <w:sz w:val="19"/>
          <w:szCs w:val="19"/>
          <w:highlight w:val="yellow"/>
        </w:rPr>
        <w:t>Supply of Desktop PC</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152832">
        <w:rPr>
          <w:rFonts w:ascii="Tahoma" w:hAnsi="Tahoma" w:cs="Tahoma"/>
          <w:b/>
          <w:sz w:val="19"/>
          <w:szCs w:val="19"/>
          <w:highlight w:val="yellow"/>
        </w:rPr>
        <w:t>(Technical bid shall be without password protected)</w:t>
      </w:r>
      <w:r w:rsidR="00714BD3" w:rsidRPr="00714BD3">
        <w:rPr>
          <w:rFonts w:ascii="Tahoma" w:hAnsi="Tahoma" w:cs="Tahoma"/>
          <w:b/>
          <w:sz w:val="19"/>
          <w:szCs w:val="19"/>
          <w:highlight w:val="yellow"/>
        </w:rPr>
        <w:t xml:space="preserve"> </w:t>
      </w:r>
    </w:p>
    <w:p w14:paraId="316D6EA9" w14:textId="3BAAED6F"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152832">
        <w:rPr>
          <w:rFonts w:ascii="Tahoma" w:hAnsi="Tahoma" w:cs="Tahoma"/>
          <w:b/>
          <w:bCs/>
          <w:color w:val="000000"/>
          <w:sz w:val="19"/>
          <w:szCs w:val="19"/>
          <w:highlight w:val="yellow"/>
        </w:rPr>
        <w:t>Supply of Desktop PC</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w:t>
      </w:r>
      <w:r w:rsidR="00152832">
        <w:rPr>
          <w:rFonts w:ascii="Tahoma" w:hAnsi="Tahoma" w:cs="Tahoma"/>
          <w:b/>
          <w:sz w:val="19"/>
          <w:szCs w:val="19"/>
          <w:highlight w:val="yellow"/>
        </w:rPr>
        <w:t xml:space="preserve">(Commercial bid shall </w:t>
      </w:r>
      <w:proofErr w:type="gramStart"/>
      <w:r w:rsidR="00152832">
        <w:rPr>
          <w:rFonts w:ascii="Tahoma" w:hAnsi="Tahoma" w:cs="Tahoma"/>
          <w:b/>
          <w:sz w:val="19"/>
          <w:szCs w:val="19"/>
          <w:highlight w:val="yellow"/>
        </w:rPr>
        <w:t>be password</w:t>
      </w:r>
      <w:proofErr w:type="gramEnd"/>
      <w:r w:rsidR="00152832">
        <w:rPr>
          <w:rFonts w:ascii="Tahoma" w:hAnsi="Tahoma" w:cs="Tahoma"/>
          <w:b/>
          <w:sz w:val="19"/>
          <w:szCs w:val="19"/>
          <w:highlight w:val="yellow"/>
        </w:rPr>
        <w:t xml:space="preserve"> protected</w:t>
      </w:r>
    </w:p>
    <w:p w14:paraId="4E3B1F7D" w14:textId="40203B1F"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152832">
        <w:rPr>
          <w:rFonts w:ascii="Tahoma" w:hAnsi="Tahoma" w:cs="Tahoma"/>
          <w:b/>
          <w:bCs/>
          <w:color w:val="000000"/>
          <w:sz w:val="19"/>
          <w:szCs w:val="19"/>
          <w:highlight w:val="yellow"/>
        </w:rPr>
        <w:t>Supply of Desktop PC</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152832">
        <w:rPr>
          <w:rFonts w:ascii="Tahoma" w:hAnsi="Tahoma" w:cs="Tahoma"/>
          <w:b/>
          <w:color w:val="4F81BD" w:themeColor="accent1"/>
          <w:sz w:val="19"/>
          <w:szCs w:val="19"/>
        </w:rPr>
        <w:t>Project</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152832">
        <w:rPr>
          <w:rFonts w:ascii="Tahoma" w:hAnsi="Tahoma" w:cs="Tahoma"/>
          <w:b/>
          <w:color w:val="4F81BD" w:themeColor="accent1"/>
          <w:sz w:val="19"/>
          <w:szCs w:val="19"/>
        </w:rPr>
        <w:t>1206</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1B9871D6"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152832">
        <w:rPr>
          <w:rFonts w:ascii="Tahoma" w:hAnsi="Tahoma" w:cs="Tahoma"/>
          <w:bCs w:val="0"/>
          <w:sz w:val="19"/>
          <w:szCs w:val="19"/>
          <w:highlight w:val="yellow"/>
        </w:rPr>
        <w:t>Supply of Desktop PC</w:t>
      </w:r>
      <w:r w:rsidRPr="009E3970">
        <w:rPr>
          <w:rFonts w:ascii="Tahoma" w:hAnsi="Tahoma" w:cs="Tahoma"/>
          <w:bCs w:val="0"/>
          <w:sz w:val="19"/>
          <w:szCs w:val="19"/>
        </w:rPr>
        <w:t xml:space="preserve">  </w:t>
      </w:r>
    </w:p>
    <w:p w14:paraId="380EBDBC" w14:textId="10319CE9"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152832">
        <w:rPr>
          <w:rFonts w:ascii="Tahoma" w:hAnsi="Tahoma" w:cs="Tahoma"/>
          <w:sz w:val="19"/>
          <w:szCs w:val="19"/>
        </w:rPr>
        <w:t>Project</w:t>
      </w:r>
      <w:r w:rsidRPr="009E3970">
        <w:rPr>
          <w:rFonts w:ascii="Tahoma" w:hAnsi="Tahoma" w:cs="Tahoma"/>
          <w:sz w:val="19"/>
          <w:szCs w:val="19"/>
        </w:rPr>
        <w:t>/2B/LNM-</w:t>
      </w:r>
      <w:r w:rsidR="00152832">
        <w:rPr>
          <w:rFonts w:ascii="Tahoma" w:hAnsi="Tahoma" w:cs="Tahoma"/>
          <w:sz w:val="19"/>
          <w:szCs w:val="19"/>
        </w:rPr>
        <w:t>1206</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2E0A94" w:rsidRDefault="00A92363" w:rsidP="00A92363">
            <w:pPr>
              <w:pStyle w:val="BodyText"/>
              <w:rPr>
                <w:rFonts w:ascii="Tahoma" w:hAnsi="Tahoma" w:cs="Tahoma"/>
                <w:bCs/>
                <w:sz w:val="18"/>
                <w:szCs w:val="18"/>
              </w:rPr>
            </w:pPr>
            <w:r w:rsidRPr="002E0A94">
              <w:rPr>
                <w:rFonts w:ascii="Tahoma" w:hAnsi="Tahoma" w:cs="Tahoma"/>
                <w:bCs/>
                <w:sz w:val="18"/>
                <w:szCs w:val="18"/>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2E0A94" w:rsidRDefault="00A92363" w:rsidP="00A92363">
            <w:pPr>
              <w:pStyle w:val="BodyText"/>
              <w:rPr>
                <w:rFonts w:ascii="Tahoma" w:hAnsi="Tahoma" w:cs="Tahoma"/>
                <w:bCs/>
                <w:sz w:val="18"/>
                <w:szCs w:val="18"/>
              </w:rPr>
            </w:pPr>
            <w:r w:rsidRPr="002E0A94">
              <w:rPr>
                <w:rFonts w:ascii="Tahoma" w:hAnsi="Tahoma" w:cs="Tahoma"/>
                <w:bCs/>
                <w:sz w:val="18"/>
                <w:szCs w:val="18"/>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2E0A94" w:rsidRDefault="00A92363" w:rsidP="00A92363">
            <w:pPr>
              <w:pStyle w:val="BodyText"/>
              <w:rPr>
                <w:rFonts w:ascii="Tahoma" w:hAnsi="Tahoma" w:cs="Tahoma"/>
                <w:bCs/>
                <w:sz w:val="18"/>
                <w:szCs w:val="18"/>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2E0A94" w:rsidRDefault="00A92363" w:rsidP="00A92363">
            <w:pPr>
              <w:pStyle w:val="BodyText"/>
              <w:rPr>
                <w:rFonts w:ascii="Tahoma" w:hAnsi="Tahoma" w:cs="Tahoma"/>
                <w:bCs/>
                <w:sz w:val="18"/>
                <w:szCs w:val="18"/>
              </w:rPr>
            </w:pPr>
            <w:r w:rsidRPr="002E0A94">
              <w:rPr>
                <w:rFonts w:ascii="Tahoma" w:hAnsi="Tahoma" w:cs="Tahoma"/>
                <w:bCs/>
                <w:sz w:val="18"/>
                <w:szCs w:val="18"/>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2E0A94" w:rsidRDefault="00A92363" w:rsidP="00A92363">
            <w:pPr>
              <w:pStyle w:val="BodyText"/>
              <w:rPr>
                <w:rFonts w:ascii="Tahoma" w:hAnsi="Tahoma" w:cs="Tahoma"/>
                <w:bCs/>
                <w:sz w:val="18"/>
                <w:szCs w:val="18"/>
              </w:rPr>
            </w:pPr>
            <w:r w:rsidRPr="002E0A94">
              <w:rPr>
                <w:rFonts w:ascii="Tahoma" w:hAnsi="Tahoma" w:cs="Tahoma"/>
                <w:bCs/>
                <w:sz w:val="18"/>
                <w:szCs w:val="18"/>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2E0A94" w:rsidRDefault="00A92363" w:rsidP="00A92363">
            <w:pPr>
              <w:pStyle w:val="BodyText"/>
              <w:rPr>
                <w:rFonts w:ascii="Tahoma" w:hAnsi="Tahoma" w:cs="Tahoma"/>
                <w:bCs/>
                <w:sz w:val="18"/>
                <w:szCs w:val="18"/>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2E0A94" w:rsidRDefault="00A92363" w:rsidP="00A92363">
            <w:pPr>
              <w:pStyle w:val="BodyText"/>
              <w:rPr>
                <w:rFonts w:ascii="Tahoma" w:hAnsi="Tahoma" w:cs="Tahoma"/>
                <w:bCs/>
                <w:sz w:val="18"/>
                <w:szCs w:val="18"/>
              </w:rPr>
            </w:pPr>
            <w:r w:rsidRPr="002E0A94">
              <w:rPr>
                <w:rFonts w:ascii="Tahoma" w:hAnsi="Tahoma" w:cs="Tahoma"/>
                <w:bCs/>
                <w:sz w:val="18"/>
                <w:szCs w:val="18"/>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2E0A94" w:rsidRDefault="00A92363" w:rsidP="00A92363">
            <w:pPr>
              <w:pStyle w:val="BodyText"/>
              <w:rPr>
                <w:rFonts w:ascii="Tahoma" w:hAnsi="Tahoma" w:cs="Tahoma"/>
                <w:bCs/>
                <w:sz w:val="18"/>
                <w:szCs w:val="18"/>
              </w:rPr>
            </w:pPr>
            <w:r w:rsidRPr="002E0A94">
              <w:rPr>
                <w:rFonts w:ascii="Tahoma" w:hAnsi="Tahoma" w:cs="Tahoma"/>
                <w:bCs/>
                <w:sz w:val="18"/>
                <w:szCs w:val="18"/>
              </w:rPr>
              <w:t xml:space="preserve">PAN Card </w:t>
            </w:r>
            <w:proofErr w:type="gramStart"/>
            <w:r w:rsidRPr="002E0A94">
              <w:rPr>
                <w:rFonts w:ascii="Tahoma" w:hAnsi="Tahoma" w:cs="Tahoma"/>
                <w:bCs/>
                <w:sz w:val="18"/>
                <w:szCs w:val="18"/>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2E0A94" w:rsidRDefault="00A92363" w:rsidP="00A92363">
            <w:pPr>
              <w:pStyle w:val="BodyText"/>
              <w:rPr>
                <w:rFonts w:ascii="Tahoma" w:hAnsi="Tahoma" w:cs="Tahoma"/>
                <w:bCs/>
                <w:sz w:val="18"/>
                <w:szCs w:val="18"/>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2E0A94" w:rsidRDefault="00A92363" w:rsidP="00A92363">
            <w:pPr>
              <w:pStyle w:val="BodyText"/>
              <w:rPr>
                <w:rFonts w:ascii="Tahoma" w:hAnsi="Tahoma" w:cs="Tahoma"/>
                <w:bCs/>
                <w:sz w:val="18"/>
                <w:szCs w:val="18"/>
              </w:rPr>
            </w:pPr>
            <w:r w:rsidRPr="002E0A94">
              <w:rPr>
                <w:rFonts w:ascii="Tahoma" w:hAnsi="Tahoma" w:cs="Tahoma"/>
                <w:bCs/>
                <w:sz w:val="18"/>
                <w:szCs w:val="18"/>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2E0A94" w:rsidRDefault="00A92363" w:rsidP="00A92363">
            <w:pPr>
              <w:pStyle w:val="BodyText"/>
              <w:rPr>
                <w:rFonts w:ascii="Tahoma" w:hAnsi="Tahoma" w:cs="Tahoma"/>
                <w:bCs/>
                <w:sz w:val="18"/>
                <w:szCs w:val="18"/>
              </w:rPr>
            </w:pPr>
            <w:r w:rsidRPr="002E0A94">
              <w:rPr>
                <w:rFonts w:ascii="Tahoma" w:hAnsi="Tahoma" w:cs="Tahoma"/>
                <w:bCs/>
                <w:sz w:val="18"/>
                <w:szCs w:val="18"/>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2E0A94" w:rsidRDefault="00A92363" w:rsidP="00A92363">
            <w:pPr>
              <w:pStyle w:val="BodyText"/>
              <w:rPr>
                <w:rFonts w:ascii="Tahoma" w:hAnsi="Tahoma" w:cs="Tahoma"/>
                <w:bCs/>
                <w:sz w:val="18"/>
                <w:szCs w:val="18"/>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2E0A94" w:rsidRDefault="00A92363" w:rsidP="00A92363">
            <w:pPr>
              <w:pStyle w:val="BodyText"/>
              <w:rPr>
                <w:rFonts w:ascii="Tahoma" w:hAnsi="Tahoma" w:cs="Tahoma"/>
                <w:bCs/>
                <w:sz w:val="18"/>
                <w:szCs w:val="18"/>
              </w:rPr>
            </w:pPr>
            <w:r w:rsidRPr="002E0A94">
              <w:rPr>
                <w:rFonts w:ascii="Tahoma" w:hAnsi="Tahoma" w:cs="Tahoma"/>
                <w:bCs/>
                <w:sz w:val="18"/>
                <w:szCs w:val="18"/>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2E0A94" w:rsidRDefault="00A92363" w:rsidP="00A92363">
            <w:pPr>
              <w:pStyle w:val="BodyText"/>
              <w:rPr>
                <w:rFonts w:ascii="Tahoma" w:hAnsi="Tahoma" w:cs="Tahoma"/>
                <w:bCs/>
                <w:sz w:val="18"/>
                <w:szCs w:val="18"/>
              </w:rPr>
            </w:pPr>
            <w:r w:rsidRPr="002E0A94">
              <w:rPr>
                <w:rFonts w:ascii="Tahoma" w:hAnsi="Tahoma" w:cs="Tahoma"/>
                <w:bCs/>
                <w:sz w:val="18"/>
                <w:szCs w:val="18"/>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2E0A94" w:rsidRDefault="00A92363" w:rsidP="00A92363">
            <w:pPr>
              <w:pStyle w:val="BodyText"/>
              <w:rPr>
                <w:rFonts w:ascii="Tahoma" w:hAnsi="Tahoma" w:cs="Tahoma"/>
                <w:bCs/>
                <w:sz w:val="18"/>
                <w:szCs w:val="18"/>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2E0A94" w:rsidRDefault="00A92363" w:rsidP="00A92363">
            <w:pPr>
              <w:pStyle w:val="BodyText"/>
              <w:rPr>
                <w:rFonts w:ascii="Tahoma" w:hAnsi="Tahoma" w:cs="Tahoma"/>
                <w:bCs/>
                <w:sz w:val="18"/>
                <w:szCs w:val="18"/>
              </w:rPr>
            </w:pPr>
            <w:r w:rsidRPr="002E0A94">
              <w:rPr>
                <w:rFonts w:ascii="Tahoma" w:hAnsi="Tahoma" w:cs="Tahoma"/>
                <w:bCs/>
                <w:sz w:val="18"/>
                <w:szCs w:val="18"/>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2E0A94" w:rsidRDefault="00A92363" w:rsidP="00A92363">
            <w:pPr>
              <w:pStyle w:val="BodyText"/>
              <w:rPr>
                <w:rFonts w:ascii="Tahoma" w:hAnsi="Tahoma" w:cs="Tahoma"/>
                <w:bCs/>
                <w:sz w:val="18"/>
                <w:szCs w:val="18"/>
              </w:rPr>
            </w:pPr>
            <w:proofErr w:type="gramStart"/>
            <w:r w:rsidRPr="002E0A94">
              <w:rPr>
                <w:rFonts w:ascii="Tahoma" w:hAnsi="Tahoma" w:cs="Tahoma"/>
                <w:bCs/>
                <w:sz w:val="18"/>
                <w:szCs w:val="18"/>
              </w:rPr>
              <w:t>Detail</w:t>
            </w:r>
            <w:proofErr w:type="gramEnd"/>
            <w:r w:rsidRPr="002E0A94">
              <w:rPr>
                <w:rFonts w:ascii="Tahoma" w:hAnsi="Tahoma" w:cs="Tahoma"/>
                <w:bCs/>
                <w:sz w:val="18"/>
                <w:szCs w:val="18"/>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2E0A94" w:rsidRDefault="00A92363" w:rsidP="00A92363">
            <w:pPr>
              <w:pStyle w:val="BodyText"/>
              <w:rPr>
                <w:rFonts w:ascii="Tahoma" w:hAnsi="Tahoma" w:cs="Tahoma"/>
                <w:bCs/>
                <w:sz w:val="18"/>
                <w:szCs w:val="18"/>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2E0A94" w:rsidRDefault="00A92363" w:rsidP="00A92363">
            <w:pPr>
              <w:pStyle w:val="BodyText"/>
              <w:rPr>
                <w:rFonts w:ascii="Tahoma" w:hAnsi="Tahoma" w:cs="Tahoma"/>
                <w:bCs/>
                <w:sz w:val="18"/>
                <w:szCs w:val="18"/>
              </w:rPr>
            </w:pPr>
            <w:r w:rsidRPr="002E0A94">
              <w:rPr>
                <w:rFonts w:ascii="Tahoma" w:hAnsi="Tahoma" w:cs="Tahoma"/>
                <w:bCs/>
                <w:sz w:val="18"/>
                <w:szCs w:val="18"/>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2E0A94" w:rsidRDefault="00A92363" w:rsidP="00A92363">
            <w:pPr>
              <w:pStyle w:val="BodyText"/>
              <w:rPr>
                <w:rFonts w:ascii="Tahoma" w:hAnsi="Tahoma" w:cs="Tahoma"/>
                <w:bCs/>
                <w:sz w:val="18"/>
                <w:szCs w:val="18"/>
              </w:rPr>
            </w:pPr>
            <w:r w:rsidRPr="002E0A94">
              <w:rPr>
                <w:rFonts w:ascii="Tahoma" w:hAnsi="Tahoma" w:cs="Tahoma"/>
                <w:bCs/>
                <w:sz w:val="18"/>
                <w:szCs w:val="18"/>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2E0A94" w:rsidRDefault="00A92363" w:rsidP="00A92363">
            <w:pPr>
              <w:pStyle w:val="BodyText"/>
              <w:rPr>
                <w:rFonts w:ascii="Tahoma" w:hAnsi="Tahoma" w:cs="Tahoma"/>
                <w:bCs/>
                <w:sz w:val="18"/>
                <w:szCs w:val="18"/>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2E0A94" w:rsidRDefault="00A92363" w:rsidP="00A92363">
            <w:pPr>
              <w:pStyle w:val="BodyText"/>
              <w:rPr>
                <w:rFonts w:ascii="Tahoma" w:hAnsi="Tahoma" w:cs="Tahoma"/>
                <w:bCs/>
                <w:sz w:val="18"/>
                <w:szCs w:val="18"/>
              </w:rPr>
            </w:pPr>
            <w:r w:rsidRPr="002E0A94">
              <w:rPr>
                <w:rFonts w:ascii="Tahoma" w:hAnsi="Tahoma" w:cs="Tahoma"/>
                <w:bCs/>
                <w:sz w:val="18"/>
                <w:szCs w:val="18"/>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2E0A94" w:rsidRDefault="00A92363" w:rsidP="00A92363">
            <w:pPr>
              <w:pStyle w:val="BodyText"/>
              <w:rPr>
                <w:rFonts w:ascii="Tahoma" w:hAnsi="Tahoma" w:cs="Tahoma"/>
                <w:bCs/>
                <w:sz w:val="18"/>
                <w:szCs w:val="18"/>
              </w:rPr>
            </w:pPr>
            <w:r w:rsidRPr="002E0A94">
              <w:rPr>
                <w:rFonts w:ascii="Tahoma" w:hAnsi="Tahoma" w:cs="Tahoma"/>
                <w:bCs/>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2E0A94" w:rsidRDefault="00A92363" w:rsidP="00A92363">
            <w:pPr>
              <w:pStyle w:val="BodyText"/>
              <w:rPr>
                <w:rFonts w:ascii="Tahoma" w:hAnsi="Tahoma" w:cs="Tahoma"/>
                <w:bCs/>
                <w:sz w:val="18"/>
                <w:szCs w:val="18"/>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2E0A94" w:rsidRDefault="00A92363" w:rsidP="00A92363">
            <w:pPr>
              <w:pStyle w:val="BodyText"/>
              <w:rPr>
                <w:rFonts w:ascii="Tahoma" w:hAnsi="Tahoma" w:cs="Tahoma"/>
                <w:bCs/>
                <w:sz w:val="18"/>
                <w:szCs w:val="18"/>
              </w:rPr>
            </w:pPr>
            <w:r w:rsidRPr="002E0A94">
              <w:rPr>
                <w:rFonts w:ascii="Tahoma" w:hAnsi="Tahoma" w:cs="Tahoma"/>
                <w:bCs/>
                <w:sz w:val="18"/>
                <w:szCs w:val="18"/>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2E0A94" w:rsidRDefault="00A92363" w:rsidP="00A92363">
            <w:pPr>
              <w:pStyle w:val="BodyText"/>
              <w:rPr>
                <w:rFonts w:ascii="Tahoma" w:hAnsi="Tahoma" w:cs="Tahoma"/>
                <w:bCs/>
                <w:sz w:val="18"/>
                <w:szCs w:val="18"/>
              </w:rPr>
            </w:pPr>
            <w:r w:rsidRPr="002E0A94">
              <w:rPr>
                <w:rFonts w:ascii="Tahoma" w:hAnsi="Tahoma" w:cs="Tahoma"/>
                <w:bCs/>
                <w:sz w:val="18"/>
                <w:szCs w:val="18"/>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2E0A94" w:rsidRDefault="00A92363" w:rsidP="00A92363">
            <w:pPr>
              <w:pStyle w:val="BodyText"/>
              <w:rPr>
                <w:rFonts w:ascii="Tahoma" w:hAnsi="Tahoma" w:cs="Tahoma"/>
                <w:bCs/>
                <w:sz w:val="18"/>
                <w:szCs w:val="18"/>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2E0A94" w:rsidRDefault="00976514" w:rsidP="00A92363">
            <w:pPr>
              <w:pStyle w:val="BodyText"/>
              <w:rPr>
                <w:rFonts w:ascii="Tahoma" w:hAnsi="Tahoma" w:cs="Tahoma"/>
                <w:bCs/>
                <w:sz w:val="18"/>
                <w:szCs w:val="18"/>
              </w:rPr>
            </w:pPr>
            <w:r w:rsidRPr="002E0A94">
              <w:rPr>
                <w:rFonts w:ascii="Tahoma" w:hAnsi="Tahoma" w:cs="Tahoma"/>
                <w:bCs/>
                <w:sz w:val="18"/>
                <w:szCs w:val="18"/>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2E0A94" w:rsidRDefault="00976514" w:rsidP="00976514">
            <w:pPr>
              <w:pStyle w:val="BodyText"/>
              <w:rPr>
                <w:rFonts w:ascii="Tahoma" w:hAnsi="Tahoma" w:cs="Tahoma"/>
                <w:bCs/>
                <w:sz w:val="18"/>
                <w:szCs w:val="18"/>
              </w:rPr>
            </w:pPr>
            <w:r w:rsidRPr="002E0A94">
              <w:rPr>
                <w:rFonts w:ascii="Tahoma" w:hAnsi="Tahoma" w:cs="Tahoma"/>
                <w:bCs/>
                <w:sz w:val="18"/>
                <w:szCs w:val="18"/>
              </w:rPr>
              <w:t>An undertaking (self-certificate) that the agency has not been blacklisted by a Central/State/UT Government Institutions and there has been no litigation with any government department</w:t>
            </w:r>
            <w:r w:rsidR="00C16D2C" w:rsidRPr="002E0A94">
              <w:rPr>
                <w:rFonts w:ascii="Tahoma" w:hAnsi="Tahoma" w:cs="Tahoma"/>
                <w:bCs/>
                <w:sz w:val="18"/>
                <w:szCs w:val="18"/>
              </w:rPr>
              <w:t>/institution</w:t>
            </w:r>
            <w:r w:rsidRPr="002E0A94">
              <w:rPr>
                <w:rFonts w:ascii="Tahoma" w:hAnsi="Tahoma" w:cs="Tahoma"/>
                <w:bCs/>
                <w:sz w:val="18"/>
                <w:szCs w:val="18"/>
              </w:rPr>
              <w:t xml:space="preserve"> on account of </w:t>
            </w:r>
            <w:r w:rsidR="00C16D2C" w:rsidRPr="002E0A94">
              <w:rPr>
                <w:rFonts w:ascii="Tahoma" w:hAnsi="Tahoma" w:cs="Tahoma"/>
                <w:bCs/>
                <w:sz w:val="18"/>
                <w:szCs w:val="18"/>
              </w:rPr>
              <w:t xml:space="preserve">any </w:t>
            </w:r>
            <w:r w:rsidRPr="002E0A94">
              <w:rPr>
                <w:rFonts w:ascii="Tahoma" w:hAnsi="Tahoma" w:cs="Tahoma"/>
                <w:bCs/>
                <w:sz w:val="18"/>
                <w:szCs w:val="18"/>
              </w:rPr>
              <w:t>services</w:t>
            </w:r>
            <w:r w:rsidR="00C16D2C" w:rsidRPr="002E0A94">
              <w:rPr>
                <w:rFonts w:ascii="Tahoma" w:hAnsi="Tahoma" w:cs="Tahoma"/>
                <w:bCs/>
                <w:sz w:val="18"/>
                <w:szCs w:val="18"/>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2E0A94" w:rsidRDefault="00976514" w:rsidP="00A92363">
            <w:pPr>
              <w:pStyle w:val="BodyText"/>
              <w:rPr>
                <w:rFonts w:ascii="Tahoma" w:hAnsi="Tahoma" w:cs="Tahoma"/>
                <w:bCs/>
                <w:sz w:val="18"/>
                <w:szCs w:val="18"/>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2E0A94" w:rsidRDefault="00976514" w:rsidP="00A92363">
            <w:pPr>
              <w:pStyle w:val="BodyText"/>
              <w:rPr>
                <w:rFonts w:ascii="Tahoma" w:hAnsi="Tahoma" w:cs="Tahoma"/>
                <w:bCs/>
                <w:sz w:val="18"/>
                <w:szCs w:val="18"/>
              </w:rPr>
            </w:pPr>
            <w:r w:rsidRPr="002E0A94">
              <w:rPr>
                <w:rFonts w:ascii="Tahoma" w:hAnsi="Tahoma" w:cs="Tahoma"/>
                <w:bCs/>
                <w:sz w:val="18"/>
                <w:szCs w:val="18"/>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2E0A94" w:rsidRDefault="00976514" w:rsidP="00976514">
            <w:pPr>
              <w:pStyle w:val="BodyText"/>
              <w:rPr>
                <w:rFonts w:ascii="Tahoma" w:hAnsi="Tahoma" w:cs="Tahoma"/>
                <w:bCs/>
                <w:sz w:val="18"/>
                <w:szCs w:val="18"/>
              </w:rPr>
            </w:pPr>
            <w:r w:rsidRPr="002E0A94">
              <w:rPr>
                <w:rFonts w:ascii="Tahoma" w:hAnsi="Tahoma" w:cs="Tahoma"/>
                <w:bCs/>
                <w:sz w:val="18"/>
                <w:szCs w:val="18"/>
              </w:rPr>
              <w:t xml:space="preserve">Scanned copy of EMD/ Tender Fees </w:t>
            </w:r>
            <w:r w:rsidR="006C3534" w:rsidRPr="002E0A94">
              <w:rPr>
                <w:rFonts w:ascii="Tahoma" w:hAnsi="Tahoma" w:cs="Tahoma"/>
                <w:bCs/>
                <w:sz w:val="18"/>
                <w:szCs w:val="18"/>
              </w:rPr>
              <w:t xml:space="preserve">paid through </w:t>
            </w:r>
            <w:r w:rsidRPr="002E0A94">
              <w:rPr>
                <w:rFonts w:ascii="Tahoma" w:hAnsi="Tahoma" w:cs="Tahoma"/>
                <w:bCs/>
                <w:sz w:val="18"/>
                <w:szCs w:val="18"/>
              </w:rPr>
              <w:t>RTGS/NEFT</w:t>
            </w:r>
            <w:r w:rsidR="00F5227D" w:rsidRPr="002E0A94">
              <w:rPr>
                <w:rFonts w:ascii="Tahoma" w:hAnsi="Tahoma" w:cs="Tahoma"/>
                <w:bCs/>
                <w:sz w:val="18"/>
                <w:szCs w:val="18"/>
              </w:rPr>
              <w:t xml:space="preserve"> (</w:t>
            </w:r>
            <w:r w:rsidR="00F5227D" w:rsidRPr="002E0A94">
              <w:rPr>
                <w:rFonts w:ascii="Tahoma" w:hAnsi="Tahoma" w:cs="Tahoma"/>
                <w:b/>
                <w:sz w:val="18"/>
                <w:szCs w:val="18"/>
              </w:rPr>
              <w:t>if required/asked in the tende</w:t>
            </w:r>
            <w:r w:rsidR="00F5227D" w:rsidRPr="002E0A94">
              <w:rPr>
                <w:rFonts w:ascii="Tahoma" w:hAnsi="Tahoma" w:cs="Tahoma"/>
                <w:bCs/>
                <w:sz w:val="18"/>
                <w:szCs w:val="18"/>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2E0A94" w:rsidRDefault="00976514" w:rsidP="00A92363">
            <w:pPr>
              <w:pStyle w:val="BodyText"/>
              <w:rPr>
                <w:rFonts w:ascii="Tahoma" w:hAnsi="Tahoma" w:cs="Tahoma"/>
                <w:bCs/>
                <w:sz w:val="18"/>
                <w:szCs w:val="18"/>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2E0A94" w:rsidRDefault="00976514" w:rsidP="00A92363">
            <w:pPr>
              <w:pStyle w:val="BodyText"/>
              <w:rPr>
                <w:rFonts w:ascii="Tahoma" w:hAnsi="Tahoma" w:cs="Tahoma"/>
                <w:bCs/>
                <w:sz w:val="18"/>
                <w:szCs w:val="18"/>
              </w:rPr>
            </w:pPr>
            <w:r w:rsidRPr="002E0A94">
              <w:rPr>
                <w:rFonts w:ascii="Tahoma" w:hAnsi="Tahoma" w:cs="Tahoma"/>
                <w:bCs/>
                <w:sz w:val="18"/>
                <w:szCs w:val="18"/>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2E0A94" w:rsidRDefault="006C3534" w:rsidP="00976514">
            <w:pPr>
              <w:pStyle w:val="BodyText"/>
              <w:rPr>
                <w:rFonts w:ascii="Tahoma" w:hAnsi="Tahoma" w:cs="Tahoma"/>
                <w:bCs/>
                <w:sz w:val="18"/>
                <w:szCs w:val="18"/>
              </w:rPr>
            </w:pPr>
            <w:r w:rsidRPr="002E0A94">
              <w:rPr>
                <w:rFonts w:ascii="Tahoma" w:hAnsi="Tahoma" w:cs="Tahoma"/>
                <w:bCs/>
                <w:sz w:val="18"/>
                <w:szCs w:val="18"/>
              </w:rPr>
              <w:t xml:space="preserve">Xerox copies of </w:t>
            </w:r>
            <w:proofErr w:type="spellStart"/>
            <w:r w:rsidRPr="002E0A94">
              <w:rPr>
                <w:rFonts w:ascii="Tahoma" w:hAnsi="Tahoma" w:cs="Tahoma"/>
                <w:bCs/>
                <w:sz w:val="18"/>
                <w:szCs w:val="18"/>
              </w:rPr>
              <w:t>MoUs</w:t>
            </w:r>
            <w:proofErr w:type="spellEnd"/>
            <w:r w:rsidRPr="002E0A94">
              <w:rPr>
                <w:rFonts w:ascii="Tahoma" w:hAnsi="Tahoma" w:cs="Tahoma"/>
                <w:bCs/>
                <w:sz w:val="18"/>
                <w:szCs w:val="18"/>
              </w:rPr>
              <w:t xml:space="preserve"> with previous colleges (minimum three) must be attached. </w:t>
            </w:r>
            <w:r w:rsidRPr="002E0A94">
              <w:rPr>
                <w:rFonts w:ascii="Tahoma" w:hAnsi="Tahoma" w:cs="Tahoma"/>
                <w:b/>
                <w:sz w:val="18"/>
                <w:szCs w:val="18"/>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2E0A94" w:rsidRDefault="00976514" w:rsidP="00A92363">
            <w:pPr>
              <w:pStyle w:val="BodyText"/>
              <w:rPr>
                <w:rFonts w:ascii="Tahoma" w:hAnsi="Tahoma" w:cs="Tahoma"/>
                <w:bCs/>
                <w:sz w:val="18"/>
                <w:szCs w:val="18"/>
              </w:rPr>
            </w:pPr>
          </w:p>
        </w:tc>
      </w:tr>
    </w:tbl>
    <w:p w14:paraId="1DBAB9AE" w14:textId="2D66E754" w:rsidR="00503C12" w:rsidRPr="002E0A94" w:rsidRDefault="00503C12" w:rsidP="003C1B08">
      <w:pPr>
        <w:pStyle w:val="BodyText"/>
        <w:jc w:val="center"/>
        <w:rPr>
          <w:rFonts w:ascii="Tahoma" w:hAnsi="Tahoma" w:cs="Tahoma"/>
          <w:b/>
          <w:sz w:val="16"/>
          <w:szCs w:val="16"/>
          <w:u w:val="single"/>
        </w:rPr>
      </w:pPr>
    </w:p>
    <w:p w14:paraId="73ABD6C7" w14:textId="28BE2A17" w:rsidR="00503C12" w:rsidRPr="009E3970" w:rsidRDefault="00503C12" w:rsidP="006B340B">
      <w:pPr>
        <w:pStyle w:val="BodyText"/>
        <w:rPr>
          <w:rFonts w:ascii="Tahoma" w:hAnsi="Tahoma" w:cs="Tahoma"/>
          <w:b/>
          <w:sz w:val="19"/>
          <w:szCs w:val="19"/>
          <w:u w:val="single"/>
        </w:rPr>
      </w:pPr>
    </w:p>
    <w:p w14:paraId="080A2C2D" w14:textId="77777777" w:rsidR="002E0A94" w:rsidRDefault="002E0A94" w:rsidP="00714BD3">
      <w:pPr>
        <w:pStyle w:val="BodyText"/>
        <w:rPr>
          <w:rFonts w:ascii="Tahoma" w:hAnsi="Tahoma" w:cs="Tahoma"/>
          <w:sz w:val="19"/>
          <w:szCs w:val="19"/>
          <w:u w:val="single"/>
        </w:rPr>
      </w:pPr>
    </w:p>
    <w:p w14:paraId="1131194B" w14:textId="15CA2C1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5A5D5369"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2EC4E0F6" w14:textId="77777777" w:rsidR="00B65845" w:rsidRDefault="00B65845">
      <w:pPr>
        <w:rPr>
          <w:rFonts w:ascii="Tahoma" w:hAnsi="Tahoma" w:cs="Tahoma"/>
          <w:b/>
          <w:sz w:val="18"/>
          <w:szCs w:val="18"/>
          <w:u w:val="single"/>
        </w:rPr>
      </w:pPr>
      <w:r>
        <w:rPr>
          <w:rFonts w:ascii="Tahoma" w:hAnsi="Tahoma" w:cs="Tahoma"/>
          <w:b/>
          <w:sz w:val="18"/>
          <w:szCs w:val="18"/>
          <w:u w:val="single"/>
        </w:rPr>
        <w:br w:type="page"/>
      </w:r>
    </w:p>
    <w:p w14:paraId="529D5914" w14:textId="5FC54A6B"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559"/>
        <w:gridCol w:w="5103"/>
        <w:gridCol w:w="567"/>
        <w:gridCol w:w="851"/>
        <w:gridCol w:w="1701"/>
      </w:tblGrid>
      <w:tr w:rsidR="00FA4C7D" w:rsidRPr="00BF6C57" w14:paraId="764B5330" w14:textId="77777777" w:rsidTr="00B65845">
        <w:trPr>
          <w:trHeight w:val="297"/>
          <w:jc w:val="center"/>
        </w:trPr>
        <w:tc>
          <w:tcPr>
            <w:tcW w:w="704" w:type="dxa"/>
          </w:tcPr>
          <w:p w14:paraId="42A9DD6F" w14:textId="77777777" w:rsidR="00FA4C7D" w:rsidRDefault="00FA4C7D" w:rsidP="002656F1">
            <w:pPr>
              <w:pStyle w:val="TableParagraph"/>
              <w:spacing w:before="13"/>
              <w:ind w:left="107"/>
              <w:rPr>
                <w:rFonts w:ascii="Tahoma" w:hAnsi="Tahoma" w:cs="Tahoma"/>
                <w:b/>
                <w:sz w:val="20"/>
                <w:szCs w:val="20"/>
              </w:rPr>
            </w:pPr>
          </w:p>
          <w:p w14:paraId="09A0D19B" w14:textId="77777777" w:rsidR="00FA4C7D" w:rsidRPr="00BF6C57" w:rsidRDefault="00FA4C7D" w:rsidP="002656F1">
            <w:pPr>
              <w:pStyle w:val="TableParagraph"/>
              <w:spacing w:before="13"/>
              <w:ind w:left="107"/>
              <w:rPr>
                <w:rFonts w:ascii="Tahoma" w:hAnsi="Tahoma" w:cs="Tahoma"/>
                <w:b/>
                <w:sz w:val="20"/>
                <w:szCs w:val="20"/>
              </w:rPr>
            </w:pPr>
            <w:r w:rsidRPr="00BF6C57">
              <w:rPr>
                <w:rFonts w:ascii="Tahoma" w:hAnsi="Tahoma" w:cs="Tahoma"/>
                <w:b/>
                <w:sz w:val="20"/>
                <w:szCs w:val="20"/>
              </w:rPr>
              <w:t>S.No.</w:t>
            </w:r>
          </w:p>
        </w:tc>
        <w:tc>
          <w:tcPr>
            <w:tcW w:w="1559" w:type="dxa"/>
          </w:tcPr>
          <w:p w14:paraId="7995D875" w14:textId="77777777" w:rsidR="00FA4C7D" w:rsidRPr="00BF6C57" w:rsidRDefault="00FA4C7D" w:rsidP="002656F1">
            <w:pPr>
              <w:pStyle w:val="TableParagraph"/>
              <w:spacing w:before="13"/>
              <w:ind w:left="160"/>
              <w:rPr>
                <w:rFonts w:ascii="Tahoma" w:hAnsi="Tahoma" w:cs="Tahoma"/>
                <w:b/>
                <w:sz w:val="20"/>
                <w:szCs w:val="20"/>
              </w:rPr>
            </w:pPr>
            <w:r w:rsidRPr="00BF6C57">
              <w:rPr>
                <w:rFonts w:ascii="Tahoma" w:hAnsi="Tahoma" w:cs="Tahoma"/>
                <w:b/>
                <w:sz w:val="20"/>
                <w:szCs w:val="20"/>
              </w:rPr>
              <w:t>Item</w:t>
            </w:r>
            <w:r w:rsidRPr="00BF6C57">
              <w:rPr>
                <w:rFonts w:ascii="Tahoma" w:hAnsi="Tahoma" w:cs="Tahoma"/>
                <w:b/>
                <w:spacing w:val="-5"/>
                <w:sz w:val="20"/>
                <w:szCs w:val="20"/>
              </w:rPr>
              <w:t xml:space="preserve"> </w:t>
            </w:r>
            <w:r w:rsidRPr="00BF6C57">
              <w:rPr>
                <w:rFonts w:ascii="Tahoma" w:hAnsi="Tahoma" w:cs="Tahoma"/>
                <w:b/>
                <w:sz w:val="20"/>
                <w:szCs w:val="20"/>
              </w:rPr>
              <w:t>Name/ Description</w:t>
            </w:r>
          </w:p>
        </w:tc>
        <w:tc>
          <w:tcPr>
            <w:tcW w:w="5103" w:type="dxa"/>
          </w:tcPr>
          <w:p w14:paraId="049E06B4" w14:textId="77777777" w:rsidR="00FA4C7D" w:rsidRPr="00BF6C57" w:rsidRDefault="00FA4C7D" w:rsidP="002656F1">
            <w:pPr>
              <w:pStyle w:val="TableParagraph"/>
              <w:spacing w:before="13"/>
              <w:ind w:right="10"/>
              <w:jc w:val="center"/>
              <w:rPr>
                <w:rFonts w:ascii="Tahoma" w:hAnsi="Tahoma" w:cs="Tahoma"/>
                <w:b/>
                <w:sz w:val="20"/>
                <w:szCs w:val="20"/>
              </w:rPr>
            </w:pPr>
            <w:r w:rsidRPr="00BF6C57">
              <w:rPr>
                <w:rFonts w:ascii="Tahoma" w:hAnsi="Tahoma" w:cs="Tahoma"/>
                <w:b/>
                <w:sz w:val="20"/>
                <w:szCs w:val="20"/>
              </w:rPr>
              <w:t>Make</w:t>
            </w:r>
            <w:r w:rsidRPr="00BF6C57">
              <w:rPr>
                <w:rFonts w:ascii="Tahoma" w:hAnsi="Tahoma" w:cs="Tahoma"/>
                <w:b/>
                <w:spacing w:val="-5"/>
                <w:sz w:val="20"/>
                <w:szCs w:val="20"/>
              </w:rPr>
              <w:t xml:space="preserve"> </w:t>
            </w:r>
            <w:r w:rsidRPr="00BF6C57">
              <w:rPr>
                <w:rFonts w:ascii="Tahoma" w:hAnsi="Tahoma" w:cs="Tahoma"/>
                <w:b/>
                <w:sz w:val="20"/>
                <w:szCs w:val="20"/>
              </w:rPr>
              <w:t>&amp;</w:t>
            </w:r>
            <w:r w:rsidRPr="00BF6C57">
              <w:rPr>
                <w:rFonts w:ascii="Tahoma" w:hAnsi="Tahoma" w:cs="Tahoma"/>
                <w:b/>
                <w:spacing w:val="-3"/>
                <w:sz w:val="20"/>
                <w:szCs w:val="20"/>
              </w:rPr>
              <w:t xml:space="preserve"> </w:t>
            </w:r>
            <w:r w:rsidRPr="00BF6C57">
              <w:rPr>
                <w:rFonts w:ascii="Tahoma" w:hAnsi="Tahoma" w:cs="Tahoma"/>
                <w:b/>
                <w:sz w:val="20"/>
                <w:szCs w:val="20"/>
              </w:rPr>
              <w:t>Model/Specification</w:t>
            </w:r>
          </w:p>
        </w:tc>
        <w:tc>
          <w:tcPr>
            <w:tcW w:w="567" w:type="dxa"/>
          </w:tcPr>
          <w:p w14:paraId="3D73E728" w14:textId="77777777" w:rsidR="00FA4C7D" w:rsidRPr="00BF6C57" w:rsidRDefault="00FA4C7D" w:rsidP="002656F1">
            <w:pPr>
              <w:pStyle w:val="TableParagraph"/>
              <w:spacing w:before="13"/>
              <w:ind w:right="10"/>
              <w:jc w:val="center"/>
              <w:rPr>
                <w:rFonts w:ascii="Tahoma" w:hAnsi="Tahoma" w:cs="Tahoma"/>
                <w:b/>
                <w:sz w:val="20"/>
                <w:szCs w:val="20"/>
              </w:rPr>
            </w:pPr>
            <w:r>
              <w:rPr>
                <w:rFonts w:ascii="Tahoma" w:hAnsi="Tahoma" w:cs="Tahoma"/>
                <w:b/>
                <w:sz w:val="20"/>
                <w:szCs w:val="20"/>
              </w:rPr>
              <w:t>Qty</w:t>
            </w:r>
          </w:p>
        </w:tc>
        <w:tc>
          <w:tcPr>
            <w:tcW w:w="851" w:type="dxa"/>
          </w:tcPr>
          <w:p w14:paraId="2277B31D" w14:textId="77777777" w:rsidR="00FA4C7D" w:rsidRPr="00BF6C57" w:rsidRDefault="00FA4C7D" w:rsidP="002656F1">
            <w:pPr>
              <w:pStyle w:val="TableParagraph"/>
              <w:spacing w:before="13"/>
              <w:ind w:left="108"/>
              <w:rPr>
                <w:rFonts w:ascii="Tahoma" w:hAnsi="Tahoma" w:cs="Tahoma"/>
                <w:b/>
                <w:sz w:val="20"/>
                <w:szCs w:val="20"/>
              </w:rPr>
            </w:pPr>
            <w:r w:rsidRPr="00BF6C57">
              <w:rPr>
                <w:rFonts w:ascii="Tahoma" w:hAnsi="Tahoma" w:cs="Tahoma"/>
                <w:b/>
                <w:sz w:val="20"/>
                <w:szCs w:val="20"/>
              </w:rPr>
              <w:t>UOM</w:t>
            </w:r>
          </w:p>
        </w:tc>
        <w:tc>
          <w:tcPr>
            <w:tcW w:w="1701" w:type="dxa"/>
          </w:tcPr>
          <w:p w14:paraId="651F213F" w14:textId="77777777" w:rsidR="00FA4C7D" w:rsidRPr="00BF6C57" w:rsidRDefault="00FA4C7D" w:rsidP="002656F1">
            <w:pPr>
              <w:pStyle w:val="TableParagraph"/>
              <w:spacing w:before="13"/>
              <w:ind w:left="108"/>
              <w:jc w:val="center"/>
              <w:rPr>
                <w:rFonts w:ascii="Tahoma" w:hAnsi="Tahoma" w:cs="Tahoma"/>
                <w:b/>
                <w:sz w:val="20"/>
                <w:szCs w:val="20"/>
              </w:rPr>
            </w:pPr>
            <w:r w:rsidRPr="00BF6C57">
              <w:rPr>
                <w:rFonts w:ascii="Tahoma" w:hAnsi="Tahoma" w:cs="Tahoma"/>
                <w:b/>
                <w:sz w:val="20"/>
                <w:szCs w:val="20"/>
              </w:rPr>
              <w:t>For Vender</w:t>
            </w:r>
          </w:p>
        </w:tc>
      </w:tr>
      <w:tr w:rsidR="00FA4C7D" w:rsidRPr="00BF6C57" w14:paraId="0FF8077F" w14:textId="77777777" w:rsidTr="00B65845">
        <w:trPr>
          <w:trHeight w:val="255"/>
          <w:jc w:val="center"/>
        </w:trPr>
        <w:tc>
          <w:tcPr>
            <w:tcW w:w="704" w:type="dxa"/>
          </w:tcPr>
          <w:p w14:paraId="42C34875" w14:textId="77777777" w:rsidR="00FA4C7D" w:rsidRPr="00BF6C57" w:rsidRDefault="00FA4C7D" w:rsidP="002656F1">
            <w:pPr>
              <w:pStyle w:val="TableParagraph"/>
              <w:spacing w:before="1"/>
              <w:ind w:left="107"/>
              <w:rPr>
                <w:rFonts w:ascii="Tahoma" w:hAnsi="Tahoma" w:cs="Tahoma"/>
                <w:sz w:val="20"/>
                <w:szCs w:val="20"/>
              </w:rPr>
            </w:pPr>
            <w:r w:rsidRPr="00BF6C57">
              <w:rPr>
                <w:rFonts w:ascii="Tahoma" w:hAnsi="Tahoma" w:cs="Tahoma"/>
                <w:sz w:val="20"/>
                <w:szCs w:val="20"/>
              </w:rPr>
              <w:t>1.</w:t>
            </w:r>
          </w:p>
        </w:tc>
        <w:tc>
          <w:tcPr>
            <w:tcW w:w="1559" w:type="dxa"/>
          </w:tcPr>
          <w:p w14:paraId="58BF7942" w14:textId="77777777" w:rsidR="00FA4C7D" w:rsidRPr="002A316F" w:rsidRDefault="00FA4C7D" w:rsidP="002656F1">
            <w:pPr>
              <w:rPr>
                <w:b/>
                <w:bCs/>
                <w:color w:val="000000"/>
                <w:sz w:val="24"/>
                <w:szCs w:val="24"/>
              </w:rPr>
            </w:pPr>
            <w:r w:rsidRPr="002A316F">
              <w:rPr>
                <w:rFonts w:ascii="Arial" w:eastAsia="Times New Roman" w:hAnsi="Arial" w:cs="Arial"/>
                <w:b/>
                <w:bCs/>
                <w:color w:val="444444"/>
                <w:sz w:val="24"/>
                <w:szCs w:val="24"/>
              </w:rPr>
              <w:t>Dell Pro Tower Plus QBT1250 Desktop</w:t>
            </w:r>
          </w:p>
        </w:tc>
        <w:tc>
          <w:tcPr>
            <w:tcW w:w="5103" w:type="dxa"/>
          </w:tcPr>
          <w:p w14:paraId="449BC120" w14:textId="77777777" w:rsidR="00FA4C7D" w:rsidRPr="000924E0" w:rsidRDefault="00FA4C7D" w:rsidP="00B65845">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sidRPr="003C63AB">
              <w:rPr>
                <w:rFonts w:asciiTheme="minorHAnsi" w:hAnsiTheme="minorHAnsi" w:cstheme="minorHAnsi"/>
                <w:bCs/>
                <w:szCs w:val="16"/>
              </w:rPr>
              <w:t>Intel(R) Core (TM) Ultra 7 265 (13 TOPS NPU, 20 cores, up to 5.3GHz)</w:t>
            </w:r>
          </w:p>
          <w:p w14:paraId="264CD4E6" w14:textId="77777777" w:rsidR="00FA4C7D" w:rsidRPr="003C63AB" w:rsidRDefault="00FA4C7D" w:rsidP="00B65845">
            <w:pPr>
              <w:spacing w:before="100"/>
              <w:rPr>
                <w:rFonts w:asciiTheme="minorHAnsi" w:hAnsiTheme="minorHAnsi" w:cstheme="minorHAnsi"/>
                <w:bCs/>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sidRPr="003C63AB">
              <w:rPr>
                <w:rFonts w:asciiTheme="minorHAnsi" w:hAnsiTheme="minorHAnsi" w:cstheme="minorHAnsi"/>
                <w:bCs/>
                <w:szCs w:val="16"/>
              </w:rPr>
              <w:t>32GB: 1 x 32GB, DDR5, up to 5600 MT/s, non-ECC</w:t>
            </w:r>
          </w:p>
          <w:p w14:paraId="6C904116" w14:textId="77777777" w:rsidR="00FA4C7D" w:rsidRPr="003C63AB" w:rsidRDefault="00FA4C7D" w:rsidP="00B65845">
            <w:pPr>
              <w:spacing w:before="100"/>
              <w:rPr>
                <w:rFonts w:asciiTheme="minorHAnsi" w:hAnsiTheme="minorHAnsi" w:cstheme="minorHAnsi"/>
                <w:bCs/>
                <w:szCs w:val="16"/>
              </w:rPr>
            </w:pPr>
            <w:r w:rsidRPr="003C63AB">
              <w:rPr>
                <w:rFonts w:asciiTheme="minorHAnsi" w:hAnsiTheme="minorHAnsi" w:cstheme="minorHAnsi"/>
                <w:b/>
                <w:szCs w:val="16"/>
              </w:rPr>
              <w:t>Chassis Options</w:t>
            </w:r>
            <w:r w:rsidRPr="003C63AB">
              <w:rPr>
                <w:rFonts w:asciiTheme="minorHAnsi" w:hAnsiTheme="minorHAnsi" w:cstheme="minorHAnsi"/>
                <w:bCs/>
                <w:szCs w:val="16"/>
              </w:rPr>
              <w:t>: Dell Pro Tower Plus QBT1250 with Core Ultra CPU 260W Bronze PSU</w:t>
            </w:r>
          </w:p>
          <w:p w14:paraId="751DD868" w14:textId="77777777" w:rsidR="00FA4C7D" w:rsidRPr="003C63AB" w:rsidRDefault="00FA4C7D" w:rsidP="00B65845">
            <w:pPr>
              <w:spacing w:before="100"/>
              <w:rPr>
                <w:rFonts w:asciiTheme="minorHAnsi" w:hAnsiTheme="minorHAnsi" w:cstheme="minorHAnsi"/>
                <w:bCs/>
                <w:szCs w:val="16"/>
              </w:rPr>
            </w:pPr>
            <w:r w:rsidRPr="003C63AB">
              <w:rPr>
                <w:rFonts w:asciiTheme="minorHAnsi" w:hAnsiTheme="minorHAnsi" w:cstheme="minorHAnsi"/>
                <w:b/>
                <w:szCs w:val="16"/>
              </w:rPr>
              <w:t>Graphics:</w:t>
            </w:r>
            <w:r w:rsidRPr="003C63AB">
              <w:rPr>
                <w:rFonts w:asciiTheme="minorHAnsi" w:hAnsiTheme="minorHAnsi" w:cstheme="minorHAnsi"/>
                <w:bCs/>
                <w:szCs w:val="16"/>
              </w:rPr>
              <w:t xml:space="preserve"> NVIDIA RTX A400, 4 GB GDDR6, full height, 4m</w:t>
            </w:r>
            <w:r>
              <w:rPr>
                <w:rFonts w:asciiTheme="minorHAnsi" w:hAnsiTheme="minorHAnsi" w:cstheme="minorHAnsi"/>
                <w:bCs/>
                <w:szCs w:val="16"/>
              </w:rPr>
              <w:t xml:space="preserve"> </w:t>
            </w:r>
            <w:r w:rsidRPr="003C63AB">
              <w:rPr>
                <w:rFonts w:asciiTheme="minorHAnsi" w:hAnsiTheme="minorHAnsi" w:cstheme="minorHAnsi"/>
                <w:bCs/>
                <w:szCs w:val="16"/>
              </w:rPr>
              <w:t>DP to DP</w:t>
            </w:r>
          </w:p>
          <w:p w14:paraId="150411E2" w14:textId="77777777" w:rsidR="00FA4C7D" w:rsidRPr="000924E0" w:rsidRDefault="00FA4C7D" w:rsidP="00B65845">
            <w:pPr>
              <w:spacing w:before="100"/>
              <w:rPr>
                <w:rFonts w:asciiTheme="minorHAnsi" w:hAnsiTheme="minorHAnsi" w:cstheme="minorHAnsi"/>
                <w:bCs/>
                <w:szCs w:val="16"/>
              </w:rPr>
            </w:pPr>
            <w:r w:rsidRPr="003C63AB">
              <w:rPr>
                <w:rFonts w:asciiTheme="minorHAnsi" w:hAnsiTheme="minorHAnsi" w:cstheme="minorHAnsi"/>
                <w:b/>
                <w:szCs w:val="16"/>
              </w:rPr>
              <w:t>Raid Connectivity:</w:t>
            </w:r>
            <w:r w:rsidRPr="003C63AB">
              <w:rPr>
                <w:rFonts w:asciiTheme="minorHAnsi" w:hAnsiTheme="minorHAnsi" w:cstheme="minorHAnsi"/>
                <w:bCs/>
                <w:szCs w:val="16"/>
              </w:rPr>
              <w:t xml:space="preserve"> NO RAID</w:t>
            </w:r>
          </w:p>
          <w:p w14:paraId="582EC791" w14:textId="77777777" w:rsidR="00FA4C7D" w:rsidRPr="000924E0" w:rsidRDefault="00FA4C7D" w:rsidP="00B65845">
            <w:pPr>
              <w:spacing w:before="100"/>
              <w:rPr>
                <w:rFonts w:asciiTheme="minorHAnsi" w:hAnsiTheme="minorHAnsi" w:cstheme="minorHAnsi"/>
                <w:bCs/>
                <w:szCs w:val="16"/>
              </w:rPr>
            </w:pPr>
            <w:r w:rsidRPr="003C63AB">
              <w:rPr>
                <w:rFonts w:asciiTheme="minorHAnsi" w:hAnsiTheme="minorHAnsi" w:cstheme="minorHAnsi"/>
                <w:b/>
                <w:szCs w:val="16"/>
              </w:rPr>
              <w:t>Hard Drive</w:t>
            </w:r>
            <w:r w:rsidRPr="000924E0">
              <w:rPr>
                <w:rFonts w:asciiTheme="minorHAnsi" w:hAnsiTheme="minorHAnsi" w:cstheme="minorHAnsi"/>
                <w:bCs/>
                <w:szCs w:val="16"/>
              </w:rPr>
              <w:t xml:space="preserve">: M.2 2230 </w:t>
            </w:r>
            <w:r w:rsidRPr="003C63AB">
              <w:rPr>
                <w:rFonts w:asciiTheme="minorHAnsi" w:hAnsiTheme="minorHAnsi" w:cstheme="minorHAnsi"/>
                <w:bCs/>
                <w:szCs w:val="16"/>
              </w:rPr>
              <w:t>2TB Performance SSD</w:t>
            </w:r>
          </w:p>
          <w:p w14:paraId="15AAF5EC" w14:textId="77777777" w:rsidR="00FA4C7D" w:rsidRPr="000924E0" w:rsidRDefault="00FA4C7D" w:rsidP="00B65845">
            <w:pPr>
              <w:spacing w:before="100"/>
              <w:rPr>
                <w:rFonts w:asciiTheme="minorHAnsi" w:hAnsiTheme="minorHAnsi" w:cstheme="minorHAnsi"/>
                <w:bCs/>
                <w:szCs w:val="16"/>
              </w:rPr>
            </w:pPr>
            <w:r w:rsidRPr="00E37A52">
              <w:rPr>
                <w:rFonts w:asciiTheme="minorHAnsi" w:hAnsiTheme="minorHAnsi" w:cstheme="minorHAnsi"/>
                <w:b/>
                <w:szCs w:val="16"/>
              </w:rPr>
              <w:t>Keyboard:</w:t>
            </w:r>
            <w:r w:rsidRPr="000924E0">
              <w:rPr>
                <w:rFonts w:asciiTheme="minorHAnsi" w:hAnsiTheme="minorHAnsi" w:cstheme="minorHAnsi"/>
                <w:bCs/>
                <w:szCs w:val="16"/>
              </w:rPr>
              <w:t xml:space="preserve"> Dell Wired Keyboard KB216 Black (English) - US International</w:t>
            </w:r>
          </w:p>
          <w:p w14:paraId="5AA915F5" w14:textId="77777777" w:rsidR="00FA4C7D" w:rsidRDefault="00FA4C7D" w:rsidP="00B65845">
            <w:pPr>
              <w:spacing w:before="100"/>
              <w:rPr>
                <w:rFonts w:asciiTheme="minorHAnsi" w:hAnsiTheme="minorHAnsi" w:cstheme="minorHAnsi"/>
                <w:bCs/>
                <w:szCs w:val="16"/>
              </w:rPr>
            </w:pPr>
            <w:r w:rsidRPr="00E37A52">
              <w:rPr>
                <w:rFonts w:asciiTheme="minorHAnsi" w:hAnsiTheme="minorHAnsi" w:cstheme="minorHAnsi"/>
                <w:b/>
                <w:szCs w:val="16"/>
              </w:rPr>
              <w:t>Mouse:</w:t>
            </w:r>
            <w:r w:rsidRPr="000924E0">
              <w:rPr>
                <w:rFonts w:asciiTheme="minorHAnsi" w:hAnsiTheme="minorHAnsi" w:cstheme="minorHAnsi"/>
                <w:bCs/>
                <w:szCs w:val="16"/>
              </w:rPr>
              <w:t xml:space="preserve"> Dell USB Optical Mouse-MS116 (EPEAT) </w:t>
            </w:r>
            <w:r>
              <w:rPr>
                <w:rFonts w:asciiTheme="minorHAnsi" w:hAnsiTheme="minorHAnsi" w:cstheme="minorHAnsi"/>
                <w:bCs/>
                <w:szCs w:val="16"/>
              </w:rPr>
              <w:t>–</w:t>
            </w:r>
            <w:r w:rsidRPr="000924E0">
              <w:rPr>
                <w:rFonts w:asciiTheme="minorHAnsi" w:hAnsiTheme="minorHAnsi" w:cstheme="minorHAnsi"/>
                <w:bCs/>
                <w:szCs w:val="16"/>
              </w:rPr>
              <w:t xml:space="preserve"> Black</w:t>
            </w:r>
          </w:p>
          <w:p w14:paraId="23BC2CD3" w14:textId="77777777" w:rsidR="00FA4C7D" w:rsidRPr="003C63AB" w:rsidRDefault="00FA4C7D" w:rsidP="00B65845">
            <w:pPr>
              <w:spacing w:before="100"/>
              <w:rPr>
                <w:rFonts w:asciiTheme="minorHAnsi" w:hAnsiTheme="minorHAnsi" w:cstheme="minorHAnsi"/>
                <w:bCs/>
                <w:szCs w:val="16"/>
              </w:rPr>
            </w:pPr>
            <w:r w:rsidRPr="00E37A52">
              <w:rPr>
                <w:rFonts w:asciiTheme="minorHAnsi" w:hAnsiTheme="minorHAnsi" w:cstheme="minorHAnsi"/>
                <w:b/>
                <w:szCs w:val="16"/>
              </w:rPr>
              <w:t>Network Adapters (NIC</w:t>
            </w:r>
            <w:r w:rsidRPr="003C63AB">
              <w:rPr>
                <w:rFonts w:asciiTheme="minorHAnsi" w:hAnsiTheme="minorHAnsi" w:cstheme="minorHAnsi"/>
                <w:bCs/>
                <w:szCs w:val="16"/>
              </w:rPr>
              <w:t>): No Additional Network Card Selected (Integrated NIC included)</w:t>
            </w:r>
          </w:p>
          <w:p w14:paraId="051065CF" w14:textId="77777777" w:rsidR="00FA4C7D" w:rsidRPr="003C63AB" w:rsidRDefault="00FA4C7D" w:rsidP="00B65845">
            <w:pPr>
              <w:spacing w:before="100"/>
              <w:rPr>
                <w:rFonts w:asciiTheme="minorHAnsi" w:hAnsiTheme="minorHAnsi" w:cstheme="minorHAnsi"/>
                <w:bCs/>
                <w:szCs w:val="16"/>
              </w:rPr>
            </w:pPr>
            <w:r w:rsidRPr="00E37A52">
              <w:rPr>
                <w:rFonts w:asciiTheme="minorHAnsi" w:hAnsiTheme="minorHAnsi" w:cstheme="minorHAnsi"/>
                <w:b/>
                <w:szCs w:val="16"/>
              </w:rPr>
              <w:t>ENERGY STAR:</w:t>
            </w:r>
            <w:r w:rsidRPr="003C63AB">
              <w:rPr>
                <w:rFonts w:asciiTheme="minorHAnsi" w:hAnsiTheme="minorHAnsi" w:cstheme="minorHAnsi"/>
                <w:bCs/>
                <w:szCs w:val="16"/>
              </w:rPr>
              <w:t xml:space="preserve"> ENERGY STAR Qualified</w:t>
            </w:r>
          </w:p>
          <w:p w14:paraId="611E70CB" w14:textId="77777777" w:rsidR="00FA4C7D" w:rsidRPr="003C63AB" w:rsidRDefault="00FA4C7D" w:rsidP="00B65845">
            <w:pPr>
              <w:spacing w:before="100"/>
              <w:rPr>
                <w:rFonts w:asciiTheme="minorHAnsi" w:hAnsiTheme="minorHAnsi" w:cstheme="minorHAnsi"/>
                <w:bCs/>
                <w:szCs w:val="16"/>
              </w:rPr>
            </w:pPr>
            <w:r w:rsidRPr="00E37A52">
              <w:rPr>
                <w:rFonts w:asciiTheme="minorHAnsi" w:hAnsiTheme="minorHAnsi" w:cstheme="minorHAnsi"/>
                <w:b/>
                <w:szCs w:val="16"/>
              </w:rPr>
              <w:t>Placemat:</w:t>
            </w:r>
            <w:r w:rsidRPr="003C63AB">
              <w:rPr>
                <w:rFonts w:asciiTheme="minorHAnsi" w:hAnsiTheme="minorHAnsi" w:cstheme="minorHAnsi"/>
                <w:bCs/>
                <w:szCs w:val="16"/>
              </w:rPr>
              <w:t xml:space="preserve"> Quick start guides</w:t>
            </w:r>
          </w:p>
          <w:p w14:paraId="67D9F73B" w14:textId="77777777" w:rsidR="00FA4C7D" w:rsidRPr="003C63AB" w:rsidRDefault="00FA4C7D" w:rsidP="00B65845">
            <w:pPr>
              <w:spacing w:before="100"/>
              <w:rPr>
                <w:rFonts w:asciiTheme="minorHAnsi" w:hAnsiTheme="minorHAnsi" w:cstheme="minorHAnsi"/>
                <w:bCs/>
                <w:szCs w:val="16"/>
              </w:rPr>
            </w:pPr>
            <w:r w:rsidRPr="00E37A52">
              <w:rPr>
                <w:rFonts w:asciiTheme="minorHAnsi" w:hAnsiTheme="minorHAnsi" w:cstheme="minorHAnsi"/>
                <w:b/>
                <w:szCs w:val="16"/>
              </w:rPr>
              <w:t>Speakers:</w:t>
            </w:r>
            <w:r w:rsidRPr="000924E0">
              <w:rPr>
                <w:rFonts w:asciiTheme="minorHAnsi" w:hAnsiTheme="minorHAnsi" w:cstheme="minorHAnsi"/>
                <w:bCs/>
                <w:szCs w:val="16"/>
              </w:rPr>
              <w:t xml:space="preserve"> Internal Speaker</w:t>
            </w:r>
          </w:p>
          <w:p w14:paraId="2FEE8A52" w14:textId="77777777" w:rsidR="00FA4C7D" w:rsidRPr="000924E0" w:rsidRDefault="00FA4C7D" w:rsidP="00B65845">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6D3D373D" w14:textId="77777777" w:rsidR="00FA4C7D" w:rsidRPr="00E37A52" w:rsidRDefault="00FA4C7D" w:rsidP="00B65845">
            <w:pPr>
              <w:spacing w:before="100"/>
              <w:rPr>
                <w:rFonts w:asciiTheme="minorHAnsi" w:hAnsiTheme="minorHAnsi" w:cstheme="minorHAnsi"/>
                <w:b/>
                <w:szCs w:val="16"/>
              </w:rPr>
            </w:pPr>
            <w:r w:rsidRPr="00E37A52">
              <w:rPr>
                <w:rFonts w:asciiTheme="minorHAnsi" w:hAnsiTheme="minorHAnsi" w:cstheme="minorHAnsi"/>
                <w:b/>
                <w:szCs w:val="16"/>
              </w:rPr>
              <w:t>Ports:</w:t>
            </w:r>
          </w:p>
          <w:p w14:paraId="607D1BFD" w14:textId="77777777" w:rsidR="00FA4C7D" w:rsidRPr="000924E0" w:rsidRDefault="00FA4C7D" w:rsidP="00B65845">
            <w:pPr>
              <w:spacing w:before="100"/>
              <w:rPr>
                <w:rFonts w:asciiTheme="minorHAnsi" w:hAnsiTheme="minorHAnsi" w:cstheme="minorHAnsi"/>
                <w:bCs/>
                <w:szCs w:val="16"/>
              </w:rPr>
            </w:pPr>
            <w:r w:rsidRPr="00E37A52">
              <w:rPr>
                <w:rFonts w:asciiTheme="minorHAnsi" w:hAnsiTheme="minorHAnsi" w:cstheme="minorHAnsi"/>
                <w:b/>
                <w:szCs w:val="16"/>
              </w:rPr>
              <w:t>Front:</w:t>
            </w:r>
            <w:r w:rsidRPr="000924E0">
              <w:rPr>
                <w:rFonts w:asciiTheme="minorHAnsi" w:hAnsiTheme="minorHAnsi" w:cstheme="minorHAnsi"/>
                <w:bCs/>
                <w:szCs w:val="16"/>
              </w:rPr>
              <w:t xml:space="preserve"> 2 USB 3.2 Gen 1 port</w:t>
            </w:r>
            <w:r>
              <w:rPr>
                <w:rFonts w:asciiTheme="minorHAnsi" w:hAnsiTheme="minorHAnsi" w:cstheme="minorHAnsi"/>
                <w:bCs/>
                <w:szCs w:val="16"/>
              </w:rPr>
              <w:t>,</w:t>
            </w:r>
            <w:r w:rsidRPr="000924E0">
              <w:rPr>
                <w:rFonts w:asciiTheme="minorHAnsi" w:hAnsiTheme="minorHAnsi" w:cstheme="minorHAnsi"/>
                <w:bCs/>
                <w:szCs w:val="16"/>
              </w:rPr>
              <w:t xml:space="preserve"> 2 USB 2.0 ports</w:t>
            </w:r>
            <w:r>
              <w:rPr>
                <w:rFonts w:asciiTheme="minorHAnsi" w:hAnsiTheme="minorHAnsi" w:cstheme="minorHAnsi"/>
                <w:bCs/>
                <w:szCs w:val="16"/>
              </w:rPr>
              <w:t>,</w:t>
            </w:r>
            <w:r w:rsidRPr="000924E0">
              <w:rPr>
                <w:rFonts w:asciiTheme="minorHAnsi" w:hAnsiTheme="minorHAnsi" w:cstheme="minorHAnsi"/>
                <w:bCs/>
                <w:szCs w:val="16"/>
              </w:rPr>
              <w:t xml:space="preserve"> 1 Universal audio jack port</w:t>
            </w:r>
          </w:p>
          <w:p w14:paraId="3AA7AA6D" w14:textId="77777777" w:rsidR="00FA4C7D" w:rsidRPr="000924E0" w:rsidRDefault="00FA4C7D" w:rsidP="00B65845">
            <w:pPr>
              <w:spacing w:before="100"/>
              <w:rPr>
                <w:rFonts w:asciiTheme="minorHAnsi" w:hAnsiTheme="minorHAnsi" w:cstheme="minorHAnsi"/>
                <w:bCs/>
                <w:szCs w:val="16"/>
              </w:rPr>
            </w:pPr>
            <w:r w:rsidRPr="00E37A52">
              <w:rPr>
                <w:rFonts w:asciiTheme="minorHAnsi" w:hAnsiTheme="minorHAnsi" w:cstheme="minorHAnsi"/>
                <w:b/>
                <w:szCs w:val="16"/>
              </w:rPr>
              <w:t>Back:</w:t>
            </w:r>
            <w:r w:rsidRPr="000924E0">
              <w:rPr>
                <w:rFonts w:asciiTheme="minorHAnsi" w:hAnsiTheme="minorHAnsi" w:cstheme="minorHAnsi"/>
                <w:bCs/>
                <w:szCs w:val="16"/>
              </w:rPr>
              <w:t xml:space="preserve"> 2 USB 3.2 Gen 1 ports</w:t>
            </w:r>
            <w:r>
              <w:rPr>
                <w:rFonts w:asciiTheme="minorHAnsi" w:hAnsiTheme="minorHAnsi" w:cstheme="minorHAnsi"/>
                <w:bCs/>
                <w:szCs w:val="16"/>
              </w:rPr>
              <w:t>,</w:t>
            </w:r>
            <w:r w:rsidRPr="000924E0">
              <w:rPr>
                <w:rFonts w:asciiTheme="minorHAnsi" w:hAnsiTheme="minorHAnsi" w:cstheme="minorHAnsi"/>
                <w:bCs/>
                <w:szCs w:val="16"/>
              </w:rPr>
              <w:t xml:space="preserve"> 2 USB 2.0 ports with Smart Power On</w:t>
            </w:r>
            <w:r>
              <w:rPr>
                <w:rFonts w:asciiTheme="minorHAnsi" w:hAnsiTheme="minorHAnsi" w:cstheme="minorHAnsi"/>
                <w:bCs/>
                <w:szCs w:val="16"/>
              </w:rPr>
              <w:t>,</w:t>
            </w:r>
            <w:r w:rsidRPr="000924E0">
              <w:rPr>
                <w:rFonts w:asciiTheme="minorHAnsi" w:hAnsiTheme="minorHAnsi" w:cstheme="minorHAnsi"/>
                <w:bCs/>
                <w:szCs w:val="16"/>
              </w:rPr>
              <w:t xml:space="preserve"> 1 HDMI 1.4b port ,1 VGA Port, 1x RJ45 Ethernet Port 10/100/1000 Mbps</w:t>
            </w:r>
          </w:p>
          <w:p w14:paraId="4D41F88E" w14:textId="77777777" w:rsidR="00FA4C7D" w:rsidRDefault="00FA4C7D" w:rsidP="00B65845">
            <w:pPr>
              <w:spacing w:before="100"/>
              <w:rPr>
                <w:rFonts w:asciiTheme="minorHAnsi" w:hAnsiTheme="minorHAnsi" w:cstheme="minorHAnsi"/>
                <w:bCs/>
                <w:szCs w:val="16"/>
              </w:rPr>
            </w:pPr>
            <w:r w:rsidRPr="00E37A52">
              <w:rPr>
                <w:rFonts w:asciiTheme="minorHAnsi" w:hAnsiTheme="minorHAnsi" w:cstheme="minorHAnsi"/>
                <w:b/>
                <w:szCs w:val="16"/>
              </w:rPr>
              <w:t>SLOTS :</w:t>
            </w:r>
            <w:r w:rsidRPr="000924E0">
              <w:rPr>
                <w:rFonts w:asciiTheme="minorHAnsi" w:hAnsiTheme="minorHAnsi" w:cstheme="minorHAnsi"/>
                <w:bCs/>
                <w:szCs w:val="16"/>
              </w:rPr>
              <w:t xml:space="preserve">1 M.2 2230 slot for Wi-Fi and Bluetooth combo card </w:t>
            </w:r>
          </w:p>
          <w:p w14:paraId="76E93B12" w14:textId="77777777" w:rsidR="00FA4C7D" w:rsidRDefault="00FA4C7D" w:rsidP="00B65845">
            <w:pPr>
              <w:spacing w:before="100"/>
              <w:rPr>
                <w:rFonts w:asciiTheme="minorHAnsi" w:hAnsiTheme="minorHAnsi" w:cstheme="minorHAnsi"/>
                <w:bCs/>
                <w:szCs w:val="16"/>
              </w:rPr>
            </w:pPr>
            <w:r>
              <w:rPr>
                <w:rFonts w:asciiTheme="minorHAnsi" w:hAnsiTheme="minorHAnsi" w:cstheme="minorHAnsi"/>
                <w:bCs/>
                <w:szCs w:val="16"/>
              </w:rPr>
              <w:t>2</w:t>
            </w:r>
            <w:r w:rsidRPr="000924E0">
              <w:rPr>
                <w:rFonts w:asciiTheme="minorHAnsi" w:hAnsiTheme="minorHAnsi" w:cstheme="minorHAnsi"/>
                <w:bCs/>
                <w:szCs w:val="16"/>
              </w:rPr>
              <w:t xml:space="preserve"> M.2 2230/2280 slot for solid-state drive </w:t>
            </w:r>
          </w:p>
          <w:p w14:paraId="6C8C196C" w14:textId="77777777" w:rsidR="00FA4C7D" w:rsidRPr="000924E0" w:rsidRDefault="00FA4C7D" w:rsidP="00B65845">
            <w:pPr>
              <w:spacing w:before="100"/>
              <w:rPr>
                <w:rFonts w:asciiTheme="minorHAnsi" w:hAnsiTheme="minorHAnsi" w:cstheme="minorHAnsi"/>
                <w:bCs/>
                <w:szCs w:val="16"/>
              </w:rPr>
            </w:pPr>
            <w:r w:rsidRPr="000924E0">
              <w:rPr>
                <w:rFonts w:asciiTheme="minorHAnsi" w:hAnsiTheme="minorHAnsi" w:cstheme="minorHAnsi"/>
                <w:bCs/>
                <w:szCs w:val="16"/>
              </w:rPr>
              <w:t>3 SATA 3.0 slots for 2.5-inch/3.5-inch hard drive and slim optical drive 1 Full-height Gen 3 PCIe x16 slot 2 Full-height Gen 3 PCIe x1 slot</w:t>
            </w:r>
          </w:p>
          <w:p w14:paraId="55B8360D" w14:textId="77777777" w:rsidR="00FA4C7D" w:rsidRPr="00E91625" w:rsidRDefault="00FA4C7D" w:rsidP="00B65845">
            <w:pPr>
              <w:pStyle w:val="TableParagraph"/>
              <w:ind w:left="9"/>
              <w:rPr>
                <w:rFonts w:ascii="Tahoma" w:hAnsi="Tahoma" w:cs="Tahoma"/>
                <w:sz w:val="20"/>
                <w:szCs w:val="20"/>
                <w:lang w:val="en-IN"/>
              </w:rPr>
            </w:pPr>
            <w:r w:rsidRPr="002A316F">
              <w:rPr>
                <w:rFonts w:asciiTheme="minorHAnsi" w:hAnsiTheme="minorHAnsi" w:cstheme="minorHAnsi"/>
                <w:b/>
                <w:szCs w:val="16"/>
              </w:rPr>
              <w:t>Monitor:</w:t>
            </w:r>
            <w:r>
              <w:rPr>
                <w:rFonts w:asciiTheme="minorHAnsi" w:hAnsiTheme="minorHAnsi" w:cstheme="minorHAnsi"/>
                <w:bCs/>
                <w:szCs w:val="16"/>
              </w:rPr>
              <w:t xml:space="preserve"> Dell Pro 24 inch</w:t>
            </w:r>
          </w:p>
        </w:tc>
        <w:tc>
          <w:tcPr>
            <w:tcW w:w="567" w:type="dxa"/>
          </w:tcPr>
          <w:p w14:paraId="16FE6745" w14:textId="77777777" w:rsidR="00FA4C7D" w:rsidRPr="00BF6C57" w:rsidRDefault="00FA4C7D" w:rsidP="002656F1">
            <w:pPr>
              <w:pStyle w:val="TableParagraph"/>
              <w:ind w:left="9"/>
              <w:jc w:val="center"/>
              <w:rPr>
                <w:rFonts w:ascii="Tahoma" w:hAnsi="Tahoma" w:cs="Tahoma"/>
                <w:sz w:val="20"/>
                <w:szCs w:val="20"/>
              </w:rPr>
            </w:pPr>
            <w:r>
              <w:rPr>
                <w:rFonts w:ascii="Tahoma" w:hAnsi="Tahoma" w:cs="Tahoma"/>
                <w:sz w:val="20"/>
                <w:szCs w:val="20"/>
              </w:rPr>
              <w:t>1</w:t>
            </w:r>
          </w:p>
        </w:tc>
        <w:tc>
          <w:tcPr>
            <w:tcW w:w="851" w:type="dxa"/>
          </w:tcPr>
          <w:p w14:paraId="38CC6DAD" w14:textId="77777777" w:rsidR="00FA4C7D" w:rsidRPr="00BF6C57" w:rsidRDefault="00FA4C7D" w:rsidP="002656F1">
            <w:pPr>
              <w:pStyle w:val="TableParagraph"/>
              <w:jc w:val="center"/>
              <w:rPr>
                <w:rFonts w:ascii="Tahoma" w:hAnsi="Tahoma" w:cs="Tahoma"/>
                <w:sz w:val="20"/>
                <w:szCs w:val="20"/>
              </w:rPr>
            </w:pPr>
            <w:r>
              <w:rPr>
                <w:rFonts w:ascii="Tahoma" w:hAnsi="Tahoma" w:cs="Tahoma"/>
                <w:sz w:val="20"/>
                <w:szCs w:val="20"/>
              </w:rPr>
              <w:t>Nos.</w:t>
            </w:r>
          </w:p>
        </w:tc>
        <w:tc>
          <w:tcPr>
            <w:tcW w:w="1701" w:type="dxa"/>
          </w:tcPr>
          <w:p w14:paraId="159854C0" w14:textId="77777777" w:rsidR="00FA4C7D" w:rsidRPr="00BF6C57" w:rsidRDefault="00FA4C7D" w:rsidP="002656F1">
            <w:pPr>
              <w:pStyle w:val="TableParagraph"/>
              <w:rPr>
                <w:rFonts w:ascii="Tahoma" w:hAnsi="Tahoma" w:cs="Tahoma"/>
                <w:sz w:val="20"/>
                <w:szCs w:val="20"/>
              </w:rPr>
            </w:pPr>
          </w:p>
        </w:tc>
      </w:tr>
    </w:tbl>
    <w:p w14:paraId="5C2ADF0F" w14:textId="77777777" w:rsidR="003C1B08" w:rsidRPr="009E3970" w:rsidRDefault="003C1B08" w:rsidP="003C1B08">
      <w:pPr>
        <w:ind w:right="1117"/>
      </w:pPr>
      <w:bookmarkStart w:id="0" w:name="_Hlk214373706"/>
    </w:p>
    <w:bookmarkEnd w:id="0"/>
    <w:p w14:paraId="73BC16E4" w14:textId="77777777" w:rsidR="003C1B08" w:rsidRDefault="003C1B08" w:rsidP="003C1B08">
      <w:pPr>
        <w:ind w:right="1117"/>
      </w:pPr>
    </w:p>
    <w:p w14:paraId="79A37305" w14:textId="77777777" w:rsidR="002E0A94" w:rsidRDefault="002E0A94" w:rsidP="003C1B08">
      <w:pPr>
        <w:ind w:right="1117"/>
      </w:pPr>
    </w:p>
    <w:p w14:paraId="740AB9A9" w14:textId="77777777" w:rsidR="002E0A94" w:rsidRDefault="002E0A94" w:rsidP="003C1B08">
      <w:pPr>
        <w:ind w:right="1117"/>
      </w:pPr>
    </w:p>
    <w:p w14:paraId="35B2CF4B" w14:textId="77777777" w:rsidR="002E0A94" w:rsidRDefault="002E0A94" w:rsidP="003C1B08">
      <w:pPr>
        <w:ind w:right="1117"/>
      </w:pPr>
    </w:p>
    <w:p w14:paraId="22E52601" w14:textId="77777777" w:rsidR="002E0A94" w:rsidRPr="009E3970" w:rsidRDefault="002E0A94"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3478A9DC"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2025-26/</w:t>
      </w:r>
      <w:r w:rsidR="00152832">
        <w:rPr>
          <w:rFonts w:ascii="Tahoma" w:hAnsi="Tahoma" w:cs="Tahoma"/>
          <w:b/>
          <w:bCs/>
          <w:sz w:val="20"/>
          <w:szCs w:val="20"/>
          <w:highlight w:val="yellow"/>
          <w:lang w:val="en-IN"/>
        </w:rPr>
        <w:t>Project</w:t>
      </w:r>
      <w:r w:rsidR="00F5227D" w:rsidRPr="00FC1353">
        <w:rPr>
          <w:rFonts w:ascii="Tahoma" w:hAnsi="Tahoma" w:cs="Tahoma"/>
          <w:b/>
          <w:bCs/>
          <w:sz w:val="20"/>
          <w:szCs w:val="20"/>
          <w:highlight w:val="yellow"/>
          <w:lang w:val="en-IN"/>
        </w:rPr>
        <w:t>/2B/LNM-</w:t>
      </w:r>
      <w:r w:rsidR="00152832">
        <w:rPr>
          <w:rFonts w:ascii="Tahoma" w:hAnsi="Tahoma" w:cs="Tahoma"/>
          <w:b/>
          <w:bCs/>
          <w:sz w:val="20"/>
          <w:szCs w:val="20"/>
          <w:highlight w:val="yellow"/>
          <w:lang w:val="en-IN"/>
        </w:rPr>
        <w:t xml:space="preserve">1206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F5227D" w:rsidRPr="00FC1353">
        <w:rPr>
          <w:rFonts w:ascii="Tahoma" w:hAnsi="Tahoma" w:cs="Tahoma"/>
          <w:b/>
          <w:bCs/>
          <w:sz w:val="20"/>
          <w:szCs w:val="20"/>
          <w:highlight w:val="yellow"/>
          <w:lang w:val="en-IN"/>
        </w:rPr>
        <w:t>Supply</w:t>
      </w:r>
      <w:r w:rsidR="00152832">
        <w:rPr>
          <w:rFonts w:ascii="Tahoma" w:hAnsi="Tahoma" w:cs="Tahoma"/>
          <w:b/>
          <w:bCs/>
          <w:sz w:val="20"/>
          <w:szCs w:val="20"/>
          <w:highlight w:val="yellow"/>
          <w:lang w:val="en-IN"/>
        </w:rPr>
        <w:t xml:space="preserve"> of Desktop PC</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026EEE83"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52832">
        <w:rPr>
          <w:rFonts w:ascii="Tahoma" w:hAnsi="Tahoma" w:cs="Tahoma"/>
          <w:bCs w:val="0"/>
          <w:sz w:val="25"/>
          <w:szCs w:val="25"/>
        </w:rPr>
        <w:t>Supply of Desktop PC</w:t>
      </w:r>
      <w:r w:rsidRPr="00714BD3">
        <w:rPr>
          <w:rFonts w:ascii="Tahoma" w:hAnsi="Tahoma" w:cs="Tahoma"/>
          <w:bCs w:val="0"/>
          <w:sz w:val="25"/>
          <w:szCs w:val="25"/>
        </w:rPr>
        <w:t xml:space="preserve">  </w:t>
      </w:r>
    </w:p>
    <w:p w14:paraId="5561C040" w14:textId="1F473418"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sidR="00152832">
        <w:rPr>
          <w:rFonts w:ascii="Tahoma" w:hAnsi="Tahoma" w:cs="Tahoma"/>
          <w:sz w:val="19"/>
          <w:szCs w:val="19"/>
        </w:rPr>
        <w:t>Project</w:t>
      </w:r>
      <w:r w:rsidRPr="009E3970">
        <w:rPr>
          <w:rFonts w:ascii="Tahoma" w:hAnsi="Tahoma" w:cs="Tahoma"/>
          <w:sz w:val="19"/>
          <w:szCs w:val="19"/>
        </w:rPr>
        <w:t>/2B/LNM-</w:t>
      </w:r>
      <w:r w:rsidR="00152832">
        <w:rPr>
          <w:rFonts w:ascii="Tahoma" w:hAnsi="Tahoma" w:cs="Tahoma"/>
          <w:sz w:val="19"/>
          <w:szCs w:val="19"/>
        </w:rPr>
        <w:t>1206</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10631" w:type="dxa"/>
        <w:jc w:val="center"/>
        <w:tblLook w:val="04A0" w:firstRow="1" w:lastRow="0" w:firstColumn="1" w:lastColumn="0" w:noHBand="0" w:noVBand="1"/>
      </w:tblPr>
      <w:tblGrid>
        <w:gridCol w:w="591"/>
        <w:gridCol w:w="1478"/>
        <w:gridCol w:w="4606"/>
        <w:gridCol w:w="709"/>
        <w:gridCol w:w="745"/>
        <w:gridCol w:w="956"/>
        <w:gridCol w:w="1546"/>
      </w:tblGrid>
      <w:tr w:rsidR="002E0A94" w:rsidRPr="00B4468F" w14:paraId="5A228849" w14:textId="77777777" w:rsidTr="00B65845">
        <w:trPr>
          <w:trHeight w:val="296"/>
          <w:tblHeader/>
          <w:jc w:val="center"/>
        </w:trPr>
        <w:tc>
          <w:tcPr>
            <w:tcW w:w="578" w:type="dxa"/>
            <w:tcBorders>
              <w:top w:val="single" w:sz="4" w:space="0" w:color="auto"/>
              <w:left w:val="single" w:sz="4" w:space="0" w:color="auto"/>
              <w:bottom w:val="single" w:sz="4" w:space="0" w:color="auto"/>
              <w:right w:val="single" w:sz="4" w:space="0" w:color="auto"/>
            </w:tcBorders>
            <w:noWrap/>
            <w:vAlign w:val="center"/>
            <w:hideMark/>
          </w:tcPr>
          <w:p w14:paraId="7C85E6B1" w14:textId="583366DE" w:rsidR="002E0A94" w:rsidRPr="00B4468F" w:rsidRDefault="002E0A94" w:rsidP="002656F1">
            <w:pPr>
              <w:jc w:val="center"/>
              <w:rPr>
                <w:rFonts w:ascii="Tahoma" w:hAnsi="Tahoma" w:cs="Tahoma"/>
                <w:b/>
                <w:bCs/>
                <w:color w:val="000000"/>
              </w:rPr>
            </w:pPr>
            <w:r w:rsidRPr="00B4468F">
              <w:rPr>
                <w:rFonts w:ascii="Tahoma" w:hAnsi="Tahoma" w:cs="Tahoma"/>
                <w:b/>
                <w:bCs/>
                <w:color w:val="000000"/>
              </w:rPr>
              <w:t>S</w:t>
            </w:r>
            <w:r>
              <w:rPr>
                <w:rFonts w:ascii="Tahoma" w:hAnsi="Tahoma" w:cs="Tahoma"/>
                <w:b/>
                <w:bCs/>
                <w:color w:val="000000"/>
              </w:rPr>
              <w:t>/</w:t>
            </w:r>
            <w:r w:rsidR="00B65845">
              <w:rPr>
                <w:rFonts w:ascii="Tahoma" w:hAnsi="Tahoma" w:cs="Tahoma"/>
                <w:b/>
                <w:bCs/>
                <w:color w:val="000000"/>
              </w:rPr>
              <w:t xml:space="preserve"> </w:t>
            </w:r>
            <w:r w:rsidRPr="00B4468F">
              <w:rPr>
                <w:rFonts w:ascii="Tahoma" w:hAnsi="Tahoma" w:cs="Tahoma"/>
                <w:b/>
                <w:bCs/>
                <w:color w:val="000000"/>
              </w:rPr>
              <w:t>No.</w:t>
            </w:r>
          </w:p>
        </w:tc>
        <w:tc>
          <w:tcPr>
            <w:tcW w:w="1478" w:type="dxa"/>
            <w:tcBorders>
              <w:top w:val="single" w:sz="4" w:space="0" w:color="auto"/>
              <w:left w:val="nil"/>
              <w:bottom w:val="single" w:sz="4" w:space="0" w:color="auto"/>
              <w:right w:val="single" w:sz="4" w:space="0" w:color="auto"/>
            </w:tcBorders>
            <w:noWrap/>
            <w:vAlign w:val="center"/>
            <w:hideMark/>
          </w:tcPr>
          <w:p w14:paraId="37F00B10" w14:textId="77777777" w:rsidR="002E0A94" w:rsidRPr="00B4468F" w:rsidRDefault="002E0A94" w:rsidP="002656F1">
            <w:pPr>
              <w:jc w:val="center"/>
              <w:rPr>
                <w:rFonts w:ascii="Tahoma" w:hAnsi="Tahoma" w:cs="Tahoma"/>
                <w:b/>
                <w:bCs/>
                <w:color w:val="000000"/>
              </w:rPr>
            </w:pPr>
            <w:r w:rsidRPr="00B4468F">
              <w:rPr>
                <w:rFonts w:ascii="Tahoma" w:hAnsi="Tahoma" w:cs="Tahoma"/>
                <w:b/>
              </w:rPr>
              <w:t>Item</w:t>
            </w:r>
            <w:r w:rsidRPr="00B4468F">
              <w:rPr>
                <w:rFonts w:ascii="Tahoma" w:hAnsi="Tahoma" w:cs="Tahoma"/>
                <w:b/>
                <w:spacing w:val="-5"/>
              </w:rPr>
              <w:t xml:space="preserve"> </w:t>
            </w:r>
            <w:r w:rsidRPr="00B4468F">
              <w:rPr>
                <w:rFonts w:ascii="Tahoma" w:hAnsi="Tahoma" w:cs="Tahoma"/>
                <w:b/>
              </w:rPr>
              <w:t>Name/ Description</w:t>
            </w:r>
          </w:p>
        </w:tc>
        <w:tc>
          <w:tcPr>
            <w:tcW w:w="4606" w:type="dxa"/>
            <w:tcBorders>
              <w:top w:val="single" w:sz="4" w:space="0" w:color="auto"/>
              <w:left w:val="nil"/>
              <w:bottom w:val="single" w:sz="4" w:space="0" w:color="auto"/>
              <w:right w:val="single" w:sz="4" w:space="0" w:color="auto"/>
            </w:tcBorders>
          </w:tcPr>
          <w:p w14:paraId="0EE53AE9" w14:textId="77777777" w:rsidR="002E0A94" w:rsidRPr="00B4468F" w:rsidRDefault="002E0A94" w:rsidP="002656F1">
            <w:pPr>
              <w:jc w:val="center"/>
              <w:rPr>
                <w:rFonts w:ascii="Tahoma" w:hAnsi="Tahoma" w:cs="Tahoma"/>
                <w:b/>
                <w:bCs/>
                <w:color w:val="000000"/>
              </w:rPr>
            </w:pPr>
            <w:r w:rsidRPr="00B4468F">
              <w:rPr>
                <w:rFonts w:ascii="Tahoma" w:hAnsi="Tahoma" w:cs="Tahoma"/>
                <w:b/>
              </w:rPr>
              <w:t>Make</w:t>
            </w:r>
            <w:r w:rsidRPr="00B4468F">
              <w:rPr>
                <w:rFonts w:ascii="Tahoma" w:hAnsi="Tahoma" w:cs="Tahoma"/>
                <w:b/>
                <w:spacing w:val="-5"/>
              </w:rPr>
              <w:t xml:space="preserve"> </w:t>
            </w:r>
            <w:r w:rsidRPr="00B4468F">
              <w:rPr>
                <w:rFonts w:ascii="Tahoma" w:hAnsi="Tahoma" w:cs="Tahoma"/>
                <w:b/>
              </w:rPr>
              <w:t>&amp;</w:t>
            </w:r>
            <w:r w:rsidRPr="00B4468F">
              <w:rPr>
                <w:rFonts w:ascii="Tahoma" w:hAnsi="Tahoma" w:cs="Tahoma"/>
                <w:b/>
                <w:spacing w:val="-3"/>
              </w:rPr>
              <w:t xml:space="preserve"> </w:t>
            </w:r>
            <w:proofErr w:type="gramStart"/>
            <w:r w:rsidRPr="00B4468F">
              <w:rPr>
                <w:rFonts w:ascii="Tahoma" w:hAnsi="Tahoma" w:cs="Tahoma"/>
                <w:b/>
              </w:rPr>
              <w:t>Mode</w:t>
            </w:r>
            <w:r>
              <w:rPr>
                <w:rFonts w:ascii="Tahoma" w:hAnsi="Tahoma" w:cs="Tahoma"/>
                <w:b/>
              </w:rPr>
              <w:t>l</w:t>
            </w:r>
            <w:proofErr w:type="gramEnd"/>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0B11A4CF" w14:textId="77777777" w:rsidR="002E0A94" w:rsidRPr="00B4468F" w:rsidRDefault="002E0A94" w:rsidP="002656F1">
            <w:pPr>
              <w:jc w:val="center"/>
              <w:rPr>
                <w:rFonts w:ascii="Tahoma" w:hAnsi="Tahoma" w:cs="Tahoma"/>
                <w:b/>
                <w:bCs/>
                <w:color w:val="000000"/>
              </w:rPr>
            </w:pPr>
            <w:r w:rsidRPr="00B4468F">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3EEC5A76" w14:textId="77777777" w:rsidR="002E0A94" w:rsidRPr="00B4468F" w:rsidRDefault="002E0A94" w:rsidP="002656F1">
            <w:pPr>
              <w:jc w:val="center"/>
              <w:rPr>
                <w:rFonts w:ascii="Tahoma" w:hAnsi="Tahoma" w:cs="Tahoma"/>
                <w:b/>
                <w:bCs/>
                <w:color w:val="000000"/>
              </w:rPr>
            </w:pPr>
            <w:r w:rsidRPr="00B4468F">
              <w:rPr>
                <w:rFonts w:ascii="Tahoma" w:hAnsi="Tahoma" w:cs="Tahoma"/>
                <w:b/>
                <w:bCs/>
                <w:color w:val="000000"/>
              </w:rPr>
              <w:t>UOM</w:t>
            </w:r>
          </w:p>
        </w:tc>
        <w:tc>
          <w:tcPr>
            <w:tcW w:w="956" w:type="dxa"/>
            <w:tcBorders>
              <w:top w:val="single" w:sz="4" w:space="0" w:color="auto"/>
              <w:left w:val="nil"/>
              <w:bottom w:val="single" w:sz="4" w:space="0" w:color="auto"/>
              <w:right w:val="single" w:sz="4" w:space="0" w:color="auto"/>
            </w:tcBorders>
            <w:vAlign w:val="center"/>
          </w:tcPr>
          <w:p w14:paraId="0C5742BA" w14:textId="77777777" w:rsidR="002E0A94" w:rsidRPr="00B4468F" w:rsidRDefault="002E0A94" w:rsidP="002656F1">
            <w:pPr>
              <w:jc w:val="center"/>
              <w:rPr>
                <w:rFonts w:ascii="Tahoma" w:hAnsi="Tahoma" w:cs="Tahoma"/>
                <w:b/>
                <w:bCs/>
                <w:color w:val="000000"/>
              </w:rPr>
            </w:pPr>
            <w:r w:rsidRPr="00B4468F">
              <w:rPr>
                <w:rFonts w:ascii="Tahoma" w:hAnsi="Tahoma" w:cs="Tahoma"/>
                <w:b/>
                <w:bCs/>
                <w:color w:val="000000"/>
              </w:rPr>
              <w:t>Rate</w:t>
            </w:r>
          </w:p>
        </w:tc>
        <w:tc>
          <w:tcPr>
            <w:tcW w:w="1559" w:type="dxa"/>
            <w:tcBorders>
              <w:top w:val="single" w:sz="4" w:space="0" w:color="auto"/>
              <w:left w:val="nil"/>
              <w:bottom w:val="single" w:sz="4" w:space="0" w:color="auto"/>
              <w:right w:val="single" w:sz="4" w:space="0" w:color="auto"/>
            </w:tcBorders>
            <w:vAlign w:val="center"/>
          </w:tcPr>
          <w:p w14:paraId="0AA79597" w14:textId="77777777" w:rsidR="002E0A94" w:rsidRPr="00B4468F" w:rsidRDefault="002E0A94" w:rsidP="002656F1">
            <w:pPr>
              <w:jc w:val="center"/>
              <w:rPr>
                <w:rFonts w:ascii="Tahoma" w:hAnsi="Tahoma" w:cs="Tahoma"/>
                <w:b/>
                <w:bCs/>
                <w:color w:val="000000"/>
              </w:rPr>
            </w:pPr>
            <w:r w:rsidRPr="00B4468F">
              <w:rPr>
                <w:rFonts w:ascii="Tahoma" w:hAnsi="Tahoma" w:cs="Tahoma"/>
                <w:b/>
                <w:bCs/>
                <w:color w:val="000000"/>
              </w:rPr>
              <w:t>Amount</w:t>
            </w:r>
          </w:p>
        </w:tc>
      </w:tr>
      <w:tr w:rsidR="002E0A94" w:rsidRPr="00B4468F" w14:paraId="0954DE7B" w14:textId="77777777" w:rsidTr="00B65845">
        <w:trPr>
          <w:trHeight w:val="296"/>
          <w:tblHeader/>
          <w:jc w:val="center"/>
        </w:trPr>
        <w:tc>
          <w:tcPr>
            <w:tcW w:w="578" w:type="dxa"/>
            <w:tcBorders>
              <w:top w:val="single" w:sz="4" w:space="0" w:color="auto"/>
              <w:left w:val="single" w:sz="4" w:space="0" w:color="auto"/>
              <w:bottom w:val="single" w:sz="4" w:space="0" w:color="auto"/>
              <w:right w:val="single" w:sz="4" w:space="0" w:color="auto"/>
            </w:tcBorders>
            <w:noWrap/>
          </w:tcPr>
          <w:p w14:paraId="79D34ED4" w14:textId="77777777" w:rsidR="002E0A94" w:rsidRPr="00B4468F" w:rsidRDefault="002E0A94" w:rsidP="002656F1">
            <w:pPr>
              <w:jc w:val="center"/>
              <w:rPr>
                <w:rFonts w:ascii="Tahoma" w:hAnsi="Tahoma" w:cs="Tahoma"/>
                <w:b/>
                <w:bCs/>
                <w:color w:val="000000"/>
              </w:rPr>
            </w:pPr>
            <w:r w:rsidRPr="00BF6C57">
              <w:rPr>
                <w:rFonts w:ascii="Tahoma" w:hAnsi="Tahoma" w:cs="Tahoma"/>
                <w:sz w:val="20"/>
                <w:szCs w:val="20"/>
              </w:rPr>
              <w:t>1.</w:t>
            </w:r>
          </w:p>
        </w:tc>
        <w:tc>
          <w:tcPr>
            <w:tcW w:w="1478" w:type="dxa"/>
            <w:tcBorders>
              <w:top w:val="single" w:sz="4" w:space="0" w:color="auto"/>
              <w:left w:val="nil"/>
              <w:bottom w:val="single" w:sz="4" w:space="0" w:color="auto"/>
              <w:right w:val="single" w:sz="4" w:space="0" w:color="auto"/>
            </w:tcBorders>
            <w:noWrap/>
          </w:tcPr>
          <w:p w14:paraId="3A8413F3" w14:textId="77777777" w:rsidR="002E0A94" w:rsidRPr="00B4468F" w:rsidRDefault="002E0A94" w:rsidP="002656F1">
            <w:pPr>
              <w:rPr>
                <w:rFonts w:ascii="Tahoma" w:hAnsi="Tahoma" w:cs="Tahoma"/>
                <w:b/>
              </w:rPr>
            </w:pPr>
            <w:r w:rsidRPr="002A316F">
              <w:rPr>
                <w:rFonts w:ascii="Arial" w:eastAsia="Times New Roman" w:hAnsi="Arial" w:cs="Arial"/>
                <w:b/>
                <w:bCs/>
                <w:color w:val="444444"/>
                <w:sz w:val="24"/>
                <w:szCs w:val="24"/>
              </w:rPr>
              <w:t>Dell Pro Tower Plus QBT1250 Desktop</w:t>
            </w:r>
          </w:p>
        </w:tc>
        <w:tc>
          <w:tcPr>
            <w:tcW w:w="4606" w:type="dxa"/>
            <w:tcBorders>
              <w:top w:val="single" w:sz="4" w:space="0" w:color="auto"/>
              <w:left w:val="nil"/>
              <w:bottom w:val="single" w:sz="4" w:space="0" w:color="auto"/>
              <w:right w:val="single" w:sz="4" w:space="0" w:color="auto"/>
            </w:tcBorders>
          </w:tcPr>
          <w:p w14:paraId="77FE31B5" w14:textId="77777777" w:rsidR="002E0A94" w:rsidRPr="000924E0" w:rsidRDefault="002E0A94" w:rsidP="002656F1">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sidRPr="003C63AB">
              <w:rPr>
                <w:rFonts w:asciiTheme="minorHAnsi" w:hAnsiTheme="minorHAnsi" w:cstheme="minorHAnsi"/>
                <w:bCs/>
                <w:szCs w:val="16"/>
              </w:rPr>
              <w:t>Intel(R) Core (TM) Ultra 7 265 (13 TOPS NPU, 20 cores, up to 5.3GHz)</w:t>
            </w:r>
            <w:r w:rsidRPr="000924E0">
              <w:rPr>
                <w:rFonts w:asciiTheme="minorHAnsi" w:hAnsiTheme="minorHAnsi" w:cstheme="minorHAnsi"/>
                <w:bCs/>
                <w:szCs w:val="16"/>
              </w:rPr>
              <w:t>)</w:t>
            </w:r>
          </w:p>
          <w:p w14:paraId="6DC5E430" w14:textId="77777777" w:rsidR="002E0A94" w:rsidRPr="003C63AB" w:rsidRDefault="002E0A94" w:rsidP="002656F1">
            <w:pPr>
              <w:spacing w:before="100"/>
              <w:rPr>
                <w:rFonts w:asciiTheme="minorHAnsi" w:hAnsiTheme="minorHAnsi" w:cstheme="minorHAnsi"/>
                <w:bCs/>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sidRPr="003C63AB">
              <w:rPr>
                <w:rFonts w:asciiTheme="minorHAnsi" w:hAnsiTheme="minorHAnsi" w:cstheme="minorHAnsi"/>
                <w:bCs/>
                <w:szCs w:val="16"/>
              </w:rPr>
              <w:t>32GB: 1 x 32GB, DDR5, up to 5600 MT/s, non-ECC</w:t>
            </w:r>
          </w:p>
          <w:p w14:paraId="5BCFF3F5" w14:textId="77777777" w:rsidR="002E0A94" w:rsidRPr="003C63AB" w:rsidRDefault="002E0A94" w:rsidP="002656F1">
            <w:pPr>
              <w:spacing w:before="100"/>
              <w:rPr>
                <w:rFonts w:asciiTheme="minorHAnsi" w:hAnsiTheme="minorHAnsi" w:cstheme="minorHAnsi"/>
                <w:bCs/>
                <w:szCs w:val="16"/>
              </w:rPr>
            </w:pPr>
            <w:r w:rsidRPr="003C63AB">
              <w:rPr>
                <w:rFonts w:asciiTheme="minorHAnsi" w:hAnsiTheme="minorHAnsi" w:cstheme="minorHAnsi"/>
                <w:b/>
                <w:szCs w:val="16"/>
              </w:rPr>
              <w:t>Chassis Options</w:t>
            </w:r>
            <w:r w:rsidRPr="003C63AB">
              <w:rPr>
                <w:rFonts w:asciiTheme="minorHAnsi" w:hAnsiTheme="minorHAnsi" w:cstheme="minorHAnsi"/>
                <w:bCs/>
                <w:szCs w:val="16"/>
              </w:rPr>
              <w:t>: Dell Pro Tower Plus QBT1250 with Core Ultra CPU 260W Bronze PSU</w:t>
            </w:r>
          </w:p>
          <w:p w14:paraId="53CED4D8" w14:textId="77777777" w:rsidR="002E0A94" w:rsidRPr="003C63AB" w:rsidRDefault="002E0A94" w:rsidP="002656F1">
            <w:pPr>
              <w:spacing w:before="100"/>
              <w:rPr>
                <w:rFonts w:asciiTheme="minorHAnsi" w:hAnsiTheme="minorHAnsi" w:cstheme="minorHAnsi"/>
                <w:bCs/>
                <w:szCs w:val="16"/>
              </w:rPr>
            </w:pPr>
            <w:r w:rsidRPr="003C63AB">
              <w:rPr>
                <w:rFonts w:asciiTheme="minorHAnsi" w:hAnsiTheme="minorHAnsi" w:cstheme="minorHAnsi"/>
                <w:b/>
                <w:szCs w:val="16"/>
              </w:rPr>
              <w:t>Graphics:</w:t>
            </w:r>
            <w:r w:rsidRPr="003C63AB">
              <w:rPr>
                <w:rFonts w:asciiTheme="minorHAnsi" w:hAnsiTheme="minorHAnsi" w:cstheme="minorHAnsi"/>
                <w:bCs/>
                <w:szCs w:val="16"/>
              </w:rPr>
              <w:t xml:space="preserve"> NVIDIA RTX A400, 4 GB GDDR6, full height, 4m</w:t>
            </w:r>
            <w:r>
              <w:rPr>
                <w:rFonts w:asciiTheme="minorHAnsi" w:hAnsiTheme="minorHAnsi" w:cstheme="minorHAnsi"/>
                <w:bCs/>
                <w:szCs w:val="16"/>
              </w:rPr>
              <w:t xml:space="preserve"> </w:t>
            </w:r>
            <w:r w:rsidRPr="003C63AB">
              <w:rPr>
                <w:rFonts w:asciiTheme="minorHAnsi" w:hAnsiTheme="minorHAnsi" w:cstheme="minorHAnsi"/>
                <w:bCs/>
                <w:szCs w:val="16"/>
              </w:rPr>
              <w:t>DP to DP</w:t>
            </w:r>
          </w:p>
          <w:p w14:paraId="40C85050" w14:textId="77777777" w:rsidR="002E0A94" w:rsidRPr="000924E0" w:rsidRDefault="002E0A94" w:rsidP="002656F1">
            <w:pPr>
              <w:spacing w:before="100"/>
              <w:rPr>
                <w:rFonts w:asciiTheme="minorHAnsi" w:hAnsiTheme="minorHAnsi" w:cstheme="minorHAnsi"/>
                <w:bCs/>
                <w:szCs w:val="16"/>
              </w:rPr>
            </w:pPr>
            <w:r w:rsidRPr="003C63AB">
              <w:rPr>
                <w:rFonts w:asciiTheme="minorHAnsi" w:hAnsiTheme="minorHAnsi" w:cstheme="minorHAnsi"/>
                <w:b/>
                <w:szCs w:val="16"/>
              </w:rPr>
              <w:t>Raid Connectivity:</w:t>
            </w:r>
            <w:r w:rsidRPr="003C63AB">
              <w:rPr>
                <w:rFonts w:asciiTheme="minorHAnsi" w:hAnsiTheme="minorHAnsi" w:cstheme="minorHAnsi"/>
                <w:bCs/>
                <w:szCs w:val="16"/>
              </w:rPr>
              <w:t xml:space="preserve"> NO RAID</w:t>
            </w:r>
          </w:p>
          <w:p w14:paraId="5FBDF1D7" w14:textId="77777777" w:rsidR="002E0A94" w:rsidRPr="000924E0" w:rsidRDefault="002E0A94" w:rsidP="002656F1">
            <w:pPr>
              <w:spacing w:before="100"/>
              <w:rPr>
                <w:rFonts w:asciiTheme="minorHAnsi" w:hAnsiTheme="minorHAnsi" w:cstheme="minorHAnsi"/>
                <w:bCs/>
                <w:szCs w:val="16"/>
              </w:rPr>
            </w:pPr>
            <w:r w:rsidRPr="003C63AB">
              <w:rPr>
                <w:rFonts w:asciiTheme="minorHAnsi" w:hAnsiTheme="minorHAnsi" w:cstheme="minorHAnsi"/>
                <w:b/>
                <w:szCs w:val="16"/>
              </w:rPr>
              <w:t>Hard Drive</w:t>
            </w:r>
            <w:r w:rsidRPr="000924E0">
              <w:rPr>
                <w:rFonts w:asciiTheme="minorHAnsi" w:hAnsiTheme="minorHAnsi" w:cstheme="minorHAnsi"/>
                <w:bCs/>
                <w:szCs w:val="16"/>
              </w:rPr>
              <w:t xml:space="preserve">: M.2 2230 </w:t>
            </w:r>
            <w:r w:rsidRPr="003C63AB">
              <w:rPr>
                <w:rFonts w:asciiTheme="minorHAnsi" w:hAnsiTheme="minorHAnsi" w:cstheme="minorHAnsi"/>
                <w:bCs/>
                <w:szCs w:val="16"/>
              </w:rPr>
              <w:t>2TB Performance SSD</w:t>
            </w:r>
          </w:p>
          <w:p w14:paraId="14F3AAB6" w14:textId="77777777" w:rsidR="002E0A94" w:rsidRPr="000924E0" w:rsidRDefault="002E0A94" w:rsidP="002656F1">
            <w:pPr>
              <w:spacing w:before="100"/>
              <w:rPr>
                <w:rFonts w:asciiTheme="minorHAnsi" w:hAnsiTheme="minorHAnsi" w:cstheme="minorHAnsi"/>
                <w:bCs/>
                <w:szCs w:val="16"/>
              </w:rPr>
            </w:pPr>
            <w:r w:rsidRPr="00E37A52">
              <w:rPr>
                <w:rFonts w:asciiTheme="minorHAnsi" w:hAnsiTheme="minorHAnsi" w:cstheme="minorHAnsi"/>
                <w:b/>
                <w:szCs w:val="16"/>
              </w:rPr>
              <w:t>Keyboard:</w:t>
            </w:r>
            <w:r w:rsidRPr="000924E0">
              <w:rPr>
                <w:rFonts w:asciiTheme="minorHAnsi" w:hAnsiTheme="minorHAnsi" w:cstheme="minorHAnsi"/>
                <w:bCs/>
                <w:szCs w:val="16"/>
              </w:rPr>
              <w:t xml:space="preserve"> Dell Wired Keyboard KB216 Black (English) - US International</w:t>
            </w:r>
          </w:p>
          <w:p w14:paraId="62E8C748" w14:textId="77777777" w:rsidR="002E0A94" w:rsidRDefault="002E0A94" w:rsidP="002656F1">
            <w:pPr>
              <w:spacing w:before="100"/>
              <w:rPr>
                <w:rFonts w:asciiTheme="minorHAnsi" w:hAnsiTheme="minorHAnsi" w:cstheme="minorHAnsi"/>
                <w:bCs/>
                <w:szCs w:val="16"/>
              </w:rPr>
            </w:pPr>
            <w:r w:rsidRPr="00E37A52">
              <w:rPr>
                <w:rFonts w:asciiTheme="minorHAnsi" w:hAnsiTheme="minorHAnsi" w:cstheme="minorHAnsi"/>
                <w:b/>
                <w:szCs w:val="16"/>
              </w:rPr>
              <w:t>Mouse:</w:t>
            </w:r>
            <w:r w:rsidRPr="000924E0">
              <w:rPr>
                <w:rFonts w:asciiTheme="minorHAnsi" w:hAnsiTheme="minorHAnsi" w:cstheme="minorHAnsi"/>
                <w:bCs/>
                <w:szCs w:val="16"/>
              </w:rPr>
              <w:t xml:space="preserve"> Dell USB Optical Mouse-MS116 (EPEAT) </w:t>
            </w:r>
            <w:r>
              <w:rPr>
                <w:rFonts w:asciiTheme="minorHAnsi" w:hAnsiTheme="minorHAnsi" w:cstheme="minorHAnsi"/>
                <w:bCs/>
                <w:szCs w:val="16"/>
              </w:rPr>
              <w:t>–</w:t>
            </w:r>
            <w:r w:rsidRPr="000924E0">
              <w:rPr>
                <w:rFonts w:asciiTheme="minorHAnsi" w:hAnsiTheme="minorHAnsi" w:cstheme="minorHAnsi"/>
                <w:bCs/>
                <w:szCs w:val="16"/>
              </w:rPr>
              <w:t xml:space="preserve"> Black</w:t>
            </w:r>
          </w:p>
          <w:p w14:paraId="1731F3B8" w14:textId="77777777" w:rsidR="002E0A94" w:rsidRPr="003C63AB" w:rsidRDefault="002E0A94" w:rsidP="002656F1">
            <w:pPr>
              <w:spacing w:before="100"/>
              <w:rPr>
                <w:rFonts w:asciiTheme="minorHAnsi" w:hAnsiTheme="minorHAnsi" w:cstheme="minorHAnsi"/>
                <w:bCs/>
                <w:szCs w:val="16"/>
              </w:rPr>
            </w:pPr>
            <w:r w:rsidRPr="00E37A52">
              <w:rPr>
                <w:rFonts w:asciiTheme="minorHAnsi" w:hAnsiTheme="minorHAnsi" w:cstheme="minorHAnsi"/>
                <w:b/>
                <w:szCs w:val="16"/>
              </w:rPr>
              <w:t>Network Adapters (NIC</w:t>
            </w:r>
            <w:r w:rsidRPr="003C63AB">
              <w:rPr>
                <w:rFonts w:asciiTheme="minorHAnsi" w:hAnsiTheme="minorHAnsi" w:cstheme="minorHAnsi"/>
                <w:bCs/>
                <w:szCs w:val="16"/>
              </w:rPr>
              <w:t>): No Additional Network Card Selected (Integrated NIC included)</w:t>
            </w:r>
          </w:p>
          <w:p w14:paraId="725F9629" w14:textId="77777777" w:rsidR="002E0A94" w:rsidRPr="003C63AB" w:rsidRDefault="002E0A94" w:rsidP="002656F1">
            <w:pPr>
              <w:spacing w:before="100"/>
              <w:rPr>
                <w:rFonts w:asciiTheme="minorHAnsi" w:hAnsiTheme="minorHAnsi" w:cstheme="minorHAnsi"/>
                <w:bCs/>
                <w:szCs w:val="16"/>
              </w:rPr>
            </w:pPr>
            <w:r w:rsidRPr="00E37A52">
              <w:rPr>
                <w:rFonts w:asciiTheme="minorHAnsi" w:hAnsiTheme="minorHAnsi" w:cstheme="minorHAnsi"/>
                <w:b/>
                <w:szCs w:val="16"/>
              </w:rPr>
              <w:t>ENERGY STAR:</w:t>
            </w:r>
            <w:r w:rsidRPr="003C63AB">
              <w:rPr>
                <w:rFonts w:asciiTheme="minorHAnsi" w:hAnsiTheme="minorHAnsi" w:cstheme="minorHAnsi"/>
                <w:bCs/>
                <w:szCs w:val="16"/>
              </w:rPr>
              <w:t xml:space="preserve"> ENERGY STAR Qualified</w:t>
            </w:r>
          </w:p>
          <w:p w14:paraId="58108533" w14:textId="77777777" w:rsidR="002E0A94" w:rsidRPr="003C63AB" w:rsidRDefault="002E0A94" w:rsidP="002656F1">
            <w:pPr>
              <w:spacing w:before="100"/>
              <w:rPr>
                <w:rFonts w:asciiTheme="minorHAnsi" w:hAnsiTheme="minorHAnsi" w:cstheme="minorHAnsi"/>
                <w:bCs/>
                <w:szCs w:val="16"/>
              </w:rPr>
            </w:pPr>
            <w:r w:rsidRPr="00E37A52">
              <w:rPr>
                <w:rFonts w:asciiTheme="minorHAnsi" w:hAnsiTheme="minorHAnsi" w:cstheme="minorHAnsi"/>
                <w:b/>
                <w:szCs w:val="16"/>
              </w:rPr>
              <w:t>Placemat:</w:t>
            </w:r>
            <w:r w:rsidRPr="003C63AB">
              <w:rPr>
                <w:rFonts w:asciiTheme="minorHAnsi" w:hAnsiTheme="minorHAnsi" w:cstheme="minorHAnsi"/>
                <w:bCs/>
                <w:szCs w:val="16"/>
              </w:rPr>
              <w:t xml:space="preserve"> Quick start guides</w:t>
            </w:r>
          </w:p>
          <w:p w14:paraId="0CD2DB5C" w14:textId="77777777" w:rsidR="002E0A94" w:rsidRPr="003C63AB" w:rsidRDefault="002E0A94" w:rsidP="002656F1">
            <w:pPr>
              <w:spacing w:before="100"/>
              <w:rPr>
                <w:rFonts w:asciiTheme="minorHAnsi" w:hAnsiTheme="minorHAnsi" w:cstheme="minorHAnsi"/>
                <w:bCs/>
                <w:szCs w:val="16"/>
              </w:rPr>
            </w:pPr>
            <w:r w:rsidRPr="00E37A52">
              <w:rPr>
                <w:rFonts w:asciiTheme="minorHAnsi" w:hAnsiTheme="minorHAnsi" w:cstheme="minorHAnsi"/>
                <w:b/>
                <w:szCs w:val="16"/>
              </w:rPr>
              <w:t>Speakers:</w:t>
            </w:r>
            <w:r w:rsidRPr="000924E0">
              <w:rPr>
                <w:rFonts w:asciiTheme="minorHAnsi" w:hAnsiTheme="minorHAnsi" w:cstheme="minorHAnsi"/>
                <w:bCs/>
                <w:szCs w:val="16"/>
              </w:rPr>
              <w:t xml:space="preserve"> Internal Speaker</w:t>
            </w:r>
          </w:p>
          <w:p w14:paraId="10360622" w14:textId="77777777" w:rsidR="002E0A94" w:rsidRPr="000924E0" w:rsidRDefault="002E0A94" w:rsidP="002656F1">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0395F230" w14:textId="77777777" w:rsidR="002E0A94" w:rsidRPr="00E37A52" w:rsidRDefault="002E0A94" w:rsidP="002656F1">
            <w:pPr>
              <w:spacing w:before="100"/>
              <w:rPr>
                <w:rFonts w:asciiTheme="minorHAnsi" w:hAnsiTheme="minorHAnsi" w:cstheme="minorHAnsi"/>
                <w:b/>
                <w:szCs w:val="16"/>
              </w:rPr>
            </w:pPr>
            <w:r w:rsidRPr="00E37A52">
              <w:rPr>
                <w:rFonts w:asciiTheme="minorHAnsi" w:hAnsiTheme="minorHAnsi" w:cstheme="minorHAnsi"/>
                <w:b/>
                <w:szCs w:val="16"/>
              </w:rPr>
              <w:t>Ports:</w:t>
            </w:r>
          </w:p>
          <w:p w14:paraId="2A78D8E1" w14:textId="77777777" w:rsidR="002E0A94" w:rsidRPr="000924E0" w:rsidRDefault="002E0A94" w:rsidP="002656F1">
            <w:pPr>
              <w:spacing w:before="100"/>
              <w:rPr>
                <w:rFonts w:asciiTheme="minorHAnsi" w:hAnsiTheme="minorHAnsi" w:cstheme="minorHAnsi"/>
                <w:bCs/>
                <w:szCs w:val="16"/>
              </w:rPr>
            </w:pPr>
            <w:r w:rsidRPr="00E37A52">
              <w:rPr>
                <w:rFonts w:asciiTheme="minorHAnsi" w:hAnsiTheme="minorHAnsi" w:cstheme="minorHAnsi"/>
                <w:b/>
                <w:szCs w:val="16"/>
              </w:rPr>
              <w:t>Front:</w:t>
            </w:r>
            <w:r w:rsidRPr="000924E0">
              <w:rPr>
                <w:rFonts w:asciiTheme="minorHAnsi" w:hAnsiTheme="minorHAnsi" w:cstheme="minorHAnsi"/>
                <w:bCs/>
                <w:szCs w:val="16"/>
              </w:rPr>
              <w:t xml:space="preserve"> 2 USB 3.2 Gen 1 port</w:t>
            </w:r>
            <w:r>
              <w:rPr>
                <w:rFonts w:asciiTheme="minorHAnsi" w:hAnsiTheme="minorHAnsi" w:cstheme="minorHAnsi"/>
                <w:bCs/>
                <w:szCs w:val="16"/>
              </w:rPr>
              <w:t>,</w:t>
            </w:r>
            <w:r w:rsidRPr="000924E0">
              <w:rPr>
                <w:rFonts w:asciiTheme="minorHAnsi" w:hAnsiTheme="minorHAnsi" w:cstheme="minorHAnsi"/>
                <w:bCs/>
                <w:szCs w:val="16"/>
              </w:rPr>
              <w:t xml:space="preserve"> 2 USB 2.0 ports</w:t>
            </w:r>
            <w:r>
              <w:rPr>
                <w:rFonts w:asciiTheme="minorHAnsi" w:hAnsiTheme="minorHAnsi" w:cstheme="minorHAnsi"/>
                <w:bCs/>
                <w:szCs w:val="16"/>
              </w:rPr>
              <w:t>,</w:t>
            </w:r>
            <w:r w:rsidRPr="000924E0">
              <w:rPr>
                <w:rFonts w:asciiTheme="minorHAnsi" w:hAnsiTheme="minorHAnsi" w:cstheme="minorHAnsi"/>
                <w:bCs/>
                <w:szCs w:val="16"/>
              </w:rPr>
              <w:t xml:space="preserve"> 1 Universal audio jack port</w:t>
            </w:r>
          </w:p>
          <w:p w14:paraId="7925077A" w14:textId="77777777" w:rsidR="002E0A94" w:rsidRPr="000924E0" w:rsidRDefault="002E0A94" w:rsidP="002656F1">
            <w:pPr>
              <w:spacing w:before="100"/>
              <w:rPr>
                <w:rFonts w:asciiTheme="minorHAnsi" w:hAnsiTheme="minorHAnsi" w:cstheme="minorHAnsi"/>
                <w:bCs/>
                <w:szCs w:val="16"/>
              </w:rPr>
            </w:pPr>
            <w:r w:rsidRPr="00E37A52">
              <w:rPr>
                <w:rFonts w:asciiTheme="minorHAnsi" w:hAnsiTheme="minorHAnsi" w:cstheme="minorHAnsi"/>
                <w:b/>
                <w:szCs w:val="16"/>
              </w:rPr>
              <w:t>Back:</w:t>
            </w:r>
            <w:r w:rsidRPr="000924E0">
              <w:rPr>
                <w:rFonts w:asciiTheme="minorHAnsi" w:hAnsiTheme="minorHAnsi" w:cstheme="minorHAnsi"/>
                <w:bCs/>
                <w:szCs w:val="16"/>
              </w:rPr>
              <w:t xml:space="preserve"> 2 USB 3.2 Gen 1 ports</w:t>
            </w:r>
            <w:r>
              <w:rPr>
                <w:rFonts w:asciiTheme="minorHAnsi" w:hAnsiTheme="minorHAnsi" w:cstheme="minorHAnsi"/>
                <w:bCs/>
                <w:szCs w:val="16"/>
              </w:rPr>
              <w:t>,</w:t>
            </w:r>
            <w:r w:rsidRPr="000924E0">
              <w:rPr>
                <w:rFonts w:asciiTheme="minorHAnsi" w:hAnsiTheme="minorHAnsi" w:cstheme="minorHAnsi"/>
                <w:bCs/>
                <w:szCs w:val="16"/>
              </w:rPr>
              <w:t xml:space="preserve"> 2 USB 2.0 ports with Smart Power On</w:t>
            </w:r>
            <w:r>
              <w:rPr>
                <w:rFonts w:asciiTheme="minorHAnsi" w:hAnsiTheme="minorHAnsi" w:cstheme="minorHAnsi"/>
                <w:bCs/>
                <w:szCs w:val="16"/>
              </w:rPr>
              <w:t>,</w:t>
            </w:r>
            <w:r w:rsidRPr="000924E0">
              <w:rPr>
                <w:rFonts w:asciiTheme="minorHAnsi" w:hAnsiTheme="minorHAnsi" w:cstheme="minorHAnsi"/>
                <w:bCs/>
                <w:szCs w:val="16"/>
              </w:rPr>
              <w:t xml:space="preserve"> 1 HDMI 1.4b port ,1 VGA Port, 1x RJ45 Ethernet Port 10/100/1000 Mbps</w:t>
            </w:r>
          </w:p>
          <w:p w14:paraId="1C9CC810" w14:textId="77777777" w:rsidR="002E0A94" w:rsidRDefault="002E0A94" w:rsidP="002656F1">
            <w:pPr>
              <w:spacing w:before="100"/>
              <w:rPr>
                <w:rFonts w:asciiTheme="minorHAnsi" w:hAnsiTheme="minorHAnsi" w:cstheme="minorHAnsi"/>
                <w:bCs/>
                <w:szCs w:val="16"/>
              </w:rPr>
            </w:pPr>
            <w:r w:rsidRPr="00E37A52">
              <w:rPr>
                <w:rFonts w:asciiTheme="minorHAnsi" w:hAnsiTheme="minorHAnsi" w:cstheme="minorHAnsi"/>
                <w:b/>
                <w:szCs w:val="16"/>
              </w:rPr>
              <w:t>SLOTS :</w:t>
            </w:r>
            <w:r w:rsidRPr="000924E0">
              <w:rPr>
                <w:rFonts w:asciiTheme="minorHAnsi" w:hAnsiTheme="minorHAnsi" w:cstheme="minorHAnsi"/>
                <w:bCs/>
                <w:szCs w:val="16"/>
              </w:rPr>
              <w:t xml:space="preserve">1 M.2 2230 slot for Wi-Fi and Bluetooth combo card </w:t>
            </w:r>
          </w:p>
          <w:p w14:paraId="45B3C14A" w14:textId="77777777" w:rsidR="002E0A94" w:rsidRDefault="002E0A94" w:rsidP="002656F1">
            <w:pPr>
              <w:spacing w:before="100"/>
              <w:rPr>
                <w:rFonts w:asciiTheme="minorHAnsi" w:hAnsiTheme="minorHAnsi" w:cstheme="minorHAnsi"/>
                <w:bCs/>
                <w:szCs w:val="16"/>
              </w:rPr>
            </w:pPr>
            <w:r>
              <w:rPr>
                <w:rFonts w:asciiTheme="minorHAnsi" w:hAnsiTheme="minorHAnsi" w:cstheme="minorHAnsi"/>
                <w:bCs/>
                <w:szCs w:val="16"/>
              </w:rPr>
              <w:t>2</w:t>
            </w:r>
            <w:r w:rsidRPr="000924E0">
              <w:rPr>
                <w:rFonts w:asciiTheme="minorHAnsi" w:hAnsiTheme="minorHAnsi" w:cstheme="minorHAnsi"/>
                <w:bCs/>
                <w:szCs w:val="16"/>
              </w:rPr>
              <w:t xml:space="preserve"> M.2 2230/2280 slot for solid-state drive </w:t>
            </w:r>
          </w:p>
          <w:p w14:paraId="1C0B058F" w14:textId="77777777" w:rsidR="002E0A94" w:rsidRPr="000924E0" w:rsidRDefault="002E0A94" w:rsidP="002656F1">
            <w:pPr>
              <w:spacing w:before="100"/>
              <w:rPr>
                <w:rFonts w:asciiTheme="minorHAnsi" w:hAnsiTheme="minorHAnsi" w:cstheme="minorHAnsi"/>
                <w:bCs/>
                <w:szCs w:val="16"/>
              </w:rPr>
            </w:pPr>
            <w:r w:rsidRPr="000924E0">
              <w:rPr>
                <w:rFonts w:asciiTheme="minorHAnsi" w:hAnsiTheme="minorHAnsi" w:cstheme="minorHAnsi"/>
                <w:bCs/>
                <w:szCs w:val="16"/>
              </w:rPr>
              <w:t>3 SATA 3.0 slots for 2.5-inch/3.5-inch hard drive and slim optical drive 1 Full-height Gen 3 PCIe x16 slot 2 Full-height Gen 3 PCIe x1 slot</w:t>
            </w:r>
          </w:p>
          <w:p w14:paraId="6DE0F1F9" w14:textId="77777777" w:rsidR="002E0A94" w:rsidRPr="00B4468F" w:rsidRDefault="002E0A94" w:rsidP="002656F1">
            <w:pPr>
              <w:rPr>
                <w:rFonts w:ascii="Tahoma" w:hAnsi="Tahoma" w:cs="Tahoma"/>
                <w:b/>
              </w:rPr>
            </w:pPr>
            <w:r w:rsidRPr="002A316F">
              <w:rPr>
                <w:rFonts w:asciiTheme="minorHAnsi" w:hAnsiTheme="minorHAnsi" w:cstheme="minorHAnsi"/>
                <w:b/>
                <w:szCs w:val="16"/>
              </w:rPr>
              <w:t>Monitor:</w:t>
            </w:r>
            <w:r>
              <w:rPr>
                <w:rFonts w:asciiTheme="minorHAnsi" w:hAnsiTheme="minorHAnsi" w:cstheme="minorHAnsi"/>
                <w:bCs/>
                <w:szCs w:val="16"/>
              </w:rPr>
              <w:t xml:space="preserve"> Dell Pro 24 inch</w:t>
            </w:r>
          </w:p>
        </w:tc>
        <w:tc>
          <w:tcPr>
            <w:tcW w:w="709" w:type="dxa"/>
            <w:tcBorders>
              <w:top w:val="single" w:sz="4" w:space="0" w:color="auto"/>
              <w:left w:val="single" w:sz="4" w:space="0" w:color="auto"/>
              <w:bottom w:val="single" w:sz="4" w:space="0" w:color="auto"/>
              <w:right w:val="single" w:sz="4" w:space="0" w:color="auto"/>
            </w:tcBorders>
            <w:noWrap/>
          </w:tcPr>
          <w:p w14:paraId="69AFD20B" w14:textId="77777777" w:rsidR="002E0A94" w:rsidRPr="00B4468F" w:rsidRDefault="002E0A94" w:rsidP="002656F1">
            <w:pPr>
              <w:jc w:val="center"/>
              <w:rPr>
                <w:rFonts w:ascii="Tahoma" w:hAnsi="Tahoma" w:cs="Tahoma"/>
                <w:b/>
                <w:bCs/>
                <w:color w:val="000000"/>
              </w:rPr>
            </w:pPr>
            <w:r>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1919E21D" w14:textId="77777777" w:rsidR="002E0A94" w:rsidRPr="00B4468F" w:rsidRDefault="002E0A94" w:rsidP="002656F1">
            <w:pPr>
              <w:jc w:val="center"/>
              <w:rPr>
                <w:rFonts w:ascii="Tahoma" w:hAnsi="Tahoma" w:cs="Tahoma"/>
                <w:b/>
                <w:bCs/>
                <w:color w:val="000000"/>
              </w:rPr>
            </w:pPr>
            <w:r>
              <w:rPr>
                <w:rFonts w:ascii="Tahoma" w:hAnsi="Tahoma" w:cs="Tahoma"/>
                <w:sz w:val="20"/>
                <w:szCs w:val="20"/>
              </w:rPr>
              <w:t>Nos.</w:t>
            </w:r>
          </w:p>
        </w:tc>
        <w:tc>
          <w:tcPr>
            <w:tcW w:w="956" w:type="dxa"/>
            <w:tcBorders>
              <w:top w:val="single" w:sz="4" w:space="0" w:color="auto"/>
              <w:left w:val="nil"/>
              <w:bottom w:val="single" w:sz="4" w:space="0" w:color="auto"/>
              <w:right w:val="single" w:sz="4" w:space="0" w:color="auto"/>
            </w:tcBorders>
            <w:vAlign w:val="center"/>
          </w:tcPr>
          <w:p w14:paraId="11043E84" w14:textId="77777777" w:rsidR="002E0A94" w:rsidRPr="00B4468F" w:rsidRDefault="002E0A94" w:rsidP="002656F1">
            <w:pPr>
              <w:jc w:val="center"/>
              <w:rPr>
                <w:rFonts w:ascii="Tahoma" w:hAnsi="Tahoma" w:cs="Tahoma"/>
                <w:b/>
                <w:bCs/>
                <w:color w:val="000000"/>
              </w:rPr>
            </w:pPr>
          </w:p>
        </w:tc>
        <w:tc>
          <w:tcPr>
            <w:tcW w:w="1559" w:type="dxa"/>
            <w:tcBorders>
              <w:top w:val="single" w:sz="4" w:space="0" w:color="auto"/>
              <w:left w:val="nil"/>
              <w:bottom w:val="single" w:sz="4" w:space="0" w:color="auto"/>
              <w:right w:val="single" w:sz="4" w:space="0" w:color="auto"/>
            </w:tcBorders>
            <w:vAlign w:val="center"/>
          </w:tcPr>
          <w:p w14:paraId="6ADF0878" w14:textId="77777777" w:rsidR="002E0A94" w:rsidRPr="00B4468F" w:rsidRDefault="002E0A94" w:rsidP="002656F1">
            <w:pPr>
              <w:jc w:val="center"/>
              <w:rPr>
                <w:rFonts w:ascii="Tahoma" w:hAnsi="Tahoma" w:cs="Tahoma"/>
                <w:b/>
                <w:bCs/>
                <w:color w:val="000000"/>
              </w:rPr>
            </w:pPr>
          </w:p>
        </w:tc>
      </w:tr>
      <w:tr w:rsidR="002E0A94" w:rsidRPr="00B4468F" w14:paraId="0F2DA10D" w14:textId="77777777" w:rsidTr="00B65845">
        <w:trPr>
          <w:trHeight w:val="79"/>
          <w:jc w:val="center"/>
        </w:trPr>
        <w:tc>
          <w:tcPr>
            <w:tcW w:w="578" w:type="dxa"/>
            <w:tcBorders>
              <w:top w:val="single" w:sz="4" w:space="0" w:color="auto"/>
              <w:left w:val="single" w:sz="4" w:space="0" w:color="auto"/>
              <w:bottom w:val="single" w:sz="4" w:space="0" w:color="auto"/>
              <w:right w:val="single" w:sz="4" w:space="0" w:color="auto"/>
            </w:tcBorders>
          </w:tcPr>
          <w:p w14:paraId="17E7C3F7" w14:textId="77777777" w:rsidR="002E0A94" w:rsidRPr="00B4468F" w:rsidRDefault="002E0A94" w:rsidP="002656F1">
            <w:pPr>
              <w:jc w:val="right"/>
              <w:rPr>
                <w:rFonts w:ascii="Tahoma" w:hAnsi="Tahoma" w:cs="Tahoma"/>
                <w:color w:val="000000"/>
              </w:rPr>
            </w:pPr>
          </w:p>
        </w:tc>
        <w:tc>
          <w:tcPr>
            <w:tcW w:w="8494" w:type="dxa"/>
            <w:gridSpan w:val="5"/>
            <w:tcBorders>
              <w:top w:val="single" w:sz="4" w:space="0" w:color="auto"/>
              <w:left w:val="single" w:sz="4" w:space="0" w:color="auto"/>
              <w:bottom w:val="single" w:sz="4" w:space="0" w:color="auto"/>
              <w:right w:val="single" w:sz="4" w:space="0" w:color="auto"/>
            </w:tcBorders>
            <w:noWrap/>
            <w:vAlign w:val="center"/>
          </w:tcPr>
          <w:p w14:paraId="3155A5CF" w14:textId="77777777" w:rsidR="002E0A94" w:rsidRPr="00B4468F" w:rsidRDefault="002E0A94" w:rsidP="002656F1">
            <w:pPr>
              <w:jc w:val="right"/>
              <w:rPr>
                <w:rFonts w:ascii="Tahoma" w:hAnsi="Tahoma" w:cs="Tahoma"/>
                <w:color w:val="000000"/>
              </w:rPr>
            </w:pPr>
            <w:r w:rsidRPr="00B4468F">
              <w:rPr>
                <w:rFonts w:ascii="Tahoma" w:hAnsi="Tahoma" w:cs="Tahoma"/>
                <w:color w:val="000000"/>
              </w:rPr>
              <w:t>Total</w:t>
            </w:r>
          </w:p>
        </w:tc>
        <w:tc>
          <w:tcPr>
            <w:tcW w:w="1559" w:type="dxa"/>
            <w:tcBorders>
              <w:top w:val="single" w:sz="4" w:space="0" w:color="auto"/>
              <w:left w:val="nil"/>
              <w:bottom w:val="single" w:sz="4" w:space="0" w:color="auto"/>
              <w:right w:val="single" w:sz="4" w:space="0" w:color="auto"/>
            </w:tcBorders>
          </w:tcPr>
          <w:p w14:paraId="3DC6D030" w14:textId="77777777" w:rsidR="002E0A94" w:rsidRPr="00B4468F" w:rsidRDefault="002E0A94" w:rsidP="002656F1">
            <w:pPr>
              <w:jc w:val="center"/>
              <w:rPr>
                <w:rFonts w:ascii="Tahoma" w:hAnsi="Tahoma" w:cs="Tahoma"/>
                <w:color w:val="000000"/>
              </w:rPr>
            </w:pPr>
          </w:p>
        </w:tc>
      </w:tr>
      <w:tr w:rsidR="002E0A94" w:rsidRPr="00B4468F" w14:paraId="10CA6C14" w14:textId="77777777" w:rsidTr="00B65845">
        <w:trPr>
          <w:trHeight w:val="79"/>
          <w:jc w:val="center"/>
        </w:trPr>
        <w:tc>
          <w:tcPr>
            <w:tcW w:w="578" w:type="dxa"/>
            <w:tcBorders>
              <w:top w:val="single" w:sz="4" w:space="0" w:color="auto"/>
              <w:left w:val="single" w:sz="4" w:space="0" w:color="auto"/>
              <w:bottom w:val="single" w:sz="4" w:space="0" w:color="auto"/>
              <w:right w:val="single" w:sz="4" w:space="0" w:color="auto"/>
            </w:tcBorders>
          </w:tcPr>
          <w:p w14:paraId="64881A81" w14:textId="77777777" w:rsidR="002E0A94" w:rsidRPr="00B4468F" w:rsidRDefault="002E0A94" w:rsidP="002656F1">
            <w:pPr>
              <w:jc w:val="right"/>
              <w:rPr>
                <w:rFonts w:ascii="Tahoma" w:hAnsi="Tahoma" w:cs="Tahoma"/>
                <w:color w:val="000000"/>
              </w:rPr>
            </w:pPr>
          </w:p>
        </w:tc>
        <w:tc>
          <w:tcPr>
            <w:tcW w:w="8494" w:type="dxa"/>
            <w:gridSpan w:val="5"/>
            <w:tcBorders>
              <w:top w:val="single" w:sz="4" w:space="0" w:color="auto"/>
              <w:left w:val="single" w:sz="4" w:space="0" w:color="auto"/>
              <w:bottom w:val="single" w:sz="4" w:space="0" w:color="auto"/>
              <w:right w:val="single" w:sz="4" w:space="0" w:color="auto"/>
            </w:tcBorders>
            <w:noWrap/>
            <w:vAlign w:val="center"/>
          </w:tcPr>
          <w:p w14:paraId="546DBC33" w14:textId="77777777" w:rsidR="002E0A94" w:rsidRPr="00B4468F" w:rsidRDefault="002E0A94" w:rsidP="002656F1">
            <w:pPr>
              <w:jc w:val="right"/>
              <w:rPr>
                <w:rFonts w:ascii="Tahoma" w:hAnsi="Tahoma" w:cs="Tahoma"/>
                <w:color w:val="000000"/>
              </w:rPr>
            </w:pPr>
            <w:r w:rsidRPr="00B4468F">
              <w:rPr>
                <w:rFonts w:ascii="Tahoma" w:hAnsi="Tahoma" w:cs="Tahoma"/>
                <w:color w:val="000000"/>
              </w:rPr>
              <w:t>GST</w:t>
            </w:r>
          </w:p>
        </w:tc>
        <w:tc>
          <w:tcPr>
            <w:tcW w:w="1559" w:type="dxa"/>
            <w:tcBorders>
              <w:top w:val="single" w:sz="4" w:space="0" w:color="auto"/>
              <w:left w:val="nil"/>
              <w:bottom w:val="single" w:sz="4" w:space="0" w:color="auto"/>
              <w:right w:val="single" w:sz="4" w:space="0" w:color="auto"/>
            </w:tcBorders>
          </w:tcPr>
          <w:p w14:paraId="10D9DB9A" w14:textId="77777777" w:rsidR="002E0A94" w:rsidRPr="00B4468F" w:rsidRDefault="002E0A94" w:rsidP="002656F1">
            <w:pPr>
              <w:jc w:val="center"/>
              <w:rPr>
                <w:rFonts w:ascii="Tahoma" w:hAnsi="Tahoma" w:cs="Tahoma"/>
                <w:color w:val="000000"/>
              </w:rPr>
            </w:pPr>
          </w:p>
        </w:tc>
      </w:tr>
      <w:tr w:rsidR="002E0A94" w:rsidRPr="00B4468F" w14:paraId="5D5D7295" w14:textId="77777777" w:rsidTr="00B65845">
        <w:trPr>
          <w:trHeight w:val="80"/>
          <w:jc w:val="center"/>
        </w:trPr>
        <w:tc>
          <w:tcPr>
            <w:tcW w:w="578" w:type="dxa"/>
            <w:tcBorders>
              <w:top w:val="single" w:sz="4" w:space="0" w:color="auto"/>
              <w:left w:val="single" w:sz="4" w:space="0" w:color="auto"/>
              <w:bottom w:val="single" w:sz="4" w:space="0" w:color="auto"/>
              <w:right w:val="single" w:sz="4" w:space="0" w:color="auto"/>
            </w:tcBorders>
          </w:tcPr>
          <w:p w14:paraId="40A0F988" w14:textId="77777777" w:rsidR="002E0A94" w:rsidRPr="00B4468F" w:rsidRDefault="002E0A94" w:rsidP="002656F1">
            <w:pPr>
              <w:jc w:val="right"/>
              <w:rPr>
                <w:rFonts w:ascii="Tahoma" w:hAnsi="Tahoma" w:cs="Tahoma"/>
                <w:color w:val="000000"/>
              </w:rPr>
            </w:pPr>
          </w:p>
        </w:tc>
        <w:tc>
          <w:tcPr>
            <w:tcW w:w="8494" w:type="dxa"/>
            <w:gridSpan w:val="5"/>
            <w:tcBorders>
              <w:top w:val="single" w:sz="4" w:space="0" w:color="auto"/>
              <w:left w:val="single" w:sz="4" w:space="0" w:color="auto"/>
              <w:bottom w:val="single" w:sz="4" w:space="0" w:color="auto"/>
              <w:right w:val="single" w:sz="4" w:space="0" w:color="auto"/>
            </w:tcBorders>
            <w:noWrap/>
            <w:vAlign w:val="center"/>
          </w:tcPr>
          <w:p w14:paraId="7A91AE12" w14:textId="77777777" w:rsidR="002E0A94" w:rsidRPr="00B4468F" w:rsidRDefault="002E0A94" w:rsidP="002656F1">
            <w:pPr>
              <w:jc w:val="right"/>
              <w:rPr>
                <w:rFonts w:ascii="Tahoma" w:hAnsi="Tahoma" w:cs="Tahoma"/>
                <w:color w:val="000000"/>
              </w:rPr>
            </w:pPr>
            <w:r w:rsidRPr="00B4468F">
              <w:rPr>
                <w:rFonts w:ascii="Tahoma" w:hAnsi="Tahoma" w:cs="Tahoma"/>
                <w:color w:val="000000"/>
              </w:rPr>
              <w:t>Total including GST</w:t>
            </w:r>
          </w:p>
        </w:tc>
        <w:tc>
          <w:tcPr>
            <w:tcW w:w="1559" w:type="dxa"/>
            <w:tcBorders>
              <w:top w:val="single" w:sz="4" w:space="0" w:color="auto"/>
              <w:left w:val="nil"/>
              <w:bottom w:val="single" w:sz="4" w:space="0" w:color="auto"/>
              <w:right w:val="single" w:sz="4" w:space="0" w:color="auto"/>
            </w:tcBorders>
          </w:tcPr>
          <w:p w14:paraId="41CFD64F" w14:textId="77777777" w:rsidR="002E0A94" w:rsidRPr="00B4468F" w:rsidRDefault="002E0A94" w:rsidP="002656F1">
            <w:pPr>
              <w:jc w:val="center"/>
              <w:rPr>
                <w:rFonts w:ascii="Tahoma" w:hAnsi="Tahoma" w:cs="Tahoma"/>
                <w:color w:val="000000"/>
              </w:rPr>
            </w:pPr>
          </w:p>
        </w:tc>
      </w:tr>
    </w:tbl>
    <w:p w14:paraId="723A8435" w14:textId="77777777" w:rsidR="002E0A94" w:rsidRDefault="002E0A94" w:rsidP="001A470A">
      <w:pPr>
        <w:rPr>
          <w:rFonts w:ascii="Tahoma" w:hAnsi="Tahoma" w:cs="Tahoma"/>
          <w:b/>
          <w:sz w:val="19"/>
          <w:szCs w:val="19"/>
          <w:u w:val="single"/>
        </w:rPr>
      </w:pPr>
    </w:p>
    <w:p w14:paraId="6DB481F0" w14:textId="77777777" w:rsidR="002E0A94" w:rsidRDefault="002E0A94" w:rsidP="001A470A">
      <w:pPr>
        <w:rPr>
          <w:rFonts w:ascii="Tahoma" w:hAnsi="Tahoma" w:cs="Tahoma"/>
          <w:b/>
          <w:sz w:val="19"/>
          <w:szCs w:val="19"/>
          <w:u w:val="single"/>
        </w:rPr>
      </w:pPr>
    </w:p>
    <w:p w14:paraId="62471786" w14:textId="77777777" w:rsidR="002E0A94" w:rsidRDefault="002E0A94" w:rsidP="001A470A">
      <w:pPr>
        <w:rPr>
          <w:rFonts w:ascii="Tahoma" w:hAnsi="Tahoma" w:cs="Tahoma"/>
          <w:b/>
          <w:sz w:val="19"/>
          <w:szCs w:val="19"/>
          <w:u w:val="single"/>
        </w:rPr>
      </w:pPr>
    </w:p>
    <w:p w14:paraId="2A7ECABD" w14:textId="77777777" w:rsidR="002E0A94" w:rsidRDefault="002E0A94" w:rsidP="001A470A">
      <w:pPr>
        <w:rPr>
          <w:rFonts w:ascii="Tahoma" w:hAnsi="Tahoma" w:cs="Tahoma"/>
          <w:b/>
          <w:sz w:val="19"/>
          <w:szCs w:val="19"/>
          <w:u w:val="single"/>
        </w:rPr>
      </w:pPr>
    </w:p>
    <w:p w14:paraId="3F972C5C" w14:textId="77777777" w:rsidR="002E0A94" w:rsidRDefault="002E0A94" w:rsidP="001A470A">
      <w:pPr>
        <w:rPr>
          <w:rFonts w:ascii="Tahoma" w:hAnsi="Tahoma" w:cs="Tahoma"/>
          <w:b/>
          <w:sz w:val="19"/>
          <w:szCs w:val="19"/>
          <w:u w:val="single"/>
        </w:rPr>
      </w:pPr>
    </w:p>
    <w:p w14:paraId="4520BF24" w14:textId="77777777" w:rsidR="002E0A94" w:rsidRDefault="002E0A94" w:rsidP="001A470A">
      <w:pPr>
        <w:rPr>
          <w:rFonts w:ascii="Tahoma" w:hAnsi="Tahoma" w:cs="Tahoma"/>
          <w:b/>
          <w:sz w:val="19"/>
          <w:szCs w:val="19"/>
          <w:u w:val="single"/>
        </w:rPr>
      </w:pPr>
    </w:p>
    <w:p w14:paraId="57561216" w14:textId="258D9F30" w:rsidR="001A470A" w:rsidRDefault="001A470A" w:rsidP="001A470A">
      <w:pPr>
        <w:rPr>
          <w:rFonts w:ascii="Tahoma" w:hAnsi="Tahoma" w:cs="Tahoma"/>
          <w:b/>
          <w:spacing w:val="-2"/>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1B4A5FB5" w14:textId="77777777" w:rsidR="002E0A94" w:rsidRPr="009E3970" w:rsidRDefault="002E0A94" w:rsidP="001A470A">
      <w:pPr>
        <w:rPr>
          <w:rFonts w:ascii="Tahoma" w:hAnsi="Tahoma" w:cs="Tahoma"/>
          <w:b/>
          <w:sz w:val="19"/>
          <w:szCs w:val="19"/>
        </w:rPr>
      </w:pP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Default="00F84C31" w:rsidP="008F4155">
      <w:pPr>
        <w:pStyle w:val="ListParagraph"/>
        <w:tabs>
          <w:tab w:val="left" w:pos="1199"/>
        </w:tabs>
        <w:ind w:left="0" w:firstLine="0"/>
        <w:rPr>
          <w:rFonts w:ascii="Tahoma" w:hAnsi="Tahoma" w:cs="Tahoma"/>
          <w:sz w:val="19"/>
          <w:szCs w:val="19"/>
        </w:rPr>
      </w:pPr>
    </w:p>
    <w:p w14:paraId="1C915721" w14:textId="77777777" w:rsidR="002E0A94" w:rsidRDefault="002E0A94" w:rsidP="008F4155">
      <w:pPr>
        <w:pStyle w:val="ListParagraph"/>
        <w:tabs>
          <w:tab w:val="left" w:pos="1199"/>
        </w:tabs>
        <w:ind w:left="0" w:firstLine="0"/>
        <w:rPr>
          <w:rFonts w:ascii="Tahoma" w:hAnsi="Tahoma" w:cs="Tahoma"/>
          <w:sz w:val="19"/>
          <w:szCs w:val="19"/>
        </w:rPr>
      </w:pPr>
    </w:p>
    <w:p w14:paraId="34243DFB" w14:textId="77777777" w:rsidR="002E0A94" w:rsidRDefault="002E0A94" w:rsidP="008F4155">
      <w:pPr>
        <w:pStyle w:val="ListParagraph"/>
        <w:tabs>
          <w:tab w:val="left" w:pos="1199"/>
        </w:tabs>
        <w:ind w:left="0" w:firstLine="0"/>
        <w:rPr>
          <w:rFonts w:ascii="Tahoma" w:hAnsi="Tahoma" w:cs="Tahoma"/>
          <w:sz w:val="19"/>
          <w:szCs w:val="19"/>
        </w:rPr>
      </w:pPr>
    </w:p>
    <w:p w14:paraId="2C1A13EB" w14:textId="77777777" w:rsidR="002E0A94" w:rsidRPr="009E3970" w:rsidRDefault="002E0A94"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A034C" w14:textId="77777777" w:rsidR="000A7718" w:rsidRDefault="000A7718" w:rsidP="00290070">
      <w:r>
        <w:separator/>
      </w:r>
    </w:p>
  </w:endnote>
  <w:endnote w:type="continuationSeparator" w:id="0">
    <w:p w14:paraId="3D01A624" w14:textId="77777777" w:rsidR="000A7718" w:rsidRDefault="000A7718"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3A3C0" w14:textId="77777777" w:rsidR="000A7718" w:rsidRDefault="000A7718" w:rsidP="00290070">
      <w:r>
        <w:separator/>
      </w:r>
    </w:p>
  </w:footnote>
  <w:footnote w:type="continuationSeparator" w:id="0">
    <w:p w14:paraId="5B36C5BC" w14:textId="77777777" w:rsidR="000A7718" w:rsidRDefault="000A7718"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A7718"/>
    <w:rsid w:val="000C0798"/>
    <w:rsid w:val="000E6BE8"/>
    <w:rsid w:val="00152832"/>
    <w:rsid w:val="00182666"/>
    <w:rsid w:val="0019560D"/>
    <w:rsid w:val="001A470A"/>
    <w:rsid w:val="001F486D"/>
    <w:rsid w:val="002420DF"/>
    <w:rsid w:val="00243B31"/>
    <w:rsid w:val="002750A2"/>
    <w:rsid w:val="00290070"/>
    <w:rsid w:val="002E0A94"/>
    <w:rsid w:val="00316F72"/>
    <w:rsid w:val="00322218"/>
    <w:rsid w:val="00337C63"/>
    <w:rsid w:val="00362EBE"/>
    <w:rsid w:val="003A318F"/>
    <w:rsid w:val="003C16A7"/>
    <w:rsid w:val="003C1B08"/>
    <w:rsid w:val="003E1CFA"/>
    <w:rsid w:val="00426BE4"/>
    <w:rsid w:val="00450A1F"/>
    <w:rsid w:val="00461914"/>
    <w:rsid w:val="00472D98"/>
    <w:rsid w:val="004B0E8B"/>
    <w:rsid w:val="004C3070"/>
    <w:rsid w:val="004F0D52"/>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00627"/>
    <w:rsid w:val="00920157"/>
    <w:rsid w:val="00976514"/>
    <w:rsid w:val="00977A4C"/>
    <w:rsid w:val="00986050"/>
    <w:rsid w:val="00997F5F"/>
    <w:rsid w:val="009C33AB"/>
    <w:rsid w:val="009C57E5"/>
    <w:rsid w:val="009D37D3"/>
    <w:rsid w:val="009E3970"/>
    <w:rsid w:val="00A03494"/>
    <w:rsid w:val="00A14111"/>
    <w:rsid w:val="00A36531"/>
    <w:rsid w:val="00A76DA8"/>
    <w:rsid w:val="00A92363"/>
    <w:rsid w:val="00B549C0"/>
    <w:rsid w:val="00B56509"/>
    <w:rsid w:val="00B65845"/>
    <w:rsid w:val="00B71CAE"/>
    <w:rsid w:val="00B949FE"/>
    <w:rsid w:val="00BB57A4"/>
    <w:rsid w:val="00C16D2C"/>
    <w:rsid w:val="00C50DAB"/>
    <w:rsid w:val="00CA25AD"/>
    <w:rsid w:val="00D06625"/>
    <w:rsid w:val="00D14F72"/>
    <w:rsid w:val="00D2205E"/>
    <w:rsid w:val="00E15BBC"/>
    <w:rsid w:val="00E34E66"/>
    <w:rsid w:val="00E40D98"/>
    <w:rsid w:val="00E45340"/>
    <w:rsid w:val="00E558B5"/>
    <w:rsid w:val="00E72997"/>
    <w:rsid w:val="00F037DE"/>
    <w:rsid w:val="00F03EDE"/>
    <w:rsid w:val="00F51031"/>
    <w:rsid w:val="00F5227D"/>
    <w:rsid w:val="00F61F8F"/>
    <w:rsid w:val="00F71115"/>
    <w:rsid w:val="00F84C31"/>
    <w:rsid w:val="00FA4C7D"/>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1996</Words>
  <Characters>10999</Characters>
  <Application>Microsoft Office Word</Application>
  <DocSecurity>0</DocSecurity>
  <Lines>366</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2026-01-12T06:20:00Z</dcterms:created>
  <dcterms:modified xsi:type="dcterms:W3CDTF">2026-01-12T06:20:00Z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