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87CF72"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06D153F"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07EFA">
        <w:rPr>
          <w:rFonts w:ascii="Tahoma" w:hAnsi="Tahoma" w:cs="Tahoma"/>
          <w:b/>
          <w:bCs/>
          <w:color w:val="000000"/>
          <w:sz w:val="19"/>
          <w:szCs w:val="19"/>
          <w:highlight w:val="yellow"/>
        </w:rPr>
        <w:t>17.01.2026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DFD2F6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0BAFFB5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9C97F3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w:t>
      </w:r>
      <w:proofErr w:type="gramStart"/>
      <w:r w:rsidR="00B248C0">
        <w:rPr>
          <w:rFonts w:ascii="Tahoma" w:hAnsi="Tahoma" w:cs="Tahoma"/>
          <w:b/>
          <w:sz w:val="18"/>
          <w:szCs w:val="18"/>
        </w:rPr>
        <w:t>Lab</w:t>
      </w:r>
      <w:r w:rsidR="000C3E0B">
        <w:rPr>
          <w:rFonts w:ascii="Tahoma" w:hAnsi="Tahoma" w:cs="Tahoma"/>
          <w:b/>
          <w:sz w:val="18"/>
          <w:szCs w:val="18"/>
        </w:rPr>
        <w:t xml:space="preserve"> </w:t>
      </w:r>
      <w:r w:rsidR="00714BD3" w:rsidRPr="00714BD3">
        <w:rPr>
          <w:rFonts w:ascii="Tahoma" w:hAnsi="Tahoma" w:cs="Tahoma"/>
          <w:b/>
          <w:bCs/>
          <w:color w:val="000000"/>
          <w:sz w:val="19"/>
          <w:szCs w:val="19"/>
          <w:highlight w:val="yellow"/>
        </w:rPr>
        <w:t>”</w:t>
      </w:r>
      <w:proofErr w:type="gramEnd"/>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AD36A38"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p>
    <w:p w14:paraId="380EBDBC" w14:textId="4F3E537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6887E39D"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1951526E"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r w:rsidR="000C3E0B">
        <w:rPr>
          <w:rFonts w:ascii="Tahoma" w:hAnsi="Tahoma" w:cs="Tahoma"/>
          <w:sz w:val="18"/>
          <w:szCs w:val="18"/>
        </w:rPr>
        <w:t xml:space="preserve"> </w:t>
      </w:r>
      <w:r w:rsidRPr="00714BD3">
        <w:rPr>
          <w:rFonts w:ascii="Tahoma" w:hAnsi="Tahoma" w:cs="Tahoma"/>
          <w:bCs w:val="0"/>
          <w:sz w:val="19"/>
          <w:szCs w:val="19"/>
          <w:highlight w:val="yellow"/>
        </w:rPr>
        <w:t xml:space="preserve"> </w:t>
      </w:r>
    </w:p>
    <w:p w14:paraId="7D6784C0" w14:textId="50F7ABF6"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1FC9B38B" w14:textId="77777777" w:rsidR="00107EFA" w:rsidRDefault="00107EFA" w:rsidP="00273104">
      <w:pPr>
        <w:pStyle w:val="Heading1"/>
        <w:ind w:left="0" w:right="-90"/>
        <w:rPr>
          <w:rFonts w:ascii="Tahoma" w:hAnsi="Tahoma" w:cs="Tahoma"/>
          <w:b w:val="0"/>
          <w:sz w:val="19"/>
          <w:szCs w:val="19"/>
        </w:rPr>
      </w:pPr>
    </w:p>
    <w:p w14:paraId="71D76AA4" w14:textId="77777777" w:rsidR="00B248C0" w:rsidRPr="001D455E" w:rsidRDefault="00B248C0" w:rsidP="00B248C0">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B248C0" w:rsidRPr="001D455E" w14:paraId="6E6ADE8A" w14:textId="77777777" w:rsidTr="00273104">
        <w:trPr>
          <w:trHeight w:val="64"/>
          <w:jc w:val="center"/>
        </w:trPr>
        <w:tc>
          <w:tcPr>
            <w:tcW w:w="895" w:type="dxa"/>
          </w:tcPr>
          <w:p w14:paraId="7023096A"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B2D20D2"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5D50CEC3"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018EAB5"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56F0C964"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B248C0" w:rsidRPr="001D455E" w14:paraId="55BEB17D" w14:textId="77777777" w:rsidTr="00273104">
        <w:trPr>
          <w:trHeight w:val="209"/>
          <w:jc w:val="center"/>
        </w:trPr>
        <w:tc>
          <w:tcPr>
            <w:tcW w:w="895" w:type="dxa"/>
          </w:tcPr>
          <w:p w14:paraId="14E83A1D"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2C0A2641" w14:textId="77777777" w:rsidR="00B248C0" w:rsidRPr="0048270C" w:rsidRDefault="00B248C0" w:rsidP="00273104">
            <w:pPr>
              <w:pStyle w:val="TableParagraph"/>
              <w:tabs>
                <w:tab w:val="left" w:pos="827"/>
                <w:tab w:val="left" w:pos="828"/>
              </w:tabs>
              <w:rPr>
                <w:rFonts w:ascii="Tahoma" w:hAnsi="Tahoma" w:cs="Tahoma"/>
                <w:b/>
                <w:bCs/>
                <w:sz w:val="18"/>
                <w:szCs w:val="18"/>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5245" w:type="dxa"/>
            <w:tcBorders>
              <w:left w:val="single" w:sz="4" w:space="0" w:color="auto"/>
            </w:tcBorders>
          </w:tcPr>
          <w:p w14:paraId="1C6A5C8A"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w:t>
            </w:r>
            <w:proofErr w:type="spellStart"/>
            <w:r w:rsidRPr="00BE20B7">
              <w:rPr>
                <w:rFonts w:ascii="Tahoma" w:hAnsi="Tahoma" w:cs="Tahoma"/>
                <w:color w:val="000000"/>
                <w:sz w:val="20"/>
                <w:szCs w:val="20"/>
              </w:rPr>
              <w:t>desgin</w:t>
            </w:r>
            <w:proofErr w:type="spellEnd"/>
            <w:r w:rsidRPr="00BE20B7">
              <w:rPr>
                <w:rFonts w:ascii="Tahoma" w:hAnsi="Tahoma" w:cs="Tahoma"/>
                <w:color w:val="000000"/>
                <w:sz w:val="20"/>
                <w:szCs w:val="20"/>
              </w:rPr>
              <w:t>, colour as per user/ LNMIIT norms), similar to other computer tables, almirahs, or other existing wooden items such as cabinet, Shelves etc. including cutting fitting all type of LNMIIT approved fittings, heavy duty adhesive (</w:t>
            </w:r>
            <w:proofErr w:type="spellStart"/>
            <w:r w:rsidRPr="00BE20B7">
              <w:rPr>
                <w:rFonts w:ascii="Tahoma" w:hAnsi="Tahoma" w:cs="Tahoma"/>
                <w:color w:val="000000"/>
                <w:sz w:val="20"/>
                <w:szCs w:val="20"/>
              </w:rPr>
              <w:t>Fevicol</w:t>
            </w:r>
            <w:proofErr w:type="spellEnd"/>
            <w:r w:rsidRPr="00BE20B7">
              <w:rPr>
                <w:rFonts w:ascii="Tahoma" w:hAnsi="Tahoma" w:cs="Tahoma"/>
                <w:color w:val="000000"/>
                <w:sz w:val="20"/>
                <w:szCs w:val="20"/>
              </w:rPr>
              <w:t xml:space="preserve"> Hi-per: Anti-bubble, waterproof marine, </w:t>
            </w:r>
            <w:proofErr w:type="spellStart"/>
            <w:r w:rsidRPr="00BE20B7">
              <w:rPr>
                <w:rFonts w:ascii="Tahoma" w:hAnsi="Tahoma" w:cs="Tahoma"/>
                <w:color w:val="000000"/>
                <w:sz w:val="20"/>
                <w:szCs w:val="20"/>
              </w:rPr>
              <w:t>heatx</w:t>
            </w:r>
            <w:proofErr w:type="spellEnd"/>
            <w:r w:rsidRPr="00BE20B7">
              <w:rPr>
                <w:rFonts w:ascii="Tahoma" w:hAnsi="Tahoma" w:cs="Tahoma"/>
                <w:color w:val="000000"/>
                <w:sz w:val="20"/>
                <w:szCs w:val="20"/>
              </w:rPr>
              <w:t xml:space="preserve">) and accessories like lock, telescopic channel, hinge as per directed by user/ senior engineer In-charge. Make- Century ply laminate over visible front &amp; top areas, Century ply Sanik 710, and Green Ply </w:t>
            </w:r>
            <w:proofErr w:type="spellStart"/>
            <w:r w:rsidRPr="00BE20B7">
              <w:rPr>
                <w:rFonts w:ascii="Tahoma" w:hAnsi="Tahoma" w:cs="Tahoma"/>
                <w:color w:val="000000"/>
                <w:sz w:val="20"/>
                <w:szCs w:val="20"/>
              </w:rPr>
              <w:t>Ecotech</w:t>
            </w:r>
            <w:proofErr w:type="spellEnd"/>
            <w:r w:rsidRPr="00BE20B7">
              <w:rPr>
                <w:rFonts w:ascii="Tahoma" w:hAnsi="Tahoma" w:cs="Tahoma"/>
                <w:color w:val="000000"/>
                <w:sz w:val="20"/>
                <w:szCs w:val="20"/>
              </w:rPr>
              <w:t xml:space="preserve"> MR. Edges: All edges are covered with PVC edge bands (2 mm thick) or Wooden Moulded (Painted </w:t>
            </w:r>
            <w:proofErr w:type="spellStart"/>
            <w:r w:rsidRPr="00BE20B7">
              <w:rPr>
                <w:rFonts w:ascii="Tahoma" w:hAnsi="Tahoma" w:cs="Tahoma"/>
                <w:color w:val="000000"/>
                <w:sz w:val="20"/>
                <w:szCs w:val="20"/>
              </w:rPr>
              <w:t>asian</w:t>
            </w:r>
            <w:proofErr w:type="spellEnd"/>
            <w:r w:rsidRPr="00BE20B7">
              <w:rPr>
                <w:rFonts w:ascii="Tahoma" w:hAnsi="Tahoma" w:cs="Tahoma"/>
                <w:color w:val="000000"/>
                <w:sz w:val="20"/>
                <w:szCs w:val="20"/>
              </w:rPr>
              <w:t xml:space="preserve"> paint). The inner </w:t>
            </w:r>
            <w:proofErr w:type="spellStart"/>
            <w:r w:rsidRPr="00BE20B7">
              <w:rPr>
                <w:rFonts w:ascii="Tahoma" w:hAnsi="Tahoma" w:cs="Tahoma"/>
                <w:color w:val="000000"/>
                <w:sz w:val="20"/>
                <w:szCs w:val="20"/>
              </w:rPr>
              <w:t>partations</w:t>
            </w:r>
            <w:proofErr w:type="spellEnd"/>
            <w:r w:rsidRPr="00BE20B7">
              <w:rPr>
                <w:rFonts w:ascii="Tahoma" w:hAnsi="Tahoma" w:cs="Tahoma"/>
                <w:color w:val="000000"/>
                <w:sz w:val="20"/>
                <w:szCs w:val="20"/>
              </w:rPr>
              <w:t xml:space="preserve"> must be painted too. As per IS: 1659, Type: COM, Termite resistant, Fire resistant, Moisture </w:t>
            </w:r>
            <w:proofErr w:type="spellStart"/>
            <w:r w:rsidRPr="00BE20B7">
              <w:rPr>
                <w:rFonts w:ascii="Tahoma" w:hAnsi="Tahoma" w:cs="Tahoma"/>
                <w:color w:val="000000"/>
                <w:sz w:val="20"/>
                <w:szCs w:val="20"/>
              </w:rPr>
              <w:t>repulant</w:t>
            </w:r>
            <w:proofErr w:type="spellEnd"/>
            <w:r w:rsidRPr="00BE20B7">
              <w:rPr>
                <w:rFonts w:ascii="Tahoma" w:hAnsi="Tahoma" w:cs="Tahoma"/>
                <w:color w:val="000000"/>
                <w:sz w:val="20"/>
                <w:szCs w:val="20"/>
              </w:rPr>
              <w:t xml:space="preserve"> and Y.O.M.:2025 Hardware (Locks, keys, handles, channels, hinges, and other accessories. Make - Godrej/ Moda /</w:t>
            </w:r>
            <w:proofErr w:type="spellStart"/>
            <w:r w:rsidRPr="00BE20B7">
              <w:rPr>
                <w:rFonts w:ascii="Tahoma" w:hAnsi="Tahoma" w:cs="Tahoma"/>
                <w:color w:val="000000"/>
                <w:sz w:val="20"/>
                <w:szCs w:val="20"/>
              </w:rPr>
              <w:t>haffle</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Hetich</w:t>
            </w:r>
            <w:proofErr w:type="spellEnd"/>
            <w:r w:rsidRPr="00BE20B7">
              <w:rPr>
                <w:rFonts w:ascii="Tahoma" w:hAnsi="Tahoma" w:cs="Tahoma"/>
                <w:color w:val="000000"/>
                <w:sz w:val="20"/>
                <w:szCs w:val="20"/>
              </w:rPr>
              <w:t>/ Ebco. </w:t>
            </w:r>
          </w:p>
          <w:p w14:paraId="376CD434" w14:textId="77777777" w:rsidR="00B248C0" w:rsidRPr="00BE20B7" w:rsidRDefault="00B248C0" w:rsidP="00273104">
            <w:pPr>
              <w:pStyle w:val="TableParagraph"/>
              <w:tabs>
                <w:tab w:val="left" w:pos="827"/>
                <w:tab w:val="left" w:pos="828"/>
              </w:tabs>
              <w:rPr>
                <w:rFonts w:ascii="Tahoma" w:hAnsi="Tahoma" w:cs="Tahoma"/>
                <w:bCs/>
                <w:sz w:val="20"/>
                <w:szCs w:val="20"/>
              </w:rPr>
            </w:pPr>
          </w:p>
        </w:tc>
        <w:tc>
          <w:tcPr>
            <w:tcW w:w="619" w:type="dxa"/>
          </w:tcPr>
          <w:p w14:paraId="65159FF6" w14:textId="77777777" w:rsidR="00B248C0" w:rsidRPr="00263708" w:rsidRDefault="00B248C0" w:rsidP="00273104">
            <w:pPr>
              <w:pStyle w:val="TableParagraph"/>
              <w:ind w:left="107"/>
              <w:jc w:val="center"/>
              <w:rPr>
                <w:rFonts w:ascii="Tahoma" w:hAnsi="Tahoma" w:cs="Tahoma"/>
                <w:bCs/>
                <w:sz w:val="18"/>
                <w:szCs w:val="18"/>
              </w:rPr>
            </w:pPr>
          </w:p>
        </w:tc>
        <w:tc>
          <w:tcPr>
            <w:tcW w:w="674" w:type="dxa"/>
          </w:tcPr>
          <w:p w14:paraId="09A68EBD" w14:textId="77777777" w:rsidR="00B248C0" w:rsidRPr="00263708" w:rsidRDefault="00B248C0" w:rsidP="00273104">
            <w:pPr>
              <w:pStyle w:val="TableParagraph"/>
              <w:jc w:val="center"/>
              <w:rPr>
                <w:rFonts w:ascii="Tahoma" w:hAnsi="Tahoma" w:cs="Tahoma"/>
                <w:sz w:val="18"/>
                <w:szCs w:val="18"/>
              </w:rPr>
            </w:pPr>
          </w:p>
        </w:tc>
      </w:tr>
      <w:tr w:rsidR="00B248C0" w:rsidRPr="001D455E" w14:paraId="71B54C5C" w14:textId="77777777" w:rsidTr="00273104">
        <w:trPr>
          <w:trHeight w:val="209"/>
          <w:jc w:val="center"/>
        </w:trPr>
        <w:tc>
          <w:tcPr>
            <w:tcW w:w="895" w:type="dxa"/>
          </w:tcPr>
          <w:p w14:paraId="0FABF788" w14:textId="77777777" w:rsidR="00B248C0" w:rsidRPr="001D455E" w:rsidRDefault="00B248C0" w:rsidP="00273104">
            <w:pPr>
              <w:pStyle w:val="TableParagraph"/>
              <w:jc w:val="center"/>
              <w:rPr>
                <w:rFonts w:ascii="Tahoma" w:hAnsi="Tahoma" w:cs="Tahoma"/>
                <w:b/>
                <w:sz w:val="18"/>
                <w:szCs w:val="18"/>
              </w:rPr>
            </w:pPr>
            <w:r>
              <w:rPr>
                <w:rFonts w:ascii="Tahoma" w:hAnsi="Tahoma" w:cs="Tahoma"/>
                <w:b/>
                <w:sz w:val="18"/>
                <w:szCs w:val="18"/>
              </w:rPr>
              <w:t>1.1</w:t>
            </w:r>
          </w:p>
        </w:tc>
        <w:tc>
          <w:tcPr>
            <w:tcW w:w="1652" w:type="dxa"/>
            <w:tcBorders>
              <w:right w:val="single" w:sz="4" w:space="0" w:color="auto"/>
            </w:tcBorders>
          </w:tcPr>
          <w:p w14:paraId="5343DE31" w14:textId="77777777" w:rsidR="00B248C0" w:rsidRPr="001C700B" w:rsidRDefault="00B248C0" w:rsidP="00273104">
            <w:pPr>
              <w:pStyle w:val="TableParagraph"/>
              <w:tabs>
                <w:tab w:val="left" w:pos="827"/>
                <w:tab w:val="left" w:pos="828"/>
              </w:tabs>
              <w:rPr>
                <w:rFonts w:ascii="Tahoma" w:hAnsi="Tahoma" w:cs="Tahoma"/>
                <w:b/>
                <w:bCs/>
                <w:color w:val="000000"/>
                <w:sz w:val="18"/>
                <w:szCs w:val="18"/>
              </w:rPr>
            </w:pPr>
          </w:p>
        </w:tc>
        <w:tc>
          <w:tcPr>
            <w:tcW w:w="5245" w:type="dxa"/>
            <w:tcBorders>
              <w:left w:val="single" w:sz="4" w:space="0" w:color="auto"/>
            </w:tcBorders>
          </w:tcPr>
          <w:p w14:paraId="6DAFEA1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19" w:type="dxa"/>
          </w:tcPr>
          <w:p w14:paraId="10B3A070" w14:textId="77777777" w:rsidR="00B248C0" w:rsidRPr="00263708" w:rsidRDefault="00B248C0" w:rsidP="00273104">
            <w:pPr>
              <w:pStyle w:val="TableParagraph"/>
              <w:ind w:left="107"/>
              <w:jc w:val="center"/>
              <w:rPr>
                <w:rFonts w:ascii="Tahoma" w:hAnsi="Tahoma" w:cs="Tahoma"/>
                <w:bCs/>
                <w:sz w:val="18"/>
                <w:szCs w:val="18"/>
              </w:rPr>
            </w:pPr>
            <w:r>
              <w:rPr>
                <w:rFonts w:ascii="Tahoma" w:hAnsi="Tahoma" w:cs="Tahoma"/>
                <w:bCs/>
                <w:sz w:val="18"/>
                <w:szCs w:val="18"/>
              </w:rPr>
              <w:t>44.92</w:t>
            </w:r>
          </w:p>
        </w:tc>
        <w:tc>
          <w:tcPr>
            <w:tcW w:w="674" w:type="dxa"/>
          </w:tcPr>
          <w:p w14:paraId="561EB1BE" w14:textId="77777777" w:rsidR="00B248C0" w:rsidRDefault="00B248C0" w:rsidP="00273104">
            <w:pPr>
              <w:jc w:val="center"/>
              <w:rPr>
                <w:rFonts w:ascii="Aptos Narrow" w:eastAsia="Times New Roman" w:hAnsi="Aptos Narrow" w:cs="Times New Roman"/>
                <w:color w:val="000000"/>
              </w:rPr>
            </w:pPr>
            <w:r>
              <w:rPr>
                <w:rFonts w:ascii="Aptos Narrow" w:hAnsi="Aptos Narrow"/>
                <w:color w:val="000000"/>
              </w:rPr>
              <w:t>Sq. Ft</w:t>
            </w:r>
          </w:p>
          <w:p w14:paraId="7295A3AE" w14:textId="77777777" w:rsidR="00B248C0" w:rsidRPr="00263708" w:rsidRDefault="00B248C0" w:rsidP="00273104">
            <w:pPr>
              <w:pStyle w:val="TableParagraph"/>
              <w:jc w:val="center"/>
              <w:rPr>
                <w:rFonts w:ascii="Tahoma" w:hAnsi="Tahoma" w:cs="Tahoma"/>
                <w:sz w:val="18"/>
                <w:szCs w:val="18"/>
              </w:rPr>
            </w:pPr>
          </w:p>
        </w:tc>
      </w:tr>
    </w:tbl>
    <w:p w14:paraId="21F006E6" w14:textId="77777777" w:rsidR="000C3E0B" w:rsidRDefault="000C3E0B" w:rsidP="00273104">
      <w:pPr>
        <w:pStyle w:val="Heading1"/>
        <w:ind w:left="0" w:right="-90"/>
        <w:rPr>
          <w:rFonts w:ascii="Tahoma" w:hAnsi="Tahoma" w:cs="Tahoma"/>
          <w:b w:val="0"/>
          <w:sz w:val="19"/>
          <w:szCs w:val="19"/>
        </w:rPr>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AF135C"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r w:rsidR="000C3E0B">
        <w:rPr>
          <w:rFonts w:ascii="Tahoma" w:hAnsi="Tahoma" w:cs="Tahoma"/>
          <w:b/>
          <w:color w:val="4F81BD" w:themeColor="accent1"/>
          <w:sz w:val="19"/>
          <w:szCs w:val="19"/>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55A5F9CA"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00B248C0" w:rsidRPr="00B248C0">
        <w:rPr>
          <w:rFonts w:ascii="Tahoma" w:hAnsi="Tahoma" w:cs="Tahoma"/>
          <w:bCs w:val="0"/>
          <w:sz w:val="27"/>
          <w:szCs w:val="27"/>
        </w:rPr>
        <w:t>Supply of Furniture Work- Wooden Racks for storing components and Equipment’s in Mechatronics Lab</w:t>
      </w:r>
      <w:r w:rsidRPr="000C3E0B">
        <w:rPr>
          <w:rFonts w:ascii="Tahoma" w:hAnsi="Tahoma" w:cs="Tahoma"/>
          <w:bCs w:val="0"/>
          <w:sz w:val="27"/>
          <w:szCs w:val="27"/>
        </w:rPr>
        <w:t xml:space="preserve"> </w:t>
      </w:r>
    </w:p>
    <w:p w14:paraId="0272D5C3" w14:textId="632ED2A2" w:rsidR="00107EFA" w:rsidRDefault="00107EFA" w:rsidP="00107EFA">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57477C58" w14:textId="77777777" w:rsidR="000C3E0B" w:rsidRDefault="000C3E0B" w:rsidP="00107EFA">
      <w:pPr>
        <w:pStyle w:val="Heading1"/>
        <w:ind w:left="0" w:right="-90"/>
        <w:rPr>
          <w:rFonts w:ascii="Tahoma" w:hAnsi="Tahoma" w:cs="Tahoma"/>
          <w:sz w:val="19"/>
          <w:szCs w:val="19"/>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B248C0" w:rsidRPr="001D455E" w14:paraId="73C1A832" w14:textId="77777777" w:rsidTr="00273104">
        <w:trPr>
          <w:trHeight w:val="297"/>
          <w:tblHeader/>
          <w:jc w:val="center"/>
        </w:trPr>
        <w:tc>
          <w:tcPr>
            <w:tcW w:w="704" w:type="dxa"/>
          </w:tcPr>
          <w:p w14:paraId="06FE2186" w14:textId="77777777" w:rsidR="00B248C0" w:rsidRPr="001D455E" w:rsidRDefault="00B248C0"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276" w:type="dxa"/>
          </w:tcPr>
          <w:p w14:paraId="5E58D437" w14:textId="77777777" w:rsidR="00B248C0" w:rsidRPr="001D455E" w:rsidRDefault="00B248C0"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10D22736" w14:textId="77777777" w:rsidR="00B248C0" w:rsidRPr="001D455E" w:rsidRDefault="00B248C0"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6937054D" w14:textId="77777777" w:rsidR="00B248C0" w:rsidRPr="001D455E" w:rsidRDefault="00B248C0"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7ED34E22" w14:textId="77777777" w:rsidR="00B248C0" w:rsidRPr="001D455E" w:rsidRDefault="00B248C0"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0B697587"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67CE633A"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B248C0" w:rsidRPr="001D455E" w14:paraId="5C4CEF60" w14:textId="77777777" w:rsidTr="00273104">
        <w:trPr>
          <w:trHeight w:val="433"/>
          <w:jc w:val="center"/>
        </w:trPr>
        <w:tc>
          <w:tcPr>
            <w:tcW w:w="704" w:type="dxa"/>
          </w:tcPr>
          <w:p w14:paraId="675E773B" w14:textId="77777777" w:rsidR="00B248C0" w:rsidRPr="001D455E" w:rsidRDefault="00B248C0"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E10F005" w14:textId="77777777" w:rsidR="00B248C0" w:rsidRPr="003D1997" w:rsidRDefault="00B248C0" w:rsidP="00273104">
            <w:pPr>
              <w:rPr>
                <w:rFonts w:ascii="Tahoma" w:hAnsi="Tahoma" w:cs="Tahoma"/>
                <w:color w:val="000000"/>
                <w:sz w:val="20"/>
                <w:szCs w:val="20"/>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3973" w:type="dxa"/>
          </w:tcPr>
          <w:p w14:paraId="5AD4C4A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w:t>
            </w:r>
            <w:proofErr w:type="spellStart"/>
            <w:r w:rsidRPr="00BE20B7">
              <w:rPr>
                <w:rFonts w:ascii="Tahoma" w:hAnsi="Tahoma" w:cs="Tahoma"/>
                <w:color w:val="000000"/>
                <w:sz w:val="20"/>
                <w:szCs w:val="20"/>
              </w:rPr>
              <w:t>desgin</w:t>
            </w:r>
            <w:proofErr w:type="spellEnd"/>
            <w:r w:rsidRPr="00BE20B7">
              <w:rPr>
                <w:rFonts w:ascii="Tahoma" w:hAnsi="Tahoma" w:cs="Tahoma"/>
                <w:color w:val="000000"/>
                <w:sz w:val="20"/>
                <w:szCs w:val="20"/>
              </w:rPr>
              <w:t>, colour as per user/ LNMIIT norms), similar to other computer tables, almirahs, or other existing wooden items such as cabinet, Shelves etc. including cutting fitting all type of LNMIIT approved fittings, heavy duty adhesive (</w:t>
            </w:r>
            <w:proofErr w:type="spellStart"/>
            <w:r w:rsidRPr="00BE20B7">
              <w:rPr>
                <w:rFonts w:ascii="Tahoma" w:hAnsi="Tahoma" w:cs="Tahoma"/>
                <w:color w:val="000000"/>
                <w:sz w:val="20"/>
                <w:szCs w:val="20"/>
              </w:rPr>
              <w:t>Fevicol</w:t>
            </w:r>
            <w:proofErr w:type="spellEnd"/>
            <w:r w:rsidRPr="00BE20B7">
              <w:rPr>
                <w:rFonts w:ascii="Tahoma" w:hAnsi="Tahoma" w:cs="Tahoma"/>
                <w:color w:val="000000"/>
                <w:sz w:val="20"/>
                <w:szCs w:val="20"/>
              </w:rPr>
              <w:t xml:space="preserve"> Hi-per: Anti-bubble, waterproof marine, </w:t>
            </w:r>
            <w:proofErr w:type="spellStart"/>
            <w:r w:rsidRPr="00BE20B7">
              <w:rPr>
                <w:rFonts w:ascii="Tahoma" w:hAnsi="Tahoma" w:cs="Tahoma"/>
                <w:color w:val="000000"/>
                <w:sz w:val="20"/>
                <w:szCs w:val="20"/>
              </w:rPr>
              <w:t>heatx</w:t>
            </w:r>
            <w:proofErr w:type="spellEnd"/>
            <w:r w:rsidRPr="00BE20B7">
              <w:rPr>
                <w:rFonts w:ascii="Tahoma" w:hAnsi="Tahoma" w:cs="Tahoma"/>
                <w:color w:val="000000"/>
                <w:sz w:val="20"/>
                <w:szCs w:val="20"/>
              </w:rPr>
              <w:t xml:space="preserve">) and accessories like lock, telescopic channel, hinge as per directed by user/ senior engineer In-charge. Make- Century ply laminate over visible front &amp; top areas, Century ply Sanik 710, and Green Ply </w:t>
            </w:r>
            <w:proofErr w:type="spellStart"/>
            <w:r w:rsidRPr="00BE20B7">
              <w:rPr>
                <w:rFonts w:ascii="Tahoma" w:hAnsi="Tahoma" w:cs="Tahoma"/>
                <w:color w:val="000000"/>
                <w:sz w:val="20"/>
                <w:szCs w:val="20"/>
              </w:rPr>
              <w:t>Ecotech</w:t>
            </w:r>
            <w:proofErr w:type="spellEnd"/>
            <w:r w:rsidRPr="00BE20B7">
              <w:rPr>
                <w:rFonts w:ascii="Tahoma" w:hAnsi="Tahoma" w:cs="Tahoma"/>
                <w:color w:val="000000"/>
                <w:sz w:val="20"/>
                <w:szCs w:val="20"/>
              </w:rPr>
              <w:t xml:space="preserve"> MR. Edges: All edges are covered with PVC edge bands (2 mm thick) or Wooden Moulded (Painted </w:t>
            </w:r>
            <w:proofErr w:type="spellStart"/>
            <w:r w:rsidRPr="00BE20B7">
              <w:rPr>
                <w:rFonts w:ascii="Tahoma" w:hAnsi="Tahoma" w:cs="Tahoma"/>
                <w:color w:val="000000"/>
                <w:sz w:val="20"/>
                <w:szCs w:val="20"/>
              </w:rPr>
              <w:t>asian</w:t>
            </w:r>
            <w:proofErr w:type="spellEnd"/>
            <w:r w:rsidRPr="00BE20B7">
              <w:rPr>
                <w:rFonts w:ascii="Tahoma" w:hAnsi="Tahoma" w:cs="Tahoma"/>
                <w:color w:val="000000"/>
                <w:sz w:val="20"/>
                <w:szCs w:val="20"/>
              </w:rPr>
              <w:t xml:space="preserve"> paint). The inner </w:t>
            </w:r>
            <w:proofErr w:type="spellStart"/>
            <w:r w:rsidRPr="00BE20B7">
              <w:rPr>
                <w:rFonts w:ascii="Tahoma" w:hAnsi="Tahoma" w:cs="Tahoma"/>
                <w:color w:val="000000"/>
                <w:sz w:val="20"/>
                <w:szCs w:val="20"/>
              </w:rPr>
              <w:t>partations</w:t>
            </w:r>
            <w:proofErr w:type="spellEnd"/>
            <w:r w:rsidRPr="00BE20B7">
              <w:rPr>
                <w:rFonts w:ascii="Tahoma" w:hAnsi="Tahoma" w:cs="Tahoma"/>
                <w:color w:val="000000"/>
                <w:sz w:val="20"/>
                <w:szCs w:val="20"/>
              </w:rPr>
              <w:t xml:space="preserve"> must be painted too. As per IS: 1659, Type: COM, Termite resistant, Fire resistant, Moisture </w:t>
            </w:r>
            <w:proofErr w:type="spellStart"/>
            <w:r w:rsidRPr="00BE20B7">
              <w:rPr>
                <w:rFonts w:ascii="Tahoma" w:hAnsi="Tahoma" w:cs="Tahoma"/>
                <w:color w:val="000000"/>
                <w:sz w:val="20"/>
                <w:szCs w:val="20"/>
              </w:rPr>
              <w:t>repulant</w:t>
            </w:r>
            <w:proofErr w:type="spellEnd"/>
            <w:r w:rsidRPr="00BE20B7">
              <w:rPr>
                <w:rFonts w:ascii="Tahoma" w:hAnsi="Tahoma" w:cs="Tahoma"/>
                <w:color w:val="000000"/>
                <w:sz w:val="20"/>
                <w:szCs w:val="20"/>
              </w:rPr>
              <w:t xml:space="preserve"> and Y.O.M.:2025 Hardware (Locks, keys, handles, channels, hinges, and other accessories. Make - Godrej/ Moda /</w:t>
            </w:r>
            <w:proofErr w:type="spellStart"/>
            <w:r w:rsidRPr="00BE20B7">
              <w:rPr>
                <w:rFonts w:ascii="Tahoma" w:hAnsi="Tahoma" w:cs="Tahoma"/>
                <w:color w:val="000000"/>
                <w:sz w:val="20"/>
                <w:szCs w:val="20"/>
              </w:rPr>
              <w:t>haffle</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Hetich</w:t>
            </w:r>
            <w:proofErr w:type="spellEnd"/>
            <w:r w:rsidRPr="00BE20B7">
              <w:rPr>
                <w:rFonts w:ascii="Tahoma" w:hAnsi="Tahoma" w:cs="Tahoma"/>
                <w:color w:val="000000"/>
                <w:sz w:val="20"/>
                <w:szCs w:val="20"/>
              </w:rPr>
              <w:t>/ Ebco. </w:t>
            </w:r>
          </w:p>
          <w:p w14:paraId="2F886C5F" w14:textId="77777777" w:rsidR="00B248C0" w:rsidRPr="00330C3E" w:rsidRDefault="00B248C0" w:rsidP="00273104">
            <w:pPr>
              <w:pStyle w:val="TableParagraph"/>
              <w:tabs>
                <w:tab w:val="left" w:pos="827"/>
                <w:tab w:val="left" w:pos="828"/>
              </w:tabs>
              <w:rPr>
                <w:rFonts w:ascii="Tahoma" w:hAnsi="Tahoma" w:cs="Tahoma"/>
                <w:bCs/>
                <w:sz w:val="16"/>
                <w:szCs w:val="16"/>
              </w:rPr>
            </w:pPr>
          </w:p>
        </w:tc>
        <w:tc>
          <w:tcPr>
            <w:tcW w:w="603" w:type="dxa"/>
          </w:tcPr>
          <w:p w14:paraId="1FB2331C" w14:textId="77777777" w:rsidR="00B248C0" w:rsidRDefault="00B248C0" w:rsidP="00273104">
            <w:pPr>
              <w:pStyle w:val="TableParagraph"/>
              <w:ind w:left="9"/>
              <w:jc w:val="center"/>
              <w:rPr>
                <w:rFonts w:ascii="Tahoma" w:hAnsi="Tahoma" w:cs="Tahoma"/>
                <w:color w:val="000000"/>
              </w:rPr>
            </w:pPr>
          </w:p>
        </w:tc>
        <w:tc>
          <w:tcPr>
            <w:tcW w:w="720" w:type="dxa"/>
          </w:tcPr>
          <w:p w14:paraId="125F6E4D" w14:textId="77777777" w:rsidR="00B248C0" w:rsidRPr="00263708" w:rsidRDefault="00B248C0" w:rsidP="00273104">
            <w:pPr>
              <w:pStyle w:val="TableParagraph"/>
              <w:jc w:val="center"/>
              <w:rPr>
                <w:rFonts w:ascii="Tahoma" w:hAnsi="Tahoma" w:cs="Tahoma"/>
                <w:color w:val="000000"/>
              </w:rPr>
            </w:pPr>
          </w:p>
        </w:tc>
        <w:tc>
          <w:tcPr>
            <w:tcW w:w="900" w:type="dxa"/>
          </w:tcPr>
          <w:p w14:paraId="72172B21" w14:textId="77777777" w:rsidR="00B248C0" w:rsidRPr="001D455E" w:rsidRDefault="00B248C0" w:rsidP="00273104">
            <w:pPr>
              <w:pStyle w:val="TableParagraph"/>
              <w:rPr>
                <w:rFonts w:ascii="Tahoma" w:hAnsi="Tahoma" w:cs="Tahoma"/>
                <w:sz w:val="18"/>
                <w:szCs w:val="18"/>
              </w:rPr>
            </w:pPr>
          </w:p>
        </w:tc>
        <w:tc>
          <w:tcPr>
            <w:tcW w:w="1228" w:type="dxa"/>
          </w:tcPr>
          <w:p w14:paraId="7DDE82CD" w14:textId="77777777" w:rsidR="00B248C0" w:rsidRPr="001D455E" w:rsidRDefault="00B248C0" w:rsidP="00273104">
            <w:pPr>
              <w:pStyle w:val="TableParagraph"/>
              <w:rPr>
                <w:rFonts w:ascii="Tahoma" w:hAnsi="Tahoma" w:cs="Tahoma"/>
                <w:sz w:val="18"/>
                <w:szCs w:val="18"/>
              </w:rPr>
            </w:pPr>
          </w:p>
        </w:tc>
      </w:tr>
      <w:tr w:rsidR="00B248C0" w:rsidRPr="001D455E" w14:paraId="536E890B" w14:textId="77777777" w:rsidTr="00273104">
        <w:trPr>
          <w:trHeight w:val="433"/>
          <w:jc w:val="center"/>
        </w:trPr>
        <w:tc>
          <w:tcPr>
            <w:tcW w:w="704" w:type="dxa"/>
          </w:tcPr>
          <w:p w14:paraId="0E882E4A" w14:textId="77777777" w:rsidR="00B248C0" w:rsidRPr="001D455E" w:rsidRDefault="00B248C0" w:rsidP="00273104">
            <w:pPr>
              <w:pStyle w:val="TableParagraph"/>
              <w:spacing w:before="1"/>
              <w:ind w:left="107"/>
              <w:rPr>
                <w:rFonts w:ascii="Tahoma" w:hAnsi="Tahoma" w:cs="Tahoma"/>
                <w:b/>
                <w:sz w:val="18"/>
                <w:szCs w:val="18"/>
              </w:rPr>
            </w:pPr>
            <w:r>
              <w:rPr>
                <w:rFonts w:ascii="Tahoma" w:hAnsi="Tahoma" w:cs="Tahoma"/>
                <w:b/>
                <w:sz w:val="18"/>
                <w:szCs w:val="18"/>
              </w:rPr>
              <w:t>1.1</w:t>
            </w:r>
          </w:p>
        </w:tc>
        <w:tc>
          <w:tcPr>
            <w:tcW w:w="1276" w:type="dxa"/>
          </w:tcPr>
          <w:p w14:paraId="19647C64" w14:textId="77777777" w:rsidR="00B248C0" w:rsidRPr="001C700B" w:rsidRDefault="00B248C0" w:rsidP="00273104">
            <w:pPr>
              <w:rPr>
                <w:rFonts w:ascii="Tahoma" w:hAnsi="Tahoma" w:cs="Tahoma"/>
                <w:b/>
                <w:bCs/>
                <w:color w:val="000000"/>
                <w:sz w:val="18"/>
                <w:szCs w:val="18"/>
              </w:rPr>
            </w:pPr>
          </w:p>
        </w:tc>
        <w:tc>
          <w:tcPr>
            <w:tcW w:w="3973" w:type="dxa"/>
          </w:tcPr>
          <w:p w14:paraId="3F04C1F3" w14:textId="77777777" w:rsidR="00B248C0" w:rsidRPr="00330C3E" w:rsidRDefault="00B248C0" w:rsidP="00273104">
            <w:pPr>
              <w:pStyle w:val="TableParagraph"/>
              <w:tabs>
                <w:tab w:val="left" w:pos="827"/>
                <w:tab w:val="left" w:pos="828"/>
              </w:tabs>
              <w:rPr>
                <w:rFonts w:ascii="Tahoma" w:hAnsi="Tahoma" w:cs="Tahoma"/>
                <w:bCs/>
                <w:sz w:val="16"/>
                <w:szCs w:val="16"/>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03" w:type="dxa"/>
          </w:tcPr>
          <w:p w14:paraId="349154E7" w14:textId="77777777" w:rsidR="00B248C0" w:rsidRPr="001D455E" w:rsidRDefault="00B248C0" w:rsidP="00273104">
            <w:pPr>
              <w:pStyle w:val="TableParagraph"/>
              <w:ind w:left="9"/>
              <w:jc w:val="center"/>
              <w:rPr>
                <w:rFonts w:ascii="Tahoma" w:hAnsi="Tahoma" w:cs="Tahoma"/>
                <w:b/>
                <w:sz w:val="18"/>
                <w:szCs w:val="18"/>
              </w:rPr>
            </w:pPr>
            <w:r>
              <w:rPr>
                <w:rFonts w:ascii="Tahoma" w:hAnsi="Tahoma" w:cs="Tahoma"/>
                <w:b/>
                <w:sz w:val="18"/>
                <w:szCs w:val="18"/>
              </w:rPr>
              <w:t>44.92</w:t>
            </w:r>
          </w:p>
        </w:tc>
        <w:tc>
          <w:tcPr>
            <w:tcW w:w="720" w:type="dxa"/>
          </w:tcPr>
          <w:p w14:paraId="467302A6" w14:textId="77777777" w:rsidR="00B248C0" w:rsidRPr="00263708" w:rsidRDefault="00B248C0" w:rsidP="00273104">
            <w:pPr>
              <w:pStyle w:val="TableParagraph"/>
              <w:jc w:val="center"/>
              <w:rPr>
                <w:rFonts w:ascii="Tahoma" w:hAnsi="Tahoma" w:cs="Tahoma"/>
                <w:color w:val="000000"/>
              </w:rPr>
            </w:pPr>
            <w:r>
              <w:rPr>
                <w:rFonts w:ascii="Tahoma" w:hAnsi="Tahoma" w:cs="Tahoma"/>
                <w:color w:val="000000"/>
              </w:rPr>
              <w:t>Sq. Ft</w:t>
            </w:r>
          </w:p>
        </w:tc>
        <w:tc>
          <w:tcPr>
            <w:tcW w:w="900" w:type="dxa"/>
          </w:tcPr>
          <w:p w14:paraId="45398740" w14:textId="77777777" w:rsidR="00B248C0" w:rsidRPr="001D455E" w:rsidRDefault="00B248C0" w:rsidP="00273104">
            <w:pPr>
              <w:pStyle w:val="TableParagraph"/>
              <w:rPr>
                <w:rFonts w:ascii="Tahoma" w:hAnsi="Tahoma" w:cs="Tahoma"/>
                <w:sz w:val="18"/>
                <w:szCs w:val="18"/>
              </w:rPr>
            </w:pPr>
          </w:p>
        </w:tc>
        <w:tc>
          <w:tcPr>
            <w:tcW w:w="1228" w:type="dxa"/>
          </w:tcPr>
          <w:p w14:paraId="4B068023" w14:textId="77777777" w:rsidR="00B248C0" w:rsidRPr="001D455E" w:rsidRDefault="00B248C0" w:rsidP="00273104">
            <w:pPr>
              <w:pStyle w:val="TableParagraph"/>
              <w:rPr>
                <w:rFonts w:ascii="Tahoma" w:hAnsi="Tahoma" w:cs="Tahoma"/>
                <w:sz w:val="18"/>
                <w:szCs w:val="18"/>
              </w:rPr>
            </w:pPr>
          </w:p>
        </w:tc>
      </w:tr>
      <w:tr w:rsidR="00B248C0" w:rsidRPr="001D455E" w14:paraId="18DA4C67" w14:textId="77777777" w:rsidTr="00273104">
        <w:trPr>
          <w:trHeight w:val="268"/>
          <w:jc w:val="center"/>
        </w:trPr>
        <w:tc>
          <w:tcPr>
            <w:tcW w:w="8176" w:type="dxa"/>
            <w:gridSpan w:val="6"/>
          </w:tcPr>
          <w:p w14:paraId="528C4C07"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B4D8AFF" w14:textId="77777777" w:rsidR="00B248C0" w:rsidRPr="001D455E" w:rsidRDefault="00B248C0" w:rsidP="00273104">
            <w:pPr>
              <w:pStyle w:val="TableParagraph"/>
              <w:rPr>
                <w:rFonts w:ascii="Tahoma" w:hAnsi="Tahoma" w:cs="Tahoma"/>
                <w:sz w:val="18"/>
                <w:szCs w:val="18"/>
              </w:rPr>
            </w:pPr>
          </w:p>
        </w:tc>
      </w:tr>
      <w:tr w:rsidR="00B248C0" w:rsidRPr="001D455E" w14:paraId="7FD85807" w14:textId="77777777" w:rsidTr="00273104">
        <w:trPr>
          <w:trHeight w:val="268"/>
          <w:jc w:val="center"/>
        </w:trPr>
        <w:tc>
          <w:tcPr>
            <w:tcW w:w="8176" w:type="dxa"/>
            <w:gridSpan w:val="6"/>
          </w:tcPr>
          <w:p w14:paraId="09B1D753" w14:textId="77777777" w:rsidR="00B248C0" w:rsidRPr="001D455E" w:rsidRDefault="00B248C0"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069E3EB5" w14:textId="77777777" w:rsidR="00B248C0" w:rsidRPr="001D455E" w:rsidRDefault="00B248C0" w:rsidP="00273104">
            <w:pPr>
              <w:pStyle w:val="TableParagraph"/>
              <w:rPr>
                <w:rFonts w:ascii="Tahoma" w:hAnsi="Tahoma" w:cs="Tahoma"/>
                <w:sz w:val="18"/>
                <w:szCs w:val="18"/>
              </w:rPr>
            </w:pPr>
          </w:p>
        </w:tc>
      </w:tr>
      <w:tr w:rsidR="00B248C0" w:rsidRPr="001D455E" w14:paraId="75FECE3F" w14:textId="77777777" w:rsidTr="00273104">
        <w:trPr>
          <w:trHeight w:val="270"/>
          <w:jc w:val="center"/>
        </w:trPr>
        <w:tc>
          <w:tcPr>
            <w:tcW w:w="8176" w:type="dxa"/>
            <w:gridSpan w:val="6"/>
          </w:tcPr>
          <w:p w14:paraId="29B6002D"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46318D19" w14:textId="77777777" w:rsidR="00B248C0" w:rsidRPr="001D455E" w:rsidRDefault="00B248C0" w:rsidP="00273104">
            <w:pPr>
              <w:pStyle w:val="TableParagraph"/>
              <w:rPr>
                <w:rFonts w:ascii="Tahoma" w:hAnsi="Tahoma" w:cs="Tahoma"/>
                <w:sz w:val="18"/>
                <w:szCs w:val="18"/>
              </w:rPr>
            </w:pPr>
          </w:p>
        </w:tc>
      </w:tr>
    </w:tbl>
    <w:p w14:paraId="656EB8A9" w14:textId="77777777" w:rsidR="00B248C0" w:rsidRDefault="00B248C0" w:rsidP="001A470A">
      <w:pPr>
        <w:rPr>
          <w:rFonts w:ascii="Tahoma" w:hAnsi="Tahoma" w:cs="Tahoma"/>
          <w:b/>
          <w:sz w:val="19"/>
          <w:szCs w:val="19"/>
          <w:u w:val="single"/>
        </w:rPr>
      </w:pPr>
      <w:bookmarkStart w:id="4" w:name="_Hlk217644650"/>
    </w:p>
    <w:p w14:paraId="57561216" w14:textId="56F739BC"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B248C0">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B29C2" w14:textId="77777777" w:rsidR="00D0408B" w:rsidRDefault="00D0408B" w:rsidP="00290070">
      <w:r>
        <w:separator/>
      </w:r>
    </w:p>
  </w:endnote>
  <w:endnote w:type="continuationSeparator" w:id="0">
    <w:p w14:paraId="4E3E6EF9" w14:textId="77777777" w:rsidR="00D0408B" w:rsidRDefault="00D0408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AA02E" w14:textId="77777777" w:rsidR="00D0408B" w:rsidRDefault="00D0408B" w:rsidP="00290070">
      <w:r>
        <w:separator/>
      </w:r>
    </w:p>
  </w:footnote>
  <w:footnote w:type="continuationSeparator" w:id="0">
    <w:p w14:paraId="257A6625" w14:textId="77777777" w:rsidR="00D0408B" w:rsidRDefault="00D0408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EB17CC"/>
    <w:multiLevelType w:val="multilevel"/>
    <w:tmpl w:val="50B21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8027F"/>
    <w:multiLevelType w:val="hybridMultilevel"/>
    <w:tmpl w:val="EEEEBB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318A403D"/>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00F08"/>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B7A9F"/>
    <w:multiLevelType w:val="hybridMultilevel"/>
    <w:tmpl w:val="D684133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70722"/>
    <w:multiLevelType w:val="multilevel"/>
    <w:tmpl w:val="C3228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3524C0"/>
    <w:multiLevelType w:val="multilevel"/>
    <w:tmpl w:val="2B1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7"/>
  </w:num>
  <w:num w:numId="2" w16cid:durableId="1786734672">
    <w:abstractNumId w:val="1"/>
  </w:num>
  <w:num w:numId="3" w16cid:durableId="170686533">
    <w:abstractNumId w:val="10"/>
  </w:num>
  <w:num w:numId="4" w16cid:durableId="606887730">
    <w:abstractNumId w:val="26"/>
  </w:num>
  <w:num w:numId="5" w16cid:durableId="946304729">
    <w:abstractNumId w:val="30"/>
  </w:num>
  <w:num w:numId="6" w16cid:durableId="804008517">
    <w:abstractNumId w:val="27"/>
  </w:num>
  <w:num w:numId="7" w16cid:durableId="230240977">
    <w:abstractNumId w:val="7"/>
  </w:num>
  <w:num w:numId="8" w16cid:durableId="397898122">
    <w:abstractNumId w:val="5"/>
  </w:num>
  <w:num w:numId="9" w16cid:durableId="1850870385">
    <w:abstractNumId w:val="36"/>
  </w:num>
  <w:num w:numId="10" w16cid:durableId="352075186">
    <w:abstractNumId w:val="2"/>
  </w:num>
  <w:num w:numId="11" w16cid:durableId="105732268">
    <w:abstractNumId w:val="4"/>
  </w:num>
  <w:num w:numId="12" w16cid:durableId="1403256975">
    <w:abstractNumId w:val="11"/>
  </w:num>
  <w:num w:numId="13" w16cid:durableId="8794279">
    <w:abstractNumId w:val="6"/>
  </w:num>
  <w:num w:numId="14" w16cid:durableId="1766077002">
    <w:abstractNumId w:val="28"/>
  </w:num>
  <w:num w:numId="15" w16cid:durableId="606236350">
    <w:abstractNumId w:val="19"/>
  </w:num>
  <w:num w:numId="16" w16cid:durableId="24018447">
    <w:abstractNumId w:val="29"/>
  </w:num>
  <w:num w:numId="17" w16cid:durableId="1661621506">
    <w:abstractNumId w:val="31"/>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9"/>
  </w:num>
  <w:num w:numId="21" w16cid:durableId="811949612">
    <w:abstractNumId w:val="32"/>
  </w:num>
  <w:num w:numId="22" w16cid:durableId="735324410">
    <w:abstractNumId w:val="18"/>
  </w:num>
  <w:num w:numId="23" w16cid:durableId="1022779379">
    <w:abstractNumId w:val="33"/>
  </w:num>
  <w:num w:numId="24" w16cid:durableId="835462285">
    <w:abstractNumId w:val="8"/>
  </w:num>
  <w:num w:numId="25" w16cid:durableId="1242642964">
    <w:abstractNumId w:val="25"/>
  </w:num>
  <w:num w:numId="26" w16cid:durableId="120266653">
    <w:abstractNumId w:val="0"/>
  </w:num>
  <w:num w:numId="27" w16cid:durableId="436950498">
    <w:abstractNumId w:val="15"/>
  </w:num>
  <w:num w:numId="28" w16cid:durableId="1391802089">
    <w:abstractNumId w:val="24"/>
  </w:num>
  <w:num w:numId="29" w16cid:durableId="1143933674">
    <w:abstractNumId w:val="37"/>
  </w:num>
  <w:num w:numId="30" w16cid:durableId="1568153367">
    <w:abstractNumId w:val="21"/>
  </w:num>
  <w:num w:numId="31" w16cid:durableId="1219440602">
    <w:abstractNumId w:val="35"/>
  </w:num>
  <w:num w:numId="32" w16cid:durableId="1999111110">
    <w:abstractNumId w:val="34"/>
  </w:num>
  <w:num w:numId="33" w16cid:durableId="1630744635">
    <w:abstractNumId w:val="23"/>
  </w:num>
  <w:num w:numId="34" w16cid:durableId="2027248163">
    <w:abstractNumId w:val="3"/>
  </w:num>
  <w:num w:numId="35" w16cid:durableId="1537961429">
    <w:abstractNumId w:val="22"/>
  </w:num>
  <w:num w:numId="36" w16cid:durableId="402533947">
    <w:abstractNumId w:val="16"/>
  </w:num>
  <w:num w:numId="37" w16cid:durableId="1121997326">
    <w:abstractNumId w:val="12"/>
  </w:num>
  <w:num w:numId="38" w16cid:durableId="694699697">
    <w:abstractNumId w:val="13"/>
  </w:num>
  <w:num w:numId="39" w16cid:durableId="2557215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C3E0B"/>
    <w:rsid w:val="000E4B4E"/>
    <w:rsid w:val="000E6BE8"/>
    <w:rsid w:val="00107EFA"/>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3729"/>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248C0"/>
    <w:rsid w:val="00B549C0"/>
    <w:rsid w:val="00B56509"/>
    <w:rsid w:val="00B71CAE"/>
    <w:rsid w:val="00B949FE"/>
    <w:rsid w:val="00BB57A4"/>
    <w:rsid w:val="00BD75E1"/>
    <w:rsid w:val="00C16D2C"/>
    <w:rsid w:val="00CA258C"/>
    <w:rsid w:val="00CA25AD"/>
    <w:rsid w:val="00D0408B"/>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6</Pages>
  <Words>2056</Words>
  <Characters>11764</Characters>
  <Application>Microsoft Office Word</Application>
  <DocSecurity>0</DocSecurity>
  <Lines>405</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26</cp:revision>
  <cp:lastPrinted>2025-11-17T07:16:00Z</cp:lastPrinted>
  <dcterms:created xsi:type="dcterms:W3CDTF">2025-11-20T04:17:00Z</dcterms:created>
  <dcterms:modified xsi:type="dcterms:W3CDTF">2026-01-13T05:26:00Z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