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2E115509" w:rsidR="003D1997" w:rsidRPr="00E52145" w:rsidRDefault="008432C4" w:rsidP="00842473">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F80F1C" w:rsidRPr="00A83CA5">
        <w:rPr>
          <w:rFonts w:ascii="Tahoma" w:hAnsi="Tahoma" w:cs="Tahoma"/>
          <w:b/>
          <w:bCs/>
          <w:color w:val="000000"/>
          <w:sz w:val="18"/>
          <w:szCs w:val="18"/>
        </w:rPr>
        <w:t>2025-26/ECE-</w:t>
      </w:r>
      <w:r w:rsidR="00F80F1C">
        <w:rPr>
          <w:rFonts w:ascii="Tahoma" w:hAnsi="Tahoma" w:cs="Tahoma"/>
          <w:b/>
          <w:bCs/>
          <w:color w:val="000000"/>
          <w:sz w:val="18"/>
          <w:szCs w:val="18"/>
        </w:rPr>
        <w:t>AudioVisual</w:t>
      </w:r>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1756E7"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756E7">
        <w:rPr>
          <w:rFonts w:ascii="Tahoma" w:hAnsi="Tahoma" w:cs="Tahoma"/>
          <w:b/>
          <w:bCs/>
          <w:color w:val="000000"/>
          <w:sz w:val="18"/>
          <w:szCs w:val="18"/>
          <w:u w:val="single"/>
        </w:rPr>
        <w:t>TENDER NOTICE</w:t>
      </w:r>
    </w:p>
    <w:p w14:paraId="0FA426B8" w14:textId="77777777" w:rsidR="00E52145" w:rsidRPr="001756E7" w:rsidRDefault="00E52145" w:rsidP="00842473">
      <w:pPr>
        <w:pStyle w:val="NormalWeb"/>
        <w:spacing w:before="0" w:beforeAutospacing="0" w:after="0" w:afterAutospacing="0"/>
        <w:jc w:val="center"/>
        <w:rPr>
          <w:rFonts w:ascii="Tahoma" w:hAnsi="Tahoma" w:cs="Tahoma"/>
          <w:sz w:val="18"/>
          <w:szCs w:val="18"/>
        </w:rPr>
      </w:pPr>
    </w:p>
    <w:p w14:paraId="1A058D2A" w14:textId="1E365CF5"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LNM Institute of Information Technology, Jaipur is a Deemed-to-be-University, set up as a </w:t>
      </w:r>
      <w:r w:rsidR="00D16A7E" w:rsidRPr="001756E7">
        <w:rPr>
          <w:rFonts w:ascii="Tahoma" w:hAnsi="Tahoma" w:cs="Tahoma"/>
          <w:color w:val="000000"/>
          <w:sz w:val="18"/>
          <w:szCs w:val="18"/>
        </w:rPr>
        <w:t>Non-Profit</w:t>
      </w:r>
      <w:r w:rsidRPr="001756E7">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948F8F1"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institute invites proposals from competent vendors for </w:t>
      </w:r>
      <w:r w:rsidR="003276BE" w:rsidRPr="001756E7">
        <w:rPr>
          <w:rFonts w:ascii="Tahoma" w:hAnsi="Tahoma" w:cs="Tahoma"/>
          <w:sz w:val="18"/>
          <w:szCs w:val="18"/>
        </w:rPr>
        <w:t>“</w:t>
      </w:r>
      <w:r w:rsidR="00C70CC7" w:rsidRPr="001756E7">
        <w:rPr>
          <w:rFonts w:ascii="Tahoma" w:hAnsi="Tahoma" w:cs="Tahoma"/>
          <w:b/>
          <w:bCs/>
          <w:sz w:val="18"/>
          <w:szCs w:val="18"/>
        </w:rPr>
        <w:t xml:space="preserve">Supply, </w:t>
      </w:r>
      <w:r w:rsidR="00577B2A" w:rsidRPr="001756E7">
        <w:rPr>
          <w:rFonts w:ascii="Tahoma" w:hAnsi="Tahoma" w:cs="Tahoma"/>
          <w:b/>
          <w:bCs/>
          <w:sz w:val="18"/>
          <w:szCs w:val="18"/>
        </w:rPr>
        <w:t>Installation, Testing</w:t>
      </w:r>
      <w:r w:rsidR="00C70CC7" w:rsidRPr="001756E7">
        <w:rPr>
          <w:rFonts w:ascii="Tahoma" w:hAnsi="Tahoma" w:cs="Tahoma"/>
          <w:b/>
          <w:bCs/>
          <w:sz w:val="18"/>
          <w:szCs w:val="18"/>
        </w:rPr>
        <w:t xml:space="preserve"> and Commissioning of Audio-Visual Equipment </w:t>
      </w:r>
      <w:r w:rsidR="0000617F" w:rsidRPr="001756E7">
        <w:rPr>
          <w:rFonts w:ascii="Tahoma" w:hAnsi="Tahoma" w:cs="Tahoma"/>
          <w:b/>
          <w:bCs/>
          <w:sz w:val="18"/>
          <w:szCs w:val="18"/>
        </w:rPr>
        <w:t>Computer Laboratory</w:t>
      </w:r>
      <w:r w:rsidR="003276BE" w:rsidRPr="001756E7">
        <w:rPr>
          <w:rFonts w:ascii="Tahoma" w:hAnsi="Tahoma" w:cs="Tahoma"/>
          <w:sz w:val="18"/>
          <w:szCs w:val="18"/>
        </w:rPr>
        <w:t xml:space="preserve">”. </w:t>
      </w:r>
      <w:r w:rsidRPr="001756E7">
        <w:rPr>
          <w:rFonts w:ascii="Tahoma" w:hAnsi="Tahoma" w:cs="Tahoma"/>
          <w:color w:val="000000"/>
          <w:sz w:val="18"/>
          <w:szCs w:val="18"/>
        </w:rPr>
        <w:t xml:space="preserve"> Bidders can submit their sealed offer/s at the following address by Email/Speed-Post/ Registered Post/ By-hand/courier </w:t>
      </w:r>
      <w:r w:rsidRPr="001756E7">
        <w:rPr>
          <w:rFonts w:ascii="Tahoma" w:hAnsi="Tahoma" w:cs="Tahoma"/>
          <w:color w:val="000000"/>
          <w:sz w:val="18"/>
          <w:szCs w:val="18"/>
          <w:highlight w:val="yellow"/>
        </w:rPr>
        <w:t xml:space="preserve">before 05:00 PM on </w:t>
      </w:r>
      <w:r w:rsidR="009713F4">
        <w:rPr>
          <w:rFonts w:ascii="Tahoma" w:hAnsi="Tahoma" w:cs="Tahoma"/>
          <w:color w:val="000000"/>
          <w:sz w:val="18"/>
          <w:szCs w:val="18"/>
        </w:rPr>
        <w:t>21</w:t>
      </w:r>
      <w:r w:rsidR="00F80F1C" w:rsidRPr="001756E7">
        <w:rPr>
          <w:rFonts w:ascii="Tahoma" w:hAnsi="Tahoma" w:cs="Tahoma"/>
          <w:color w:val="000000"/>
          <w:sz w:val="18"/>
          <w:szCs w:val="18"/>
        </w:rPr>
        <w:t>.02.2026</w:t>
      </w:r>
      <w:r w:rsidR="00CA2FF5" w:rsidRPr="001756E7">
        <w:rPr>
          <w:rFonts w:ascii="Tahoma" w:hAnsi="Tahoma" w:cs="Tahoma"/>
          <w:color w:val="000000"/>
          <w:sz w:val="18"/>
          <w:szCs w:val="18"/>
          <w:shd w:val="clear" w:color="auto" w:fill="FFFF00"/>
        </w:rPr>
        <w:t xml:space="preserve"> </w:t>
      </w:r>
    </w:p>
    <w:p w14:paraId="7E4ECC6C"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u w:val="single"/>
        </w:rPr>
        <w:t>Filing of Tender:</w:t>
      </w:r>
    </w:p>
    <w:p w14:paraId="30053AE1"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Option 1: Physical submission of offers (hard copy) in sealed envelopes.</w:t>
      </w:r>
    </w:p>
    <w:p w14:paraId="53B09617"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on the envelope. </w:t>
      </w:r>
    </w:p>
    <w:p w14:paraId="5A32CBC2" w14:textId="77777777" w:rsidR="00F84C31" w:rsidRPr="001756E7" w:rsidRDefault="00F84C31" w:rsidP="00842473">
      <w:pPr>
        <w:rPr>
          <w:rFonts w:ascii="Tahoma" w:hAnsi="Tahoma" w:cs="Tahoma"/>
          <w:sz w:val="18"/>
          <w:szCs w:val="18"/>
        </w:rPr>
      </w:pPr>
    </w:p>
    <w:p w14:paraId="69BFA8FE"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Director</w:t>
      </w:r>
    </w:p>
    <w:p w14:paraId="78C2F81B"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The LNM Institute of Information Technology,</w:t>
      </w:r>
    </w:p>
    <w:p w14:paraId="6AB509D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Gram – Rupa Ki Nangal, Post – Sumel,</w:t>
      </w:r>
    </w:p>
    <w:p w14:paraId="3E48260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Via – Jamdoli, Jaipur- 302031</w:t>
      </w:r>
    </w:p>
    <w:p w14:paraId="70E86E20" w14:textId="77777777" w:rsidR="00F84C31" w:rsidRPr="001756E7" w:rsidRDefault="00F84C31" w:rsidP="00842473">
      <w:pPr>
        <w:pStyle w:val="NormalWeb"/>
        <w:spacing w:before="0" w:beforeAutospacing="0" w:after="0" w:afterAutospacing="0"/>
        <w:jc w:val="center"/>
        <w:rPr>
          <w:rFonts w:ascii="Tahoma" w:hAnsi="Tahoma" w:cs="Tahoma"/>
          <w:color w:val="000000"/>
          <w:sz w:val="18"/>
          <w:szCs w:val="18"/>
        </w:rPr>
      </w:pPr>
      <w:r w:rsidRPr="001756E7">
        <w:rPr>
          <w:rFonts w:ascii="Tahoma" w:hAnsi="Tahoma" w:cs="Tahoma"/>
          <w:color w:val="000000"/>
          <w:sz w:val="18"/>
          <w:szCs w:val="18"/>
        </w:rPr>
        <w:t xml:space="preserve">Email: </w:t>
      </w:r>
      <w:hyperlink r:id="rId6" w:history="1">
        <w:r w:rsidRPr="001756E7">
          <w:rPr>
            <w:rFonts w:ascii="Tahoma" w:hAnsi="Tahoma" w:cs="Tahoma"/>
            <w:color w:val="000000"/>
            <w:sz w:val="18"/>
            <w:szCs w:val="18"/>
          </w:rPr>
          <w:t>directoroffice@lnmiit.ac.in</w:t>
        </w:r>
      </w:hyperlink>
    </w:p>
    <w:p w14:paraId="1FD5C4AD" w14:textId="77777777" w:rsidR="00F84C31" w:rsidRPr="001756E7" w:rsidRDefault="00F84C31" w:rsidP="00842473">
      <w:pPr>
        <w:rPr>
          <w:rFonts w:ascii="Tahoma" w:hAnsi="Tahoma" w:cs="Tahoma"/>
          <w:sz w:val="18"/>
          <w:szCs w:val="18"/>
        </w:rPr>
      </w:pPr>
    </w:p>
    <w:p w14:paraId="66E6EED9" w14:textId="53E41643"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b/>
          <w:bCs/>
          <w:color w:val="000000"/>
          <w:sz w:val="18"/>
          <w:szCs w:val="18"/>
        </w:rPr>
        <w:t xml:space="preserve">Option 2: Password-protected online submission via </w:t>
      </w:r>
      <w:r w:rsidR="00D16A7E" w:rsidRPr="001756E7">
        <w:rPr>
          <w:rFonts w:ascii="Tahoma" w:hAnsi="Tahoma" w:cs="Tahoma"/>
          <w:b/>
          <w:bCs/>
          <w:color w:val="000000"/>
          <w:sz w:val="18"/>
          <w:szCs w:val="18"/>
        </w:rPr>
        <w:t>email</w:t>
      </w:r>
      <w:r w:rsidRPr="001756E7">
        <w:rPr>
          <w:rFonts w:ascii="Tahoma" w:hAnsi="Tahoma" w:cs="Tahoma"/>
          <w:b/>
          <w:bCs/>
          <w:color w:val="000000"/>
          <w:sz w:val="18"/>
          <w:szCs w:val="18"/>
        </w:rPr>
        <w:t> </w:t>
      </w:r>
    </w:p>
    <w:p w14:paraId="4465D80B"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Password-protected offers can be submitted by the bidders via email at the below-mentioned email IDs.</w:t>
      </w:r>
    </w:p>
    <w:p w14:paraId="121DF657" w14:textId="77777777" w:rsidR="00F84C31" w:rsidRPr="001756E7" w:rsidRDefault="00F84C31" w:rsidP="00842473">
      <w:pPr>
        <w:rPr>
          <w:rFonts w:ascii="Tahoma" w:hAnsi="Tahoma" w:cs="Tahoma"/>
          <w:sz w:val="18"/>
          <w:szCs w:val="18"/>
        </w:rPr>
      </w:pPr>
    </w:p>
    <w:p w14:paraId="22802101" w14:textId="77777777" w:rsidR="00F84C31" w:rsidRPr="001756E7" w:rsidRDefault="00F84C31" w:rsidP="00842473">
      <w:pPr>
        <w:pStyle w:val="NormalWeb"/>
        <w:spacing w:before="0" w:beforeAutospacing="0" w:after="0" w:afterAutospacing="0"/>
        <w:jc w:val="both"/>
        <w:rPr>
          <w:rFonts w:ascii="Tahoma" w:hAnsi="Tahoma" w:cs="Tahoma"/>
          <w:sz w:val="18"/>
          <w:szCs w:val="18"/>
        </w:rPr>
      </w:pPr>
      <w:hyperlink r:id="rId7" w:history="1">
        <w:r w:rsidRPr="001756E7">
          <w:rPr>
            <w:rStyle w:val="Hyperlink"/>
            <w:rFonts w:ascii="Tahoma" w:eastAsiaTheme="majorEastAsia" w:hAnsi="Tahoma" w:cs="Tahoma"/>
            <w:b/>
            <w:bCs/>
            <w:sz w:val="18"/>
            <w:szCs w:val="18"/>
          </w:rPr>
          <w:t>tender-document@lnmiit.ac.in</w:t>
        </w:r>
      </w:hyperlink>
      <w:r w:rsidRPr="001756E7">
        <w:rPr>
          <w:rFonts w:ascii="Tahoma" w:hAnsi="Tahoma" w:cs="Tahoma"/>
          <w:b/>
          <w:bCs/>
          <w:color w:val="0000FF"/>
          <w:sz w:val="18"/>
          <w:szCs w:val="18"/>
          <w:u w:val="single"/>
        </w:rPr>
        <w:t xml:space="preserve"> </w:t>
      </w:r>
      <w:r w:rsidRPr="001756E7">
        <w:rPr>
          <w:rFonts w:ascii="Tahoma" w:hAnsi="Tahoma" w:cs="Tahoma"/>
          <w:b/>
          <w:bCs/>
          <w:color w:val="000000"/>
          <w:sz w:val="18"/>
          <w:szCs w:val="18"/>
        </w:rPr>
        <w:t>(password-protected document)</w:t>
      </w:r>
    </w:p>
    <w:p w14:paraId="287EDC16" w14:textId="17EA155A" w:rsidR="00F84C31" w:rsidRPr="001756E7" w:rsidRDefault="00FB5F34" w:rsidP="00842473">
      <w:pPr>
        <w:pStyle w:val="NormalWeb"/>
        <w:spacing w:before="0" w:beforeAutospacing="0" w:after="0" w:afterAutospacing="0"/>
        <w:jc w:val="both"/>
        <w:rPr>
          <w:rStyle w:val="Hyperlink"/>
          <w:rFonts w:ascii="Tahoma" w:eastAsiaTheme="majorEastAsia" w:hAnsi="Tahoma" w:cs="Tahoma"/>
          <w:b/>
          <w:bCs/>
          <w:sz w:val="18"/>
          <w:szCs w:val="18"/>
        </w:rPr>
      </w:pPr>
      <w:r w:rsidRPr="001756E7">
        <w:rPr>
          <w:rStyle w:val="Hyperlink"/>
          <w:rFonts w:ascii="Tahoma" w:eastAsiaTheme="majorEastAsia" w:hAnsi="Tahoma" w:cs="Tahoma"/>
          <w:b/>
          <w:bCs/>
          <w:sz w:val="18"/>
          <w:szCs w:val="18"/>
        </w:rPr>
        <w:t>tender-password@lnmiit.ac.in</w:t>
      </w:r>
      <w:r w:rsidR="00F84C31" w:rsidRPr="001756E7">
        <w:rPr>
          <w:rStyle w:val="Hyperlink"/>
          <w:rFonts w:ascii="Tahoma" w:eastAsiaTheme="majorEastAsia" w:hAnsi="Tahoma" w:cs="Tahoma"/>
          <w:sz w:val="18"/>
          <w:szCs w:val="18"/>
        </w:rPr>
        <w:t xml:space="preserve"> </w:t>
      </w:r>
      <w:r w:rsidR="00F84C31" w:rsidRPr="001756E7">
        <w:rPr>
          <w:rFonts w:ascii="Tahoma" w:hAnsi="Tahoma" w:cs="Tahoma"/>
          <w:b/>
          <w:bCs/>
          <w:color w:val="000000"/>
          <w:sz w:val="18"/>
          <w:szCs w:val="18"/>
        </w:rPr>
        <w:t>(password only)</w:t>
      </w:r>
    </w:p>
    <w:p w14:paraId="25CDFEBA"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in the subject line of the emails. </w:t>
      </w:r>
    </w:p>
    <w:p w14:paraId="6AB1EB07" w14:textId="77777777" w:rsidR="00F84C31" w:rsidRPr="001756E7" w:rsidRDefault="00F84C31" w:rsidP="00842473">
      <w:pPr>
        <w:rPr>
          <w:rFonts w:ascii="Tahoma" w:hAnsi="Tahoma" w:cs="Tahoma"/>
          <w:sz w:val="18"/>
          <w:szCs w:val="18"/>
        </w:rPr>
      </w:pPr>
    </w:p>
    <w:p w14:paraId="469253FE" w14:textId="4635D20D" w:rsidR="00F84C31" w:rsidRPr="001756E7" w:rsidRDefault="00F84C31" w:rsidP="00842473">
      <w:pPr>
        <w:pStyle w:val="NormalWeb"/>
        <w:spacing w:before="0" w:beforeAutospacing="0" w:after="0" w:afterAutospacing="0"/>
        <w:rPr>
          <w:rFonts w:ascii="Tahoma" w:hAnsi="Tahoma" w:cs="Tahoma"/>
          <w:sz w:val="18"/>
          <w:szCs w:val="18"/>
        </w:rPr>
      </w:pPr>
      <w:r w:rsidRPr="001756E7">
        <w:rPr>
          <w:rFonts w:ascii="Tahoma" w:hAnsi="Tahoma" w:cs="Tahoma"/>
          <w:b/>
          <w:bCs/>
          <w:color w:val="000000"/>
          <w:sz w:val="18"/>
          <w:szCs w:val="18"/>
        </w:rPr>
        <w:t>Bid Process:</w:t>
      </w:r>
    </w:p>
    <w:p w14:paraId="76AD190D" w14:textId="77777777" w:rsidR="00F84C31" w:rsidRPr="001756E7" w:rsidRDefault="00F84C31" w:rsidP="00842473">
      <w:pPr>
        <w:pStyle w:val="NormalWeb"/>
        <w:spacing w:before="0" w:beforeAutospacing="0" w:after="280" w:afterAutospacing="0"/>
        <w:jc w:val="both"/>
        <w:rPr>
          <w:rFonts w:ascii="Tahoma" w:hAnsi="Tahoma" w:cs="Tahoma"/>
          <w:sz w:val="18"/>
          <w:szCs w:val="18"/>
        </w:rPr>
      </w:pPr>
      <w:r w:rsidRPr="001756E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Envelopes/Emails should be duly marked as follows: </w:t>
      </w:r>
    </w:p>
    <w:p w14:paraId="01A715F8" w14:textId="77777777" w:rsidR="001756E7" w:rsidRPr="001756E7" w:rsidRDefault="00F84C31" w:rsidP="001756E7">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1756E7">
        <w:rPr>
          <w:rFonts w:ascii="Tahoma" w:hAnsi="Tahoma" w:cs="Tahoma"/>
          <w:color w:val="000000"/>
          <w:sz w:val="18"/>
          <w:szCs w:val="18"/>
        </w:rPr>
        <w:t xml:space="preserve">Technical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w:t>
      </w:r>
      <w:r w:rsidR="00C70CC7" w:rsidRPr="001756E7">
        <w:rPr>
          <w:rFonts w:ascii="Tahoma" w:hAnsi="Tahoma" w:cs="Tahoma"/>
          <w:color w:val="000000"/>
          <w:sz w:val="18"/>
          <w:szCs w:val="18"/>
        </w:rPr>
        <w:t xml:space="preserve"> </w:t>
      </w:r>
      <w:bookmarkStart w:id="0" w:name="_Hlk219040947"/>
      <w:r w:rsidR="001756E7" w:rsidRPr="001756E7">
        <w:rPr>
          <w:rFonts w:ascii="Tahoma" w:hAnsi="Tahoma" w:cs="Tahoma"/>
          <w:b/>
          <w:sz w:val="18"/>
          <w:szCs w:val="18"/>
          <w:highlight w:val="yellow"/>
        </w:rPr>
        <w:t>(Technical bid must be submitted without password protection</w:t>
      </w:r>
      <w:r w:rsidR="001756E7" w:rsidRPr="001756E7">
        <w:rPr>
          <w:rFonts w:ascii="Tahoma" w:hAnsi="Tahoma" w:cs="Tahoma"/>
          <w:b/>
          <w:sz w:val="18"/>
          <w:szCs w:val="18"/>
        </w:rPr>
        <w:t>)</w:t>
      </w:r>
      <w:bookmarkEnd w:id="0"/>
    </w:p>
    <w:p w14:paraId="0923838C" w14:textId="0684489D" w:rsidR="00C70CC7" w:rsidRPr="001756E7" w:rsidRDefault="00F84C31" w:rsidP="00F80F1C">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756E7">
        <w:rPr>
          <w:rFonts w:ascii="Tahoma" w:hAnsi="Tahoma" w:cs="Tahoma"/>
          <w:color w:val="000000"/>
          <w:sz w:val="18"/>
          <w:szCs w:val="18"/>
        </w:rPr>
        <w:t xml:space="preserve">Commercial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bookmarkStart w:id="1" w:name="_Hlk219038875"/>
      <w:r w:rsidR="001756E7" w:rsidRPr="001756E7">
        <w:rPr>
          <w:rFonts w:ascii="Tahoma" w:hAnsi="Tahoma" w:cs="Tahoma"/>
          <w:b/>
          <w:sz w:val="18"/>
          <w:szCs w:val="18"/>
          <w:highlight w:val="yellow"/>
        </w:rPr>
        <w:t>(The Commercial bid must be submitted with password protection.)</w:t>
      </w:r>
      <w:bookmarkEnd w:id="1"/>
    </w:p>
    <w:p w14:paraId="2D9CD50B" w14:textId="77777777" w:rsidR="001756E7" w:rsidRPr="001756E7" w:rsidRDefault="001756E7" w:rsidP="001756E7">
      <w:pPr>
        <w:pStyle w:val="NormalWeb"/>
        <w:spacing w:before="0" w:beforeAutospacing="0" w:after="280" w:afterAutospacing="0"/>
        <w:jc w:val="both"/>
        <w:textAlignment w:val="baseline"/>
        <w:rPr>
          <w:rFonts w:ascii="Tahoma" w:hAnsi="Tahoma" w:cs="Tahoma"/>
          <w:color w:val="000000"/>
          <w:sz w:val="18"/>
          <w:szCs w:val="18"/>
        </w:rPr>
      </w:pPr>
    </w:p>
    <w:p w14:paraId="4E3B1F7D" w14:textId="5BF3A8BA" w:rsidR="00F84C31" w:rsidRPr="001756E7" w:rsidRDefault="00F84C31" w:rsidP="001756E7">
      <w:pPr>
        <w:pStyle w:val="NormalWeb"/>
        <w:spacing w:before="0" w:beforeAutospacing="0" w:after="280" w:afterAutospacing="0"/>
        <w:jc w:val="both"/>
        <w:textAlignment w:val="baseline"/>
        <w:rPr>
          <w:rFonts w:ascii="Tahoma" w:hAnsi="Tahoma" w:cs="Tahoma"/>
          <w:sz w:val="18"/>
          <w:szCs w:val="18"/>
        </w:rPr>
      </w:pPr>
      <w:r w:rsidRPr="001756E7">
        <w:rPr>
          <w:rFonts w:ascii="Tahoma" w:hAnsi="Tahoma" w:cs="Tahoma"/>
          <w:color w:val="000000"/>
          <w:sz w:val="18"/>
          <w:szCs w:val="18"/>
        </w:rPr>
        <w:t>Both Envelopes</w:t>
      </w:r>
      <w:r w:rsidR="00D06625" w:rsidRPr="001756E7">
        <w:rPr>
          <w:rFonts w:ascii="Tahoma" w:hAnsi="Tahoma" w:cs="Tahoma"/>
          <w:color w:val="000000"/>
          <w:sz w:val="18"/>
          <w:szCs w:val="18"/>
        </w:rPr>
        <w:t>/files</w:t>
      </w:r>
      <w:r w:rsidRPr="001756E7">
        <w:rPr>
          <w:rFonts w:ascii="Tahoma" w:hAnsi="Tahoma" w:cs="Tahoma"/>
          <w:color w:val="000000"/>
          <w:sz w:val="18"/>
          <w:szCs w:val="18"/>
        </w:rPr>
        <w:t xml:space="preserve"> should be enclosed</w:t>
      </w:r>
      <w:r w:rsidR="00D06625" w:rsidRPr="001756E7">
        <w:rPr>
          <w:rFonts w:ascii="Tahoma" w:hAnsi="Tahoma" w:cs="Tahoma"/>
          <w:color w:val="000000"/>
          <w:sz w:val="18"/>
          <w:szCs w:val="18"/>
        </w:rPr>
        <w:t>/attached</w:t>
      </w:r>
      <w:r w:rsidRPr="001756E7">
        <w:rPr>
          <w:rFonts w:ascii="Tahoma" w:hAnsi="Tahoma" w:cs="Tahoma"/>
          <w:color w:val="000000"/>
          <w:sz w:val="18"/>
          <w:szCs w:val="18"/>
        </w:rPr>
        <w:t xml:space="preserve"> in a single envelope</w:t>
      </w:r>
      <w:r w:rsidR="00D06625" w:rsidRPr="001756E7">
        <w:rPr>
          <w:rFonts w:ascii="Tahoma" w:hAnsi="Tahoma" w:cs="Tahoma"/>
          <w:color w:val="000000"/>
          <w:sz w:val="18"/>
          <w:szCs w:val="18"/>
        </w:rPr>
        <w:t>/email</w:t>
      </w:r>
      <w:r w:rsidRPr="001756E7">
        <w:rPr>
          <w:rFonts w:ascii="Tahoma" w:hAnsi="Tahoma" w:cs="Tahoma"/>
          <w:color w:val="000000"/>
          <w:sz w:val="18"/>
          <w:szCs w:val="18"/>
        </w:rPr>
        <w:t xml:space="preserve"> bearing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r w:rsidR="00C70CC7" w:rsidRPr="001756E7">
        <w:rPr>
          <w:rFonts w:ascii="Tahoma" w:hAnsi="Tahoma" w:cs="Tahoma"/>
          <w:color w:val="000000"/>
          <w:sz w:val="18"/>
          <w:szCs w:val="18"/>
        </w:rPr>
        <w:t xml:space="preserve"> </w:t>
      </w:r>
      <w:r w:rsidR="003276BE" w:rsidRPr="001756E7">
        <w:rPr>
          <w:rFonts w:ascii="Tahoma" w:hAnsi="Tahoma" w:cs="Tahoma"/>
          <w:sz w:val="18"/>
          <w:szCs w:val="18"/>
        </w:rPr>
        <w:t xml:space="preserve"> </w:t>
      </w:r>
      <w:r w:rsidR="00D06625" w:rsidRPr="001756E7">
        <w:rPr>
          <w:rFonts w:ascii="Tahoma" w:hAnsi="Tahoma" w:cs="Tahoma"/>
          <w:b/>
          <w:sz w:val="18"/>
          <w:szCs w:val="18"/>
          <w:highlight w:val="yellow"/>
        </w:rPr>
        <w:t xml:space="preserve">(Tender </w:t>
      </w:r>
      <w:r w:rsidR="0000617F" w:rsidRPr="001756E7">
        <w:rPr>
          <w:rFonts w:ascii="Tahoma" w:hAnsi="Tahoma" w:cs="Tahoma"/>
          <w:b/>
          <w:sz w:val="18"/>
          <w:szCs w:val="18"/>
          <w:highlight w:val="yellow"/>
        </w:rPr>
        <w:t>No.:</w:t>
      </w:r>
      <w:r w:rsidR="008432C4" w:rsidRPr="001756E7">
        <w:rPr>
          <w:rFonts w:ascii="Tahoma" w:hAnsi="Tahoma" w:cs="Tahoma"/>
          <w:b/>
          <w:bCs/>
          <w:color w:val="000000"/>
          <w:sz w:val="18"/>
          <w:szCs w:val="18"/>
          <w:highlight w:val="yellow"/>
        </w:rPr>
        <w:t xml:space="preserve"> </w:t>
      </w:r>
      <w:r w:rsidR="00F80F1C" w:rsidRPr="001756E7">
        <w:rPr>
          <w:rFonts w:ascii="Tahoma" w:hAnsi="Tahoma" w:cs="Tahoma"/>
          <w:b/>
          <w:bCs/>
          <w:color w:val="000000"/>
          <w:sz w:val="18"/>
          <w:szCs w:val="18"/>
        </w:rPr>
        <w:t>2025-26/ECE-AudioVisual/2B/LNM-1170C</w:t>
      </w:r>
      <w:r w:rsidR="008432C4" w:rsidRPr="001756E7">
        <w:rPr>
          <w:rFonts w:ascii="Tahoma" w:hAnsi="Tahoma" w:cs="Tahoma"/>
          <w:b/>
          <w:bCs/>
          <w:color w:val="000000"/>
          <w:sz w:val="18"/>
          <w:szCs w:val="18"/>
          <w:highlight w:val="yellow"/>
        </w:rPr>
        <w:t>)</w:t>
      </w:r>
      <w:r w:rsidR="003D1997" w:rsidRPr="001756E7">
        <w:rPr>
          <w:rFonts w:ascii="Tahoma" w:hAnsi="Tahoma" w:cs="Tahoma"/>
          <w:b/>
          <w:sz w:val="18"/>
          <w:szCs w:val="18"/>
          <w:highlight w:val="yellow"/>
        </w:rPr>
        <w:t>.</w:t>
      </w:r>
      <w:r w:rsidR="00CF40CB" w:rsidRPr="001756E7">
        <w:rPr>
          <w:rFonts w:ascii="Tahoma" w:hAnsi="Tahoma" w:cs="Tahoma"/>
          <w:b/>
          <w:sz w:val="18"/>
          <w:szCs w:val="18"/>
        </w:rPr>
        <w:t xml:space="preserve"> </w:t>
      </w:r>
    </w:p>
    <w:p w14:paraId="4D33CCE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are liable to be rejected: </w:t>
      </w:r>
    </w:p>
    <w:p w14:paraId="5749D473"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If the above-mentioned bid submission procedure is not followed.</w:t>
      </w:r>
    </w:p>
    <w:p w14:paraId="466821A2"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Incomplete and non-conforming bids.</w:t>
      </w:r>
    </w:p>
    <w:p w14:paraId="50489C0C" w14:textId="294299FB" w:rsidR="00316F72" w:rsidRPr="001756E7"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04676B0A" w:rsidR="00E52145" w:rsidRDefault="0000617F" w:rsidP="00A730B8">
      <w:pPr>
        <w:jc w:val="center"/>
        <w:rPr>
          <w:rFonts w:ascii="Tahoma" w:hAnsi="Tahoma" w:cs="Tahoma"/>
          <w:b/>
          <w:bCs/>
          <w:color w:val="000000"/>
          <w:sz w:val="18"/>
          <w:szCs w:val="18"/>
        </w:rPr>
      </w:pPr>
      <w:r w:rsidRPr="00E125DB">
        <w:rPr>
          <w:rFonts w:asciiTheme="minorHAnsi" w:hAnsiTheme="minorHAnsi" w:cs="Tahoma"/>
        </w:rPr>
        <w:t>“</w:t>
      </w:r>
      <w:r w:rsidR="00F80F1C" w:rsidRPr="005E3FBC">
        <w:rPr>
          <w:rFonts w:asciiTheme="minorHAnsi" w:hAnsiTheme="minorHAnsi" w:cs="Tahoma"/>
          <w:b/>
          <w:bCs/>
        </w:rPr>
        <w:t>Supply, Installatio</w:t>
      </w:r>
      <w:r w:rsidR="00F80F1C">
        <w:rPr>
          <w:rFonts w:asciiTheme="minorHAnsi" w:hAnsiTheme="minorHAnsi" w:cs="Tahoma"/>
          <w:b/>
          <w:bCs/>
        </w:rPr>
        <w:t xml:space="preserve">n, Testing and Commissioning of Audio-Visual Equipment </w:t>
      </w:r>
      <w:r w:rsidR="00F80F1C"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r w:rsidR="00A730B8" w:rsidRPr="003276BE">
        <w:rPr>
          <w:rFonts w:ascii="Tahoma" w:hAnsi="Tahoma" w:cs="Tahoma"/>
          <w:b/>
          <w:sz w:val="18"/>
          <w:szCs w:val="18"/>
          <w:highlight w:val="yellow"/>
        </w:rPr>
        <w:t>(Tender No. :</w:t>
      </w:r>
      <w:r w:rsidR="00A730B8"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r w:rsidR="00F80F1C">
        <w:rPr>
          <w:rFonts w:ascii="Tahoma" w:hAnsi="Tahoma" w:cs="Tahoma"/>
          <w:b/>
          <w:bCs/>
          <w:color w:val="000000"/>
          <w:sz w:val="18"/>
          <w:szCs w:val="18"/>
        </w:rPr>
        <w:t>AudioVisual</w:t>
      </w:r>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00A730B8" w:rsidRPr="003276BE">
        <w:rPr>
          <w:rFonts w:ascii="Tahoma" w:hAnsi="Tahoma" w:cs="Tahoma"/>
          <w:b/>
          <w:bCs/>
          <w:color w:val="000000"/>
          <w:sz w:val="18"/>
          <w:szCs w:val="18"/>
          <w:highlight w:val="yellow"/>
        </w:rPr>
        <w:t>)</w:t>
      </w:r>
    </w:p>
    <w:p w14:paraId="1EA2BAAE" w14:textId="77777777" w:rsidR="00A730B8" w:rsidRPr="00E52145" w:rsidRDefault="00A730B8" w:rsidP="00842473">
      <w:pPr>
        <w:rPr>
          <w:rFonts w:ascii="Tahoma" w:hAnsi="Tahoma" w:cs="Tahoma"/>
          <w:i/>
          <w:sz w:val="18"/>
          <w:szCs w:val="18"/>
        </w:rPr>
      </w:pPr>
    </w:p>
    <w:p w14:paraId="3462B3D6" w14:textId="77777777" w:rsidR="00F80F1C" w:rsidRPr="009E3970" w:rsidRDefault="00F80F1C" w:rsidP="00F80F1C">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4999FA60" w14:textId="77777777" w:rsidR="00F80F1C" w:rsidRPr="009E3970" w:rsidRDefault="00F80F1C" w:rsidP="00F80F1C">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F80F1C" w:rsidRPr="009E3970" w14:paraId="2ED8233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327025A"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7A92097D"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4F82F599"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E14CBB7"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F80F1C" w:rsidRPr="009E3970" w14:paraId="275CF14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CBD90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B510E60"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FA13AE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F80F1C" w:rsidRPr="009E3970" w14:paraId="7ECED02C" w14:textId="77777777" w:rsidTr="004975F6">
        <w:tc>
          <w:tcPr>
            <w:tcW w:w="805" w:type="dxa"/>
            <w:tcBorders>
              <w:top w:val="single" w:sz="4" w:space="0" w:color="auto"/>
              <w:left w:val="single" w:sz="4" w:space="0" w:color="auto"/>
              <w:bottom w:val="single" w:sz="4" w:space="0" w:color="auto"/>
              <w:right w:val="single" w:sz="4" w:space="0" w:color="auto"/>
            </w:tcBorders>
          </w:tcPr>
          <w:p w14:paraId="33A11054"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FC30B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9E4EFC3" w14:textId="77777777" w:rsidR="00F80F1C" w:rsidRPr="009E3970" w:rsidRDefault="00F80F1C" w:rsidP="004975F6">
            <w:pPr>
              <w:pStyle w:val="BodyText"/>
              <w:rPr>
                <w:rFonts w:ascii="Tahoma" w:hAnsi="Tahoma" w:cs="Tahoma"/>
                <w:bCs/>
                <w:sz w:val="19"/>
                <w:szCs w:val="19"/>
              </w:rPr>
            </w:pPr>
          </w:p>
        </w:tc>
      </w:tr>
      <w:tr w:rsidR="00F80F1C" w:rsidRPr="009E3970" w14:paraId="425BCAB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F151AF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7B9A1F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37869DAD" w14:textId="77777777" w:rsidR="00F80F1C" w:rsidRPr="009E3970" w:rsidRDefault="00F80F1C" w:rsidP="004975F6">
            <w:pPr>
              <w:pStyle w:val="BodyText"/>
              <w:rPr>
                <w:rFonts w:ascii="Tahoma" w:hAnsi="Tahoma" w:cs="Tahoma"/>
                <w:bCs/>
                <w:sz w:val="19"/>
                <w:szCs w:val="19"/>
              </w:rPr>
            </w:pPr>
          </w:p>
        </w:tc>
      </w:tr>
      <w:tr w:rsidR="00F80F1C" w:rsidRPr="009E3970" w14:paraId="5661270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7DAD25"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E68414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709D1CA7" w14:textId="77777777" w:rsidR="00F80F1C" w:rsidRPr="009E3970" w:rsidRDefault="00F80F1C" w:rsidP="004975F6">
            <w:pPr>
              <w:pStyle w:val="BodyText"/>
              <w:rPr>
                <w:rFonts w:ascii="Tahoma" w:hAnsi="Tahoma" w:cs="Tahoma"/>
                <w:bCs/>
                <w:sz w:val="19"/>
                <w:szCs w:val="19"/>
              </w:rPr>
            </w:pPr>
          </w:p>
        </w:tc>
      </w:tr>
      <w:tr w:rsidR="00F80F1C" w:rsidRPr="009E3970" w14:paraId="608DF3A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8233B31"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AA2A61C"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3CCB5BCF" w14:textId="77777777" w:rsidR="00F80F1C" w:rsidRPr="009E3970" w:rsidRDefault="00F80F1C" w:rsidP="004975F6">
            <w:pPr>
              <w:pStyle w:val="BodyText"/>
              <w:rPr>
                <w:rFonts w:ascii="Tahoma" w:hAnsi="Tahoma" w:cs="Tahoma"/>
                <w:bCs/>
                <w:sz w:val="19"/>
                <w:szCs w:val="19"/>
              </w:rPr>
            </w:pPr>
          </w:p>
        </w:tc>
      </w:tr>
      <w:tr w:rsidR="00F80F1C" w:rsidRPr="009E3970" w14:paraId="3658C38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0C95D9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818DA8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C843101" w14:textId="77777777" w:rsidR="00F80F1C" w:rsidRPr="009E3970" w:rsidRDefault="00F80F1C" w:rsidP="004975F6">
            <w:pPr>
              <w:pStyle w:val="BodyText"/>
              <w:rPr>
                <w:rFonts w:ascii="Tahoma" w:hAnsi="Tahoma" w:cs="Tahoma"/>
                <w:bCs/>
                <w:sz w:val="19"/>
                <w:szCs w:val="19"/>
              </w:rPr>
            </w:pPr>
          </w:p>
        </w:tc>
      </w:tr>
      <w:tr w:rsidR="00F80F1C" w:rsidRPr="009E3970" w14:paraId="02D73B8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52464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1D5DB2C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EA17376" w14:textId="77777777" w:rsidR="00F80F1C" w:rsidRPr="009E3970" w:rsidRDefault="00F80F1C" w:rsidP="004975F6">
            <w:pPr>
              <w:pStyle w:val="BodyText"/>
              <w:rPr>
                <w:rFonts w:ascii="Tahoma" w:hAnsi="Tahoma" w:cs="Tahoma"/>
                <w:bCs/>
                <w:sz w:val="19"/>
                <w:szCs w:val="19"/>
              </w:rPr>
            </w:pPr>
          </w:p>
        </w:tc>
      </w:tr>
      <w:tr w:rsidR="00F80F1C" w:rsidRPr="009E3970" w14:paraId="68BE5E81"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6146738"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7C87E6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1A60298" w14:textId="77777777" w:rsidR="00F80F1C" w:rsidRPr="009E3970" w:rsidRDefault="00F80F1C" w:rsidP="004975F6">
            <w:pPr>
              <w:pStyle w:val="BodyText"/>
              <w:rPr>
                <w:rFonts w:ascii="Tahoma" w:hAnsi="Tahoma" w:cs="Tahoma"/>
                <w:bCs/>
                <w:sz w:val="19"/>
                <w:szCs w:val="19"/>
              </w:rPr>
            </w:pPr>
          </w:p>
        </w:tc>
      </w:tr>
      <w:tr w:rsidR="00F80F1C" w:rsidRPr="009E3970" w14:paraId="3CA661E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A3C5A2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85C25A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21C2438" w14:textId="77777777" w:rsidR="00F80F1C" w:rsidRPr="009E3970" w:rsidRDefault="00F80F1C" w:rsidP="004975F6">
            <w:pPr>
              <w:pStyle w:val="BodyText"/>
              <w:rPr>
                <w:rFonts w:ascii="Tahoma" w:hAnsi="Tahoma" w:cs="Tahoma"/>
                <w:bCs/>
                <w:sz w:val="19"/>
                <w:szCs w:val="19"/>
              </w:rPr>
            </w:pPr>
          </w:p>
        </w:tc>
      </w:tr>
      <w:tr w:rsidR="00F80F1C" w:rsidRPr="009E3970" w14:paraId="47CB4BD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074BA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0EE83A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93EC2FE" w14:textId="77777777" w:rsidR="00F80F1C" w:rsidRPr="009E3970" w:rsidRDefault="00F80F1C" w:rsidP="004975F6">
            <w:pPr>
              <w:pStyle w:val="BodyText"/>
              <w:rPr>
                <w:rFonts w:ascii="Tahoma" w:hAnsi="Tahoma" w:cs="Tahoma"/>
                <w:bCs/>
                <w:sz w:val="19"/>
                <w:szCs w:val="19"/>
              </w:rPr>
            </w:pPr>
          </w:p>
        </w:tc>
      </w:tr>
      <w:tr w:rsidR="00F80F1C" w:rsidRPr="009E3970" w14:paraId="793821D1" w14:textId="77777777" w:rsidTr="004975F6">
        <w:tc>
          <w:tcPr>
            <w:tcW w:w="805" w:type="dxa"/>
            <w:tcBorders>
              <w:top w:val="single" w:sz="4" w:space="0" w:color="auto"/>
              <w:left w:val="single" w:sz="4" w:space="0" w:color="auto"/>
              <w:bottom w:val="single" w:sz="4" w:space="0" w:color="auto"/>
              <w:right w:val="single" w:sz="4" w:space="0" w:color="auto"/>
            </w:tcBorders>
          </w:tcPr>
          <w:p w14:paraId="5D29281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EF48C1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6AE5678" w14:textId="77777777" w:rsidR="00F80F1C" w:rsidRPr="009E3970" w:rsidRDefault="00F80F1C" w:rsidP="004975F6">
            <w:pPr>
              <w:pStyle w:val="BodyText"/>
              <w:rPr>
                <w:rFonts w:ascii="Tahoma" w:hAnsi="Tahoma" w:cs="Tahoma"/>
                <w:bCs/>
                <w:sz w:val="19"/>
                <w:szCs w:val="19"/>
              </w:rPr>
            </w:pPr>
          </w:p>
        </w:tc>
      </w:tr>
      <w:tr w:rsidR="00F80F1C" w:rsidRPr="009E3970" w14:paraId="097F0FD2" w14:textId="77777777" w:rsidTr="004975F6">
        <w:tc>
          <w:tcPr>
            <w:tcW w:w="805" w:type="dxa"/>
            <w:tcBorders>
              <w:top w:val="single" w:sz="4" w:space="0" w:color="auto"/>
              <w:left w:val="single" w:sz="4" w:space="0" w:color="auto"/>
              <w:bottom w:val="single" w:sz="4" w:space="0" w:color="auto"/>
              <w:right w:val="single" w:sz="4" w:space="0" w:color="auto"/>
            </w:tcBorders>
          </w:tcPr>
          <w:p w14:paraId="7976422A"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8D52D2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5333B84" w14:textId="77777777" w:rsidR="00F80F1C" w:rsidRPr="009E3970" w:rsidRDefault="00F80F1C" w:rsidP="004975F6">
            <w:pPr>
              <w:pStyle w:val="BodyText"/>
              <w:rPr>
                <w:rFonts w:ascii="Tahoma" w:hAnsi="Tahoma" w:cs="Tahoma"/>
                <w:bCs/>
                <w:sz w:val="19"/>
                <w:szCs w:val="19"/>
              </w:rPr>
            </w:pPr>
          </w:p>
        </w:tc>
      </w:tr>
      <w:tr w:rsidR="00F80F1C" w:rsidRPr="009E3970" w14:paraId="3187C1B5" w14:textId="77777777" w:rsidTr="004975F6">
        <w:tc>
          <w:tcPr>
            <w:tcW w:w="805" w:type="dxa"/>
            <w:tcBorders>
              <w:top w:val="single" w:sz="4" w:space="0" w:color="auto"/>
              <w:left w:val="single" w:sz="4" w:space="0" w:color="auto"/>
              <w:bottom w:val="single" w:sz="4" w:space="0" w:color="auto"/>
              <w:right w:val="single" w:sz="4" w:space="0" w:color="auto"/>
            </w:tcBorders>
          </w:tcPr>
          <w:p w14:paraId="6A8EAF1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EE03AAE"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B3814ED" w14:textId="77777777" w:rsidR="00F80F1C" w:rsidRPr="009E3970" w:rsidRDefault="00F80F1C" w:rsidP="004975F6">
            <w:pPr>
              <w:pStyle w:val="BodyText"/>
              <w:rPr>
                <w:rFonts w:ascii="Tahoma" w:hAnsi="Tahoma" w:cs="Tahoma"/>
                <w:bCs/>
                <w:sz w:val="19"/>
                <w:szCs w:val="19"/>
              </w:rPr>
            </w:pPr>
          </w:p>
        </w:tc>
      </w:tr>
    </w:tbl>
    <w:p w14:paraId="3EA00B8A" w14:textId="77777777" w:rsidR="00F80F1C" w:rsidRDefault="00F80F1C" w:rsidP="00842473">
      <w:pPr>
        <w:pStyle w:val="Heading2"/>
        <w:spacing w:before="186"/>
        <w:ind w:left="0" w:right="0"/>
        <w:rPr>
          <w:rFonts w:ascii="Tahoma" w:hAnsi="Tahoma" w:cs="Tahoma"/>
          <w:sz w:val="18"/>
          <w:szCs w:val="18"/>
          <w:u w:val="single"/>
        </w:rPr>
      </w:pPr>
    </w:p>
    <w:p w14:paraId="634C02A8" w14:textId="0D3B7FBC" w:rsidR="00BB57A4" w:rsidRPr="00E52145" w:rsidRDefault="005E2D77" w:rsidP="00842473">
      <w:pPr>
        <w:pStyle w:val="Heading2"/>
        <w:spacing w:before="186"/>
        <w:ind w:left="0" w:right="0"/>
        <w:rPr>
          <w:rFonts w:ascii="Tahoma" w:hAnsi="Tahoma" w:cs="Tahoma"/>
          <w:sz w:val="18"/>
          <w:szCs w:val="18"/>
        </w:rPr>
      </w:pPr>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0883A2DD"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w:t>
      </w:r>
      <w:r w:rsidR="00D16A7E" w:rsidRPr="00E52145">
        <w:rPr>
          <w:rFonts w:ascii="Tahoma" w:hAnsi="Tahoma" w:cs="Tahoma"/>
          <w:sz w:val="18"/>
          <w:szCs w:val="18"/>
        </w:rPr>
        <w:t>equipment</w:t>
      </w:r>
      <w:r w:rsidR="00E52145" w:rsidRPr="00E52145">
        <w:rPr>
          <w:rFonts w:ascii="Tahoma" w:hAnsi="Tahoma" w:cs="Tahoma"/>
          <w:sz w:val="18"/>
          <w:szCs w:val="18"/>
        </w:rPr>
        <w:t xml:space="preserve">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p w14:paraId="796B4D8A" w14:textId="77777777" w:rsidR="00F80F1C" w:rsidRDefault="00F80F1C" w:rsidP="00F80F1C">
      <w:pPr>
        <w:tabs>
          <w:tab w:val="left" w:pos="1561"/>
        </w:tabs>
        <w:jc w:val="both"/>
        <w:rPr>
          <w:rFonts w:ascii="Tahoma" w:hAnsi="Tahoma" w:cs="Tahoma"/>
          <w:sz w:val="18"/>
          <w:szCs w:val="18"/>
        </w:rPr>
      </w:pPr>
    </w:p>
    <w:p w14:paraId="60D1D928" w14:textId="77777777" w:rsidR="00F80F1C" w:rsidRDefault="00F80F1C" w:rsidP="00F80F1C">
      <w:pPr>
        <w:tabs>
          <w:tab w:val="left" w:pos="1561"/>
        </w:tabs>
        <w:jc w:val="both"/>
        <w:rPr>
          <w:rFonts w:ascii="Tahoma" w:hAnsi="Tahoma" w:cs="Tahoma"/>
          <w:sz w:val="18"/>
          <w:szCs w:val="18"/>
        </w:rPr>
      </w:pPr>
    </w:p>
    <w:p w14:paraId="169FBFD1" w14:textId="77777777" w:rsidR="00F80F1C" w:rsidRDefault="00F80F1C" w:rsidP="00F80F1C">
      <w:pPr>
        <w:tabs>
          <w:tab w:val="left" w:pos="1561"/>
        </w:tabs>
        <w:jc w:val="both"/>
        <w:rPr>
          <w:rFonts w:ascii="Tahoma" w:hAnsi="Tahoma" w:cs="Tahoma"/>
          <w:sz w:val="18"/>
          <w:szCs w:val="18"/>
        </w:rPr>
      </w:pPr>
    </w:p>
    <w:p w14:paraId="368491E3" w14:textId="77777777" w:rsidR="00F80F1C" w:rsidRDefault="00F80F1C" w:rsidP="00F80F1C">
      <w:pPr>
        <w:tabs>
          <w:tab w:val="left" w:pos="1561"/>
        </w:tabs>
        <w:jc w:val="both"/>
        <w:rPr>
          <w:rFonts w:ascii="Tahoma" w:hAnsi="Tahoma" w:cs="Tahoma"/>
          <w:sz w:val="18"/>
          <w:szCs w:val="18"/>
        </w:rPr>
      </w:pPr>
    </w:p>
    <w:p w14:paraId="48256FD3" w14:textId="77777777" w:rsidR="00F80F1C" w:rsidRDefault="00F80F1C" w:rsidP="00F80F1C">
      <w:pPr>
        <w:tabs>
          <w:tab w:val="left" w:pos="1561"/>
        </w:tabs>
        <w:jc w:val="both"/>
        <w:rPr>
          <w:rFonts w:ascii="Tahoma" w:hAnsi="Tahoma" w:cs="Tahoma"/>
          <w:sz w:val="18"/>
          <w:szCs w:val="18"/>
        </w:rPr>
      </w:pPr>
    </w:p>
    <w:p w14:paraId="2CB67AB9" w14:textId="77777777" w:rsidR="00F80F1C" w:rsidRDefault="00F80F1C" w:rsidP="00F80F1C">
      <w:pPr>
        <w:tabs>
          <w:tab w:val="left" w:pos="1561"/>
        </w:tabs>
        <w:jc w:val="both"/>
        <w:rPr>
          <w:rFonts w:ascii="Tahoma" w:hAnsi="Tahoma" w:cs="Tahoma"/>
          <w:sz w:val="18"/>
          <w:szCs w:val="18"/>
        </w:rPr>
      </w:pPr>
    </w:p>
    <w:p w14:paraId="572C9815" w14:textId="77777777" w:rsidR="00F80F1C" w:rsidRDefault="00F80F1C" w:rsidP="00F80F1C">
      <w:pPr>
        <w:tabs>
          <w:tab w:val="left" w:pos="1561"/>
        </w:tabs>
        <w:jc w:val="both"/>
        <w:rPr>
          <w:rFonts w:ascii="Tahoma" w:hAnsi="Tahoma" w:cs="Tahoma"/>
          <w:sz w:val="18"/>
          <w:szCs w:val="18"/>
        </w:rPr>
      </w:pPr>
    </w:p>
    <w:p w14:paraId="209A9A87" w14:textId="77777777" w:rsidR="00F80F1C" w:rsidRDefault="00F80F1C" w:rsidP="00F80F1C">
      <w:pPr>
        <w:tabs>
          <w:tab w:val="left" w:pos="1561"/>
        </w:tabs>
        <w:jc w:val="both"/>
        <w:rPr>
          <w:rFonts w:ascii="Tahoma" w:hAnsi="Tahoma" w:cs="Tahoma"/>
          <w:sz w:val="18"/>
          <w:szCs w:val="18"/>
        </w:rPr>
      </w:pPr>
    </w:p>
    <w:p w14:paraId="18EF26A5" w14:textId="05D03C01" w:rsidR="00F80F1C" w:rsidRPr="00F80F1C" w:rsidRDefault="00F80F1C" w:rsidP="00F80F1C">
      <w:pPr>
        <w:tabs>
          <w:tab w:val="left" w:pos="1561"/>
        </w:tabs>
        <w:jc w:val="both"/>
        <w:rPr>
          <w:rFonts w:ascii="Tahoma" w:hAnsi="Tahoma" w:cs="Tahoma"/>
          <w:b/>
          <w:bCs/>
          <w:sz w:val="18"/>
          <w:szCs w:val="18"/>
          <w:u w:val="single"/>
        </w:rPr>
      </w:pPr>
      <w:r w:rsidRPr="00F80F1C">
        <w:rPr>
          <w:rFonts w:ascii="Tahoma" w:hAnsi="Tahoma" w:cs="Tahoma"/>
          <w:b/>
          <w:bCs/>
          <w:sz w:val="18"/>
          <w:szCs w:val="18"/>
          <w:u w:val="single"/>
        </w:rPr>
        <w:t>Technical specifications</w:t>
      </w:r>
    </w:p>
    <w:p w14:paraId="70762203" w14:textId="77777777" w:rsidR="00C70CC7" w:rsidRDefault="00C70CC7" w:rsidP="00C70CC7">
      <w:pPr>
        <w:tabs>
          <w:tab w:val="left" w:pos="1561"/>
        </w:tabs>
        <w:jc w:val="both"/>
        <w:rPr>
          <w:rFonts w:ascii="Tahoma" w:hAnsi="Tahoma" w:cs="Tahoma"/>
          <w:sz w:val="18"/>
          <w:szCs w:val="1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F55070" w:rsidRPr="00BF6C57" w14:paraId="7D04850A" w14:textId="77777777" w:rsidTr="00577B2A">
        <w:trPr>
          <w:trHeight w:val="297"/>
          <w:jc w:val="center"/>
        </w:trPr>
        <w:tc>
          <w:tcPr>
            <w:tcW w:w="703" w:type="dxa"/>
          </w:tcPr>
          <w:bookmarkEnd w:id="2"/>
          <w:p w14:paraId="7528E84A" w14:textId="77777777" w:rsidR="00F55070" w:rsidRPr="00BF6C57" w:rsidRDefault="00F55070" w:rsidP="00B443EE">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702" w:type="dxa"/>
          </w:tcPr>
          <w:p w14:paraId="3D645186" w14:textId="77777777" w:rsidR="00F55070" w:rsidRPr="00BF6C57" w:rsidRDefault="00F55070" w:rsidP="00B443EE">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4C985839"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77777777" w:rsidR="00F55070" w:rsidRPr="00BF6C57" w:rsidRDefault="00F55070" w:rsidP="00B443EE">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77777777" w:rsidR="00F55070" w:rsidRPr="00BF6C57" w:rsidRDefault="00F55070" w:rsidP="00B443EE">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F55070" w:rsidRPr="00BF6C57" w14:paraId="4872A5AD" w14:textId="77777777" w:rsidTr="00577B2A">
        <w:trPr>
          <w:trHeight w:val="255"/>
          <w:jc w:val="center"/>
        </w:trPr>
        <w:tc>
          <w:tcPr>
            <w:tcW w:w="703" w:type="dxa"/>
          </w:tcPr>
          <w:p w14:paraId="3170DB54" w14:textId="2E48BFAF"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1.</w:t>
            </w:r>
          </w:p>
        </w:tc>
        <w:tc>
          <w:tcPr>
            <w:tcW w:w="1702" w:type="dxa"/>
          </w:tcPr>
          <w:p w14:paraId="519AE162" w14:textId="6551E76F" w:rsidR="00F55070" w:rsidRPr="00BF6C57" w:rsidRDefault="00F55070" w:rsidP="00F55070">
            <w:pPr>
              <w:rPr>
                <w:color w:val="000000"/>
              </w:rPr>
            </w:pPr>
            <w:r w:rsidRPr="00BF6C57">
              <w:rPr>
                <w:color w:val="000000"/>
              </w:rPr>
              <w:t>Amplifier</w:t>
            </w:r>
          </w:p>
        </w:tc>
        <w:tc>
          <w:tcPr>
            <w:tcW w:w="4253" w:type="dxa"/>
          </w:tcPr>
          <w:p w14:paraId="3DC54B76" w14:textId="35012C59"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992" w:type="dxa"/>
          </w:tcPr>
          <w:p w14:paraId="54ECC60F" w14:textId="3803EEA4"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A76FF46" w14:textId="09E6CC6B"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F55070" w:rsidRPr="00BF6C57" w:rsidRDefault="00F55070" w:rsidP="00F55070">
            <w:pPr>
              <w:pStyle w:val="TableParagraph"/>
              <w:rPr>
                <w:rFonts w:ascii="Tahoma" w:hAnsi="Tahoma" w:cs="Tahoma"/>
                <w:sz w:val="20"/>
                <w:szCs w:val="20"/>
              </w:rPr>
            </w:pPr>
          </w:p>
        </w:tc>
      </w:tr>
      <w:tr w:rsidR="00F55070" w:rsidRPr="00BF6C57" w14:paraId="0B605CF1" w14:textId="77777777" w:rsidTr="00577B2A">
        <w:trPr>
          <w:trHeight w:val="70"/>
          <w:jc w:val="center"/>
        </w:trPr>
        <w:tc>
          <w:tcPr>
            <w:tcW w:w="703" w:type="dxa"/>
          </w:tcPr>
          <w:p w14:paraId="714AAA59" w14:textId="52CB8BF9"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2.</w:t>
            </w:r>
          </w:p>
        </w:tc>
        <w:tc>
          <w:tcPr>
            <w:tcW w:w="1702" w:type="dxa"/>
          </w:tcPr>
          <w:p w14:paraId="587603A1" w14:textId="763CD93E" w:rsidR="00F55070" w:rsidRPr="00BF6C57" w:rsidRDefault="00F55070" w:rsidP="00F55070">
            <w:pPr>
              <w:rPr>
                <w:color w:val="000000"/>
              </w:rPr>
            </w:pPr>
            <w:r w:rsidRPr="00BF6C57">
              <w:rPr>
                <w:color w:val="000000"/>
              </w:rPr>
              <w:t>Speaker</w:t>
            </w:r>
          </w:p>
        </w:tc>
        <w:tc>
          <w:tcPr>
            <w:tcW w:w="4253" w:type="dxa"/>
          </w:tcPr>
          <w:p w14:paraId="42761586" w14:textId="17671E74"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BOSCH LBD3903-D 12W with 1 Year Warranty</w:t>
            </w:r>
          </w:p>
        </w:tc>
        <w:tc>
          <w:tcPr>
            <w:tcW w:w="992" w:type="dxa"/>
          </w:tcPr>
          <w:p w14:paraId="47248DF2" w14:textId="6A08169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6</w:t>
            </w:r>
          </w:p>
        </w:tc>
        <w:tc>
          <w:tcPr>
            <w:tcW w:w="850" w:type="dxa"/>
          </w:tcPr>
          <w:p w14:paraId="606655B4" w14:textId="53577F83"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50F2BD98" w14:textId="77777777" w:rsidR="00F55070" w:rsidRPr="00BF6C57" w:rsidRDefault="00F55070" w:rsidP="00F55070">
            <w:pPr>
              <w:pStyle w:val="TableParagraph"/>
              <w:rPr>
                <w:rFonts w:ascii="Tahoma" w:hAnsi="Tahoma" w:cs="Tahoma"/>
                <w:sz w:val="20"/>
                <w:szCs w:val="20"/>
              </w:rPr>
            </w:pPr>
          </w:p>
        </w:tc>
      </w:tr>
      <w:tr w:rsidR="00F55070" w:rsidRPr="00BF6C57" w14:paraId="519F1A42" w14:textId="77777777" w:rsidTr="00577B2A">
        <w:trPr>
          <w:trHeight w:val="70"/>
          <w:jc w:val="center"/>
        </w:trPr>
        <w:tc>
          <w:tcPr>
            <w:tcW w:w="703" w:type="dxa"/>
          </w:tcPr>
          <w:p w14:paraId="0ADA5289" w14:textId="6A056567"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3.</w:t>
            </w:r>
          </w:p>
        </w:tc>
        <w:tc>
          <w:tcPr>
            <w:tcW w:w="1702" w:type="dxa"/>
          </w:tcPr>
          <w:p w14:paraId="749D0218" w14:textId="5EC3AA91" w:rsidR="00F55070" w:rsidRPr="00BF6C57" w:rsidRDefault="00F55070" w:rsidP="00F55070">
            <w:pPr>
              <w:rPr>
                <w:rFonts w:eastAsia="Times New Roman"/>
                <w:color w:val="000000"/>
              </w:rPr>
            </w:pPr>
            <w:r w:rsidRPr="00BF6C57">
              <w:rPr>
                <w:color w:val="000000"/>
              </w:rPr>
              <w:t>Cordless Mic Set</w:t>
            </w:r>
          </w:p>
        </w:tc>
        <w:tc>
          <w:tcPr>
            <w:tcW w:w="4253" w:type="dxa"/>
          </w:tcPr>
          <w:p w14:paraId="466658FD" w14:textId="13735EAF"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Mic AWM-495VHL with 1 Year Warranty</w:t>
            </w:r>
          </w:p>
        </w:tc>
        <w:tc>
          <w:tcPr>
            <w:tcW w:w="992" w:type="dxa"/>
          </w:tcPr>
          <w:p w14:paraId="5F70CEEE" w14:textId="4C04298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05BF6551" w14:textId="56BA0498"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1A9E9AA3" w14:textId="77777777" w:rsidR="00F55070" w:rsidRPr="00BF6C57" w:rsidRDefault="00F55070" w:rsidP="00F55070">
            <w:pPr>
              <w:pStyle w:val="TableParagraph"/>
              <w:rPr>
                <w:rFonts w:ascii="Tahoma" w:hAnsi="Tahoma" w:cs="Tahoma"/>
                <w:sz w:val="20"/>
                <w:szCs w:val="20"/>
              </w:rPr>
            </w:pPr>
          </w:p>
        </w:tc>
      </w:tr>
      <w:tr w:rsidR="00F55070" w:rsidRPr="00BF6C57" w14:paraId="03F1CB5C" w14:textId="77777777" w:rsidTr="00577B2A">
        <w:trPr>
          <w:trHeight w:val="70"/>
          <w:jc w:val="center"/>
        </w:trPr>
        <w:tc>
          <w:tcPr>
            <w:tcW w:w="703" w:type="dxa"/>
          </w:tcPr>
          <w:p w14:paraId="37627A8E" w14:textId="3D4DF8A6"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4</w:t>
            </w:r>
            <w:r w:rsidRPr="00BF6C57">
              <w:rPr>
                <w:rFonts w:ascii="Tahoma" w:hAnsi="Tahoma" w:cs="Tahoma"/>
                <w:sz w:val="20"/>
                <w:szCs w:val="20"/>
              </w:rPr>
              <w:t>.</w:t>
            </w:r>
          </w:p>
        </w:tc>
        <w:tc>
          <w:tcPr>
            <w:tcW w:w="1702" w:type="dxa"/>
          </w:tcPr>
          <w:p w14:paraId="58046A6F" w14:textId="77777777" w:rsidR="00F55070" w:rsidRPr="00BF6C57" w:rsidRDefault="00F55070" w:rsidP="00B443EE">
            <w:pPr>
              <w:rPr>
                <w:color w:val="000000"/>
              </w:rPr>
            </w:pPr>
            <w:r w:rsidRPr="00BF6C57">
              <w:rPr>
                <w:color w:val="000000"/>
              </w:rPr>
              <w:t>Audio cable</w:t>
            </w:r>
          </w:p>
        </w:tc>
        <w:tc>
          <w:tcPr>
            <w:tcW w:w="4253" w:type="dxa"/>
          </w:tcPr>
          <w:p w14:paraId="3C73FDCA"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48DC0393"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Type</w:t>
            </w:r>
            <w:r w:rsidRPr="00BF6C57">
              <w:rPr>
                <w:rFonts w:ascii="Tahoma" w:hAnsi="Tahoma" w:cs="Tahoma"/>
                <w:sz w:val="20"/>
                <w:szCs w:val="20"/>
              </w:rPr>
              <w:t>: -Speaker Wire</w:t>
            </w:r>
          </w:p>
        </w:tc>
        <w:tc>
          <w:tcPr>
            <w:tcW w:w="992" w:type="dxa"/>
          </w:tcPr>
          <w:p w14:paraId="3B820C66" w14:textId="77777777"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100 </w:t>
            </w:r>
            <w:r w:rsidRPr="00BF6C57">
              <w:rPr>
                <w:b/>
                <w:szCs w:val="24"/>
              </w:rPr>
              <w:t>Mtr. Approx.</w:t>
            </w:r>
          </w:p>
        </w:tc>
        <w:tc>
          <w:tcPr>
            <w:tcW w:w="850" w:type="dxa"/>
          </w:tcPr>
          <w:p w14:paraId="07227169" w14:textId="77777777" w:rsidR="00F55070" w:rsidRPr="00BF6C57" w:rsidRDefault="00F55070" w:rsidP="00B443EE">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4F658024" w14:textId="77777777" w:rsidR="00F55070" w:rsidRPr="00BF6C57" w:rsidRDefault="00F55070" w:rsidP="00B443EE">
            <w:pPr>
              <w:pStyle w:val="TableParagraph"/>
              <w:rPr>
                <w:rFonts w:ascii="Tahoma" w:hAnsi="Tahoma" w:cs="Tahoma"/>
                <w:sz w:val="20"/>
                <w:szCs w:val="20"/>
              </w:rPr>
            </w:pPr>
          </w:p>
        </w:tc>
      </w:tr>
      <w:tr w:rsidR="00F55070" w:rsidRPr="00BF6C57" w14:paraId="7CFBCE51" w14:textId="77777777" w:rsidTr="00577B2A">
        <w:trPr>
          <w:trHeight w:val="70"/>
          <w:jc w:val="center"/>
        </w:trPr>
        <w:tc>
          <w:tcPr>
            <w:tcW w:w="703" w:type="dxa"/>
          </w:tcPr>
          <w:p w14:paraId="6E133993" w14:textId="3DBE9751"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5</w:t>
            </w:r>
            <w:r w:rsidRPr="00BF6C57">
              <w:rPr>
                <w:rFonts w:ascii="Tahoma" w:hAnsi="Tahoma" w:cs="Tahoma"/>
                <w:sz w:val="20"/>
                <w:szCs w:val="20"/>
              </w:rPr>
              <w:t>.</w:t>
            </w:r>
          </w:p>
        </w:tc>
        <w:tc>
          <w:tcPr>
            <w:tcW w:w="1702" w:type="dxa"/>
          </w:tcPr>
          <w:p w14:paraId="72949C3C" w14:textId="663C830B" w:rsidR="00F55070" w:rsidRPr="00BF6C57" w:rsidRDefault="00F55070" w:rsidP="00B443EE">
            <w:pPr>
              <w:rPr>
                <w:color w:val="000000"/>
              </w:rPr>
            </w:pPr>
            <w:r w:rsidRPr="00BF6C57">
              <w:rPr>
                <w:color w:val="000000"/>
              </w:rPr>
              <w:t>Cable Laying work</w:t>
            </w:r>
            <w:r w:rsidR="00577B2A">
              <w:rPr>
                <w:color w:val="000000"/>
              </w:rPr>
              <w:t xml:space="preserve"> with Installation</w:t>
            </w:r>
          </w:p>
          <w:p w14:paraId="4A3A8FED" w14:textId="0037AD22" w:rsidR="00F55070" w:rsidRPr="00BF6C57" w:rsidRDefault="00F55070" w:rsidP="00B443EE">
            <w:pPr>
              <w:rPr>
                <w:rFonts w:eastAsia="Times New Roman"/>
                <w:color w:val="000000"/>
              </w:rPr>
            </w:pPr>
          </w:p>
        </w:tc>
        <w:tc>
          <w:tcPr>
            <w:tcW w:w="4253" w:type="dxa"/>
          </w:tcPr>
          <w:p w14:paraId="43B040C1" w14:textId="302941E1" w:rsidR="00F55070" w:rsidRPr="00BF6C57" w:rsidRDefault="00F55070" w:rsidP="00B443EE">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2EABF0EE" w14:textId="292AA721" w:rsidR="00F55070" w:rsidRPr="00F55070" w:rsidRDefault="00F55070" w:rsidP="00F55070">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992" w:type="dxa"/>
          </w:tcPr>
          <w:p w14:paraId="1546A47E" w14:textId="71DCA26A"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 As per Actual </w:t>
            </w:r>
          </w:p>
        </w:tc>
        <w:tc>
          <w:tcPr>
            <w:tcW w:w="850" w:type="dxa"/>
          </w:tcPr>
          <w:p w14:paraId="52213AEE" w14:textId="77777777" w:rsidR="00F55070" w:rsidRPr="00BF6C57" w:rsidRDefault="00F55070" w:rsidP="00B443EE">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5FDEAF66" w14:textId="77777777" w:rsidR="00F55070" w:rsidRPr="00BF6C57" w:rsidRDefault="00F55070" w:rsidP="00B443EE">
            <w:pPr>
              <w:pStyle w:val="TableParagraph"/>
              <w:rPr>
                <w:rFonts w:ascii="Tahoma" w:hAnsi="Tahoma" w:cs="Tahoma"/>
                <w:sz w:val="20"/>
                <w:szCs w:val="20"/>
              </w:rPr>
            </w:pPr>
          </w:p>
        </w:tc>
      </w:tr>
    </w:tbl>
    <w:p w14:paraId="64B5139A" w14:textId="77777777" w:rsidR="00F55070" w:rsidRDefault="00F55070" w:rsidP="00F55070">
      <w:pPr>
        <w:rPr>
          <w:rFonts w:ascii="Tahoma" w:hAnsi="Tahoma" w:cs="Tahoma"/>
          <w:i/>
          <w:sz w:val="20"/>
          <w:szCs w:val="20"/>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026276D7" w14:textId="77777777" w:rsidR="00263708" w:rsidRDefault="00263708" w:rsidP="00263708">
      <w:pPr>
        <w:ind w:right="1117"/>
        <w:rPr>
          <w:rFonts w:ascii="Tahoma" w:hAnsi="Tahoma" w:cs="Tahoma"/>
          <w:i/>
          <w:sz w:val="18"/>
          <w:szCs w:val="18"/>
        </w:rPr>
      </w:pPr>
    </w:p>
    <w:p w14:paraId="01887871" w14:textId="77777777" w:rsidR="00C70CC7" w:rsidRPr="00E52145" w:rsidRDefault="00C70CC7" w:rsidP="00263708">
      <w:pPr>
        <w:ind w:right="1117"/>
        <w:rPr>
          <w:rFonts w:ascii="Tahoma" w:hAnsi="Tahoma" w:cs="Tahoma"/>
          <w:i/>
          <w:sz w:val="18"/>
          <w:szCs w:val="18"/>
        </w:rPr>
      </w:pPr>
    </w:p>
    <w:p w14:paraId="00EDBB18" w14:textId="1D38ADA1" w:rsidR="00F80F1C"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269BE6D" w14:textId="77777777" w:rsidR="00F80F1C" w:rsidRDefault="00F80F1C">
      <w:pPr>
        <w:rPr>
          <w:rFonts w:ascii="Tahoma" w:hAnsi="Tahoma" w:cs="Tahoma"/>
          <w:i/>
          <w:sz w:val="18"/>
          <w:szCs w:val="18"/>
        </w:rPr>
      </w:pPr>
      <w:r>
        <w:rPr>
          <w:rFonts w:ascii="Tahoma" w:hAnsi="Tahoma" w:cs="Tahoma"/>
          <w:i/>
          <w:sz w:val="18"/>
          <w:szCs w:val="18"/>
        </w:rPr>
        <w:br w:type="page"/>
      </w:r>
    </w:p>
    <w:p w14:paraId="4DBB1345" w14:textId="77777777" w:rsidR="00F80F1C" w:rsidRPr="009E3970" w:rsidRDefault="00F80F1C" w:rsidP="00F80F1C">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1CDF1656" w14:textId="77777777" w:rsidR="00F80F1C" w:rsidRPr="009E3970" w:rsidRDefault="00F80F1C" w:rsidP="00F80F1C">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356893AB" w14:textId="7C46ADB1" w:rsidR="00F80F1C" w:rsidRPr="009E3970" w:rsidRDefault="00F80F1C" w:rsidP="00F80F1C">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A83CA5">
        <w:rPr>
          <w:rFonts w:ascii="Tahoma" w:hAnsi="Tahoma" w:cs="Tahoma"/>
          <w:b/>
          <w:bCs/>
          <w:color w:val="000000"/>
          <w:sz w:val="18"/>
          <w:szCs w:val="18"/>
        </w:rPr>
        <w:t>2025-26/ECE-</w:t>
      </w:r>
      <w:r>
        <w:rPr>
          <w:rFonts w:ascii="Tahoma" w:hAnsi="Tahoma" w:cs="Tahoma"/>
          <w:b/>
          <w:bCs/>
          <w:color w:val="000000"/>
          <w:sz w:val="18"/>
          <w:szCs w:val="18"/>
        </w:rPr>
        <w:t>AudioVisual</w:t>
      </w:r>
      <w:r w:rsidRPr="00A83CA5">
        <w:rPr>
          <w:rFonts w:ascii="Tahoma" w:hAnsi="Tahoma" w:cs="Tahoma"/>
          <w:b/>
          <w:bCs/>
          <w:color w:val="000000"/>
          <w:sz w:val="18"/>
          <w:szCs w:val="18"/>
        </w:rPr>
        <w:t>/2B/LNM-1170</w:t>
      </w:r>
      <w:r>
        <w:rPr>
          <w:rFonts w:ascii="Tahoma" w:hAnsi="Tahoma" w:cs="Tahoma"/>
          <w:b/>
          <w:bCs/>
          <w:color w:val="000000"/>
          <w:sz w:val="18"/>
          <w:szCs w:val="18"/>
        </w:rPr>
        <w:t>C</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sidRPr="005E3FBC">
        <w:rPr>
          <w:rFonts w:asciiTheme="minorHAnsi" w:hAnsiTheme="minorHAnsi" w:cs="Tahoma"/>
          <w:b/>
          <w:bCs/>
        </w:rPr>
        <w:t>Supply, 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07F5EA54" w14:textId="77777777" w:rsidR="00F80F1C" w:rsidRPr="009E3970" w:rsidRDefault="00F80F1C" w:rsidP="00F80F1C">
      <w:pPr>
        <w:pStyle w:val="ListParagraph"/>
        <w:tabs>
          <w:tab w:val="left" w:pos="1199"/>
        </w:tabs>
        <w:spacing w:line="360" w:lineRule="auto"/>
        <w:ind w:left="426"/>
        <w:jc w:val="both"/>
        <w:rPr>
          <w:rFonts w:ascii="Tahoma" w:hAnsi="Tahoma" w:cs="Tahoma"/>
          <w:sz w:val="20"/>
          <w:szCs w:val="20"/>
          <w:lang w:val="en-IN"/>
        </w:rPr>
      </w:pPr>
    </w:p>
    <w:p w14:paraId="002B5EE1" w14:textId="77777777" w:rsidR="00F80F1C" w:rsidRPr="009E3970" w:rsidRDefault="00F80F1C" w:rsidP="00F80F1C">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AE3805C" w14:textId="77777777" w:rsidR="00F80F1C" w:rsidRPr="009E3970" w:rsidRDefault="00F80F1C" w:rsidP="00F80F1C">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4BFF9C1" w14:textId="77777777" w:rsidR="00F80F1C" w:rsidRPr="009E3970" w:rsidRDefault="00F80F1C" w:rsidP="00F80F1C">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3DD290B" w14:textId="77777777" w:rsidR="00F80F1C" w:rsidRPr="009E3970" w:rsidRDefault="00F80F1C" w:rsidP="00F80F1C">
      <w:pPr>
        <w:tabs>
          <w:tab w:val="left" w:pos="1199"/>
        </w:tabs>
        <w:jc w:val="both"/>
        <w:rPr>
          <w:rFonts w:ascii="Tahoma" w:hAnsi="Tahoma" w:cs="Tahoma"/>
          <w:b/>
          <w:bCs/>
          <w:sz w:val="20"/>
          <w:szCs w:val="20"/>
          <w:lang w:val="en-IN"/>
        </w:rPr>
      </w:pPr>
    </w:p>
    <w:p w14:paraId="067C733A" w14:textId="77777777" w:rsidR="00F80F1C" w:rsidRPr="009E3970" w:rsidRDefault="00F80F1C" w:rsidP="00F80F1C">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6F5D1EA8" w14:textId="77777777" w:rsidR="00F80F1C" w:rsidRPr="001A470A" w:rsidRDefault="00F80F1C" w:rsidP="00F80F1C">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626E01C6"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146F4C1"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0A285234"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7E6504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69A3C21C"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4A5A9D17"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1494AE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43CC628E"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12EDB01D"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438A09C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1A6B8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1412BE1D" w14:textId="77777777" w:rsidR="00F80F1C" w:rsidRPr="009E3970" w:rsidRDefault="00F80F1C" w:rsidP="00F80F1C">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2E1424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5DB0E0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FB68E9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98830F6"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68CB1080"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144F51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5D7C219D"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E227A32"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BB6BB2A"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C36FC6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647E7D9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3A61434"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561E7C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4804C149"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7977F63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0A2CAC7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EE20675"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01EA88B" w14:textId="77777777" w:rsidR="00F80F1C" w:rsidRPr="009E3970" w:rsidRDefault="00F80F1C" w:rsidP="00F80F1C">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6626EE4E"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Commercial</w:t>
      </w:r>
      <w:r w:rsidRPr="00E52145">
        <w:rPr>
          <w:rFonts w:ascii="Tahoma" w:hAnsi="Tahoma" w:cs="Tahoma"/>
          <w:b/>
          <w:spacing w:val="-2"/>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2"/>
          <w:sz w:val="18"/>
          <w:szCs w:val="18"/>
          <w:u w:val="single"/>
        </w:rPr>
        <w:t xml:space="preserve"> </w:t>
      </w:r>
      <w:r w:rsidRPr="00E52145">
        <w:rPr>
          <w:rFonts w:ascii="Tahoma" w:hAnsi="Tahoma" w:cs="Tahoma"/>
          <w:i/>
          <w:sz w:val="18"/>
          <w:szCs w:val="18"/>
          <w:u w:val="single"/>
        </w:rPr>
        <w:t>sealed</w:t>
      </w:r>
      <w:r w:rsidRPr="00E52145">
        <w:rPr>
          <w:rFonts w:ascii="Tahoma" w:hAnsi="Tahoma" w:cs="Tahoma"/>
          <w:i/>
          <w:spacing w:val="-1"/>
          <w:sz w:val="18"/>
          <w:szCs w:val="18"/>
          <w:u w:val="single"/>
        </w:rPr>
        <w:t xml:space="preserve"> </w:t>
      </w:r>
      <w:r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02FFBB89"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1C9E279C"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r w:rsidR="00F80F1C">
        <w:rPr>
          <w:rFonts w:ascii="Tahoma" w:hAnsi="Tahoma" w:cs="Tahoma"/>
          <w:b/>
          <w:bCs/>
          <w:color w:val="000000"/>
          <w:sz w:val="18"/>
          <w:szCs w:val="18"/>
        </w:rPr>
        <w:t>AudioVisual</w:t>
      </w:r>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577B2A" w:rsidRPr="00B4468F" w14:paraId="37C7831D"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BBE92A5"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1</w:t>
            </w:r>
          </w:p>
        </w:tc>
        <w:tc>
          <w:tcPr>
            <w:tcW w:w="1973" w:type="dxa"/>
            <w:tcBorders>
              <w:top w:val="single" w:sz="4" w:space="0" w:color="auto"/>
              <w:left w:val="nil"/>
              <w:bottom w:val="single" w:sz="4" w:space="0" w:color="auto"/>
              <w:right w:val="single" w:sz="4" w:space="0" w:color="auto"/>
            </w:tcBorders>
            <w:noWrap/>
          </w:tcPr>
          <w:p w14:paraId="76FB308D" w14:textId="748A3DCE" w:rsidR="00577B2A" w:rsidRPr="00B4468F" w:rsidRDefault="00577B2A" w:rsidP="00577B2A">
            <w:pPr>
              <w:rPr>
                <w:rFonts w:ascii="Tahoma" w:hAnsi="Tahoma" w:cs="Tahoma"/>
                <w:b/>
              </w:rPr>
            </w:pPr>
            <w:r w:rsidRPr="00BF6C57">
              <w:rPr>
                <w:color w:val="000000"/>
              </w:rPr>
              <w:t>Amplifier</w:t>
            </w:r>
          </w:p>
        </w:tc>
        <w:tc>
          <w:tcPr>
            <w:tcW w:w="3802" w:type="dxa"/>
            <w:tcBorders>
              <w:top w:val="single" w:sz="4" w:space="0" w:color="auto"/>
              <w:left w:val="nil"/>
              <w:bottom w:val="single" w:sz="4" w:space="0" w:color="auto"/>
              <w:right w:val="single" w:sz="4" w:space="0" w:color="auto"/>
            </w:tcBorders>
          </w:tcPr>
          <w:p w14:paraId="68C6E76D" w14:textId="0C07E349" w:rsidR="00577B2A" w:rsidRPr="00B4468F" w:rsidRDefault="00577B2A" w:rsidP="00577B2A">
            <w:pPr>
              <w:rPr>
                <w:rFonts w:ascii="Tahoma" w:hAnsi="Tahoma" w:cs="Tahoma"/>
                <w:b/>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16A0FBDD"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4122B872" w14:textId="38EB0B67"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577B2A" w:rsidRPr="00B4468F" w:rsidRDefault="00577B2A" w:rsidP="00577B2A">
            <w:pPr>
              <w:jc w:val="center"/>
              <w:rPr>
                <w:rFonts w:ascii="Tahoma" w:hAnsi="Tahoma" w:cs="Tahoma"/>
                <w:b/>
                <w:bCs/>
                <w:color w:val="000000"/>
              </w:rPr>
            </w:pPr>
          </w:p>
        </w:tc>
      </w:tr>
      <w:tr w:rsidR="00577B2A" w:rsidRPr="00B4468F" w14:paraId="4298409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7BFDAE19"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2</w:t>
            </w:r>
          </w:p>
        </w:tc>
        <w:tc>
          <w:tcPr>
            <w:tcW w:w="1973" w:type="dxa"/>
            <w:tcBorders>
              <w:top w:val="single" w:sz="4" w:space="0" w:color="auto"/>
              <w:left w:val="nil"/>
              <w:bottom w:val="single" w:sz="4" w:space="0" w:color="auto"/>
              <w:right w:val="single" w:sz="4" w:space="0" w:color="auto"/>
            </w:tcBorders>
            <w:noWrap/>
          </w:tcPr>
          <w:p w14:paraId="6044F932" w14:textId="1173D975" w:rsidR="00577B2A" w:rsidRPr="00B4468F" w:rsidRDefault="00577B2A" w:rsidP="00577B2A">
            <w:pPr>
              <w:rPr>
                <w:rFonts w:ascii="Tahoma" w:hAnsi="Tahoma" w:cs="Tahoma"/>
                <w:b/>
              </w:rPr>
            </w:pPr>
            <w:r w:rsidRPr="00BF6C57">
              <w:rPr>
                <w:color w:val="000000"/>
              </w:rPr>
              <w:t>Speaker</w:t>
            </w:r>
          </w:p>
        </w:tc>
        <w:tc>
          <w:tcPr>
            <w:tcW w:w="3802" w:type="dxa"/>
            <w:tcBorders>
              <w:top w:val="single" w:sz="4" w:space="0" w:color="auto"/>
              <w:left w:val="nil"/>
              <w:bottom w:val="single" w:sz="4" w:space="0" w:color="auto"/>
              <w:right w:val="single" w:sz="4" w:space="0" w:color="auto"/>
            </w:tcBorders>
          </w:tcPr>
          <w:p w14:paraId="5BA36157" w14:textId="1495D94C" w:rsidR="00577B2A" w:rsidRPr="00B4468F" w:rsidRDefault="00577B2A" w:rsidP="00577B2A">
            <w:pPr>
              <w:rPr>
                <w:rFonts w:ascii="Tahoma" w:hAnsi="Tahoma" w:cs="Tahoma"/>
                <w:b/>
              </w:rPr>
            </w:pPr>
            <w:r w:rsidRPr="00BF6C57">
              <w:rPr>
                <w:rFonts w:ascii="Tahoma" w:hAnsi="Tahoma" w:cs="Tahoma"/>
                <w:sz w:val="20"/>
                <w:szCs w:val="20"/>
              </w:rPr>
              <w:t>BOSCH LBD3903-D 12W with 1 Year Warranty</w:t>
            </w:r>
          </w:p>
        </w:tc>
        <w:tc>
          <w:tcPr>
            <w:tcW w:w="1107" w:type="dxa"/>
            <w:tcBorders>
              <w:top w:val="single" w:sz="4" w:space="0" w:color="auto"/>
              <w:left w:val="single" w:sz="4" w:space="0" w:color="auto"/>
              <w:bottom w:val="single" w:sz="4" w:space="0" w:color="auto"/>
              <w:right w:val="single" w:sz="4" w:space="0" w:color="auto"/>
            </w:tcBorders>
            <w:noWrap/>
          </w:tcPr>
          <w:p w14:paraId="25DA2923" w14:textId="3A362139" w:rsidR="00577B2A" w:rsidRPr="00B4468F" w:rsidRDefault="00577B2A" w:rsidP="00577B2A">
            <w:pPr>
              <w:jc w:val="center"/>
              <w:rPr>
                <w:rFonts w:ascii="Tahoma" w:hAnsi="Tahoma" w:cs="Tahoma"/>
                <w:b/>
                <w:bCs/>
                <w:color w:val="000000"/>
              </w:rPr>
            </w:pPr>
            <w:r w:rsidRPr="00BF6C57">
              <w:rPr>
                <w:rFonts w:ascii="Tahoma" w:hAnsi="Tahoma" w:cs="Tahoma"/>
                <w:sz w:val="20"/>
                <w:szCs w:val="20"/>
              </w:rPr>
              <w:t>6</w:t>
            </w:r>
          </w:p>
        </w:tc>
        <w:tc>
          <w:tcPr>
            <w:tcW w:w="745" w:type="dxa"/>
            <w:tcBorders>
              <w:top w:val="single" w:sz="4" w:space="0" w:color="auto"/>
              <w:left w:val="nil"/>
              <w:bottom w:val="single" w:sz="4" w:space="0" w:color="auto"/>
              <w:right w:val="single" w:sz="4" w:space="0" w:color="auto"/>
            </w:tcBorders>
          </w:tcPr>
          <w:p w14:paraId="3D68F816" w14:textId="49A5557B"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577B2A" w:rsidRPr="00B4468F" w:rsidRDefault="00577B2A" w:rsidP="00577B2A">
            <w:pPr>
              <w:jc w:val="center"/>
              <w:rPr>
                <w:rFonts w:ascii="Tahoma" w:hAnsi="Tahoma" w:cs="Tahoma"/>
                <w:b/>
                <w:bCs/>
                <w:color w:val="000000"/>
              </w:rPr>
            </w:pPr>
          </w:p>
        </w:tc>
      </w:tr>
      <w:tr w:rsidR="00577B2A" w:rsidRPr="00B4468F" w14:paraId="1F7801D7"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5F207B0"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3</w:t>
            </w:r>
          </w:p>
        </w:tc>
        <w:tc>
          <w:tcPr>
            <w:tcW w:w="1973" w:type="dxa"/>
            <w:tcBorders>
              <w:top w:val="single" w:sz="4" w:space="0" w:color="auto"/>
              <w:left w:val="nil"/>
              <w:bottom w:val="single" w:sz="4" w:space="0" w:color="auto"/>
              <w:right w:val="single" w:sz="4" w:space="0" w:color="auto"/>
            </w:tcBorders>
            <w:noWrap/>
          </w:tcPr>
          <w:p w14:paraId="111DE54C" w14:textId="6ADDE766" w:rsidR="00577B2A" w:rsidRPr="00B4468F" w:rsidRDefault="00577B2A" w:rsidP="00577B2A">
            <w:pPr>
              <w:rPr>
                <w:rFonts w:ascii="Tahoma" w:hAnsi="Tahoma" w:cs="Tahoma"/>
                <w:b/>
              </w:rPr>
            </w:pPr>
            <w:r w:rsidRPr="00BF6C57">
              <w:rPr>
                <w:color w:val="000000"/>
              </w:rPr>
              <w:t>Cordless Mic Set</w:t>
            </w:r>
          </w:p>
        </w:tc>
        <w:tc>
          <w:tcPr>
            <w:tcW w:w="3802" w:type="dxa"/>
            <w:tcBorders>
              <w:top w:val="single" w:sz="4" w:space="0" w:color="auto"/>
              <w:left w:val="nil"/>
              <w:bottom w:val="single" w:sz="4" w:space="0" w:color="auto"/>
              <w:right w:val="single" w:sz="4" w:space="0" w:color="auto"/>
            </w:tcBorders>
          </w:tcPr>
          <w:p w14:paraId="08E2837E" w14:textId="36F0D3AA" w:rsidR="00577B2A" w:rsidRPr="00B4468F" w:rsidRDefault="00577B2A" w:rsidP="00577B2A">
            <w:pPr>
              <w:rPr>
                <w:rFonts w:ascii="Tahoma" w:hAnsi="Tahoma" w:cs="Tahoma"/>
                <w:bCs/>
              </w:rPr>
            </w:pPr>
            <w:r w:rsidRPr="00BF6C57">
              <w:rPr>
                <w:rFonts w:ascii="Tahoma" w:hAnsi="Tahoma" w:cs="Tahoma"/>
                <w:sz w:val="20"/>
                <w:szCs w:val="20"/>
              </w:rPr>
              <w:t>Ahuja Mic AWM-495VHL with 1 Year Warranty</w:t>
            </w:r>
          </w:p>
        </w:tc>
        <w:tc>
          <w:tcPr>
            <w:tcW w:w="1107" w:type="dxa"/>
            <w:tcBorders>
              <w:top w:val="single" w:sz="4" w:space="0" w:color="auto"/>
              <w:left w:val="single" w:sz="4" w:space="0" w:color="auto"/>
              <w:bottom w:val="single" w:sz="4" w:space="0" w:color="auto"/>
              <w:right w:val="single" w:sz="4" w:space="0" w:color="auto"/>
            </w:tcBorders>
            <w:noWrap/>
          </w:tcPr>
          <w:p w14:paraId="74DB244E" w14:textId="0030DFF2"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60CB2A2" w14:textId="6E0BF179"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577B2A" w:rsidRPr="00B4468F" w:rsidRDefault="00577B2A" w:rsidP="00577B2A">
            <w:pPr>
              <w:jc w:val="center"/>
              <w:rPr>
                <w:rFonts w:ascii="Tahoma" w:hAnsi="Tahoma" w:cs="Tahoma"/>
                <w:b/>
                <w:bCs/>
                <w:color w:val="000000"/>
              </w:rPr>
            </w:pPr>
          </w:p>
        </w:tc>
      </w:tr>
      <w:tr w:rsidR="00577B2A" w:rsidRPr="00B4468F" w14:paraId="3C13DDCE"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991C575" w14:textId="2577AD5E" w:rsidR="00577B2A" w:rsidRPr="00B4468F" w:rsidRDefault="00577B2A" w:rsidP="00577B2A">
            <w:pPr>
              <w:jc w:val="center"/>
              <w:rPr>
                <w:rFonts w:ascii="Tahoma" w:hAnsi="Tahoma" w:cs="Tahoma"/>
                <w:b/>
                <w:bCs/>
                <w:color w:val="000000"/>
              </w:rPr>
            </w:pPr>
            <w:r>
              <w:rPr>
                <w:rFonts w:ascii="Tahoma" w:hAnsi="Tahoma" w:cs="Tahoma"/>
                <w:b/>
                <w:bCs/>
                <w:color w:val="000000"/>
              </w:rPr>
              <w:t>4</w:t>
            </w:r>
          </w:p>
        </w:tc>
        <w:tc>
          <w:tcPr>
            <w:tcW w:w="1973" w:type="dxa"/>
            <w:tcBorders>
              <w:top w:val="single" w:sz="4" w:space="0" w:color="auto"/>
              <w:left w:val="nil"/>
              <w:bottom w:val="single" w:sz="4" w:space="0" w:color="auto"/>
              <w:right w:val="single" w:sz="4" w:space="0" w:color="auto"/>
            </w:tcBorders>
            <w:noWrap/>
          </w:tcPr>
          <w:p w14:paraId="7850FAD5" w14:textId="16F8CEDD" w:rsidR="00577B2A" w:rsidRDefault="00577B2A" w:rsidP="00577B2A">
            <w:pPr>
              <w:rPr>
                <w:b/>
              </w:rPr>
            </w:pPr>
            <w:r w:rsidRPr="00BF6C57">
              <w:rPr>
                <w:color w:val="000000"/>
              </w:rPr>
              <w:t>Audio cable</w:t>
            </w:r>
          </w:p>
        </w:tc>
        <w:tc>
          <w:tcPr>
            <w:tcW w:w="3802" w:type="dxa"/>
            <w:tcBorders>
              <w:top w:val="single" w:sz="4" w:space="0" w:color="auto"/>
              <w:left w:val="nil"/>
              <w:bottom w:val="single" w:sz="4" w:space="0" w:color="auto"/>
              <w:right w:val="single" w:sz="4" w:space="0" w:color="auto"/>
            </w:tcBorders>
          </w:tcPr>
          <w:p w14:paraId="36ABAE54" w14:textId="77777777" w:rsidR="00577B2A" w:rsidRPr="00BF6C57" w:rsidRDefault="00577B2A" w:rsidP="00577B2A">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55B3BBB5" w14:textId="734B90D9" w:rsidR="00577B2A" w:rsidRDefault="00577B2A" w:rsidP="00577B2A">
            <w:pPr>
              <w:rPr>
                <w:b/>
              </w:rPr>
            </w:pPr>
            <w:r w:rsidRPr="00BF6C57">
              <w:rPr>
                <w:rFonts w:ascii="Tahoma" w:hAnsi="Tahoma" w:cs="Tahoma"/>
                <w:b/>
                <w:bCs/>
                <w:sz w:val="20"/>
                <w:szCs w:val="20"/>
              </w:rPr>
              <w:t>Type</w:t>
            </w:r>
            <w:r w:rsidRPr="00BF6C57">
              <w:rPr>
                <w:rFonts w:ascii="Tahoma" w:hAnsi="Tahoma" w:cs="Tahoma"/>
                <w:sz w:val="20"/>
                <w:szCs w:val="20"/>
              </w:rPr>
              <w:t>: -Speaker Wire</w:t>
            </w:r>
          </w:p>
        </w:tc>
        <w:tc>
          <w:tcPr>
            <w:tcW w:w="1107" w:type="dxa"/>
            <w:tcBorders>
              <w:top w:val="single" w:sz="4" w:space="0" w:color="auto"/>
              <w:left w:val="single" w:sz="4" w:space="0" w:color="auto"/>
              <w:bottom w:val="single" w:sz="4" w:space="0" w:color="auto"/>
              <w:right w:val="single" w:sz="4" w:space="0" w:color="auto"/>
            </w:tcBorders>
            <w:noWrap/>
          </w:tcPr>
          <w:p w14:paraId="6B34F22E" w14:textId="79FFA2C6" w:rsidR="00577B2A" w:rsidRDefault="00577B2A" w:rsidP="00577B2A">
            <w:pPr>
              <w:jc w:val="center"/>
              <w:rPr>
                <w:rFonts w:ascii="Tahoma" w:hAnsi="Tahoma" w:cs="Tahoma"/>
                <w:b/>
                <w:bCs/>
                <w:color w:val="000000"/>
              </w:rPr>
            </w:pPr>
            <w:r w:rsidRPr="00BF6C57">
              <w:rPr>
                <w:rFonts w:ascii="Tahoma" w:hAnsi="Tahoma" w:cs="Tahoma"/>
                <w:sz w:val="20"/>
                <w:szCs w:val="20"/>
              </w:rPr>
              <w:t xml:space="preserve">100 </w:t>
            </w:r>
            <w:r w:rsidRPr="00BF6C57">
              <w:rPr>
                <w:b/>
                <w:szCs w:val="24"/>
              </w:rPr>
              <w:t>Mtr. Approx.</w:t>
            </w:r>
          </w:p>
        </w:tc>
        <w:tc>
          <w:tcPr>
            <w:tcW w:w="745" w:type="dxa"/>
            <w:tcBorders>
              <w:top w:val="single" w:sz="4" w:space="0" w:color="auto"/>
              <w:left w:val="nil"/>
              <w:bottom w:val="single" w:sz="4" w:space="0" w:color="auto"/>
              <w:right w:val="single" w:sz="4" w:space="0" w:color="auto"/>
            </w:tcBorders>
          </w:tcPr>
          <w:p w14:paraId="693BD056" w14:textId="5F14890D" w:rsidR="00577B2A" w:rsidRPr="00B4468F" w:rsidRDefault="00577B2A" w:rsidP="00577B2A">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36B45660"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577B2A" w:rsidRPr="00B4468F" w:rsidRDefault="00577B2A" w:rsidP="00577B2A">
            <w:pPr>
              <w:jc w:val="center"/>
              <w:rPr>
                <w:rFonts w:ascii="Tahoma" w:hAnsi="Tahoma" w:cs="Tahoma"/>
                <w:b/>
                <w:bCs/>
                <w:color w:val="000000"/>
              </w:rPr>
            </w:pPr>
          </w:p>
        </w:tc>
      </w:tr>
      <w:tr w:rsidR="00577B2A" w:rsidRPr="00B4468F" w14:paraId="6D9A42F4"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4547BDF" w14:textId="7B42C34A" w:rsidR="00577B2A" w:rsidRPr="00B4468F" w:rsidRDefault="00577B2A" w:rsidP="00577B2A">
            <w:pPr>
              <w:jc w:val="center"/>
              <w:rPr>
                <w:rFonts w:ascii="Tahoma" w:hAnsi="Tahoma" w:cs="Tahoma"/>
                <w:b/>
                <w:bCs/>
                <w:color w:val="000000"/>
              </w:rPr>
            </w:pPr>
            <w:r>
              <w:rPr>
                <w:rFonts w:ascii="Tahoma" w:hAnsi="Tahoma" w:cs="Tahoma"/>
                <w:b/>
                <w:bCs/>
                <w:color w:val="000000"/>
              </w:rPr>
              <w:t>5</w:t>
            </w:r>
          </w:p>
        </w:tc>
        <w:tc>
          <w:tcPr>
            <w:tcW w:w="1973" w:type="dxa"/>
            <w:tcBorders>
              <w:top w:val="single" w:sz="4" w:space="0" w:color="auto"/>
              <w:left w:val="nil"/>
              <w:bottom w:val="single" w:sz="4" w:space="0" w:color="auto"/>
              <w:right w:val="single" w:sz="4" w:space="0" w:color="auto"/>
            </w:tcBorders>
            <w:noWrap/>
          </w:tcPr>
          <w:p w14:paraId="31DAB321" w14:textId="77777777" w:rsidR="00577B2A" w:rsidRPr="00BF6C57" w:rsidRDefault="00577B2A" w:rsidP="00577B2A">
            <w:pPr>
              <w:rPr>
                <w:color w:val="000000"/>
              </w:rPr>
            </w:pPr>
            <w:r w:rsidRPr="00BF6C57">
              <w:rPr>
                <w:color w:val="000000"/>
              </w:rPr>
              <w:t>Cable Laying work</w:t>
            </w:r>
            <w:r>
              <w:rPr>
                <w:color w:val="000000"/>
              </w:rPr>
              <w:t xml:space="preserve"> with Installation</w:t>
            </w:r>
          </w:p>
          <w:p w14:paraId="1821180B" w14:textId="0D15E01A" w:rsidR="00577B2A" w:rsidRDefault="00577B2A" w:rsidP="00577B2A">
            <w:pPr>
              <w:rPr>
                <w:b/>
              </w:rPr>
            </w:pPr>
          </w:p>
        </w:tc>
        <w:tc>
          <w:tcPr>
            <w:tcW w:w="3802" w:type="dxa"/>
            <w:tcBorders>
              <w:top w:val="single" w:sz="4" w:space="0" w:color="auto"/>
              <w:left w:val="nil"/>
              <w:bottom w:val="single" w:sz="4" w:space="0" w:color="auto"/>
              <w:right w:val="single" w:sz="4" w:space="0" w:color="auto"/>
            </w:tcBorders>
          </w:tcPr>
          <w:p w14:paraId="2E16D90C" w14:textId="77777777" w:rsidR="00577B2A" w:rsidRPr="00BF6C57" w:rsidRDefault="00577B2A" w:rsidP="00577B2A">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48A42567" w14:textId="3D9175F4" w:rsidR="00577B2A" w:rsidRDefault="00577B2A" w:rsidP="00577B2A">
            <w:pPr>
              <w:rPr>
                <w:b/>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1107" w:type="dxa"/>
            <w:tcBorders>
              <w:top w:val="single" w:sz="4" w:space="0" w:color="auto"/>
              <w:left w:val="single" w:sz="4" w:space="0" w:color="auto"/>
              <w:bottom w:val="single" w:sz="4" w:space="0" w:color="auto"/>
              <w:right w:val="single" w:sz="4" w:space="0" w:color="auto"/>
            </w:tcBorders>
            <w:noWrap/>
          </w:tcPr>
          <w:p w14:paraId="5C3BBE3A" w14:textId="57CEFA92" w:rsidR="00577B2A" w:rsidRDefault="00577B2A" w:rsidP="00577B2A">
            <w:pPr>
              <w:jc w:val="center"/>
              <w:rPr>
                <w:b/>
                <w:szCs w:val="24"/>
              </w:rPr>
            </w:pPr>
            <w:r w:rsidRPr="00BF6C57">
              <w:rPr>
                <w:rFonts w:ascii="Tahoma" w:hAnsi="Tahoma" w:cs="Tahoma"/>
                <w:sz w:val="20"/>
                <w:szCs w:val="20"/>
              </w:rPr>
              <w:t xml:space="preserve"> As per Actual </w:t>
            </w:r>
          </w:p>
        </w:tc>
        <w:tc>
          <w:tcPr>
            <w:tcW w:w="745" w:type="dxa"/>
            <w:tcBorders>
              <w:top w:val="single" w:sz="4" w:space="0" w:color="auto"/>
              <w:left w:val="nil"/>
              <w:bottom w:val="single" w:sz="4" w:space="0" w:color="auto"/>
              <w:right w:val="single" w:sz="4" w:space="0" w:color="auto"/>
            </w:tcBorders>
          </w:tcPr>
          <w:p w14:paraId="7AFDA0CA" w14:textId="3A6F8D67" w:rsidR="00577B2A" w:rsidRPr="00B4468F" w:rsidRDefault="00577B2A" w:rsidP="00577B2A">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6F0E70E6"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577B2A" w:rsidRPr="00B4468F" w:rsidRDefault="00577B2A" w:rsidP="00577B2A">
            <w:pPr>
              <w:jc w:val="center"/>
              <w:rPr>
                <w:rFonts w:ascii="Tahoma" w:hAnsi="Tahoma" w:cs="Tahoma"/>
                <w:b/>
                <w:bCs/>
                <w:color w:val="000000"/>
              </w:rPr>
            </w:pPr>
          </w:p>
        </w:tc>
      </w:tr>
      <w:tr w:rsidR="000A26B2"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6184EE3C" w14:textId="77777777" w:rsidR="003276BE" w:rsidRPr="00F80F1C" w:rsidRDefault="003276BE" w:rsidP="00A730B8">
      <w:pPr>
        <w:jc w:val="center"/>
        <w:rPr>
          <w:rFonts w:ascii="Tahoma" w:hAnsi="Tahoma" w:cs="Tahoma"/>
          <w:b/>
          <w:bCs/>
          <w:color w:val="000000"/>
          <w:sz w:val="16"/>
          <w:szCs w:val="16"/>
        </w:rPr>
      </w:pPr>
    </w:p>
    <w:p w14:paraId="46D6801E" w14:textId="77777777" w:rsidR="00F80F1C" w:rsidRPr="00F80F1C" w:rsidRDefault="00F80F1C" w:rsidP="00F80F1C">
      <w:pPr>
        <w:rPr>
          <w:rFonts w:ascii="Tahoma" w:hAnsi="Tahoma" w:cs="Tahoma"/>
          <w:b/>
          <w:sz w:val="17"/>
          <w:szCs w:val="17"/>
        </w:rPr>
      </w:pPr>
      <w:bookmarkStart w:id="5" w:name="_Hlk217644650"/>
      <w:bookmarkEnd w:id="4"/>
      <w:r w:rsidRPr="00F80F1C">
        <w:rPr>
          <w:rFonts w:ascii="Tahoma" w:hAnsi="Tahoma" w:cs="Tahoma"/>
          <w:b/>
          <w:sz w:val="17"/>
          <w:szCs w:val="17"/>
          <w:u w:val="single"/>
        </w:rPr>
        <w:t>GENERAL</w:t>
      </w:r>
      <w:r w:rsidRPr="00F80F1C">
        <w:rPr>
          <w:rFonts w:ascii="Tahoma" w:hAnsi="Tahoma" w:cs="Tahoma"/>
          <w:b/>
          <w:spacing w:val="-9"/>
          <w:sz w:val="17"/>
          <w:szCs w:val="17"/>
          <w:u w:val="single"/>
        </w:rPr>
        <w:t xml:space="preserve"> </w:t>
      </w:r>
      <w:r w:rsidRPr="00F80F1C">
        <w:rPr>
          <w:rFonts w:ascii="Tahoma" w:hAnsi="Tahoma" w:cs="Tahoma"/>
          <w:b/>
          <w:sz w:val="17"/>
          <w:szCs w:val="17"/>
          <w:u w:val="single"/>
        </w:rPr>
        <w:t>TERMS</w:t>
      </w:r>
      <w:r w:rsidRPr="00F80F1C">
        <w:rPr>
          <w:rFonts w:ascii="Tahoma" w:hAnsi="Tahoma" w:cs="Tahoma"/>
          <w:b/>
          <w:spacing w:val="-2"/>
          <w:sz w:val="17"/>
          <w:szCs w:val="17"/>
          <w:u w:val="single"/>
        </w:rPr>
        <w:t xml:space="preserve"> </w:t>
      </w:r>
      <w:r w:rsidRPr="00F80F1C">
        <w:rPr>
          <w:rFonts w:ascii="Tahoma" w:hAnsi="Tahoma" w:cs="Tahoma"/>
          <w:b/>
          <w:sz w:val="17"/>
          <w:szCs w:val="17"/>
          <w:u w:val="single"/>
        </w:rPr>
        <w:t>AND</w:t>
      </w:r>
      <w:r w:rsidRPr="00F80F1C">
        <w:rPr>
          <w:rFonts w:ascii="Tahoma" w:hAnsi="Tahoma" w:cs="Tahoma"/>
          <w:b/>
          <w:spacing w:val="-4"/>
          <w:sz w:val="17"/>
          <w:szCs w:val="17"/>
          <w:u w:val="single"/>
        </w:rPr>
        <w:t xml:space="preserve"> </w:t>
      </w:r>
      <w:r w:rsidRPr="00F80F1C">
        <w:rPr>
          <w:rFonts w:ascii="Tahoma" w:hAnsi="Tahoma" w:cs="Tahoma"/>
          <w:b/>
          <w:spacing w:val="-2"/>
          <w:sz w:val="17"/>
          <w:szCs w:val="17"/>
          <w:u w:val="single"/>
        </w:rPr>
        <w:t>CONDITIONS</w:t>
      </w:r>
      <w:r w:rsidRPr="00F80F1C">
        <w:rPr>
          <w:rFonts w:ascii="Tahoma" w:hAnsi="Tahoma" w:cs="Tahoma"/>
          <w:b/>
          <w:spacing w:val="-2"/>
          <w:sz w:val="17"/>
          <w:szCs w:val="17"/>
        </w:rPr>
        <w:t>:</w:t>
      </w:r>
    </w:p>
    <w:p w14:paraId="2DFDDD1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7F1754D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D1E3FED"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4C874B2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7D59F745"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shall remain valid for a minimum period of 30 days. No change in prices will be accepted during the validity period.</w:t>
      </w:r>
    </w:p>
    <w:p w14:paraId="7F6FFA7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LNMIIT reserves the right to reject any quotation without assigning any reason.</w:t>
      </w:r>
    </w:p>
    <w:p w14:paraId="05E79BF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Payment terms shall be mutually decided and agreed upon between the Institute and the vendor.</w:t>
      </w:r>
    </w:p>
    <w:p w14:paraId="21562CC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bidder must submit a No Conflict of Interest Declaration along with the bid.</w:t>
      </w:r>
    </w:p>
    <w:p w14:paraId="0200283C"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bid must be submitted on the company’s letterhead and in the LNMIIT-prescribed format only.</w:t>
      </w:r>
    </w:p>
    <w:p w14:paraId="5B142EC8"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Any item or service not being supplied by the bidder must be clearly mentioned separately in the bid.</w:t>
      </w:r>
    </w:p>
    <w:p w14:paraId="3053963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must provide a photocopy of their cheque/cancelled cheque along with the invoice for payment processing.</w:t>
      </w:r>
    </w:p>
    <w:p w14:paraId="11B6612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shall be quoted in Indian Rupees (INR) only.</w:t>
      </w:r>
    </w:p>
    <w:p w14:paraId="1CB9A5E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191D6FA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94FFA29"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C3CB0BE"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members(PCC).</w:t>
      </w:r>
    </w:p>
    <w:p w14:paraId="2F55253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70809D2B"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111A68B2" w14:textId="77777777" w:rsidR="00F80F1C" w:rsidRPr="00F80F1C" w:rsidRDefault="00F80F1C" w:rsidP="00F80F1C">
      <w:pPr>
        <w:pStyle w:val="ListParagraph"/>
        <w:tabs>
          <w:tab w:val="left" w:pos="1199"/>
        </w:tabs>
        <w:ind w:left="0" w:firstLine="0"/>
        <w:rPr>
          <w:rFonts w:ascii="Tahoma" w:hAnsi="Tahoma" w:cs="Tahoma"/>
          <w:sz w:val="17"/>
          <w:szCs w:val="17"/>
        </w:rPr>
      </w:pPr>
    </w:p>
    <w:p w14:paraId="3D2F21B2" w14:textId="77777777" w:rsidR="00F80F1C" w:rsidRPr="00F80F1C" w:rsidRDefault="00F80F1C" w:rsidP="00F80F1C">
      <w:pPr>
        <w:pStyle w:val="ListParagraph"/>
        <w:tabs>
          <w:tab w:val="left" w:pos="1199"/>
        </w:tabs>
        <w:ind w:left="0" w:firstLine="0"/>
        <w:rPr>
          <w:rFonts w:ascii="Tahoma" w:hAnsi="Tahoma" w:cs="Tahoma"/>
          <w:sz w:val="17"/>
          <w:szCs w:val="17"/>
        </w:rPr>
      </w:pPr>
    </w:p>
    <w:p w14:paraId="542C89DF" w14:textId="77777777" w:rsidR="00F80F1C" w:rsidRPr="00F80F1C" w:rsidRDefault="00F80F1C" w:rsidP="00F80F1C">
      <w:pPr>
        <w:pStyle w:val="ListParagraph"/>
        <w:tabs>
          <w:tab w:val="left" w:pos="1199"/>
        </w:tabs>
        <w:ind w:left="0" w:firstLine="0"/>
        <w:rPr>
          <w:rFonts w:ascii="Tahoma" w:hAnsi="Tahoma" w:cs="Tahoma"/>
          <w:sz w:val="17"/>
          <w:szCs w:val="17"/>
        </w:rPr>
      </w:pPr>
    </w:p>
    <w:p w14:paraId="4BB2128B" w14:textId="77777777" w:rsidR="00F80F1C" w:rsidRPr="00F80F1C" w:rsidRDefault="00F80F1C" w:rsidP="00F80F1C">
      <w:pPr>
        <w:pStyle w:val="ListParagraph"/>
        <w:tabs>
          <w:tab w:val="left" w:pos="1199"/>
        </w:tabs>
        <w:ind w:left="0" w:firstLine="0"/>
        <w:jc w:val="right"/>
        <w:rPr>
          <w:rFonts w:ascii="Tahoma" w:hAnsi="Tahoma" w:cs="Tahoma"/>
          <w:b/>
          <w:bCs/>
          <w:sz w:val="17"/>
          <w:szCs w:val="17"/>
        </w:rPr>
      </w:pPr>
      <w:r w:rsidRPr="00F80F1C">
        <w:rPr>
          <w:rFonts w:ascii="Tahoma" w:hAnsi="Tahoma" w:cs="Tahoma"/>
          <w:b/>
          <w:bCs/>
          <w:sz w:val="17"/>
          <w:szCs w:val="17"/>
        </w:rPr>
        <w:t>Signature with seal</w:t>
      </w:r>
      <w:bookmarkEnd w:id="5"/>
    </w:p>
    <w:p w14:paraId="27987677" w14:textId="7320A7E9" w:rsidR="00BB57A4" w:rsidRPr="00842473" w:rsidRDefault="00BB57A4" w:rsidP="00F80F1C">
      <w:pPr>
        <w:pStyle w:val="ListParagraph"/>
        <w:numPr>
          <w:ilvl w:val="0"/>
          <w:numId w:val="1"/>
        </w:numPr>
        <w:tabs>
          <w:tab w:val="left" w:pos="1199"/>
        </w:tabs>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7"/>
  </w:num>
  <w:num w:numId="6" w16cid:durableId="1036542685">
    <w:abstractNumId w:val="23"/>
  </w:num>
  <w:num w:numId="7" w16cid:durableId="1476986643">
    <w:abstractNumId w:val="8"/>
  </w:num>
  <w:num w:numId="8" w16cid:durableId="706566060">
    <w:abstractNumId w:val="5"/>
  </w:num>
  <w:num w:numId="9" w16cid:durableId="113403577">
    <w:abstractNumId w:val="31"/>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6"/>
  </w:num>
  <w:num w:numId="17" w16cid:durableId="1974019405">
    <w:abstractNumId w:val="28"/>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2"/>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120266653">
    <w:abstractNumId w:val="0"/>
  </w:num>
  <w:num w:numId="32" w16cid:durableId="811949612">
    <w:abstractNumId w:val="29"/>
  </w:num>
  <w:num w:numId="33" w16cid:durableId="12194406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5F17"/>
    <w:rsid w:val="000A26B2"/>
    <w:rsid w:val="000B5C4A"/>
    <w:rsid w:val="000D3837"/>
    <w:rsid w:val="001600FD"/>
    <w:rsid w:val="00160A9C"/>
    <w:rsid w:val="001756E7"/>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F7EB8"/>
    <w:rsid w:val="0080336B"/>
    <w:rsid w:val="00825719"/>
    <w:rsid w:val="00826043"/>
    <w:rsid w:val="00842473"/>
    <w:rsid w:val="008432C4"/>
    <w:rsid w:val="00847AB7"/>
    <w:rsid w:val="008826FA"/>
    <w:rsid w:val="008A5B8D"/>
    <w:rsid w:val="008B6E3C"/>
    <w:rsid w:val="00913355"/>
    <w:rsid w:val="009171F5"/>
    <w:rsid w:val="0096720D"/>
    <w:rsid w:val="009713F4"/>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30E23"/>
    <w:rsid w:val="00D43415"/>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0F1C"/>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80F1C"/>
    <w:rPr>
      <w:rFonts w:ascii="Calibri" w:eastAsia="Calibri" w:hAnsi="Calibri" w:cs="Calibri"/>
      <w:sz w:val="24"/>
      <w:szCs w:val="24"/>
    </w:rPr>
  </w:style>
  <w:style w:type="table" w:styleId="TableGrid">
    <w:name w:val="Table Grid"/>
    <w:basedOn w:val="TableNormal"/>
    <w:uiPriority w:val="39"/>
    <w:rsid w:val="00F80F1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1689</Words>
  <Characters>10173</Characters>
  <Application>Microsoft Office Word</Application>
  <DocSecurity>0</DocSecurity>
  <Lines>317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2025-10-14T06:13:00Z</cp:lastPrinted>
  <dcterms:created xsi:type="dcterms:W3CDTF">2025-12-26T10:00:00Z</dcterms:created>
  <dcterms:modified xsi:type="dcterms:W3CDTF">2026-02-17T06:04:00Z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