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BE4641B" w:rsidR="005179CE" w:rsidRPr="00A35BB3"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A35BB3">
        <w:rPr>
          <w:rFonts w:ascii="Tahoma" w:hAnsi="Tahoma" w:cs="Tahoma"/>
          <w:b/>
          <w:bCs/>
          <w:color w:val="000000"/>
          <w:sz w:val="19"/>
          <w:szCs w:val="19"/>
          <w:u w:val="single"/>
        </w:rPr>
        <w:t>Tender No:.</w:t>
      </w:r>
      <w:r w:rsidRPr="00A35BB3">
        <w:rPr>
          <w:rFonts w:ascii="Tahoma" w:hAnsi="Tahoma" w:cs="Tahoma"/>
          <w:b/>
          <w:color w:val="4F81BD" w:themeColor="accent1"/>
          <w:sz w:val="19"/>
          <w:szCs w:val="19"/>
        </w:rPr>
        <w:t xml:space="preserve"> 202</w:t>
      </w:r>
      <w:r w:rsidR="001F486D" w:rsidRPr="00A35BB3">
        <w:rPr>
          <w:rFonts w:ascii="Tahoma" w:hAnsi="Tahoma" w:cs="Tahoma"/>
          <w:b/>
          <w:color w:val="4F81BD" w:themeColor="accent1"/>
          <w:sz w:val="19"/>
          <w:szCs w:val="19"/>
        </w:rPr>
        <w:t>5</w:t>
      </w:r>
      <w:r w:rsidRPr="00A35BB3">
        <w:rPr>
          <w:rFonts w:ascii="Tahoma" w:hAnsi="Tahoma" w:cs="Tahoma"/>
          <w:b/>
          <w:color w:val="4F81BD" w:themeColor="accent1"/>
          <w:sz w:val="19"/>
          <w:szCs w:val="19"/>
        </w:rPr>
        <w:t>-2</w:t>
      </w:r>
      <w:r w:rsidR="001F486D" w:rsidRPr="00A35BB3">
        <w:rPr>
          <w:rFonts w:ascii="Tahoma" w:hAnsi="Tahoma" w:cs="Tahoma"/>
          <w:b/>
          <w:color w:val="4F81BD" w:themeColor="accent1"/>
          <w:sz w:val="19"/>
          <w:szCs w:val="19"/>
        </w:rPr>
        <w:t>6</w:t>
      </w:r>
      <w:r w:rsidR="00546EC0" w:rsidRPr="00A35BB3">
        <w:rPr>
          <w:rFonts w:ascii="Tahoma" w:hAnsi="Tahoma" w:cs="Tahoma"/>
          <w:b/>
          <w:color w:val="4F81BD" w:themeColor="accent1"/>
          <w:sz w:val="19"/>
          <w:szCs w:val="19"/>
        </w:rPr>
        <w:t>/</w:t>
      </w:r>
      <w:r w:rsidR="00F2443B">
        <w:rPr>
          <w:rFonts w:ascii="Tahoma" w:hAnsi="Tahoma" w:cs="Tahoma"/>
          <w:b/>
          <w:color w:val="4F81BD" w:themeColor="accent1"/>
          <w:sz w:val="19"/>
          <w:szCs w:val="19"/>
        </w:rPr>
        <w:t>Physics</w:t>
      </w:r>
      <w:r w:rsidRPr="00A35BB3">
        <w:rPr>
          <w:rFonts w:ascii="Tahoma" w:hAnsi="Tahoma" w:cs="Tahoma"/>
          <w:b/>
          <w:color w:val="4F81BD" w:themeColor="accent1"/>
          <w:sz w:val="19"/>
          <w:szCs w:val="19"/>
        </w:rPr>
        <w:t>/2B/LNM-</w:t>
      </w:r>
      <w:r w:rsidR="00F2443B">
        <w:rPr>
          <w:rFonts w:ascii="Tahoma" w:hAnsi="Tahoma" w:cs="Tahoma"/>
          <w:b/>
          <w:color w:val="4F81BD" w:themeColor="accent1"/>
          <w:sz w:val="19"/>
          <w:szCs w:val="19"/>
        </w:rPr>
        <w:t>1272</w:t>
      </w:r>
    </w:p>
    <w:p w14:paraId="73772D5E" w14:textId="77777777" w:rsidR="00F84C31" w:rsidRPr="00A35BB3" w:rsidRDefault="00F84C31" w:rsidP="008F4155">
      <w:pPr>
        <w:pStyle w:val="NormalWeb"/>
        <w:spacing w:before="0" w:beforeAutospacing="0" w:after="0" w:afterAutospacing="0"/>
        <w:jc w:val="center"/>
        <w:rPr>
          <w:rFonts w:ascii="Tahoma" w:hAnsi="Tahoma" w:cs="Tahoma"/>
          <w:sz w:val="31"/>
          <w:szCs w:val="31"/>
        </w:rPr>
      </w:pPr>
      <w:r w:rsidRPr="00A35BB3">
        <w:rPr>
          <w:rFonts w:ascii="Tahoma" w:hAnsi="Tahoma" w:cs="Tahoma"/>
          <w:b/>
          <w:bCs/>
          <w:color w:val="000000"/>
          <w:sz w:val="31"/>
          <w:szCs w:val="31"/>
          <w:u w:val="single"/>
        </w:rPr>
        <w:t>The LNM Institute of Information Technology, Jaipur</w:t>
      </w:r>
    </w:p>
    <w:p w14:paraId="2FD5AEE5" w14:textId="77777777" w:rsidR="00F84C31" w:rsidRPr="00A35BB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A35BB3">
        <w:rPr>
          <w:rFonts w:ascii="Tahoma" w:hAnsi="Tahoma" w:cs="Tahoma"/>
          <w:b/>
          <w:bCs/>
          <w:color w:val="000000"/>
          <w:sz w:val="19"/>
          <w:szCs w:val="19"/>
          <w:u w:val="single"/>
        </w:rPr>
        <w:t>TENDER NOTICE</w:t>
      </w:r>
    </w:p>
    <w:p w14:paraId="1A058D2A" w14:textId="253AAC8D"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 xml:space="preserve">The LNM Institute of Information Technology, Jaipur is a Deemed-to-be-University, set up as a </w:t>
      </w:r>
      <w:r w:rsidR="005179CE" w:rsidRPr="00A35BB3">
        <w:rPr>
          <w:rFonts w:ascii="Tahoma" w:hAnsi="Tahoma" w:cs="Tahoma"/>
          <w:color w:val="000000"/>
          <w:sz w:val="19"/>
          <w:szCs w:val="19"/>
        </w:rPr>
        <w:t>Non-Profit</w:t>
      </w:r>
      <w:r w:rsidRPr="00A35BB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49E1D31"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color w:val="000000"/>
          <w:sz w:val="19"/>
          <w:szCs w:val="19"/>
        </w:rPr>
        <w:t xml:space="preserve">The institute invites proposals from competent vendors </w:t>
      </w:r>
      <w:r w:rsidR="00546EC0" w:rsidRPr="00A35BB3">
        <w:rPr>
          <w:rFonts w:ascii="Tahoma" w:hAnsi="Tahoma" w:cs="Tahoma"/>
          <w:color w:val="000000"/>
          <w:sz w:val="19"/>
          <w:szCs w:val="19"/>
        </w:rPr>
        <w:t>for ”</w:t>
      </w:r>
      <w:r w:rsidR="00F2443B" w:rsidRPr="00F2443B">
        <w:rPr>
          <w:rFonts w:ascii="Tahoma" w:hAnsi="Tahoma" w:cs="Tahoma"/>
          <w:b/>
          <w:sz w:val="20"/>
          <w:szCs w:val="20"/>
        </w:rPr>
        <w:t xml:space="preserve"> </w:t>
      </w:r>
      <w:r w:rsidR="00F2443B" w:rsidRPr="009F6265">
        <w:rPr>
          <w:rFonts w:ascii="Tahoma" w:hAnsi="Tahoma" w:cs="Tahoma"/>
          <w:b/>
          <w:sz w:val="20"/>
          <w:szCs w:val="20"/>
        </w:rPr>
        <w:t>Supply and installati</w:t>
      </w:r>
      <w:r w:rsidR="00F2443B" w:rsidRPr="00B50328">
        <w:rPr>
          <w:rFonts w:ascii="Tahoma" w:hAnsi="Tahoma" w:cs="Tahoma"/>
          <w:b/>
          <w:sz w:val="20"/>
          <w:szCs w:val="20"/>
        </w:rPr>
        <w:t xml:space="preserve">on of HDHMR Board Cabinet </w:t>
      </w:r>
      <w:r w:rsidR="00F2443B" w:rsidRPr="00F2443B">
        <w:rPr>
          <w:rFonts w:ascii="Tahoma" w:hAnsi="Tahoma" w:cs="Tahoma"/>
          <w:b/>
          <w:sz w:val="20"/>
          <w:szCs w:val="20"/>
        </w:rPr>
        <w:t>under one side Lab granite slab</w:t>
      </w:r>
      <w:r w:rsidR="00F2443B" w:rsidRPr="00B50328">
        <w:rPr>
          <w:rFonts w:ascii="Tahoma" w:hAnsi="Tahoma" w:cs="Tahoma"/>
          <w:b/>
          <w:sz w:val="20"/>
          <w:szCs w:val="20"/>
        </w:rPr>
        <w:t xml:space="preserve"> </w:t>
      </w:r>
      <w:r w:rsidR="00F2443B">
        <w:rPr>
          <w:rFonts w:ascii="Tahoma" w:hAnsi="Tahoma" w:cs="Tahoma"/>
          <w:b/>
          <w:sz w:val="20"/>
          <w:szCs w:val="20"/>
        </w:rPr>
        <w:t>in lab 1053</w:t>
      </w:r>
      <w:r w:rsidRPr="00A35BB3">
        <w:rPr>
          <w:rFonts w:ascii="Tahoma" w:hAnsi="Tahoma" w:cs="Tahoma"/>
          <w:color w:val="000000"/>
          <w:sz w:val="19"/>
          <w:szCs w:val="19"/>
        </w:rPr>
        <w:t xml:space="preserve">”. Bidders can submit their sealed </w:t>
      </w:r>
      <w:r w:rsidR="005179CE" w:rsidRPr="00A35BB3">
        <w:rPr>
          <w:rFonts w:ascii="Tahoma" w:hAnsi="Tahoma" w:cs="Tahoma"/>
          <w:color w:val="000000"/>
          <w:sz w:val="19"/>
          <w:szCs w:val="19"/>
        </w:rPr>
        <w:t>offers</w:t>
      </w:r>
      <w:r w:rsidRPr="00A35BB3">
        <w:rPr>
          <w:rFonts w:ascii="Tahoma" w:hAnsi="Tahoma" w:cs="Tahoma"/>
          <w:color w:val="000000"/>
          <w:sz w:val="19"/>
          <w:szCs w:val="19"/>
        </w:rPr>
        <w:t>/s at the following address by Email/Speed-Post/ Registered Post/ By-hand/courier before 05:00 PM on</w:t>
      </w:r>
      <w:r w:rsidR="00546EC0" w:rsidRPr="00A35BB3">
        <w:rPr>
          <w:rFonts w:ascii="Tahoma" w:hAnsi="Tahoma" w:cs="Tahoma"/>
          <w:b/>
          <w:bCs/>
          <w:color w:val="000000"/>
          <w:sz w:val="19"/>
          <w:szCs w:val="19"/>
        </w:rPr>
        <w:t xml:space="preserve"> </w:t>
      </w:r>
      <w:r w:rsidR="00C42F5C">
        <w:rPr>
          <w:rFonts w:ascii="Tahoma" w:hAnsi="Tahoma" w:cs="Tahoma"/>
          <w:b/>
          <w:bCs/>
          <w:color w:val="000000"/>
          <w:sz w:val="19"/>
          <w:szCs w:val="19"/>
          <w:highlight w:val="yellow"/>
        </w:rPr>
        <w:t>14</w:t>
      </w:r>
      <w:r w:rsidR="00546EC0" w:rsidRPr="00A35BB3">
        <w:rPr>
          <w:rFonts w:ascii="Tahoma" w:hAnsi="Tahoma" w:cs="Tahoma"/>
          <w:b/>
          <w:bCs/>
          <w:color w:val="000000"/>
          <w:sz w:val="19"/>
          <w:szCs w:val="19"/>
          <w:highlight w:val="yellow"/>
        </w:rPr>
        <w:t>/</w:t>
      </w:r>
      <w:r w:rsidR="00A35BB3" w:rsidRPr="00A35BB3">
        <w:rPr>
          <w:rFonts w:ascii="Tahoma" w:hAnsi="Tahoma" w:cs="Tahoma"/>
          <w:b/>
          <w:bCs/>
          <w:color w:val="000000"/>
          <w:sz w:val="19"/>
          <w:szCs w:val="19"/>
          <w:highlight w:val="yellow"/>
        </w:rPr>
        <w:t>0</w:t>
      </w:r>
      <w:r w:rsidR="00C42F5C">
        <w:rPr>
          <w:rFonts w:ascii="Tahoma" w:hAnsi="Tahoma" w:cs="Tahoma"/>
          <w:b/>
          <w:bCs/>
          <w:color w:val="000000"/>
          <w:sz w:val="19"/>
          <w:szCs w:val="19"/>
          <w:highlight w:val="yellow"/>
        </w:rPr>
        <w:t>3</w:t>
      </w:r>
      <w:r w:rsidR="00546EC0" w:rsidRPr="00A35BB3">
        <w:rPr>
          <w:rFonts w:ascii="Tahoma" w:hAnsi="Tahoma" w:cs="Tahoma"/>
          <w:b/>
          <w:bCs/>
          <w:color w:val="000000"/>
          <w:sz w:val="19"/>
          <w:szCs w:val="19"/>
          <w:highlight w:val="yellow"/>
        </w:rPr>
        <w:t>/202</w:t>
      </w:r>
      <w:r w:rsidR="00A35BB3" w:rsidRPr="00A35BB3">
        <w:rPr>
          <w:rFonts w:ascii="Tahoma" w:hAnsi="Tahoma" w:cs="Tahoma"/>
          <w:b/>
          <w:bCs/>
          <w:color w:val="000000"/>
          <w:sz w:val="19"/>
          <w:szCs w:val="19"/>
          <w:highlight w:val="yellow"/>
        </w:rPr>
        <w:t>6</w:t>
      </w:r>
      <w:r w:rsidRPr="00A35BB3">
        <w:rPr>
          <w:rFonts w:ascii="Tahoma" w:hAnsi="Tahoma" w:cs="Tahoma"/>
          <w:b/>
          <w:bCs/>
          <w:color w:val="000000"/>
          <w:sz w:val="19"/>
          <w:szCs w:val="19"/>
          <w:highlight w:val="yellow"/>
        </w:rPr>
        <w:t>.</w:t>
      </w:r>
    </w:p>
    <w:p w14:paraId="7E4ECC6C"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b/>
          <w:bCs/>
          <w:color w:val="000000"/>
          <w:sz w:val="19"/>
          <w:szCs w:val="19"/>
          <w:u w:val="single"/>
        </w:rPr>
        <w:t>Filing of Tender:</w:t>
      </w:r>
    </w:p>
    <w:p w14:paraId="30053AE1" w14:textId="77777777" w:rsidR="00F84C31" w:rsidRPr="00A35BB3" w:rsidRDefault="00F84C31" w:rsidP="008F4155">
      <w:pPr>
        <w:pStyle w:val="NormalWeb"/>
        <w:spacing w:before="200" w:beforeAutospacing="0" w:after="0" w:afterAutospacing="0"/>
        <w:jc w:val="both"/>
        <w:rPr>
          <w:rFonts w:ascii="Tahoma" w:hAnsi="Tahoma" w:cs="Tahoma"/>
          <w:b/>
          <w:bCs/>
          <w:sz w:val="19"/>
          <w:szCs w:val="19"/>
          <w:u w:val="single"/>
        </w:rPr>
      </w:pPr>
      <w:r w:rsidRPr="00A35BB3">
        <w:rPr>
          <w:rFonts w:ascii="Tahoma" w:hAnsi="Tahoma" w:cs="Tahoma"/>
          <w:b/>
          <w:bCs/>
          <w:color w:val="000000"/>
          <w:sz w:val="19"/>
          <w:szCs w:val="19"/>
          <w:u w:val="single"/>
        </w:rPr>
        <w:t>Option 1: Physical submission of offers (hard copy) in sealed envelopes.</w:t>
      </w:r>
    </w:p>
    <w:p w14:paraId="53B09617" w14:textId="14B6D70E"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Bids shall be addressed to the undersigned and deposited in the tender box available at the main gate</w:t>
      </w:r>
      <w:r w:rsidR="006C5167" w:rsidRPr="00A35BB3">
        <w:rPr>
          <w:rFonts w:ascii="Tahoma" w:hAnsi="Tahoma" w:cs="Tahoma"/>
          <w:color w:val="000000"/>
          <w:sz w:val="19"/>
          <w:szCs w:val="19"/>
        </w:rPr>
        <w:t xml:space="preserve"> of the institute</w:t>
      </w:r>
      <w:r w:rsidRPr="00A35BB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color w:val="000000"/>
          <w:sz w:val="19"/>
          <w:szCs w:val="19"/>
        </w:rPr>
        <w:t>The tender subject and reference number must be mentioned on the envelope. </w:t>
      </w:r>
    </w:p>
    <w:p w14:paraId="5A32CBC2" w14:textId="77777777" w:rsidR="00F84C31" w:rsidRPr="00A35BB3" w:rsidRDefault="00F84C31" w:rsidP="008F4155">
      <w:pPr>
        <w:rPr>
          <w:rFonts w:ascii="Tahoma" w:hAnsi="Tahoma" w:cs="Tahoma"/>
          <w:sz w:val="19"/>
          <w:szCs w:val="19"/>
        </w:rPr>
      </w:pPr>
    </w:p>
    <w:p w14:paraId="69BFA8FE"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b/>
          <w:bCs/>
          <w:color w:val="000000"/>
          <w:sz w:val="19"/>
          <w:szCs w:val="19"/>
        </w:rPr>
        <w:t>Director</w:t>
      </w:r>
    </w:p>
    <w:p w14:paraId="78C2F81B"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b/>
          <w:bCs/>
          <w:color w:val="000000"/>
          <w:sz w:val="19"/>
          <w:szCs w:val="19"/>
        </w:rPr>
        <w:t>The LNM Institute of Information Technology,</w:t>
      </w:r>
    </w:p>
    <w:p w14:paraId="6AB509DC"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color w:val="000000"/>
          <w:sz w:val="19"/>
          <w:szCs w:val="19"/>
        </w:rPr>
        <w:t>Gram – Rupa Ki Nangal, Post – Sumel,</w:t>
      </w:r>
    </w:p>
    <w:p w14:paraId="3E48260C"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color w:val="000000"/>
          <w:sz w:val="19"/>
          <w:szCs w:val="19"/>
        </w:rPr>
        <w:t>Via – Jamdoli, Jaipur- 302031</w:t>
      </w:r>
    </w:p>
    <w:p w14:paraId="1FD5C4AD" w14:textId="77777777" w:rsidR="00F84C31" w:rsidRPr="00A35BB3" w:rsidRDefault="00F84C31" w:rsidP="008F4155">
      <w:pPr>
        <w:rPr>
          <w:rFonts w:ascii="Tahoma" w:hAnsi="Tahoma" w:cs="Tahoma"/>
          <w:sz w:val="19"/>
          <w:szCs w:val="19"/>
        </w:rPr>
      </w:pPr>
    </w:p>
    <w:p w14:paraId="66E6EED9" w14:textId="77777777" w:rsidR="00F84C31" w:rsidRPr="00A35BB3" w:rsidRDefault="00F84C31" w:rsidP="008F4155">
      <w:pPr>
        <w:pStyle w:val="NormalWeb"/>
        <w:spacing w:before="0" w:beforeAutospacing="0" w:after="0" w:afterAutospacing="0"/>
        <w:jc w:val="both"/>
        <w:rPr>
          <w:rFonts w:ascii="Tahoma" w:hAnsi="Tahoma" w:cs="Tahoma"/>
          <w:b/>
          <w:bCs/>
          <w:sz w:val="19"/>
          <w:szCs w:val="19"/>
          <w:u w:val="single"/>
        </w:rPr>
      </w:pPr>
      <w:r w:rsidRPr="00A35BB3">
        <w:rPr>
          <w:rFonts w:ascii="Tahoma" w:hAnsi="Tahoma" w:cs="Tahoma"/>
          <w:b/>
          <w:bCs/>
          <w:color w:val="000000"/>
          <w:sz w:val="19"/>
          <w:szCs w:val="19"/>
          <w:u w:val="single"/>
        </w:rPr>
        <w:t>Option 2: Password-protected online submission via Email </w:t>
      </w:r>
    </w:p>
    <w:p w14:paraId="4465D80B"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Password-protected offers can be submitted by the bidders via email at the below-mentioned email IDs.</w:t>
      </w:r>
    </w:p>
    <w:p w14:paraId="121DF657" w14:textId="77777777" w:rsidR="00F84C31" w:rsidRPr="00A35BB3" w:rsidRDefault="00F84C31" w:rsidP="008F4155">
      <w:pPr>
        <w:rPr>
          <w:rFonts w:ascii="Tahoma" w:hAnsi="Tahoma" w:cs="Tahoma"/>
          <w:sz w:val="19"/>
          <w:szCs w:val="19"/>
        </w:rPr>
      </w:pPr>
    </w:p>
    <w:p w14:paraId="22802101" w14:textId="77777777" w:rsidR="00F84C31" w:rsidRPr="00A35BB3" w:rsidRDefault="00F84C31" w:rsidP="008F4155">
      <w:pPr>
        <w:pStyle w:val="NormalWeb"/>
        <w:spacing w:before="0" w:beforeAutospacing="0" w:after="0" w:afterAutospacing="0"/>
        <w:jc w:val="both"/>
        <w:rPr>
          <w:rFonts w:ascii="Tahoma" w:hAnsi="Tahoma" w:cs="Tahoma"/>
          <w:sz w:val="19"/>
          <w:szCs w:val="19"/>
        </w:rPr>
      </w:pPr>
      <w:hyperlink r:id="rId8" w:history="1">
        <w:r w:rsidRPr="00A35BB3">
          <w:rPr>
            <w:rStyle w:val="Hyperlink"/>
            <w:rFonts w:ascii="Tahoma" w:eastAsiaTheme="majorEastAsia" w:hAnsi="Tahoma" w:cs="Tahoma"/>
            <w:b/>
            <w:bCs/>
            <w:sz w:val="19"/>
            <w:szCs w:val="19"/>
          </w:rPr>
          <w:t>tender-document@lnmiit.ac.in</w:t>
        </w:r>
      </w:hyperlink>
      <w:r w:rsidRPr="00A35BB3">
        <w:rPr>
          <w:rFonts w:ascii="Tahoma" w:hAnsi="Tahoma" w:cs="Tahoma"/>
          <w:b/>
          <w:bCs/>
          <w:color w:val="0000FF"/>
          <w:sz w:val="19"/>
          <w:szCs w:val="19"/>
          <w:u w:val="single"/>
        </w:rPr>
        <w:t xml:space="preserve"> </w:t>
      </w:r>
      <w:r w:rsidRPr="00A35BB3">
        <w:rPr>
          <w:rFonts w:ascii="Tahoma" w:hAnsi="Tahoma" w:cs="Tahoma"/>
          <w:b/>
          <w:bCs/>
          <w:color w:val="000000"/>
          <w:sz w:val="19"/>
          <w:szCs w:val="19"/>
        </w:rPr>
        <w:t>(password-protected document)</w:t>
      </w:r>
    </w:p>
    <w:p w14:paraId="287EDC16" w14:textId="77777777" w:rsidR="00F84C31" w:rsidRPr="00A35BB3" w:rsidRDefault="00F84C31" w:rsidP="008F4155">
      <w:pPr>
        <w:pStyle w:val="NormalWeb"/>
        <w:spacing w:before="0" w:beforeAutospacing="0" w:after="0" w:afterAutospacing="0"/>
        <w:jc w:val="both"/>
        <w:rPr>
          <w:rFonts w:ascii="Tahoma" w:hAnsi="Tahoma" w:cs="Tahoma"/>
          <w:sz w:val="19"/>
          <w:szCs w:val="19"/>
        </w:rPr>
      </w:pPr>
      <w:hyperlink r:id="rId9" w:history="1">
        <w:r w:rsidRPr="00A35BB3">
          <w:rPr>
            <w:rStyle w:val="Hyperlink"/>
            <w:rFonts w:ascii="Tahoma" w:eastAsiaTheme="majorEastAsia" w:hAnsi="Tahoma" w:cs="Tahoma"/>
            <w:b/>
            <w:bCs/>
            <w:sz w:val="19"/>
            <w:szCs w:val="19"/>
          </w:rPr>
          <w:t>tender-password@lnmiit.ac.in</w:t>
        </w:r>
      </w:hyperlink>
      <w:r w:rsidRPr="00A35BB3">
        <w:rPr>
          <w:rFonts w:ascii="Tahoma" w:hAnsi="Tahoma" w:cs="Tahoma"/>
          <w:b/>
          <w:bCs/>
          <w:color w:val="0000FF"/>
          <w:sz w:val="19"/>
          <w:szCs w:val="19"/>
          <w:u w:val="single"/>
        </w:rPr>
        <w:t xml:space="preserve"> </w:t>
      </w:r>
      <w:r w:rsidRPr="00A35BB3">
        <w:rPr>
          <w:rFonts w:ascii="Tahoma" w:hAnsi="Tahoma" w:cs="Tahoma"/>
          <w:b/>
          <w:bCs/>
          <w:color w:val="000000"/>
          <w:sz w:val="19"/>
          <w:szCs w:val="19"/>
        </w:rPr>
        <w:t>(password only)</w:t>
      </w:r>
    </w:p>
    <w:p w14:paraId="25CDFEBA"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b/>
          <w:bCs/>
          <w:color w:val="000000"/>
          <w:sz w:val="19"/>
          <w:szCs w:val="19"/>
        </w:rPr>
        <w:t>The tender subject and reference number must be mentioned in the subject line of the emails. </w:t>
      </w:r>
    </w:p>
    <w:p w14:paraId="73BB10FA" w14:textId="77777777" w:rsidR="000054FC" w:rsidRPr="00A35BB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A35BB3" w:rsidRDefault="00F84C31" w:rsidP="008F4155">
      <w:pPr>
        <w:pStyle w:val="NormalWeb"/>
        <w:spacing w:before="0" w:beforeAutospacing="0" w:after="0" w:afterAutospacing="0"/>
        <w:rPr>
          <w:rFonts w:ascii="Tahoma" w:hAnsi="Tahoma" w:cs="Tahoma"/>
          <w:sz w:val="19"/>
          <w:szCs w:val="19"/>
        </w:rPr>
      </w:pPr>
      <w:r w:rsidRPr="00A35BB3">
        <w:rPr>
          <w:rFonts w:ascii="Tahoma" w:hAnsi="Tahoma" w:cs="Tahoma"/>
          <w:b/>
          <w:bCs/>
          <w:color w:val="000000"/>
          <w:sz w:val="19"/>
          <w:szCs w:val="19"/>
        </w:rPr>
        <w:t>Bid Process:</w:t>
      </w:r>
    </w:p>
    <w:p w14:paraId="76AD190D" w14:textId="77777777" w:rsidR="00F84C31" w:rsidRPr="00A35BB3" w:rsidRDefault="00F84C31" w:rsidP="008F4155">
      <w:pPr>
        <w:pStyle w:val="NormalWeb"/>
        <w:spacing w:before="0" w:beforeAutospacing="0" w:after="280" w:afterAutospacing="0"/>
        <w:jc w:val="both"/>
        <w:rPr>
          <w:rFonts w:ascii="Tahoma" w:hAnsi="Tahoma" w:cs="Tahoma"/>
          <w:sz w:val="19"/>
          <w:szCs w:val="19"/>
        </w:rPr>
      </w:pPr>
      <w:r w:rsidRPr="00A35BB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Envelopes/Emails should be duly marked as follows: </w:t>
      </w:r>
    </w:p>
    <w:p w14:paraId="48243E0E" w14:textId="6281A551" w:rsidR="00F84C31" w:rsidRPr="00A35BB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A35BB3">
        <w:rPr>
          <w:rFonts w:ascii="Tahoma" w:hAnsi="Tahoma" w:cs="Tahoma"/>
          <w:b/>
          <w:bCs/>
          <w:color w:val="000000"/>
          <w:sz w:val="19"/>
          <w:szCs w:val="19"/>
        </w:rPr>
        <w:t>Technical bid for</w:t>
      </w:r>
      <w:r w:rsidRPr="00A35BB3">
        <w:rPr>
          <w:rFonts w:ascii="Tahoma" w:hAnsi="Tahoma" w:cs="Tahoma"/>
          <w:color w:val="000000"/>
          <w:sz w:val="19"/>
          <w:szCs w:val="19"/>
        </w:rPr>
        <w:t xml:space="preserve"> </w:t>
      </w:r>
      <w:r w:rsidRPr="00A35BB3">
        <w:rPr>
          <w:rFonts w:ascii="Tahoma" w:hAnsi="Tahoma" w:cs="Tahoma"/>
          <w:b/>
          <w:bCs/>
          <w:color w:val="000000"/>
          <w:sz w:val="19"/>
          <w:szCs w:val="19"/>
        </w:rPr>
        <w:t>the</w:t>
      </w:r>
      <w:r w:rsidRPr="00A35BB3">
        <w:rPr>
          <w:rFonts w:ascii="Tahoma" w:hAnsi="Tahoma" w:cs="Tahoma"/>
          <w:color w:val="000000"/>
          <w:sz w:val="19"/>
          <w:szCs w:val="19"/>
        </w:rPr>
        <w:t xml:space="preserve"> </w:t>
      </w:r>
      <w:r w:rsidR="00976514" w:rsidRPr="00A35BB3">
        <w:rPr>
          <w:rFonts w:ascii="Tahoma" w:hAnsi="Tahoma" w:cs="Tahoma"/>
          <w:b/>
          <w:bCs/>
          <w:color w:val="000000"/>
          <w:sz w:val="19"/>
          <w:szCs w:val="19"/>
        </w:rPr>
        <w:t>“</w:t>
      </w:r>
      <w:r w:rsidR="00F2443B" w:rsidRPr="009F6265">
        <w:rPr>
          <w:rFonts w:ascii="Tahoma" w:hAnsi="Tahoma" w:cs="Tahoma"/>
          <w:b/>
          <w:sz w:val="20"/>
          <w:szCs w:val="20"/>
        </w:rPr>
        <w:t>Supply and installati</w:t>
      </w:r>
      <w:r w:rsidR="00F2443B" w:rsidRPr="00B50328">
        <w:rPr>
          <w:rFonts w:ascii="Tahoma" w:hAnsi="Tahoma" w:cs="Tahoma"/>
          <w:b/>
          <w:sz w:val="20"/>
          <w:szCs w:val="20"/>
        </w:rPr>
        <w:t xml:space="preserve">on of HDHMR Board Cabinet </w:t>
      </w:r>
      <w:r w:rsidR="00F2443B" w:rsidRPr="00F2443B">
        <w:rPr>
          <w:rFonts w:ascii="Tahoma" w:hAnsi="Tahoma" w:cs="Tahoma"/>
          <w:b/>
          <w:sz w:val="20"/>
          <w:szCs w:val="20"/>
        </w:rPr>
        <w:t>under one side Lab granite slab</w:t>
      </w:r>
      <w:r w:rsidR="00F2443B" w:rsidRPr="00B50328">
        <w:rPr>
          <w:rFonts w:ascii="Tahoma" w:hAnsi="Tahoma" w:cs="Tahoma"/>
          <w:b/>
          <w:sz w:val="20"/>
          <w:szCs w:val="20"/>
        </w:rPr>
        <w:t xml:space="preserve"> </w:t>
      </w:r>
      <w:r w:rsidR="00F2443B">
        <w:rPr>
          <w:rFonts w:ascii="Tahoma" w:hAnsi="Tahoma" w:cs="Tahoma"/>
          <w:b/>
          <w:sz w:val="20"/>
          <w:szCs w:val="20"/>
        </w:rPr>
        <w:t>in lab 1053</w:t>
      </w:r>
      <w:r w:rsidR="00362EBE" w:rsidRPr="00A35BB3">
        <w:rPr>
          <w:rFonts w:ascii="Tahoma" w:hAnsi="Tahoma" w:cs="Tahoma"/>
          <w:b/>
          <w:bCs/>
          <w:color w:val="000000"/>
          <w:sz w:val="19"/>
          <w:szCs w:val="19"/>
        </w:rPr>
        <w:t>”</w:t>
      </w:r>
      <w:r w:rsidR="00976514" w:rsidRPr="00A35BB3">
        <w:rPr>
          <w:rFonts w:ascii="Tahoma" w:hAnsi="Tahoma" w:cs="Tahoma"/>
          <w:b/>
          <w:bCs/>
          <w:color w:val="000000"/>
          <w:sz w:val="19"/>
          <w:szCs w:val="19"/>
        </w:rPr>
        <w:t>.</w:t>
      </w:r>
      <w:r w:rsidR="00761FC9" w:rsidRPr="00A35BB3">
        <w:rPr>
          <w:rFonts w:ascii="Tahoma" w:hAnsi="Tahoma" w:cs="Tahoma"/>
          <w:b/>
          <w:sz w:val="19"/>
          <w:szCs w:val="19"/>
        </w:rPr>
        <w:t xml:space="preserve"> </w:t>
      </w:r>
      <w:bookmarkStart w:id="0" w:name="_Hlk219040947"/>
      <w:r w:rsidR="00A35BB3" w:rsidRPr="00A35BB3">
        <w:rPr>
          <w:rFonts w:ascii="Tahoma" w:hAnsi="Tahoma" w:cs="Tahoma"/>
          <w:b/>
          <w:sz w:val="19"/>
          <w:szCs w:val="19"/>
          <w:highlight w:val="yellow"/>
        </w:rPr>
        <w:t>(Technical bid must be submitted without password protection)</w:t>
      </w:r>
      <w:bookmarkEnd w:id="0"/>
    </w:p>
    <w:p w14:paraId="209559C0" w14:textId="48291F64" w:rsidR="00546EC0" w:rsidRPr="00A35BB3"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A35BB3">
        <w:rPr>
          <w:rFonts w:ascii="Tahoma" w:hAnsi="Tahoma" w:cs="Tahoma"/>
          <w:b/>
          <w:bCs/>
          <w:color w:val="000000"/>
          <w:sz w:val="19"/>
          <w:szCs w:val="19"/>
        </w:rPr>
        <w:t>Commercial Bid for</w:t>
      </w:r>
      <w:r w:rsidRPr="00A35BB3">
        <w:rPr>
          <w:rFonts w:ascii="Tahoma" w:hAnsi="Tahoma" w:cs="Tahoma"/>
          <w:color w:val="000000"/>
          <w:sz w:val="19"/>
          <w:szCs w:val="19"/>
        </w:rPr>
        <w:t xml:space="preserve"> </w:t>
      </w:r>
      <w:r w:rsidRPr="00A35BB3">
        <w:rPr>
          <w:rFonts w:ascii="Tahoma" w:hAnsi="Tahoma" w:cs="Tahoma"/>
          <w:b/>
          <w:bCs/>
          <w:color w:val="000000"/>
          <w:sz w:val="19"/>
          <w:szCs w:val="19"/>
        </w:rPr>
        <w:t>the</w:t>
      </w:r>
      <w:r w:rsidRPr="00A35BB3">
        <w:rPr>
          <w:rFonts w:ascii="Tahoma" w:hAnsi="Tahoma" w:cs="Tahoma"/>
          <w:color w:val="000000"/>
          <w:sz w:val="19"/>
          <w:szCs w:val="19"/>
        </w:rPr>
        <w:t xml:space="preserve"> </w:t>
      </w:r>
      <w:r w:rsidR="00362EBE" w:rsidRPr="00A35BB3">
        <w:rPr>
          <w:rFonts w:ascii="Tahoma" w:hAnsi="Tahoma" w:cs="Tahoma"/>
          <w:color w:val="000000"/>
          <w:sz w:val="19"/>
          <w:szCs w:val="19"/>
        </w:rPr>
        <w:t>“</w:t>
      </w:r>
      <w:r w:rsidR="00F2443B" w:rsidRPr="009F6265">
        <w:rPr>
          <w:rFonts w:ascii="Tahoma" w:hAnsi="Tahoma" w:cs="Tahoma"/>
          <w:b/>
          <w:sz w:val="20"/>
          <w:szCs w:val="20"/>
        </w:rPr>
        <w:t>Supply and installati</w:t>
      </w:r>
      <w:r w:rsidR="00F2443B" w:rsidRPr="00B50328">
        <w:rPr>
          <w:rFonts w:ascii="Tahoma" w:hAnsi="Tahoma" w:cs="Tahoma"/>
          <w:b/>
          <w:sz w:val="20"/>
          <w:szCs w:val="20"/>
        </w:rPr>
        <w:t xml:space="preserve">on of HDHMR Board Cabinet </w:t>
      </w:r>
      <w:r w:rsidR="00F2443B" w:rsidRPr="00F2443B">
        <w:rPr>
          <w:rFonts w:ascii="Tahoma" w:hAnsi="Tahoma" w:cs="Tahoma"/>
          <w:b/>
          <w:sz w:val="20"/>
          <w:szCs w:val="20"/>
        </w:rPr>
        <w:t>under one side Lab granite slab</w:t>
      </w:r>
      <w:r w:rsidR="00F2443B" w:rsidRPr="00B50328">
        <w:rPr>
          <w:rFonts w:ascii="Tahoma" w:hAnsi="Tahoma" w:cs="Tahoma"/>
          <w:b/>
          <w:sz w:val="20"/>
          <w:szCs w:val="20"/>
        </w:rPr>
        <w:t xml:space="preserve"> </w:t>
      </w:r>
      <w:r w:rsidR="00F2443B">
        <w:rPr>
          <w:rFonts w:ascii="Tahoma" w:hAnsi="Tahoma" w:cs="Tahoma"/>
          <w:b/>
          <w:sz w:val="20"/>
          <w:szCs w:val="20"/>
        </w:rPr>
        <w:t>in lab 1053</w:t>
      </w:r>
      <w:r w:rsidR="00362EBE" w:rsidRPr="00A35BB3">
        <w:rPr>
          <w:rFonts w:ascii="Tahoma" w:hAnsi="Tahoma" w:cs="Tahoma"/>
          <w:b/>
          <w:sz w:val="19"/>
          <w:szCs w:val="19"/>
        </w:rPr>
        <w:t>”.</w:t>
      </w:r>
      <w:r w:rsidR="00714BD3" w:rsidRPr="00A35BB3">
        <w:rPr>
          <w:rFonts w:ascii="Tahoma" w:hAnsi="Tahoma" w:cs="Tahoma"/>
          <w:b/>
          <w:sz w:val="19"/>
          <w:szCs w:val="19"/>
        </w:rPr>
        <w:t xml:space="preserve"> </w:t>
      </w:r>
      <w:r w:rsidR="00A35BB3" w:rsidRPr="00A35BB3">
        <w:rPr>
          <w:rFonts w:ascii="Tahoma" w:hAnsi="Tahoma" w:cs="Tahoma"/>
          <w:b/>
          <w:sz w:val="19"/>
          <w:szCs w:val="19"/>
        </w:rPr>
        <w:t xml:space="preserve">(The </w:t>
      </w:r>
      <w:r w:rsidR="00A35BB3" w:rsidRPr="00A35BB3">
        <w:rPr>
          <w:rFonts w:ascii="Tahoma" w:hAnsi="Tahoma" w:cs="Tahoma"/>
          <w:b/>
          <w:sz w:val="19"/>
          <w:szCs w:val="19"/>
          <w:highlight w:val="yellow"/>
        </w:rPr>
        <w:t>Commercial bid must be submitted with password protection.)</w:t>
      </w:r>
    </w:p>
    <w:p w14:paraId="4E3B1F7D" w14:textId="004FCDAF" w:rsidR="00F84C31" w:rsidRPr="00A35BB3" w:rsidRDefault="00F84C31" w:rsidP="00546EC0">
      <w:pPr>
        <w:pStyle w:val="NormalWeb"/>
        <w:spacing w:before="0" w:beforeAutospacing="0" w:after="280" w:afterAutospacing="0"/>
        <w:jc w:val="both"/>
        <w:textAlignment w:val="baseline"/>
        <w:rPr>
          <w:rFonts w:ascii="Tahoma" w:hAnsi="Tahoma" w:cs="Tahoma"/>
          <w:b/>
          <w:bCs/>
          <w:color w:val="000000"/>
          <w:sz w:val="19"/>
          <w:szCs w:val="19"/>
        </w:rPr>
      </w:pPr>
      <w:r w:rsidRPr="00A35BB3">
        <w:rPr>
          <w:rFonts w:ascii="Tahoma" w:hAnsi="Tahoma" w:cs="Tahoma"/>
          <w:color w:val="000000"/>
          <w:sz w:val="19"/>
          <w:szCs w:val="19"/>
        </w:rPr>
        <w:t>Both Envelopes</w:t>
      </w:r>
      <w:r w:rsidR="00D06625" w:rsidRPr="00A35BB3">
        <w:rPr>
          <w:rFonts w:ascii="Tahoma" w:hAnsi="Tahoma" w:cs="Tahoma"/>
          <w:color w:val="000000"/>
          <w:sz w:val="19"/>
          <w:szCs w:val="19"/>
        </w:rPr>
        <w:t>/files</w:t>
      </w:r>
      <w:r w:rsidRPr="00A35BB3">
        <w:rPr>
          <w:rFonts w:ascii="Tahoma" w:hAnsi="Tahoma" w:cs="Tahoma"/>
          <w:color w:val="000000"/>
          <w:sz w:val="19"/>
          <w:szCs w:val="19"/>
        </w:rPr>
        <w:t xml:space="preserve"> should be enclosed</w:t>
      </w:r>
      <w:r w:rsidR="00D06625" w:rsidRPr="00A35BB3">
        <w:rPr>
          <w:rFonts w:ascii="Tahoma" w:hAnsi="Tahoma" w:cs="Tahoma"/>
          <w:color w:val="000000"/>
          <w:sz w:val="19"/>
          <w:szCs w:val="19"/>
        </w:rPr>
        <w:t>/attached</w:t>
      </w:r>
      <w:r w:rsidRPr="00A35BB3">
        <w:rPr>
          <w:rFonts w:ascii="Tahoma" w:hAnsi="Tahoma" w:cs="Tahoma"/>
          <w:color w:val="000000"/>
          <w:sz w:val="19"/>
          <w:szCs w:val="19"/>
        </w:rPr>
        <w:t xml:space="preserve"> in a single envelope</w:t>
      </w:r>
      <w:r w:rsidR="00D06625" w:rsidRPr="00A35BB3">
        <w:rPr>
          <w:rFonts w:ascii="Tahoma" w:hAnsi="Tahoma" w:cs="Tahoma"/>
          <w:color w:val="000000"/>
          <w:sz w:val="19"/>
          <w:szCs w:val="19"/>
        </w:rPr>
        <w:t>/email</w:t>
      </w:r>
      <w:r w:rsidRPr="00A35BB3">
        <w:rPr>
          <w:rFonts w:ascii="Tahoma" w:hAnsi="Tahoma" w:cs="Tahoma"/>
          <w:color w:val="000000"/>
          <w:sz w:val="19"/>
          <w:szCs w:val="19"/>
        </w:rPr>
        <w:t xml:space="preserve"> bearing the heading “</w:t>
      </w:r>
      <w:r w:rsidRPr="00A35BB3">
        <w:rPr>
          <w:rFonts w:ascii="Tahoma" w:hAnsi="Tahoma" w:cs="Tahoma"/>
          <w:b/>
          <w:bCs/>
          <w:color w:val="000000"/>
          <w:sz w:val="19"/>
          <w:szCs w:val="19"/>
        </w:rPr>
        <w:t>Bid for</w:t>
      </w:r>
      <w:r w:rsidRPr="00A35BB3">
        <w:rPr>
          <w:rFonts w:ascii="Tahoma" w:hAnsi="Tahoma" w:cs="Tahoma"/>
          <w:color w:val="000000"/>
          <w:sz w:val="19"/>
          <w:szCs w:val="19"/>
        </w:rPr>
        <w:t xml:space="preserve"> </w:t>
      </w:r>
      <w:r w:rsidR="000054FC" w:rsidRPr="00A35BB3">
        <w:rPr>
          <w:rFonts w:ascii="Tahoma" w:hAnsi="Tahoma" w:cs="Tahoma"/>
          <w:b/>
          <w:bCs/>
          <w:color w:val="000000"/>
          <w:sz w:val="19"/>
          <w:szCs w:val="19"/>
        </w:rPr>
        <w:t>the</w:t>
      </w:r>
      <w:r w:rsidR="000054FC" w:rsidRPr="00A35BB3">
        <w:rPr>
          <w:rFonts w:ascii="Tahoma" w:hAnsi="Tahoma" w:cs="Tahoma"/>
          <w:color w:val="000000"/>
          <w:sz w:val="19"/>
          <w:szCs w:val="19"/>
        </w:rPr>
        <w:t xml:space="preserve"> </w:t>
      </w:r>
      <w:r w:rsidR="00714BD3" w:rsidRPr="00A35BB3">
        <w:rPr>
          <w:rFonts w:ascii="Tahoma" w:hAnsi="Tahoma" w:cs="Tahoma"/>
          <w:b/>
          <w:bCs/>
          <w:color w:val="000000"/>
          <w:sz w:val="19"/>
          <w:szCs w:val="19"/>
        </w:rPr>
        <w:t>“</w:t>
      </w:r>
      <w:r w:rsidR="00F2443B" w:rsidRPr="009F6265">
        <w:rPr>
          <w:rFonts w:ascii="Tahoma" w:hAnsi="Tahoma" w:cs="Tahoma"/>
          <w:b/>
          <w:sz w:val="20"/>
          <w:szCs w:val="20"/>
        </w:rPr>
        <w:t>Supply and installati</w:t>
      </w:r>
      <w:r w:rsidR="00F2443B" w:rsidRPr="00B50328">
        <w:rPr>
          <w:rFonts w:ascii="Tahoma" w:hAnsi="Tahoma" w:cs="Tahoma"/>
          <w:b/>
          <w:sz w:val="20"/>
          <w:szCs w:val="20"/>
        </w:rPr>
        <w:t xml:space="preserve">on of HDHMR Board Cabinet </w:t>
      </w:r>
      <w:r w:rsidR="00F2443B" w:rsidRPr="00F2443B">
        <w:rPr>
          <w:rFonts w:ascii="Tahoma" w:hAnsi="Tahoma" w:cs="Tahoma"/>
          <w:b/>
          <w:sz w:val="20"/>
          <w:szCs w:val="20"/>
        </w:rPr>
        <w:t>under one side Lab granite slab</w:t>
      </w:r>
      <w:r w:rsidR="00F2443B" w:rsidRPr="00B50328">
        <w:rPr>
          <w:rFonts w:ascii="Tahoma" w:hAnsi="Tahoma" w:cs="Tahoma"/>
          <w:b/>
          <w:sz w:val="20"/>
          <w:szCs w:val="20"/>
        </w:rPr>
        <w:t xml:space="preserve"> </w:t>
      </w:r>
      <w:r w:rsidR="00F2443B">
        <w:rPr>
          <w:rFonts w:ascii="Tahoma" w:hAnsi="Tahoma" w:cs="Tahoma"/>
          <w:b/>
          <w:sz w:val="20"/>
          <w:szCs w:val="20"/>
        </w:rPr>
        <w:t>in lab 1053</w:t>
      </w:r>
      <w:r w:rsidR="00714BD3" w:rsidRPr="00A35BB3">
        <w:rPr>
          <w:rFonts w:ascii="Tahoma" w:hAnsi="Tahoma" w:cs="Tahoma"/>
          <w:b/>
          <w:bCs/>
          <w:color w:val="000000"/>
          <w:sz w:val="19"/>
          <w:szCs w:val="19"/>
        </w:rPr>
        <w:t>”</w:t>
      </w:r>
      <w:r w:rsidR="00546EC0" w:rsidRPr="00A35BB3">
        <w:rPr>
          <w:rFonts w:ascii="Tahoma" w:hAnsi="Tahoma" w:cs="Tahoma"/>
          <w:b/>
          <w:bCs/>
          <w:color w:val="000000"/>
          <w:sz w:val="19"/>
          <w:szCs w:val="19"/>
        </w:rPr>
        <w:t xml:space="preserve"> </w:t>
      </w:r>
      <w:r w:rsidR="00D06625" w:rsidRPr="00A35BB3">
        <w:rPr>
          <w:rFonts w:ascii="Tahoma" w:hAnsi="Tahoma" w:cs="Tahoma"/>
          <w:b/>
          <w:sz w:val="19"/>
          <w:szCs w:val="19"/>
        </w:rPr>
        <w:t xml:space="preserve">(Tender No. : </w:t>
      </w:r>
      <w:r w:rsidR="00D06625" w:rsidRPr="00A35BB3">
        <w:rPr>
          <w:rFonts w:ascii="Tahoma" w:hAnsi="Tahoma" w:cs="Tahoma"/>
          <w:b/>
          <w:color w:val="4F81BD" w:themeColor="accent1"/>
          <w:sz w:val="19"/>
          <w:szCs w:val="19"/>
        </w:rPr>
        <w:t>202</w:t>
      </w:r>
      <w:r w:rsidR="001F486D" w:rsidRPr="00A35BB3">
        <w:rPr>
          <w:rFonts w:ascii="Tahoma" w:hAnsi="Tahoma" w:cs="Tahoma"/>
          <w:b/>
          <w:color w:val="4F81BD" w:themeColor="accent1"/>
          <w:sz w:val="19"/>
          <w:szCs w:val="19"/>
        </w:rPr>
        <w:t>5</w:t>
      </w:r>
      <w:r w:rsidR="00D06625" w:rsidRPr="00A35BB3">
        <w:rPr>
          <w:rFonts w:ascii="Tahoma" w:hAnsi="Tahoma" w:cs="Tahoma"/>
          <w:b/>
          <w:color w:val="4F81BD" w:themeColor="accent1"/>
          <w:sz w:val="19"/>
          <w:szCs w:val="19"/>
        </w:rPr>
        <w:t>-2</w:t>
      </w:r>
      <w:r w:rsidR="001F486D" w:rsidRPr="00A35BB3">
        <w:rPr>
          <w:rFonts w:ascii="Tahoma" w:hAnsi="Tahoma" w:cs="Tahoma"/>
          <w:b/>
          <w:color w:val="4F81BD" w:themeColor="accent1"/>
          <w:sz w:val="19"/>
          <w:szCs w:val="19"/>
        </w:rPr>
        <w:t>6</w:t>
      </w:r>
      <w:r w:rsidR="00546EC0" w:rsidRPr="00A35BB3">
        <w:rPr>
          <w:rFonts w:ascii="Tahoma" w:hAnsi="Tahoma" w:cs="Tahoma"/>
          <w:b/>
          <w:color w:val="4F81BD" w:themeColor="accent1"/>
          <w:sz w:val="19"/>
          <w:szCs w:val="19"/>
        </w:rPr>
        <w:t>/</w:t>
      </w:r>
      <w:r w:rsidR="00F2443B">
        <w:rPr>
          <w:rFonts w:ascii="Tahoma" w:hAnsi="Tahoma" w:cs="Tahoma"/>
          <w:b/>
          <w:color w:val="4F81BD" w:themeColor="accent1"/>
          <w:sz w:val="19"/>
          <w:szCs w:val="19"/>
        </w:rPr>
        <w:t>Physics</w:t>
      </w:r>
      <w:r w:rsidR="00D06625" w:rsidRPr="00A35BB3">
        <w:rPr>
          <w:rFonts w:ascii="Tahoma" w:hAnsi="Tahoma" w:cs="Tahoma"/>
          <w:b/>
          <w:color w:val="4F81BD" w:themeColor="accent1"/>
          <w:sz w:val="19"/>
          <w:szCs w:val="19"/>
        </w:rPr>
        <w:t>/2B/LNM</w:t>
      </w:r>
      <w:r w:rsidR="003C1B08" w:rsidRPr="00A35BB3">
        <w:rPr>
          <w:rFonts w:ascii="Tahoma" w:hAnsi="Tahoma" w:cs="Tahoma"/>
          <w:b/>
          <w:color w:val="4F81BD" w:themeColor="accent1"/>
          <w:sz w:val="19"/>
          <w:szCs w:val="19"/>
        </w:rPr>
        <w:t>-</w:t>
      </w:r>
      <w:r w:rsidR="00A35BB3" w:rsidRPr="00A35BB3">
        <w:rPr>
          <w:rFonts w:ascii="Tahoma" w:hAnsi="Tahoma" w:cs="Tahoma"/>
          <w:b/>
          <w:color w:val="4F81BD" w:themeColor="accent1"/>
          <w:sz w:val="19"/>
          <w:szCs w:val="19"/>
        </w:rPr>
        <w:t>12</w:t>
      </w:r>
      <w:r w:rsidR="00F2443B">
        <w:rPr>
          <w:rFonts w:ascii="Tahoma" w:hAnsi="Tahoma" w:cs="Tahoma"/>
          <w:b/>
          <w:color w:val="4F81BD" w:themeColor="accent1"/>
          <w:sz w:val="19"/>
          <w:szCs w:val="19"/>
        </w:rPr>
        <w:t>72</w:t>
      </w:r>
      <w:r w:rsidR="00B06FCA" w:rsidRPr="00A35BB3">
        <w:rPr>
          <w:rFonts w:ascii="Tahoma" w:hAnsi="Tahoma" w:cs="Tahoma"/>
          <w:b/>
          <w:color w:val="4F81BD" w:themeColor="accent1"/>
          <w:sz w:val="19"/>
          <w:szCs w:val="19"/>
        </w:rPr>
        <w:t>)”</w:t>
      </w:r>
      <w:r w:rsidRPr="00A35BB3">
        <w:rPr>
          <w:rFonts w:ascii="Tahoma" w:hAnsi="Tahoma" w:cs="Tahoma"/>
          <w:b/>
          <w:sz w:val="19"/>
          <w:szCs w:val="19"/>
        </w:rPr>
        <w:t>. </w:t>
      </w:r>
    </w:p>
    <w:p w14:paraId="1865A646" w14:textId="0EA886A0" w:rsidR="00976514" w:rsidRPr="00A35BB3" w:rsidRDefault="00976514" w:rsidP="008F4155">
      <w:pPr>
        <w:pStyle w:val="NormalWeb"/>
        <w:spacing w:before="0" w:beforeAutospacing="0" w:after="280" w:afterAutospacing="0"/>
        <w:jc w:val="both"/>
        <w:rPr>
          <w:rFonts w:ascii="Tahoma" w:hAnsi="Tahoma" w:cs="Tahoma"/>
          <w:sz w:val="19"/>
          <w:szCs w:val="19"/>
        </w:rPr>
      </w:pPr>
      <w:r w:rsidRPr="00A35BB3">
        <w:rPr>
          <w:rFonts w:ascii="Tahoma" w:hAnsi="Tahoma" w:cs="Tahoma"/>
          <w:sz w:val="19"/>
          <w:szCs w:val="19"/>
        </w:rPr>
        <w:t>Note:</w:t>
      </w:r>
      <w:r w:rsidRPr="00A35BB3">
        <w:rPr>
          <w:rFonts w:ascii="Tahoma" w:hAnsi="Tahoma" w:cs="Tahoma"/>
          <w:spacing w:val="-5"/>
          <w:sz w:val="19"/>
          <w:szCs w:val="19"/>
        </w:rPr>
        <w:t xml:space="preserve"> </w:t>
      </w:r>
      <w:r w:rsidRPr="00A35BB3">
        <w:rPr>
          <w:rFonts w:ascii="Tahoma" w:hAnsi="Tahoma" w:cs="Tahoma"/>
          <w:sz w:val="19"/>
          <w:szCs w:val="19"/>
        </w:rPr>
        <w:t>The</w:t>
      </w:r>
      <w:r w:rsidRPr="00A35BB3">
        <w:rPr>
          <w:rFonts w:ascii="Tahoma" w:hAnsi="Tahoma" w:cs="Tahoma"/>
          <w:spacing w:val="-7"/>
          <w:sz w:val="19"/>
          <w:szCs w:val="19"/>
        </w:rPr>
        <w:t xml:space="preserve"> </w:t>
      </w:r>
      <w:r w:rsidRPr="00A35BB3">
        <w:rPr>
          <w:rFonts w:ascii="Tahoma" w:hAnsi="Tahoma" w:cs="Tahoma"/>
          <w:sz w:val="19"/>
          <w:szCs w:val="19"/>
        </w:rPr>
        <w:t>bidders/vendors</w:t>
      </w:r>
      <w:r w:rsidRPr="00A35BB3">
        <w:rPr>
          <w:rFonts w:ascii="Tahoma" w:hAnsi="Tahoma" w:cs="Tahoma"/>
          <w:spacing w:val="-8"/>
          <w:sz w:val="19"/>
          <w:szCs w:val="19"/>
        </w:rPr>
        <w:t xml:space="preserve"> </w:t>
      </w:r>
      <w:r w:rsidRPr="00A35BB3">
        <w:rPr>
          <w:rFonts w:ascii="Tahoma" w:hAnsi="Tahoma" w:cs="Tahoma"/>
          <w:sz w:val="19"/>
          <w:szCs w:val="19"/>
        </w:rPr>
        <w:t>are</w:t>
      </w:r>
      <w:r w:rsidRPr="00A35BB3">
        <w:rPr>
          <w:rFonts w:ascii="Tahoma" w:hAnsi="Tahoma" w:cs="Tahoma"/>
          <w:spacing w:val="-7"/>
          <w:sz w:val="19"/>
          <w:szCs w:val="19"/>
        </w:rPr>
        <w:t xml:space="preserve"> </w:t>
      </w:r>
      <w:r w:rsidRPr="00A35BB3">
        <w:rPr>
          <w:rFonts w:ascii="Tahoma" w:hAnsi="Tahoma" w:cs="Tahoma"/>
          <w:sz w:val="19"/>
          <w:szCs w:val="19"/>
        </w:rPr>
        <w:t>requested</w:t>
      </w:r>
      <w:r w:rsidRPr="00A35BB3">
        <w:rPr>
          <w:rFonts w:ascii="Tahoma" w:hAnsi="Tahoma" w:cs="Tahoma"/>
          <w:spacing w:val="-6"/>
          <w:sz w:val="19"/>
          <w:szCs w:val="19"/>
        </w:rPr>
        <w:t xml:space="preserve"> </w:t>
      </w:r>
      <w:r w:rsidRPr="00A35BB3">
        <w:rPr>
          <w:rFonts w:ascii="Tahoma" w:hAnsi="Tahoma" w:cs="Tahoma"/>
          <w:sz w:val="19"/>
          <w:szCs w:val="19"/>
        </w:rPr>
        <w:t>to</w:t>
      </w:r>
      <w:r w:rsidRPr="00A35BB3">
        <w:rPr>
          <w:rFonts w:ascii="Tahoma" w:hAnsi="Tahoma" w:cs="Tahoma"/>
          <w:spacing w:val="-5"/>
          <w:sz w:val="19"/>
          <w:szCs w:val="19"/>
        </w:rPr>
        <w:t xml:space="preserve"> </w:t>
      </w:r>
      <w:r w:rsidRPr="00A35BB3">
        <w:rPr>
          <w:rFonts w:ascii="Tahoma" w:hAnsi="Tahoma" w:cs="Tahoma"/>
          <w:sz w:val="19"/>
          <w:szCs w:val="19"/>
        </w:rPr>
        <w:t>go</w:t>
      </w:r>
      <w:r w:rsidRPr="00A35BB3">
        <w:rPr>
          <w:rFonts w:ascii="Tahoma" w:hAnsi="Tahoma" w:cs="Tahoma"/>
          <w:spacing w:val="-6"/>
          <w:sz w:val="19"/>
          <w:szCs w:val="19"/>
        </w:rPr>
        <w:t xml:space="preserve"> </w:t>
      </w:r>
      <w:r w:rsidRPr="00A35BB3">
        <w:rPr>
          <w:rFonts w:ascii="Tahoma" w:hAnsi="Tahoma" w:cs="Tahoma"/>
          <w:sz w:val="19"/>
          <w:szCs w:val="19"/>
        </w:rPr>
        <w:t>through</w:t>
      </w:r>
      <w:r w:rsidRPr="00A35BB3">
        <w:rPr>
          <w:rFonts w:ascii="Tahoma" w:hAnsi="Tahoma" w:cs="Tahoma"/>
          <w:spacing w:val="-6"/>
          <w:sz w:val="19"/>
          <w:szCs w:val="19"/>
        </w:rPr>
        <w:t xml:space="preserve"> </w:t>
      </w:r>
      <w:r w:rsidRPr="00A35BB3">
        <w:rPr>
          <w:rFonts w:ascii="Tahoma" w:hAnsi="Tahoma" w:cs="Tahoma"/>
          <w:sz w:val="19"/>
          <w:szCs w:val="19"/>
        </w:rPr>
        <w:t>the</w:t>
      </w:r>
      <w:r w:rsidRPr="00A35BB3">
        <w:rPr>
          <w:rFonts w:ascii="Tahoma" w:hAnsi="Tahoma" w:cs="Tahoma"/>
          <w:spacing w:val="-6"/>
          <w:sz w:val="19"/>
          <w:szCs w:val="19"/>
        </w:rPr>
        <w:t xml:space="preserve"> </w:t>
      </w:r>
      <w:r w:rsidRPr="00A35BB3">
        <w:rPr>
          <w:rFonts w:ascii="Tahoma" w:hAnsi="Tahoma" w:cs="Tahoma"/>
          <w:sz w:val="19"/>
          <w:szCs w:val="19"/>
        </w:rPr>
        <w:t>tender</w:t>
      </w:r>
      <w:r w:rsidRPr="00A35BB3">
        <w:rPr>
          <w:rFonts w:ascii="Tahoma" w:hAnsi="Tahoma" w:cs="Tahoma"/>
          <w:spacing w:val="-4"/>
          <w:sz w:val="19"/>
          <w:szCs w:val="19"/>
        </w:rPr>
        <w:t xml:space="preserve"> </w:t>
      </w:r>
      <w:r w:rsidRPr="00A35BB3">
        <w:rPr>
          <w:rFonts w:ascii="Tahoma" w:hAnsi="Tahoma" w:cs="Tahoma"/>
          <w:sz w:val="19"/>
          <w:szCs w:val="19"/>
        </w:rPr>
        <w:t>document</w:t>
      </w:r>
      <w:r w:rsidRPr="00A35BB3">
        <w:rPr>
          <w:rFonts w:ascii="Tahoma" w:hAnsi="Tahoma" w:cs="Tahoma"/>
          <w:spacing w:val="-6"/>
          <w:sz w:val="19"/>
          <w:szCs w:val="19"/>
        </w:rPr>
        <w:t xml:space="preserve"> </w:t>
      </w:r>
      <w:r w:rsidRPr="00A35BB3">
        <w:rPr>
          <w:rFonts w:ascii="Tahoma" w:hAnsi="Tahoma" w:cs="Tahoma"/>
          <w:sz w:val="19"/>
          <w:szCs w:val="19"/>
        </w:rPr>
        <w:t>carefully</w:t>
      </w:r>
      <w:r w:rsidRPr="00A35BB3">
        <w:rPr>
          <w:rFonts w:ascii="Tahoma" w:hAnsi="Tahoma" w:cs="Tahoma"/>
          <w:spacing w:val="-6"/>
          <w:sz w:val="19"/>
          <w:szCs w:val="19"/>
        </w:rPr>
        <w:t xml:space="preserve"> </w:t>
      </w:r>
      <w:r w:rsidRPr="00A35BB3">
        <w:rPr>
          <w:rFonts w:ascii="Tahoma" w:hAnsi="Tahoma" w:cs="Tahoma"/>
          <w:sz w:val="19"/>
          <w:szCs w:val="19"/>
        </w:rPr>
        <w:t>and</w:t>
      </w:r>
      <w:r w:rsidRPr="00A35BB3">
        <w:rPr>
          <w:rFonts w:ascii="Tahoma" w:hAnsi="Tahoma" w:cs="Tahoma"/>
          <w:spacing w:val="-6"/>
          <w:sz w:val="19"/>
          <w:szCs w:val="19"/>
        </w:rPr>
        <w:t xml:space="preserve"> </w:t>
      </w:r>
      <w:r w:rsidRPr="00A35BB3">
        <w:rPr>
          <w:rFonts w:ascii="Tahoma" w:hAnsi="Tahoma" w:cs="Tahoma"/>
          <w:sz w:val="19"/>
          <w:szCs w:val="19"/>
        </w:rPr>
        <w:t>ensure compliance</w:t>
      </w:r>
      <w:r w:rsidRPr="00A35BB3">
        <w:rPr>
          <w:rFonts w:ascii="Tahoma" w:hAnsi="Tahoma" w:cs="Tahoma"/>
          <w:spacing w:val="-5"/>
          <w:sz w:val="19"/>
          <w:szCs w:val="19"/>
        </w:rPr>
        <w:t xml:space="preserve"> </w:t>
      </w:r>
      <w:r w:rsidRPr="00A35BB3">
        <w:rPr>
          <w:rFonts w:ascii="Tahoma" w:hAnsi="Tahoma" w:cs="Tahoma"/>
          <w:sz w:val="19"/>
          <w:szCs w:val="19"/>
        </w:rPr>
        <w:t>with</w:t>
      </w:r>
      <w:r w:rsidRPr="00A35BB3">
        <w:rPr>
          <w:rFonts w:ascii="Tahoma" w:hAnsi="Tahoma" w:cs="Tahoma"/>
          <w:spacing w:val="-5"/>
          <w:sz w:val="19"/>
          <w:szCs w:val="19"/>
        </w:rPr>
        <w:t xml:space="preserve"> </w:t>
      </w:r>
      <w:r w:rsidRPr="00A35BB3">
        <w:rPr>
          <w:rFonts w:ascii="Tahoma" w:hAnsi="Tahoma" w:cs="Tahoma"/>
          <w:sz w:val="19"/>
          <w:szCs w:val="19"/>
        </w:rPr>
        <w:t>all</w:t>
      </w:r>
      <w:r w:rsidRPr="00A35BB3">
        <w:rPr>
          <w:rFonts w:ascii="Tahoma" w:hAnsi="Tahoma" w:cs="Tahoma"/>
          <w:spacing w:val="-3"/>
          <w:sz w:val="19"/>
          <w:szCs w:val="19"/>
        </w:rPr>
        <w:t xml:space="preserve"> </w:t>
      </w:r>
      <w:r w:rsidRPr="00A35BB3">
        <w:rPr>
          <w:rFonts w:ascii="Tahoma" w:hAnsi="Tahoma" w:cs="Tahoma"/>
          <w:sz w:val="19"/>
          <w:szCs w:val="19"/>
        </w:rPr>
        <w:t>specifications/instructions</w:t>
      </w:r>
      <w:r w:rsidRPr="00A35BB3">
        <w:rPr>
          <w:rFonts w:ascii="Tahoma" w:hAnsi="Tahoma" w:cs="Tahoma"/>
          <w:spacing w:val="-6"/>
          <w:sz w:val="19"/>
          <w:szCs w:val="19"/>
        </w:rPr>
        <w:t xml:space="preserve"> </w:t>
      </w:r>
      <w:r w:rsidRPr="00A35BB3">
        <w:rPr>
          <w:rFonts w:ascii="Tahoma" w:hAnsi="Tahoma" w:cs="Tahoma"/>
          <w:sz w:val="19"/>
          <w:szCs w:val="19"/>
        </w:rPr>
        <w:t>in</w:t>
      </w:r>
      <w:r w:rsidRPr="00A35BB3">
        <w:rPr>
          <w:rFonts w:ascii="Tahoma" w:hAnsi="Tahoma" w:cs="Tahoma"/>
          <w:spacing w:val="-9"/>
          <w:sz w:val="19"/>
          <w:szCs w:val="19"/>
        </w:rPr>
        <w:t xml:space="preserve"> </w:t>
      </w:r>
      <w:r w:rsidRPr="00A35BB3">
        <w:rPr>
          <w:rFonts w:ascii="Tahoma" w:hAnsi="Tahoma" w:cs="Tahoma"/>
          <w:sz w:val="19"/>
          <w:szCs w:val="19"/>
        </w:rPr>
        <w:t>this</w:t>
      </w:r>
      <w:r w:rsidRPr="00A35BB3">
        <w:rPr>
          <w:rFonts w:ascii="Tahoma" w:hAnsi="Tahoma" w:cs="Tahoma"/>
          <w:spacing w:val="-6"/>
          <w:sz w:val="19"/>
          <w:szCs w:val="19"/>
        </w:rPr>
        <w:t xml:space="preserve"> </w:t>
      </w:r>
      <w:r w:rsidRPr="00A35BB3">
        <w:rPr>
          <w:rFonts w:ascii="Tahoma" w:hAnsi="Tahoma" w:cs="Tahoma"/>
          <w:sz w:val="19"/>
          <w:szCs w:val="19"/>
        </w:rPr>
        <w:t>tender</w:t>
      </w:r>
    </w:p>
    <w:p w14:paraId="4D33CCEF"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Bids are liable to be rejected: </w:t>
      </w:r>
    </w:p>
    <w:p w14:paraId="5749D473" w14:textId="77777777" w:rsidR="00F84C31" w:rsidRPr="00A35BB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If the above-mentioned bid submission procedure is not followed.</w:t>
      </w:r>
    </w:p>
    <w:p w14:paraId="466821A2" w14:textId="77777777" w:rsidR="00F84C31" w:rsidRPr="00A35BB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Incomplete and non-conforming bids.</w:t>
      </w:r>
    </w:p>
    <w:p w14:paraId="23DF263C" w14:textId="004ACA89" w:rsidR="00316F72" w:rsidRPr="00A35BB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A35BB3" w:rsidRDefault="00FC1353" w:rsidP="008F4155">
      <w:pPr>
        <w:rPr>
          <w:rFonts w:ascii="Tahoma" w:hAnsi="Tahoma" w:cs="Tahoma"/>
          <w:i/>
          <w:sz w:val="19"/>
          <w:szCs w:val="19"/>
          <w:u w:val="single"/>
        </w:rPr>
      </w:pPr>
      <w:r w:rsidRPr="00A35BB3">
        <w:rPr>
          <w:rFonts w:ascii="Tahoma" w:hAnsi="Tahoma" w:cs="Tahoma"/>
          <w:b/>
          <w:sz w:val="19"/>
          <w:szCs w:val="19"/>
          <w:u w:val="single"/>
        </w:rPr>
        <w:lastRenderedPageBreak/>
        <w:t>Technical</w:t>
      </w:r>
      <w:r w:rsidRPr="00A35BB3">
        <w:rPr>
          <w:rFonts w:ascii="Tahoma" w:hAnsi="Tahoma" w:cs="Tahoma"/>
          <w:b/>
          <w:spacing w:val="-3"/>
          <w:sz w:val="19"/>
          <w:szCs w:val="19"/>
          <w:u w:val="single"/>
        </w:rPr>
        <w:t xml:space="preserve"> </w:t>
      </w:r>
      <w:r w:rsidRPr="00A35BB3">
        <w:rPr>
          <w:rFonts w:ascii="Tahoma" w:hAnsi="Tahoma" w:cs="Tahoma"/>
          <w:b/>
          <w:sz w:val="19"/>
          <w:szCs w:val="19"/>
          <w:u w:val="single"/>
        </w:rPr>
        <w:t>Bid:</w:t>
      </w:r>
      <w:r w:rsidRPr="00A35BB3">
        <w:rPr>
          <w:rFonts w:ascii="Tahoma" w:hAnsi="Tahoma" w:cs="Tahoma"/>
          <w:b/>
          <w:spacing w:val="-1"/>
          <w:sz w:val="19"/>
          <w:szCs w:val="19"/>
          <w:u w:val="single"/>
        </w:rPr>
        <w:t xml:space="preserve"> </w:t>
      </w:r>
      <w:r w:rsidRPr="00A35BB3">
        <w:rPr>
          <w:rFonts w:ascii="Tahoma" w:hAnsi="Tahoma" w:cs="Tahoma"/>
          <w:i/>
          <w:sz w:val="19"/>
          <w:szCs w:val="19"/>
          <w:u w:val="single"/>
        </w:rPr>
        <w:t>(in</w:t>
      </w:r>
      <w:r w:rsidRPr="00A35BB3">
        <w:rPr>
          <w:rFonts w:ascii="Tahoma" w:hAnsi="Tahoma" w:cs="Tahoma"/>
          <w:i/>
          <w:spacing w:val="-3"/>
          <w:sz w:val="19"/>
          <w:szCs w:val="19"/>
          <w:u w:val="single"/>
        </w:rPr>
        <w:t xml:space="preserve"> </w:t>
      </w:r>
      <w:r w:rsidRPr="00A35BB3">
        <w:rPr>
          <w:rFonts w:ascii="Tahoma" w:hAnsi="Tahoma" w:cs="Tahoma"/>
          <w:i/>
          <w:sz w:val="19"/>
          <w:szCs w:val="19"/>
          <w:u w:val="single"/>
        </w:rPr>
        <w:t>a</w:t>
      </w:r>
      <w:r w:rsidRPr="00A35BB3">
        <w:rPr>
          <w:rFonts w:ascii="Tahoma" w:hAnsi="Tahoma" w:cs="Tahoma"/>
          <w:i/>
          <w:spacing w:val="-4"/>
          <w:sz w:val="19"/>
          <w:szCs w:val="19"/>
          <w:u w:val="single"/>
        </w:rPr>
        <w:t xml:space="preserve"> </w:t>
      </w:r>
      <w:r w:rsidRPr="00A35BB3">
        <w:rPr>
          <w:rFonts w:ascii="Tahoma" w:hAnsi="Tahoma" w:cs="Tahoma"/>
          <w:i/>
          <w:sz w:val="19"/>
          <w:szCs w:val="19"/>
          <w:u w:val="single"/>
        </w:rPr>
        <w:t>separate</w:t>
      </w:r>
      <w:r w:rsidRPr="00A35BB3">
        <w:rPr>
          <w:rFonts w:ascii="Tahoma" w:hAnsi="Tahoma" w:cs="Tahoma"/>
          <w:i/>
          <w:spacing w:val="-1"/>
          <w:sz w:val="19"/>
          <w:szCs w:val="19"/>
          <w:u w:val="single"/>
        </w:rPr>
        <w:t xml:space="preserve"> </w:t>
      </w:r>
      <w:r w:rsidRPr="00A35BB3">
        <w:rPr>
          <w:rFonts w:ascii="Tahoma" w:hAnsi="Tahoma" w:cs="Tahoma"/>
          <w:i/>
          <w:sz w:val="19"/>
          <w:szCs w:val="19"/>
          <w:u w:val="single"/>
        </w:rPr>
        <w:t>sealed envelope</w:t>
      </w:r>
      <w:r w:rsidR="00791F02" w:rsidRPr="00A35BB3">
        <w:rPr>
          <w:rFonts w:ascii="Tahoma" w:hAnsi="Tahoma" w:cs="Tahoma"/>
          <w:i/>
          <w:sz w:val="19"/>
          <w:szCs w:val="19"/>
          <w:u w:val="single"/>
        </w:rPr>
        <w:t>/via email</w:t>
      </w:r>
      <w:r w:rsidRPr="00A35BB3">
        <w:rPr>
          <w:rFonts w:ascii="Tahoma" w:hAnsi="Tahoma" w:cs="Tahoma"/>
          <w:i/>
          <w:sz w:val="19"/>
          <w:szCs w:val="19"/>
          <w:u w:val="single"/>
        </w:rPr>
        <w:t>)</w:t>
      </w:r>
    </w:p>
    <w:p w14:paraId="697AA3BC" w14:textId="77777777" w:rsidR="00791F02" w:rsidRPr="00A35BB3" w:rsidRDefault="00791F02" w:rsidP="008F4155">
      <w:pPr>
        <w:rPr>
          <w:rFonts w:ascii="Tahoma" w:hAnsi="Tahoma" w:cs="Tahoma"/>
          <w:i/>
          <w:sz w:val="19"/>
          <w:szCs w:val="19"/>
          <w:u w:val="single"/>
        </w:rPr>
      </w:pPr>
    </w:p>
    <w:p w14:paraId="541A0383" w14:textId="2EC278B5" w:rsidR="000E6BE8" w:rsidRPr="00A35BB3" w:rsidRDefault="000E6BE8" w:rsidP="000E6BE8">
      <w:pPr>
        <w:pStyle w:val="Heading1"/>
        <w:ind w:left="0" w:right="-90"/>
        <w:rPr>
          <w:rFonts w:ascii="Tahoma" w:hAnsi="Tahoma" w:cs="Tahoma"/>
          <w:bCs w:val="0"/>
          <w:sz w:val="19"/>
          <w:szCs w:val="19"/>
        </w:rPr>
      </w:pPr>
      <w:r w:rsidRPr="00A35BB3">
        <w:rPr>
          <w:rFonts w:ascii="Tahoma" w:hAnsi="Tahoma" w:cs="Tahoma"/>
          <w:bCs w:val="0"/>
          <w:sz w:val="19"/>
          <w:szCs w:val="19"/>
        </w:rPr>
        <w:t>Bid for the</w:t>
      </w:r>
      <w:r w:rsidR="00D93C3A" w:rsidRPr="00A35BB3">
        <w:rPr>
          <w:rFonts w:ascii="Tahoma" w:hAnsi="Tahoma" w:cs="Tahoma"/>
          <w:bCs w:val="0"/>
          <w:sz w:val="19"/>
          <w:szCs w:val="19"/>
        </w:rPr>
        <w:t xml:space="preserve"> </w:t>
      </w:r>
      <w:r w:rsidR="00F2443B" w:rsidRPr="009F6265">
        <w:rPr>
          <w:rFonts w:ascii="Tahoma" w:hAnsi="Tahoma" w:cs="Tahoma"/>
          <w:sz w:val="20"/>
          <w:szCs w:val="20"/>
        </w:rPr>
        <w:t>Supply and installati</w:t>
      </w:r>
      <w:r w:rsidR="00F2443B" w:rsidRPr="00B50328">
        <w:rPr>
          <w:rFonts w:ascii="Tahoma" w:hAnsi="Tahoma" w:cs="Tahoma"/>
          <w:sz w:val="20"/>
          <w:szCs w:val="20"/>
        </w:rPr>
        <w:t xml:space="preserve">on of HDHMR Board Cabinet </w:t>
      </w:r>
      <w:r w:rsidR="00F2443B" w:rsidRPr="00F2443B">
        <w:rPr>
          <w:rFonts w:ascii="Tahoma" w:hAnsi="Tahoma" w:cs="Tahoma"/>
          <w:sz w:val="20"/>
          <w:szCs w:val="20"/>
        </w:rPr>
        <w:t>under one side Lab granite slab</w:t>
      </w:r>
      <w:r w:rsidR="00F2443B" w:rsidRPr="00B50328">
        <w:rPr>
          <w:rFonts w:ascii="Tahoma" w:hAnsi="Tahoma" w:cs="Tahoma"/>
          <w:sz w:val="20"/>
          <w:szCs w:val="20"/>
        </w:rPr>
        <w:t xml:space="preserve"> </w:t>
      </w:r>
      <w:r w:rsidR="00F2443B">
        <w:rPr>
          <w:rFonts w:ascii="Tahoma" w:hAnsi="Tahoma" w:cs="Tahoma"/>
          <w:sz w:val="20"/>
          <w:szCs w:val="20"/>
        </w:rPr>
        <w:t>in lab 1053</w:t>
      </w:r>
    </w:p>
    <w:p w14:paraId="380EBDBC" w14:textId="79F8C996" w:rsidR="00791F02" w:rsidRPr="00A35BB3" w:rsidRDefault="00791F02" w:rsidP="00791F02">
      <w:pPr>
        <w:pStyle w:val="Heading1"/>
        <w:ind w:left="0" w:right="-90"/>
        <w:rPr>
          <w:rFonts w:ascii="Tahoma" w:hAnsi="Tahoma" w:cs="Tahoma"/>
          <w:b w:val="0"/>
          <w:sz w:val="19"/>
          <w:szCs w:val="19"/>
        </w:rPr>
      </w:pPr>
      <w:r w:rsidRPr="00A35BB3">
        <w:rPr>
          <w:rFonts w:ascii="Tahoma" w:hAnsi="Tahoma" w:cs="Tahoma"/>
          <w:sz w:val="19"/>
          <w:szCs w:val="19"/>
        </w:rPr>
        <w:t>(Tender No. : 202</w:t>
      </w:r>
      <w:r w:rsidR="001F486D" w:rsidRPr="00A35BB3">
        <w:rPr>
          <w:rFonts w:ascii="Tahoma" w:hAnsi="Tahoma" w:cs="Tahoma"/>
          <w:sz w:val="19"/>
          <w:szCs w:val="19"/>
        </w:rPr>
        <w:t>5</w:t>
      </w:r>
      <w:r w:rsidRPr="00A35BB3">
        <w:rPr>
          <w:rFonts w:ascii="Tahoma" w:hAnsi="Tahoma" w:cs="Tahoma"/>
          <w:sz w:val="19"/>
          <w:szCs w:val="19"/>
        </w:rPr>
        <w:t>-2</w:t>
      </w:r>
      <w:r w:rsidR="001F486D" w:rsidRPr="00A35BB3">
        <w:rPr>
          <w:rFonts w:ascii="Tahoma" w:hAnsi="Tahoma" w:cs="Tahoma"/>
          <w:sz w:val="19"/>
          <w:szCs w:val="19"/>
        </w:rPr>
        <w:t>6</w:t>
      </w:r>
      <w:r w:rsidRPr="00A35BB3">
        <w:rPr>
          <w:rFonts w:ascii="Tahoma" w:hAnsi="Tahoma" w:cs="Tahoma"/>
          <w:sz w:val="19"/>
          <w:szCs w:val="19"/>
        </w:rPr>
        <w:t>/</w:t>
      </w:r>
      <w:r w:rsidR="00F2443B">
        <w:rPr>
          <w:rFonts w:ascii="Tahoma" w:hAnsi="Tahoma" w:cs="Tahoma"/>
          <w:sz w:val="19"/>
          <w:szCs w:val="19"/>
        </w:rPr>
        <w:t>Physics</w:t>
      </w:r>
      <w:r w:rsidRPr="00A35BB3">
        <w:rPr>
          <w:rFonts w:ascii="Tahoma" w:hAnsi="Tahoma" w:cs="Tahoma"/>
          <w:sz w:val="19"/>
          <w:szCs w:val="19"/>
        </w:rPr>
        <w:t>/2B/LNM-</w:t>
      </w:r>
      <w:r w:rsidR="00A35BB3" w:rsidRPr="00A35BB3">
        <w:rPr>
          <w:rFonts w:ascii="Tahoma" w:hAnsi="Tahoma" w:cs="Tahoma"/>
          <w:sz w:val="19"/>
          <w:szCs w:val="19"/>
        </w:rPr>
        <w:t>12</w:t>
      </w:r>
      <w:r w:rsidR="00F2443B">
        <w:rPr>
          <w:rFonts w:ascii="Tahoma" w:hAnsi="Tahoma" w:cs="Tahoma"/>
          <w:sz w:val="19"/>
          <w:szCs w:val="19"/>
        </w:rPr>
        <w:t>72</w:t>
      </w:r>
      <w:r w:rsidRPr="00A35BB3">
        <w:rPr>
          <w:rFonts w:ascii="Tahoma" w:hAnsi="Tahoma" w:cs="Tahoma"/>
          <w:sz w:val="19"/>
          <w:szCs w:val="19"/>
        </w:rPr>
        <w:t>)</w:t>
      </w:r>
    </w:p>
    <w:p w14:paraId="28919EE1" w14:textId="65632B77" w:rsidR="00791F02" w:rsidRPr="00A35BB3" w:rsidRDefault="00791F02" w:rsidP="00791F02">
      <w:pPr>
        <w:pStyle w:val="BodyText"/>
        <w:rPr>
          <w:rFonts w:ascii="Tahoma" w:hAnsi="Tahoma" w:cs="Tahoma"/>
          <w:bCs/>
          <w:sz w:val="19"/>
          <w:szCs w:val="19"/>
        </w:rPr>
      </w:pPr>
    </w:p>
    <w:p w14:paraId="76114B4F" w14:textId="77777777" w:rsidR="006B340B" w:rsidRPr="00A35BB3" w:rsidRDefault="006B340B" w:rsidP="006B340B">
      <w:pPr>
        <w:pStyle w:val="BodyText"/>
        <w:rPr>
          <w:rFonts w:ascii="Tahoma" w:hAnsi="Tahoma" w:cs="Tahoma"/>
          <w:bCs/>
          <w:sz w:val="19"/>
          <w:szCs w:val="19"/>
        </w:rPr>
      </w:pPr>
      <w:r w:rsidRPr="00A35BB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A35BB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A35BB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Title/ Heading</w:t>
            </w:r>
          </w:p>
          <w:p w14:paraId="7BEB7757" w14:textId="77777777"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Details/ Certificate No. (Attached Y/N)</w:t>
            </w:r>
          </w:p>
        </w:tc>
      </w:tr>
      <w:tr w:rsidR="006B340B" w:rsidRPr="00A35BB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C</w:t>
            </w:r>
          </w:p>
        </w:tc>
      </w:tr>
      <w:tr w:rsidR="00A92363" w:rsidRPr="00A35BB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A35BB3" w:rsidRDefault="00A92363" w:rsidP="00A92363">
            <w:pPr>
              <w:pStyle w:val="BodyText"/>
              <w:rPr>
                <w:rFonts w:ascii="Tahoma" w:hAnsi="Tahoma" w:cs="Tahoma"/>
                <w:bCs/>
                <w:sz w:val="19"/>
                <w:szCs w:val="19"/>
              </w:rPr>
            </w:pPr>
          </w:p>
        </w:tc>
      </w:tr>
      <w:tr w:rsidR="00A92363" w:rsidRPr="00A35BB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A35BB3" w:rsidRDefault="00A92363" w:rsidP="00A92363">
            <w:pPr>
              <w:pStyle w:val="BodyText"/>
              <w:rPr>
                <w:rFonts w:ascii="Tahoma" w:hAnsi="Tahoma" w:cs="Tahoma"/>
                <w:bCs/>
                <w:sz w:val="19"/>
                <w:szCs w:val="19"/>
              </w:rPr>
            </w:pPr>
          </w:p>
        </w:tc>
      </w:tr>
      <w:tr w:rsidR="00A92363" w:rsidRPr="00A35BB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A35BB3" w:rsidRDefault="00A92363" w:rsidP="00A92363">
            <w:pPr>
              <w:pStyle w:val="BodyText"/>
              <w:rPr>
                <w:rFonts w:ascii="Tahoma" w:hAnsi="Tahoma" w:cs="Tahoma"/>
                <w:bCs/>
                <w:sz w:val="19"/>
                <w:szCs w:val="19"/>
              </w:rPr>
            </w:pPr>
          </w:p>
        </w:tc>
      </w:tr>
      <w:tr w:rsidR="00A92363" w:rsidRPr="00A35BB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A35BB3" w:rsidRDefault="00A92363" w:rsidP="00A92363">
            <w:pPr>
              <w:pStyle w:val="BodyText"/>
              <w:rPr>
                <w:rFonts w:ascii="Tahoma" w:hAnsi="Tahoma" w:cs="Tahoma"/>
                <w:bCs/>
                <w:sz w:val="19"/>
                <w:szCs w:val="19"/>
              </w:rPr>
            </w:pPr>
          </w:p>
        </w:tc>
      </w:tr>
      <w:tr w:rsidR="00A92363" w:rsidRPr="00A35BB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A35BB3" w:rsidRDefault="00A92363" w:rsidP="00A92363">
            <w:pPr>
              <w:pStyle w:val="BodyText"/>
              <w:rPr>
                <w:rFonts w:ascii="Tahoma" w:hAnsi="Tahoma" w:cs="Tahoma"/>
                <w:bCs/>
                <w:sz w:val="19"/>
                <w:szCs w:val="19"/>
              </w:rPr>
            </w:pPr>
          </w:p>
        </w:tc>
      </w:tr>
      <w:tr w:rsidR="00A92363" w:rsidRPr="00A35BB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A35BB3" w:rsidRDefault="00A92363" w:rsidP="00A92363">
            <w:pPr>
              <w:pStyle w:val="BodyText"/>
              <w:rPr>
                <w:rFonts w:ascii="Tahoma" w:hAnsi="Tahoma" w:cs="Tahoma"/>
                <w:bCs/>
                <w:sz w:val="19"/>
                <w:szCs w:val="19"/>
              </w:rPr>
            </w:pPr>
          </w:p>
        </w:tc>
      </w:tr>
      <w:tr w:rsidR="00A92363" w:rsidRPr="00A35BB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A35BB3" w:rsidRDefault="00A92363" w:rsidP="00A92363">
            <w:pPr>
              <w:pStyle w:val="BodyText"/>
              <w:rPr>
                <w:rFonts w:ascii="Tahoma" w:hAnsi="Tahoma" w:cs="Tahoma"/>
                <w:bCs/>
                <w:sz w:val="19"/>
                <w:szCs w:val="19"/>
              </w:rPr>
            </w:pPr>
          </w:p>
        </w:tc>
      </w:tr>
      <w:tr w:rsidR="00A92363" w:rsidRPr="00A35BB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A35BB3" w:rsidRDefault="00A92363" w:rsidP="00A92363">
            <w:pPr>
              <w:pStyle w:val="BodyText"/>
              <w:rPr>
                <w:rFonts w:ascii="Tahoma" w:hAnsi="Tahoma" w:cs="Tahoma"/>
                <w:bCs/>
                <w:sz w:val="19"/>
                <w:szCs w:val="19"/>
              </w:rPr>
            </w:pPr>
          </w:p>
        </w:tc>
      </w:tr>
      <w:tr w:rsidR="00A92363" w:rsidRPr="00A35BB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A35BB3" w:rsidRDefault="00A92363" w:rsidP="00A92363">
            <w:pPr>
              <w:pStyle w:val="BodyText"/>
              <w:rPr>
                <w:rFonts w:ascii="Tahoma" w:hAnsi="Tahoma" w:cs="Tahoma"/>
                <w:bCs/>
                <w:sz w:val="19"/>
                <w:szCs w:val="19"/>
              </w:rPr>
            </w:pPr>
          </w:p>
        </w:tc>
      </w:tr>
      <w:tr w:rsidR="00976514" w:rsidRPr="00A35BB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A35BB3" w:rsidRDefault="00976514" w:rsidP="00976514">
            <w:pPr>
              <w:pStyle w:val="BodyText"/>
              <w:rPr>
                <w:rFonts w:ascii="Tahoma" w:hAnsi="Tahoma" w:cs="Tahoma"/>
                <w:bCs/>
                <w:sz w:val="19"/>
                <w:szCs w:val="19"/>
              </w:rPr>
            </w:pPr>
            <w:r w:rsidRPr="00A35BB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A35BB3">
              <w:rPr>
                <w:rFonts w:ascii="Tahoma" w:hAnsi="Tahoma" w:cs="Tahoma"/>
                <w:bCs/>
                <w:sz w:val="19"/>
                <w:szCs w:val="19"/>
              </w:rPr>
              <w:t>/institution</w:t>
            </w:r>
            <w:r w:rsidRPr="00A35BB3">
              <w:rPr>
                <w:rFonts w:ascii="Tahoma" w:hAnsi="Tahoma" w:cs="Tahoma"/>
                <w:bCs/>
                <w:sz w:val="19"/>
                <w:szCs w:val="19"/>
              </w:rPr>
              <w:t xml:space="preserve"> on account of </w:t>
            </w:r>
            <w:r w:rsidR="00C16D2C" w:rsidRPr="00A35BB3">
              <w:rPr>
                <w:rFonts w:ascii="Tahoma" w:hAnsi="Tahoma" w:cs="Tahoma"/>
                <w:bCs/>
                <w:sz w:val="19"/>
                <w:szCs w:val="19"/>
              </w:rPr>
              <w:t xml:space="preserve">any </w:t>
            </w:r>
            <w:r w:rsidRPr="00A35BB3">
              <w:rPr>
                <w:rFonts w:ascii="Tahoma" w:hAnsi="Tahoma" w:cs="Tahoma"/>
                <w:bCs/>
                <w:sz w:val="19"/>
                <w:szCs w:val="19"/>
              </w:rPr>
              <w:t>services</w:t>
            </w:r>
            <w:r w:rsidR="00C16D2C" w:rsidRPr="00A35BB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A35BB3" w:rsidRDefault="00976514" w:rsidP="00A92363">
            <w:pPr>
              <w:pStyle w:val="BodyText"/>
              <w:rPr>
                <w:rFonts w:ascii="Tahoma" w:hAnsi="Tahoma" w:cs="Tahoma"/>
                <w:bCs/>
                <w:sz w:val="19"/>
                <w:szCs w:val="19"/>
              </w:rPr>
            </w:pPr>
          </w:p>
        </w:tc>
      </w:tr>
      <w:tr w:rsidR="00976514" w:rsidRPr="00A35BB3"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A35BB3" w:rsidRDefault="00976514" w:rsidP="00976514">
            <w:pPr>
              <w:pStyle w:val="BodyText"/>
              <w:rPr>
                <w:rFonts w:ascii="Tahoma" w:hAnsi="Tahoma" w:cs="Tahoma"/>
                <w:bCs/>
                <w:sz w:val="19"/>
                <w:szCs w:val="19"/>
              </w:rPr>
            </w:pPr>
            <w:r w:rsidRPr="00A35BB3">
              <w:rPr>
                <w:rFonts w:ascii="Tahoma" w:hAnsi="Tahoma" w:cs="Tahoma"/>
                <w:bCs/>
                <w:sz w:val="19"/>
                <w:szCs w:val="19"/>
              </w:rPr>
              <w:t xml:space="preserve">Scanned copy of EMD/ Tender Fees </w:t>
            </w:r>
            <w:r w:rsidR="006C3534" w:rsidRPr="00A35BB3">
              <w:rPr>
                <w:rFonts w:ascii="Tahoma" w:hAnsi="Tahoma" w:cs="Tahoma"/>
                <w:bCs/>
                <w:sz w:val="19"/>
                <w:szCs w:val="19"/>
              </w:rPr>
              <w:t xml:space="preserve">paid through </w:t>
            </w:r>
            <w:r w:rsidRPr="00A35BB3">
              <w:rPr>
                <w:rFonts w:ascii="Tahoma" w:hAnsi="Tahoma" w:cs="Tahoma"/>
                <w:bCs/>
                <w:sz w:val="19"/>
                <w:szCs w:val="19"/>
              </w:rPr>
              <w:t>RTGS/NEFT</w:t>
            </w:r>
            <w:r w:rsidR="00F5227D" w:rsidRPr="00A35BB3">
              <w:rPr>
                <w:rFonts w:ascii="Tahoma" w:hAnsi="Tahoma" w:cs="Tahoma"/>
                <w:bCs/>
                <w:sz w:val="19"/>
                <w:szCs w:val="19"/>
              </w:rPr>
              <w:t xml:space="preserve"> (</w:t>
            </w:r>
            <w:r w:rsidR="00F5227D" w:rsidRPr="00A35BB3">
              <w:rPr>
                <w:rFonts w:ascii="Tahoma" w:hAnsi="Tahoma" w:cs="Tahoma"/>
                <w:b/>
                <w:sz w:val="19"/>
                <w:szCs w:val="19"/>
              </w:rPr>
              <w:t>if required/asked in the tende</w:t>
            </w:r>
            <w:r w:rsidR="00F5227D" w:rsidRPr="00A35BB3">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A35BB3" w:rsidRDefault="00976514" w:rsidP="00A92363">
            <w:pPr>
              <w:pStyle w:val="BodyText"/>
              <w:rPr>
                <w:rFonts w:ascii="Tahoma" w:hAnsi="Tahoma" w:cs="Tahoma"/>
                <w:bCs/>
                <w:sz w:val="19"/>
                <w:szCs w:val="19"/>
              </w:rPr>
            </w:pPr>
          </w:p>
        </w:tc>
      </w:tr>
      <w:tr w:rsidR="00976514" w:rsidRPr="00A35BB3"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A35BB3" w:rsidRDefault="006C3534" w:rsidP="00976514">
            <w:pPr>
              <w:pStyle w:val="BodyText"/>
              <w:rPr>
                <w:rFonts w:ascii="Tahoma" w:hAnsi="Tahoma" w:cs="Tahoma"/>
                <w:bCs/>
                <w:sz w:val="19"/>
                <w:szCs w:val="19"/>
              </w:rPr>
            </w:pPr>
            <w:r w:rsidRPr="00A35BB3">
              <w:rPr>
                <w:rFonts w:ascii="Tahoma" w:hAnsi="Tahoma" w:cs="Tahoma"/>
                <w:bCs/>
                <w:sz w:val="19"/>
                <w:szCs w:val="19"/>
              </w:rPr>
              <w:t xml:space="preserve">Xerox copies of MoUs with previous colleges (minimum three) must be attached. </w:t>
            </w:r>
            <w:r w:rsidRPr="00A35BB3">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A35BB3" w:rsidRDefault="00976514" w:rsidP="00A92363">
            <w:pPr>
              <w:pStyle w:val="BodyText"/>
              <w:rPr>
                <w:rFonts w:ascii="Tahoma" w:hAnsi="Tahoma" w:cs="Tahoma"/>
                <w:bCs/>
                <w:sz w:val="19"/>
                <w:szCs w:val="19"/>
              </w:rPr>
            </w:pPr>
          </w:p>
        </w:tc>
      </w:tr>
    </w:tbl>
    <w:p w14:paraId="73ABD6C7" w14:textId="28BE2A17" w:rsidR="00503C12" w:rsidRPr="00A35BB3" w:rsidRDefault="00503C12" w:rsidP="006B340B">
      <w:pPr>
        <w:pStyle w:val="BodyText"/>
        <w:rPr>
          <w:rFonts w:ascii="Tahoma" w:hAnsi="Tahoma" w:cs="Tahoma"/>
          <w:b/>
          <w:sz w:val="19"/>
          <w:szCs w:val="19"/>
          <w:u w:val="single"/>
        </w:rPr>
      </w:pPr>
    </w:p>
    <w:p w14:paraId="1131194B" w14:textId="77777777" w:rsidR="00714BD3" w:rsidRPr="00A35BB3" w:rsidRDefault="00714BD3" w:rsidP="00714BD3">
      <w:pPr>
        <w:pStyle w:val="BodyText"/>
        <w:rPr>
          <w:rFonts w:ascii="Tahoma" w:hAnsi="Tahoma" w:cs="Tahoma"/>
          <w:b/>
          <w:bCs/>
          <w:sz w:val="19"/>
          <w:szCs w:val="19"/>
        </w:rPr>
      </w:pPr>
      <w:r w:rsidRPr="00A35BB3">
        <w:rPr>
          <w:rFonts w:ascii="Tahoma" w:hAnsi="Tahoma" w:cs="Tahoma"/>
          <w:b/>
          <w:bCs/>
          <w:sz w:val="19"/>
          <w:szCs w:val="19"/>
          <w:u w:val="single"/>
        </w:rPr>
        <w:t>Scope of work</w:t>
      </w:r>
    </w:p>
    <w:p w14:paraId="66BB9908" w14:textId="77777777" w:rsidR="00714BD3" w:rsidRPr="00A35BB3" w:rsidRDefault="00714BD3" w:rsidP="00714BD3">
      <w:pPr>
        <w:pStyle w:val="BodyText"/>
        <w:rPr>
          <w:rFonts w:ascii="Tahoma" w:hAnsi="Tahoma" w:cs="Tahoma"/>
          <w:sz w:val="19"/>
          <w:szCs w:val="19"/>
        </w:rPr>
      </w:pPr>
    </w:p>
    <w:p w14:paraId="4DE1436C" w14:textId="02DBF847" w:rsidR="00714BD3" w:rsidRPr="00F2443B" w:rsidRDefault="00714BD3" w:rsidP="00F2443B">
      <w:pPr>
        <w:pStyle w:val="ListParagraph"/>
        <w:numPr>
          <w:ilvl w:val="0"/>
          <w:numId w:val="32"/>
        </w:numPr>
        <w:tabs>
          <w:tab w:val="left" w:pos="1561"/>
        </w:tabs>
        <w:spacing w:before="51"/>
        <w:ind w:left="360"/>
        <w:jc w:val="both"/>
        <w:rPr>
          <w:rFonts w:ascii="Tahoma" w:hAnsi="Tahoma" w:cs="Tahoma"/>
          <w:sz w:val="20"/>
          <w:szCs w:val="20"/>
        </w:rPr>
      </w:pPr>
      <w:r w:rsidRPr="00F2443B">
        <w:rPr>
          <w:rFonts w:ascii="Tahoma" w:hAnsi="Tahoma" w:cs="Tahoma"/>
          <w:sz w:val="20"/>
          <w:szCs w:val="20"/>
        </w:rPr>
        <w:t>The scope of work will cover the supply /arrangement of given items at LNMIIT Jaipur campus.</w:t>
      </w:r>
    </w:p>
    <w:p w14:paraId="4B7FAC04" w14:textId="55E459C7" w:rsidR="003C1B08" w:rsidRPr="00F2443B" w:rsidRDefault="00714BD3" w:rsidP="00F2443B">
      <w:pPr>
        <w:pStyle w:val="ListParagraph"/>
        <w:numPr>
          <w:ilvl w:val="0"/>
          <w:numId w:val="32"/>
        </w:numPr>
        <w:tabs>
          <w:tab w:val="left" w:pos="1561"/>
        </w:tabs>
        <w:spacing w:before="51"/>
        <w:ind w:left="360"/>
        <w:jc w:val="both"/>
        <w:rPr>
          <w:rFonts w:ascii="Tahoma" w:hAnsi="Tahoma" w:cs="Tahoma"/>
          <w:sz w:val="20"/>
          <w:szCs w:val="20"/>
        </w:rPr>
      </w:pPr>
      <w:r w:rsidRPr="00F2443B">
        <w:rPr>
          <w:rFonts w:ascii="Tahoma" w:hAnsi="Tahoma" w:cs="Tahoma"/>
          <w:sz w:val="20"/>
          <w:szCs w:val="20"/>
        </w:rPr>
        <w:t>The Vendor is required to submit the complete documentation of the supplied item after delivery</w:t>
      </w:r>
      <w:r w:rsidR="003C1B08" w:rsidRPr="00F2443B">
        <w:rPr>
          <w:rFonts w:ascii="Tahoma" w:hAnsi="Tahoma" w:cs="Tahoma"/>
          <w:sz w:val="20"/>
          <w:szCs w:val="20"/>
        </w:rPr>
        <w:t>.</w:t>
      </w:r>
    </w:p>
    <w:p w14:paraId="1127E160" w14:textId="77777777" w:rsidR="00F2443B" w:rsidRPr="009F6265" w:rsidRDefault="00F2443B" w:rsidP="00F2443B">
      <w:pPr>
        <w:pStyle w:val="ListParagraph"/>
        <w:numPr>
          <w:ilvl w:val="0"/>
          <w:numId w:val="32"/>
        </w:numPr>
        <w:tabs>
          <w:tab w:val="left" w:pos="1561"/>
        </w:tabs>
        <w:spacing w:before="51"/>
        <w:ind w:left="360"/>
        <w:jc w:val="both"/>
        <w:rPr>
          <w:rFonts w:ascii="Tahoma" w:hAnsi="Tahoma" w:cs="Tahoma"/>
          <w:sz w:val="20"/>
          <w:szCs w:val="20"/>
        </w:rPr>
      </w:pPr>
      <w:r w:rsidRPr="009F6265">
        <w:rPr>
          <w:rFonts w:ascii="Tahoma" w:hAnsi="Tahoma" w:cs="Tahoma"/>
          <w:sz w:val="20"/>
          <w:szCs w:val="20"/>
        </w:rPr>
        <w:t>All the vendors shall submit their last three years of verified work completion certificates, genuine</w:t>
      </w:r>
    </w:p>
    <w:p w14:paraId="44896EF8" w14:textId="77777777" w:rsidR="00F2443B" w:rsidRDefault="00F2443B" w:rsidP="00F2443B">
      <w:pPr>
        <w:pStyle w:val="ListParagraph"/>
        <w:tabs>
          <w:tab w:val="left" w:pos="1561"/>
        </w:tabs>
        <w:ind w:left="360" w:firstLine="0"/>
        <w:jc w:val="both"/>
        <w:rPr>
          <w:rFonts w:ascii="Tahoma" w:hAnsi="Tahoma" w:cs="Tahoma"/>
          <w:sz w:val="20"/>
          <w:szCs w:val="20"/>
        </w:rPr>
      </w:pPr>
      <w:r w:rsidRPr="009F6265">
        <w:rPr>
          <w:rFonts w:ascii="Tahoma" w:hAnsi="Tahoma" w:cs="Tahoma"/>
          <w:sz w:val="20"/>
          <w:szCs w:val="20"/>
        </w:rPr>
        <w:t>purchase orders/ Work orders, company profiles, and other documents to support the bid. The papers shall comprise at least one document of each year in reverse chronological order.</w:t>
      </w:r>
    </w:p>
    <w:p w14:paraId="2CF01379" w14:textId="6B66098E" w:rsidR="00F2443B" w:rsidRPr="00F2443B" w:rsidRDefault="00F2443B" w:rsidP="00F2443B">
      <w:pPr>
        <w:pStyle w:val="ListParagraph"/>
        <w:numPr>
          <w:ilvl w:val="0"/>
          <w:numId w:val="32"/>
        </w:numPr>
        <w:tabs>
          <w:tab w:val="left" w:pos="1561"/>
        </w:tabs>
        <w:ind w:left="360"/>
        <w:jc w:val="both"/>
        <w:rPr>
          <w:rFonts w:ascii="Tahoma" w:hAnsi="Tahoma" w:cs="Tahoma"/>
          <w:sz w:val="20"/>
          <w:szCs w:val="20"/>
        </w:rPr>
      </w:pPr>
      <w:r w:rsidRPr="00F2443B">
        <w:rPr>
          <w:rFonts w:ascii="Tahoma" w:hAnsi="Tahoma" w:cs="Tahoma"/>
          <w:b/>
          <w:bCs/>
          <w:sz w:val="20"/>
          <w:szCs w:val="20"/>
        </w:rPr>
        <w:t>Pre-bid visit shall be done</w:t>
      </w:r>
      <w:r w:rsidRPr="00F2443B">
        <w:rPr>
          <w:rFonts w:ascii="Tahoma" w:hAnsi="Tahoma" w:cs="Tahoma"/>
          <w:sz w:val="20"/>
          <w:szCs w:val="20"/>
        </w:rPr>
        <w:t xml:space="preserve"> to understand the scope of work more effectively and to check the last finished project similar to this project and </w:t>
      </w:r>
      <w:r w:rsidRPr="00F2443B">
        <w:rPr>
          <w:rFonts w:ascii="Tahoma" w:hAnsi="Tahoma" w:cs="Tahoma"/>
          <w:b/>
          <w:bCs/>
          <w:sz w:val="20"/>
          <w:szCs w:val="20"/>
        </w:rPr>
        <w:t>the actual site where this new work is going to be done before quoting the rates of the items in the tender to clear up any confusion regarding the items' design/ their minute details</w:t>
      </w:r>
      <w:r w:rsidRPr="00F2443B">
        <w:rPr>
          <w:rFonts w:ascii="Tahoma" w:hAnsi="Tahoma" w:cs="Tahoma"/>
          <w:sz w:val="20"/>
          <w:szCs w:val="20"/>
        </w:rPr>
        <w:t>, the scope of work, and the solicitation of documents. If a vendor quotes the items without a visit or meeting, their bid will be rejected on technical grounds.</w:t>
      </w:r>
    </w:p>
    <w:p w14:paraId="0F17774E" w14:textId="77777777" w:rsidR="00F2443B" w:rsidRDefault="00F2443B" w:rsidP="00F2443B">
      <w:pPr>
        <w:jc w:val="both"/>
        <w:rPr>
          <w:rFonts w:ascii="Tahoma" w:hAnsi="Tahoma" w:cs="Tahoma"/>
          <w:sz w:val="18"/>
          <w:szCs w:val="18"/>
        </w:rPr>
      </w:pPr>
    </w:p>
    <w:p w14:paraId="360661F0" w14:textId="77777777" w:rsidR="00F2443B" w:rsidRDefault="00F2443B" w:rsidP="00F2443B">
      <w:pPr>
        <w:jc w:val="both"/>
        <w:rPr>
          <w:rFonts w:ascii="Tahoma" w:hAnsi="Tahoma" w:cs="Tahoma"/>
          <w:sz w:val="18"/>
          <w:szCs w:val="18"/>
        </w:rPr>
      </w:pPr>
    </w:p>
    <w:p w14:paraId="53506790" w14:textId="77777777" w:rsidR="00F2443B" w:rsidRPr="009F6265" w:rsidRDefault="00F2443B" w:rsidP="00F2443B">
      <w:pPr>
        <w:widowControl/>
        <w:autoSpaceDE/>
        <w:autoSpaceDN/>
        <w:spacing w:before="100" w:beforeAutospacing="1" w:after="100" w:afterAutospacing="1"/>
        <w:outlineLvl w:val="2"/>
        <w:rPr>
          <w:rFonts w:ascii="Tahoma" w:eastAsia="Times New Roman" w:hAnsi="Tahoma" w:cs="Tahoma"/>
          <w:b/>
          <w:bCs/>
          <w:sz w:val="24"/>
          <w:szCs w:val="24"/>
          <w:lang w:val="en-IN" w:eastAsia="en-IN"/>
        </w:rPr>
      </w:pPr>
      <w:r w:rsidRPr="009F6265">
        <w:rPr>
          <w:rFonts w:ascii="Tahoma" w:eastAsia="Times New Roman" w:hAnsi="Tahoma" w:cs="Tahoma"/>
          <w:b/>
          <w:bCs/>
          <w:sz w:val="24"/>
          <w:szCs w:val="24"/>
          <w:lang w:val="en-IN" w:eastAsia="en-IN"/>
        </w:rPr>
        <w:lastRenderedPageBreak/>
        <w:t xml:space="preserve">Procedure for Removal and Installation of New </w:t>
      </w:r>
      <w:r>
        <w:rPr>
          <w:rFonts w:ascii="Tahoma" w:eastAsia="Times New Roman" w:hAnsi="Tahoma" w:cs="Tahoma"/>
          <w:b/>
          <w:bCs/>
          <w:sz w:val="24"/>
          <w:szCs w:val="24"/>
          <w:lang w:val="en-IN" w:eastAsia="en-IN"/>
        </w:rPr>
        <w:t>HDHMR Board</w:t>
      </w:r>
      <w:r w:rsidRPr="009F6265">
        <w:rPr>
          <w:rFonts w:ascii="Tahoma" w:eastAsia="Times New Roman" w:hAnsi="Tahoma" w:cs="Tahoma"/>
          <w:b/>
          <w:bCs/>
          <w:sz w:val="24"/>
          <w:szCs w:val="24"/>
          <w:lang w:val="en-IN" w:eastAsia="en-IN"/>
        </w:rPr>
        <w:t xml:space="preserve"> Cabinets.</w:t>
      </w:r>
    </w:p>
    <w:p w14:paraId="4EA1CFA3" w14:textId="77777777" w:rsidR="00F2443B" w:rsidRPr="009F6265" w:rsidRDefault="00F2443B" w:rsidP="00F2443B">
      <w:pPr>
        <w:jc w:val="both"/>
        <w:rPr>
          <w:rFonts w:ascii="Tahoma" w:hAnsi="Tahoma" w:cs="Tahoma"/>
          <w:b/>
          <w:bCs/>
          <w:sz w:val="20"/>
          <w:szCs w:val="20"/>
        </w:rPr>
      </w:pPr>
      <w:r w:rsidRPr="009F6265">
        <w:rPr>
          <w:rFonts w:ascii="Tahoma" w:hAnsi="Tahoma" w:cs="Tahoma"/>
          <w:b/>
          <w:bCs/>
          <w:sz w:val="20"/>
          <w:szCs w:val="20"/>
        </w:rPr>
        <w:t>1. Scope of Work:</w:t>
      </w:r>
    </w:p>
    <w:p w14:paraId="30A76F44" w14:textId="77777777" w:rsidR="00F2443B" w:rsidRPr="009F6265" w:rsidRDefault="00F2443B" w:rsidP="00F2443B">
      <w:pPr>
        <w:numPr>
          <w:ilvl w:val="0"/>
          <w:numId w:val="49"/>
        </w:numPr>
        <w:jc w:val="both"/>
        <w:rPr>
          <w:rFonts w:ascii="Tahoma" w:hAnsi="Tahoma" w:cs="Tahoma"/>
          <w:sz w:val="20"/>
          <w:szCs w:val="20"/>
        </w:rPr>
      </w:pPr>
      <w:r w:rsidRPr="009F6265">
        <w:rPr>
          <w:rFonts w:ascii="Tahoma" w:hAnsi="Tahoma" w:cs="Tahoma"/>
          <w:sz w:val="20"/>
          <w:szCs w:val="20"/>
        </w:rPr>
        <w:t>1.1 Removal of Old Wooden Cabinets:</w:t>
      </w:r>
    </w:p>
    <w:p w14:paraId="22644F62"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 xml:space="preserve">Dismantling and removing existing wooden </w:t>
      </w:r>
      <w:r>
        <w:rPr>
          <w:rFonts w:ascii="Tahoma" w:hAnsi="Tahoma" w:cs="Tahoma"/>
          <w:sz w:val="20"/>
          <w:szCs w:val="20"/>
        </w:rPr>
        <w:t>Lab</w:t>
      </w:r>
      <w:r w:rsidRPr="009F6265">
        <w:rPr>
          <w:rFonts w:ascii="Tahoma" w:hAnsi="Tahoma" w:cs="Tahoma"/>
          <w:sz w:val="20"/>
          <w:szCs w:val="20"/>
        </w:rPr>
        <w:t xml:space="preserve"> cabinets, ensuring that the work area is kept clean and free from debris during the removal process.</w:t>
      </w:r>
    </w:p>
    <w:p w14:paraId="7D46279B"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Disposal of the dismantled material in a manner compliant with environmental regulations.</w:t>
      </w:r>
    </w:p>
    <w:p w14:paraId="076A70AE" w14:textId="77777777" w:rsidR="00F2443B" w:rsidRPr="009F6265" w:rsidRDefault="00F2443B" w:rsidP="00F2443B">
      <w:pPr>
        <w:numPr>
          <w:ilvl w:val="0"/>
          <w:numId w:val="49"/>
        </w:numPr>
        <w:jc w:val="both"/>
        <w:rPr>
          <w:rFonts w:ascii="Tahoma" w:hAnsi="Tahoma" w:cs="Tahoma"/>
          <w:sz w:val="20"/>
          <w:szCs w:val="20"/>
        </w:rPr>
      </w:pPr>
      <w:r w:rsidRPr="009F6265">
        <w:rPr>
          <w:rFonts w:ascii="Tahoma" w:hAnsi="Tahoma" w:cs="Tahoma"/>
          <w:sz w:val="20"/>
          <w:szCs w:val="20"/>
        </w:rPr>
        <w:t>1.2 Preparation of Surface for New Installation:</w:t>
      </w:r>
    </w:p>
    <w:p w14:paraId="197170FF"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 xml:space="preserve">Ensuring the surface under the </w:t>
      </w:r>
      <w:r>
        <w:rPr>
          <w:rFonts w:ascii="Tahoma" w:hAnsi="Tahoma" w:cs="Tahoma"/>
          <w:sz w:val="20"/>
          <w:szCs w:val="20"/>
        </w:rPr>
        <w:t>Lab</w:t>
      </w:r>
      <w:r w:rsidRPr="009F6265">
        <w:rPr>
          <w:rFonts w:ascii="Tahoma" w:hAnsi="Tahoma" w:cs="Tahoma"/>
          <w:sz w:val="20"/>
          <w:szCs w:val="20"/>
        </w:rPr>
        <w:t xml:space="preserve"> slab and the front gate areas are prepared, leveled, and free from any obstructions to ensure smooth installation of new components.</w:t>
      </w:r>
    </w:p>
    <w:p w14:paraId="30089970" w14:textId="77777777" w:rsidR="00F2443B" w:rsidRPr="009F6265" w:rsidRDefault="00F2443B" w:rsidP="00F2443B">
      <w:pPr>
        <w:numPr>
          <w:ilvl w:val="0"/>
          <w:numId w:val="49"/>
        </w:numPr>
        <w:jc w:val="both"/>
        <w:rPr>
          <w:rFonts w:ascii="Tahoma" w:hAnsi="Tahoma" w:cs="Tahoma"/>
          <w:sz w:val="20"/>
          <w:szCs w:val="20"/>
        </w:rPr>
      </w:pPr>
      <w:r w:rsidRPr="009F6265">
        <w:rPr>
          <w:rFonts w:ascii="Tahoma" w:hAnsi="Tahoma" w:cs="Tahoma"/>
          <w:sz w:val="20"/>
          <w:szCs w:val="20"/>
        </w:rPr>
        <w:t xml:space="preserve">1.3 Fixing 19 mm </w:t>
      </w:r>
      <w:r>
        <w:rPr>
          <w:rFonts w:ascii="Tahoma" w:hAnsi="Tahoma" w:cs="Tahoma"/>
          <w:sz w:val="20"/>
          <w:szCs w:val="20"/>
        </w:rPr>
        <w:t>HDHMR</w:t>
      </w:r>
      <w:r w:rsidRPr="009F6265">
        <w:rPr>
          <w:rFonts w:ascii="Tahoma" w:hAnsi="Tahoma" w:cs="Tahoma"/>
          <w:sz w:val="20"/>
          <w:szCs w:val="20"/>
        </w:rPr>
        <w:t xml:space="preserve"> Board:</w:t>
      </w:r>
    </w:p>
    <w:p w14:paraId="54F33D5F"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 xml:space="preserve">Material: Use of 19 mm thick </w:t>
      </w:r>
      <w:r>
        <w:rPr>
          <w:rFonts w:ascii="Tahoma" w:hAnsi="Tahoma" w:cs="Tahoma"/>
          <w:sz w:val="20"/>
          <w:szCs w:val="20"/>
        </w:rPr>
        <w:t xml:space="preserve">HDHMR (High Density High Moisture </w:t>
      </w:r>
      <w:r w:rsidRPr="0014542C">
        <w:rPr>
          <w:rFonts w:ascii="Tahoma" w:hAnsi="Tahoma" w:cs="Tahoma"/>
          <w:sz w:val="20"/>
          <w:szCs w:val="20"/>
        </w:rPr>
        <w:t>Resistance</w:t>
      </w:r>
      <w:r>
        <w:rPr>
          <w:rFonts w:ascii="Tahoma" w:hAnsi="Tahoma" w:cs="Tahoma"/>
          <w:sz w:val="20"/>
          <w:szCs w:val="20"/>
        </w:rPr>
        <w:t>)</w:t>
      </w:r>
      <w:r w:rsidRPr="009F6265">
        <w:rPr>
          <w:rFonts w:ascii="Tahoma" w:hAnsi="Tahoma" w:cs="Tahoma"/>
          <w:sz w:val="20"/>
          <w:szCs w:val="20"/>
        </w:rPr>
        <w:t xml:space="preserve"> board.</w:t>
      </w:r>
    </w:p>
    <w:p w14:paraId="12863DA1"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 xml:space="preserve">Placement: Fixing the </w:t>
      </w:r>
      <w:r>
        <w:rPr>
          <w:rFonts w:ascii="Tahoma" w:hAnsi="Tahoma" w:cs="Tahoma"/>
          <w:sz w:val="20"/>
          <w:szCs w:val="20"/>
        </w:rPr>
        <w:t>HDHMR</w:t>
      </w:r>
      <w:r w:rsidRPr="009F6265">
        <w:rPr>
          <w:rFonts w:ascii="Tahoma" w:hAnsi="Tahoma" w:cs="Tahoma"/>
          <w:sz w:val="20"/>
          <w:szCs w:val="20"/>
        </w:rPr>
        <w:t xml:space="preserve"> board under the </w:t>
      </w:r>
      <w:r>
        <w:rPr>
          <w:rFonts w:ascii="Tahoma" w:hAnsi="Tahoma" w:cs="Tahoma"/>
          <w:sz w:val="20"/>
          <w:szCs w:val="20"/>
        </w:rPr>
        <w:t>lab</w:t>
      </w:r>
      <w:r w:rsidRPr="009F6265">
        <w:rPr>
          <w:rFonts w:ascii="Tahoma" w:hAnsi="Tahoma" w:cs="Tahoma"/>
          <w:sz w:val="20"/>
          <w:szCs w:val="20"/>
        </w:rPr>
        <w:t xml:space="preserve"> slab and elsewhere.</w:t>
      </w:r>
    </w:p>
    <w:p w14:paraId="42F71457"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Dimensions: Dimensions as per the site requirement, but typically standard width 300 mm to 1000 mm or as required and height as required.</w:t>
      </w:r>
    </w:p>
    <w:p w14:paraId="1BD4390E" w14:textId="77777777" w:rsidR="00F2443B" w:rsidRPr="009F6265" w:rsidRDefault="00F2443B" w:rsidP="00F2443B">
      <w:pPr>
        <w:numPr>
          <w:ilvl w:val="0"/>
          <w:numId w:val="49"/>
        </w:numPr>
        <w:jc w:val="both"/>
        <w:rPr>
          <w:rFonts w:ascii="Tahoma" w:hAnsi="Tahoma" w:cs="Tahoma"/>
          <w:sz w:val="20"/>
          <w:szCs w:val="20"/>
        </w:rPr>
      </w:pPr>
      <w:r w:rsidRPr="009F6265">
        <w:rPr>
          <w:rFonts w:ascii="Tahoma" w:hAnsi="Tahoma" w:cs="Tahoma"/>
          <w:sz w:val="20"/>
          <w:szCs w:val="20"/>
        </w:rPr>
        <w:t>1.4 Laminated Finish:</w:t>
      </w:r>
    </w:p>
    <w:p w14:paraId="379D93B2"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Front Side: Laminated (Green ply) surface in wooden texture shade (1mm thick).</w:t>
      </w:r>
    </w:p>
    <w:p w14:paraId="3337E3B0"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Back Side: Laminated surface in white shade (0.8 mm thick).</w:t>
      </w:r>
    </w:p>
    <w:p w14:paraId="0226B07B" w14:textId="77777777" w:rsidR="00F2443B" w:rsidRPr="009F6265" w:rsidRDefault="00F2443B" w:rsidP="00F2443B">
      <w:pPr>
        <w:numPr>
          <w:ilvl w:val="0"/>
          <w:numId w:val="49"/>
        </w:numPr>
        <w:jc w:val="both"/>
        <w:rPr>
          <w:rFonts w:ascii="Tahoma" w:hAnsi="Tahoma" w:cs="Tahoma"/>
          <w:sz w:val="20"/>
          <w:szCs w:val="20"/>
        </w:rPr>
      </w:pPr>
      <w:r w:rsidRPr="009F6265">
        <w:rPr>
          <w:rFonts w:ascii="Tahoma" w:hAnsi="Tahoma" w:cs="Tahoma"/>
          <w:sz w:val="20"/>
          <w:szCs w:val="20"/>
        </w:rPr>
        <w:t>1.5 Hardware:</w:t>
      </w:r>
    </w:p>
    <w:p w14:paraId="214D147C"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Type: Standard cabinet hardware, including hinges,</w:t>
      </w:r>
      <w:r>
        <w:rPr>
          <w:rFonts w:ascii="Tahoma" w:hAnsi="Tahoma" w:cs="Tahoma"/>
          <w:sz w:val="20"/>
          <w:szCs w:val="20"/>
        </w:rPr>
        <w:t xml:space="preserve"> handles, tower bolts,</w:t>
      </w:r>
      <w:r w:rsidRPr="009F6265">
        <w:rPr>
          <w:rFonts w:ascii="Tahoma" w:hAnsi="Tahoma" w:cs="Tahoma"/>
          <w:sz w:val="20"/>
          <w:szCs w:val="20"/>
        </w:rPr>
        <w:t xml:space="preserve"> drawer slides, and locks, to be used as per the design. Such as, </w:t>
      </w:r>
      <w:r>
        <w:rPr>
          <w:rFonts w:ascii="Tahoma" w:hAnsi="Tahoma" w:cs="Tahoma"/>
          <w:sz w:val="20"/>
          <w:szCs w:val="20"/>
        </w:rPr>
        <w:t>Godrej</w:t>
      </w:r>
      <w:r w:rsidRPr="009F6265">
        <w:rPr>
          <w:rFonts w:ascii="Tahoma" w:hAnsi="Tahoma" w:cs="Tahoma"/>
          <w:sz w:val="20"/>
          <w:szCs w:val="20"/>
        </w:rPr>
        <w:t>, Hetich, Ebco, and as per LNMIIT approval.</w:t>
      </w:r>
    </w:p>
    <w:p w14:paraId="25179C90" w14:textId="77777777" w:rsidR="00F2443B" w:rsidRPr="009F6265" w:rsidRDefault="00F2443B" w:rsidP="00F2443B">
      <w:pPr>
        <w:numPr>
          <w:ilvl w:val="1"/>
          <w:numId w:val="49"/>
        </w:numPr>
        <w:jc w:val="both"/>
        <w:rPr>
          <w:rFonts w:ascii="Tahoma" w:hAnsi="Tahoma" w:cs="Tahoma"/>
          <w:sz w:val="20"/>
          <w:szCs w:val="20"/>
        </w:rPr>
      </w:pPr>
      <w:r w:rsidRPr="009F6265">
        <w:rPr>
          <w:rFonts w:ascii="Tahoma" w:hAnsi="Tahoma" w:cs="Tahoma"/>
          <w:sz w:val="20"/>
          <w:szCs w:val="20"/>
        </w:rPr>
        <w:t>Quality: Hardware should be of high-quality, corrosion-resistant material (Only stainless steel 304</w:t>
      </w:r>
      <w:r>
        <w:rPr>
          <w:rFonts w:ascii="Tahoma" w:hAnsi="Tahoma" w:cs="Tahoma"/>
          <w:sz w:val="20"/>
          <w:szCs w:val="20"/>
        </w:rPr>
        <w:t xml:space="preserve"> &amp; above</w:t>
      </w:r>
      <w:r w:rsidRPr="009F6265">
        <w:rPr>
          <w:rFonts w:ascii="Tahoma" w:hAnsi="Tahoma" w:cs="Tahoma"/>
          <w:sz w:val="20"/>
          <w:szCs w:val="20"/>
        </w:rPr>
        <w:t>).</w:t>
      </w:r>
    </w:p>
    <w:p w14:paraId="15DDFDAF" w14:textId="77777777" w:rsidR="00F2443B" w:rsidRPr="009F6265" w:rsidRDefault="00F2443B" w:rsidP="00F2443B">
      <w:pPr>
        <w:ind w:left="1440"/>
        <w:jc w:val="both"/>
        <w:rPr>
          <w:rFonts w:ascii="Tahoma" w:hAnsi="Tahoma" w:cs="Tahoma"/>
          <w:sz w:val="20"/>
          <w:szCs w:val="20"/>
        </w:rPr>
      </w:pPr>
    </w:p>
    <w:p w14:paraId="0059CCFD" w14:textId="77777777" w:rsidR="00F2443B" w:rsidRPr="009F6265" w:rsidRDefault="00F2443B" w:rsidP="00F2443B">
      <w:pPr>
        <w:jc w:val="both"/>
        <w:rPr>
          <w:rFonts w:ascii="Tahoma" w:hAnsi="Tahoma" w:cs="Tahoma"/>
          <w:b/>
          <w:bCs/>
          <w:sz w:val="20"/>
          <w:szCs w:val="20"/>
        </w:rPr>
      </w:pPr>
      <w:r w:rsidRPr="009F6265">
        <w:rPr>
          <w:rFonts w:ascii="Tahoma" w:hAnsi="Tahoma" w:cs="Tahoma"/>
          <w:b/>
          <w:bCs/>
          <w:sz w:val="20"/>
          <w:szCs w:val="20"/>
        </w:rPr>
        <w:t>2. Specifications:</w:t>
      </w:r>
    </w:p>
    <w:p w14:paraId="1019B20C" w14:textId="77777777" w:rsidR="00F2443B" w:rsidRPr="009F6265" w:rsidRDefault="00F2443B" w:rsidP="00F2443B">
      <w:pPr>
        <w:numPr>
          <w:ilvl w:val="0"/>
          <w:numId w:val="50"/>
        </w:numPr>
        <w:jc w:val="both"/>
        <w:rPr>
          <w:rFonts w:ascii="Tahoma" w:hAnsi="Tahoma" w:cs="Tahoma"/>
          <w:sz w:val="20"/>
          <w:szCs w:val="20"/>
        </w:rPr>
      </w:pPr>
      <w:r w:rsidRPr="009F6265">
        <w:rPr>
          <w:rFonts w:ascii="Tahoma" w:hAnsi="Tahoma" w:cs="Tahoma"/>
          <w:sz w:val="20"/>
          <w:szCs w:val="20"/>
        </w:rPr>
        <w:t xml:space="preserve">2.1 </w:t>
      </w:r>
      <w:r>
        <w:rPr>
          <w:rFonts w:ascii="Tahoma" w:hAnsi="Tahoma" w:cs="Tahoma"/>
          <w:sz w:val="20"/>
          <w:szCs w:val="20"/>
        </w:rPr>
        <w:t>HDHMR</w:t>
      </w:r>
      <w:r w:rsidRPr="009F6265">
        <w:rPr>
          <w:rFonts w:ascii="Tahoma" w:hAnsi="Tahoma" w:cs="Tahoma"/>
          <w:sz w:val="20"/>
          <w:szCs w:val="20"/>
        </w:rPr>
        <w:t xml:space="preserve"> Board:</w:t>
      </w:r>
    </w:p>
    <w:p w14:paraId="44D02950" w14:textId="77777777" w:rsidR="00F2443B" w:rsidRDefault="00F2443B" w:rsidP="00F2443B">
      <w:pPr>
        <w:numPr>
          <w:ilvl w:val="1"/>
          <w:numId w:val="50"/>
        </w:numPr>
        <w:jc w:val="both"/>
        <w:rPr>
          <w:rFonts w:ascii="Tahoma" w:hAnsi="Tahoma" w:cs="Tahoma"/>
          <w:sz w:val="20"/>
          <w:szCs w:val="20"/>
        </w:rPr>
      </w:pPr>
      <w:r w:rsidRPr="009F6265">
        <w:rPr>
          <w:rFonts w:ascii="Tahoma" w:hAnsi="Tahoma" w:cs="Tahoma"/>
          <w:sz w:val="20"/>
          <w:szCs w:val="20"/>
        </w:rPr>
        <w:t>Thickness: 19 mm.</w:t>
      </w:r>
      <w:r>
        <w:rPr>
          <w:rFonts w:ascii="Tahoma" w:hAnsi="Tahoma" w:cs="Tahoma"/>
          <w:sz w:val="20"/>
          <w:szCs w:val="20"/>
        </w:rPr>
        <w:t xml:space="preserve"> </w:t>
      </w:r>
    </w:p>
    <w:p w14:paraId="00CDB7B1" w14:textId="77777777" w:rsidR="00F2443B" w:rsidRPr="009F6265" w:rsidRDefault="00F2443B" w:rsidP="00F2443B">
      <w:pPr>
        <w:numPr>
          <w:ilvl w:val="1"/>
          <w:numId w:val="50"/>
        </w:numPr>
        <w:jc w:val="both"/>
        <w:rPr>
          <w:rFonts w:ascii="Tahoma" w:hAnsi="Tahoma" w:cs="Tahoma"/>
          <w:sz w:val="20"/>
          <w:szCs w:val="20"/>
        </w:rPr>
      </w:pPr>
      <w:r>
        <w:rPr>
          <w:rFonts w:ascii="Tahoma" w:hAnsi="Tahoma" w:cs="Tahoma"/>
          <w:sz w:val="20"/>
          <w:szCs w:val="20"/>
        </w:rPr>
        <w:t xml:space="preserve">Make (Suggested): Action Tesa, Century ply, Green panel, Merino </w:t>
      </w:r>
      <w:r w:rsidRPr="009F6265">
        <w:rPr>
          <w:rFonts w:ascii="Tahoma" w:hAnsi="Tahoma" w:cs="Tahoma"/>
          <w:sz w:val="20"/>
          <w:szCs w:val="20"/>
        </w:rPr>
        <w:t>and as per LNMIIT approval.</w:t>
      </w:r>
    </w:p>
    <w:p w14:paraId="6F0CADE1"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 xml:space="preserve">Material Composition: </w:t>
      </w:r>
      <w:r w:rsidRPr="00DE7859">
        <w:rPr>
          <w:rFonts w:ascii="Tahoma" w:hAnsi="Tahoma" w:cs="Tahoma"/>
          <w:sz w:val="20"/>
          <w:szCs w:val="20"/>
        </w:rPr>
        <w:t>HDHMR (High-Density High Moisture Resistant) in moisture/termite resistance for wet areas</w:t>
      </w:r>
      <w:r>
        <w:rPr>
          <w:rFonts w:ascii="Tahoma" w:hAnsi="Tahoma" w:cs="Tahoma"/>
          <w:sz w:val="20"/>
          <w:szCs w:val="20"/>
        </w:rPr>
        <w:t xml:space="preserve"> with a 720 to over 850 kg/m</w:t>
      </w:r>
      <w:r>
        <w:rPr>
          <w:rFonts w:ascii="Tahoma" w:hAnsi="Tahoma" w:cs="Tahoma"/>
          <w:sz w:val="20"/>
          <w:szCs w:val="20"/>
          <w:vertAlign w:val="superscript"/>
        </w:rPr>
        <w:t>3</w:t>
      </w:r>
      <w:r>
        <w:rPr>
          <w:rFonts w:ascii="Tahoma" w:hAnsi="Tahoma" w:cs="Tahoma"/>
          <w:sz w:val="20"/>
          <w:szCs w:val="20"/>
        </w:rPr>
        <w:t>.</w:t>
      </w:r>
    </w:p>
    <w:p w14:paraId="547793DD"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Finish: Both sides laminated (front side with a wooden texture shade and back side in white).</w:t>
      </w:r>
    </w:p>
    <w:p w14:paraId="0A7065B9"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Dimensions: As per the required measurements.</w:t>
      </w:r>
    </w:p>
    <w:p w14:paraId="14FB14EB" w14:textId="77777777" w:rsidR="00F2443B" w:rsidRPr="009F6265" w:rsidRDefault="00F2443B" w:rsidP="00F2443B">
      <w:pPr>
        <w:numPr>
          <w:ilvl w:val="0"/>
          <w:numId w:val="50"/>
        </w:numPr>
        <w:jc w:val="both"/>
        <w:rPr>
          <w:rFonts w:ascii="Tahoma" w:hAnsi="Tahoma" w:cs="Tahoma"/>
          <w:sz w:val="20"/>
          <w:szCs w:val="20"/>
        </w:rPr>
      </w:pPr>
      <w:r w:rsidRPr="009F6265">
        <w:rPr>
          <w:rFonts w:ascii="Tahoma" w:hAnsi="Tahoma" w:cs="Tahoma"/>
          <w:sz w:val="20"/>
          <w:szCs w:val="20"/>
        </w:rPr>
        <w:t>2.2 Laminates:</w:t>
      </w:r>
    </w:p>
    <w:p w14:paraId="7F5E4360"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Wooden Texture Shade: High-pressure laminate with a textured finish resembling wood.</w:t>
      </w:r>
    </w:p>
    <w:p w14:paraId="5E4BA911"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White Shade: High-pressure laminate with a smooth, glossy white finish.</w:t>
      </w:r>
    </w:p>
    <w:p w14:paraId="17A1E04C" w14:textId="77777777" w:rsidR="00F2443B" w:rsidRPr="009F6265" w:rsidRDefault="00F2443B" w:rsidP="00F2443B">
      <w:pPr>
        <w:numPr>
          <w:ilvl w:val="0"/>
          <w:numId w:val="50"/>
        </w:numPr>
        <w:jc w:val="both"/>
        <w:rPr>
          <w:rFonts w:ascii="Tahoma" w:hAnsi="Tahoma" w:cs="Tahoma"/>
          <w:sz w:val="20"/>
          <w:szCs w:val="20"/>
        </w:rPr>
      </w:pPr>
      <w:r w:rsidRPr="009F6265">
        <w:rPr>
          <w:rFonts w:ascii="Tahoma" w:hAnsi="Tahoma" w:cs="Tahoma"/>
          <w:sz w:val="20"/>
          <w:szCs w:val="20"/>
        </w:rPr>
        <w:t>2.3 Hardware:</w:t>
      </w:r>
    </w:p>
    <w:p w14:paraId="38268566"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Hinges: Stainless steel, concealed type, durable and rust-resistant.</w:t>
      </w:r>
    </w:p>
    <w:p w14:paraId="38D85FF7"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Drawer Slides: Heavy-duty ball-bearing type, capable of supporting weight for kitchen use.</w:t>
      </w:r>
    </w:p>
    <w:p w14:paraId="5FE64C43" w14:textId="77777777" w:rsidR="00F2443B" w:rsidRPr="009F6265" w:rsidRDefault="00F2443B" w:rsidP="00F2443B">
      <w:pPr>
        <w:numPr>
          <w:ilvl w:val="1"/>
          <w:numId w:val="50"/>
        </w:numPr>
        <w:jc w:val="both"/>
        <w:rPr>
          <w:rFonts w:ascii="Tahoma" w:hAnsi="Tahoma" w:cs="Tahoma"/>
          <w:sz w:val="20"/>
          <w:szCs w:val="20"/>
        </w:rPr>
      </w:pPr>
      <w:r w:rsidRPr="009F6265">
        <w:rPr>
          <w:rFonts w:ascii="Tahoma" w:hAnsi="Tahoma" w:cs="Tahoma"/>
          <w:sz w:val="20"/>
          <w:szCs w:val="20"/>
        </w:rPr>
        <w:t>Locks: For drawers, with corrosion-resistant materials.</w:t>
      </w:r>
    </w:p>
    <w:p w14:paraId="210895C3" w14:textId="77777777" w:rsidR="00F2443B" w:rsidRPr="009F6265" w:rsidRDefault="00F2443B" w:rsidP="00F2443B">
      <w:pPr>
        <w:ind w:left="1440"/>
        <w:jc w:val="both"/>
        <w:rPr>
          <w:rFonts w:ascii="Tahoma" w:hAnsi="Tahoma" w:cs="Tahoma"/>
          <w:sz w:val="20"/>
          <w:szCs w:val="20"/>
        </w:rPr>
      </w:pPr>
    </w:p>
    <w:p w14:paraId="61661123" w14:textId="77777777" w:rsidR="00F2443B" w:rsidRPr="009F6265" w:rsidRDefault="00F2443B" w:rsidP="00F2443B">
      <w:pPr>
        <w:jc w:val="both"/>
        <w:rPr>
          <w:rFonts w:ascii="Tahoma" w:hAnsi="Tahoma" w:cs="Tahoma"/>
          <w:b/>
          <w:bCs/>
          <w:sz w:val="20"/>
          <w:szCs w:val="20"/>
        </w:rPr>
      </w:pPr>
      <w:r w:rsidRPr="009F6265">
        <w:rPr>
          <w:rFonts w:ascii="Tahoma" w:hAnsi="Tahoma" w:cs="Tahoma"/>
          <w:b/>
          <w:bCs/>
          <w:sz w:val="20"/>
          <w:szCs w:val="20"/>
        </w:rPr>
        <w:t>3. Method of Measurement:</w:t>
      </w:r>
    </w:p>
    <w:p w14:paraId="23AC4781" w14:textId="77777777" w:rsidR="00F2443B" w:rsidRPr="009F6265" w:rsidRDefault="00F2443B" w:rsidP="00F2443B">
      <w:pPr>
        <w:numPr>
          <w:ilvl w:val="0"/>
          <w:numId w:val="51"/>
        </w:numPr>
        <w:jc w:val="both"/>
        <w:rPr>
          <w:rFonts w:ascii="Tahoma" w:hAnsi="Tahoma" w:cs="Tahoma"/>
          <w:sz w:val="20"/>
          <w:szCs w:val="20"/>
        </w:rPr>
      </w:pPr>
      <w:r w:rsidRPr="009F6265">
        <w:rPr>
          <w:rFonts w:ascii="Tahoma" w:hAnsi="Tahoma" w:cs="Tahoma"/>
          <w:sz w:val="20"/>
          <w:szCs w:val="20"/>
        </w:rPr>
        <w:t xml:space="preserve">3.1 Area of </w:t>
      </w:r>
      <w:r>
        <w:rPr>
          <w:rFonts w:ascii="Tahoma" w:hAnsi="Tahoma" w:cs="Tahoma"/>
          <w:sz w:val="20"/>
          <w:szCs w:val="20"/>
        </w:rPr>
        <w:t>HDHMR</w:t>
      </w:r>
      <w:r w:rsidRPr="009F6265">
        <w:rPr>
          <w:rFonts w:ascii="Tahoma" w:hAnsi="Tahoma" w:cs="Tahoma"/>
          <w:sz w:val="20"/>
          <w:szCs w:val="20"/>
        </w:rPr>
        <w:t xml:space="preserve"> Board:</w:t>
      </w:r>
    </w:p>
    <w:p w14:paraId="233FE6E6" w14:textId="77777777" w:rsidR="00F2443B" w:rsidRPr="009F6265" w:rsidRDefault="00F2443B" w:rsidP="00F2443B">
      <w:pPr>
        <w:numPr>
          <w:ilvl w:val="1"/>
          <w:numId w:val="51"/>
        </w:numPr>
        <w:jc w:val="both"/>
        <w:rPr>
          <w:rFonts w:ascii="Tahoma" w:hAnsi="Tahoma" w:cs="Tahoma"/>
          <w:sz w:val="20"/>
          <w:szCs w:val="20"/>
        </w:rPr>
      </w:pPr>
      <w:r w:rsidRPr="009F6265">
        <w:rPr>
          <w:rFonts w:ascii="Tahoma" w:hAnsi="Tahoma" w:cs="Tahoma"/>
          <w:sz w:val="20"/>
          <w:szCs w:val="20"/>
        </w:rPr>
        <w:t>Measurement will be taken based on the area of the</w:t>
      </w:r>
      <w:r>
        <w:rPr>
          <w:rFonts w:ascii="Tahoma" w:hAnsi="Tahoma" w:cs="Tahoma"/>
          <w:sz w:val="20"/>
          <w:szCs w:val="20"/>
        </w:rPr>
        <w:t xml:space="preserve"> HDHMR</w:t>
      </w:r>
      <w:r w:rsidRPr="009F6265">
        <w:rPr>
          <w:rFonts w:ascii="Tahoma" w:hAnsi="Tahoma" w:cs="Tahoma"/>
          <w:sz w:val="20"/>
          <w:szCs w:val="20"/>
        </w:rPr>
        <w:t xml:space="preserve"> board used.</w:t>
      </w:r>
    </w:p>
    <w:p w14:paraId="6589C085" w14:textId="77777777" w:rsidR="00F2443B" w:rsidRPr="009F6265" w:rsidRDefault="00F2443B" w:rsidP="00F2443B">
      <w:pPr>
        <w:numPr>
          <w:ilvl w:val="1"/>
          <w:numId w:val="51"/>
        </w:numPr>
        <w:jc w:val="both"/>
        <w:rPr>
          <w:rFonts w:ascii="Tahoma" w:hAnsi="Tahoma" w:cs="Tahoma"/>
          <w:sz w:val="20"/>
          <w:szCs w:val="20"/>
        </w:rPr>
      </w:pPr>
      <w:r w:rsidRPr="009F6265">
        <w:rPr>
          <w:rFonts w:ascii="Tahoma" w:hAnsi="Tahoma" w:cs="Tahoma"/>
          <w:sz w:val="20"/>
          <w:szCs w:val="20"/>
        </w:rPr>
        <w:t>Measurement shall be taken in square feet (ft²).</w:t>
      </w:r>
    </w:p>
    <w:p w14:paraId="70ABACA5" w14:textId="77777777" w:rsidR="00F2443B" w:rsidRPr="009F6265" w:rsidRDefault="00F2443B" w:rsidP="00F2443B">
      <w:pPr>
        <w:numPr>
          <w:ilvl w:val="0"/>
          <w:numId w:val="51"/>
        </w:numPr>
        <w:jc w:val="both"/>
        <w:rPr>
          <w:rFonts w:ascii="Tahoma" w:hAnsi="Tahoma" w:cs="Tahoma"/>
          <w:sz w:val="20"/>
          <w:szCs w:val="20"/>
        </w:rPr>
      </w:pPr>
      <w:r w:rsidRPr="009F6265">
        <w:rPr>
          <w:rFonts w:ascii="Tahoma" w:hAnsi="Tahoma" w:cs="Tahoma"/>
          <w:sz w:val="20"/>
          <w:szCs w:val="20"/>
        </w:rPr>
        <w:t>3.2 Hardware:</w:t>
      </w:r>
    </w:p>
    <w:p w14:paraId="050B193A" w14:textId="77777777" w:rsidR="00F2443B" w:rsidRPr="009F6265" w:rsidRDefault="00F2443B" w:rsidP="00F2443B">
      <w:pPr>
        <w:numPr>
          <w:ilvl w:val="1"/>
          <w:numId w:val="51"/>
        </w:numPr>
        <w:jc w:val="both"/>
        <w:rPr>
          <w:rFonts w:ascii="Tahoma" w:hAnsi="Tahoma" w:cs="Tahoma"/>
          <w:sz w:val="20"/>
          <w:szCs w:val="20"/>
        </w:rPr>
      </w:pPr>
      <w:r w:rsidRPr="009F6265">
        <w:rPr>
          <w:rFonts w:ascii="Tahoma" w:hAnsi="Tahoma" w:cs="Tahoma"/>
          <w:sz w:val="20"/>
          <w:szCs w:val="20"/>
        </w:rPr>
        <w:t>Count the number of hinges, drawer slides, and locks used as per the design</w:t>
      </w:r>
      <w:r>
        <w:rPr>
          <w:rFonts w:ascii="Tahoma" w:hAnsi="Tahoma" w:cs="Tahoma"/>
          <w:sz w:val="20"/>
          <w:szCs w:val="20"/>
        </w:rPr>
        <w:t xml:space="preserve">/ general </w:t>
      </w:r>
      <w:r w:rsidRPr="009F6265">
        <w:rPr>
          <w:rFonts w:ascii="Tahoma" w:hAnsi="Tahoma" w:cs="Tahoma"/>
          <w:sz w:val="20"/>
          <w:szCs w:val="20"/>
        </w:rPr>
        <w:t xml:space="preserve">requirement. Everything included in sqft. </w:t>
      </w:r>
    </w:p>
    <w:p w14:paraId="15D36D1C" w14:textId="77777777" w:rsidR="00F2443B" w:rsidRPr="009F6265" w:rsidRDefault="00F2443B" w:rsidP="00F2443B">
      <w:pPr>
        <w:ind w:left="1440"/>
        <w:jc w:val="both"/>
        <w:rPr>
          <w:rFonts w:ascii="Tahoma" w:hAnsi="Tahoma" w:cs="Tahoma"/>
          <w:sz w:val="20"/>
          <w:szCs w:val="20"/>
        </w:rPr>
      </w:pPr>
    </w:p>
    <w:p w14:paraId="6B0D96FF" w14:textId="77777777" w:rsidR="00F2443B" w:rsidRPr="009F6265" w:rsidRDefault="00F2443B" w:rsidP="00F2443B">
      <w:pPr>
        <w:jc w:val="both"/>
        <w:rPr>
          <w:rFonts w:ascii="Tahoma" w:hAnsi="Tahoma" w:cs="Tahoma"/>
          <w:b/>
          <w:bCs/>
          <w:sz w:val="20"/>
          <w:szCs w:val="20"/>
        </w:rPr>
      </w:pPr>
      <w:r w:rsidRPr="009F6265">
        <w:rPr>
          <w:rFonts w:ascii="Tahoma" w:hAnsi="Tahoma" w:cs="Tahoma"/>
          <w:b/>
          <w:bCs/>
          <w:sz w:val="20"/>
          <w:szCs w:val="20"/>
        </w:rPr>
        <w:t>4. Installation Methodology:</w:t>
      </w:r>
    </w:p>
    <w:p w14:paraId="0366ADF3" w14:textId="77777777" w:rsidR="00F2443B" w:rsidRPr="009F6265" w:rsidRDefault="00F2443B" w:rsidP="00F2443B">
      <w:pPr>
        <w:numPr>
          <w:ilvl w:val="0"/>
          <w:numId w:val="52"/>
        </w:numPr>
        <w:jc w:val="both"/>
        <w:rPr>
          <w:rFonts w:ascii="Tahoma" w:hAnsi="Tahoma" w:cs="Tahoma"/>
          <w:sz w:val="20"/>
          <w:szCs w:val="20"/>
        </w:rPr>
      </w:pPr>
      <w:r w:rsidRPr="009F6265">
        <w:rPr>
          <w:rFonts w:ascii="Tahoma" w:hAnsi="Tahoma" w:cs="Tahoma"/>
          <w:sz w:val="20"/>
          <w:szCs w:val="20"/>
        </w:rPr>
        <w:t xml:space="preserve">4.1 </w:t>
      </w:r>
      <w:r>
        <w:rPr>
          <w:rFonts w:ascii="Tahoma" w:hAnsi="Tahoma" w:cs="Tahoma"/>
          <w:sz w:val="20"/>
          <w:szCs w:val="20"/>
        </w:rPr>
        <w:t>HDHMR</w:t>
      </w:r>
      <w:r w:rsidRPr="009F6265">
        <w:rPr>
          <w:rFonts w:ascii="Tahoma" w:hAnsi="Tahoma" w:cs="Tahoma"/>
          <w:sz w:val="20"/>
          <w:szCs w:val="20"/>
        </w:rPr>
        <w:t xml:space="preserve"> Board Fixing:</w:t>
      </w:r>
    </w:p>
    <w:p w14:paraId="152BF9C1" w14:textId="77777777" w:rsidR="00F2443B" w:rsidRPr="009F6265" w:rsidRDefault="00F2443B" w:rsidP="00F2443B">
      <w:pPr>
        <w:numPr>
          <w:ilvl w:val="1"/>
          <w:numId w:val="52"/>
        </w:numPr>
        <w:jc w:val="both"/>
        <w:rPr>
          <w:rFonts w:ascii="Tahoma" w:hAnsi="Tahoma" w:cs="Tahoma"/>
          <w:sz w:val="20"/>
          <w:szCs w:val="20"/>
        </w:rPr>
      </w:pPr>
      <w:r w:rsidRPr="009F6265">
        <w:rPr>
          <w:rFonts w:ascii="Tahoma" w:hAnsi="Tahoma" w:cs="Tahoma"/>
          <w:sz w:val="20"/>
          <w:szCs w:val="20"/>
        </w:rPr>
        <w:t xml:space="preserve">The </w:t>
      </w:r>
      <w:r>
        <w:rPr>
          <w:rFonts w:ascii="Tahoma" w:hAnsi="Tahoma" w:cs="Tahoma"/>
          <w:sz w:val="20"/>
          <w:szCs w:val="20"/>
        </w:rPr>
        <w:t>HDHMR</w:t>
      </w:r>
      <w:r w:rsidRPr="009F6265">
        <w:rPr>
          <w:rFonts w:ascii="Tahoma" w:hAnsi="Tahoma" w:cs="Tahoma"/>
          <w:sz w:val="20"/>
          <w:szCs w:val="20"/>
        </w:rPr>
        <w:t xml:space="preserve"> boards shall be fixed with appropriate screws, ensuring that there is no gap or misalignment at the edges.</w:t>
      </w:r>
    </w:p>
    <w:p w14:paraId="5319169C" w14:textId="77777777" w:rsidR="00F2443B" w:rsidRPr="009F6265" w:rsidRDefault="00F2443B" w:rsidP="00F2443B">
      <w:pPr>
        <w:numPr>
          <w:ilvl w:val="1"/>
          <w:numId w:val="52"/>
        </w:numPr>
        <w:jc w:val="both"/>
        <w:rPr>
          <w:rFonts w:ascii="Tahoma" w:hAnsi="Tahoma" w:cs="Tahoma"/>
          <w:sz w:val="20"/>
          <w:szCs w:val="20"/>
        </w:rPr>
      </w:pPr>
      <w:r w:rsidRPr="009F6265">
        <w:rPr>
          <w:rFonts w:ascii="Tahoma" w:hAnsi="Tahoma" w:cs="Tahoma"/>
          <w:sz w:val="20"/>
          <w:szCs w:val="20"/>
        </w:rPr>
        <w:t>All joints to be sealed with high-quality adhesive for water resistance.</w:t>
      </w:r>
    </w:p>
    <w:p w14:paraId="0485530A" w14:textId="77777777" w:rsidR="00F2443B" w:rsidRPr="009F6265" w:rsidRDefault="00F2443B" w:rsidP="00F2443B">
      <w:pPr>
        <w:numPr>
          <w:ilvl w:val="0"/>
          <w:numId w:val="52"/>
        </w:numPr>
        <w:jc w:val="both"/>
        <w:rPr>
          <w:rFonts w:ascii="Tahoma" w:hAnsi="Tahoma" w:cs="Tahoma"/>
          <w:sz w:val="20"/>
          <w:szCs w:val="20"/>
        </w:rPr>
      </w:pPr>
      <w:r w:rsidRPr="009F6265">
        <w:rPr>
          <w:rFonts w:ascii="Tahoma" w:hAnsi="Tahoma" w:cs="Tahoma"/>
          <w:sz w:val="20"/>
          <w:szCs w:val="20"/>
        </w:rPr>
        <w:t>4.2 Laminating:</w:t>
      </w:r>
    </w:p>
    <w:p w14:paraId="09CF5D7C" w14:textId="77777777" w:rsidR="00F2443B" w:rsidRPr="009F6265" w:rsidRDefault="00F2443B" w:rsidP="00F2443B">
      <w:pPr>
        <w:numPr>
          <w:ilvl w:val="1"/>
          <w:numId w:val="52"/>
        </w:numPr>
        <w:jc w:val="both"/>
        <w:rPr>
          <w:rFonts w:ascii="Tahoma" w:hAnsi="Tahoma" w:cs="Tahoma"/>
          <w:sz w:val="20"/>
          <w:szCs w:val="20"/>
        </w:rPr>
      </w:pPr>
      <w:r w:rsidRPr="009F6265">
        <w:rPr>
          <w:rFonts w:ascii="Tahoma" w:hAnsi="Tahoma" w:cs="Tahoma"/>
          <w:sz w:val="20"/>
          <w:szCs w:val="20"/>
        </w:rPr>
        <w:lastRenderedPageBreak/>
        <w:t xml:space="preserve">Apply laminates using commercial-grade adhesive </w:t>
      </w:r>
      <w:r>
        <w:rPr>
          <w:rFonts w:ascii="Tahoma" w:hAnsi="Tahoma" w:cs="Tahoma"/>
          <w:sz w:val="20"/>
          <w:szCs w:val="20"/>
        </w:rPr>
        <w:t>(</w:t>
      </w:r>
      <w:r w:rsidRPr="00DB6405">
        <w:rPr>
          <w:rFonts w:ascii="Tahoma" w:hAnsi="Tahoma" w:cs="Tahoma"/>
          <w:sz w:val="20"/>
          <w:szCs w:val="20"/>
        </w:rPr>
        <w:t>Pidilite</w:t>
      </w:r>
      <w:r>
        <w:rPr>
          <w:rFonts w:ascii="Tahoma" w:hAnsi="Tahoma" w:cs="Tahoma"/>
          <w:sz w:val="20"/>
          <w:szCs w:val="20"/>
        </w:rPr>
        <w:t xml:space="preserve">- Fevicol marine, 3M, &amp; as per LNMIIT approval) </w:t>
      </w:r>
      <w:r w:rsidRPr="009F6265">
        <w:rPr>
          <w:rFonts w:ascii="Tahoma" w:hAnsi="Tahoma" w:cs="Tahoma"/>
          <w:sz w:val="20"/>
          <w:szCs w:val="20"/>
        </w:rPr>
        <w:t>to ensure bonding strength.</w:t>
      </w:r>
    </w:p>
    <w:p w14:paraId="73421005" w14:textId="77777777" w:rsidR="00F2443B" w:rsidRPr="009F6265" w:rsidRDefault="00F2443B" w:rsidP="00F2443B">
      <w:pPr>
        <w:numPr>
          <w:ilvl w:val="1"/>
          <w:numId w:val="52"/>
        </w:numPr>
        <w:jc w:val="both"/>
        <w:rPr>
          <w:rFonts w:ascii="Tahoma" w:hAnsi="Tahoma" w:cs="Tahoma"/>
          <w:sz w:val="20"/>
          <w:szCs w:val="20"/>
        </w:rPr>
      </w:pPr>
      <w:r w:rsidRPr="009F6265">
        <w:rPr>
          <w:rFonts w:ascii="Tahoma" w:hAnsi="Tahoma" w:cs="Tahoma"/>
          <w:sz w:val="20"/>
          <w:szCs w:val="20"/>
        </w:rPr>
        <w:t>The laminated surface should be free from air bubbles, scratches, or defects.</w:t>
      </w:r>
    </w:p>
    <w:p w14:paraId="486D95F0" w14:textId="77777777" w:rsidR="00F2443B" w:rsidRPr="009F6265" w:rsidRDefault="00F2443B" w:rsidP="00F2443B">
      <w:pPr>
        <w:numPr>
          <w:ilvl w:val="0"/>
          <w:numId w:val="52"/>
        </w:numPr>
        <w:jc w:val="both"/>
        <w:rPr>
          <w:rFonts w:ascii="Tahoma" w:hAnsi="Tahoma" w:cs="Tahoma"/>
          <w:sz w:val="20"/>
          <w:szCs w:val="20"/>
        </w:rPr>
      </w:pPr>
      <w:r w:rsidRPr="009F6265">
        <w:rPr>
          <w:rFonts w:ascii="Tahoma" w:hAnsi="Tahoma" w:cs="Tahoma"/>
          <w:sz w:val="20"/>
          <w:szCs w:val="20"/>
        </w:rPr>
        <w:t>4.3 Hardware Installation:</w:t>
      </w:r>
    </w:p>
    <w:p w14:paraId="2F1DF76C" w14:textId="77777777" w:rsidR="00F2443B" w:rsidRPr="009F6265" w:rsidRDefault="00F2443B" w:rsidP="00F2443B">
      <w:pPr>
        <w:numPr>
          <w:ilvl w:val="1"/>
          <w:numId w:val="52"/>
        </w:numPr>
        <w:jc w:val="both"/>
        <w:rPr>
          <w:rFonts w:ascii="Tahoma" w:hAnsi="Tahoma" w:cs="Tahoma"/>
          <w:sz w:val="20"/>
          <w:szCs w:val="20"/>
        </w:rPr>
      </w:pPr>
      <w:r w:rsidRPr="009F6265">
        <w:rPr>
          <w:rFonts w:ascii="Tahoma" w:hAnsi="Tahoma" w:cs="Tahoma"/>
          <w:sz w:val="20"/>
          <w:szCs w:val="20"/>
        </w:rPr>
        <w:t xml:space="preserve">Install hinges, </w:t>
      </w:r>
      <w:r>
        <w:rPr>
          <w:rFonts w:ascii="Tahoma" w:hAnsi="Tahoma" w:cs="Tahoma"/>
          <w:sz w:val="20"/>
          <w:szCs w:val="20"/>
        </w:rPr>
        <w:t xml:space="preserve">handles, tower bolts, </w:t>
      </w:r>
      <w:r w:rsidRPr="009F6265">
        <w:rPr>
          <w:rFonts w:ascii="Tahoma" w:hAnsi="Tahoma" w:cs="Tahoma"/>
          <w:sz w:val="20"/>
          <w:szCs w:val="20"/>
        </w:rPr>
        <w:t>drawer slides, and locks according to the manufacturer's instructions and ensure that all hardware is firmly secured and functional.</w:t>
      </w:r>
    </w:p>
    <w:p w14:paraId="2BA9BEE8" w14:textId="77777777" w:rsidR="00F2443B" w:rsidRPr="009F6265" w:rsidRDefault="00F2443B" w:rsidP="00F2443B">
      <w:pPr>
        <w:ind w:left="1440"/>
        <w:jc w:val="both"/>
        <w:rPr>
          <w:rFonts w:ascii="Tahoma" w:hAnsi="Tahoma" w:cs="Tahoma"/>
          <w:sz w:val="20"/>
          <w:szCs w:val="20"/>
        </w:rPr>
      </w:pPr>
    </w:p>
    <w:p w14:paraId="2A0D8780" w14:textId="77777777" w:rsidR="00F2443B" w:rsidRPr="009F6265" w:rsidRDefault="00F2443B" w:rsidP="00F2443B">
      <w:pPr>
        <w:jc w:val="both"/>
        <w:rPr>
          <w:rFonts w:ascii="Tahoma" w:hAnsi="Tahoma" w:cs="Tahoma"/>
          <w:b/>
          <w:bCs/>
          <w:sz w:val="20"/>
          <w:szCs w:val="20"/>
        </w:rPr>
      </w:pPr>
      <w:r w:rsidRPr="009F6265">
        <w:rPr>
          <w:rFonts w:ascii="Tahoma" w:hAnsi="Tahoma" w:cs="Tahoma"/>
          <w:b/>
          <w:bCs/>
          <w:sz w:val="20"/>
          <w:szCs w:val="20"/>
        </w:rPr>
        <w:t>5. Finishing and Cleanliness:</w:t>
      </w:r>
    </w:p>
    <w:p w14:paraId="6413FC56" w14:textId="77777777" w:rsidR="00F2443B" w:rsidRPr="009F6265" w:rsidRDefault="00F2443B" w:rsidP="00F2443B">
      <w:pPr>
        <w:numPr>
          <w:ilvl w:val="0"/>
          <w:numId w:val="53"/>
        </w:numPr>
        <w:jc w:val="both"/>
        <w:rPr>
          <w:rFonts w:ascii="Tahoma" w:hAnsi="Tahoma" w:cs="Tahoma"/>
          <w:sz w:val="20"/>
          <w:szCs w:val="20"/>
        </w:rPr>
      </w:pPr>
      <w:r w:rsidRPr="009F6265">
        <w:rPr>
          <w:rFonts w:ascii="Tahoma" w:hAnsi="Tahoma" w:cs="Tahoma"/>
          <w:sz w:val="20"/>
          <w:szCs w:val="20"/>
        </w:rPr>
        <w:t xml:space="preserve">5.1: Ensure that all surfaces, including the </w:t>
      </w:r>
      <w:r>
        <w:rPr>
          <w:rFonts w:ascii="Tahoma" w:hAnsi="Tahoma" w:cs="Tahoma"/>
          <w:sz w:val="20"/>
          <w:szCs w:val="20"/>
        </w:rPr>
        <w:t>HDHMR</w:t>
      </w:r>
      <w:r w:rsidRPr="009F6265">
        <w:rPr>
          <w:rFonts w:ascii="Tahoma" w:hAnsi="Tahoma" w:cs="Tahoma"/>
          <w:sz w:val="20"/>
          <w:szCs w:val="20"/>
        </w:rPr>
        <w:t xml:space="preserve"> board, laminates, and hardware, are clean and free of any debris after installation.</w:t>
      </w:r>
    </w:p>
    <w:p w14:paraId="6DC449FA" w14:textId="77777777" w:rsidR="00F2443B" w:rsidRPr="00FB71B5" w:rsidRDefault="00F2443B" w:rsidP="00F2443B">
      <w:pPr>
        <w:numPr>
          <w:ilvl w:val="0"/>
          <w:numId w:val="53"/>
        </w:numPr>
        <w:jc w:val="both"/>
        <w:rPr>
          <w:rFonts w:ascii="Tahoma" w:hAnsi="Tahoma" w:cs="Tahoma"/>
          <w:sz w:val="20"/>
          <w:szCs w:val="20"/>
        </w:rPr>
      </w:pPr>
      <w:r w:rsidRPr="009F6265">
        <w:rPr>
          <w:rFonts w:ascii="Tahoma" w:hAnsi="Tahoma" w:cs="Tahoma"/>
          <w:sz w:val="20"/>
          <w:szCs w:val="20"/>
        </w:rPr>
        <w:t xml:space="preserve">5.2: Perform a final inspection to ensure that the installation is level and all hardware is operating smoothly. </w:t>
      </w:r>
    </w:p>
    <w:p w14:paraId="1E56FAC0" w14:textId="77777777" w:rsidR="00F2443B" w:rsidRDefault="00F2443B" w:rsidP="00F2443B">
      <w:pPr>
        <w:ind w:left="720"/>
        <w:jc w:val="both"/>
        <w:rPr>
          <w:rFonts w:ascii="Tahoma" w:eastAsia="Times New Roman" w:hAnsi="Tahoma" w:cs="Tahoma"/>
          <w:sz w:val="20"/>
          <w:szCs w:val="20"/>
          <w:lang w:val="en-IN" w:eastAsia="en-IN"/>
        </w:rPr>
      </w:pPr>
    </w:p>
    <w:p w14:paraId="09DE6634" w14:textId="77777777" w:rsidR="00F2443B" w:rsidRDefault="00F2443B" w:rsidP="00F2443B">
      <w:pPr>
        <w:ind w:left="720"/>
        <w:jc w:val="both"/>
        <w:rPr>
          <w:rFonts w:ascii="Tahoma" w:eastAsia="Times New Roman" w:hAnsi="Tahoma" w:cs="Tahoma"/>
          <w:sz w:val="20"/>
          <w:szCs w:val="20"/>
          <w:lang w:val="en-IN" w:eastAsia="en-IN"/>
        </w:rPr>
      </w:pPr>
    </w:p>
    <w:p w14:paraId="221E2B1F" w14:textId="77777777" w:rsidR="00F2443B" w:rsidRPr="009F6265" w:rsidRDefault="00F2443B" w:rsidP="00F2443B">
      <w:pPr>
        <w:jc w:val="both"/>
        <w:rPr>
          <w:rFonts w:ascii="Tahoma" w:hAnsi="Tahoma" w:cs="Tahoma"/>
          <w:i/>
          <w:sz w:val="20"/>
          <w:szCs w:val="20"/>
          <w:u w:val="single"/>
        </w:rPr>
      </w:pPr>
      <w:r w:rsidRPr="009F6265">
        <w:rPr>
          <w:rFonts w:ascii="Tahoma" w:hAnsi="Tahoma" w:cs="Tahoma"/>
          <w:b/>
          <w:sz w:val="20"/>
          <w:szCs w:val="20"/>
          <w:u w:val="single"/>
        </w:rPr>
        <w:t>Technical</w:t>
      </w:r>
      <w:r w:rsidRPr="009F6265">
        <w:rPr>
          <w:rFonts w:ascii="Tahoma" w:hAnsi="Tahoma" w:cs="Tahoma"/>
          <w:b/>
          <w:spacing w:val="-5"/>
          <w:sz w:val="20"/>
          <w:szCs w:val="20"/>
          <w:u w:val="single"/>
        </w:rPr>
        <w:t xml:space="preserve"> </w:t>
      </w:r>
      <w:r w:rsidRPr="009F6265">
        <w:rPr>
          <w:rFonts w:ascii="Tahoma" w:hAnsi="Tahoma" w:cs="Tahoma"/>
          <w:b/>
          <w:sz w:val="20"/>
          <w:szCs w:val="20"/>
          <w:u w:val="single"/>
        </w:rPr>
        <w:t>specification:</w:t>
      </w:r>
      <w:r w:rsidRPr="009F6265">
        <w:rPr>
          <w:rFonts w:ascii="Tahoma" w:hAnsi="Tahoma" w:cs="Tahoma"/>
          <w:b/>
          <w:spacing w:val="-10"/>
          <w:sz w:val="20"/>
          <w:szCs w:val="20"/>
          <w:u w:val="single"/>
        </w:rPr>
        <w:t xml:space="preserve"> </w:t>
      </w:r>
    </w:p>
    <w:p w14:paraId="7A690B24" w14:textId="77777777" w:rsidR="00F2443B" w:rsidRPr="009F6265" w:rsidRDefault="00F2443B" w:rsidP="00F2443B">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F2443B" w:rsidRPr="009F6265" w14:paraId="68B01BF2" w14:textId="77777777" w:rsidTr="00094639">
        <w:trPr>
          <w:trHeight w:val="70"/>
        </w:trPr>
        <w:tc>
          <w:tcPr>
            <w:tcW w:w="840" w:type="dxa"/>
            <w:tcBorders>
              <w:top w:val="single" w:sz="4" w:space="0" w:color="auto"/>
              <w:left w:val="single" w:sz="4" w:space="0" w:color="auto"/>
              <w:bottom w:val="single" w:sz="4" w:space="0" w:color="auto"/>
              <w:right w:val="single" w:sz="4" w:space="0" w:color="auto"/>
            </w:tcBorders>
            <w:vAlign w:val="bottom"/>
            <w:hideMark/>
          </w:tcPr>
          <w:p w14:paraId="2ADD5DD7" w14:textId="77777777" w:rsidR="00F2443B" w:rsidRPr="009F6265" w:rsidRDefault="00F2443B" w:rsidP="00094639">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Sr. No.</w:t>
            </w:r>
          </w:p>
        </w:tc>
        <w:tc>
          <w:tcPr>
            <w:tcW w:w="5959" w:type="dxa"/>
            <w:tcBorders>
              <w:top w:val="single" w:sz="4" w:space="0" w:color="auto"/>
              <w:left w:val="nil"/>
              <w:bottom w:val="single" w:sz="4" w:space="0" w:color="auto"/>
              <w:right w:val="single" w:sz="4" w:space="0" w:color="auto"/>
            </w:tcBorders>
            <w:vAlign w:val="bottom"/>
            <w:hideMark/>
          </w:tcPr>
          <w:p w14:paraId="0965BB07" w14:textId="77777777" w:rsidR="00F2443B" w:rsidRPr="009F6265" w:rsidRDefault="00F2443B" w:rsidP="00094639">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Item Description</w:t>
            </w:r>
          </w:p>
        </w:tc>
        <w:tc>
          <w:tcPr>
            <w:tcW w:w="1276" w:type="dxa"/>
            <w:tcBorders>
              <w:top w:val="single" w:sz="4" w:space="0" w:color="auto"/>
              <w:left w:val="nil"/>
              <w:bottom w:val="single" w:sz="4" w:space="0" w:color="auto"/>
              <w:right w:val="single" w:sz="4" w:space="0" w:color="auto"/>
            </w:tcBorders>
            <w:noWrap/>
            <w:vAlign w:val="bottom"/>
            <w:hideMark/>
          </w:tcPr>
          <w:p w14:paraId="1EC4BEAE" w14:textId="77777777" w:rsidR="00F2443B" w:rsidRPr="009F6265" w:rsidRDefault="00F2443B" w:rsidP="00094639">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Quantity</w:t>
            </w:r>
          </w:p>
        </w:tc>
        <w:tc>
          <w:tcPr>
            <w:tcW w:w="851" w:type="dxa"/>
            <w:tcBorders>
              <w:top w:val="single" w:sz="4" w:space="0" w:color="auto"/>
              <w:left w:val="nil"/>
              <w:bottom w:val="single" w:sz="4" w:space="0" w:color="auto"/>
              <w:right w:val="single" w:sz="4" w:space="0" w:color="auto"/>
            </w:tcBorders>
            <w:noWrap/>
            <w:vAlign w:val="bottom"/>
            <w:hideMark/>
          </w:tcPr>
          <w:p w14:paraId="7CD3E975" w14:textId="77777777" w:rsidR="00F2443B" w:rsidRPr="009F6265" w:rsidRDefault="00F2443B" w:rsidP="00094639">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Unit</w:t>
            </w:r>
          </w:p>
        </w:tc>
      </w:tr>
      <w:tr w:rsidR="00F2443B" w:rsidRPr="009F6265" w14:paraId="23CA3021" w14:textId="77777777" w:rsidTr="00094639">
        <w:trPr>
          <w:trHeight w:val="630"/>
        </w:trPr>
        <w:tc>
          <w:tcPr>
            <w:tcW w:w="840" w:type="dxa"/>
            <w:tcBorders>
              <w:top w:val="nil"/>
              <w:left w:val="single" w:sz="4" w:space="0" w:color="auto"/>
              <w:bottom w:val="single" w:sz="4" w:space="0" w:color="auto"/>
              <w:right w:val="single" w:sz="4" w:space="0" w:color="auto"/>
            </w:tcBorders>
            <w:noWrap/>
            <w:vAlign w:val="center"/>
            <w:hideMark/>
          </w:tcPr>
          <w:p w14:paraId="472D093A" w14:textId="77777777" w:rsidR="00F2443B" w:rsidRPr="009F6265" w:rsidRDefault="00F2443B" w:rsidP="00094639">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1</w:t>
            </w:r>
          </w:p>
        </w:tc>
        <w:tc>
          <w:tcPr>
            <w:tcW w:w="5959" w:type="dxa"/>
            <w:tcBorders>
              <w:top w:val="nil"/>
              <w:left w:val="nil"/>
              <w:bottom w:val="single" w:sz="4" w:space="0" w:color="auto"/>
              <w:right w:val="single" w:sz="4" w:space="0" w:color="auto"/>
            </w:tcBorders>
            <w:hideMark/>
          </w:tcPr>
          <w:p w14:paraId="25C7C8A5" w14:textId="77777777" w:rsidR="00F2443B" w:rsidRPr="00262F9E" w:rsidRDefault="00F2443B" w:rsidP="00094639">
            <w:pPr>
              <w:pStyle w:val="BodyText"/>
              <w:tabs>
                <w:tab w:val="left" w:pos="3002"/>
                <w:tab w:val="left" w:pos="3320"/>
                <w:tab w:val="left" w:pos="8382"/>
              </w:tabs>
              <w:spacing w:before="60"/>
              <w:jc w:val="both"/>
              <w:rPr>
                <w:rFonts w:ascii="Times New Roman" w:hAnsi="Times New Roman" w:cs="Times New Roman"/>
                <w:sz w:val="22"/>
                <w:szCs w:val="22"/>
              </w:rPr>
            </w:pPr>
            <w:r w:rsidRPr="00262F9E">
              <w:rPr>
                <w:rFonts w:ascii="Times New Roman" w:hAnsi="Times New Roman" w:cs="Times New Roman"/>
                <w:sz w:val="22"/>
                <w:szCs w:val="22"/>
              </w:rPr>
              <w:t>Providing &amp; Fixing 19 mm HDHMR board with inner counter box &amp; Shelf, under one side Lab granite slab and front side gates, both sides laminated Sutter (front side in wooden texture shade and back side white), and Godrej, Ebco, Hetich companies hardwares as required (Lock,</w:t>
            </w:r>
            <w:r>
              <w:rPr>
                <w:rFonts w:ascii="Times New Roman" w:hAnsi="Times New Roman" w:cs="Times New Roman"/>
              </w:rPr>
              <w:t xml:space="preserve"> </w:t>
            </w:r>
            <w:r w:rsidRPr="009F6265">
              <w:rPr>
                <w:rFonts w:ascii="Tahoma" w:hAnsi="Tahoma" w:cs="Tahoma"/>
                <w:sz w:val="20"/>
                <w:szCs w:val="20"/>
              </w:rPr>
              <w:t>drawer slides</w:t>
            </w:r>
            <w:r>
              <w:rPr>
                <w:rFonts w:ascii="Tahoma" w:hAnsi="Tahoma" w:cs="Tahoma"/>
                <w:sz w:val="20"/>
                <w:szCs w:val="20"/>
              </w:rPr>
              <w:t>,</w:t>
            </w:r>
            <w:r w:rsidRPr="00262F9E">
              <w:rPr>
                <w:rFonts w:ascii="Times New Roman" w:hAnsi="Times New Roman" w:cs="Times New Roman"/>
                <w:sz w:val="22"/>
                <w:szCs w:val="22"/>
              </w:rPr>
              <w:t xml:space="preserve"> Hinges, Handles, Tower bolt, etc.). Also, remove the old wooden cabinets from there and shift outside the campus/ inside scrapyard.</w:t>
            </w:r>
          </w:p>
          <w:p w14:paraId="7C691BDC" w14:textId="77777777" w:rsidR="00F2443B" w:rsidRPr="009F6265" w:rsidRDefault="00F2443B" w:rsidP="00094639">
            <w:pPr>
              <w:widowControl/>
              <w:autoSpaceDE/>
              <w:autoSpaceDN/>
              <w:rPr>
                <w:rFonts w:ascii="Tahoma" w:eastAsia="Times New Roman" w:hAnsi="Tahoma" w:cs="Tahoma"/>
                <w:bCs/>
                <w:color w:val="000000"/>
                <w:sz w:val="20"/>
                <w:szCs w:val="20"/>
                <w:lang w:val="en-IN" w:eastAsia="en-IN"/>
              </w:rPr>
            </w:pPr>
          </w:p>
        </w:tc>
        <w:tc>
          <w:tcPr>
            <w:tcW w:w="1276" w:type="dxa"/>
            <w:tcBorders>
              <w:top w:val="nil"/>
              <w:left w:val="nil"/>
              <w:bottom w:val="single" w:sz="4" w:space="0" w:color="auto"/>
              <w:right w:val="single" w:sz="4" w:space="0" w:color="auto"/>
            </w:tcBorders>
            <w:vAlign w:val="center"/>
            <w:hideMark/>
          </w:tcPr>
          <w:p w14:paraId="675EB06B" w14:textId="77777777" w:rsidR="00F2443B" w:rsidRPr="009F6265" w:rsidRDefault="00F2443B" w:rsidP="00094639">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val="en-IN" w:eastAsia="en-IN"/>
              </w:rPr>
              <w:t>58</w:t>
            </w:r>
            <w:r w:rsidRPr="009F6265">
              <w:rPr>
                <w:rFonts w:ascii="Tahoma" w:eastAsia="Times New Roman" w:hAnsi="Tahoma" w:cs="Tahoma"/>
                <w:color w:val="000000"/>
                <w:sz w:val="20"/>
                <w:szCs w:val="20"/>
                <w:lang w:val="en-IN" w:eastAsia="en-IN"/>
              </w:rPr>
              <w:t>.00</w:t>
            </w:r>
          </w:p>
        </w:tc>
        <w:tc>
          <w:tcPr>
            <w:tcW w:w="851" w:type="dxa"/>
            <w:tcBorders>
              <w:top w:val="nil"/>
              <w:left w:val="nil"/>
              <w:bottom w:val="single" w:sz="4" w:space="0" w:color="auto"/>
              <w:right w:val="single" w:sz="4" w:space="0" w:color="auto"/>
            </w:tcBorders>
            <w:vAlign w:val="center"/>
            <w:hideMark/>
          </w:tcPr>
          <w:p w14:paraId="36A2EF7C" w14:textId="77777777" w:rsidR="00F2443B" w:rsidRPr="009F6265" w:rsidRDefault="00F2443B" w:rsidP="00094639">
            <w:pPr>
              <w:widowControl/>
              <w:autoSpaceDE/>
              <w:autoSpaceDN/>
              <w:jc w:val="center"/>
              <w:rPr>
                <w:rFonts w:ascii="Tahoma" w:eastAsia="Times New Roman" w:hAnsi="Tahoma" w:cs="Tahoma"/>
                <w:color w:val="000000"/>
                <w:sz w:val="20"/>
                <w:szCs w:val="20"/>
                <w:lang w:val="en-IN" w:eastAsia="en-IN"/>
              </w:rPr>
            </w:pPr>
            <w:r w:rsidRPr="009F6265">
              <w:rPr>
                <w:rFonts w:ascii="Tahoma" w:eastAsia="Times New Roman" w:hAnsi="Tahoma" w:cs="Tahoma"/>
                <w:color w:val="000000"/>
                <w:sz w:val="20"/>
                <w:szCs w:val="20"/>
                <w:lang w:val="en-IN" w:eastAsia="en-IN"/>
              </w:rPr>
              <w:t>Sqft</w:t>
            </w:r>
          </w:p>
        </w:tc>
      </w:tr>
    </w:tbl>
    <w:p w14:paraId="1EA531CA" w14:textId="77777777" w:rsidR="00F2443B" w:rsidRDefault="00F2443B" w:rsidP="00F2443B">
      <w:pPr>
        <w:ind w:right="-61"/>
        <w:rPr>
          <w:rFonts w:ascii="Tahoma" w:hAnsi="Tahoma" w:cs="Tahoma"/>
          <w:i/>
          <w:sz w:val="20"/>
          <w:szCs w:val="20"/>
        </w:rPr>
      </w:pPr>
    </w:p>
    <w:p w14:paraId="4273D704" w14:textId="77777777" w:rsidR="00F2443B" w:rsidRPr="009F6265" w:rsidRDefault="00F2443B" w:rsidP="00F2443B">
      <w:pPr>
        <w:ind w:right="-61"/>
        <w:rPr>
          <w:rFonts w:ascii="Tahoma" w:hAnsi="Tahoma" w:cs="Tahoma"/>
          <w:i/>
          <w:sz w:val="20"/>
          <w:szCs w:val="20"/>
        </w:rPr>
      </w:pPr>
      <w:r>
        <w:rPr>
          <w:rFonts w:ascii="Tahoma" w:hAnsi="Tahoma" w:cs="Tahoma"/>
          <w:i/>
          <w:noProof/>
          <w:sz w:val="20"/>
          <w:szCs w:val="20"/>
        </w:rPr>
        <w:drawing>
          <wp:inline distT="0" distB="0" distL="0" distR="0" wp14:anchorId="6CE299E8" wp14:editId="4C37518A">
            <wp:extent cx="5819140" cy="426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5-12-30 at 10.05.08.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28107" cy="4273776"/>
                    </a:xfrm>
                    <a:prstGeom prst="rect">
                      <a:avLst/>
                    </a:prstGeom>
                  </pic:spPr>
                </pic:pic>
              </a:graphicData>
            </a:graphic>
          </wp:inline>
        </w:drawing>
      </w:r>
    </w:p>
    <w:p w14:paraId="710C9CFA" w14:textId="77777777" w:rsidR="00F2443B" w:rsidRPr="009F6265" w:rsidRDefault="00F2443B" w:rsidP="00F2443B">
      <w:pPr>
        <w:ind w:right="-61"/>
        <w:rPr>
          <w:rFonts w:ascii="Tahoma" w:hAnsi="Tahoma" w:cs="Tahoma"/>
          <w:i/>
          <w:sz w:val="20"/>
          <w:szCs w:val="20"/>
        </w:rPr>
      </w:pPr>
    </w:p>
    <w:p w14:paraId="0BEF0B93" w14:textId="77777777" w:rsidR="00F2443B" w:rsidRDefault="00F2443B" w:rsidP="00F2443B">
      <w:pPr>
        <w:ind w:right="-61"/>
        <w:jc w:val="right"/>
        <w:rPr>
          <w:rFonts w:ascii="Tahoma" w:hAnsi="Tahoma" w:cs="Tahoma"/>
          <w:i/>
          <w:sz w:val="20"/>
          <w:szCs w:val="20"/>
        </w:rPr>
      </w:pPr>
    </w:p>
    <w:p w14:paraId="6C9BB77A" w14:textId="77777777" w:rsidR="00F2443B" w:rsidRDefault="00F2443B" w:rsidP="00F2443B">
      <w:pPr>
        <w:ind w:right="-61"/>
        <w:jc w:val="right"/>
        <w:rPr>
          <w:rFonts w:ascii="Tahoma" w:hAnsi="Tahoma" w:cs="Tahoma"/>
          <w:i/>
          <w:sz w:val="20"/>
          <w:szCs w:val="20"/>
        </w:rPr>
      </w:pPr>
    </w:p>
    <w:p w14:paraId="56A088E2" w14:textId="77777777" w:rsidR="00F2443B" w:rsidRDefault="00F2443B" w:rsidP="00F2443B">
      <w:pPr>
        <w:ind w:right="-61"/>
        <w:jc w:val="right"/>
        <w:rPr>
          <w:rFonts w:ascii="Tahoma" w:hAnsi="Tahoma" w:cs="Tahoma"/>
          <w:i/>
          <w:sz w:val="20"/>
          <w:szCs w:val="20"/>
        </w:rPr>
      </w:pPr>
    </w:p>
    <w:p w14:paraId="67B02E06" w14:textId="77777777" w:rsidR="00F2443B" w:rsidRPr="009F6265" w:rsidRDefault="00F2443B" w:rsidP="00F2443B">
      <w:pPr>
        <w:ind w:right="-61"/>
        <w:jc w:val="right"/>
        <w:rPr>
          <w:rFonts w:ascii="Tahoma" w:hAnsi="Tahoma" w:cs="Tahoma"/>
          <w:i/>
          <w:sz w:val="20"/>
          <w:szCs w:val="20"/>
        </w:rPr>
      </w:pPr>
      <w:r w:rsidRPr="009F6265">
        <w:rPr>
          <w:rFonts w:ascii="Tahoma" w:hAnsi="Tahoma" w:cs="Tahoma"/>
          <w:i/>
          <w:sz w:val="20"/>
          <w:szCs w:val="20"/>
        </w:rPr>
        <w:t>Signature</w:t>
      </w:r>
      <w:r w:rsidRPr="009F6265">
        <w:rPr>
          <w:rFonts w:ascii="Tahoma" w:hAnsi="Tahoma" w:cs="Tahoma"/>
          <w:i/>
          <w:spacing w:val="-2"/>
          <w:sz w:val="20"/>
          <w:szCs w:val="20"/>
        </w:rPr>
        <w:t xml:space="preserve"> </w:t>
      </w:r>
      <w:r w:rsidRPr="009F6265">
        <w:rPr>
          <w:rFonts w:ascii="Tahoma" w:hAnsi="Tahoma" w:cs="Tahoma"/>
          <w:i/>
          <w:sz w:val="20"/>
          <w:szCs w:val="20"/>
        </w:rPr>
        <w:t>with</w:t>
      </w:r>
      <w:r w:rsidRPr="009F6265">
        <w:rPr>
          <w:rFonts w:ascii="Tahoma" w:hAnsi="Tahoma" w:cs="Tahoma"/>
          <w:i/>
          <w:spacing w:val="-2"/>
          <w:sz w:val="20"/>
          <w:szCs w:val="20"/>
        </w:rPr>
        <w:t xml:space="preserve"> </w:t>
      </w:r>
      <w:r w:rsidRPr="009F6265">
        <w:rPr>
          <w:rFonts w:ascii="Tahoma" w:hAnsi="Tahoma" w:cs="Tahoma"/>
          <w:i/>
          <w:sz w:val="20"/>
          <w:szCs w:val="20"/>
        </w:rPr>
        <w:t>seal</w:t>
      </w:r>
    </w:p>
    <w:p w14:paraId="63DC65AF" w14:textId="3069AF9F" w:rsidR="00E45340" w:rsidRPr="00A35BB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A35BB3">
        <w:rPr>
          <w:rFonts w:ascii="Tahoma" w:hAnsi="Tahoma" w:cs="Tahoma"/>
          <w:b/>
          <w:bCs/>
          <w:sz w:val="21"/>
          <w:szCs w:val="21"/>
          <w:u w:val="single"/>
          <w:lang w:val="en-IN"/>
        </w:rPr>
        <w:lastRenderedPageBreak/>
        <w:t>Annexure</w:t>
      </w:r>
    </w:p>
    <w:p w14:paraId="40D0B041" w14:textId="77777777" w:rsidR="00E45340" w:rsidRPr="00A35BB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A35BB3">
        <w:rPr>
          <w:rFonts w:ascii="Tahoma" w:hAnsi="Tahoma" w:cs="Tahoma"/>
          <w:b/>
          <w:bCs/>
          <w:sz w:val="31"/>
          <w:szCs w:val="31"/>
          <w:u w:val="single"/>
          <w:lang w:val="en-IN"/>
        </w:rPr>
        <w:t>To Whomsoever It May Concern</w:t>
      </w:r>
    </w:p>
    <w:p w14:paraId="1330D72F" w14:textId="3CE0F3B5" w:rsidR="00E45340" w:rsidRPr="00A35BB3" w:rsidRDefault="00E45340" w:rsidP="00F5227D">
      <w:pPr>
        <w:pStyle w:val="ListParagraph"/>
        <w:tabs>
          <w:tab w:val="left" w:pos="1199"/>
        </w:tabs>
        <w:ind w:left="66" w:firstLine="0"/>
        <w:jc w:val="both"/>
        <w:rPr>
          <w:rFonts w:ascii="Tahoma" w:hAnsi="Tahoma" w:cs="Tahoma"/>
          <w:sz w:val="20"/>
          <w:szCs w:val="20"/>
          <w:lang w:val="en-IN"/>
        </w:rPr>
      </w:pPr>
      <w:r w:rsidRPr="00A35BB3">
        <w:rPr>
          <w:rFonts w:ascii="Tahoma" w:hAnsi="Tahoma" w:cs="Tahoma"/>
          <w:sz w:val="20"/>
          <w:szCs w:val="20"/>
          <w:lang w:val="en-IN"/>
        </w:rPr>
        <w:t xml:space="preserve">This is to confirm that we, the undersigned, intend to participate in </w:t>
      </w:r>
      <w:r w:rsidR="00F5227D" w:rsidRPr="00A35BB3">
        <w:rPr>
          <w:rFonts w:ascii="Tahoma" w:hAnsi="Tahoma" w:cs="Tahoma"/>
          <w:b/>
          <w:bCs/>
          <w:sz w:val="20"/>
          <w:szCs w:val="20"/>
          <w:lang w:val="en-IN"/>
        </w:rPr>
        <w:t>Tender No. : 2025-26/</w:t>
      </w:r>
      <w:r w:rsidR="00F2443B">
        <w:rPr>
          <w:rFonts w:ascii="Tahoma" w:hAnsi="Tahoma" w:cs="Tahoma"/>
          <w:b/>
          <w:bCs/>
          <w:sz w:val="20"/>
          <w:szCs w:val="20"/>
          <w:lang w:val="en-IN"/>
        </w:rPr>
        <w:t>Physics</w:t>
      </w:r>
      <w:r w:rsidR="00F5227D" w:rsidRPr="00A35BB3">
        <w:rPr>
          <w:rFonts w:ascii="Tahoma" w:hAnsi="Tahoma" w:cs="Tahoma"/>
          <w:b/>
          <w:bCs/>
          <w:sz w:val="20"/>
          <w:szCs w:val="20"/>
          <w:lang w:val="en-IN"/>
        </w:rPr>
        <w:t>/2B/LNM-</w:t>
      </w:r>
      <w:r w:rsidR="00A35BB3" w:rsidRPr="00A35BB3">
        <w:rPr>
          <w:rFonts w:ascii="Tahoma" w:hAnsi="Tahoma" w:cs="Tahoma"/>
          <w:b/>
          <w:bCs/>
          <w:sz w:val="20"/>
          <w:szCs w:val="20"/>
          <w:lang w:val="en-IN"/>
        </w:rPr>
        <w:t>12</w:t>
      </w:r>
      <w:r w:rsidR="00F2443B">
        <w:rPr>
          <w:rFonts w:ascii="Tahoma" w:hAnsi="Tahoma" w:cs="Tahoma"/>
          <w:b/>
          <w:bCs/>
          <w:sz w:val="20"/>
          <w:szCs w:val="20"/>
          <w:lang w:val="en-IN"/>
        </w:rPr>
        <w:t>72</w:t>
      </w:r>
      <w:r w:rsidRPr="00A35BB3">
        <w:rPr>
          <w:rFonts w:ascii="Tahoma" w:hAnsi="Tahoma" w:cs="Tahoma"/>
          <w:sz w:val="20"/>
          <w:szCs w:val="20"/>
          <w:lang w:val="en-IN"/>
        </w:rPr>
        <w:t xml:space="preserve"> for the </w:t>
      </w:r>
      <w:r w:rsidR="00CA25AD" w:rsidRPr="00A35BB3">
        <w:rPr>
          <w:rFonts w:ascii="Tahoma" w:hAnsi="Tahoma" w:cs="Tahoma"/>
          <w:sz w:val="20"/>
          <w:szCs w:val="20"/>
          <w:lang w:val="en-IN"/>
        </w:rPr>
        <w:t>tender</w:t>
      </w:r>
      <w:r w:rsidR="003E1CFA" w:rsidRPr="00A35BB3">
        <w:rPr>
          <w:rFonts w:ascii="Tahoma" w:hAnsi="Tahoma" w:cs="Tahoma"/>
          <w:sz w:val="20"/>
          <w:szCs w:val="20"/>
          <w:lang w:val="en-IN"/>
        </w:rPr>
        <w:t>/work</w:t>
      </w:r>
      <w:r w:rsidRPr="00A35BB3">
        <w:rPr>
          <w:rFonts w:ascii="Tahoma" w:hAnsi="Tahoma" w:cs="Tahoma"/>
          <w:sz w:val="20"/>
          <w:szCs w:val="20"/>
          <w:lang w:val="en-IN"/>
        </w:rPr>
        <w:t xml:space="preserve"> titled: “</w:t>
      </w:r>
      <w:r w:rsidR="00F2443B" w:rsidRPr="00F2443B">
        <w:rPr>
          <w:rFonts w:ascii="Tahoma" w:hAnsi="Tahoma" w:cs="Tahoma"/>
          <w:b/>
          <w:bCs/>
          <w:sz w:val="20"/>
          <w:szCs w:val="20"/>
        </w:rPr>
        <w:t xml:space="preserve">Supply and installation of HDHMR Board Cabinet </w:t>
      </w:r>
      <w:r w:rsidR="00F2443B" w:rsidRPr="00F2443B">
        <w:rPr>
          <w:rFonts w:ascii="Times New Roman" w:hAnsi="Times New Roman" w:cs="Times New Roman"/>
          <w:b/>
          <w:bCs/>
        </w:rPr>
        <w:t>under one side Lab granite slab</w:t>
      </w:r>
      <w:r w:rsidR="00F2443B" w:rsidRPr="00F2443B">
        <w:rPr>
          <w:rFonts w:ascii="Tahoma" w:hAnsi="Tahoma" w:cs="Tahoma"/>
          <w:b/>
          <w:bCs/>
          <w:sz w:val="20"/>
          <w:szCs w:val="20"/>
        </w:rPr>
        <w:t xml:space="preserve"> in lab 1053</w:t>
      </w:r>
      <w:r w:rsidRPr="00A35BB3">
        <w:rPr>
          <w:rFonts w:ascii="Tahoma" w:hAnsi="Tahoma" w:cs="Tahoma"/>
          <w:sz w:val="20"/>
          <w:szCs w:val="20"/>
          <w:lang w:val="en-IN"/>
        </w:rPr>
        <w:t>”</w:t>
      </w:r>
    </w:p>
    <w:p w14:paraId="53BBF280" w14:textId="77777777" w:rsidR="00E45340" w:rsidRPr="00A35BB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A35BB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A35BB3">
        <w:rPr>
          <w:rFonts w:ascii="Tahoma" w:hAnsi="Tahoma" w:cs="Tahoma"/>
          <w:sz w:val="20"/>
          <w:szCs w:val="20"/>
          <w:lang w:val="en-IN"/>
        </w:rPr>
        <w:t>We hereby certify the following:</w:t>
      </w:r>
    </w:p>
    <w:p w14:paraId="7049F706" w14:textId="77777777" w:rsidR="00E45340" w:rsidRPr="00A35BB3" w:rsidRDefault="00E45340" w:rsidP="00F5227D">
      <w:pPr>
        <w:tabs>
          <w:tab w:val="left" w:pos="1199"/>
        </w:tabs>
        <w:jc w:val="both"/>
        <w:rPr>
          <w:rFonts w:ascii="Tahoma" w:hAnsi="Tahoma" w:cs="Tahoma"/>
          <w:b/>
          <w:bCs/>
          <w:sz w:val="20"/>
          <w:szCs w:val="20"/>
          <w:u w:val="single"/>
          <w:lang w:val="en-IN"/>
        </w:rPr>
      </w:pPr>
      <w:r w:rsidRPr="00A35BB3">
        <w:rPr>
          <w:rFonts w:ascii="Tahoma" w:hAnsi="Tahoma" w:cs="Tahoma"/>
          <w:b/>
          <w:bCs/>
          <w:sz w:val="20"/>
          <w:szCs w:val="20"/>
          <w:u w:val="single"/>
          <w:lang w:val="en-IN"/>
        </w:rPr>
        <w:t>No Conflict of Interest:</w:t>
      </w:r>
    </w:p>
    <w:p w14:paraId="60968B6D" w14:textId="77777777" w:rsidR="00E45340" w:rsidRPr="00A35BB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A35BB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A35BB3" w:rsidRDefault="00F5227D" w:rsidP="00F5227D">
      <w:pPr>
        <w:tabs>
          <w:tab w:val="left" w:pos="1199"/>
        </w:tabs>
        <w:jc w:val="both"/>
        <w:rPr>
          <w:rFonts w:ascii="Tahoma" w:hAnsi="Tahoma" w:cs="Tahoma"/>
          <w:b/>
          <w:bCs/>
          <w:sz w:val="20"/>
          <w:szCs w:val="20"/>
          <w:lang w:val="en-IN"/>
        </w:rPr>
      </w:pPr>
    </w:p>
    <w:p w14:paraId="57EB7AEF" w14:textId="447F71A4" w:rsidR="00F5227D" w:rsidRPr="00A35BB3" w:rsidRDefault="00F5227D" w:rsidP="00F5227D">
      <w:pPr>
        <w:tabs>
          <w:tab w:val="left" w:pos="1199"/>
        </w:tabs>
        <w:jc w:val="both"/>
        <w:rPr>
          <w:rFonts w:ascii="Tahoma" w:hAnsi="Tahoma" w:cs="Tahoma"/>
          <w:b/>
          <w:bCs/>
          <w:sz w:val="20"/>
          <w:szCs w:val="20"/>
          <w:lang w:val="en-IN"/>
        </w:rPr>
      </w:pPr>
      <w:r w:rsidRPr="00A35BB3">
        <w:rPr>
          <w:rFonts w:ascii="Tahoma" w:hAnsi="Tahoma" w:cs="Tahoma"/>
          <w:b/>
          <w:bCs/>
          <w:sz w:val="20"/>
          <w:szCs w:val="20"/>
          <w:u w:val="single"/>
          <w:lang w:val="en-IN"/>
        </w:rPr>
        <w:t>Undertaking on Blacklisting &amp; Litigation (Self-Certificate)</w:t>
      </w:r>
      <w:r w:rsidRPr="00A35BB3">
        <w:rPr>
          <w:rFonts w:ascii="Tahoma" w:hAnsi="Tahoma" w:cs="Tahoma"/>
          <w:b/>
          <w:bCs/>
          <w:sz w:val="20"/>
          <w:szCs w:val="20"/>
          <w:lang w:val="en-IN"/>
        </w:rPr>
        <w:t>:</w:t>
      </w:r>
    </w:p>
    <w:p w14:paraId="7FD80A4C" w14:textId="150589A1" w:rsidR="00F5227D" w:rsidRPr="00A35BB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A35BB3">
        <w:rPr>
          <w:rFonts w:ascii="Tahoma" w:hAnsi="Tahoma" w:cs="Tahoma"/>
          <w:sz w:val="20"/>
          <w:szCs w:val="20"/>
          <w:lang w:val="en-IN"/>
        </w:rPr>
        <w:t>We hereby undertake that:</w:t>
      </w:r>
    </w:p>
    <w:p w14:paraId="1E0FFFE5" w14:textId="2638AA4A"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 xml:space="preserve">Our agency/firm has </w:t>
      </w:r>
      <w:r w:rsidRPr="00A35BB3">
        <w:rPr>
          <w:rFonts w:ascii="Tahoma" w:hAnsi="Tahoma" w:cs="Tahoma"/>
          <w:b/>
          <w:bCs/>
          <w:sz w:val="20"/>
          <w:szCs w:val="20"/>
          <w:lang w:val="en-IN"/>
        </w:rPr>
        <w:t>never been blacklisted</w:t>
      </w:r>
      <w:r w:rsidRPr="00A35BB3">
        <w:rPr>
          <w:rFonts w:ascii="Tahoma" w:hAnsi="Tahoma" w:cs="Tahoma"/>
          <w:sz w:val="20"/>
          <w:szCs w:val="20"/>
          <w:lang w:val="en-IN"/>
        </w:rPr>
        <w:t xml:space="preserve"> or debarred by any Central Government, State Government, Union Territory administration, or any </w:t>
      </w:r>
      <w:r w:rsidR="005323E4" w:rsidRPr="00A35BB3">
        <w:rPr>
          <w:rFonts w:ascii="Tahoma" w:hAnsi="Tahoma" w:cs="Tahoma"/>
          <w:sz w:val="20"/>
          <w:szCs w:val="20"/>
          <w:lang w:val="en-IN"/>
        </w:rPr>
        <w:t xml:space="preserve">other </w:t>
      </w:r>
      <w:r w:rsidRPr="00A35BB3">
        <w:rPr>
          <w:rFonts w:ascii="Tahoma" w:hAnsi="Tahoma" w:cs="Tahoma"/>
          <w:sz w:val="20"/>
          <w:szCs w:val="20"/>
          <w:lang w:val="en-IN"/>
        </w:rPr>
        <w:t>Institution/Organization.</w:t>
      </w:r>
    </w:p>
    <w:p w14:paraId="66D8B873" w14:textId="4A11DBFB"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 xml:space="preserve">There is </w:t>
      </w:r>
      <w:r w:rsidRPr="00A35BB3">
        <w:rPr>
          <w:rFonts w:ascii="Tahoma" w:hAnsi="Tahoma" w:cs="Tahoma"/>
          <w:b/>
          <w:bCs/>
          <w:sz w:val="20"/>
          <w:szCs w:val="20"/>
          <w:lang w:val="en-IN"/>
        </w:rPr>
        <w:t>no ongoing or past litigation</w:t>
      </w:r>
      <w:r w:rsidRPr="00A35BB3">
        <w:rPr>
          <w:rFonts w:ascii="Tahoma" w:hAnsi="Tahoma" w:cs="Tahoma"/>
          <w:sz w:val="20"/>
          <w:szCs w:val="20"/>
          <w:lang w:val="en-IN"/>
        </w:rPr>
        <w:t xml:space="preserve"> against our agency/firm with any </w:t>
      </w:r>
      <w:r w:rsidR="005323E4" w:rsidRPr="00A35BB3">
        <w:rPr>
          <w:rFonts w:ascii="Tahoma" w:hAnsi="Tahoma" w:cs="Tahoma"/>
          <w:sz w:val="20"/>
          <w:szCs w:val="20"/>
          <w:lang w:val="en-IN"/>
        </w:rPr>
        <w:t>Central Government, State Government, Union Territory administration, or any other Institution/Organization</w:t>
      </w:r>
      <w:r w:rsidRPr="00A35BB3">
        <w:rPr>
          <w:rFonts w:ascii="Tahoma" w:hAnsi="Tahoma" w:cs="Tahoma"/>
          <w:sz w:val="20"/>
          <w:szCs w:val="20"/>
          <w:lang w:val="en-IN"/>
        </w:rPr>
        <w:t xml:space="preserve"> on account of </w:t>
      </w:r>
      <w:r w:rsidR="005323E4" w:rsidRPr="00A35BB3">
        <w:rPr>
          <w:rFonts w:ascii="Tahoma" w:hAnsi="Tahoma" w:cs="Tahoma"/>
          <w:sz w:val="20"/>
          <w:szCs w:val="20"/>
          <w:lang w:val="en-IN"/>
        </w:rPr>
        <w:t xml:space="preserve">any </w:t>
      </w:r>
      <w:r w:rsidRPr="00A35BB3">
        <w:rPr>
          <w:rFonts w:ascii="Tahoma" w:hAnsi="Tahoma" w:cs="Tahoma"/>
          <w:b/>
          <w:bCs/>
          <w:sz w:val="20"/>
          <w:szCs w:val="20"/>
          <w:lang w:val="en-IN"/>
        </w:rPr>
        <w:t>services</w:t>
      </w:r>
      <w:r w:rsidR="00450A1F" w:rsidRPr="00A35BB3">
        <w:rPr>
          <w:rFonts w:ascii="Tahoma" w:hAnsi="Tahoma" w:cs="Tahoma"/>
          <w:b/>
          <w:bCs/>
          <w:sz w:val="20"/>
          <w:szCs w:val="20"/>
          <w:lang w:val="en-IN"/>
        </w:rPr>
        <w:t>/suppl</w:t>
      </w:r>
      <w:r w:rsidR="00C16D2C" w:rsidRPr="00A35BB3">
        <w:rPr>
          <w:rFonts w:ascii="Tahoma" w:hAnsi="Tahoma" w:cs="Tahoma"/>
          <w:b/>
          <w:bCs/>
          <w:sz w:val="20"/>
          <w:szCs w:val="20"/>
          <w:lang w:val="en-IN"/>
        </w:rPr>
        <w:t>ies</w:t>
      </w:r>
      <w:r w:rsidRPr="00A35BB3">
        <w:rPr>
          <w:rFonts w:ascii="Tahoma" w:hAnsi="Tahoma" w:cs="Tahoma"/>
          <w:sz w:val="20"/>
          <w:szCs w:val="20"/>
          <w:lang w:val="en-IN"/>
        </w:rPr>
        <w:t>.</w:t>
      </w:r>
    </w:p>
    <w:p w14:paraId="2328FFD3" w14:textId="77777777"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A35BB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A35BB3" w:rsidRDefault="00E45340" w:rsidP="00F5227D">
      <w:pPr>
        <w:tabs>
          <w:tab w:val="left" w:pos="1199"/>
        </w:tabs>
        <w:ind w:left="66"/>
        <w:jc w:val="both"/>
        <w:rPr>
          <w:rFonts w:ascii="Tahoma" w:hAnsi="Tahoma" w:cs="Tahoma"/>
          <w:b/>
          <w:bCs/>
          <w:sz w:val="20"/>
          <w:szCs w:val="20"/>
          <w:u w:val="single"/>
          <w:lang w:val="en-IN"/>
        </w:rPr>
      </w:pPr>
      <w:r w:rsidRPr="00A35BB3">
        <w:rPr>
          <w:rFonts w:ascii="Tahoma" w:hAnsi="Tahoma" w:cs="Tahoma"/>
          <w:b/>
          <w:bCs/>
          <w:sz w:val="20"/>
          <w:szCs w:val="20"/>
          <w:u w:val="single"/>
          <w:lang w:val="en-IN"/>
        </w:rPr>
        <w:t xml:space="preserve">Site Visit </w:t>
      </w:r>
      <w:r w:rsidR="005323E4" w:rsidRPr="00A35BB3">
        <w:rPr>
          <w:rFonts w:ascii="Tahoma" w:hAnsi="Tahoma" w:cs="Tahoma"/>
          <w:b/>
          <w:bCs/>
          <w:sz w:val="20"/>
          <w:szCs w:val="20"/>
          <w:u w:val="single"/>
          <w:lang w:val="en-IN"/>
        </w:rPr>
        <w:t>/</w:t>
      </w:r>
      <w:r w:rsidRPr="00A35BB3">
        <w:rPr>
          <w:rFonts w:ascii="Tahoma" w:hAnsi="Tahoma" w:cs="Tahoma"/>
          <w:b/>
          <w:bCs/>
          <w:sz w:val="20"/>
          <w:szCs w:val="20"/>
          <w:u w:val="single"/>
          <w:lang w:val="en-IN"/>
        </w:rPr>
        <w:t>Understanding:</w:t>
      </w:r>
    </w:p>
    <w:p w14:paraId="192DFAE3" w14:textId="1CC139CB" w:rsidR="00E45340" w:rsidRPr="00A35BB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35BB3">
        <w:rPr>
          <w:rFonts w:ascii="Tahoma" w:hAnsi="Tahoma" w:cs="Tahoma"/>
          <w:sz w:val="20"/>
          <w:szCs w:val="20"/>
          <w:lang w:val="en-IN"/>
        </w:rPr>
        <w:t>We confirm that we have visited the site</w:t>
      </w:r>
      <w:r w:rsidR="005323E4" w:rsidRPr="00A35BB3">
        <w:rPr>
          <w:rFonts w:ascii="Tahoma" w:hAnsi="Tahoma" w:cs="Tahoma"/>
          <w:sz w:val="20"/>
          <w:szCs w:val="20"/>
          <w:lang w:val="en-IN"/>
        </w:rPr>
        <w:t>/</w:t>
      </w:r>
      <w:r w:rsidRPr="00A35BB3">
        <w:rPr>
          <w:rFonts w:ascii="Tahoma" w:hAnsi="Tahoma" w:cs="Tahoma"/>
          <w:sz w:val="20"/>
          <w:szCs w:val="20"/>
          <w:lang w:val="en-IN"/>
        </w:rPr>
        <w:t>clearly understood the requirements and expectations of the college authorities.</w:t>
      </w:r>
    </w:p>
    <w:p w14:paraId="13FE9F13" w14:textId="77777777" w:rsidR="00E45340" w:rsidRPr="00A35BB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A35BB3" w:rsidRDefault="00E45340" w:rsidP="00F5227D">
      <w:pPr>
        <w:tabs>
          <w:tab w:val="left" w:pos="1199"/>
        </w:tabs>
        <w:ind w:left="66"/>
        <w:jc w:val="both"/>
        <w:rPr>
          <w:rFonts w:ascii="Tahoma" w:hAnsi="Tahoma" w:cs="Tahoma"/>
          <w:b/>
          <w:bCs/>
          <w:sz w:val="20"/>
          <w:szCs w:val="20"/>
          <w:u w:val="single"/>
          <w:lang w:val="en-IN"/>
        </w:rPr>
      </w:pPr>
      <w:r w:rsidRPr="00A35BB3">
        <w:rPr>
          <w:rFonts w:ascii="Tahoma" w:hAnsi="Tahoma" w:cs="Tahoma"/>
          <w:b/>
          <w:bCs/>
          <w:sz w:val="20"/>
          <w:szCs w:val="20"/>
          <w:u w:val="single"/>
          <w:lang w:val="en-IN"/>
        </w:rPr>
        <w:t>Scope of Work:</w:t>
      </w:r>
    </w:p>
    <w:p w14:paraId="0DE56D44" w14:textId="1D476F59" w:rsidR="00E45340" w:rsidRPr="00A35BB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35BB3">
        <w:rPr>
          <w:rFonts w:ascii="Tahoma" w:hAnsi="Tahoma" w:cs="Tahoma"/>
          <w:sz w:val="20"/>
          <w:szCs w:val="20"/>
          <w:lang w:val="en-IN"/>
        </w:rPr>
        <w:t>We have thoroughly reviewed the scope of work mentioned in the bid document. The entire inventory</w:t>
      </w:r>
      <w:r w:rsidR="00F5227D" w:rsidRPr="00A35BB3">
        <w:rPr>
          <w:rFonts w:ascii="Tahoma" w:hAnsi="Tahoma" w:cs="Tahoma"/>
          <w:sz w:val="20"/>
          <w:szCs w:val="20"/>
          <w:lang w:val="en-IN"/>
        </w:rPr>
        <w:t>/requirement/work</w:t>
      </w:r>
      <w:r w:rsidRPr="00A35BB3">
        <w:rPr>
          <w:rFonts w:ascii="Tahoma" w:hAnsi="Tahoma" w:cs="Tahoma"/>
          <w:sz w:val="20"/>
          <w:szCs w:val="20"/>
          <w:lang w:val="en-IN"/>
        </w:rPr>
        <w:t xml:space="preserve"> has been verified and found to be in order. We also confirm that no additional items beyond the listed inventory</w:t>
      </w:r>
      <w:r w:rsidR="00F5227D" w:rsidRPr="00A35BB3">
        <w:rPr>
          <w:rFonts w:ascii="Tahoma" w:hAnsi="Tahoma" w:cs="Tahoma"/>
          <w:sz w:val="20"/>
          <w:szCs w:val="20"/>
          <w:lang w:val="en-IN"/>
        </w:rPr>
        <w:t>/requirement</w:t>
      </w:r>
      <w:r w:rsidRPr="00A35BB3">
        <w:rPr>
          <w:rFonts w:ascii="Tahoma" w:hAnsi="Tahoma" w:cs="Tahoma"/>
          <w:sz w:val="20"/>
          <w:szCs w:val="20"/>
          <w:lang w:val="en-IN"/>
        </w:rPr>
        <w:t xml:space="preserve"> will be required for successful completion of the work.</w:t>
      </w:r>
      <w:r w:rsidR="005323E4" w:rsidRPr="00A35BB3">
        <w:t xml:space="preserve"> </w:t>
      </w:r>
      <w:r w:rsidR="005323E4" w:rsidRPr="00A35BB3">
        <w:rPr>
          <w:rFonts w:ascii="Tahoma" w:hAnsi="Tahoma" w:cs="Tahoma"/>
          <w:sz w:val="20"/>
          <w:szCs w:val="20"/>
        </w:rPr>
        <w:t>However, if any additional item is required during execution, the same shall be provided by us as per the requirement.</w:t>
      </w:r>
    </w:p>
    <w:p w14:paraId="359D8E7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A35BB3" w:rsidRDefault="00E45340" w:rsidP="00E45340">
      <w:pPr>
        <w:pStyle w:val="ListParagraph"/>
        <w:tabs>
          <w:tab w:val="left" w:pos="1199"/>
        </w:tabs>
        <w:ind w:left="426"/>
        <w:jc w:val="both"/>
        <w:rPr>
          <w:rFonts w:ascii="Tahoma" w:hAnsi="Tahoma" w:cs="Tahoma"/>
          <w:b/>
          <w:bCs/>
          <w:sz w:val="20"/>
          <w:szCs w:val="20"/>
          <w:u w:val="single"/>
          <w:lang w:val="en-IN"/>
        </w:rPr>
      </w:pPr>
      <w:r w:rsidRPr="00A35BB3">
        <w:rPr>
          <w:rFonts w:ascii="Tahoma" w:hAnsi="Tahoma" w:cs="Tahoma"/>
          <w:b/>
          <w:bCs/>
          <w:sz w:val="20"/>
          <w:szCs w:val="20"/>
          <w:u w:val="single"/>
          <w:lang w:val="en-IN"/>
        </w:rPr>
        <w:t>Bidder Details</w:t>
      </w:r>
    </w:p>
    <w:p w14:paraId="4B27597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Name of Bidder: ______________________________________</w:t>
      </w:r>
    </w:p>
    <w:p w14:paraId="2040D1A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Address: _____________________________________________</w:t>
      </w:r>
    </w:p>
    <w:p w14:paraId="132298A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Contact Person: _______________________________________</w:t>
      </w:r>
    </w:p>
    <w:p w14:paraId="31D479A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Mobile No.: ___________________________________________</w:t>
      </w:r>
    </w:p>
    <w:p w14:paraId="01D9B1CC"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Email ID: _____________________________________________</w:t>
      </w:r>
    </w:p>
    <w:p w14:paraId="2147CF7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Authorized Signatory: __________________________________</w:t>
      </w:r>
    </w:p>
    <w:p w14:paraId="76E80B5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Signature &amp; Stamp: ____________________________________</w:t>
      </w:r>
    </w:p>
    <w:p w14:paraId="59D59768"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Date: _________________</w:t>
      </w:r>
    </w:p>
    <w:p w14:paraId="78DB4225" w14:textId="77777777" w:rsidR="00E45340" w:rsidRPr="00A35BB3" w:rsidRDefault="00E45340" w:rsidP="00E45340">
      <w:pPr>
        <w:pStyle w:val="ListParagraph"/>
        <w:tabs>
          <w:tab w:val="left" w:pos="1199"/>
        </w:tabs>
        <w:ind w:left="426"/>
        <w:jc w:val="both"/>
        <w:rPr>
          <w:rFonts w:ascii="Tahoma" w:hAnsi="Tahoma" w:cs="Tahoma"/>
          <w:b/>
          <w:bCs/>
          <w:sz w:val="20"/>
          <w:szCs w:val="20"/>
          <w:lang w:val="en-IN"/>
        </w:rPr>
      </w:pPr>
      <w:r w:rsidRPr="00A35BB3">
        <w:rPr>
          <w:rFonts w:ascii="Tahoma" w:hAnsi="Tahoma" w:cs="Tahoma"/>
          <w:sz w:val="20"/>
          <w:szCs w:val="20"/>
          <w:lang w:val="en-IN"/>
        </w:rPr>
        <w:t>Place: ________________</w:t>
      </w:r>
    </w:p>
    <w:p w14:paraId="2760BA18" w14:textId="2FD22EDF" w:rsidR="00BB57A4" w:rsidRPr="00A35BB3" w:rsidRDefault="00243B31" w:rsidP="00E45340">
      <w:pPr>
        <w:rPr>
          <w:rFonts w:ascii="Tahoma" w:hAnsi="Tahoma" w:cs="Tahoma"/>
          <w:i/>
          <w:sz w:val="19"/>
          <w:szCs w:val="19"/>
          <w:u w:val="single"/>
        </w:rPr>
      </w:pPr>
      <w:r w:rsidRPr="00A35BB3">
        <w:rPr>
          <w:rFonts w:ascii="Tahoma" w:hAnsi="Tahoma" w:cs="Tahoma"/>
          <w:i/>
          <w:sz w:val="20"/>
          <w:szCs w:val="20"/>
        </w:rPr>
        <w:br w:type="page"/>
      </w:r>
      <w:r w:rsidRPr="00A35BB3">
        <w:rPr>
          <w:rFonts w:ascii="Tahoma" w:hAnsi="Tahoma" w:cs="Tahoma"/>
          <w:b/>
          <w:sz w:val="19"/>
          <w:szCs w:val="19"/>
          <w:u w:val="single"/>
        </w:rPr>
        <w:lastRenderedPageBreak/>
        <w:t>Commercial</w:t>
      </w:r>
      <w:r w:rsidRPr="00A35BB3">
        <w:rPr>
          <w:rFonts w:ascii="Tahoma" w:hAnsi="Tahoma" w:cs="Tahoma"/>
          <w:b/>
          <w:spacing w:val="-2"/>
          <w:sz w:val="19"/>
          <w:szCs w:val="19"/>
          <w:u w:val="single"/>
        </w:rPr>
        <w:t xml:space="preserve"> </w:t>
      </w:r>
      <w:r w:rsidRPr="00A35BB3">
        <w:rPr>
          <w:rFonts w:ascii="Tahoma" w:hAnsi="Tahoma" w:cs="Tahoma"/>
          <w:b/>
          <w:sz w:val="19"/>
          <w:szCs w:val="19"/>
          <w:u w:val="single"/>
        </w:rPr>
        <w:t>Bid:</w:t>
      </w:r>
      <w:r w:rsidRPr="00A35BB3">
        <w:rPr>
          <w:rFonts w:ascii="Tahoma" w:hAnsi="Tahoma" w:cs="Tahoma"/>
          <w:b/>
          <w:spacing w:val="-1"/>
          <w:sz w:val="19"/>
          <w:szCs w:val="19"/>
          <w:u w:val="single"/>
        </w:rPr>
        <w:t xml:space="preserve"> </w:t>
      </w:r>
      <w:r w:rsidRPr="00A35BB3">
        <w:rPr>
          <w:rFonts w:ascii="Tahoma" w:hAnsi="Tahoma" w:cs="Tahoma"/>
          <w:i/>
          <w:sz w:val="19"/>
          <w:szCs w:val="19"/>
          <w:u w:val="single"/>
        </w:rPr>
        <w:t>(in</w:t>
      </w:r>
      <w:r w:rsidRPr="00A35BB3">
        <w:rPr>
          <w:rFonts w:ascii="Tahoma" w:hAnsi="Tahoma" w:cs="Tahoma"/>
          <w:i/>
          <w:spacing w:val="-3"/>
          <w:sz w:val="19"/>
          <w:szCs w:val="19"/>
          <w:u w:val="single"/>
        </w:rPr>
        <w:t xml:space="preserve"> </w:t>
      </w:r>
      <w:r w:rsidRPr="00A35BB3">
        <w:rPr>
          <w:rFonts w:ascii="Tahoma" w:hAnsi="Tahoma" w:cs="Tahoma"/>
          <w:i/>
          <w:sz w:val="19"/>
          <w:szCs w:val="19"/>
          <w:u w:val="single"/>
        </w:rPr>
        <w:t>separate</w:t>
      </w:r>
      <w:r w:rsidRPr="00A35BB3">
        <w:rPr>
          <w:rFonts w:ascii="Tahoma" w:hAnsi="Tahoma" w:cs="Tahoma"/>
          <w:i/>
          <w:spacing w:val="-2"/>
          <w:sz w:val="19"/>
          <w:szCs w:val="19"/>
          <w:u w:val="single"/>
        </w:rPr>
        <w:t xml:space="preserve"> </w:t>
      </w:r>
      <w:r w:rsidRPr="00A35BB3">
        <w:rPr>
          <w:rFonts w:ascii="Tahoma" w:hAnsi="Tahoma" w:cs="Tahoma"/>
          <w:i/>
          <w:sz w:val="19"/>
          <w:szCs w:val="19"/>
          <w:u w:val="single"/>
        </w:rPr>
        <w:t>sealed</w:t>
      </w:r>
      <w:r w:rsidRPr="00A35BB3">
        <w:rPr>
          <w:rFonts w:ascii="Tahoma" w:hAnsi="Tahoma" w:cs="Tahoma"/>
          <w:i/>
          <w:spacing w:val="-1"/>
          <w:sz w:val="19"/>
          <w:szCs w:val="19"/>
          <w:u w:val="single"/>
        </w:rPr>
        <w:t xml:space="preserve"> </w:t>
      </w:r>
      <w:r w:rsidRPr="00A35BB3">
        <w:rPr>
          <w:rFonts w:ascii="Tahoma" w:hAnsi="Tahoma" w:cs="Tahoma"/>
          <w:i/>
          <w:sz w:val="19"/>
          <w:szCs w:val="19"/>
          <w:u w:val="single"/>
        </w:rPr>
        <w:t>envelope</w:t>
      </w:r>
      <w:r w:rsidR="00791F02" w:rsidRPr="00A35BB3">
        <w:rPr>
          <w:rFonts w:ascii="Tahoma" w:hAnsi="Tahoma" w:cs="Tahoma"/>
          <w:i/>
          <w:sz w:val="19"/>
          <w:szCs w:val="19"/>
          <w:u w:val="single"/>
        </w:rPr>
        <w:t>/password protected file via email</w:t>
      </w:r>
      <w:r w:rsidRPr="00A35BB3">
        <w:rPr>
          <w:rFonts w:ascii="Tahoma" w:hAnsi="Tahoma" w:cs="Tahoma"/>
          <w:i/>
          <w:sz w:val="19"/>
          <w:szCs w:val="19"/>
          <w:u w:val="single"/>
        </w:rPr>
        <w:t>)</w:t>
      </w:r>
    </w:p>
    <w:p w14:paraId="51A260BB" w14:textId="77777777" w:rsidR="00791F02" w:rsidRPr="00A35BB3" w:rsidRDefault="00791F02" w:rsidP="008F4155">
      <w:pPr>
        <w:rPr>
          <w:rFonts w:ascii="Tahoma" w:hAnsi="Tahoma" w:cs="Tahoma"/>
          <w:i/>
          <w:sz w:val="19"/>
          <w:szCs w:val="19"/>
        </w:rPr>
      </w:pPr>
    </w:p>
    <w:p w14:paraId="054C2630" w14:textId="32EB318C" w:rsidR="00714BD3" w:rsidRPr="00A35BB3" w:rsidRDefault="00714BD3" w:rsidP="00714BD3">
      <w:pPr>
        <w:pStyle w:val="Heading1"/>
        <w:ind w:left="0" w:right="-90"/>
        <w:rPr>
          <w:rFonts w:ascii="Tahoma" w:hAnsi="Tahoma" w:cs="Tahoma"/>
          <w:bCs w:val="0"/>
          <w:sz w:val="25"/>
          <w:szCs w:val="25"/>
        </w:rPr>
      </w:pPr>
      <w:r w:rsidRPr="00A35BB3">
        <w:rPr>
          <w:rFonts w:ascii="Tahoma" w:hAnsi="Tahoma" w:cs="Tahoma"/>
          <w:bCs w:val="0"/>
          <w:sz w:val="25"/>
          <w:szCs w:val="25"/>
        </w:rPr>
        <w:t xml:space="preserve">Bid for the </w:t>
      </w:r>
      <w:r w:rsidR="00F2443B" w:rsidRPr="00F2443B">
        <w:rPr>
          <w:rFonts w:ascii="Tahoma" w:hAnsi="Tahoma" w:cs="Tahoma"/>
          <w:bCs w:val="0"/>
          <w:sz w:val="25"/>
          <w:szCs w:val="25"/>
        </w:rPr>
        <w:t>Supply and installation of HDHMR Board Cabinet under one side Lab granite slab in lab 1053</w:t>
      </w:r>
    </w:p>
    <w:p w14:paraId="44CAEFF3" w14:textId="5B3E25DE" w:rsidR="008F4155" w:rsidRPr="00F2443B" w:rsidRDefault="00714BD3" w:rsidP="00F2443B">
      <w:pPr>
        <w:pStyle w:val="Heading1"/>
        <w:ind w:left="0" w:right="-90"/>
        <w:rPr>
          <w:rFonts w:ascii="Tahoma" w:hAnsi="Tahoma" w:cs="Tahoma"/>
          <w:b w:val="0"/>
          <w:sz w:val="18"/>
          <w:szCs w:val="18"/>
        </w:rPr>
      </w:pPr>
      <w:r w:rsidRPr="00A35BB3">
        <w:rPr>
          <w:rFonts w:ascii="Tahoma" w:hAnsi="Tahoma" w:cs="Tahoma"/>
          <w:sz w:val="19"/>
          <w:szCs w:val="19"/>
        </w:rPr>
        <w:t>(Tender No. : 2025-26/</w:t>
      </w:r>
      <w:r w:rsidR="00F2443B">
        <w:rPr>
          <w:rFonts w:ascii="Tahoma" w:hAnsi="Tahoma" w:cs="Tahoma"/>
          <w:sz w:val="19"/>
          <w:szCs w:val="19"/>
        </w:rPr>
        <w:t>Physics</w:t>
      </w:r>
      <w:r w:rsidRPr="00A35BB3">
        <w:rPr>
          <w:rFonts w:ascii="Tahoma" w:hAnsi="Tahoma" w:cs="Tahoma"/>
          <w:sz w:val="19"/>
          <w:szCs w:val="19"/>
        </w:rPr>
        <w:t>/2B/LNM-</w:t>
      </w:r>
      <w:r w:rsidR="00A35BB3" w:rsidRPr="00A35BB3">
        <w:rPr>
          <w:rFonts w:ascii="Tahoma" w:hAnsi="Tahoma" w:cs="Tahoma"/>
          <w:sz w:val="19"/>
          <w:szCs w:val="19"/>
        </w:rPr>
        <w:t>12</w:t>
      </w:r>
      <w:r w:rsidR="00F2443B">
        <w:rPr>
          <w:rFonts w:ascii="Tahoma" w:hAnsi="Tahoma" w:cs="Tahoma"/>
          <w:sz w:val="19"/>
          <w:szCs w:val="19"/>
        </w:rPr>
        <w:t>72</w:t>
      </w:r>
      <w:r w:rsidRPr="00A35BB3">
        <w:rPr>
          <w:rFonts w:ascii="Tahoma" w:hAnsi="Tahoma" w:cs="Tahoma"/>
          <w:sz w:val="19"/>
          <w:szCs w:val="19"/>
        </w:rPr>
        <w:t>)</w:t>
      </w:r>
    </w:p>
    <w:tbl>
      <w:tblPr>
        <w:tblStyle w:val="TableGrid"/>
        <w:tblW w:w="9019" w:type="dxa"/>
        <w:tblInd w:w="0" w:type="dxa"/>
        <w:tblLook w:val="04A0" w:firstRow="1" w:lastRow="0" w:firstColumn="1" w:lastColumn="0" w:noHBand="0" w:noVBand="1"/>
      </w:tblPr>
      <w:tblGrid>
        <w:gridCol w:w="750"/>
        <w:gridCol w:w="3759"/>
        <w:gridCol w:w="731"/>
        <w:gridCol w:w="875"/>
        <w:gridCol w:w="1110"/>
        <w:gridCol w:w="1794"/>
      </w:tblGrid>
      <w:tr w:rsidR="00F2443B" w:rsidRPr="00F2443B" w14:paraId="271CE0DE" w14:textId="77777777" w:rsidTr="00F2443B">
        <w:trPr>
          <w:trHeight w:val="70"/>
        </w:trPr>
        <w:tc>
          <w:tcPr>
            <w:tcW w:w="750" w:type="dxa"/>
            <w:hideMark/>
          </w:tcPr>
          <w:p w14:paraId="5F61C9D8"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Sr. No.</w:t>
            </w:r>
          </w:p>
        </w:tc>
        <w:tc>
          <w:tcPr>
            <w:tcW w:w="3781" w:type="dxa"/>
            <w:hideMark/>
          </w:tcPr>
          <w:p w14:paraId="45893FEE"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Item Description</w:t>
            </w:r>
          </w:p>
        </w:tc>
        <w:tc>
          <w:tcPr>
            <w:tcW w:w="709" w:type="dxa"/>
            <w:noWrap/>
            <w:hideMark/>
          </w:tcPr>
          <w:p w14:paraId="3D666CD8" w14:textId="333B0E2E"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Qty.</w:t>
            </w:r>
          </w:p>
        </w:tc>
        <w:tc>
          <w:tcPr>
            <w:tcW w:w="875" w:type="dxa"/>
            <w:noWrap/>
            <w:hideMark/>
          </w:tcPr>
          <w:p w14:paraId="1D6A7D14"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Unit</w:t>
            </w:r>
          </w:p>
        </w:tc>
        <w:tc>
          <w:tcPr>
            <w:tcW w:w="1110" w:type="dxa"/>
            <w:noWrap/>
            <w:hideMark/>
          </w:tcPr>
          <w:p w14:paraId="194D1D3E"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Rate</w:t>
            </w:r>
          </w:p>
        </w:tc>
        <w:tc>
          <w:tcPr>
            <w:tcW w:w="1794" w:type="dxa"/>
            <w:hideMark/>
          </w:tcPr>
          <w:p w14:paraId="3E67971C"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Amount (Rs.)</w:t>
            </w:r>
          </w:p>
        </w:tc>
      </w:tr>
      <w:tr w:rsidR="00F2443B" w:rsidRPr="00F2443B" w14:paraId="56ADA8A0" w14:textId="77777777" w:rsidTr="00F2443B">
        <w:trPr>
          <w:trHeight w:val="630"/>
        </w:trPr>
        <w:tc>
          <w:tcPr>
            <w:tcW w:w="750" w:type="dxa"/>
            <w:noWrap/>
            <w:hideMark/>
          </w:tcPr>
          <w:p w14:paraId="19EB7A5E" w14:textId="77777777" w:rsidR="00F2443B" w:rsidRPr="00F2443B" w:rsidRDefault="00F2443B" w:rsidP="00094639">
            <w:pPr>
              <w:pStyle w:val="BodyText"/>
              <w:spacing w:before="12"/>
              <w:jc w:val="center"/>
              <w:rPr>
                <w:rFonts w:ascii="Tahoma" w:hAnsi="Tahoma" w:cs="Tahoma"/>
                <w:b/>
                <w:bCs/>
                <w:sz w:val="18"/>
                <w:szCs w:val="18"/>
              </w:rPr>
            </w:pPr>
            <w:r w:rsidRPr="00F2443B">
              <w:rPr>
                <w:rFonts w:ascii="Tahoma" w:hAnsi="Tahoma" w:cs="Tahoma"/>
                <w:b/>
                <w:bCs/>
                <w:sz w:val="18"/>
                <w:szCs w:val="18"/>
              </w:rPr>
              <w:t>1.</w:t>
            </w:r>
          </w:p>
        </w:tc>
        <w:tc>
          <w:tcPr>
            <w:tcW w:w="3781" w:type="dxa"/>
            <w:hideMark/>
          </w:tcPr>
          <w:p w14:paraId="79C23A31" w14:textId="77777777" w:rsidR="00F2443B" w:rsidRPr="00F2443B" w:rsidRDefault="00F2443B" w:rsidP="00094639">
            <w:pPr>
              <w:pStyle w:val="BodyText"/>
              <w:tabs>
                <w:tab w:val="left" w:pos="3002"/>
                <w:tab w:val="left" w:pos="3320"/>
                <w:tab w:val="left" w:pos="8382"/>
              </w:tabs>
              <w:spacing w:before="60"/>
              <w:jc w:val="both"/>
              <w:rPr>
                <w:rFonts w:ascii="Tahoma" w:hAnsi="Tahoma" w:cs="Tahoma"/>
                <w:sz w:val="18"/>
                <w:szCs w:val="18"/>
              </w:rPr>
            </w:pPr>
            <w:r w:rsidRPr="00F2443B">
              <w:rPr>
                <w:rFonts w:ascii="Tahoma" w:hAnsi="Tahoma" w:cs="Tahoma"/>
                <w:sz w:val="18"/>
                <w:szCs w:val="18"/>
              </w:rPr>
              <w:t>Providing &amp; Fixing 19 mm HDHMR board with inner counter box &amp; Shelf, under one side Lab granite slab and front side gates, both sides laminated Sutter (front side in wooden texture shade and back side white), and Godrej, Ebco, Hetich companies hardwares as required (Lock, drawer slides, Hinges, Handles, Tower bolt, etc.). Also, remove the old wooden cabinets from there and shift outside the campus/ inside scrapyard.</w:t>
            </w:r>
          </w:p>
          <w:p w14:paraId="2B3F6609" w14:textId="77777777" w:rsidR="00F2443B" w:rsidRPr="00F2443B" w:rsidRDefault="00F2443B" w:rsidP="00094639">
            <w:pPr>
              <w:pStyle w:val="p1"/>
              <w:rPr>
                <w:rFonts w:ascii="Tahoma" w:hAnsi="Tahoma" w:cs="Tahoma"/>
                <w:bCs/>
              </w:rPr>
            </w:pPr>
          </w:p>
        </w:tc>
        <w:tc>
          <w:tcPr>
            <w:tcW w:w="709" w:type="dxa"/>
            <w:hideMark/>
          </w:tcPr>
          <w:p w14:paraId="3A3A210A" w14:textId="77777777" w:rsidR="00F2443B" w:rsidRPr="00F2443B" w:rsidRDefault="00F2443B" w:rsidP="00094639">
            <w:pPr>
              <w:pStyle w:val="BodyText"/>
              <w:spacing w:before="12"/>
              <w:jc w:val="center"/>
              <w:rPr>
                <w:rFonts w:ascii="Tahoma" w:hAnsi="Tahoma" w:cs="Tahoma"/>
                <w:b/>
                <w:sz w:val="18"/>
                <w:szCs w:val="18"/>
              </w:rPr>
            </w:pPr>
            <w:r w:rsidRPr="00F2443B">
              <w:rPr>
                <w:rFonts w:ascii="Tahoma" w:hAnsi="Tahoma" w:cs="Tahoma"/>
                <w:b/>
                <w:sz w:val="18"/>
                <w:szCs w:val="18"/>
              </w:rPr>
              <w:t>58.00</w:t>
            </w:r>
          </w:p>
        </w:tc>
        <w:tc>
          <w:tcPr>
            <w:tcW w:w="875" w:type="dxa"/>
          </w:tcPr>
          <w:p w14:paraId="63125832" w14:textId="77777777" w:rsidR="00F2443B" w:rsidRPr="00F2443B" w:rsidRDefault="00F2443B" w:rsidP="00094639">
            <w:pPr>
              <w:pStyle w:val="BodyText"/>
              <w:spacing w:before="12"/>
              <w:jc w:val="center"/>
              <w:rPr>
                <w:rFonts w:ascii="Tahoma" w:hAnsi="Tahoma" w:cs="Tahoma"/>
                <w:b/>
                <w:sz w:val="18"/>
                <w:szCs w:val="18"/>
              </w:rPr>
            </w:pPr>
            <w:r w:rsidRPr="00F2443B">
              <w:rPr>
                <w:rFonts w:ascii="Tahoma" w:hAnsi="Tahoma" w:cs="Tahoma"/>
                <w:b/>
                <w:sz w:val="18"/>
                <w:szCs w:val="18"/>
              </w:rPr>
              <w:t>Sqft</w:t>
            </w:r>
          </w:p>
        </w:tc>
        <w:tc>
          <w:tcPr>
            <w:tcW w:w="1110" w:type="dxa"/>
            <w:hideMark/>
          </w:tcPr>
          <w:p w14:paraId="51CE4EA7" w14:textId="77777777" w:rsidR="00F2443B" w:rsidRPr="00F2443B" w:rsidRDefault="00F2443B" w:rsidP="00094639">
            <w:pPr>
              <w:pStyle w:val="BodyText"/>
              <w:spacing w:before="12"/>
              <w:rPr>
                <w:rFonts w:ascii="Tahoma" w:hAnsi="Tahoma" w:cs="Tahoma"/>
                <w:b/>
                <w:sz w:val="18"/>
                <w:szCs w:val="18"/>
              </w:rPr>
            </w:pPr>
          </w:p>
        </w:tc>
        <w:tc>
          <w:tcPr>
            <w:tcW w:w="1794" w:type="dxa"/>
          </w:tcPr>
          <w:p w14:paraId="72AC4A5C" w14:textId="77777777" w:rsidR="00F2443B" w:rsidRPr="00F2443B" w:rsidRDefault="00F2443B" w:rsidP="00094639">
            <w:pPr>
              <w:pStyle w:val="BodyText"/>
              <w:spacing w:before="12"/>
              <w:rPr>
                <w:rFonts w:ascii="Tahoma" w:hAnsi="Tahoma" w:cs="Tahoma"/>
                <w:b/>
                <w:sz w:val="18"/>
                <w:szCs w:val="18"/>
              </w:rPr>
            </w:pPr>
          </w:p>
        </w:tc>
      </w:tr>
      <w:tr w:rsidR="00F2443B" w:rsidRPr="00F2443B" w14:paraId="14E07782" w14:textId="77777777" w:rsidTr="00094639">
        <w:trPr>
          <w:trHeight w:val="315"/>
        </w:trPr>
        <w:tc>
          <w:tcPr>
            <w:tcW w:w="7225" w:type="dxa"/>
            <w:gridSpan w:val="5"/>
            <w:noWrap/>
            <w:hideMark/>
          </w:tcPr>
          <w:p w14:paraId="5F2AF00B" w14:textId="77777777" w:rsidR="00F2443B" w:rsidRPr="00F2443B" w:rsidRDefault="00F2443B" w:rsidP="00094639">
            <w:pPr>
              <w:pStyle w:val="BodyText"/>
              <w:spacing w:before="12"/>
              <w:jc w:val="right"/>
              <w:rPr>
                <w:rFonts w:ascii="Tahoma" w:hAnsi="Tahoma" w:cs="Tahoma"/>
                <w:b/>
                <w:sz w:val="18"/>
                <w:szCs w:val="18"/>
              </w:rPr>
            </w:pPr>
            <w:r w:rsidRPr="00F2443B">
              <w:rPr>
                <w:rFonts w:ascii="Tahoma" w:hAnsi="Tahoma" w:cs="Tahoma"/>
                <w:b/>
                <w:sz w:val="18"/>
                <w:szCs w:val="18"/>
              </w:rPr>
              <w:t>Total</w:t>
            </w:r>
          </w:p>
        </w:tc>
        <w:tc>
          <w:tcPr>
            <w:tcW w:w="1794" w:type="dxa"/>
          </w:tcPr>
          <w:p w14:paraId="0D47C1BF" w14:textId="77777777" w:rsidR="00F2443B" w:rsidRPr="00F2443B" w:rsidRDefault="00F2443B" w:rsidP="00094639">
            <w:pPr>
              <w:pStyle w:val="BodyText"/>
              <w:spacing w:before="12"/>
              <w:rPr>
                <w:rFonts w:ascii="Tahoma" w:hAnsi="Tahoma" w:cs="Tahoma"/>
                <w:b/>
                <w:sz w:val="18"/>
                <w:szCs w:val="18"/>
              </w:rPr>
            </w:pPr>
          </w:p>
        </w:tc>
      </w:tr>
      <w:tr w:rsidR="00F2443B" w:rsidRPr="00F2443B" w14:paraId="3EC773C4" w14:textId="77777777" w:rsidTr="00094639">
        <w:trPr>
          <w:trHeight w:val="345"/>
        </w:trPr>
        <w:tc>
          <w:tcPr>
            <w:tcW w:w="750" w:type="dxa"/>
            <w:noWrap/>
            <w:hideMark/>
          </w:tcPr>
          <w:p w14:paraId="025575C5" w14:textId="77777777" w:rsidR="00F2443B" w:rsidRPr="00F2443B" w:rsidRDefault="00F2443B" w:rsidP="00094639">
            <w:pPr>
              <w:pStyle w:val="BodyText"/>
              <w:spacing w:before="12"/>
              <w:rPr>
                <w:rFonts w:ascii="Tahoma" w:hAnsi="Tahoma" w:cs="Tahoma"/>
                <w:b/>
                <w:sz w:val="18"/>
                <w:szCs w:val="18"/>
              </w:rPr>
            </w:pPr>
            <w:r w:rsidRPr="00F2443B">
              <w:rPr>
                <w:rFonts w:ascii="Tahoma" w:hAnsi="Tahoma" w:cs="Tahoma"/>
                <w:b/>
                <w:sz w:val="18"/>
                <w:szCs w:val="18"/>
              </w:rPr>
              <w:t> </w:t>
            </w:r>
          </w:p>
        </w:tc>
        <w:tc>
          <w:tcPr>
            <w:tcW w:w="6475" w:type="dxa"/>
            <w:gridSpan w:val="4"/>
            <w:noWrap/>
            <w:hideMark/>
          </w:tcPr>
          <w:p w14:paraId="2393BB3E" w14:textId="77777777" w:rsidR="00F2443B" w:rsidRPr="00F2443B" w:rsidRDefault="00F2443B" w:rsidP="00094639">
            <w:pPr>
              <w:pStyle w:val="BodyText"/>
              <w:spacing w:before="12"/>
              <w:jc w:val="right"/>
              <w:rPr>
                <w:rFonts w:ascii="Tahoma" w:hAnsi="Tahoma" w:cs="Tahoma"/>
                <w:b/>
                <w:sz w:val="18"/>
                <w:szCs w:val="18"/>
              </w:rPr>
            </w:pPr>
            <w:r w:rsidRPr="00F2443B">
              <w:rPr>
                <w:rFonts w:ascii="Tahoma" w:hAnsi="Tahoma" w:cs="Tahoma"/>
                <w:b/>
                <w:sz w:val="18"/>
                <w:szCs w:val="18"/>
              </w:rPr>
              <w:t>G.S.T. 18%</w:t>
            </w:r>
          </w:p>
        </w:tc>
        <w:tc>
          <w:tcPr>
            <w:tcW w:w="1794" w:type="dxa"/>
            <w:noWrap/>
          </w:tcPr>
          <w:p w14:paraId="75830799" w14:textId="77777777" w:rsidR="00F2443B" w:rsidRPr="00F2443B" w:rsidRDefault="00F2443B" w:rsidP="00094639">
            <w:pPr>
              <w:pStyle w:val="BodyText"/>
              <w:spacing w:before="12"/>
              <w:rPr>
                <w:rFonts w:ascii="Tahoma" w:hAnsi="Tahoma" w:cs="Tahoma"/>
                <w:b/>
                <w:sz w:val="18"/>
                <w:szCs w:val="18"/>
              </w:rPr>
            </w:pPr>
          </w:p>
        </w:tc>
      </w:tr>
      <w:tr w:rsidR="00F2443B" w:rsidRPr="00F2443B" w14:paraId="3C4E6C13" w14:textId="77777777" w:rsidTr="00094639">
        <w:trPr>
          <w:trHeight w:val="345"/>
        </w:trPr>
        <w:tc>
          <w:tcPr>
            <w:tcW w:w="750" w:type="dxa"/>
            <w:noWrap/>
            <w:hideMark/>
          </w:tcPr>
          <w:p w14:paraId="04B0F15C" w14:textId="77777777" w:rsidR="00F2443B" w:rsidRPr="00F2443B" w:rsidRDefault="00F2443B" w:rsidP="00094639">
            <w:pPr>
              <w:pStyle w:val="BodyText"/>
              <w:spacing w:before="12"/>
              <w:rPr>
                <w:rFonts w:ascii="Tahoma" w:hAnsi="Tahoma" w:cs="Tahoma"/>
                <w:b/>
                <w:sz w:val="18"/>
                <w:szCs w:val="18"/>
              </w:rPr>
            </w:pPr>
            <w:r w:rsidRPr="00F2443B">
              <w:rPr>
                <w:rFonts w:ascii="Tahoma" w:hAnsi="Tahoma" w:cs="Tahoma"/>
                <w:b/>
                <w:sz w:val="18"/>
                <w:szCs w:val="18"/>
              </w:rPr>
              <w:t> </w:t>
            </w:r>
          </w:p>
        </w:tc>
        <w:tc>
          <w:tcPr>
            <w:tcW w:w="6475" w:type="dxa"/>
            <w:gridSpan w:val="4"/>
            <w:noWrap/>
            <w:hideMark/>
          </w:tcPr>
          <w:p w14:paraId="13281105" w14:textId="77777777" w:rsidR="00F2443B" w:rsidRPr="00F2443B" w:rsidRDefault="00F2443B" w:rsidP="00094639">
            <w:pPr>
              <w:pStyle w:val="BodyText"/>
              <w:spacing w:before="12"/>
              <w:jc w:val="right"/>
              <w:rPr>
                <w:rFonts w:ascii="Tahoma" w:hAnsi="Tahoma" w:cs="Tahoma"/>
                <w:b/>
                <w:sz w:val="18"/>
                <w:szCs w:val="18"/>
              </w:rPr>
            </w:pPr>
            <w:r w:rsidRPr="00F2443B">
              <w:rPr>
                <w:rFonts w:ascii="Tahoma" w:hAnsi="Tahoma" w:cs="Tahoma"/>
                <w:b/>
                <w:sz w:val="18"/>
                <w:szCs w:val="18"/>
              </w:rPr>
              <w:t>Grand TOTAL with GST</w:t>
            </w:r>
          </w:p>
        </w:tc>
        <w:tc>
          <w:tcPr>
            <w:tcW w:w="1794" w:type="dxa"/>
            <w:noWrap/>
          </w:tcPr>
          <w:p w14:paraId="0321A1F2" w14:textId="77777777" w:rsidR="00F2443B" w:rsidRPr="00F2443B" w:rsidRDefault="00F2443B" w:rsidP="00094639">
            <w:pPr>
              <w:pStyle w:val="BodyText"/>
              <w:spacing w:before="12"/>
              <w:rPr>
                <w:rFonts w:ascii="Tahoma" w:hAnsi="Tahoma" w:cs="Tahoma"/>
                <w:b/>
                <w:bCs/>
                <w:sz w:val="18"/>
                <w:szCs w:val="18"/>
              </w:rPr>
            </w:pPr>
          </w:p>
        </w:tc>
      </w:tr>
    </w:tbl>
    <w:p w14:paraId="47C91255" w14:textId="77777777" w:rsidR="00F2443B" w:rsidRPr="00F2443B" w:rsidRDefault="00F2443B" w:rsidP="001A470A">
      <w:pPr>
        <w:rPr>
          <w:rFonts w:ascii="Tahoma" w:hAnsi="Tahoma" w:cs="Tahoma"/>
          <w:b/>
          <w:sz w:val="18"/>
          <w:szCs w:val="18"/>
          <w:u w:val="single"/>
        </w:rPr>
      </w:pPr>
    </w:p>
    <w:p w14:paraId="57561216" w14:textId="4D76207C" w:rsidR="001A470A" w:rsidRPr="00A35BB3" w:rsidRDefault="001A470A" w:rsidP="001A470A">
      <w:pPr>
        <w:rPr>
          <w:rFonts w:ascii="Tahoma" w:hAnsi="Tahoma" w:cs="Tahoma"/>
          <w:b/>
          <w:sz w:val="19"/>
          <w:szCs w:val="19"/>
        </w:rPr>
      </w:pPr>
      <w:r w:rsidRPr="00A35BB3">
        <w:rPr>
          <w:rFonts w:ascii="Tahoma" w:hAnsi="Tahoma" w:cs="Tahoma"/>
          <w:b/>
          <w:sz w:val="19"/>
          <w:szCs w:val="19"/>
          <w:u w:val="single"/>
        </w:rPr>
        <w:t>GENERAL</w:t>
      </w:r>
      <w:r w:rsidRPr="00A35BB3">
        <w:rPr>
          <w:rFonts w:ascii="Tahoma" w:hAnsi="Tahoma" w:cs="Tahoma"/>
          <w:b/>
          <w:spacing w:val="-9"/>
          <w:sz w:val="19"/>
          <w:szCs w:val="19"/>
          <w:u w:val="single"/>
        </w:rPr>
        <w:t xml:space="preserve"> </w:t>
      </w:r>
      <w:r w:rsidRPr="00A35BB3">
        <w:rPr>
          <w:rFonts w:ascii="Tahoma" w:hAnsi="Tahoma" w:cs="Tahoma"/>
          <w:b/>
          <w:sz w:val="19"/>
          <w:szCs w:val="19"/>
          <w:u w:val="single"/>
        </w:rPr>
        <w:t>TERMS</w:t>
      </w:r>
      <w:r w:rsidRPr="00A35BB3">
        <w:rPr>
          <w:rFonts w:ascii="Tahoma" w:hAnsi="Tahoma" w:cs="Tahoma"/>
          <w:b/>
          <w:spacing w:val="-2"/>
          <w:sz w:val="19"/>
          <w:szCs w:val="19"/>
          <w:u w:val="single"/>
        </w:rPr>
        <w:t xml:space="preserve"> </w:t>
      </w:r>
      <w:r w:rsidRPr="00A35BB3">
        <w:rPr>
          <w:rFonts w:ascii="Tahoma" w:hAnsi="Tahoma" w:cs="Tahoma"/>
          <w:b/>
          <w:sz w:val="19"/>
          <w:szCs w:val="19"/>
          <w:u w:val="single"/>
        </w:rPr>
        <w:t>AND</w:t>
      </w:r>
      <w:r w:rsidRPr="00A35BB3">
        <w:rPr>
          <w:rFonts w:ascii="Tahoma" w:hAnsi="Tahoma" w:cs="Tahoma"/>
          <w:b/>
          <w:spacing w:val="-4"/>
          <w:sz w:val="19"/>
          <w:szCs w:val="19"/>
          <w:u w:val="single"/>
        </w:rPr>
        <w:t xml:space="preserve"> </w:t>
      </w:r>
      <w:r w:rsidRPr="00A35BB3">
        <w:rPr>
          <w:rFonts w:ascii="Tahoma" w:hAnsi="Tahoma" w:cs="Tahoma"/>
          <w:b/>
          <w:spacing w:val="-2"/>
          <w:sz w:val="19"/>
          <w:szCs w:val="19"/>
          <w:u w:val="single"/>
        </w:rPr>
        <w:t>CONDITIONS</w:t>
      </w:r>
      <w:r w:rsidRPr="00A35BB3">
        <w:rPr>
          <w:rFonts w:ascii="Tahoma" w:hAnsi="Tahoma" w:cs="Tahoma"/>
          <w:b/>
          <w:spacing w:val="-2"/>
          <w:sz w:val="19"/>
          <w:szCs w:val="19"/>
        </w:rPr>
        <w:t>:</w:t>
      </w:r>
    </w:p>
    <w:p w14:paraId="2AB0468E" w14:textId="787E9961"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bidder must submit a No Conflict of Interest Declaration along with the bid.</w:t>
      </w:r>
    </w:p>
    <w:p w14:paraId="2AF78142" w14:textId="7D1E20C1"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Prices shall be quoted in Indian Rupees (INR) only.</w:t>
      </w:r>
    </w:p>
    <w:p w14:paraId="40C5BBDB" w14:textId="41DFAE8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A35BB3">
        <w:rPr>
          <w:rFonts w:ascii="Tahoma" w:eastAsia="Arial" w:hAnsi="Tahoma" w:cs="Tahoma"/>
          <w:spacing w:val="3"/>
          <w:sz w:val="19"/>
          <w:szCs w:val="19"/>
          <w:lang w:val="en-IN"/>
        </w:rPr>
        <w:t>(PCC)</w:t>
      </w:r>
      <w:r w:rsidRPr="00A35BB3">
        <w:rPr>
          <w:rFonts w:ascii="Tahoma" w:eastAsia="Arial" w:hAnsi="Tahoma" w:cs="Tahoma"/>
          <w:spacing w:val="3"/>
          <w:sz w:val="19"/>
          <w:szCs w:val="19"/>
          <w:lang w:val="en-IN"/>
        </w:rPr>
        <w:t>.</w:t>
      </w:r>
    </w:p>
    <w:p w14:paraId="688AB6ED" w14:textId="3D472D5A"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A35BB3" w:rsidRDefault="00F84C31" w:rsidP="008F4155">
      <w:pPr>
        <w:pStyle w:val="ListParagraph"/>
        <w:tabs>
          <w:tab w:val="left" w:pos="1199"/>
        </w:tabs>
        <w:ind w:left="0" w:firstLine="0"/>
        <w:rPr>
          <w:rFonts w:ascii="Tahoma" w:hAnsi="Tahoma" w:cs="Tahoma"/>
          <w:sz w:val="19"/>
          <w:szCs w:val="19"/>
        </w:rPr>
      </w:pPr>
    </w:p>
    <w:p w14:paraId="5C7C1438" w14:textId="77777777" w:rsidR="00F84C31" w:rsidRPr="00A35BB3" w:rsidRDefault="00F84C31" w:rsidP="008F4155">
      <w:pPr>
        <w:pStyle w:val="ListParagraph"/>
        <w:tabs>
          <w:tab w:val="left" w:pos="1199"/>
        </w:tabs>
        <w:ind w:left="0" w:firstLine="0"/>
        <w:rPr>
          <w:rFonts w:ascii="Tahoma" w:hAnsi="Tahoma" w:cs="Tahoma"/>
          <w:sz w:val="19"/>
          <w:szCs w:val="19"/>
        </w:rPr>
      </w:pPr>
    </w:p>
    <w:p w14:paraId="3E8DC6F8" w14:textId="77777777" w:rsidR="00F84C31" w:rsidRPr="00A35BB3"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A35BB3">
        <w:rPr>
          <w:rFonts w:ascii="Tahoma" w:hAnsi="Tahoma" w:cs="Tahoma"/>
          <w:b/>
          <w:bCs/>
          <w:sz w:val="19"/>
          <w:szCs w:val="19"/>
        </w:rPr>
        <w:t>Signature with seal</w:t>
      </w:r>
    </w:p>
    <w:sectPr w:rsidR="00BB57A4" w:rsidRPr="00866367"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ED167" w14:textId="77777777" w:rsidR="00D14126" w:rsidRDefault="00D14126" w:rsidP="00290070">
      <w:r>
        <w:separator/>
      </w:r>
    </w:p>
  </w:endnote>
  <w:endnote w:type="continuationSeparator" w:id="0">
    <w:p w14:paraId="1766F99A" w14:textId="77777777" w:rsidR="00D14126" w:rsidRDefault="00D1412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43FCD" w14:textId="392506C8" w:rsidR="00E80CD8" w:rsidRDefault="00E80CD8" w:rsidP="00E80CD8">
    <w:pPr>
      <w:pStyle w:val="Footer"/>
      <w:jc w:val="right"/>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DFA53" w14:textId="77777777" w:rsidR="00D14126" w:rsidRDefault="00D14126" w:rsidP="00290070">
      <w:r>
        <w:separator/>
      </w:r>
    </w:p>
  </w:footnote>
  <w:footnote w:type="continuationSeparator" w:id="0">
    <w:p w14:paraId="29411DB2" w14:textId="77777777" w:rsidR="00D14126" w:rsidRDefault="00D1412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E96E1E"/>
    <w:multiLevelType w:val="hybridMultilevel"/>
    <w:tmpl w:val="6BD896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 w15:restartNumberingAfterBreak="0">
    <w:nsid w:val="05FB1D20"/>
    <w:multiLevelType w:val="hybridMultilevel"/>
    <w:tmpl w:val="54E06B0C"/>
    <w:lvl w:ilvl="0" w:tplc="F56E0CC4">
      <w:numFmt w:val="bullet"/>
      <w:lvlText w:val="-"/>
      <w:lvlJc w:val="left"/>
      <w:pPr>
        <w:ind w:left="720"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BD342FC"/>
    <w:multiLevelType w:val="multilevel"/>
    <w:tmpl w:val="028AE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7" w15:restartNumberingAfterBreak="0">
    <w:nsid w:val="106F29BC"/>
    <w:multiLevelType w:val="multilevel"/>
    <w:tmpl w:val="AA529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1"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2" w15:restartNumberingAfterBreak="0">
    <w:nsid w:val="19D25492"/>
    <w:multiLevelType w:val="hybridMultilevel"/>
    <w:tmpl w:val="3D88FBA6"/>
    <w:lvl w:ilvl="0" w:tplc="F56E0CC4">
      <w:numFmt w:val="bullet"/>
      <w:lvlText w:val="-"/>
      <w:lvlJc w:val="left"/>
      <w:pPr>
        <w:ind w:left="802"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522" w:hanging="360"/>
      </w:pPr>
      <w:rPr>
        <w:rFonts w:ascii="Courier New" w:hAnsi="Courier New" w:cs="Courier New" w:hint="default"/>
      </w:rPr>
    </w:lvl>
    <w:lvl w:ilvl="2" w:tplc="40090005" w:tentative="1">
      <w:start w:val="1"/>
      <w:numFmt w:val="bullet"/>
      <w:lvlText w:val=""/>
      <w:lvlJc w:val="left"/>
      <w:pPr>
        <w:ind w:left="2242" w:hanging="360"/>
      </w:pPr>
      <w:rPr>
        <w:rFonts w:ascii="Wingdings" w:hAnsi="Wingdings" w:hint="default"/>
      </w:rPr>
    </w:lvl>
    <w:lvl w:ilvl="3" w:tplc="40090001" w:tentative="1">
      <w:start w:val="1"/>
      <w:numFmt w:val="bullet"/>
      <w:lvlText w:val=""/>
      <w:lvlJc w:val="left"/>
      <w:pPr>
        <w:ind w:left="2962" w:hanging="360"/>
      </w:pPr>
      <w:rPr>
        <w:rFonts w:ascii="Symbol" w:hAnsi="Symbol" w:hint="default"/>
      </w:rPr>
    </w:lvl>
    <w:lvl w:ilvl="4" w:tplc="40090003" w:tentative="1">
      <w:start w:val="1"/>
      <w:numFmt w:val="bullet"/>
      <w:lvlText w:val="o"/>
      <w:lvlJc w:val="left"/>
      <w:pPr>
        <w:ind w:left="3682" w:hanging="360"/>
      </w:pPr>
      <w:rPr>
        <w:rFonts w:ascii="Courier New" w:hAnsi="Courier New" w:cs="Courier New" w:hint="default"/>
      </w:rPr>
    </w:lvl>
    <w:lvl w:ilvl="5" w:tplc="40090005" w:tentative="1">
      <w:start w:val="1"/>
      <w:numFmt w:val="bullet"/>
      <w:lvlText w:val=""/>
      <w:lvlJc w:val="left"/>
      <w:pPr>
        <w:ind w:left="4402" w:hanging="360"/>
      </w:pPr>
      <w:rPr>
        <w:rFonts w:ascii="Wingdings" w:hAnsi="Wingdings" w:hint="default"/>
      </w:rPr>
    </w:lvl>
    <w:lvl w:ilvl="6" w:tplc="40090001" w:tentative="1">
      <w:start w:val="1"/>
      <w:numFmt w:val="bullet"/>
      <w:lvlText w:val=""/>
      <w:lvlJc w:val="left"/>
      <w:pPr>
        <w:ind w:left="5122" w:hanging="360"/>
      </w:pPr>
      <w:rPr>
        <w:rFonts w:ascii="Symbol" w:hAnsi="Symbol" w:hint="default"/>
      </w:rPr>
    </w:lvl>
    <w:lvl w:ilvl="7" w:tplc="40090003" w:tentative="1">
      <w:start w:val="1"/>
      <w:numFmt w:val="bullet"/>
      <w:lvlText w:val="o"/>
      <w:lvlJc w:val="left"/>
      <w:pPr>
        <w:ind w:left="5842" w:hanging="360"/>
      </w:pPr>
      <w:rPr>
        <w:rFonts w:ascii="Courier New" w:hAnsi="Courier New" w:cs="Courier New" w:hint="default"/>
      </w:rPr>
    </w:lvl>
    <w:lvl w:ilvl="8" w:tplc="40090005" w:tentative="1">
      <w:start w:val="1"/>
      <w:numFmt w:val="bullet"/>
      <w:lvlText w:val=""/>
      <w:lvlJc w:val="left"/>
      <w:pPr>
        <w:ind w:left="6562" w:hanging="360"/>
      </w:pPr>
      <w:rPr>
        <w:rFonts w:ascii="Wingdings" w:hAnsi="Wingdings" w:hint="default"/>
      </w:rPr>
    </w:lvl>
  </w:abstractNum>
  <w:abstractNum w:abstractNumId="13"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4"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5" w15:restartNumberingAfterBreak="0">
    <w:nsid w:val="2460390B"/>
    <w:multiLevelType w:val="hybridMultilevel"/>
    <w:tmpl w:val="667AC362"/>
    <w:lvl w:ilvl="0" w:tplc="F56E0CC4">
      <w:numFmt w:val="bullet"/>
      <w:lvlText w:val="-"/>
      <w:lvlJc w:val="left"/>
      <w:pPr>
        <w:ind w:left="802"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522" w:hanging="360"/>
      </w:pPr>
      <w:rPr>
        <w:rFonts w:ascii="Courier New" w:hAnsi="Courier New" w:cs="Courier New" w:hint="default"/>
      </w:rPr>
    </w:lvl>
    <w:lvl w:ilvl="2" w:tplc="40090005" w:tentative="1">
      <w:start w:val="1"/>
      <w:numFmt w:val="bullet"/>
      <w:lvlText w:val=""/>
      <w:lvlJc w:val="left"/>
      <w:pPr>
        <w:ind w:left="2242" w:hanging="360"/>
      </w:pPr>
      <w:rPr>
        <w:rFonts w:ascii="Wingdings" w:hAnsi="Wingdings" w:hint="default"/>
      </w:rPr>
    </w:lvl>
    <w:lvl w:ilvl="3" w:tplc="40090001" w:tentative="1">
      <w:start w:val="1"/>
      <w:numFmt w:val="bullet"/>
      <w:lvlText w:val=""/>
      <w:lvlJc w:val="left"/>
      <w:pPr>
        <w:ind w:left="2962" w:hanging="360"/>
      </w:pPr>
      <w:rPr>
        <w:rFonts w:ascii="Symbol" w:hAnsi="Symbol" w:hint="default"/>
      </w:rPr>
    </w:lvl>
    <w:lvl w:ilvl="4" w:tplc="40090003" w:tentative="1">
      <w:start w:val="1"/>
      <w:numFmt w:val="bullet"/>
      <w:lvlText w:val="o"/>
      <w:lvlJc w:val="left"/>
      <w:pPr>
        <w:ind w:left="3682" w:hanging="360"/>
      </w:pPr>
      <w:rPr>
        <w:rFonts w:ascii="Courier New" w:hAnsi="Courier New" w:cs="Courier New" w:hint="default"/>
      </w:rPr>
    </w:lvl>
    <w:lvl w:ilvl="5" w:tplc="40090005" w:tentative="1">
      <w:start w:val="1"/>
      <w:numFmt w:val="bullet"/>
      <w:lvlText w:val=""/>
      <w:lvlJc w:val="left"/>
      <w:pPr>
        <w:ind w:left="4402" w:hanging="360"/>
      </w:pPr>
      <w:rPr>
        <w:rFonts w:ascii="Wingdings" w:hAnsi="Wingdings" w:hint="default"/>
      </w:rPr>
    </w:lvl>
    <w:lvl w:ilvl="6" w:tplc="40090001" w:tentative="1">
      <w:start w:val="1"/>
      <w:numFmt w:val="bullet"/>
      <w:lvlText w:val=""/>
      <w:lvlJc w:val="left"/>
      <w:pPr>
        <w:ind w:left="5122" w:hanging="360"/>
      </w:pPr>
      <w:rPr>
        <w:rFonts w:ascii="Symbol" w:hAnsi="Symbol" w:hint="default"/>
      </w:rPr>
    </w:lvl>
    <w:lvl w:ilvl="7" w:tplc="40090003" w:tentative="1">
      <w:start w:val="1"/>
      <w:numFmt w:val="bullet"/>
      <w:lvlText w:val="o"/>
      <w:lvlJc w:val="left"/>
      <w:pPr>
        <w:ind w:left="5842" w:hanging="360"/>
      </w:pPr>
      <w:rPr>
        <w:rFonts w:ascii="Courier New" w:hAnsi="Courier New" w:cs="Courier New" w:hint="default"/>
      </w:rPr>
    </w:lvl>
    <w:lvl w:ilvl="8" w:tplc="40090005" w:tentative="1">
      <w:start w:val="1"/>
      <w:numFmt w:val="bullet"/>
      <w:lvlText w:val=""/>
      <w:lvlJc w:val="left"/>
      <w:pPr>
        <w:ind w:left="6562" w:hanging="360"/>
      </w:pPr>
      <w:rPr>
        <w:rFonts w:ascii="Wingdings" w:hAnsi="Wingdings" w:hint="default"/>
      </w:rPr>
    </w:lvl>
  </w:abstractNum>
  <w:abstractNum w:abstractNumId="1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E31E3E"/>
    <w:multiLevelType w:val="hybridMultilevel"/>
    <w:tmpl w:val="CE60E8F8"/>
    <w:lvl w:ilvl="0" w:tplc="F56E0CC4">
      <w:numFmt w:val="bullet"/>
      <w:lvlText w:val="-"/>
      <w:lvlJc w:val="left"/>
      <w:pPr>
        <w:ind w:left="720"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2ABF1C92"/>
    <w:multiLevelType w:val="hybridMultilevel"/>
    <w:tmpl w:val="6F7094B2"/>
    <w:lvl w:ilvl="0" w:tplc="F56E0CC4">
      <w:numFmt w:val="bullet"/>
      <w:lvlText w:val="-"/>
      <w:lvlJc w:val="left"/>
      <w:pPr>
        <w:ind w:left="82" w:hanging="85"/>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381E3E3E">
      <w:numFmt w:val="bullet"/>
      <w:lvlText w:val="•"/>
      <w:lvlJc w:val="left"/>
      <w:pPr>
        <w:ind w:left="311" w:hanging="85"/>
      </w:pPr>
      <w:rPr>
        <w:rFonts w:hint="default"/>
        <w:lang w:val="en-US" w:eastAsia="en-US" w:bidi="ar-SA"/>
      </w:rPr>
    </w:lvl>
    <w:lvl w:ilvl="2" w:tplc="59C07106">
      <w:numFmt w:val="bullet"/>
      <w:lvlText w:val="•"/>
      <w:lvlJc w:val="left"/>
      <w:pPr>
        <w:ind w:left="543" w:hanging="85"/>
      </w:pPr>
      <w:rPr>
        <w:rFonts w:hint="default"/>
        <w:lang w:val="en-US" w:eastAsia="en-US" w:bidi="ar-SA"/>
      </w:rPr>
    </w:lvl>
    <w:lvl w:ilvl="3" w:tplc="79C0196E">
      <w:numFmt w:val="bullet"/>
      <w:lvlText w:val="•"/>
      <w:lvlJc w:val="left"/>
      <w:pPr>
        <w:ind w:left="775" w:hanging="85"/>
      </w:pPr>
      <w:rPr>
        <w:rFonts w:hint="default"/>
        <w:lang w:val="en-US" w:eastAsia="en-US" w:bidi="ar-SA"/>
      </w:rPr>
    </w:lvl>
    <w:lvl w:ilvl="4" w:tplc="E9724854">
      <w:numFmt w:val="bullet"/>
      <w:lvlText w:val="•"/>
      <w:lvlJc w:val="left"/>
      <w:pPr>
        <w:ind w:left="1007" w:hanging="85"/>
      </w:pPr>
      <w:rPr>
        <w:rFonts w:hint="default"/>
        <w:lang w:val="en-US" w:eastAsia="en-US" w:bidi="ar-SA"/>
      </w:rPr>
    </w:lvl>
    <w:lvl w:ilvl="5" w:tplc="309C4FB8">
      <w:numFmt w:val="bullet"/>
      <w:lvlText w:val="•"/>
      <w:lvlJc w:val="left"/>
      <w:pPr>
        <w:ind w:left="1239" w:hanging="85"/>
      </w:pPr>
      <w:rPr>
        <w:rFonts w:hint="default"/>
        <w:lang w:val="en-US" w:eastAsia="en-US" w:bidi="ar-SA"/>
      </w:rPr>
    </w:lvl>
    <w:lvl w:ilvl="6" w:tplc="CCCAD4EC">
      <w:numFmt w:val="bullet"/>
      <w:lvlText w:val="•"/>
      <w:lvlJc w:val="left"/>
      <w:pPr>
        <w:ind w:left="1470" w:hanging="85"/>
      </w:pPr>
      <w:rPr>
        <w:rFonts w:hint="default"/>
        <w:lang w:val="en-US" w:eastAsia="en-US" w:bidi="ar-SA"/>
      </w:rPr>
    </w:lvl>
    <w:lvl w:ilvl="7" w:tplc="01CC4222">
      <w:numFmt w:val="bullet"/>
      <w:lvlText w:val="•"/>
      <w:lvlJc w:val="left"/>
      <w:pPr>
        <w:ind w:left="1702" w:hanging="85"/>
      </w:pPr>
      <w:rPr>
        <w:rFonts w:hint="default"/>
        <w:lang w:val="en-US" w:eastAsia="en-US" w:bidi="ar-SA"/>
      </w:rPr>
    </w:lvl>
    <w:lvl w:ilvl="8" w:tplc="84E24142">
      <w:numFmt w:val="bullet"/>
      <w:lvlText w:val="•"/>
      <w:lvlJc w:val="left"/>
      <w:pPr>
        <w:ind w:left="1934" w:hanging="85"/>
      </w:pPr>
      <w:rPr>
        <w:rFonts w:hint="default"/>
        <w:lang w:val="en-US" w:eastAsia="en-US" w:bidi="ar-SA"/>
      </w:rPr>
    </w:lvl>
  </w:abstractNum>
  <w:abstractNum w:abstractNumId="19" w15:restartNumberingAfterBreak="0">
    <w:nsid w:val="334761C0"/>
    <w:multiLevelType w:val="multilevel"/>
    <w:tmpl w:val="A300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3E0C7B"/>
    <w:multiLevelType w:val="multilevel"/>
    <w:tmpl w:val="11C6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2843AA"/>
    <w:multiLevelType w:val="multilevel"/>
    <w:tmpl w:val="3BBE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D3752F"/>
    <w:multiLevelType w:val="multilevel"/>
    <w:tmpl w:val="D772B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4F4DC5"/>
    <w:multiLevelType w:val="multilevel"/>
    <w:tmpl w:val="A66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4" w15:restartNumberingAfterBreak="0">
    <w:nsid w:val="5BAB040F"/>
    <w:multiLevelType w:val="multilevel"/>
    <w:tmpl w:val="B9DA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5F3C4F2E"/>
    <w:multiLevelType w:val="multilevel"/>
    <w:tmpl w:val="CA60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8F61F6"/>
    <w:multiLevelType w:val="multilevel"/>
    <w:tmpl w:val="DCC8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2F6C32"/>
    <w:multiLevelType w:val="multilevel"/>
    <w:tmpl w:val="0D14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CF2274"/>
    <w:multiLevelType w:val="multilevel"/>
    <w:tmpl w:val="D3807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927CA8"/>
    <w:multiLevelType w:val="multilevel"/>
    <w:tmpl w:val="0F7A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6" w15:restartNumberingAfterBreak="0">
    <w:nsid w:val="7A0B5A0C"/>
    <w:multiLevelType w:val="hybridMultilevel"/>
    <w:tmpl w:val="360266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7B204515"/>
    <w:multiLevelType w:val="multilevel"/>
    <w:tmpl w:val="FF48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C14EF2"/>
    <w:multiLevelType w:val="hybridMultilevel"/>
    <w:tmpl w:val="277664F6"/>
    <w:lvl w:ilvl="0" w:tplc="1736FA20">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22"/>
  </w:num>
  <w:num w:numId="2" w16cid:durableId="1786734672">
    <w:abstractNumId w:val="3"/>
  </w:num>
  <w:num w:numId="3" w16cid:durableId="170686533">
    <w:abstractNumId w:val="14"/>
  </w:num>
  <w:num w:numId="4" w16cid:durableId="606887730">
    <w:abstractNumId w:val="32"/>
  </w:num>
  <w:num w:numId="5" w16cid:durableId="946304729">
    <w:abstractNumId w:val="42"/>
  </w:num>
  <w:num w:numId="6" w16cid:durableId="804008517">
    <w:abstractNumId w:val="33"/>
  </w:num>
  <w:num w:numId="7" w16cid:durableId="230240977">
    <w:abstractNumId w:val="10"/>
  </w:num>
  <w:num w:numId="8" w16cid:durableId="397898122">
    <w:abstractNumId w:val="8"/>
  </w:num>
  <w:num w:numId="9" w16cid:durableId="1850870385">
    <w:abstractNumId w:val="50"/>
  </w:num>
  <w:num w:numId="10" w16cid:durableId="352075186">
    <w:abstractNumId w:val="5"/>
  </w:num>
  <w:num w:numId="11" w16cid:durableId="105732268">
    <w:abstractNumId w:val="6"/>
  </w:num>
  <w:num w:numId="12" w16cid:durableId="1403256975">
    <w:abstractNumId w:val="16"/>
  </w:num>
  <w:num w:numId="13" w16cid:durableId="8794279">
    <w:abstractNumId w:val="9"/>
  </w:num>
  <w:num w:numId="14" w16cid:durableId="1766077002">
    <w:abstractNumId w:val="35"/>
  </w:num>
  <w:num w:numId="15" w16cid:durableId="606236350">
    <w:abstractNumId w:val="24"/>
  </w:num>
  <w:num w:numId="16" w16cid:durableId="24018447">
    <w:abstractNumId w:val="38"/>
  </w:num>
  <w:num w:numId="17" w16cid:durableId="1661621506">
    <w:abstractNumId w:val="43"/>
  </w:num>
  <w:num w:numId="18" w16cid:durableId="23134901">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5"/>
  </w:num>
  <w:num w:numId="20" w16cid:durableId="1614088959">
    <w:abstractNumId w:val="13"/>
  </w:num>
  <w:num w:numId="21" w16cid:durableId="811949612">
    <w:abstractNumId w:val="44"/>
  </w:num>
  <w:num w:numId="22" w16cid:durableId="735324410">
    <w:abstractNumId w:val="23"/>
  </w:num>
  <w:num w:numId="23" w16cid:durableId="1022779379">
    <w:abstractNumId w:val="45"/>
  </w:num>
  <w:num w:numId="24" w16cid:durableId="835462285">
    <w:abstractNumId w:val="11"/>
  </w:num>
  <w:num w:numId="25" w16cid:durableId="1242642964">
    <w:abstractNumId w:val="31"/>
  </w:num>
  <w:num w:numId="26" w16cid:durableId="120266653">
    <w:abstractNumId w:val="0"/>
  </w:num>
  <w:num w:numId="27" w16cid:durableId="436950498">
    <w:abstractNumId w:val="21"/>
  </w:num>
  <w:num w:numId="28" w16cid:durableId="1391802089">
    <w:abstractNumId w:val="29"/>
  </w:num>
  <w:num w:numId="29" w16cid:durableId="1143933674">
    <w:abstractNumId w:val="51"/>
  </w:num>
  <w:num w:numId="30" w16cid:durableId="1568153367">
    <w:abstractNumId w:val="26"/>
  </w:num>
  <w:num w:numId="31" w16cid:durableId="1219440602">
    <w:abstractNumId w:val="49"/>
  </w:num>
  <w:num w:numId="32" w16cid:durableId="1999111110">
    <w:abstractNumId w:val="46"/>
  </w:num>
  <w:num w:numId="33" w16cid:durableId="812795925">
    <w:abstractNumId w:val="18"/>
  </w:num>
  <w:num w:numId="34" w16cid:durableId="1911501773">
    <w:abstractNumId w:val="2"/>
  </w:num>
  <w:num w:numId="35" w16cid:durableId="1999260196">
    <w:abstractNumId w:val="12"/>
  </w:num>
  <w:num w:numId="36" w16cid:durableId="603345742">
    <w:abstractNumId w:val="15"/>
  </w:num>
  <w:num w:numId="37" w16cid:durableId="952437814">
    <w:abstractNumId w:val="17"/>
  </w:num>
  <w:num w:numId="38" w16cid:durableId="1215582955">
    <w:abstractNumId w:val="37"/>
  </w:num>
  <w:num w:numId="39" w16cid:durableId="338234300">
    <w:abstractNumId w:val="27"/>
  </w:num>
  <w:num w:numId="40" w16cid:durableId="241644105">
    <w:abstractNumId w:val="40"/>
  </w:num>
  <w:num w:numId="41" w16cid:durableId="1551309247">
    <w:abstractNumId w:val="34"/>
  </w:num>
  <w:num w:numId="42" w16cid:durableId="1668941232">
    <w:abstractNumId w:val="47"/>
  </w:num>
  <w:num w:numId="43" w16cid:durableId="838928006">
    <w:abstractNumId w:val="39"/>
  </w:num>
  <w:num w:numId="44" w16cid:durableId="71045939">
    <w:abstractNumId w:val="41"/>
  </w:num>
  <w:num w:numId="45" w16cid:durableId="567152122">
    <w:abstractNumId w:val="20"/>
  </w:num>
  <w:num w:numId="46" w16cid:durableId="1421876104">
    <w:abstractNumId w:val="36"/>
  </w:num>
  <w:num w:numId="47" w16cid:durableId="762799561">
    <w:abstractNumId w:val="48"/>
  </w:num>
  <w:num w:numId="48" w16cid:durableId="1302728250">
    <w:abstractNumId w:val="1"/>
  </w:num>
  <w:num w:numId="49" w16cid:durableId="579604978">
    <w:abstractNumId w:val="4"/>
  </w:num>
  <w:num w:numId="50" w16cid:durableId="875197916">
    <w:abstractNumId w:val="28"/>
  </w:num>
  <w:num w:numId="51" w16cid:durableId="829635595">
    <w:abstractNumId w:val="7"/>
  </w:num>
  <w:num w:numId="52" w16cid:durableId="1393191697">
    <w:abstractNumId w:val="30"/>
  </w:num>
  <w:num w:numId="53" w16cid:durableId="6090500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A318F"/>
    <w:rsid w:val="003B09AD"/>
    <w:rsid w:val="003C16A7"/>
    <w:rsid w:val="003C1B08"/>
    <w:rsid w:val="003E1CFA"/>
    <w:rsid w:val="00426BE4"/>
    <w:rsid w:val="00450A1F"/>
    <w:rsid w:val="00461914"/>
    <w:rsid w:val="00472D98"/>
    <w:rsid w:val="004B0E8B"/>
    <w:rsid w:val="004C3070"/>
    <w:rsid w:val="00503C12"/>
    <w:rsid w:val="005179CE"/>
    <w:rsid w:val="0053021C"/>
    <w:rsid w:val="005323E4"/>
    <w:rsid w:val="00546EC0"/>
    <w:rsid w:val="0055568C"/>
    <w:rsid w:val="00561BF9"/>
    <w:rsid w:val="00566727"/>
    <w:rsid w:val="00583058"/>
    <w:rsid w:val="005E769A"/>
    <w:rsid w:val="0061655D"/>
    <w:rsid w:val="006245BB"/>
    <w:rsid w:val="006A3E60"/>
    <w:rsid w:val="006B340B"/>
    <w:rsid w:val="006B5114"/>
    <w:rsid w:val="006B7017"/>
    <w:rsid w:val="006C3534"/>
    <w:rsid w:val="006C5167"/>
    <w:rsid w:val="006D741A"/>
    <w:rsid w:val="006E1A4D"/>
    <w:rsid w:val="00713E16"/>
    <w:rsid w:val="00714BD3"/>
    <w:rsid w:val="0072714E"/>
    <w:rsid w:val="00761FC9"/>
    <w:rsid w:val="00791F02"/>
    <w:rsid w:val="007A173A"/>
    <w:rsid w:val="007B1A6A"/>
    <w:rsid w:val="007B28DD"/>
    <w:rsid w:val="007C473D"/>
    <w:rsid w:val="00866367"/>
    <w:rsid w:val="008826FA"/>
    <w:rsid w:val="00885A81"/>
    <w:rsid w:val="008B6143"/>
    <w:rsid w:val="008F4155"/>
    <w:rsid w:val="00920157"/>
    <w:rsid w:val="00976514"/>
    <w:rsid w:val="00977A4C"/>
    <w:rsid w:val="00983C5A"/>
    <w:rsid w:val="00986050"/>
    <w:rsid w:val="00997F5F"/>
    <w:rsid w:val="009C33AB"/>
    <w:rsid w:val="009C57E5"/>
    <w:rsid w:val="009D37D3"/>
    <w:rsid w:val="009E3970"/>
    <w:rsid w:val="00A03494"/>
    <w:rsid w:val="00A12545"/>
    <w:rsid w:val="00A14111"/>
    <w:rsid w:val="00A35BB3"/>
    <w:rsid w:val="00A76DA8"/>
    <w:rsid w:val="00A92363"/>
    <w:rsid w:val="00B06FCA"/>
    <w:rsid w:val="00B549C0"/>
    <w:rsid w:val="00B56509"/>
    <w:rsid w:val="00B71CAE"/>
    <w:rsid w:val="00B949FE"/>
    <w:rsid w:val="00BB57A4"/>
    <w:rsid w:val="00C16D2C"/>
    <w:rsid w:val="00C42F5C"/>
    <w:rsid w:val="00CA25AD"/>
    <w:rsid w:val="00D06625"/>
    <w:rsid w:val="00D14126"/>
    <w:rsid w:val="00D14F72"/>
    <w:rsid w:val="00D60457"/>
    <w:rsid w:val="00D82F98"/>
    <w:rsid w:val="00D93C3A"/>
    <w:rsid w:val="00E15BBC"/>
    <w:rsid w:val="00E40D98"/>
    <w:rsid w:val="00E45340"/>
    <w:rsid w:val="00E558B5"/>
    <w:rsid w:val="00E72997"/>
    <w:rsid w:val="00E80CD8"/>
    <w:rsid w:val="00F0061D"/>
    <w:rsid w:val="00F037DE"/>
    <w:rsid w:val="00F03EDE"/>
    <w:rsid w:val="00F2443B"/>
    <w:rsid w:val="00F51031"/>
    <w:rsid w:val="00F5227D"/>
    <w:rsid w:val="00F61F8F"/>
    <w:rsid w:val="00F71115"/>
    <w:rsid w:val="00F721E1"/>
    <w:rsid w:val="00F84C31"/>
    <w:rsid w:val="00FC1353"/>
    <w:rsid w:val="00FE691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customStyle="1" w:styleId="p1">
    <w:name w:val="p1"/>
    <w:basedOn w:val="Normal"/>
    <w:rsid w:val="00F2443B"/>
    <w:pPr>
      <w:widowControl/>
      <w:autoSpaceDE/>
      <w:autoSpaceDN/>
    </w:pPr>
    <w:rPr>
      <w:rFonts w:ascii="Helvetica" w:eastAsiaTheme="minorEastAsia" w:hAnsi="Helvetic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45CDE-1123-40B1-9917-1F5085826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2385</Words>
  <Characters>13600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2026-01-16T07:23:00Z</dcterms:created>
  <dcterms:modified xsi:type="dcterms:W3CDTF">2026-03-05T09:06:00Z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