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9D5E3" w14:textId="06C13CEB" w:rsidR="00435867" w:rsidRPr="00E60B7F" w:rsidRDefault="00435867" w:rsidP="00435867">
      <w:pPr>
        <w:pStyle w:val="NormalWeb"/>
        <w:spacing w:before="0" w:beforeAutospacing="0" w:after="0" w:afterAutospacing="0"/>
        <w:jc w:val="right"/>
        <w:rPr>
          <w:rFonts w:ascii="Tahoma" w:hAnsi="Tahoma" w:cs="Tahoma"/>
          <w:b/>
          <w:bCs/>
          <w:color w:val="000000"/>
          <w:sz w:val="18"/>
          <w:szCs w:val="18"/>
          <w:u w:val="single"/>
        </w:rPr>
      </w:pPr>
      <w:r w:rsidRPr="00E60B7F">
        <w:rPr>
          <w:rFonts w:ascii="Tahoma" w:hAnsi="Tahoma" w:cs="Tahoma"/>
          <w:b/>
          <w:bCs/>
          <w:color w:val="000000"/>
          <w:sz w:val="18"/>
          <w:szCs w:val="18"/>
          <w:u w:val="single"/>
        </w:rPr>
        <w:t xml:space="preserve">Tender </w:t>
      </w:r>
      <w:r w:rsidR="00B32CF2" w:rsidRPr="00E60B7F">
        <w:rPr>
          <w:rFonts w:ascii="Tahoma" w:hAnsi="Tahoma" w:cs="Tahoma"/>
          <w:b/>
          <w:bCs/>
          <w:color w:val="000000"/>
          <w:sz w:val="18"/>
          <w:szCs w:val="18"/>
          <w:u w:val="single"/>
        </w:rPr>
        <w:t xml:space="preserve">No: </w:t>
      </w:r>
      <w:r w:rsidRPr="00E60B7F">
        <w:rPr>
          <w:rFonts w:ascii="Tahoma" w:hAnsi="Tahoma" w:cs="Tahoma"/>
          <w:b/>
          <w:color w:val="4F81BD" w:themeColor="accent1"/>
          <w:sz w:val="18"/>
          <w:szCs w:val="18"/>
        </w:rPr>
        <w:t>2025-26/</w:t>
      </w:r>
      <w:r w:rsidR="001A7E1A" w:rsidRPr="00E60B7F">
        <w:rPr>
          <w:rFonts w:ascii="Tahoma" w:hAnsi="Tahoma" w:cs="Tahoma"/>
          <w:b/>
          <w:color w:val="4F81BD" w:themeColor="accent1"/>
          <w:sz w:val="18"/>
          <w:szCs w:val="18"/>
        </w:rPr>
        <w:t>LUCS</w:t>
      </w:r>
      <w:r w:rsidRPr="00E60B7F">
        <w:rPr>
          <w:rFonts w:ascii="Tahoma" w:hAnsi="Tahoma" w:cs="Tahoma"/>
          <w:b/>
          <w:color w:val="4F81BD" w:themeColor="accent1"/>
          <w:sz w:val="18"/>
          <w:szCs w:val="18"/>
        </w:rPr>
        <w:t>/2B/LNM-</w:t>
      </w:r>
      <w:r w:rsidR="00E60B7F" w:rsidRPr="00E60B7F">
        <w:rPr>
          <w:rFonts w:ascii="Tahoma" w:hAnsi="Tahoma" w:cs="Tahoma"/>
          <w:b/>
          <w:color w:val="4F81BD" w:themeColor="accent1"/>
          <w:sz w:val="18"/>
          <w:szCs w:val="18"/>
        </w:rPr>
        <w:t>11</w:t>
      </w:r>
      <w:r w:rsidR="00F74F55">
        <w:rPr>
          <w:rFonts w:ascii="Tahoma" w:hAnsi="Tahoma" w:cs="Tahoma"/>
          <w:b/>
          <w:color w:val="4F81BD" w:themeColor="accent1"/>
          <w:sz w:val="18"/>
          <w:szCs w:val="18"/>
        </w:rPr>
        <w:t>58</w:t>
      </w:r>
    </w:p>
    <w:p w14:paraId="73772D5E" w14:textId="2EC56514" w:rsidR="00F84C31" w:rsidRPr="00E60B7F" w:rsidRDefault="00F84C31" w:rsidP="00842473">
      <w:pPr>
        <w:pStyle w:val="NormalWeb"/>
        <w:spacing w:before="0" w:beforeAutospacing="0" w:after="0" w:afterAutospacing="0"/>
        <w:jc w:val="center"/>
        <w:rPr>
          <w:rFonts w:ascii="Tahoma" w:hAnsi="Tahoma" w:cs="Tahoma"/>
          <w:sz w:val="28"/>
          <w:szCs w:val="28"/>
        </w:rPr>
      </w:pPr>
      <w:r w:rsidRPr="00E60B7F">
        <w:rPr>
          <w:rFonts w:ascii="Tahoma" w:hAnsi="Tahoma" w:cs="Tahoma"/>
          <w:b/>
          <w:bCs/>
          <w:color w:val="000000"/>
          <w:sz w:val="28"/>
          <w:szCs w:val="28"/>
          <w:u w:val="single"/>
        </w:rPr>
        <w:t>The LNM Institute of Information Technology, Jaipur</w:t>
      </w:r>
    </w:p>
    <w:p w14:paraId="3E14678F" w14:textId="77777777" w:rsidR="00F84C31" w:rsidRPr="00E60B7F" w:rsidRDefault="00F84C31" w:rsidP="00842473">
      <w:pPr>
        <w:rPr>
          <w:rFonts w:ascii="Tahoma" w:hAnsi="Tahoma" w:cs="Tahoma"/>
          <w:sz w:val="18"/>
          <w:szCs w:val="18"/>
        </w:rPr>
      </w:pPr>
    </w:p>
    <w:p w14:paraId="2FD5AEE5" w14:textId="77777777" w:rsidR="00F84C31" w:rsidRPr="00E60B7F"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E60B7F">
        <w:rPr>
          <w:rFonts w:ascii="Tahoma" w:hAnsi="Tahoma" w:cs="Tahoma"/>
          <w:b/>
          <w:bCs/>
          <w:color w:val="000000"/>
          <w:sz w:val="18"/>
          <w:szCs w:val="18"/>
          <w:u w:val="single"/>
        </w:rPr>
        <w:t>TENDER NOTICE</w:t>
      </w:r>
    </w:p>
    <w:p w14:paraId="458C593B" w14:textId="77777777" w:rsidR="00316F72" w:rsidRPr="00E60B7F" w:rsidRDefault="00316F72" w:rsidP="00842473">
      <w:pPr>
        <w:pStyle w:val="NormalWeb"/>
        <w:spacing w:before="0" w:beforeAutospacing="0" w:after="0" w:afterAutospacing="0"/>
        <w:jc w:val="center"/>
        <w:rPr>
          <w:rFonts w:ascii="Tahoma" w:hAnsi="Tahoma" w:cs="Tahoma"/>
          <w:sz w:val="18"/>
          <w:szCs w:val="18"/>
        </w:rPr>
      </w:pPr>
    </w:p>
    <w:p w14:paraId="1A058D2A" w14:textId="05522CE2"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 xml:space="preserve">The LNM Institute of Information Technology, Jaipur is a Deemed-to-be-University, set up as a </w:t>
      </w:r>
      <w:r w:rsidR="006E6469" w:rsidRPr="00E60B7F">
        <w:rPr>
          <w:rFonts w:ascii="Tahoma" w:hAnsi="Tahoma" w:cs="Tahoma"/>
          <w:color w:val="000000"/>
          <w:sz w:val="18"/>
          <w:szCs w:val="18"/>
        </w:rPr>
        <w:t>Non-Profit</w:t>
      </w:r>
      <w:r w:rsidRPr="00E60B7F">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698508" w14:textId="77777777" w:rsidR="00435867" w:rsidRPr="00E60B7F" w:rsidRDefault="00435867" w:rsidP="00435867">
      <w:pPr>
        <w:pStyle w:val="NormalWeb"/>
        <w:spacing w:before="0" w:beforeAutospacing="0" w:after="0" w:afterAutospacing="0"/>
        <w:jc w:val="both"/>
        <w:textAlignment w:val="baseline"/>
        <w:rPr>
          <w:rFonts w:ascii="Tahoma" w:hAnsi="Tahoma" w:cs="Tahoma"/>
          <w:color w:val="000000"/>
          <w:sz w:val="18"/>
          <w:szCs w:val="18"/>
        </w:rPr>
      </w:pPr>
    </w:p>
    <w:p w14:paraId="62053F00" w14:textId="76BDD58D" w:rsidR="00F84C31" w:rsidRPr="00E60B7F" w:rsidRDefault="00F84C31" w:rsidP="00435867">
      <w:pPr>
        <w:pStyle w:val="NormalWeb"/>
        <w:spacing w:before="0" w:beforeAutospacing="0" w:after="0" w:afterAutospacing="0"/>
        <w:jc w:val="both"/>
        <w:textAlignment w:val="baseline"/>
        <w:rPr>
          <w:rFonts w:ascii="Tahoma" w:hAnsi="Tahoma" w:cs="Tahoma"/>
          <w:b/>
          <w:bCs/>
          <w:sz w:val="18"/>
          <w:szCs w:val="18"/>
        </w:rPr>
      </w:pPr>
      <w:r w:rsidRPr="00E60B7F">
        <w:rPr>
          <w:rFonts w:ascii="Tahoma" w:hAnsi="Tahoma" w:cs="Tahoma"/>
          <w:color w:val="000000"/>
          <w:sz w:val="18"/>
          <w:szCs w:val="18"/>
        </w:rPr>
        <w:t>The institute invites proposals from competent vendors for “</w:t>
      </w:r>
      <w:r w:rsidR="005D10E5" w:rsidRPr="005D10E5">
        <w:rPr>
          <w:rFonts w:ascii="Tahoma" w:hAnsi="Tahoma" w:cs="Tahoma"/>
          <w:b/>
          <w:bCs/>
          <w:color w:val="000000"/>
          <w:sz w:val="18"/>
          <w:szCs w:val="18"/>
        </w:rPr>
        <w:t>Supply, Installation, Testing and Commissioning of Audio-Visual Equipment with all features for Old Lecture Halls</w:t>
      </w:r>
      <w:r w:rsidR="00826043" w:rsidRPr="005D10E5">
        <w:rPr>
          <w:rFonts w:ascii="Tahoma" w:hAnsi="Tahoma" w:cs="Tahoma"/>
          <w:b/>
          <w:bCs/>
          <w:color w:val="000000"/>
          <w:sz w:val="18"/>
          <w:szCs w:val="18"/>
        </w:rPr>
        <w:t>”</w:t>
      </w:r>
      <w:r w:rsidR="00826043" w:rsidRPr="00E60B7F">
        <w:rPr>
          <w:rFonts w:ascii="Tahoma" w:hAnsi="Tahoma" w:cs="Tahoma"/>
          <w:color w:val="000000"/>
          <w:sz w:val="18"/>
          <w:szCs w:val="18"/>
        </w:rPr>
        <w:t>.</w:t>
      </w:r>
      <w:r w:rsidRPr="00E60B7F">
        <w:rPr>
          <w:rFonts w:ascii="Tahoma" w:hAnsi="Tahoma" w:cs="Tahoma"/>
          <w:color w:val="000000"/>
          <w:sz w:val="18"/>
          <w:szCs w:val="18"/>
        </w:rPr>
        <w:t xml:space="preserve"> Bidders can submit their sealed offer/s at the following address by Email/Speed-Post/ Registered Post/ By-hand/courier before 05:00 PM on </w:t>
      </w:r>
      <w:r w:rsidR="0002668A">
        <w:rPr>
          <w:rFonts w:ascii="Tahoma" w:hAnsi="Tahoma" w:cs="Tahoma"/>
          <w:b/>
          <w:bCs/>
          <w:color w:val="000000"/>
          <w:sz w:val="18"/>
          <w:szCs w:val="18"/>
        </w:rPr>
        <w:t>14</w:t>
      </w:r>
      <w:r w:rsidR="001D455E" w:rsidRPr="00E60B7F">
        <w:rPr>
          <w:rFonts w:ascii="Tahoma" w:hAnsi="Tahoma" w:cs="Tahoma"/>
          <w:b/>
          <w:bCs/>
          <w:color w:val="000000"/>
          <w:sz w:val="18"/>
          <w:szCs w:val="18"/>
        </w:rPr>
        <w:t>.</w:t>
      </w:r>
      <w:r w:rsidR="00E74E88">
        <w:rPr>
          <w:rFonts w:ascii="Tahoma" w:hAnsi="Tahoma" w:cs="Tahoma"/>
          <w:b/>
          <w:bCs/>
          <w:color w:val="000000"/>
          <w:sz w:val="18"/>
          <w:szCs w:val="18"/>
        </w:rPr>
        <w:t>0</w:t>
      </w:r>
      <w:r w:rsidR="0002668A">
        <w:rPr>
          <w:rFonts w:ascii="Tahoma" w:hAnsi="Tahoma" w:cs="Tahoma"/>
          <w:b/>
          <w:bCs/>
          <w:color w:val="000000"/>
          <w:sz w:val="18"/>
          <w:szCs w:val="18"/>
        </w:rPr>
        <w:t>3</w:t>
      </w:r>
      <w:r w:rsidR="001D455E" w:rsidRPr="00E60B7F">
        <w:rPr>
          <w:rFonts w:ascii="Tahoma" w:hAnsi="Tahoma" w:cs="Tahoma"/>
          <w:b/>
          <w:bCs/>
          <w:color w:val="000000"/>
          <w:sz w:val="18"/>
          <w:szCs w:val="18"/>
        </w:rPr>
        <w:t>.202</w:t>
      </w:r>
      <w:r w:rsidR="00E74E88">
        <w:rPr>
          <w:rFonts w:ascii="Tahoma" w:hAnsi="Tahoma" w:cs="Tahoma"/>
          <w:b/>
          <w:bCs/>
          <w:color w:val="000000"/>
          <w:sz w:val="18"/>
          <w:szCs w:val="18"/>
        </w:rPr>
        <w:t>6</w:t>
      </w:r>
      <w:r w:rsidR="009921AF">
        <w:rPr>
          <w:rFonts w:ascii="Tahoma" w:hAnsi="Tahoma" w:cs="Tahoma"/>
          <w:b/>
          <w:bCs/>
          <w:color w:val="000000"/>
          <w:sz w:val="18"/>
          <w:szCs w:val="18"/>
        </w:rPr>
        <w:t>.</w:t>
      </w:r>
    </w:p>
    <w:p w14:paraId="7E4ECC6C"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u w:val="single"/>
        </w:rPr>
        <w:t>Filing of Tender:</w:t>
      </w:r>
    </w:p>
    <w:p w14:paraId="30053AE1"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Option 1: Physical submission of offers (hard copy) in sealed envelopes.</w:t>
      </w:r>
    </w:p>
    <w:p w14:paraId="53B09617"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on the envelope. </w:t>
      </w:r>
    </w:p>
    <w:p w14:paraId="5A32CBC2" w14:textId="77777777" w:rsidR="00F84C31" w:rsidRPr="00E60B7F" w:rsidRDefault="00F84C31" w:rsidP="00842473">
      <w:pPr>
        <w:rPr>
          <w:rFonts w:ascii="Tahoma" w:hAnsi="Tahoma" w:cs="Tahoma"/>
          <w:sz w:val="18"/>
          <w:szCs w:val="18"/>
        </w:rPr>
      </w:pPr>
    </w:p>
    <w:p w14:paraId="69BFA8FE"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Director</w:t>
      </w:r>
    </w:p>
    <w:p w14:paraId="78C2F81B"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The LNM Institute of Information Technology,</w:t>
      </w:r>
    </w:p>
    <w:p w14:paraId="6AB509DC"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Gram – Rupa Ki Nangal, Post – Sumel,</w:t>
      </w:r>
    </w:p>
    <w:p w14:paraId="3E48260C"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Via – Jamdoli, Jaipur- 302031</w:t>
      </w:r>
    </w:p>
    <w:p w14:paraId="1FD5C4AD" w14:textId="77777777" w:rsidR="00F84C31" w:rsidRPr="00E60B7F" w:rsidRDefault="00F84C31" w:rsidP="00842473">
      <w:pPr>
        <w:rPr>
          <w:rFonts w:ascii="Tahoma" w:hAnsi="Tahoma" w:cs="Tahoma"/>
          <w:sz w:val="18"/>
          <w:szCs w:val="18"/>
        </w:rPr>
      </w:pPr>
    </w:p>
    <w:p w14:paraId="3CFF2FDF" w14:textId="77777777" w:rsidR="00BD440F" w:rsidRPr="00E60B7F" w:rsidRDefault="00BD440F" w:rsidP="00842473">
      <w:pPr>
        <w:rPr>
          <w:rFonts w:ascii="Tahoma" w:hAnsi="Tahoma" w:cs="Tahoma"/>
          <w:sz w:val="18"/>
          <w:szCs w:val="18"/>
        </w:rPr>
      </w:pPr>
    </w:p>
    <w:p w14:paraId="66E6EED9" w14:textId="56289180"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b/>
          <w:bCs/>
          <w:color w:val="000000"/>
          <w:sz w:val="18"/>
          <w:szCs w:val="18"/>
        </w:rPr>
        <w:t xml:space="preserve">Option 2: Password-protected online submission via </w:t>
      </w:r>
      <w:r w:rsidR="00CF130F" w:rsidRPr="00E60B7F">
        <w:rPr>
          <w:rFonts w:ascii="Tahoma" w:hAnsi="Tahoma" w:cs="Tahoma"/>
          <w:b/>
          <w:bCs/>
          <w:color w:val="000000"/>
          <w:sz w:val="18"/>
          <w:szCs w:val="18"/>
        </w:rPr>
        <w:t>email</w:t>
      </w:r>
      <w:r w:rsidRPr="00E60B7F">
        <w:rPr>
          <w:rFonts w:ascii="Tahoma" w:hAnsi="Tahoma" w:cs="Tahoma"/>
          <w:b/>
          <w:bCs/>
          <w:color w:val="000000"/>
          <w:sz w:val="18"/>
          <w:szCs w:val="18"/>
        </w:rPr>
        <w:t> </w:t>
      </w:r>
    </w:p>
    <w:p w14:paraId="4465D80B"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Password-protected offers can be submitted by the bidders via email at the below-mentioned email IDs.</w:t>
      </w:r>
    </w:p>
    <w:p w14:paraId="121DF657" w14:textId="77777777" w:rsidR="00F84C31" w:rsidRPr="00E60B7F" w:rsidRDefault="00F84C31" w:rsidP="00842473">
      <w:pPr>
        <w:rPr>
          <w:rFonts w:ascii="Tahoma" w:hAnsi="Tahoma" w:cs="Tahoma"/>
          <w:sz w:val="18"/>
          <w:szCs w:val="18"/>
        </w:rPr>
      </w:pPr>
    </w:p>
    <w:p w14:paraId="22802101" w14:textId="77777777" w:rsidR="00F84C31" w:rsidRPr="00E60B7F" w:rsidRDefault="00F84C31" w:rsidP="00842473">
      <w:pPr>
        <w:pStyle w:val="NormalWeb"/>
        <w:spacing w:before="0" w:beforeAutospacing="0" w:after="0" w:afterAutospacing="0"/>
        <w:jc w:val="both"/>
        <w:rPr>
          <w:rFonts w:ascii="Tahoma" w:hAnsi="Tahoma" w:cs="Tahoma"/>
          <w:sz w:val="18"/>
          <w:szCs w:val="18"/>
        </w:rPr>
      </w:pPr>
      <w:hyperlink r:id="rId8" w:history="1">
        <w:r w:rsidRPr="00E60B7F">
          <w:rPr>
            <w:rStyle w:val="Hyperlink"/>
            <w:rFonts w:ascii="Tahoma" w:eastAsiaTheme="majorEastAsia" w:hAnsi="Tahoma" w:cs="Tahoma"/>
            <w:b/>
            <w:bCs/>
            <w:sz w:val="18"/>
            <w:szCs w:val="18"/>
          </w:rPr>
          <w:t>tender-document@lnmiit.ac.in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(password-protected document)</w:t>
      </w:r>
    </w:p>
    <w:p w14:paraId="287EDC16" w14:textId="77777777" w:rsidR="00F84C31" w:rsidRPr="00E60B7F" w:rsidRDefault="00F84C31" w:rsidP="00842473">
      <w:pPr>
        <w:pStyle w:val="NormalWeb"/>
        <w:spacing w:before="0" w:beforeAutospacing="0" w:after="0" w:afterAutospacing="0"/>
        <w:jc w:val="both"/>
        <w:rPr>
          <w:rFonts w:ascii="Tahoma" w:hAnsi="Tahoma" w:cs="Tahoma"/>
          <w:sz w:val="18"/>
          <w:szCs w:val="18"/>
        </w:rPr>
      </w:pPr>
      <w:hyperlink r:id="rId9" w:history="1">
        <w:r w:rsidRPr="00E60B7F">
          <w:rPr>
            <w:rStyle w:val="Hyperlink"/>
            <w:rFonts w:ascii="Tahoma" w:eastAsiaTheme="majorEastAsia" w:hAnsi="Tahoma" w:cs="Tahoma"/>
            <w:b/>
            <w:bCs/>
            <w:sz w:val="18"/>
            <w:szCs w:val="18"/>
          </w:rPr>
          <w:t>tender-password@lnmiit.ac.in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 only)</w:t>
      </w:r>
    </w:p>
    <w:p w14:paraId="25CDFEBA"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in the subject line of the emails. </w:t>
      </w:r>
    </w:p>
    <w:p w14:paraId="6AB1EB07" w14:textId="77777777" w:rsidR="00F84C31" w:rsidRPr="00E60B7F" w:rsidRDefault="00F84C31" w:rsidP="00842473">
      <w:pPr>
        <w:rPr>
          <w:rFonts w:ascii="Tahoma" w:hAnsi="Tahoma" w:cs="Tahoma"/>
          <w:sz w:val="18"/>
          <w:szCs w:val="18"/>
        </w:rPr>
      </w:pPr>
    </w:p>
    <w:p w14:paraId="19C82879" w14:textId="77777777" w:rsidR="00E03BF9" w:rsidRPr="00E60B7F" w:rsidRDefault="00E03BF9" w:rsidP="00842473">
      <w:pPr>
        <w:pStyle w:val="NormalWeb"/>
        <w:spacing w:before="0" w:beforeAutospacing="0" w:after="0" w:afterAutospacing="0"/>
        <w:rPr>
          <w:rFonts w:ascii="Tahoma" w:hAnsi="Tahoma" w:cs="Tahoma"/>
          <w:b/>
          <w:bCs/>
          <w:color w:val="000000"/>
          <w:sz w:val="18"/>
          <w:szCs w:val="18"/>
        </w:rPr>
      </w:pPr>
    </w:p>
    <w:p w14:paraId="469253FE" w14:textId="4635D20D" w:rsidR="00F84C31" w:rsidRPr="00E60B7F" w:rsidRDefault="00F84C31" w:rsidP="00842473">
      <w:pPr>
        <w:pStyle w:val="NormalWeb"/>
        <w:spacing w:before="0" w:beforeAutospacing="0" w:after="0" w:afterAutospacing="0"/>
        <w:rPr>
          <w:rFonts w:ascii="Tahoma" w:hAnsi="Tahoma" w:cs="Tahoma"/>
          <w:sz w:val="18"/>
          <w:szCs w:val="18"/>
        </w:rPr>
      </w:pPr>
      <w:r w:rsidRPr="00E60B7F">
        <w:rPr>
          <w:rFonts w:ascii="Tahoma" w:hAnsi="Tahoma" w:cs="Tahoma"/>
          <w:b/>
          <w:bCs/>
          <w:color w:val="000000"/>
          <w:sz w:val="18"/>
          <w:szCs w:val="18"/>
        </w:rPr>
        <w:t>Bid Process:</w:t>
      </w:r>
    </w:p>
    <w:p w14:paraId="76AD190D" w14:textId="77777777" w:rsidR="00F84C31" w:rsidRPr="00E60B7F" w:rsidRDefault="00F84C31" w:rsidP="00842473">
      <w:pPr>
        <w:pStyle w:val="NormalWeb"/>
        <w:spacing w:before="0" w:beforeAutospacing="0" w:after="280" w:afterAutospacing="0"/>
        <w:jc w:val="both"/>
        <w:rPr>
          <w:rFonts w:ascii="Tahoma" w:hAnsi="Tahoma" w:cs="Tahoma"/>
          <w:sz w:val="18"/>
          <w:szCs w:val="18"/>
        </w:rPr>
      </w:pPr>
      <w:r w:rsidRPr="00E60B7F">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Envelopes/Emails should be duly marked as follows: </w:t>
      </w:r>
    </w:p>
    <w:p w14:paraId="01B3CF65" w14:textId="57538B91" w:rsidR="00664EE4" w:rsidRPr="00E60B7F"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60B7F">
        <w:rPr>
          <w:rFonts w:ascii="Tahoma" w:hAnsi="Tahoma" w:cs="Tahoma"/>
          <w:color w:val="000000"/>
          <w:sz w:val="18"/>
          <w:szCs w:val="18"/>
        </w:rPr>
        <w:t xml:space="preserve">Technical bid for the </w:t>
      </w:r>
      <w:r w:rsidR="00493749" w:rsidRPr="00E60B7F">
        <w:rPr>
          <w:rFonts w:ascii="Tahoma" w:hAnsi="Tahoma" w:cs="Tahoma"/>
          <w:color w:val="000000"/>
          <w:sz w:val="18"/>
          <w:szCs w:val="18"/>
        </w:rPr>
        <w:t>“</w:t>
      </w:r>
      <w:r w:rsidR="00493749" w:rsidRPr="00E60B7F">
        <w:rPr>
          <w:rFonts w:ascii="Tahoma" w:hAnsi="Tahoma" w:cs="Tahoma"/>
          <w:b/>
          <w:bCs/>
          <w:color w:val="000000"/>
          <w:sz w:val="18"/>
          <w:szCs w:val="18"/>
        </w:rPr>
        <w:t>AMC of Wireless Controller and Access Point</w:t>
      </w:r>
      <w:r w:rsidR="00493749" w:rsidRPr="00E60B7F">
        <w:rPr>
          <w:rFonts w:ascii="Tahoma" w:hAnsi="Tahoma" w:cs="Tahoma"/>
          <w:b/>
          <w:sz w:val="18"/>
          <w:szCs w:val="18"/>
        </w:rPr>
        <w:t>”</w:t>
      </w:r>
      <w:bookmarkStart w:id="0" w:name="_Hlk219040947"/>
      <w:r w:rsidR="00E74E88" w:rsidRPr="00E74E88">
        <w:rPr>
          <w:rFonts w:ascii="Tahoma" w:hAnsi="Tahoma" w:cs="Tahoma"/>
          <w:b/>
          <w:sz w:val="19"/>
          <w:szCs w:val="19"/>
          <w:highlight w:val="yellow"/>
        </w:rPr>
        <w:t xml:space="preserve"> </w:t>
      </w:r>
      <w:r w:rsidR="00E74E88" w:rsidRPr="000041ED">
        <w:rPr>
          <w:rFonts w:ascii="Tahoma" w:hAnsi="Tahoma" w:cs="Tahoma"/>
          <w:b/>
          <w:sz w:val="19"/>
          <w:szCs w:val="19"/>
          <w:highlight w:val="yellow"/>
        </w:rPr>
        <w:t>(Technical bid must be submitted without password protection</w:t>
      </w:r>
      <w:r w:rsidR="00E74E88" w:rsidRPr="00BD75E1">
        <w:rPr>
          <w:rFonts w:ascii="Tahoma" w:hAnsi="Tahoma" w:cs="Tahoma"/>
          <w:b/>
          <w:sz w:val="19"/>
          <w:szCs w:val="19"/>
        </w:rPr>
        <w:t>)</w:t>
      </w:r>
      <w:bookmarkEnd w:id="0"/>
    </w:p>
    <w:p w14:paraId="75E8F2CF" w14:textId="0932E77F" w:rsidR="00664EE4" w:rsidRPr="00E60B7F" w:rsidRDefault="00F84C31" w:rsidP="008E5E06">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60B7F">
        <w:rPr>
          <w:rFonts w:ascii="Tahoma" w:hAnsi="Tahoma" w:cs="Tahoma"/>
          <w:color w:val="000000"/>
          <w:sz w:val="18"/>
          <w:szCs w:val="18"/>
        </w:rPr>
        <w:t xml:space="preserve">Commercial Bid for the </w:t>
      </w:r>
      <w:r w:rsidR="00493749" w:rsidRPr="00E60B7F">
        <w:rPr>
          <w:rFonts w:ascii="Tahoma" w:hAnsi="Tahoma" w:cs="Tahoma"/>
          <w:color w:val="000000"/>
          <w:sz w:val="18"/>
          <w:szCs w:val="18"/>
        </w:rPr>
        <w:t>“</w:t>
      </w:r>
      <w:r w:rsidR="00493749" w:rsidRPr="00E60B7F">
        <w:rPr>
          <w:rFonts w:ascii="Tahoma" w:hAnsi="Tahoma" w:cs="Tahoma"/>
          <w:b/>
          <w:bCs/>
          <w:color w:val="000000"/>
          <w:sz w:val="18"/>
          <w:szCs w:val="18"/>
        </w:rPr>
        <w:t>AMC of Wireless Controller and Access Point</w:t>
      </w:r>
      <w:r w:rsidR="00493749" w:rsidRPr="00E60B7F">
        <w:rPr>
          <w:rFonts w:ascii="Tahoma" w:hAnsi="Tahoma" w:cs="Tahoma"/>
          <w:b/>
          <w:sz w:val="18"/>
          <w:szCs w:val="18"/>
        </w:rPr>
        <w:t>”</w:t>
      </w:r>
      <w:bookmarkStart w:id="1" w:name="_Hlk219038875"/>
      <w:r w:rsidR="00E74E88" w:rsidRPr="00E74E88">
        <w:rPr>
          <w:rFonts w:ascii="Tahoma" w:hAnsi="Tahoma" w:cs="Tahoma"/>
          <w:b/>
          <w:sz w:val="19"/>
          <w:szCs w:val="19"/>
          <w:highlight w:val="yellow"/>
        </w:rPr>
        <w:t xml:space="preserve"> </w:t>
      </w:r>
      <w:r w:rsidR="00E74E88" w:rsidRPr="00D37693">
        <w:rPr>
          <w:rFonts w:ascii="Tahoma" w:hAnsi="Tahoma" w:cs="Tahoma"/>
          <w:b/>
          <w:sz w:val="19"/>
          <w:szCs w:val="19"/>
          <w:highlight w:val="yellow"/>
        </w:rPr>
        <w:t>(The Commercial bid must be submitted with password protection.)</w:t>
      </w:r>
      <w:bookmarkEnd w:id="1"/>
    </w:p>
    <w:p w14:paraId="3482AA7E" w14:textId="77777777" w:rsidR="008E5E06" w:rsidRPr="00E60B7F" w:rsidRDefault="008E5E06" w:rsidP="008E5E06">
      <w:pPr>
        <w:pStyle w:val="NormalWeb"/>
        <w:spacing w:before="0" w:beforeAutospacing="0" w:after="0" w:afterAutospacing="0"/>
        <w:ind w:left="357"/>
        <w:jc w:val="both"/>
        <w:textAlignment w:val="baseline"/>
        <w:rPr>
          <w:rFonts w:ascii="Tahoma" w:hAnsi="Tahoma" w:cs="Tahoma"/>
          <w:sz w:val="18"/>
          <w:szCs w:val="18"/>
        </w:rPr>
      </w:pPr>
    </w:p>
    <w:p w14:paraId="0526627D" w14:textId="77777777" w:rsidR="00F05884"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60B7F">
        <w:rPr>
          <w:rFonts w:ascii="Tahoma" w:hAnsi="Tahoma" w:cs="Tahoma"/>
          <w:color w:val="000000"/>
          <w:sz w:val="18"/>
          <w:szCs w:val="18"/>
        </w:rPr>
        <w:t>Both Envelopes</w:t>
      </w:r>
      <w:r w:rsidR="00D06625" w:rsidRPr="00E60B7F">
        <w:rPr>
          <w:rFonts w:ascii="Tahoma" w:hAnsi="Tahoma" w:cs="Tahoma"/>
          <w:color w:val="000000"/>
          <w:sz w:val="18"/>
          <w:szCs w:val="18"/>
        </w:rPr>
        <w:t>/files</w:t>
      </w:r>
      <w:r w:rsidRPr="00E60B7F">
        <w:rPr>
          <w:rFonts w:ascii="Tahoma" w:hAnsi="Tahoma" w:cs="Tahoma"/>
          <w:color w:val="000000"/>
          <w:sz w:val="18"/>
          <w:szCs w:val="18"/>
        </w:rPr>
        <w:t xml:space="preserve"> should be enclosed</w:t>
      </w:r>
      <w:r w:rsidR="00D06625" w:rsidRPr="00E60B7F">
        <w:rPr>
          <w:rFonts w:ascii="Tahoma" w:hAnsi="Tahoma" w:cs="Tahoma"/>
          <w:color w:val="000000"/>
          <w:sz w:val="18"/>
          <w:szCs w:val="18"/>
        </w:rPr>
        <w:t>/attached</w:t>
      </w:r>
      <w:r w:rsidRPr="00E60B7F">
        <w:rPr>
          <w:rFonts w:ascii="Tahoma" w:hAnsi="Tahoma" w:cs="Tahoma"/>
          <w:color w:val="000000"/>
          <w:sz w:val="18"/>
          <w:szCs w:val="18"/>
        </w:rPr>
        <w:t xml:space="preserve"> in a single envelope</w:t>
      </w:r>
      <w:r w:rsidR="00D06625" w:rsidRPr="00E60B7F">
        <w:rPr>
          <w:rFonts w:ascii="Tahoma" w:hAnsi="Tahoma" w:cs="Tahoma"/>
          <w:color w:val="000000"/>
          <w:sz w:val="18"/>
          <w:szCs w:val="18"/>
        </w:rPr>
        <w:t>/email</w:t>
      </w:r>
      <w:r w:rsidRPr="00E60B7F">
        <w:rPr>
          <w:rFonts w:ascii="Tahoma" w:hAnsi="Tahoma" w:cs="Tahoma"/>
          <w:color w:val="000000"/>
          <w:sz w:val="18"/>
          <w:szCs w:val="18"/>
        </w:rPr>
        <w:t xml:space="preserve"> bearing the heading </w:t>
      </w:r>
      <w:r w:rsidR="00493749" w:rsidRPr="00E60B7F">
        <w:rPr>
          <w:rFonts w:ascii="Tahoma" w:hAnsi="Tahoma" w:cs="Tahoma"/>
          <w:color w:val="000000"/>
          <w:sz w:val="18"/>
          <w:szCs w:val="18"/>
        </w:rPr>
        <w:t>“</w:t>
      </w:r>
      <w:r w:rsidR="00F74F55" w:rsidRPr="005D10E5">
        <w:rPr>
          <w:rFonts w:ascii="Tahoma" w:hAnsi="Tahoma" w:cs="Tahoma"/>
          <w:b/>
          <w:bCs/>
          <w:color w:val="000000"/>
          <w:sz w:val="18"/>
          <w:szCs w:val="18"/>
        </w:rPr>
        <w:t>Supply, Installation, Testing and Commissioning of Audio-Visual Equipment with all features for Old Lecture Halls</w:t>
      </w:r>
      <w:r w:rsidR="00493749" w:rsidRPr="00E60B7F">
        <w:rPr>
          <w:rFonts w:ascii="Tahoma" w:hAnsi="Tahoma" w:cs="Tahoma"/>
          <w:b/>
          <w:sz w:val="18"/>
          <w:szCs w:val="18"/>
        </w:rPr>
        <w:t>”</w:t>
      </w:r>
      <w:r w:rsidRPr="00E60B7F">
        <w:rPr>
          <w:rFonts w:ascii="Tahoma" w:hAnsi="Tahoma" w:cs="Tahoma"/>
          <w:b/>
          <w:sz w:val="18"/>
          <w:szCs w:val="18"/>
        </w:rPr>
        <w:t xml:space="preserve"> </w:t>
      </w:r>
      <w:r w:rsidR="00D06625" w:rsidRPr="00E60B7F">
        <w:rPr>
          <w:rFonts w:ascii="Tahoma" w:hAnsi="Tahoma" w:cs="Tahoma"/>
          <w:b/>
          <w:sz w:val="18"/>
          <w:szCs w:val="18"/>
        </w:rPr>
        <w:t>(Tender No. :</w:t>
      </w:r>
      <w:r w:rsidR="00435867" w:rsidRPr="00E60B7F">
        <w:rPr>
          <w:rFonts w:ascii="Tahoma" w:hAnsi="Tahoma" w:cs="Tahoma"/>
          <w:b/>
          <w:color w:val="4F81BD" w:themeColor="accent1"/>
          <w:sz w:val="18"/>
          <w:szCs w:val="18"/>
        </w:rPr>
        <w:t xml:space="preserve"> </w:t>
      </w:r>
      <w:r w:rsidR="00EA5B66" w:rsidRPr="00E60B7F">
        <w:rPr>
          <w:rFonts w:ascii="Tahoma" w:hAnsi="Tahoma" w:cs="Tahoma"/>
          <w:b/>
          <w:color w:val="4F81BD" w:themeColor="accent1"/>
          <w:sz w:val="18"/>
          <w:szCs w:val="18"/>
        </w:rPr>
        <w:t>2025-26/LUCS/2B/LNM-</w:t>
      </w:r>
      <w:r w:rsidR="00E60B7F" w:rsidRPr="00E60B7F">
        <w:rPr>
          <w:rFonts w:ascii="Tahoma" w:hAnsi="Tahoma" w:cs="Tahoma"/>
          <w:b/>
          <w:color w:val="4F81BD" w:themeColor="accent1"/>
          <w:sz w:val="18"/>
          <w:szCs w:val="18"/>
        </w:rPr>
        <w:t>11</w:t>
      </w:r>
      <w:r w:rsidR="00F74F55">
        <w:rPr>
          <w:rFonts w:ascii="Tahoma" w:hAnsi="Tahoma" w:cs="Tahoma"/>
          <w:b/>
          <w:color w:val="4F81BD" w:themeColor="accent1"/>
          <w:sz w:val="18"/>
          <w:szCs w:val="18"/>
        </w:rPr>
        <w:t>58</w:t>
      </w:r>
      <w:r w:rsidR="008432C4" w:rsidRPr="00E60B7F">
        <w:rPr>
          <w:rFonts w:ascii="Tahoma" w:hAnsi="Tahoma" w:cs="Tahoma"/>
          <w:b/>
          <w:bCs/>
          <w:color w:val="000000"/>
          <w:sz w:val="18"/>
          <w:szCs w:val="18"/>
        </w:rPr>
        <w:t>)</w:t>
      </w:r>
      <w:r w:rsidR="003D1997" w:rsidRPr="00E60B7F">
        <w:rPr>
          <w:rFonts w:ascii="Tahoma" w:hAnsi="Tahoma" w:cs="Tahoma"/>
          <w:b/>
          <w:sz w:val="18"/>
          <w:szCs w:val="18"/>
        </w:rPr>
        <w:t>.</w:t>
      </w:r>
      <w:r w:rsidR="008E5E06" w:rsidRPr="00E60B7F">
        <w:rPr>
          <w:rFonts w:ascii="Tahoma" w:hAnsi="Tahoma" w:cs="Tahoma"/>
          <w:sz w:val="18"/>
          <w:szCs w:val="18"/>
        </w:rPr>
        <w:t xml:space="preserve"> </w:t>
      </w:r>
    </w:p>
    <w:p w14:paraId="2C9CFA20" w14:textId="77777777" w:rsidR="00F05884" w:rsidRDefault="00F05884" w:rsidP="00F05884">
      <w:pPr>
        <w:pStyle w:val="ListParagraph"/>
        <w:rPr>
          <w:rFonts w:ascii="Tahoma" w:hAnsi="Tahoma" w:cs="Tahoma"/>
          <w:color w:val="000000"/>
          <w:sz w:val="18"/>
          <w:szCs w:val="18"/>
        </w:rPr>
      </w:pPr>
    </w:p>
    <w:p w14:paraId="4D33CCEF" w14:textId="170064C4" w:rsidR="00F84C31" w:rsidRPr="00F74F55" w:rsidRDefault="00F84C31" w:rsidP="00F05884">
      <w:pPr>
        <w:pStyle w:val="NormalWeb"/>
        <w:spacing w:before="0" w:beforeAutospacing="0" w:after="0" w:afterAutospacing="0"/>
        <w:jc w:val="both"/>
        <w:textAlignment w:val="baseline"/>
        <w:rPr>
          <w:rFonts w:ascii="Tahoma" w:hAnsi="Tahoma" w:cs="Tahoma"/>
          <w:sz w:val="18"/>
          <w:szCs w:val="18"/>
        </w:rPr>
      </w:pPr>
      <w:r w:rsidRPr="00E60B7F">
        <w:rPr>
          <w:rFonts w:ascii="Tahoma" w:hAnsi="Tahoma" w:cs="Tahoma"/>
          <w:color w:val="000000"/>
          <w:sz w:val="18"/>
          <w:szCs w:val="18"/>
        </w:rPr>
        <w:t>Bids are liable to be rejected: </w:t>
      </w:r>
    </w:p>
    <w:p w14:paraId="4DF70949" w14:textId="77777777" w:rsidR="00F74F55" w:rsidRPr="00E60B7F" w:rsidRDefault="00F74F55" w:rsidP="00F74F55">
      <w:pPr>
        <w:pStyle w:val="NormalWeb"/>
        <w:spacing w:before="0" w:beforeAutospacing="0" w:after="0" w:afterAutospacing="0"/>
        <w:ind w:left="357"/>
        <w:jc w:val="both"/>
        <w:textAlignment w:val="baseline"/>
        <w:rPr>
          <w:rFonts w:ascii="Tahoma" w:hAnsi="Tahoma" w:cs="Tahoma"/>
          <w:sz w:val="18"/>
          <w:szCs w:val="18"/>
        </w:rPr>
      </w:pPr>
    </w:p>
    <w:p w14:paraId="5749D473" w14:textId="77777777" w:rsidR="00F84C31" w:rsidRPr="00E60B7F"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If the above-mentioned bid submission procedure is not followed.</w:t>
      </w:r>
    </w:p>
    <w:p w14:paraId="466821A2" w14:textId="77777777" w:rsidR="00F84C31" w:rsidRPr="00E60B7F"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Incomplete and non-conforming bids.</w:t>
      </w:r>
    </w:p>
    <w:p w14:paraId="50489C0C" w14:textId="294299FB" w:rsidR="00316F72" w:rsidRPr="00E60B7F"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0E671844" w:rsidR="00BB57A4" w:rsidRDefault="005E2D77" w:rsidP="00842473">
      <w:pPr>
        <w:rPr>
          <w:rFonts w:ascii="Tahoma" w:hAnsi="Tahoma" w:cs="Tahoma"/>
          <w:i/>
          <w:sz w:val="18"/>
          <w:szCs w:val="18"/>
          <w:u w:val="single"/>
        </w:rPr>
      </w:pPr>
      <w:r w:rsidRPr="00E60B7F">
        <w:rPr>
          <w:rFonts w:ascii="Tahoma" w:hAnsi="Tahoma" w:cs="Tahoma"/>
          <w:b/>
          <w:sz w:val="18"/>
          <w:szCs w:val="18"/>
          <w:u w:val="single"/>
        </w:rPr>
        <w:lastRenderedPageBreak/>
        <w:t>Technical</w:t>
      </w:r>
      <w:r w:rsidRPr="00E60B7F">
        <w:rPr>
          <w:rFonts w:ascii="Tahoma" w:hAnsi="Tahoma" w:cs="Tahoma"/>
          <w:b/>
          <w:spacing w:val="-3"/>
          <w:sz w:val="18"/>
          <w:szCs w:val="18"/>
          <w:u w:val="single"/>
        </w:rPr>
        <w:t xml:space="preserve"> </w:t>
      </w:r>
      <w:r w:rsidRPr="00E60B7F">
        <w:rPr>
          <w:rFonts w:ascii="Tahoma" w:hAnsi="Tahoma" w:cs="Tahoma"/>
          <w:b/>
          <w:sz w:val="18"/>
          <w:szCs w:val="18"/>
          <w:u w:val="single"/>
        </w:rPr>
        <w:t>Bid:</w:t>
      </w:r>
      <w:r w:rsidRPr="00E60B7F">
        <w:rPr>
          <w:rFonts w:ascii="Tahoma" w:hAnsi="Tahoma" w:cs="Tahoma"/>
          <w:b/>
          <w:spacing w:val="-1"/>
          <w:sz w:val="18"/>
          <w:szCs w:val="18"/>
          <w:u w:val="single"/>
        </w:rPr>
        <w:t xml:space="preserve"> </w:t>
      </w:r>
      <w:r w:rsidRPr="00E60B7F">
        <w:rPr>
          <w:rFonts w:ascii="Tahoma" w:hAnsi="Tahoma" w:cs="Tahoma"/>
          <w:i/>
          <w:sz w:val="18"/>
          <w:szCs w:val="18"/>
          <w:u w:val="single"/>
        </w:rPr>
        <w:t>(in</w:t>
      </w:r>
      <w:r w:rsidRPr="00E60B7F">
        <w:rPr>
          <w:rFonts w:ascii="Tahoma" w:hAnsi="Tahoma" w:cs="Tahoma"/>
          <w:i/>
          <w:spacing w:val="-3"/>
          <w:sz w:val="18"/>
          <w:szCs w:val="18"/>
          <w:u w:val="single"/>
        </w:rPr>
        <w:t xml:space="preserve"> </w:t>
      </w:r>
      <w:r w:rsidRPr="00E60B7F">
        <w:rPr>
          <w:rFonts w:ascii="Tahoma" w:hAnsi="Tahoma" w:cs="Tahoma"/>
          <w:i/>
          <w:sz w:val="18"/>
          <w:szCs w:val="18"/>
          <w:u w:val="single"/>
        </w:rPr>
        <w:t>a</w:t>
      </w:r>
      <w:r w:rsidRPr="00E60B7F">
        <w:rPr>
          <w:rFonts w:ascii="Tahoma" w:hAnsi="Tahoma" w:cs="Tahoma"/>
          <w:i/>
          <w:spacing w:val="-4"/>
          <w:sz w:val="18"/>
          <w:szCs w:val="18"/>
          <w:u w:val="single"/>
        </w:rPr>
        <w:t xml:space="preserve"> </w:t>
      </w:r>
      <w:r w:rsidRPr="00E60B7F">
        <w:rPr>
          <w:rFonts w:ascii="Tahoma" w:hAnsi="Tahoma" w:cs="Tahoma"/>
          <w:i/>
          <w:sz w:val="18"/>
          <w:szCs w:val="18"/>
          <w:u w:val="single"/>
        </w:rPr>
        <w:t>separate</w:t>
      </w:r>
      <w:r w:rsidRPr="00E60B7F">
        <w:rPr>
          <w:rFonts w:ascii="Tahoma" w:hAnsi="Tahoma" w:cs="Tahoma"/>
          <w:i/>
          <w:spacing w:val="-1"/>
          <w:sz w:val="18"/>
          <w:szCs w:val="18"/>
          <w:u w:val="single"/>
        </w:rPr>
        <w:t xml:space="preserve"> </w:t>
      </w:r>
      <w:r w:rsidRPr="00E60B7F">
        <w:rPr>
          <w:rFonts w:ascii="Tahoma" w:hAnsi="Tahoma" w:cs="Tahoma"/>
          <w:i/>
          <w:sz w:val="18"/>
          <w:szCs w:val="18"/>
          <w:u w:val="single"/>
        </w:rPr>
        <w:t>sealed envelope</w:t>
      </w:r>
      <w:r w:rsidR="00435867" w:rsidRPr="00E60B7F">
        <w:rPr>
          <w:rFonts w:ascii="Tahoma" w:hAnsi="Tahoma" w:cs="Tahoma"/>
          <w:i/>
          <w:sz w:val="18"/>
          <w:szCs w:val="18"/>
          <w:u w:val="single"/>
        </w:rPr>
        <w:t>/via email</w:t>
      </w:r>
      <w:r w:rsidRPr="00E60B7F">
        <w:rPr>
          <w:rFonts w:ascii="Tahoma" w:hAnsi="Tahoma" w:cs="Tahoma"/>
          <w:i/>
          <w:sz w:val="18"/>
          <w:szCs w:val="18"/>
          <w:u w:val="single"/>
        </w:rPr>
        <w:t>)</w:t>
      </w:r>
    </w:p>
    <w:p w14:paraId="16F7510A" w14:textId="77777777" w:rsidR="00F74F55" w:rsidRPr="00E60B7F" w:rsidRDefault="00F74F55" w:rsidP="00842473">
      <w:pPr>
        <w:rPr>
          <w:rFonts w:ascii="Tahoma" w:hAnsi="Tahoma" w:cs="Tahoma"/>
          <w:i/>
          <w:sz w:val="18"/>
          <w:szCs w:val="18"/>
          <w:u w:val="single"/>
        </w:rPr>
      </w:pPr>
    </w:p>
    <w:p w14:paraId="07C71F54" w14:textId="622B78C0" w:rsidR="00435867" w:rsidRPr="00F74F55" w:rsidRDefault="00435867" w:rsidP="00435867">
      <w:pPr>
        <w:pStyle w:val="BodyText"/>
        <w:jc w:val="center"/>
        <w:rPr>
          <w:rFonts w:ascii="Tahoma" w:hAnsi="Tahoma" w:cs="Tahoma"/>
          <w:b/>
          <w:bCs/>
          <w:color w:val="000000"/>
          <w:sz w:val="20"/>
          <w:szCs w:val="20"/>
        </w:rPr>
      </w:pPr>
      <w:r w:rsidRPr="00F74F55">
        <w:rPr>
          <w:rFonts w:ascii="Tahoma" w:hAnsi="Tahoma" w:cs="Tahoma"/>
          <w:b/>
          <w:bCs/>
          <w:color w:val="000000"/>
          <w:sz w:val="20"/>
          <w:szCs w:val="20"/>
        </w:rPr>
        <w:t xml:space="preserve">Bid for </w:t>
      </w:r>
      <w:r w:rsidR="00F74F55" w:rsidRPr="00F74F55">
        <w:rPr>
          <w:rFonts w:ascii="Tahoma" w:hAnsi="Tahoma" w:cs="Tahoma"/>
          <w:b/>
          <w:bCs/>
          <w:color w:val="000000"/>
          <w:sz w:val="20"/>
          <w:szCs w:val="20"/>
        </w:rPr>
        <w:t>Supply, Installation, Testing and Commissioning of Audio-Visual Equipment with all features for Old Lecture Halls</w:t>
      </w:r>
    </w:p>
    <w:p w14:paraId="7D099621" w14:textId="196EBC7E" w:rsidR="00435867" w:rsidRPr="00E60B7F" w:rsidRDefault="00435867" w:rsidP="00435867">
      <w:pPr>
        <w:pStyle w:val="BodyText"/>
        <w:jc w:val="center"/>
        <w:rPr>
          <w:rFonts w:ascii="Tahoma" w:hAnsi="Tahoma" w:cs="Tahoma"/>
          <w:b/>
          <w:bCs/>
          <w:color w:val="000000"/>
          <w:sz w:val="18"/>
          <w:szCs w:val="18"/>
        </w:rPr>
      </w:pPr>
      <w:r w:rsidRPr="00E60B7F">
        <w:rPr>
          <w:rFonts w:ascii="Tahoma" w:hAnsi="Tahoma" w:cs="Tahoma"/>
          <w:b/>
          <w:sz w:val="18"/>
          <w:szCs w:val="18"/>
        </w:rPr>
        <w:t>(Tender No. :</w:t>
      </w:r>
      <w:r w:rsidRPr="00E60B7F">
        <w:rPr>
          <w:rFonts w:ascii="Tahoma" w:hAnsi="Tahoma" w:cs="Tahoma"/>
          <w:b/>
          <w:color w:val="4F81BD" w:themeColor="accent1"/>
          <w:sz w:val="18"/>
          <w:szCs w:val="18"/>
        </w:rPr>
        <w:t xml:space="preserve"> </w:t>
      </w:r>
      <w:r w:rsidR="00EA5B66" w:rsidRPr="00E60B7F">
        <w:rPr>
          <w:rFonts w:ascii="Tahoma" w:hAnsi="Tahoma" w:cs="Tahoma"/>
          <w:b/>
          <w:color w:val="4F81BD" w:themeColor="accent1"/>
          <w:sz w:val="18"/>
          <w:szCs w:val="18"/>
        </w:rPr>
        <w:t>2025-26/LUCS/2B/LNM-</w:t>
      </w:r>
      <w:r w:rsidR="00E60B7F" w:rsidRPr="00E60B7F">
        <w:rPr>
          <w:rFonts w:ascii="Tahoma" w:hAnsi="Tahoma" w:cs="Tahoma"/>
          <w:b/>
          <w:color w:val="4F81BD" w:themeColor="accent1"/>
          <w:sz w:val="18"/>
          <w:szCs w:val="18"/>
        </w:rPr>
        <w:t>11</w:t>
      </w:r>
      <w:r w:rsidR="00F74F55">
        <w:rPr>
          <w:rFonts w:ascii="Tahoma" w:hAnsi="Tahoma" w:cs="Tahoma"/>
          <w:b/>
          <w:color w:val="4F81BD" w:themeColor="accent1"/>
          <w:sz w:val="18"/>
          <w:szCs w:val="18"/>
        </w:rPr>
        <w:t>58</w:t>
      </w:r>
      <w:r w:rsidRPr="00E60B7F">
        <w:rPr>
          <w:rFonts w:ascii="Tahoma" w:hAnsi="Tahoma" w:cs="Tahoma"/>
          <w:b/>
          <w:bCs/>
          <w:color w:val="000000"/>
          <w:sz w:val="18"/>
          <w:szCs w:val="18"/>
        </w:rPr>
        <w:t>)</w:t>
      </w:r>
    </w:p>
    <w:p w14:paraId="5D14F350" w14:textId="77777777" w:rsidR="00435867" w:rsidRPr="00E60B7F" w:rsidRDefault="00435867" w:rsidP="00842473">
      <w:pPr>
        <w:rPr>
          <w:rFonts w:ascii="Tahoma" w:hAnsi="Tahoma" w:cs="Tahoma"/>
          <w:i/>
          <w:sz w:val="18"/>
          <w:szCs w:val="18"/>
        </w:rPr>
      </w:pPr>
    </w:p>
    <w:p w14:paraId="71D4CA50" w14:textId="28ECA74E" w:rsidR="00F74F55" w:rsidRDefault="005E2D77" w:rsidP="00842473">
      <w:pPr>
        <w:pStyle w:val="BodyText"/>
        <w:rPr>
          <w:rFonts w:ascii="Tahoma" w:hAnsi="Tahoma" w:cs="Tahoma"/>
          <w:sz w:val="18"/>
          <w:szCs w:val="18"/>
        </w:rPr>
      </w:pPr>
      <w:r w:rsidRPr="00E60B7F">
        <w:rPr>
          <w:rFonts w:ascii="Tahoma" w:hAnsi="Tahoma" w:cs="Tahoma"/>
          <w:sz w:val="18"/>
          <w:szCs w:val="18"/>
        </w:rPr>
        <w:t>While</w:t>
      </w:r>
      <w:r w:rsidRPr="00E60B7F">
        <w:rPr>
          <w:rFonts w:ascii="Tahoma" w:hAnsi="Tahoma" w:cs="Tahoma"/>
          <w:spacing w:val="-4"/>
          <w:sz w:val="18"/>
          <w:szCs w:val="18"/>
        </w:rPr>
        <w:t xml:space="preserve"> </w:t>
      </w:r>
      <w:r w:rsidRPr="00E60B7F">
        <w:rPr>
          <w:rFonts w:ascii="Tahoma" w:hAnsi="Tahoma" w:cs="Tahoma"/>
          <w:sz w:val="18"/>
          <w:szCs w:val="18"/>
        </w:rPr>
        <w:t>submitting</w:t>
      </w:r>
      <w:r w:rsidRPr="00E60B7F">
        <w:rPr>
          <w:rFonts w:ascii="Tahoma" w:hAnsi="Tahoma" w:cs="Tahoma"/>
          <w:spacing w:val="-6"/>
          <w:sz w:val="18"/>
          <w:szCs w:val="18"/>
        </w:rPr>
        <w:t xml:space="preserve"> </w:t>
      </w:r>
      <w:r w:rsidRPr="00E60B7F">
        <w:rPr>
          <w:rFonts w:ascii="Tahoma" w:hAnsi="Tahoma" w:cs="Tahoma"/>
          <w:sz w:val="18"/>
          <w:szCs w:val="18"/>
        </w:rPr>
        <w:t>quotations,</w:t>
      </w:r>
      <w:r w:rsidRPr="00E60B7F">
        <w:rPr>
          <w:rFonts w:ascii="Tahoma" w:hAnsi="Tahoma" w:cs="Tahoma"/>
          <w:spacing w:val="-6"/>
          <w:sz w:val="18"/>
          <w:szCs w:val="18"/>
        </w:rPr>
        <w:t xml:space="preserve"> </w:t>
      </w:r>
      <w:r w:rsidRPr="00E60B7F">
        <w:rPr>
          <w:rFonts w:ascii="Tahoma" w:hAnsi="Tahoma" w:cs="Tahoma"/>
          <w:sz w:val="18"/>
          <w:szCs w:val="18"/>
        </w:rPr>
        <w:t>the</w:t>
      </w:r>
      <w:r w:rsidRPr="00E60B7F">
        <w:rPr>
          <w:rFonts w:ascii="Tahoma" w:hAnsi="Tahoma" w:cs="Tahoma"/>
          <w:spacing w:val="-6"/>
          <w:sz w:val="18"/>
          <w:szCs w:val="18"/>
        </w:rPr>
        <w:t xml:space="preserve"> </w:t>
      </w:r>
      <w:r w:rsidRPr="00E60B7F">
        <w:rPr>
          <w:rFonts w:ascii="Tahoma" w:hAnsi="Tahoma" w:cs="Tahoma"/>
          <w:sz w:val="18"/>
          <w:szCs w:val="18"/>
        </w:rPr>
        <w:t>following</w:t>
      </w:r>
      <w:r w:rsidRPr="00E60B7F">
        <w:rPr>
          <w:rFonts w:ascii="Tahoma" w:hAnsi="Tahoma" w:cs="Tahoma"/>
          <w:spacing w:val="-6"/>
          <w:sz w:val="18"/>
          <w:szCs w:val="18"/>
        </w:rPr>
        <w:t xml:space="preserve"> </w:t>
      </w:r>
      <w:r w:rsidRPr="00E60B7F">
        <w:rPr>
          <w:rFonts w:ascii="Tahoma" w:hAnsi="Tahoma" w:cs="Tahoma"/>
          <w:sz w:val="18"/>
          <w:szCs w:val="18"/>
        </w:rPr>
        <w:t>procedure/</w:t>
      </w:r>
      <w:r w:rsidRPr="00E60B7F">
        <w:rPr>
          <w:rFonts w:ascii="Tahoma" w:hAnsi="Tahoma" w:cs="Tahoma"/>
          <w:spacing w:val="-5"/>
          <w:sz w:val="18"/>
          <w:szCs w:val="18"/>
        </w:rPr>
        <w:t xml:space="preserve"> </w:t>
      </w:r>
      <w:r w:rsidRPr="00E60B7F">
        <w:rPr>
          <w:rFonts w:ascii="Tahoma" w:hAnsi="Tahoma" w:cs="Tahoma"/>
          <w:sz w:val="18"/>
          <w:szCs w:val="18"/>
        </w:rPr>
        <w:t>formalities</w:t>
      </w:r>
      <w:r w:rsidRPr="00E60B7F">
        <w:rPr>
          <w:rFonts w:ascii="Tahoma" w:hAnsi="Tahoma" w:cs="Tahoma"/>
          <w:spacing w:val="-5"/>
          <w:sz w:val="18"/>
          <w:szCs w:val="18"/>
        </w:rPr>
        <w:t xml:space="preserve"> </w:t>
      </w:r>
      <w:r w:rsidRPr="00E60B7F">
        <w:rPr>
          <w:rFonts w:ascii="Tahoma" w:hAnsi="Tahoma" w:cs="Tahoma"/>
          <w:sz w:val="18"/>
          <w:szCs w:val="18"/>
        </w:rPr>
        <w:t>and</w:t>
      </w:r>
      <w:r w:rsidRPr="00E60B7F">
        <w:rPr>
          <w:rFonts w:ascii="Tahoma" w:hAnsi="Tahoma" w:cs="Tahoma"/>
          <w:spacing w:val="-5"/>
          <w:sz w:val="18"/>
          <w:szCs w:val="18"/>
        </w:rPr>
        <w:t xml:space="preserve"> </w:t>
      </w:r>
      <w:r w:rsidRPr="00E60B7F">
        <w:rPr>
          <w:rFonts w:ascii="Tahoma" w:hAnsi="Tahoma" w:cs="Tahoma"/>
          <w:sz w:val="18"/>
          <w:szCs w:val="18"/>
        </w:rPr>
        <w:t>conditions</w:t>
      </w:r>
      <w:r w:rsidRPr="00E60B7F">
        <w:rPr>
          <w:rFonts w:ascii="Tahoma" w:hAnsi="Tahoma" w:cs="Tahoma"/>
          <w:spacing w:val="-4"/>
          <w:sz w:val="18"/>
          <w:szCs w:val="18"/>
        </w:rPr>
        <w:t xml:space="preserve"> </w:t>
      </w:r>
      <w:r w:rsidRPr="00E60B7F">
        <w:rPr>
          <w:rFonts w:ascii="Tahoma" w:hAnsi="Tahoma" w:cs="Tahoma"/>
          <w:sz w:val="18"/>
          <w:szCs w:val="18"/>
        </w:rPr>
        <w:t>may</w:t>
      </w:r>
      <w:r w:rsidRPr="00E60B7F">
        <w:rPr>
          <w:rFonts w:ascii="Tahoma" w:hAnsi="Tahoma" w:cs="Tahoma"/>
          <w:spacing w:val="-5"/>
          <w:sz w:val="18"/>
          <w:szCs w:val="18"/>
        </w:rPr>
        <w:t xml:space="preserve"> </w:t>
      </w:r>
      <w:r w:rsidRPr="00E60B7F">
        <w:rPr>
          <w:rFonts w:ascii="Tahoma" w:hAnsi="Tahoma" w:cs="Tahoma"/>
          <w:sz w:val="18"/>
          <w:szCs w:val="18"/>
        </w:rPr>
        <w:t>kindly</w:t>
      </w:r>
      <w:r w:rsidRPr="00E60B7F">
        <w:rPr>
          <w:rFonts w:ascii="Tahoma" w:hAnsi="Tahoma" w:cs="Tahoma"/>
          <w:spacing w:val="-4"/>
          <w:sz w:val="18"/>
          <w:szCs w:val="18"/>
        </w:rPr>
        <w:t xml:space="preserve"> </w:t>
      </w:r>
      <w:r w:rsidRPr="00E60B7F">
        <w:rPr>
          <w:rFonts w:ascii="Tahoma" w:hAnsi="Tahoma" w:cs="Tahoma"/>
          <w:sz w:val="18"/>
          <w:szCs w:val="18"/>
        </w:rPr>
        <w:t>be</w:t>
      </w:r>
      <w:r w:rsidRPr="00E60B7F">
        <w:rPr>
          <w:rFonts w:ascii="Tahoma" w:hAnsi="Tahoma" w:cs="Tahoma"/>
          <w:spacing w:val="-51"/>
          <w:sz w:val="18"/>
          <w:szCs w:val="18"/>
        </w:rPr>
        <w:t xml:space="preserve"> </w:t>
      </w:r>
      <w:r w:rsidRPr="00E60B7F">
        <w:rPr>
          <w:rFonts w:ascii="Tahoma" w:hAnsi="Tahoma" w:cs="Tahoma"/>
          <w:sz w:val="18"/>
          <w:szCs w:val="18"/>
        </w:rPr>
        <w:t>adhered.</w:t>
      </w:r>
    </w:p>
    <w:tbl>
      <w:tblPr>
        <w:tblStyle w:val="TableGrid"/>
        <w:tblW w:w="9067" w:type="dxa"/>
        <w:tblLook w:val="04A0" w:firstRow="1" w:lastRow="0" w:firstColumn="1" w:lastColumn="0" w:noHBand="0" w:noVBand="1"/>
      </w:tblPr>
      <w:tblGrid>
        <w:gridCol w:w="805"/>
        <w:gridCol w:w="4293"/>
        <w:gridCol w:w="3969"/>
      </w:tblGrid>
      <w:tr w:rsidR="00F74F55" w:rsidRPr="008A14DB" w14:paraId="625C9283" w14:textId="77777777" w:rsidTr="00C304EA">
        <w:tc>
          <w:tcPr>
            <w:tcW w:w="805" w:type="dxa"/>
          </w:tcPr>
          <w:p w14:paraId="4B5A4EA0"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z w:val="20"/>
                <w:szCs w:val="20"/>
              </w:rPr>
              <w:t xml:space="preserve">SL </w:t>
            </w:r>
            <w:r w:rsidRPr="008A14DB">
              <w:rPr>
                <w:rFonts w:ascii="Tahoma" w:hAnsi="Tahoma" w:cs="Tahoma"/>
                <w:spacing w:val="-5"/>
                <w:sz w:val="20"/>
                <w:szCs w:val="20"/>
              </w:rPr>
              <w:t>NO.</w:t>
            </w:r>
          </w:p>
        </w:tc>
        <w:tc>
          <w:tcPr>
            <w:tcW w:w="4293" w:type="dxa"/>
          </w:tcPr>
          <w:p w14:paraId="62873A99" w14:textId="77777777" w:rsidR="00F74F55" w:rsidRPr="008A14DB" w:rsidRDefault="00F74F55" w:rsidP="00C304EA">
            <w:pPr>
              <w:pStyle w:val="Heading2"/>
              <w:ind w:left="0" w:right="0"/>
              <w:jc w:val="center"/>
              <w:rPr>
                <w:rFonts w:ascii="Tahoma" w:hAnsi="Tahoma" w:cs="Tahoma"/>
                <w:sz w:val="20"/>
                <w:szCs w:val="20"/>
              </w:rPr>
            </w:pPr>
            <w:r w:rsidRPr="008A14DB">
              <w:rPr>
                <w:rFonts w:ascii="Tahoma" w:hAnsi="Tahoma" w:cs="Tahoma"/>
                <w:sz w:val="20"/>
                <w:szCs w:val="20"/>
              </w:rPr>
              <w:t>Title/</w:t>
            </w:r>
            <w:r w:rsidRPr="008A14DB">
              <w:rPr>
                <w:rFonts w:ascii="Tahoma" w:hAnsi="Tahoma" w:cs="Tahoma"/>
                <w:spacing w:val="-2"/>
                <w:sz w:val="20"/>
                <w:szCs w:val="20"/>
              </w:rPr>
              <w:t xml:space="preserve"> Heading</w:t>
            </w:r>
            <w:r w:rsidRPr="008A14DB">
              <w:rPr>
                <w:rFonts w:ascii="Tahoma" w:hAnsi="Tahoma" w:cs="Tahoma"/>
                <w:sz w:val="20"/>
                <w:szCs w:val="20"/>
              </w:rPr>
              <w:t xml:space="preserve"> </w:t>
            </w:r>
          </w:p>
          <w:p w14:paraId="78DFDDB0"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z w:val="20"/>
                <w:szCs w:val="20"/>
              </w:rPr>
              <w:t>Details</w:t>
            </w:r>
            <w:r w:rsidRPr="008A14DB">
              <w:rPr>
                <w:rFonts w:ascii="Tahoma" w:hAnsi="Tahoma" w:cs="Tahoma"/>
                <w:spacing w:val="-2"/>
                <w:sz w:val="20"/>
                <w:szCs w:val="20"/>
              </w:rPr>
              <w:t xml:space="preserve"> </w:t>
            </w:r>
            <w:r w:rsidRPr="008A14DB">
              <w:rPr>
                <w:rFonts w:ascii="Tahoma" w:hAnsi="Tahoma" w:cs="Tahoma"/>
                <w:sz w:val="20"/>
                <w:szCs w:val="20"/>
              </w:rPr>
              <w:t>sought by</w:t>
            </w:r>
            <w:r w:rsidRPr="008A14DB">
              <w:rPr>
                <w:rFonts w:ascii="Tahoma" w:hAnsi="Tahoma" w:cs="Tahoma"/>
                <w:spacing w:val="-7"/>
                <w:sz w:val="20"/>
                <w:szCs w:val="20"/>
              </w:rPr>
              <w:t xml:space="preserve"> </w:t>
            </w:r>
            <w:r w:rsidRPr="008A14DB">
              <w:rPr>
                <w:rFonts w:ascii="Tahoma" w:hAnsi="Tahoma" w:cs="Tahoma"/>
                <w:spacing w:val="-4"/>
                <w:sz w:val="20"/>
                <w:szCs w:val="20"/>
              </w:rPr>
              <w:t>buyer</w:t>
            </w:r>
          </w:p>
        </w:tc>
        <w:tc>
          <w:tcPr>
            <w:tcW w:w="3969" w:type="dxa"/>
          </w:tcPr>
          <w:p w14:paraId="3F48AE89"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z w:val="20"/>
                <w:szCs w:val="20"/>
              </w:rPr>
              <w:t>Details/</w:t>
            </w:r>
            <w:r w:rsidRPr="008A14DB">
              <w:rPr>
                <w:rFonts w:ascii="Tahoma" w:hAnsi="Tahoma" w:cs="Tahoma"/>
                <w:spacing w:val="-4"/>
                <w:sz w:val="20"/>
                <w:szCs w:val="20"/>
              </w:rPr>
              <w:t xml:space="preserve"> </w:t>
            </w:r>
            <w:r w:rsidRPr="008A14DB">
              <w:rPr>
                <w:rFonts w:ascii="Tahoma" w:hAnsi="Tahoma" w:cs="Tahoma"/>
                <w:sz w:val="20"/>
                <w:szCs w:val="20"/>
              </w:rPr>
              <w:t>Certificate</w:t>
            </w:r>
            <w:r w:rsidRPr="008A14DB">
              <w:rPr>
                <w:rFonts w:ascii="Tahoma" w:hAnsi="Tahoma" w:cs="Tahoma"/>
                <w:spacing w:val="-4"/>
                <w:sz w:val="20"/>
                <w:szCs w:val="20"/>
              </w:rPr>
              <w:t xml:space="preserve"> </w:t>
            </w:r>
            <w:r w:rsidRPr="008A14DB">
              <w:rPr>
                <w:rFonts w:ascii="Tahoma" w:hAnsi="Tahoma" w:cs="Tahoma"/>
                <w:spacing w:val="-5"/>
                <w:sz w:val="20"/>
                <w:szCs w:val="20"/>
              </w:rPr>
              <w:t>No. (Attached Y/N)</w:t>
            </w:r>
          </w:p>
        </w:tc>
      </w:tr>
      <w:tr w:rsidR="00F74F55" w:rsidRPr="008A14DB" w14:paraId="4DB2A3F7" w14:textId="77777777" w:rsidTr="00C304EA">
        <w:tc>
          <w:tcPr>
            <w:tcW w:w="805" w:type="dxa"/>
          </w:tcPr>
          <w:p w14:paraId="146D9624"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pacing w:val="-10"/>
                <w:sz w:val="20"/>
                <w:szCs w:val="20"/>
              </w:rPr>
              <w:t>A</w:t>
            </w:r>
          </w:p>
        </w:tc>
        <w:tc>
          <w:tcPr>
            <w:tcW w:w="4293" w:type="dxa"/>
          </w:tcPr>
          <w:p w14:paraId="4B25A1CB" w14:textId="77777777" w:rsidR="00F74F55" w:rsidRPr="008A14DB" w:rsidRDefault="00F74F55" w:rsidP="00C304EA">
            <w:pPr>
              <w:pStyle w:val="Heading2"/>
              <w:ind w:left="0" w:right="0"/>
              <w:jc w:val="center"/>
              <w:rPr>
                <w:rFonts w:ascii="Tahoma" w:hAnsi="Tahoma" w:cs="Tahoma"/>
                <w:sz w:val="20"/>
                <w:szCs w:val="20"/>
              </w:rPr>
            </w:pPr>
            <w:r w:rsidRPr="008A14DB">
              <w:rPr>
                <w:rFonts w:ascii="Tahoma" w:hAnsi="Tahoma" w:cs="Tahoma"/>
                <w:sz w:val="20"/>
                <w:szCs w:val="20"/>
              </w:rPr>
              <w:t>B</w:t>
            </w:r>
          </w:p>
        </w:tc>
        <w:tc>
          <w:tcPr>
            <w:tcW w:w="3969" w:type="dxa"/>
          </w:tcPr>
          <w:p w14:paraId="7DBCC3DB" w14:textId="77777777" w:rsidR="00F74F55" w:rsidRPr="008A14DB" w:rsidRDefault="00F74F55" w:rsidP="00C304EA">
            <w:pPr>
              <w:pStyle w:val="Heading2"/>
              <w:ind w:left="0" w:right="0"/>
              <w:jc w:val="center"/>
              <w:rPr>
                <w:rFonts w:ascii="Tahoma" w:hAnsi="Tahoma" w:cs="Tahoma"/>
                <w:sz w:val="20"/>
                <w:szCs w:val="20"/>
              </w:rPr>
            </w:pPr>
            <w:r w:rsidRPr="008A14DB">
              <w:rPr>
                <w:rFonts w:ascii="Tahoma" w:hAnsi="Tahoma" w:cs="Tahoma"/>
                <w:sz w:val="20"/>
                <w:szCs w:val="20"/>
              </w:rPr>
              <w:t>C</w:t>
            </w:r>
          </w:p>
        </w:tc>
      </w:tr>
      <w:tr w:rsidR="00F74F55" w:rsidRPr="008A14DB" w14:paraId="0E0D037D" w14:textId="77777777" w:rsidTr="00C304EA">
        <w:tc>
          <w:tcPr>
            <w:tcW w:w="805" w:type="dxa"/>
          </w:tcPr>
          <w:p w14:paraId="59491ADD"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1.</w:t>
            </w:r>
          </w:p>
        </w:tc>
        <w:tc>
          <w:tcPr>
            <w:tcW w:w="4293" w:type="dxa"/>
          </w:tcPr>
          <w:p w14:paraId="64986BD8"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Bidder</w:t>
            </w:r>
            <w:r w:rsidRPr="008A14DB">
              <w:rPr>
                <w:rFonts w:ascii="Tahoma" w:hAnsi="Tahoma" w:cs="Tahoma"/>
                <w:b w:val="0"/>
                <w:bCs w:val="0"/>
                <w:spacing w:val="-4"/>
                <w:sz w:val="20"/>
                <w:szCs w:val="20"/>
              </w:rPr>
              <w:t xml:space="preserve"> </w:t>
            </w:r>
            <w:r w:rsidRPr="008A14DB">
              <w:rPr>
                <w:rFonts w:ascii="Tahoma" w:hAnsi="Tahoma" w:cs="Tahoma"/>
                <w:b w:val="0"/>
                <w:bCs w:val="0"/>
                <w:sz w:val="20"/>
                <w:szCs w:val="20"/>
              </w:rPr>
              <w:t>Firm</w:t>
            </w:r>
            <w:r w:rsidRPr="008A14DB">
              <w:rPr>
                <w:rFonts w:ascii="Tahoma" w:hAnsi="Tahoma" w:cs="Tahoma"/>
                <w:b w:val="0"/>
                <w:bCs w:val="0"/>
                <w:spacing w:val="-3"/>
                <w:sz w:val="20"/>
                <w:szCs w:val="20"/>
              </w:rPr>
              <w:t xml:space="preserve"> </w:t>
            </w:r>
            <w:r w:rsidRPr="008A14DB">
              <w:rPr>
                <w:rFonts w:ascii="Tahoma" w:hAnsi="Tahoma" w:cs="Tahoma"/>
                <w:b w:val="0"/>
                <w:bCs w:val="0"/>
                <w:sz w:val="20"/>
                <w:szCs w:val="20"/>
              </w:rPr>
              <w:t>Name</w:t>
            </w:r>
            <w:r w:rsidRPr="008A14DB">
              <w:rPr>
                <w:rFonts w:ascii="Tahoma" w:hAnsi="Tahoma" w:cs="Tahoma"/>
                <w:b w:val="0"/>
                <w:bCs w:val="0"/>
                <w:spacing w:val="-4"/>
                <w:sz w:val="20"/>
                <w:szCs w:val="20"/>
              </w:rPr>
              <w:t xml:space="preserve"> </w:t>
            </w:r>
            <w:r w:rsidRPr="008A14DB">
              <w:rPr>
                <w:rFonts w:ascii="Tahoma" w:hAnsi="Tahoma" w:cs="Tahoma"/>
                <w:b w:val="0"/>
                <w:bCs w:val="0"/>
                <w:sz w:val="20"/>
                <w:szCs w:val="20"/>
              </w:rPr>
              <w:t>&amp;</w:t>
            </w:r>
            <w:r w:rsidRPr="008A14DB">
              <w:rPr>
                <w:rFonts w:ascii="Tahoma" w:hAnsi="Tahoma" w:cs="Tahoma"/>
                <w:b w:val="0"/>
                <w:bCs w:val="0"/>
                <w:spacing w:val="-2"/>
                <w:sz w:val="20"/>
                <w:szCs w:val="20"/>
              </w:rPr>
              <w:t xml:space="preserve"> </w:t>
            </w:r>
            <w:r w:rsidRPr="008A14DB">
              <w:rPr>
                <w:rFonts w:ascii="Tahoma" w:hAnsi="Tahoma" w:cs="Tahoma"/>
                <w:b w:val="0"/>
                <w:bCs w:val="0"/>
                <w:sz w:val="20"/>
                <w:szCs w:val="20"/>
              </w:rPr>
              <w:t>Registration</w:t>
            </w:r>
            <w:r w:rsidRPr="008A14DB">
              <w:rPr>
                <w:rFonts w:ascii="Tahoma" w:hAnsi="Tahoma" w:cs="Tahoma"/>
                <w:b w:val="0"/>
                <w:bCs w:val="0"/>
                <w:spacing w:val="-3"/>
                <w:sz w:val="20"/>
                <w:szCs w:val="20"/>
              </w:rPr>
              <w:t xml:space="preserve"> </w:t>
            </w:r>
            <w:r w:rsidRPr="008A14DB">
              <w:rPr>
                <w:rFonts w:ascii="Tahoma" w:hAnsi="Tahoma" w:cs="Tahoma"/>
                <w:b w:val="0"/>
                <w:bCs w:val="0"/>
                <w:spacing w:val="-5"/>
                <w:sz w:val="20"/>
                <w:szCs w:val="20"/>
              </w:rPr>
              <w:t>No,</w:t>
            </w:r>
          </w:p>
        </w:tc>
        <w:tc>
          <w:tcPr>
            <w:tcW w:w="3969" w:type="dxa"/>
          </w:tcPr>
          <w:p w14:paraId="466E3C53"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066CA900" w14:textId="77777777" w:rsidTr="00C304EA">
        <w:tc>
          <w:tcPr>
            <w:tcW w:w="805" w:type="dxa"/>
          </w:tcPr>
          <w:p w14:paraId="244B82E4"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2.</w:t>
            </w:r>
          </w:p>
        </w:tc>
        <w:tc>
          <w:tcPr>
            <w:tcW w:w="4293" w:type="dxa"/>
          </w:tcPr>
          <w:p w14:paraId="7FE92C4E"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Bidder’s Company</w:t>
            </w:r>
            <w:r w:rsidRPr="008A14DB">
              <w:rPr>
                <w:rFonts w:ascii="Tahoma" w:hAnsi="Tahoma" w:cs="Tahoma"/>
                <w:b w:val="0"/>
                <w:bCs w:val="0"/>
                <w:spacing w:val="7"/>
                <w:sz w:val="20"/>
                <w:szCs w:val="20"/>
              </w:rPr>
              <w:t xml:space="preserve"> </w:t>
            </w:r>
            <w:r w:rsidRPr="008A14DB">
              <w:rPr>
                <w:rFonts w:ascii="Tahoma" w:hAnsi="Tahoma" w:cs="Tahoma"/>
                <w:b w:val="0"/>
                <w:bCs w:val="0"/>
                <w:sz w:val="20"/>
                <w:szCs w:val="20"/>
              </w:rPr>
              <w:t>profile</w:t>
            </w:r>
            <w:r w:rsidRPr="008A14DB">
              <w:rPr>
                <w:rFonts w:ascii="Tahoma" w:hAnsi="Tahoma" w:cs="Tahoma"/>
                <w:b w:val="0"/>
                <w:bCs w:val="0"/>
                <w:spacing w:val="9"/>
                <w:sz w:val="20"/>
                <w:szCs w:val="20"/>
              </w:rPr>
              <w:t xml:space="preserve"> </w:t>
            </w:r>
            <w:r w:rsidRPr="008A14DB">
              <w:rPr>
                <w:rFonts w:ascii="Tahoma" w:hAnsi="Tahoma" w:cs="Tahoma"/>
                <w:b w:val="0"/>
                <w:bCs w:val="0"/>
                <w:sz w:val="20"/>
                <w:szCs w:val="20"/>
              </w:rPr>
              <w:t>or</w:t>
            </w:r>
            <w:r w:rsidRPr="008A14DB">
              <w:rPr>
                <w:rFonts w:ascii="Tahoma" w:hAnsi="Tahoma" w:cs="Tahoma"/>
                <w:b w:val="0"/>
                <w:bCs w:val="0"/>
                <w:spacing w:val="8"/>
                <w:sz w:val="20"/>
                <w:szCs w:val="20"/>
              </w:rPr>
              <w:t xml:space="preserve"> </w:t>
            </w:r>
            <w:r w:rsidRPr="008A14DB">
              <w:rPr>
                <w:rFonts w:ascii="Tahoma" w:hAnsi="Tahoma" w:cs="Tahoma"/>
                <w:b w:val="0"/>
                <w:bCs w:val="0"/>
                <w:sz w:val="20"/>
                <w:szCs w:val="20"/>
              </w:rPr>
              <w:t>brief</w:t>
            </w:r>
            <w:r w:rsidRPr="008A14DB">
              <w:rPr>
                <w:rFonts w:ascii="Tahoma" w:hAnsi="Tahoma" w:cs="Tahoma"/>
                <w:b w:val="0"/>
                <w:bCs w:val="0"/>
                <w:spacing w:val="14"/>
                <w:sz w:val="20"/>
                <w:szCs w:val="20"/>
              </w:rPr>
              <w:t xml:space="preserve"> </w:t>
            </w:r>
            <w:r w:rsidRPr="008A14DB">
              <w:rPr>
                <w:rFonts w:ascii="Tahoma" w:hAnsi="Tahoma" w:cs="Tahoma"/>
                <w:b w:val="0"/>
                <w:bCs w:val="0"/>
                <w:sz w:val="20"/>
                <w:szCs w:val="20"/>
              </w:rPr>
              <w:t>note</w:t>
            </w:r>
          </w:p>
        </w:tc>
        <w:tc>
          <w:tcPr>
            <w:tcW w:w="3969" w:type="dxa"/>
          </w:tcPr>
          <w:p w14:paraId="2F55B77B"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3B210879" w14:textId="77777777" w:rsidTr="00C304EA">
        <w:tc>
          <w:tcPr>
            <w:tcW w:w="805" w:type="dxa"/>
          </w:tcPr>
          <w:p w14:paraId="119C2B23"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3.</w:t>
            </w:r>
          </w:p>
        </w:tc>
        <w:tc>
          <w:tcPr>
            <w:tcW w:w="4293" w:type="dxa"/>
          </w:tcPr>
          <w:p w14:paraId="2F2F91CB"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PAN</w:t>
            </w:r>
            <w:r w:rsidRPr="008A14DB">
              <w:rPr>
                <w:rFonts w:ascii="Tahoma" w:hAnsi="Tahoma" w:cs="Tahoma"/>
                <w:b w:val="0"/>
                <w:bCs w:val="0"/>
                <w:spacing w:val="-3"/>
                <w:sz w:val="20"/>
                <w:szCs w:val="20"/>
              </w:rPr>
              <w:t xml:space="preserve"> </w:t>
            </w:r>
            <w:r w:rsidRPr="008A14DB">
              <w:rPr>
                <w:rFonts w:ascii="Tahoma" w:hAnsi="Tahoma" w:cs="Tahoma"/>
                <w:b w:val="0"/>
                <w:bCs w:val="0"/>
                <w:sz w:val="20"/>
                <w:szCs w:val="20"/>
              </w:rPr>
              <w:t>Card</w:t>
            </w:r>
            <w:r w:rsidRPr="008A14DB">
              <w:rPr>
                <w:rFonts w:ascii="Tahoma" w:hAnsi="Tahoma" w:cs="Tahoma"/>
                <w:b w:val="0"/>
                <w:bCs w:val="0"/>
                <w:spacing w:val="-2"/>
                <w:sz w:val="20"/>
                <w:szCs w:val="20"/>
              </w:rPr>
              <w:t xml:space="preserve"> </w:t>
            </w:r>
            <w:r w:rsidRPr="008A14DB">
              <w:rPr>
                <w:rFonts w:ascii="Tahoma" w:hAnsi="Tahoma" w:cs="Tahoma"/>
                <w:b w:val="0"/>
                <w:bCs w:val="0"/>
                <w:spacing w:val="-4"/>
                <w:sz w:val="20"/>
                <w:szCs w:val="20"/>
              </w:rPr>
              <w:t>No,.</w:t>
            </w:r>
          </w:p>
        </w:tc>
        <w:tc>
          <w:tcPr>
            <w:tcW w:w="3969" w:type="dxa"/>
          </w:tcPr>
          <w:p w14:paraId="4EF8D570"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408DE723" w14:textId="77777777" w:rsidTr="00C304EA">
        <w:tc>
          <w:tcPr>
            <w:tcW w:w="805" w:type="dxa"/>
          </w:tcPr>
          <w:p w14:paraId="7D4EDB2D"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4.</w:t>
            </w:r>
          </w:p>
        </w:tc>
        <w:tc>
          <w:tcPr>
            <w:tcW w:w="4293" w:type="dxa"/>
          </w:tcPr>
          <w:p w14:paraId="553B49A7"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GST Number</w:t>
            </w:r>
          </w:p>
        </w:tc>
        <w:tc>
          <w:tcPr>
            <w:tcW w:w="3969" w:type="dxa"/>
          </w:tcPr>
          <w:p w14:paraId="5E8572B1"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1C1065F8" w14:textId="77777777" w:rsidTr="00C304EA">
        <w:tc>
          <w:tcPr>
            <w:tcW w:w="805" w:type="dxa"/>
          </w:tcPr>
          <w:p w14:paraId="1EE906B4"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5.</w:t>
            </w:r>
          </w:p>
        </w:tc>
        <w:tc>
          <w:tcPr>
            <w:tcW w:w="4293" w:type="dxa"/>
          </w:tcPr>
          <w:p w14:paraId="6CB2EAD3"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List of Directors/ Partners/Proprietor/ Members of the Bidder’s Firm</w:t>
            </w:r>
          </w:p>
        </w:tc>
        <w:tc>
          <w:tcPr>
            <w:tcW w:w="3969" w:type="dxa"/>
          </w:tcPr>
          <w:p w14:paraId="26E78CC7"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27598032" w14:textId="77777777" w:rsidTr="00C304EA">
        <w:tc>
          <w:tcPr>
            <w:tcW w:w="805" w:type="dxa"/>
          </w:tcPr>
          <w:p w14:paraId="3C248CFF"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5"/>
                <w:sz w:val="20"/>
                <w:szCs w:val="20"/>
              </w:rPr>
              <w:t>6.</w:t>
            </w:r>
          </w:p>
        </w:tc>
        <w:tc>
          <w:tcPr>
            <w:tcW w:w="4293" w:type="dxa"/>
          </w:tcPr>
          <w:p w14:paraId="6141EB6D"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Detail of other associated/sister concerns (if any) of Directors/Partners/ Proprietor/ Members</w:t>
            </w:r>
          </w:p>
        </w:tc>
        <w:tc>
          <w:tcPr>
            <w:tcW w:w="3969" w:type="dxa"/>
          </w:tcPr>
          <w:p w14:paraId="38F197CE"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13A5BE00" w14:textId="77777777" w:rsidTr="00C304EA">
        <w:tc>
          <w:tcPr>
            <w:tcW w:w="805" w:type="dxa"/>
          </w:tcPr>
          <w:p w14:paraId="2F97C725" w14:textId="77777777" w:rsidR="00F74F55" w:rsidRPr="008A14DB" w:rsidRDefault="00F74F55" w:rsidP="00C304EA">
            <w:pPr>
              <w:pStyle w:val="Heading2"/>
              <w:ind w:left="0" w:right="0"/>
              <w:jc w:val="center"/>
              <w:rPr>
                <w:rFonts w:ascii="Tahoma" w:hAnsi="Tahoma" w:cs="Tahoma"/>
                <w:b w:val="0"/>
                <w:bCs w:val="0"/>
                <w:sz w:val="20"/>
                <w:szCs w:val="20"/>
              </w:rPr>
            </w:pPr>
            <w:r w:rsidRPr="008A14DB">
              <w:rPr>
                <w:rFonts w:ascii="Tahoma" w:hAnsi="Tahoma" w:cs="Tahoma"/>
                <w:b w:val="0"/>
                <w:bCs w:val="0"/>
                <w:spacing w:val="-5"/>
                <w:sz w:val="20"/>
                <w:szCs w:val="20"/>
              </w:rPr>
              <w:t>7.</w:t>
            </w:r>
          </w:p>
        </w:tc>
        <w:tc>
          <w:tcPr>
            <w:tcW w:w="4293" w:type="dxa"/>
          </w:tcPr>
          <w:p w14:paraId="6CBFAD22" w14:textId="77777777" w:rsidR="00F74F55" w:rsidRPr="008A14DB" w:rsidRDefault="00F74F55" w:rsidP="00C304EA">
            <w:pPr>
              <w:pStyle w:val="Heading2"/>
              <w:ind w:left="0" w:right="0"/>
              <w:jc w:val="both"/>
              <w:rPr>
                <w:rFonts w:ascii="Tahoma" w:hAnsi="Tahoma" w:cs="Tahoma"/>
                <w:b w:val="0"/>
                <w:bCs w:val="0"/>
                <w:sz w:val="20"/>
                <w:szCs w:val="20"/>
              </w:rPr>
            </w:pPr>
            <w:r w:rsidRPr="008A14DB">
              <w:rPr>
                <w:rFonts w:ascii="Tahoma" w:hAnsi="Tahoma" w:cs="Tahoma"/>
                <w:b w:val="0"/>
                <w:bCs w:val="0"/>
                <w:sz w:val="20"/>
                <w:szCs w:val="20"/>
              </w:rPr>
              <w:t>Bidder Turnover - Average annual turnover for last three years</w:t>
            </w:r>
          </w:p>
        </w:tc>
        <w:tc>
          <w:tcPr>
            <w:tcW w:w="3969" w:type="dxa"/>
          </w:tcPr>
          <w:p w14:paraId="1061D143"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4DC638CA" w14:textId="77777777" w:rsidTr="00C304EA">
        <w:tc>
          <w:tcPr>
            <w:tcW w:w="805" w:type="dxa"/>
          </w:tcPr>
          <w:p w14:paraId="5876C47D" w14:textId="77777777" w:rsidR="00F74F55" w:rsidRPr="008A14DB" w:rsidRDefault="00F74F55" w:rsidP="00C304EA">
            <w:pPr>
              <w:pStyle w:val="Heading2"/>
              <w:ind w:left="0" w:right="0"/>
              <w:jc w:val="center"/>
              <w:rPr>
                <w:rFonts w:ascii="Tahoma" w:hAnsi="Tahoma" w:cs="Tahoma"/>
                <w:b w:val="0"/>
                <w:bCs w:val="0"/>
                <w:spacing w:val="-5"/>
                <w:sz w:val="20"/>
                <w:szCs w:val="20"/>
              </w:rPr>
            </w:pPr>
            <w:r w:rsidRPr="008A14DB">
              <w:rPr>
                <w:rFonts w:ascii="Tahoma" w:hAnsi="Tahoma" w:cs="Tahoma"/>
                <w:b w:val="0"/>
                <w:bCs w:val="0"/>
                <w:spacing w:val="-5"/>
                <w:sz w:val="20"/>
                <w:szCs w:val="20"/>
              </w:rPr>
              <w:t>8.</w:t>
            </w:r>
          </w:p>
        </w:tc>
        <w:tc>
          <w:tcPr>
            <w:tcW w:w="4293" w:type="dxa"/>
          </w:tcPr>
          <w:p w14:paraId="5F5CDBFB" w14:textId="77777777" w:rsidR="00F74F55" w:rsidRPr="008A14DB" w:rsidRDefault="00F74F55" w:rsidP="00C304EA">
            <w:pPr>
              <w:pStyle w:val="Heading2"/>
              <w:ind w:left="0" w:right="0"/>
              <w:jc w:val="both"/>
              <w:rPr>
                <w:rFonts w:ascii="Tahoma" w:hAnsi="Tahoma" w:cs="Tahoma"/>
                <w:b w:val="0"/>
                <w:bCs w:val="0"/>
                <w:sz w:val="20"/>
                <w:szCs w:val="20"/>
              </w:rPr>
            </w:pPr>
            <w:r w:rsidRPr="00A8116E">
              <w:rPr>
                <w:rFonts w:ascii="Tahoma" w:hAnsi="Tahoma" w:cs="Tahoma"/>
                <w:b w:val="0"/>
                <w:bCs w:val="0"/>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Pr>
          <w:p w14:paraId="08700D98"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1FEA561D" w14:textId="77777777" w:rsidTr="00C304EA">
        <w:tc>
          <w:tcPr>
            <w:tcW w:w="805" w:type="dxa"/>
          </w:tcPr>
          <w:p w14:paraId="487D7C8B" w14:textId="77777777" w:rsidR="00F74F55" w:rsidRPr="008A14DB" w:rsidRDefault="00F74F55" w:rsidP="00C304EA">
            <w:pPr>
              <w:pStyle w:val="Heading2"/>
              <w:ind w:left="0" w:right="0"/>
              <w:jc w:val="center"/>
              <w:rPr>
                <w:rFonts w:ascii="Tahoma" w:hAnsi="Tahoma" w:cs="Tahoma"/>
                <w:b w:val="0"/>
                <w:bCs w:val="0"/>
                <w:spacing w:val="-5"/>
                <w:sz w:val="20"/>
                <w:szCs w:val="20"/>
              </w:rPr>
            </w:pPr>
            <w:r w:rsidRPr="008A14DB">
              <w:rPr>
                <w:rFonts w:ascii="Tahoma" w:hAnsi="Tahoma" w:cs="Tahoma"/>
                <w:b w:val="0"/>
                <w:bCs w:val="0"/>
                <w:spacing w:val="-5"/>
                <w:sz w:val="20"/>
                <w:szCs w:val="20"/>
              </w:rPr>
              <w:t>9.</w:t>
            </w:r>
          </w:p>
        </w:tc>
        <w:tc>
          <w:tcPr>
            <w:tcW w:w="4293" w:type="dxa"/>
          </w:tcPr>
          <w:p w14:paraId="111FAE33" w14:textId="692EBE3F" w:rsidR="00F74F55" w:rsidRPr="008A14DB" w:rsidRDefault="00F74F55" w:rsidP="00F74F55">
            <w:pPr>
              <w:widowControl w:val="0"/>
              <w:tabs>
                <w:tab w:val="left" w:pos="1921"/>
              </w:tabs>
              <w:autoSpaceDE w:val="0"/>
              <w:autoSpaceDN w:val="0"/>
              <w:rPr>
                <w:rFonts w:ascii="Tahoma" w:hAnsi="Tahoma" w:cs="Tahoma"/>
                <w:b/>
                <w:bCs/>
                <w:sz w:val="20"/>
                <w:szCs w:val="20"/>
              </w:rPr>
            </w:pPr>
            <w:r>
              <w:rPr>
                <w:rFonts w:ascii="Tahoma" w:hAnsi="Tahoma" w:cs="Tahoma"/>
                <w:b/>
                <w:bCs/>
                <w:sz w:val="20"/>
                <w:szCs w:val="20"/>
              </w:rPr>
              <w:t>A</w:t>
            </w:r>
            <w:r w:rsidRPr="008A14DB">
              <w:rPr>
                <w:rFonts w:ascii="Tahoma" w:hAnsi="Tahoma" w:cs="Tahoma"/>
                <w:sz w:val="20"/>
                <w:szCs w:val="20"/>
              </w:rPr>
              <w:t>uthoriz</w:t>
            </w:r>
            <w:r>
              <w:rPr>
                <w:rFonts w:ascii="Tahoma" w:hAnsi="Tahoma" w:cs="Tahoma"/>
                <w:b/>
                <w:bCs/>
                <w:sz w:val="20"/>
                <w:szCs w:val="20"/>
              </w:rPr>
              <w:t>ation</w:t>
            </w:r>
            <w:r w:rsidRPr="008A14DB">
              <w:rPr>
                <w:rFonts w:ascii="Tahoma" w:hAnsi="Tahoma" w:cs="Tahoma"/>
                <w:sz w:val="20"/>
                <w:szCs w:val="20"/>
              </w:rPr>
              <w:t xml:space="preserve"> by the OEM/Manufacturer. Proof of the same is to be submitted with the Technical Bid</w:t>
            </w:r>
            <w:r>
              <w:rPr>
                <w:rFonts w:ascii="Tahoma" w:hAnsi="Tahoma" w:cs="Tahoma"/>
                <w:b/>
                <w:bCs/>
                <w:sz w:val="20"/>
                <w:szCs w:val="20"/>
              </w:rPr>
              <w:t xml:space="preserve"> </w:t>
            </w:r>
            <w:r w:rsidRPr="00F74F55">
              <w:rPr>
                <w:rFonts w:ascii="Tahoma" w:hAnsi="Tahoma" w:cs="Tahoma"/>
                <w:b/>
                <w:bCs/>
                <w:color w:val="EE0000"/>
                <w:sz w:val="20"/>
                <w:szCs w:val="20"/>
              </w:rPr>
              <w:t>(Please ensure: Authorization from the OEM must be submitted/provided)</w:t>
            </w:r>
          </w:p>
        </w:tc>
        <w:tc>
          <w:tcPr>
            <w:tcW w:w="3969" w:type="dxa"/>
          </w:tcPr>
          <w:p w14:paraId="076A9BDE" w14:textId="77777777" w:rsidR="00F74F55" w:rsidRPr="008A14DB" w:rsidRDefault="00F74F55" w:rsidP="00C304EA">
            <w:pPr>
              <w:pStyle w:val="Heading2"/>
              <w:ind w:left="0" w:right="0"/>
              <w:jc w:val="center"/>
              <w:rPr>
                <w:rFonts w:ascii="Tahoma" w:hAnsi="Tahoma" w:cs="Tahoma"/>
                <w:b w:val="0"/>
                <w:bCs w:val="0"/>
                <w:sz w:val="20"/>
                <w:szCs w:val="20"/>
              </w:rPr>
            </w:pPr>
          </w:p>
        </w:tc>
      </w:tr>
    </w:tbl>
    <w:p w14:paraId="634C02A8" w14:textId="77777777" w:rsidR="00BB57A4" w:rsidRPr="00F74F55" w:rsidRDefault="005E2D77" w:rsidP="00842473">
      <w:pPr>
        <w:pStyle w:val="Heading2"/>
        <w:spacing w:before="186"/>
        <w:ind w:left="0" w:right="0"/>
        <w:rPr>
          <w:rFonts w:ascii="Tahoma" w:hAnsi="Tahoma" w:cs="Tahoma"/>
          <w:sz w:val="16"/>
          <w:szCs w:val="16"/>
        </w:rPr>
      </w:pPr>
      <w:bookmarkStart w:id="2" w:name="_Hlk175235365"/>
      <w:r w:rsidRPr="00E60B7F">
        <w:rPr>
          <w:rFonts w:ascii="Tahoma" w:hAnsi="Tahoma" w:cs="Tahoma"/>
          <w:sz w:val="18"/>
          <w:szCs w:val="18"/>
          <w:u w:val="single"/>
        </w:rPr>
        <w:t>Scope</w:t>
      </w:r>
      <w:r w:rsidRPr="00E60B7F">
        <w:rPr>
          <w:rFonts w:ascii="Tahoma" w:hAnsi="Tahoma" w:cs="Tahoma"/>
          <w:spacing w:val="-2"/>
          <w:sz w:val="18"/>
          <w:szCs w:val="18"/>
          <w:u w:val="single"/>
        </w:rPr>
        <w:t xml:space="preserve"> </w:t>
      </w:r>
      <w:r w:rsidRPr="00E60B7F">
        <w:rPr>
          <w:rFonts w:ascii="Tahoma" w:hAnsi="Tahoma" w:cs="Tahoma"/>
          <w:sz w:val="18"/>
          <w:szCs w:val="18"/>
          <w:u w:val="single"/>
        </w:rPr>
        <w:t>of</w:t>
      </w:r>
      <w:r w:rsidRPr="00E60B7F">
        <w:rPr>
          <w:rFonts w:ascii="Tahoma" w:hAnsi="Tahoma" w:cs="Tahoma"/>
          <w:spacing w:val="-2"/>
          <w:sz w:val="18"/>
          <w:szCs w:val="18"/>
          <w:u w:val="single"/>
        </w:rPr>
        <w:t xml:space="preserve"> </w:t>
      </w:r>
      <w:r w:rsidRPr="00E60B7F">
        <w:rPr>
          <w:rFonts w:ascii="Tahoma" w:hAnsi="Tahoma" w:cs="Tahoma"/>
          <w:sz w:val="18"/>
          <w:szCs w:val="18"/>
          <w:u w:val="single"/>
        </w:rPr>
        <w:t>work</w:t>
      </w:r>
    </w:p>
    <w:p w14:paraId="7ED34A9A" w14:textId="77777777" w:rsidR="00F74F55" w:rsidRPr="00F74F55" w:rsidRDefault="00F74F55" w:rsidP="00F74F55">
      <w:pPr>
        <w:pStyle w:val="ListParagraph"/>
        <w:widowControl w:val="0"/>
        <w:numPr>
          <w:ilvl w:val="0"/>
          <w:numId w:val="10"/>
        </w:numPr>
        <w:tabs>
          <w:tab w:val="left" w:pos="1561"/>
        </w:tabs>
        <w:autoSpaceDE w:val="0"/>
        <w:autoSpaceDN w:val="0"/>
        <w:ind w:left="360"/>
        <w:jc w:val="both"/>
        <w:rPr>
          <w:rFonts w:ascii="Tahoma" w:hAnsi="Tahoma" w:cs="Tahoma"/>
          <w:sz w:val="16"/>
          <w:szCs w:val="16"/>
        </w:rPr>
      </w:pPr>
      <w:r w:rsidRPr="00F74F55">
        <w:rPr>
          <w:rFonts w:ascii="Tahoma" w:hAnsi="Tahoma" w:cs="Tahoma"/>
          <w:sz w:val="16"/>
          <w:szCs w:val="16"/>
        </w:rPr>
        <w:t xml:space="preserve">The vendor should offer </w:t>
      </w:r>
      <w:r w:rsidRPr="00F74F55">
        <w:rPr>
          <w:rFonts w:ascii="Tahoma" w:hAnsi="Tahoma" w:cs="Tahoma"/>
          <w:color w:val="000000"/>
          <w:sz w:val="16"/>
          <w:szCs w:val="16"/>
        </w:rPr>
        <w:t>Supply and installation</w:t>
      </w:r>
      <w:r w:rsidRPr="00F74F55">
        <w:rPr>
          <w:rFonts w:ascii="Tahoma" w:hAnsi="Tahoma" w:cs="Tahoma"/>
          <w:sz w:val="16"/>
          <w:szCs w:val="16"/>
        </w:rPr>
        <w:t xml:space="preserve"> equipment with all associated components that may be necessary</w:t>
      </w:r>
      <w:r w:rsidRPr="00F74F55">
        <w:rPr>
          <w:rFonts w:ascii="Tahoma" w:hAnsi="Tahoma" w:cs="Tahoma"/>
          <w:spacing w:val="-52"/>
          <w:sz w:val="16"/>
          <w:szCs w:val="16"/>
        </w:rPr>
        <w:t xml:space="preserve">    </w:t>
      </w:r>
      <w:r w:rsidRPr="00F74F55">
        <w:rPr>
          <w:rFonts w:ascii="Tahoma" w:hAnsi="Tahoma" w:cs="Tahoma"/>
          <w:sz w:val="16"/>
          <w:szCs w:val="16"/>
        </w:rPr>
        <w:t>to carry</w:t>
      </w:r>
      <w:r w:rsidRPr="00F74F55">
        <w:rPr>
          <w:rFonts w:ascii="Tahoma" w:hAnsi="Tahoma" w:cs="Tahoma"/>
          <w:spacing w:val="-2"/>
          <w:sz w:val="16"/>
          <w:szCs w:val="16"/>
        </w:rPr>
        <w:t xml:space="preserve"> </w:t>
      </w:r>
      <w:r w:rsidRPr="00F74F55">
        <w:rPr>
          <w:rFonts w:ascii="Tahoma" w:hAnsi="Tahoma" w:cs="Tahoma"/>
          <w:sz w:val="16"/>
          <w:szCs w:val="16"/>
        </w:rPr>
        <w:t>out</w:t>
      </w:r>
      <w:r w:rsidRPr="00F74F55">
        <w:rPr>
          <w:rFonts w:ascii="Tahoma" w:hAnsi="Tahoma" w:cs="Tahoma"/>
          <w:spacing w:val="1"/>
          <w:sz w:val="16"/>
          <w:szCs w:val="16"/>
        </w:rPr>
        <w:t xml:space="preserve"> </w:t>
      </w:r>
      <w:r w:rsidRPr="00F74F55">
        <w:rPr>
          <w:rFonts w:ascii="Tahoma" w:hAnsi="Tahoma" w:cs="Tahoma"/>
          <w:sz w:val="16"/>
          <w:szCs w:val="16"/>
        </w:rPr>
        <w:t>the</w:t>
      </w:r>
      <w:r w:rsidRPr="00F74F55">
        <w:rPr>
          <w:rFonts w:ascii="Tahoma" w:hAnsi="Tahoma" w:cs="Tahoma"/>
          <w:spacing w:val="-2"/>
          <w:sz w:val="16"/>
          <w:szCs w:val="16"/>
        </w:rPr>
        <w:t xml:space="preserve"> </w:t>
      </w:r>
      <w:r w:rsidRPr="00F74F55">
        <w:rPr>
          <w:rFonts w:ascii="Tahoma" w:hAnsi="Tahoma" w:cs="Tahoma"/>
          <w:sz w:val="16"/>
          <w:szCs w:val="16"/>
        </w:rPr>
        <w:t>complete</w:t>
      </w:r>
      <w:r w:rsidRPr="00F74F55">
        <w:rPr>
          <w:rFonts w:ascii="Tahoma" w:hAnsi="Tahoma" w:cs="Tahoma"/>
          <w:spacing w:val="1"/>
          <w:sz w:val="16"/>
          <w:szCs w:val="16"/>
        </w:rPr>
        <w:t xml:space="preserve"> </w:t>
      </w:r>
      <w:r w:rsidRPr="00F74F55">
        <w:rPr>
          <w:rFonts w:ascii="Tahoma" w:hAnsi="Tahoma" w:cs="Tahoma"/>
          <w:sz w:val="16"/>
          <w:szCs w:val="16"/>
        </w:rPr>
        <w:t>job.</w:t>
      </w:r>
    </w:p>
    <w:p w14:paraId="200BB7FF" w14:textId="2469EE8E" w:rsidR="00BB57A4" w:rsidRPr="00F74F55" w:rsidRDefault="005E2D77" w:rsidP="003D1997">
      <w:pPr>
        <w:pStyle w:val="ListParagraph"/>
        <w:numPr>
          <w:ilvl w:val="0"/>
          <w:numId w:val="10"/>
        </w:numPr>
        <w:tabs>
          <w:tab w:val="left" w:pos="1561"/>
        </w:tabs>
        <w:ind w:left="360"/>
        <w:jc w:val="both"/>
        <w:rPr>
          <w:rFonts w:ascii="Tahoma" w:hAnsi="Tahoma" w:cs="Tahoma"/>
          <w:sz w:val="16"/>
          <w:szCs w:val="16"/>
        </w:rPr>
      </w:pP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Vendor</w:t>
      </w:r>
      <w:r w:rsidRPr="00F74F55">
        <w:rPr>
          <w:rFonts w:ascii="Tahoma" w:hAnsi="Tahoma" w:cs="Tahoma"/>
          <w:spacing w:val="23"/>
          <w:sz w:val="16"/>
          <w:szCs w:val="16"/>
        </w:rPr>
        <w:t xml:space="preserve"> </w:t>
      </w:r>
      <w:r w:rsidRPr="00F74F55">
        <w:rPr>
          <w:rFonts w:ascii="Tahoma" w:hAnsi="Tahoma" w:cs="Tahoma"/>
          <w:sz w:val="16"/>
          <w:szCs w:val="16"/>
        </w:rPr>
        <w:t>is</w:t>
      </w:r>
      <w:r w:rsidRPr="00F74F55">
        <w:rPr>
          <w:rFonts w:ascii="Tahoma" w:hAnsi="Tahoma" w:cs="Tahoma"/>
          <w:spacing w:val="22"/>
          <w:sz w:val="16"/>
          <w:szCs w:val="16"/>
        </w:rPr>
        <w:t xml:space="preserve"> </w:t>
      </w:r>
      <w:r w:rsidRPr="00F74F55">
        <w:rPr>
          <w:rFonts w:ascii="Tahoma" w:hAnsi="Tahoma" w:cs="Tahoma"/>
          <w:sz w:val="16"/>
          <w:szCs w:val="16"/>
        </w:rPr>
        <w:t>required</w:t>
      </w:r>
      <w:r w:rsidRPr="00F74F55">
        <w:rPr>
          <w:rFonts w:ascii="Tahoma" w:hAnsi="Tahoma" w:cs="Tahoma"/>
          <w:spacing w:val="23"/>
          <w:sz w:val="16"/>
          <w:szCs w:val="16"/>
        </w:rPr>
        <w:t xml:space="preserve"> </w:t>
      </w:r>
      <w:r w:rsidRPr="00F74F55">
        <w:rPr>
          <w:rFonts w:ascii="Tahoma" w:hAnsi="Tahoma" w:cs="Tahoma"/>
          <w:sz w:val="16"/>
          <w:szCs w:val="16"/>
        </w:rPr>
        <w:t>to</w:t>
      </w:r>
      <w:r w:rsidRPr="00F74F55">
        <w:rPr>
          <w:rFonts w:ascii="Tahoma" w:hAnsi="Tahoma" w:cs="Tahoma"/>
          <w:spacing w:val="23"/>
          <w:sz w:val="16"/>
          <w:szCs w:val="16"/>
        </w:rPr>
        <w:t xml:space="preserve"> </w:t>
      </w:r>
      <w:r w:rsidRPr="00F74F55">
        <w:rPr>
          <w:rFonts w:ascii="Tahoma" w:hAnsi="Tahoma" w:cs="Tahoma"/>
          <w:sz w:val="16"/>
          <w:szCs w:val="16"/>
        </w:rPr>
        <w:t>submit</w:t>
      </w:r>
      <w:r w:rsidRPr="00F74F55">
        <w:rPr>
          <w:rFonts w:ascii="Tahoma" w:hAnsi="Tahoma" w:cs="Tahoma"/>
          <w:spacing w:val="23"/>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complete</w:t>
      </w:r>
      <w:r w:rsidRPr="00F74F55">
        <w:rPr>
          <w:rFonts w:ascii="Tahoma" w:hAnsi="Tahoma" w:cs="Tahoma"/>
          <w:spacing w:val="23"/>
          <w:sz w:val="16"/>
          <w:szCs w:val="16"/>
        </w:rPr>
        <w:t xml:space="preserve"> </w:t>
      </w:r>
      <w:r w:rsidRPr="00F74F55">
        <w:rPr>
          <w:rFonts w:ascii="Tahoma" w:hAnsi="Tahoma" w:cs="Tahoma"/>
          <w:sz w:val="16"/>
          <w:szCs w:val="16"/>
        </w:rPr>
        <w:t>documentation</w:t>
      </w:r>
      <w:r w:rsidRPr="00F74F55">
        <w:rPr>
          <w:rFonts w:ascii="Tahoma" w:hAnsi="Tahoma" w:cs="Tahoma"/>
          <w:spacing w:val="23"/>
          <w:sz w:val="16"/>
          <w:szCs w:val="16"/>
        </w:rPr>
        <w:t xml:space="preserve"> </w:t>
      </w:r>
      <w:r w:rsidRPr="00F74F55">
        <w:rPr>
          <w:rFonts w:ascii="Tahoma" w:hAnsi="Tahoma" w:cs="Tahoma"/>
          <w:sz w:val="16"/>
          <w:szCs w:val="16"/>
        </w:rPr>
        <w:t>of</w:t>
      </w:r>
      <w:r w:rsidRPr="00F74F55">
        <w:rPr>
          <w:rFonts w:ascii="Tahoma" w:hAnsi="Tahoma" w:cs="Tahoma"/>
          <w:spacing w:val="22"/>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00D06625" w:rsidRPr="00F74F55">
        <w:rPr>
          <w:rFonts w:ascii="Tahoma" w:hAnsi="Tahoma" w:cs="Tahoma"/>
          <w:sz w:val="16"/>
          <w:szCs w:val="16"/>
        </w:rPr>
        <w:t>supplied item</w:t>
      </w:r>
      <w:r w:rsidR="00BD440F" w:rsidRPr="00F74F55">
        <w:rPr>
          <w:rFonts w:ascii="Tahoma" w:hAnsi="Tahoma" w:cs="Tahoma"/>
          <w:sz w:val="16"/>
          <w:szCs w:val="16"/>
        </w:rPr>
        <w:t>/services</w:t>
      </w:r>
      <w:r w:rsidR="00D06625" w:rsidRPr="00F74F55">
        <w:rPr>
          <w:rFonts w:ascii="Tahoma" w:hAnsi="Tahoma" w:cs="Tahoma"/>
          <w:sz w:val="16"/>
          <w:szCs w:val="16"/>
        </w:rPr>
        <w:t xml:space="preserve"> after </w:t>
      </w:r>
      <w:r w:rsidR="00BD440F" w:rsidRPr="00F74F55">
        <w:rPr>
          <w:rFonts w:ascii="Tahoma" w:hAnsi="Tahoma" w:cs="Tahoma"/>
          <w:sz w:val="16"/>
          <w:szCs w:val="16"/>
        </w:rPr>
        <w:t xml:space="preserve">completion of </w:t>
      </w:r>
      <w:r w:rsidR="00664EE4" w:rsidRPr="00F74F55">
        <w:rPr>
          <w:rFonts w:ascii="Tahoma" w:hAnsi="Tahoma" w:cs="Tahoma"/>
          <w:sz w:val="16"/>
          <w:szCs w:val="16"/>
        </w:rPr>
        <w:t>delivery</w:t>
      </w:r>
      <w:r w:rsidR="00BD440F" w:rsidRPr="00F74F55">
        <w:rPr>
          <w:rFonts w:ascii="Tahoma" w:hAnsi="Tahoma" w:cs="Tahoma"/>
          <w:sz w:val="16"/>
          <w:szCs w:val="16"/>
        </w:rPr>
        <w:t>/work</w:t>
      </w:r>
      <w:r w:rsidR="00664EE4" w:rsidRPr="00F74F55">
        <w:rPr>
          <w:rFonts w:ascii="Tahoma" w:hAnsi="Tahoma" w:cs="Tahoma"/>
          <w:sz w:val="16"/>
          <w:szCs w:val="16"/>
        </w:rPr>
        <w:t>.</w:t>
      </w:r>
    </w:p>
    <w:p w14:paraId="73719A68" w14:textId="77777777" w:rsidR="00542A3D" w:rsidRPr="00F74F55" w:rsidRDefault="00542A3D" w:rsidP="006E6469">
      <w:pPr>
        <w:tabs>
          <w:tab w:val="left" w:pos="1561"/>
        </w:tabs>
        <w:jc w:val="both"/>
        <w:rPr>
          <w:rFonts w:ascii="Tahoma" w:hAnsi="Tahoma" w:cs="Tahoma"/>
          <w:sz w:val="16"/>
          <w:szCs w:val="16"/>
        </w:rPr>
      </w:pPr>
    </w:p>
    <w:p w14:paraId="55CC2DD3" w14:textId="19DB176E" w:rsidR="00F74F55" w:rsidRDefault="00E60B7F" w:rsidP="006E6469">
      <w:pPr>
        <w:tabs>
          <w:tab w:val="left" w:pos="1561"/>
        </w:tabs>
        <w:jc w:val="both"/>
        <w:rPr>
          <w:rFonts w:ascii="Tahoma" w:hAnsi="Tahoma" w:cs="Tahoma"/>
          <w:b/>
          <w:bCs/>
          <w:sz w:val="16"/>
          <w:szCs w:val="16"/>
          <w:u w:val="single"/>
        </w:rPr>
      </w:pPr>
      <w:r w:rsidRPr="00F74F55">
        <w:rPr>
          <w:rFonts w:ascii="Tahoma" w:hAnsi="Tahoma" w:cs="Tahoma"/>
          <w:b/>
          <w:bCs/>
          <w:sz w:val="16"/>
          <w:szCs w:val="16"/>
          <w:u w:val="single"/>
        </w:rPr>
        <w:t>Detail of Equipment</w:t>
      </w:r>
      <w:r w:rsidR="00CF130F" w:rsidRPr="00F74F55">
        <w:rPr>
          <w:rFonts w:ascii="Tahoma" w:hAnsi="Tahoma" w:cs="Tahoma"/>
          <w:b/>
          <w:bCs/>
          <w:sz w:val="16"/>
          <w:szCs w:val="16"/>
          <w:u w:val="single"/>
        </w:rPr>
        <w:t xml:space="preserve"> </w:t>
      </w:r>
    </w:p>
    <w:tbl>
      <w:tblPr>
        <w:tblStyle w:val="TableGrid"/>
        <w:tblW w:w="0" w:type="auto"/>
        <w:tblLook w:val="04A0" w:firstRow="1" w:lastRow="0" w:firstColumn="1" w:lastColumn="0" w:noHBand="0" w:noVBand="1"/>
      </w:tblPr>
      <w:tblGrid>
        <w:gridCol w:w="682"/>
        <w:gridCol w:w="4354"/>
        <w:gridCol w:w="954"/>
        <w:gridCol w:w="1687"/>
        <w:gridCol w:w="1673"/>
      </w:tblGrid>
      <w:tr w:rsidR="00F74F55" w14:paraId="6B6BF415" w14:textId="1EA6BDA3" w:rsidTr="00A8116E">
        <w:tc>
          <w:tcPr>
            <w:tcW w:w="682" w:type="dxa"/>
            <w:vAlign w:val="center"/>
          </w:tcPr>
          <w:p w14:paraId="0FB4F837" w14:textId="2B6FB954" w:rsidR="00F74F55" w:rsidRDefault="00F74F55" w:rsidP="00F74F55">
            <w:pPr>
              <w:tabs>
                <w:tab w:val="left" w:pos="1561"/>
              </w:tabs>
              <w:jc w:val="both"/>
              <w:rPr>
                <w:rFonts w:ascii="Tahoma" w:hAnsi="Tahoma" w:cs="Tahoma"/>
                <w:b/>
                <w:bCs/>
                <w:sz w:val="16"/>
                <w:szCs w:val="16"/>
                <w:u w:val="single"/>
              </w:rPr>
            </w:pPr>
            <w:r w:rsidRPr="00F74F55">
              <w:rPr>
                <w:rFonts w:ascii="Tahoma" w:hAnsi="Tahoma" w:cs="Tahoma"/>
                <w:b/>
                <w:bCs/>
                <w:color w:val="000000"/>
                <w:sz w:val="16"/>
                <w:szCs w:val="16"/>
              </w:rPr>
              <w:t>S/No.</w:t>
            </w:r>
          </w:p>
        </w:tc>
        <w:tc>
          <w:tcPr>
            <w:tcW w:w="4416" w:type="dxa"/>
            <w:vAlign w:val="center"/>
          </w:tcPr>
          <w:p w14:paraId="2CA303FD" w14:textId="78259D09" w:rsidR="00F74F55" w:rsidRDefault="00F74F55" w:rsidP="00F74F55">
            <w:pPr>
              <w:tabs>
                <w:tab w:val="left" w:pos="1561"/>
              </w:tabs>
              <w:jc w:val="both"/>
              <w:rPr>
                <w:rFonts w:ascii="Tahoma" w:hAnsi="Tahoma" w:cs="Tahoma"/>
                <w:b/>
                <w:bCs/>
                <w:sz w:val="16"/>
                <w:szCs w:val="16"/>
                <w:u w:val="single"/>
              </w:rPr>
            </w:pPr>
            <w:r w:rsidRPr="00F74F55">
              <w:rPr>
                <w:rFonts w:ascii="Tahoma" w:hAnsi="Tahoma" w:cs="Tahoma"/>
                <w:b/>
                <w:sz w:val="16"/>
                <w:szCs w:val="16"/>
              </w:rPr>
              <w:t>Item</w:t>
            </w:r>
            <w:r w:rsidRPr="00F74F55">
              <w:rPr>
                <w:rFonts w:ascii="Tahoma" w:hAnsi="Tahoma" w:cs="Tahoma"/>
                <w:b/>
                <w:spacing w:val="-5"/>
                <w:sz w:val="16"/>
                <w:szCs w:val="16"/>
              </w:rPr>
              <w:t xml:space="preserve"> </w:t>
            </w:r>
            <w:r w:rsidRPr="00F74F55">
              <w:rPr>
                <w:rFonts w:ascii="Tahoma" w:hAnsi="Tahoma" w:cs="Tahoma"/>
                <w:b/>
                <w:sz w:val="16"/>
                <w:szCs w:val="16"/>
              </w:rPr>
              <w:t>Name/ Description</w:t>
            </w:r>
          </w:p>
        </w:tc>
        <w:tc>
          <w:tcPr>
            <w:tcW w:w="851" w:type="dxa"/>
          </w:tcPr>
          <w:p w14:paraId="04DCC89F" w14:textId="4BD4A689" w:rsidR="00F74F55" w:rsidRDefault="00F74F55" w:rsidP="00F74F55">
            <w:pPr>
              <w:tabs>
                <w:tab w:val="left" w:pos="1561"/>
              </w:tabs>
              <w:jc w:val="center"/>
              <w:rPr>
                <w:rFonts w:ascii="Tahoma" w:hAnsi="Tahoma" w:cs="Tahoma"/>
                <w:b/>
                <w:bCs/>
                <w:sz w:val="16"/>
                <w:szCs w:val="16"/>
                <w:u w:val="single"/>
              </w:rPr>
            </w:pPr>
            <w:r w:rsidRPr="00F74F55">
              <w:rPr>
                <w:rFonts w:ascii="Tahoma" w:hAnsi="Tahoma" w:cs="Tahoma"/>
                <w:b/>
                <w:sz w:val="16"/>
                <w:szCs w:val="16"/>
              </w:rPr>
              <w:t>Make</w:t>
            </w:r>
            <w:r w:rsidRPr="00F74F55">
              <w:rPr>
                <w:rFonts w:ascii="Tahoma" w:hAnsi="Tahoma" w:cs="Tahoma"/>
                <w:b/>
                <w:spacing w:val="-5"/>
                <w:sz w:val="16"/>
                <w:szCs w:val="16"/>
              </w:rPr>
              <w:t xml:space="preserve"> </w:t>
            </w:r>
            <w:r w:rsidRPr="00F74F55">
              <w:rPr>
                <w:rFonts w:ascii="Tahoma" w:hAnsi="Tahoma" w:cs="Tahoma"/>
                <w:b/>
                <w:sz w:val="16"/>
                <w:szCs w:val="16"/>
              </w:rPr>
              <w:t>&amp;</w:t>
            </w:r>
            <w:r w:rsidRPr="00F74F55">
              <w:rPr>
                <w:rFonts w:ascii="Tahoma" w:hAnsi="Tahoma" w:cs="Tahoma"/>
                <w:b/>
                <w:spacing w:val="-3"/>
                <w:sz w:val="16"/>
                <w:szCs w:val="16"/>
              </w:rPr>
              <w:t xml:space="preserve"> </w:t>
            </w:r>
            <w:r w:rsidRPr="00F74F55">
              <w:rPr>
                <w:rFonts w:ascii="Tahoma" w:hAnsi="Tahoma" w:cs="Tahoma"/>
                <w:b/>
                <w:sz w:val="16"/>
                <w:szCs w:val="16"/>
              </w:rPr>
              <w:t>Model</w:t>
            </w:r>
          </w:p>
        </w:tc>
        <w:tc>
          <w:tcPr>
            <w:tcW w:w="1707" w:type="dxa"/>
            <w:vAlign w:val="center"/>
          </w:tcPr>
          <w:p w14:paraId="250928B8" w14:textId="3805A7BE" w:rsidR="00F74F55" w:rsidRDefault="00F74F55" w:rsidP="00F74F55">
            <w:pPr>
              <w:tabs>
                <w:tab w:val="left" w:pos="1561"/>
              </w:tabs>
              <w:jc w:val="center"/>
              <w:rPr>
                <w:rFonts w:ascii="Tahoma" w:hAnsi="Tahoma" w:cs="Tahoma"/>
                <w:b/>
                <w:bCs/>
                <w:sz w:val="16"/>
                <w:szCs w:val="16"/>
                <w:u w:val="single"/>
              </w:rPr>
            </w:pPr>
            <w:r w:rsidRPr="00F74F55">
              <w:rPr>
                <w:rFonts w:ascii="Tahoma" w:hAnsi="Tahoma" w:cs="Tahoma"/>
                <w:b/>
                <w:bCs/>
                <w:color w:val="000000"/>
                <w:sz w:val="16"/>
                <w:szCs w:val="16"/>
              </w:rPr>
              <w:t>Qty.</w:t>
            </w:r>
          </w:p>
        </w:tc>
        <w:tc>
          <w:tcPr>
            <w:tcW w:w="1694" w:type="dxa"/>
          </w:tcPr>
          <w:p w14:paraId="7DC5DE8E" w14:textId="03B0C883" w:rsidR="00F74F55" w:rsidRPr="00F74F55" w:rsidRDefault="00F74F55" w:rsidP="00F74F55">
            <w:pPr>
              <w:tabs>
                <w:tab w:val="left" w:pos="1561"/>
              </w:tabs>
              <w:jc w:val="center"/>
              <w:rPr>
                <w:rFonts w:ascii="Tahoma" w:hAnsi="Tahoma" w:cs="Tahoma"/>
                <w:b/>
                <w:bCs/>
                <w:color w:val="000000"/>
                <w:sz w:val="16"/>
                <w:szCs w:val="16"/>
              </w:rPr>
            </w:pPr>
            <w:r w:rsidRPr="00F74F55">
              <w:rPr>
                <w:rFonts w:ascii="Tahoma" w:hAnsi="Tahoma" w:cs="Tahoma"/>
                <w:b/>
                <w:bCs/>
                <w:color w:val="000000"/>
                <w:sz w:val="16"/>
                <w:szCs w:val="16"/>
              </w:rPr>
              <w:t>Details Filed by Vendor</w:t>
            </w:r>
          </w:p>
        </w:tc>
      </w:tr>
      <w:tr w:rsidR="00F74F55" w14:paraId="5C16F37A" w14:textId="77777777" w:rsidTr="00A8116E">
        <w:tc>
          <w:tcPr>
            <w:tcW w:w="682" w:type="dxa"/>
            <w:vAlign w:val="center"/>
          </w:tcPr>
          <w:p w14:paraId="30D413AB" w14:textId="37073269" w:rsidR="00F74F55" w:rsidRPr="00F74F55" w:rsidRDefault="00F74F55" w:rsidP="00F74F55">
            <w:pPr>
              <w:tabs>
                <w:tab w:val="left" w:pos="1561"/>
              </w:tabs>
              <w:jc w:val="both"/>
              <w:rPr>
                <w:rFonts w:ascii="Tahoma" w:hAnsi="Tahoma" w:cs="Tahoma"/>
                <w:b/>
                <w:bCs/>
                <w:color w:val="000000"/>
                <w:sz w:val="16"/>
                <w:szCs w:val="16"/>
              </w:rPr>
            </w:pPr>
            <w:r w:rsidRPr="00F74F55">
              <w:rPr>
                <w:rFonts w:ascii="Tahoma" w:hAnsi="Tahoma" w:cs="Tahoma"/>
                <w:color w:val="000000"/>
                <w:sz w:val="16"/>
                <w:szCs w:val="16"/>
              </w:rPr>
              <w:t>1</w:t>
            </w:r>
          </w:p>
        </w:tc>
        <w:tc>
          <w:tcPr>
            <w:tcW w:w="4416" w:type="dxa"/>
            <w:vAlign w:val="center"/>
          </w:tcPr>
          <w:p w14:paraId="2A25B6D8" w14:textId="77777777" w:rsidR="00F74F55" w:rsidRPr="00F74F55" w:rsidRDefault="00F74F55" w:rsidP="00F74F55">
            <w:pPr>
              <w:rPr>
                <w:rFonts w:ascii="Tahoma" w:hAnsi="Tahoma" w:cs="Tahoma"/>
                <w:b/>
                <w:sz w:val="16"/>
                <w:szCs w:val="16"/>
              </w:rPr>
            </w:pPr>
            <w:r w:rsidRPr="00F74F55">
              <w:rPr>
                <w:rFonts w:ascii="Tahoma" w:hAnsi="Tahoma" w:cs="Tahoma"/>
                <w:b/>
                <w:sz w:val="16"/>
                <w:szCs w:val="16"/>
              </w:rPr>
              <w:t>Wall Mount Speakers Specification</w:t>
            </w:r>
          </w:p>
          <w:p w14:paraId="03E44800"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 xml:space="preserve">Preferred Brand - Apart </w:t>
            </w:r>
          </w:p>
          <w:p w14:paraId="67AADF12"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Model - Apart MASK4CT-BL 4.25”</w:t>
            </w:r>
          </w:p>
          <w:p w14:paraId="213CA2C9"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Loudspeaker System - 2 Way</w:t>
            </w:r>
          </w:p>
          <w:p w14:paraId="2E3DCC6B"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Impedance –16Ω / 8Ω</w:t>
            </w:r>
          </w:p>
          <w:p w14:paraId="13D7DEB8"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Frequency Range (-10 dB) - 80 Hz - 20 KHz</w:t>
            </w:r>
          </w:p>
          <w:p w14:paraId="5B87F503"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 70-100V/20Watts &amp; 16Ω / 70Watts</w:t>
            </w:r>
          </w:p>
          <w:p w14:paraId="09CF4876"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Low impedance dynamic power - 70 watts</w:t>
            </w:r>
          </w:p>
          <w:p w14:paraId="701B9E92"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at 8 Ohm Setting - 150 w (600 W Peak), 2hrs 100 w (400 w Peak), 100 hrs.</w:t>
            </w:r>
          </w:p>
          <w:p w14:paraId="53035DE3" w14:textId="735668A4" w:rsidR="00F74F55" w:rsidRPr="00F74F55" w:rsidRDefault="00F74F55" w:rsidP="00F74F55">
            <w:pPr>
              <w:pStyle w:val="ListParagraph"/>
              <w:widowControl w:val="0"/>
              <w:numPr>
                <w:ilvl w:val="0"/>
                <w:numId w:val="30"/>
              </w:numPr>
              <w:autoSpaceDE w:val="0"/>
              <w:autoSpaceDN w:val="0"/>
              <w:rPr>
                <w:rFonts w:ascii="Tahoma" w:hAnsi="Tahoma" w:cs="Tahoma"/>
                <w:b/>
                <w:sz w:val="16"/>
                <w:szCs w:val="16"/>
              </w:rPr>
            </w:pPr>
            <w:r w:rsidRPr="00A8116E">
              <w:rPr>
                <w:rFonts w:ascii="Tahoma" w:hAnsi="Tahoma" w:cs="Tahoma"/>
                <w:bCs/>
                <w:sz w:val="14"/>
                <w:szCs w:val="14"/>
              </w:rPr>
              <w:t xml:space="preserve">Mounting Kit – Yes                   </w:t>
            </w:r>
          </w:p>
        </w:tc>
        <w:tc>
          <w:tcPr>
            <w:tcW w:w="851" w:type="dxa"/>
          </w:tcPr>
          <w:p w14:paraId="4335B457" w14:textId="6E82D272" w:rsidR="00F74F55" w:rsidRPr="00F74F55" w:rsidRDefault="00F74F55" w:rsidP="00F74F55">
            <w:pPr>
              <w:jc w:val="center"/>
              <w:rPr>
                <w:rFonts w:ascii="Tahoma" w:hAnsi="Tahoma" w:cs="Tahoma"/>
                <w:b/>
                <w:sz w:val="16"/>
                <w:szCs w:val="16"/>
              </w:rPr>
            </w:pPr>
            <w:r w:rsidRPr="00F74F55">
              <w:rPr>
                <w:rFonts w:ascii="Tahoma" w:hAnsi="Tahoma" w:cs="Tahoma"/>
                <w:sz w:val="16"/>
                <w:szCs w:val="16"/>
              </w:rPr>
              <w:t>Apart MASK4CT-BL 4.25”</w:t>
            </w:r>
          </w:p>
        </w:tc>
        <w:tc>
          <w:tcPr>
            <w:tcW w:w="1707" w:type="dxa"/>
            <w:vAlign w:val="bottom"/>
          </w:tcPr>
          <w:p w14:paraId="7E545680" w14:textId="00019B66" w:rsidR="00F74F55" w:rsidRPr="00F74F55" w:rsidRDefault="00F74F55" w:rsidP="00A8116E">
            <w:pPr>
              <w:tabs>
                <w:tab w:val="left" w:pos="1561"/>
              </w:tabs>
              <w:jc w:val="center"/>
              <w:rPr>
                <w:rFonts w:ascii="Tahoma" w:hAnsi="Tahoma" w:cs="Tahoma"/>
                <w:b/>
                <w:bCs/>
                <w:color w:val="000000"/>
                <w:sz w:val="16"/>
                <w:szCs w:val="16"/>
              </w:rPr>
            </w:pPr>
            <w:r w:rsidRPr="00F74F55">
              <w:rPr>
                <w:rFonts w:ascii="Tahoma" w:hAnsi="Tahoma" w:cs="Tahoma"/>
                <w:color w:val="000000"/>
                <w:sz w:val="16"/>
                <w:szCs w:val="16"/>
              </w:rPr>
              <w:t>14</w:t>
            </w:r>
            <w:r w:rsidR="00A8116E">
              <w:rPr>
                <w:rFonts w:ascii="Tahoma" w:hAnsi="Tahoma" w:cs="Tahoma"/>
                <w:color w:val="000000"/>
                <w:sz w:val="16"/>
                <w:szCs w:val="16"/>
              </w:rPr>
              <w:t xml:space="preserve"> No</w:t>
            </w:r>
            <w:r w:rsidR="00F05884">
              <w:rPr>
                <w:rFonts w:ascii="Tahoma" w:hAnsi="Tahoma" w:cs="Tahoma"/>
                <w:color w:val="000000"/>
                <w:sz w:val="16"/>
                <w:szCs w:val="16"/>
              </w:rPr>
              <w:t>s</w:t>
            </w:r>
            <w:r w:rsidR="00A8116E">
              <w:rPr>
                <w:rFonts w:ascii="Tahoma" w:hAnsi="Tahoma" w:cs="Tahoma"/>
                <w:color w:val="000000"/>
                <w:sz w:val="16"/>
                <w:szCs w:val="16"/>
              </w:rPr>
              <w:t>.</w:t>
            </w:r>
          </w:p>
        </w:tc>
        <w:tc>
          <w:tcPr>
            <w:tcW w:w="1694" w:type="dxa"/>
          </w:tcPr>
          <w:p w14:paraId="04877818"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373BA3EB" w14:textId="77777777" w:rsidTr="00A8116E">
        <w:tc>
          <w:tcPr>
            <w:tcW w:w="682" w:type="dxa"/>
            <w:vAlign w:val="center"/>
          </w:tcPr>
          <w:p w14:paraId="2D626D79" w14:textId="5C4D1CC3"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2</w:t>
            </w:r>
          </w:p>
        </w:tc>
        <w:tc>
          <w:tcPr>
            <w:tcW w:w="4416" w:type="dxa"/>
            <w:vAlign w:val="center"/>
          </w:tcPr>
          <w:p w14:paraId="340E8C68" w14:textId="15554DAB" w:rsidR="00F74F55" w:rsidRPr="00F74F55" w:rsidRDefault="00F74F55" w:rsidP="00F74F55">
            <w:pPr>
              <w:rPr>
                <w:rFonts w:ascii="Tahoma" w:hAnsi="Tahoma" w:cs="Tahoma"/>
                <w:b/>
                <w:sz w:val="16"/>
                <w:szCs w:val="16"/>
              </w:rPr>
            </w:pPr>
            <w:r w:rsidRPr="00F74F55">
              <w:rPr>
                <w:rFonts w:ascii="Tahoma" w:hAnsi="Tahoma" w:cs="Tahoma"/>
                <w:b/>
                <w:sz w:val="16"/>
                <w:szCs w:val="16"/>
              </w:rPr>
              <w:t>XLR Female to Dual RCA Male 1.5 Mtr Cable</w:t>
            </w:r>
          </w:p>
        </w:tc>
        <w:tc>
          <w:tcPr>
            <w:tcW w:w="851" w:type="dxa"/>
          </w:tcPr>
          <w:p w14:paraId="2D2D3644" w14:textId="04915106" w:rsidR="00F74F55" w:rsidRPr="00F74F55" w:rsidRDefault="00F74F55" w:rsidP="00F74F55">
            <w:pPr>
              <w:jc w:val="center"/>
              <w:rPr>
                <w:rFonts w:ascii="Tahoma" w:hAnsi="Tahoma" w:cs="Tahoma"/>
                <w:sz w:val="16"/>
                <w:szCs w:val="16"/>
              </w:rPr>
            </w:pPr>
            <w:r w:rsidRPr="00F74F55">
              <w:rPr>
                <w:rFonts w:ascii="Tahoma" w:hAnsi="Tahoma" w:cs="Tahoma"/>
                <w:b/>
                <w:sz w:val="16"/>
                <w:szCs w:val="16"/>
              </w:rPr>
              <w:t>Standard</w:t>
            </w:r>
          </w:p>
        </w:tc>
        <w:tc>
          <w:tcPr>
            <w:tcW w:w="1707" w:type="dxa"/>
            <w:vAlign w:val="bottom"/>
          </w:tcPr>
          <w:p w14:paraId="3A87A94B" w14:textId="723F90AC" w:rsidR="00F74F55" w:rsidRPr="00F74F55" w:rsidRDefault="00F74F55" w:rsidP="00A8116E">
            <w:pPr>
              <w:tabs>
                <w:tab w:val="left" w:pos="1561"/>
              </w:tabs>
              <w:jc w:val="center"/>
              <w:rPr>
                <w:rFonts w:ascii="Tahoma" w:hAnsi="Tahoma" w:cs="Tahoma"/>
                <w:color w:val="000000"/>
                <w:sz w:val="16"/>
                <w:szCs w:val="16"/>
              </w:rPr>
            </w:pPr>
            <w:r w:rsidRPr="00F74F55">
              <w:rPr>
                <w:rFonts w:ascii="Tahoma" w:hAnsi="Tahoma" w:cs="Tahoma"/>
                <w:color w:val="000000"/>
                <w:sz w:val="16"/>
                <w:szCs w:val="16"/>
              </w:rPr>
              <w:t>8</w:t>
            </w:r>
            <w:r w:rsidR="00A8116E">
              <w:rPr>
                <w:rFonts w:ascii="Tahoma" w:hAnsi="Tahoma" w:cs="Tahoma"/>
                <w:color w:val="000000"/>
                <w:sz w:val="16"/>
                <w:szCs w:val="16"/>
              </w:rPr>
              <w:t xml:space="preserve"> Nos.</w:t>
            </w:r>
          </w:p>
        </w:tc>
        <w:tc>
          <w:tcPr>
            <w:tcW w:w="1694" w:type="dxa"/>
          </w:tcPr>
          <w:p w14:paraId="01766CE1"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185DA94E" w14:textId="77777777" w:rsidTr="00A8116E">
        <w:tc>
          <w:tcPr>
            <w:tcW w:w="682" w:type="dxa"/>
            <w:vAlign w:val="center"/>
          </w:tcPr>
          <w:p w14:paraId="2C54C388" w14:textId="5C34D1E0"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3</w:t>
            </w:r>
          </w:p>
        </w:tc>
        <w:tc>
          <w:tcPr>
            <w:tcW w:w="4416" w:type="dxa"/>
            <w:vAlign w:val="center"/>
          </w:tcPr>
          <w:p w14:paraId="4ADE0D00" w14:textId="71647595" w:rsidR="00F74F55" w:rsidRPr="00F74F55" w:rsidRDefault="00F74F55" w:rsidP="00F74F55">
            <w:pPr>
              <w:rPr>
                <w:rFonts w:ascii="Tahoma" w:hAnsi="Tahoma" w:cs="Tahoma"/>
                <w:b/>
                <w:sz w:val="16"/>
                <w:szCs w:val="16"/>
              </w:rPr>
            </w:pPr>
            <w:r w:rsidRPr="00F74F55">
              <w:rPr>
                <w:rFonts w:ascii="Tahoma" w:hAnsi="Tahoma" w:cs="Tahoma"/>
                <w:b/>
                <w:sz w:val="16"/>
                <w:szCs w:val="16"/>
              </w:rPr>
              <w:t>Dual XLR Female to Dual RCA Male 1.5 Mtr Cable</w:t>
            </w:r>
          </w:p>
        </w:tc>
        <w:tc>
          <w:tcPr>
            <w:tcW w:w="851" w:type="dxa"/>
          </w:tcPr>
          <w:p w14:paraId="43A5959D" w14:textId="35FFD4F5" w:rsidR="00F74F55" w:rsidRPr="00F74F55" w:rsidRDefault="00F74F55" w:rsidP="00F74F55">
            <w:pPr>
              <w:jc w:val="center"/>
              <w:rPr>
                <w:rFonts w:ascii="Tahoma" w:hAnsi="Tahoma" w:cs="Tahoma"/>
                <w:b/>
                <w:sz w:val="16"/>
                <w:szCs w:val="16"/>
              </w:rPr>
            </w:pPr>
            <w:r w:rsidRPr="00F74F55">
              <w:rPr>
                <w:rFonts w:ascii="Tahoma" w:hAnsi="Tahoma" w:cs="Tahoma"/>
                <w:b/>
                <w:sz w:val="16"/>
                <w:szCs w:val="16"/>
              </w:rPr>
              <w:t>Standard</w:t>
            </w:r>
          </w:p>
        </w:tc>
        <w:tc>
          <w:tcPr>
            <w:tcW w:w="1707" w:type="dxa"/>
            <w:vAlign w:val="bottom"/>
          </w:tcPr>
          <w:p w14:paraId="42696EFE" w14:textId="1AC31FBB" w:rsidR="00F74F55" w:rsidRPr="00F74F55" w:rsidRDefault="00F74F55" w:rsidP="00A8116E">
            <w:pPr>
              <w:tabs>
                <w:tab w:val="left" w:pos="1561"/>
              </w:tabs>
              <w:jc w:val="center"/>
              <w:rPr>
                <w:rFonts w:ascii="Tahoma" w:hAnsi="Tahoma" w:cs="Tahoma"/>
                <w:color w:val="000000"/>
                <w:sz w:val="16"/>
                <w:szCs w:val="16"/>
              </w:rPr>
            </w:pPr>
            <w:r w:rsidRPr="00F74F55">
              <w:rPr>
                <w:rFonts w:ascii="Tahoma" w:hAnsi="Tahoma" w:cs="Tahoma"/>
                <w:color w:val="000000"/>
                <w:sz w:val="16"/>
                <w:szCs w:val="16"/>
              </w:rPr>
              <w:t>8</w:t>
            </w:r>
            <w:r w:rsidR="00A8116E">
              <w:rPr>
                <w:rFonts w:ascii="Tahoma" w:hAnsi="Tahoma" w:cs="Tahoma"/>
                <w:color w:val="000000"/>
                <w:sz w:val="16"/>
                <w:szCs w:val="16"/>
              </w:rPr>
              <w:t xml:space="preserve"> Nos.</w:t>
            </w:r>
          </w:p>
        </w:tc>
        <w:tc>
          <w:tcPr>
            <w:tcW w:w="1694" w:type="dxa"/>
          </w:tcPr>
          <w:p w14:paraId="61D3E0A3"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5F8F9E9E" w14:textId="77777777" w:rsidTr="00A8116E">
        <w:tc>
          <w:tcPr>
            <w:tcW w:w="682" w:type="dxa"/>
            <w:vAlign w:val="center"/>
          </w:tcPr>
          <w:p w14:paraId="011D083A" w14:textId="23C4F1F6"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4</w:t>
            </w:r>
          </w:p>
        </w:tc>
        <w:tc>
          <w:tcPr>
            <w:tcW w:w="4416" w:type="dxa"/>
            <w:vAlign w:val="center"/>
          </w:tcPr>
          <w:p w14:paraId="51D1437B" w14:textId="558326AF" w:rsidR="00F74F55" w:rsidRPr="00F74F55" w:rsidRDefault="00F74F55" w:rsidP="00F74F55">
            <w:pPr>
              <w:rPr>
                <w:rFonts w:ascii="Tahoma" w:hAnsi="Tahoma" w:cs="Tahoma"/>
                <w:b/>
                <w:sz w:val="16"/>
                <w:szCs w:val="16"/>
              </w:rPr>
            </w:pPr>
            <w:r w:rsidRPr="00F74F55">
              <w:rPr>
                <w:rFonts w:ascii="Tahoma" w:hAnsi="Tahoma" w:cs="Tahoma"/>
                <w:b/>
                <w:sz w:val="16"/>
                <w:szCs w:val="16"/>
              </w:rPr>
              <w:t>Speaker Cable (Copper Audio Cable)</w:t>
            </w:r>
          </w:p>
        </w:tc>
        <w:tc>
          <w:tcPr>
            <w:tcW w:w="851" w:type="dxa"/>
          </w:tcPr>
          <w:p w14:paraId="6416982E" w14:textId="176C4292" w:rsidR="00F74F55" w:rsidRPr="00F74F55" w:rsidRDefault="00F74F55" w:rsidP="00F74F55">
            <w:pPr>
              <w:jc w:val="center"/>
              <w:rPr>
                <w:rFonts w:ascii="Tahoma" w:hAnsi="Tahoma" w:cs="Tahoma"/>
                <w:b/>
                <w:sz w:val="16"/>
                <w:szCs w:val="16"/>
              </w:rPr>
            </w:pPr>
            <w:r w:rsidRPr="00F74F55">
              <w:rPr>
                <w:rFonts w:ascii="Tahoma" w:hAnsi="Tahoma" w:cs="Tahoma"/>
                <w:b/>
                <w:sz w:val="16"/>
                <w:szCs w:val="16"/>
              </w:rPr>
              <w:t>Standard</w:t>
            </w:r>
          </w:p>
        </w:tc>
        <w:tc>
          <w:tcPr>
            <w:tcW w:w="1707" w:type="dxa"/>
            <w:vAlign w:val="bottom"/>
          </w:tcPr>
          <w:p w14:paraId="51D9017D" w14:textId="2F4288BF" w:rsidR="00F74F55" w:rsidRPr="00F74F55" w:rsidRDefault="00F74F55" w:rsidP="00A8116E">
            <w:pPr>
              <w:tabs>
                <w:tab w:val="left" w:pos="1561"/>
              </w:tabs>
              <w:jc w:val="center"/>
              <w:rPr>
                <w:rFonts w:ascii="Tahoma" w:hAnsi="Tahoma" w:cs="Tahoma"/>
                <w:color w:val="000000"/>
                <w:sz w:val="16"/>
                <w:szCs w:val="16"/>
              </w:rPr>
            </w:pPr>
            <w:r w:rsidRPr="00F74F55">
              <w:rPr>
                <w:rFonts w:ascii="Tahoma" w:hAnsi="Tahoma" w:cs="Tahoma"/>
                <w:b/>
                <w:sz w:val="14"/>
                <w:szCs w:val="14"/>
              </w:rPr>
              <w:t>200 Mtr. Approx</w:t>
            </w:r>
          </w:p>
        </w:tc>
        <w:tc>
          <w:tcPr>
            <w:tcW w:w="1694" w:type="dxa"/>
          </w:tcPr>
          <w:p w14:paraId="0D1AFE04"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255445A6" w14:textId="77777777" w:rsidTr="00A8116E">
        <w:tc>
          <w:tcPr>
            <w:tcW w:w="682" w:type="dxa"/>
            <w:vAlign w:val="center"/>
          </w:tcPr>
          <w:p w14:paraId="12746752" w14:textId="2D00BC4F"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5</w:t>
            </w:r>
          </w:p>
        </w:tc>
        <w:tc>
          <w:tcPr>
            <w:tcW w:w="4416" w:type="dxa"/>
            <w:vAlign w:val="center"/>
          </w:tcPr>
          <w:p w14:paraId="1044F5B9" w14:textId="77777777" w:rsidR="00F74F55" w:rsidRPr="00F74F55" w:rsidRDefault="00F74F55" w:rsidP="00F74F55">
            <w:pPr>
              <w:rPr>
                <w:rFonts w:ascii="Tahoma" w:hAnsi="Tahoma" w:cs="Tahoma"/>
                <w:b/>
                <w:bCs/>
                <w:color w:val="000000"/>
                <w:sz w:val="16"/>
                <w:szCs w:val="16"/>
              </w:rPr>
            </w:pPr>
            <w:r w:rsidRPr="00F74F55">
              <w:rPr>
                <w:rFonts w:ascii="Tahoma" w:hAnsi="Tahoma" w:cs="Tahoma"/>
                <w:b/>
                <w:bCs/>
                <w:color w:val="000000"/>
                <w:sz w:val="16"/>
                <w:szCs w:val="16"/>
              </w:rPr>
              <w:t>Laying of Cable and Speaker Installation &amp; Testing</w:t>
            </w:r>
          </w:p>
          <w:p w14:paraId="40937793" w14:textId="77777777" w:rsidR="00F74F55" w:rsidRPr="00F74F55" w:rsidRDefault="00F74F55" w:rsidP="00F74F55">
            <w:pPr>
              <w:rPr>
                <w:rFonts w:ascii="Tahoma" w:hAnsi="Tahoma" w:cs="Tahoma"/>
                <w:color w:val="000000"/>
                <w:sz w:val="16"/>
                <w:szCs w:val="16"/>
              </w:rPr>
            </w:pPr>
            <w:r w:rsidRPr="00F74F55">
              <w:rPr>
                <w:rFonts w:ascii="Tahoma" w:hAnsi="Tahoma" w:cs="Tahoma"/>
                <w:color w:val="000000"/>
                <w:sz w:val="16"/>
                <w:szCs w:val="16"/>
              </w:rPr>
              <w:t>Speaker cables including laying in casing / conducting and flexible.</w:t>
            </w:r>
          </w:p>
          <w:p w14:paraId="16AC7707" w14:textId="745F132C" w:rsidR="00F74F55" w:rsidRPr="00F74F55" w:rsidRDefault="00F74F55" w:rsidP="00F74F55">
            <w:pPr>
              <w:rPr>
                <w:rFonts w:ascii="Tahoma" w:hAnsi="Tahoma" w:cs="Tahoma"/>
                <w:b/>
                <w:sz w:val="16"/>
                <w:szCs w:val="16"/>
              </w:rPr>
            </w:pPr>
            <w:r w:rsidRPr="00F74F55">
              <w:rPr>
                <w:rFonts w:ascii="Tahoma" w:hAnsi="Tahoma" w:cs="Tahoma"/>
                <w:b/>
                <w:color w:val="000000"/>
                <w:sz w:val="16"/>
                <w:szCs w:val="16"/>
              </w:rPr>
              <w:t>Preferred Make/Model</w:t>
            </w:r>
            <w:r w:rsidRPr="00F74F55">
              <w:rPr>
                <w:rFonts w:ascii="Tahoma" w:hAnsi="Tahoma" w:cs="Tahoma"/>
                <w:bCs/>
                <w:color w:val="000000"/>
                <w:sz w:val="16"/>
                <w:szCs w:val="16"/>
              </w:rPr>
              <w:t>: For casing / conduit: AKG/Polycab/Precision &amp; for Speaker cable</w:t>
            </w:r>
          </w:p>
        </w:tc>
        <w:tc>
          <w:tcPr>
            <w:tcW w:w="851" w:type="dxa"/>
          </w:tcPr>
          <w:p w14:paraId="715F10E5" w14:textId="77777777" w:rsidR="00F74F55" w:rsidRPr="00F74F55" w:rsidRDefault="00F74F55" w:rsidP="00F74F55">
            <w:pPr>
              <w:rPr>
                <w:rFonts w:ascii="Tahoma" w:hAnsi="Tahoma" w:cs="Tahoma"/>
                <w:b/>
                <w:sz w:val="16"/>
                <w:szCs w:val="16"/>
              </w:rPr>
            </w:pPr>
          </w:p>
        </w:tc>
        <w:tc>
          <w:tcPr>
            <w:tcW w:w="1707" w:type="dxa"/>
            <w:vAlign w:val="bottom"/>
          </w:tcPr>
          <w:p w14:paraId="67181AB9" w14:textId="7E6F77D7" w:rsidR="00F74F55" w:rsidRPr="00F74F55" w:rsidRDefault="00F74F55" w:rsidP="00A8116E">
            <w:pPr>
              <w:tabs>
                <w:tab w:val="left" w:pos="1561"/>
              </w:tabs>
              <w:jc w:val="center"/>
              <w:rPr>
                <w:rFonts w:ascii="Tahoma" w:hAnsi="Tahoma" w:cs="Tahoma"/>
                <w:b/>
                <w:sz w:val="16"/>
                <w:szCs w:val="16"/>
              </w:rPr>
            </w:pPr>
            <w:r w:rsidRPr="00F74F55">
              <w:rPr>
                <w:rFonts w:ascii="Tahoma" w:hAnsi="Tahoma" w:cs="Tahoma"/>
                <w:b/>
                <w:sz w:val="16"/>
                <w:szCs w:val="16"/>
              </w:rPr>
              <w:t>200 Mtr. Approx.</w:t>
            </w:r>
          </w:p>
        </w:tc>
        <w:tc>
          <w:tcPr>
            <w:tcW w:w="1694" w:type="dxa"/>
          </w:tcPr>
          <w:p w14:paraId="22C61D06"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4FFC9370" w14:textId="77777777" w:rsidTr="00A8116E">
        <w:tc>
          <w:tcPr>
            <w:tcW w:w="682" w:type="dxa"/>
            <w:vAlign w:val="center"/>
          </w:tcPr>
          <w:p w14:paraId="2112FF13" w14:textId="27B115F7"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6</w:t>
            </w:r>
          </w:p>
        </w:tc>
        <w:tc>
          <w:tcPr>
            <w:tcW w:w="4416" w:type="dxa"/>
            <w:vAlign w:val="center"/>
          </w:tcPr>
          <w:p w14:paraId="70D03CF0" w14:textId="4FA47C3F" w:rsidR="00F74F55" w:rsidRPr="00F74F55" w:rsidRDefault="00F74F55" w:rsidP="00F74F55">
            <w:pPr>
              <w:rPr>
                <w:rFonts w:ascii="Tahoma" w:hAnsi="Tahoma" w:cs="Tahoma"/>
                <w:b/>
                <w:bCs/>
                <w:color w:val="000000"/>
                <w:sz w:val="16"/>
                <w:szCs w:val="16"/>
              </w:rPr>
            </w:pPr>
            <w:r w:rsidRPr="00F74F55">
              <w:rPr>
                <w:rFonts w:ascii="Tahoma" w:hAnsi="Tahoma" w:cs="Tahoma"/>
                <w:b/>
                <w:sz w:val="16"/>
                <w:szCs w:val="16"/>
              </w:rPr>
              <w:t xml:space="preserve">Warranty: 3 years </w:t>
            </w:r>
          </w:p>
        </w:tc>
        <w:tc>
          <w:tcPr>
            <w:tcW w:w="851" w:type="dxa"/>
          </w:tcPr>
          <w:p w14:paraId="7FBEB680" w14:textId="77777777" w:rsidR="00F74F55" w:rsidRPr="00F74F55" w:rsidRDefault="00F74F55" w:rsidP="00F74F55">
            <w:pPr>
              <w:rPr>
                <w:rFonts w:ascii="Tahoma" w:hAnsi="Tahoma" w:cs="Tahoma"/>
                <w:b/>
                <w:sz w:val="16"/>
                <w:szCs w:val="16"/>
              </w:rPr>
            </w:pPr>
          </w:p>
        </w:tc>
        <w:tc>
          <w:tcPr>
            <w:tcW w:w="1707" w:type="dxa"/>
            <w:vAlign w:val="center"/>
          </w:tcPr>
          <w:p w14:paraId="526C3B51" w14:textId="77777777" w:rsidR="00F74F55" w:rsidRPr="00F74F55" w:rsidRDefault="00F74F55" w:rsidP="00F74F55">
            <w:pPr>
              <w:tabs>
                <w:tab w:val="left" w:pos="1561"/>
              </w:tabs>
              <w:jc w:val="both"/>
              <w:rPr>
                <w:rFonts w:ascii="Tahoma" w:hAnsi="Tahoma" w:cs="Tahoma"/>
                <w:b/>
                <w:sz w:val="16"/>
                <w:szCs w:val="16"/>
              </w:rPr>
            </w:pPr>
          </w:p>
        </w:tc>
        <w:tc>
          <w:tcPr>
            <w:tcW w:w="1694" w:type="dxa"/>
          </w:tcPr>
          <w:p w14:paraId="1D2C8525" w14:textId="77777777" w:rsidR="00F74F55" w:rsidRPr="00F74F55" w:rsidRDefault="00F74F55" w:rsidP="00F74F55">
            <w:pPr>
              <w:tabs>
                <w:tab w:val="left" w:pos="1561"/>
              </w:tabs>
              <w:jc w:val="both"/>
              <w:rPr>
                <w:rFonts w:ascii="Tahoma" w:hAnsi="Tahoma" w:cs="Tahoma"/>
                <w:b/>
                <w:bCs/>
                <w:color w:val="000000"/>
                <w:sz w:val="16"/>
                <w:szCs w:val="16"/>
              </w:rPr>
            </w:pPr>
          </w:p>
        </w:tc>
      </w:tr>
    </w:tbl>
    <w:bookmarkEnd w:id="2"/>
    <w:p w14:paraId="15A4BA0F" w14:textId="3C54D47F" w:rsidR="00BD440F" w:rsidRPr="00E60B7F" w:rsidRDefault="005E2D77" w:rsidP="00A8116E">
      <w:pPr>
        <w:ind w:right="288"/>
        <w:jc w:val="right"/>
        <w:rPr>
          <w:rFonts w:ascii="Tahoma" w:hAnsi="Tahoma" w:cs="Tahoma"/>
          <w:b/>
          <w:sz w:val="18"/>
          <w:szCs w:val="18"/>
        </w:rPr>
      </w:pPr>
      <w:r w:rsidRPr="00E60B7F">
        <w:rPr>
          <w:rFonts w:ascii="Tahoma" w:hAnsi="Tahoma" w:cs="Tahoma"/>
          <w:i/>
          <w:sz w:val="18"/>
          <w:szCs w:val="18"/>
        </w:rPr>
        <w:t>Signature</w:t>
      </w:r>
      <w:r w:rsidRPr="00E60B7F">
        <w:rPr>
          <w:rFonts w:ascii="Tahoma" w:hAnsi="Tahoma" w:cs="Tahoma"/>
          <w:i/>
          <w:spacing w:val="-2"/>
          <w:sz w:val="18"/>
          <w:szCs w:val="18"/>
        </w:rPr>
        <w:t xml:space="preserve"> </w:t>
      </w:r>
      <w:r w:rsidRPr="00E60B7F">
        <w:rPr>
          <w:rFonts w:ascii="Tahoma" w:hAnsi="Tahoma" w:cs="Tahoma"/>
          <w:i/>
          <w:sz w:val="18"/>
          <w:szCs w:val="18"/>
        </w:rPr>
        <w:t>with</w:t>
      </w:r>
      <w:r w:rsidRPr="00E60B7F">
        <w:rPr>
          <w:rFonts w:ascii="Tahoma" w:hAnsi="Tahoma" w:cs="Tahoma"/>
          <w:i/>
          <w:spacing w:val="-2"/>
          <w:sz w:val="18"/>
          <w:szCs w:val="18"/>
        </w:rPr>
        <w:t xml:space="preserve"> </w:t>
      </w:r>
      <w:r w:rsidRPr="00E60B7F">
        <w:rPr>
          <w:rFonts w:ascii="Tahoma" w:hAnsi="Tahoma" w:cs="Tahoma"/>
          <w:i/>
          <w:sz w:val="18"/>
          <w:szCs w:val="18"/>
        </w:rPr>
        <w:t>seal</w:t>
      </w:r>
      <w:r w:rsidR="00BD440F" w:rsidRPr="00E60B7F">
        <w:rPr>
          <w:rFonts w:ascii="Tahoma" w:hAnsi="Tahoma" w:cs="Tahoma"/>
          <w:b/>
          <w:sz w:val="18"/>
          <w:szCs w:val="18"/>
        </w:rPr>
        <w:br w:type="page"/>
      </w:r>
    </w:p>
    <w:p w14:paraId="2760BA18" w14:textId="5EA5B1D9" w:rsidR="00BB57A4" w:rsidRPr="00E60B7F" w:rsidRDefault="005E2D77" w:rsidP="00842473">
      <w:pPr>
        <w:rPr>
          <w:rFonts w:ascii="Tahoma" w:hAnsi="Tahoma" w:cs="Tahoma"/>
          <w:i/>
          <w:sz w:val="18"/>
          <w:szCs w:val="18"/>
          <w:u w:val="single"/>
        </w:rPr>
      </w:pPr>
      <w:r w:rsidRPr="00E60B7F">
        <w:rPr>
          <w:rFonts w:ascii="Tahoma" w:hAnsi="Tahoma" w:cs="Tahoma"/>
          <w:b/>
          <w:sz w:val="18"/>
          <w:szCs w:val="18"/>
          <w:u w:val="single"/>
        </w:rPr>
        <w:lastRenderedPageBreak/>
        <w:t>Commercial</w:t>
      </w:r>
      <w:r w:rsidRPr="00E60B7F">
        <w:rPr>
          <w:rFonts w:ascii="Tahoma" w:hAnsi="Tahoma" w:cs="Tahoma"/>
          <w:b/>
          <w:spacing w:val="-2"/>
          <w:sz w:val="18"/>
          <w:szCs w:val="18"/>
          <w:u w:val="single"/>
        </w:rPr>
        <w:t xml:space="preserve"> </w:t>
      </w:r>
      <w:r w:rsidRPr="00E60B7F">
        <w:rPr>
          <w:rFonts w:ascii="Tahoma" w:hAnsi="Tahoma" w:cs="Tahoma"/>
          <w:b/>
          <w:sz w:val="18"/>
          <w:szCs w:val="18"/>
          <w:u w:val="single"/>
        </w:rPr>
        <w:t>Bid:</w:t>
      </w:r>
      <w:r w:rsidRPr="00E60B7F">
        <w:rPr>
          <w:rFonts w:ascii="Tahoma" w:hAnsi="Tahoma" w:cs="Tahoma"/>
          <w:b/>
          <w:spacing w:val="-1"/>
          <w:sz w:val="18"/>
          <w:szCs w:val="18"/>
          <w:u w:val="single"/>
        </w:rPr>
        <w:t xml:space="preserve"> </w:t>
      </w:r>
      <w:r w:rsidRPr="00E60B7F">
        <w:rPr>
          <w:rFonts w:ascii="Tahoma" w:hAnsi="Tahoma" w:cs="Tahoma"/>
          <w:i/>
          <w:sz w:val="18"/>
          <w:szCs w:val="18"/>
          <w:u w:val="single"/>
        </w:rPr>
        <w:t>(in</w:t>
      </w:r>
      <w:r w:rsidRPr="00E60B7F">
        <w:rPr>
          <w:rFonts w:ascii="Tahoma" w:hAnsi="Tahoma" w:cs="Tahoma"/>
          <w:i/>
          <w:spacing w:val="-3"/>
          <w:sz w:val="18"/>
          <w:szCs w:val="18"/>
          <w:u w:val="single"/>
        </w:rPr>
        <w:t xml:space="preserve"> </w:t>
      </w:r>
      <w:r w:rsidRPr="00E60B7F">
        <w:rPr>
          <w:rFonts w:ascii="Tahoma" w:hAnsi="Tahoma" w:cs="Tahoma"/>
          <w:i/>
          <w:sz w:val="18"/>
          <w:szCs w:val="18"/>
          <w:u w:val="single"/>
        </w:rPr>
        <w:t>separate</w:t>
      </w:r>
      <w:r w:rsidRPr="00E60B7F">
        <w:rPr>
          <w:rFonts w:ascii="Tahoma" w:hAnsi="Tahoma" w:cs="Tahoma"/>
          <w:i/>
          <w:spacing w:val="-2"/>
          <w:sz w:val="18"/>
          <w:szCs w:val="18"/>
          <w:u w:val="single"/>
        </w:rPr>
        <w:t xml:space="preserve"> </w:t>
      </w:r>
      <w:r w:rsidRPr="00E60B7F">
        <w:rPr>
          <w:rFonts w:ascii="Tahoma" w:hAnsi="Tahoma" w:cs="Tahoma"/>
          <w:i/>
          <w:sz w:val="18"/>
          <w:szCs w:val="18"/>
          <w:u w:val="single"/>
        </w:rPr>
        <w:t>sealed</w:t>
      </w:r>
      <w:r w:rsidRPr="00E60B7F">
        <w:rPr>
          <w:rFonts w:ascii="Tahoma" w:hAnsi="Tahoma" w:cs="Tahoma"/>
          <w:i/>
          <w:spacing w:val="-1"/>
          <w:sz w:val="18"/>
          <w:szCs w:val="18"/>
          <w:u w:val="single"/>
        </w:rPr>
        <w:t xml:space="preserve"> </w:t>
      </w:r>
      <w:r w:rsidRPr="00E60B7F">
        <w:rPr>
          <w:rFonts w:ascii="Tahoma" w:hAnsi="Tahoma" w:cs="Tahoma"/>
          <w:i/>
          <w:sz w:val="18"/>
          <w:szCs w:val="18"/>
          <w:u w:val="single"/>
        </w:rPr>
        <w:t>envelope</w:t>
      </w:r>
      <w:r w:rsidR="00435867" w:rsidRPr="00E60B7F">
        <w:rPr>
          <w:rFonts w:ascii="Tahoma" w:hAnsi="Tahoma" w:cs="Tahoma"/>
          <w:i/>
          <w:sz w:val="18"/>
          <w:szCs w:val="18"/>
          <w:u w:val="single"/>
        </w:rPr>
        <w:t>/password protected file via email</w:t>
      </w:r>
      <w:r w:rsidRPr="00E60B7F">
        <w:rPr>
          <w:rFonts w:ascii="Tahoma" w:hAnsi="Tahoma" w:cs="Tahoma"/>
          <w:i/>
          <w:sz w:val="18"/>
          <w:szCs w:val="18"/>
          <w:u w:val="single"/>
        </w:rPr>
        <w:t>)</w:t>
      </w:r>
    </w:p>
    <w:p w14:paraId="212D5953" w14:textId="77777777" w:rsidR="00263708" w:rsidRPr="00E60B7F" w:rsidRDefault="00263708" w:rsidP="00842473">
      <w:pPr>
        <w:rPr>
          <w:rFonts w:ascii="Tahoma" w:hAnsi="Tahoma" w:cs="Tahoma"/>
          <w:i/>
          <w:sz w:val="18"/>
          <w:szCs w:val="18"/>
        </w:rPr>
      </w:pPr>
    </w:p>
    <w:p w14:paraId="00C84292" w14:textId="77777777" w:rsidR="00A8116E" w:rsidRPr="00F74F55" w:rsidRDefault="00A8116E" w:rsidP="00A8116E">
      <w:pPr>
        <w:pStyle w:val="BodyText"/>
        <w:jc w:val="center"/>
        <w:rPr>
          <w:rFonts w:ascii="Tahoma" w:hAnsi="Tahoma" w:cs="Tahoma"/>
          <w:b/>
          <w:bCs/>
          <w:color w:val="000000"/>
          <w:sz w:val="20"/>
          <w:szCs w:val="20"/>
        </w:rPr>
      </w:pPr>
      <w:bookmarkStart w:id="3" w:name="_Hlk175235461"/>
      <w:r w:rsidRPr="00F74F55">
        <w:rPr>
          <w:rFonts w:ascii="Tahoma" w:hAnsi="Tahoma" w:cs="Tahoma"/>
          <w:b/>
          <w:bCs/>
          <w:color w:val="000000"/>
          <w:sz w:val="20"/>
          <w:szCs w:val="20"/>
        </w:rPr>
        <w:t>Bid for Supply, Installation, Testing and Commissioning of Audio-Visual Equipment with all features for Old Lecture Halls</w:t>
      </w:r>
    </w:p>
    <w:p w14:paraId="1F711526" w14:textId="49796AD5" w:rsidR="00E60B7F" w:rsidRPr="00E60B7F" w:rsidRDefault="00A8116E" w:rsidP="00754B1E">
      <w:pPr>
        <w:pStyle w:val="BodyText"/>
        <w:jc w:val="center"/>
        <w:rPr>
          <w:rFonts w:ascii="Tahoma" w:hAnsi="Tahoma" w:cs="Tahoma"/>
          <w:b/>
          <w:bCs/>
          <w:color w:val="000000"/>
          <w:sz w:val="18"/>
          <w:szCs w:val="18"/>
        </w:rPr>
      </w:pPr>
      <w:r w:rsidRPr="00E60B7F">
        <w:rPr>
          <w:rFonts w:ascii="Tahoma" w:hAnsi="Tahoma" w:cs="Tahoma"/>
          <w:b/>
          <w:sz w:val="18"/>
          <w:szCs w:val="18"/>
        </w:rPr>
        <w:t>(Tender No. :</w:t>
      </w:r>
      <w:r w:rsidRPr="00E60B7F">
        <w:rPr>
          <w:rFonts w:ascii="Tahoma" w:hAnsi="Tahoma" w:cs="Tahoma"/>
          <w:b/>
          <w:color w:val="4F81BD" w:themeColor="accent1"/>
          <w:sz w:val="18"/>
          <w:szCs w:val="18"/>
        </w:rPr>
        <w:t xml:space="preserve"> 2025-26/LUCS/2B/LNM-11</w:t>
      </w:r>
      <w:r>
        <w:rPr>
          <w:rFonts w:ascii="Tahoma" w:hAnsi="Tahoma" w:cs="Tahoma"/>
          <w:b/>
          <w:color w:val="4F81BD" w:themeColor="accent1"/>
          <w:sz w:val="18"/>
          <w:szCs w:val="18"/>
        </w:rPr>
        <w:t>58</w:t>
      </w:r>
      <w:r w:rsidRPr="00E60B7F">
        <w:rPr>
          <w:rFonts w:ascii="Tahoma" w:hAnsi="Tahoma" w:cs="Tahoma"/>
          <w:b/>
          <w:bCs/>
          <w:color w:val="000000"/>
          <w:sz w:val="18"/>
          <w:szCs w:val="18"/>
        </w:rPr>
        <w:t>)</w:t>
      </w:r>
    </w:p>
    <w:tbl>
      <w:tblPr>
        <w:tblStyle w:val="TableGrid"/>
        <w:tblW w:w="9350" w:type="dxa"/>
        <w:jc w:val="center"/>
        <w:tblLook w:val="04A0" w:firstRow="1" w:lastRow="0" w:firstColumn="1" w:lastColumn="0" w:noHBand="0" w:noVBand="1"/>
      </w:tblPr>
      <w:tblGrid>
        <w:gridCol w:w="551"/>
        <w:gridCol w:w="3130"/>
        <w:gridCol w:w="1009"/>
        <w:gridCol w:w="842"/>
        <w:gridCol w:w="704"/>
        <w:gridCol w:w="1955"/>
        <w:gridCol w:w="1159"/>
      </w:tblGrid>
      <w:tr w:rsidR="00E60B7F" w:rsidRPr="00E60B7F" w14:paraId="32ADAB26" w14:textId="22337107" w:rsidTr="00A8116E">
        <w:trPr>
          <w:trHeight w:val="184"/>
          <w:jc w:val="center"/>
        </w:trPr>
        <w:tc>
          <w:tcPr>
            <w:tcW w:w="551" w:type="dxa"/>
          </w:tcPr>
          <w:p w14:paraId="02F503FD"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SN</w:t>
            </w:r>
          </w:p>
        </w:tc>
        <w:tc>
          <w:tcPr>
            <w:tcW w:w="3130" w:type="dxa"/>
          </w:tcPr>
          <w:p w14:paraId="0CA6ADA6"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Device Type</w:t>
            </w:r>
          </w:p>
        </w:tc>
        <w:tc>
          <w:tcPr>
            <w:tcW w:w="1009" w:type="dxa"/>
          </w:tcPr>
          <w:p w14:paraId="71606E46"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Make &amp; Model</w:t>
            </w:r>
          </w:p>
        </w:tc>
        <w:tc>
          <w:tcPr>
            <w:tcW w:w="842" w:type="dxa"/>
          </w:tcPr>
          <w:p w14:paraId="1B7355C2"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Qty.</w:t>
            </w:r>
          </w:p>
        </w:tc>
        <w:tc>
          <w:tcPr>
            <w:tcW w:w="704" w:type="dxa"/>
          </w:tcPr>
          <w:p w14:paraId="55C3EF0D" w14:textId="7F6BD67B"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UOM</w:t>
            </w:r>
          </w:p>
        </w:tc>
        <w:tc>
          <w:tcPr>
            <w:tcW w:w="1955" w:type="dxa"/>
          </w:tcPr>
          <w:p w14:paraId="0219EB56" w14:textId="48107CA1"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Rate</w:t>
            </w:r>
          </w:p>
        </w:tc>
        <w:tc>
          <w:tcPr>
            <w:tcW w:w="1159" w:type="dxa"/>
          </w:tcPr>
          <w:p w14:paraId="2A83CBD2" w14:textId="1E4EB25B"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Amount</w:t>
            </w:r>
          </w:p>
        </w:tc>
      </w:tr>
      <w:tr w:rsidR="00A8116E" w:rsidRPr="00E60B7F" w14:paraId="12F157A9" w14:textId="1D2F0C8F" w:rsidTr="00A8116E">
        <w:trPr>
          <w:trHeight w:val="47"/>
          <w:jc w:val="center"/>
        </w:trPr>
        <w:tc>
          <w:tcPr>
            <w:tcW w:w="551" w:type="dxa"/>
            <w:vAlign w:val="center"/>
          </w:tcPr>
          <w:p w14:paraId="4B8BA912" w14:textId="07C6B8BD"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1</w:t>
            </w:r>
          </w:p>
        </w:tc>
        <w:tc>
          <w:tcPr>
            <w:tcW w:w="3130" w:type="dxa"/>
            <w:vAlign w:val="center"/>
          </w:tcPr>
          <w:p w14:paraId="2970CE3E" w14:textId="77777777" w:rsidR="00A8116E" w:rsidRPr="00F74F55" w:rsidRDefault="00A8116E" w:rsidP="00A8116E">
            <w:pPr>
              <w:rPr>
                <w:rFonts w:ascii="Tahoma" w:hAnsi="Tahoma" w:cs="Tahoma"/>
                <w:b/>
                <w:sz w:val="16"/>
                <w:szCs w:val="16"/>
              </w:rPr>
            </w:pPr>
            <w:r w:rsidRPr="00F74F55">
              <w:rPr>
                <w:rFonts w:ascii="Tahoma" w:hAnsi="Tahoma" w:cs="Tahoma"/>
                <w:b/>
                <w:sz w:val="16"/>
                <w:szCs w:val="16"/>
              </w:rPr>
              <w:t>Wall Mount Speakers Specification</w:t>
            </w:r>
          </w:p>
          <w:p w14:paraId="67A4DC8A"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 xml:space="preserve">Preferred Brand - Apart </w:t>
            </w:r>
          </w:p>
          <w:p w14:paraId="3AAD86EE"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Model - Apart MASK4CT-BL 4.25”</w:t>
            </w:r>
          </w:p>
          <w:p w14:paraId="2E1E2869"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Loudspeaker System - 2 Way</w:t>
            </w:r>
          </w:p>
          <w:p w14:paraId="560116B7"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Impedance –16Ω / 8Ω</w:t>
            </w:r>
          </w:p>
          <w:p w14:paraId="02D14AC4"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Frequency Range (-10 dB) - 80 Hz - 20 KHz</w:t>
            </w:r>
          </w:p>
          <w:p w14:paraId="322E0457"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 70-100V/20Watts &amp; 16Ω / 70Watts</w:t>
            </w:r>
          </w:p>
          <w:p w14:paraId="2A694DDC"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Low impedance dynamic power - 70 watts</w:t>
            </w:r>
          </w:p>
          <w:p w14:paraId="24DCA9A5"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at 8 Ohm Setting - 150 w (600 W Peak), 2hrs 100 w (400 w Peak), 100 hrs.</w:t>
            </w:r>
          </w:p>
          <w:p w14:paraId="47E1F054" w14:textId="4064E5AD" w:rsidR="00A8116E" w:rsidRPr="00E60B7F" w:rsidRDefault="00A8116E" w:rsidP="00A8116E">
            <w:pPr>
              <w:pStyle w:val="BodyText"/>
              <w:jc w:val="both"/>
              <w:rPr>
                <w:rFonts w:ascii="Tahoma" w:hAnsi="Tahoma" w:cs="Tahoma"/>
                <w:bCs/>
                <w:sz w:val="18"/>
                <w:szCs w:val="18"/>
              </w:rPr>
            </w:pPr>
            <w:r w:rsidRPr="00A8116E">
              <w:rPr>
                <w:rFonts w:ascii="Tahoma" w:hAnsi="Tahoma" w:cs="Tahoma"/>
                <w:bCs/>
                <w:sz w:val="14"/>
                <w:szCs w:val="14"/>
              </w:rPr>
              <w:t xml:space="preserve">Mounting Kit – Yes                   </w:t>
            </w:r>
          </w:p>
        </w:tc>
        <w:tc>
          <w:tcPr>
            <w:tcW w:w="1009" w:type="dxa"/>
          </w:tcPr>
          <w:p w14:paraId="41CDA9B9" w14:textId="1DDC0FCA" w:rsidR="00A8116E" w:rsidRPr="00E60B7F" w:rsidRDefault="00A8116E" w:rsidP="00A8116E">
            <w:pPr>
              <w:pStyle w:val="BodyText"/>
              <w:jc w:val="center"/>
              <w:rPr>
                <w:rFonts w:ascii="Tahoma" w:hAnsi="Tahoma" w:cs="Tahoma"/>
                <w:bCs/>
                <w:sz w:val="18"/>
                <w:szCs w:val="18"/>
              </w:rPr>
            </w:pPr>
            <w:r w:rsidRPr="00F74F55">
              <w:rPr>
                <w:rFonts w:ascii="Tahoma" w:hAnsi="Tahoma" w:cs="Tahoma"/>
                <w:sz w:val="16"/>
                <w:szCs w:val="16"/>
              </w:rPr>
              <w:t>Apart MASK4CT-BL 4.25”</w:t>
            </w:r>
          </w:p>
        </w:tc>
        <w:tc>
          <w:tcPr>
            <w:tcW w:w="842" w:type="dxa"/>
            <w:vAlign w:val="bottom"/>
          </w:tcPr>
          <w:p w14:paraId="09F4E491" w14:textId="75AB1AA0"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14</w:t>
            </w:r>
          </w:p>
        </w:tc>
        <w:tc>
          <w:tcPr>
            <w:tcW w:w="704" w:type="dxa"/>
            <w:vAlign w:val="bottom"/>
          </w:tcPr>
          <w:p w14:paraId="744A43FF" w14:textId="0FCF2866"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Nos.</w:t>
            </w:r>
          </w:p>
        </w:tc>
        <w:tc>
          <w:tcPr>
            <w:tcW w:w="1955" w:type="dxa"/>
          </w:tcPr>
          <w:p w14:paraId="5E39FDE3" w14:textId="77777777" w:rsidR="00A8116E" w:rsidRPr="00E60B7F" w:rsidRDefault="00A8116E" w:rsidP="00A8116E">
            <w:pPr>
              <w:pStyle w:val="BodyText"/>
              <w:jc w:val="center"/>
              <w:rPr>
                <w:rFonts w:ascii="Tahoma" w:hAnsi="Tahoma" w:cs="Tahoma"/>
                <w:bCs/>
                <w:sz w:val="18"/>
                <w:szCs w:val="18"/>
              </w:rPr>
            </w:pPr>
          </w:p>
        </w:tc>
        <w:tc>
          <w:tcPr>
            <w:tcW w:w="1159" w:type="dxa"/>
          </w:tcPr>
          <w:p w14:paraId="3101988D" w14:textId="77777777" w:rsidR="00A8116E" w:rsidRPr="00E60B7F" w:rsidRDefault="00A8116E" w:rsidP="00A8116E">
            <w:pPr>
              <w:pStyle w:val="BodyText"/>
              <w:jc w:val="center"/>
              <w:rPr>
                <w:rFonts w:ascii="Tahoma" w:hAnsi="Tahoma" w:cs="Tahoma"/>
                <w:bCs/>
                <w:sz w:val="18"/>
                <w:szCs w:val="18"/>
              </w:rPr>
            </w:pPr>
          </w:p>
        </w:tc>
      </w:tr>
      <w:tr w:rsidR="00A8116E" w:rsidRPr="00E60B7F" w14:paraId="516818A9" w14:textId="77777777" w:rsidTr="00A8116E">
        <w:trPr>
          <w:trHeight w:val="184"/>
          <w:jc w:val="center"/>
        </w:trPr>
        <w:tc>
          <w:tcPr>
            <w:tcW w:w="551" w:type="dxa"/>
            <w:vAlign w:val="center"/>
          </w:tcPr>
          <w:p w14:paraId="23210D0E" w14:textId="402954CD"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2</w:t>
            </w:r>
          </w:p>
        </w:tc>
        <w:tc>
          <w:tcPr>
            <w:tcW w:w="3130" w:type="dxa"/>
            <w:vAlign w:val="center"/>
          </w:tcPr>
          <w:p w14:paraId="45FEA734" w14:textId="0CA70CE0"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XLR Female to Dual RCA Male 1.5 Mtr Cable</w:t>
            </w:r>
          </w:p>
        </w:tc>
        <w:tc>
          <w:tcPr>
            <w:tcW w:w="1009" w:type="dxa"/>
          </w:tcPr>
          <w:p w14:paraId="55615CEB" w14:textId="7FA59D07"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Standard</w:t>
            </w:r>
          </w:p>
        </w:tc>
        <w:tc>
          <w:tcPr>
            <w:tcW w:w="842" w:type="dxa"/>
            <w:vAlign w:val="bottom"/>
          </w:tcPr>
          <w:p w14:paraId="133673D9" w14:textId="0F860377"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8</w:t>
            </w:r>
          </w:p>
        </w:tc>
        <w:tc>
          <w:tcPr>
            <w:tcW w:w="704" w:type="dxa"/>
            <w:vAlign w:val="bottom"/>
          </w:tcPr>
          <w:p w14:paraId="2B070275" w14:textId="53D4B8AE"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Nos.</w:t>
            </w:r>
          </w:p>
        </w:tc>
        <w:tc>
          <w:tcPr>
            <w:tcW w:w="1955" w:type="dxa"/>
          </w:tcPr>
          <w:p w14:paraId="46F605F0" w14:textId="77777777" w:rsidR="00A8116E" w:rsidRPr="00E60B7F" w:rsidRDefault="00A8116E" w:rsidP="00A8116E">
            <w:pPr>
              <w:pStyle w:val="BodyText"/>
              <w:jc w:val="center"/>
              <w:rPr>
                <w:rFonts w:ascii="Tahoma" w:hAnsi="Tahoma" w:cs="Tahoma"/>
                <w:bCs/>
                <w:sz w:val="18"/>
                <w:szCs w:val="18"/>
              </w:rPr>
            </w:pPr>
          </w:p>
        </w:tc>
        <w:tc>
          <w:tcPr>
            <w:tcW w:w="1159" w:type="dxa"/>
          </w:tcPr>
          <w:p w14:paraId="674EB44F" w14:textId="77777777" w:rsidR="00A8116E" w:rsidRPr="00E60B7F" w:rsidRDefault="00A8116E" w:rsidP="00A8116E">
            <w:pPr>
              <w:pStyle w:val="BodyText"/>
              <w:jc w:val="center"/>
              <w:rPr>
                <w:rFonts w:ascii="Tahoma" w:hAnsi="Tahoma" w:cs="Tahoma"/>
                <w:bCs/>
                <w:sz w:val="18"/>
                <w:szCs w:val="18"/>
              </w:rPr>
            </w:pPr>
          </w:p>
        </w:tc>
      </w:tr>
      <w:tr w:rsidR="00A8116E" w:rsidRPr="00E60B7F" w14:paraId="07C37E19" w14:textId="77777777" w:rsidTr="00A8116E">
        <w:trPr>
          <w:trHeight w:val="184"/>
          <w:jc w:val="center"/>
        </w:trPr>
        <w:tc>
          <w:tcPr>
            <w:tcW w:w="551" w:type="dxa"/>
            <w:vAlign w:val="center"/>
          </w:tcPr>
          <w:p w14:paraId="2186DCB2" w14:textId="233FB1B1"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3</w:t>
            </w:r>
          </w:p>
        </w:tc>
        <w:tc>
          <w:tcPr>
            <w:tcW w:w="3130" w:type="dxa"/>
            <w:vAlign w:val="center"/>
          </w:tcPr>
          <w:p w14:paraId="4DCD4F36" w14:textId="5D909563"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Dual XLR Female to Dual RCA Male 1.5 Mtr Cable</w:t>
            </w:r>
          </w:p>
        </w:tc>
        <w:tc>
          <w:tcPr>
            <w:tcW w:w="1009" w:type="dxa"/>
          </w:tcPr>
          <w:p w14:paraId="5864AD72" w14:textId="0EBFD8C0"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Standard</w:t>
            </w:r>
          </w:p>
        </w:tc>
        <w:tc>
          <w:tcPr>
            <w:tcW w:w="842" w:type="dxa"/>
            <w:vAlign w:val="bottom"/>
          </w:tcPr>
          <w:p w14:paraId="295EDEA9" w14:textId="70EAF2CC"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8</w:t>
            </w:r>
          </w:p>
        </w:tc>
        <w:tc>
          <w:tcPr>
            <w:tcW w:w="704" w:type="dxa"/>
            <w:vAlign w:val="bottom"/>
          </w:tcPr>
          <w:p w14:paraId="3790B09E" w14:textId="22BDD65C"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Nos.</w:t>
            </w:r>
          </w:p>
        </w:tc>
        <w:tc>
          <w:tcPr>
            <w:tcW w:w="1955" w:type="dxa"/>
          </w:tcPr>
          <w:p w14:paraId="44D47238" w14:textId="77777777" w:rsidR="00A8116E" w:rsidRPr="00E60B7F" w:rsidRDefault="00A8116E" w:rsidP="00A8116E">
            <w:pPr>
              <w:pStyle w:val="BodyText"/>
              <w:jc w:val="center"/>
              <w:rPr>
                <w:rFonts w:ascii="Tahoma" w:hAnsi="Tahoma" w:cs="Tahoma"/>
                <w:bCs/>
                <w:sz w:val="18"/>
                <w:szCs w:val="18"/>
              </w:rPr>
            </w:pPr>
          </w:p>
        </w:tc>
        <w:tc>
          <w:tcPr>
            <w:tcW w:w="1159" w:type="dxa"/>
          </w:tcPr>
          <w:p w14:paraId="252E9980" w14:textId="77777777" w:rsidR="00A8116E" w:rsidRPr="00E60B7F" w:rsidRDefault="00A8116E" w:rsidP="00A8116E">
            <w:pPr>
              <w:pStyle w:val="BodyText"/>
              <w:jc w:val="center"/>
              <w:rPr>
                <w:rFonts w:ascii="Tahoma" w:hAnsi="Tahoma" w:cs="Tahoma"/>
                <w:bCs/>
                <w:sz w:val="18"/>
                <w:szCs w:val="18"/>
              </w:rPr>
            </w:pPr>
          </w:p>
        </w:tc>
      </w:tr>
      <w:tr w:rsidR="00A8116E" w:rsidRPr="00E60B7F" w14:paraId="69BECE84" w14:textId="77777777" w:rsidTr="00A8116E">
        <w:trPr>
          <w:trHeight w:val="184"/>
          <w:jc w:val="center"/>
        </w:trPr>
        <w:tc>
          <w:tcPr>
            <w:tcW w:w="551" w:type="dxa"/>
            <w:vAlign w:val="center"/>
          </w:tcPr>
          <w:p w14:paraId="71C93A34" w14:textId="00716D08"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4</w:t>
            </w:r>
          </w:p>
        </w:tc>
        <w:tc>
          <w:tcPr>
            <w:tcW w:w="3130" w:type="dxa"/>
            <w:vAlign w:val="center"/>
          </w:tcPr>
          <w:p w14:paraId="4FCAD4C6" w14:textId="1A707532"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Speaker Cable (Copper Audio Cable)</w:t>
            </w:r>
          </w:p>
        </w:tc>
        <w:tc>
          <w:tcPr>
            <w:tcW w:w="1009" w:type="dxa"/>
          </w:tcPr>
          <w:p w14:paraId="3351A1BF" w14:textId="674CB5DC"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Standard</w:t>
            </w:r>
          </w:p>
        </w:tc>
        <w:tc>
          <w:tcPr>
            <w:tcW w:w="842" w:type="dxa"/>
            <w:vAlign w:val="bottom"/>
          </w:tcPr>
          <w:p w14:paraId="5DB6F2DA" w14:textId="04E9B532"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4"/>
                <w:szCs w:val="14"/>
              </w:rPr>
              <w:t>200 Mtr. Approx</w:t>
            </w:r>
          </w:p>
        </w:tc>
        <w:tc>
          <w:tcPr>
            <w:tcW w:w="704" w:type="dxa"/>
            <w:vAlign w:val="bottom"/>
          </w:tcPr>
          <w:p w14:paraId="4E8F8690" w14:textId="32CCBFA0" w:rsidR="00A8116E" w:rsidRPr="00E60B7F" w:rsidRDefault="00A8116E" w:rsidP="00A8116E">
            <w:pPr>
              <w:pStyle w:val="BodyText"/>
              <w:jc w:val="center"/>
              <w:rPr>
                <w:rFonts w:ascii="Tahoma" w:hAnsi="Tahoma" w:cs="Tahoma"/>
                <w:bCs/>
                <w:sz w:val="18"/>
                <w:szCs w:val="18"/>
              </w:rPr>
            </w:pPr>
            <w:r>
              <w:rPr>
                <w:rFonts w:ascii="Tahoma" w:hAnsi="Tahoma" w:cs="Tahoma"/>
                <w:bCs/>
                <w:sz w:val="18"/>
                <w:szCs w:val="18"/>
              </w:rPr>
              <w:t>Mtr.</w:t>
            </w:r>
          </w:p>
        </w:tc>
        <w:tc>
          <w:tcPr>
            <w:tcW w:w="1955" w:type="dxa"/>
          </w:tcPr>
          <w:p w14:paraId="732A1555" w14:textId="77777777" w:rsidR="00A8116E" w:rsidRPr="00E60B7F" w:rsidRDefault="00A8116E" w:rsidP="00A8116E">
            <w:pPr>
              <w:pStyle w:val="BodyText"/>
              <w:jc w:val="center"/>
              <w:rPr>
                <w:rFonts w:ascii="Tahoma" w:hAnsi="Tahoma" w:cs="Tahoma"/>
                <w:bCs/>
                <w:sz w:val="18"/>
                <w:szCs w:val="18"/>
              </w:rPr>
            </w:pPr>
          </w:p>
        </w:tc>
        <w:tc>
          <w:tcPr>
            <w:tcW w:w="1159" w:type="dxa"/>
          </w:tcPr>
          <w:p w14:paraId="3081419C" w14:textId="77777777" w:rsidR="00A8116E" w:rsidRPr="00E60B7F" w:rsidRDefault="00A8116E" w:rsidP="00A8116E">
            <w:pPr>
              <w:pStyle w:val="BodyText"/>
              <w:jc w:val="center"/>
              <w:rPr>
                <w:rFonts w:ascii="Tahoma" w:hAnsi="Tahoma" w:cs="Tahoma"/>
                <w:bCs/>
                <w:sz w:val="18"/>
                <w:szCs w:val="18"/>
              </w:rPr>
            </w:pPr>
          </w:p>
        </w:tc>
      </w:tr>
      <w:tr w:rsidR="00A8116E" w:rsidRPr="00E60B7F" w14:paraId="52E61E12" w14:textId="77777777" w:rsidTr="00A8116E">
        <w:trPr>
          <w:trHeight w:val="184"/>
          <w:jc w:val="center"/>
        </w:trPr>
        <w:tc>
          <w:tcPr>
            <w:tcW w:w="551" w:type="dxa"/>
            <w:vAlign w:val="center"/>
          </w:tcPr>
          <w:p w14:paraId="58059DC8" w14:textId="14D8E920"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5</w:t>
            </w:r>
          </w:p>
        </w:tc>
        <w:tc>
          <w:tcPr>
            <w:tcW w:w="3130" w:type="dxa"/>
            <w:vAlign w:val="center"/>
          </w:tcPr>
          <w:p w14:paraId="60743FAC" w14:textId="77777777" w:rsidR="00A8116E" w:rsidRPr="00F74F55" w:rsidRDefault="00A8116E" w:rsidP="00A8116E">
            <w:pPr>
              <w:rPr>
                <w:rFonts w:ascii="Tahoma" w:hAnsi="Tahoma" w:cs="Tahoma"/>
                <w:b/>
                <w:bCs/>
                <w:color w:val="000000"/>
                <w:sz w:val="16"/>
                <w:szCs w:val="16"/>
              </w:rPr>
            </w:pPr>
            <w:r w:rsidRPr="00F74F55">
              <w:rPr>
                <w:rFonts w:ascii="Tahoma" w:hAnsi="Tahoma" w:cs="Tahoma"/>
                <w:b/>
                <w:bCs/>
                <w:color w:val="000000"/>
                <w:sz w:val="16"/>
                <w:szCs w:val="16"/>
              </w:rPr>
              <w:t>Laying of Cable and Speaker Installation &amp; Testing</w:t>
            </w:r>
          </w:p>
          <w:p w14:paraId="66BB9B86" w14:textId="77777777" w:rsidR="00A8116E" w:rsidRPr="00F74F55" w:rsidRDefault="00A8116E" w:rsidP="00A8116E">
            <w:pPr>
              <w:rPr>
                <w:rFonts w:ascii="Tahoma" w:hAnsi="Tahoma" w:cs="Tahoma"/>
                <w:color w:val="000000"/>
                <w:sz w:val="16"/>
                <w:szCs w:val="16"/>
              </w:rPr>
            </w:pPr>
            <w:r w:rsidRPr="00F74F55">
              <w:rPr>
                <w:rFonts w:ascii="Tahoma" w:hAnsi="Tahoma" w:cs="Tahoma"/>
                <w:color w:val="000000"/>
                <w:sz w:val="16"/>
                <w:szCs w:val="16"/>
              </w:rPr>
              <w:t>Speaker cables including laying in casing / conducting and flexible.</w:t>
            </w:r>
          </w:p>
          <w:p w14:paraId="6A82D6D9" w14:textId="464A4F0D" w:rsidR="00A8116E" w:rsidRPr="00E60B7F" w:rsidRDefault="00A8116E" w:rsidP="00A8116E">
            <w:pPr>
              <w:pStyle w:val="BodyText"/>
              <w:jc w:val="both"/>
              <w:rPr>
                <w:rFonts w:ascii="Tahoma" w:hAnsi="Tahoma" w:cs="Tahoma"/>
                <w:bCs/>
                <w:sz w:val="18"/>
                <w:szCs w:val="18"/>
              </w:rPr>
            </w:pPr>
            <w:r w:rsidRPr="00F74F55">
              <w:rPr>
                <w:rFonts w:ascii="Tahoma" w:hAnsi="Tahoma" w:cs="Tahoma"/>
                <w:b/>
                <w:color w:val="000000"/>
                <w:sz w:val="16"/>
                <w:szCs w:val="16"/>
              </w:rPr>
              <w:t>Preferred Make/Model</w:t>
            </w:r>
            <w:r w:rsidRPr="00F74F55">
              <w:rPr>
                <w:rFonts w:ascii="Tahoma" w:hAnsi="Tahoma" w:cs="Tahoma"/>
                <w:bCs/>
                <w:color w:val="000000"/>
                <w:sz w:val="16"/>
                <w:szCs w:val="16"/>
              </w:rPr>
              <w:t>: For casing / conduit: AKG/Polycab/Precision &amp; for Speaker cable</w:t>
            </w:r>
          </w:p>
        </w:tc>
        <w:tc>
          <w:tcPr>
            <w:tcW w:w="1009" w:type="dxa"/>
          </w:tcPr>
          <w:p w14:paraId="387930D4" w14:textId="77777777" w:rsidR="00A8116E" w:rsidRPr="00E60B7F" w:rsidRDefault="00A8116E" w:rsidP="00A8116E">
            <w:pPr>
              <w:pStyle w:val="BodyText"/>
              <w:jc w:val="center"/>
              <w:rPr>
                <w:rFonts w:ascii="Tahoma" w:hAnsi="Tahoma" w:cs="Tahoma"/>
                <w:bCs/>
                <w:sz w:val="18"/>
                <w:szCs w:val="18"/>
              </w:rPr>
            </w:pPr>
          </w:p>
        </w:tc>
        <w:tc>
          <w:tcPr>
            <w:tcW w:w="842" w:type="dxa"/>
            <w:vAlign w:val="bottom"/>
          </w:tcPr>
          <w:p w14:paraId="1C53015F" w14:textId="2BC78ABA"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200 Mtr. Approx.</w:t>
            </w:r>
          </w:p>
        </w:tc>
        <w:tc>
          <w:tcPr>
            <w:tcW w:w="704" w:type="dxa"/>
            <w:vAlign w:val="bottom"/>
          </w:tcPr>
          <w:p w14:paraId="37685083" w14:textId="7CA2BC36" w:rsidR="00A8116E" w:rsidRPr="00E60B7F" w:rsidRDefault="00A8116E" w:rsidP="00A8116E">
            <w:pPr>
              <w:pStyle w:val="BodyText"/>
              <w:jc w:val="center"/>
              <w:rPr>
                <w:rFonts w:ascii="Tahoma" w:hAnsi="Tahoma" w:cs="Tahoma"/>
                <w:bCs/>
                <w:sz w:val="18"/>
                <w:szCs w:val="18"/>
              </w:rPr>
            </w:pPr>
            <w:r>
              <w:rPr>
                <w:rFonts w:ascii="Tahoma" w:hAnsi="Tahoma" w:cs="Tahoma"/>
                <w:bCs/>
                <w:sz w:val="18"/>
                <w:szCs w:val="18"/>
              </w:rPr>
              <w:t>Mtr.</w:t>
            </w:r>
          </w:p>
        </w:tc>
        <w:tc>
          <w:tcPr>
            <w:tcW w:w="1955" w:type="dxa"/>
          </w:tcPr>
          <w:p w14:paraId="37E57181" w14:textId="77777777" w:rsidR="00A8116E" w:rsidRPr="00E60B7F" w:rsidRDefault="00A8116E" w:rsidP="00A8116E">
            <w:pPr>
              <w:pStyle w:val="BodyText"/>
              <w:jc w:val="center"/>
              <w:rPr>
                <w:rFonts w:ascii="Tahoma" w:hAnsi="Tahoma" w:cs="Tahoma"/>
                <w:bCs/>
                <w:sz w:val="18"/>
                <w:szCs w:val="18"/>
              </w:rPr>
            </w:pPr>
          </w:p>
        </w:tc>
        <w:tc>
          <w:tcPr>
            <w:tcW w:w="1159" w:type="dxa"/>
          </w:tcPr>
          <w:p w14:paraId="78403960" w14:textId="77777777" w:rsidR="00A8116E" w:rsidRPr="00E60B7F" w:rsidRDefault="00A8116E" w:rsidP="00A8116E">
            <w:pPr>
              <w:pStyle w:val="BodyText"/>
              <w:jc w:val="center"/>
              <w:rPr>
                <w:rFonts w:ascii="Tahoma" w:hAnsi="Tahoma" w:cs="Tahoma"/>
                <w:bCs/>
                <w:sz w:val="18"/>
                <w:szCs w:val="18"/>
              </w:rPr>
            </w:pPr>
          </w:p>
        </w:tc>
      </w:tr>
      <w:tr w:rsidR="00A8116E" w:rsidRPr="00E60B7F" w14:paraId="1B71D943" w14:textId="25462175" w:rsidTr="00A8116E">
        <w:trPr>
          <w:trHeight w:val="184"/>
          <w:jc w:val="center"/>
        </w:trPr>
        <w:tc>
          <w:tcPr>
            <w:tcW w:w="551" w:type="dxa"/>
            <w:vAlign w:val="center"/>
          </w:tcPr>
          <w:p w14:paraId="4FBC9EB9" w14:textId="2A10A6A6"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6</w:t>
            </w:r>
          </w:p>
        </w:tc>
        <w:tc>
          <w:tcPr>
            <w:tcW w:w="3130" w:type="dxa"/>
            <w:vAlign w:val="center"/>
          </w:tcPr>
          <w:p w14:paraId="1221FF1E" w14:textId="3823BD3E"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 xml:space="preserve">Warranty: 3 years </w:t>
            </w:r>
          </w:p>
        </w:tc>
        <w:tc>
          <w:tcPr>
            <w:tcW w:w="1009" w:type="dxa"/>
          </w:tcPr>
          <w:p w14:paraId="3D44E88E" w14:textId="4E1FBE60" w:rsidR="00A8116E" w:rsidRPr="00E60B7F" w:rsidRDefault="00A8116E" w:rsidP="00A8116E">
            <w:pPr>
              <w:pStyle w:val="BodyText"/>
              <w:jc w:val="center"/>
              <w:rPr>
                <w:rFonts w:ascii="Tahoma" w:hAnsi="Tahoma" w:cs="Tahoma"/>
                <w:bCs/>
                <w:sz w:val="18"/>
                <w:szCs w:val="18"/>
              </w:rPr>
            </w:pPr>
          </w:p>
        </w:tc>
        <w:tc>
          <w:tcPr>
            <w:tcW w:w="842" w:type="dxa"/>
            <w:vAlign w:val="center"/>
          </w:tcPr>
          <w:p w14:paraId="179A7471" w14:textId="32D75453" w:rsidR="00A8116E" w:rsidRPr="00E60B7F" w:rsidRDefault="00A8116E" w:rsidP="00A8116E">
            <w:pPr>
              <w:pStyle w:val="BodyText"/>
              <w:jc w:val="center"/>
              <w:rPr>
                <w:rFonts w:ascii="Tahoma" w:hAnsi="Tahoma" w:cs="Tahoma"/>
                <w:bCs/>
                <w:sz w:val="18"/>
                <w:szCs w:val="18"/>
              </w:rPr>
            </w:pPr>
          </w:p>
        </w:tc>
        <w:tc>
          <w:tcPr>
            <w:tcW w:w="704" w:type="dxa"/>
          </w:tcPr>
          <w:p w14:paraId="3158737B" w14:textId="117DE8A6" w:rsidR="00A8116E" w:rsidRPr="00E60B7F" w:rsidRDefault="00A8116E" w:rsidP="00A8116E">
            <w:pPr>
              <w:pStyle w:val="BodyText"/>
              <w:jc w:val="center"/>
              <w:rPr>
                <w:rFonts w:ascii="Tahoma" w:hAnsi="Tahoma" w:cs="Tahoma"/>
                <w:bCs/>
                <w:sz w:val="18"/>
                <w:szCs w:val="18"/>
              </w:rPr>
            </w:pPr>
          </w:p>
        </w:tc>
        <w:tc>
          <w:tcPr>
            <w:tcW w:w="1955" w:type="dxa"/>
          </w:tcPr>
          <w:p w14:paraId="7FD3BC73" w14:textId="77777777" w:rsidR="00A8116E" w:rsidRPr="00E60B7F" w:rsidRDefault="00A8116E" w:rsidP="00A8116E">
            <w:pPr>
              <w:pStyle w:val="BodyText"/>
              <w:jc w:val="center"/>
              <w:rPr>
                <w:rFonts w:ascii="Tahoma" w:hAnsi="Tahoma" w:cs="Tahoma"/>
                <w:bCs/>
                <w:sz w:val="18"/>
                <w:szCs w:val="18"/>
              </w:rPr>
            </w:pPr>
          </w:p>
        </w:tc>
        <w:tc>
          <w:tcPr>
            <w:tcW w:w="1159" w:type="dxa"/>
          </w:tcPr>
          <w:p w14:paraId="0E7E3CE1" w14:textId="77777777" w:rsidR="00A8116E" w:rsidRPr="00E60B7F" w:rsidRDefault="00A8116E" w:rsidP="00A8116E">
            <w:pPr>
              <w:pStyle w:val="BodyText"/>
              <w:jc w:val="center"/>
              <w:rPr>
                <w:rFonts w:ascii="Tahoma" w:hAnsi="Tahoma" w:cs="Tahoma"/>
                <w:bCs/>
                <w:sz w:val="18"/>
                <w:szCs w:val="18"/>
              </w:rPr>
            </w:pPr>
          </w:p>
        </w:tc>
      </w:tr>
      <w:tr w:rsidR="00A8116E" w:rsidRPr="00E60B7F" w14:paraId="2B958A57" w14:textId="1BF24022" w:rsidTr="00A8116E">
        <w:trPr>
          <w:trHeight w:val="184"/>
          <w:jc w:val="center"/>
        </w:trPr>
        <w:tc>
          <w:tcPr>
            <w:tcW w:w="551" w:type="dxa"/>
          </w:tcPr>
          <w:p w14:paraId="2C61A4A3" w14:textId="77777777" w:rsidR="00A8116E" w:rsidRPr="00E60B7F" w:rsidRDefault="00A8116E" w:rsidP="00A8116E">
            <w:pPr>
              <w:pStyle w:val="BodyText"/>
              <w:jc w:val="center"/>
              <w:rPr>
                <w:rFonts w:ascii="Tahoma" w:hAnsi="Tahoma" w:cs="Tahoma"/>
                <w:bCs/>
                <w:sz w:val="18"/>
                <w:szCs w:val="18"/>
              </w:rPr>
            </w:pPr>
          </w:p>
        </w:tc>
        <w:tc>
          <w:tcPr>
            <w:tcW w:w="3130" w:type="dxa"/>
          </w:tcPr>
          <w:p w14:paraId="38F5D1FD" w14:textId="77777777" w:rsidR="00A8116E" w:rsidRPr="00E60B7F" w:rsidRDefault="00A8116E" w:rsidP="00A8116E">
            <w:pPr>
              <w:pStyle w:val="BodyText"/>
              <w:jc w:val="both"/>
              <w:rPr>
                <w:rFonts w:ascii="Tahoma" w:hAnsi="Tahoma" w:cs="Tahoma"/>
                <w:bCs/>
                <w:sz w:val="18"/>
                <w:szCs w:val="18"/>
              </w:rPr>
            </w:pPr>
          </w:p>
        </w:tc>
        <w:tc>
          <w:tcPr>
            <w:tcW w:w="1009" w:type="dxa"/>
          </w:tcPr>
          <w:p w14:paraId="4985A968" w14:textId="77777777" w:rsidR="00A8116E" w:rsidRPr="00E60B7F" w:rsidRDefault="00A8116E" w:rsidP="00A8116E">
            <w:pPr>
              <w:pStyle w:val="BodyText"/>
              <w:jc w:val="center"/>
              <w:rPr>
                <w:rFonts w:ascii="Tahoma" w:hAnsi="Tahoma" w:cs="Tahoma"/>
                <w:bCs/>
                <w:sz w:val="18"/>
                <w:szCs w:val="18"/>
              </w:rPr>
            </w:pPr>
          </w:p>
        </w:tc>
        <w:tc>
          <w:tcPr>
            <w:tcW w:w="842" w:type="dxa"/>
          </w:tcPr>
          <w:p w14:paraId="27C0D419" w14:textId="77777777" w:rsidR="00A8116E" w:rsidRPr="00E60B7F" w:rsidRDefault="00A8116E" w:rsidP="00A8116E">
            <w:pPr>
              <w:pStyle w:val="BodyText"/>
              <w:jc w:val="center"/>
              <w:rPr>
                <w:rFonts w:ascii="Tahoma" w:hAnsi="Tahoma" w:cs="Tahoma"/>
                <w:bCs/>
                <w:sz w:val="18"/>
                <w:szCs w:val="18"/>
              </w:rPr>
            </w:pPr>
          </w:p>
        </w:tc>
        <w:tc>
          <w:tcPr>
            <w:tcW w:w="704" w:type="dxa"/>
          </w:tcPr>
          <w:p w14:paraId="70009672" w14:textId="77777777" w:rsidR="00A8116E" w:rsidRPr="00E60B7F" w:rsidRDefault="00A8116E" w:rsidP="00A8116E">
            <w:pPr>
              <w:pStyle w:val="BodyText"/>
              <w:jc w:val="center"/>
              <w:rPr>
                <w:rFonts w:ascii="Tahoma" w:hAnsi="Tahoma" w:cs="Tahoma"/>
                <w:bCs/>
                <w:sz w:val="18"/>
                <w:szCs w:val="18"/>
              </w:rPr>
            </w:pPr>
          </w:p>
        </w:tc>
        <w:tc>
          <w:tcPr>
            <w:tcW w:w="1955" w:type="dxa"/>
          </w:tcPr>
          <w:p w14:paraId="665EE9E4" w14:textId="1FCE2FB5"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Total</w:t>
            </w:r>
          </w:p>
        </w:tc>
        <w:tc>
          <w:tcPr>
            <w:tcW w:w="1159" w:type="dxa"/>
          </w:tcPr>
          <w:p w14:paraId="37931B43" w14:textId="77777777" w:rsidR="00A8116E" w:rsidRPr="00E60B7F" w:rsidRDefault="00A8116E" w:rsidP="00A8116E">
            <w:pPr>
              <w:pStyle w:val="BodyText"/>
              <w:jc w:val="center"/>
              <w:rPr>
                <w:rFonts w:ascii="Tahoma" w:hAnsi="Tahoma" w:cs="Tahoma"/>
                <w:bCs/>
                <w:sz w:val="18"/>
                <w:szCs w:val="18"/>
              </w:rPr>
            </w:pPr>
          </w:p>
        </w:tc>
      </w:tr>
      <w:tr w:rsidR="00A8116E" w:rsidRPr="00E60B7F" w14:paraId="449E6E09" w14:textId="77777777" w:rsidTr="00A8116E">
        <w:trPr>
          <w:trHeight w:val="184"/>
          <w:jc w:val="center"/>
        </w:trPr>
        <w:tc>
          <w:tcPr>
            <w:tcW w:w="551" w:type="dxa"/>
          </w:tcPr>
          <w:p w14:paraId="15ACC809" w14:textId="77777777" w:rsidR="00A8116E" w:rsidRPr="00E60B7F" w:rsidRDefault="00A8116E" w:rsidP="00A8116E">
            <w:pPr>
              <w:pStyle w:val="BodyText"/>
              <w:jc w:val="center"/>
              <w:rPr>
                <w:rFonts w:ascii="Tahoma" w:hAnsi="Tahoma" w:cs="Tahoma"/>
                <w:bCs/>
                <w:sz w:val="18"/>
                <w:szCs w:val="18"/>
              </w:rPr>
            </w:pPr>
          </w:p>
        </w:tc>
        <w:tc>
          <w:tcPr>
            <w:tcW w:w="3130" w:type="dxa"/>
          </w:tcPr>
          <w:p w14:paraId="2082BC17" w14:textId="77777777" w:rsidR="00A8116E" w:rsidRPr="00E60B7F" w:rsidRDefault="00A8116E" w:rsidP="00A8116E">
            <w:pPr>
              <w:pStyle w:val="BodyText"/>
              <w:jc w:val="both"/>
              <w:rPr>
                <w:rFonts w:ascii="Tahoma" w:hAnsi="Tahoma" w:cs="Tahoma"/>
                <w:bCs/>
                <w:sz w:val="18"/>
                <w:szCs w:val="18"/>
              </w:rPr>
            </w:pPr>
          </w:p>
        </w:tc>
        <w:tc>
          <w:tcPr>
            <w:tcW w:w="1009" w:type="dxa"/>
          </w:tcPr>
          <w:p w14:paraId="52768862" w14:textId="77777777" w:rsidR="00A8116E" w:rsidRPr="00E60B7F" w:rsidRDefault="00A8116E" w:rsidP="00A8116E">
            <w:pPr>
              <w:pStyle w:val="BodyText"/>
              <w:jc w:val="center"/>
              <w:rPr>
                <w:rFonts w:ascii="Tahoma" w:hAnsi="Tahoma" w:cs="Tahoma"/>
                <w:bCs/>
                <w:sz w:val="18"/>
                <w:szCs w:val="18"/>
              </w:rPr>
            </w:pPr>
          </w:p>
        </w:tc>
        <w:tc>
          <w:tcPr>
            <w:tcW w:w="842" w:type="dxa"/>
          </w:tcPr>
          <w:p w14:paraId="285B0320" w14:textId="77777777" w:rsidR="00A8116E" w:rsidRPr="00E60B7F" w:rsidRDefault="00A8116E" w:rsidP="00A8116E">
            <w:pPr>
              <w:pStyle w:val="BodyText"/>
              <w:jc w:val="center"/>
              <w:rPr>
                <w:rFonts w:ascii="Tahoma" w:hAnsi="Tahoma" w:cs="Tahoma"/>
                <w:bCs/>
                <w:sz w:val="18"/>
                <w:szCs w:val="18"/>
              </w:rPr>
            </w:pPr>
          </w:p>
        </w:tc>
        <w:tc>
          <w:tcPr>
            <w:tcW w:w="704" w:type="dxa"/>
          </w:tcPr>
          <w:p w14:paraId="4693AF34" w14:textId="77777777" w:rsidR="00A8116E" w:rsidRPr="00E60B7F" w:rsidRDefault="00A8116E" w:rsidP="00A8116E">
            <w:pPr>
              <w:pStyle w:val="BodyText"/>
              <w:jc w:val="center"/>
              <w:rPr>
                <w:rFonts w:ascii="Tahoma" w:hAnsi="Tahoma" w:cs="Tahoma"/>
                <w:bCs/>
                <w:sz w:val="18"/>
                <w:szCs w:val="18"/>
              </w:rPr>
            </w:pPr>
          </w:p>
        </w:tc>
        <w:tc>
          <w:tcPr>
            <w:tcW w:w="1955" w:type="dxa"/>
          </w:tcPr>
          <w:p w14:paraId="2AB529CB" w14:textId="689A6149"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GST</w:t>
            </w:r>
          </w:p>
        </w:tc>
        <w:tc>
          <w:tcPr>
            <w:tcW w:w="1159" w:type="dxa"/>
          </w:tcPr>
          <w:p w14:paraId="03112AAA" w14:textId="77777777" w:rsidR="00A8116E" w:rsidRPr="00E60B7F" w:rsidRDefault="00A8116E" w:rsidP="00A8116E">
            <w:pPr>
              <w:pStyle w:val="BodyText"/>
              <w:jc w:val="center"/>
              <w:rPr>
                <w:rFonts w:ascii="Tahoma" w:hAnsi="Tahoma" w:cs="Tahoma"/>
                <w:bCs/>
                <w:sz w:val="18"/>
                <w:szCs w:val="18"/>
              </w:rPr>
            </w:pPr>
          </w:p>
        </w:tc>
      </w:tr>
      <w:tr w:rsidR="00A8116E" w:rsidRPr="00E60B7F" w14:paraId="01F33B32" w14:textId="77777777" w:rsidTr="00A8116E">
        <w:trPr>
          <w:trHeight w:val="184"/>
          <w:jc w:val="center"/>
        </w:trPr>
        <w:tc>
          <w:tcPr>
            <w:tcW w:w="551" w:type="dxa"/>
          </w:tcPr>
          <w:p w14:paraId="4E1A5A2F" w14:textId="77777777" w:rsidR="00A8116E" w:rsidRPr="00E60B7F" w:rsidRDefault="00A8116E" w:rsidP="00A8116E">
            <w:pPr>
              <w:pStyle w:val="BodyText"/>
              <w:jc w:val="center"/>
              <w:rPr>
                <w:rFonts w:ascii="Tahoma" w:hAnsi="Tahoma" w:cs="Tahoma"/>
                <w:bCs/>
                <w:sz w:val="18"/>
                <w:szCs w:val="18"/>
              </w:rPr>
            </w:pPr>
          </w:p>
        </w:tc>
        <w:tc>
          <w:tcPr>
            <w:tcW w:w="3130" w:type="dxa"/>
          </w:tcPr>
          <w:p w14:paraId="640297F6" w14:textId="77777777" w:rsidR="00A8116E" w:rsidRPr="00E60B7F" w:rsidRDefault="00A8116E" w:rsidP="00A8116E">
            <w:pPr>
              <w:pStyle w:val="BodyText"/>
              <w:jc w:val="both"/>
              <w:rPr>
                <w:rFonts w:ascii="Tahoma" w:hAnsi="Tahoma" w:cs="Tahoma"/>
                <w:bCs/>
                <w:sz w:val="18"/>
                <w:szCs w:val="18"/>
              </w:rPr>
            </w:pPr>
          </w:p>
        </w:tc>
        <w:tc>
          <w:tcPr>
            <w:tcW w:w="1009" w:type="dxa"/>
          </w:tcPr>
          <w:p w14:paraId="528C9EDE" w14:textId="77777777" w:rsidR="00A8116E" w:rsidRPr="00E60B7F" w:rsidRDefault="00A8116E" w:rsidP="00A8116E">
            <w:pPr>
              <w:pStyle w:val="BodyText"/>
              <w:jc w:val="center"/>
              <w:rPr>
                <w:rFonts w:ascii="Tahoma" w:hAnsi="Tahoma" w:cs="Tahoma"/>
                <w:bCs/>
                <w:sz w:val="18"/>
                <w:szCs w:val="18"/>
              </w:rPr>
            </w:pPr>
          </w:p>
        </w:tc>
        <w:tc>
          <w:tcPr>
            <w:tcW w:w="842" w:type="dxa"/>
          </w:tcPr>
          <w:p w14:paraId="77B79711" w14:textId="77777777" w:rsidR="00A8116E" w:rsidRPr="00E60B7F" w:rsidRDefault="00A8116E" w:rsidP="00A8116E">
            <w:pPr>
              <w:pStyle w:val="BodyText"/>
              <w:jc w:val="center"/>
              <w:rPr>
                <w:rFonts w:ascii="Tahoma" w:hAnsi="Tahoma" w:cs="Tahoma"/>
                <w:bCs/>
                <w:sz w:val="18"/>
                <w:szCs w:val="18"/>
              </w:rPr>
            </w:pPr>
          </w:p>
        </w:tc>
        <w:tc>
          <w:tcPr>
            <w:tcW w:w="704" w:type="dxa"/>
          </w:tcPr>
          <w:p w14:paraId="592B6102" w14:textId="77777777" w:rsidR="00A8116E" w:rsidRPr="00E60B7F" w:rsidRDefault="00A8116E" w:rsidP="00A8116E">
            <w:pPr>
              <w:pStyle w:val="BodyText"/>
              <w:jc w:val="center"/>
              <w:rPr>
                <w:rFonts w:ascii="Tahoma" w:hAnsi="Tahoma" w:cs="Tahoma"/>
                <w:bCs/>
                <w:sz w:val="18"/>
                <w:szCs w:val="18"/>
              </w:rPr>
            </w:pPr>
          </w:p>
        </w:tc>
        <w:tc>
          <w:tcPr>
            <w:tcW w:w="1955" w:type="dxa"/>
          </w:tcPr>
          <w:p w14:paraId="7035710D" w14:textId="163EF43C"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Total with GST</w:t>
            </w:r>
          </w:p>
        </w:tc>
        <w:tc>
          <w:tcPr>
            <w:tcW w:w="1159" w:type="dxa"/>
          </w:tcPr>
          <w:p w14:paraId="4D3EEC12" w14:textId="77777777" w:rsidR="00A8116E" w:rsidRPr="00E60B7F" w:rsidRDefault="00A8116E" w:rsidP="00A8116E">
            <w:pPr>
              <w:pStyle w:val="BodyText"/>
              <w:jc w:val="center"/>
              <w:rPr>
                <w:rFonts w:ascii="Tahoma" w:hAnsi="Tahoma" w:cs="Tahoma"/>
                <w:bCs/>
                <w:sz w:val="18"/>
                <w:szCs w:val="18"/>
              </w:rPr>
            </w:pPr>
          </w:p>
        </w:tc>
      </w:tr>
    </w:tbl>
    <w:p w14:paraId="03342827" w14:textId="77777777" w:rsidR="00E60B7F" w:rsidRPr="00E60B7F" w:rsidRDefault="00E60B7F" w:rsidP="00754B1E">
      <w:pPr>
        <w:pStyle w:val="BodyText"/>
        <w:jc w:val="center"/>
        <w:rPr>
          <w:rFonts w:ascii="Tahoma" w:hAnsi="Tahoma" w:cs="Tahoma"/>
          <w:b/>
          <w:bCs/>
          <w:color w:val="000000"/>
          <w:sz w:val="18"/>
          <w:szCs w:val="18"/>
        </w:rPr>
      </w:pPr>
    </w:p>
    <w:bookmarkEnd w:id="3"/>
    <w:p w14:paraId="0887910C" w14:textId="04F6DB2E"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Taxes</w:t>
      </w:r>
      <w:r w:rsidRPr="00E60B7F">
        <w:rPr>
          <w:rFonts w:ascii="Tahoma" w:hAnsi="Tahoma" w:cs="Tahoma"/>
          <w:spacing w:val="16"/>
          <w:sz w:val="18"/>
          <w:szCs w:val="18"/>
        </w:rPr>
        <w:t xml:space="preserve"> </w:t>
      </w:r>
      <w:r w:rsidRPr="00E60B7F">
        <w:rPr>
          <w:rFonts w:ascii="Tahoma" w:hAnsi="Tahoma" w:cs="Tahoma"/>
          <w:sz w:val="18"/>
          <w:szCs w:val="18"/>
        </w:rPr>
        <w:t>like</w:t>
      </w:r>
      <w:r w:rsidRPr="00E60B7F">
        <w:rPr>
          <w:rFonts w:ascii="Tahoma" w:hAnsi="Tahoma" w:cs="Tahoma"/>
          <w:spacing w:val="13"/>
          <w:sz w:val="18"/>
          <w:szCs w:val="18"/>
        </w:rPr>
        <w:t xml:space="preserve"> </w:t>
      </w:r>
      <w:r w:rsidRPr="00E60B7F">
        <w:rPr>
          <w:rFonts w:ascii="Tahoma" w:hAnsi="Tahoma" w:cs="Tahoma"/>
          <w:sz w:val="18"/>
          <w:szCs w:val="18"/>
        </w:rPr>
        <w:t>GST</w:t>
      </w:r>
      <w:r w:rsidRPr="00E60B7F">
        <w:rPr>
          <w:rFonts w:ascii="Tahoma" w:hAnsi="Tahoma" w:cs="Tahoma"/>
          <w:spacing w:val="10"/>
          <w:sz w:val="18"/>
          <w:szCs w:val="18"/>
        </w:rPr>
        <w:t xml:space="preserve"> </w:t>
      </w:r>
      <w:r w:rsidRPr="00E60B7F">
        <w:rPr>
          <w:rFonts w:ascii="Tahoma" w:hAnsi="Tahoma" w:cs="Tahoma"/>
          <w:sz w:val="18"/>
          <w:szCs w:val="18"/>
        </w:rPr>
        <w:t>shall</w:t>
      </w:r>
      <w:r w:rsidRPr="00E60B7F">
        <w:rPr>
          <w:rFonts w:ascii="Tahoma" w:hAnsi="Tahoma" w:cs="Tahoma"/>
          <w:spacing w:val="14"/>
          <w:sz w:val="18"/>
          <w:szCs w:val="18"/>
        </w:rPr>
        <w:t xml:space="preserve"> </w:t>
      </w:r>
      <w:r w:rsidRPr="00E60B7F">
        <w:rPr>
          <w:rFonts w:ascii="Tahoma" w:hAnsi="Tahoma" w:cs="Tahoma"/>
          <w:sz w:val="18"/>
          <w:szCs w:val="18"/>
        </w:rPr>
        <w:t>be</w:t>
      </w:r>
      <w:r w:rsidRPr="00E60B7F">
        <w:rPr>
          <w:rFonts w:ascii="Tahoma" w:hAnsi="Tahoma" w:cs="Tahoma"/>
          <w:spacing w:val="13"/>
          <w:sz w:val="18"/>
          <w:szCs w:val="18"/>
        </w:rPr>
        <w:t xml:space="preserve"> </w:t>
      </w:r>
      <w:r w:rsidRPr="00E60B7F">
        <w:rPr>
          <w:rFonts w:ascii="Tahoma" w:hAnsi="Tahoma" w:cs="Tahoma"/>
          <w:sz w:val="18"/>
          <w:szCs w:val="18"/>
        </w:rPr>
        <w:t>clearly</w:t>
      </w:r>
      <w:r w:rsidRPr="00E60B7F">
        <w:rPr>
          <w:rFonts w:ascii="Tahoma" w:hAnsi="Tahoma" w:cs="Tahoma"/>
          <w:spacing w:val="21"/>
          <w:sz w:val="18"/>
          <w:szCs w:val="18"/>
        </w:rPr>
        <w:t xml:space="preserve"> </w:t>
      </w:r>
      <w:r w:rsidRPr="00E60B7F">
        <w:rPr>
          <w:rFonts w:ascii="Tahoma" w:hAnsi="Tahoma" w:cs="Tahoma"/>
          <w:sz w:val="18"/>
          <w:szCs w:val="18"/>
        </w:rPr>
        <w:t>mentioned.</w:t>
      </w:r>
      <w:r w:rsidRPr="00E60B7F">
        <w:rPr>
          <w:rFonts w:ascii="Tahoma" w:hAnsi="Tahoma" w:cs="Tahoma"/>
          <w:spacing w:val="14"/>
          <w:sz w:val="18"/>
          <w:szCs w:val="18"/>
        </w:rPr>
        <w:t xml:space="preserve"> </w:t>
      </w:r>
      <w:r w:rsidRPr="00E60B7F">
        <w:rPr>
          <w:rFonts w:ascii="Tahoma" w:hAnsi="Tahoma" w:cs="Tahoma"/>
          <w:sz w:val="18"/>
          <w:szCs w:val="18"/>
        </w:rPr>
        <w:t>If</w:t>
      </w:r>
      <w:r w:rsidRPr="00E60B7F">
        <w:rPr>
          <w:rFonts w:ascii="Tahoma" w:hAnsi="Tahoma" w:cs="Tahoma"/>
          <w:spacing w:val="13"/>
          <w:sz w:val="18"/>
          <w:szCs w:val="18"/>
        </w:rPr>
        <w:t xml:space="preserve"> </w:t>
      </w:r>
      <w:r w:rsidRPr="00E60B7F">
        <w:rPr>
          <w:rFonts w:ascii="Tahoma" w:hAnsi="Tahoma" w:cs="Tahoma"/>
          <w:sz w:val="18"/>
          <w:szCs w:val="18"/>
        </w:rPr>
        <w:t>nothing</w:t>
      </w:r>
      <w:r w:rsidRPr="00E60B7F">
        <w:rPr>
          <w:rFonts w:ascii="Tahoma" w:hAnsi="Tahoma" w:cs="Tahoma"/>
          <w:spacing w:val="14"/>
          <w:sz w:val="18"/>
          <w:szCs w:val="18"/>
        </w:rPr>
        <w:t xml:space="preserve"> </w:t>
      </w:r>
      <w:r w:rsidRPr="00E60B7F">
        <w:rPr>
          <w:rFonts w:ascii="Tahoma" w:hAnsi="Tahoma" w:cs="Tahoma"/>
          <w:sz w:val="18"/>
          <w:szCs w:val="18"/>
        </w:rPr>
        <w:t>is</w:t>
      </w:r>
      <w:r w:rsidRPr="00E60B7F">
        <w:rPr>
          <w:rFonts w:ascii="Tahoma" w:hAnsi="Tahoma" w:cs="Tahoma"/>
          <w:spacing w:val="17"/>
          <w:sz w:val="18"/>
          <w:szCs w:val="18"/>
        </w:rPr>
        <w:t xml:space="preserve"> </w:t>
      </w:r>
      <w:r w:rsidRPr="00E60B7F">
        <w:rPr>
          <w:rFonts w:ascii="Tahoma" w:hAnsi="Tahoma" w:cs="Tahoma"/>
          <w:sz w:val="18"/>
          <w:szCs w:val="18"/>
        </w:rPr>
        <w:t>mentioned,</w:t>
      </w:r>
      <w:r w:rsidRPr="00E60B7F">
        <w:rPr>
          <w:rFonts w:ascii="Tahoma" w:hAnsi="Tahoma" w:cs="Tahoma"/>
          <w:spacing w:val="16"/>
          <w:sz w:val="18"/>
          <w:szCs w:val="18"/>
        </w:rPr>
        <w:t xml:space="preserve"> </w:t>
      </w:r>
      <w:r w:rsidRPr="00E60B7F">
        <w:rPr>
          <w:rFonts w:ascii="Tahoma" w:hAnsi="Tahoma" w:cs="Tahoma"/>
          <w:sz w:val="18"/>
          <w:szCs w:val="18"/>
        </w:rPr>
        <w:t>these</w:t>
      </w:r>
      <w:r w:rsidRPr="00E60B7F">
        <w:rPr>
          <w:rFonts w:ascii="Tahoma" w:hAnsi="Tahoma" w:cs="Tahoma"/>
          <w:spacing w:val="13"/>
          <w:sz w:val="18"/>
          <w:szCs w:val="18"/>
        </w:rPr>
        <w:t xml:space="preserve"> </w:t>
      </w:r>
      <w:r w:rsidRPr="00E60B7F">
        <w:rPr>
          <w:rFonts w:ascii="Tahoma" w:hAnsi="Tahoma" w:cs="Tahoma"/>
          <w:sz w:val="18"/>
          <w:szCs w:val="18"/>
        </w:rPr>
        <w:t>charges</w:t>
      </w:r>
      <w:r w:rsidRPr="00E60B7F">
        <w:rPr>
          <w:rFonts w:ascii="Tahoma" w:hAnsi="Tahoma" w:cs="Tahoma"/>
          <w:spacing w:val="13"/>
          <w:sz w:val="18"/>
          <w:szCs w:val="18"/>
        </w:rPr>
        <w:t xml:space="preserve"> </w:t>
      </w:r>
      <w:r w:rsidRPr="00E60B7F">
        <w:rPr>
          <w:rFonts w:ascii="Tahoma" w:hAnsi="Tahoma" w:cs="Tahoma"/>
          <w:sz w:val="18"/>
          <w:szCs w:val="18"/>
        </w:rPr>
        <w:t>shall</w:t>
      </w:r>
      <w:r w:rsidRPr="00E60B7F">
        <w:rPr>
          <w:rFonts w:ascii="Tahoma" w:hAnsi="Tahoma" w:cs="Tahoma"/>
          <w:spacing w:val="14"/>
          <w:sz w:val="18"/>
          <w:szCs w:val="18"/>
        </w:rPr>
        <w:t xml:space="preserve"> </w:t>
      </w:r>
      <w:r w:rsidRPr="00E60B7F">
        <w:rPr>
          <w:rFonts w:ascii="Tahoma" w:hAnsi="Tahoma" w:cs="Tahoma"/>
          <w:sz w:val="18"/>
          <w:szCs w:val="18"/>
        </w:rPr>
        <w:t>be</w:t>
      </w:r>
      <w:r w:rsidRPr="00E60B7F">
        <w:rPr>
          <w:rFonts w:ascii="Tahoma" w:hAnsi="Tahoma" w:cs="Tahoma"/>
          <w:spacing w:val="13"/>
          <w:sz w:val="18"/>
          <w:szCs w:val="18"/>
        </w:rPr>
        <w:t xml:space="preserve"> </w:t>
      </w:r>
      <w:r w:rsidRPr="00E60B7F">
        <w:rPr>
          <w:rFonts w:ascii="Tahoma" w:hAnsi="Tahoma" w:cs="Tahoma"/>
          <w:sz w:val="18"/>
          <w:szCs w:val="18"/>
        </w:rPr>
        <w:t>deemed</w:t>
      </w:r>
      <w:r w:rsidRPr="00E60B7F">
        <w:rPr>
          <w:rFonts w:ascii="Tahoma" w:hAnsi="Tahoma" w:cs="Tahoma"/>
          <w:spacing w:val="16"/>
          <w:sz w:val="18"/>
          <w:szCs w:val="18"/>
        </w:rPr>
        <w:t xml:space="preserve"> </w:t>
      </w:r>
      <w:r w:rsidRPr="00E60B7F">
        <w:rPr>
          <w:rFonts w:ascii="Tahoma" w:hAnsi="Tahoma" w:cs="Tahoma"/>
          <w:sz w:val="18"/>
          <w:szCs w:val="18"/>
        </w:rPr>
        <w:t>included.</w:t>
      </w:r>
    </w:p>
    <w:p w14:paraId="13380825" w14:textId="77777777" w:rsidR="00F84C31" w:rsidRPr="00E60B7F" w:rsidRDefault="005E2D77" w:rsidP="003D1997">
      <w:pPr>
        <w:pStyle w:val="ListParagraph"/>
        <w:numPr>
          <w:ilvl w:val="0"/>
          <w:numId w:val="1"/>
        </w:numPr>
        <w:tabs>
          <w:tab w:val="left" w:pos="1199"/>
        </w:tabs>
        <w:ind w:left="361"/>
        <w:jc w:val="both"/>
        <w:rPr>
          <w:rFonts w:ascii="Tahoma" w:hAnsi="Tahoma" w:cs="Tahoma"/>
          <w:sz w:val="18"/>
          <w:szCs w:val="18"/>
        </w:rPr>
      </w:pPr>
      <w:r w:rsidRPr="00E60B7F">
        <w:rPr>
          <w:rFonts w:ascii="Tahoma" w:hAnsi="Tahoma" w:cs="Tahoma"/>
          <w:sz w:val="18"/>
          <w:szCs w:val="18"/>
        </w:rPr>
        <w:t>If</w:t>
      </w:r>
      <w:r w:rsidRPr="00E60B7F">
        <w:rPr>
          <w:rFonts w:ascii="Tahoma" w:hAnsi="Tahoma" w:cs="Tahoma"/>
          <w:spacing w:val="18"/>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supplier</w:t>
      </w:r>
      <w:r w:rsidRPr="00E60B7F">
        <w:rPr>
          <w:rFonts w:ascii="Tahoma" w:hAnsi="Tahoma" w:cs="Tahoma"/>
          <w:spacing w:val="20"/>
          <w:sz w:val="18"/>
          <w:szCs w:val="18"/>
        </w:rPr>
        <w:t xml:space="preserve"> </w:t>
      </w:r>
      <w:r w:rsidRPr="00E60B7F">
        <w:rPr>
          <w:rFonts w:ascii="Tahoma" w:hAnsi="Tahoma" w:cs="Tahoma"/>
          <w:sz w:val="18"/>
          <w:szCs w:val="18"/>
        </w:rPr>
        <w:t>does</w:t>
      </w:r>
      <w:r w:rsidRPr="00E60B7F">
        <w:rPr>
          <w:rFonts w:ascii="Tahoma" w:hAnsi="Tahoma" w:cs="Tahoma"/>
          <w:spacing w:val="21"/>
          <w:sz w:val="18"/>
          <w:szCs w:val="18"/>
        </w:rPr>
        <w:t xml:space="preserve"> </w:t>
      </w:r>
      <w:r w:rsidRPr="00E60B7F">
        <w:rPr>
          <w:rFonts w:ascii="Tahoma" w:hAnsi="Tahoma" w:cs="Tahoma"/>
          <w:sz w:val="18"/>
          <w:szCs w:val="18"/>
        </w:rPr>
        <w:t>not</w:t>
      </w:r>
      <w:r w:rsidRPr="00E60B7F">
        <w:rPr>
          <w:rFonts w:ascii="Tahoma" w:hAnsi="Tahoma" w:cs="Tahoma"/>
          <w:spacing w:val="19"/>
          <w:sz w:val="18"/>
          <w:szCs w:val="18"/>
        </w:rPr>
        <w:t xml:space="preserve"> </w:t>
      </w:r>
      <w:r w:rsidRPr="00E60B7F">
        <w:rPr>
          <w:rFonts w:ascii="Tahoma" w:hAnsi="Tahoma" w:cs="Tahoma"/>
          <w:sz w:val="18"/>
          <w:szCs w:val="18"/>
        </w:rPr>
        <w:t>have</w:t>
      </w:r>
      <w:r w:rsidRPr="00E60B7F">
        <w:rPr>
          <w:rFonts w:ascii="Tahoma" w:hAnsi="Tahoma" w:cs="Tahoma"/>
          <w:spacing w:val="21"/>
          <w:sz w:val="18"/>
          <w:szCs w:val="18"/>
        </w:rPr>
        <w:t xml:space="preserve"> </w:t>
      </w:r>
      <w:r w:rsidRPr="00E60B7F">
        <w:rPr>
          <w:rFonts w:ascii="Tahoma" w:hAnsi="Tahoma" w:cs="Tahoma"/>
          <w:sz w:val="18"/>
          <w:szCs w:val="18"/>
        </w:rPr>
        <w:t>a</w:t>
      </w:r>
      <w:r w:rsidRPr="00E60B7F">
        <w:rPr>
          <w:rFonts w:ascii="Tahoma" w:hAnsi="Tahoma" w:cs="Tahoma"/>
          <w:spacing w:val="20"/>
          <w:sz w:val="18"/>
          <w:szCs w:val="18"/>
        </w:rPr>
        <w:t xml:space="preserve"> </w:t>
      </w:r>
      <w:r w:rsidRPr="00E60B7F">
        <w:rPr>
          <w:rFonts w:ascii="Tahoma" w:hAnsi="Tahoma" w:cs="Tahoma"/>
          <w:sz w:val="18"/>
          <w:szCs w:val="18"/>
        </w:rPr>
        <w:t>particular</w:t>
      </w:r>
      <w:r w:rsidRPr="00E60B7F">
        <w:rPr>
          <w:rFonts w:ascii="Tahoma" w:hAnsi="Tahoma" w:cs="Tahoma"/>
          <w:spacing w:val="20"/>
          <w:sz w:val="18"/>
          <w:szCs w:val="18"/>
        </w:rPr>
        <w:t xml:space="preserve"> </w:t>
      </w:r>
      <w:r w:rsidRPr="00E60B7F">
        <w:rPr>
          <w:rFonts w:ascii="Tahoma" w:hAnsi="Tahoma" w:cs="Tahoma"/>
          <w:sz w:val="18"/>
          <w:szCs w:val="18"/>
        </w:rPr>
        <w:t>item</w:t>
      </w:r>
      <w:r w:rsidRPr="00E60B7F">
        <w:rPr>
          <w:rFonts w:ascii="Tahoma" w:hAnsi="Tahoma" w:cs="Tahoma"/>
          <w:spacing w:val="19"/>
          <w:sz w:val="18"/>
          <w:szCs w:val="18"/>
        </w:rPr>
        <w:t xml:space="preserve"> </w:t>
      </w:r>
      <w:r w:rsidRPr="00E60B7F">
        <w:rPr>
          <w:rFonts w:ascii="Tahoma" w:hAnsi="Tahoma" w:cs="Tahoma"/>
          <w:sz w:val="18"/>
          <w:szCs w:val="18"/>
        </w:rPr>
        <w:t>offered</w:t>
      </w:r>
      <w:r w:rsidRPr="00E60B7F">
        <w:rPr>
          <w:rFonts w:ascii="Tahoma" w:hAnsi="Tahoma" w:cs="Tahoma"/>
          <w:spacing w:val="23"/>
          <w:sz w:val="18"/>
          <w:szCs w:val="18"/>
        </w:rPr>
        <w:t xml:space="preserve"> </w:t>
      </w:r>
      <w:r w:rsidRPr="00E60B7F">
        <w:rPr>
          <w:rFonts w:ascii="Tahoma" w:hAnsi="Tahoma" w:cs="Tahoma"/>
          <w:sz w:val="18"/>
          <w:szCs w:val="18"/>
        </w:rPr>
        <w:t>in</w:t>
      </w:r>
      <w:r w:rsidRPr="00E60B7F">
        <w:rPr>
          <w:rFonts w:ascii="Tahoma" w:hAnsi="Tahoma" w:cs="Tahoma"/>
          <w:spacing w:val="19"/>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tender</w:t>
      </w:r>
      <w:r w:rsidRPr="00E60B7F">
        <w:rPr>
          <w:rFonts w:ascii="Tahoma" w:hAnsi="Tahoma" w:cs="Tahoma"/>
          <w:spacing w:val="20"/>
          <w:sz w:val="18"/>
          <w:szCs w:val="18"/>
        </w:rPr>
        <w:t xml:space="preserve"> </w:t>
      </w:r>
      <w:r w:rsidRPr="00E60B7F">
        <w:rPr>
          <w:rFonts w:ascii="Tahoma" w:hAnsi="Tahoma" w:cs="Tahoma"/>
          <w:sz w:val="18"/>
          <w:szCs w:val="18"/>
        </w:rPr>
        <w:t>or</w:t>
      </w:r>
      <w:r w:rsidRPr="00E60B7F">
        <w:rPr>
          <w:rFonts w:ascii="Tahoma" w:hAnsi="Tahoma" w:cs="Tahoma"/>
          <w:spacing w:val="20"/>
          <w:sz w:val="18"/>
          <w:szCs w:val="18"/>
        </w:rPr>
        <w:t xml:space="preserve"> </w:t>
      </w:r>
      <w:r w:rsidRPr="00E60B7F">
        <w:rPr>
          <w:rFonts w:ascii="Tahoma" w:hAnsi="Tahoma" w:cs="Tahoma"/>
          <w:sz w:val="18"/>
          <w:szCs w:val="18"/>
        </w:rPr>
        <w:t>a</w:t>
      </w:r>
      <w:r w:rsidRPr="00E60B7F">
        <w:rPr>
          <w:rFonts w:ascii="Tahoma" w:hAnsi="Tahoma" w:cs="Tahoma"/>
          <w:spacing w:val="20"/>
          <w:sz w:val="18"/>
          <w:szCs w:val="18"/>
        </w:rPr>
        <w:t xml:space="preserve"> </w:t>
      </w:r>
      <w:r w:rsidRPr="00E60B7F">
        <w:rPr>
          <w:rFonts w:ascii="Tahoma" w:hAnsi="Tahoma" w:cs="Tahoma"/>
          <w:sz w:val="18"/>
          <w:szCs w:val="18"/>
        </w:rPr>
        <w:t>different</w:t>
      </w:r>
      <w:r w:rsidRPr="00E60B7F">
        <w:rPr>
          <w:rFonts w:ascii="Tahoma" w:hAnsi="Tahoma" w:cs="Tahoma"/>
          <w:spacing w:val="19"/>
          <w:sz w:val="18"/>
          <w:szCs w:val="18"/>
        </w:rPr>
        <w:t xml:space="preserve"> </w:t>
      </w:r>
      <w:r w:rsidRPr="00E60B7F">
        <w:rPr>
          <w:rFonts w:ascii="Tahoma" w:hAnsi="Tahoma" w:cs="Tahoma"/>
          <w:sz w:val="18"/>
          <w:szCs w:val="18"/>
        </w:rPr>
        <w:t>make</w:t>
      </w:r>
      <w:r w:rsidRPr="00E60B7F">
        <w:rPr>
          <w:rFonts w:ascii="Tahoma" w:hAnsi="Tahoma" w:cs="Tahoma"/>
          <w:spacing w:val="19"/>
          <w:sz w:val="18"/>
          <w:szCs w:val="18"/>
        </w:rPr>
        <w:t xml:space="preserve"> </w:t>
      </w:r>
      <w:r w:rsidRPr="00E60B7F">
        <w:rPr>
          <w:rFonts w:ascii="Tahoma" w:hAnsi="Tahoma" w:cs="Tahoma"/>
          <w:sz w:val="18"/>
          <w:szCs w:val="18"/>
        </w:rPr>
        <w:t>is</w:t>
      </w:r>
      <w:r w:rsidRPr="00E60B7F">
        <w:rPr>
          <w:rFonts w:ascii="Tahoma" w:hAnsi="Tahoma" w:cs="Tahoma"/>
          <w:spacing w:val="21"/>
          <w:sz w:val="18"/>
          <w:szCs w:val="18"/>
        </w:rPr>
        <w:t xml:space="preserve"> </w:t>
      </w:r>
      <w:r w:rsidRPr="00E60B7F">
        <w:rPr>
          <w:rFonts w:ascii="Tahoma" w:hAnsi="Tahoma" w:cs="Tahoma"/>
          <w:sz w:val="18"/>
          <w:szCs w:val="18"/>
        </w:rPr>
        <w:t>being</w:t>
      </w:r>
      <w:r w:rsidRPr="00E60B7F">
        <w:rPr>
          <w:rFonts w:ascii="Tahoma" w:hAnsi="Tahoma" w:cs="Tahoma"/>
          <w:spacing w:val="19"/>
          <w:sz w:val="18"/>
          <w:szCs w:val="18"/>
        </w:rPr>
        <w:t xml:space="preserve"> </w:t>
      </w:r>
      <w:r w:rsidRPr="00E60B7F">
        <w:rPr>
          <w:rFonts w:ascii="Tahoma" w:hAnsi="Tahoma" w:cs="Tahoma"/>
          <w:sz w:val="18"/>
          <w:szCs w:val="18"/>
        </w:rPr>
        <w:t>proposed</w:t>
      </w:r>
      <w:r w:rsidRPr="00E60B7F">
        <w:rPr>
          <w:rFonts w:ascii="Tahoma" w:hAnsi="Tahoma" w:cs="Tahoma"/>
          <w:spacing w:val="-43"/>
          <w:sz w:val="18"/>
          <w:szCs w:val="18"/>
        </w:rPr>
        <w:t xml:space="preserve"> </w:t>
      </w:r>
      <w:r w:rsidRPr="00E60B7F">
        <w:rPr>
          <w:rFonts w:ascii="Tahoma" w:hAnsi="Tahoma" w:cs="Tahoma"/>
          <w:sz w:val="18"/>
          <w:szCs w:val="18"/>
        </w:rPr>
        <w:t>by</w:t>
      </w:r>
      <w:r w:rsidRPr="00E60B7F">
        <w:rPr>
          <w:rFonts w:ascii="Tahoma" w:hAnsi="Tahoma" w:cs="Tahoma"/>
          <w:spacing w:val="6"/>
          <w:sz w:val="18"/>
          <w:szCs w:val="18"/>
        </w:rPr>
        <w:t xml:space="preserve"> </w:t>
      </w:r>
      <w:r w:rsidRPr="00E60B7F">
        <w:rPr>
          <w:rFonts w:ascii="Tahoma" w:hAnsi="Tahoma" w:cs="Tahoma"/>
          <w:sz w:val="18"/>
          <w:szCs w:val="18"/>
        </w:rPr>
        <w:t>him,</w:t>
      </w:r>
      <w:r w:rsidRPr="00E60B7F">
        <w:rPr>
          <w:rFonts w:ascii="Tahoma" w:hAnsi="Tahoma" w:cs="Tahoma"/>
          <w:spacing w:val="9"/>
          <w:sz w:val="18"/>
          <w:szCs w:val="18"/>
        </w:rPr>
        <w:t xml:space="preserve"> </w:t>
      </w:r>
      <w:r w:rsidRPr="00E60B7F">
        <w:rPr>
          <w:rFonts w:ascii="Tahoma" w:hAnsi="Tahoma" w:cs="Tahoma"/>
          <w:sz w:val="18"/>
          <w:szCs w:val="18"/>
        </w:rPr>
        <w:t>the</w:t>
      </w:r>
      <w:r w:rsidRPr="00E60B7F">
        <w:rPr>
          <w:rFonts w:ascii="Tahoma" w:hAnsi="Tahoma" w:cs="Tahoma"/>
          <w:spacing w:val="5"/>
          <w:sz w:val="18"/>
          <w:szCs w:val="18"/>
        </w:rPr>
        <w:t xml:space="preserve"> </w:t>
      </w:r>
      <w:r w:rsidRPr="00E60B7F">
        <w:rPr>
          <w:rFonts w:ascii="Tahoma" w:hAnsi="Tahoma" w:cs="Tahoma"/>
          <w:sz w:val="18"/>
          <w:szCs w:val="18"/>
        </w:rPr>
        <w:t>same</w:t>
      </w:r>
      <w:r w:rsidRPr="00E60B7F">
        <w:rPr>
          <w:rFonts w:ascii="Tahoma" w:hAnsi="Tahoma" w:cs="Tahoma"/>
          <w:spacing w:val="6"/>
          <w:sz w:val="18"/>
          <w:szCs w:val="18"/>
        </w:rPr>
        <w:t xml:space="preserve"> </w:t>
      </w:r>
      <w:r w:rsidRPr="00E60B7F">
        <w:rPr>
          <w:rFonts w:ascii="Tahoma" w:hAnsi="Tahoma" w:cs="Tahoma"/>
          <w:sz w:val="18"/>
          <w:szCs w:val="18"/>
        </w:rPr>
        <w:t>should</w:t>
      </w:r>
      <w:r w:rsidRPr="00E60B7F">
        <w:rPr>
          <w:rFonts w:ascii="Tahoma" w:hAnsi="Tahoma" w:cs="Tahoma"/>
          <w:spacing w:val="6"/>
          <w:sz w:val="18"/>
          <w:szCs w:val="18"/>
        </w:rPr>
        <w:t xml:space="preserve"> </w:t>
      </w:r>
      <w:r w:rsidRPr="00E60B7F">
        <w:rPr>
          <w:rFonts w:ascii="Tahoma" w:hAnsi="Tahoma" w:cs="Tahoma"/>
          <w:sz w:val="18"/>
          <w:szCs w:val="18"/>
        </w:rPr>
        <w:t>be</w:t>
      </w:r>
      <w:r w:rsidRPr="00E60B7F">
        <w:rPr>
          <w:rFonts w:ascii="Tahoma" w:hAnsi="Tahoma" w:cs="Tahoma"/>
          <w:spacing w:val="10"/>
          <w:sz w:val="18"/>
          <w:szCs w:val="18"/>
        </w:rPr>
        <w:t xml:space="preserve"> </w:t>
      </w:r>
      <w:r w:rsidRPr="00E60B7F">
        <w:rPr>
          <w:rFonts w:ascii="Tahoma" w:hAnsi="Tahoma" w:cs="Tahoma"/>
          <w:sz w:val="18"/>
          <w:szCs w:val="18"/>
        </w:rPr>
        <w:t>highlighted/mentioned</w:t>
      </w:r>
      <w:r w:rsidRPr="00E60B7F">
        <w:rPr>
          <w:rFonts w:ascii="Tahoma" w:hAnsi="Tahoma" w:cs="Tahoma"/>
          <w:spacing w:val="19"/>
          <w:sz w:val="18"/>
          <w:szCs w:val="18"/>
        </w:rPr>
        <w:t xml:space="preserve"> </w:t>
      </w:r>
      <w:r w:rsidRPr="00E60B7F">
        <w:rPr>
          <w:rFonts w:ascii="Tahoma" w:hAnsi="Tahoma" w:cs="Tahoma"/>
          <w:sz w:val="18"/>
          <w:szCs w:val="18"/>
        </w:rPr>
        <w:t>especially</w:t>
      </w:r>
      <w:r w:rsidRPr="00E60B7F">
        <w:rPr>
          <w:rFonts w:ascii="Tahoma" w:hAnsi="Tahoma" w:cs="Tahoma"/>
          <w:spacing w:val="6"/>
          <w:sz w:val="18"/>
          <w:szCs w:val="18"/>
        </w:rPr>
        <w:t xml:space="preserve"> </w:t>
      </w:r>
      <w:r w:rsidRPr="00E60B7F">
        <w:rPr>
          <w:rFonts w:ascii="Tahoma" w:hAnsi="Tahoma" w:cs="Tahoma"/>
          <w:sz w:val="18"/>
          <w:szCs w:val="18"/>
        </w:rPr>
        <w:t>by</w:t>
      </w:r>
      <w:r w:rsidRPr="00E60B7F">
        <w:rPr>
          <w:rFonts w:ascii="Tahoma" w:hAnsi="Tahoma" w:cs="Tahoma"/>
          <w:spacing w:val="7"/>
          <w:sz w:val="18"/>
          <w:szCs w:val="18"/>
        </w:rPr>
        <w:t xml:space="preserve"> </w:t>
      </w:r>
      <w:r w:rsidRPr="00E60B7F">
        <w:rPr>
          <w:rFonts w:ascii="Tahoma" w:hAnsi="Tahoma" w:cs="Tahoma"/>
          <w:sz w:val="18"/>
          <w:szCs w:val="18"/>
        </w:rPr>
        <w:t>him.</w:t>
      </w:r>
    </w:p>
    <w:p w14:paraId="0CEE693F" w14:textId="76CED6ED" w:rsidR="00BB57A4" w:rsidRPr="00E60B7F"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E60B7F">
        <w:rPr>
          <w:rFonts w:ascii="Tahoma" w:hAnsi="Tahoma" w:cs="Tahoma"/>
          <w:sz w:val="18"/>
          <w:szCs w:val="18"/>
        </w:rPr>
        <w:t>The</w:t>
      </w:r>
      <w:r w:rsidR="00F84C31" w:rsidRPr="00E60B7F">
        <w:rPr>
          <w:rFonts w:ascii="Tahoma" w:hAnsi="Tahoma" w:cs="Tahoma"/>
          <w:sz w:val="18"/>
          <w:szCs w:val="18"/>
        </w:rPr>
        <w:t xml:space="preserve"> </w:t>
      </w:r>
      <w:r w:rsidRPr="00E60B7F">
        <w:rPr>
          <w:rFonts w:ascii="Tahoma" w:hAnsi="Tahoma" w:cs="Tahoma"/>
          <w:sz w:val="18"/>
          <w:szCs w:val="18"/>
        </w:rPr>
        <w:t>prices</w:t>
      </w:r>
      <w:r w:rsidR="00F84C31" w:rsidRPr="00E60B7F">
        <w:rPr>
          <w:rFonts w:ascii="Tahoma" w:hAnsi="Tahoma" w:cs="Tahoma"/>
          <w:sz w:val="18"/>
          <w:szCs w:val="18"/>
        </w:rPr>
        <w:t xml:space="preserve"> </w:t>
      </w:r>
      <w:r w:rsidRPr="00E60B7F">
        <w:rPr>
          <w:rFonts w:ascii="Tahoma" w:hAnsi="Tahoma" w:cs="Tahoma"/>
          <w:sz w:val="18"/>
          <w:szCs w:val="18"/>
        </w:rPr>
        <w:t>should</w:t>
      </w:r>
      <w:r w:rsidR="004432C5" w:rsidRPr="00E60B7F">
        <w:rPr>
          <w:rFonts w:ascii="Tahoma" w:hAnsi="Tahoma" w:cs="Tahoma"/>
          <w:sz w:val="18"/>
          <w:szCs w:val="18"/>
        </w:rPr>
        <w:t xml:space="preserve"> </w:t>
      </w:r>
      <w:r w:rsidR="008826FA" w:rsidRPr="00E60B7F">
        <w:rPr>
          <w:rFonts w:ascii="Tahoma" w:hAnsi="Tahoma" w:cs="Tahoma"/>
          <w:sz w:val="18"/>
          <w:szCs w:val="18"/>
        </w:rPr>
        <w:t>include everything</w:t>
      </w:r>
      <w:r w:rsidR="00243B31" w:rsidRPr="00E60B7F">
        <w:rPr>
          <w:rFonts w:ascii="Tahoma" w:hAnsi="Tahoma" w:cs="Tahoma"/>
          <w:sz w:val="18"/>
          <w:szCs w:val="18"/>
        </w:rPr>
        <w:t xml:space="preserve"> (packing, forwarding, transit insurance, transportation, loading /unloading, installation etc.). Loading/unloading up to 50 mtr. shall be done by the supplier.</w:t>
      </w:r>
    </w:p>
    <w:p w14:paraId="31484F35" w14:textId="77777777" w:rsidR="00BB57A4" w:rsidRPr="00E60B7F"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E60B7F">
        <w:rPr>
          <w:rFonts w:ascii="Tahoma" w:hAnsi="Tahoma" w:cs="Tahoma"/>
          <w:sz w:val="18"/>
          <w:szCs w:val="18"/>
        </w:rPr>
        <w:t>Bid</w:t>
      </w:r>
      <w:r w:rsidRPr="00E60B7F">
        <w:rPr>
          <w:rFonts w:ascii="Tahoma" w:hAnsi="Tahoma" w:cs="Tahoma"/>
          <w:spacing w:val="21"/>
          <w:sz w:val="18"/>
          <w:szCs w:val="18"/>
        </w:rPr>
        <w:t xml:space="preserve"> </w:t>
      </w:r>
      <w:r w:rsidRPr="00E60B7F">
        <w:rPr>
          <w:rFonts w:ascii="Tahoma" w:hAnsi="Tahoma" w:cs="Tahoma"/>
          <w:sz w:val="18"/>
          <w:szCs w:val="18"/>
        </w:rPr>
        <w:t>should</w:t>
      </w:r>
      <w:r w:rsidRPr="00E60B7F">
        <w:rPr>
          <w:rFonts w:ascii="Tahoma" w:hAnsi="Tahoma" w:cs="Tahoma"/>
          <w:spacing w:val="21"/>
          <w:sz w:val="18"/>
          <w:szCs w:val="18"/>
        </w:rPr>
        <w:t xml:space="preserve"> </w:t>
      </w:r>
      <w:r w:rsidRPr="00E60B7F">
        <w:rPr>
          <w:rFonts w:ascii="Tahoma" w:hAnsi="Tahoma" w:cs="Tahoma"/>
          <w:sz w:val="18"/>
          <w:szCs w:val="18"/>
        </w:rPr>
        <w:t>be</w:t>
      </w:r>
      <w:r w:rsidRPr="00E60B7F">
        <w:rPr>
          <w:rFonts w:ascii="Tahoma" w:hAnsi="Tahoma" w:cs="Tahoma"/>
          <w:spacing w:val="19"/>
          <w:sz w:val="18"/>
          <w:szCs w:val="18"/>
        </w:rPr>
        <w:t xml:space="preserve"> </w:t>
      </w:r>
      <w:r w:rsidRPr="00E60B7F">
        <w:rPr>
          <w:rFonts w:ascii="Tahoma" w:hAnsi="Tahoma" w:cs="Tahoma"/>
          <w:sz w:val="18"/>
          <w:szCs w:val="18"/>
        </w:rPr>
        <w:t>submitted</w:t>
      </w:r>
      <w:r w:rsidRPr="00E60B7F">
        <w:rPr>
          <w:rFonts w:ascii="Tahoma" w:hAnsi="Tahoma" w:cs="Tahoma"/>
          <w:spacing w:val="24"/>
          <w:sz w:val="18"/>
          <w:szCs w:val="18"/>
        </w:rPr>
        <w:t xml:space="preserve"> </w:t>
      </w:r>
      <w:r w:rsidRPr="00E60B7F">
        <w:rPr>
          <w:rFonts w:ascii="Tahoma" w:hAnsi="Tahoma" w:cs="Tahoma"/>
          <w:sz w:val="18"/>
          <w:szCs w:val="18"/>
        </w:rPr>
        <w:t>for</w:t>
      </w:r>
      <w:r w:rsidRPr="00E60B7F">
        <w:rPr>
          <w:rFonts w:ascii="Tahoma" w:hAnsi="Tahoma" w:cs="Tahoma"/>
          <w:spacing w:val="21"/>
          <w:sz w:val="18"/>
          <w:szCs w:val="18"/>
        </w:rPr>
        <w:t xml:space="preserve"> </w:t>
      </w:r>
      <w:r w:rsidRPr="00E60B7F">
        <w:rPr>
          <w:rFonts w:ascii="Tahoma" w:hAnsi="Tahoma" w:cs="Tahoma"/>
          <w:sz w:val="18"/>
          <w:szCs w:val="18"/>
        </w:rPr>
        <w:t>F.O.R</w:t>
      </w:r>
      <w:r w:rsidRPr="00E60B7F">
        <w:rPr>
          <w:rFonts w:ascii="Tahoma" w:hAnsi="Tahoma" w:cs="Tahoma"/>
          <w:spacing w:val="19"/>
          <w:sz w:val="18"/>
          <w:szCs w:val="18"/>
        </w:rPr>
        <w:t xml:space="preserve"> </w:t>
      </w:r>
      <w:r w:rsidRPr="00E60B7F">
        <w:rPr>
          <w:rFonts w:ascii="Tahoma" w:hAnsi="Tahoma" w:cs="Tahoma"/>
          <w:sz w:val="18"/>
          <w:szCs w:val="18"/>
        </w:rPr>
        <w:t>delivery</w:t>
      </w:r>
      <w:r w:rsidRPr="00E60B7F">
        <w:rPr>
          <w:rFonts w:ascii="Tahoma" w:hAnsi="Tahoma" w:cs="Tahoma"/>
          <w:spacing w:val="22"/>
          <w:sz w:val="18"/>
          <w:szCs w:val="18"/>
        </w:rPr>
        <w:t xml:space="preserve"> </w:t>
      </w:r>
      <w:r w:rsidRPr="00E60B7F">
        <w:rPr>
          <w:rFonts w:ascii="Tahoma" w:hAnsi="Tahoma" w:cs="Tahoma"/>
          <w:sz w:val="18"/>
          <w:szCs w:val="18"/>
        </w:rPr>
        <w:t>at</w:t>
      </w:r>
      <w:r w:rsidRPr="00E60B7F">
        <w:rPr>
          <w:rFonts w:ascii="Tahoma" w:hAnsi="Tahoma" w:cs="Tahoma"/>
          <w:spacing w:val="21"/>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destination</w:t>
      </w:r>
      <w:r w:rsidRPr="00E60B7F">
        <w:rPr>
          <w:rFonts w:ascii="Tahoma" w:hAnsi="Tahoma" w:cs="Tahoma"/>
          <w:spacing w:val="24"/>
          <w:sz w:val="18"/>
          <w:szCs w:val="18"/>
        </w:rPr>
        <w:t xml:space="preserve"> </w:t>
      </w:r>
      <w:r w:rsidRPr="00E60B7F">
        <w:rPr>
          <w:rFonts w:ascii="Tahoma" w:hAnsi="Tahoma" w:cs="Tahoma"/>
          <w:sz w:val="18"/>
          <w:szCs w:val="18"/>
        </w:rPr>
        <w:t>i.e.</w:t>
      </w:r>
      <w:r w:rsidRPr="00E60B7F">
        <w:rPr>
          <w:rFonts w:ascii="Tahoma" w:hAnsi="Tahoma" w:cs="Tahoma"/>
          <w:spacing w:val="23"/>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LNM</w:t>
      </w:r>
      <w:r w:rsidRPr="00E60B7F">
        <w:rPr>
          <w:rFonts w:ascii="Tahoma" w:hAnsi="Tahoma" w:cs="Tahoma"/>
          <w:spacing w:val="19"/>
          <w:sz w:val="18"/>
          <w:szCs w:val="18"/>
        </w:rPr>
        <w:t xml:space="preserve"> </w:t>
      </w:r>
      <w:r w:rsidRPr="00E60B7F">
        <w:rPr>
          <w:rFonts w:ascii="Tahoma" w:hAnsi="Tahoma" w:cs="Tahoma"/>
          <w:sz w:val="18"/>
          <w:szCs w:val="18"/>
        </w:rPr>
        <w:t>Institute</w:t>
      </w:r>
      <w:r w:rsidRPr="00E60B7F">
        <w:rPr>
          <w:rFonts w:ascii="Tahoma" w:hAnsi="Tahoma" w:cs="Tahoma"/>
          <w:spacing w:val="22"/>
          <w:sz w:val="18"/>
          <w:szCs w:val="18"/>
        </w:rPr>
        <w:t xml:space="preserve"> </w:t>
      </w:r>
      <w:r w:rsidRPr="00E60B7F">
        <w:rPr>
          <w:rFonts w:ascii="Tahoma" w:hAnsi="Tahoma" w:cs="Tahoma"/>
          <w:sz w:val="18"/>
          <w:szCs w:val="18"/>
        </w:rPr>
        <w:t>of</w:t>
      </w:r>
      <w:r w:rsidRPr="00E60B7F">
        <w:rPr>
          <w:rFonts w:ascii="Tahoma" w:hAnsi="Tahoma" w:cs="Tahoma"/>
          <w:spacing w:val="22"/>
          <w:sz w:val="18"/>
          <w:szCs w:val="18"/>
        </w:rPr>
        <w:t xml:space="preserve"> </w:t>
      </w:r>
      <w:r w:rsidRPr="00E60B7F">
        <w:rPr>
          <w:rFonts w:ascii="Tahoma" w:hAnsi="Tahoma" w:cs="Tahoma"/>
          <w:sz w:val="18"/>
          <w:szCs w:val="18"/>
        </w:rPr>
        <w:t>Information</w:t>
      </w:r>
      <w:r w:rsidRPr="00E60B7F">
        <w:rPr>
          <w:rFonts w:ascii="Tahoma" w:hAnsi="Tahoma" w:cs="Tahoma"/>
          <w:spacing w:val="1"/>
          <w:sz w:val="18"/>
          <w:szCs w:val="18"/>
        </w:rPr>
        <w:t xml:space="preserve"> </w:t>
      </w:r>
      <w:r w:rsidRPr="00E60B7F">
        <w:rPr>
          <w:rFonts w:ascii="Tahoma" w:hAnsi="Tahoma" w:cs="Tahoma"/>
          <w:sz w:val="18"/>
          <w:szCs w:val="18"/>
        </w:rPr>
        <w:t>Technology,</w:t>
      </w:r>
      <w:r w:rsidRPr="00E60B7F">
        <w:rPr>
          <w:rFonts w:ascii="Tahoma" w:hAnsi="Tahoma" w:cs="Tahoma"/>
          <w:spacing w:val="9"/>
          <w:sz w:val="18"/>
          <w:szCs w:val="18"/>
        </w:rPr>
        <w:t xml:space="preserve"> </w:t>
      </w:r>
      <w:r w:rsidRPr="00E60B7F">
        <w:rPr>
          <w:rFonts w:ascii="Tahoma" w:hAnsi="Tahoma" w:cs="Tahoma"/>
          <w:sz w:val="18"/>
          <w:szCs w:val="18"/>
        </w:rPr>
        <w:t>Gram</w:t>
      </w:r>
      <w:r w:rsidRPr="00E60B7F">
        <w:rPr>
          <w:rFonts w:ascii="Tahoma" w:hAnsi="Tahoma" w:cs="Tahoma"/>
          <w:spacing w:val="9"/>
          <w:sz w:val="18"/>
          <w:szCs w:val="18"/>
        </w:rPr>
        <w:t xml:space="preserve"> </w:t>
      </w:r>
      <w:r w:rsidRPr="00E60B7F">
        <w:rPr>
          <w:rFonts w:ascii="Tahoma" w:hAnsi="Tahoma" w:cs="Tahoma"/>
          <w:sz w:val="18"/>
          <w:szCs w:val="18"/>
        </w:rPr>
        <w:t>–</w:t>
      </w:r>
      <w:r w:rsidRPr="00E60B7F">
        <w:rPr>
          <w:rFonts w:ascii="Tahoma" w:hAnsi="Tahoma" w:cs="Tahoma"/>
          <w:spacing w:val="9"/>
          <w:sz w:val="18"/>
          <w:szCs w:val="18"/>
        </w:rPr>
        <w:t xml:space="preserve"> </w:t>
      </w:r>
      <w:r w:rsidRPr="00E60B7F">
        <w:rPr>
          <w:rFonts w:ascii="Tahoma" w:hAnsi="Tahoma" w:cs="Tahoma"/>
          <w:sz w:val="18"/>
          <w:szCs w:val="18"/>
        </w:rPr>
        <w:t>Rupa</w:t>
      </w:r>
      <w:r w:rsidRPr="00E60B7F">
        <w:rPr>
          <w:rFonts w:ascii="Tahoma" w:hAnsi="Tahoma" w:cs="Tahoma"/>
          <w:spacing w:val="9"/>
          <w:sz w:val="18"/>
          <w:szCs w:val="18"/>
        </w:rPr>
        <w:t xml:space="preserve"> </w:t>
      </w:r>
      <w:r w:rsidRPr="00E60B7F">
        <w:rPr>
          <w:rFonts w:ascii="Tahoma" w:hAnsi="Tahoma" w:cs="Tahoma"/>
          <w:sz w:val="18"/>
          <w:szCs w:val="18"/>
        </w:rPr>
        <w:t>Ki</w:t>
      </w:r>
      <w:r w:rsidRPr="00E60B7F">
        <w:rPr>
          <w:rFonts w:ascii="Tahoma" w:hAnsi="Tahoma" w:cs="Tahoma"/>
          <w:spacing w:val="9"/>
          <w:sz w:val="18"/>
          <w:szCs w:val="18"/>
        </w:rPr>
        <w:t xml:space="preserve"> </w:t>
      </w:r>
      <w:r w:rsidRPr="00E60B7F">
        <w:rPr>
          <w:rFonts w:ascii="Tahoma" w:hAnsi="Tahoma" w:cs="Tahoma"/>
          <w:sz w:val="18"/>
          <w:szCs w:val="18"/>
        </w:rPr>
        <w:t>Nangal,</w:t>
      </w:r>
      <w:r w:rsidRPr="00E60B7F">
        <w:rPr>
          <w:rFonts w:ascii="Tahoma" w:hAnsi="Tahoma" w:cs="Tahoma"/>
          <w:spacing w:val="9"/>
          <w:sz w:val="18"/>
          <w:szCs w:val="18"/>
        </w:rPr>
        <w:t xml:space="preserve"> </w:t>
      </w:r>
      <w:r w:rsidRPr="00E60B7F">
        <w:rPr>
          <w:rFonts w:ascii="Tahoma" w:hAnsi="Tahoma" w:cs="Tahoma"/>
          <w:sz w:val="18"/>
          <w:szCs w:val="18"/>
        </w:rPr>
        <w:t>Post</w:t>
      </w:r>
      <w:r w:rsidRPr="00E60B7F">
        <w:rPr>
          <w:rFonts w:ascii="Tahoma" w:hAnsi="Tahoma" w:cs="Tahoma"/>
          <w:spacing w:val="13"/>
          <w:sz w:val="18"/>
          <w:szCs w:val="18"/>
        </w:rPr>
        <w:t xml:space="preserve"> </w:t>
      </w:r>
      <w:r w:rsidRPr="00E60B7F">
        <w:rPr>
          <w:rFonts w:ascii="Tahoma" w:hAnsi="Tahoma" w:cs="Tahoma"/>
          <w:sz w:val="18"/>
          <w:szCs w:val="18"/>
        </w:rPr>
        <w:t>–</w:t>
      </w:r>
      <w:r w:rsidRPr="00E60B7F">
        <w:rPr>
          <w:rFonts w:ascii="Tahoma" w:hAnsi="Tahoma" w:cs="Tahoma"/>
          <w:spacing w:val="6"/>
          <w:sz w:val="18"/>
          <w:szCs w:val="18"/>
        </w:rPr>
        <w:t xml:space="preserve"> </w:t>
      </w:r>
      <w:r w:rsidRPr="00E60B7F">
        <w:rPr>
          <w:rFonts w:ascii="Tahoma" w:hAnsi="Tahoma" w:cs="Tahoma"/>
          <w:sz w:val="18"/>
          <w:szCs w:val="18"/>
        </w:rPr>
        <w:t>Sumel,</w:t>
      </w:r>
      <w:r w:rsidRPr="00E60B7F">
        <w:rPr>
          <w:rFonts w:ascii="Tahoma" w:hAnsi="Tahoma" w:cs="Tahoma"/>
          <w:spacing w:val="9"/>
          <w:sz w:val="18"/>
          <w:szCs w:val="18"/>
        </w:rPr>
        <w:t xml:space="preserve"> </w:t>
      </w:r>
      <w:r w:rsidRPr="00E60B7F">
        <w:rPr>
          <w:rFonts w:ascii="Tahoma" w:hAnsi="Tahoma" w:cs="Tahoma"/>
          <w:sz w:val="18"/>
          <w:szCs w:val="18"/>
        </w:rPr>
        <w:t>Via</w:t>
      </w:r>
      <w:r w:rsidRPr="00E60B7F">
        <w:rPr>
          <w:rFonts w:ascii="Tahoma" w:hAnsi="Tahoma" w:cs="Tahoma"/>
          <w:spacing w:val="10"/>
          <w:sz w:val="18"/>
          <w:szCs w:val="18"/>
        </w:rPr>
        <w:t xml:space="preserve"> </w:t>
      </w:r>
      <w:r w:rsidRPr="00E60B7F">
        <w:rPr>
          <w:rFonts w:ascii="Tahoma" w:hAnsi="Tahoma" w:cs="Tahoma"/>
          <w:sz w:val="18"/>
          <w:szCs w:val="18"/>
        </w:rPr>
        <w:t>–</w:t>
      </w:r>
      <w:r w:rsidRPr="00E60B7F">
        <w:rPr>
          <w:rFonts w:ascii="Tahoma" w:hAnsi="Tahoma" w:cs="Tahoma"/>
          <w:spacing w:val="6"/>
          <w:sz w:val="18"/>
          <w:szCs w:val="18"/>
        </w:rPr>
        <w:t xml:space="preserve"> </w:t>
      </w:r>
      <w:r w:rsidRPr="00E60B7F">
        <w:rPr>
          <w:rFonts w:ascii="Tahoma" w:hAnsi="Tahoma" w:cs="Tahoma"/>
          <w:sz w:val="18"/>
          <w:szCs w:val="18"/>
        </w:rPr>
        <w:t>Jamdoli,</w:t>
      </w:r>
      <w:r w:rsidRPr="00E60B7F">
        <w:rPr>
          <w:rFonts w:ascii="Tahoma" w:hAnsi="Tahoma" w:cs="Tahoma"/>
          <w:spacing w:val="7"/>
          <w:sz w:val="18"/>
          <w:szCs w:val="18"/>
        </w:rPr>
        <w:t xml:space="preserve"> </w:t>
      </w:r>
      <w:r w:rsidRPr="00E60B7F">
        <w:rPr>
          <w:rFonts w:ascii="Tahoma" w:hAnsi="Tahoma" w:cs="Tahoma"/>
          <w:sz w:val="18"/>
          <w:szCs w:val="18"/>
        </w:rPr>
        <w:t>Jaipur-</w:t>
      </w:r>
      <w:r w:rsidRPr="00E60B7F">
        <w:rPr>
          <w:rFonts w:ascii="Tahoma" w:hAnsi="Tahoma" w:cs="Tahoma"/>
          <w:spacing w:val="6"/>
          <w:sz w:val="18"/>
          <w:szCs w:val="18"/>
        </w:rPr>
        <w:t xml:space="preserve"> </w:t>
      </w:r>
      <w:r w:rsidRPr="00E60B7F">
        <w:rPr>
          <w:rFonts w:ascii="Tahoma" w:hAnsi="Tahoma" w:cs="Tahoma"/>
          <w:sz w:val="18"/>
          <w:szCs w:val="18"/>
        </w:rPr>
        <w:t>302031</w:t>
      </w:r>
    </w:p>
    <w:p w14:paraId="3E137C5F" w14:textId="78D07D3D" w:rsidR="00BB57A4" w:rsidRPr="00E60B7F" w:rsidRDefault="008826FA"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b/>
          <w:sz w:val="18"/>
          <w:szCs w:val="18"/>
        </w:rPr>
        <w:t>The bid</w:t>
      </w:r>
      <w:r w:rsidRPr="00E60B7F">
        <w:rPr>
          <w:rFonts w:ascii="Tahoma" w:hAnsi="Tahoma" w:cs="Tahoma"/>
          <w:b/>
          <w:spacing w:val="21"/>
          <w:sz w:val="18"/>
          <w:szCs w:val="18"/>
        </w:rPr>
        <w:t xml:space="preserve"> </w:t>
      </w:r>
      <w:r w:rsidRPr="00E60B7F">
        <w:rPr>
          <w:rFonts w:ascii="Tahoma" w:hAnsi="Tahoma" w:cs="Tahoma"/>
          <w:b/>
          <w:sz w:val="18"/>
          <w:szCs w:val="18"/>
        </w:rPr>
        <w:t>should</w:t>
      </w:r>
      <w:r w:rsidRPr="00E60B7F">
        <w:rPr>
          <w:rFonts w:ascii="Tahoma" w:hAnsi="Tahoma" w:cs="Tahoma"/>
          <w:b/>
          <w:spacing w:val="22"/>
          <w:sz w:val="18"/>
          <w:szCs w:val="18"/>
        </w:rPr>
        <w:t xml:space="preserve"> </w:t>
      </w:r>
      <w:r w:rsidRPr="00E60B7F">
        <w:rPr>
          <w:rFonts w:ascii="Tahoma" w:hAnsi="Tahoma" w:cs="Tahoma"/>
          <w:b/>
          <w:sz w:val="18"/>
          <w:szCs w:val="18"/>
        </w:rPr>
        <w:t>be</w:t>
      </w:r>
      <w:r w:rsidRPr="00E60B7F">
        <w:rPr>
          <w:rFonts w:ascii="Tahoma" w:hAnsi="Tahoma" w:cs="Tahoma"/>
          <w:b/>
          <w:spacing w:val="24"/>
          <w:sz w:val="18"/>
          <w:szCs w:val="18"/>
        </w:rPr>
        <w:t xml:space="preserve"> </w:t>
      </w:r>
      <w:r w:rsidRPr="00E60B7F">
        <w:rPr>
          <w:rFonts w:ascii="Tahoma" w:hAnsi="Tahoma" w:cs="Tahoma"/>
          <w:b/>
          <w:sz w:val="18"/>
          <w:szCs w:val="18"/>
        </w:rPr>
        <w:t>valid</w:t>
      </w:r>
      <w:r w:rsidRPr="00E60B7F">
        <w:rPr>
          <w:rFonts w:ascii="Tahoma" w:hAnsi="Tahoma" w:cs="Tahoma"/>
          <w:b/>
          <w:spacing w:val="22"/>
          <w:sz w:val="18"/>
          <w:szCs w:val="18"/>
        </w:rPr>
        <w:t xml:space="preserve"> </w:t>
      </w:r>
      <w:r w:rsidRPr="00E60B7F">
        <w:rPr>
          <w:rFonts w:ascii="Tahoma" w:hAnsi="Tahoma" w:cs="Tahoma"/>
          <w:b/>
          <w:sz w:val="18"/>
          <w:szCs w:val="18"/>
        </w:rPr>
        <w:t>for</w:t>
      </w:r>
      <w:r w:rsidRPr="00E60B7F">
        <w:rPr>
          <w:rFonts w:ascii="Tahoma" w:hAnsi="Tahoma" w:cs="Tahoma"/>
          <w:b/>
          <w:spacing w:val="24"/>
          <w:sz w:val="18"/>
          <w:szCs w:val="18"/>
        </w:rPr>
        <w:t xml:space="preserve"> </w:t>
      </w:r>
      <w:r w:rsidRPr="00E60B7F">
        <w:rPr>
          <w:rFonts w:ascii="Tahoma" w:hAnsi="Tahoma" w:cs="Tahoma"/>
          <w:b/>
          <w:sz w:val="18"/>
          <w:szCs w:val="18"/>
        </w:rPr>
        <w:t>a</w:t>
      </w:r>
      <w:r w:rsidRPr="00E60B7F">
        <w:rPr>
          <w:rFonts w:ascii="Tahoma" w:hAnsi="Tahoma" w:cs="Tahoma"/>
          <w:b/>
          <w:spacing w:val="21"/>
          <w:sz w:val="18"/>
          <w:szCs w:val="18"/>
        </w:rPr>
        <w:t xml:space="preserve"> </w:t>
      </w:r>
      <w:r w:rsidRPr="00E60B7F">
        <w:rPr>
          <w:rFonts w:ascii="Tahoma" w:hAnsi="Tahoma" w:cs="Tahoma"/>
          <w:b/>
          <w:sz w:val="18"/>
          <w:szCs w:val="18"/>
        </w:rPr>
        <w:t>minimum</w:t>
      </w:r>
      <w:r w:rsidRPr="00E60B7F">
        <w:rPr>
          <w:rFonts w:ascii="Tahoma" w:hAnsi="Tahoma" w:cs="Tahoma"/>
          <w:b/>
          <w:spacing w:val="22"/>
          <w:sz w:val="18"/>
          <w:szCs w:val="18"/>
        </w:rPr>
        <w:t xml:space="preserve"> </w:t>
      </w:r>
      <w:r w:rsidRPr="00E60B7F">
        <w:rPr>
          <w:rFonts w:ascii="Tahoma" w:hAnsi="Tahoma" w:cs="Tahoma"/>
          <w:b/>
          <w:sz w:val="18"/>
          <w:szCs w:val="18"/>
        </w:rPr>
        <w:t>period</w:t>
      </w:r>
      <w:r w:rsidRPr="00E60B7F">
        <w:rPr>
          <w:rFonts w:ascii="Tahoma" w:hAnsi="Tahoma" w:cs="Tahoma"/>
          <w:b/>
          <w:spacing w:val="22"/>
          <w:sz w:val="18"/>
          <w:szCs w:val="18"/>
        </w:rPr>
        <w:t xml:space="preserve"> </w:t>
      </w:r>
      <w:r w:rsidRPr="00E60B7F">
        <w:rPr>
          <w:rFonts w:ascii="Tahoma" w:hAnsi="Tahoma" w:cs="Tahoma"/>
          <w:b/>
          <w:sz w:val="18"/>
          <w:szCs w:val="18"/>
        </w:rPr>
        <w:t>of</w:t>
      </w:r>
      <w:r w:rsidRPr="00E60B7F">
        <w:rPr>
          <w:rFonts w:ascii="Tahoma" w:hAnsi="Tahoma" w:cs="Tahoma"/>
          <w:b/>
          <w:spacing w:val="23"/>
          <w:sz w:val="18"/>
          <w:szCs w:val="18"/>
        </w:rPr>
        <w:t xml:space="preserve"> </w:t>
      </w:r>
      <w:r w:rsidRPr="00E60B7F">
        <w:rPr>
          <w:rFonts w:ascii="Tahoma" w:hAnsi="Tahoma" w:cs="Tahoma"/>
          <w:b/>
          <w:sz w:val="18"/>
          <w:szCs w:val="18"/>
        </w:rPr>
        <w:t>30</w:t>
      </w:r>
      <w:r w:rsidRPr="00E60B7F">
        <w:rPr>
          <w:rFonts w:ascii="Tahoma" w:hAnsi="Tahoma" w:cs="Tahoma"/>
          <w:b/>
          <w:spacing w:val="21"/>
          <w:sz w:val="18"/>
          <w:szCs w:val="18"/>
        </w:rPr>
        <w:t xml:space="preserve"> </w:t>
      </w:r>
      <w:r w:rsidRPr="00E60B7F">
        <w:rPr>
          <w:rFonts w:ascii="Tahoma" w:hAnsi="Tahoma" w:cs="Tahoma"/>
          <w:b/>
          <w:sz w:val="18"/>
          <w:szCs w:val="18"/>
        </w:rPr>
        <w:t>days.</w:t>
      </w:r>
      <w:r w:rsidRPr="00E60B7F">
        <w:rPr>
          <w:rFonts w:ascii="Tahoma" w:hAnsi="Tahoma" w:cs="Tahoma"/>
          <w:b/>
          <w:spacing w:val="23"/>
          <w:sz w:val="18"/>
          <w:szCs w:val="18"/>
        </w:rPr>
        <w:t xml:space="preserve"> </w:t>
      </w:r>
      <w:r w:rsidRPr="00E60B7F">
        <w:rPr>
          <w:rFonts w:ascii="Tahoma" w:hAnsi="Tahoma" w:cs="Tahoma"/>
          <w:b/>
          <w:sz w:val="18"/>
          <w:szCs w:val="18"/>
        </w:rPr>
        <w:t>The</w:t>
      </w:r>
      <w:r w:rsidRPr="00E60B7F">
        <w:rPr>
          <w:rFonts w:ascii="Tahoma" w:hAnsi="Tahoma" w:cs="Tahoma"/>
          <w:b/>
          <w:spacing w:val="21"/>
          <w:sz w:val="18"/>
          <w:szCs w:val="18"/>
        </w:rPr>
        <w:t xml:space="preserve"> </w:t>
      </w:r>
      <w:r w:rsidRPr="00E60B7F">
        <w:rPr>
          <w:rFonts w:ascii="Tahoma" w:hAnsi="Tahoma" w:cs="Tahoma"/>
          <w:b/>
          <w:sz w:val="18"/>
          <w:szCs w:val="18"/>
        </w:rPr>
        <w:t>Change</w:t>
      </w:r>
      <w:r w:rsidRPr="00E60B7F">
        <w:rPr>
          <w:rFonts w:ascii="Tahoma" w:hAnsi="Tahoma" w:cs="Tahoma"/>
          <w:b/>
          <w:spacing w:val="24"/>
          <w:sz w:val="18"/>
          <w:szCs w:val="18"/>
        </w:rPr>
        <w:t xml:space="preserve"> </w:t>
      </w:r>
      <w:r w:rsidRPr="00E60B7F">
        <w:rPr>
          <w:rFonts w:ascii="Tahoma" w:hAnsi="Tahoma" w:cs="Tahoma"/>
          <w:b/>
          <w:sz w:val="18"/>
          <w:szCs w:val="18"/>
        </w:rPr>
        <w:t>in</w:t>
      </w:r>
      <w:r w:rsidRPr="00E60B7F">
        <w:rPr>
          <w:rFonts w:ascii="Tahoma" w:hAnsi="Tahoma" w:cs="Tahoma"/>
          <w:b/>
          <w:spacing w:val="22"/>
          <w:sz w:val="18"/>
          <w:szCs w:val="18"/>
        </w:rPr>
        <w:t xml:space="preserve"> </w:t>
      </w:r>
      <w:r w:rsidRPr="00E60B7F">
        <w:rPr>
          <w:rFonts w:ascii="Tahoma" w:hAnsi="Tahoma" w:cs="Tahoma"/>
          <w:b/>
          <w:sz w:val="18"/>
          <w:szCs w:val="18"/>
        </w:rPr>
        <w:t>prices</w:t>
      </w:r>
      <w:r w:rsidRPr="00E60B7F">
        <w:rPr>
          <w:rFonts w:ascii="Tahoma" w:hAnsi="Tahoma" w:cs="Tahoma"/>
          <w:b/>
          <w:spacing w:val="23"/>
          <w:sz w:val="18"/>
          <w:szCs w:val="18"/>
        </w:rPr>
        <w:t xml:space="preserve"> </w:t>
      </w:r>
      <w:r w:rsidRPr="00E60B7F">
        <w:rPr>
          <w:rFonts w:ascii="Tahoma" w:hAnsi="Tahoma" w:cs="Tahoma"/>
          <w:b/>
          <w:sz w:val="18"/>
          <w:szCs w:val="18"/>
        </w:rPr>
        <w:t>shall</w:t>
      </w:r>
      <w:r w:rsidRPr="00E60B7F">
        <w:rPr>
          <w:rFonts w:ascii="Tahoma" w:hAnsi="Tahoma" w:cs="Tahoma"/>
          <w:b/>
          <w:spacing w:val="19"/>
          <w:sz w:val="18"/>
          <w:szCs w:val="18"/>
        </w:rPr>
        <w:t xml:space="preserve"> </w:t>
      </w:r>
      <w:r w:rsidRPr="00E60B7F">
        <w:rPr>
          <w:rFonts w:ascii="Tahoma" w:hAnsi="Tahoma" w:cs="Tahoma"/>
          <w:b/>
          <w:sz w:val="18"/>
          <w:szCs w:val="18"/>
        </w:rPr>
        <w:t>not</w:t>
      </w:r>
      <w:r w:rsidRPr="00E60B7F">
        <w:rPr>
          <w:rFonts w:ascii="Tahoma" w:hAnsi="Tahoma" w:cs="Tahoma"/>
          <w:b/>
          <w:spacing w:val="21"/>
          <w:sz w:val="18"/>
          <w:szCs w:val="18"/>
        </w:rPr>
        <w:t xml:space="preserve"> </w:t>
      </w:r>
      <w:r w:rsidRPr="00E60B7F">
        <w:rPr>
          <w:rFonts w:ascii="Tahoma" w:hAnsi="Tahoma" w:cs="Tahoma"/>
          <w:b/>
          <w:sz w:val="18"/>
          <w:szCs w:val="18"/>
        </w:rPr>
        <w:t>be</w:t>
      </w:r>
      <w:r w:rsidRPr="00E60B7F">
        <w:rPr>
          <w:rFonts w:ascii="Tahoma" w:hAnsi="Tahoma" w:cs="Tahoma"/>
          <w:b/>
          <w:spacing w:val="21"/>
          <w:sz w:val="18"/>
          <w:szCs w:val="18"/>
        </w:rPr>
        <w:t xml:space="preserve"> </w:t>
      </w:r>
      <w:r w:rsidRPr="00E60B7F">
        <w:rPr>
          <w:rFonts w:ascii="Tahoma" w:hAnsi="Tahoma" w:cs="Tahoma"/>
          <w:sz w:val="18"/>
          <w:szCs w:val="18"/>
        </w:rPr>
        <w:t>accepted within the validity period.</w:t>
      </w:r>
    </w:p>
    <w:p w14:paraId="1ACEC23C"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 LNMIIT reserves the right to reject any quotation(s) without assigning any reasons.</w:t>
      </w:r>
    </w:p>
    <w:p w14:paraId="08FE3D69"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Payment terms shall be decided mutually.</w:t>
      </w:r>
    </w:p>
    <w:p w14:paraId="1C868ECF"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There should not be any conflict of interest (Declaration to be submitted by the Vendor).</w:t>
      </w:r>
    </w:p>
    <w:p w14:paraId="71214E5F" w14:textId="76851685" w:rsidR="00BB57A4" w:rsidRPr="00E60B7F" w:rsidRDefault="00842473"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 bid</w:t>
      </w:r>
      <w:r w:rsidR="005E2D77" w:rsidRPr="00E60B7F">
        <w:rPr>
          <w:rFonts w:ascii="Tahoma" w:hAnsi="Tahoma" w:cs="Tahoma"/>
          <w:sz w:val="18"/>
          <w:szCs w:val="18"/>
        </w:rPr>
        <w:t xml:space="preserve"> should be on the company’s letterhead and should submit their bid in the LNMIIT format </w:t>
      </w:r>
      <w:r w:rsidR="008826FA" w:rsidRPr="00E60B7F">
        <w:rPr>
          <w:rFonts w:ascii="Tahoma" w:hAnsi="Tahoma" w:cs="Tahoma"/>
          <w:sz w:val="18"/>
          <w:szCs w:val="18"/>
        </w:rPr>
        <w:t>only.</w:t>
      </w:r>
    </w:p>
    <w:p w14:paraId="25C8950A"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Item/Service not supplied by the supplier/service provider should be mentioned separately.</w:t>
      </w:r>
    </w:p>
    <w:p w14:paraId="1B0A644C"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Vendor should provide a photocopy of the cheque/cancelled cheque while presenting the Invoice to LNMIIT.</w:t>
      </w:r>
    </w:p>
    <w:p w14:paraId="34AC7B4C" w14:textId="77777777" w:rsidR="00F84C31"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7593B3A3" w14:textId="468759CF" w:rsidR="00F84C31"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 xml:space="preserve">All charges applicable shall be clearly mentioned </w:t>
      </w:r>
      <w:r w:rsidR="008826FA" w:rsidRPr="00E60B7F">
        <w:rPr>
          <w:rFonts w:ascii="Tahoma" w:hAnsi="Tahoma" w:cs="Tahoma"/>
          <w:sz w:val="18"/>
          <w:szCs w:val="18"/>
        </w:rPr>
        <w:t>in</w:t>
      </w:r>
      <w:r w:rsidRPr="00E60B7F">
        <w:rPr>
          <w:rFonts w:ascii="Tahoma" w:hAnsi="Tahoma" w:cs="Tahoma"/>
          <w:sz w:val="18"/>
          <w:szCs w:val="18"/>
        </w:rPr>
        <w:t xml:space="preserve"> the offer. If nothing is mentioned in the offer, the quoted price shall be treated as final, and nothing extra shall be paid extra.</w:t>
      </w:r>
    </w:p>
    <w:p w14:paraId="0FA71EBC"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16045F6B"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1CBF0E1C"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27987677" w14:textId="40CD3D8D" w:rsidR="00BB57A4" w:rsidRPr="00E60B7F" w:rsidRDefault="005E2D77" w:rsidP="00842473">
      <w:pPr>
        <w:pStyle w:val="ListParagraph"/>
        <w:tabs>
          <w:tab w:val="left" w:pos="1199"/>
        </w:tabs>
        <w:ind w:left="0" w:firstLine="0"/>
        <w:jc w:val="right"/>
        <w:rPr>
          <w:rFonts w:ascii="Tahoma" w:hAnsi="Tahoma" w:cs="Tahoma"/>
          <w:sz w:val="18"/>
          <w:szCs w:val="18"/>
        </w:rPr>
      </w:pPr>
      <w:r w:rsidRPr="00E60B7F">
        <w:rPr>
          <w:rFonts w:ascii="Tahoma" w:hAnsi="Tahoma" w:cs="Tahoma"/>
          <w:sz w:val="18"/>
          <w:szCs w:val="18"/>
        </w:rPr>
        <w:t>Signature with seal</w:t>
      </w:r>
    </w:p>
    <w:sectPr w:rsidR="00BB57A4" w:rsidRPr="00E60B7F" w:rsidSect="00842473">
      <w:pgSz w:w="12240" w:h="15840"/>
      <w:pgMar w:top="1134" w:right="1440" w:bottom="113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56D2A" w14:textId="77777777" w:rsidR="003B733F" w:rsidRDefault="003B733F" w:rsidP="00542A3D">
      <w:r>
        <w:separator/>
      </w:r>
    </w:p>
  </w:endnote>
  <w:endnote w:type="continuationSeparator" w:id="0">
    <w:p w14:paraId="472C28DC" w14:textId="77777777" w:rsidR="003B733F" w:rsidRDefault="003B733F" w:rsidP="00542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6466A" w14:textId="77777777" w:rsidR="003B733F" w:rsidRDefault="003B733F" w:rsidP="00542A3D">
      <w:r>
        <w:separator/>
      </w:r>
    </w:p>
  </w:footnote>
  <w:footnote w:type="continuationSeparator" w:id="0">
    <w:p w14:paraId="4AB784E7" w14:textId="77777777" w:rsidR="003B733F" w:rsidRDefault="003B733F" w:rsidP="00542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0F64878"/>
    <w:multiLevelType w:val="multilevel"/>
    <w:tmpl w:val="B8DA2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4CD28FE4"/>
    <w:lvl w:ilvl="0">
      <w:start w:val="1"/>
      <w:numFmt w:val="decimal"/>
      <w:lvlText w:val="%1."/>
      <w:lvlJc w:val="left"/>
      <w:pPr>
        <w:tabs>
          <w:tab w:val="num" w:pos="720"/>
        </w:tabs>
        <w:ind w:left="720" w:hanging="360"/>
      </w:pPr>
      <w:rPr>
        <w:b/>
      </w:rPr>
    </w:lvl>
    <w:lvl w:ilvl="1">
      <w:start w:val="1"/>
      <w:numFmt w:val="lowerLetter"/>
      <w:lvlText w:val="%2-"/>
      <w:lvlJc w:val="left"/>
      <w:pPr>
        <w:ind w:left="81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8B206A"/>
    <w:multiLevelType w:val="hybridMultilevel"/>
    <w:tmpl w:val="B7D6231C"/>
    <w:lvl w:ilvl="0" w:tplc="C6D46D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5"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7"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791811"/>
    <w:multiLevelType w:val="hybridMultilevel"/>
    <w:tmpl w:val="E62A55DC"/>
    <w:lvl w:ilvl="0" w:tplc="FB64BCA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5609A5"/>
    <w:multiLevelType w:val="hybridMultilevel"/>
    <w:tmpl w:val="B6A679D8"/>
    <w:lvl w:ilvl="0" w:tplc="A4E6A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9"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6"/>
  </w:num>
  <w:num w:numId="2" w16cid:durableId="1237666039">
    <w:abstractNumId w:val="1"/>
  </w:num>
  <w:num w:numId="3" w16cid:durableId="1524510332">
    <w:abstractNumId w:val="7"/>
  </w:num>
  <w:num w:numId="4" w16cid:durableId="1173568338">
    <w:abstractNumId w:val="20"/>
  </w:num>
  <w:num w:numId="5" w16cid:durableId="1760709732">
    <w:abstractNumId w:val="26"/>
  </w:num>
  <w:num w:numId="6" w16cid:durableId="1036542685">
    <w:abstractNumId w:val="21"/>
  </w:num>
  <w:num w:numId="7" w16cid:durableId="1476986643">
    <w:abstractNumId w:val="6"/>
  </w:num>
  <w:num w:numId="8" w16cid:durableId="706566060">
    <w:abstractNumId w:val="4"/>
  </w:num>
  <w:num w:numId="9" w16cid:durableId="113403577">
    <w:abstractNumId w:val="28"/>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22"/>
  </w:num>
  <w:num w:numId="15" w16cid:durableId="86654045">
    <w:abstractNumId w:val="17"/>
  </w:num>
  <w:num w:numId="16" w16cid:durableId="1997146235">
    <w:abstractNumId w:val="24"/>
  </w:num>
  <w:num w:numId="17" w16cid:durableId="1974019405">
    <w:abstractNumId w:val="27"/>
  </w:num>
  <w:num w:numId="18" w16cid:durableId="1030648176">
    <w:abstractNumId w:val="9"/>
  </w:num>
  <w:num w:numId="19" w16cid:durableId="2085446699">
    <w:abstractNumId w:val="10"/>
  </w:num>
  <w:num w:numId="20" w16cid:durableId="1943492014">
    <w:abstractNumId w:val="15"/>
  </w:num>
  <w:num w:numId="21" w16cid:durableId="307512865">
    <w:abstractNumId w:val="23"/>
  </w:num>
  <w:num w:numId="22" w16cid:durableId="416951302">
    <w:abstractNumId w:val="18"/>
  </w:num>
  <w:num w:numId="23" w16cid:durableId="328599426">
    <w:abstractNumId w:val="29"/>
  </w:num>
  <w:num w:numId="24" w16cid:durableId="1633825989">
    <w:abstractNumId w:val="11"/>
  </w:num>
  <w:num w:numId="25" w16cid:durableId="2094082847">
    <w:abstractNumId w:val="0"/>
  </w:num>
  <w:num w:numId="26" w16cid:durableId="1211726402">
    <w:abstractNumId w:val="19"/>
  </w:num>
  <w:num w:numId="27" w16cid:durableId="1109203174">
    <w:abstractNumId w:val="25"/>
  </w:num>
  <w:num w:numId="28" w16cid:durableId="875699357">
    <w:abstractNumId w:val="13"/>
  </w:num>
  <w:num w:numId="29" w16cid:durableId="327947493">
    <w:abstractNumId w:val="8"/>
  </w:num>
  <w:num w:numId="30" w16cid:durableId="20651821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2668A"/>
    <w:rsid w:val="00032311"/>
    <w:rsid w:val="000372BD"/>
    <w:rsid w:val="00040BF6"/>
    <w:rsid w:val="00050280"/>
    <w:rsid w:val="00061681"/>
    <w:rsid w:val="001346A5"/>
    <w:rsid w:val="001600FD"/>
    <w:rsid w:val="00160A9C"/>
    <w:rsid w:val="00167CF3"/>
    <w:rsid w:val="00186CD8"/>
    <w:rsid w:val="0019560D"/>
    <w:rsid w:val="001A7E1A"/>
    <w:rsid w:val="001B6A55"/>
    <w:rsid w:val="001C6025"/>
    <w:rsid w:val="001D455E"/>
    <w:rsid w:val="00204384"/>
    <w:rsid w:val="00217353"/>
    <w:rsid w:val="002273A9"/>
    <w:rsid w:val="00233918"/>
    <w:rsid w:val="00243B31"/>
    <w:rsid w:val="0025004A"/>
    <w:rsid w:val="00263708"/>
    <w:rsid w:val="0028706D"/>
    <w:rsid w:val="002A4750"/>
    <w:rsid w:val="002C5AD7"/>
    <w:rsid w:val="00316F72"/>
    <w:rsid w:val="0038195C"/>
    <w:rsid w:val="00383BA6"/>
    <w:rsid w:val="003A7649"/>
    <w:rsid w:val="003B733F"/>
    <w:rsid w:val="003D1997"/>
    <w:rsid w:val="003D2496"/>
    <w:rsid w:val="003D390D"/>
    <w:rsid w:val="00431C7B"/>
    <w:rsid w:val="00435867"/>
    <w:rsid w:val="004432C5"/>
    <w:rsid w:val="00445370"/>
    <w:rsid w:val="00472D98"/>
    <w:rsid w:val="0048742B"/>
    <w:rsid w:val="00493749"/>
    <w:rsid w:val="004938FC"/>
    <w:rsid w:val="0053021C"/>
    <w:rsid w:val="00542A3D"/>
    <w:rsid w:val="0054740B"/>
    <w:rsid w:val="0055568C"/>
    <w:rsid w:val="00577943"/>
    <w:rsid w:val="00583058"/>
    <w:rsid w:val="00587A2E"/>
    <w:rsid w:val="005A7489"/>
    <w:rsid w:val="005B3CB0"/>
    <w:rsid w:val="005D10E5"/>
    <w:rsid w:val="005E2D77"/>
    <w:rsid w:val="005E769A"/>
    <w:rsid w:val="00632DBC"/>
    <w:rsid w:val="00635611"/>
    <w:rsid w:val="00637377"/>
    <w:rsid w:val="006604EE"/>
    <w:rsid w:val="00664EE4"/>
    <w:rsid w:val="00666132"/>
    <w:rsid w:val="006721FE"/>
    <w:rsid w:val="006A3E60"/>
    <w:rsid w:val="006B5114"/>
    <w:rsid w:val="006E6469"/>
    <w:rsid w:val="00712496"/>
    <w:rsid w:val="007279FE"/>
    <w:rsid w:val="00754B1E"/>
    <w:rsid w:val="00775C83"/>
    <w:rsid w:val="007B1A6A"/>
    <w:rsid w:val="007F7EB8"/>
    <w:rsid w:val="0081375F"/>
    <w:rsid w:val="00825719"/>
    <w:rsid w:val="00826043"/>
    <w:rsid w:val="008365EF"/>
    <w:rsid w:val="008404F3"/>
    <w:rsid w:val="00842473"/>
    <w:rsid w:val="008432C4"/>
    <w:rsid w:val="00846AC3"/>
    <w:rsid w:val="00847AB7"/>
    <w:rsid w:val="008826FA"/>
    <w:rsid w:val="008E5E06"/>
    <w:rsid w:val="008F3669"/>
    <w:rsid w:val="00913355"/>
    <w:rsid w:val="00933057"/>
    <w:rsid w:val="00986050"/>
    <w:rsid w:val="009921AF"/>
    <w:rsid w:val="00994AF0"/>
    <w:rsid w:val="009C57E5"/>
    <w:rsid w:val="009D57AF"/>
    <w:rsid w:val="009E660A"/>
    <w:rsid w:val="009F620A"/>
    <w:rsid w:val="00A10BA4"/>
    <w:rsid w:val="00A8116E"/>
    <w:rsid w:val="00A9165E"/>
    <w:rsid w:val="00AE696E"/>
    <w:rsid w:val="00AF7B95"/>
    <w:rsid w:val="00B03DD4"/>
    <w:rsid w:val="00B064CC"/>
    <w:rsid w:val="00B32CF2"/>
    <w:rsid w:val="00B429AE"/>
    <w:rsid w:val="00B57875"/>
    <w:rsid w:val="00B85BB4"/>
    <w:rsid w:val="00BB57A4"/>
    <w:rsid w:val="00BC0DFC"/>
    <w:rsid w:val="00BC175F"/>
    <w:rsid w:val="00BC32E4"/>
    <w:rsid w:val="00BD440F"/>
    <w:rsid w:val="00BE7FF0"/>
    <w:rsid w:val="00C01E32"/>
    <w:rsid w:val="00C135DD"/>
    <w:rsid w:val="00C50799"/>
    <w:rsid w:val="00C64E48"/>
    <w:rsid w:val="00C659BB"/>
    <w:rsid w:val="00C756B6"/>
    <w:rsid w:val="00C81A00"/>
    <w:rsid w:val="00C82537"/>
    <w:rsid w:val="00CA258C"/>
    <w:rsid w:val="00CF130F"/>
    <w:rsid w:val="00D01B22"/>
    <w:rsid w:val="00D06625"/>
    <w:rsid w:val="00D43261"/>
    <w:rsid w:val="00D43415"/>
    <w:rsid w:val="00D60457"/>
    <w:rsid w:val="00DA14E9"/>
    <w:rsid w:val="00DB1873"/>
    <w:rsid w:val="00E03BF9"/>
    <w:rsid w:val="00E0543B"/>
    <w:rsid w:val="00E1274F"/>
    <w:rsid w:val="00E15BBC"/>
    <w:rsid w:val="00E472D5"/>
    <w:rsid w:val="00E60B7F"/>
    <w:rsid w:val="00E72997"/>
    <w:rsid w:val="00E74E88"/>
    <w:rsid w:val="00EA4205"/>
    <w:rsid w:val="00EA5B66"/>
    <w:rsid w:val="00F05884"/>
    <w:rsid w:val="00F247C4"/>
    <w:rsid w:val="00F25F49"/>
    <w:rsid w:val="00F74F55"/>
    <w:rsid w:val="00F84C31"/>
    <w:rsid w:val="00F919B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40F"/>
    <w:pPr>
      <w:widowControl/>
      <w:autoSpaceDE/>
      <w:autoSpaceDN/>
    </w:pPr>
    <w:rPr>
      <w:rFonts w:ascii="Times New Roman" w:eastAsia="Times New Roman" w:hAnsi="Times New Roman" w:cs="Times New Roman"/>
      <w:sz w:val="24"/>
      <w:szCs w:val="24"/>
      <w:lang w:val="en-IN" w:eastAsia="en-IN"/>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spacing w:before="100" w:beforeAutospacing="1" w:after="100" w:afterAutospacing="1"/>
    </w:p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F247C4"/>
    <w:rPr>
      <w:rFonts w:ascii="Calibri" w:eastAsia="Calibri" w:hAnsi="Calibri" w:cs="Calibri"/>
      <w:sz w:val="24"/>
      <w:szCs w:val="24"/>
    </w:rPr>
  </w:style>
  <w:style w:type="paragraph" w:styleId="Header">
    <w:name w:val="header"/>
    <w:basedOn w:val="Normal"/>
    <w:link w:val="HeaderChar"/>
    <w:uiPriority w:val="99"/>
    <w:unhideWhenUsed/>
    <w:rsid w:val="00542A3D"/>
    <w:pPr>
      <w:tabs>
        <w:tab w:val="center" w:pos="4513"/>
        <w:tab w:val="right" w:pos="9026"/>
      </w:tabs>
    </w:pPr>
  </w:style>
  <w:style w:type="character" w:customStyle="1" w:styleId="HeaderChar">
    <w:name w:val="Header Char"/>
    <w:basedOn w:val="DefaultParagraphFont"/>
    <w:link w:val="Header"/>
    <w:uiPriority w:val="99"/>
    <w:rsid w:val="00542A3D"/>
    <w:rPr>
      <w:rFonts w:ascii="Times New Roman" w:eastAsia="Times New Roman" w:hAnsi="Times New Roman" w:cs="Times New Roman"/>
      <w:sz w:val="24"/>
      <w:szCs w:val="24"/>
      <w:lang w:val="en-IN" w:eastAsia="en-IN"/>
    </w:rPr>
  </w:style>
  <w:style w:type="paragraph" w:styleId="Footer">
    <w:name w:val="footer"/>
    <w:basedOn w:val="Normal"/>
    <w:link w:val="FooterChar"/>
    <w:uiPriority w:val="99"/>
    <w:unhideWhenUsed/>
    <w:rsid w:val="00542A3D"/>
    <w:pPr>
      <w:tabs>
        <w:tab w:val="center" w:pos="4513"/>
        <w:tab w:val="right" w:pos="9026"/>
      </w:tabs>
    </w:pPr>
  </w:style>
  <w:style w:type="character" w:customStyle="1" w:styleId="FooterChar">
    <w:name w:val="Footer Char"/>
    <w:basedOn w:val="DefaultParagraphFont"/>
    <w:link w:val="Footer"/>
    <w:uiPriority w:val="99"/>
    <w:rsid w:val="00542A3D"/>
    <w:rPr>
      <w:rFonts w:ascii="Times New Roman" w:eastAsia="Times New Roman" w:hAnsi="Times New Roman" w:cs="Times New Roman"/>
      <w:sz w:val="24"/>
      <w:szCs w:val="24"/>
      <w:lang w:val="en-IN" w:eastAsia="en-IN"/>
    </w:rPr>
  </w:style>
  <w:style w:type="table" w:styleId="TableGrid">
    <w:name w:val="Table Grid"/>
    <w:basedOn w:val="TableNormal"/>
    <w:uiPriority w:val="39"/>
    <w:rsid w:val="00C01E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503613">
      <w:bodyDiv w:val="1"/>
      <w:marLeft w:val="0"/>
      <w:marRight w:val="0"/>
      <w:marTop w:val="0"/>
      <w:marBottom w:val="0"/>
      <w:divBdr>
        <w:top w:val="none" w:sz="0" w:space="0" w:color="auto"/>
        <w:left w:val="none" w:sz="0" w:space="0" w:color="auto"/>
        <w:bottom w:val="none" w:sz="0" w:space="0" w:color="auto"/>
        <w:right w:val="none" w:sz="0" w:space="0" w:color="auto"/>
      </w:divBdr>
    </w:div>
    <w:div w:id="295919582">
      <w:bodyDiv w:val="1"/>
      <w:marLeft w:val="0"/>
      <w:marRight w:val="0"/>
      <w:marTop w:val="0"/>
      <w:marBottom w:val="0"/>
      <w:divBdr>
        <w:top w:val="none" w:sz="0" w:space="0" w:color="auto"/>
        <w:left w:val="none" w:sz="0" w:space="0" w:color="auto"/>
        <w:bottom w:val="none" w:sz="0" w:space="0" w:color="auto"/>
        <w:right w:val="none" w:sz="0" w:space="0" w:color="auto"/>
      </w:divBdr>
    </w:div>
    <w:div w:id="412819542">
      <w:bodyDiv w:val="1"/>
      <w:marLeft w:val="0"/>
      <w:marRight w:val="0"/>
      <w:marTop w:val="0"/>
      <w:marBottom w:val="0"/>
      <w:divBdr>
        <w:top w:val="none" w:sz="0" w:space="0" w:color="auto"/>
        <w:left w:val="none" w:sz="0" w:space="0" w:color="auto"/>
        <w:bottom w:val="none" w:sz="0" w:space="0" w:color="auto"/>
        <w:right w:val="none" w:sz="0" w:space="0" w:color="auto"/>
      </w:divBdr>
    </w:div>
    <w:div w:id="414136847">
      <w:bodyDiv w:val="1"/>
      <w:marLeft w:val="0"/>
      <w:marRight w:val="0"/>
      <w:marTop w:val="0"/>
      <w:marBottom w:val="0"/>
      <w:divBdr>
        <w:top w:val="none" w:sz="0" w:space="0" w:color="auto"/>
        <w:left w:val="none" w:sz="0" w:space="0" w:color="auto"/>
        <w:bottom w:val="none" w:sz="0" w:space="0" w:color="auto"/>
        <w:right w:val="none" w:sz="0" w:space="0" w:color="auto"/>
      </w:divBdr>
    </w:div>
    <w:div w:id="606040591">
      <w:bodyDiv w:val="1"/>
      <w:marLeft w:val="0"/>
      <w:marRight w:val="0"/>
      <w:marTop w:val="0"/>
      <w:marBottom w:val="0"/>
      <w:divBdr>
        <w:top w:val="none" w:sz="0" w:space="0" w:color="auto"/>
        <w:left w:val="none" w:sz="0" w:space="0" w:color="auto"/>
        <w:bottom w:val="none" w:sz="0" w:space="0" w:color="auto"/>
        <w:right w:val="none" w:sz="0" w:space="0" w:color="auto"/>
      </w:divBdr>
    </w:div>
    <w:div w:id="655961099">
      <w:bodyDiv w:val="1"/>
      <w:marLeft w:val="0"/>
      <w:marRight w:val="0"/>
      <w:marTop w:val="0"/>
      <w:marBottom w:val="0"/>
      <w:divBdr>
        <w:top w:val="none" w:sz="0" w:space="0" w:color="auto"/>
        <w:left w:val="none" w:sz="0" w:space="0" w:color="auto"/>
        <w:bottom w:val="none" w:sz="0" w:space="0" w:color="auto"/>
        <w:right w:val="none" w:sz="0" w:space="0" w:color="auto"/>
      </w:divBdr>
    </w:div>
    <w:div w:id="908272638">
      <w:bodyDiv w:val="1"/>
      <w:marLeft w:val="0"/>
      <w:marRight w:val="0"/>
      <w:marTop w:val="0"/>
      <w:marBottom w:val="0"/>
      <w:divBdr>
        <w:top w:val="none" w:sz="0" w:space="0" w:color="auto"/>
        <w:left w:val="none" w:sz="0" w:space="0" w:color="auto"/>
        <w:bottom w:val="none" w:sz="0" w:space="0" w:color="auto"/>
        <w:right w:val="none" w:sz="0" w:space="0" w:color="auto"/>
      </w:divBdr>
    </w:div>
    <w:div w:id="933127285">
      <w:bodyDiv w:val="1"/>
      <w:marLeft w:val="0"/>
      <w:marRight w:val="0"/>
      <w:marTop w:val="0"/>
      <w:marBottom w:val="0"/>
      <w:divBdr>
        <w:top w:val="none" w:sz="0" w:space="0" w:color="auto"/>
        <w:left w:val="none" w:sz="0" w:space="0" w:color="auto"/>
        <w:bottom w:val="none" w:sz="0" w:space="0" w:color="auto"/>
        <w:right w:val="none" w:sz="0" w:space="0" w:color="auto"/>
      </w:divBdr>
    </w:div>
    <w:div w:id="1409696373">
      <w:bodyDiv w:val="1"/>
      <w:marLeft w:val="0"/>
      <w:marRight w:val="0"/>
      <w:marTop w:val="0"/>
      <w:marBottom w:val="0"/>
      <w:divBdr>
        <w:top w:val="none" w:sz="0" w:space="0" w:color="auto"/>
        <w:left w:val="none" w:sz="0" w:space="0" w:color="auto"/>
        <w:bottom w:val="none" w:sz="0" w:space="0" w:color="auto"/>
        <w:right w:val="none" w:sz="0" w:space="0" w:color="auto"/>
      </w:divBdr>
    </w:div>
    <w:div w:id="1429353056">
      <w:bodyDiv w:val="1"/>
      <w:marLeft w:val="0"/>
      <w:marRight w:val="0"/>
      <w:marTop w:val="0"/>
      <w:marBottom w:val="0"/>
      <w:divBdr>
        <w:top w:val="none" w:sz="0" w:space="0" w:color="auto"/>
        <w:left w:val="none" w:sz="0" w:space="0" w:color="auto"/>
        <w:bottom w:val="none" w:sz="0" w:space="0" w:color="auto"/>
        <w:right w:val="none" w:sz="0" w:space="0" w:color="auto"/>
      </w:divBdr>
    </w:div>
    <w:div w:id="1773932225">
      <w:bodyDiv w:val="1"/>
      <w:marLeft w:val="0"/>
      <w:marRight w:val="0"/>
      <w:marTop w:val="0"/>
      <w:marBottom w:val="0"/>
      <w:divBdr>
        <w:top w:val="none" w:sz="0" w:space="0" w:color="auto"/>
        <w:left w:val="none" w:sz="0" w:space="0" w:color="auto"/>
        <w:bottom w:val="none" w:sz="0" w:space="0" w:color="auto"/>
        <w:right w:val="none" w:sz="0" w:space="0" w:color="auto"/>
      </w:divBdr>
    </w:div>
    <w:div w:id="1878009158">
      <w:bodyDiv w:val="1"/>
      <w:marLeft w:val="0"/>
      <w:marRight w:val="0"/>
      <w:marTop w:val="0"/>
      <w:marBottom w:val="0"/>
      <w:divBdr>
        <w:top w:val="none" w:sz="0" w:space="0" w:color="auto"/>
        <w:left w:val="none" w:sz="0" w:space="0" w:color="auto"/>
        <w:bottom w:val="none" w:sz="0" w:space="0" w:color="auto"/>
        <w:right w:val="none" w:sz="0" w:space="0" w:color="auto"/>
      </w:divBdr>
    </w:div>
    <w:div w:id="1979913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1409</Words>
  <Characters>7205</Characters>
  <Application>Microsoft Office Word</Application>
  <DocSecurity>0</DocSecurity>
  <Lines>144</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2025-09-11T08:49:00Z</cp:lastPrinted>
  <dcterms:created xsi:type="dcterms:W3CDTF">2026-02-13T09:51:00Z</dcterms:created>
  <dcterms:modified xsi:type="dcterms:W3CDTF">2026-03-05T10:15:00Z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