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640144F"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B55B15">
        <w:rPr>
          <w:rFonts w:ascii="Tahoma" w:hAnsi="Tahoma" w:cs="Tahoma"/>
          <w:b/>
          <w:color w:val="4F81BD" w:themeColor="accent1"/>
          <w:sz w:val="19"/>
          <w:szCs w:val="19"/>
        </w:rPr>
        <w:t>CSE</w:t>
      </w:r>
      <w:r w:rsidRPr="009E3970">
        <w:rPr>
          <w:rFonts w:ascii="Tahoma" w:hAnsi="Tahoma" w:cs="Tahoma"/>
          <w:b/>
          <w:color w:val="4F81BD" w:themeColor="accent1"/>
          <w:sz w:val="19"/>
          <w:szCs w:val="19"/>
        </w:rPr>
        <w:t>/2B/LNM-</w:t>
      </w:r>
      <w:r w:rsidR="00B55B15">
        <w:rPr>
          <w:rFonts w:ascii="Tahoma" w:hAnsi="Tahoma" w:cs="Tahoma"/>
          <w:b/>
          <w:color w:val="4F81BD" w:themeColor="accent1"/>
          <w:sz w:val="19"/>
          <w:szCs w:val="19"/>
        </w:rPr>
        <w:t>1328</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DACB587" w:rsidR="00F84C31" w:rsidRPr="00B55B15" w:rsidRDefault="00F84C31" w:rsidP="00B55B15">
      <w:pPr>
        <w:pStyle w:val="NormalWeb"/>
        <w:spacing w:before="200"/>
        <w:jc w:val="both"/>
        <w:rPr>
          <w:rFonts w:ascii="Tahoma" w:hAnsi="Tahoma" w:cs="Tahoma"/>
          <w:color w:val="000000"/>
          <w:sz w:val="19"/>
          <w:szCs w:val="19"/>
          <w:highlight w:val="yellow"/>
          <w:lang w:val="en-IN"/>
        </w:rPr>
      </w:pPr>
      <w:r w:rsidRPr="009E3970">
        <w:rPr>
          <w:rFonts w:ascii="Tahoma" w:hAnsi="Tahoma" w:cs="Tahoma"/>
          <w:color w:val="000000"/>
          <w:sz w:val="19"/>
          <w:szCs w:val="19"/>
        </w:rPr>
        <w:t xml:space="preserve">The institute invites proposals from competent vendors for </w:t>
      </w:r>
      <w:r w:rsidRPr="00B55B15">
        <w:rPr>
          <w:rFonts w:ascii="Tahoma" w:hAnsi="Tahoma" w:cs="Tahoma"/>
          <w:b/>
          <w:bCs/>
          <w:color w:val="000000"/>
          <w:sz w:val="19"/>
          <w:szCs w:val="19"/>
          <w:highlight w:val="yellow"/>
        </w:rPr>
        <w:t>“</w:t>
      </w:r>
      <w:r w:rsidR="00B55B15" w:rsidRPr="00B55B15">
        <w:rPr>
          <w:rFonts w:ascii="Tahoma" w:hAnsi="Tahoma" w:cs="Tahoma"/>
          <w:b/>
          <w:bCs/>
          <w:color w:val="000000"/>
          <w:sz w:val="19"/>
          <w:szCs w:val="19"/>
          <w:highlight w:val="yellow"/>
        </w:rPr>
        <w:t>Supply of Laptop (</w:t>
      </w:r>
      <w:r w:rsidR="00B55B15" w:rsidRPr="00B55B15">
        <w:rPr>
          <w:rFonts w:ascii="Tahoma" w:hAnsi="Tahoma" w:cs="Tahoma"/>
          <w:b/>
          <w:bCs/>
          <w:color w:val="000000"/>
          <w:sz w:val="19"/>
          <w:szCs w:val="19"/>
          <w:highlight w:val="yellow"/>
          <w:lang w:val="en-IN"/>
        </w:rPr>
        <w:t>HP Victus)</w:t>
      </w:r>
      <w:r w:rsidRPr="009E3970">
        <w:rPr>
          <w:rFonts w:ascii="Tahoma" w:hAnsi="Tahoma" w:cs="Tahoma"/>
          <w:color w:val="000000"/>
          <w:sz w:val="19"/>
          <w:szCs w:val="19"/>
        </w:rPr>
        <w:t xml:space="preserve">”. Bidders can submit their sealed </w:t>
      </w:r>
      <w:proofErr w:type="gramStart"/>
      <w:r w:rsidR="005179CE" w:rsidRPr="009E3970">
        <w:rPr>
          <w:rFonts w:ascii="Tahoma" w:hAnsi="Tahoma" w:cs="Tahoma"/>
          <w:color w:val="000000"/>
          <w:sz w:val="19"/>
          <w:szCs w:val="19"/>
        </w:rPr>
        <w:t>offers</w:t>
      </w:r>
      <w:r w:rsidRPr="009E3970">
        <w:rPr>
          <w:rFonts w:ascii="Tahoma" w:hAnsi="Tahoma" w:cs="Tahoma"/>
          <w:color w:val="000000"/>
          <w:sz w:val="19"/>
          <w:szCs w:val="19"/>
        </w:rPr>
        <w:t>/s</w:t>
      </w:r>
      <w:proofErr w:type="gramEnd"/>
      <w:r w:rsidRPr="009E3970">
        <w:rPr>
          <w:rFonts w:ascii="Tahoma" w:hAnsi="Tahoma" w:cs="Tahoma"/>
          <w:color w:val="000000"/>
          <w:sz w:val="19"/>
          <w:szCs w:val="19"/>
        </w:rPr>
        <w:t xml:space="preserve"> at the following address by Email/Speed-Post/ Registered Post/ By-hand/courier before 05:00 PM on </w:t>
      </w:r>
      <w:r w:rsidR="00B55B15">
        <w:rPr>
          <w:rFonts w:ascii="Tahoma" w:hAnsi="Tahoma" w:cs="Tahoma"/>
          <w:b/>
          <w:bCs/>
          <w:color w:val="000000"/>
          <w:sz w:val="19"/>
          <w:szCs w:val="19"/>
          <w:highlight w:val="yellow"/>
        </w:rPr>
        <w:t>14.0</w:t>
      </w:r>
      <w:r w:rsidR="00327653">
        <w:rPr>
          <w:rFonts w:ascii="Tahoma" w:hAnsi="Tahoma" w:cs="Tahoma"/>
          <w:b/>
          <w:bCs/>
          <w:color w:val="000000"/>
          <w:sz w:val="19"/>
          <w:szCs w:val="19"/>
          <w:highlight w:val="yellow"/>
        </w:rPr>
        <w:t>3</w:t>
      </w:r>
      <w:r w:rsidR="00B55B15">
        <w:rPr>
          <w:rFonts w:ascii="Tahoma" w:hAnsi="Tahoma" w:cs="Tahoma"/>
          <w:b/>
          <w:bCs/>
          <w:color w:val="000000"/>
          <w:sz w:val="19"/>
          <w:szCs w:val="19"/>
          <w:highlight w:val="yellow"/>
        </w:rPr>
        <w:t>.2026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01EEA77C"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B55B15" w:rsidRPr="00B55B15">
        <w:rPr>
          <w:rFonts w:ascii="Tahoma" w:hAnsi="Tahoma" w:cs="Tahoma"/>
          <w:b/>
          <w:bCs/>
          <w:color w:val="000000"/>
          <w:sz w:val="19"/>
          <w:szCs w:val="19"/>
          <w:highlight w:val="yellow"/>
        </w:rPr>
        <w:t>“Supply of Laptop (</w:t>
      </w:r>
      <w:r w:rsidR="00B55B15" w:rsidRPr="00B55B15">
        <w:rPr>
          <w:rFonts w:ascii="Tahoma" w:hAnsi="Tahoma" w:cs="Tahoma"/>
          <w:b/>
          <w:bCs/>
          <w:color w:val="000000"/>
          <w:sz w:val="19"/>
          <w:szCs w:val="19"/>
          <w:highlight w:val="yellow"/>
          <w:lang w:val="en-IN"/>
        </w:rPr>
        <w:t>HP Victus)</w:t>
      </w:r>
      <w:r w:rsidR="00B55B15">
        <w:rPr>
          <w:rFonts w:ascii="Tahoma" w:hAnsi="Tahoma" w:cs="Tahoma"/>
          <w:b/>
          <w:bCs/>
          <w:color w:val="000000"/>
          <w:sz w:val="19"/>
          <w:szCs w:val="19"/>
          <w:highlight w:val="yellow"/>
          <w:lang w:val="en-IN"/>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w:t>
      </w:r>
      <w:bookmarkStart w:id="0" w:name="_Hlk219040947"/>
      <w:r w:rsidR="00BD75E1" w:rsidRPr="000041ED">
        <w:rPr>
          <w:rFonts w:ascii="Tahoma" w:hAnsi="Tahoma" w:cs="Tahoma"/>
          <w:b/>
          <w:sz w:val="19"/>
          <w:szCs w:val="19"/>
          <w:highlight w:val="yellow"/>
        </w:rPr>
        <w:t xml:space="preserve">(Technical bid </w:t>
      </w:r>
      <w:r w:rsidR="00F42489" w:rsidRPr="000041ED">
        <w:rPr>
          <w:rFonts w:ascii="Tahoma" w:hAnsi="Tahoma" w:cs="Tahoma"/>
          <w:b/>
          <w:sz w:val="19"/>
          <w:szCs w:val="19"/>
          <w:highlight w:val="yellow"/>
        </w:rPr>
        <w:t xml:space="preserve">must </w:t>
      </w:r>
      <w:r w:rsidR="00BD75E1" w:rsidRPr="000041ED">
        <w:rPr>
          <w:rFonts w:ascii="Tahoma" w:hAnsi="Tahoma" w:cs="Tahoma"/>
          <w:b/>
          <w:sz w:val="19"/>
          <w:szCs w:val="19"/>
          <w:highlight w:val="yellow"/>
        </w:rPr>
        <w:t xml:space="preserve">be </w:t>
      </w:r>
      <w:r w:rsidR="00F42489" w:rsidRPr="000041ED">
        <w:rPr>
          <w:rFonts w:ascii="Tahoma" w:hAnsi="Tahoma" w:cs="Tahoma"/>
          <w:b/>
          <w:sz w:val="19"/>
          <w:szCs w:val="19"/>
          <w:highlight w:val="yellow"/>
        </w:rPr>
        <w:t xml:space="preserve">submitted </w:t>
      </w:r>
      <w:r w:rsidR="00BD75E1" w:rsidRPr="000041ED">
        <w:rPr>
          <w:rFonts w:ascii="Tahoma" w:hAnsi="Tahoma" w:cs="Tahoma"/>
          <w:b/>
          <w:sz w:val="19"/>
          <w:szCs w:val="19"/>
          <w:highlight w:val="yellow"/>
        </w:rPr>
        <w:t xml:space="preserve">without password </w:t>
      </w:r>
      <w:r w:rsidR="00F42489" w:rsidRPr="000041ED">
        <w:rPr>
          <w:rFonts w:ascii="Tahoma" w:hAnsi="Tahoma" w:cs="Tahoma"/>
          <w:b/>
          <w:sz w:val="19"/>
          <w:szCs w:val="19"/>
          <w:highlight w:val="yellow"/>
        </w:rPr>
        <w:t>protection</w:t>
      </w:r>
      <w:r w:rsidR="00BD75E1" w:rsidRPr="00BD75E1">
        <w:rPr>
          <w:rFonts w:ascii="Tahoma" w:hAnsi="Tahoma" w:cs="Tahoma"/>
          <w:b/>
          <w:sz w:val="19"/>
          <w:szCs w:val="19"/>
        </w:rPr>
        <w:t>)</w:t>
      </w:r>
      <w:bookmarkEnd w:id="0"/>
    </w:p>
    <w:p w14:paraId="316D6EA9" w14:textId="16B71690"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B55B15" w:rsidRPr="00B55B15">
        <w:rPr>
          <w:rFonts w:ascii="Tahoma" w:hAnsi="Tahoma" w:cs="Tahoma"/>
          <w:b/>
          <w:bCs/>
          <w:color w:val="000000"/>
          <w:sz w:val="19"/>
          <w:szCs w:val="19"/>
          <w:highlight w:val="yellow"/>
        </w:rPr>
        <w:t>Supply of Laptop (</w:t>
      </w:r>
      <w:r w:rsidR="00B55B15" w:rsidRPr="00B55B15">
        <w:rPr>
          <w:rFonts w:ascii="Tahoma" w:hAnsi="Tahoma" w:cs="Tahoma"/>
          <w:b/>
          <w:bCs/>
          <w:color w:val="000000"/>
          <w:sz w:val="19"/>
          <w:szCs w:val="19"/>
          <w:highlight w:val="yellow"/>
          <w:lang w:val="en-IN"/>
        </w:rPr>
        <w:t>HP Victus)</w:t>
      </w:r>
      <w:r w:rsidR="00362EBE" w:rsidRPr="00714BD3">
        <w:rPr>
          <w:rFonts w:ascii="Tahoma" w:hAnsi="Tahoma" w:cs="Tahoma"/>
          <w:b/>
          <w:sz w:val="19"/>
          <w:szCs w:val="19"/>
          <w:highlight w:val="yellow"/>
        </w:rPr>
        <w:t>”.</w:t>
      </w:r>
      <w:r w:rsidR="00714BD3" w:rsidRPr="00714BD3">
        <w:rPr>
          <w:rFonts w:ascii="Tahoma" w:hAnsi="Tahoma" w:cs="Tahoma"/>
          <w:b/>
          <w:sz w:val="19"/>
          <w:szCs w:val="19"/>
          <w:highlight w:val="yellow"/>
        </w:rPr>
        <w:t xml:space="preserve"> </w:t>
      </w:r>
      <w:bookmarkStart w:id="1" w:name="_Hlk219038875"/>
      <w:bookmarkStart w:id="2" w:name="_Hlk219040953"/>
      <w:r w:rsidR="00BD75E1" w:rsidRPr="00D37693">
        <w:rPr>
          <w:rFonts w:ascii="Tahoma" w:hAnsi="Tahoma" w:cs="Tahoma"/>
          <w:b/>
          <w:sz w:val="19"/>
          <w:szCs w:val="19"/>
          <w:highlight w:val="yellow"/>
        </w:rPr>
        <w:t>(</w:t>
      </w:r>
      <w:r w:rsidR="00F42489" w:rsidRPr="00D37693">
        <w:rPr>
          <w:rFonts w:ascii="Tahoma" w:hAnsi="Tahoma" w:cs="Tahoma"/>
          <w:b/>
          <w:sz w:val="19"/>
          <w:szCs w:val="19"/>
          <w:highlight w:val="yellow"/>
        </w:rPr>
        <w:t>The Commercial bid must be submitted with password protection.)</w:t>
      </w:r>
      <w:bookmarkEnd w:id="1"/>
    </w:p>
    <w:bookmarkEnd w:id="2"/>
    <w:p w14:paraId="1397D404" w14:textId="77777777" w:rsidR="00BD75E1" w:rsidRDefault="00BD75E1" w:rsidP="006C3534">
      <w:pPr>
        <w:pStyle w:val="NormalWeb"/>
        <w:spacing w:before="0" w:beforeAutospacing="0" w:after="280" w:afterAutospacing="0"/>
        <w:jc w:val="both"/>
        <w:rPr>
          <w:rFonts w:ascii="Tahoma" w:hAnsi="Tahoma" w:cs="Tahoma"/>
          <w:color w:val="000000"/>
          <w:sz w:val="19"/>
          <w:szCs w:val="19"/>
        </w:rPr>
      </w:pPr>
    </w:p>
    <w:p w14:paraId="4E3B1F7D" w14:textId="6B5D1863"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B55B15" w:rsidRPr="00B55B15">
        <w:rPr>
          <w:rFonts w:ascii="Tahoma" w:hAnsi="Tahoma" w:cs="Tahoma"/>
          <w:b/>
          <w:bCs/>
          <w:color w:val="000000"/>
          <w:sz w:val="19"/>
          <w:szCs w:val="19"/>
          <w:highlight w:val="yellow"/>
        </w:rPr>
        <w:t>Supply of Laptop (</w:t>
      </w:r>
      <w:r w:rsidR="00B55B15" w:rsidRPr="00B55B15">
        <w:rPr>
          <w:rFonts w:ascii="Tahoma" w:hAnsi="Tahoma" w:cs="Tahoma"/>
          <w:b/>
          <w:bCs/>
          <w:color w:val="000000"/>
          <w:sz w:val="19"/>
          <w:szCs w:val="19"/>
          <w:highlight w:val="yellow"/>
          <w:lang w:val="en-IN"/>
        </w:rPr>
        <w:t>HP Victus)</w:t>
      </w:r>
      <w:r w:rsidR="00714BD3" w:rsidRPr="00714BD3">
        <w:rPr>
          <w:rFonts w:ascii="Tahoma" w:hAnsi="Tahoma" w:cs="Tahoma"/>
          <w:b/>
          <w:bCs/>
          <w:color w:val="000000"/>
          <w:sz w:val="19"/>
          <w:szCs w:val="19"/>
          <w:highlight w:val="yellow"/>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B55B15">
        <w:rPr>
          <w:rFonts w:ascii="Tahoma" w:hAnsi="Tahoma" w:cs="Tahoma"/>
          <w:b/>
          <w:color w:val="4F81BD" w:themeColor="accent1"/>
          <w:sz w:val="19"/>
          <w:szCs w:val="19"/>
        </w:rPr>
        <w:t>CSE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B55B15">
        <w:rPr>
          <w:rFonts w:ascii="Tahoma" w:hAnsi="Tahoma" w:cs="Tahoma"/>
          <w:b/>
          <w:color w:val="4F81BD" w:themeColor="accent1"/>
          <w:sz w:val="19"/>
          <w:szCs w:val="19"/>
        </w:rPr>
        <w:t>1328</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19A17388" w:rsidR="000E6BE8" w:rsidRPr="00B55B15" w:rsidRDefault="000E6BE8" w:rsidP="000E6BE8">
      <w:pPr>
        <w:pStyle w:val="Heading1"/>
        <w:ind w:left="0" w:right="-90"/>
        <w:rPr>
          <w:rFonts w:ascii="Tahoma" w:hAnsi="Tahoma" w:cs="Tahoma"/>
          <w:bCs w:val="0"/>
          <w:sz w:val="25"/>
          <w:szCs w:val="25"/>
        </w:rPr>
      </w:pPr>
      <w:r w:rsidRPr="00B55B15">
        <w:rPr>
          <w:rFonts w:ascii="Tahoma" w:hAnsi="Tahoma" w:cs="Tahoma"/>
          <w:bCs w:val="0"/>
          <w:sz w:val="25"/>
          <w:szCs w:val="25"/>
        </w:rPr>
        <w:t xml:space="preserve">Bid for the </w:t>
      </w:r>
      <w:r w:rsidR="00B55B15" w:rsidRPr="00B55B15">
        <w:rPr>
          <w:rFonts w:ascii="Tahoma" w:hAnsi="Tahoma" w:cs="Tahoma"/>
          <w:bCs w:val="0"/>
          <w:sz w:val="25"/>
          <w:szCs w:val="25"/>
        </w:rPr>
        <w:t>Supply of Laptop (HP Victus)</w:t>
      </w:r>
    </w:p>
    <w:p w14:paraId="380EBDBC" w14:textId="121DDA79"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B55B15" w:rsidRPr="009E3970">
        <w:rPr>
          <w:rFonts w:ascii="Tahoma" w:hAnsi="Tahoma" w:cs="Tahoma"/>
          <w:color w:val="4F81BD" w:themeColor="accent1"/>
          <w:sz w:val="19"/>
          <w:szCs w:val="19"/>
        </w:rPr>
        <w:t>2025-26/</w:t>
      </w:r>
      <w:r w:rsidR="00B55B15">
        <w:rPr>
          <w:rFonts w:ascii="Tahoma" w:hAnsi="Tahoma" w:cs="Tahoma"/>
          <w:b w:val="0"/>
          <w:color w:val="4F81BD" w:themeColor="accent1"/>
          <w:sz w:val="19"/>
          <w:szCs w:val="19"/>
        </w:rPr>
        <w:t>CSE</w:t>
      </w:r>
      <w:r w:rsidR="00B55B15" w:rsidRPr="009E3970">
        <w:rPr>
          <w:rFonts w:ascii="Tahoma" w:hAnsi="Tahoma" w:cs="Tahoma"/>
          <w:color w:val="4F81BD" w:themeColor="accent1"/>
          <w:sz w:val="19"/>
          <w:szCs w:val="19"/>
        </w:rPr>
        <w:t>/2B/LNM-</w:t>
      </w:r>
      <w:r w:rsidR="00B55B15">
        <w:rPr>
          <w:rFonts w:ascii="Tahoma" w:hAnsi="Tahoma" w:cs="Tahoma"/>
          <w:b w:val="0"/>
          <w:color w:val="4F81BD" w:themeColor="accent1"/>
          <w:sz w:val="19"/>
          <w:szCs w:val="19"/>
        </w:rPr>
        <w:t>1328</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1D86B065"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1553F2F5" w14:textId="77777777" w:rsidR="00714BD3" w:rsidRDefault="00B55B15" w:rsidP="00B55B15">
            <w:pPr>
              <w:rPr>
                <w:sz w:val="20"/>
                <w:szCs w:val="20"/>
                <w:lang w:val="en-IN"/>
              </w:rPr>
            </w:pPr>
            <w:r w:rsidRPr="00B55B15">
              <w:rPr>
                <w:sz w:val="20"/>
                <w:szCs w:val="20"/>
                <w:lang w:val="en-IN"/>
              </w:rPr>
              <w:t>HP Victus, 14th Gen Intel Core i5-14450HX, 6GB RTX 3050, 24GB DDR5, 512GB SSD, FHD, 144Hz, IPS, 300 nits, 15.6''/39.6cm, Win11, M365* Office24, Mica Silver, 2.3kg, fa2303tx, RGB Gaming Laptop</w:t>
            </w:r>
          </w:p>
          <w:p w14:paraId="3790BE70" w14:textId="117FF679" w:rsidR="00C708C8" w:rsidRPr="009E3970" w:rsidRDefault="00C708C8" w:rsidP="00C708C8">
            <w:pPr>
              <w:pStyle w:val="TableParagraph"/>
              <w:spacing w:before="13"/>
              <w:ind w:right="139"/>
              <w:jc w:val="both"/>
              <w:rPr>
                <w:rFonts w:ascii="Tahoma" w:hAnsi="Tahoma" w:cs="Tahoma"/>
                <w:sz w:val="18"/>
                <w:szCs w:val="18"/>
              </w:rPr>
            </w:pPr>
            <w:r>
              <w:rPr>
                <w:rFonts w:ascii="Tahoma" w:hAnsi="Tahoma" w:cs="Tahoma"/>
                <w:spacing w:val="-2"/>
                <w:sz w:val="19"/>
                <w:szCs w:val="19"/>
                <w:lang w:val="en-IN"/>
              </w:rPr>
              <w:t>Warranty 3 years OEM warranty</w:t>
            </w:r>
          </w:p>
        </w:tc>
        <w:tc>
          <w:tcPr>
            <w:tcW w:w="788" w:type="dxa"/>
          </w:tcPr>
          <w:p w14:paraId="46E68E4D" w14:textId="0C76CEB0" w:rsidR="003C1B08" w:rsidRPr="009E3970" w:rsidRDefault="00B55B15" w:rsidP="00A96981">
            <w:pPr>
              <w:pStyle w:val="TableParagraph"/>
              <w:ind w:left="107"/>
              <w:jc w:val="center"/>
              <w:rPr>
                <w:rFonts w:ascii="Tahoma" w:hAnsi="Tahoma" w:cs="Tahoma"/>
                <w:bCs/>
                <w:sz w:val="18"/>
                <w:szCs w:val="18"/>
              </w:rPr>
            </w:pPr>
            <w:r>
              <w:rPr>
                <w:rFonts w:ascii="Tahoma" w:hAnsi="Tahoma" w:cs="Tahoma"/>
                <w:bCs/>
                <w:sz w:val="18"/>
                <w:szCs w:val="18"/>
              </w:rPr>
              <w:t>1</w:t>
            </w:r>
          </w:p>
        </w:tc>
        <w:tc>
          <w:tcPr>
            <w:tcW w:w="851" w:type="dxa"/>
          </w:tcPr>
          <w:p w14:paraId="15EE01FB" w14:textId="77777777"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lastRenderedPageBreak/>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4" w:name="_Hlk217053259"/>
      <w:r w:rsidRPr="009E3970">
        <w:rPr>
          <w:rFonts w:ascii="Tahoma" w:hAnsi="Tahoma" w:cs="Tahoma"/>
          <w:b/>
          <w:bCs/>
          <w:sz w:val="21"/>
          <w:szCs w:val="21"/>
          <w:u w:val="single"/>
          <w:lang w:val="en-IN"/>
        </w:rPr>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053EC4A8"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w:t>
      </w:r>
      <w:proofErr w:type="gramStart"/>
      <w:r w:rsidR="00F5227D" w:rsidRPr="00FC1353">
        <w:rPr>
          <w:rFonts w:ascii="Tahoma" w:hAnsi="Tahoma" w:cs="Tahoma"/>
          <w:b/>
          <w:bCs/>
          <w:sz w:val="20"/>
          <w:szCs w:val="20"/>
          <w:highlight w:val="yellow"/>
          <w:lang w:val="en-IN"/>
        </w:rPr>
        <w:t>No. :</w:t>
      </w:r>
      <w:proofErr w:type="gramEnd"/>
      <w:r w:rsidR="00F5227D" w:rsidRPr="00FC1353">
        <w:rPr>
          <w:rFonts w:ascii="Tahoma" w:hAnsi="Tahoma" w:cs="Tahoma"/>
          <w:b/>
          <w:bCs/>
          <w:sz w:val="20"/>
          <w:szCs w:val="20"/>
          <w:highlight w:val="yellow"/>
          <w:lang w:val="en-IN"/>
        </w:rPr>
        <w:t xml:space="preserve"> </w:t>
      </w:r>
      <w:r w:rsidR="00B55B15" w:rsidRPr="00B55B15">
        <w:rPr>
          <w:rFonts w:ascii="Tahoma" w:hAnsi="Tahoma" w:cs="Tahoma"/>
          <w:b/>
          <w:bCs/>
          <w:sz w:val="20"/>
          <w:szCs w:val="20"/>
          <w:highlight w:val="yellow"/>
          <w:lang w:val="en-IN"/>
        </w:rPr>
        <w:t>2025-26/CSE/2B/LNM-1328</w:t>
      </w:r>
      <w:r w:rsidR="00BD75E1" w:rsidRPr="00B55B15">
        <w:rPr>
          <w:rFonts w:ascii="Tahoma" w:hAnsi="Tahoma" w:cs="Tahoma"/>
          <w:b/>
          <w:bCs/>
          <w:sz w:val="20"/>
          <w:szCs w:val="20"/>
          <w:highlight w:val="yellow"/>
          <w:lang w:val="en-IN"/>
        </w:rPr>
        <w:t xml:space="preserve"> </w:t>
      </w:r>
      <w:r w:rsidRPr="00FC1353">
        <w:rPr>
          <w:rFonts w:ascii="Tahoma" w:hAnsi="Tahoma" w:cs="Tahoma"/>
          <w:sz w:val="20"/>
          <w:szCs w:val="20"/>
          <w:highlight w:val="yellow"/>
          <w:lang w:val="en-IN"/>
        </w:rPr>
        <w:t xml:space="preserve">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B27F92" w:rsidRPr="00B55B15">
        <w:rPr>
          <w:rFonts w:ascii="Tahoma" w:hAnsi="Tahoma" w:cs="Tahoma"/>
          <w:b/>
          <w:bCs/>
          <w:color w:val="000000"/>
          <w:sz w:val="19"/>
          <w:szCs w:val="19"/>
          <w:highlight w:val="yellow"/>
        </w:rPr>
        <w:t>Supply of Laptop (</w:t>
      </w:r>
      <w:r w:rsidR="00B27F92" w:rsidRPr="00B55B15">
        <w:rPr>
          <w:rFonts w:ascii="Tahoma" w:eastAsia="Times New Roman" w:hAnsi="Tahoma" w:cs="Tahoma"/>
          <w:b/>
          <w:bCs/>
          <w:color w:val="000000"/>
          <w:sz w:val="19"/>
          <w:szCs w:val="19"/>
          <w:highlight w:val="yellow"/>
          <w:lang w:val="en-IN"/>
        </w:rPr>
        <w:t>HP Victus</w:t>
      </w:r>
      <w:r w:rsidR="00B27F92" w:rsidRPr="00B55B15">
        <w:rPr>
          <w:rFonts w:ascii="Tahoma" w:hAnsi="Tahoma" w:cs="Tahoma"/>
          <w:b/>
          <w:bCs/>
          <w:color w:val="000000"/>
          <w:sz w:val="19"/>
          <w:szCs w:val="19"/>
          <w:highlight w:val="yellow"/>
          <w:lang w:val="en-IN"/>
        </w:rPr>
        <w:t>)</w:t>
      </w:r>
      <w:r w:rsidR="00FC1353">
        <w:rPr>
          <w:rFonts w:ascii="Tahoma" w:hAnsi="Tahoma" w:cs="Tahoma"/>
          <w:b/>
          <w:bCs/>
          <w:sz w:val="20"/>
          <w:szCs w:val="20"/>
          <w:highlight w:val="yellow"/>
          <w:lang w:val="en-IN"/>
        </w:rPr>
        <w:t xml:space="preserve"> (Item Name)</w:t>
      </w:r>
      <w:r w:rsidRPr="00FC1353">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4"/>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5FA4D11C" w14:textId="77777777" w:rsidR="00B27F92" w:rsidRPr="00B27F92" w:rsidRDefault="00B27F92" w:rsidP="00B27F92">
      <w:pPr>
        <w:pStyle w:val="Heading1"/>
        <w:ind w:left="0" w:right="-90"/>
        <w:rPr>
          <w:rFonts w:ascii="Tahoma" w:hAnsi="Tahoma" w:cs="Tahoma"/>
          <w:bCs w:val="0"/>
          <w:sz w:val="31"/>
          <w:szCs w:val="31"/>
        </w:rPr>
      </w:pPr>
      <w:r w:rsidRPr="00B27F92">
        <w:rPr>
          <w:rFonts w:ascii="Tahoma" w:hAnsi="Tahoma" w:cs="Tahoma"/>
          <w:bCs w:val="0"/>
          <w:sz w:val="31"/>
          <w:szCs w:val="31"/>
        </w:rPr>
        <w:t>Bid for the Supply of Laptop (HP Victus)</w:t>
      </w:r>
    </w:p>
    <w:p w14:paraId="50F6FC5F" w14:textId="77777777" w:rsidR="00B27F92" w:rsidRPr="00B27F92" w:rsidRDefault="00B27F92" w:rsidP="00B27F92">
      <w:pPr>
        <w:pStyle w:val="Heading1"/>
        <w:ind w:left="0" w:right="-90"/>
        <w:rPr>
          <w:rFonts w:ascii="Tahoma" w:hAnsi="Tahoma" w:cs="Tahoma"/>
          <w:b w:val="0"/>
          <w:sz w:val="25"/>
          <w:szCs w:val="25"/>
        </w:rPr>
      </w:pPr>
      <w:r w:rsidRPr="00B27F92">
        <w:rPr>
          <w:rFonts w:ascii="Tahoma" w:hAnsi="Tahoma" w:cs="Tahoma"/>
          <w:sz w:val="25"/>
          <w:szCs w:val="25"/>
        </w:rPr>
        <w:t xml:space="preserve">(Tender </w:t>
      </w:r>
      <w:proofErr w:type="gramStart"/>
      <w:r w:rsidRPr="00B27F92">
        <w:rPr>
          <w:rFonts w:ascii="Tahoma" w:hAnsi="Tahoma" w:cs="Tahoma"/>
          <w:sz w:val="25"/>
          <w:szCs w:val="25"/>
        </w:rPr>
        <w:t>No. :</w:t>
      </w:r>
      <w:proofErr w:type="gramEnd"/>
      <w:r w:rsidRPr="00B27F92">
        <w:rPr>
          <w:rFonts w:ascii="Tahoma" w:hAnsi="Tahoma" w:cs="Tahoma"/>
          <w:sz w:val="25"/>
          <w:szCs w:val="25"/>
        </w:rPr>
        <w:t xml:space="preserve"> </w:t>
      </w:r>
      <w:r w:rsidRPr="00B27F92">
        <w:rPr>
          <w:rFonts w:ascii="Tahoma" w:hAnsi="Tahoma" w:cs="Tahoma"/>
          <w:color w:val="4F81BD" w:themeColor="accent1"/>
          <w:sz w:val="25"/>
          <w:szCs w:val="25"/>
        </w:rPr>
        <w:t>2025-26/</w:t>
      </w:r>
      <w:r w:rsidRPr="00B27F92">
        <w:rPr>
          <w:rFonts w:ascii="Tahoma" w:hAnsi="Tahoma" w:cs="Tahoma"/>
          <w:b w:val="0"/>
          <w:color w:val="4F81BD" w:themeColor="accent1"/>
          <w:sz w:val="25"/>
          <w:szCs w:val="25"/>
        </w:rPr>
        <w:t>CSE</w:t>
      </w:r>
      <w:r w:rsidRPr="00B27F92">
        <w:rPr>
          <w:rFonts w:ascii="Tahoma" w:hAnsi="Tahoma" w:cs="Tahoma"/>
          <w:color w:val="4F81BD" w:themeColor="accent1"/>
          <w:sz w:val="25"/>
          <w:szCs w:val="25"/>
        </w:rPr>
        <w:t>/2B/LNM-</w:t>
      </w:r>
      <w:r w:rsidRPr="00B27F92">
        <w:rPr>
          <w:rFonts w:ascii="Tahoma" w:hAnsi="Tahoma" w:cs="Tahoma"/>
          <w:b w:val="0"/>
          <w:color w:val="4F81BD" w:themeColor="accent1"/>
          <w:sz w:val="25"/>
          <w:szCs w:val="25"/>
        </w:rPr>
        <w:t>1328</w:t>
      </w:r>
      <w:r w:rsidRPr="00B27F92">
        <w:rPr>
          <w:rFonts w:ascii="Tahoma" w:hAnsi="Tahoma" w:cs="Tahoma"/>
          <w:sz w:val="25"/>
          <w:szCs w:val="25"/>
        </w:rPr>
        <w:t>)</w:t>
      </w:r>
    </w:p>
    <w:p w14:paraId="7BF0B216" w14:textId="60D92422" w:rsidR="00F5227D" w:rsidRPr="009E3970" w:rsidRDefault="00F5227D" w:rsidP="00B27F92">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4107"/>
        <w:gridCol w:w="713"/>
        <w:gridCol w:w="850"/>
        <w:gridCol w:w="1519"/>
        <w:gridCol w:w="1228"/>
      </w:tblGrid>
      <w:tr w:rsidR="00F5227D" w:rsidRPr="009E3970" w14:paraId="0F84B030" w14:textId="77777777" w:rsidTr="00B27F9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107"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713"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B27F9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4107" w:type="dxa"/>
            <w:tcBorders>
              <w:top w:val="single" w:sz="4" w:space="0" w:color="000000"/>
              <w:left w:val="single" w:sz="4" w:space="0" w:color="000000"/>
              <w:bottom w:val="single" w:sz="4" w:space="0" w:color="000000"/>
              <w:right w:val="single" w:sz="4" w:space="0" w:color="000000"/>
            </w:tcBorders>
          </w:tcPr>
          <w:p w14:paraId="4E703968" w14:textId="77777777" w:rsidR="00F5227D" w:rsidRPr="00B27F92" w:rsidRDefault="00B27F92" w:rsidP="00290070">
            <w:pPr>
              <w:pStyle w:val="TableParagraph"/>
              <w:spacing w:before="13"/>
              <w:ind w:left="160" w:right="139"/>
              <w:jc w:val="both"/>
              <w:rPr>
                <w:rFonts w:ascii="Tahoma" w:hAnsi="Tahoma" w:cs="Tahoma"/>
                <w:spacing w:val="-2"/>
                <w:sz w:val="19"/>
                <w:szCs w:val="19"/>
              </w:rPr>
            </w:pPr>
            <w:r w:rsidRPr="00B55B15">
              <w:rPr>
                <w:sz w:val="20"/>
                <w:szCs w:val="20"/>
                <w:lang w:val="en-IN"/>
              </w:rPr>
              <w:t>HP Victus, 14th Gen Intel Core i5-14450HX, 6GB RTX 3050, 24GB DDR5, 512GB SSD, FHD, 144Hz, IPS, 300 nits, 15.6''/39.6cm, Win11, M365* Office24, Mica Silver, 2.3kg, fa2303tx, RGB Gaming Laptop</w:t>
            </w:r>
            <w:r w:rsidRPr="00B27F92">
              <w:rPr>
                <w:rFonts w:ascii="Tahoma" w:hAnsi="Tahoma" w:cs="Tahoma"/>
                <w:spacing w:val="-2"/>
                <w:sz w:val="19"/>
                <w:szCs w:val="19"/>
              </w:rPr>
              <w:t xml:space="preserve"> </w:t>
            </w:r>
          </w:p>
          <w:p w14:paraId="25C2A6D0" w14:textId="77777777" w:rsidR="00B27F92" w:rsidRPr="00B27F92" w:rsidRDefault="00B27F92" w:rsidP="00290070">
            <w:pPr>
              <w:pStyle w:val="TableParagraph"/>
              <w:spacing w:before="13"/>
              <w:ind w:left="160" w:right="139"/>
              <w:jc w:val="both"/>
              <w:rPr>
                <w:rFonts w:ascii="Tahoma" w:hAnsi="Tahoma" w:cs="Tahoma"/>
                <w:spacing w:val="-2"/>
                <w:sz w:val="19"/>
                <w:szCs w:val="19"/>
              </w:rPr>
            </w:pPr>
          </w:p>
          <w:p w14:paraId="788053D0" w14:textId="77777777" w:rsidR="00B27F92" w:rsidRPr="00B27F92" w:rsidRDefault="00B27F92" w:rsidP="00B27F92">
            <w:pPr>
              <w:pStyle w:val="TableParagraph"/>
              <w:numPr>
                <w:ilvl w:val="0"/>
                <w:numId w:val="33"/>
              </w:numPr>
              <w:spacing w:before="13"/>
              <w:ind w:left="360" w:right="139"/>
              <w:jc w:val="both"/>
              <w:rPr>
                <w:rFonts w:ascii="Tahoma" w:hAnsi="Tahoma" w:cs="Tahoma"/>
                <w:spacing w:val="-2"/>
                <w:sz w:val="19"/>
                <w:szCs w:val="19"/>
                <w:lang w:val="en-IN"/>
              </w:rPr>
            </w:pPr>
            <w:r w:rsidRPr="00B27F92">
              <w:rPr>
                <w:rFonts w:ascii="Tahoma" w:hAnsi="Tahoma" w:cs="Tahoma"/>
                <w:spacing w:val="-2"/>
                <w:sz w:val="19"/>
                <w:szCs w:val="19"/>
                <w:lang w:val="en-IN"/>
              </w:rPr>
              <w:t xml:space="preserve">Processor, Memory &amp; Storage: Intel Core i5-14450HX (up to 4.8 GHz with Intel Turbo Boost Technology, 20 MB L3 cache, 10 cores, 16 </w:t>
            </w:r>
            <w:proofErr w:type="gramStart"/>
            <w:r w:rsidRPr="00B27F92">
              <w:rPr>
                <w:rFonts w:ascii="Tahoma" w:hAnsi="Tahoma" w:cs="Tahoma"/>
                <w:spacing w:val="-2"/>
                <w:sz w:val="19"/>
                <w:szCs w:val="19"/>
                <w:lang w:val="en-IN"/>
              </w:rPr>
              <w:t>threads)|</w:t>
            </w:r>
            <w:proofErr w:type="gramEnd"/>
            <w:r w:rsidRPr="00B27F92">
              <w:rPr>
                <w:rFonts w:ascii="Tahoma" w:hAnsi="Tahoma" w:cs="Tahoma"/>
                <w:spacing w:val="-2"/>
                <w:sz w:val="19"/>
                <w:szCs w:val="19"/>
                <w:lang w:val="en-IN"/>
              </w:rPr>
              <w:t xml:space="preserve"> Memory: 24 GB DDR5-5600 MT/s (1 x 24 </w:t>
            </w:r>
            <w:proofErr w:type="gramStart"/>
            <w:r w:rsidRPr="00B27F92">
              <w:rPr>
                <w:rFonts w:ascii="Tahoma" w:hAnsi="Tahoma" w:cs="Tahoma"/>
                <w:spacing w:val="-2"/>
                <w:sz w:val="19"/>
                <w:szCs w:val="19"/>
                <w:lang w:val="en-IN"/>
              </w:rPr>
              <w:t>GB)|</w:t>
            </w:r>
            <w:proofErr w:type="gramEnd"/>
            <w:r w:rsidRPr="00B27F92">
              <w:rPr>
                <w:rFonts w:ascii="Tahoma" w:hAnsi="Tahoma" w:cs="Tahoma"/>
                <w:spacing w:val="-2"/>
                <w:sz w:val="19"/>
                <w:szCs w:val="19"/>
                <w:lang w:val="en-IN"/>
              </w:rPr>
              <w:t xml:space="preserve"> Storage: 512 GB PCIe </w:t>
            </w:r>
            <w:proofErr w:type="spellStart"/>
            <w:r w:rsidRPr="00B27F92">
              <w:rPr>
                <w:rFonts w:ascii="Tahoma" w:hAnsi="Tahoma" w:cs="Tahoma"/>
                <w:spacing w:val="-2"/>
                <w:sz w:val="19"/>
                <w:szCs w:val="19"/>
                <w:lang w:val="en-IN"/>
              </w:rPr>
              <w:t>NVMe</w:t>
            </w:r>
            <w:proofErr w:type="spellEnd"/>
            <w:r w:rsidRPr="00B27F92">
              <w:rPr>
                <w:rFonts w:ascii="Tahoma" w:hAnsi="Tahoma" w:cs="Tahoma"/>
                <w:spacing w:val="-2"/>
                <w:sz w:val="19"/>
                <w:szCs w:val="19"/>
                <w:lang w:val="en-IN"/>
              </w:rPr>
              <w:t xml:space="preserve"> M.2 SSD</w:t>
            </w:r>
          </w:p>
          <w:p w14:paraId="6E1C449A" w14:textId="77777777" w:rsidR="00B27F92" w:rsidRPr="00B27F92" w:rsidRDefault="00B27F92" w:rsidP="00B27F92">
            <w:pPr>
              <w:pStyle w:val="TableParagraph"/>
              <w:numPr>
                <w:ilvl w:val="0"/>
                <w:numId w:val="33"/>
              </w:numPr>
              <w:spacing w:before="13"/>
              <w:ind w:left="360" w:right="139"/>
              <w:jc w:val="both"/>
              <w:rPr>
                <w:rFonts w:ascii="Tahoma" w:hAnsi="Tahoma" w:cs="Tahoma"/>
                <w:spacing w:val="-2"/>
                <w:sz w:val="19"/>
                <w:szCs w:val="19"/>
                <w:lang w:val="en-IN"/>
              </w:rPr>
            </w:pPr>
            <w:r w:rsidRPr="00B27F92">
              <w:rPr>
                <w:rFonts w:ascii="Tahoma" w:hAnsi="Tahoma" w:cs="Tahoma"/>
                <w:spacing w:val="-2"/>
                <w:sz w:val="19"/>
                <w:szCs w:val="19"/>
                <w:lang w:val="en-IN"/>
              </w:rPr>
              <w:t>Operating System &amp; Preinstalled Software: Windows 11 Home | MS Office Home 2024 |1 year Microsoft 365 Basic Free|</w:t>
            </w:r>
          </w:p>
          <w:p w14:paraId="4D80B378" w14:textId="77777777" w:rsidR="00B27F92" w:rsidRPr="00B27F92" w:rsidRDefault="00B27F92" w:rsidP="00B27F92">
            <w:pPr>
              <w:pStyle w:val="TableParagraph"/>
              <w:numPr>
                <w:ilvl w:val="0"/>
                <w:numId w:val="33"/>
              </w:numPr>
              <w:spacing w:before="13"/>
              <w:ind w:left="360" w:right="139"/>
              <w:jc w:val="both"/>
              <w:rPr>
                <w:rFonts w:ascii="Tahoma" w:hAnsi="Tahoma" w:cs="Tahoma"/>
                <w:spacing w:val="-2"/>
                <w:sz w:val="19"/>
                <w:szCs w:val="19"/>
                <w:lang w:val="en-IN"/>
              </w:rPr>
            </w:pPr>
            <w:r w:rsidRPr="00B27F92">
              <w:rPr>
                <w:rFonts w:ascii="Tahoma" w:hAnsi="Tahoma" w:cs="Tahoma"/>
                <w:spacing w:val="-2"/>
                <w:sz w:val="19"/>
                <w:szCs w:val="19"/>
                <w:lang w:val="en-IN"/>
              </w:rPr>
              <w:t>Display &amp; Graphics: 39.6 cm (15.6") diagonal, FHD (1920 x 1080), 144 Hz, IPS, micro-edge, anti-glare, 300 nits, 62.5% sRGB Graphics: NVIDIA GeForce RTX 3050 6GB</w:t>
            </w:r>
          </w:p>
          <w:p w14:paraId="5D71CF3E" w14:textId="77777777" w:rsidR="00B27F92" w:rsidRPr="00B27F92" w:rsidRDefault="00B27F92" w:rsidP="00B27F92">
            <w:pPr>
              <w:pStyle w:val="TableParagraph"/>
              <w:numPr>
                <w:ilvl w:val="0"/>
                <w:numId w:val="33"/>
              </w:numPr>
              <w:spacing w:before="13"/>
              <w:ind w:left="360" w:right="139"/>
              <w:jc w:val="both"/>
              <w:rPr>
                <w:rFonts w:ascii="Tahoma" w:hAnsi="Tahoma" w:cs="Tahoma"/>
                <w:spacing w:val="-2"/>
                <w:sz w:val="19"/>
                <w:szCs w:val="19"/>
                <w:lang w:val="en-IN"/>
              </w:rPr>
            </w:pPr>
            <w:r w:rsidRPr="00B27F92">
              <w:rPr>
                <w:rFonts w:ascii="Tahoma" w:hAnsi="Tahoma" w:cs="Tahoma"/>
                <w:spacing w:val="-2"/>
                <w:sz w:val="19"/>
                <w:szCs w:val="19"/>
                <w:lang w:val="en-IN"/>
              </w:rPr>
              <w:t xml:space="preserve">Ports &amp; Connectivity : 1 USB Type-A 5Gbps </w:t>
            </w:r>
            <w:proofErr w:type="spellStart"/>
            <w:r w:rsidRPr="00B27F92">
              <w:rPr>
                <w:rFonts w:ascii="Tahoma" w:hAnsi="Tahoma" w:cs="Tahoma"/>
                <w:spacing w:val="-2"/>
                <w:sz w:val="19"/>
                <w:szCs w:val="19"/>
                <w:lang w:val="en-IN"/>
              </w:rPr>
              <w:t>signaling</w:t>
            </w:r>
            <w:proofErr w:type="spellEnd"/>
            <w:r w:rsidRPr="00B27F92">
              <w:rPr>
                <w:rFonts w:ascii="Tahoma" w:hAnsi="Tahoma" w:cs="Tahoma"/>
                <w:spacing w:val="-2"/>
                <w:sz w:val="19"/>
                <w:szCs w:val="19"/>
                <w:lang w:val="en-IN"/>
              </w:rPr>
              <w:t xml:space="preserve"> rate (HP Sleep and Charge); 1 USB Type-A 5Gbps </w:t>
            </w:r>
            <w:proofErr w:type="spellStart"/>
            <w:r w:rsidRPr="00B27F92">
              <w:rPr>
                <w:rFonts w:ascii="Tahoma" w:hAnsi="Tahoma" w:cs="Tahoma"/>
                <w:spacing w:val="-2"/>
                <w:sz w:val="19"/>
                <w:szCs w:val="19"/>
                <w:lang w:val="en-IN"/>
              </w:rPr>
              <w:t>signaling</w:t>
            </w:r>
            <w:proofErr w:type="spellEnd"/>
            <w:r w:rsidRPr="00B27F92">
              <w:rPr>
                <w:rFonts w:ascii="Tahoma" w:hAnsi="Tahoma" w:cs="Tahoma"/>
                <w:spacing w:val="-2"/>
                <w:sz w:val="19"/>
                <w:szCs w:val="19"/>
                <w:lang w:val="en-IN"/>
              </w:rPr>
              <w:t xml:space="preserve"> rate; 1 AC smart pin; 1 HDMI-out 2.1; 1 headphone/microphone combo; 1 RJ-45; 1 USB Type-C 5Gbps </w:t>
            </w:r>
            <w:proofErr w:type="spellStart"/>
            <w:r w:rsidRPr="00B27F92">
              <w:rPr>
                <w:rFonts w:ascii="Tahoma" w:hAnsi="Tahoma" w:cs="Tahoma"/>
                <w:spacing w:val="-2"/>
                <w:sz w:val="19"/>
                <w:szCs w:val="19"/>
                <w:lang w:val="en-IN"/>
              </w:rPr>
              <w:t>signaling</w:t>
            </w:r>
            <w:proofErr w:type="spellEnd"/>
            <w:r w:rsidRPr="00B27F92">
              <w:rPr>
                <w:rFonts w:ascii="Tahoma" w:hAnsi="Tahoma" w:cs="Tahoma"/>
                <w:spacing w:val="-2"/>
                <w:sz w:val="19"/>
                <w:szCs w:val="19"/>
                <w:lang w:val="en-IN"/>
              </w:rPr>
              <w:t xml:space="preserve"> rate (USB Power Delivery 3.1, DisplayPort 1.4a, HP Sleep and Charge)| Realtek Wi-Fi 6 (2x2) and Bluetooth 5.4 wireless card</w:t>
            </w:r>
          </w:p>
          <w:p w14:paraId="722876C1" w14:textId="77777777" w:rsidR="00B27F92" w:rsidRDefault="00B27F92" w:rsidP="00B27F92">
            <w:pPr>
              <w:pStyle w:val="TableParagraph"/>
              <w:numPr>
                <w:ilvl w:val="0"/>
                <w:numId w:val="33"/>
              </w:numPr>
              <w:spacing w:before="13"/>
              <w:ind w:left="360" w:right="139"/>
              <w:jc w:val="both"/>
              <w:rPr>
                <w:rFonts w:ascii="Tahoma" w:hAnsi="Tahoma" w:cs="Tahoma"/>
                <w:spacing w:val="-2"/>
                <w:sz w:val="19"/>
                <w:szCs w:val="19"/>
                <w:lang w:val="en-IN"/>
              </w:rPr>
            </w:pPr>
            <w:r w:rsidRPr="00B27F92">
              <w:rPr>
                <w:rFonts w:ascii="Tahoma" w:hAnsi="Tahoma" w:cs="Tahoma"/>
                <w:spacing w:val="-2"/>
                <w:sz w:val="19"/>
                <w:szCs w:val="19"/>
                <w:lang w:val="en-IN"/>
              </w:rPr>
              <w:t>Other Features: Camera: HP Wide Vision 720p HD camera with temporal noise reduction and integrated dual array digital microphones| Audio: DTS:X Ultra; Dual speakers; HP Audio Boost| Keyboard: Full-size, 1-zone RGB backlit, moonstone grey keyboard with numeric keypad| Power supply type: 200 W Smart AC power adapter</w:t>
            </w:r>
          </w:p>
          <w:p w14:paraId="6942C336" w14:textId="5AEC11DB" w:rsidR="00C708C8" w:rsidRPr="00B27F92" w:rsidRDefault="00C708C8" w:rsidP="00B27F92">
            <w:pPr>
              <w:pStyle w:val="TableParagraph"/>
              <w:numPr>
                <w:ilvl w:val="0"/>
                <w:numId w:val="33"/>
              </w:numPr>
              <w:spacing w:before="13"/>
              <w:ind w:left="360" w:right="139"/>
              <w:jc w:val="both"/>
              <w:rPr>
                <w:rFonts w:ascii="Tahoma" w:hAnsi="Tahoma" w:cs="Tahoma"/>
                <w:spacing w:val="-2"/>
                <w:sz w:val="19"/>
                <w:szCs w:val="19"/>
                <w:lang w:val="en-IN"/>
              </w:rPr>
            </w:pPr>
            <w:r>
              <w:rPr>
                <w:rFonts w:ascii="Tahoma" w:hAnsi="Tahoma" w:cs="Tahoma"/>
                <w:spacing w:val="-2"/>
                <w:sz w:val="19"/>
                <w:szCs w:val="19"/>
                <w:lang w:val="en-IN"/>
              </w:rPr>
              <w:t>Warranty 3 years OEM warranty</w:t>
            </w:r>
          </w:p>
          <w:p w14:paraId="41BC86CA" w14:textId="13E3D330" w:rsidR="00B27F92" w:rsidRPr="009E3970" w:rsidRDefault="00B27F92" w:rsidP="00290070">
            <w:pPr>
              <w:pStyle w:val="TableParagraph"/>
              <w:spacing w:before="13"/>
              <w:ind w:left="160" w:right="139"/>
              <w:jc w:val="both"/>
              <w:rPr>
                <w:rFonts w:ascii="Tahoma" w:hAnsi="Tahoma" w:cs="Tahoma"/>
                <w:b/>
                <w:spacing w:val="-2"/>
                <w:sz w:val="19"/>
                <w:szCs w:val="19"/>
              </w:rPr>
            </w:pPr>
          </w:p>
        </w:tc>
        <w:tc>
          <w:tcPr>
            <w:tcW w:w="713" w:type="dxa"/>
            <w:tcBorders>
              <w:top w:val="single" w:sz="4" w:space="0" w:color="000000"/>
              <w:left w:val="single" w:sz="4" w:space="0" w:color="000000"/>
              <w:bottom w:val="single" w:sz="4" w:space="0" w:color="000000"/>
              <w:right w:val="single" w:sz="4" w:space="0" w:color="000000"/>
            </w:tcBorders>
            <w:vAlign w:val="bottom"/>
          </w:tcPr>
          <w:p w14:paraId="788BC161" w14:textId="77DF9AFB" w:rsidR="00F5227D" w:rsidRPr="00B27F92" w:rsidRDefault="00B27F92" w:rsidP="00B27F92">
            <w:pPr>
              <w:pStyle w:val="TableParagraph"/>
              <w:spacing w:before="13"/>
              <w:ind w:right="10"/>
              <w:jc w:val="center"/>
              <w:rPr>
                <w:rFonts w:ascii="Tahoma" w:hAnsi="Tahoma" w:cs="Tahoma"/>
                <w:bCs/>
                <w:sz w:val="19"/>
                <w:szCs w:val="19"/>
              </w:rPr>
            </w:pPr>
            <w:r w:rsidRPr="00B27F92">
              <w:rPr>
                <w:rFonts w:ascii="Tahoma" w:hAnsi="Tahoma" w:cs="Tahoma"/>
                <w:bCs/>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2486A9D0" w14:textId="3262423E" w:rsidR="00F5227D" w:rsidRPr="00B27F92" w:rsidRDefault="00B27F92" w:rsidP="00B27F92">
            <w:pPr>
              <w:pStyle w:val="TableParagraph"/>
              <w:ind w:left="89" w:right="77"/>
              <w:jc w:val="center"/>
              <w:rPr>
                <w:rFonts w:ascii="Tahoma" w:hAnsi="Tahoma" w:cs="Tahoma"/>
                <w:bCs/>
                <w:spacing w:val="-4"/>
                <w:sz w:val="19"/>
                <w:szCs w:val="19"/>
              </w:rPr>
            </w:pPr>
            <w:r w:rsidRPr="00B27F92">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F5227D">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bookmarkStart w:id="5"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30 days. No change in prices will be accepted during </w:t>
      </w:r>
      <w:r w:rsidRPr="00290070">
        <w:rPr>
          <w:rFonts w:ascii="Tahoma" w:eastAsia="Arial" w:hAnsi="Tahoma" w:cs="Tahoma"/>
          <w:spacing w:val="3"/>
          <w:sz w:val="19"/>
          <w:szCs w:val="19"/>
          <w:lang w:val="en-IN"/>
        </w:rPr>
        <w:lastRenderedPageBreak/>
        <w:t>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5"/>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D007B" w14:textId="77777777" w:rsidR="00856657" w:rsidRDefault="00856657" w:rsidP="00290070">
      <w:r>
        <w:separator/>
      </w:r>
    </w:p>
  </w:endnote>
  <w:endnote w:type="continuationSeparator" w:id="0">
    <w:p w14:paraId="437918E3" w14:textId="77777777" w:rsidR="00856657" w:rsidRDefault="00856657"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E234E" w14:textId="77777777" w:rsidR="00856657" w:rsidRDefault="00856657" w:rsidP="00290070">
      <w:r>
        <w:separator/>
      </w:r>
    </w:p>
  </w:footnote>
  <w:footnote w:type="continuationSeparator" w:id="0">
    <w:p w14:paraId="25B4F410" w14:textId="77777777" w:rsidR="00856657" w:rsidRDefault="00856657"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2265D32"/>
    <w:multiLevelType w:val="multilevel"/>
    <w:tmpl w:val="1E888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8"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1"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30"/>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7"/>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1"/>
  </w:num>
  <w:num w:numId="30" w16cid:durableId="1568153367">
    <w:abstractNumId w:val="16"/>
  </w:num>
  <w:num w:numId="31" w16cid:durableId="1219440602">
    <w:abstractNumId w:val="29"/>
  </w:num>
  <w:num w:numId="32" w16cid:durableId="1999111110">
    <w:abstractNumId w:val="28"/>
  </w:num>
  <w:num w:numId="33" w16cid:durableId="21459974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61681"/>
    <w:rsid w:val="00083FC5"/>
    <w:rsid w:val="00095749"/>
    <w:rsid w:val="000C0798"/>
    <w:rsid w:val="000E6BE8"/>
    <w:rsid w:val="001822E7"/>
    <w:rsid w:val="00182666"/>
    <w:rsid w:val="0019560D"/>
    <w:rsid w:val="001A470A"/>
    <w:rsid w:val="001F486D"/>
    <w:rsid w:val="002420DF"/>
    <w:rsid w:val="00243B31"/>
    <w:rsid w:val="002750A2"/>
    <w:rsid w:val="00290070"/>
    <w:rsid w:val="002B5745"/>
    <w:rsid w:val="002C361C"/>
    <w:rsid w:val="002D03BA"/>
    <w:rsid w:val="00316F72"/>
    <w:rsid w:val="00322218"/>
    <w:rsid w:val="00327653"/>
    <w:rsid w:val="00337C63"/>
    <w:rsid w:val="00362EBE"/>
    <w:rsid w:val="003662D0"/>
    <w:rsid w:val="00386C87"/>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5F17F8"/>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56657"/>
    <w:rsid w:val="00866367"/>
    <w:rsid w:val="008826FA"/>
    <w:rsid w:val="00884A26"/>
    <w:rsid w:val="00885A81"/>
    <w:rsid w:val="008F4155"/>
    <w:rsid w:val="008F45E5"/>
    <w:rsid w:val="00920157"/>
    <w:rsid w:val="009749CE"/>
    <w:rsid w:val="00976514"/>
    <w:rsid w:val="00977A4C"/>
    <w:rsid w:val="00986050"/>
    <w:rsid w:val="00994C1F"/>
    <w:rsid w:val="00997F5F"/>
    <w:rsid w:val="009A6F5D"/>
    <w:rsid w:val="009C33AB"/>
    <w:rsid w:val="009C57E5"/>
    <w:rsid w:val="009D1452"/>
    <w:rsid w:val="009D3465"/>
    <w:rsid w:val="009D37D3"/>
    <w:rsid w:val="009E3970"/>
    <w:rsid w:val="00A03494"/>
    <w:rsid w:val="00A063F0"/>
    <w:rsid w:val="00A14111"/>
    <w:rsid w:val="00A401FD"/>
    <w:rsid w:val="00A76DA8"/>
    <w:rsid w:val="00A92363"/>
    <w:rsid w:val="00B27F92"/>
    <w:rsid w:val="00B549C0"/>
    <w:rsid w:val="00B55B15"/>
    <w:rsid w:val="00B56509"/>
    <w:rsid w:val="00B71CAE"/>
    <w:rsid w:val="00B949FE"/>
    <w:rsid w:val="00BB57A4"/>
    <w:rsid w:val="00BD75E1"/>
    <w:rsid w:val="00C16D2C"/>
    <w:rsid w:val="00C708C8"/>
    <w:rsid w:val="00CA258C"/>
    <w:rsid w:val="00CA25AD"/>
    <w:rsid w:val="00D06625"/>
    <w:rsid w:val="00D14F72"/>
    <w:rsid w:val="00D24989"/>
    <w:rsid w:val="00D37693"/>
    <w:rsid w:val="00DB6D4B"/>
    <w:rsid w:val="00DD411B"/>
    <w:rsid w:val="00DE13C1"/>
    <w:rsid w:val="00E15BBC"/>
    <w:rsid w:val="00E27A4E"/>
    <w:rsid w:val="00E40D98"/>
    <w:rsid w:val="00E45340"/>
    <w:rsid w:val="00E558B5"/>
    <w:rsid w:val="00E72997"/>
    <w:rsid w:val="00ED4B69"/>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1836</Words>
  <Characters>10322</Characters>
  <Application>Microsoft Office Word</Application>
  <DocSecurity>0</DocSecurity>
  <Lines>312</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2026-03-09T06:13:00Z</dcterms:created>
  <dcterms:modified xsi:type="dcterms:W3CDTF">2026-03-09T06:13:00Z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