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A75ECB"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123</w:t>
      </w:r>
      <w:r w:rsidR="00236A4B">
        <w:rPr>
          <w:rFonts w:ascii="Tahoma" w:hAnsi="Tahoma" w:cs="Tahoma"/>
          <w:b/>
          <w:color w:val="4F81BD" w:themeColor="accent1"/>
          <w:sz w:val="19"/>
          <w:szCs w:val="19"/>
        </w:rPr>
        <w:t>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4C5B3D2"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bookmarkStart w:id="0" w:name="_Hlk217656013"/>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w:t>
      </w:r>
      <w:r w:rsidR="00714BD3" w:rsidRPr="00714BD3">
        <w:rPr>
          <w:rFonts w:ascii="Tahoma" w:hAnsi="Tahoma" w:cs="Tahoma"/>
          <w:b/>
          <w:bCs/>
          <w:color w:val="000000"/>
          <w:sz w:val="19"/>
          <w:szCs w:val="19"/>
          <w:highlight w:val="yellow"/>
        </w:rPr>
        <w:t xml:space="preserve"> </w:t>
      </w:r>
      <w:bookmarkEnd w:id="0"/>
      <w:r w:rsidR="008465FE">
        <w:rPr>
          <w:rFonts w:ascii="Tahoma" w:hAnsi="Tahoma" w:cs="Tahoma"/>
          <w:b/>
          <w:bCs/>
          <w:color w:val="000000"/>
          <w:sz w:val="19"/>
          <w:szCs w:val="19"/>
          <w:highlight w:val="yellow"/>
        </w:rPr>
        <w:t>(70MHz-6GHz SDR)</w:t>
      </w:r>
      <w:r w:rsidR="008465FE" w:rsidRPr="00714BD3">
        <w:rPr>
          <w:rFonts w:ascii="Tahoma" w:hAnsi="Tahoma" w:cs="Tahoma"/>
          <w:b/>
          <w:bCs/>
          <w:color w:val="000000"/>
          <w:sz w:val="19"/>
          <w:szCs w:val="19"/>
          <w:highlight w:val="yellow"/>
        </w:rPr>
        <w:t xml:space="preserve"> </w:t>
      </w:r>
      <w:r w:rsidR="00714BD3" w:rsidRPr="00714BD3">
        <w:rPr>
          <w:rFonts w:ascii="Tahoma" w:hAnsi="Tahoma" w:cs="Tahoma"/>
          <w:b/>
          <w:bCs/>
          <w:color w:val="000000"/>
          <w:sz w:val="19"/>
          <w:szCs w:val="19"/>
          <w:highlight w:val="yellow"/>
        </w:rPr>
        <w:t>(Item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A194F">
        <w:rPr>
          <w:rFonts w:ascii="Tahoma" w:hAnsi="Tahoma" w:cs="Tahoma"/>
          <w:b/>
          <w:bCs/>
          <w:color w:val="000000"/>
          <w:sz w:val="19"/>
          <w:szCs w:val="19"/>
          <w:highlight w:val="yellow"/>
        </w:rPr>
        <w:t>1</w:t>
      </w:r>
      <w:r w:rsidR="004D5A64">
        <w:rPr>
          <w:rFonts w:ascii="Tahoma" w:hAnsi="Tahoma" w:cs="Tahoma"/>
          <w:b/>
          <w:bCs/>
          <w:color w:val="000000"/>
          <w:sz w:val="19"/>
          <w:szCs w:val="19"/>
          <w:highlight w:val="yellow"/>
        </w:rPr>
        <w:t>1</w:t>
      </w:r>
      <w:r w:rsidR="006575AA">
        <w:rPr>
          <w:rFonts w:ascii="Tahoma" w:hAnsi="Tahoma" w:cs="Tahoma"/>
          <w:b/>
          <w:bCs/>
          <w:color w:val="000000"/>
          <w:sz w:val="19"/>
          <w:szCs w:val="19"/>
          <w:highlight w:val="yellow"/>
        </w:rPr>
        <w:t>.0</w:t>
      </w:r>
      <w:r w:rsidR="004D5A64">
        <w:rPr>
          <w:rFonts w:ascii="Tahoma" w:hAnsi="Tahoma" w:cs="Tahoma"/>
          <w:b/>
          <w:bCs/>
          <w:color w:val="000000"/>
          <w:sz w:val="19"/>
          <w:szCs w:val="19"/>
          <w:highlight w:val="yellow"/>
        </w:rPr>
        <w:t>4</w:t>
      </w:r>
      <w:r w:rsidR="006575A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E7AC649"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56C7592C"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2D06F38"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6575AA">
        <w:rPr>
          <w:rFonts w:ascii="Tahoma" w:hAnsi="Tahoma" w:cs="Tahoma"/>
          <w:b/>
          <w:color w:val="4F81BD" w:themeColor="accent1"/>
          <w:sz w:val="19"/>
          <w:szCs w:val="19"/>
          <w:highlight w:val="yellow"/>
        </w:rPr>
        <w:t xml:space="preserve">ECE </w:t>
      </w:r>
      <w:r w:rsidR="00D06625" w:rsidRPr="009E3970">
        <w:rPr>
          <w:rFonts w:ascii="Tahoma" w:hAnsi="Tahoma" w:cs="Tahoma"/>
          <w:b/>
          <w:color w:val="4F81BD" w:themeColor="accent1"/>
          <w:sz w:val="19"/>
          <w:szCs w:val="19"/>
        </w:rPr>
        <w:t>/2B/</w:t>
      </w:r>
      <w:r w:rsidR="00236A4B">
        <w:rPr>
          <w:rFonts w:ascii="Tahoma" w:hAnsi="Tahoma" w:cs="Tahoma"/>
          <w:b/>
          <w:color w:val="4F81BD" w:themeColor="accent1"/>
          <w:sz w:val="19"/>
          <w:szCs w:val="19"/>
        </w:rPr>
        <w:t>LNM-1236</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F9CE993" w:rsidR="000E6BE8" w:rsidRPr="006575AA" w:rsidRDefault="000E6BE8"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236A4B">
        <w:rPr>
          <w:rFonts w:ascii="Tahoma" w:hAnsi="Tahoma" w:cs="Tahoma"/>
          <w:bCs w:val="0"/>
          <w:sz w:val="27"/>
          <w:szCs w:val="27"/>
        </w:rPr>
        <w:t>USRP B200 (70MHz-6GHz SDR)</w:t>
      </w:r>
      <w:r w:rsidRPr="006575AA">
        <w:rPr>
          <w:rFonts w:ascii="Tahoma" w:hAnsi="Tahoma" w:cs="Tahoma"/>
          <w:bCs w:val="0"/>
          <w:sz w:val="27"/>
          <w:szCs w:val="27"/>
        </w:rPr>
        <w:t xml:space="preserve">  </w:t>
      </w:r>
    </w:p>
    <w:p w14:paraId="380EBDBC" w14:textId="4BA0D0ED"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6575AA">
        <w:rPr>
          <w:rFonts w:ascii="Tahoma" w:hAnsi="Tahoma" w:cs="Tahoma"/>
          <w:sz w:val="19"/>
          <w:szCs w:val="19"/>
        </w:rPr>
        <w:t>ECE</w:t>
      </w:r>
      <w:r w:rsidRPr="009E3970">
        <w:rPr>
          <w:rFonts w:ascii="Tahoma" w:hAnsi="Tahoma" w:cs="Tahoma"/>
          <w:sz w:val="19"/>
          <w:szCs w:val="19"/>
        </w:rPr>
        <w:t>/2B/</w:t>
      </w:r>
      <w:r w:rsidR="00236A4B">
        <w:rPr>
          <w:rFonts w:ascii="Tahoma" w:hAnsi="Tahoma" w:cs="Tahoma"/>
          <w:sz w:val="19"/>
          <w:szCs w:val="19"/>
        </w:rPr>
        <w:t>LNM-1236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7C9BA672" w14:textId="77AE884C"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2B4D5862" w14:textId="77777777" w:rsidR="001051FE" w:rsidRDefault="001051FE" w:rsidP="006B340B">
      <w:pPr>
        <w:pStyle w:val="BodyText"/>
        <w:rPr>
          <w:rFonts w:ascii="Tahoma" w:hAnsi="Tahoma" w:cs="Tahoma"/>
          <w:b/>
          <w:bCs/>
          <w:sz w:val="20"/>
          <w:szCs w:val="20"/>
          <w:u w:val="single"/>
        </w:rPr>
      </w:pPr>
    </w:p>
    <w:p w14:paraId="46A8D836" w14:textId="77777777" w:rsidR="001051FE" w:rsidRPr="009E3970" w:rsidRDefault="001051FE" w:rsidP="006B340B">
      <w:pPr>
        <w:pStyle w:val="BodyText"/>
        <w:rPr>
          <w:rFonts w:ascii="Tahoma" w:hAnsi="Tahoma" w:cs="Tahoma"/>
          <w:b/>
          <w:sz w:val="19"/>
          <w:szCs w:val="19"/>
          <w:u w:val="single"/>
        </w:rPr>
      </w:pPr>
    </w:p>
    <w:p w14:paraId="1DBAB9AE" w14:textId="4A1CDA80" w:rsidR="00503C12" w:rsidRPr="009E3970" w:rsidRDefault="001051FE" w:rsidP="003C1B08">
      <w:pPr>
        <w:pStyle w:val="BodyText"/>
        <w:jc w:val="center"/>
        <w:rPr>
          <w:rFonts w:ascii="Tahoma" w:hAnsi="Tahoma" w:cs="Tahoma"/>
          <w:b/>
          <w:sz w:val="19"/>
          <w:szCs w:val="19"/>
          <w:u w:val="single"/>
        </w:rPr>
      </w:pPr>
      <w:r w:rsidRPr="001051FE">
        <w:rPr>
          <w:rFonts w:ascii="Tahoma" w:hAnsi="Tahoma" w:cs="Tahoma"/>
          <w:b/>
          <w:noProof/>
          <w:sz w:val="19"/>
          <w:szCs w:val="19"/>
          <w:u w:val="single"/>
        </w:rPr>
        <w:drawing>
          <wp:inline distT="0" distB="0" distL="0" distR="0" wp14:anchorId="5D7AAFC2" wp14:editId="315CB3F4">
            <wp:extent cx="3017520" cy="2006221"/>
            <wp:effectExtent l="0" t="0" r="0" b="0"/>
            <wp:docPr id="113791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18228" name=""/>
                    <pic:cNvPicPr/>
                  </pic:nvPicPr>
                  <pic:blipFill>
                    <a:blip r:embed="rId9"/>
                    <a:stretch>
                      <a:fillRect/>
                    </a:stretch>
                  </pic:blipFill>
                  <pic:spPr>
                    <a:xfrm>
                      <a:off x="0" y="0"/>
                      <a:ext cx="3035838" cy="2018400"/>
                    </a:xfrm>
                    <a:prstGeom prst="rect">
                      <a:avLst/>
                    </a:prstGeom>
                  </pic:spPr>
                </pic:pic>
              </a:graphicData>
            </a:graphic>
          </wp:inline>
        </w:drawing>
      </w:r>
    </w:p>
    <w:p w14:paraId="73ABD6C7" w14:textId="28BE2A17" w:rsidR="00503C12" w:rsidRPr="009E3970" w:rsidRDefault="00503C12" w:rsidP="006B340B">
      <w:pPr>
        <w:pStyle w:val="BodyText"/>
        <w:rPr>
          <w:rFonts w:ascii="Tahoma" w:hAnsi="Tahoma" w:cs="Tahoma"/>
          <w:b/>
          <w:sz w:val="19"/>
          <w:szCs w:val="19"/>
          <w:u w:val="single"/>
        </w:rPr>
      </w:pPr>
    </w:p>
    <w:p w14:paraId="26BA5ACE" w14:textId="77777777" w:rsidR="006575AA" w:rsidRDefault="006575AA" w:rsidP="00714BD3">
      <w:pPr>
        <w:pStyle w:val="BodyText"/>
        <w:rPr>
          <w:rFonts w:ascii="Tahoma" w:hAnsi="Tahoma" w:cs="Tahoma"/>
          <w:sz w:val="19"/>
          <w:szCs w:val="19"/>
          <w:u w:val="single"/>
        </w:rPr>
      </w:pPr>
    </w:p>
    <w:p w14:paraId="0797A271" w14:textId="77777777" w:rsidR="00782AA2" w:rsidRDefault="00782AA2" w:rsidP="00714BD3">
      <w:pPr>
        <w:pStyle w:val="BodyText"/>
        <w:rPr>
          <w:rFonts w:ascii="Tahoma" w:hAnsi="Tahoma" w:cs="Tahoma"/>
          <w:sz w:val="19"/>
          <w:szCs w:val="19"/>
          <w:u w:val="single"/>
        </w:rPr>
      </w:pPr>
    </w:p>
    <w:p w14:paraId="1131194B" w14:textId="530BD282"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94"/>
        <w:gridCol w:w="709"/>
        <w:gridCol w:w="851"/>
      </w:tblGrid>
      <w:tr w:rsidR="006575AA" w:rsidRPr="009E3970" w14:paraId="73C2201D" w14:textId="77777777" w:rsidTr="006575AA">
        <w:trPr>
          <w:trHeight w:val="64"/>
          <w:tblHeader/>
          <w:jc w:val="center"/>
        </w:trPr>
        <w:tc>
          <w:tcPr>
            <w:tcW w:w="704" w:type="dxa"/>
          </w:tcPr>
          <w:p w14:paraId="3C22B2A2" w14:textId="77777777"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2268" w:type="dxa"/>
            <w:tcBorders>
              <w:right w:val="single" w:sz="4" w:space="0" w:color="auto"/>
            </w:tcBorders>
          </w:tcPr>
          <w:p w14:paraId="1B56CDA2" w14:textId="6EFA15DD" w:rsidR="006575AA" w:rsidRPr="009E3970" w:rsidRDefault="006575AA"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394" w:type="dxa"/>
            <w:tcBorders>
              <w:right w:val="single" w:sz="4" w:space="0" w:color="auto"/>
            </w:tcBorders>
          </w:tcPr>
          <w:p w14:paraId="7C240A48" w14:textId="55FCABD7" w:rsidR="006575AA" w:rsidRPr="009E3970" w:rsidRDefault="006575AA" w:rsidP="006575AA">
            <w:pPr>
              <w:pStyle w:val="TableParagraph"/>
              <w:ind w:right="-3"/>
              <w:jc w:val="center"/>
              <w:rPr>
                <w:rFonts w:ascii="Tahoma" w:hAnsi="Tahoma" w:cs="Tahoma"/>
                <w:b/>
                <w:sz w:val="18"/>
                <w:szCs w:val="18"/>
              </w:rPr>
            </w:pPr>
            <w:r>
              <w:rPr>
                <w:rFonts w:ascii="Tahoma" w:hAnsi="Tahoma" w:cs="Tahoma"/>
                <w:b/>
                <w:sz w:val="18"/>
                <w:szCs w:val="18"/>
              </w:rPr>
              <w:t>Make/Specification</w:t>
            </w:r>
          </w:p>
        </w:tc>
        <w:tc>
          <w:tcPr>
            <w:tcW w:w="709" w:type="dxa"/>
            <w:tcBorders>
              <w:left w:val="single" w:sz="4" w:space="0" w:color="auto"/>
            </w:tcBorders>
          </w:tcPr>
          <w:p w14:paraId="6C1B7F77" w14:textId="4796B82A"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6575AA" w:rsidRPr="009E3970" w:rsidRDefault="006575AA"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6575AA" w:rsidRPr="009E3970" w14:paraId="66CEC423" w14:textId="77777777" w:rsidTr="006575AA">
        <w:trPr>
          <w:trHeight w:val="209"/>
          <w:jc w:val="center"/>
        </w:trPr>
        <w:tc>
          <w:tcPr>
            <w:tcW w:w="704" w:type="dxa"/>
          </w:tcPr>
          <w:p w14:paraId="7956DD29" w14:textId="77777777" w:rsidR="006575AA" w:rsidRPr="009E3970" w:rsidRDefault="006575AA"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2268" w:type="dxa"/>
            <w:tcBorders>
              <w:right w:val="single" w:sz="4" w:space="0" w:color="auto"/>
            </w:tcBorders>
          </w:tcPr>
          <w:p w14:paraId="3790BE70" w14:textId="6BD5B80E" w:rsidR="006575AA" w:rsidRPr="009E3970" w:rsidRDefault="00236A4B" w:rsidP="006575AA">
            <w:pPr>
              <w:ind w:left="145" w:right="91"/>
              <w:rPr>
                <w:rFonts w:ascii="Tahoma" w:hAnsi="Tahoma" w:cs="Tahoma"/>
                <w:sz w:val="18"/>
                <w:szCs w:val="18"/>
              </w:rPr>
            </w:pPr>
            <w:r>
              <w:rPr>
                <w:rFonts w:ascii="Tahoma" w:hAnsi="Tahoma" w:cs="Tahoma"/>
                <w:sz w:val="18"/>
                <w:szCs w:val="18"/>
              </w:rPr>
              <w:t xml:space="preserve">USRP B200 </w:t>
            </w:r>
          </w:p>
        </w:tc>
        <w:tc>
          <w:tcPr>
            <w:tcW w:w="4394" w:type="dxa"/>
            <w:tcBorders>
              <w:left w:val="single" w:sz="4" w:space="0" w:color="auto"/>
            </w:tcBorders>
          </w:tcPr>
          <w:p w14:paraId="07F5A32D" w14:textId="6D5A27DB" w:rsidR="006575AA" w:rsidRPr="009E3970" w:rsidRDefault="00782AA2" w:rsidP="006575AA">
            <w:pPr>
              <w:ind w:left="145" w:right="91"/>
              <w:rPr>
                <w:rFonts w:ascii="Tahoma" w:hAnsi="Tahoma" w:cs="Tahoma"/>
                <w:sz w:val="18"/>
                <w:szCs w:val="18"/>
              </w:rPr>
            </w:pPr>
            <w:r>
              <w:rPr>
                <w:rFonts w:ascii="Tahoma" w:hAnsi="Tahoma" w:cs="Tahoma"/>
                <w:sz w:val="18"/>
                <w:szCs w:val="18"/>
              </w:rPr>
              <w:t>70MHz-6GHz SDR</w:t>
            </w:r>
          </w:p>
        </w:tc>
        <w:tc>
          <w:tcPr>
            <w:tcW w:w="709" w:type="dxa"/>
          </w:tcPr>
          <w:p w14:paraId="46E68E4D" w14:textId="65CCD7AC" w:rsidR="006575AA" w:rsidRPr="009E3970" w:rsidRDefault="006575AA" w:rsidP="006575AA">
            <w:pPr>
              <w:ind w:left="143" w:right="139"/>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6575AA" w:rsidRPr="009E3970" w:rsidRDefault="006575AA"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1" w:name="_Hlk214373706"/>
    </w:p>
    <w:bookmarkEnd w:id="1"/>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415BF76"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6575AA">
        <w:rPr>
          <w:rFonts w:ascii="Tahoma" w:hAnsi="Tahoma" w:cs="Tahoma"/>
          <w:b/>
          <w:color w:val="4F81BD" w:themeColor="accent1"/>
          <w:sz w:val="19"/>
          <w:szCs w:val="19"/>
        </w:rPr>
        <w:t>ECE</w:t>
      </w:r>
      <w:r w:rsidR="00BD75E1" w:rsidRPr="009E3970">
        <w:rPr>
          <w:rFonts w:ascii="Tahoma" w:hAnsi="Tahoma" w:cs="Tahoma"/>
          <w:b/>
          <w:color w:val="4F81BD" w:themeColor="accent1"/>
          <w:sz w:val="19"/>
          <w:szCs w:val="19"/>
        </w:rPr>
        <w:t>/2B/</w:t>
      </w:r>
      <w:r w:rsidR="00236A4B">
        <w:rPr>
          <w:rFonts w:ascii="Tahoma" w:hAnsi="Tahoma" w:cs="Tahoma"/>
          <w:b/>
          <w:color w:val="4F81BD" w:themeColor="accent1"/>
          <w:sz w:val="19"/>
          <w:szCs w:val="19"/>
        </w:rPr>
        <w:t>LNM-1236</w:t>
      </w:r>
      <w:r w:rsidR="006575AA">
        <w:rPr>
          <w:rFonts w:ascii="Tahoma" w:hAnsi="Tahoma" w:cs="Tahoma"/>
          <w:b/>
          <w:color w:val="4F81BD" w:themeColor="accent1"/>
          <w:sz w:val="19"/>
          <w:szCs w:val="19"/>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575AA" w:rsidRPr="006575AA">
        <w:rPr>
          <w:rFonts w:ascii="Tahoma" w:hAnsi="Tahoma" w:cs="Tahoma"/>
          <w:b/>
          <w:bCs/>
          <w:color w:val="000000"/>
          <w:sz w:val="19"/>
          <w:szCs w:val="19"/>
          <w:highlight w:val="yellow"/>
        </w:rPr>
        <w:t xml:space="preserve">Supply of </w:t>
      </w:r>
      <w:r w:rsidR="00236A4B">
        <w:rPr>
          <w:rFonts w:ascii="Tahoma" w:hAnsi="Tahoma" w:cs="Tahoma"/>
          <w:b/>
          <w:bCs/>
          <w:color w:val="000000"/>
          <w:sz w:val="19"/>
          <w:szCs w:val="19"/>
          <w:highlight w:val="yellow"/>
        </w:rPr>
        <w:t>USRP B200 (70MHz-6GHz SDR)</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266C160" w14:textId="16822A8C" w:rsidR="006575AA" w:rsidRPr="006575AA" w:rsidRDefault="006575AA"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236A4B">
        <w:rPr>
          <w:rFonts w:ascii="Tahoma" w:hAnsi="Tahoma" w:cs="Tahoma"/>
          <w:bCs w:val="0"/>
          <w:sz w:val="27"/>
          <w:szCs w:val="27"/>
        </w:rPr>
        <w:t>USRP B200 (70MHz-6GHz SDR)</w:t>
      </w:r>
      <w:r w:rsidRPr="006575AA">
        <w:rPr>
          <w:rFonts w:ascii="Tahoma" w:hAnsi="Tahoma" w:cs="Tahoma"/>
          <w:bCs w:val="0"/>
          <w:sz w:val="27"/>
          <w:szCs w:val="27"/>
        </w:rPr>
        <w:t xml:space="preserve">  </w:t>
      </w:r>
    </w:p>
    <w:p w14:paraId="7BF0B216" w14:textId="5216A102" w:rsidR="00F5227D" w:rsidRPr="009E3970" w:rsidRDefault="006575AA" w:rsidP="006575AA">
      <w:pPr>
        <w:pStyle w:val="Heading1"/>
        <w:ind w:left="0" w:right="-90"/>
        <w:rPr>
          <w:rFonts w:ascii="Tahoma" w:hAnsi="Tahoma" w:cs="Tahoma"/>
          <w:b w:val="0"/>
          <w:sz w:val="19"/>
          <w:szCs w:val="19"/>
        </w:rPr>
      </w:pPr>
      <w:r w:rsidRPr="009E3970">
        <w:rPr>
          <w:rFonts w:ascii="Tahoma" w:hAnsi="Tahoma" w:cs="Tahoma"/>
          <w:sz w:val="19"/>
          <w:szCs w:val="19"/>
        </w:rPr>
        <w:t>(Tender No. : 2025-26/</w:t>
      </w:r>
      <w:r>
        <w:rPr>
          <w:rFonts w:ascii="Tahoma" w:hAnsi="Tahoma" w:cs="Tahoma"/>
          <w:sz w:val="19"/>
          <w:szCs w:val="19"/>
        </w:rPr>
        <w:t>ECE</w:t>
      </w:r>
      <w:r w:rsidRPr="009E3970">
        <w:rPr>
          <w:rFonts w:ascii="Tahoma" w:hAnsi="Tahoma" w:cs="Tahoma"/>
          <w:sz w:val="19"/>
          <w:szCs w:val="19"/>
        </w:rPr>
        <w:t>/2B/</w:t>
      </w:r>
      <w:r w:rsidR="00236A4B">
        <w:rPr>
          <w:rFonts w:ascii="Tahoma" w:hAnsi="Tahoma" w:cs="Tahoma"/>
          <w:sz w:val="19"/>
          <w:szCs w:val="19"/>
        </w:rPr>
        <w:t>LNM-1236</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11"/>
        <w:gridCol w:w="1854"/>
        <w:gridCol w:w="855"/>
        <w:gridCol w:w="850"/>
        <w:gridCol w:w="1519"/>
        <w:gridCol w:w="1228"/>
      </w:tblGrid>
      <w:tr w:rsidR="006575AA" w:rsidRPr="009E3970" w14:paraId="0F84B030"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6575AA" w:rsidRPr="009E3970" w:rsidRDefault="006575AA" w:rsidP="006575AA">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2111" w:type="dxa"/>
            <w:tcBorders>
              <w:top w:val="single" w:sz="4" w:space="0" w:color="000000"/>
              <w:left w:val="single" w:sz="4" w:space="0" w:color="000000"/>
              <w:bottom w:val="single" w:sz="4" w:space="0" w:color="000000"/>
              <w:right w:val="single" w:sz="4" w:space="0" w:color="auto"/>
            </w:tcBorders>
          </w:tcPr>
          <w:p w14:paraId="465ADFDE" w14:textId="104EF915" w:rsidR="006575AA" w:rsidRPr="009E3970" w:rsidRDefault="006575AA" w:rsidP="006575AA">
            <w:pPr>
              <w:pStyle w:val="TableParagraph"/>
              <w:spacing w:before="13"/>
              <w:jc w:val="center"/>
              <w:rPr>
                <w:rFonts w:ascii="Tahoma" w:hAnsi="Tahoma" w:cs="Tahoma"/>
                <w:b/>
                <w:spacing w:val="-2"/>
                <w:sz w:val="19"/>
                <w:szCs w:val="19"/>
              </w:rPr>
            </w:pPr>
            <w:r w:rsidRPr="009E3970">
              <w:rPr>
                <w:rFonts w:ascii="Tahoma" w:hAnsi="Tahoma" w:cs="Tahoma"/>
                <w:b/>
                <w:sz w:val="18"/>
                <w:szCs w:val="18"/>
              </w:rPr>
              <w:t>Item Name</w:t>
            </w:r>
          </w:p>
        </w:tc>
        <w:tc>
          <w:tcPr>
            <w:tcW w:w="1854" w:type="dxa"/>
            <w:tcBorders>
              <w:top w:val="single" w:sz="4" w:space="0" w:color="000000"/>
              <w:left w:val="single" w:sz="4" w:space="0" w:color="auto"/>
              <w:bottom w:val="single" w:sz="4" w:space="0" w:color="000000"/>
              <w:right w:val="single" w:sz="4" w:space="0" w:color="000000"/>
            </w:tcBorders>
          </w:tcPr>
          <w:p w14:paraId="64EA5D6A" w14:textId="40B64770" w:rsidR="006575AA" w:rsidRPr="009E3970" w:rsidRDefault="006575AA" w:rsidP="006575AA">
            <w:pPr>
              <w:pStyle w:val="TableParagraph"/>
              <w:spacing w:before="13"/>
              <w:jc w:val="center"/>
              <w:rPr>
                <w:rFonts w:ascii="Tahoma" w:hAnsi="Tahoma" w:cs="Tahoma"/>
                <w:b/>
                <w:spacing w:val="-2"/>
                <w:sz w:val="19"/>
                <w:szCs w:val="19"/>
              </w:rPr>
            </w:pPr>
            <w:r>
              <w:rPr>
                <w:rFonts w:ascii="Tahoma" w:hAnsi="Tahoma" w:cs="Tahoma"/>
                <w:b/>
                <w:sz w:val="18"/>
                <w:szCs w:val="18"/>
              </w:rPr>
              <w:t>Make/Specification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5343A3A9" w:rsidR="006575AA" w:rsidRPr="009E3970" w:rsidRDefault="006575AA" w:rsidP="006575AA">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6575AA" w:rsidRPr="009E3970" w:rsidRDefault="006575AA" w:rsidP="006575AA">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575AA" w:rsidRPr="009E3970" w14:paraId="4E63DCEE"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575AA" w:rsidRPr="009E3970" w:rsidRDefault="006575AA" w:rsidP="006575AA">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2111" w:type="dxa"/>
            <w:tcBorders>
              <w:top w:val="single" w:sz="4" w:space="0" w:color="000000"/>
              <w:left w:val="single" w:sz="4" w:space="0" w:color="000000"/>
              <w:bottom w:val="single" w:sz="4" w:space="0" w:color="000000"/>
              <w:right w:val="single" w:sz="4" w:space="0" w:color="auto"/>
            </w:tcBorders>
          </w:tcPr>
          <w:p w14:paraId="41BC86CA" w14:textId="0AD21263" w:rsidR="006575AA" w:rsidRPr="009E3970" w:rsidRDefault="00236A4B" w:rsidP="006575AA">
            <w:pPr>
              <w:ind w:left="137"/>
              <w:rPr>
                <w:rFonts w:ascii="Tahoma" w:hAnsi="Tahoma" w:cs="Tahoma"/>
                <w:b/>
                <w:spacing w:val="-2"/>
                <w:sz w:val="19"/>
                <w:szCs w:val="19"/>
              </w:rPr>
            </w:pPr>
            <w:r>
              <w:rPr>
                <w:rFonts w:ascii="Tahoma" w:hAnsi="Tahoma" w:cs="Tahoma"/>
                <w:sz w:val="18"/>
                <w:szCs w:val="18"/>
              </w:rPr>
              <w:t xml:space="preserve">USRP B200 </w:t>
            </w:r>
          </w:p>
        </w:tc>
        <w:tc>
          <w:tcPr>
            <w:tcW w:w="1854" w:type="dxa"/>
            <w:tcBorders>
              <w:top w:val="single" w:sz="4" w:space="0" w:color="000000"/>
              <w:left w:val="single" w:sz="4" w:space="0" w:color="auto"/>
              <w:bottom w:val="single" w:sz="4" w:space="0" w:color="000000"/>
              <w:right w:val="single" w:sz="4" w:space="0" w:color="000000"/>
            </w:tcBorders>
          </w:tcPr>
          <w:p w14:paraId="364AC364" w14:textId="730BB8F0" w:rsidR="006575AA" w:rsidRPr="009E3970" w:rsidRDefault="00782AA2" w:rsidP="006575AA">
            <w:pPr>
              <w:ind w:left="137"/>
              <w:rPr>
                <w:rFonts w:ascii="Tahoma" w:hAnsi="Tahoma" w:cs="Tahoma"/>
                <w:b/>
                <w:spacing w:val="-2"/>
                <w:sz w:val="19"/>
                <w:szCs w:val="19"/>
              </w:rPr>
            </w:pPr>
            <w:r>
              <w:rPr>
                <w:rFonts w:ascii="Tahoma" w:hAnsi="Tahoma" w:cs="Tahoma"/>
                <w:sz w:val="18"/>
                <w:szCs w:val="18"/>
              </w:rPr>
              <w:t>70MHz-6GHz SDR</w:t>
            </w:r>
          </w:p>
        </w:tc>
        <w:tc>
          <w:tcPr>
            <w:tcW w:w="855" w:type="dxa"/>
            <w:tcBorders>
              <w:top w:val="single" w:sz="4" w:space="0" w:color="000000"/>
              <w:left w:val="single" w:sz="4" w:space="0" w:color="000000"/>
              <w:bottom w:val="single" w:sz="4" w:space="0" w:color="000000"/>
              <w:right w:val="single" w:sz="4" w:space="0" w:color="000000"/>
            </w:tcBorders>
          </w:tcPr>
          <w:p w14:paraId="788BC161" w14:textId="334BFECE" w:rsidR="006575AA" w:rsidRPr="009E3970" w:rsidRDefault="006575AA" w:rsidP="006575AA">
            <w:pPr>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AE6CB22" w:rsidR="006575AA" w:rsidRPr="009E3970" w:rsidRDefault="006575AA" w:rsidP="006575AA">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575AA" w:rsidRPr="009E3970" w:rsidRDefault="006575AA" w:rsidP="006575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575AA" w:rsidRPr="009E3970" w:rsidRDefault="006575AA" w:rsidP="006575AA">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6"/>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6"/>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6"/>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ADD9A" w14:textId="77777777" w:rsidR="0088511C" w:rsidRDefault="0088511C" w:rsidP="00290070">
      <w:r>
        <w:separator/>
      </w:r>
    </w:p>
  </w:endnote>
  <w:endnote w:type="continuationSeparator" w:id="0">
    <w:p w14:paraId="163486A0" w14:textId="77777777" w:rsidR="0088511C" w:rsidRDefault="0088511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EB6EF" w14:textId="77777777" w:rsidR="0088511C" w:rsidRDefault="0088511C" w:rsidP="00290070">
      <w:r>
        <w:separator/>
      </w:r>
    </w:p>
  </w:footnote>
  <w:footnote w:type="continuationSeparator" w:id="0">
    <w:p w14:paraId="37D32124" w14:textId="77777777" w:rsidR="0088511C" w:rsidRDefault="0088511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1FE"/>
    <w:rsid w:val="001822E7"/>
    <w:rsid w:val="00182666"/>
    <w:rsid w:val="0019560D"/>
    <w:rsid w:val="001A470A"/>
    <w:rsid w:val="001F486D"/>
    <w:rsid w:val="00236A4B"/>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5A64"/>
    <w:rsid w:val="004D6A2B"/>
    <w:rsid w:val="00503C12"/>
    <w:rsid w:val="005179CE"/>
    <w:rsid w:val="0053021C"/>
    <w:rsid w:val="005323E4"/>
    <w:rsid w:val="0055568C"/>
    <w:rsid w:val="00561BF9"/>
    <w:rsid w:val="00566727"/>
    <w:rsid w:val="00583058"/>
    <w:rsid w:val="005E769A"/>
    <w:rsid w:val="00635415"/>
    <w:rsid w:val="006575AA"/>
    <w:rsid w:val="006A3E60"/>
    <w:rsid w:val="006B340B"/>
    <w:rsid w:val="006B5114"/>
    <w:rsid w:val="006B7017"/>
    <w:rsid w:val="006C3534"/>
    <w:rsid w:val="006C5167"/>
    <w:rsid w:val="00713E16"/>
    <w:rsid w:val="00714BD3"/>
    <w:rsid w:val="0072714E"/>
    <w:rsid w:val="00761FC9"/>
    <w:rsid w:val="00782AA2"/>
    <w:rsid w:val="00791F02"/>
    <w:rsid w:val="007A194F"/>
    <w:rsid w:val="007B1A6A"/>
    <w:rsid w:val="007B28DD"/>
    <w:rsid w:val="007C473D"/>
    <w:rsid w:val="00816026"/>
    <w:rsid w:val="008465FE"/>
    <w:rsid w:val="00866367"/>
    <w:rsid w:val="008826FA"/>
    <w:rsid w:val="00884A26"/>
    <w:rsid w:val="0088511C"/>
    <w:rsid w:val="00885A81"/>
    <w:rsid w:val="008F4155"/>
    <w:rsid w:val="008F45E5"/>
    <w:rsid w:val="00920157"/>
    <w:rsid w:val="009749CE"/>
    <w:rsid w:val="00976514"/>
    <w:rsid w:val="00977A4C"/>
    <w:rsid w:val="00986050"/>
    <w:rsid w:val="00986AE3"/>
    <w:rsid w:val="00997F5F"/>
    <w:rsid w:val="009C33AB"/>
    <w:rsid w:val="009C57E5"/>
    <w:rsid w:val="009D1452"/>
    <w:rsid w:val="009D37D3"/>
    <w:rsid w:val="009E3970"/>
    <w:rsid w:val="00A03494"/>
    <w:rsid w:val="00A063F0"/>
    <w:rsid w:val="00A14111"/>
    <w:rsid w:val="00A76DA8"/>
    <w:rsid w:val="00A92363"/>
    <w:rsid w:val="00AF5D88"/>
    <w:rsid w:val="00B549C0"/>
    <w:rsid w:val="00B56509"/>
    <w:rsid w:val="00B71CAE"/>
    <w:rsid w:val="00B949FE"/>
    <w:rsid w:val="00BB57A4"/>
    <w:rsid w:val="00BD75E1"/>
    <w:rsid w:val="00BF7701"/>
    <w:rsid w:val="00C16D2C"/>
    <w:rsid w:val="00C915C6"/>
    <w:rsid w:val="00CA258C"/>
    <w:rsid w:val="00CA25AD"/>
    <w:rsid w:val="00D06625"/>
    <w:rsid w:val="00D14F72"/>
    <w:rsid w:val="00D60457"/>
    <w:rsid w:val="00DB6D4B"/>
    <w:rsid w:val="00DE13C1"/>
    <w:rsid w:val="00E15BBC"/>
    <w:rsid w:val="00E40D98"/>
    <w:rsid w:val="00E45340"/>
    <w:rsid w:val="00E558B5"/>
    <w:rsid w:val="00E72997"/>
    <w:rsid w:val="00EF4511"/>
    <w:rsid w:val="00EF5C1B"/>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10</cp:revision>
  <cp:lastPrinted>2025-11-17T07:16:00Z</cp:lastPrinted>
  <dcterms:created xsi:type="dcterms:W3CDTF">2025-12-26T10:17:00Z</dcterms:created>
  <dcterms:modified xsi:type="dcterms:W3CDTF">2026-04-06T03:58:00Z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