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E2F23AF"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9C39FA">
        <w:rPr>
          <w:rFonts w:ascii="Tahoma" w:hAnsi="Tahoma" w:cs="Tahoma"/>
          <w:b/>
          <w:color w:val="4F81BD" w:themeColor="accent1"/>
          <w:sz w:val="19"/>
          <w:szCs w:val="19"/>
        </w:rPr>
        <w:t>ECE-ADC</w:t>
      </w:r>
      <w:r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9C39FA">
        <w:rPr>
          <w:rFonts w:ascii="Tahoma" w:hAnsi="Tahoma" w:cs="Tahoma"/>
          <w:b/>
          <w:color w:val="4F81BD" w:themeColor="accent1"/>
          <w:sz w:val="19"/>
          <w:szCs w:val="19"/>
        </w:rPr>
        <w:t>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A77032A"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C39FA">
        <w:rPr>
          <w:rFonts w:ascii="Tahoma" w:hAnsi="Tahoma" w:cs="Tahoma"/>
          <w:b/>
          <w:sz w:val="18"/>
          <w:szCs w:val="18"/>
        </w:rPr>
        <w:t>Supply and installation of Sandwich Board</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107EFA">
        <w:rPr>
          <w:rFonts w:ascii="Tahoma" w:hAnsi="Tahoma" w:cs="Tahoma"/>
          <w:b/>
          <w:bCs/>
          <w:color w:val="000000"/>
          <w:sz w:val="19"/>
          <w:szCs w:val="19"/>
          <w:highlight w:val="yellow"/>
        </w:rPr>
        <w:t>1</w:t>
      </w:r>
      <w:r w:rsidR="00E60E01">
        <w:rPr>
          <w:rFonts w:ascii="Tahoma" w:hAnsi="Tahoma" w:cs="Tahoma"/>
          <w:b/>
          <w:bCs/>
          <w:color w:val="000000"/>
          <w:sz w:val="19"/>
          <w:szCs w:val="19"/>
          <w:highlight w:val="yellow"/>
        </w:rPr>
        <w:t>8</w:t>
      </w:r>
      <w:r w:rsidR="00107EFA">
        <w:rPr>
          <w:rFonts w:ascii="Tahoma" w:hAnsi="Tahoma" w:cs="Tahoma"/>
          <w:b/>
          <w:bCs/>
          <w:color w:val="000000"/>
          <w:sz w:val="19"/>
          <w:szCs w:val="19"/>
          <w:highlight w:val="yellow"/>
        </w:rPr>
        <w:t>.0</w:t>
      </w:r>
      <w:r w:rsidR="00E60E01">
        <w:rPr>
          <w:rFonts w:ascii="Tahoma" w:hAnsi="Tahoma" w:cs="Tahoma"/>
          <w:b/>
          <w:bCs/>
          <w:color w:val="000000"/>
          <w:sz w:val="19"/>
          <w:szCs w:val="19"/>
          <w:highlight w:val="yellow"/>
        </w:rPr>
        <w:t>4</w:t>
      </w:r>
      <w:r w:rsidR="00107EF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14F8D680"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9C39FA">
        <w:rPr>
          <w:rFonts w:ascii="Tahoma" w:hAnsi="Tahoma" w:cs="Tahoma"/>
          <w:b/>
          <w:sz w:val="18"/>
          <w:szCs w:val="18"/>
        </w:rPr>
        <w:t>Supply and installation of Sandwich Board</w:t>
      </w:r>
      <w:r w:rsidR="00107EFA">
        <w:rPr>
          <w:rFonts w:ascii="Tahoma" w:hAnsi="Tahoma" w:cs="Tahoma"/>
          <w:b/>
          <w:sz w:val="18"/>
          <w:szCs w:val="18"/>
        </w:rPr>
        <w:t>”</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2D00E21C"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9C39FA">
        <w:rPr>
          <w:rFonts w:ascii="Tahoma" w:hAnsi="Tahoma" w:cs="Tahoma"/>
          <w:b/>
          <w:sz w:val="18"/>
          <w:szCs w:val="18"/>
        </w:rPr>
        <w:t>Supply and installation of Sandwich Board</w:t>
      </w:r>
      <w:r w:rsidR="00107EFA">
        <w:rPr>
          <w:rFonts w:ascii="Tahoma" w:hAnsi="Tahoma" w:cs="Tahoma"/>
          <w:b/>
          <w:sz w:val="18"/>
          <w:szCs w:val="18"/>
        </w:rPr>
        <w:t>”</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7F99D9DC"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9C39FA">
        <w:rPr>
          <w:rFonts w:ascii="Tahoma" w:hAnsi="Tahoma" w:cs="Tahoma"/>
          <w:b/>
          <w:sz w:val="18"/>
          <w:szCs w:val="18"/>
        </w:rPr>
        <w:t>Supply and installation of Sandwich Board</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9C39FA">
        <w:rPr>
          <w:rFonts w:ascii="Tahoma" w:hAnsi="Tahoma" w:cs="Tahoma"/>
          <w:b/>
          <w:color w:val="4F81BD" w:themeColor="accent1"/>
          <w:sz w:val="19"/>
          <w:szCs w:val="19"/>
        </w:rPr>
        <w:t>ECE-ADC</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9C39FA">
        <w:rPr>
          <w:rFonts w:ascii="Tahoma" w:hAnsi="Tahoma" w:cs="Tahoma"/>
          <w:b/>
          <w:color w:val="4F81BD" w:themeColor="accent1"/>
          <w:sz w:val="19"/>
          <w:szCs w:val="19"/>
        </w:rPr>
        <w:t>1256</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C39FA" w:rsidRDefault="00791F02" w:rsidP="008F4155">
      <w:pPr>
        <w:rPr>
          <w:rFonts w:ascii="Tahoma" w:hAnsi="Tahoma" w:cs="Tahoma"/>
          <w:b/>
          <w:sz w:val="19"/>
          <w:szCs w:val="19"/>
          <w:u w:val="single" w:color="000000"/>
        </w:rPr>
      </w:pPr>
    </w:p>
    <w:p w14:paraId="541A0383" w14:textId="05D9BE2C"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9C39FA" w:rsidRPr="009C39FA">
        <w:rPr>
          <w:rFonts w:ascii="Tahoma" w:hAnsi="Tahoma" w:cs="Tahoma"/>
          <w:bCs w:val="0"/>
          <w:sz w:val="19"/>
          <w:szCs w:val="19"/>
        </w:rPr>
        <w:t>Supply and installation of Sandwich Board</w:t>
      </w:r>
      <w:r w:rsidR="00107EFA" w:rsidRPr="009C39FA">
        <w:rPr>
          <w:rFonts w:ascii="Tahoma" w:hAnsi="Tahoma" w:cs="Tahoma"/>
          <w:bCs w:val="0"/>
          <w:sz w:val="19"/>
          <w:szCs w:val="19"/>
        </w:rPr>
        <w:t xml:space="preserve"> </w:t>
      </w:r>
    </w:p>
    <w:p w14:paraId="380EBDBC" w14:textId="3505C20D"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9C39FA">
        <w:rPr>
          <w:rFonts w:ascii="Tahoma" w:hAnsi="Tahoma" w:cs="Tahoma"/>
          <w:sz w:val="19"/>
          <w:szCs w:val="19"/>
        </w:rPr>
        <w:t>ECE-ADC</w:t>
      </w:r>
      <w:r w:rsidRPr="009E3970">
        <w:rPr>
          <w:rFonts w:ascii="Tahoma" w:hAnsi="Tahoma" w:cs="Tahoma"/>
          <w:sz w:val="19"/>
          <w:szCs w:val="19"/>
        </w:rPr>
        <w:t>/2B/LNM-</w:t>
      </w:r>
      <w:r w:rsidR="00107EFA">
        <w:rPr>
          <w:rFonts w:ascii="Tahoma" w:hAnsi="Tahoma" w:cs="Tahoma"/>
          <w:sz w:val="19"/>
          <w:szCs w:val="19"/>
        </w:rPr>
        <w:t>125</w:t>
      </w:r>
      <w:r w:rsidR="009C39FA">
        <w:rPr>
          <w:rFonts w:ascii="Tahoma" w:hAnsi="Tahoma" w:cs="Tahoma"/>
          <w:sz w:val="19"/>
          <w:szCs w:val="19"/>
        </w:rPr>
        <w:t>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3AA0B5EB"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009C39FA">
        <w:rPr>
          <w:rFonts w:ascii="Tahoma" w:hAnsi="Tahoma" w:cs="Tahoma"/>
          <w:sz w:val="19"/>
          <w:szCs w:val="19"/>
        </w:rPr>
        <w:t xml:space="preserve">and installation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0724423" w14:textId="04F5D1C7" w:rsidR="00107EFA" w:rsidRDefault="00107EFA" w:rsidP="00107EFA">
      <w:pPr>
        <w:pStyle w:val="Heading1"/>
        <w:ind w:left="0" w:right="-90"/>
        <w:jc w:val="both"/>
        <w:rPr>
          <w:rFonts w:ascii="Tahoma" w:hAnsi="Tahoma" w:cs="Tahoma"/>
          <w:bCs w:val="0"/>
          <w:sz w:val="19"/>
          <w:szCs w:val="19"/>
        </w:rPr>
      </w:pPr>
      <w:r>
        <w:rPr>
          <w:rFonts w:ascii="Tahoma" w:hAnsi="Tahoma" w:cs="Tahoma"/>
          <w:bCs w:val="0"/>
          <w:sz w:val="19"/>
          <w:szCs w:val="19"/>
        </w:rPr>
        <w:t>Technical specifications</w:t>
      </w:r>
    </w:p>
    <w:p w14:paraId="1655BC03" w14:textId="77777777" w:rsidR="00107EFA" w:rsidRDefault="00107EFA" w:rsidP="00107EFA">
      <w:pPr>
        <w:pStyle w:val="Heading1"/>
        <w:ind w:left="0" w:right="-90"/>
        <w:jc w:val="both"/>
        <w:rPr>
          <w:rFonts w:ascii="Tahoma" w:hAnsi="Tahoma" w:cs="Tahoma"/>
          <w:bCs w:val="0"/>
          <w:sz w:val="19"/>
          <w:szCs w:val="19"/>
        </w:rPr>
      </w:pPr>
    </w:p>
    <w:tbl>
      <w:tblPr>
        <w:tblW w:w="8921" w:type="dxa"/>
        <w:tblLook w:val="04A0" w:firstRow="1" w:lastRow="0" w:firstColumn="1" w:lastColumn="0" w:noHBand="0" w:noVBand="1"/>
      </w:tblPr>
      <w:tblGrid>
        <w:gridCol w:w="745"/>
        <w:gridCol w:w="5482"/>
        <w:gridCol w:w="1276"/>
        <w:gridCol w:w="1418"/>
      </w:tblGrid>
      <w:tr w:rsidR="009C39FA" w:rsidRPr="009C39FA" w14:paraId="19660127" w14:textId="77777777" w:rsidTr="009C39FA">
        <w:trPr>
          <w:trHeight w:val="300"/>
        </w:trPr>
        <w:tc>
          <w:tcPr>
            <w:tcW w:w="745" w:type="dxa"/>
            <w:tcBorders>
              <w:top w:val="single" w:sz="4" w:space="0" w:color="auto"/>
              <w:left w:val="single" w:sz="8" w:space="0" w:color="auto"/>
              <w:bottom w:val="single" w:sz="4" w:space="0" w:color="auto"/>
              <w:right w:val="single" w:sz="4" w:space="0" w:color="auto"/>
            </w:tcBorders>
            <w:vAlign w:val="center"/>
            <w:hideMark/>
          </w:tcPr>
          <w:p w14:paraId="74A9A981" w14:textId="77777777" w:rsidR="009C39FA" w:rsidRPr="009C39FA" w:rsidRDefault="009C39FA" w:rsidP="009C39FA">
            <w:pPr>
              <w:widowControl/>
              <w:autoSpaceDE/>
              <w:autoSpaceDN/>
              <w:jc w:val="center"/>
              <w:rPr>
                <w:rFonts w:eastAsia="Times New Roman"/>
                <w:b/>
                <w:bCs/>
                <w:color w:val="000000"/>
                <w:sz w:val="24"/>
                <w:szCs w:val="24"/>
                <w:lang w:val="en-IN" w:eastAsia="en-IN"/>
              </w:rPr>
            </w:pPr>
            <w:proofErr w:type="spellStart"/>
            <w:r w:rsidRPr="009C39FA">
              <w:rPr>
                <w:rFonts w:eastAsia="Times New Roman"/>
                <w:b/>
                <w:bCs/>
                <w:color w:val="000000"/>
                <w:sz w:val="24"/>
                <w:szCs w:val="24"/>
                <w:lang w:val="en-IN" w:eastAsia="en-IN"/>
              </w:rPr>
              <w:t>S.No</w:t>
            </w:r>
            <w:proofErr w:type="spellEnd"/>
            <w:r w:rsidRPr="009C39FA">
              <w:rPr>
                <w:rFonts w:eastAsia="Times New Roman"/>
                <w:b/>
                <w:bCs/>
                <w:color w:val="000000"/>
                <w:sz w:val="24"/>
                <w:szCs w:val="24"/>
                <w:lang w:val="en-IN" w:eastAsia="en-IN"/>
              </w:rPr>
              <w:t>.</w:t>
            </w:r>
          </w:p>
        </w:tc>
        <w:tc>
          <w:tcPr>
            <w:tcW w:w="5482" w:type="dxa"/>
            <w:tcBorders>
              <w:top w:val="single" w:sz="4" w:space="0" w:color="auto"/>
              <w:left w:val="nil"/>
              <w:bottom w:val="single" w:sz="4" w:space="0" w:color="auto"/>
              <w:right w:val="single" w:sz="4" w:space="0" w:color="auto"/>
            </w:tcBorders>
            <w:vAlign w:val="center"/>
            <w:hideMark/>
          </w:tcPr>
          <w:p w14:paraId="2BD89CFF" w14:textId="7D139D51" w:rsidR="009C39FA" w:rsidRPr="009C39FA" w:rsidRDefault="009C39FA" w:rsidP="009C39FA">
            <w:pPr>
              <w:widowControl/>
              <w:autoSpaceDE/>
              <w:autoSpaceDN/>
              <w:jc w:val="center"/>
              <w:rPr>
                <w:rFonts w:eastAsia="Times New Roman"/>
                <w:b/>
                <w:bCs/>
                <w:color w:val="000000"/>
                <w:sz w:val="24"/>
                <w:szCs w:val="24"/>
                <w:lang w:val="en-IN" w:eastAsia="en-IN"/>
              </w:rPr>
            </w:pPr>
            <w:r>
              <w:rPr>
                <w:rFonts w:eastAsia="Times New Roman"/>
                <w:b/>
                <w:bCs/>
                <w:color w:val="000000"/>
                <w:sz w:val="24"/>
                <w:szCs w:val="24"/>
                <w:lang w:val="en-IN" w:eastAsia="en-IN"/>
              </w:rPr>
              <w:t>Item Name/Particulars</w:t>
            </w:r>
            <w:r w:rsidRPr="009C39FA">
              <w:rPr>
                <w:rFonts w:eastAsia="Times New Roman"/>
                <w:b/>
                <w:bCs/>
                <w:color w:val="000000"/>
                <w:sz w:val="24"/>
                <w:szCs w:val="24"/>
                <w:lang w:val="en-IN" w:eastAsia="en-IN"/>
              </w:rPr>
              <w:t> </w:t>
            </w:r>
          </w:p>
        </w:tc>
        <w:tc>
          <w:tcPr>
            <w:tcW w:w="1276" w:type="dxa"/>
            <w:tcBorders>
              <w:top w:val="single" w:sz="4" w:space="0" w:color="auto"/>
              <w:left w:val="nil"/>
              <w:bottom w:val="single" w:sz="4" w:space="0" w:color="auto"/>
              <w:right w:val="single" w:sz="4" w:space="0" w:color="auto"/>
            </w:tcBorders>
            <w:vAlign w:val="center"/>
            <w:hideMark/>
          </w:tcPr>
          <w:p w14:paraId="300BA21A"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Qty.</w:t>
            </w:r>
          </w:p>
        </w:tc>
        <w:tc>
          <w:tcPr>
            <w:tcW w:w="1418" w:type="dxa"/>
            <w:tcBorders>
              <w:top w:val="single" w:sz="4" w:space="0" w:color="auto"/>
              <w:left w:val="nil"/>
              <w:bottom w:val="single" w:sz="4" w:space="0" w:color="auto"/>
              <w:right w:val="single" w:sz="4" w:space="0" w:color="auto"/>
            </w:tcBorders>
            <w:vAlign w:val="center"/>
            <w:hideMark/>
          </w:tcPr>
          <w:p w14:paraId="49569384"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UOM</w:t>
            </w:r>
          </w:p>
        </w:tc>
      </w:tr>
      <w:tr w:rsidR="009C39FA" w:rsidRPr="009C39FA" w14:paraId="69C8EE85" w14:textId="77777777" w:rsidTr="009C39FA">
        <w:trPr>
          <w:trHeight w:val="56"/>
        </w:trPr>
        <w:tc>
          <w:tcPr>
            <w:tcW w:w="745" w:type="dxa"/>
            <w:tcBorders>
              <w:top w:val="nil"/>
              <w:left w:val="single" w:sz="8" w:space="0" w:color="auto"/>
              <w:bottom w:val="single" w:sz="4" w:space="0" w:color="auto"/>
              <w:right w:val="single" w:sz="4" w:space="0" w:color="auto"/>
            </w:tcBorders>
            <w:noWrap/>
            <w:vAlign w:val="center"/>
            <w:hideMark/>
          </w:tcPr>
          <w:p w14:paraId="7946F29B"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1</w:t>
            </w:r>
          </w:p>
        </w:tc>
        <w:tc>
          <w:tcPr>
            <w:tcW w:w="5482" w:type="dxa"/>
            <w:tcBorders>
              <w:top w:val="nil"/>
              <w:left w:val="nil"/>
              <w:bottom w:val="single" w:sz="4" w:space="0" w:color="auto"/>
              <w:right w:val="single" w:sz="4" w:space="0" w:color="auto"/>
            </w:tcBorders>
            <w:vAlign w:val="center"/>
            <w:hideMark/>
          </w:tcPr>
          <w:p w14:paraId="31D6226A"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(26x32 Inch)</w:t>
            </w:r>
          </w:p>
        </w:tc>
        <w:tc>
          <w:tcPr>
            <w:tcW w:w="1276" w:type="dxa"/>
            <w:tcBorders>
              <w:top w:val="nil"/>
              <w:left w:val="nil"/>
              <w:bottom w:val="single" w:sz="4" w:space="0" w:color="auto"/>
              <w:right w:val="single" w:sz="4" w:space="0" w:color="auto"/>
            </w:tcBorders>
            <w:vAlign w:val="center"/>
            <w:hideMark/>
          </w:tcPr>
          <w:p w14:paraId="7EF30AF4"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1418" w:type="dxa"/>
            <w:tcBorders>
              <w:top w:val="nil"/>
              <w:left w:val="nil"/>
              <w:bottom w:val="single" w:sz="4" w:space="0" w:color="auto"/>
              <w:right w:val="single" w:sz="4" w:space="0" w:color="auto"/>
            </w:tcBorders>
            <w:vAlign w:val="center"/>
            <w:hideMark/>
          </w:tcPr>
          <w:p w14:paraId="4CF839A9"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r>
      <w:tr w:rsidR="009C39FA" w:rsidRPr="009C39FA" w14:paraId="34C45335" w14:textId="77777777" w:rsidTr="009C39FA">
        <w:trPr>
          <w:trHeight w:val="68"/>
        </w:trPr>
        <w:tc>
          <w:tcPr>
            <w:tcW w:w="745" w:type="dxa"/>
            <w:tcBorders>
              <w:top w:val="nil"/>
              <w:left w:val="single" w:sz="8" w:space="0" w:color="auto"/>
              <w:bottom w:val="single" w:sz="4" w:space="0" w:color="auto"/>
              <w:right w:val="single" w:sz="4" w:space="0" w:color="auto"/>
            </w:tcBorders>
            <w:noWrap/>
            <w:vAlign w:val="center"/>
            <w:hideMark/>
          </w:tcPr>
          <w:p w14:paraId="5C735442"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5482" w:type="dxa"/>
            <w:tcBorders>
              <w:top w:val="nil"/>
              <w:left w:val="nil"/>
              <w:bottom w:val="single" w:sz="4" w:space="0" w:color="auto"/>
              <w:right w:val="single" w:sz="4" w:space="0" w:color="auto"/>
            </w:tcBorders>
            <w:vAlign w:val="center"/>
            <w:hideMark/>
          </w:tcPr>
          <w:p w14:paraId="4F74500D"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(32x40 Inch)</w:t>
            </w:r>
          </w:p>
        </w:tc>
        <w:tc>
          <w:tcPr>
            <w:tcW w:w="1276" w:type="dxa"/>
            <w:tcBorders>
              <w:top w:val="nil"/>
              <w:left w:val="nil"/>
              <w:bottom w:val="single" w:sz="4" w:space="0" w:color="auto"/>
              <w:right w:val="single" w:sz="4" w:space="0" w:color="auto"/>
            </w:tcBorders>
            <w:vAlign w:val="center"/>
            <w:hideMark/>
          </w:tcPr>
          <w:p w14:paraId="3C2FE807"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1418" w:type="dxa"/>
            <w:tcBorders>
              <w:top w:val="nil"/>
              <w:left w:val="nil"/>
              <w:bottom w:val="single" w:sz="4" w:space="0" w:color="auto"/>
              <w:right w:val="single" w:sz="4" w:space="0" w:color="auto"/>
            </w:tcBorders>
            <w:vAlign w:val="center"/>
            <w:hideMark/>
          </w:tcPr>
          <w:p w14:paraId="14E51E33"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r>
      <w:tr w:rsidR="009C39FA" w:rsidRPr="009C39FA" w14:paraId="434C0E9A" w14:textId="77777777" w:rsidTr="009C39FA">
        <w:trPr>
          <w:trHeight w:val="330"/>
        </w:trPr>
        <w:tc>
          <w:tcPr>
            <w:tcW w:w="745" w:type="dxa"/>
            <w:tcBorders>
              <w:top w:val="nil"/>
              <w:left w:val="single" w:sz="8" w:space="0" w:color="auto"/>
              <w:bottom w:val="single" w:sz="4" w:space="0" w:color="auto"/>
              <w:right w:val="single" w:sz="4" w:space="0" w:color="auto"/>
            </w:tcBorders>
            <w:noWrap/>
            <w:vAlign w:val="center"/>
            <w:hideMark/>
          </w:tcPr>
          <w:p w14:paraId="6AB8F96F"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5482" w:type="dxa"/>
            <w:tcBorders>
              <w:top w:val="nil"/>
              <w:left w:val="nil"/>
              <w:bottom w:val="single" w:sz="4" w:space="0" w:color="auto"/>
              <w:right w:val="single" w:sz="4" w:space="0" w:color="auto"/>
            </w:tcBorders>
            <w:vAlign w:val="center"/>
            <w:hideMark/>
          </w:tcPr>
          <w:p w14:paraId="554607B7"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(21x15 Inch)</w:t>
            </w:r>
          </w:p>
        </w:tc>
        <w:tc>
          <w:tcPr>
            <w:tcW w:w="1276" w:type="dxa"/>
            <w:tcBorders>
              <w:top w:val="nil"/>
              <w:left w:val="nil"/>
              <w:bottom w:val="single" w:sz="4" w:space="0" w:color="auto"/>
              <w:right w:val="single" w:sz="4" w:space="0" w:color="auto"/>
            </w:tcBorders>
            <w:vAlign w:val="center"/>
            <w:hideMark/>
          </w:tcPr>
          <w:p w14:paraId="7AA2E300"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6</w:t>
            </w:r>
          </w:p>
        </w:tc>
        <w:tc>
          <w:tcPr>
            <w:tcW w:w="1418" w:type="dxa"/>
            <w:tcBorders>
              <w:top w:val="nil"/>
              <w:left w:val="nil"/>
              <w:bottom w:val="single" w:sz="4" w:space="0" w:color="auto"/>
              <w:right w:val="single" w:sz="4" w:space="0" w:color="auto"/>
            </w:tcBorders>
            <w:vAlign w:val="center"/>
            <w:hideMark/>
          </w:tcPr>
          <w:p w14:paraId="55EB69F0"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r>
    </w:tbl>
    <w:p w14:paraId="0CFDF854" w14:textId="77777777" w:rsidR="009C39FA" w:rsidRDefault="009C39FA" w:rsidP="00273104">
      <w:pPr>
        <w:pStyle w:val="Heading1"/>
        <w:ind w:left="0" w:right="-90"/>
        <w:rPr>
          <w:rFonts w:ascii="Tahoma" w:hAnsi="Tahoma" w:cs="Tahoma"/>
          <w:b w:val="0"/>
          <w:sz w:val="19"/>
          <w:szCs w:val="19"/>
        </w:rPr>
      </w:pPr>
    </w:p>
    <w:p w14:paraId="3EC0C7F9" w14:textId="77777777" w:rsidR="009C39FA" w:rsidRDefault="009C39FA" w:rsidP="00273104">
      <w:pPr>
        <w:pStyle w:val="Heading1"/>
        <w:ind w:left="0" w:right="-90"/>
        <w:rPr>
          <w:rFonts w:ascii="Tahoma" w:hAnsi="Tahoma" w:cs="Tahoma"/>
          <w:b w:val="0"/>
          <w:sz w:val="19"/>
          <w:szCs w:val="19"/>
        </w:rPr>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975EE0B"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107EFA">
        <w:rPr>
          <w:rFonts w:ascii="Tahoma" w:hAnsi="Tahoma" w:cs="Tahoma"/>
          <w:b/>
          <w:color w:val="4F81BD" w:themeColor="accent1"/>
          <w:sz w:val="19"/>
          <w:szCs w:val="19"/>
        </w:rPr>
        <w:t>MME</w:t>
      </w:r>
      <w:r w:rsidR="00BD75E1"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9C39FA">
        <w:rPr>
          <w:rFonts w:ascii="Tahoma" w:hAnsi="Tahoma" w:cs="Tahoma"/>
          <w:b/>
          <w:color w:val="4F81BD" w:themeColor="accent1"/>
          <w:sz w:val="19"/>
          <w:szCs w:val="19"/>
        </w:rPr>
        <w:t xml:space="preserve">6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9C39FA">
        <w:rPr>
          <w:rFonts w:ascii="Tahoma" w:hAnsi="Tahoma" w:cs="Tahoma"/>
          <w:b/>
          <w:sz w:val="18"/>
          <w:szCs w:val="18"/>
        </w:rPr>
        <w:t>Supply and installation of Sandwich Board</w:t>
      </w:r>
      <w:r w:rsidR="00107EFA" w:rsidRPr="00714BD3">
        <w:rPr>
          <w:rFonts w:ascii="Tahoma" w:hAnsi="Tahoma" w:cs="Tahoma"/>
          <w:bCs/>
          <w:sz w:val="19"/>
          <w:szCs w:val="19"/>
          <w:highlight w:val="yellow"/>
        </w:rPr>
        <w:t xml:space="preserve"> </w:t>
      </w:r>
      <w:r w:rsidR="00FC1353">
        <w:rPr>
          <w:rFonts w:ascii="Tahoma" w:hAnsi="Tahoma" w:cs="Tahoma"/>
          <w:b/>
          <w:bCs/>
          <w:sz w:val="20"/>
          <w:szCs w:val="20"/>
          <w:highlight w:val="yellow"/>
          <w:lang w:val="en-IN"/>
        </w:rPr>
        <w:t>(Item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6F80F323" w14:textId="77777777" w:rsidR="009C39FA" w:rsidRPr="009E3970" w:rsidRDefault="009C39FA" w:rsidP="00273104">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Pr="009C39FA">
        <w:rPr>
          <w:rFonts w:ascii="Tahoma" w:hAnsi="Tahoma" w:cs="Tahoma"/>
          <w:bCs w:val="0"/>
          <w:sz w:val="19"/>
          <w:szCs w:val="19"/>
        </w:rPr>
        <w:t xml:space="preserve">Supply and installation of Sandwich Board </w:t>
      </w:r>
    </w:p>
    <w:p w14:paraId="40FC7A61" w14:textId="77777777" w:rsidR="009C39FA" w:rsidRDefault="009C39FA" w:rsidP="009C39FA">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ECE-ADC</w:t>
      </w:r>
      <w:r w:rsidRPr="009E3970">
        <w:rPr>
          <w:rFonts w:ascii="Tahoma" w:hAnsi="Tahoma" w:cs="Tahoma"/>
          <w:sz w:val="19"/>
          <w:szCs w:val="19"/>
        </w:rPr>
        <w:t>/2B/LNM-</w:t>
      </w:r>
      <w:r>
        <w:rPr>
          <w:rFonts w:ascii="Tahoma" w:hAnsi="Tahoma" w:cs="Tahoma"/>
          <w:sz w:val="19"/>
          <w:szCs w:val="19"/>
        </w:rPr>
        <w:t>1256</w:t>
      </w:r>
      <w:r w:rsidRPr="009E3970">
        <w:rPr>
          <w:rFonts w:ascii="Tahoma" w:hAnsi="Tahoma" w:cs="Tahoma"/>
          <w:sz w:val="19"/>
          <w:szCs w:val="19"/>
        </w:rPr>
        <w:t>)</w:t>
      </w:r>
    </w:p>
    <w:p w14:paraId="7722B33B" w14:textId="77777777" w:rsidR="009C39FA" w:rsidRDefault="009C39FA" w:rsidP="009C39FA">
      <w:pPr>
        <w:pStyle w:val="Heading1"/>
        <w:ind w:left="0" w:right="-90"/>
        <w:rPr>
          <w:rFonts w:ascii="Tahoma" w:hAnsi="Tahoma" w:cs="Tahoma"/>
          <w:sz w:val="19"/>
          <w:szCs w:val="19"/>
        </w:rPr>
      </w:pPr>
    </w:p>
    <w:tbl>
      <w:tblPr>
        <w:tblW w:w="8700" w:type="dxa"/>
        <w:tblLook w:val="04A0" w:firstRow="1" w:lastRow="0" w:firstColumn="1" w:lastColumn="0" w:noHBand="0" w:noVBand="1"/>
      </w:tblPr>
      <w:tblGrid>
        <w:gridCol w:w="745"/>
        <w:gridCol w:w="3348"/>
        <w:gridCol w:w="642"/>
        <w:gridCol w:w="745"/>
        <w:gridCol w:w="1540"/>
        <w:gridCol w:w="1680"/>
      </w:tblGrid>
      <w:tr w:rsidR="009C39FA" w:rsidRPr="009C39FA" w14:paraId="54D1E496" w14:textId="77777777" w:rsidTr="009C39FA">
        <w:trPr>
          <w:trHeight w:val="300"/>
        </w:trPr>
        <w:tc>
          <w:tcPr>
            <w:tcW w:w="600" w:type="dxa"/>
            <w:tcBorders>
              <w:top w:val="single" w:sz="4" w:space="0" w:color="auto"/>
              <w:left w:val="single" w:sz="8" w:space="0" w:color="auto"/>
              <w:bottom w:val="single" w:sz="4" w:space="0" w:color="auto"/>
              <w:right w:val="single" w:sz="4" w:space="0" w:color="auto"/>
            </w:tcBorders>
            <w:vAlign w:val="center"/>
            <w:hideMark/>
          </w:tcPr>
          <w:p w14:paraId="49FC45AC" w14:textId="77777777" w:rsidR="009C39FA" w:rsidRPr="009C39FA" w:rsidRDefault="009C39FA" w:rsidP="009C39FA">
            <w:pPr>
              <w:widowControl/>
              <w:autoSpaceDE/>
              <w:autoSpaceDN/>
              <w:jc w:val="center"/>
              <w:rPr>
                <w:rFonts w:eastAsia="Times New Roman"/>
                <w:b/>
                <w:bCs/>
                <w:color w:val="000000"/>
                <w:sz w:val="24"/>
                <w:szCs w:val="24"/>
                <w:lang w:val="en-IN" w:eastAsia="en-IN"/>
              </w:rPr>
            </w:pPr>
            <w:proofErr w:type="spellStart"/>
            <w:r w:rsidRPr="009C39FA">
              <w:rPr>
                <w:rFonts w:eastAsia="Times New Roman"/>
                <w:b/>
                <w:bCs/>
                <w:color w:val="000000"/>
                <w:sz w:val="24"/>
                <w:szCs w:val="24"/>
                <w:lang w:val="en-IN" w:eastAsia="en-IN"/>
              </w:rPr>
              <w:t>S.No</w:t>
            </w:r>
            <w:proofErr w:type="spellEnd"/>
            <w:r w:rsidRPr="009C39FA">
              <w:rPr>
                <w:rFonts w:eastAsia="Times New Roman"/>
                <w:b/>
                <w:bCs/>
                <w:color w:val="000000"/>
                <w:sz w:val="24"/>
                <w:szCs w:val="24"/>
                <w:lang w:val="en-IN" w:eastAsia="en-IN"/>
              </w:rPr>
              <w:t>.</w:t>
            </w:r>
          </w:p>
        </w:tc>
        <w:tc>
          <w:tcPr>
            <w:tcW w:w="3740" w:type="dxa"/>
            <w:tcBorders>
              <w:top w:val="single" w:sz="4" w:space="0" w:color="auto"/>
              <w:left w:val="nil"/>
              <w:bottom w:val="single" w:sz="4" w:space="0" w:color="auto"/>
              <w:right w:val="single" w:sz="4" w:space="0" w:color="auto"/>
            </w:tcBorders>
            <w:vAlign w:val="center"/>
            <w:hideMark/>
          </w:tcPr>
          <w:p w14:paraId="6E09A2B6"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 </w:t>
            </w:r>
          </w:p>
        </w:tc>
        <w:tc>
          <w:tcPr>
            <w:tcW w:w="540" w:type="dxa"/>
            <w:tcBorders>
              <w:top w:val="single" w:sz="4" w:space="0" w:color="auto"/>
              <w:left w:val="nil"/>
              <w:bottom w:val="single" w:sz="4" w:space="0" w:color="auto"/>
              <w:right w:val="single" w:sz="4" w:space="0" w:color="auto"/>
            </w:tcBorders>
            <w:vAlign w:val="center"/>
            <w:hideMark/>
          </w:tcPr>
          <w:p w14:paraId="02B4080C"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Qty.</w:t>
            </w:r>
          </w:p>
        </w:tc>
        <w:tc>
          <w:tcPr>
            <w:tcW w:w="600" w:type="dxa"/>
            <w:tcBorders>
              <w:top w:val="single" w:sz="4" w:space="0" w:color="auto"/>
              <w:left w:val="nil"/>
              <w:bottom w:val="single" w:sz="4" w:space="0" w:color="auto"/>
              <w:right w:val="single" w:sz="4" w:space="0" w:color="auto"/>
            </w:tcBorders>
            <w:vAlign w:val="center"/>
            <w:hideMark/>
          </w:tcPr>
          <w:p w14:paraId="4FA56570"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UOM</w:t>
            </w:r>
          </w:p>
        </w:tc>
        <w:tc>
          <w:tcPr>
            <w:tcW w:w="1540" w:type="dxa"/>
            <w:tcBorders>
              <w:top w:val="single" w:sz="4" w:space="0" w:color="auto"/>
              <w:left w:val="nil"/>
              <w:bottom w:val="single" w:sz="4" w:space="0" w:color="auto"/>
              <w:right w:val="single" w:sz="4" w:space="0" w:color="auto"/>
            </w:tcBorders>
            <w:vAlign w:val="center"/>
            <w:hideMark/>
          </w:tcPr>
          <w:p w14:paraId="1731528F"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Rate</w:t>
            </w:r>
          </w:p>
        </w:tc>
        <w:tc>
          <w:tcPr>
            <w:tcW w:w="1680" w:type="dxa"/>
            <w:tcBorders>
              <w:top w:val="single" w:sz="4" w:space="0" w:color="auto"/>
              <w:left w:val="nil"/>
              <w:bottom w:val="single" w:sz="4" w:space="0" w:color="auto"/>
              <w:right w:val="single" w:sz="4" w:space="0" w:color="auto"/>
            </w:tcBorders>
            <w:vAlign w:val="center"/>
            <w:hideMark/>
          </w:tcPr>
          <w:p w14:paraId="5A38EC66" w14:textId="77777777" w:rsidR="009C39FA" w:rsidRPr="009C39FA" w:rsidRDefault="009C39FA" w:rsidP="009C39FA">
            <w:pPr>
              <w:widowControl/>
              <w:autoSpaceDE/>
              <w:autoSpaceDN/>
              <w:jc w:val="center"/>
              <w:rPr>
                <w:rFonts w:eastAsia="Times New Roman"/>
                <w:b/>
                <w:bCs/>
                <w:color w:val="000000"/>
                <w:sz w:val="24"/>
                <w:szCs w:val="24"/>
                <w:lang w:val="en-IN" w:eastAsia="en-IN"/>
              </w:rPr>
            </w:pPr>
            <w:r w:rsidRPr="009C39FA">
              <w:rPr>
                <w:rFonts w:eastAsia="Times New Roman"/>
                <w:b/>
                <w:bCs/>
                <w:color w:val="000000"/>
                <w:sz w:val="24"/>
                <w:szCs w:val="24"/>
                <w:lang w:val="en-IN" w:eastAsia="en-IN"/>
              </w:rPr>
              <w:t>Amount</w:t>
            </w:r>
          </w:p>
        </w:tc>
      </w:tr>
      <w:tr w:rsidR="009C39FA" w:rsidRPr="009C39FA" w14:paraId="7B177758" w14:textId="77777777" w:rsidTr="009C39FA">
        <w:trPr>
          <w:trHeight w:val="675"/>
        </w:trPr>
        <w:tc>
          <w:tcPr>
            <w:tcW w:w="600" w:type="dxa"/>
            <w:tcBorders>
              <w:top w:val="nil"/>
              <w:left w:val="single" w:sz="8" w:space="0" w:color="auto"/>
              <w:bottom w:val="single" w:sz="4" w:space="0" w:color="auto"/>
              <w:right w:val="single" w:sz="4" w:space="0" w:color="auto"/>
            </w:tcBorders>
            <w:noWrap/>
            <w:vAlign w:val="center"/>
            <w:hideMark/>
          </w:tcPr>
          <w:p w14:paraId="133B3F0A"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1</w:t>
            </w:r>
          </w:p>
        </w:tc>
        <w:tc>
          <w:tcPr>
            <w:tcW w:w="3740" w:type="dxa"/>
            <w:tcBorders>
              <w:top w:val="nil"/>
              <w:left w:val="nil"/>
              <w:bottom w:val="single" w:sz="4" w:space="0" w:color="auto"/>
              <w:right w:val="single" w:sz="4" w:space="0" w:color="auto"/>
            </w:tcBorders>
            <w:vAlign w:val="center"/>
            <w:hideMark/>
          </w:tcPr>
          <w:p w14:paraId="62EE0F5D"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(26x32 Inch)</w:t>
            </w:r>
          </w:p>
        </w:tc>
        <w:tc>
          <w:tcPr>
            <w:tcW w:w="540" w:type="dxa"/>
            <w:tcBorders>
              <w:top w:val="nil"/>
              <w:left w:val="nil"/>
              <w:bottom w:val="single" w:sz="4" w:space="0" w:color="auto"/>
              <w:right w:val="single" w:sz="4" w:space="0" w:color="auto"/>
            </w:tcBorders>
            <w:vAlign w:val="center"/>
            <w:hideMark/>
          </w:tcPr>
          <w:p w14:paraId="61D04D7B"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600" w:type="dxa"/>
            <w:tcBorders>
              <w:top w:val="nil"/>
              <w:left w:val="nil"/>
              <w:bottom w:val="single" w:sz="4" w:space="0" w:color="auto"/>
              <w:right w:val="single" w:sz="4" w:space="0" w:color="auto"/>
            </w:tcBorders>
            <w:vAlign w:val="center"/>
            <w:hideMark/>
          </w:tcPr>
          <w:p w14:paraId="0F395AB4"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c>
          <w:tcPr>
            <w:tcW w:w="1540" w:type="dxa"/>
            <w:tcBorders>
              <w:top w:val="nil"/>
              <w:left w:val="nil"/>
              <w:bottom w:val="single" w:sz="4" w:space="0" w:color="auto"/>
              <w:right w:val="single" w:sz="4" w:space="0" w:color="auto"/>
            </w:tcBorders>
            <w:noWrap/>
            <w:vAlign w:val="center"/>
          </w:tcPr>
          <w:p w14:paraId="265957E6" w14:textId="3B725D80" w:rsidR="009C39FA" w:rsidRPr="009C39FA" w:rsidRDefault="009C39FA" w:rsidP="009C39FA">
            <w:pPr>
              <w:widowControl/>
              <w:autoSpaceDE/>
              <w:autoSpaceDN/>
              <w:jc w:val="center"/>
              <w:rPr>
                <w:rFonts w:eastAsia="Times New Roman"/>
                <w:color w:val="000000"/>
                <w:sz w:val="24"/>
                <w:szCs w:val="24"/>
                <w:lang w:val="en-IN" w:eastAsia="en-IN"/>
              </w:rPr>
            </w:pPr>
          </w:p>
        </w:tc>
        <w:tc>
          <w:tcPr>
            <w:tcW w:w="1680" w:type="dxa"/>
            <w:tcBorders>
              <w:top w:val="nil"/>
              <w:left w:val="nil"/>
              <w:bottom w:val="single" w:sz="4" w:space="0" w:color="auto"/>
              <w:right w:val="single" w:sz="4" w:space="0" w:color="auto"/>
            </w:tcBorders>
            <w:noWrap/>
            <w:vAlign w:val="center"/>
          </w:tcPr>
          <w:p w14:paraId="4C8DE859" w14:textId="27B3E559" w:rsidR="009C39FA" w:rsidRPr="009C39FA" w:rsidRDefault="009C39FA" w:rsidP="009C39FA">
            <w:pPr>
              <w:widowControl/>
              <w:autoSpaceDE/>
              <w:autoSpaceDN/>
              <w:jc w:val="center"/>
              <w:rPr>
                <w:rFonts w:eastAsia="Times New Roman"/>
                <w:color w:val="000000"/>
                <w:sz w:val="24"/>
                <w:szCs w:val="24"/>
                <w:lang w:val="en-IN" w:eastAsia="en-IN"/>
              </w:rPr>
            </w:pPr>
          </w:p>
        </w:tc>
      </w:tr>
      <w:tr w:rsidR="009C39FA" w:rsidRPr="009C39FA" w14:paraId="61AC71C4" w14:textId="77777777" w:rsidTr="009C39FA">
        <w:trPr>
          <w:trHeight w:val="675"/>
        </w:trPr>
        <w:tc>
          <w:tcPr>
            <w:tcW w:w="600" w:type="dxa"/>
            <w:tcBorders>
              <w:top w:val="nil"/>
              <w:left w:val="single" w:sz="8" w:space="0" w:color="auto"/>
              <w:bottom w:val="single" w:sz="4" w:space="0" w:color="auto"/>
              <w:right w:val="single" w:sz="4" w:space="0" w:color="auto"/>
            </w:tcBorders>
            <w:noWrap/>
            <w:vAlign w:val="center"/>
            <w:hideMark/>
          </w:tcPr>
          <w:p w14:paraId="4E4A6314"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2</w:t>
            </w:r>
          </w:p>
        </w:tc>
        <w:tc>
          <w:tcPr>
            <w:tcW w:w="3740" w:type="dxa"/>
            <w:tcBorders>
              <w:top w:val="nil"/>
              <w:left w:val="nil"/>
              <w:bottom w:val="single" w:sz="4" w:space="0" w:color="auto"/>
              <w:right w:val="single" w:sz="4" w:space="0" w:color="auto"/>
            </w:tcBorders>
            <w:vAlign w:val="center"/>
            <w:hideMark/>
          </w:tcPr>
          <w:p w14:paraId="16C7D6B4"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(32x40 Inch)</w:t>
            </w:r>
          </w:p>
        </w:tc>
        <w:tc>
          <w:tcPr>
            <w:tcW w:w="540" w:type="dxa"/>
            <w:tcBorders>
              <w:top w:val="nil"/>
              <w:left w:val="nil"/>
              <w:bottom w:val="single" w:sz="4" w:space="0" w:color="auto"/>
              <w:right w:val="single" w:sz="4" w:space="0" w:color="auto"/>
            </w:tcBorders>
            <w:vAlign w:val="center"/>
            <w:hideMark/>
          </w:tcPr>
          <w:p w14:paraId="0B84621A"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600" w:type="dxa"/>
            <w:tcBorders>
              <w:top w:val="nil"/>
              <w:left w:val="nil"/>
              <w:bottom w:val="single" w:sz="4" w:space="0" w:color="auto"/>
              <w:right w:val="single" w:sz="4" w:space="0" w:color="auto"/>
            </w:tcBorders>
            <w:vAlign w:val="center"/>
            <w:hideMark/>
          </w:tcPr>
          <w:p w14:paraId="70B44773"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c>
          <w:tcPr>
            <w:tcW w:w="1540" w:type="dxa"/>
            <w:tcBorders>
              <w:top w:val="nil"/>
              <w:left w:val="nil"/>
              <w:bottom w:val="single" w:sz="4" w:space="0" w:color="auto"/>
              <w:right w:val="single" w:sz="4" w:space="0" w:color="auto"/>
            </w:tcBorders>
            <w:noWrap/>
            <w:vAlign w:val="center"/>
          </w:tcPr>
          <w:p w14:paraId="4F25F5F8" w14:textId="34BA0FC7" w:rsidR="009C39FA" w:rsidRPr="009C39FA" w:rsidRDefault="009C39FA" w:rsidP="009C39FA">
            <w:pPr>
              <w:widowControl/>
              <w:autoSpaceDE/>
              <w:autoSpaceDN/>
              <w:jc w:val="center"/>
              <w:rPr>
                <w:rFonts w:eastAsia="Times New Roman"/>
                <w:color w:val="000000"/>
                <w:sz w:val="24"/>
                <w:szCs w:val="24"/>
                <w:lang w:val="en-IN" w:eastAsia="en-IN"/>
              </w:rPr>
            </w:pPr>
          </w:p>
        </w:tc>
        <w:tc>
          <w:tcPr>
            <w:tcW w:w="1680" w:type="dxa"/>
            <w:tcBorders>
              <w:top w:val="nil"/>
              <w:left w:val="nil"/>
              <w:bottom w:val="single" w:sz="4" w:space="0" w:color="auto"/>
              <w:right w:val="single" w:sz="4" w:space="0" w:color="auto"/>
            </w:tcBorders>
            <w:noWrap/>
            <w:vAlign w:val="center"/>
          </w:tcPr>
          <w:p w14:paraId="7E5A1A35" w14:textId="2D79CCFF" w:rsidR="009C39FA" w:rsidRPr="009C39FA" w:rsidRDefault="009C39FA" w:rsidP="009C39FA">
            <w:pPr>
              <w:widowControl/>
              <w:autoSpaceDE/>
              <w:autoSpaceDN/>
              <w:jc w:val="center"/>
              <w:rPr>
                <w:rFonts w:eastAsia="Times New Roman"/>
                <w:color w:val="000000"/>
                <w:sz w:val="24"/>
                <w:szCs w:val="24"/>
                <w:lang w:val="en-IN" w:eastAsia="en-IN"/>
              </w:rPr>
            </w:pPr>
          </w:p>
        </w:tc>
      </w:tr>
      <w:tr w:rsidR="009C39FA" w:rsidRPr="009C39FA" w14:paraId="7E20F59F" w14:textId="77777777" w:rsidTr="009C39FA">
        <w:trPr>
          <w:trHeight w:val="675"/>
        </w:trPr>
        <w:tc>
          <w:tcPr>
            <w:tcW w:w="600" w:type="dxa"/>
            <w:tcBorders>
              <w:top w:val="nil"/>
              <w:left w:val="single" w:sz="8" w:space="0" w:color="auto"/>
              <w:bottom w:val="single" w:sz="4" w:space="0" w:color="auto"/>
              <w:right w:val="single" w:sz="4" w:space="0" w:color="auto"/>
            </w:tcBorders>
            <w:noWrap/>
            <w:vAlign w:val="center"/>
            <w:hideMark/>
          </w:tcPr>
          <w:p w14:paraId="2F9558A0"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3</w:t>
            </w:r>
          </w:p>
        </w:tc>
        <w:tc>
          <w:tcPr>
            <w:tcW w:w="3740" w:type="dxa"/>
            <w:tcBorders>
              <w:top w:val="nil"/>
              <w:left w:val="nil"/>
              <w:bottom w:val="single" w:sz="4" w:space="0" w:color="auto"/>
              <w:right w:val="single" w:sz="4" w:space="0" w:color="auto"/>
            </w:tcBorders>
            <w:vAlign w:val="center"/>
            <w:hideMark/>
          </w:tcPr>
          <w:p w14:paraId="0F75C599" w14:textId="77777777" w:rsidR="009C39FA" w:rsidRPr="009C39FA" w:rsidRDefault="009C39FA" w:rsidP="009C39FA">
            <w:pPr>
              <w:widowControl/>
              <w:autoSpaceDE/>
              <w:autoSpaceDN/>
              <w:rPr>
                <w:rFonts w:ascii="Tahoma" w:eastAsia="Times New Roman" w:hAnsi="Tahoma" w:cs="Tahoma"/>
                <w:color w:val="000000"/>
                <w:sz w:val="18"/>
                <w:szCs w:val="18"/>
                <w:lang w:val="en-IN" w:eastAsia="en-IN"/>
              </w:rPr>
            </w:pPr>
            <w:r w:rsidRPr="009C39FA">
              <w:rPr>
                <w:rFonts w:ascii="Tahoma" w:eastAsia="Times New Roman" w:hAnsi="Tahoma" w:cs="Tahoma"/>
                <w:color w:val="000000"/>
                <w:sz w:val="18"/>
                <w:szCs w:val="18"/>
                <w:lang w:val="en-IN" w:eastAsia="en-IN"/>
              </w:rPr>
              <w:t>Sandwich Board- Double Acrylic Sheets- Thickness 5+3mm with Holes &amp; Stude (21x15 Inch)</w:t>
            </w:r>
          </w:p>
        </w:tc>
        <w:tc>
          <w:tcPr>
            <w:tcW w:w="540" w:type="dxa"/>
            <w:tcBorders>
              <w:top w:val="nil"/>
              <w:left w:val="nil"/>
              <w:bottom w:val="single" w:sz="4" w:space="0" w:color="auto"/>
              <w:right w:val="single" w:sz="4" w:space="0" w:color="auto"/>
            </w:tcBorders>
            <w:vAlign w:val="center"/>
            <w:hideMark/>
          </w:tcPr>
          <w:p w14:paraId="342A3F65" w14:textId="77777777" w:rsidR="009C39FA" w:rsidRPr="009C39FA" w:rsidRDefault="009C39FA" w:rsidP="009C39FA">
            <w:pPr>
              <w:widowControl/>
              <w:autoSpaceDE/>
              <w:autoSpaceDN/>
              <w:jc w:val="center"/>
              <w:rPr>
                <w:rFonts w:eastAsia="Times New Roman"/>
                <w:color w:val="000000"/>
                <w:sz w:val="24"/>
                <w:szCs w:val="24"/>
                <w:lang w:val="en-IN" w:eastAsia="en-IN"/>
              </w:rPr>
            </w:pPr>
            <w:r w:rsidRPr="009C39FA">
              <w:rPr>
                <w:rFonts w:eastAsia="Times New Roman"/>
                <w:color w:val="000000"/>
                <w:sz w:val="24"/>
                <w:szCs w:val="24"/>
                <w:lang w:val="en-IN" w:eastAsia="en-IN"/>
              </w:rPr>
              <w:t>6</w:t>
            </w:r>
          </w:p>
        </w:tc>
        <w:tc>
          <w:tcPr>
            <w:tcW w:w="600" w:type="dxa"/>
            <w:tcBorders>
              <w:top w:val="nil"/>
              <w:left w:val="nil"/>
              <w:bottom w:val="single" w:sz="4" w:space="0" w:color="auto"/>
              <w:right w:val="single" w:sz="4" w:space="0" w:color="auto"/>
            </w:tcBorders>
            <w:vAlign w:val="center"/>
            <w:hideMark/>
          </w:tcPr>
          <w:p w14:paraId="53CEE41A" w14:textId="77777777" w:rsidR="009C39FA" w:rsidRPr="009C39FA" w:rsidRDefault="009C39FA" w:rsidP="009C39FA">
            <w:pPr>
              <w:widowControl/>
              <w:autoSpaceDE/>
              <w:autoSpaceDN/>
              <w:rPr>
                <w:rFonts w:eastAsia="Times New Roman"/>
                <w:color w:val="000000"/>
                <w:sz w:val="24"/>
                <w:szCs w:val="24"/>
                <w:lang w:val="en-IN" w:eastAsia="en-IN"/>
              </w:rPr>
            </w:pPr>
            <w:r w:rsidRPr="009C39FA">
              <w:rPr>
                <w:rFonts w:eastAsia="Times New Roman"/>
                <w:color w:val="000000"/>
                <w:sz w:val="24"/>
                <w:szCs w:val="24"/>
                <w:lang w:val="en-IN" w:eastAsia="en-IN"/>
              </w:rPr>
              <w:t>Nos.</w:t>
            </w:r>
          </w:p>
        </w:tc>
        <w:tc>
          <w:tcPr>
            <w:tcW w:w="1540" w:type="dxa"/>
            <w:tcBorders>
              <w:top w:val="nil"/>
              <w:left w:val="nil"/>
              <w:bottom w:val="single" w:sz="4" w:space="0" w:color="auto"/>
              <w:right w:val="single" w:sz="4" w:space="0" w:color="auto"/>
            </w:tcBorders>
            <w:noWrap/>
            <w:vAlign w:val="center"/>
          </w:tcPr>
          <w:p w14:paraId="43118E30" w14:textId="44851E8A" w:rsidR="009C39FA" w:rsidRPr="009C39FA" w:rsidRDefault="009C39FA" w:rsidP="009C39FA">
            <w:pPr>
              <w:widowControl/>
              <w:autoSpaceDE/>
              <w:autoSpaceDN/>
              <w:jc w:val="center"/>
              <w:rPr>
                <w:rFonts w:eastAsia="Times New Roman"/>
                <w:color w:val="000000"/>
                <w:sz w:val="24"/>
                <w:szCs w:val="24"/>
                <w:lang w:val="en-IN" w:eastAsia="en-IN"/>
              </w:rPr>
            </w:pPr>
          </w:p>
        </w:tc>
        <w:tc>
          <w:tcPr>
            <w:tcW w:w="1680" w:type="dxa"/>
            <w:tcBorders>
              <w:top w:val="nil"/>
              <w:left w:val="nil"/>
              <w:bottom w:val="single" w:sz="4" w:space="0" w:color="auto"/>
              <w:right w:val="single" w:sz="4" w:space="0" w:color="auto"/>
            </w:tcBorders>
            <w:noWrap/>
            <w:vAlign w:val="center"/>
          </w:tcPr>
          <w:p w14:paraId="1388B1FD" w14:textId="60FC2786" w:rsidR="009C39FA" w:rsidRPr="009C39FA" w:rsidRDefault="009C39FA" w:rsidP="009C39FA">
            <w:pPr>
              <w:widowControl/>
              <w:autoSpaceDE/>
              <w:autoSpaceDN/>
              <w:jc w:val="center"/>
              <w:rPr>
                <w:rFonts w:eastAsia="Times New Roman"/>
                <w:color w:val="000000"/>
                <w:sz w:val="24"/>
                <w:szCs w:val="24"/>
                <w:lang w:val="en-IN" w:eastAsia="en-IN"/>
              </w:rPr>
            </w:pPr>
          </w:p>
        </w:tc>
      </w:tr>
      <w:tr w:rsidR="009C39FA" w:rsidRPr="009C39FA" w14:paraId="7F9FAFDE" w14:textId="77777777" w:rsidTr="009C39FA">
        <w:trPr>
          <w:trHeight w:val="300"/>
        </w:trPr>
        <w:tc>
          <w:tcPr>
            <w:tcW w:w="5480" w:type="dxa"/>
            <w:gridSpan w:val="4"/>
            <w:tcBorders>
              <w:top w:val="single" w:sz="4" w:space="0" w:color="auto"/>
              <w:left w:val="single" w:sz="8" w:space="0" w:color="auto"/>
              <w:bottom w:val="single" w:sz="4" w:space="0" w:color="auto"/>
              <w:right w:val="single" w:sz="4" w:space="0" w:color="auto"/>
            </w:tcBorders>
            <w:vAlign w:val="bottom"/>
            <w:hideMark/>
          </w:tcPr>
          <w:p w14:paraId="517BD63D"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Amount</w:t>
            </w:r>
          </w:p>
        </w:tc>
        <w:tc>
          <w:tcPr>
            <w:tcW w:w="1540" w:type="dxa"/>
            <w:tcBorders>
              <w:top w:val="nil"/>
              <w:left w:val="nil"/>
              <w:bottom w:val="single" w:sz="4" w:space="0" w:color="auto"/>
              <w:right w:val="single" w:sz="4" w:space="0" w:color="auto"/>
            </w:tcBorders>
            <w:vAlign w:val="bottom"/>
            <w:hideMark/>
          </w:tcPr>
          <w:p w14:paraId="16D6B735"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 </w:t>
            </w:r>
          </w:p>
        </w:tc>
        <w:tc>
          <w:tcPr>
            <w:tcW w:w="1680" w:type="dxa"/>
            <w:tcBorders>
              <w:top w:val="nil"/>
              <w:left w:val="nil"/>
              <w:bottom w:val="single" w:sz="4" w:space="0" w:color="auto"/>
              <w:right w:val="single" w:sz="4" w:space="0" w:color="auto"/>
            </w:tcBorders>
            <w:vAlign w:val="bottom"/>
          </w:tcPr>
          <w:p w14:paraId="463F25F3" w14:textId="41F16C53" w:rsidR="009C39FA" w:rsidRPr="009C39FA" w:rsidRDefault="009C39FA" w:rsidP="009C39FA">
            <w:pPr>
              <w:widowControl/>
              <w:autoSpaceDE/>
              <w:autoSpaceDN/>
              <w:rPr>
                <w:rFonts w:eastAsia="Times New Roman"/>
                <w:color w:val="000000"/>
                <w:sz w:val="24"/>
                <w:szCs w:val="24"/>
                <w:lang w:val="en-IN" w:eastAsia="en-IN"/>
              </w:rPr>
            </w:pPr>
          </w:p>
        </w:tc>
      </w:tr>
      <w:tr w:rsidR="009C39FA" w:rsidRPr="009C39FA" w14:paraId="465B5A5D" w14:textId="77777777" w:rsidTr="009C39FA">
        <w:trPr>
          <w:trHeight w:val="300"/>
        </w:trPr>
        <w:tc>
          <w:tcPr>
            <w:tcW w:w="5480" w:type="dxa"/>
            <w:gridSpan w:val="4"/>
            <w:tcBorders>
              <w:top w:val="single" w:sz="4" w:space="0" w:color="auto"/>
              <w:left w:val="single" w:sz="8" w:space="0" w:color="auto"/>
              <w:bottom w:val="single" w:sz="4" w:space="0" w:color="auto"/>
              <w:right w:val="single" w:sz="4" w:space="0" w:color="auto"/>
            </w:tcBorders>
            <w:vAlign w:val="bottom"/>
            <w:hideMark/>
          </w:tcPr>
          <w:p w14:paraId="2C2ADAA0" w14:textId="77777777" w:rsidR="009C39FA" w:rsidRPr="009C39FA" w:rsidRDefault="009C39FA" w:rsidP="009C39FA">
            <w:pPr>
              <w:widowControl/>
              <w:autoSpaceDE/>
              <w:autoSpaceDN/>
              <w:jc w:val="right"/>
              <w:rPr>
                <w:rFonts w:eastAsia="Times New Roman"/>
                <w:color w:val="0563C1"/>
                <w:u w:val="single"/>
                <w:lang w:val="en-IN" w:eastAsia="en-IN"/>
              </w:rPr>
            </w:pPr>
            <w:hyperlink r:id="rId9" w:history="1">
              <w:r w:rsidRPr="009C39FA">
                <w:rPr>
                  <w:rFonts w:eastAsia="Times New Roman"/>
                  <w:color w:val="0563C1"/>
                  <w:u w:val="single"/>
                  <w:lang w:val="en-IN" w:eastAsia="en-IN"/>
                </w:rPr>
                <w:t xml:space="preserve">GST@18% </w:t>
              </w:r>
            </w:hyperlink>
          </w:p>
        </w:tc>
        <w:tc>
          <w:tcPr>
            <w:tcW w:w="1540" w:type="dxa"/>
            <w:tcBorders>
              <w:top w:val="nil"/>
              <w:left w:val="nil"/>
              <w:bottom w:val="single" w:sz="4" w:space="0" w:color="auto"/>
              <w:right w:val="single" w:sz="4" w:space="0" w:color="auto"/>
            </w:tcBorders>
            <w:vAlign w:val="bottom"/>
            <w:hideMark/>
          </w:tcPr>
          <w:p w14:paraId="0311F316" w14:textId="457B0501" w:rsidR="009C39FA" w:rsidRPr="009C39FA" w:rsidRDefault="009C39FA" w:rsidP="009C39FA">
            <w:pPr>
              <w:widowControl/>
              <w:autoSpaceDE/>
              <w:autoSpaceDN/>
              <w:jc w:val="right"/>
              <w:rPr>
                <w:rFonts w:eastAsia="Times New Roman"/>
                <w:color w:val="0563C1"/>
                <w:sz w:val="24"/>
                <w:szCs w:val="24"/>
                <w:u w:val="single"/>
                <w:lang w:val="en-IN" w:eastAsia="en-IN"/>
              </w:rPr>
            </w:pPr>
          </w:p>
        </w:tc>
        <w:tc>
          <w:tcPr>
            <w:tcW w:w="1680" w:type="dxa"/>
            <w:tcBorders>
              <w:top w:val="nil"/>
              <w:left w:val="nil"/>
              <w:bottom w:val="single" w:sz="4" w:space="0" w:color="auto"/>
              <w:right w:val="single" w:sz="4" w:space="0" w:color="auto"/>
            </w:tcBorders>
            <w:vAlign w:val="bottom"/>
          </w:tcPr>
          <w:p w14:paraId="62A746FE" w14:textId="65D57DF9" w:rsidR="009C39FA" w:rsidRPr="009C39FA" w:rsidRDefault="009C39FA" w:rsidP="009C39FA">
            <w:pPr>
              <w:widowControl/>
              <w:autoSpaceDE/>
              <w:autoSpaceDN/>
              <w:rPr>
                <w:rFonts w:eastAsia="Times New Roman"/>
                <w:color w:val="000000"/>
                <w:sz w:val="24"/>
                <w:szCs w:val="24"/>
                <w:lang w:val="en-IN" w:eastAsia="en-IN"/>
              </w:rPr>
            </w:pPr>
          </w:p>
        </w:tc>
      </w:tr>
      <w:tr w:rsidR="009C39FA" w:rsidRPr="009C39FA" w14:paraId="56D854B1" w14:textId="77777777" w:rsidTr="009C39FA">
        <w:trPr>
          <w:trHeight w:val="300"/>
        </w:trPr>
        <w:tc>
          <w:tcPr>
            <w:tcW w:w="5480" w:type="dxa"/>
            <w:gridSpan w:val="4"/>
            <w:tcBorders>
              <w:top w:val="single" w:sz="4" w:space="0" w:color="auto"/>
              <w:left w:val="single" w:sz="8" w:space="0" w:color="auto"/>
              <w:bottom w:val="single" w:sz="4" w:space="0" w:color="auto"/>
              <w:right w:val="single" w:sz="4" w:space="0" w:color="auto"/>
            </w:tcBorders>
            <w:vAlign w:val="bottom"/>
            <w:hideMark/>
          </w:tcPr>
          <w:p w14:paraId="39A67555"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Amount with GST</w:t>
            </w:r>
          </w:p>
        </w:tc>
        <w:tc>
          <w:tcPr>
            <w:tcW w:w="1540" w:type="dxa"/>
            <w:tcBorders>
              <w:top w:val="nil"/>
              <w:left w:val="nil"/>
              <w:bottom w:val="single" w:sz="4" w:space="0" w:color="auto"/>
              <w:right w:val="single" w:sz="4" w:space="0" w:color="auto"/>
            </w:tcBorders>
            <w:vAlign w:val="bottom"/>
            <w:hideMark/>
          </w:tcPr>
          <w:p w14:paraId="41F005A9" w14:textId="77777777" w:rsidR="009C39FA" w:rsidRPr="009C39FA" w:rsidRDefault="009C39FA" w:rsidP="009C39FA">
            <w:pPr>
              <w:widowControl/>
              <w:autoSpaceDE/>
              <w:autoSpaceDN/>
              <w:jc w:val="right"/>
              <w:rPr>
                <w:rFonts w:eastAsia="Times New Roman"/>
                <w:color w:val="000000"/>
                <w:sz w:val="24"/>
                <w:szCs w:val="24"/>
                <w:lang w:val="en-IN" w:eastAsia="en-IN"/>
              </w:rPr>
            </w:pPr>
            <w:r w:rsidRPr="009C39FA">
              <w:rPr>
                <w:rFonts w:eastAsia="Times New Roman"/>
                <w:color w:val="000000"/>
                <w:sz w:val="24"/>
                <w:szCs w:val="24"/>
                <w:lang w:val="en-IN" w:eastAsia="en-IN"/>
              </w:rPr>
              <w:t> </w:t>
            </w:r>
          </w:p>
        </w:tc>
        <w:tc>
          <w:tcPr>
            <w:tcW w:w="1680" w:type="dxa"/>
            <w:tcBorders>
              <w:top w:val="nil"/>
              <w:left w:val="nil"/>
              <w:bottom w:val="single" w:sz="4" w:space="0" w:color="auto"/>
              <w:right w:val="single" w:sz="4" w:space="0" w:color="auto"/>
            </w:tcBorders>
            <w:vAlign w:val="bottom"/>
          </w:tcPr>
          <w:p w14:paraId="3015FEAF" w14:textId="4A4EA0C8" w:rsidR="009C39FA" w:rsidRPr="009C39FA" w:rsidRDefault="009C39FA" w:rsidP="009C39FA">
            <w:pPr>
              <w:widowControl/>
              <w:autoSpaceDE/>
              <w:autoSpaceDN/>
              <w:rPr>
                <w:rFonts w:eastAsia="Times New Roman"/>
                <w:b/>
                <w:bCs/>
                <w:color w:val="000000"/>
                <w:sz w:val="24"/>
                <w:szCs w:val="24"/>
                <w:lang w:val="en-IN" w:eastAsia="en-IN"/>
              </w:rPr>
            </w:pPr>
          </w:p>
        </w:tc>
      </w:tr>
    </w:tbl>
    <w:p w14:paraId="6597A2A2" w14:textId="77777777" w:rsidR="009C39FA" w:rsidRDefault="009C39FA" w:rsidP="009C39FA">
      <w:pPr>
        <w:pStyle w:val="Heading1"/>
        <w:ind w:left="0" w:right="-90"/>
        <w:rPr>
          <w:rFonts w:ascii="Tahoma" w:hAnsi="Tahoma" w:cs="Tahoma"/>
          <w:sz w:val="19"/>
          <w:szCs w:val="19"/>
        </w:rPr>
      </w:pPr>
    </w:p>
    <w:p w14:paraId="1067FA54" w14:textId="77777777" w:rsidR="009C39FA" w:rsidRDefault="009C39FA" w:rsidP="009C39FA">
      <w:pPr>
        <w:pStyle w:val="Heading1"/>
        <w:ind w:left="0" w:right="-90"/>
        <w:rPr>
          <w:rFonts w:ascii="Tahoma" w:hAnsi="Tahoma" w:cs="Tahoma"/>
          <w:sz w:val="19"/>
          <w:szCs w:val="19"/>
        </w:rPr>
      </w:pPr>
    </w:p>
    <w:p w14:paraId="57561216" w14:textId="08D8313E" w:rsidR="001A470A" w:rsidRPr="009E3970" w:rsidRDefault="001A470A" w:rsidP="001A470A">
      <w:pPr>
        <w:rPr>
          <w:rFonts w:ascii="Tahoma" w:hAnsi="Tahoma" w:cs="Tahoma"/>
          <w:b/>
          <w:sz w:val="19"/>
          <w:szCs w:val="19"/>
        </w:rPr>
      </w:pPr>
      <w:bookmarkStart w:id="4"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1D745" w14:textId="77777777" w:rsidR="00E11198" w:rsidRDefault="00E11198" w:rsidP="00290070">
      <w:r>
        <w:separator/>
      </w:r>
    </w:p>
  </w:endnote>
  <w:endnote w:type="continuationSeparator" w:id="0">
    <w:p w14:paraId="48658F68" w14:textId="77777777" w:rsidR="00E11198" w:rsidRDefault="00E1119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C1B1B" w14:textId="77777777" w:rsidR="00E11198" w:rsidRDefault="00E11198" w:rsidP="00290070">
      <w:r>
        <w:separator/>
      </w:r>
    </w:p>
  </w:footnote>
  <w:footnote w:type="continuationSeparator" w:id="0">
    <w:p w14:paraId="54502790" w14:textId="77777777" w:rsidR="00E11198" w:rsidRDefault="00E1119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07EFA"/>
    <w:rsid w:val="0011792B"/>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061D7"/>
    <w:rsid w:val="006A3E60"/>
    <w:rsid w:val="006B340B"/>
    <w:rsid w:val="006B5114"/>
    <w:rsid w:val="006B7017"/>
    <w:rsid w:val="006C3534"/>
    <w:rsid w:val="006C5167"/>
    <w:rsid w:val="00713E16"/>
    <w:rsid w:val="00714BD3"/>
    <w:rsid w:val="0072714E"/>
    <w:rsid w:val="00761FC9"/>
    <w:rsid w:val="00791F02"/>
    <w:rsid w:val="007A219D"/>
    <w:rsid w:val="007B1A6A"/>
    <w:rsid w:val="007B28DD"/>
    <w:rsid w:val="007C473D"/>
    <w:rsid w:val="00866367"/>
    <w:rsid w:val="008826FA"/>
    <w:rsid w:val="00884A26"/>
    <w:rsid w:val="00885A81"/>
    <w:rsid w:val="008F4155"/>
    <w:rsid w:val="008F45E5"/>
    <w:rsid w:val="00920157"/>
    <w:rsid w:val="009205E2"/>
    <w:rsid w:val="009749CE"/>
    <w:rsid w:val="00976514"/>
    <w:rsid w:val="00977A4C"/>
    <w:rsid w:val="00986050"/>
    <w:rsid w:val="00994C1F"/>
    <w:rsid w:val="00997F5F"/>
    <w:rsid w:val="009C33AB"/>
    <w:rsid w:val="009C39FA"/>
    <w:rsid w:val="009C57E5"/>
    <w:rsid w:val="009D1452"/>
    <w:rsid w:val="009D3465"/>
    <w:rsid w:val="009D37D3"/>
    <w:rsid w:val="009E3970"/>
    <w:rsid w:val="00A03494"/>
    <w:rsid w:val="00A063F0"/>
    <w:rsid w:val="00A14111"/>
    <w:rsid w:val="00A36531"/>
    <w:rsid w:val="00A76DA8"/>
    <w:rsid w:val="00A92363"/>
    <w:rsid w:val="00B549C0"/>
    <w:rsid w:val="00B56509"/>
    <w:rsid w:val="00B71CAE"/>
    <w:rsid w:val="00B8275B"/>
    <w:rsid w:val="00B949FE"/>
    <w:rsid w:val="00BB57A4"/>
    <w:rsid w:val="00BD75E1"/>
    <w:rsid w:val="00C16D2C"/>
    <w:rsid w:val="00CA258C"/>
    <w:rsid w:val="00CA25AD"/>
    <w:rsid w:val="00D06625"/>
    <w:rsid w:val="00D14F72"/>
    <w:rsid w:val="00D24989"/>
    <w:rsid w:val="00D37693"/>
    <w:rsid w:val="00D60457"/>
    <w:rsid w:val="00D62502"/>
    <w:rsid w:val="00DB6D4B"/>
    <w:rsid w:val="00DE13C1"/>
    <w:rsid w:val="00E11198"/>
    <w:rsid w:val="00E15BBC"/>
    <w:rsid w:val="00E27A4E"/>
    <w:rsid w:val="00E36B98"/>
    <w:rsid w:val="00E40D98"/>
    <w:rsid w:val="00E45340"/>
    <w:rsid w:val="00E558B5"/>
    <w:rsid w:val="00E60E01"/>
    <w:rsid w:val="00E72997"/>
    <w:rsid w:val="00EF3542"/>
    <w:rsid w:val="00EF4511"/>
    <w:rsid w:val="00F037DE"/>
    <w:rsid w:val="00F03EDE"/>
    <w:rsid w:val="00F42489"/>
    <w:rsid w:val="00F51031"/>
    <w:rsid w:val="00F5227D"/>
    <w:rsid w:val="00F61F8F"/>
    <w:rsid w:val="00F71115"/>
    <w:rsid w:val="00F84C31"/>
    <w:rsid w:val="00FC1353"/>
    <w:rsid w:val="00FD7D8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ST@1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1640</Words>
  <Characters>9368</Characters>
  <Application>Microsoft Office Word</Application>
  <DocSecurity>0</DocSecurity>
  <Lines>294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2026-04-11T10:24:00Z</dcterms:created>
  <dcterms:modified xsi:type="dcterms:W3CDTF">2026-04-11T10:24:00Z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