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A3F4749" w:rsidR="005179CE"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3D2D69">
        <w:rPr>
          <w:rFonts w:ascii="Tahoma" w:hAnsi="Tahoma" w:cs="Tahoma"/>
          <w:b/>
          <w:bCs/>
          <w:color w:val="000000"/>
          <w:sz w:val="18"/>
          <w:szCs w:val="18"/>
          <w:u w:val="single"/>
        </w:rPr>
        <w:t xml:space="preserve">Tender </w:t>
      </w:r>
      <w:proofErr w:type="gramStart"/>
      <w:r w:rsidRPr="003D2D69">
        <w:rPr>
          <w:rFonts w:ascii="Tahoma" w:hAnsi="Tahoma" w:cs="Tahoma"/>
          <w:b/>
          <w:bCs/>
          <w:color w:val="000000"/>
          <w:sz w:val="18"/>
          <w:szCs w:val="18"/>
          <w:u w:val="single"/>
        </w:rPr>
        <w:t>No:.</w:t>
      </w:r>
      <w:proofErr w:type="gramEnd"/>
      <w:r w:rsidRPr="003D2D69">
        <w:rPr>
          <w:rFonts w:ascii="Tahoma" w:hAnsi="Tahoma" w:cs="Tahoma"/>
          <w:b/>
          <w:color w:val="4F81BD" w:themeColor="accent1"/>
          <w:sz w:val="18"/>
          <w:szCs w:val="18"/>
        </w:rPr>
        <w:t xml:space="preserve"> 202</w:t>
      </w:r>
      <w:r w:rsidR="007C0852">
        <w:rPr>
          <w:rFonts w:ascii="Tahoma" w:hAnsi="Tahoma" w:cs="Tahoma"/>
          <w:b/>
          <w:color w:val="4F81BD" w:themeColor="accent1"/>
          <w:sz w:val="18"/>
          <w:szCs w:val="18"/>
        </w:rPr>
        <w:t>6</w:t>
      </w:r>
      <w:r w:rsidRPr="003D2D69">
        <w:rPr>
          <w:rFonts w:ascii="Tahoma" w:hAnsi="Tahoma" w:cs="Tahoma"/>
          <w:b/>
          <w:color w:val="4F81BD" w:themeColor="accent1"/>
          <w:sz w:val="18"/>
          <w:szCs w:val="18"/>
        </w:rPr>
        <w:t>-2</w:t>
      </w:r>
      <w:r w:rsidR="007C0852">
        <w:rPr>
          <w:rFonts w:ascii="Tahoma" w:hAnsi="Tahoma" w:cs="Tahoma"/>
          <w:b/>
          <w:color w:val="4F81BD" w:themeColor="accent1"/>
          <w:sz w:val="18"/>
          <w:szCs w:val="18"/>
        </w:rPr>
        <w:t>7</w:t>
      </w:r>
      <w:r w:rsidRPr="003D2D69">
        <w:rPr>
          <w:rFonts w:ascii="Tahoma" w:hAnsi="Tahoma" w:cs="Tahoma"/>
          <w:b/>
          <w:color w:val="4F81BD" w:themeColor="accent1"/>
          <w:sz w:val="18"/>
          <w:szCs w:val="18"/>
        </w:rPr>
        <w:t>/</w:t>
      </w:r>
      <w:r w:rsidR="00B55B15" w:rsidRPr="003D2D69">
        <w:rPr>
          <w:rFonts w:ascii="Tahoma" w:hAnsi="Tahoma" w:cs="Tahoma"/>
          <w:b/>
          <w:color w:val="4F81BD" w:themeColor="accent1"/>
          <w:sz w:val="18"/>
          <w:szCs w:val="18"/>
        </w:rPr>
        <w:t>CSE</w:t>
      </w:r>
      <w:r w:rsidRPr="003D2D69">
        <w:rPr>
          <w:rFonts w:ascii="Tahoma" w:hAnsi="Tahoma" w:cs="Tahoma"/>
          <w:b/>
          <w:color w:val="4F81BD" w:themeColor="accent1"/>
          <w:sz w:val="18"/>
          <w:szCs w:val="18"/>
        </w:rPr>
        <w:t>/2B/LNM-</w:t>
      </w:r>
      <w:r w:rsidR="007C0852">
        <w:rPr>
          <w:rFonts w:ascii="Tahoma" w:hAnsi="Tahoma" w:cs="Tahoma"/>
          <w:b/>
          <w:color w:val="4F81BD" w:themeColor="accent1"/>
          <w:sz w:val="18"/>
          <w:szCs w:val="18"/>
        </w:rPr>
        <w:t>1341</w:t>
      </w:r>
    </w:p>
    <w:p w14:paraId="1C1A9BB7" w14:textId="77777777" w:rsidR="003D2D69" w:rsidRPr="003D2D69" w:rsidRDefault="003D2D69"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3D2D69" w:rsidRDefault="00F84C31" w:rsidP="008F4155">
      <w:pPr>
        <w:pStyle w:val="NormalWeb"/>
        <w:spacing w:before="0" w:beforeAutospacing="0" w:after="0" w:afterAutospacing="0"/>
        <w:jc w:val="center"/>
        <w:rPr>
          <w:rFonts w:ascii="Tahoma" w:hAnsi="Tahoma" w:cs="Tahoma"/>
          <w:sz w:val="26"/>
          <w:szCs w:val="26"/>
        </w:rPr>
      </w:pPr>
      <w:r w:rsidRPr="003D2D69">
        <w:rPr>
          <w:rFonts w:ascii="Tahoma" w:hAnsi="Tahoma" w:cs="Tahoma"/>
          <w:b/>
          <w:bCs/>
          <w:color w:val="000000"/>
          <w:sz w:val="26"/>
          <w:szCs w:val="26"/>
          <w:u w:val="single"/>
        </w:rPr>
        <w:t>The LNM Institute of Information Technology, Jaipur</w:t>
      </w:r>
    </w:p>
    <w:p w14:paraId="3E14678F" w14:textId="77777777" w:rsidR="00F84C31" w:rsidRPr="003D2D69" w:rsidRDefault="00F84C31" w:rsidP="008F4155">
      <w:pPr>
        <w:rPr>
          <w:rFonts w:ascii="Tahoma" w:hAnsi="Tahoma" w:cs="Tahoma"/>
          <w:sz w:val="18"/>
          <w:szCs w:val="18"/>
        </w:rPr>
      </w:pPr>
    </w:p>
    <w:p w14:paraId="2FD5AEE5" w14:textId="77777777" w:rsidR="00F84C31" w:rsidRPr="003D2D69"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3D2D69">
        <w:rPr>
          <w:rFonts w:ascii="Tahoma" w:hAnsi="Tahoma" w:cs="Tahoma"/>
          <w:b/>
          <w:bCs/>
          <w:color w:val="000000"/>
          <w:sz w:val="18"/>
          <w:szCs w:val="18"/>
          <w:u w:val="single"/>
        </w:rPr>
        <w:t>TENDER NOTICE</w:t>
      </w:r>
    </w:p>
    <w:p w14:paraId="1A058D2A" w14:textId="253AAC8D"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 xml:space="preserve">The LNM Institute of Information Technology, Jaipur is a Deemed-to-be-University, set up as a </w:t>
      </w:r>
      <w:r w:rsidR="005179CE" w:rsidRPr="003D2D69">
        <w:rPr>
          <w:rFonts w:ascii="Tahoma" w:hAnsi="Tahoma" w:cs="Tahoma"/>
          <w:color w:val="000000"/>
          <w:sz w:val="18"/>
          <w:szCs w:val="18"/>
        </w:rPr>
        <w:t>Non-Profit</w:t>
      </w:r>
      <w:r w:rsidRPr="003D2D69">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582118C" w:rsidR="00F84C31" w:rsidRPr="003D2D69" w:rsidRDefault="00F84C31" w:rsidP="00B55B15">
      <w:pPr>
        <w:pStyle w:val="NormalWeb"/>
        <w:spacing w:before="200"/>
        <w:jc w:val="both"/>
        <w:rPr>
          <w:rFonts w:ascii="Tahoma" w:hAnsi="Tahoma" w:cs="Tahoma"/>
          <w:color w:val="000000"/>
          <w:sz w:val="18"/>
          <w:szCs w:val="18"/>
          <w:highlight w:val="yellow"/>
          <w:lang w:val="en-IN"/>
        </w:rPr>
      </w:pPr>
      <w:r w:rsidRPr="003D2D69">
        <w:rPr>
          <w:rFonts w:ascii="Tahoma" w:hAnsi="Tahoma" w:cs="Tahoma"/>
          <w:color w:val="000000"/>
          <w:sz w:val="18"/>
          <w:szCs w:val="18"/>
        </w:rPr>
        <w:t xml:space="preserve">The institute invites proposals from competent vendors for </w:t>
      </w:r>
      <w:r w:rsidRPr="003D2D69">
        <w:rPr>
          <w:rFonts w:ascii="Tahoma" w:hAnsi="Tahoma" w:cs="Tahoma"/>
          <w:b/>
          <w:bCs/>
          <w:color w:val="000000"/>
          <w:sz w:val="18"/>
          <w:szCs w:val="18"/>
          <w:highlight w:val="yellow"/>
        </w:rPr>
        <w:t>“</w:t>
      </w:r>
      <w:r w:rsidR="000F3635" w:rsidRPr="003D2D69">
        <w:rPr>
          <w:rFonts w:ascii="Tahoma" w:hAnsi="Tahoma" w:cs="Tahoma"/>
          <w:b/>
          <w:bCs/>
          <w:sz w:val="18"/>
          <w:szCs w:val="18"/>
          <w:highlight w:val="yellow"/>
        </w:rPr>
        <w:t>Supply Installation, Testing and Commissioning of 2 Way Fiber Laying between Existing Data Centre and LICAI Data Centre</w:t>
      </w:r>
      <w:r w:rsidRPr="003D2D69">
        <w:rPr>
          <w:rFonts w:ascii="Tahoma" w:hAnsi="Tahoma" w:cs="Tahoma"/>
          <w:color w:val="000000"/>
          <w:sz w:val="18"/>
          <w:szCs w:val="18"/>
          <w:highlight w:val="yellow"/>
        </w:rPr>
        <w:t>”.</w:t>
      </w:r>
      <w:r w:rsidRPr="003D2D69">
        <w:rPr>
          <w:rFonts w:ascii="Tahoma" w:hAnsi="Tahoma" w:cs="Tahoma"/>
          <w:color w:val="000000"/>
          <w:sz w:val="18"/>
          <w:szCs w:val="18"/>
        </w:rPr>
        <w:t xml:space="preserve"> Bidders can submit their sealed </w:t>
      </w:r>
      <w:r w:rsidR="005179CE" w:rsidRPr="003D2D69">
        <w:rPr>
          <w:rFonts w:ascii="Tahoma" w:hAnsi="Tahoma" w:cs="Tahoma"/>
          <w:color w:val="000000"/>
          <w:sz w:val="18"/>
          <w:szCs w:val="18"/>
        </w:rPr>
        <w:t>offers</w:t>
      </w:r>
      <w:r w:rsidRPr="003D2D69">
        <w:rPr>
          <w:rFonts w:ascii="Tahoma" w:hAnsi="Tahoma" w:cs="Tahoma"/>
          <w:color w:val="000000"/>
          <w:sz w:val="18"/>
          <w:szCs w:val="18"/>
        </w:rPr>
        <w:t xml:space="preserve">/s at the following address by Email/Speed-Post/ Registered Post/ By-hand/courier before 05:00 PM on </w:t>
      </w:r>
      <w:r w:rsidR="007C0852">
        <w:rPr>
          <w:rFonts w:ascii="Tahoma" w:hAnsi="Tahoma" w:cs="Tahoma"/>
          <w:b/>
          <w:bCs/>
          <w:color w:val="000000"/>
          <w:sz w:val="18"/>
          <w:szCs w:val="18"/>
          <w:highlight w:val="yellow"/>
        </w:rPr>
        <w:t>04</w:t>
      </w:r>
      <w:r w:rsidR="00B55B15" w:rsidRPr="003D2D69">
        <w:rPr>
          <w:rFonts w:ascii="Tahoma" w:hAnsi="Tahoma" w:cs="Tahoma"/>
          <w:b/>
          <w:bCs/>
          <w:color w:val="000000"/>
          <w:sz w:val="18"/>
          <w:szCs w:val="18"/>
          <w:highlight w:val="yellow"/>
        </w:rPr>
        <w:t>.0</w:t>
      </w:r>
      <w:r w:rsidR="007C0852">
        <w:rPr>
          <w:rFonts w:ascii="Tahoma" w:hAnsi="Tahoma" w:cs="Tahoma"/>
          <w:b/>
          <w:bCs/>
          <w:color w:val="000000"/>
          <w:sz w:val="18"/>
          <w:szCs w:val="18"/>
          <w:highlight w:val="yellow"/>
        </w:rPr>
        <w:t>5</w:t>
      </w:r>
      <w:r w:rsidR="00B55B15" w:rsidRPr="003D2D69">
        <w:rPr>
          <w:rFonts w:ascii="Tahoma" w:hAnsi="Tahoma" w:cs="Tahoma"/>
          <w:b/>
          <w:bCs/>
          <w:color w:val="000000"/>
          <w:sz w:val="18"/>
          <w:szCs w:val="18"/>
          <w:highlight w:val="yellow"/>
        </w:rPr>
        <w:t>.2026</w:t>
      </w:r>
      <w:r w:rsidR="00714BD3" w:rsidRPr="003D2D69">
        <w:rPr>
          <w:rFonts w:ascii="Tahoma" w:hAnsi="Tahoma" w:cs="Tahoma"/>
          <w:b/>
          <w:bCs/>
          <w:color w:val="000000"/>
          <w:sz w:val="18"/>
          <w:szCs w:val="18"/>
          <w:highlight w:val="yellow"/>
        </w:rPr>
        <w:t xml:space="preserve"> (Last date of bid receiving)</w:t>
      </w:r>
      <w:r w:rsidRPr="003D2D69">
        <w:rPr>
          <w:rFonts w:ascii="Tahoma" w:hAnsi="Tahoma" w:cs="Tahoma"/>
          <w:b/>
          <w:bCs/>
          <w:color w:val="000000"/>
          <w:sz w:val="18"/>
          <w:szCs w:val="18"/>
        </w:rPr>
        <w:t>.</w:t>
      </w:r>
    </w:p>
    <w:p w14:paraId="7E4ECC6C" w14:textId="77777777" w:rsidR="00F84C31" w:rsidRPr="003D2D69" w:rsidRDefault="00F84C31" w:rsidP="008F4155">
      <w:pPr>
        <w:pStyle w:val="NormalWeb"/>
        <w:spacing w:before="200" w:beforeAutospacing="0" w:after="0" w:afterAutospacing="0"/>
        <w:jc w:val="both"/>
        <w:rPr>
          <w:rFonts w:ascii="Tahoma" w:hAnsi="Tahoma" w:cs="Tahoma"/>
          <w:sz w:val="18"/>
          <w:szCs w:val="18"/>
        </w:rPr>
      </w:pPr>
      <w:r w:rsidRPr="003D2D69">
        <w:rPr>
          <w:rFonts w:ascii="Tahoma" w:hAnsi="Tahoma" w:cs="Tahoma"/>
          <w:b/>
          <w:bCs/>
          <w:color w:val="000000"/>
          <w:sz w:val="18"/>
          <w:szCs w:val="18"/>
          <w:u w:val="single"/>
        </w:rPr>
        <w:t>Filing of Tender:</w:t>
      </w:r>
    </w:p>
    <w:p w14:paraId="30053AE1" w14:textId="77777777" w:rsidR="00F84C31" w:rsidRPr="003D2D69" w:rsidRDefault="00F84C31" w:rsidP="008F4155">
      <w:pPr>
        <w:pStyle w:val="NormalWeb"/>
        <w:spacing w:before="200" w:beforeAutospacing="0" w:after="0" w:afterAutospacing="0"/>
        <w:jc w:val="both"/>
        <w:rPr>
          <w:rFonts w:ascii="Tahoma" w:hAnsi="Tahoma" w:cs="Tahoma"/>
          <w:b/>
          <w:bCs/>
          <w:sz w:val="18"/>
          <w:szCs w:val="18"/>
          <w:u w:val="single"/>
        </w:rPr>
      </w:pPr>
      <w:r w:rsidRPr="003D2D69">
        <w:rPr>
          <w:rFonts w:ascii="Tahoma" w:hAnsi="Tahoma" w:cs="Tahoma"/>
          <w:b/>
          <w:bCs/>
          <w:color w:val="000000"/>
          <w:sz w:val="18"/>
          <w:szCs w:val="18"/>
          <w:u w:val="single"/>
        </w:rPr>
        <w:t>Option 1: Physical submission of offers (hard copy) in sealed envelopes.</w:t>
      </w:r>
    </w:p>
    <w:p w14:paraId="53B09617" w14:textId="14B6D70E"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Bids shall be addressed to the undersigned and deposited in the tender box available at the main gate</w:t>
      </w:r>
      <w:r w:rsidR="006C5167" w:rsidRPr="003D2D69">
        <w:rPr>
          <w:rFonts w:ascii="Tahoma" w:hAnsi="Tahoma" w:cs="Tahoma"/>
          <w:color w:val="000000"/>
          <w:sz w:val="18"/>
          <w:szCs w:val="18"/>
        </w:rPr>
        <w:t xml:space="preserve"> of the institute</w:t>
      </w:r>
      <w:r w:rsidRPr="003D2D69">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3D2D69" w:rsidRDefault="00F84C31" w:rsidP="008F4155">
      <w:pPr>
        <w:pStyle w:val="NormalWeb"/>
        <w:spacing w:before="200" w:beforeAutospacing="0" w:after="0" w:afterAutospacing="0"/>
        <w:jc w:val="both"/>
        <w:rPr>
          <w:rFonts w:ascii="Tahoma" w:hAnsi="Tahoma" w:cs="Tahoma"/>
          <w:sz w:val="18"/>
          <w:szCs w:val="18"/>
        </w:rPr>
      </w:pPr>
      <w:r w:rsidRPr="003D2D69">
        <w:rPr>
          <w:rFonts w:ascii="Tahoma" w:hAnsi="Tahoma" w:cs="Tahoma"/>
          <w:color w:val="000000"/>
          <w:sz w:val="18"/>
          <w:szCs w:val="18"/>
        </w:rPr>
        <w:t>The tender subject and reference number must be mentioned on the envelope. </w:t>
      </w:r>
    </w:p>
    <w:p w14:paraId="5A32CBC2" w14:textId="77777777" w:rsidR="00F84C31" w:rsidRPr="003D2D69" w:rsidRDefault="00F84C31" w:rsidP="008F4155">
      <w:pPr>
        <w:rPr>
          <w:rFonts w:ascii="Tahoma" w:hAnsi="Tahoma" w:cs="Tahoma"/>
          <w:sz w:val="18"/>
          <w:szCs w:val="18"/>
        </w:rPr>
      </w:pPr>
    </w:p>
    <w:p w14:paraId="69BFA8FE"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b/>
          <w:bCs/>
          <w:color w:val="000000"/>
          <w:sz w:val="18"/>
          <w:szCs w:val="18"/>
        </w:rPr>
        <w:t>Director</w:t>
      </w:r>
    </w:p>
    <w:p w14:paraId="78C2F81B"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b/>
          <w:bCs/>
          <w:color w:val="000000"/>
          <w:sz w:val="18"/>
          <w:szCs w:val="18"/>
        </w:rPr>
        <w:t>The LNM Institute of Information Technology,</w:t>
      </w:r>
    </w:p>
    <w:p w14:paraId="6AB509DC"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color w:val="000000"/>
          <w:sz w:val="18"/>
          <w:szCs w:val="18"/>
        </w:rPr>
        <w:t>Gram – Rupa Ki Nangal, Post – Sumel,</w:t>
      </w:r>
    </w:p>
    <w:p w14:paraId="3E48260C"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color w:val="000000"/>
          <w:sz w:val="18"/>
          <w:szCs w:val="18"/>
        </w:rPr>
        <w:t>Via – Jamdoli, Jaipur- 302031</w:t>
      </w:r>
    </w:p>
    <w:p w14:paraId="1FD5C4AD" w14:textId="77777777" w:rsidR="00F84C31" w:rsidRPr="003D2D69" w:rsidRDefault="00F84C31" w:rsidP="008F4155">
      <w:pPr>
        <w:rPr>
          <w:rFonts w:ascii="Tahoma" w:hAnsi="Tahoma" w:cs="Tahoma"/>
          <w:sz w:val="18"/>
          <w:szCs w:val="18"/>
        </w:rPr>
      </w:pPr>
    </w:p>
    <w:p w14:paraId="66E6EED9" w14:textId="77777777" w:rsidR="00F84C31" w:rsidRPr="003D2D69" w:rsidRDefault="00F84C31" w:rsidP="008F4155">
      <w:pPr>
        <w:pStyle w:val="NormalWeb"/>
        <w:spacing w:before="0" w:beforeAutospacing="0" w:after="0" w:afterAutospacing="0"/>
        <w:jc w:val="both"/>
        <w:rPr>
          <w:rFonts w:ascii="Tahoma" w:hAnsi="Tahoma" w:cs="Tahoma"/>
          <w:b/>
          <w:bCs/>
          <w:sz w:val="18"/>
          <w:szCs w:val="18"/>
          <w:u w:val="single"/>
        </w:rPr>
      </w:pPr>
      <w:r w:rsidRPr="003D2D69">
        <w:rPr>
          <w:rFonts w:ascii="Tahoma" w:hAnsi="Tahoma" w:cs="Tahoma"/>
          <w:b/>
          <w:bCs/>
          <w:color w:val="000000"/>
          <w:sz w:val="18"/>
          <w:szCs w:val="18"/>
          <w:u w:val="single"/>
        </w:rPr>
        <w:t xml:space="preserve">Option 2: Password-protected online submission via </w:t>
      </w:r>
      <w:proofErr w:type="gramStart"/>
      <w:r w:rsidRPr="003D2D69">
        <w:rPr>
          <w:rFonts w:ascii="Tahoma" w:hAnsi="Tahoma" w:cs="Tahoma"/>
          <w:b/>
          <w:bCs/>
          <w:color w:val="000000"/>
          <w:sz w:val="18"/>
          <w:szCs w:val="18"/>
          <w:u w:val="single"/>
        </w:rPr>
        <w:t>Email</w:t>
      </w:r>
      <w:proofErr w:type="gramEnd"/>
      <w:r w:rsidRPr="003D2D69">
        <w:rPr>
          <w:rFonts w:ascii="Tahoma" w:hAnsi="Tahoma" w:cs="Tahoma"/>
          <w:b/>
          <w:bCs/>
          <w:color w:val="000000"/>
          <w:sz w:val="18"/>
          <w:szCs w:val="18"/>
          <w:u w:val="single"/>
        </w:rPr>
        <w:t> </w:t>
      </w:r>
    </w:p>
    <w:p w14:paraId="4465D80B" w14:textId="77777777"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Password-protected offers can be submitted by the bidders via email at the below-mentioned email IDs.</w:t>
      </w:r>
    </w:p>
    <w:p w14:paraId="121DF657" w14:textId="77777777" w:rsidR="00F84C31" w:rsidRPr="003D2D69" w:rsidRDefault="00F84C31" w:rsidP="008F4155">
      <w:pPr>
        <w:rPr>
          <w:rFonts w:ascii="Tahoma" w:hAnsi="Tahoma" w:cs="Tahoma"/>
          <w:sz w:val="18"/>
          <w:szCs w:val="18"/>
        </w:rPr>
      </w:pPr>
    </w:p>
    <w:p w14:paraId="22802101" w14:textId="77777777" w:rsidR="00F84C31" w:rsidRPr="003D2D69" w:rsidRDefault="00F84C31" w:rsidP="008F4155">
      <w:pPr>
        <w:pStyle w:val="NormalWeb"/>
        <w:spacing w:before="0" w:beforeAutospacing="0" w:after="0" w:afterAutospacing="0"/>
        <w:jc w:val="both"/>
        <w:rPr>
          <w:rFonts w:ascii="Tahoma" w:hAnsi="Tahoma" w:cs="Tahoma"/>
          <w:sz w:val="18"/>
          <w:szCs w:val="18"/>
        </w:rPr>
      </w:pPr>
      <w:hyperlink r:id="rId7" w:history="1">
        <w:r w:rsidRPr="003D2D69">
          <w:rPr>
            <w:rStyle w:val="Hyperlink"/>
            <w:rFonts w:ascii="Tahoma" w:eastAsiaTheme="majorEastAsia" w:hAnsi="Tahoma" w:cs="Tahoma"/>
            <w:b/>
            <w:bCs/>
            <w:sz w:val="18"/>
            <w:szCs w:val="18"/>
          </w:rPr>
          <w:t>tender-document@lnmiit.ac.in</w:t>
        </w:r>
      </w:hyperlink>
      <w:r w:rsidRPr="003D2D69">
        <w:rPr>
          <w:rFonts w:ascii="Tahoma" w:hAnsi="Tahoma" w:cs="Tahoma"/>
          <w:b/>
          <w:bCs/>
          <w:color w:val="0000FF"/>
          <w:sz w:val="18"/>
          <w:szCs w:val="18"/>
          <w:u w:val="single"/>
        </w:rPr>
        <w:t xml:space="preserve"> </w:t>
      </w:r>
      <w:r w:rsidRPr="003D2D69">
        <w:rPr>
          <w:rFonts w:ascii="Tahoma" w:hAnsi="Tahoma" w:cs="Tahoma"/>
          <w:b/>
          <w:bCs/>
          <w:color w:val="000000"/>
          <w:sz w:val="18"/>
          <w:szCs w:val="18"/>
        </w:rPr>
        <w:t>(password-protected document)</w:t>
      </w:r>
    </w:p>
    <w:p w14:paraId="287EDC16" w14:textId="77777777" w:rsidR="00F84C31" w:rsidRPr="003D2D69" w:rsidRDefault="00F84C31" w:rsidP="008F4155">
      <w:pPr>
        <w:pStyle w:val="NormalWeb"/>
        <w:spacing w:before="0" w:beforeAutospacing="0" w:after="0" w:afterAutospacing="0"/>
        <w:jc w:val="both"/>
        <w:rPr>
          <w:rFonts w:ascii="Tahoma" w:hAnsi="Tahoma" w:cs="Tahoma"/>
          <w:sz w:val="18"/>
          <w:szCs w:val="18"/>
        </w:rPr>
      </w:pPr>
      <w:hyperlink r:id="rId8" w:history="1">
        <w:r w:rsidRPr="003D2D69">
          <w:rPr>
            <w:rStyle w:val="Hyperlink"/>
            <w:rFonts w:ascii="Tahoma" w:eastAsiaTheme="majorEastAsia" w:hAnsi="Tahoma" w:cs="Tahoma"/>
            <w:b/>
            <w:bCs/>
            <w:sz w:val="18"/>
            <w:szCs w:val="18"/>
          </w:rPr>
          <w:t>tender-password@lnmiit.ac.in</w:t>
        </w:r>
      </w:hyperlink>
      <w:r w:rsidRPr="003D2D69">
        <w:rPr>
          <w:rFonts w:ascii="Tahoma" w:hAnsi="Tahoma" w:cs="Tahoma"/>
          <w:b/>
          <w:bCs/>
          <w:color w:val="0000FF"/>
          <w:sz w:val="18"/>
          <w:szCs w:val="18"/>
          <w:u w:val="single"/>
        </w:rPr>
        <w:t xml:space="preserve"> </w:t>
      </w:r>
      <w:r w:rsidRPr="003D2D69">
        <w:rPr>
          <w:rFonts w:ascii="Tahoma" w:hAnsi="Tahoma" w:cs="Tahoma"/>
          <w:b/>
          <w:bCs/>
          <w:color w:val="000000"/>
          <w:sz w:val="18"/>
          <w:szCs w:val="18"/>
        </w:rPr>
        <w:t>(password only)</w:t>
      </w:r>
    </w:p>
    <w:p w14:paraId="25CDFEBA" w14:textId="77777777" w:rsidR="00F84C31" w:rsidRPr="003D2D69" w:rsidRDefault="00F84C31" w:rsidP="008F4155">
      <w:pPr>
        <w:pStyle w:val="NormalWeb"/>
        <w:spacing w:before="200" w:beforeAutospacing="0" w:after="0" w:afterAutospacing="0"/>
        <w:jc w:val="both"/>
        <w:rPr>
          <w:rFonts w:ascii="Tahoma" w:hAnsi="Tahoma" w:cs="Tahoma"/>
          <w:sz w:val="18"/>
          <w:szCs w:val="18"/>
        </w:rPr>
      </w:pPr>
      <w:r w:rsidRPr="003D2D69">
        <w:rPr>
          <w:rFonts w:ascii="Tahoma" w:hAnsi="Tahoma" w:cs="Tahoma"/>
          <w:b/>
          <w:bCs/>
          <w:color w:val="000000"/>
          <w:sz w:val="18"/>
          <w:szCs w:val="18"/>
        </w:rPr>
        <w:t>The tender subject and reference number must be mentioned in the subject line of the emails. </w:t>
      </w:r>
    </w:p>
    <w:p w14:paraId="73BB10FA" w14:textId="77777777" w:rsidR="000054FC" w:rsidRPr="003D2D69"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3D2D69" w:rsidRDefault="00F84C31" w:rsidP="008F4155">
      <w:pPr>
        <w:pStyle w:val="NormalWeb"/>
        <w:spacing w:before="0" w:beforeAutospacing="0" w:after="0" w:afterAutospacing="0"/>
        <w:rPr>
          <w:rFonts w:ascii="Tahoma" w:hAnsi="Tahoma" w:cs="Tahoma"/>
          <w:sz w:val="18"/>
          <w:szCs w:val="18"/>
        </w:rPr>
      </w:pPr>
      <w:r w:rsidRPr="003D2D69">
        <w:rPr>
          <w:rFonts w:ascii="Tahoma" w:hAnsi="Tahoma" w:cs="Tahoma"/>
          <w:b/>
          <w:bCs/>
          <w:color w:val="000000"/>
          <w:sz w:val="18"/>
          <w:szCs w:val="18"/>
        </w:rPr>
        <w:t>Bid Process:</w:t>
      </w:r>
    </w:p>
    <w:p w14:paraId="76AD190D" w14:textId="77777777" w:rsidR="00F84C31" w:rsidRPr="003D2D69" w:rsidRDefault="00F84C31" w:rsidP="008F4155">
      <w:pPr>
        <w:pStyle w:val="NormalWeb"/>
        <w:spacing w:before="0" w:beforeAutospacing="0" w:after="280" w:afterAutospacing="0"/>
        <w:jc w:val="both"/>
        <w:rPr>
          <w:rFonts w:ascii="Tahoma" w:hAnsi="Tahoma" w:cs="Tahoma"/>
          <w:sz w:val="18"/>
          <w:szCs w:val="18"/>
        </w:rPr>
      </w:pPr>
      <w:r w:rsidRPr="003D2D69">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Envelopes/Emails should be duly marked as follows: </w:t>
      </w:r>
    </w:p>
    <w:p w14:paraId="48243E0E" w14:textId="0AA8DC03" w:rsidR="00F84C31" w:rsidRPr="003D2D6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3D2D69">
        <w:rPr>
          <w:rFonts w:ascii="Tahoma" w:hAnsi="Tahoma" w:cs="Tahoma"/>
          <w:b/>
          <w:bCs/>
          <w:color w:val="000000"/>
          <w:sz w:val="18"/>
          <w:szCs w:val="18"/>
        </w:rPr>
        <w:t>Technical bid for</w:t>
      </w:r>
      <w:r w:rsidRPr="003D2D69">
        <w:rPr>
          <w:rFonts w:ascii="Tahoma" w:hAnsi="Tahoma" w:cs="Tahoma"/>
          <w:color w:val="000000"/>
          <w:sz w:val="18"/>
          <w:szCs w:val="18"/>
        </w:rPr>
        <w:t xml:space="preserve"> </w:t>
      </w:r>
      <w:r w:rsidRPr="003D2D69">
        <w:rPr>
          <w:rFonts w:ascii="Tahoma" w:hAnsi="Tahoma" w:cs="Tahoma"/>
          <w:b/>
          <w:bCs/>
          <w:color w:val="000000"/>
          <w:sz w:val="18"/>
          <w:szCs w:val="18"/>
        </w:rPr>
        <w:t>the</w:t>
      </w:r>
      <w:r w:rsidRPr="003D2D69">
        <w:rPr>
          <w:rFonts w:ascii="Tahoma" w:hAnsi="Tahoma" w:cs="Tahoma"/>
          <w:color w:val="000000"/>
          <w:sz w:val="18"/>
          <w:szCs w:val="18"/>
        </w:rPr>
        <w:t xml:space="preserve"> </w:t>
      </w:r>
      <w:r w:rsidR="000F3635" w:rsidRPr="003D2D69">
        <w:rPr>
          <w:rFonts w:ascii="Tahoma" w:hAnsi="Tahoma" w:cs="Tahoma"/>
          <w:b/>
          <w:bCs/>
          <w:color w:val="000000"/>
          <w:sz w:val="18"/>
          <w:szCs w:val="18"/>
          <w:highlight w:val="yellow"/>
        </w:rPr>
        <w:t>“</w:t>
      </w:r>
      <w:r w:rsidR="000F3635" w:rsidRPr="003D2D69">
        <w:rPr>
          <w:rFonts w:ascii="Tahoma" w:hAnsi="Tahoma" w:cs="Tahoma"/>
          <w:b/>
          <w:bCs/>
          <w:sz w:val="18"/>
          <w:szCs w:val="18"/>
          <w:highlight w:val="yellow"/>
        </w:rPr>
        <w:t>Supply Installation, Testing and Commissioning of 2 Way Fiber Laying between Existing Data Centre and LICAI Data Centre</w:t>
      </w:r>
      <w:r w:rsidR="000F3635" w:rsidRPr="003D2D69">
        <w:rPr>
          <w:rFonts w:ascii="Tahoma" w:hAnsi="Tahoma" w:cs="Tahoma"/>
          <w:color w:val="000000"/>
          <w:sz w:val="18"/>
          <w:szCs w:val="18"/>
          <w:highlight w:val="yellow"/>
        </w:rPr>
        <w:t>”.</w:t>
      </w:r>
      <w:r w:rsidR="00761FC9" w:rsidRPr="003D2D69">
        <w:rPr>
          <w:rFonts w:ascii="Tahoma" w:hAnsi="Tahoma" w:cs="Tahoma"/>
          <w:b/>
          <w:sz w:val="18"/>
          <w:szCs w:val="18"/>
          <w:highlight w:val="yellow"/>
        </w:rPr>
        <w:t xml:space="preserve"> </w:t>
      </w:r>
      <w:r w:rsidR="00714BD3" w:rsidRPr="003D2D69">
        <w:rPr>
          <w:rFonts w:ascii="Tahoma" w:hAnsi="Tahoma" w:cs="Tahoma"/>
          <w:b/>
          <w:sz w:val="18"/>
          <w:szCs w:val="18"/>
          <w:highlight w:val="yellow"/>
        </w:rPr>
        <w:t xml:space="preserve"> </w:t>
      </w:r>
      <w:bookmarkStart w:id="0" w:name="_Hlk219040947"/>
      <w:r w:rsidR="00BD75E1" w:rsidRPr="003D2D69">
        <w:rPr>
          <w:rFonts w:ascii="Tahoma" w:hAnsi="Tahoma" w:cs="Tahoma"/>
          <w:b/>
          <w:sz w:val="18"/>
          <w:szCs w:val="18"/>
          <w:highlight w:val="yellow"/>
        </w:rPr>
        <w:t xml:space="preserve">(Technical bid </w:t>
      </w:r>
      <w:r w:rsidR="00F42489" w:rsidRPr="003D2D69">
        <w:rPr>
          <w:rFonts w:ascii="Tahoma" w:hAnsi="Tahoma" w:cs="Tahoma"/>
          <w:b/>
          <w:sz w:val="18"/>
          <w:szCs w:val="18"/>
          <w:highlight w:val="yellow"/>
        </w:rPr>
        <w:t xml:space="preserve">must </w:t>
      </w:r>
      <w:r w:rsidR="00BD75E1" w:rsidRPr="003D2D69">
        <w:rPr>
          <w:rFonts w:ascii="Tahoma" w:hAnsi="Tahoma" w:cs="Tahoma"/>
          <w:b/>
          <w:sz w:val="18"/>
          <w:szCs w:val="18"/>
          <w:highlight w:val="yellow"/>
        </w:rPr>
        <w:t xml:space="preserve">be </w:t>
      </w:r>
      <w:r w:rsidR="00F42489" w:rsidRPr="003D2D69">
        <w:rPr>
          <w:rFonts w:ascii="Tahoma" w:hAnsi="Tahoma" w:cs="Tahoma"/>
          <w:b/>
          <w:sz w:val="18"/>
          <w:szCs w:val="18"/>
          <w:highlight w:val="yellow"/>
        </w:rPr>
        <w:t xml:space="preserve">submitted </w:t>
      </w:r>
      <w:r w:rsidR="00BD75E1" w:rsidRPr="003D2D69">
        <w:rPr>
          <w:rFonts w:ascii="Tahoma" w:hAnsi="Tahoma" w:cs="Tahoma"/>
          <w:b/>
          <w:sz w:val="18"/>
          <w:szCs w:val="18"/>
          <w:highlight w:val="yellow"/>
        </w:rPr>
        <w:t xml:space="preserve">without password </w:t>
      </w:r>
      <w:r w:rsidR="00F42489" w:rsidRPr="003D2D69">
        <w:rPr>
          <w:rFonts w:ascii="Tahoma" w:hAnsi="Tahoma" w:cs="Tahoma"/>
          <w:b/>
          <w:sz w:val="18"/>
          <w:szCs w:val="18"/>
          <w:highlight w:val="yellow"/>
        </w:rPr>
        <w:t>protection</w:t>
      </w:r>
      <w:r w:rsidR="00BD75E1" w:rsidRPr="003D2D69">
        <w:rPr>
          <w:rFonts w:ascii="Tahoma" w:hAnsi="Tahoma" w:cs="Tahoma"/>
          <w:b/>
          <w:sz w:val="18"/>
          <w:szCs w:val="18"/>
        </w:rPr>
        <w:t>)</w:t>
      </w:r>
      <w:bookmarkEnd w:id="0"/>
    </w:p>
    <w:p w14:paraId="316D6EA9" w14:textId="1020AFC1" w:rsidR="00F84C31" w:rsidRPr="003D2D6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3D2D69">
        <w:rPr>
          <w:rFonts w:ascii="Tahoma" w:hAnsi="Tahoma" w:cs="Tahoma"/>
          <w:b/>
          <w:bCs/>
          <w:color w:val="000000"/>
          <w:sz w:val="18"/>
          <w:szCs w:val="18"/>
        </w:rPr>
        <w:t>Commercial Bid for</w:t>
      </w:r>
      <w:r w:rsidRPr="003D2D69">
        <w:rPr>
          <w:rFonts w:ascii="Tahoma" w:hAnsi="Tahoma" w:cs="Tahoma"/>
          <w:color w:val="000000"/>
          <w:sz w:val="18"/>
          <w:szCs w:val="18"/>
        </w:rPr>
        <w:t xml:space="preserve"> </w:t>
      </w:r>
      <w:r w:rsidRPr="003D2D69">
        <w:rPr>
          <w:rFonts w:ascii="Tahoma" w:hAnsi="Tahoma" w:cs="Tahoma"/>
          <w:b/>
          <w:bCs/>
          <w:color w:val="000000"/>
          <w:sz w:val="18"/>
          <w:szCs w:val="18"/>
        </w:rPr>
        <w:t>the</w:t>
      </w:r>
      <w:r w:rsidRPr="003D2D69">
        <w:rPr>
          <w:rFonts w:ascii="Tahoma" w:hAnsi="Tahoma" w:cs="Tahoma"/>
          <w:color w:val="000000"/>
          <w:sz w:val="18"/>
          <w:szCs w:val="18"/>
        </w:rPr>
        <w:t xml:space="preserve"> </w:t>
      </w:r>
      <w:r w:rsidR="000F3635" w:rsidRPr="003D2D69">
        <w:rPr>
          <w:rFonts w:ascii="Tahoma" w:hAnsi="Tahoma" w:cs="Tahoma"/>
          <w:b/>
          <w:bCs/>
          <w:color w:val="000000"/>
          <w:sz w:val="18"/>
          <w:szCs w:val="18"/>
          <w:highlight w:val="yellow"/>
        </w:rPr>
        <w:t>“</w:t>
      </w:r>
      <w:r w:rsidR="000F3635" w:rsidRPr="003D2D69">
        <w:rPr>
          <w:rFonts w:ascii="Tahoma" w:hAnsi="Tahoma" w:cs="Tahoma"/>
          <w:b/>
          <w:bCs/>
          <w:sz w:val="18"/>
          <w:szCs w:val="18"/>
          <w:highlight w:val="yellow"/>
        </w:rPr>
        <w:t>Supply Installation, Testing and Commissioning of 2 Way Fiber Laying between Existing Data Centre and LICAI Data Centre</w:t>
      </w:r>
      <w:r w:rsidR="000F3635" w:rsidRPr="003D2D69">
        <w:rPr>
          <w:rFonts w:ascii="Tahoma" w:hAnsi="Tahoma" w:cs="Tahoma"/>
          <w:color w:val="000000"/>
          <w:sz w:val="18"/>
          <w:szCs w:val="18"/>
          <w:highlight w:val="yellow"/>
        </w:rPr>
        <w:t>”.</w:t>
      </w:r>
      <w:r w:rsidR="00714BD3" w:rsidRPr="003D2D69">
        <w:rPr>
          <w:rFonts w:ascii="Tahoma" w:hAnsi="Tahoma" w:cs="Tahoma"/>
          <w:b/>
          <w:sz w:val="18"/>
          <w:szCs w:val="18"/>
          <w:highlight w:val="yellow"/>
        </w:rPr>
        <w:t xml:space="preserve"> </w:t>
      </w:r>
      <w:bookmarkStart w:id="1" w:name="_Hlk219038875"/>
      <w:bookmarkStart w:id="2" w:name="_Hlk219040953"/>
      <w:r w:rsidR="00BD75E1" w:rsidRPr="003D2D69">
        <w:rPr>
          <w:rFonts w:ascii="Tahoma" w:hAnsi="Tahoma" w:cs="Tahoma"/>
          <w:b/>
          <w:sz w:val="18"/>
          <w:szCs w:val="18"/>
          <w:highlight w:val="yellow"/>
        </w:rPr>
        <w:t>(</w:t>
      </w:r>
      <w:r w:rsidR="00F42489" w:rsidRPr="003D2D69">
        <w:rPr>
          <w:rFonts w:ascii="Tahoma" w:hAnsi="Tahoma" w:cs="Tahoma"/>
          <w:b/>
          <w:sz w:val="18"/>
          <w:szCs w:val="18"/>
          <w:highlight w:val="yellow"/>
        </w:rPr>
        <w:t>The Commercial bid must be submitted with password protection.)</w:t>
      </w:r>
      <w:bookmarkEnd w:id="1"/>
    </w:p>
    <w:bookmarkEnd w:id="2"/>
    <w:p w14:paraId="1397D404" w14:textId="77777777" w:rsidR="00BD75E1" w:rsidRPr="003D2D69" w:rsidRDefault="00BD75E1" w:rsidP="007C0852">
      <w:pPr>
        <w:pStyle w:val="NormalWeb"/>
        <w:spacing w:before="0" w:beforeAutospacing="0" w:after="0" w:afterAutospacing="0"/>
        <w:jc w:val="both"/>
        <w:rPr>
          <w:rFonts w:ascii="Tahoma" w:hAnsi="Tahoma" w:cs="Tahoma"/>
          <w:color w:val="000000"/>
          <w:sz w:val="18"/>
          <w:szCs w:val="18"/>
        </w:rPr>
      </w:pPr>
    </w:p>
    <w:p w14:paraId="4E3B1F7D" w14:textId="5AEDA583" w:rsidR="00F84C31" w:rsidRPr="003D2D69" w:rsidRDefault="00F84C31" w:rsidP="006C3534">
      <w:pPr>
        <w:pStyle w:val="NormalWeb"/>
        <w:spacing w:before="0" w:beforeAutospacing="0" w:after="280" w:afterAutospacing="0"/>
        <w:jc w:val="both"/>
        <w:rPr>
          <w:rFonts w:ascii="Tahoma" w:hAnsi="Tahoma" w:cs="Tahoma"/>
          <w:b/>
          <w:sz w:val="18"/>
          <w:szCs w:val="18"/>
        </w:rPr>
      </w:pPr>
      <w:r w:rsidRPr="003D2D69">
        <w:rPr>
          <w:rFonts w:ascii="Tahoma" w:hAnsi="Tahoma" w:cs="Tahoma"/>
          <w:color w:val="000000"/>
          <w:sz w:val="18"/>
          <w:szCs w:val="18"/>
        </w:rPr>
        <w:t>Both Envelopes</w:t>
      </w:r>
      <w:r w:rsidR="00D06625" w:rsidRPr="003D2D69">
        <w:rPr>
          <w:rFonts w:ascii="Tahoma" w:hAnsi="Tahoma" w:cs="Tahoma"/>
          <w:color w:val="000000"/>
          <w:sz w:val="18"/>
          <w:szCs w:val="18"/>
        </w:rPr>
        <w:t>/files</w:t>
      </w:r>
      <w:r w:rsidRPr="003D2D69">
        <w:rPr>
          <w:rFonts w:ascii="Tahoma" w:hAnsi="Tahoma" w:cs="Tahoma"/>
          <w:color w:val="000000"/>
          <w:sz w:val="18"/>
          <w:szCs w:val="18"/>
        </w:rPr>
        <w:t xml:space="preserve"> should be enclosed</w:t>
      </w:r>
      <w:r w:rsidR="00D06625" w:rsidRPr="003D2D69">
        <w:rPr>
          <w:rFonts w:ascii="Tahoma" w:hAnsi="Tahoma" w:cs="Tahoma"/>
          <w:color w:val="000000"/>
          <w:sz w:val="18"/>
          <w:szCs w:val="18"/>
        </w:rPr>
        <w:t>/attached</w:t>
      </w:r>
      <w:r w:rsidRPr="003D2D69">
        <w:rPr>
          <w:rFonts w:ascii="Tahoma" w:hAnsi="Tahoma" w:cs="Tahoma"/>
          <w:color w:val="000000"/>
          <w:sz w:val="18"/>
          <w:szCs w:val="18"/>
        </w:rPr>
        <w:t xml:space="preserve"> in a single envelope</w:t>
      </w:r>
      <w:r w:rsidR="00D06625" w:rsidRPr="003D2D69">
        <w:rPr>
          <w:rFonts w:ascii="Tahoma" w:hAnsi="Tahoma" w:cs="Tahoma"/>
          <w:color w:val="000000"/>
          <w:sz w:val="18"/>
          <w:szCs w:val="18"/>
        </w:rPr>
        <w:t>/email</w:t>
      </w:r>
      <w:r w:rsidRPr="003D2D69">
        <w:rPr>
          <w:rFonts w:ascii="Tahoma" w:hAnsi="Tahoma" w:cs="Tahoma"/>
          <w:color w:val="000000"/>
          <w:sz w:val="18"/>
          <w:szCs w:val="18"/>
        </w:rPr>
        <w:t xml:space="preserve"> bearing the heading </w:t>
      </w:r>
      <w:r w:rsidRPr="003D2D69">
        <w:rPr>
          <w:rFonts w:ascii="Tahoma" w:hAnsi="Tahoma" w:cs="Tahoma"/>
          <w:color w:val="000000"/>
          <w:sz w:val="18"/>
          <w:szCs w:val="18"/>
          <w:highlight w:val="yellow"/>
        </w:rPr>
        <w:t>“</w:t>
      </w:r>
      <w:r w:rsidRPr="003D2D69">
        <w:rPr>
          <w:rFonts w:ascii="Tahoma" w:hAnsi="Tahoma" w:cs="Tahoma"/>
          <w:b/>
          <w:bCs/>
          <w:color w:val="000000"/>
          <w:sz w:val="18"/>
          <w:szCs w:val="18"/>
          <w:highlight w:val="yellow"/>
        </w:rPr>
        <w:t>Bid for</w:t>
      </w:r>
      <w:r w:rsidRPr="003D2D69">
        <w:rPr>
          <w:rFonts w:ascii="Tahoma" w:hAnsi="Tahoma" w:cs="Tahoma"/>
          <w:color w:val="000000"/>
          <w:sz w:val="18"/>
          <w:szCs w:val="18"/>
          <w:highlight w:val="yellow"/>
        </w:rPr>
        <w:t xml:space="preserve"> </w:t>
      </w:r>
      <w:r w:rsidR="000054FC" w:rsidRPr="003D2D69">
        <w:rPr>
          <w:rFonts w:ascii="Tahoma" w:hAnsi="Tahoma" w:cs="Tahoma"/>
          <w:b/>
          <w:bCs/>
          <w:color w:val="000000"/>
          <w:sz w:val="18"/>
          <w:szCs w:val="18"/>
          <w:highlight w:val="yellow"/>
        </w:rPr>
        <w:t>the</w:t>
      </w:r>
      <w:r w:rsidR="000054FC" w:rsidRPr="003D2D69">
        <w:rPr>
          <w:rFonts w:ascii="Tahoma" w:hAnsi="Tahoma" w:cs="Tahoma"/>
          <w:color w:val="000000"/>
          <w:sz w:val="18"/>
          <w:szCs w:val="18"/>
          <w:highlight w:val="yellow"/>
        </w:rPr>
        <w:t xml:space="preserve"> </w:t>
      </w:r>
      <w:r w:rsidR="000F3635" w:rsidRPr="003D2D69">
        <w:rPr>
          <w:rFonts w:ascii="Tahoma" w:hAnsi="Tahoma" w:cs="Tahoma"/>
          <w:b/>
          <w:bCs/>
          <w:color w:val="000000"/>
          <w:sz w:val="18"/>
          <w:szCs w:val="18"/>
          <w:highlight w:val="yellow"/>
        </w:rPr>
        <w:t>“</w:t>
      </w:r>
      <w:r w:rsidR="000F3635" w:rsidRPr="003D2D69">
        <w:rPr>
          <w:rFonts w:ascii="Tahoma" w:hAnsi="Tahoma" w:cs="Tahoma"/>
          <w:b/>
          <w:bCs/>
          <w:sz w:val="18"/>
          <w:szCs w:val="18"/>
          <w:highlight w:val="yellow"/>
        </w:rPr>
        <w:t>Supply Installation, Testing and Commissioning of 2 Way Fiber Laying between Existing Data Centre and LICAI Data Centre</w:t>
      </w:r>
      <w:r w:rsidR="000F3635" w:rsidRPr="003D2D69">
        <w:rPr>
          <w:rFonts w:ascii="Tahoma" w:hAnsi="Tahoma" w:cs="Tahoma"/>
          <w:color w:val="000000"/>
          <w:sz w:val="18"/>
          <w:szCs w:val="18"/>
          <w:highlight w:val="yellow"/>
        </w:rPr>
        <w:t>”.</w:t>
      </w:r>
      <w:r w:rsidR="000F3635" w:rsidRPr="003D2D69">
        <w:rPr>
          <w:rFonts w:ascii="Tahoma" w:hAnsi="Tahoma" w:cs="Tahoma"/>
          <w:b/>
          <w:sz w:val="18"/>
          <w:szCs w:val="18"/>
        </w:rPr>
        <w:t xml:space="preserve"> </w:t>
      </w:r>
      <w:r w:rsidR="00D06625" w:rsidRPr="003D2D69">
        <w:rPr>
          <w:rFonts w:ascii="Tahoma" w:hAnsi="Tahoma" w:cs="Tahoma"/>
          <w:b/>
          <w:sz w:val="18"/>
          <w:szCs w:val="18"/>
        </w:rPr>
        <w:t xml:space="preserve">(Tender </w:t>
      </w:r>
      <w:proofErr w:type="gramStart"/>
      <w:r w:rsidR="00D06625" w:rsidRPr="003D2D69">
        <w:rPr>
          <w:rFonts w:ascii="Tahoma" w:hAnsi="Tahoma" w:cs="Tahoma"/>
          <w:b/>
          <w:sz w:val="18"/>
          <w:szCs w:val="18"/>
        </w:rPr>
        <w:t>No. :</w:t>
      </w:r>
      <w:proofErr w:type="gramEnd"/>
      <w:r w:rsidR="00D06625" w:rsidRPr="003D2D69">
        <w:rPr>
          <w:rFonts w:ascii="Tahoma" w:hAnsi="Tahoma" w:cs="Tahoma"/>
          <w:b/>
          <w:sz w:val="18"/>
          <w:szCs w:val="18"/>
        </w:rPr>
        <w:t xml:space="preserve"> </w:t>
      </w:r>
      <w:r w:rsidR="007C0852">
        <w:rPr>
          <w:rFonts w:ascii="Tahoma" w:hAnsi="Tahoma" w:cs="Tahoma"/>
          <w:b/>
          <w:color w:val="4F81BD" w:themeColor="accent1"/>
          <w:sz w:val="18"/>
          <w:szCs w:val="18"/>
        </w:rPr>
        <w:t>2026-27</w:t>
      </w:r>
      <w:r w:rsidR="00D06625" w:rsidRPr="003D2D69">
        <w:rPr>
          <w:rFonts w:ascii="Tahoma" w:hAnsi="Tahoma" w:cs="Tahoma"/>
          <w:b/>
          <w:color w:val="4F81BD" w:themeColor="accent1"/>
          <w:sz w:val="18"/>
          <w:szCs w:val="18"/>
        </w:rPr>
        <w:t>/</w:t>
      </w:r>
      <w:r w:rsidR="00B55B15" w:rsidRPr="003D2D69">
        <w:rPr>
          <w:rFonts w:ascii="Tahoma" w:hAnsi="Tahoma" w:cs="Tahoma"/>
          <w:b/>
          <w:color w:val="4F81BD" w:themeColor="accent1"/>
          <w:sz w:val="18"/>
          <w:szCs w:val="18"/>
        </w:rPr>
        <w:t>CSE</w:t>
      </w:r>
      <w:r w:rsidR="00D06625" w:rsidRPr="003D2D69">
        <w:rPr>
          <w:rFonts w:ascii="Tahoma" w:hAnsi="Tahoma" w:cs="Tahoma"/>
          <w:b/>
          <w:color w:val="4F81BD" w:themeColor="accent1"/>
          <w:sz w:val="18"/>
          <w:szCs w:val="18"/>
        </w:rPr>
        <w:t>/2B/LNM</w:t>
      </w:r>
      <w:r w:rsidR="003C1B08" w:rsidRPr="003D2D69">
        <w:rPr>
          <w:rFonts w:ascii="Tahoma" w:hAnsi="Tahoma" w:cs="Tahoma"/>
          <w:b/>
          <w:color w:val="4F81BD" w:themeColor="accent1"/>
          <w:sz w:val="18"/>
          <w:szCs w:val="18"/>
        </w:rPr>
        <w:t>-</w:t>
      </w:r>
      <w:r w:rsidR="007C0852">
        <w:rPr>
          <w:rFonts w:ascii="Tahoma" w:hAnsi="Tahoma" w:cs="Tahoma"/>
          <w:b/>
          <w:color w:val="4F81BD" w:themeColor="accent1"/>
          <w:sz w:val="18"/>
          <w:szCs w:val="18"/>
        </w:rPr>
        <w:t>1341</w:t>
      </w:r>
      <w:proofErr w:type="gramStart"/>
      <w:r w:rsidR="00D06625" w:rsidRPr="003D2D69">
        <w:rPr>
          <w:rFonts w:ascii="Tahoma" w:hAnsi="Tahoma" w:cs="Tahoma"/>
          <w:b/>
          <w:color w:val="4F81BD" w:themeColor="accent1"/>
          <w:sz w:val="18"/>
          <w:szCs w:val="18"/>
        </w:rPr>
        <w:t xml:space="preserve">) </w:t>
      </w:r>
      <w:r w:rsidRPr="003D2D69">
        <w:rPr>
          <w:rFonts w:ascii="Tahoma" w:hAnsi="Tahoma" w:cs="Tahoma"/>
          <w:b/>
          <w:sz w:val="18"/>
          <w:szCs w:val="18"/>
        </w:rPr>
        <w:t>”</w:t>
      </w:r>
      <w:proofErr w:type="gramEnd"/>
      <w:r w:rsidRPr="003D2D69">
        <w:rPr>
          <w:rFonts w:ascii="Tahoma" w:hAnsi="Tahoma" w:cs="Tahoma"/>
          <w:b/>
          <w:sz w:val="18"/>
          <w:szCs w:val="18"/>
        </w:rPr>
        <w:t>. </w:t>
      </w:r>
    </w:p>
    <w:p w14:paraId="1865A646" w14:textId="0EA886A0" w:rsidR="00976514" w:rsidRPr="003D2D69" w:rsidRDefault="00976514" w:rsidP="008F4155">
      <w:pPr>
        <w:pStyle w:val="NormalWeb"/>
        <w:spacing w:before="0" w:beforeAutospacing="0" w:after="280" w:afterAutospacing="0"/>
        <w:jc w:val="both"/>
        <w:rPr>
          <w:rFonts w:ascii="Tahoma" w:hAnsi="Tahoma" w:cs="Tahoma"/>
          <w:sz w:val="18"/>
          <w:szCs w:val="18"/>
        </w:rPr>
      </w:pPr>
      <w:r w:rsidRPr="003D2D69">
        <w:rPr>
          <w:rFonts w:ascii="Tahoma" w:hAnsi="Tahoma" w:cs="Tahoma"/>
          <w:sz w:val="18"/>
          <w:szCs w:val="18"/>
        </w:rPr>
        <w:t>Note:</w:t>
      </w:r>
      <w:r w:rsidRPr="003D2D69">
        <w:rPr>
          <w:rFonts w:ascii="Tahoma" w:hAnsi="Tahoma" w:cs="Tahoma"/>
          <w:spacing w:val="-5"/>
          <w:sz w:val="18"/>
          <w:szCs w:val="18"/>
        </w:rPr>
        <w:t xml:space="preserve"> </w:t>
      </w:r>
      <w:r w:rsidRPr="003D2D69">
        <w:rPr>
          <w:rFonts w:ascii="Tahoma" w:hAnsi="Tahoma" w:cs="Tahoma"/>
          <w:sz w:val="18"/>
          <w:szCs w:val="18"/>
        </w:rPr>
        <w:t>The</w:t>
      </w:r>
      <w:r w:rsidRPr="003D2D69">
        <w:rPr>
          <w:rFonts w:ascii="Tahoma" w:hAnsi="Tahoma" w:cs="Tahoma"/>
          <w:spacing w:val="-7"/>
          <w:sz w:val="18"/>
          <w:szCs w:val="18"/>
        </w:rPr>
        <w:t xml:space="preserve"> </w:t>
      </w:r>
      <w:r w:rsidRPr="003D2D69">
        <w:rPr>
          <w:rFonts w:ascii="Tahoma" w:hAnsi="Tahoma" w:cs="Tahoma"/>
          <w:sz w:val="18"/>
          <w:szCs w:val="18"/>
        </w:rPr>
        <w:t>bidders/vendors</w:t>
      </w:r>
      <w:r w:rsidRPr="003D2D69">
        <w:rPr>
          <w:rFonts w:ascii="Tahoma" w:hAnsi="Tahoma" w:cs="Tahoma"/>
          <w:spacing w:val="-8"/>
          <w:sz w:val="18"/>
          <w:szCs w:val="18"/>
        </w:rPr>
        <w:t xml:space="preserve"> </w:t>
      </w:r>
      <w:r w:rsidRPr="003D2D69">
        <w:rPr>
          <w:rFonts w:ascii="Tahoma" w:hAnsi="Tahoma" w:cs="Tahoma"/>
          <w:sz w:val="18"/>
          <w:szCs w:val="18"/>
        </w:rPr>
        <w:t>are</w:t>
      </w:r>
      <w:r w:rsidRPr="003D2D69">
        <w:rPr>
          <w:rFonts w:ascii="Tahoma" w:hAnsi="Tahoma" w:cs="Tahoma"/>
          <w:spacing w:val="-7"/>
          <w:sz w:val="18"/>
          <w:szCs w:val="18"/>
        </w:rPr>
        <w:t xml:space="preserve"> </w:t>
      </w:r>
      <w:r w:rsidRPr="003D2D69">
        <w:rPr>
          <w:rFonts w:ascii="Tahoma" w:hAnsi="Tahoma" w:cs="Tahoma"/>
          <w:sz w:val="18"/>
          <w:szCs w:val="18"/>
        </w:rPr>
        <w:t>requested</w:t>
      </w:r>
      <w:r w:rsidRPr="003D2D69">
        <w:rPr>
          <w:rFonts w:ascii="Tahoma" w:hAnsi="Tahoma" w:cs="Tahoma"/>
          <w:spacing w:val="-6"/>
          <w:sz w:val="18"/>
          <w:szCs w:val="18"/>
        </w:rPr>
        <w:t xml:space="preserve"> </w:t>
      </w:r>
      <w:r w:rsidRPr="003D2D69">
        <w:rPr>
          <w:rFonts w:ascii="Tahoma" w:hAnsi="Tahoma" w:cs="Tahoma"/>
          <w:sz w:val="18"/>
          <w:szCs w:val="18"/>
        </w:rPr>
        <w:t>to</w:t>
      </w:r>
      <w:r w:rsidRPr="003D2D69">
        <w:rPr>
          <w:rFonts w:ascii="Tahoma" w:hAnsi="Tahoma" w:cs="Tahoma"/>
          <w:spacing w:val="-5"/>
          <w:sz w:val="18"/>
          <w:szCs w:val="18"/>
        </w:rPr>
        <w:t xml:space="preserve"> </w:t>
      </w:r>
      <w:r w:rsidRPr="003D2D69">
        <w:rPr>
          <w:rFonts w:ascii="Tahoma" w:hAnsi="Tahoma" w:cs="Tahoma"/>
          <w:sz w:val="18"/>
          <w:szCs w:val="18"/>
        </w:rPr>
        <w:t>go</w:t>
      </w:r>
      <w:r w:rsidRPr="003D2D69">
        <w:rPr>
          <w:rFonts w:ascii="Tahoma" w:hAnsi="Tahoma" w:cs="Tahoma"/>
          <w:spacing w:val="-6"/>
          <w:sz w:val="18"/>
          <w:szCs w:val="18"/>
        </w:rPr>
        <w:t xml:space="preserve"> </w:t>
      </w:r>
      <w:r w:rsidRPr="003D2D69">
        <w:rPr>
          <w:rFonts w:ascii="Tahoma" w:hAnsi="Tahoma" w:cs="Tahoma"/>
          <w:sz w:val="18"/>
          <w:szCs w:val="18"/>
        </w:rPr>
        <w:t>through</w:t>
      </w:r>
      <w:r w:rsidRPr="003D2D69">
        <w:rPr>
          <w:rFonts w:ascii="Tahoma" w:hAnsi="Tahoma" w:cs="Tahoma"/>
          <w:spacing w:val="-6"/>
          <w:sz w:val="18"/>
          <w:szCs w:val="18"/>
        </w:rPr>
        <w:t xml:space="preserve"> </w:t>
      </w:r>
      <w:r w:rsidRPr="003D2D69">
        <w:rPr>
          <w:rFonts w:ascii="Tahoma" w:hAnsi="Tahoma" w:cs="Tahoma"/>
          <w:sz w:val="18"/>
          <w:szCs w:val="18"/>
        </w:rPr>
        <w:t>the</w:t>
      </w:r>
      <w:r w:rsidRPr="003D2D69">
        <w:rPr>
          <w:rFonts w:ascii="Tahoma" w:hAnsi="Tahoma" w:cs="Tahoma"/>
          <w:spacing w:val="-6"/>
          <w:sz w:val="18"/>
          <w:szCs w:val="18"/>
        </w:rPr>
        <w:t xml:space="preserve"> </w:t>
      </w:r>
      <w:r w:rsidRPr="003D2D69">
        <w:rPr>
          <w:rFonts w:ascii="Tahoma" w:hAnsi="Tahoma" w:cs="Tahoma"/>
          <w:sz w:val="18"/>
          <w:szCs w:val="18"/>
        </w:rPr>
        <w:t>tender</w:t>
      </w:r>
      <w:r w:rsidRPr="003D2D69">
        <w:rPr>
          <w:rFonts w:ascii="Tahoma" w:hAnsi="Tahoma" w:cs="Tahoma"/>
          <w:spacing w:val="-4"/>
          <w:sz w:val="18"/>
          <w:szCs w:val="18"/>
        </w:rPr>
        <w:t xml:space="preserve"> </w:t>
      </w:r>
      <w:r w:rsidRPr="003D2D69">
        <w:rPr>
          <w:rFonts w:ascii="Tahoma" w:hAnsi="Tahoma" w:cs="Tahoma"/>
          <w:sz w:val="18"/>
          <w:szCs w:val="18"/>
        </w:rPr>
        <w:t>document</w:t>
      </w:r>
      <w:r w:rsidRPr="003D2D69">
        <w:rPr>
          <w:rFonts w:ascii="Tahoma" w:hAnsi="Tahoma" w:cs="Tahoma"/>
          <w:spacing w:val="-6"/>
          <w:sz w:val="18"/>
          <w:szCs w:val="18"/>
        </w:rPr>
        <w:t xml:space="preserve"> </w:t>
      </w:r>
      <w:r w:rsidRPr="003D2D69">
        <w:rPr>
          <w:rFonts w:ascii="Tahoma" w:hAnsi="Tahoma" w:cs="Tahoma"/>
          <w:sz w:val="18"/>
          <w:szCs w:val="18"/>
        </w:rPr>
        <w:t>carefully</w:t>
      </w:r>
      <w:r w:rsidRPr="003D2D69">
        <w:rPr>
          <w:rFonts w:ascii="Tahoma" w:hAnsi="Tahoma" w:cs="Tahoma"/>
          <w:spacing w:val="-6"/>
          <w:sz w:val="18"/>
          <w:szCs w:val="18"/>
        </w:rPr>
        <w:t xml:space="preserve"> </w:t>
      </w:r>
      <w:r w:rsidRPr="003D2D69">
        <w:rPr>
          <w:rFonts w:ascii="Tahoma" w:hAnsi="Tahoma" w:cs="Tahoma"/>
          <w:sz w:val="18"/>
          <w:szCs w:val="18"/>
        </w:rPr>
        <w:t>and</w:t>
      </w:r>
      <w:r w:rsidRPr="003D2D69">
        <w:rPr>
          <w:rFonts w:ascii="Tahoma" w:hAnsi="Tahoma" w:cs="Tahoma"/>
          <w:spacing w:val="-6"/>
          <w:sz w:val="18"/>
          <w:szCs w:val="18"/>
        </w:rPr>
        <w:t xml:space="preserve"> </w:t>
      </w:r>
      <w:r w:rsidRPr="003D2D69">
        <w:rPr>
          <w:rFonts w:ascii="Tahoma" w:hAnsi="Tahoma" w:cs="Tahoma"/>
          <w:sz w:val="18"/>
          <w:szCs w:val="18"/>
        </w:rPr>
        <w:t>ensure compliance</w:t>
      </w:r>
      <w:r w:rsidRPr="003D2D69">
        <w:rPr>
          <w:rFonts w:ascii="Tahoma" w:hAnsi="Tahoma" w:cs="Tahoma"/>
          <w:spacing w:val="-5"/>
          <w:sz w:val="18"/>
          <w:szCs w:val="18"/>
        </w:rPr>
        <w:t xml:space="preserve"> </w:t>
      </w:r>
      <w:r w:rsidRPr="003D2D69">
        <w:rPr>
          <w:rFonts w:ascii="Tahoma" w:hAnsi="Tahoma" w:cs="Tahoma"/>
          <w:sz w:val="18"/>
          <w:szCs w:val="18"/>
        </w:rPr>
        <w:t>with</w:t>
      </w:r>
      <w:r w:rsidRPr="003D2D69">
        <w:rPr>
          <w:rFonts w:ascii="Tahoma" w:hAnsi="Tahoma" w:cs="Tahoma"/>
          <w:spacing w:val="-5"/>
          <w:sz w:val="18"/>
          <w:szCs w:val="18"/>
        </w:rPr>
        <w:t xml:space="preserve"> </w:t>
      </w:r>
      <w:r w:rsidRPr="003D2D69">
        <w:rPr>
          <w:rFonts w:ascii="Tahoma" w:hAnsi="Tahoma" w:cs="Tahoma"/>
          <w:sz w:val="18"/>
          <w:szCs w:val="18"/>
        </w:rPr>
        <w:t>all</w:t>
      </w:r>
      <w:r w:rsidRPr="003D2D69">
        <w:rPr>
          <w:rFonts w:ascii="Tahoma" w:hAnsi="Tahoma" w:cs="Tahoma"/>
          <w:spacing w:val="-3"/>
          <w:sz w:val="18"/>
          <w:szCs w:val="18"/>
        </w:rPr>
        <w:t xml:space="preserve"> </w:t>
      </w:r>
      <w:r w:rsidRPr="003D2D69">
        <w:rPr>
          <w:rFonts w:ascii="Tahoma" w:hAnsi="Tahoma" w:cs="Tahoma"/>
          <w:sz w:val="18"/>
          <w:szCs w:val="18"/>
        </w:rPr>
        <w:t>specifications/instructions</w:t>
      </w:r>
      <w:r w:rsidRPr="003D2D69">
        <w:rPr>
          <w:rFonts w:ascii="Tahoma" w:hAnsi="Tahoma" w:cs="Tahoma"/>
          <w:spacing w:val="-6"/>
          <w:sz w:val="18"/>
          <w:szCs w:val="18"/>
        </w:rPr>
        <w:t xml:space="preserve"> </w:t>
      </w:r>
      <w:r w:rsidRPr="003D2D69">
        <w:rPr>
          <w:rFonts w:ascii="Tahoma" w:hAnsi="Tahoma" w:cs="Tahoma"/>
          <w:sz w:val="18"/>
          <w:szCs w:val="18"/>
        </w:rPr>
        <w:t>in</w:t>
      </w:r>
      <w:r w:rsidRPr="003D2D69">
        <w:rPr>
          <w:rFonts w:ascii="Tahoma" w:hAnsi="Tahoma" w:cs="Tahoma"/>
          <w:spacing w:val="-9"/>
          <w:sz w:val="18"/>
          <w:szCs w:val="18"/>
        </w:rPr>
        <w:t xml:space="preserve"> </w:t>
      </w:r>
      <w:r w:rsidRPr="003D2D69">
        <w:rPr>
          <w:rFonts w:ascii="Tahoma" w:hAnsi="Tahoma" w:cs="Tahoma"/>
          <w:sz w:val="18"/>
          <w:szCs w:val="18"/>
        </w:rPr>
        <w:t>this</w:t>
      </w:r>
      <w:r w:rsidRPr="003D2D69">
        <w:rPr>
          <w:rFonts w:ascii="Tahoma" w:hAnsi="Tahoma" w:cs="Tahoma"/>
          <w:spacing w:val="-6"/>
          <w:sz w:val="18"/>
          <w:szCs w:val="18"/>
        </w:rPr>
        <w:t xml:space="preserve"> </w:t>
      </w:r>
      <w:r w:rsidRPr="003D2D69">
        <w:rPr>
          <w:rFonts w:ascii="Tahoma" w:hAnsi="Tahoma" w:cs="Tahoma"/>
          <w:sz w:val="18"/>
          <w:szCs w:val="18"/>
        </w:rPr>
        <w:t>tender</w:t>
      </w:r>
    </w:p>
    <w:p w14:paraId="4D33CCEF" w14:textId="77777777"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Bids are liable to be rejected: </w:t>
      </w:r>
    </w:p>
    <w:p w14:paraId="5749D473" w14:textId="77777777" w:rsidR="00F84C31" w:rsidRPr="003D2D6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D2D69">
        <w:rPr>
          <w:rFonts w:ascii="Tahoma" w:hAnsi="Tahoma" w:cs="Tahoma"/>
          <w:color w:val="000000"/>
          <w:sz w:val="18"/>
          <w:szCs w:val="18"/>
        </w:rPr>
        <w:t>If the above-mentioned bid submission procedure is not followed.</w:t>
      </w:r>
    </w:p>
    <w:p w14:paraId="466821A2" w14:textId="77777777" w:rsidR="00F84C31" w:rsidRPr="003D2D6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D2D69">
        <w:rPr>
          <w:rFonts w:ascii="Tahoma" w:hAnsi="Tahoma" w:cs="Tahoma"/>
          <w:color w:val="000000"/>
          <w:sz w:val="18"/>
          <w:szCs w:val="18"/>
        </w:rPr>
        <w:t>Incomplete and non-conforming bids.</w:t>
      </w:r>
    </w:p>
    <w:p w14:paraId="23DF263C" w14:textId="004ACA89" w:rsidR="00316F72" w:rsidRPr="003D2D6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3D2D69">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A818650" w14:textId="77777777" w:rsidR="007C0852" w:rsidRPr="007C0852" w:rsidRDefault="007C0852">
      <w:pPr>
        <w:rPr>
          <w:rFonts w:ascii="Tahoma" w:hAnsi="Tahoma" w:cs="Tahoma"/>
          <w:b/>
          <w:sz w:val="19"/>
          <w:szCs w:val="19"/>
        </w:rPr>
      </w:pPr>
      <w:r w:rsidRPr="007C0852">
        <w:rPr>
          <w:rFonts w:ascii="Tahoma" w:hAnsi="Tahoma" w:cs="Tahoma"/>
          <w:b/>
          <w:sz w:val="19"/>
          <w:szCs w:val="19"/>
        </w:rPr>
        <w:br w:type="page"/>
      </w:r>
    </w:p>
    <w:p w14:paraId="2C666CED" w14:textId="276E38B0"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50931DFE" w:rsidR="000E6BE8" w:rsidRPr="000F3635" w:rsidRDefault="000E6BE8" w:rsidP="000E6BE8">
      <w:pPr>
        <w:pStyle w:val="Heading1"/>
        <w:ind w:left="0" w:right="-90"/>
        <w:rPr>
          <w:rFonts w:ascii="Tahoma" w:hAnsi="Tahoma" w:cs="Tahoma"/>
          <w:bCs w:val="0"/>
          <w:sz w:val="25"/>
          <w:szCs w:val="25"/>
        </w:rPr>
      </w:pPr>
      <w:r w:rsidRPr="000F3635">
        <w:rPr>
          <w:rFonts w:ascii="Tahoma" w:hAnsi="Tahoma" w:cs="Tahoma"/>
          <w:bCs w:val="0"/>
          <w:sz w:val="25"/>
          <w:szCs w:val="25"/>
        </w:rPr>
        <w:t xml:space="preserve">Bid for the </w:t>
      </w:r>
      <w:r w:rsidR="000F3635" w:rsidRPr="000F3635">
        <w:rPr>
          <w:rFonts w:ascii="Tahoma" w:hAnsi="Tahoma" w:cs="Tahoma"/>
          <w:bCs w:val="0"/>
          <w:sz w:val="25"/>
          <w:szCs w:val="25"/>
        </w:rPr>
        <w:t>“Supply Installation, Testing and Commissioning of 2 Way Fiber Laying between Existing Data Centre and LICAI Data Centre”.</w:t>
      </w:r>
    </w:p>
    <w:p w14:paraId="380EBDBC" w14:textId="3D67E90B"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7C0852">
        <w:rPr>
          <w:rFonts w:ascii="Tahoma" w:hAnsi="Tahoma" w:cs="Tahoma"/>
          <w:color w:val="4F81BD" w:themeColor="accent1"/>
          <w:sz w:val="19"/>
          <w:szCs w:val="19"/>
        </w:rPr>
        <w:t>2026-27</w:t>
      </w:r>
      <w:r w:rsidR="00B55B15" w:rsidRPr="009E3970">
        <w:rPr>
          <w:rFonts w:ascii="Tahoma" w:hAnsi="Tahoma" w:cs="Tahoma"/>
          <w:color w:val="4F81BD" w:themeColor="accent1"/>
          <w:sz w:val="19"/>
          <w:szCs w:val="19"/>
        </w:rPr>
        <w:t>/</w:t>
      </w:r>
      <w:r w:rsidR="00B55B15">
        <w:rPr>
          <w:rFonts w:ascii="Tahoma" w:hAnsi="Tahoma" w:cs="Tahoma"/>
          <w:b w:val="0"/>
          <w:color w:val="4F81BD" w:themeColor="accent1"/>
          <w:sz w:val="19"/>
          <w:szCs w:val="19"/>
        </w:rPr>
        <w:t>CSE</w:t>
      </w:r>
      <w:r w:rsidR="00B55B15" w:rsidRPr="009E3970">
        <w:rPr>
          <w:rFonts w:ascii="Tahoma" w:hAnsi="Tahoma" w:cs="Tahoma"/>
          <w:color w:val="4F81BD" w:themeColor="accent1"/>
          <w:sz w:val="19"/>
          <w:szCs w:val="19"/>
        </w:rPr>
        <w:t>/2B/LNM-</w:t>
      </w:r>
      <w:r w:rsidR="007C0852">
        <w:rPr>
          <w:rFonts w:ascii="Tahoma" w:hAnsi="Tahoma" w:cs="Tahoma"/>
          <w:color w:val="4F81BD" w:themeColor="accent1"/>
          <w:sz w:val="19"/>
          <w:szCs w:val="19"/>
        </w:rPr>
        <w:t>1341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1D86B065"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43D47DB8" w:rsidR="003D2D69" w:rsidRDefault="003D2D69">
      <w:pPr>
        <w:rPr>
          <w:rFonts w:ascii="Tahoma" w:hAnsi="Tahoma" w:cs="Tahoma"/>
          <w:sz w:val="18"/>
          <w:szCs w:val="18"/>
        </w:rPr>
      </w:pPr>
      <w:r>
        <w:rPr>
          <w:rFonts w:ascii="Tahoma" w:hAnsi="Tahoma" w:cs="Tahoma"/>
          <w:sz w:val="18"/>
          <w:szCs w:val="18"/>
        </w:rPr>
        <w:br w:type="page"/>
      </w:r>
    </w:p>
    <w:p w14:paraId="49E7C533"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529D5914" w14:textId="77777777"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19AB8655" w14:textId="77777777" w:rsidR="003D2D69" w:rsidRDefault="003D2D69" w:rsidP="003C1B08">
      <w:pPr>
        <w:jc w:val="both"/>
        <w:rPr>
          <w:rFonts w:ascii="Tahoma" w:hAnsi="Tahoma" w:cs="Tahoma"/>
          <w:b/>
          <w:spacing w:val="-10"/>
          <w:sz w:val="18"/>
          <w:szCs w:val="18"/>
          <w:u w:val="single"/>
        </w:rPr>
      </w:pPr>
    </w:p>
    <w:p w14:paraId="00BA1665" w14:textId="12CF4929" w:rsidR="003D2D69" w:rsidRPr="003D2D69" w:rsidRDefault="003D2D69" w:rsidP="003D2D69">
      <w:pPr>
        <w:pStyle w:val="ListParagraph"/>
        <w:numPr>
          <w:ilvl w:val="0"/>
          <w:numId w:val="34"/>
        </w:numPr>
        <w:ind w:left="360"/>
        <w:jc w:val="both"/>
        <w:rPr>
          <w:rFonts w:ascii="Tahoma" w:hAnsi="Tahoma" w:cs="Tahoma"/>
          <w:b/>
          <w:sz w:val="18"/>
          <w:szCs w:val="18"/>
        </w:rPr>
      </w:pPr>
      <w:r w:rsidRPr="003D2D69">
        <w:rPr>
          <w:rFonts w:ascii="Tahoma" w:hAnsi="Tahoma" w:cs="Tahoma"/>
          <w:b/>
          <w:spacing w:val="-10"/>
          <w:sz w:val="18"/>
          <w:szCs w:val="18"/>
          <w:u w:val="single"/>
        </w:rPr>
        <w:t>Passive Item</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7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5670"/>
        <w:gridCol w:w="1701"/>
        <w:gridCol w:w="788"/>
        <w:gridCol w:w="851"/>
      </w:tblGrid>
      <w:tr w:rsidR="00AB258B" w:rsidRPr="009E3970" w14:paraId="73C2201D" w14:textId="77777777" w:rsidTr="001B7C0B">
        <w:trPr>
          <w:trHeight w:val="64"/>
          <w:tblHeader/>
          <w:jc w:val="center"/>
        </w:trPr>
        <w:tc>
          <w:tcPr>
            <w:tcW w:w="704" w:type="dxa"/>
          </w:tcPr>
          <w:p w14:paraId="3C22B2A2" w14:textId="77777777" w:rsidR="00AB258B" w:rsidRPr="009E3970" w:rsidRDefault="00AB258B"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5670" w:type="dxa"/>
            <w:tcBorders>
              <w:right w:val="single" w:sz="4" w:space="0" w:color="auto"/>
            </w:tcBorders>
          </w:tcPr>
          <w:p w14:paraId="1B56CDA2" w14:textId="1EBADD56" w:rsidR="00AB258B" w:rsidRPr="009E3970" w:rsidRDefault="001B7C0B" w:rsidP="00A96981">
            <w:pPr>
              <w:pStyle w:val="TableParagraph"/>
              <w:ind w:right="-3"/>
              <w:jc w:val="center"/>
              <w:rPr>
                <w:rFonts w:ascii="Tahoma" w:hAnsi="Tahoma" w:cs="Tahoma"/>
                <w:b/>
                <w:sz w:val="18"/>
                <w:szCs w:val="18"/>
              </w:rPr>
            </w:pPr>
            <w:r>
              <w:rPr>
                <w:rFonts w:ascii="Tahoma" w:hAnsi="Tahoma" w:cs="Tahoma"/>
                <w:b/>
                <w:sz w:val="18"/>
                <w:szCs w:val="18"/>
              </w:rPr>
              <w:t>Description</w:t>
            </w:r>
          </w:p>
        </w:tc>
        <w:tc>
          <w:tcPr>
            <w:tcW w:w="1701" w:type="dxa"/>
            <w:tcBorders>
              <w:right w:val="single" w:sz="4" w:space="0" w:color="auto"/>
            </w:tcBorders>
          </w:tcPr>
          <w:p w14:paraId="10D64655" w14:textId="2DD3F53F" w:rsidR="00AB258B" w:rsidRPr="009E3970" w:rsidRDefault="001B7C0B" w:rsidP="00A96981">
            <w:pPr>
              <w:pStyle w:val="TableParagraph"/>
              <w:ind w:left="107"/>
              <w:rPr>
                <w:rFonts w:ascii="Tahoma" w:hAnsi="Tahoma" w:cs="Tahoma"/>
                <w:b/>
                <w:sz w:val="18"/>
                <w:szCs w:val="18"/>
              </w:rPr>
            </w:pPr>
            <w:r>
              <w:rPr>
                <w:rFonts w:ascii="Tahoma" w:hAnsi="Tahoma" w:cs="Tahoma"/>
                <w:b/>
                <w:sz w:val="18"/>
                <w:szCs w:val="18"/>
              </w:rPr>
              <w:t>Make</w:t>
            </w:r>
          </w:p>
        </w:tc>
        <w:tc>
          <w:tcPr>
            <w:tcW w:w="788" w:type="dxa"/>
            <w:tcBorders>
              <w:left w:val="single" w:sz="4" w:space="0" w:color="auto"/>
            </w:tcBorders>
          </w:tcPr>
          <w:p w14:paraId="6C1B7F77" w14:textId="6839EA16" w:rsidR="00AB258B" w:rsidRPr="009E3970" w:rsidRDefault="00AB258B"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AB258B" w:rsidRPr="009E3970" w:rsidRDefault="00AB258B"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D2D69" w:rsidRPr="009E3970" w14:paraId="42DCAC6C" w14:textId="77777777" w:rsidTr="001B7C0B">
        <w:trPr>
          <w:trHeight w:val="209"/>
          <w:jc w:val="center"/>
        </w:trPr>
        <w:tc>
          <w:tcPr>
            <w:tcW w:w="704" w:type="dxa"/>
          </w:tcPr>
          <w:p w14:paraId="43AEC5A0" w14:textId="7A0F9E39" w:rsidR="003D2D69" w:rsidRPr="009E3970" w:rsidRDefault="003D2D69" w:rsidP="003D2D69">
            <w:pPr>
              <w:pStyle w:val="TableParagraph"/>
              <w:ind w:left="107"/>
              <w:rPr>
                <w:rFonts w:ascii="Tahoma" w:hAnsi="Tahoma" w:cs="Tahoma"/>
                <w:bCs/>
                <w:sz w:val="18"/>
                <w:szCs w:val="18"/>
              </w:rPr>
            </w:pPr>
            <w:r>
              <w:rPr>
                <w:rFonts w:ascii="Tahoma" w:hAnsi="Tahoma" w:cs="Tahoma"/>
                <w:bCs/>
                <w:sz w:val="18"/>
                <w:szCs w:val="18"/>
              </w:rPr>
              <w:t>1.</w:t>
            </w:r>
          </w:p>
        </w:tc>
        <w:tc>
          <w:tcPr>
            <w:tcW w:w="5670" w:type="dxa"/>
          </w:tcPr>
          <w:p w14:paraId="22E0753A" w14:textId="15EFF827" w:rsidR="003D2D69" w:rsidRDefault="003D2D69" w:rsidP="003D2D69">
            <w:pPr>
              <w:pStyle w:val="TableParagraph"/>
              <w:spacing w:before="13"/>
              <w:ind w:right="139"/>
              <w:jc w:val="both"/>
              <w:rPr>
                <w:rFonts w:ascii="Tahoma" w:hAnsi="Tahoma" w:cs="Tahoma"/>
                <w:bCs/>
                <w:sz w:val="18"/>
                <w:szCs w:val="18"/>
              </w:rPr>
            </w:pPr>
            <w:r>
              <w:rPr>
                <w:rFonts w:ascii="Tahoma" w:hAnsi="Tahoma" w:cs="Tahoma"/>
                <w:bCs/>
                <w:sz w:val="18"/>
                <w:szCs w:val="18"/>
              </w:rPr>
              <w:t>48 Port LIU Loaded with LC SM Couplers (Duplex – 24 Nos)</w:t>
            </w:r>
          </w:p>
        </w:tc>
        <w:tc>
          <w:tcPr>
            <w:tcW w:w="1701" w:type="dxa"/>
          </w:tcPr>
          <w:p w14:paraId="17FDED57" w14:textId="320FBB52" w:rsidR="003D2D69" w:rsidRDefault="003D2D69" w:rsidP="003D2D69">
            <w:pPr>
              <w:pStyle w:val="TableParagraph"/>
              <w:ind w:left="107"/>
              <w:rPr>
                <w:rFonts w:ascii="Tahoma" w:hAnsi="Tahoma" w:cs="Tahoma"/>
                <w:bCs/>
                <w:sz w:val="18"/>
                <w:szCs w:val="18"/>
              </w:rPr>
            </w:pPr>
            <w:r>
              <w:rPr>
                <w:rFonts w:ascii="Tahoma" w:hAnsi="Tahoma" w:cs="Tahoma"/>
                <w:bCs/>
                <w:sz w:val="18"/>
                <w:szCs w:val="18"/>
              </w:rPr>
              <w:t>Molex</w:t>
            </w:r>
          </w:p>
        </w:tc>
        <w:tc>
          <w:tcPr>
            <w:tcW w:w="788" w:type="dxa"/>
          </w:tcPr>
          <w:p w14:paraId="0386F016" w14:textId="209219C0"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4</w:t>
            </w:r>
          </w:p>
        </w:tc>
        <w:tc>
          <w:tcPr>
            <w:tcW w:w="851" w:type="dxa"/>
          </w:tcPr>
          <w:p w14:paraId="6AB5286C" w14:textId="1FF28FE0" w:rsidR="003D2D69" w:rsidRPr="009E3970" w:rsidRDefault="003D2D69" w:rsidP="003D2D69">
            <w:pPr>
              <w:pStyle w:val="TableParagraph"/>
              <w:jc w:val="center"/>
              <w:rPr>
                <w:rFonts w:ascii="Tahoma" w:hAnsi="Tahoma" w:cs="Tahoma"/>
                <w:bCs/>
                <w:sz w:val="18"/>
                <w:szCs w:val="18"/>
              </w:rPr>
            </w:pPr>
            <w:r>
              <w:rPr>
                <w:rFonts w:ascii="Tahoma" w:hAnsi="Tahoma" w:cs="Tahoma"/>
                <w:bCs/>
                <w:sz w:val="18"/>
                <w:szCs w:val="18"/>
              </w:rPr>
              <w:t>Nos</w:t>
            </w:r>
          </w:p>
        </w:tc>
      </w:tr>
      <w:tr w:rsidR="003D2D69" w:rsidRPr="009E3970" w14:paraId="2660CE7E" w14:textId="77777777" w:rsidTr="001B7C0B">
        <w:trPr>
          <w:trHeight w:val="209"/>
          <w:jc w:val="center"/>
        </w:trPr>
        <w:tc>
          <w:tcPr>
            <w:tcW w:w="704" w:type="dxa"/>
          </w:tcPr>
          <w:p w14:paraId="40E92029" w14:textId="609C581A" w:rsidR="003D2D69" w:rsidRPr="009E3970" w:rsidRDefault="003D2D69" w:rsidP="003D2D69">
            <w:pPr>
              <w:pStyle w:val="TableParagraph"/>
              <w:ind w:left="107"/>
              <w:rPr>
                <w:rFonts w:ascii="Tahoma" w:hAnsi="Tahoma" w:cs="Tahoma"/>
                <w:bCs/>
                <w:sz w:val="18"/>
                <w:szCs w:val="18"/>
              </w:rPr>
            </w:pPr>
            <w:r>
              <w:rPr>
                <w:rFonts w:ascii="Tahoma" w:hAnsi="Tahoma" w:cs="Tahoma"/>
                <w:bCs/>
                <w:sz w:val="18"/>
                <w:szCs w:val="18"/>
              </w:rPr>
              <w:t>2.</w:t>
            </w:r>
          </w:p>
        </w:tc>
        <w:tc>
          <w:tcPr>
            <w:tcW w:w="5670" w:type="dxa"/>
          </w:tcPr>
          <w:p w14:paraId="4A838FF9" w14:textId="7133BFF4" w:rsidR="003D2D69" w:rsidRDefault="003D2D69" w:rsidP="003D2D69">
            <w:pPr>
              <w:pStyle w:val="TableParagraph"/>
              <w:spacing w:before="13"/>
              <w:ind w:right="139"/>
              <w:jc w:val="both"/>
              <w:rPr>
                <w:rFonts w:ascii="Tahoma" w:hAnsi="Tahoma" w:cs="Tahoma"/>
                <w:bCs/>
                <w:sz w:val="18"/>
                <w:szCs w:val="18"/>
              </w:rPr>
            </w:pPr>
            <w:r>
              <w:rPr>
                <w:rFonts w:ascii="Tahoma" w:hAnsi="Tahoma" w:cs="Tahoma"/>
                <w:bCs/>
                <w:sz w:val="18"/>
                <w:szCs w:val="18"/>
              </w:rPr>
              <w:t>Single Mode, LC-LC Fiber Patch Cor</w:t>
            </w:r>
            <w:r w:rsidR="00E6758D">
              <w:rPr>
                <w:rFonts w:ascii="Tahoma" w:hAnsi="Tahoma" w:cs="Tahoma"/>
                <w:bCs/>
                <w:sz w:val="18"/>
                <w:szCs w:val="18"/>
              </w:rPr>
              <w:t>d</w:t>
            </w:r>
            <w:r>
              <w:rPr>
                <w:rFonts w:ascii="Tahoma" w:hAnsi="Tahoma" w:cs="Tahoma"/>
                <w:bCs/>
                <w:sz w:val="18"/>
                <w:szCs w:val="18"/>
              </w:rPr>
              <w:t>, 2 Mtr</w:t>
            </w:r>
          </w:p>
        </w:tc>
        <w:tc>
          <w:tcPr>
            <w:tcW w:w="1701" w:type="dxa"/>
          </w:tcPr>
          <w:p w14:paraId="34371D72" w14:textId="2F643732" w:rsidR="003D2D69" w:rsidRDefault="003D2D69" w:rsidP="003D2D69">
            <w:pPr>
              <w:pStyle w:val="TableParagraph"/>
              <w:ind w:left="107"/>
              <w:rPr>
                <w:rFonts w:ascii="Tahoma" w:hAnsi="Tahoma" w:cs="Tahoma"/>
                <w:bCs/>
                <w:sz w:val="18"/>
                <w:szCs w:val="18"/>
              </w:rPr>
            </w:pPr>
            <w:r>
              <w:rPr>
                <w:rFonts w:ascii="Tahoma" w:hAnsi="Tahoma" w:cs="Tahoma"/>
                <w:bCs/>
                <w:sz w:val="18"/>
                <w:szCs w:val="18"/>
              </w:rPr>
              <w:t>Molex</w:t>
            </w:r>
          </w:p>
        </w:tc>
        <w:tc>
          <w:tcPr>
            <w:tcW w:w="788" w:type="dxa"/>
          </w:tcPr>
          <w:p w14:paraId="41717E06" w14:textId="32A6442B"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48</w:t>
            </w:r>
          </w:p>
        </w:tc>
        <w:tc>
          <w:tcPr>
            <w:tcW w:w="851" w:type="dxa"/>
          </w:tcPr>
          <w:p w14:paraId="39FC7D54" w14:textId="2F91F8A5" w:rsidR="003D2D69" w:rsidRPr="009E3970" w:rsidRDefault="003D2D69" w:rsidP="003D2D69">
            <w:pPr>
              <w:pStyle w:val="TableParagraph"/>
              <w:jc w:val="center"/>
              <w:rPr>
                <w:rFonts w:ascii="Tahoma" w:hAnsi="Tahoma" w:cs="Tahoma"/>
                <w:bCs/>
                <w:sz w:val="18"/>
                <w:szCs w:val="18"/>
              </w:rPr>
            </w:pPr>
            <w:r>
              <w:rPr>
                <w:rFonts w:ascii="Tahoma" w:hAnsi="Tahoma" w:cs="Tahoma"/>
                <w:bCs/>
                <w:sz w:val="18"/>
                <w:szCs w:val="18"/>
              </w:rPr>
              <w:t>Nos</w:t>
            </w:r>
          </w:p>
        </w:tc>
      </w:tr>
      <w:tr w:rsidR="003D2D69" w:rsidRPr="009E3970" w14:paraId="66CEC423" w14:textId="77777777" w:rsidTr="001B7C0B">
        <w:trPr>
          <w:trHeight w:val="209"/>
          <w:jc w:val="center"/>
        </w:trPr>
        <w:tc>
          <w:tcPr>
            <w:tcW w:w="704" w:type="dxa"/>
          </w:tcPr>
          <w:p w14:paraId="7956DD29" w14:textId="773199B3" w:rsidR="003D2D69" w:rsidRPr="009E3970" w:rsidRDefault="003D2D69" w:rsidP="003D2D69">
            <w:pPr>
              <w:pStyle w:val="TableParagraph"/>
              <w:ind w:left="107"/>
              <w:rPr>
                <w:rFonts w:ascii="Tahoma" w:hAnsi="Tahoma" w:cs="Tahoma"/>
                <w:bCs/>
                <w:sz w:val="18"/>
                <w:szCs w:val="18"/>
              </w:rPr>
            </w:pPr>
            <w:r>
              <w:rPr>
                <w:rFonts w:ascii="Tahoma" w:hAnsi="Tahoma" w:cs="Tahoma"/>
                <w:bCs/>
                <w:sz w:val="18"/>
                <w:szCs w:val="18"/>
              </w:rPr>
              <w:t>3a.</w:t>
            </w:r>
          </w:p>
        </w:tc>
        <w:tc>
          <w:tcPr>
            <w:tcW w:w="5670" w:type="dxa"/>
          </w:tcPr>
          <w:p w14:paraId="3790BE70" w14:textId="497A7DFB" w:rsidR="003D2D69" w:rsidRPr="009E3970" w:rsidRDefault="003D2D69" w:rsidP="003D2D69">
            <w:pPr>
              <w:pStyle w:val="TableParagraph"/>
              <w:spacing w:before="13"/>
              <w:ind w:right="139"/>
              <w:jc w:val="both"/>
              <w:rPr>
                <w:rFonts w:ascii="Tahoma" w:hAnsi="Tahoma" w:cs="Tahoma"/>
                <w:sz w:val="18"/>
                <w:szCs w:val="18"/>
              </w:rPr>
            </w:pPr>
            <w:r>
              <w:rPr>
                <w:rFonts w:ascii="Tahoma" w:hAnsi="Tahoma" w:cs="Tahoma"/>
                <w:bCs/>
                <w:sz w:val="18"/>
                <w:szCs w:val="18"/>
              </w:rPr>
              <w:t>Single Mode, Outdoor Armored 48 Core Fiber Cable Multi Tub</w:t>
            </w:r>
            <w:r w:rsidRPr="003D2D69">
              <w:rPr>
                <w:rFonts w:ascii="Tahoma" w:hAnsi="Tahoma" w:cs="Tahoma"/>
                <w:bCs/>
                <w:color w:val="000000" w:themeColor="text1"/>
                <w:sz w:val="18"/>
                <w:szCs w:val="18"/>
              </w:rPr>
              <w:t>e (OFC Cable)</w:t>
            </w:r>
          </w:p>
        </w:tc>
        <w:tc>
          <w:tcPr>
            <w:tcW w:w="1701" w:type="dxa"/>
          </w:tcPr>
          <w:p w14:paraId="5C3F6D9C" w14:textId="62B5257A" w:rsidR="003D2D69" w:rsidRDefault="003D2D69" w:rsidP="003D2D69">
            <w:pPr>
              <w:pStyle w:val="TableParagraph"/>
              <w:ind w:left="107"/>
              <w:rPr>
                <w:rFonts w:ascii="Tahoma" w:hAnsi="Tahoma" w:cs="Tahoma"/>
                <w:bCs/>
                <w:sz w:val="18"/>
                <w:szCs w:val="18"/>
              </w:rPr>
            </w:pPr>
            <w:r>
              <w:rPr>
                <w:rFonts w:ascii="Tahoma" w:hAnsi="Tahoma" w:cs="Tahoma"/>
                <w:bCs/>
                <w:sz w:val="18"/>
                <w:szCs w:val="18"/>
              </w:rPr>
              <w:t>Molex</w:t>
            </w:r>
          </w:p>
        </w:tc>
        <w:tc>
          <w:tcPr>
            <w:tcW w:w="788" w:type="dxa"/>
          </w:tcPr>
          <w:p w14:paraId="46E68E4D" w14:textId="64F346CA" w:rsidR="003D2D69" w:rsidRPr="009E3970" w:rsidRDefault="003D2D69" w:rsidP="003D2D69">
            <w:pPr>
              <w:pStyle w:val="TableParagraph"/>
              <w:ind w:left="107"/>
              <w:jc w:val="center"/>
              <w:rPr>
                <w:rFonts w:ascii="Tahoma" w:hAnsi="Tahoma" w:cs="Tahoma"/>
                <w:bCs/>
                <w:sz w:val="18"/>
                <w:szCs w:val="18"/>
              </w:rPr>
            </w:pPr>
            <w:r>
              <w:rPr>
                <w:rFonts w:ascii="Tahoma" w:hAnsi="Tahoma" w:cs="Tahoma"/>
                <w:bCs/>
                <w:sz w:val="18"/>
                <w:szCs w:val="18"/>
              </w:rPr>
              <w:t>3000</w:t>
            </w:r>
          </w:p>
        </w:tc>
        <w:tc>
          <w:tcPr>
            <w:tcW w:w="851" w:type="dxa"/>
          </w:tcPr>
          <w:p w14:paraId="15EE01FB" w14:textId="0BD499D3" w:rsidR="003D2D69" w:rsidRPr="009E3970" w:rsidRDefault="003D2D69" w:rsidP="003D2D69">
            <w:pPr>
              <w:pStyle w:val="TableParagraph"/>
              <w:jc w:val="center"/>
              <w:rPr>
                <w:rFonts w:ascii="Tahoma" w:hAnsi="Tahoma" w:cs="Tahoma"/>
                <w:bCs/>
                <w:sz w:val="18"/>
                <w:szCs w:val="18"/>
              </w:rPr>
            </w:pPr>
            <w:r>
              <w:rPr>
                <w:rFonts w:ascii="Tahoma" w:hAnsi="Tahoma" w:cs="Tahoma"/>
                <w:bCs/>
                <w:sz w:val="18"/>
                <w:szCs w:val="18"/>
              </w:rPr>
              <w:t>Mtr</w:t>
            </w:r>
          </w:p>
        </w:tc>
      </w:tr>
      <w:tr w:rsidR="003D2D69" w:rsidRPr="009E3970" w14:paraId="10D7CBA3" w14:textId="77777777" w:rsidTr="001B7C0B">
        <w:trPr>
          <w:trHeight w:val="209"/>
          <w:jc w:val="center"/>
        </w:trPr>
        <w:tc>
          <w:tcPr>
            <w:tcW w:w="704" w:type="dxa"/>
          </w:tcPr>
          <w:p w14:paraId="1DBF384F" w14:textId="6FA52437" w:rsidR="003D2D69" w:rsidRDefault="003D2D69" w:rsidP="003D2D69">
            <w:pPr>
              <w:pStyle w:val="TableParagraph"/>
              <w:ind w:left="107"/>
              <w:rPr>
                <w:rFonts w:ascii="Tahoma" w:hAnsi="Tahoma" w:cs="Tahoma"/>
                <w:bCs/>
                <w:sz w:val="18"/>
                <w:szCs w:val="18"/>
              </w:rPr>
            </w:pPr>
            <w:r>
              <w:rPr>
                <w:rFonts w:ascii="Tahoma" w:hAnsi="Tahoma" w:cs="Tahoma"/>
                <w:bCs/>
                <w:sz w:val="18"/>
                <w:szCs w:val="18"/>
              </w:rPr>
              <w:t>3b.</w:t>
            </w:r>
          </w:p>
        </w:tc>
        <w:tc>
          <w:tcPr>
            <w:tcW w:w="5670" w:type="dxa"/>
          </w:tcPr>
          <w:p w14:paraId="4BDFE77F" w14:textId="381BC91E" w:rsidR="003D2D69" w:rsidRDefault="003D2D69" w:rsidP="003D2D69">
            <w:pPr>
              <w:pStyle w:val="TableParagraph"/>
              <w:spacing w:before="13"/>
              <w:ind w:right="139"/>
              <w:jc w:val="both"/>
              <w:rPr>
                <w:rFonts w:ascii="Tahoma" w:hAnsi="Tahoma" w:cs="Tahoma"/>
                <w:bCs/>
                <w:sz w:val="18"/>
                <w:szCs w:val="18"/>
              </w:rPr>
            </w:pPr>
            <w:r>
              <w:t>OFC Cable Laying (Per meter Cable length)</w:t>
            </w:r>
          </w:p>
        </w:tc>
        <w:tc>
          <w:tcPr>
            <w:tcW w:w="1701" w:type="dxa"/>
          </w:tcPr>
          <w:p w14:paraId="67C0C0D6" w14:textId="77777777" w:rsidR="003D2D69" w:rsidRDefault="003D2D69" w:rsidP="003D2D69">
            <w:pPr>
              <w:pStyle w:val="TableParagraph"/>
              <w:ind w:left="107"/>
              <w:rPr>
                <w:rFonts w:ascii="Tahoma" w:hAnsi="Tahoma" w:cs="Tahoma"/>
                <w:bCs/>
                <w:sz w:val="18"/>
                <w:szCs w:val="18"/>
              </w:rPr>
            </w:pPr>
          </w:p>
        </w:tc>
        <w:tc>
          <w:tcPr>
            <w:tcW w:w="788" w:type="dxa"/>
          </w:tcPr>
          <w:p w14:paraId="68B2B971" w14:textId="2AC9C5CA"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3000</w:t>
            </w:r>
          </w:p>
        </w:tc>
        <w:tc>
          <w:tcPr>
            <w:tcW w:w="851" w:type="dxa"/>
          </w:tcPr>
          <w:p w14:paraId="2B810CE1" w14:textId="761DE7E0" w:rsidR="003D2D69" w:rsidRDefault="003D2D69" w:rsidP="003D2D69">
            <w:pPr>
              <w:pStyle w:val="TableParagraph"/>
              <w:jc w:val="center"/>
              <w:rPr>
                <w:rFonts w:ascii="Tahoma" w:hAnsi="Tahoma" w:cs="Tahoma"/>
                <w:bCs/>
                <w:sz w:val="18"/>
                <w:szCs w:val="18"/>
              </w:rPr>
            </w:pPr>
            <w:r>
              <w:rPr>
                <w:rFonts w:ascii="Tahoma" w:hAnsi="Tahoma" w:cs="Tahoma"/>
                <w:bCs/>
                <w:sz w:val="18"/>
                <w:szCs w:val="18"/>
              </w:rPr>
              <w:t>Mtr</w:t>
            </w:r>
          </w:p>
        </w:tc>
      </w:tr>
      <w:tr w:rsidR="003D2D69" w:rsidRPr="009E3970" w14:paraId="3C7DF5D1" w14:textId="77777777" w:rsidTr="001B7C0B">
        <w:trPr>
          <w:trHeight w:val="209"/>
          <w:jc w:val="center"/>
        </w:trPr>
        <w:tc>
          <w:tcPr>
            <w:tcW w:w="704" w:type="dxa"/>
          </w:tcPr>
          <w:p w14:paraId="56D3E983" w14:textId="5FC7BBAA" w:rsidR="003D2D69" w:rsidRPr="009E3970" w:rsidRDefault="003D2D69" w:rsidP="003D2D69">
            <w:pPr>
              <w:pStyle w:val="TableParagraph"/>
              <w:ind w:left="107"/>
              <w:rPr>
                <w:rFonts w:ascii="Tahoma" w:hAnsi="Tahoma" w:cs="Tahoma"/>
                <w:bCs/>
                <w:sz w:val="18"/>
                <w:szCs w:val="18"/>
              </w:rPr>
            </w:pPr>
            <w:r>
              <w:rPr>
                <w:rFonts w:ascii="Tahoma" w:hAnsi="Tahoma" w:cs="Tahoma"/>
                <w:bCs/>
                <w:sz w:val="18"/>
                <w:szCs w:val="18"/>
              </w:rPr>
              <w:t>4a.</w:t>
            </w:r>
          </w:p>
        </w:tc>
        <w:tc>
          <w:tcPr>
            <w:tcW w:w="5670" w:type="dxa"/>
          </w:tcPr>
          <w:p w14:paraId="1AB21963" w14:textId="28E9CA79" w:rsidR="003D2D69" w:rsidRPr="009E3970" w:rsidRDefault="003D2D69" w:rsidP="003D2D69">
            <w:pPr>
              <w:pStyle w:val="TableParagraph"/>
              <w:spacing w:before="13"/>
              <w:ind w:right="139"/>
              <w:jc w:val="both"/>
              <w:rPr>
                <w:rFonts w:ascii="Tahoma" w:hAnsi="Tahoma" w:cs="Tahoma"/>
                <w:sz w:val="18"/>
                <w:szCs w:val="18"/>
              </w:rPr>
            </w:pPr>
            <w:r>
              <w:rPr>
                <w:rFonts w:ascii="Tahoma" w:hAnsi="Tahoma" w:cs="Tahoma"/>
                <w:bCs/>
                <w:sz w:val="18"/>
                <w:szCs w:val="18"/>
              </w:rPr>
              <w:t>LC Pigtails PC Simplex Single Mode 9/125um</w:t>
            </w:r>
          </w:p>
        </w:tc>
        <w:tc>
          <w:tcPr>
            <w:tcW w:w="1701" w:type="dxa"/>
          </w:tcPr>
          <w:p w14:paraId="3D84B9CA" w14:textId="689B796C" w:rsidR="003D2D69" w:rsidRDefault="003D2D69" w:rsidP="003D2D69">
            <w:pPr>
              <w:pStyle w:val="TableParagraph"/>
              <w:ind w:left="107"/>
              <w:rPr>
                <w:rFonts w:ascii="Tahoma" w:hAnsi="Tahoma" w:cs="Tahoma"/>
                <w:bCs/>
                <w:sz w:val="18"/>
                <w:szCs w:val="18"/>
              </w:rPr>
            </w:pPr>
            <w:r>
              <w:rPr>
                <w:rFonts w:ascii="Tahoma" w:hAnsi="Tahoma" w:cs="Tahoma"/>
                <w:bCs/>
                <w:sz w:val="18"/>
                <w:szCs w:val="18"/>
              </w:rPr>
              <w:t>Molex</w:t>
            </w:r>
          </w:p>
        </w:tc>
        <w:tc>
          <w:tcPr>
            <w:tcW w:w="788" w:type="dxa"/>
          </w:tcPr>
          <w:p w14:paraId="27D85785" w14:textId="48077F99"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192</w:t>
            </w:r>
          </w:p>
        </w:tc>
        <w:tc>
          <w:tcPr>
            <w:tcW w:w="851" w:type="dxa"/>
          </w:tcPr>
          <w:p w14:paraId="31A25AB1" w14:textId="26692106" w:rsidR="003D2D69" w:rsidRPr="009E3970" w:rsidRDefault="003D2D69" w:rsidP="003D2D69">
            <w:pPr>
              <w:pStyle w:val="TableParagraph"/>
              <w:jc w:val="center"/>
              <w:rPr>
                <w:rFonts w:ascii="Tahoma" w:hAnsi="Tahoma" w:cs="Tahoma"/>
                <w:bCs/>
                <w:sz w:val="18"/>
                <w:szCs w:val="18"/>
              </w:rPr>
            </w:pPr>
            <w:r>
              <w:rPr>
                <w:rFonts w:ascii="Tahoma" w:hAnsi="Tahoma" w:cs="Tahoma"/>
                <w:bCs/>
                <w:sz w:val="18"/>
                <w:szCs w:val="18"/>
              </w:rPr>
              <w:t>Nos</w:t>
            </w:r>
          </w:p>
        </w:tc>
      </w:tr>
      <w:tr w:rsidR="003D2D69" w:rsidRPr="009E3970" w14:paraId="5E90ACFF" w14:textId="77777777" w:rsidTr="001B7C0B">
        <w:trPr>
          <w:trHeight w:val="209"/>
          <w:jc w:val="center"/>
        </w:trPr>
        <w:tc>
          <w:tcPr>
            <w:tcW w:w="704" w:type="dxa"/>
          </w:tcPr>
          <w:p w14:paraId="2579AA70" w14:textId="0C775B2D" w:rsidR="003D2D69" w:rsidRDefault="003D2D69" w:rsidP="003D2D69">
            <w:pPr>
              <w:pStyle w:val="TableParagraph"/>
              <w:ind w:left="107"/>
              <w:rPr>
                <w:rFonts w:ascii="Tahoma" w:hAnsi="Tahoma" w:cs="Tahoma"/>
                <w:bCs/>
                <w:sz w:val="18"/>
                <w:szCs w:val="18"/>
              </w:rPr>
            </w:pPr>
            <w:r>
              <w:rPr>
                <w:rFonts w:ascii="Tahoma" w:hAnsi="Tahoma" w:cs="Tahoma"/>
                <w:bCs/>
                <w:sz w:val="18"/>
                <w:szCs w:val="18"/>
              </w:rPr>
              <w:t>4b.</w:t>
            </w:r>
          </w:p>
        </w:tc>
        <w:tc>
          <w:tcPr>
            <w:tcW w:w="5670" w:type="dxa"/>
          </w:tcPr>
          <w:p w14:paraId="478C45BB" w14:textId="379D081F" w:rsidR="003D2D69" w:rsidRDefault="003D2D69" w:rsidP="003D2D69">
            <w:pPr>
              <w:pStyle w:val="TableParagraph"/>
              <w:spacing w:before="13"/>
              <w:ind w:right="139"/>
              <w:jc w:val="both"/>
              <w:rPr>
                <w:rFonts w:ascii="Tahoma" w:hAnsi="Tahoma" w:cs="Tahoma"/>
                <w:bCs/>
                <w:sz w:val="18"/>
                <w:szCs w:val="18"/>
              </w:rPr>
            </w:pPr>
            <w:r>
              <w:t>Fiber Core Splicing with OTDR Testing, Per Splice</w:t>
            </w:r>
          </w:p>
        </w:tc>
        <w:tc>
          <w:tcPr>
            <w:tcW w:w="1701" w:type="dxa"/>
          </w:tcPr>
          <w:p w14:paraId="6B5BF5DE" w14:textId="77777777" w:rsidR="003D2D69" w:rsidRDefault="003D2D69" w:rsidP="003D2D69">
            <w:pPr>
              <w:pStyle w:val="TableParagraph"/>
              <w:ind w:left="107"/>
              <w:rPr>
                <w:rFonts w:ascii="Tahoma" w:hAnsi="Tahoma" w:cs="Tahoma"/>
                <w:bCs/>
                <w:sz w:val="18"/>
                <w:szCs w:val="18"/>
              </w:rPr>
            </w:pPr>
          </w:p>
        </w:tc>
        <w:tc>
          <w:tcPr>
            <w:tcW w:w="788" w:type="dxa"/>
          </w:tcPr>
          <w:p w14:paraId="41F424CF" w14:textId="1E4D67ED" w:rsidR="003D2D69" w:rsidRDefault="003D2D69" w:rsidP="003D2D69">
            <w:pPr>
              <w:pStyle w:val="TableParagraph"/>
              <w:ind w:left="107"/>
              <w:jc w:val="center"/>
              <w:rPr>
                <w:rFonts w:ascii="Tahoma" w:hAnsi="Tahoma" w:cs="Tahoma"/>
                <w:bCs/>
                <w:sz w:val="18"/>
                <w:szCs w:val="18"/>
              </w:rPr>
            </w:pPr>
            <w:r>
              <w:t>192</w:t>
            </w:r>
          </w:p>
        </w:tc>
        <w:tc>
          <w:tcPr>
            <w:tcW w:w="851" w:type="dxa"/>
          </w:tcPr>
          <w:p w14:paraId="4E34E70D" w14:textId="5500694D" w:rsidR="003D2D69" w:rsidRDefault="003D2D69" w:rsidP="003D2D69">
            <w:pPr>
              <w:pStyle w:val="TableParagraph"/>
              <w:jc w:val="center"/>
              <w:rPr>
                <w:rFonts w:ascii="Tahoma" w:hAnsi="Tahoma" w:cs="Tahoma"/>
                <w:bCs/>
                <w:sz w:val="18"/>
                <w:szCs w:val="18"/>
              </w:rPr>
            </w:pPr>
            <w:r>
              <w:t>Nos.</w:t>
            </w:r>
          </w:p>
        </w:tc>
      </w:tr>
      <w:tr w:rsidR="003D2D69" w:rsidRPr="009E3970" w14:paraId="1449F97C" w14:textId="77777777" w:rsidTr="001B7C0B">
        <w:trPr>
          <w:trHeight w:val="209"/>
          <w:jc w:val="center"/>
        </w:trPr>
        <w:tc>
          <w:tcPr>
            <w:tcW w:w="704" w:type="dxa"/>
          </w:tcPr>
          <w:p w14:paraId="316C76BE" w14:textId="59F18ED5" w:rsidR="003D2D69" w:rsidRDefault="003D2D69" w:rsidP="003D2D69">
            <w:pPr>
              <w:pStyle w:val="TableParagraph"/>
              <w:ind w:left="107"/>
              <w:rPr>
                <w:rFonts w:ascii="Tahoma" w:hAnsi="Tahoma" w:cs="Tahoma"/>
                <w:bCs/>
                <w:sz w:val="18"/>
                <w:szCs w:val="18"/>
              </w:rPr>
            </w:pPr>
            <w:r>
              <w:rPr>
                <w:rFonts w:ascii="Tahoma" w:hAnsi="Tahoma" w:cs="Tahoma"/>
                <w:bCs/>
                <w:sz w:val="18"/>
                <w:szCs w:val="18"/>
              </w:rPr>
              <w:t>5a.</w:t>
            </w:r>
          </w:p>
        </w:tc>
        <w:tc>
          <w:tcPr>
            <w:tcW w:w="5670" w:type="dxa"/>
          </w:tcPr>
          <w:p w14:paraId="29142F84" w14:textId="33B25FFB" w:rsidR="003D2D69" w:rsidRDefault="003D2D69" w:rsidP="003D2D69">
            <w:pPr>
              <w:pStyle w:val="TableParagraph"/>
              <w:spacing w:before="13"/>
              <w:ind w:right="139"/>
              <w:jc w:val="both"/>
              <w:rPr>
                <w:rFonts w:ascii="Tahoma" w:hAnsi="Tahoma" w:cs="Tahoma"/>
                <w:bCs/>
                <w:sz w:val="18"/>
                <w:szCs w:val="18"/>
              </w:rPr>
            </w:pPr>
            <w:r>
              <w:rPr>
                <w:rFonts w:ascii="Tahoma" w:hAnsi="Tahoma" w:cs="Tahoma"/>
                <w:bCs/>
                <w:sz w:val="18"/>
                <w:szCs w:val="18"/>
              </w:rPr>
              <w:t>32 mm HDPE Pipe with nylon rope inside for cable pulling</w:t>
            </w:r>
          </w:p>
        </w:tc>
        <w:tc>
          <w:tcPr>
            <w:tcW w:w="1701" w:type="dxa"/>
          </w:tcPr>
          <w:p w14:paraId="066FA24A" w14:textId="52862ACF" w:rsidR="003D2D69" w:rsidRDefault="005B1642" w:rsidP="003D2D69">
            <w:pPr>
              <w:pStyle w:val="TableParagraph"/>
              <w:ind w:left="107"/>
              <w:rPr>
                <w:rFonts w:ascii="Tahoma" w:hAnsi="Tahoma" w:cs="Tahoma"/>
                <w:bCs/>
                <w:sz w:val="18"/>
                <w:szCs w:val="18"/>
              </w:rPr>
            </w:pPr>
            <w:r w:rsidRPr="005B1642">
              <w:rPr>
                <w:rFonts w:ascii="Tahoma" w:hAnsi="Tahoma" w:cs="Tahoma"/>
                <w:bCs/>
                <w:sz w:val="18"/>
                <w:szCs w:val="18"/>
              </w:rPr>
              <w:t>APPL/GANGOTRI</w:t>
            </w:r>
          </w:p>
        </w:tc>
        <w:tc>
          <w:tcPr>
            <w:tcW w:w="788" w:type="dxa"/>
          </w:tcPr>
          <w:p w14:paraId="03B1A15E" w14:textId="211A36EA"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2800</w:t>
            </w:r>
          </w:p>
        </w:tc>
        <w:tc>
          <w:tcPr>
            <w:tcW w:w="851" w:type="dxa"/>
          </w:tcPr>
          <w:p w14:paraId="50883444" w14:textId="05B982A2" w:rsidR="003D2D69" w:rsidRDefault="003D2D69" w:rsidP="003D2D69">
            <w:pPr>
              <w:pStyle w:val="TableParagraph"/>
              <w:jc w:val="center"/>
              <w:rPr>
                <w:rFonts w:ascii="Tahoma" w:hAnsi="Tahoma" w:cs="Tahoma"/>
                <w:bCs/>
                <w:sz w:val="18"/>
                <w:szCs w:val="18"/>
              </w:rPr>
            </w:pPr>
            <w:r>
              <w:rPr>
                <w:rFonts w:ascii="Tahoma" w:hAnsi="Tahoma" w:cs="Tahoma"/>
                <w:bCs/>
                <w:sz w:val="18"/>
                <w:szCs w:val="18"/>
              </w:rPr>
              <w:t>Mtr</w:t>
            </w:r>
          </w:p>
        </w:tc>
      </w:tr>
      <w:tr w:rsidR="003D2D69" w:rsidRPr="009E3970" w14:paraId="34065162" w14:textId="77777777" w:rsidTr="001B7C0B">
        <w:trPr>
          <w:trHeight w:val="209"/>
          <w:jc w:val="center"/>
        </w:trPr>
        <w:tc>
          <w:tcPr>
            <w:tcW w:w="704" w:type="dxa"/>
          </w:tcPr>
          <w:p w14:paraId="004EBE8A" w14:textId="3F312DA4" w:rsidR="003D2D69" w:rsidRDefault="003D2D69" w:rsidP="003D2D69">
            <w:pPr>
              <w:pStyle w:val="TableParagraph"/>
              <w:ind w:left="107"/>
              <w:rPr>
                <w:rFonts w:ascii="Tahoma" w:hAnsi="Tahoma" w:cs="Tahoma"/>
                <w:bCs/>
                <w:sz w:val="18"/>
                <w:szCs w:val="18"/>
              </w:rPr>
            </w:pPr>
            <w:r>
              <w:rPr>
                <w:rFonts w:ascii="Tahoma" w:hAnsi="Tahoma" w:cs="Tahoma"/>
                <w:bCs/>
                <w:sz w:val="18"/>
                <w:szCs w:val="18"/>
              </w:rPr>
              <w:t>5b.</w:t>
            </w:r>
          </w:p>
        </w:tc>
        <w:tc>
          <w:tcPr>
            <w:tcW w:w="5670" w:type="dxa"/>
          </w:tcPr>
          <w:p w14:paraId="67F06E93" w14:textId="649BDF53" w:rsidR="003D2D69" w:rsidRDefault="003D2D69" w:rsidP="003D2D69">
            <w:pPr>
              <w:pStyle w:val="TableParagraph"/>
              <w:spacing w:before="13"/>
              <w:ind w:right="139"/>
              <w:jc w:val="both"/>
              <w:rPr>
                <w:rFonts w:ascii="Tahoma" w:hAnsi="Tahoma" w:cs="Tahoma"/>
                <w:bCs/>
                <w:sz w:val="18"/>
                <w:szCs w:val="18"/>
              </w:rPr>
            </w:pPr>
            <w:r>
              <w:t>HDPE Pipe Laying in Existing Tray / Trench / wall (with all required fitting accessories)</w:t>
            </w:r>
          </w:p>
        </w:tc>
        <w:tc>
          <w:tcPr>
            <w:tcW w:w="1701" w:type="dxa"/>
          </w:tcPr>
          <w:p w14:paraId="0DCEF152" w14:textId="77777777" w:rsidR="003D2D69" w:rsidRDefault="003D2D69" w:rsidP="003D2D69">
            <w:pPr>
              <w:pStyle w:val="TableParagraph"/>
              <w:ind w:left="107"/>
              <w:rPr>
                <w:rFonts w:ascii="Tahoma" w:hAnsi="Tahoma" w:cs="Tahoma"/>
                <w:bCs/>
                <w:sz w:val="18"/>
                <w:szCs w:val="18"/>
              </w:rPr>
            </w:pPr>
          </w:p>
        </w:tc>
        <w:tc>
          <w:tcPr>
            <w:tcW w:w="788" w:type="dxa"/>
          </w:tcPr>
          <w:p w14:paraId="570C9893" w14:textId="4AD36F02"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2800</w:t>
            </w:r>
          </w:p>
        </w:tc>
        <w:tc>
          <w:tcPr>
            <w:tcW w:w="851" w:type="dxa"/>
          </w:tcPr>
          <w:p w14:paraId="19462BAD" w14:textId="2C56833C" w:rsidR="003D2D69" w:rsidRDefault="003D2D69" w:rsidP="003D2D69">
            <w:pPr>
              <w:pStyle w:val="TableParagraph"/>
              <w:jc w:val="center"/>
              <w:rPr>
                <w:rFonts w:ascii="Tahoma" w:hAnsi="Tahoma" w:cs="Tahoma"/>
                <w:bCs/>
                <w:sz w:val="18"/>
                <w:szCs w:val="18"/>
              </w:rPr>
            </w:pPr>
            <w:r>
              <w:rPr>
                <w:rFonts w:ascii="Tahoma" w:hAnsi="Tahoma" w:cs="Tahoma"/>
                <w:bCs/>
                <w:sz w:val="18"/>
                <w:szCs w:val="18"/>
              </w:rPr>
              <w:t>Mtr.</w:t>
            </w:r>
          </w:p>
        </w:tc>
      </w:tr>
      <w:tr w:rsidR="003D2D69" w:rsidRPr="009E3970" w14:paraId="54A5B81D" w14:textId="77777777" w:rsidTr="001B7C0B">
        <w:trPr>
          <w:trHeight w:val="209"/>
          <w:jc w:val="center"/>
        </w:trPr>
        <w:tc>
          <w:tcPr>
            <w:tcW w:w="704" w:type="dxa"/>
          </w:tcPr>
          <w:p w14:paraId="66FE8513" w14:textId="5CB0B1F6" w:rsidR="003D2D69" w:rsidRPr="009E3970" w:rsidRDefault="003D2D69" w:rsidP="003D2D69">
            <w:pPr>
              <w:pStyle w:val="TableParagraph"/>
              <w:ind w:left="107"/>
              <w:rPr>
                <w:rFonts w:ascii="Tahoma" w:hAnsi="Tahoma" w:cs="Tahoma"/>
                <w:bCs/>
                <w:sz w:val="18"/>
                <w:szCs w:val="18"/>
              </w:rPr>
            </w:pPr>
            <w:r>
              <w:rPr>
                <w:rFonts w:ascii="Tahoma" w:hAnsi="Tahoma" w:cs="Tahoma"/>
                <w:bCs/>
                <w:sz w:val="18"/>
                <w:szCs w:val="18"/>
              </w:rPr>
              <w:t>6a.</w:t>
            </w:r>
          </w:p>
        </w:tc>
        <w:tc>
          <w:tcPr>
            <w:tcW w:w="5670" w:type="dxa"/>
          </w:tcPr>
          <w:p w14:paraId="4D4423E3" w14:textId="22DD0CEB" w:rsidR="003D2D69" w:rsidRPr="009E3970" w:rsidRDefault="003D2D69" w:rsidP="003D2D69">
            <w:pPr>
              <w:pStyle w:val="TableParagraph"/>
              <w:spacing w:before="13"/>
              <w:ind w:right="139"/>
              <w:jc w:val="both"/>
              <w:rPr>
                <w:rFonts w:ascii="Tahoma" w:hAnsi="Tahoma" w:cs="Tahoma"/>
                <w:sz w:val="18"/>
                <w:szCs w:val="18"/>
              </w:rPr>
            </w:pPr>
            <w:r>
              <w:rPr>
                <w:rFonts w:ascii="Tahoma" w:hAnsi="Tahoma" w:cs="Tahoma"/>
                <w:bCs/>
                <w:sz w:val="18"/>
                <w:szCs w:val="18"/>
              </w:rPr>
              <w:t xml:space="preserve">42U Floor Standing Rack, 800 mm X 1000 mm with all accessories (2 air circulation Fan, PDU, Cable Manager, </w:t>
            </w:r>
            <w:proofErr w:type="spellStart"/>
            <w:r>
              <w:rPr>
                <w:rFonts w:ascii="Tahoma" w:hAnsi="Tahoma" w:cs="Tahoma"/>
                <w:bCs/>
                <w:sz w:val="18"/>
                <w:szCs w:val="18"/>
              </w:rPr>
              <w:t>etc</w:t>
            </w:r>
            <w:proofErr w:type="spellEnd"/>
            <w:r>
              <w:rPr>
                <w:rFonts w:ascii="Tahoma" w:hAnsi="Tahoma" w:cs="Tahoma"/>
                <w:bCs/>
                <w:sz w:val="18"/>
                <w:szCs w:val="18"/>
              </w:rPr>
              <w:t>)</w:t>
            </w:r>
          </w:p>
        </w:tc>
        <w:tc>
          <w:tcPr>
            <w:tcW w:w="1701" w:type="dxa"/>
          </w:tcPr>
          <w:p w14:paraId="4A218A37" w14:textId="26F7F2F6" w:rsidR="003D2D69" w:rsidRDefault="001F25CF" w:rsidP="003D2D69">
            <w:pPr>
              <w:pStyle w:val="TableParagraph"/>
              <w:ind w:left="107"/>
              <w:rPr>
                <w:rFonts w:ascii="Tahoma" w:hAnsi="Tahoma" w:cs="Tahoma"/>
                <w:bCs/>
                <w:sz w:val="18"/>
                <w:szCs w:val="18"/>
              </w:rPr>
            </w:pPr>
            <w:r w:rsidRPr="001F25CF">
              <w:rPr>
                <w:rFonts w:ascii="Tahoma" w:hAnsi="Tahoma" w:cs="Tahoma"/>
                <w:bCs/>
                <w:sz w:val="18"/>
                <w:szCs w:val="18"/>
              </w:rPr>
              <w:t>Net rack</w:t>
            </w:r>
          </w:p>
        </w:tc>
        <w:tc>
          <w:tcPr>
            <w:tcW w:w="788" w:type="dxa"/>
          </w:tcPr>
          <w:p w14:paraId="03C03627" w14:textId="58CE142A"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7FEA254B" w14:textId="5730BAE2" w:rsidR="003D2D69" w:rsidRPr="009E3970" w:rsidRDefault="003D2D69" w:rsidP="003D2D69">
            <w:pPr>
              <w:pStyle w:val="TableParagraph"/>
              <w:jc w:val="center"/>
              <w:rPr>
                <w:rFonts w:ascii="Tahoma" w:hAnsi="Tahoma" w:cs="Tahoma"/>
                <w:bCs/>
                <w:sz w:val="18"/>
                <w:szCs w:val="18"/>
              </w:rPr>
            </w:pPr>
            <w:r>
              <w:rPr>
                <w:rFonts w:ascii="Tahoma" w:hAnsi="Tahoma" w:cs="Tahoma"/>
                <w:bCs/>
                <w:sz w:val="18"/>
                <w:szCs w:val="18"/>
              </w:rPr>
              <w:t>Nos</w:t>
            </w:r>
          </w:p>
        </w:tc>
      </w:tr>
      <w:tr w:rsidR="003D2D69" w:rsidRPr="009E3970" w14:paraId="17F379F0" w14:textId="77777777" w:rsidTr="001B7C0B">
        <w:trPr>
          <w:trHeight w:val="209"/>
          <w:jc w:val="center"/>
        </w:trPr>
        <w:tc>
          <w:tcPr>
            <w:tcW w:w="704" w:type="dxa"/>
          </w:tcPr>
          <w:p w14:paraId="41A352AE" w14:textId="53201CB7" w:rsidR="003D2D69" w:rsidRDefault="003D2D69" w:rsidP="003D2D69">
            <w:pPr>
              <w:pStyle w:val="TableParagraph"/>
              <w:ind w:left="107"/>
              <w:rPr>
                <w:rFonts w:ascii="Tahoma" w:hAnsi="Tahoma" w:cs="Tahoma"/>
                <w:bCs/>
                <w:sz w:val="18"/>
                <w:szCs w:val="18"/>
              </w:rPr>
            </w:pPr>
            <w:r>
              <w:rPr>
                <w:rFonts w:ascii="Tahoma" w:hAnsi="Tahoma" w:cs="Tahoma"/>
                <w:bCs/>
                <w:sz w:val="18"/>
                <w:szCs w:val="18"/>
              </w:rPr>
              <w:t>6b.</w:t>
            </w:r>
          </w:p>
        </w:tc>
        <w:tc>
          <w:tcPr>
            <w:tcW w:w="5670" w:type="dxa"/>
          </w:tcPr>
          <w:p w14:paraId="31A7C390" w14:textId="2835E698" w:rsidR="003D2D69" w:rsidRDefault="003D2D69" w:rsidP="003D2D69">
            <w:pPr>
              <w:pStyle w:val="TableParagraph"/>
              <w:spacing w:before="13"/>
              <w:ind w:right="139"/>
              <w:jc w:val="both"/>
              <w:rPr>
                <w:rFonts w:ascii="Tahoma" w:hAnsi="Tahoma" w:cs="Tahoma"/>
                <w:bCs/>
                <w:sz w:val="18"/>
                <w:szCs w:val="18"/>
              </w:rPr>
            </w:pPr>
            <w:r>
              <w:t>Rack Installation</w:t>
            </w:r>
          </w:p>
        </w:tc>
        <w:tc>
          <w:tcPr>
            <w:tcW w:w="1701" w:type="dxa"/>
          </w:tcPr>
          <w:p w14:paraId="0C0649CD" w14:textId="77777777" w:rsidR="003D2D69" w:rsidRPr="003D2D69" w:rsidRDefault="003D2D69" w:rsidP="003D2D69">
            <w:pPr>
              <w:pStyle w:val="TableParagraph"/>
              <w:ind w:left="107"/>
              <w:rPr>
                <w:rFonts w:ascii="Tahoma" w:hAnsi="Tahoma" w:cs="Tahoma"/>
                <w:b/>
                <w:color w:val="EE0000"/>
                <w:sz w:val="18"/>
                <w:szCs w:val="18"/>
              </w:rPr>
            </w:pPr>
          </w:p>
        </w:tc>
        <w:tc>
          <w:tcPr>
            <w:tcW w:w="788" w:type="dxa"/>
          </w:tcPr>
          <w:p w14:paraId="6849F2D2" w14:textId="7FB4E923" w:rsidR="003D2D69" w:rsidRDefault="003D2D69" w:rsidP="003D2D69">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77F548B7" w14:textId="60DB4E65" w:rsidR="003D2D69" w:rsidRDefault="003D2D69" w:rsidP="003D2D69">
            <w:pPr>
              <w:pStyle w:val="TableParagraph"/>
              <w:jc w:val="center"/>
              <w:rPr>
                <w:rFonts w:ascii="Tahoma" w:hAnsi="Tahoma" w:cs="Tahoma"/>
                <w:bCs/>
                <w:sz w:val="18"/>
                <w:szCs w:val="18"/>
              </w:rPr>
            </w:pPr>
            <w:r>
              <w:t>Nos.</w:t>
            </w:r>
          </w:p>
        </w:tc>
      </w:tr>
      <w:tr w:rsidR="003D2D69" w:rsidRPr="009E3970" w14:paraId="7237D437" w14:textId="77777777" w:rsidTr="001B7C0B">
        <w:trPr>
          <w:trHeight w:val="209"/>
          <w:jc w:val="center"/>
        </w:trPr>
        <w:tc>
          <w:tcPr>
            <w:tcW w:w="704" w:type="dxa"/>
          </w:tcPr>
          <w:p w14:paraId="59F8789B" w14:textId="0188431C" w:rsidR="003D2D69" w:rsidRDefault="00661D65" w:rsidP="003D2D69">
            <w:pPr>
              <w:pStyle w:val="TableParagraph"/>
              <w:ind w:left="107"/>
              <w:rPr>
                <w:rFonts w:ascii="Tahoma" w:hAnsi="Tahoma" w:cs="Tahoma"/>
                <w:bCs/>
                <w:sz w:val="18"/>
                <w:szCs w:val="18"/>
              </w:rPr>
            </w:pPr>
            <w:r>
              <w:rPr>
                <w:rFonts w:ascii="Tahoma" w:hAnsi="Tahoma" w:cs="Tahoma"/>
                <w:bCs/>
                <w:sz w:val="18"/>
                <w:szCs w:val="18"/>
              </w:rPr>
              <w:t>7a</w:t>
            </w:r>
            <w:r w:rsidR="003D2D69">
              <w:rPr>
                <w:rFonts w:ascii="Tahoma" w:hAnsi="Tahoma" w:cs="Tahoma"/>
                <w:bCs/>
                <w:sz w:val="18"/>
                <w:szCs w:val="18"/>
              </w:rPr>
              <w:t>.</w:t>
            </w:r>
          </w:p>
        </w:tc>
        <w:tc>
          <w:tcPr>
            <w:tcW w:w="5670" w:type="dxa"/>
          </w:tcPr>
          <w:p w14:paraId="2C37C6AC" w14:textId="7B65581C" w:rsidR="003D2D69" w:rsidRDefault="003D2D69" w:rsidP="003D2D69">
            <w:pPr>
              <w:pStyle w:val="TableParagraph"/>
              <w:spacing w:before="13"/>
              <w:ind w:right="139"/>
              <w:jc w:val="both"/>
            </w:pPr>
            <w:r>
              <w:t>Soft Soil Digging</w:t>
            </w:r>
            <w:r w:rsidR="00E6758D">
              <w:t xml:space="preserve"> (As Per Actual)</w:t>
            </w:r>
          </w:p>
        </w:tc>
        <w:tc>
          <w:tcPr>
            <w:tcW w:w="1701" w:type="dxa"/>
          </w:tcPr>
          <w:p w14:paraId="72CD91B1" w14:textId="197A590E" w:rsidR="003D2D69" w:rsidRDefault="003D2D69" w:rsidP="003D2D69">
            <w:pPr>
              <w:pStyle w:val="TableParagraph"/>
              <w:ind w:left="107"/>
            </w:pPr>
          </w:p>
        </w:tc>
        <w:tc>
          <w:tcPr>
            <w:tcW w:w="788" w:type="dxa"/>
          </w:tcPr>
          <w:p w14:paraId="535B3201" w14:textId="4EE90392" w:rsidR="003D2D69" w:rsidRDefault="00661D65" w:rsidP="003D2D69">
            <w:pPr>
              <w:pStyle w:val="TableParagraph"/>
              <w:ind w:left="107"/>
              <w:jc w:val="center"/>
            </w:pPr>
            <w:r>
              <w:t>1000</w:t>
            </w:r>
          </w:p>
        </w:tc>
        <w:tc>
          <w:tcPr>
            <w:tcW w:w="851" w:type="dxa"/>
          </w:tcPr>
          <w:p w14:paraId="6C9A3032" w14:textId="5DAA3932" w:rsidR="003D2D69" w:rsidRDefault="003D2D69" w:rsidP="00661D65">
            <w:pPr>
              <w:pStyle w:val="TableParagraph"/>
              <w:jc w:val="center"/>
              <w:rPr>
                <w:rFonts w:ascii="Tahoma" w:hAnsi="Tahoma" w:cs="Tahoma"/>
                <w:bCs/>
                <w:sz w:val="18"/>
                <w:szCs w:val="18"/>
              </w:rPr>
            </w:pPr>
            <w:r>
              <w:t>Mtr</w:t>
            </w:r>
          </w:p>
        </w:tc>
      </w:tr>
      <w:tr w:rsidR="003D2D69" w:rsidRPr="009E3970" w14:paraId="71CD140D" w14:textId="77777777" w:rsidTr="001B7C0B">
        <w:trPr>
          <w:trHeight w:val="209"/>
          <w:jc w:val="center"/>
        </w:trPr>
        <w:tc>
          <w:tcPr>
            <w:tcW w:w="704" w:type="dxa"/>
          </w:tcPr>
          <w:p w14:paraId="144EF523" w14:textId="16A56E95" w:rsidR="003D2D69" w:rsidRDefault="00661D65" w:rsidP="003D2D69">
            <w:pPr>
              <w:pStyle w:val="TableParagraph"/>
              <w:ind w:left="107"/>
              <w:rPr>
                <w:rFonts w:ascii="Tahoma" w:hAnsi="Tahoma" w:cs="Tahoma"/>
                <w:bCs/>
                <w:sz w:val="18"/>
                <w:szCs w:val="18"/>
              </w:rPr>
            </w:pPr>
            <w:r>
              <w:rPr>
                <w:rFonts w:ascii="Tahoma" w:hAnsi="Tahoma" w:cs="Tahoma"/>
                <w:bCs/>
                <w:sz w:val="18"/>
                <w:szCs w:val="18"/>
              </w:rPr>
              <w:t>7b</w:t>
            </w:r>
            <w:r w:rsidR="003D2D69">
              <w:rPr>
                <w:rFonts w:ascii="Tahoma" w:hAnsi="Tahoma" w:cs="Tahoma"/>
                <w:bCs/>
                <w:sz w:val="18"/>
                <w:szCs w:val="18"/>
              </w:rPr>
              <w:t>.</w:t>
            </w:r>
          </w:p>
        </w:tc>
        <w:tc>
          <w:tcPr>
            <w:tcW w:w="5670" w:type="dxa"/>
          </w:tcPr>
          <w:p w14:paraId="341F0C71" w14:textId="3383635F" w:rsidR="003D2D69" w:rsidRDefault="003D2D69" w:rsidP="003D2D69">
            <w:pPr>
              <w:pStyle w:val="TableParagraph"/>
              <w:spacing w:before="13"/>
              <w:ind w:right="139"/>
              <w:jc w:val="both"/>
            </w:pPr>
            <w:r>
              <w:t>Hard Soil Digging</w:t>
            </w:r>
            <w:r w:rsidR="00E6758D">
              <w:t xml:space="preserve"> (As Per Actual)</w:t>
            </w:r>
          </w:p>
        </w:tc>
        <w:tc>
          <w:tcPr>
            <w:tcW w:w="1701" w:type="dxa"/>
          </w:tcPr>
          <w:p w14:paraId="262D24E4" w14:textId="05B72563" w:rsidR="003D2D69" w:rsidRDefault="003D2D69" w:rsidP="003D2D69">
            <w:pPr>
              <w:pStyle w:val="TableParagraph"/>
              <w:ind w:left="107"/>
            </w:pPr>
          </w:p>
        </w:tc>
        <w:tc>
          <w:tcPr>
            <w:tcW w:w="788" w:type="dxa"/>
          </w:tcPr>
          <w:p w14:paraId="2CED1080" w14:textId="0AD8B94C" w:rsidR="003D2D69" w:rsidRDefault="00661D65" w:rsidP="003D2D69">
            <w:pPr>
              <w:pStyle w:val="TableParagraph"/>
              <w:ind w:left="107"/>
              <w:jc w:val="center"/>
            </w:pPr>
            <w:r>
              <w:t>100</w:t>
            </w:r>
          </w:p>
        </w:tc>
        <w:tc>
          <w:tcPr>
            <w:tcW w:w="851" w:type="dxa"/>
          </w:tcPr>
          <w:p w14:paraId="1D9ED7E4" w14:textId="66610DFA" w:rsidR="003D2D69" w:rsidRDefault="003D2D69" w:rsidP="00661D65">
            <w:pPr>
              <w:pStyle w:val="TableParagraph"/>
              <w:jc w:val="center"/>
              <w:rPr>
                <w:rFonts w:ascii="Tahoma" w:hAnsi="Tahoma" w:cs="Tahoma"/>
                <w:bCs/>
                <w:sz w:val="18"/>
                <w:szCs w:val="18"/>
              </w:rPr>
            </w:pPr>
            <w:r>
              <w:t>Mtr</w:t>
            </w:r>
          </w:p>
        </w:tc>
      </w:tr>
    </w:tbl>
    <w:p w14:paraId="5C2ADF0F" w14:textId="77777777" w:rsidR="003C1B08" w:rsidRPr="009E3970" w:rsidRDefault="003C1B08" w:rsidP="003C1B08">
      <w:pPr>
        <w:ind w:right="1117"/>
      </w:pPr>
      <w:bookmarkStart w:id="3" w:name="_Hlk214373706"/>
    </w:p>
    <w:bookmarkEnd w:id="3"/>
    <w:p w14:paraId="5189DEA4" w14:textId="77777777" w:rsidR="00AB258B" w:rsidRDefault="00AB258B" w:rsidP="003C1B08">
      <w:pPr>
        <w:ind w:right="1117"/>
      </w:pPr>
    </w:p>
    <w:p w14:paraId="7830A8B6" w14:textId="77777777" w:rsidR="00AB258B" w:rsidRDefault="00AB258B" w:rsidP="003C1B08">
      <w:pPr>
        <w:ind w:right="1117"/>
      </w:pPr>
    </w:p>
    <w:p w14:paraId="11B15BB3" w14:textId="77777777" w:rsidR="00AB258B" w:rsidRDefault="00AB258B" w:rsidP="003C1B08">
      <w:pPr>
        <w:ind w:right="1117"/>
      </w:pPr>
    </w:p>
    <w:p w14:paraId="10E8FADD" w14:textId="77777777" w:rsidR="00AB258B" w:rsidRDefault="00AB258B" w:rsidP="003C1B08">
      <w:pPr>
        <w:ind w:right="1117"/>
      </w:pPr>
    </w:p>
    <w:p w14:paraId="17F9A2FE" w14:textId="77777777" w:rsidR="00AB258B" w:rsidRDefault="00AB258B" w:rsidP="003C1B08">
      <w:pPr>
        <w:ind w:right="1117"/>
      </w:pPr>
    </w:p>
    <w:p w14:paraId="06CFB644" w14:textId="77777777" w:rsidR="00AB258B" w:rsidRDefault="00AB258B" w:rsidP="003C1B08">
      <w:pPr>
        <w:ind w:right="1117"/>
      </w:pPr>
    </w:p>
    <w:p w14:paraId="54827273" w14:textId="77777777" w:rsidR="00AB258B" w:rsidRPr="009E3970" w:rsidRDefault="00AB258B"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D6AACE3" w14:textId="77777777" w:rsidR="003D2D69" w:rsidRPr="003D2D69" w:rsidRDefault="003D2D69">
      <w:pPr>
        <w:rPr>
          <w:rFonts w:ascii="Tahoma" w:hAnsi="Tahoma" w:cs="Tahoma"/>
          <w:b/>
          <w:bCs/>
          <w:sz w:val="21"/>
          <w:szCs w:val="21"/>
          <w:lang w:val="en-IN"/>
        </w:rPr>
      </w:pPr>
      <w:bookmarkStart w:id="4" w:name="_Hlk217053259"/>
      <w:r w:rsidRPr="003D2D69">
        <w:rPr>
          <w:rFonts w:ascii="Tahoma" w:hAnsi="Tahoma" w:cs="Tahoma"/>
          <w:b/>
          <w:bCs/>
          <w:sz w:val="21"/>
          <w:szCs w:val="21"/>
          <w:lang w:val="en-IN"/>
        </w:rPr>
        <w:br w:type="page"/>
      </w:r>
    </w:p>
    <w:p w14:paraId="63DC65AF" w14:textId="76567245"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A6D3CD8"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7C0852">
        <w:rPr>
          <w:rFonts w:ascii="Tahoma" w:hAnsi="Tahoma" w:cs="Tahoma"/>
          <w:b/>
          <w:bCs/>
          <w:sz w:val="20"/>
          <w:szCs w:val="20"/>
          <w:highlight w:val="yellow"/>
          <w:lang w:val="en-IN"/>
        </w:rPr>
        <w:t>2026-27</w:t>
      </w:r>
      <w:r w:rsidR="00B55B15" w:rsidRPr="00B55B15">
        <w:rPr>
          <w:rFonts w:ascii="Tahoma" w:hAnsi="Tahoma" w:cs="Tahoma"/>
          <w:b/>
          <w:bCs/>
          <w:sz w:val="20"/>
          <w:szCs w:val="20"/>
          <w:highlight w:val="yellow"/>
          <w:lang w:val="en-IN"/>
        </w:rPr>
        <w:t>/CSE/2B/LNM-</w:t>
      </w:r>
      <w:r w:rsidR="007C0852">
        <w:rPr>
          <w:rFonts w:ascii="Tahoma" w:hAnsi="Tahoma" w:cs="Tahoma"/>
          <w:b/>
          <w:bCs/>
          <w:sz w:val="20"/>
          <w:szCs w:val="20"/>
          <w:highlight w:val="yellow"/>
          <w:lang w:val="en-IN"/>
        </w:rPr>
        <w:t>1341</w:t>
      </w:r>
      <w:r w:rsidR="00BD75E1" w:rsidRPr="00B55B15">
        <w:rPr>
          <w:rFonts w:ascii="Tahoma" w:hAnsi="Tahoma" w:cs="Tahoma"/>
          <w:b/>
          <w:bCs/>
          <w:sz w:val="20"/>
          <w:szCs w:val="20"/>
          <w:highlight w:val="yellow"/>
          <w:lang w:val="en-IN"/>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0F3635" w:rsidRPr="000F3635">
        <w:rPr>
          <w:rFonts w:ascii="Tahoma" w:hAnsi="Tahoma" w:cs="Tahoma"/>
          <w:b/>
          <w:bCs/>
          <w:color w:val="000000"/>
          <w:sz w:val="19"/>
          <w:szCs w:val="19"/>
          <w:highlight w:val="yellow"/>
        </w:rPr>
        <w:t>“</w:t>
      </w:r>
      <w:r w:rsidR="000F3635" w:rsidRPr="000F3635">
        <w:rPr>
          <w:rFonts w:asciiTheme="minorHAnsi" w:hAnsiTheme="minorHAnsi" w:cs="Tahoma"/>
          <w:b/>
          <w:bCs/>
          <w:highlight w:val="yellow"/>
        </w:rPr>
        <w:t>Supply Installation, Testing and Commissioning of 2 Way Fiber Laying between Existing Data Centre and LICAI Data Centre</w:t>
      </w:r>
      <w:r w:rsidR="000F3635" w:rsidRPr="000F3635">
        <w:rPr>
          <w:rFonts w:ascii="Tahoma" w:hAnsi="Tahoma" w:cs="Tahoma"/>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4"/>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FA4D11C" w14:textId="3E5B3FC4" w:rsidR="00B27F92" w:rsidRPr="007C0852" w:rsidRDefault="00B27F92" w:rsidP="00B27F92">
      <w:pPr>
        <w:pStyle w:val="Heading1"/>
        <w:ind w:left="0" w:right="-90"/>
        <w:rPr>
          <w:rFonts w:ascii="Tahoma" w:hAnsi="Tahoma" w:cs="Tahoma"/>
          <w:bCs w:val="0"/>
          <w:sz w:val="24"/>
          <w:szCs w:val="24"/>
        </w:rPr>
      </w:pPr>
      <w:r w:rsidRPr="007C0852">
        <w:rPr>
          <w:rFonts w:ascii="Tahoma" w:hAnsi="Tahoma" w:cs="Tahoma"/>
          <w:bCs w:val="0"/>
          <w:sz w:val="24"/>
          <w:szCs w:val="24"/>
        </w:rPr>
        <w:t xml:space="preserve">Bid for the </w:t>
      </w:r>
      <w:r w:rsidR="000F3635" w:rsidRPr="007C0852">
        <w:rPr>
          <w:rFonts w:ascii="Tahoma" w:hAnsi="Tahoma" w:cs="Tahoma"/>
          <w:bCs w:val="0"/>
          <w:sz w:val="24"/>
          <w:szCs w:val="24"/>
        </w:rPr>
        <w:t>“Supply Installation, Testing and Commissioning of 2 Way Fiber Laying between Existing Data Centre and LICAI Data Centre”.</w:t>
      </w:r>
    </w:p>
    <w:p w14:paraId="50F6FC5F" w14:textId="61CC3D0D" w:rsidR="00B27F92" w:rsidRPr="007C0852" w:rsidRDefault="00B27F92" w:rsidP="00B27F92">
      <w:pPr>
        <w:pStyle w:val="Heading1"/>
        <w:ind w:left="0" w:right="-90"/>
        <w:rPr>
          <w:rFonts w:ascii="Tahoma" w:hAnsi="Tahoma" w:cs="Tahoma"/>
          <w:b w:val="0"/>
          <w:sz w:val="21"/>
          <w:szCs w:val="21"/>
        </w:rPr>
      </w:pPr>
      <w:r w:rsidRPr="007C0852">
        <w:rPr>
          <w:rFonts w:ascii="Tahoma" w:hAnsi="Tahoma" w:cs="Tahoma"/>
          <w:sz w:val="21"/>
          <w:szCs w:val="21"/>
        </w:rPr>
        <w:t xml:space="preserve">(Tender </w:t>
      </w:r>
      <w:proofErr w:type="gramStart"/>
      <w:r w:rsidRPr="007C0852">
        <w:rPr>
          <w:rFonts w:ascii="Tahoma" w:hAnsi="Tahoma" w:cs="Tahoma"/>
          <w:sz w:val="21"/>
          <w:szCs w:val="21"/>
        </w:rPr>
        <w:t>No. :</w:t>
      </w:r>
      <w:proofErr w:type="gramEnd"/>
      <w:r w:rsidRPr="007C0852">
        <w:rPr>
          <w:rFonts w:ascii="Tahoma" w:hAnsi="Tahoma" w:cs="Tahoma"/>
          <w:sz w:val="21"/>
          <w:szCs w:val="21"/>
        </w:rPr>
        <w:t xml:space="preserve"> </w:t>
      </w:r>
      <w:r w:rsidR="007C0852">
        <w:rPr>
          <w:rFonts w:ascii="Tahoma" w:hAnsi="Tahoma" w:cs="Tahoma"/>
          <w:color w:val="4F81BD" w:themeColor="accent1"/>
          <w:sz w:val="21"/>
          <w:szCs w:val="21"/>
        </w:rPr>
        <w:t>2026-27</w:t>
      </w:r>
      <w:r w:rsidRPr="007C0852">
        <w:rPr>
          <w:rFonts w:ascii="Tahoma" w:hAnsi="Tahoma" w:cs="Tahoma"/>
          <w:color w:val="4F81BD" w:themeColor="accent1"/>
          <w:sz w:val="21"/>
          <w:szCs w:val="21"/>
        </w:rPr>
        <w:t>/</w:t>
      </w:r>
      <w:r w:rsidRPr="007C0852">
        <w:rPr>
          <w:rFonts w:ascii="Tahoma" w:hAnsi="Tahoma" w:cs="Tahoma"/>
          <w:b w:val="0"/>
          <w:color w:val="4F81BD" w:themeColor="accent1"/>
          <w:sz w:val="21"/>
          <w:szCs w:val="21"/>
        </w:rPr>
        <w:t>CSE</w:t>
      </w:r>
      <w:r w:rsidRPr="007C0852">
        <w:rPr>
          <w:rFonts w:ascii="Tahoma" w:hAnsi="Tahoma" w:cs="Tahoma"/>
          <w:color w:val="4F81BD" w:themeColor="accent1"/>
          <w:sz w:val="21"/>
          <w:szCs w:val="21"/>
        </w:rPr>
        <w:t>/2B/LNM-</w:t>
      </w:r>
      <w:r w:rsidR="007C0852">
        <w:rPr>
          <w:rFonts w:ascii="Tahoma" w:hAnsi="Tahoma" w:cs="Tahoma"/>
          <w:color w:val="4F81BD" w:themeColor="accent1"/>
          <w:sz w:val="21"/>
          <w:szCs w:val="21"/>
        </w:rPr>
        <w:t>1341</w:t>
      </w:r>
      <w:r w:rsidRPr="007C0852">
        <w:rPr>
          <w:rFonts w:ascii="Tahoma" w:hAnsi="Tahoma" w:cs="Tahoma"/>
          <w:sz w:val="21"/>
          <w:szCs w:val="21"/>
        </w:rPr>
        <w:t>)</w:t>
      </w:r>
    </w:p>
    <w:p w14:paraId="7BF0B216" w14:textId="60D92422" w:rsidR="00F5227D" w:rsidRPr="009E3970" w:rsidRDefault="00F5227D" w:rsidP="00B27F92">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114"/>
        <w:gridCol w:w="1418"/>
        <w:gridCol w:w="850"/>
        <w:gridCol w:w="709"/>
        <w:gridCol w:w="1098"/>
        <w:gridCol w:w="1228"/>
      </w:tblGrid>
      <w:tr w:rsidR="001B7C0B" w:rsidRPr="009E3970" w14:paraId="0F84B030"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1B7C0B" w:rsidRPr="009E3970" w:rsidRDefault="001B7C0B"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114" w:type="dxa"/>
            <w:tcBorders>
              <w:top w:val="single" w:sz="4" w:space="0" w:color="000000"/>
              <w:left w:val="single" w:sz="4" w:space="0" w:color="000000"/>
              <w:bottom w:val="single" w:sz="4" w:space="0" w:color="000000"/>
              <w:right w:val="single" w:sz="4" w:space="0" w:color="auto"/>
            </w:tcBorders>
          </w:tcPr>
          <w:p w14:paraId="465ADFDE" w14:textId="4A82C58D" w:rsidR="001B7C0B" w:rsidRPr="009E3970" w:rsidRDefault="001B7C0B"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w:t>
            </w:r>
            <w:r>
              <w:rPr>
                <w:rFonts w:ascii="Tahoma" w:hAnsi="Tahoma" w:cs="Tahoma"/>
                <w:b/>
                <w:sz w:val="19"/>
                <w:szCs w:val="19"/>
              </w:rPr>
              <w:t>/description</w:t>
            </w:r>
          </w:p>
        </w:tc>
        <w:tc>
          <w:tcPr>
            <w:tcW w:w="1418" w:type="dxa"/>
            <w:tcBorders>
              <w:top w:val="single" w:sz="4" w:space="0" w:color="000000"/>
              <w:left w:val="single" w:sz="4" w:space="0" w:color="auto"/>
              <w:bottom w:val="single" w:sz="4" w:space="0" w:color="000000"/>
              <w:right w:val="single" w:sz="4" w:space="0" w:color="000000"/>
            </w:tcBorders>
          </w:tcPr>
          <w:p w14:paraId="4E5B198D" w14:textId="385FB3D5" w:rsidR="001B7C0B" w:rsidRPr="009E3970" w:rsidRDefault="001B7C0B" w:rsidP="00F5227D">
            <w:pPr>
              <w:pStyle w:val="TableParagraph"/>
              <w:spacing w:before="13"/>
              <w:jc w:val="center"/>
              <w:rPr>
                <w:rFonts w:ascii="Tahoma" w:hAnsi="Tahoma" w:cs="Tahoma"/>
                <w:b/>
                <w:spacing w:val="-2"/>
                <w:sz w:val="19"/>
                <w:szCs w:val="19"/>
              </w:rPr>
            </w:pPr>
            <w:r>
              <w:rPr>
                <w:rFonts w:ascii="Tahoma" w:hAnsi="Tahoma" w:cs="Tahoma"/>
                <w:b/>
                <w:spacing w:val="-2"/>
                <w:sz w:val="19"/>
                <w:szCs w:val="19"/>
              </w:rPr>
              <w:t>Make</w:t>
            </w:r>
          </w:p>
        </w:tc>
        <w:tc>
          <w:tcPr>
            <w:tcW w:w="850" w:type="dxa"/>
            <w:tcBorders>
              <w:top w:val="single" w:sz="4" w:space="0" w:color="000000"/>
              <w:left w:val="single" w:sz="4" w:space="0" w:color="000000"/>
              <w:bottom w:val="single" w:sz="4" w:space="0" w:color="000000"/>
              <w:right w:val="single" w:sz="4" w:space="0" w:color="000000"/>
            </w:tcBorders>
          </w:tcPr>
          <w:p w14:paraId="274B2A1B" w14:textId="6E159DFE" w:rsidR="001B7C0B" w:rsidRPr="009E3970" w:rsidRDefault="001B7C0B"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709" w:type="dxa"/>
            <w:tcBorders>
              <w:top w:val="single" w:sz="4" w:space="0" w:color="000000"/>
              <w:left w:val="single" w:sz="4" w:space="0" w:color="000000"/>
              <w:bottom w:val="single" w:sz="4" w:space="0" w:color="000000"/>
              <w:right w:val="single" w:sz="4" w:space="0" w:color="000000"/>
            </w:tcBorders>
          </w:tcPr>
          <w:p w14:paraId="099B1B37" w14:textId="77777777" w:rsidR="001B7C0B" w:rsidRPr="009E3970" w:rsidRDefault="001B7C0B"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098" w:type="dxa"/>
            <w:tcBorders>
              <w:top w:val="single" w:sz="4" w:space="0" w:color="000000"/>
              <w:left w:val="single" w:sz="4" w:space="0" w:color="000000"/>
              <w:bottom w:val="single" w:sz="4" w:space="0" w:color="000000"/>
              <w:right w:val="single" w:sz="4" w:space="0" w:color="000000"/>
            </w:tcBorders>
          </w:tcPr>
          <w:p w14:paraId="1E6FB272" w14:textId="77777777" w:rsidR="001B7C0B" w:rsidRPr="009E3970" w:rsidRDefault="001B7C0B"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1B7C0B" w:rsidRPr="009E3970" w:rsidRDefault="001B7C0B"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1B7C0B" w:rsidRPr="009E3970" w14:paraId="7D1E39D9"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BE30AD6" w14:textId="07861C31"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1.</w:t>
            </w:r>
          </w:p>
        </w:tc>
        <w:tc>
          <w:tcPr>
            <w:tcW w:w="3114" w:type="dxa"/>
            <w:tcBorders>
              <w:top w:val="single" w:sz="4" w:space="0" w:color="000000"/>
              <w:left w:val="single" w:sz="4" w:space="0" w:color="000000"/>
              <w:bottom w:val="single" w:sz="4" w:space="0" w:color="000000"/>
              <w:right w:val="single" w:sz="4" w:space="0" w:color="auto"/>
            </w:tcBorders>
          </w:tcPr>
          <w:p w14:paraId="60239466" w14:textId="3EF42585"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48 Port LIU Loaded with LC SM Couplers (Duplex – 24 Nos)</w:t>
            </w:r>
          </w:p>
        </w:tc>
        <w:tc>
          <w:tcPr>
            <w:tcW w:w="1418" w:type="dxa"/>
            <w:tcBorders>
              <w:top w:val="single" w:sz="4" w:space="0" w:color="000000"/>
              <w:left w:val="single" w:sz="4" w:space="0" w:color="auto"/>
              <w:bottom w:val="single" w:sz="4" w:space="0" w:color="000000"/>
              <w:right w:val="single" w:sz="4" w:space="0" w:color="000000"/>
            </w:tcBorders>
          </w:tcPr>
          <w:p w14:paraId="5000F308" w14:textId="37502F1E" w:rsidR="001B7C0B" w:rsidRPr="009E3970" w:rsidRDefault="001B7C0B" w:rsidP="001B7C0B">
            <w:pPr>
              <w:pStyle w:val="TableParagraph"/>
              <w:spacing w:before="13"/>
              <w:ind w:left="160" w:right="139"/>
              <w:jc w:val="both"/>
              <w:rPr>
                <w:rFonts w:ascii="Tahoma" w:hAnsi="Tahoma" w:cs="Tahoma"/>
                <w:b/>
                <w:spacing w:val="-2"/>
                <w:sz w:val="19"/>
                <w:szCs w:val="19"/>
              </w:rPr>
            </w:pPr>
            <w:r>
              <w:rPr>
                <w:rFonts w:ascii="Tahoma" w:hAnsi="Tahoma" w:cs="Tahoma"/>
                <w:bCs/>
                <w:sz w:val="18"/>
                <w:szCs w:val="18"/>
              </w:rPr>
              <w:t>Molex</w:t>
            </w:r>
          </w:p>
        </w:tc>
        <w:tc>
          <w:tcPr>
            <w:tcW w:w="850" w:type="dxa"/>
            <w:tcBorders>
              <w:top w:val="single" w:sz="4" w:space="0" w:color="000000"/>
              <w:left w:val="single" w:sz="4" w:space="0" w:color="000000"/>
              <w:bottom w:val="single" w:sz="4" w:space="0" w:color="000000"/>
              <w:right w:val="single" w:sz="4" w:space="0" w:color="000000"/>
            </w:tcBorders>
          </w:tcPr>
          <w:p w14:paraId="4F785BE9" w14:textId="1A2C5689"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4</w:t>
            </w:r>
          </w:p>
        </w:tc>
        <w:tc>
          <w:tcPr>
            <w:tcW w:w="709" w:type="dxa"/>
            <w:tcBorders>
              <w:top w:val="single" w:sz="4" w:space="0" w:color="000000"/>
              <w:left w:val="single" w:sz="4" w:space="0" w:color="000000"/>
              <w:bottom w:val="single" w:sz="4" w:space="0" w:color="000000"/>
              <w:right w:val="single" w:sz="4" w:space="0" w:color="000000"/>
            </w:tcBorders>
          </w:tcPr>
          <w:p w14:paraId="576AE9F6" w14:textId="320087EF"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Nos</w:t>
            </w:r>
          </w:p>
        </w:tc>
        <w:tc>
          <w:tcPr>
            <w:tcW w:w="1098" w:type="dxa"/>
            <w:tcBorders>
              <w:top w:val="single" w:sz="4" w:space="0" w:color="000000"/>
              <w:left w:val="single" w:sz="4" w:space="0" w:color="000000"/>
              <w:bottom w:val="single" w:sz="4" w:space="0" w:color="000000"/>
              <w:right w:val="single" w:sz="4" w:space="0" w:color="000000"/>
            </w:tcBorders>
          </w:tcPr>
          <w:p w14:paraId="3B9E66EC"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6DF3C6F"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16EB9DB4"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B9E3DA2" w14:textId="596B9E36"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2.</w:t>
            </w:r>
          </w:p>
        </w:tc>
        <w:tc>
          <w:tcPr>
            <w:tcW w:w="3114" w:type="dxa"/>
            <w:tcBorders>
              <w:top w:val="single" w:sz="4" w:space="0" w:color="000000"/>
              <w:left w:val="single" w:sz="4" w:space="0" w:color="000000"/>
              <w:bottom w:val="single" w:sz="4" w:space="0" w:color="000000"/>
              <w:right w:val="single" w:sz="4" w:space="0" w:color="auto"/>
            </w:tcBorders>
          </w:tcPr>
          <w:p w14:paraId="50AF36CF" w14:textId="054B5C90"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Single Mode, LC-LC Fiber Patch Cor</w:t>
            </w:r>
            <w:r w:rsidR="00E6758D">
              <w:rPr>
                <w:rFonts w:ascii="Tahoma" w:hAnsi="Tahoma" w:cs="Tahoma"/>
                <w:bCs/>
                <w:sz w:val="18"/>
                <w:szCs w:val="18"/>
              </w:rPr>
              <w:t>d</w:t>
            </w:r>
            <w:r>
              <w:rPr>
                <w:rFonts w:ascii="Tahoma" w:hAnsi="Tahoma" w:cs="Tahoma"/>
                <w:bCs/>
                <w:sz w:val="18"/>
                <w:szCs w:val="18"/>
              </w:rPr>
              <w:t>, 2 Mtr</w:t>
            </w:r>
          </w:p>
        </w:tc>
        <w:tc>
          <w:tcPr>
            <w:tcW w:w="1418" w:type="dxa"/>
            <w:tcBorders>
              <w:top w:val="single" w:sz="4" w:space="0" w:color="000000"/>
              <w:left w:val="single" w:sz="4" w:space="0" w:color="auto"/>
              <w:bottom w:val="single" w:sz="4" w:space="0" w:color="000000"/>
              <w:right w:val="single" w:sz="4" w:space="0" w:color="000000"/>
            </w:tcBorders>
          </w:tcPr>
          <w:p w14:paraId="6CD67D8F" w14:textId="18433993" w:rsidR="001B7C0B" w:rsidRPr="009E3970" w:rsidRDefault="001B7C0B" w:rsidP="001B7C0B">
            <w:pPr>
              <w:pStyle w:val="TableParagraph"/>
              <w:spacing w:before="13"/>
              <w:ind w:left="160" w:right="139"/>
              <w:jc w:val="both"/>
              <w:rPr>
                <w:rFonts w:ascii="Tahoma" w:hAnsi="Tahoma" w:cs="Tahoma"/>
                <w:b/>
                <w:spacing w:val="-2"/>
                <w:sz w:val="19"/>
                <w:szCs w:val="19"/>
              </w:rPr>
            </w:pPr>
            <w:r>
              <w:rPr>
                <w:rFonts w:ascii="Tahoma" w:hAnsi="Tahoma" w:cs="Tahoma"/>
                <w:bCs/>
                <w:sz w:val="18"/>
                <w:szCs w:val="18"/>
              </w:rPr>
              <w:t>Molex</w:t>
            </w:r>
          </w:p>
        </w:tc>
        <w:tc>
          <w:tcPr>
            <w:tcW w:w="850" w:type="dxa"/>
            <w:tcBorders>
              <w:top w:val="single" w:sz="4" w:space="0" w:color="000000"/>
              <w:left w:val="single" w:sz="4" w:space="0" w:color="000000"/>
              <w:bottom w:val="single" w:sz="4" w:space="0" w:color="000000"/>
              <w:right w:val="single" w:sz="4" w:space="0" w:color="000000"/>
            </w:tcBorders>
          </w:tcPr>
          <w:p w14:paraId="7B9BD965" w14:textId="66048874"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48</w:t>
            </w:r>
          </w:p>
        </w:tc>
        <w:tc>
          <w:tcPr>
            <w:tcW w:w="709" w:type="dxa"/>
            <w:tcBorders>
              <w:top w:val="single" w:sz="4" w:space="0" w:color="000000"/>
              <w:left w:val="single" w:sz="4" w:space="0" w:color="000000"/>
              <w:bottom w:val="single" w:sz="4" w:space="0" w:color="000000"/>
              <w:right w:val="single" w:sz="4" w:space="0" w:color="000000"/>
            </w:tcBorders>
          </w:tcPr>
          <w:p w14:paraId="24F00109" w14:textId="56F3B1FD"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Nos</w:t>
            </w:r>
          </w:p>
        </w:tc>
        <w:tc>
          <w:tcPr>
            <w:tcW w:w="1098" w:type="dxa"/>
            <w:tcBorders>
              <w:top w:val="single" w:sz="4" w:space="0" w:color="000000"/>
              <w:left w:val="single" w:sz="4" w:space="0" w:color="000000"/>
              <w:bottom w:val="single" w:sz="4" w:space="0" w:color="000000"/>
              <w:right w:val="single" w:sz="4" w:space="0" w:color="000000"/>
            </w:tcBorders>
          </w:tcPr>
          <w:p w14:paraId="26648E2A"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AAE9734"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09C6341E"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ACECC96" w14:textId="5E002DAC"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3a.</w:t>
            </w:r>
          </w:p>
        </w:tc>
        <w:tc>
          <w:tcPr>
            <w:tcW w:w="3114" w:type="dxa"/>
            <w:tcBorders>
              <w:top w:val="single" w:sz="4" w:space="0" w:color="000000"/>
              <w:left w:val="single" w:sz="4" w:space="0" w:color="000000"/>
              <w:bottom w:val="single" w:sz="4" w:space="0" w:color="000000"/>
              <w:right w:val="single" w:sz="4" w:space="0" w:color="auto"/>
            </w:tcBorders>
          </w:tcPr>
          <w:p w14:paraId="7A8B85D5" w14:textId="47E4F580"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Single Mode, Outdoor Armored 48 Core Fiber Cable Multi Tub</w:t>
            </w:r>
            <w:r w:rsidRPr="003D2D69">
              <w:rPr>
                <w:rFonts w:ascii="Tahoma" w:hAnsi="Tahoma" w:cs="Tahoma"/>
                <w:bCs/>
                <w:color w:val="000000" w:themeColor="text1"/>
                <w:sz w:val="18"/>
                <w:szCs w:val="18"/>
              </w:rPr>
              <w:t>e (OFC Cable)</w:t>
            </w:r>
          </w:p>
        </w:tc>
        <w:tc>
          <w:tcPr>
            <w:tcW w:w="1418" w:type="dxa"/>
            <w:tcBorders>
              <w:top w:val="single" w:sz="4" w:space="0" w:color="000000"/>
              <w:left w:val="single" w:sz="4" w:space="0" w:color="auto"/>
              <w:bottom w:val="single" w:sz="4" w:space="0" w:color="000000"/>
              <w:right w:val="single" w:sz="4" w:space="0" w:color="000000"/>
            </w:tcBorders>
          </w:tcPr>
          <w:p w14:paraId="559A396F" w14:textId="35AB1D6C" w:rsidR="001B7C0B" w:rsidRPr="009E3970" w:rsidRDefault="001B7C0B" w:rsidP="001B7C0B">
            <w:pPr>
              <w:pStyle w:val="TableParagraph"/>
              <w:spacing w:before="13"/>
              <w:ind w:left="160" w:right="139"/>
              <w:jc w:val="both"/>
              <w:rPr>
                <w:rFonts w:ascii="Tahoma" w:hAnsi="Tahoma" w:cs="Tahoma"/>
                <w:b/>
                <w:spacing w:val="-2"/>
                <w:sz w:val="19"/>
                <w:szCs w:val="19"/>
              </w:rPr>
            </w:pPr>
            <w:r>
              <w:rPr>
                <w:rFonts w:ascii="Tahoma" w:hAnsi="Tahoma" w:cs="Tahoma"/>
                <w:bCs/>
                <w:sz w:val="18"/>
                <w:szCs w:val="18"/>
              </w:rPr>
              <w:t>Molex</w:t>
            </w:r>
          </w:p>
        </w:tc>
        <w:tc>
          <w:tcPr>
            <w:tcW w:w="850" w:type="dxa"/>
            <w:tcBorders>
              <w:top w:val="single" w:sz="4" w:space="0" w:color="000000"/>
              <w:left w:val="single" w:sz="4" w:space="0" w:color="000000"/>
              <w:bottom w:val="single" w:sz="4" w:space="0" w:color="000000"/>
              <w:right w:val="single" w:sz="4" w:space="0" w:color="000000"/>
            </w:tcBorders>
          </w:tcPr>
          <w:p w14:paraId="189A374F" w14:textId="00947D9F"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3000</w:t>
            </w:r>
          </w:p>
        </w:tc>
        <w:tc>
          <w:tcPr>
            <w:tcW w:w="709" w:type="dxa"/>
            <w:tcBorders>
              <w:top w:val="single" w:sz="4" w:space="0" w:color="000000"/>
              <w:left w:val="single" w:sz="4" w:space="0" w:color="000000"/>
              <w:bottom w:val="single" w:sz="4" w:space="0" w:color="000000"/>
              <w:right w:val="single" w:sz="4" w:space="0" w:color="000000"/>
            </w:tcBorders>
          </w:tcPr>
          <w:p w14:paraId="6F489F53" w14:textId="5BA3F7E1"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Mtr</w:t>
            </w:r>
          </w:p>
        </w:tc>
        <w:tc>
          <w:tcPr>
            <w:tcW w:w="1098" w:type="dxa"/>
            <w:tcBorders>
              <w:top w:val="single" w:sz="4" w:space="0" w:color="000000"/>
              <w:left w:val="single" w:sz="4" w:space="0" w:color="000000"/>
              <w:bottom w:val="single" w:sz="4" w:space="0" w:color="000000"/>
              <w:right w:val="single" w:sz="4" w:space="0" w:color="000000"/>
            </w:tcBorders>
          </w:tcPr>
          <w:p w14:paraId="501513E2"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3A8B21F"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33BA820F"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3CA291C" w14:textId="3C6958A4"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3b.</w:t>
            </w:r>
          </w:p>
        </w:tc>
        <w:tc>
          <w:tcPr>
            <w:tcW w:w="3114" w:type="dxa"/>
            <w:tcBorders>
              <w:top w:val="single" w:sz="4" w:space="0" w:color="000000"/>
              <w:left w:val="single" w:sz="4" w:space="0" w:color="000000"/>
              <w:bottom w:val="single" w:sz="4" w:space="0" w:color="000000"/>
              <w:right w:val="single" w:sz="4" w:space="0" w:color="auto"/>
            </w:tcBorders>
          </w:tcPr>
          <w:p w14:paraId="4D97D237" w14:textId="307A7215" w:rsidR="001B7C0B" w:rsidRPr="009E3970" w:rsidRDefault="001B7C0B" w:rsidP="001B7C0B">
            <w:pPr>
              <w:pStyle w:val="TableParagraph"/>
              <w:spacing w:before="13"/>
              <w:ind w:right="139"/>
              <w:jc w:val="both"/>
              <w:rPr>
                <w:rFonts w:ascii="Tahoma" w:hAnsi="Tahoma" w:cs="Tahoma"/>
                <w:b/>
                <w:spacing w:val="-2"/>
                <w:sz w:val="19"/>
                <w:szCs w:val="19"/>
              </w:rPr>
            </w:pPr>
            <w:r>
              <w:t>OFC Cable Laying (Per meter Cable length)</w:t>
            </w:r>
          </w:p>
        </w:tc>
        <w:tc>
          <w:tcPr>
            <w:tcW w:w="1418" w:type="dxa"/>
            <w:tcBorders>
              <w:top w:val="single" w:sz="4" w:space="0" w:color="000000"/>
              <w:left w:val="single" w:sz="4" w:space="0" w:color="auto"/>
              <w:bottom w:val="single" w:sz="4" w:space="0" w:color="000000"/>
              <w:right w:val="single" w:sz="4" w:space="0" w:color="000000"/>
            </w:tcBorders>
          </w:tcPr>
          <w:p w14:paraId="546866EA"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4440FE2B" w14:textId="647755AF"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3000</w:t>
            </w:r>
          </w:p>
        </w:tc>
        <w:tc>
          <w:tcPr>
            <w:tcW w:w="709" w:type="dxa"/>
            <w:tcBorders>
              <w:top w:val="single" w:sz="4" w:space="0" w:color="000000"/>
              <w:left w:val="single" w:sz="4" w:space="0" w:color="000000"/>
              <w:bottom w:val="single" w:sz="4" w:space="0" w:color="000000"/>
              <w:right w:val="single" w:sz="4" w:space="0" w:color="000000"/>
            </w:tcBorders>
          </w:tcPr>
          <w:p w14:paraId="0C638553" w14:textId="511F1468"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Mtr</w:t>
            </w:r>
          </w:p>
        </w:tc>
        <w:tc>
          <w:tcPr>
            <w:tcW w:w="1098" w:type="dxa"/>
            <w:tcBorders>
              <w:top w:val="single" w:sz="4" w:space="0" w:color="000000"/>
              <w:left w:val="single" w:sz="4" w:space="0" w:color="000000"/>
              <w:bottom w:val="single" w:sz="4" w:space="0" w:color="000000"/>
              <w:right w:val="single" w:sz="4" w:space="0" w:color="000000"/>
            </w:tcBorders>
          </w:tcPr>
          <w:p w14:paraId="60FE827D"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EE0DE3D"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62566D94"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51C4042" w14:textId="305EC0F5"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4a.</w:t>
            </w:r>
          </w:p>
        </w:tc>
        <w:tc>
          <w:tcPr>
            <w:tcW w:w="3114" w:type="dxa"/>
            <w:tcBorders>
              <w:top w:val="single" w:sz="4" w:space="0" w:color="000000"/>
              <w:left w:val="single" w:sz="4" w:space="0" w:color="000000"/>
              <w:bottom w:val="single" w:sz="4" w:space="0" w:color="000000"/>
              <w:right w:val="single" w:sz="4" w:space="0" w:color="auto"/>
            </w:tcBorders>
          </w:tcPr>
          <w:p w14:paraId="77D9F066" w14:textId="3E1D556A"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LC Pigtails PC Simplex Single Mode 9/125um</w:t>
            </w:r>
          </w:p>
        </w:tc>
        <w:tc>
          <w:tcPr>
            <w:tcW w:w="1418" w:type="dxa"/>
            <w:tcBorders>
              <w:top w:val="single" w:sz="4" w:space="0" w:color="000000"/>
              <w:left w:val="single" w:sz="4" w:space="0" w:color="auto"/>
              <w:bottom w:val="single" w:sz="4" w:space="0" w:color="000000"/>
              <w:right w:val="single" w:sz="4" w:space="0" w:color="000000"/>
            </w:tcBorders>
          </w:tcPr>
          <w:p w14:paraId="7EE883BE" w14:textId="06629841" w:rsidR="001B7C0B" w:rsidRPr="009E3970" w:rsidRDefault="001B7C0B" w:rsidP="001B7C0B">
            <w:pPr>
              <w:pStyle w:val="TableParagraph"/>
              <w:spacing w:before="13"/>
              <w:ind w:left="160" w:right="139"/>
              <w:jc w:val="both"/>
              <w:rPr>
                <w:rFonts w:ascii="Tahoma" w:hAnsi="Tahoma" w:cs="Tahoma"/>
                <w:b/>
                <w:spacing w:val="-2"/>
                <w:sz w:val="19"/>
                <w:szCs w:val="19"/>
              </w:rPr>
            </w:pPr>
            <w:r>
              <w:rPr>
                <w:rFonts w:ascii="Tahoma" w:hAnsi="Tahoma" w:cs="Tahoma"/>
                <w:bCs/>
                <w:sz w:val="18"/>
                <w:szCs w:val="18"/>
              </w:rPr>
              <w:t>Molex</w:t>
            </w:r>
          </w:p>
        </w:tc>
        <w:tc>
          <w:tcPr>
            <w:tcW w:w="850" w:type="dxa"/>
            <w:tcBorders>
              <w:top w:val="single" w:sz="4" w:space="0" w:color="000000"/>
              <w:left w:val="single" w:sz="4" w:space="0" w:color="000000"/>
              <w:bottom w:val="single" w:sz="4" w:space="0" w:color="000000"/>
              <w:right w:val="single" w:sz="4" w:space="0" w:color="000000"/>
            </w:tcBorders>
          </w:tcPr>
          <w:p w14:paraId="3913189E" w14:textId="0F77B9CD"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192</w:t>
            </w:r>
          </w:p>
        </w:tc>
        <w:tc>
          <w:tcPr>
            <w:tcW w:w="709" w:type="dxa"/>
            <w:tcBorders>
              <w:top w:val="single" w:sz="4" w:space="0" w:color="000000"/>
              <w:left w:val="single" w:sz="4" w:space="0" w:color="000000"/>
              <w:bottom w:val="single" w:sz="4" w:space="0" w:color="000000"/>
              <w:right w:val="single" w:sz="4" w:space="0" w:color="000000"/>
            </w:tcBorders>
          </w:tcPr>
          <w:p w14:paraId="2CA44456" w14:textId="7F1FAC2F"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Nos</w:t>
            </w:r>
          </w:p>
        </w:tc>
        <w:tc>
          <w:tcPr>
            <w:tcW w:w="1098" w:type="dxa"/>
            <w:tcBorders>
              <w:top w:val="single" w:sz="4" w:space="0" w:color="000000"/>
              <w:left w:val="single" w:sz="4" w:space="0" w:color="000000"/>
              <w:bottom w:val="single" w:sz="4" w:space="0" w:color="000000"/>
              <w:right w:val="single" w:sz="4" w:space="0" w:color="000000"/>
            </w:tcBorders>
          </w:tcPr>
          <w:p w14:paraId="34DE500A"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FB15D55"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5140077B"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8B6AF98" w14:textId="7D1D888C"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4b.</w:t>
            </w:r>
          </w:p>
        </w:tc>
        <w:tc>
          <w:tcPr>
            <w:tcW w:w="3114" w:type="dxa"/>
            <w:tcBorders>
              <w:top w:val="single" w:sz="4" w:space="0" w:color="000000"/>
              <w:left w:val="single" w:sz="4" w:space="0" w:color="000000"/>
              <w:bottom w:val="single" w:sz="4" w:space="0" w:color="000000"/>
              <w:right w:val="single" w:sz="4" w:space="0" w:color="auto"/>
            </w:tcBorders>
          </w:tcPr>
          <w:p w14:paraId="037B121F" w14:textId="710C5E43" w:rsidR="001B7C0B" w:rsidRPr="009E3970" w:rsidRDefault="001B7C0B" w:rsidP="001B7C0B">
            <w:pPr>
              <w:pStyle w:val="TableParagraph"/>
              <w:spacing w:before="13"/>
              <w:ind w:right="139"/>
              <w:jc w:val="both"/>
              <w:rPr>
                <w:rFonts w:ascii="Tahoma" w:hAnsi="Tahoma" w:cs="Tahoma"/>
                <w:b/>
                <w:spacing w:val="-2"/>
                <w:sz w:val="19"/>
                <w:szCs w:val="19"/>
              </w:rPr>
            </w:pPr>
            <w:r>
              <w:t>Fiber Core Splicing with OTDR Testing, Per Splice</w:t>
            </w:r>
          </w:p>
        </w:tc>
        <w:tc>
          <w:tcPr>
            <w:tcW w:w="1418" w:type="dxa"/>
            <w:tcBorders>
              <w:top w:val="single" w:sz="4" w:space="0" w:color="000000"/>
              <w:left w:val="single" w:sz="4" w:space="0" w:color="auto"/>
              <w:bottom w:val="single" w:sz="4" w:space="0" w:color="000000"/>
              <w:right w:val="single" w:sz="4" w:space="0" w:color="000000"/>
            </w:tcBorders>
          </w:tcPr>
          <w:p w14:paraId="2372CFB5"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06971F2F" w14:textId="028936D7" w:rsidR="001B7C0B" w:rsidRPr="00B27F92" w:rsidRDefault="001B7C0B" w:rsidP="001B7C0B">
            <w:pPr>
              <w:pStyle w:val="TableParagraph"/>
              <w:spacing w:before="13"/>
              <w:ind w:right="10"/>
              <w:jc w:val="center"/>
              <w:rPr>
                <w:rFonts w:ascii="Tahoma" w:hAnsi="Tahoma" w:cs="Tahoma"/>
                <w:bCs/>
                <w:sz w:val="19"/>
                <w:szCs w:val="19"/>
              </w:rPr>
            </w:pPr>
            <w:r>
              <w:t>192</w:t>
            </w:r>
          </w:p>
        </w:tc>
        <w:tc>
          <w:tcPr>
            <w:tcW w:w="709" w:type="dxa"/>
            <w:tcBorders>
              <w:top w:val="single" w:sz="4" w:space="0" w:color="000000"/>
              <w:left w:val="single" w:sz="4" w:space="0" w:color="000000"/>
              <w:bottom w:val="single" w:sz="4" w:space="0" w:color="000000"/>
              <w:right w:val="single" w:sz="4" w:space="0" w:color="000000"/>
            </w:tcBorders>
          </w:tcPr>
          <w:p w14:paraId="6E940C0A" w14:textId="65098B61" w:rsidR="001B7C0B" w:rsidRPr="00B27F92" w:rsidRDefault="001B7C0B" w:rsidP="001B7C0B">
            <w:pPr>
              <w:pStyle w:val="TableParagraph"/>
              <w:ind w:left="89" w:right="77"/>
              <w:jc w:val="center"/>
              <w:rPr>
                <w:rFonts w:ascii="Tahoma" w:hAnsi="Tahoma" w:cs="Tahoma"/>
                <w:bCs/>
                <w:spacing w:val="-4"/>
                <w:sz w:val="19"/>
                <w:szCs w:val="19"/>
              </w:rPr>
            </w:pPr>
            <w:r>
              <w:t>Nos.</w:t>
            </w:r>
          </w:p>
        </w:tc>
        <w:tc>
          <w:tcPr>
            <w:tcW w:w="1098" w:type="dxa"/>
            <w:tcBorders>
              <w:top w:val="single" w:sz="4" w:space="0" w:color="000000"/>
              <w:left w:val="single" w:sz="4" w:space="0" w:color="000000"/>
              <w:bottom w:val="single" w:sz="4" w:space="0" w:color="000000"/>
              <w:right w:val="single" w:sz="4" w:space="0" w:color="000000"/>
            </w:tcBorders>
          </w:tcPr>
          <w:p w14:paraId="409EBDCA"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4E3C66D"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09D0C51A"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06BE941" w14:textId="3A34E7B3"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5a.</w:t>
            </w:r>
          </w:p>
        </w:tc>
        <w:tc>
          <w:tcPr>
            <w:tcW w:w="3114" w:type="dxa"/>
            <w:tcBorders>
              <w:top w:val="single" w:sz="4" w:space="0" w:color="000000"/>
              <w:left w:val="single" w:sz="4" w:space="0" w:color="000000"/>
              <w:bottom w:val="single" w:sz="4" w:space="0" w:color="000000"/>
              <w:right w:val="single" w:sz="4" w:space="0" w:color="auto"/>
            </w:tcBorders>
          </w:tcPr>
          <w:p w14:paraId="66E027D8" w14:textId="1AA9983E"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32 mm HDPE Pipe with nylon rope inside for cable pulling</w:t>
            </w:r>
          </w:p>
        </w:tc>
        <w:tc>
          <w:tcPr>
            <w:tcW w:w="1418" w:type="dxa"/>
            <w:tcBorders>
              <w:top w:val="single" w:sz="4" w:space="0" w:color="000000"/>
              <w:left w:val="single" w:sz="4" w:space="0" w:color="auto"/>
              <w:bottom w:val="single" w:sz="4" w:space="0" w:color="000000"/>
              <w:right w:val="single" w:sz="4" w:space="0" w:color="000000"/>
            </w:tcBorders>
          </w:tcPr>
          <w:p w14:paraId="40658361" w14:textId="279D6EA9" w:rsidR="001B7C0B" w:rsidRPr="009E3970" w:rsidRDefault="005B1642" w:rsidP="001B7C0B">
            <w:pPr>
              <w:pStyle w:val="TableParagraph"/>
              <w:spacing w:before="13"/>
              <w:ind w:left="160" w:right="139"/>
              <w:jc w:val="both"/>
              <w:rPr>
                <w:rFonts w:ascii="Tahoma" w:hAnsi="Tahoma" w:cs="Tahoma"/>
                <w:b/>
                <w:spacing w:val="-2"/>
                <w:sz w:val="19"/>
                <w:szCs w:val="19"/>
              </w:rPr>
            </w:pPr>
            <w:r w:rsidRPr="005B1642">
              <w:rPr>
                <w:rFonts w:ascii="Tahoma" w:hAnsi="Tahoma" w:cs="Tahoma"/>
                <w:bCs/>
                <w:sz w:val="18"/>
                <w:szCs w:val="18"/>
              </w:rPr>
              <w:t>APPL/GANGOTRI</w:t>
            </w:r>
          </w:p>
        </w:tc>
        <w:tc>
          <w:tcPr>
            <w:tcW w:w="850" w:type="dxa"/>
            <w:tcBorders>
              <w:top w:val="single" w:sz="4" w:space="0" w:color="000000"/>
              <w:left w:val="single" w:sz="4" w:space="0" w:color="000000"/>
              <w:bottom w:val="single" w:sz="4" w:space="0" w:color="000000"/>
              <w:right w:val="single" w:sz="4" w:space="0" w:color="000000"/>
            </w:tcBorders>
          </w:tcPr>
          <w:p w14:paraId="116DE806" w14:textId="461DC1A2"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2800</w:t>
            </w:r>
          </w:p>
        </w:tc>
        <w:tc>
          <w:tcPr>
            <w:tcW w:w="709" w:type="dxa"/>
            <w:tcBorders>
              <w:top w:val="single" w:sz="4" w:space="0" w:color="000000"/>
              <w:left w:val="single" w:sz="4" w:space="0" w:color="000000"/>
              <w:bottom w:val="single" w:sz="4" w:space="0" w:color="000000"/>
              <w:right w:val="single" w:sz="4" w:space="0" w:color="000000"/>
            </w:tcBorders>
          </w:tcPr>
          <w:p w14:paraId="406AE21B" w14:textId="7E9A3419"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Mtr</w:t>
            </w:r>
          </w:p>
        </w:tc>
        <w:tc>
          <w:tcPr>
            <w:tcW w:w="1098" w:type="dxa"/>
            <w:tcBorders>
              <w:top w:val="single" w:sz="4" w:space="0" w:color="000000"/>
              <w:left w:val="single" w:sz="4" w:space="0" w:color="000000"/>
              <w:bottom w:val="single" w:sz="4" w:space="0" w:color="000000"/>
              <w:right w:val="single" w:sz="4" w:space="0" w:color="000000"/>
            </w:tcBorders>
          </w:tcPr>
          <w:p w14:paraId="5F70FAED"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C573D21"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1393D08A"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9262D12" w14:textId="7CCD9186"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5b.</w:t>
            </w:r>
          </w:p>
        </w:tc>
        <w:tc>
          <w:tcPr>
            <w:tcW w:w="3114" w:type="dxa"/>
            <w:tcBorders>
              <w:top w:val="single" w:sz="4" w:space="0" w:color="000000"/>
              <w:left w:val="single" w:sz="4" w:space="0" w:color="000000"/>
              <w:bottom w:val="single" w:sz="4" w:space="0" w:color="000000"/>
              <w:right w:val="single" w:sz="4" w:space="0" w:color="auto"/>
            </w:tcBorders>
          </w:tcPr>
          <w:p w14:paraId="389BCEFA" w14:textId="7554B7FD" w:rsidR="001B7C0B" w:rsidRPr="009E3970" w:rsidRDefault="001B7C0B" w:rsidP="001B7C0B">
            <w:pPr>
              <w:pStyle w:val="TableParagraph"/>
              <w:spacing w:before="13"/>
              <w:ind w:right="139"/>
              <w:jc w:val="both"/>
              <w:rPr>
                <w:rFonts w:ascii="Tahoma" w:hAnsi="Tahoma" w:cs="Tahoma"/>
                <w:b/>
                <w:spacing w:val="-2"/>
                <w:sz w:val="19"/>
                <w:szCs w:val="19"/>
              </w:rPr>
            </w:pPr>
            <w:r>
              <w:t>HDPE Pipe Laying in Existing Tray / Trench / wall (with all required fitting accessories)</w:t>
            </w:r>
          </w:p>
        </w:tc>
        <w:tc>
          <w:tcPr>
            <w:tcW w:w="1418" w:type="dxa"/>
            <w:tcBorders>
              <w:top w:val="single" w:sz="4" w:space="0" w:color="000000"/>
              <w:left w:val="single" w:sz="4" w:space="0" w:color="auto"/>
              <w:bottom w:val="single" w:sz="4" w:space="0" w:color="000000"/>
              <w:right w:val="single" w:sz="4" w:space="0" w:color="000000"/>
            </w:tcBorders>
          </w:tcPr>
          <w:p w14:paraId="4C601294"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1CB595BA" w14:textId="4E235DEB"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2800</w:t>
            </w:r>
          </w:p>
        </w:tc>
        <w:tc>
          <w:tcPr>
            <w:tcW w:w="709" w:type="dxa"/>
            <w:tcBorders>
              <w:top w:val="single" w:sz="4" w:space="0" w:color="000000"/>
              <w:left w:val="single" w:sz="4" w:space="0" w:color="000000"/>
              <w:bottom w:val="single" w:sz="4" w:space="0" w:color="000000"/>
              <w:right w:val="single" w:sz="4" w:space="0" w:color="000000"/>
            </w:tcBorders>
          </w:tcPr>
          <w:p w14:paraId="7D3DD1DD" w14:textId="3DD6E7B3"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Mtr.</w:t>
            </w:r>
          </w:p>
        </w:tc>
        <w:tc>
          <w:tcPr>
            <w:tcW w:w="1098" w:type="dxa"/>
            <w:tcBorders>
              <w:top w:val="single" w:sz="4" w:space="0" w:color="000000"/>
              <w:left w:val="single" w:sz="4" w:space="0" w:color="000000"/>
              <w:bottom w:val="single" w:sz="4" w:space="0" w:color="000000"/>
              <w:right w:val="single" w:sz="4" w:space="0" w:color="000000"/>
            </w:tcBorders>
          </w:tcPr>
          <w:p w14:paraId="47A90E8F"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BA066C8"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31EA89C4"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8B3F55B" w14:textId="78838402"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6a.</w:t>
            </w:r>
          </w:p>
        </w:tc>
        <w:tc>
          <w:tcPr>
            <w:tcW w:w="3114" w:type="dxa"/>
            <w:tcBorders>
              <w:top w:val="single" w:sz="4" w:space="0" w:color="000000"/>
              <w:left w:val="single" w:sz="4" w:space="0" w:color="000000"/>
              <w:bottom w:val="single" w:sz="4" w:space="0" w:color="000000"/>
              <w:right w:val="single" w:sz="4" w:space="0" w:color="auto"/>
            </w:tcBorders>
          </w:tcPr>
          <w:p w14:paraId="1AD878E1" w14:textId="686C3397" w:rsidR="001B7C0B" w:rsidRPr="009E3970" w:rsidRDefault="001B7C0B" w:rsidP="001B7C0B">
            <w:pPr>
              <w:pStyle w:val="TableParagraph"/>
              <w:spacing w:before="13"/>
              <w:ind w:right="139"/>
              <w:jc w:val="both"/>
              <w:rPr>
                <w:rFonts w:ascii="Tahoma" w:hAnsi="Tahoma" w:cs="Tahoma"/>
                <w:b/>
                <w:spacing w:val="-2"/>
                <w:sz w:val="19"/>
                <w:szCs w:val="19"/>
              </w:rPr>
            </w:pPr>
            <w:r>
              <w:rPr>
                <w:rFonts w:ascii="Tahoma" w:hAnsi="Tahoma" w:cs="Tahoma"/>
                <w:bCs/>
                <w:sz w:val="18"/>
                <w:szCs w:val="18"/>
              </w:rPr>
              <w:t xml:space="preserve">42U Floor Standing Rack, 800 mm X 1000 mm with all accessories (2 air circulation Fan, PDU, Cable Manager, </w:t>
            </w:r>
            <w:proofErr w:type="spellStart"/>
            <w:r>
              <w:rPr>
                <w:rFonts w:ascii="Tahoma" w:hAnsi="Tahoma" w:cs="Tahoma"/>
                <w:bCs/>
                <w:sz w:val="18"/>
                <w:szCs w:val="18"/>
              </w:rPr>
              <w:t>etc</w:t>
            </w:r>
            <w:proofErr w:type="spellEnd"/>
            <w:r>
              <w:rPr>
                <w:rFonts w:ascii="Tahoma" w:hAnsi="Tahoma" w:cs="Tahoma"/>
                <w:bCs/>
                <w:sz w:val="18"/>
                <w:szCs w:val="18"/>
              </w:rPr>
              <w:t>)</w:t>
            </w:r>
          </w:p>
        </w:tc>
        <w:tc>
          <w:tcPr>
            <w:tcW w:w="1418" w:type="dxa"/>
            <w:tcBorders>
              <w:top w:val="single" w:sz="4" w:space="0" w:color="000000"/>
              <w:left w:val="single" w:sz="4" w:space="0" w:color="auto"/>
              <w:bottom w:val="single" w:sz="4" w:space="0" w:color="000000"/>
              <w:right w:val="single" w:sz="4" w:space="0" w:color="000000"/>
            </w:tcBorders>
          </w:tcPr>
          <w:p w14:paraId="7DA21AE3" w14:textId="64AEA376" w:rsidR="001B7C0B" w:rsidRPr="009E3970" w:rsidRDefault="001F25CF" w:rsidP="001B7C0B">
            <w:pPr>
              <w:pStyle w:val="TableParagraph"/>
              <w:spacing w:before="13"/>
              <w:ind w:left="160" w:right="139"/>
              <w:jc w:val="both"/>
              <w:rPr>
                <w:rFonts w:ascii="Tahoma" w:hAnsi="Tahoma" w:cs="Tahoma"/>
                <w:b/>
                <w:spacing w:val="-2"/>
                <w:sz w:val="19"/>
                <w:szCs w:val="19"/>
              </w:rPr>
            </w:pPr>
            <w:r w:rsidRPr="001F25CF">
              <w:rPr>
                <w:rFonts w:ascii="Tahoma" w:hAnsi="Tahoma" w:cs="Tahoma"/>
                <w:bCs/>
                <w:sz w:val="18"/>
                <w:szCs w:val="18"/>
              </w:rPr>
              <w:t>Net rack</w:t>
            </w:r>
          </w:p>
        </w:tc>
        <w:tc>
          <w:tcPr>
            <w:tcW w:w="850" w:type="dxa"/>
            <w:tcBorders>
              <w:top w:val="single" w:sz="4" w:space="0" w:color="000000"/>
              <w:left w:val="single" w:sz="4" w:space="0" w:color="000000"/>
              <w:bottom w:val="single" w:sz="4" w:space="0" w:color="000000"/>
              <w:right w:val="single" w:sz="4" w:space="0" w:color="000000"/>
            </w:tcBorders>
          </w:tcPr>
          <w:p w14:paraId="4EEE7DC9" w14:textId="29627D13"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1</w:t>
            </w:r>
          </w:p>
        </w:tc>
        <w:tc>
          <w:tcPr>
            <w:tcW w:w="709" w:type="dxa"/>
            <w:tcBorders>
              <w:top w:val="single" w:sz="4" w:space="0" w:color="000000"/>
              <w:left w:val="single" w:sz="4" w:space="0" w:color="000000"/>
              <w:bottom w:val="single" w:sz="4" w:space="0" w:color="000000"/>
              <w:right w:val="single" w:sz="4" w:space="0" w:color="000000"/>
            </w:tcBorders>
          </w:tcPr>
          <w:p w14:paraId="2E5C63A9" w14:textId="4265160C" w:rsidR="001B7C0B" w:rsidRPr="00B27F92" w:rsidRDefault="001B7C0B" w:rsidP="001B7C0B">
            <w:pPr>
              <w:pStyle w:val="TableParagraph"/>
              <w:ind w:left="89" w:right="77"/>
              <w:jc w:val="center"/>
              <w:rPr>
                <w:rFonts w:ascii="Tahoma" w:hAnsi="Tahoma" w:cs="Tahoma"/>
                <w:bCs/>
                <w:spacing w:val="-4"/>
                <w:sz w:val="19"/>
                <w:szCs w:val="19"/>
              </w:rPr>
            </w:pPr>
            <w:r>
              <w:rPr>
                <w:rFonts w:ascii="Tahoma" w:hAnsi="Tahoma" w:cs="Tahoma"/>
                <w:bCs/>
                <w:sz w:val="18"/>
                <w:szCs w:val="18"/>
              </w:rPr>
              <w:t>Nos</w:t>
            </w:r>
          </w:p>
        </w:tc>
        <w:tc>
          <w:tcPr>
            <w:tcW w:w="1098" w:type="dxa"/>
            <w:tcBorders>
              <w:top w:val="single" w:sz="4" w:space="0" w:color="000000"/>
              <w:left w:val="single" w:sz="4" w:space="0" w:color="000000"/>
              <w:bottom w:val="single" w:sz="4" w:space="0" w:color="000000"/>
              <w:right w:val="single" w:sz="4" w:space="0" w:color="000000"/>
            </w:tcBorders>
          </w:tcPr>
          <w:p w14:paraId="2968037E"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65ABBFD"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7BC95452"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80DC6F3" w14:textId="3B0BA386"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6b.</w:t>
            </w:r>
          </w:p>
        </w:tc>
        <w:tc>
          <w:tcPr>
            <w:tcW w:w="3114" w:type="dxa"/>
            <w:tcBorders>
              <w:top w:val="single" w:sz="4" w:space="0" w:color="000000"/>
              <w:left w:val="single" w:sz="4" w:space="0" w:color="000000"/>
              <w:bottom w:val="single" w:sz="4" w:space="0" w:color="000000"/>
              <w:right w:val="single" w:sz="4" w:space="0" w:color="auto"/>
            </w:tcBorders>
          </w:tcPr>
          <w:p w14:paraId="739639D5" w14:textId="488D2B5D" w:rsidR="001B7C0B" w:rsidRPr="009E3970" w:rsidRDefault="001B7C0B" w:rsidP="001B7C0B">
            <w:pPr>
              <w:pStyle w:val="TableParagraph"/>
              <w:spacing w:before="13"/>
              <w:ind w:right="139"/>
              <w:jc w:val="both"/>
              <w:rPr>
                <w:rFonts w:ascii="Tahoma" w:hAnsi="Tahoma" w:cs="Tahoma"/>
                <w:b/>
                <w:spacing w:val="-2"/>
                <w:sz w:val="19"/>
                <w:szCs w:val="19"/>
              </w:rPr>
            </w:pPr>
            <w:r>
              <w:t>Rack Installation</w:t>
            </w:r>
          </w:p>
        </w:tc>
        <w:tc>
          <w:tcPr>
            <w:tcW w:w="1418" w:type="dxa"/>
            <w:tcBorders>
              <w:top w:val="single" w:sz="4" w:space="0" w:color="000000"/>
              <w:left w:val="single" w:sz="4" w:space="0" w:color="auto"/>
              <w:bottom w:val="single" w:sz="4" w:space="0" w:color="000000"/>
              <w:right w:val="single" w:sz="4" w:space="0" w:color="000000"/>
            </w:tcBorders>
          </w:tcPr>
          <w:p w14:paraId="65358D3F"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5278A73E" w14:textId="6AC566E6" w:rsidR="001B7C0B" w:rsidRPr="00B27F92" w:rsidRDefault="001B7C0B" w:rsidP="001B7C0B">
            <w:pPr>
              <w:pStyle w:val="TableParagraph"/>
              <w:spacing w:before="13"/>
              <w:ind w:right="10"/>
              <w:jc w:val="center"/>
              <w:rPr>
                <w:rFonts w:ascii="Tahoma" w:hAnsi="Tahoma" w:cs="Tahoma"/>
                <w:bCs/>
                <w:sz w:val="19"/>
                <w:szCs w:val="19"/>
              </w:rPr>
            </w:pPr>
            <w:r>
              <w:rPr>
                <w:rFonts w:ascii="Tahoma" w:hAnsi="Tahoma" w:cs="Tahoma"/>
                <w:bCs/>
                <w:sz w:val="18"/>
                <w:szCs w:val="18"/>
              </w:rPr>
              <w:t>1</w:t>
            </w:r>
          </w:p>
        </w:tc>
        <w:tc>
          <w:tcPr>
            <w:tcW w:w="709" w:type="dxa"/>
            <w:tcBorders>
              <w:top w:val="single" w:sz="4" w:space="0" w:color="000000"/>
              <w:left w:val="single" w:sz="4" w:space="0" w:color="000000"/>
              <w:bottom w:val="single" w:sz="4" w:space="0" w:color="000000"/>
              <w:right w:val="single" w:sz="4" w:space="0" w:color="000000"/>
            </w:tcBorders>
          </w:tcPr>
          <w:p w14:paraId="79B4CAF0" w14:textId="320976C6" w:rsidR="001B7C0B" w:rsidRPr="00B27F92" w:rsidRDefault="001B7C0B" w:rsidP="001B7C0B">
            <w:pPr>
              <w:pStyle w:val="TableParagraph"/>
              <w:ind w:left="89" w:right="77"/>
              <w:jc w:val="center"/>
              <w:rPr>
                <w:rFonts w:ascii="Tahoma" w:hAnsi="Tahoma" w:cs="Tahoma"/>
                <w:bCs/>
                <w:spacing w:val="-4"/>
                <w:sz w:val="19"/>
                <w:szCs w:val="19"/>
              </w:rPr>
            </w:pPr>
            <w:r>
              <w:t>Nos.</w:t>
            </w:r>
          </w:p>
        </w:tc>
        <w:tc>
          <w:tcPr>
            <w:tcW w:w="1098" w:type="dxa"/>
            <w:tcBorders>
              <w:top w:val="single" w:sz="4" w:space="0" w:color="000000"/>
              <w:left w:val="single" w:sz="4" w:space="0" w:color="000000"/>
              <w:bottom w:val="single" w:sz="4" w:space="0" w:color="000000"/>
              <w:right w:val="single" w:sz="4" w:space="0" w:color="000000"/>
            </w:tcBorders>
          </w:tcPr>
          <w:p w14:paraId="27DA5C17"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F0B9E6A"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081A8E76"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5B4CBE4" w14:textId="301E4F17"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7a.</w:t>
            </w:r>
          </w:p>
        </w:tc>
        <w:tc>
          <w:tcPr>
            <w:tcW w:w="3114" w:type="dxa"/>
            <w:tcBorders>
              <w:top w:val="single" w:sz="4" w:space="0" w:color="000000"/>
              <w:left w:val="single" w:sz="4" w:space="0" w:color="000000"/>
              <w:bottom w:val="single" w:sz="4" w:space="0" w:color="000000"/>
              <w:right w:val="single" w:sz="4" w:space="0" w:color="auto"/>
            </w:tcBorders>
          </w:tcPr>
          <w:p w14:paraId="33FEDEA4" w14:textId="1BF9B068" w:rsidR="001B7C0B" w:rsidRPr="009E3970" w:rsidRDefault="001B7C0B" w:rsidP="001B7C0B">
            <w:pPr>
              <w:pStyle w:val="TableParagraph"/>
              <w:spacing w:before="13"/>
              <w:ind w:right="139"/>
              <w:jc w:val="both"/>
              <w:rPr>
                <w:rFonts w:ascii="Tahoma" w:hAnsi="Tahoma" w:cs="Tahoma"/>
                <w:b/>
                <w:spacing w:val="-2"/>
                <w:sz w:val="19"/>
                <w:szCs w:val="19"/>
              </w:rPr>
            </w:pPr>
            <w:r>
              <w:t>Soft Soil Digging</w:t>
            </w:r>
            <w:r w:rsidR="00E6758D">
              <w:t xml:space="preserve"> (As Per Actual)</w:t>
            </w:r>
          </w:p>
        </w:tc>
        <w:tc>
          <w:tcPr>
            <w:tcW w:w="1418" w:type="dxa"/>
            <w:tcBorders>
              <w:top w:val="single" w:sz="4" w:space="0" w:color="000000"/>
              <w:left w:val="single" w:sz="4" w:space="0" w:color="auto"/>
              <w:bottom w:val="single" w:sz="4" w:space="0" w:color="000000"/>
              <w:right w:val="single" w:sz="4" w:space="0" w:color="000000"/>
            </w:tcBorders>
          </w:tcPr>
          <w:p w14:paraId="53B01A4F"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5EE35A6" w14:textId="726A29B9" w:rsidR="001B7C0B" w:rsidRPr="00B27F92" w:rsidRDefault="001B7C0B" w:rsidP="001B7C0B">
            <w:pPr>
              <w:pStyle w:val="TableParagraph"/>
              <w:spacing w:before="13"/>
              <w:ind w:right="10"/>
              <w:jc w:val="center"/>
              <w:rPr>
                <w:rFonts w:ascii="Tahoma" w:hAnsi="Tahoma" w:cs="Tahoma"/>
                <w:bCs/>
                <w:sz w:val="19"/>
                <w:szCs w:val="19"/>
              </w:rPr>
            </w:pPr>
            <w:r>
              <w:t>1000</w:t>
            </w:r>
          </w:p>
        </w:tc>
        <w:tc>
          <w:tcPr>
            <w:tcW w:w="709" w:type="dxa"/>
            <w:tcBorders>
              <w:top w:val="single" w:sz="4" w:space="0" w:color="000000"/>
              <w:left w:val="single" w:sz="4" w:space="0" w:color="000000"/>
              <w:bottom w:val="single" w:sz="4" w:space="0" w:color="000000"/>
              <w:right w:val="single" w:sz="4" w:space="0" w:color="000000"/>
            </w:tcBorders>
          </w:tcPr>
          <w:p w14:paraId="3E8CD8D4" w14:textId="6DCF9E7B" w:rsidR="001B7C0B" w:rsidRPr="00B27F92" w:rsidRDefault="001B7C0B" w:rsidP="001B7C0B">
            <w:pPr>
              <w:pStyle w:val="TableParagraph"/>
              <w:ind w:left="89" w:right="77"/>
              <w:jc w:val="center"/>
              <w:rPr>
                <w:rFonts w:ascii="Tahoma" w:hAnsi="Tahoma" w:cs="Tahoma"/>
                <w:bCs/>
                <w:spacing w:val="-4"/>
                <w:sz w:val="19"/>
                <w:szCs w:val="19"/>
              </w:rPr>
            </w:pPr>
            <w:r>
              <w:t>Mtr</w:t>
            </w:r>
          </w:p>
        </w:tc>
        <w:tc>
          <w:tcPr>
            <w:tcW w:w="1098" w:type="dxa"/>
            <w:tcBorders>
              <w:top w:val="single" w:sz="4" w:space="0" w:color="000000"/>
              <w:left w:val="single" w:sz="4" w:space="0" w:color="000000"/>
              <w:bottom w:val="single" w:sz="4" w:space="0" w:color="000000"/>
              <w:right w:val="single" w:sz="4" w:space="0" w:color="000000"/>
            </w:tcBorders>
          </w:tcPr>
          <w:p w14:paraId="3C670758"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7919C00"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05D2AA5A" w14:textId="77777777" w:rsidTr="005B16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02C590B" w14:textId="50FFD3B0" w:rsidR="001B7C0B" w:rsidRPr="009E3970" w:rsidRDefault="001B7C0B" w:rsidP="001B7C0B">
            <w:pPr>
              <w:pStyle w:val="TableParagraph"/>
              <w:spacing w:before="13"/>
              <w:ind w:left="107"/>
              <w:jc w:val="both"/>
              <w:rPr>
                <w:rFonts w:ascii="Tahoma" w:hAnsi="Tahoma" w:cs="Tahoma"/>
                <w:b/>
                <w:sz w:val="19"/>
                <w:szCs w:val="19"/>
              </w:rPr>
            </w:pPr>
            <w:r>
              <w:rPr>
                <w:rFonts w:ascii="Tahoma" w:hAnsi="Tahoma" w:cs="Tahoma"/>
                <w:bCs/>
                <w:sz w:val="18"/>
                <w:szCs w:val="18"/>
              </w:rPr>
              <w:t>7b.</w:t>
            </w:r>
          </w:p>
        </w:tc>
        <w:tc>
          <w:tcPr>
            <w:tcW w:w="3114" w:type="dxa"/>
            <w:tcBorders>
              <w:top w:val="single" w:sz="4" w:space="0" w:color="000000"/>
              <w:left w:val="single" w:sz="4" w:space="0" w:color="000000"/>
              <w:bottom w:val="single" w:sz="4" w:space="0" w:color="000000"/>
              <w:right w:val="single" w:sz="4" w:space="0" w:color="auto"/>
            </w:tcBorders>
          </w:tcPr>
          <w:p w14:paraId="3060D18A" w14:textId="47D7ABFF" w:rsidR="001B7C0B" w:rsidRPr="009E3970" w:rsidRDefault="001B7C0B" w:rsidP="001B7C0B">
            <w:pPr>
              <w:pStyle w:val="TableParagraph"/>
              <w:spacing w:before="13"/>
              <w:ind w:right="139"/>
              <w:jc w:val="both"/>
              <w:rPr>
                <w:rFonts w:ascii="Tahoma" w:hAnsi="Tahoma" w:cs="Tahoma"/>
                <w:b/>
                <w:spacing w:val="-2"/>
                <w:sz w:val="19"/>
                <w:szCs w:val="19"/>
              </w:rPr>
            </w:pPr>
            <w:r>
              <w:t>Hard Soil Digging</w:t>
            </w:r>
            <w:r w:rsidR="00E6758D">
              <w:t xml:space="preserve"> (As Per Actual)</w:t>
            </w:r>
          </w:p>
        </w:tc>
        <w:tc>
          <w:tcPr>
            <w:tcW w:w="1418" w:type="dxa"/>
            <w:tcBorders>
              <w:top w:val="single" w:sz="4" w:space="0" w:color="000000"/>
              <w:left w:val="single" w:sz="4" w:space="0" w:color="auto"/>
              <w:bottom w:val="single" w:sz="4" w:space="0" w:color="000000"/>
              <w:right w:val="single" w:sz="4" w:space="0" w:color="000000"/>
            </w:tcBorders>
          </w:tcPr>
          <w:p w14:paraId="0D536D1C" w14:textId="77777777" w:rsidR="001B7C0B" w:rsidRPr="009E3970" w:rsidRDefault="001B7C0B" w:rsidP="001B7C0B">
            <w:pPr>
              <w:pStyle w:val="TableParagraph"/>
              <w:spacing w:before="13"/>
              <w:ind w:left="160" w:right="139"/>
              <w:jc w:val="both"/>
              <w:rPr>
                <w:rFonts w:ascii="Tahoma" w:hAnsi="Tahoma" w:cs="Tahoma"/>
                <w:b/>
                <w:spacing w:val="-2"/>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548D73B5" w14:textId="2ED78BBA" w:rsidR="001B7C0B" w:rsidRPr="00B27F92" w:rsidRDefault="001B7C0B" w:rsidP="001B7C0B">
            <w:pPr>
              <w:pStyle w:val="TableParagraph"/>
              <w:spacing w:before="13"/>
              <w:ind w:right="10"/>
              <w:jc w:val="center"/>
              <w:rPr>
                <w:rFonts w:ascii="Tahoma" w:hAnsi="Tahoma" w:cs="Tahoma"/>
                <w:bCs/>
                <w:sz w:val="19"/>
                <w:szCs w:val="19"/>
              </w:rPr>
            </w:pPr>
            <w:r>
              <w:t>100</w:t>
            </w:r>
          </w:p>
        </w:tc>
        <w:tc>
          <w:tcPr>
            <w:tcW w:w="709" w:type="dxa"/>
            <w:tcBorders>
              <w:top w:val="single" w:sz="4" w:space="0" w:color="000000"/>
              <w:left w:val="single" w:sz="4" w:space="0" w:color="000000"/>
              <w:bottom w:val="single" w:sz="4" w:space="0" w:color="000000"/>
              <w:right w:val="single" w:sz="4" w:space="0" w:color="000000"/>
            </w:tcBorders>
          </w:tcPr>
          <w:p w14:paraId="519CCADB" w14:textId="1E1822AF" w:rsidR="001B7C0B" w:rsidRPr="00B27F92" w:rsidRDefault="001B7C0B" w:rsidP="001B7C0B">
            <w:pPr>
              <w:pStyle w:val="TableParagraph"/>
              <w:ind w:left="89" w:right="77"/>
              <w:jc w:val="center"/>
              <w:rPr>
                <w:rFonts w:ascii="Tahoma" w:hAnsi="Tahoma" w:cs="Tahoma"/>
                <w:bCs/>
                <w:spacing w:val="-4"/>
                <w:sz w:val="19"/>
                <w:szCs w:val="19"/>
              </w:rPr>
            </w:pPr>
            <w:r>
              <w:t>Mtr</w:t>
            </w:r>
          </w:p>
        </w:tc>
        <w:tc>
          <w:tcPr>
            <w:tcW w:w="1098" w:type="dxa"/>
            <w:tcBorders>
              <w:top w:val="single" w:sz="4" w:space="0" w:color="000000"/>
              <w:left w:val="single" w:sz="4" w:space="0" w:color="000000"/>
              <w:bottom w:val="single" w:sz="4" w:space="0" w:color="000000"/>
              <w:right w:val="single" w:sz="4" w:space="0" w:color="000000"/>
            </w:tcBorders>
          </w:tcPr>
          <w:p w14:paraId="071F272D" w14:textId="77777777" w:rsidR="001B7C0B" w:rsidRPr="009E3970" w:rsidRDefault="001B7C0B" w:rsidP="001B7C0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12EA73D" w14:textId="77777777" w:rsidR="001B7C0B" w:rsidRPr="009E3970" w:rsidRDefault="001B7C0B" w:rsidP="001B7C0B">
            <w:pPr>
              <w:pStyle w:val="TableParagraph"/>
              <w:spacing w:before="13"/>
              <w:ind w:left="108"/>
              <w:jc w:val="both"/>
              <w:rPr>
                <w:rFonts w:ascii="Tahoma" w:hAnsi="Tahoma" w:cs="Tahoma"/>
                <w:b/>
                <w:sz w:val="19"/>
                <w:szCs w:val="19"/>
              </w:rPr>
            </w:pPr>
          </w:p>
        </w:tc>
      </w:tr>
      <w:tr w:rsidR="001B7C0B" w:rsidRPr="009E3970" w14:paraId="7C65CBFE" w14:textId="77777777" w:rsidTr="00F5227D">
        <w:trPr>
          <w:trHeight w:val="268"/>
          <w:jc w:val="center"/>
        </w:trPr>
        <w:tc>
          <w:tcPr>
            <w:tcW w:w="8039" w:type="dxa"/>
            <w:gridSpan w:val="6"/>
          </w:tcPr>
          <w:p w14:paraId="43990EE4" w14:textId="77777777" w:rsidR="001B7C0B" w:rsidRPr="009E3970" w:rsidRDefault="001B7C0B" w:rsidP="001B7C0B">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1B7C0B" w:rsidRPr="009E3970" w:rsidRDefault="001B7C0B" w:rsidP="001B7C0B">
            <w:pPr>
              <w:pStyle w:val="TableParagraph"/>
              <w:jc w:val="both"/>
              <w:rPr>
                <w:rFonts w:ascii="Tahoma" w:hAnsi="Tahoma" w:cs="Tahoma"/>
                <w:sz w:val="20"/>
                <w:szCs w:val="20"/>
              </w:rPr>
            </w:pPr>
          </w:p>
        </w:tc>
      </w:tr>
      <w:tr w:rsidR="001B7C0B" w:rsidRPr="009E3970" w14:paraId="720F8D11" w14:textId="77777777" w:rsidTr="00F5227D">
        <w:trPr>
          <w:trHeight w:val="268"/>
          <w:jc w:val="center"/>
        </w:trPr>
        <w:tc>
          <w:tcPr>
            <w:tcW w:w="8039" w:type="dxa"/>
            <w:gridSpan w:val="6"/>
          </w:tcPr>
          <w:p w14:paraId="684FD804" w14:textId="77777777" w:rsidR="001B7C0B" w:rsidRPr="009E3970" w:rsidRDefault="001B7C0B" w:rsidP="001B7C0B">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1B7C0B" w:rsidRPr="009E3970" w:rsidRDefault="001B7C0B" w:rsidP="001B7C0B">
            <w:pPr>
              <w:pStyle w:val="TableParagraph"/>
              <w:jc w:val="both"/>
              <w:rPr>
                <w:rFonts w:ascii="Tahoma" w:hAnsi="Tahoma" w:cs="Tahoma"/>
                <w:sz w:val="20"/>
                <w:szCs w:val="20"/>
              </w:rPr>
            </w:pPr>
          </w:p>
        </w:tc>
      </w:tr>
      <w:tr w:rsidR="001B7C0B" w:rsidRPr="009E3970" w14:paraId="4EB62386" w14:textId="77777777" w:rsidTr="00F5227D">
        <w:trPr>
          <w:trHeight w:val="270"/>
          <w:jc w:val="center"/>
        </w:trPr>
        <w:tc>
          <w:tcPr>
            <w:tcW w:w="8039" w:type="dxa"/>
            <w:gridSpan w:val="6"/>
          </w:tcPr>
          <w:p w14:paraId="59A3B9FD" w14:textId="77777777" w:rsidR="001B7C0B" w:rsidRPr="009E3970" w:rsidRDefault="001B7C0B" w:rsidP="001B7C0B">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1B7C0B" w:rsidRPr="009E3970" w:rsidRDefault="001B7C0B" w:rsidP="001B7C0B">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5"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Agencies or individuals who are debarred or blacklisted are not permitted to participate in the </w:t>
      </w:r>
      <w:r w:rsidRPr="00290070">
        <w:rPr>
          <w:rFonts w:ascii="Tahoma" w:eastAsia="Arial" w:hAnsi="Tahoma" w:cs="Tahoma"/>
          <w:spacing w:val="3"/>
          <w:sz w:val="19"/>
          <w:szCs w:val="19"/>
          <w:lang w:val="en-IN"/>
        </w:rPr>
        <w:lastRenderedPageBreak/>
        <w:t>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9F0F3" w14:textId="77777777" w:rsidR="00E512F8" w:rsidRDefault="00E512F8" w:rsidP="00290070">
      <w:r>
        <w:separator/>
      </w:r>
    </w:p>
  </w:endnote>
  <w:endnote w:type="continuationSeparator" w:id="0">
    <w:p w14:paraId="01899F1B" w14:textId="77777777" w:rsidR="00E512F8" w:rsidRDefault="00E512F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C1469" w14:textId="77777777" w:rsidR="00E512F8" w:rsidRDefault="00E512F8" w:rsidP="00290070">
      <w:r>
        <w:separator/>
      </w:r>
    </w:p>
  </w:footnote>
  <w:footnote w:type="continuationSeparator" w:id="0">
    <w:p w14:paraId="22E0323D" w14:textId="77777777" w:rsidR="00E512F8" w:rsidRDefault="00E512F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1F01FD"/>
    <w:multiLevelType w:val="hybridMultilevel"/>
    <w:tmpl w:val="EAF09A82"/>
    <w:lvl w:ilvl="0" w:tplc="534054C2">
      <w:start w:val="1"/>
      <w:numFmt w:val="upperLetter"/>
      <w:lvlText w:val="%1)"/>
      <w:lvlJc w:val="left"/>
      <w:pPr>
        <w:ind w:left="720" w:hanging="360"/>
      </w:pPr>
      <w:rPr>
        <w:rFonts w:hint="default"/>
        <w:u w:val="singl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265D32"/>
    <w:multiLevelType w:val="multilevel"/>
    <w:tmpl w:val="1E88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2145997436">
    <w:abstractNumId w:val="27"/>
  </w:num>
  <w:num w:numId="34" w16cid:durableId="17293775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0F3635"/>
    <w:rsid w:val="001070B7"/>
    <w:rsid w:val="001822E7"/>
    <w:rsid w:val="00182666"/>
    <w:rsid w:val="0019560D"/>
    <w:rsid w:val="001A470A"/>
    <w:rsid w:val="001B7C0B"/>
    <w:rsid w:val="001F25CF"/>
    <w:rsid w:val="001F486D"/>
    <w:rsid w:val="002420DF"/>
    <w:rsid w:val="00243B31"/>
    <w:rsid w:val="00245F19"/>
    <w:rsid w:val="002750A2"/>
    <w:rsid w:val="00290070"/>
    <w:rsid w:val="002B5745"/>
    <w:rsid w:val="002C361C"/>
    <w:rsid w:val="002D03BA"/>
    <w:rsid w:val="00316F72"/>
    <w:rsid w:val="00322218"/>
    <w:rsid w:val="00327653"/>
    <w:rsid w:val="00337C63"/>
    <w:rsid w:val="00362EBE"/>
    <w:rsid w:val="003662D0"/>
    <w:rsid w:val="00386C87"/>
    <w:rsid w:val="003A318F"/>
    <w:rsid w:val="003C16A7"/>
    <w:rsid w:val="003C1B08"/>
    <w:rsid w:val="003C77A7"/>
    <w:rsid w:val="003D2D69"/>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B1642"/>
    <w:rsid w:val="005E769A"/>
    <w:rsid w:val="005F17F8"/>
    <w:rsid w:val="00661D65"/>
    <w:rsid w:val="006A3E60"/>
    <w:rsid w:val="006B340B"/>
    <w:rsid w:val="006B5114"/>
    <w:rsid w:val="006B7017"/>
    <w:rsid w:val="006C3534"/>
    <w:rsid w:val="006C5167"/>
    <w:rsid w:val="00705060"/>
    <w:rsid w:val="00713E16"/>
    <w:rsid w:val="00714BD3"/>
    <w:rsid w:val="0072714E"/>
    <w:rsid w:val="00761FC9"/>
    <w:rsid w:val="00791F02"/>
    <w:rsid w:val="0079439E"/>
    <w:rsid w:val="007B1A6A"/>
    <w:rsid w:val="007B28DD"/>
    <w:rsid w:val="007C0852"/>
    <w:rsid w:val="007C473D"/>
    <w:rsid w:val="007C4DD3"/>
    <w:rsid w:val="00816026"/>
    <w:rsid w:val="00856657"/>
    <w:rsid w:val="00866367"/>
    <w:rsid w:val="008826FA"/>
    <w:rsid w:val="00884A26"/>
    <w:rsid w:val="00885A81"/>
    <w:rsid w:val="008F4155"/>
    <w:rsid w:val="008F45E5"/>
    <w:rsid w:val="00920157"/>
    <w:rsid w:val="009749CE"/>
    <w:rsid w:val="00976514"/>
    <w:rsid w:val="00977A4C"/>
    <w:rsid w:val="00986050"/>
    <w:rsid w:val="00994C1F"/>
    <w:rsid w:val="00997F5F"/>
    <w:rsid w:val="009A6F5D"/>
    <w:rsid w:val="009C33AB"/>
    <w:rsid w:val="009C57E5"/>
    <w:rsid w:val="009D1452"/>
    <w:rsid w:val="009D3465"/>
    <w:rsid w:val="009D37D3"/>
    <w:rsid w:val="009E367E"/>
    <w:rsid w:val="009E3970"/>
    <w:rsid w:val="00A03494"/>
    <w:rsid w:val="00A063F0"/>
    <w:rsid w:val="00A14111"/>
    <w:rsid w:val="00A401FD"/>
    <w:rsid w:val="00A76DA8"/>
    <w:rsid w:val="00A92363"/>
    <w:rsid w:val="00AB258B"/>
    <w:rsid w:val="00AB7695"/>
    <w:rsid w:val="00B27F92"/>
    <w:rsid w:val="00B549C0"/>
    <w:rsid w:val="00B55B15"/>
    <w:rsid w:val="00B56509"/>
    <w:rsid w:val="00B70C1D"/>
    <w:rsid w:val="00B71CAE"/>
    <w:rsid w:val="00B949FE"/>
    <w:rsid w:val="00BB57A4"/>
    <w:rsid w:val="00BD75E1"/>
    <w:rsid w:val="00C16D2C"/>
    <w:rsid w:val="00C708C8"/>
    <w:rsid w:val="00C71BAF"/>
    <w:rsid w:val="00CA258C"/>
    <w:rsid w:val="00CA25AD"/>
    <w:rsid w:val="00D06625"/>
    <w:rsid w:val="00D14F72"/>
    <w:rsid w:val="00D24989"/>
    <w:rsid w:val="00D37693"/>
    <w:rsid w:val="00DB6D4B"/>
    <w:rsid w:val="00DD411B"/>
    <w:rsid w:val="00DE13C1"/>
    <w:rsid w:val="00E15BBC"/>
    <w:rsid w:val="00E27A4E"/>
    <w:rsid w:val="00E40D98"/>
    <w:rsid w:val="00E45340"/>
    <w:rsid w:val="00E512F8"/>
    <w:rsid w:val="00E558B5"/>
    <w:rsid w:val="00E6758D"/>
    <w:rsid w:val="00E72997"/>
    <w:rsid w:val="00EA730A"/>
    <w:rsid w:val="00ED4B69"/>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1085</TotalTime>
  <Pages>6</Pages>
  <Words>1933</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32</cp:revision>
  <cp:lastPrinted>2026-04-07T04:44:00Z</cp:lastPrinted>
  <dcterms:created xsi:type="dcterms:W3CDTF">2026-04-06T11:57:00Z</dcterms:created>
  <dcterms:modified xsi:type="dcterms:W3CDTF">2026-04-24T05:20:00Z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