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257A57A" w:rsidR="005179CE"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091608">
        <w:rPr>
          <w:rFonts w:ascii="Tahoma" w:hAnsi="Tahoma" w:cs="Tahoma"/>
          <w:b/>
          <w:color w:val="4F81BD" w:themeColor="accent1"/>
          <w:sz w:val="19"/>
          <w:szCs w:val="19"/>
          <w:highlight w:val="yellow"/>
        </w:rPr>
        <w:t>Estate</w:t>
      </w:r>
      <w:r w:rsidRPr="009E3970">
        <w:rPr>
          <w:rFonts w:ascii="Tahoma" w:hAnsi="Tahoma" w:cs="Tahoma"/>
          <w:b/>
          <w:color w:val="4F81BD" w:themeColor="accent1"/>
          <w:sz w:val="19"/>
          <w:szCs w:val="19"/>
        </w:rPr>
        <w:t>/2B/LNM-</w:t>
      </w:r>
      <w:r w:rsidR="000961E2">
        <w:rPr>
          <w:rFonts w:ascii="Tahoma" w:hAnsi="Tahoma" w:cs="Tahoma"/>
          <w:b/>
          <w:color w:val="4F81BD" w:themeColor="accent1"/>
          <w:sz w:val="19"/>
          <w:szCs w:val="19"/>
        </w:rPr>
        <w:t>1375A</w:t>
      </w:r>
    </w:p>
    <w:p w14:paraId="061078ED" w14:textId="77777777" w:rsidR="00EB4A0D" w:rsidRPr="009E3970" w:rsidRDefault="00EB4A0D"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839B0C8"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091608" w:rsidRPr="00091608">
        <w:rPr>
          <w:rFonts w:ascii="Tahoma" w:hAnsi="Tahoma" w:cs="Tahoma"/>
          <w:b/>
          <w:bCs/>
          <w:color w:val="000000"/>
          <w:sz w:val="19"/>
          <w:szCs w:val="19"/>
        </w:rPr>
        <w:t>Supply of Carpentry Items for Modification of PEB-150 into Girls’ Hostel</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0961E2">
        <w:rPr>
          <w:rFonts w:ascii="Tahoma" w:hAnsi="Tahoma" w:cs="Tahoma"/>
          <w:b/>
          <w:bCs/>
          <w:color w:val="000000"/>
          <w:sz w:val="19"/>
          <w:szCs w:val="19"/>
          <w:highlight w:val="yellow"/>
        </w:rPr>
        <w:t>31</w:t>
      </w:r>
      <w:r w:rsidR="00091608">
        <w:rPr>
          <w:rFonts w:ascii="Tahoma" w:hAnsi="Tahoma" w:cs="Tahoma"/>
          <w:b/>
          <w:bCs/>
          <w:color w:val="000000"/>
          <w:sz w:val="19"/>
          <w:szCs w:val="19"/>
          <w:highlight w:val="yellow"/>
        </w:rPr>
        <w:t>-05-2026</w:t>
      </w:r>
      <w:r w:rsidR="00091608">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4A7001EB"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091608" w:rsidRPr="00091608">
        <w:rPr>
          <w:rFonts w:ascii="Tahoma" w:hAnsi="Tahoma" w:cs="Tahoma"/>
          <w:b/>
          <w:bCs/>
          <w:color w:val="000000"/>
          <w:sz w:val="19"/>
          <w:szCs w:val="19"/>
        </w:rPr>
        <w:t>Supply of Carpentry Items for Modification of PEB-150 into Girls’ Hostel</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3B71BF35"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081C21" w:rsidRPr="00081C21">
        <w:rPr>
          <w:rFonts w:ascii="Tahoma" w:hAnsi="Tahoma" w:cs="Tahoma"/>
          <w:b/>
          <w:bCs/>
          <w:color w:val="000000"/>
          <w:sz w:val="19"/>
          <w:szCs w:val="19"/>
        </w:rPr>
        <w:t>Supply of Carpentry Items for Modification of PEB-150 into Girls’ Hostel</w:t>
      </w:r>
      <w:r w:rsidR="00362EBE" w:rsidRPr="00714BD3">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041B0B70"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081C21" w:rsidRPr="00081C21">
        <w:rPr>
          <w:rFonts w:ascii="Tahoma" w:hAnsi="Tahoma" w:cs="Tahoma"/>
          <w:b/>
          <w:bCs/>
          <w:color w:val="000000"/>
          <w:sz w:val="19"/>
          <w:szCs w:val="19"/>
        </w:rPr>
        <w:t>Supply of Carpentry Items for Modification of PEB-150 into Girls’ Hostel</w:t>
      </w:r>
      <w:proofErr w:type="gramStart"/>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081C21">
        <w:rPr>
          <w:rFonts w:ascii="Tahoma" w:hAnsi="Tahoma" w:cs="Tahoma"/>
          <w:b/>
          <w:color w:val="4F81BD" w:themeColor="accent1"/>
          <w:sz w:val="19"/>
          <w:szCs w:val="19"/>
          <w:highlight w:val="yellow"/>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0961E2">
        <w:rPr>
          <w:rFonts w:ascii="Tahoma" w:hAnsi="Tahoma" w:cs="Tahoma"/>
          <w:b/>
          <w:color w:val="4F81BD" w:themeColor="accent1"/>
          <w:sz w:val="19"/>
          <w:szCs w:val="19"/>
        </w:rPr>
        <w:t>1375A</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2456E6"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1E18CBA"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B70585" w:rsidRPr="00B70585">
        <w:rPr>
          <w:rFonts w:ascii="Tahoma" w:hAnsi="Tahoma" w:cs="Tahoma"/>
          <w:bCs w:val="0"/>
          <w:sz w:val="19"/>
          <w:szCs w:val="19"/>
        </w:rPr>
        <w:t>Supply of Carpentry Items for Modification of PEB-150 into Girls’ Hostel</w:t>
      </w:r>
    </w:p>
    <w:p w14:paraId="380EBDBC" w14:textId="747B01BC"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0961E2">
        <w:rPr>
          <w:rFonts w:ascii="Tahoma" w:hAnsi="Tahoma" w:cs="Tahoma"/>
          <w:sz w:val="19"/>
          <w:szCs w:val="19"/>
        </w:rPr>
        <w:t>Estate</w:t>
      </w:r>
      <w:r w:rsidRPr="009E3970">
        <w:rPr>
          <w:rFonts w:ascii="Tahoma" w:hAnsi="Tahoma" w:cs="Tahoma"/>
          <w:sz w:val="19"/>
          <w:szCs w:val="19"/>
        </w:rPr>
        <w:t>/2B/LNM-</w:t>
      </w:r>
      <w:r w:rsidR="000961E2">
        <w:rPr>
          <w:rFonts w:ascii="Tahoma" w:hAnsi="Tahoma" w:cs="Tahoma"/>
          <w:sz w:val="19"/>
          <w:szCs w:val="19"/>
        </w:rPr>
        <w:t>1375A</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700DB4D2" w:rsidR="00503C12" w:rsidRDefault="00503C12" w:rsidP="003C1B08">
      <w:pPr>
        <w:pStyle w:val="BodyText"/>
        <w:jc w:val="center"/>
        <w:rPr>
          <w:rFonts w:ascii="Tahoma" w:hAnsi="Tahoma" w:cs="Tahoma"/>
          <w:b/>
          <w:sz w:val="19"/>
          <w:szCs w:val="19"/>
          <w:u w:val="single"/>
        </w:rPr>
      </w:pPr>
    </w:p>
    <w:p w14:paraId="34C0B3DF" w14:textId="77777777" w:rsidR="00306455" w:rsidRPr="009E3970" w:rsidRDefault="00306455"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37144011" w14:textId="01CD4FA9" w:rsidR="00F06AFB" w:rsidRPr="00F06AFB" w:rsidRDefault="00F06AFB" w:rsidP="00714BD3">
      <w:pPr>
        <w:pStyle w:val="ListParagraph"/>
        <w:numPr>
          <w:ilvl w:val="0"/>
          <w:numId w:val="32"/>
        </w:numPr>
        <w:jc w:val="both"/>
        <w:rPr>
          <w:rFonts w:ascii="Tahoma" w:hAnsi="Tahoma" w:cs="Tahoma"/>
          <w:sz w:val="19"/>
          <w:szCs w:val="19"/>
        </w:rPr>
      </w:pPr>
      <w:r w:rsidRPr="00F06AFB">
        <w:rPr>
          <w:rFonts w:ascii="Tahoma" w:hAnsi="Tahoma" w:cs="Tahoma"/>
          <w:sz w:val="19"/>
          <w:szCs w:val="19"/>
        </w:rPr>
        <w:t>To understand the items/works mentioned, including technical specifications, quantity, and quality requirements, the vendor may coordinate with the LNMIIT personnel. No objection shall be entertained after submission/review of the quotation.</w:t>
      </w:r>
    </w:p>
    <w:p w14:paraId="74E96BB1" w14:textId="77777777" w:rsidR="00306455" w:rsidRDefault="00306455" w:rsidP="00714BD3">
      <w:pPr>
        <w:ind w:left="720"/>
        <w:jc w:val="both"/>
        <w:rPr>
          <w:rFonts w:ascii="Tahoma" w:hAnsi="Tahoma" w:cs="Tahoma"/>
          <w:sz w:val="18"/>
          <w:szCs w:val="18"/>
        </w:rPr>
      </w:pPr>
    </w:p>
    <w:p w14:paraId="2EE0BBFD" w14:textId="77777777" w:rsidR="00306455" w:rsidRDefault="00306455" w:rsidP="00714BD3">
      <w:pPr>
        <w:ind w:left="720"/>
        <w:jc w:val="both"/>
        <w:rPr>
          <w:rFonts w:ascii="Tahoma" w:hAnsi="Tahoma" w:cs="Tahoma"/>
          <w:sz w:val="18"/>
          <w:szCs w:val="18"/>
        </w:rPr>
      </w:pPr>
    </w:p>
    <w:p w14:paraId="43E2F7DA" w14:textId="77777777" w:rsidR="00306455" w:rsidRDefault="00306455" w:rsidP="00714BD3">
      <w:pPr>
        <w:ind w:left="720"/>
        <w:jc w:val="both"/>
        <w:rPr>
          <w:rFonts w:ascii="Tahoma" w:hAnsi="Tahoma" w:cs="Tahoma"/>
          <w:sz w:val="18"/>
          <w:szCs w:val="18"/>
        </w:rPr>
      </w:pPr>
    </w:p>
    <w:p w14:paraId="631DE85A" w14:textId="77777777" w:rsidR="00306455" w:rsidRDefault="00306455" w:rsidP="00714BD3">
      <w:pPr>
        <w:ind w:left="720"/>
        <w:jc w:val="both"/>
        <w:rPr>
          <w:rFonts w:ascii="Tahoma" w:hAnsi="Tahoma" w:cs="Tahoma"/>
          <w:sz w:val="18"/>
          <w:szCs w:val="18"/>
        </w:rPr>
      </w:pPr>
    </w:p>
    <w:p w14:paraId="4D50446D" w14:textId="77777777" w:rsidR="00306455" w:rsidRDefault="00306455" w:rsidP="00714BD3">
      <w:pPr>
        <w:ind w:left="720"/>
        <w:jc w:val="both"/>
        <w:rPr>
          <w:rFonts w:ascii="Tahoma" w:hAnsi="Tahoma" w:cs="Tahoma"/>
          <w:sz w:val="18"/>
          <w:szCs w:val="18"/>
        </w:rPr>
      </w:pPr>
    </w:p>
    <w:p w14:paraId="60138792" w14:textId="77777777" w:rsidR="00306455" w:rsidRPr="009E3970" w:rsidRDefault="00306455" w:rsidP="0097097A">
      <w:pPr>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7F687BB" w14:textId="77777777" w:rsidR="000961E2" w:rsidRDefault="000961E2" w:rsidP="003C1B08">
      <w:pPr>
        <w:jc w:val="both"/>
        <w:rPr>
          <w:rFonts w:ascii="Tahoma" w:hAnsi="Tahoma" w:cs="Tahoma"/>
          <w:b/>
          <w:sz w:val="18"/>
          <w:szCs w:val="18"/>
          <w:u w:val="single"/>
        </w:rPr>
      </w:pPr>
    </w:p>
    <w:p w14:paraId="1F13B79B" w14:textId="77777777" w:rsidR="000961E2" w:rsidRDefault="000961E2" w:rsidP="003C1B08">
      <w:pPr>
        <w:jc w:val="both"/>
        <w:rPr>
          <w:rFonts w:ascii="Tahoma" w:hAnsi="Tahoma" w:cs="Tahoma"/>
          <w:b/>
          <w:sz w:val="18"/>
          <w:szCs w:val="18"/>
          <w:u w:val="single"/>
        </w:rPr>
      </w:pPr>
    </w:p>
    <w:p w14:paraId="529D5914" w14:textId="78C45592" w:rsidR="003C1B08" w:rsidRDefault="003C1B08" w:rsidP="003C1B08">
      <w:pPr>
        <w:jc w:val="both"/>
        <w:rPr>
          <w:rFonts w:ascii="Tahoma" w:hAnsi="Tahoma" w:cs="Tahoma"/>
          <w:b/>
          <w:spacing w:val="-10"/>
          <w:sz w:val="18"/>
          <w:szCs w:val="18"/>
          <w:u w:val="single"/>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209C28E1" w14:textId="77777777" w:rsidR="0021740A" w:rsidRDefault="0021740A" w:rsidP="003C1B08">
      <w:pPr>
        <w:jc w:val="both"/>
        <w:rPr>
          <w:rFonts w:ascii="Tahoma" w:hAnsi="Tahoma" w:cs="Tahoma"/>
          <w:b/>
          <w:spacing w:val="-10"/>
          <w:sz w:val="18"/>
          <w:szCs w:val="18"/>
          <w:u w:val="single"/>
        </w:rPr>
      </w:pPr>
    </w:p>
    <w:p w14:paraId="16FE30A1" w14:textId="77777777" w:rsidR="00306455" w:rsidRDefault="00306455" w:rsidP="003C1B08">
      <w:pPr>
        <w:jc w:val="both"/>
        <w:rPr>
          <w:rFonts w:ascii="Tahoma" w:hAnsi="Tahoma" w:cs="Tahoma"/>
          <w:b/>
          <w:spacing w:val="-10"/>
          <w:sz w:val="18"/>
          <w:szCs w:val="18"/>
          <w:u w:val="single"/>
        </w:rPr>
      </w:pPr>
    </w:p>
    <w:tbl>
      <w:tblPr>
        <w:tblW w:w="9209" w:type="dxa"/>
        <w:tblLook w:val="04A0" w:firstRow="1" w:lastRow="0" w:firstColumn="1" w:lastColumn="0" w:noHBand="0" w:noVBand="1"/>
      </w:tblPr>
      <w:tblGrid>
        <w:gridCol w:w="820"/>
        <w:gridCol w:w="2980"/>
        <w:gridCol w:w="960"/>
        <w:gridCol w:w="845"/>
        <w:gridCol w:w="936"/>
        <w:gridCol w:w="825"/>
        <w:gridCol w:w="993"/>
        <w:gridCol w:w="850"/>
      </w:tblGrid>
      <w:tr w:rsidR="0021740A" w:rsidRPr="0021740A" w14:paraId="70031FC3" w14:textId="77777777" w:rsidTr="00EB4A0D">
        <w:trPr>
          <w:trHeight w:val="315"/>
        </w:trPr>
        <w:tc>
          <w:tcPr>
            <w:tcW w:w="820" w:type="dxa"/>
            <w:tcBorders>
              <w:top w:val="single" w:sz="4" w:space="0" w:color="auto"/>
              <w:left w:val="single" w:sz="4" w:space="0" w:color="auto"/>
              <w:bottom w:val="single" w:sz="4" w:space="0" w:color="auto"/>
              <w:right w:val="single" w:sz="4" w:space="0" w:color="auto"/>
            </w:tcBorders>
            <w:noWrap/>
            <w:vAlign w:val="center"/>
            <w:hideMark/>
          </w:tcPr>
          <w:p w14:paraId="7B1403FC" w14:textId="77777777" w:rsidR="0021740A" w:rsidRPr="00306455" w:rsidRDefault="0021740A" w:rsidP="00306455">
            <w:pPr>
              <w:jc w:val="both"/>
              <w:rPr>
                <w:rFonts w:ascii="Tahoma" w:hAnsi="Tahoma" w:cs="Tahoma"/>
                <w:b/>
                <w:sz w:val="18"/>
                <w:szCs w:val="18"/>
                <w:u w:val="single"/>
              </w:rPr>
            </w:pPr>
            <w:r w:rsidRPr="00306455">
              <w:rPr>
                <w:rFonts w:ascii="Tahoma" w:hAnsi="Tahoma" w:cs="Tahoma"/>
                <w:b/>
                <w:sz w:val="18"/>
                <w:szCs w:val="18"/>
                <w:u w:val="single"/>
              </w:rPr>
              <w:t xml:space="preserve">Sr. No. </w:t>
            </w:r>
          </w:p>
        </w:tc>
        <w:tc>
          <w:tcPr>
            <w:tcW w:w="2980" w:type="dxa"/>
            <w:tcBorders>
              <w:top w:val="single" w:sz="4" w:space="0" w:color="auto"/>
              <w:left w:val="nil"/>
              <w:bottom w:val="single" w:sz="4" w:space="0" w:color="auto"/>
              <w:right w:val="single" w:sz="4" w:space="0" w:color="auto"/>
            </w:tcBorders>
            <w:noWrap/>
            <w:vAlign w:val="center"/>
            <w:hideMark/>
          </w:tcPr>
          <w:p w14:paraId="49E9C7A4" w14:textId="77777777" w:rsidR="0021740A" w:rsidRPr="00306455" w:rsidRDefault="0021740A" w:rsidP="00EB4A0D">
            <w:pPr>
              <w:jc w:val="center"/>
              <w:rPr>
                <w:rFonts w:ascii="Tahoma" w:hAnsi="Tahoma" w:cs="Tahoma"/>
                <w:b/>
                <w:sz w:val="18"/>
                <w:szCs w:val="18"/>
                <w:u w:val="single"/>
              </w:rPr>
            </w:pPr>
            <w:r w:rsidRPr="00306455">
              <w:rPr>
                <w:rFonts w:ascii="Tahoma" w:hAnsi="Tahoma" w:cs="Tahoma"/>
                <w:b/>
                <w:sz w:val="18"/>
                <w:szCs w:val="18"/>
                <w:u w:val="single"/>
              </w:rPr>
              <w:t>Item Description</w:t>
            </w:r>
          </w:p>
        </w:tc>
        <w:tc>
          <w:tcPr>
            <w:tcW w:w="960" w:type="dxa"/>
            <w:tcBorders>
              <w:top w:val="single" w:sz="4" w:space="0" w:color="auto"/>
              <w:left w:val="nil"/>
              <w:bottom w:val="single" w:sz="4" w:space="0" w:color="auto"/>
              <w:right w:val="single" w:sz="4" w:space="0" w:color="auto"/>
            </w:tcBorders>
            <w:noWrap/>
            <w:vAlign w:val="center"/>
            <w:hideMark/>
          </w:tcPr>
          <w:p w14:paraId="289CCA67" w14:textId="0303AE20" w:rsidR="0021740A" w:rsidRPr="00306455" w:rsidRDefault="0021740A" w:rsidP="00EB4A0D">
            <w:pPr>
              <w:jc w:val="center"/>
              <w:rPr>
                <w:rFonts w:ascii="Tahoma" w:hAnsi="Tahoma" w:cs="Tahoma"/>
                <w:b/>
                <w:sz w:val="18"/>
                <w:szCs w:val="18"/>
                <w:u w:val="single"/>
              </w:rPr>
            </w:pPr>
            <w:r w:rsidRPr="00306455">
              <w:rPr>
                <w:rFonts w:ascii="Tahoma" w:hAnsi="Tahoma" w:cs="Tahoma"/>
                <w:b/>
                <w:sz w:val="18"/>
                <w:szCs w:val="18"/>
                <w:u w:val="single"/>
              </w:rPr>
              <w:t>No.</w:t>
            </w:r>
          </w:p>
        </w:tc>
        <w:tc>
          <w:tcPr>
            <w:tcW w:w="845" w:type="dxa"/>
            <w:tcBorders>
              <w:top w:val="single" w:sz="4" w:space="0" w:color="auto"/>
              <w:left w:val="nil"/>
              <w:bottom w:val="single" w:sz="4" w:space="0" w:color="auto"/>
              <w:right w:val="single" w:sz="4" w:space="0" w:color="auto"/>
            </w:tcBorders>
            <w:noWrap/>
            <w:vAlign w:val="center"/>
            <w:hideMark/>
          </w:tcPr>
          <w:p w14:paraId="220D9382" w14:textId="77777777" w:rsidR="0021740A" w:rsidRPr="00306455" w:rsidRDefault="0021740A" w:rsidP="00306455">
            <w:pPr>
              <w:jc w:val="both"/>
              <w:rPr>
                <w:rFonts w:ascii="Tahoma" w:hAnsi="Tahoma" w:cs="Tahoma"/>
                <w:b/>
                <w:sz w:val="18"/>
                <w:szCs w:val="18"/>
                <w:u w:val="single"/>
              </w:rPr>
            </w:pPr>
            <w:r w:rsidRPr="00306455">
              <w:rPr>
                <w:rFonts w:ascii="Tahoma" w:hAnsi="Tahoma" w:cs="Tahoma"/>
                <w:b/>
                <w:sz w:val="18"/>
                <w:szCs w:val="18"/>
                <w:u w:val="single"/>
              </w:rPr>
              <w:t xml:space="preserve">Length </w:t>
            </w:r>
          </w:p>
        </w:tc>
        <w:tc>
          <w:tcPr>
            <w:tcW w:w="936" w:type="dxa"/>
            <w:tcBorders>
              <w:top w:val="single" w:sz="4" w:space="0" w:color="auto"/>
              <w:left w:val="nil"/>
              <w:bottom w:val="single" w:sz="4" w:space="0" w:color="auto"/>
              <w:right w:val="single" w:sz="4" w:space="0" w:color="auto"/>
            </w:tcBorders>
            <w:noWrap/>
            <w:vAlign w:val="center"/>
            <w:hideMark/>
          </w:tcPr>
          <w:p w14:paraId="7DE09DA4" w14:textId="77777777" w:rsidR="0021740A" w:rsidRPr="00306455" w:rsidRDefault="0021740A" w:rsidP="00306455">
            <w:pPr>
              <w:jc w:val="both"/>
              <w:rPr>
                <w:rFonts w:ascii="Tahoma" w:hAnsi="Tahoma" w:cs="Tahoma"/>
                <w:b/>
                <w:sz w:val="18"/>
                <w:szCs w:val="18"/>
                <w:u w:val="single"/>
              </w:rPr>
            </w:pPr>
            <w:r w:rsidRPr="00306455">
              <w:rPr>
                <w:rFonts w:ascii="Tahoma" w:hAnsi="Tahoma" w:cs="Tahoma"/>
                <w:b/>
                <w:sz w:val="18"/>
                <w:szCs w:val="18"/>
                <w:u w:val="single"/>
              </w:rPr>
              <w:t xml:space="preserve">Breadth </w:t>
            </w:r>
          </w:p>
        </w:tc>
        <w:tc>
          <w:tcPr>
            <w:tcW w:w="825" w:type="dxa"/>
            <w:tcBorders>
              <w:top w:val="single" w:sz="4" w:space="0" w:color="auto"/>
              <w:left w:val="nil"/>
              <w:bottom w:val="single" w:sz="4" w:space="0" w:color="auto"/>
              <w:right w:val="single" w:sz="4" w:space="0" w:color="auto"/>
            </w:tcBorders>
            <w:noWrap/>
            <w:vAlign w:val="center"/>
            <w:hideMark/>
          </w:tcPr>
          <w:p w14:paraId="2D0C9E5B" w14:textId="77777777" w:rsidR="0021740A" w:rsidRPr="00306455" w:rsidRDefault="0021740A" w:rsidP="00306455">
            <w:pPr>
              <w:jc w:val="both"/>
              <w:rPr>
                <w:rFonts w:ascii="Tahoma" w:hAnsi="Tahoma" w:cs="Tahoma"/>
                <w:b/>
                <w:sz w:val="18"/>
                <w:szCs w:val="18"/>
                <w:u w:val="single"/>
              </w:rPr>
            </w:pPr>
            <w:r w:rsidRPr="00306455">
              <w:rPr>
                <w:rFonts w:ascii="Tahoma" w:hAnsi="Tahoma" w:cs="Tahoma"/>
                <w:b/>
                <w:sz w:val="18"/>
                <w:szCs w:val="18"/>
                <w:u w:val="single"/>
              </w:rPr>
              <w:t>Height</w:t>
            </w:r>
          </w:p>
        </w:tc>
        <w:tc>
          <w:tcPr>
            <w:tcW w:w="993" w:type="dxa"/>
            <w:tcBorders>
              <w:top w:val="single" w:sz="4" w:space="0" w:color="auto"/>
              <w:left w:val="nil"/>
              <w:bottom w:val="single" w:sz="4" w:space="0" w:color="auto"/>
              <w:right w:val="single" w:sz="4" w:space="0" w:color="auto"/>
            </w:tcBorders>
            <w:noWrap/>
            <w:vAlign w:val="center"/>
            <w:hideMark/>
          </w:tcPr>
          <w:p w14:paraId="5823D39C" w14:textId="77777777" w:rsidR="0021740A" w:rsidRPr="00306455" w:rsidRDefault="0021740A" w:rsidP="00EB4A0D">
            <w:pPr>
              <w:jc w:val="center"/>
              <w:rPr>
                <w:rFonts w:ascii="Tahoma" w:hAnsi="Tahoma" w:cs="Tahoma"/>
                <w:b/>
                <w:sz w:val="18"/>
                <w:szCs w:val="18"/>
                <w:u w:val="single"/>
              </w:rPr>
            </w:pPr>
            <w:r w:rsidRPr="00306455">
              <w:rPr>
                <w:rFonts w:ascii="Tahoma" w:hAnsi="Tahoma" w:cs="Tahoma"/>
                <w:b/>
                <w:sz w:val="18"/>
                <w:szCs w:val="18"/>
                <w:u w:val="single"/>
              </w:rPr>
              <w:t>Total QTY</w:t>
            </w:r>
          </w:p>
        </w:tc>
        <w:tc>
          <w:tcPr>
            <w:tcW w:w="850" w:type="dxa"/>
            <w:tcBorders>
              <w:top w:val="single" w:sz="4" w:space="0" w:color="auto"/>
              <w:left w:val="nil"/>
              <w:bottom w:val="single" w:sz="4" w:space="0" w:color="auto"/>
              <w:right w:val="single" w:sz="4" w:space="0" w:color="auto"/>
            </w:tcBorders>
            <w:noWrap/>
            <w:vAlign w:val="center"/>
            <w:hideMark/>
          </w:tcPr>
          <w:p w14:paraId="7179FD9B" w14:textId="77777777" w:rsidR="0021740A" w:rsidRPr="00306455" w:rsidRDefault="0021740A" w:rsidP="00EB4A0D">
            <w:pPr>
              <w:jc w:val="center"/>
              <w:rPr>
                <w:rFonts w:ascii="Tahoma" w:hAnsi="Tahoma" w:cs="Tahoma"/>
                <w:b/>
                <w:sz w:val="18"/>
                <w:szCs w:val="18"/>
                <w:u w:val="single"/>
              </w:rPr>
            </w:pPr>
            <w:r w:rsidRPr="00306455">
              <w:rPr>
                <w:rFonts w:ascii="Tahoma" w:hAnsi="Tahoma" w:cs="Tahoma"/>
                <w:b/>
                <w:sz w:val="18"/>
                <w:szCs w:val="18"/>
                <w:u w:val="single"/>
              </w:rPr>
              <w:t>Unit</w:t>
            </w:r>
          </w:p>
        </w:tc>
      </w:tr>
      <w:tr w:rsidR="0021740A" w:rsidRPr="00306455" w14:paraId="0D0F0F23" w14:textId="77777777" w:rsidTr="00EB4A0D">
        <w:trPr>
          <w:trHeight w:val="900"/>
        </w:trPr>
        <w:tc>
          <w:tcPr>
            <w:tcW w:w="820" w:type="dxa"/>
            <w:tcBorders>
              <w:top w:val="nil"/>
              <w:left w:val="single" w:sz="4" w:space="0" w:color="auto"/>
              <w:bottom w:val="single" w:sz="4" w:space="0" w:color="auto"/>
              <w:right w:val="single" w:sz="4" w:space="0" w:color="auto"/>
            </w:tcBorders>
            <w:noWrap/>
            <w:vAlign w:val="center"/>
            <w:hideMark/>
          </w:tcPr>
          <w:p w14:paraId="24DD3346" w14:textId="77777777" w:rsidR="0021740A" w:rsidRPr="00306455" w:rsidRDefault="0021740A" w:rsidP="0021740A">
            <w:pPr>
              <w:widowControl/>
              <w:autoSpaceDE/>
              <w:autoSpaceDN/>
              <w:jc w:val="center"/>
              <w:rPr>
                <w:rFonts w:ascii="Tahoma" w:hAnsi="Tahoma" w:cs="Tahoma"/>
                <w:sz w:val="19"/>
                <w:szCs w:val="19"/>
              </w:rPr>
            </w:pPr>
            <w:r w:rsidRPr="00306455">
              <w:rPr>
                <w:rFonts w:ascii="Tahoma" w:hAnsi="Tahoma" w:cs="Tahoma"/>
                <w:sz w:val="19"/>
                <w:szCs w:val="19"/>
              </w:rPr>
              <w:t>1.00</w:t>
            </w:r>
          </w:p>
        </w:tc>
        <w:tc>
          <w:tcPr>
            <w:tcW w:w="2980" w:type="dxa"/>
            <w:tcBorders>
              <w:top w:val="nil"/>
              <w:left w:val="nil"/>
              <w:bottom w:val="single" w:sz="4" w:space="0" w:color="auto"/>
              <w:right w:val="single" w:sz="4" w:space="0" w:color="auto"/>
            </w:tcBorders>
            <w:vAlign w:val="bottom"/>
            <w:hideMark/>
          </w:tcPr>
          <w:p w14:paraId="5504C7CA"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Supply of 19 mm Block board</w:t>
            </w:r>
            <w:r w:rsidRPr="00306455">
              <w:rPr>
                <w:rFonts w:ascii="Tahoma" w:hAnsi="Tahoma" w:cs="Tahoma"/>
                <w:sz w:val="19"/>
                <w:szCs w:val="19"/>
              </w:rPr>
              <w:br/>
              <w:t>with dim. 8 x 4 feet - 2 pics</w:t>
            </w:r>
            <w:r w:rsidRPr="00306455">
              <w:rPr>
                <w:rFonts w:ascii="Tahoma" w:hAnsi="Tahoma" w:cs="Tahoma"/>
                <w:sz w:val="19"/>
                <w:szCs w:val="19"/>
              </w:rPr>
              <w:br/>
              <w:t>Make - Sanik by century</w:t>
            </w:r>
          </w:p>
        </w:tc>
        <w:tc>
          <w:tcPr>
            <w:tcW w:w="960" w:type="dxa"/>
            <w:tcBorders>
              <w:top w:val="nil"/>
              <w:left w:val="nil"/>
              <w:bottom w:val="single" w:sz="4" w:space="0" w:color="auto"/>
              <w:right w:val="single" w:sz="4" w:space="0" w:color="auto"/>
            </w:tcBorders>
            <w:noWrap/>
            <w:vAlign w:val="bottom"/>
            <w:hideMark/>
          </w:tcPr>
          <w:p w14:paraId="33717589"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2.00</w:t>
            </w:r>
          </w:p>
        </w:tc>
        <w:tc>
          <w:tcPr>
            <w:tcW w:w="845" w:type="dxa"/>
            <w:tcBorders>
              <w:top w:val="nil"/>
              <w:left w:val="nil"/>
              <w:bottom w:val="single" w:sz="4" w:space="0" w:color="auto"/>
              <w:right w:val="single" w:sz="4" w:space="0" w:color="auto"/>
            </w:tcBorders>
            <w:noWrap/>
            <w:vAlign w:val="bottom"/>
            <w:hideMark/>
          </w:tcPr>
          <w:p w14:paraId="22B6EADA"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36" w:type="dxa"/>
            <w:tcBorders>
              <w:top w:val="nil"/>
              <w:left w:val="nil"/>
              <w:bottom w:val="single" w:sz="4" w:space="0" w:color="auto"/>
              <w:right w:val="single" w:sz="4" w:space="0" w:color="auto"/>
            </w:tcBorders>
            <w:noWrap/>
            <w:vAlign w:val="bottom"/>
            <w:hideMark/>
          </w:tcPr>
          <w:p w14:paraId="5E5C7E1E"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4.00</w:t>
            </w:r>
          </w:p>
        </w:tc>
        <w:tc>
          <w:tcPr>
            <w:tcW w:w="825" w:type="dxa"/>
            <w:tcBorders>
              <w:top w:val="nil"/>
              <w:left w:val="nil"/>
              <w:bottom w:val="single" w:sz="4" w:space="0" w:color="auto"/>
              <w:right w:val="single" w:sz="4" w:space="0" w:color="auto"/>
            </w:tcBorders>
            <w:noWrap/>
            <w:vAlign w:val="bottom"/>
            <w:hideMark/>
          </w:tcPr>
          <w:p w14:paraId="1D5F2555"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8.00</w:t>
            </w:r>
          </w:p>
        </w:tc>
        <w:tc>
          <w:tcPr>
            <w:tcW w:w="993" w:type="dxa"/>
            <w:tcBorders>
              <w:top w:val="nil"/>
              <w:left w:val="nil"/>
              <w:bottom w:val="single" w:sz="4" w:space="0" w:color="auto"/>
              <w:right w:val="single" w:sz="4" w:space="0" w:color="auto"/>
            </w:tcBorders>
            <w:noWrap/>
            <w:vAlign w:val="bottom"/>
            <w:hideMark/>
          </w:tcPr>
          <w:p w14:paraId="6627FEF3"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64.00</w:t>
            </w:r>
          </w:p>
        </w:tc>
        <w:tc>
          <w:tcPr>
            <w:tcW w:w="850" w:type="dxa"/>
            <w:tcBorders>
              <w:top w:val="nil"/>
              <w:left w:val="nil"/>
              <w:bottom w:val="single" w:sz="4" w:space="0" w:color="auto"/>
              <w:right w:val="single" w:sz="4" w:space="0" w:color="auto"/>
            </w:tcBorders>
            <w:noWrap/>
            <w:vAlign w:val="bottom"/>
            <w:hideMark/>
          </w:tcPr>
          <w:p w14:paraId="276C9EA6" w14:textId="77777777" w:rsidR="0021740A" w:rsidRPr="00306455" w:rsidRDefault="0021740A" w:rsidP="0021740A">
            <w:pPr>
              <w:widowControl/>
              <w:autoSpaceDE/>
              <w:autoSpaceDN/>
              <w:jc w:val="right"/>
              <w:rPr>
                <w:rFonts w:ascii="Tahoma" w:hAnsi="Tahoma" w:cs="Tahoma"/>
                <w:sz w:val="19"/>
                <w:szCs w:val="19"/>
              </w:rPr>
            </w:pPr>
            <w:proofErr w:type="spellStart"/>
            <w:r w:rsidRPr="00306455">
              <w:rPr>
                <w:rFonts w:ascii="Tahoma" w:hAnsi="Tahoma" w:cs="Tahoma"/>
                <w:sz w:val="19"/>
                <w:szCs w:val="19"/>
              </w:rPr>
              <w:t>sqft</w:t>
            </w:r>
            <w:proofErr w:type="spellEnd"/>
          </w:p>
        </w:tc>
      </w:tr>
      <w:tr w:rsidR="0021740A" w:rsidRPr="00306455" w14:paraId="7807AED2" w14:textId="77777777" w:rsidTr="00EB4A0D">
        <w:trPr>
          <w:trHeight w:val="960"/>
        </w:trPr>
        <w:tc>
          <w:tcPr>
            <w:tcW w:w="820" w:type="dxa"/>
            <w:tcBorders>
              <w:top w:val="nil"/>
              <w:left w:val="single" w:sz="4" w:space="0" w:color="auto"/>
              <w:bottom w:val="single" w:sz="4" w:space="0" w:color="auto"/>
              <w:right w:val="single" w:sz="4" w:space="0" w:color="auto"/>
            </w:tcBorders>
            <w:noWrap/>
            <w:vAlign w:val="center"/>
            <w:hideMark/>
          </w:tcPr>
          <w:p w14:paraId="15C47A79" w14:textId="77777777" w:rsidR="0021740A" w:rsidRPr="00306455" w:rsidRDefault="0021740A" w:rsidP="0021740A">
            <w:pPr>
              <w:widowControl/>
              <w:autoSpaceDE/>
              <w:autoSpaceDN/>
              <w:jc w:val="center"/>
              <w:rPr>
                <w:rFonts w:ascii="Tahoma" w:hAnsi="Tahoma" w:cs="Tahoma"/>
                <w:sz w:val="19"/>
                <w:szCs w:val="19"/>
              </w:rPr>
            </w:pPr>
            <w:r w:rsidRPr="00306455">
              <w:rPr>
                <w:rFonts w:ascii="Tahoma" w:hAnsi="Tahoma" w:cs="Tahoma"/>
                <w:sz w:val="19"/>
                <w:szCs w:val="19"/>
              </w:rPr>
              <w:t>2.00</w:t>
            </w:r>
          </w:p>
        </w:tc>
        <w:tc>
          <w:tcPr>
            <w:tcW w:w="2980" w:type="dxa"/>
            <w:tcBorders>
              <w:top w:val="nil"/>
              <w:left w:val="nil"/>
              <w:bottom w:val="single" w:sz="4" w:space="0" w:color="auto"/>
              <w:right w:val="single" w:sz="4" w:space="0" w:color="auto"/>
            </w:tcBorders>
            <w:vAlign w:val="bottom"/>
            <w:hideMark/>
          </w:tcPr>
          <w:p w14:paraId="2D9B35BF" w14:textId="3F5AA12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Supply of 6 mm Ply board</w:t>
            </w:r>
            <w:r w:rsidRPr="00306455">
              <w:rPr>
                <w:rFonts w:ascii="Tahoma" w:hAnsi="Tahoma" w:cs="Tahoma"/>
                <w:sz w:val="19"/>
                <w:szCs w:val="19"/>
              </w:rPr>
              <w:br/>
              <w:t>with dim. 8 x 4 feet - 33 pics</w:t>
            </w:r>
            <w:r w:rsidRPr="00306455">
              <w:rPr>
                <w:rFonts w:ascii="Tahoma" w:hAnsi="Tahoma" w:cs="Tahoma"/>
                <w:sz w:val="19"/>
                <w:szCs w:val="19"/>
              </w:rPr>
              <w:br/>
              <w:t>Make - Sanik by century</w:t>
            </w:r>
          </w:p>
        </w:tc>
        <w:tc>
          <w:tcPr>
            <w:tcW w:w="960" w:type="dxa"/>
            <w:tcBorders>
              <w:top w:val="nil"/>
              <w:left w:val="nil"/>
              <w:bottom w:val="single" w:sz="4" w:space="0" w:color="auto"/>
              <w:right w:val="single" w:sz="4" w:space="0" w:color="auto"/>
            </w:tcBorders>
            <w:noWrap/>
            <w:vAlign w:val="bottom"/>
            <w:hideMark/>
          </w:tcPr>
          <w:p w14:paraId="3669A64C"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33.00</w:t>
            </w:r>
          </w:p>
        </w:tc>
        <w:tc>
          <w:tcPr>
            <w:tcW w:w="845" w:type="dxa"/>
            <w:tcBorders>
              <w:top w:val="nil"/>
              <w:left w:val="nil"/>
              <w:bottom w:val="single" w:sz="4" w:space="0" w:color="auto"/>
              <w:right w:val="single" w:sz="4" w:space="0" w:color="auto"/>
            </w:tcBorders>
            <w:noWrap/>
            <w:vAlign w:val="bottom"/>
            <w:hideMark/>
          </w:tcPr>
          <w:p w14:paraId="0E1D7725"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36" w:type="dxa"/>
            <w:tcBorders>
              <w:top w:val="nil"/>
              <w:left w:val="nil"/>
              <w:bottom w:val="single" w:sz="4" w:space="0" w:color="auto"/>
              <w:right w:val="single" w:sz="4" w:space="0" w:color="auto"/>
            </w:tcBorders>
            <w:noWrap/>
            <w:vAlign w:val="bottom"/>
            <w:hideMark/>
          </w:tcPr>
          <w:p w14:paraId="1B708F80"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4.00</w:t>
            </w:r>
          </w:p>
        </w:tc>
        <w:tc>
          <w:tcPr>
            <w:tcW w:w="825" w:type="dxa"/>
            <w:tcBorders>
              <w:top w:val="nil"/>
              <w:left w:val="nil"/>
              <w:bottom w:val="single" w:sz="4" w:space="0" w:color="auto"/>
              <w:right w:val="single" w:sz="4" w:space="0" w:color="auto"/>
            </w:tcBorders>
            <w:noWrap/>
            <w:vAlign w:val="bottom"/>
            <w:hideMark/>
          </w:tcPr>
          <w:p w14:paraId="483DD8CC"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8.00</w:t>
            </w:r>
          </w:p>
        </w:tc>
        <w:tc>
          <w:tcPr>
            <w:tcW w:w="993" w:type="dxa"/>
            <w:tcBorders>
              <w:top w:val="nil"/>
              <w:left w:val="nil"/>
              <w:bottom w:val="single" w:sz="4" w:space="0" w:color="auto"/>
              <w:right w:val="single" w:sz="4" w:space="0" w:color="auto"/>
            </w:tcBorders>
            <w:noWrap/>
            <w:vAlign w:val="bottom"/>
            <w:hideMark/>
          </w:tcPr>
          <w:p w14:paraId="07B2E5E6"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1056.00</w:t>
            </w:r>
          </w:p>
        </w:tc>
        <w:tc>
          <w:tcPr>
            <w:tcW w:w="850" w:type="dxa"/>
            <w:tcBorders>
              <w:top w:val="nil"/>
              <w:left w:val="nil"/>
              <w:bottom w:val="single" w:sz="4" w:space="0" w:color="auto"/>
              <w:right w:val="single" w:sz="4" w:space="0" w:color="auto"/>
            </w:tcBorders>
            <w:noWrap/>
            <w:vAlign w:val="bottom"/>
            <w:hideMark/>
          </w:tcPr>
          <w:p w14:paraId="752A6F95" w14:textId="77777777" w:rsidR="0021740A" w:rsidRPr="00306455" w:rsidRDefault="0021740A" w:rsidP="0021740A">
            <w:pPr>
              <w:widowControl/>
              <w:autoSpaceDE/>
              <w:autoSpaceDN/>
              <w:jc w:val="right"/>
              <w:rPr>
                <w:rFonts w:ascii="Tahoma" w:hAnsi="Tahoma" w:cs="Tahoma"/>
                <w:sz w:val="19"/>
                <w:szCs w:val="19"/>
              </w:rPr>
            </w:pPr>
            <w:proofErr w:type="spellStart"/>
            <w:r w:rsidRPr="00306455">
              <w:rPr>
                <w:rFonts w:ascii="Tahoma" w:hAnsi="Tahoma" w:cs="Tahoma"/>
                <w:sz w:val="19"/>
                <w:szCs w:val="19"/>
              </w:rPr>
              <w:t>sqft</w:t>
            </w:r>
            <w:proofErr w:type="spellEnd"/>
          </w:p>
        </w:tc>
      </w:tr>
      <w:tr w:rsidR="0021740A" w:rsidRPr="00306455" w14:paraId="57E4F384" w14:textId="77777777" w:rsidTr="00EB4A0D">
        <w:trPr>
          <w:trHeight w:val="900"/>
        </w:trPr>
        <w:tc>
          <w:tcPr>
            <w:tcW w:w="820" w:type="dxa"/>
            <w:tcBorders>
              <w:top w:val="nil"/>
              <w:left w:val="single" w:sz="4" w:space="0" w:color="auto"/>
              <w:bottom w:val="single" w:sz="4" w:space="0" w:color="auto"/>
              <w:right w:val="single" w:sz="4" w:space="0" w:color="auto"/>
            </w:tcBorders>
            <w:noWrap/>
            <w:vAlign w:val="center"/>
            <w:hideMark/>
          </w:tcPr>
          <w:p w14:paraId="59CAACB1" w14:textId="77777777" w:rsidR="0021740A" w:rsidRPr="00306455" w:rsidRDefault="0021740A" w:rsidP="0021740A">
            <w:pPr>
              <w:widowControl/>
              <w:autoSpaceDE/>
              <w:autoSpaceDN/>
              <w:jc w:val="center"/>
              <w:rPr>
                <w:rFonts w:ascii="Tahoma" w:hAnsi="Tahoma" w:cs="Tahoma"/>
                <w:sz w:val="19"/>
                <w:szCs w:val="19"/>
              </w:rPr>
            </w:pPr>
            <w:r w:rsidRPr="00306455">
              <w:rPr>
                <w:rFonts w:ascii="Tahoma" w:hAnsi="Tahoma" w:cs="Tahoma"/>
                <w:sz w:val="19"/>
                <w:szCs w:val="19"/>
              </w:rPr>
              <w:t>3.00</w:t>
            </w:r>
          </w:p>
        </w:tc>
        <w:tc>
          <w:tcPr>
            <w:tcW w:w="2980" w:type="dxa"/>
            <w:tcBorders>
              <w:top w:val="nil"/>
              <w:left w:val="nil"/>
              <w:bottom w:val="single" w:sz="4" w:space="0" w:color="auto"/>
              <w:right w:val="single" w:sz="4" w:space="0" w:color="auto"/>
            </w:tcBorders>
            <w:vAlign w:val="bottom"/>
            <w:hideMark/>
          </w:tcPr>
          <w:p w14:paraId="4F4FECA0"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Supply of 8 mm Ply board</w:t>
            </w:r>
            <w:r w:rsidRPr="00306455">
              <w:rPr>
                <w:rFonts w:ascii="Tahoma" w:hAnsi="Tahoma" w:cs="Tahoma"/>
                <w:sz w:val="19"/>
                <w:szCs w:val="19"/>
              </w:rPr>
              <w:br/>
              <w:t>with dim. 6 x 4 feet - 12 pics</w:t>
            </w:r>
            <w:r w:rsidRPr="00306455">
              <w:rPr>
                <w:rFonts w:ascii="Tahoma" w:hAnsi="Tahoma" w:cs="Tahoma"/>
                <w:sz w:val="19"/>
                <w:szCs w:val="19"/>
              </w:rPr>
              <w:br/>
              <w:t>Make - Sanik by century</w:t>
            </w:r>
          </w:p>
        </w:tc>
        <w:tc>
          <w:tcPr>
            <w:tcW w:w="960" w:type="dxa"/>
            <w:tcBorders>
              <w:top w:val="nil"/>
              <w:left w:val="nil"/>
              <w:bottom w:val="single" w:sz="4" w:space="0" w:color="auto"/>
              <w:right w:val="single" w:sz="4" w:space="0" w:color="auto"/>
            </w:tcBorders>
            <w:noWrap/>
            <w:vAlign w:val="bottom"/>
            <w:hideMark/>
          </w:tcPr>
          <w:p w14:paraId="4835864C"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12.00</w:t>
            </w:r>
          </w:p>
        </w:tc>
        <w:tc>
          <w:tcPr>
            <w:tcW w:w="845" w:type="dxa"/>
            <w:tcBorders>
              <w:top w:val="nil"/>
              <w:left w:val="nil"/>
              <w:bottom w:val="single" w:sz="4" w:space="0" w:color="auto"/>
              <w:right w:val="single" w:sz="4" w:space="0" w:color="auto"/>
            </w:tcBorders>
            <w:noWrap/>
            <w:vAlign w:val="bottom"/>
            <w:hideMark/>
          </w:tcPr>
          <w:p w14:paraId="486DF916"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36" w:type="dxa"/>
            <w:tcBorders>
              <w:top w:val="nil"/>
              <w:left w:val="nil"/>
              <w:bottom w:val="single" w:sz="4" w:space="0" w:color="auto"/>
              <w:right w:val="single" w:sz="4" w:space="0" w:color="auto"/>
            </w:tcBorders>
            <w:noWrap/>
            <w:vAlign w:val="bottom"/>
            <w:hideMark/>
          </w:tcPr>
          <w:p w14:paraId="3DF994EA"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4.00</w:t>
            </w:r>
          </w:p>
        </w:tc>
        <w:tc>
          <w:tcPr>
            <w:tcW w:w="825" w:type="dxa"/>
            <w:tcBorders>
              <w:top w:val="nil"/>
              <w:left w:val="nil"/>
              <w:bottom w:val="single" w:sz="4" w:space="0" w:color="auto"/>
              <w:right w:val="single" w:sz="4" w:space="0" w:color="auto"/>
            </w:tcBorders>
            <w:noWrap/>
            <w:vAlign w:val="bottom"/>
            <w:hideMark/>
          </w:tcPr>
          <w:p w14:paraId="2AD29945"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6.00</w:t>
            </w:r>
          </w:p>
        </w:tc>
        <w:tc>
          <w:tcPr>
            <w:tcW w:w="993" w:type="dxa"/>
            <w:tcBorders>
              <w:top w:val="nil"/>
              <w:left w:val="nil"/>
              <w:bottom w:val="single" w:sz="4" w:space="0" w:color="auto"/>
              <w:right w:val="single" w:sz="4" w:space="0" w:color="auto"/>
            </w:tcBorders>
            <w:noWrap/>
            <w:vAlign w:val="bottom"/>
            <w:hideMark/>
          </w:tcPr>
          <w:p w14:paraId="6C4EB1BF"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288.00</w:t>
            </w:r>
          </w:p>
        </w:tc>
        <w:tc>
          <w:tcPr>
            <w:tcW w:w="850" w:type="dxa"/>
            <w:tcBorders>
              <w:top w:val="nil"/>
              <w:left w:val="nil"/>
              <w:bottom w:val="single" w:sz="4" w:space="0" w:color="auto"/>
              <w:right w:val="single" w:sz="4" w:space="0" w:color="auto"/>
            </w:tcBorders>
            <w:noWrap/>
            <w:vAlign w:val="bottom"/>
            <w:hideMark/>
          </w:tcPr>
          <w:p w14:paraId="2205E9BE" w14:textId="77777777" w:rsidR="0021740A" w:rsidRPr="00306455" w:rsidRDefault="0021740A" w:rsidP="0021740A">
            <w:pPr>
              <w:widowControl/>
              <w:autoSpaceDE/>
              <w:autoSpaceDN/>
              <w:jc w:val="right"/>
              <w:rPr>
                <w:rFonts w:ascii="Tahoma" w:hAnsi="Tahoma" w:cs="Tahoma"/>
                <w:sz w:val="19"/>
                <w:szCs w:val="19"/>
              </w:rPr>
            </w:pPr>
            <w:proofErr w:type="spellStart"/>
            <w:r w:rsidRPr="00306455">
              <w:rPr>
                <w:rFonts w:ascii="Tahoma" w:hAnsi="Tahoma" w:cs="Tahoma"/>
                <w:sz w:val="19"/>
                <w:szCs w:val="19"/>
              </w:rPr>
              <w:t>sqft</w:t>
            </w:r>
            <w:proofErr w:type="spellEnd"/>
          </w:p>
        </w:tc>
      </w:tr>
      <w:tr w:rsidR="0021740A" w:rsidRPr="00306455" w14:paraId="2D894003" w14:textId="77777777" w:rsidTr="00EB4A0D">
        <w:trPr>
          <w:trHeight w:val="900"/>
        </w:trPr>
        <w:tc>
          <w:tcPr>
            <w:tcW w:w="820" w:type="dxa"/>
            <w:tcBorders>
              <w:top w:val="nil"/>
              <w:left w:val="single" w:sz="4" w:space="0" w:color="auto"/>
              <w:bottom w:val="single" w:sz="4" w:space="0" w:color="auto"/>
              <w:right w:val="single" w:sz="4" w:space="0" w:color="auto"/>
            </w:tcBorders>
            <w:noWrap/>
            <w:vAlign w:val="center"/>
            <w:hideMark/>
          </w:tcPr>
          <w:p w14:paraId="055EF276" w14:textId="77777777" w:rsidR="0021740A" w:rsidRPr="00306455" w:rsidRDefault="0021740A" w:rsidP="0021740A">
            <w:pPr>
              <w:widowControl/>
              <w:autoSpaceDE/>
              <w:autoSpaceDN/>
              <w:jc w:val="center"/>
              <w:rPr>
                <w:rFonts w:ascii="Tahoma" w:hAnsi="Tahoma" w:cs="Tahoma"/>
                <w:sz w:val="19"/>
                <w:szCs w:val="19"/>
              </w:rPr>
            </w:pPr>
            <w:r w:rsidRPr="00306455">
              <w:rPr>
                <w:rFonts w:ascii="Tahoma" w:hAnsi="Tahoma" w:cs="Tahoma"/>
                <w:sz w:val="19"/>
                <w:szCs w:val="19"/>
              </w:rPr>
              <w:t>4.00</w:t>
            </w:r>
          </w:p>
        </w:tc>
        <w:tc>
          <w:tcPr>
            <w:tcW w:w="2980" w:type="dxa"/>
            <w:tcBorders>
              <w:top w:val="nil"/>
              <w:left w:val="nil"/>
              <w:bottom w:val="single" w:sz="4" w:space="0" w:color="auto"/>
              <w:right w:val="single" w:sz="4" w:space="0" w:color="auto"/>
            </w:tcBorders>
            <w:vAlign w:val="bottom"/>
            <w:hideMark/>
          </w:tcPr>
          <w:p w14:paraId="268854BD"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xml:space="preserve">Supply of steel L - </w:t>
            </w:r>
            <w:proofErr w:type="gramStart"/>
            <w:r w:rsidRPr="00306455">
              <w:rPr>
                <w:rFonts w:ascii="Tahoma" w:hAnsi="Tahoma" w:cs="Tahoma"/>
                <w:sz w:val="19"/>
                <w:szCs w:val="19"/>
              </w:rPr>
              <w:t>Patti ,</w:t>
            </w:r>
            <w:proofErr w:type="gramEnd"/>
            <w:r w:rsidRPr="00306455">
              <w:rPr>
                <w:rFonts w:ascii="Tahoma" w:hAnsi="Tahoma" w:cs="Tahoma"/>
                <w:sz w:val="19"/>
                <w:szCs w:val="19"/>
              </w:rPr>
              <w:t xml:space="preserve"> L - 3 inch both sides, as sample approval</w:t>
            </w:r>
          </w:p>
        </w:tc>
        <w:tc>
          <w:tcPr>
            <w:tcW w:w="960" w:type="dxa"/>
            <w:tcBorders>
              <w:top w:val="nil"/>
              <w:left w:val="nil"/>
              <w:bottom w:val="single" w:sz="4" w:space="0" w:color="auto"/>
              <w:right w:val="single" w:sz="4" w:space="0" w:color="auto"/>
            </w:tcBorders>
            <w:noWrap/>
            <w:vAlign w:val="bottom"/>
            <w:hideMark/>
          </w:tcPr>
          <w:p w14:paraId="57278F28"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50.00</w:t>
            </w:r>
          </w:p>
        </w:tc>
        <w:tc>
          <w:tcPr>
            <w:tcW w:w="845" w:type="dxa"/>
            <w:tcBorders>
              <w:top w:val="nil"/>
              <w:left w:val="nil"/>
              <w:bottom w:val="single" w:sz="4" w:space="0" w:color="auto"/>
              <w:right w:val="single" w:sz="4" w:space="0" w:color="auto"/>
            </w:tcBorders>
            <w:noWrap/>
            <w:vAlign w:val="bottom"/>
            <w:hideMark/>
          </w:tcPr>
          <w:p w14:paraId="23ABC9B9"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36" w:type="dxa"/>
            <w:tcBorders>
              <w:top w:val="nil"/>
              <w:left w:val="nil"/>
              <w:bottom w:val="single" w:sz="4" w:space="0" w:color="auto"/>
              <w:right w:val="single" w:sz="4" w:space="0" w:color="auto"/>
            </w:tcBorders>
            <w:noWrap/>
            <w:vAlign w:val="bottom"/>
            <w:hideMark/>
          </w:tcPr>
          <w:p w14:paraId="10669008"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825" w:type="dxa"/>
            <w:tcBorders>
              <w:top w:val="nil"/>
              <w:left w:val="nil"/>
              <w:bottom w:val="single" w:sz="4" w:space="0" w:color="auto"/>
              <w:right w:val="single" w:sz="4" w:space="0" w:color="auto"/>
            </w:tcBorders>
            <w:noWrap/>
            <w:vAlign w:val="bottom"/>
            <w:hideMark/>
          </w:tcPr>
          <w:p w14:paraId="49B043DE"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93" w:type="dxa"/>
            <w:tcBorders>
              <w:top w:val="nil"/>
              <w:left w:val="nil"/>
              <w:bottom w:val="single" w:sz="4" w:space="0" w:color="auto"/>
              <w:right w:val="single" w:sz="4" w:space="0" w:color="auto"/>
            </w:tcBorders>
            <w:noWrap/>
            <w:vAlign w:val="bottom"/>
            <w:hideMark/>
          </w:tcPr>
          <w:p w14:paraId="0A288800"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50.00</w:t>
            </w:r>
          </w:p>
        </w:tc>
        <w:tc>
          <w:tcPr>
            <w:tcW w:w="850" w:type="dxa"/>
            <w:tcBorders>
              <w:top w:val="nil"/>
              <w:left w:val="nil"/>
              <w:bottom w:val="single" w:sz="4" w:space="0" w:color="auto"/>
              <w:right w:val="single" w:sz="4" w:space="0" w:color="auto"/>
            </w:tcBorders>
            <w:noWrap/>
            <w:vAlign w:val="bottom"/>
            <w:hideMark/>
          </w:tcPr>
          <w:p w14:paraId="4FF60E23"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each</w:t>
            </w:r>
          </w:p>
        </w:tc>
      </w:tr>
      <w:tr w:rsidR="0021740A" w:rsidRPr="00306455" w14:paraId="0CB78ABB" w14:textId="77777777" w:rsidTr="00EB4A0D">
        <w:trPr>
          <w:trHeight w:val="900"/>
        </w:trPr>
        <w:tc>
          <w:tcPr>
            <w:tcW w:w="820" w:type="dxa"/>
            <w:tcBorders>
              <w:top w:val="nil"/>
              <w:left w:val="single" w:sz="4" w:space="0" w:color="auto"/>
              <w:bottom w:val="single" w:sz="4" w:space="0" w:color="auto"/>
              <w:right w:val="single" w:sz="4" w:space="0" w:color="auto"/>
            </w:tcBorders>
            <w:noWrap/>
            <w:vAlign w:val="center"/>
            <w:hideMark/>
          </w:tcPr>
          <w:p w14:paraId="05699121" w14:textId="77777777" w:rsidR="0021740A" w:rsidRPr="00306455" w:rsidRDefault="0021740A" w:rsidP="0021740A">
            <w:pPr>
              <w:widowControl/>
              <w:autoSpaceDE/>
              <w:autoSpaceDN/>
              <w:jc w:val="center"/>
              <w:rPr>
                <w:rFonts w:ascii="Tahoma" w:hAnsi="Tahoma" w:cs="Tahoma"/>
                <w:sz w:val="19"/>
                <w:szCs w:val="19"/>
              </w:rPr>
            </w:pPr>
            <w:r w:rsidRPr="00306455">
              <w:rPr>
                <w:rFonts w:ascii="Tahoma" w:hAnsi="Tahoma" w:cs="Tahoma"/>
                <w:sz w:val="19"/>
                <w:szCs w:val="19"/>
              </w:rPr>
              <w:t>5.00</w:t>
            </w:r>
          </w:p>
        </w:tc>
        <w:tc>
          <w:tcPr>
            <w:tcW w:w="2980" w:type="dxa"/>
            <w:tcBorders>
              <w:top w:val="nil"/>
              <w:left w:val="nil"/>
              <w:bottom w:val="single" w:sz="4" w:space="0" w:color="auto"/>
              <w:right w:val="single" w:sz="4" w:space="0" w:color="auto"/>
            </w:tcBorders>
            <w:vAlign w:val="bottom"/>
            <w:hideMark/>
          </w:tcPr>
          <w:p w14:paraId="3DF150E4" w14:textId="77777777" w:rsidR="0021740A" w:rsidRPr="00306455" w:rsidRDefault="0021740A" w:rsidP="0021740A">
            <w:pPr>
              <w:widowControl/>
              <w:autoSpaceDE/>
              <w:autoSpaceDN/>
              <w:rPr>
                <w:rFonts w:ascii="Tahoma" w:hAnsi="Tahoma" w:cs="Tahoma"/>
                <w:sz w:val="19"/>
                <w:szCs w:val="19"/>
              </w:rPr>
            </w:pPr>
            <w:proofErr w:type="spellStart"/>
            <w:r w:rsidRPr="00306455">
              <w:rPr>
                <w:rFonts w:ascii="Tahoma" w:hAnsi="Tahoma" w:cs="Tahoma"/>
                <w:sz w:val="19"/>
                <w:szCs w:val="19"/>
              </w:rPr>
              <w:t>Self drilling</w:t>
            </w:r>
            <w:proofErr w:type="spellEnd"/>
            <w:r w:rsidRPr="00306455">
              <w:rPr>
                <w:rFonts w:ascii="Tahoma" w:hAnsi="Tahoma" w:cs="Tahoma"/>
                <w:sz w:val="19"/>
                <w:szCs w:val="19"/>
              </w:rPr>
              <w:t> Screw, Length 1 inch, with Washer - Ramson - 500 units in 1 pack</w:t>
            </w:r>
          </w:p>
        </w:tc>
        <w:tc>
          <w:tcPr>
            <w:tcW w:w="960" w:type="dxa"/>
            <w:tcBorders>
              <w:top w:val="nil"/>
              <w:left w:val="nil"/>
              <w:bottom w:val="single" w:sz="4" w:space="0" w:color="auto"/>
              <w:right w:val="single" w:sz="4" w:space="0" w:color="auto"/>
            </w:tcBorders>
            <w:noWrap/>
            <w:vAlign w:val="bottom"/>
            <w:hideMark/>
          </w:tcPr>
          <w:p w14:paraId="6DB9139E"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1.00</w:t>
            </w:r>
          </w:p>
        </w:tc>
        <w:tc>
          <w:tcPr>
            <w:tcW w:w="845" w:type="dxa"/>
            <w:tcBorders>
              <w:top w:val="nil"/>
              <w:left w:val="nil"/>
              <w:bottom w:val="single" w:sz="4" w:space="0" w:color="auto"/>
              <w:right w:val="single" w:sz="4" w:space="0" w:color="auto"/>
            </w:tcBorders>
            <w:noWrap/>
            <w:vAlign w:val="bottom"/>
            <w:hideMark/>
          </w:tcPr>
          <w:p w14:paraId="7032779A"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36" w:type="dxa"/>
            <w:tcBorders>
              <w:top w:val="nil"/>
              <w:left w:val="nil"/>
              <w:bottom w:val="single" w:sz="4" w:space="0" w:color="auto"/>
              <w:right w:val="single" w:sz="4" w:space="0" w:color="auto"/>
            </w:tcBorders>
            <w:noWrap/>
            <w:vAlign w:val="bottom"/>
            <w:hideMark/>
          </w:tcPr>
          <w:p w14:paraId="5B233BAA"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825" w:type="dxa"/>
            <w:tcBorders>
              <w:top w:val="nil"/>
              <w:left w:val="nil"/>
              <w:bottom w:val="single" w:sz="4" w:space="0" w:color="auto"/>
              <w:right w:val="single" w:sz="4" w:space="0" w:color="auto"/>
            </w:tcBorders>
            <w:noWrap/>
            <w:vAlign w:val="bottom"/>
            <w:hideMark/>
          </w:tcPr>
          <w:p w14:paraId="71B4D82C"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93" w:type="dxa"/>
            <w:tcBorders>
              <w:top w:val="nil"/>
              <w:left w:val="nil"/>
              <w:bottom w:val="single" w:sz="4" w:space="0" w:color="auto"/>
              <w:right w:val="single" w:sz="4" w:space="0" w:color="auto"/>
            </w:tcBorders>
            <w:noWrap/>
            <w:vAlign w:val="bottom"/>
            <w:hideMark/>
          </w:tcPr>
          <w:p w14:paraId="41D61402"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1.00</w:t>
            </w:r>
          </w:p>
        </w:tc>
        <w:tc>
          <w:tcPr>
            <w:tcW w:w="850" w:type="dxa"/>
            <w:tcBorders>
              <w:top w:val="nil"/>
              <w:left w:val="nil"/>
              <w:bottom w:val="single" w:sz="4" w:space="0" w:color="auto"/>
              <w:right w:val="single" w:sz="4" w:space="0" w:color="auto"/>
            </w:tcBorders>
            <w:noWrap/>
            <w:vAlign w:val="bottom"/>
            <w:hideMark/>
          </w:tcPr>
          <w:p w14:paraId="4CCA6CAA"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each</w:t>
            </w:r>
          </w:p>
        </w:tc>
      </w:tr>
      <w:tr w:rsidR="0021740A" w:rsidRPr="00306455" w14:paraId="015F1AB0" w14:textId="77777777" w:rsidTr="00EB4A0D">
        <w:trPr>
          <w:trHeight w:val="900"/>
        </w:trPr>
        <w:tc>
          <w:tcPr>
            <w:tcW w:w="820" w:type="dxa"/>
            <w:tcBorders>
              <w:top w:val="nil"/>
              <w:left w:val="single" w:sz="4" w:space="0" w:color="auto"/>
              <w:bottom w:val="single" w:sz="4" w:space="0" w:color="auto"/>
              <w:right w:val="single" w:sz="4" w:space="0" w:color="auto"/>
            </w:tcBorders>
            <w:noWrap/>
            <w:vAlign w:val="center"/>
            <w:hideMark/>
          </w:tcPr>
          <w:p w14:paraId="7851DAA8" w14:textId="77777777" w:rsidR="0021740A" w:rsidRPr="00306455" w:rsidRDefault="0021740A" w:rsidP="0021740A">
            <w:pPr>
              <w:widowControl/>
              <w:autoSpaceDE/>
              <w:autoSpaceDN/>
              <w:jc w:val="center"/>
              <w:rPr>
                <w:rFonts w:ascii="Tahoma" w:hAnsi="Tahoma" w:cs="Tahoma"/>
                <w:sz w:val="19"/>
                <w:szCs w:val="19"/>
              </w:rPr>
            </w:pPr>
            <w:r w:rsidRPr="00306455">
              <w:rPr>
                <w:rFonts w:ascii="Tahoma" w:hAnsi="Tahoma" w:cs="Tahoma"/>
                <w:sz w:val="19"/>
                <w:szCs w:val="19"/>
              </w:rPr>
              <w:t>6.00</w:t>
            </w:r>
          </w:p>
        </w:tc>
        <w:tc>
          <w:tcPr>
            <w:tcW w:w="2980" w:type="dxa"/>
            <w:tcBorders>
              <w:top w:val="nil"/>
              <w:left w:val="nil"/>
              <w:bottom w:val="single" w:sz="4" w:space="0" w:color="auto"/>
              <w:right w:val="single" w:sz="4" w:space="0" w:color="auto"/>
            </w:tcBorders>
            <w:vAlign w:val="bottom"/>
            <w:hideMark/>
          </w:tcPr>
          <w:p w14:paraId="773E5E1B" w14:textId="77777777" w:rsidR="0021740A" w:rsidRPr="00306455" w:rsidRDefault="0021740A" w:rsidP="0021740A">
            <w:pPr>
              <w:widowControl/>
              <w:autoSpaceDE/>
              <w:autoSpaceDN/>
              <w:rPr>
                <w:rFonts w:ascii="Tahoma" w:hAnsi="Tahoma" w:cs="Tahoma"/>
                <w:sz w:val="19"/>
                <w:szCs w:val="19"/>
              </w:rPr>
            </w:pPr>
            <w:proofErr w:type="spellStart"/>
            <w:r w:rsidRPr="00306455">
              <w:rPr>
                <w:rFonts w:ascii="Tahoma" w:hAnsi="Tahoma" w:cs="Tahoma"/>
                <w:sz w:val="19"/>
                <w:szCs w:val="19"/>
              </w:rPr>
              <w:t>Self drilling</w:t>
            </w:r>
            <w:proofErr w:type="spellEnd"/>
            <w:r w:rsidRPr="00306455">
              <w:rPr>
                <w:rFonts w:ascii="Tahoma" w:hAnsi="Tahoma" w:cs="Tahoma"/>
                <w:sz w:val="19"/>
                <w:szCs w:val="19"/>
              </w:rPr>
              <w:t> Screw, Length 1.5 inch, with Washer - Ramson - 500 units in 1 pack</w:t>
            </w:r>
          </w:p>
        </w:tc>
        <w:tc>
          <w:tcPr>
            <w:tcW w:w="960" w:type="dxa"/>
            <w:tcBorders>
              <w:top w:val="nil"/>
              <w:left w:val="nil"/>
              <w:bottom w:val="single" w:sz="4" w:space="0" w:color="auto"/>
              <w:right w:val="single" w:sz="4" w:space="0" w:color="auto"/>
            </w:tcBorders>
            <w:noWrap/>
            <w:vAlign w:val="bottom"/>
            <w:hideMark/>
          </w:tcPr>
          <w:p w14:paraId="2EAD3469"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1.00</w:t>
            </w:r>
          </w:p>
        </w:tc>
        <w:tc>
          <w:tcPr>
            <w:tcW w:w="845" w:type="dxa"/>
            <w:tcBorders>
              <w:top w:val="nil"/>
              <w:left w:val="nil"/>
              <w:bottom w:val="single" w:sz="4" w:space="0" w:color="auto"/>
              <w:right w:val="single" w:sz="4" w:space="0" w:color="auto"/>
            </w:tcBorders>
            <w:noWrap/>
            <w:vAlign w:val="bottom"/>
            <w:hideMark/>
          </w:tcPr>
          <w:p w14:paraId="45C06AB3"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36" w:type="dxa"/>
            <w:tcBorders>
              <w:top w:val="nil"/>
              <w:left w:val="nil"/>
              <w:bottom w:val="single" w:sz="4" w:space="0" w:color="auto"/>
              <w:right w:val="single" w:sz="4" w:space="0" w:color="auto"/>
            </w:tcBorders>
            <w:noWrap/>
            <w:vAlign w:val="bottom"/>
            <w:hideMark/>
          </w:tcPr>
          <w:p w14:paraId="01CA249B"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825" w:type="dxa"/>
            <w:tcBorders>
              <w:top w:val="nil"/>
              <w:left w:val="nil"/>
              <w:bottom w:val="single" w:sz="4" w:space="0" w:color="auto"/>
              <w:right w:val="single" w:sz="4" w:space="0" w:color="auto"/>
            </w:tcBorders>
            <w:noWrap/>
            <w:vAlign w:val="bottom"/>
            <w:hideMark/>
          </w:tcPr>
          <w:p w14:paraId="42EAFE0A"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93" w:type="dxa"/>
            <w:tcBorders>
              <w:top w:val="nil"/>
              <w:left w:val="nil"/>
              <w:bottom w:val="single" w:sz="4" w:space="0" w:color="auto"/>
              <w:right w:val="single" w:sz="4" w:space="0" w:color="auto"/>
            </w:tcBorders>
            <w:noWrap/>
            <w:vAlign w:val="bottom"/>
            <w:hideMark/>
          </w:tcPr>
          <w:p w14:paraId="4C209429"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1.00</w:t>
            </w:r>
          </w:p>
        </w:tc>
        <w:tc>
          <w:tcPr>
            <w:tcW w:w="850" w:type="dxa"/>
            <w:tcBorders>
              <w:top w:val="nil"/>
              <w:left w:val="nil"/>
              <w:bottom w:val="single" w:sz="4" w:space="0" w:color="auto"/>
              <w:right w:val="single" w:sz="4" w:space="0" w:color="auto"/>
            </w:tcBorders>
            <w:noWrap/>
            <w:vAlign w:val="bottom"/>
            <w:hideMark/>
          </w:tcPr>
          <w:p w14:paraId="18E0C12A"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each</w:t>
            </w:r>
          </w:p>
        </w:tc>
      </w:tr>
      <w:tr w:rsidR="0021740A" w:rsidRPr="00306455" w14:paraId="1157C387" w14:textId="77777777" w:rsidTr="00EB4A0D">
        <w:trPr>
          <w:trHeight w:val="1245"/>
        </w:trPr>
        <w:tc>
          <w:tcPr>
            <w:tcW w:w="820" w:type="dxa"/>
            <w:tcBorders>
              <w:top w:val="nil"/>
              <w:left w:val="single" w:sz="4" w:space="0" w:color="auto"/>
              <w:bottom w:val="single" w:sz="4" w:space="0" w:color="auto"/>
              <w:right w:val="single" w:sz="4" w:space="0" w:color="auto"/>
            </w:tcBorders>
            <w:noWrap/>
            <w:vAlign w:val="center"/>
            <w:hideMark/>
          </w:tcPr>
          <w:p w14:paraId="388F8EC8" w14:textId="77777777" w:rsidR="0021740A" w:rsidRPr="00306455" w:rsidRDefault="0021740A" w:rsidP="0021740A">
            <w:pPr>
              <w:widowControl/>
              <w:autoSpaceDE/>
              <w:autoSpaceDN/>
              <w:jc w:val="center"/>
              <w:rPr>
                <w:rFonts w:ascii="Tahoma" w:hAnsi="Tahoma" w:cs="Tahoma"/>
                <w:sz w:val="19"/>
                <w:szCs w:val="19"/>
              </w:rPr>
            </w:pPr>
            <w:r w:rsidRPr="00306455">
              <w:rPr>
                <w:rFonts w:ascii="Tahoma" w:hAnsi="Tahoma" w:cs="Tahoma"/>
                <w:sz w:val="19"/>
                <w:szCs w:val="19"/>
              </w:rPr>
              <w:t>7.00</w:t>
            </w:r>
          </w:p>
        </w:tc>
        <w:tc>
          <w:tcPr>
            <w:tcW w:w="2980" w:type="dxa"/>
            <w:tcBorders>
              <w:top w:val="nil"/>
              <w:left w:val="nil"/>
              <w:bottom w:val="single" w:sz="4" w:space="0" w:color="auto"/>
              <w:right w:val="single" w:sz="4" w:space="0" w:color="auto"/>
            </w:tcBorders>
            <w:vAlign w:val="bottom"/>
            <w:hideMark/>
          </w:tcPr>
          <w:p w14:paraId="76655503"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xml:space="preserve">Supply of Silicone Sealant Clear (Make - Dr. Fixit </w:t>
            </w:r>
            <w:proofErr w:type="spellStart"/>
            <w:r w:rsidRPr="00306455">
              <w:rPr>
                <w:rFonts w:ascii="Tahoma" w:hAnsi="Tahoma" w:cs="Tahoma"/>
                <w:sz w:val="19"/>
                <w:szCs w:val="19"/>
              </w:rPr>
              <w:t>Fevi</w:t>
            </w:r>
            <w:proofErr w:type="spellEnd"/>
            <w:r w:rsidRPr="00306455">
              <w:rPr>
                <w:rFonts w:ascii="Tahoma" w:hAnsi="Tahoma" w:cs="Tahoma"/>
                <w:sz w:val="19"/>
                <w:szCs w:val="19"/>
              </w:rPr>
              <w:t xml:space="preserve"> Seal) Anti Fungi Acetic Cure Silicon Sealant) </w:t>
            </w:r>
          </w:p>
        </w:tc>
        <w:tc>
          <w:tcPr>
            <w:tcW w:w="960" w:type="dxa"/>
            <w:tcBorders>
              <w:top w:val="nil"/>
              <w:left w:val="nil"/>
              <w:bottom w:val="single" w:sz="4" w:space="0" w:color="auto"/>
              <w:right w:val="single" w:sz="4" w:space="0" w:color="auto"/>
            </w:tcBorders>
            <w:noWrap/>
            <w:vAlign w:val="bottom"/>
            <w:hideMark/>
          </w:tcPr>
          <w:p w14:paraId="287B4EE6"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10.00</w:t>
            </w:r>
          </w:p>
        </w:tc>
        <w:tc>
          <w:tcPr>
            <w:tcW w:w="845" w:type="dxa"/>
            <w:tcBorders>
              <w:top w:val="nil"/>
              <w:left w:val="nil"/>
              <w:bottom w:val="single" w:sz="4" w:space="0" w:color="auto"/>
              <w:right w:val="single" w:sz="4" w:space="0" w:color="auto"/>
            </w:tcBorders>
            <w:noWrap/>
            <w:vAlign w:val="bottom"/>
            <w:hideMark/>
          </w:tcPr>
          <w:p w14:paraId="1D8E9C4F"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36" w:type="dxa"/>
            <w:tcBorders>
              <w:top w:val="nil"/>
              <w:left w:val="nil"/>
              <w:bottom w:val="single" w:sz="4" w:space="0" w:color="auto"/>
              <w:right w:val="single" w:sz="4" w:space="0" w:color="auto"/>
            </w:tcBorders>
            <w:noWrap/>
            <w:vAlign w:val="bottom"/>
            <w:hideMark/>
          </w:tcPr>
          <w:p w14:paraId="030F3282"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825" w:type="dxa"/>
            <w:tcBorders>
              <w:top w:val="nil"/>
              <w:left w:val="nil"/>
              <w:bottom w:val="single" w:sz="4" w:space="0" w:color="auto"/>
              <w:right w:val="single" w:sz="4" w:space="0" w:color="auto"/>
            </w:tcBorders>
            <w:noWrap/>
            <w:vAlign w:val="bottom"/>
            <w:hideMark/>
          </w:tcPr>
          <w:p w14:paraId="7911545A"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93" w:type="dxa"/>
            <w:tcBorders>
              <w:top w:val="nil"/>
              <w:left w:val="nil"/>
              <w:bottom w:val="single" w:sz="4" w:space="0" w:color="auto"/>
              <w:right w:val="single" w:sz="4" w:space="0" w:color="auto"/>
            </w:tcBorders>
            <w:noWrap/>
            <w:vAlign w:val="bottom"/>
            <w:hideMark/>
          </w:tcPr>
          <w:p w14:paraId="28DE0A91"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10.00</w:t>
            </w:r>
          </w:p>
        </w:tc>
        <w:tc>
          <w:tcPr>
            <w:tcW w:w="850" w:type="dxa"/>
            <w:tcBorders>
              <w:top w:val="nil"/>
              <w:left w:val="nil"/>
              <w:bottom w:val="single" w:sz="4" w:space="0" w:color="auto"/>
              <w:right w:val="single" w:sz="4" w:space="0" w:color="auto"/>
            </w:tcBorders>
            <w:noWrap/>
            <w:vAlign w:val="bottom"/>
            <w:hideMark/>
          </w:tcPr>
          <w:p w14:paraId="69482F9F"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each</w:t>
            </w:r>
          </w:p>
        </w:tc>
      </w:tr>
      <w:tr w:rsidR="0021740A" w:rsidRPr="00306455" w14:paraId="3AECF66A" w14:textId="77777777" w:rsidTr="00EB4A0D">
        <w:trPr>
          <w:trHeight w:val="915"/>
        </w:trPr>
        <w:tc>
          <w:tcPr>
            <w:tcW w:w="820" w:type="dxa"/>
            <w:tcBorders>
              <w:top w:val="nil"/>
              <w:left w:val="single" w:sz="4" w:space="0" w:color="auto"/>
              <w:bottom w:val="single" w:sz="4" w:space="0" w:color="auto"/>
              <w:right w:val="single" w:sz="4" w:space="0" w:color="auto"/>
            </w:tcBorders>
            <w:noWrap/>
            <w:vAlign w:val="center"/>
            <w:hideMark/>
          </w:tcPr>
          <w:p w14:paraId="6EF4C092" w14:textId="77777777" w:rsidR="0021740A" w:rsidRPr="00306455" w:rsidRDefault="0021740A" w:rsidP="0021740A">
            <w:pPr>
              <w:widowControl/>
              <w:autoSpaceDE/>
              <w:autoSpaceDN/>
              <w:jc w:val="center"/>
              <w:rPr>
                <w:rFonts w:ascii="Tahoma" w:hAnsi="Tahoma" w:cs="Tahoma"/>
                <w:sz w:val="19"/>
                <w:szCs w:val="19"/>
              </w:rPr>
            </w:pPr>
            <w:r w:rsidRPr="00306455">
              <w:rPr>
                <w:rFonts w:ascii="Tahoma" w:hAnsi="Tahoma" w:cs="Tahoma"/>
                <w:sz w:val="19"/>
                <w:szCs w:val="19"/>
              </w:rPr>
              <w:t>8.00</w:t>
            </w:r>
          </w:p>
        </w:tc>
        <w:tc>
          <w:tcPr>
            <w:tcW w:w="2980" w:type="dxa"/>
            <w:tcBorders>
              <w:top w:val="nil"/>
              <w:left w:val="nil"/>
              <w:bottom w:val="single" w:sz="4" w:space="0" w:color="auto"/>
              <w:right w:val="single" w:sz="4" w:space="0" w:color="auto"/>
            </w:tcBorders>
            <w:vAlign w:val="bottom"/>
            <w:hideMark/>
          </w:tcPr>
          <w:p w14:paraId="3E8C9986" w14:textId="580CEC0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xml:space="preserve">Supply of steel </w:t>
            </w:r>
            <w:proofErr w:type="gramStart"/>
            <w:r w:rsidRPr="00306455">
              <w:rPr>
                <w:rFonts w:ascii="Tahoma" w:hAnsi="Tahoma" w:cs="Tahoma"/>
                <w:sz w:val="19"/>
                <w:szCs w:val="19"/>
              </w:rPr>
              <w:t>butt</w:t>
            </w:r>
            <w:proofErr w:type="gramEnd"/>
            <w:r w:rsidRPr="00306455">
              <w:rPr>
                <w:rFonts w:ascii="Tahoma" w:hAnsi="Tahoma" w:cs="Tahoma"/>
                <w:sz w:val="19"/>
                <w:szCs w:val="19"/>
              </w:rPr>
              <w:t xml:space="preserve"> door hinge width 1.5 inch by </w:t>
            </w:r>
            <w:proofErr w:type="gramStart"/>
            <w:r w:rsidRPr="00306455">
              <w:rPr>
                <w:rFonts w:ascii="Tahoma" w:hAnsi="Tahoma" w:cs="Tahoma"/>
                <w:sz w:val="19"/>
                <w:szCs w:val="19"/>
              </w:rPr>
              <w:t>3 inch</w:t>
            </w:r>
            <w:proofErr w:type="gramEnd"/>
            <w:r w:rsidRPr="00306455">
              <w:rPr>
                <w:rFonts w:ascii="Tahoma" w:hAnsi="Tahoma" w:cs="Tahoma"/>
                <w:sz w:val="19"/>
                <w:szCs w:val="19"/>
              </w:rPr>
              <w:t xml:space="preserve"> height, as sample approval</w:t>
            </w:r>
          </w:p>
        </w:tc>
        <w:tc>
          <w:tcPr>
            <w:tcW w:w="960" w:type="dxa"/>
            <w:tcBorders>
              <w:top w:val="nil"/>
              <w:left w:val="nil"/>
              <w:bottom w:val="single" w:sz="4" w:space="0" w:color="auto"/>
              <w:right w:val="single" w:sz="4" w:space="0" w:color="auto"/>
            </w:tcBorders>
            <w:noWrap/>
            <w:vAlign w:val="bottom"/>
            <w:hideMark/>
          </w:tcPr>
          <w:p w14:paraId="32EA8684"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10.00</w:t>
            </w:r>
          </w:p>
        </w:tc>
        <w:tc>
          <w:tcPr>
            <w:tcW w:w="845" w:type="dxa"/>
            <w:tcBorders>
              <w:top w:val="nil"/>
              <w:left w:val="nil"/>
              <w:bottom w:val="single" w:sz="4" w:space="0" w:color="auto"/>
              <w:right w:val="single" w:sz="4" w:space="0" w:color="auto"/>
            </w:tcBorders>
            <w:noWrap/>
            <w:vAlign w:val="bottom"/>
            <w:hideMark/>
          </w:tcPr>
          <w:p w14:paraId="6A3751D0"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36" w:type="dxa"/>
            <w:tcBorders>
              <w:top w:val="nil"/>
              <w:left w:val="nil"/>
              <w:bottom w:val="single" w:sz="4" w:space="0" w:color="auto"/>
              <w:right w:val="single" w:sz="4" w:space="0" w:color="auto"/>
            </w:tcBorders>
            <w:noWrap/>
            <w:vAlign w:val="bottom"/>
            <w:hideMark/>
          </w:tcPr>
          <w:p w14:paraId="674A8CED"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825" w:type="dxa"/>
            <w:tcBorders>
              <w:top w:val="nil"/>
              <w:left w:val="nil"/>
              <w:bottom w:val="single" w:sz="4" w:space="0" w:color="auto"/>
              <w:right w:val="single" w:sz="4" w:space="0" w:color="auto"/>
            </w:tcBorders>
            <w:noWrap/>
            <w:vAlign w:val="bottom"/>
            <w:hideMark/>
          </w:tcPr>
          <w:p w14:paraId="320D3D4F"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93" w:type="dxa"/>
            <w:tcBorders>
              <w:top w:val="nil"/>
              <w:left w:val="nil"/>
              <w:bottom w:val="single" w:sz="4" w:space="0" w:color="auto"/>
              <w:right w:val="single" w:sz="4" w:space="0" w:color="auto"/>
            </w:tcBorders>
            <w:noWrap/>
            <w:vAlign w:val="bottom"/>
            <w:hideMark/>
          </w:tcPr>
          <w:p w14:paraId="40F5D80A"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10.00</w:t>
            </w:r>
          </w:p>
        </w:tc>
        <w:tc>
          <w:tcPr>
            <w:tcW w:w="850" w:type="dxa"/>
            <w:tcBorders>
              <w:top w:val="nil"/>
              <w:left w:val="nil"/>
              <w:bottom w:val="single" w:sz="4" w:space="0" w:color="auto"/>
              <w:right w:val="single" w:sz="4" w:space="0" w:color="auto"/>
            </w:tcBorders>
            <w:noWrap/>
            <w:vAlign w:val="bottom"/>
            <w:hideMark/>
          </w:tcPr>
          <w:p w14:paraId="326DD764"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each</w:t>
            </w:r>
          </w:p>
        </w:tc>
      </w:tr>
      <w:tr w:rsidR="0021740A" w:rsidRPr="00306455" w14:paraId="52010DC3" w14:textId="77777777" w:rsidTr="00EB4A0D">
        <w:trPr>
          <w:trHeight w:val="600"/>
        </w:trPr>
        <w:tc>
          <w:tcPr>
            <w:tcW w:w="820" w:type="dxa"/>
            <w:tcBorders>
              <w:top w:val="nil"/>
              <w:left w:val="single" w:sz="4" w:space="0" w:color="auto"/>
              <w:bottom w:val="single" w:sz="4" w:space="0" w:color="auto"/>
              <w:right w:val="single" w:sz="4" w:space="0" w:color="auto"/>
            </w:tcBorders>
            <w:noWrap/>
            <w:vAlign w:val="center"/>
            <w:hideMark/>
          </w:tcPr>
          <w:p w14:paraId="2FB6073E" w14:textId="77777777" w:rsidR="0021740A" w:rsidRPr="00306455" w:rsidRDefault="0021740A" w:rsidP="0021740A">
            <w:pPr>
              <w:widowControl/>
              <w:autoSpaceDE/>
              <w:autoSpaceDN/>
              <w:jc w:val="center"/>
              <w:rPr>
                <w:rFonts w:ascii="Tahoma" w:hAnsi="Tahoma" w:cs="Tahoma"/>
                <w:sz w:val="19"/>
                <w:szCs w:val="19"/>
              </w:rPr>
            </w:pPr>
            <w:r w:rsidRPr="00306455">
              <w:rPr>
                <w:rFonts w:ascii="Tahoma" w:hAnsi="Tahoma" w:cs="Tahoma"/>
                <w:sz w:val="19"/>
                <w:szCs w:val="19"/>
              </w:rPr>
              <w:t>9.00</w:t>
            </w:r>
          </w:p>
        </w:tc>
        <w:tc>
          <w:tcPr>
            <w:tcW w:w="2980" w:type="dxa"/>
            <w:tcBorders>
              <w:top w:val="nil"/>
              <w:left w:val="nil"/>
              <w:bottom w:val="single" w:sz="4" w:space="0" w:color="auto"/>
              <w:right w:val="single" w:sz="4" w:space="0" w:color="auto"/>
            </w:tcBorders>
            <w:vAlign w:val="bottom"/>
            <w:hideMark/>
          </w:tcPr>
          <w:p w14:paraId="75409AFB"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xml:space="preserve">Supply of </w:t>
            </w:r>
            <w:proofErr w:type="spellStart"/>
            <w:r w:rsidRPr="00306455">
              <w:rPr>
                <w:rFonts w:ascii="Tahoma" w:hAnsi="Tahoma" w:cs="Tahoma"/>
                <w:sz w:val="19"/>
                <w:szCs w:val="19"/>
              </w:rPr>
              <w:t>Aldrop</w:t>
            </w:r>
            <w:proofErr w:type="spellEnd"/>
            <w:r w:rsidRPr="00306455">
              <w:rPr>
                <w:rFonts w:ascii="Tahoma" w:hAnsi="Tahoma" w:cs="Tahoma"/>
                <w:sz w:val="19"/>
                <w:szCs w:val="19"/>
              </w:rPr>
              <w:t xml:space="preserve"> - L 10 inch - Ramson</w:t>
            </w:r>
          </w:p>
        </w:tc>
        <w:tc>
          <w:tcPr>
            <w:tcW w:w="960" w:type="dxa"/>
            <w:tcBorders>
              <w:top w:val="nil"/>
              <w:left w:val="nil"/>
              <w:bottom w:val="single" w:sz="4" w:space="0" w:color="auto"/>
              <w:right w:val="single" w:sz="4" w:space="0" w:color="auto"/>
            </w:tcBorders>
            <w:noWrap/>
            <w:vAlign w:val="bottom"/>
            <w:hideMark/>
          </w:tcPr>
          <w:p w14:paraId="4A8677A2"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3.00</w:t>
            </w:r>
          </w:p>
        </w:tc>
        <w:tc>
          <w:tcPr>
            <w:tcW w:w="845" w:type="dxa"/>
            <w:tcBorders>
              <w:top w:val="nil"/>
              <w:left w:val="nil"/>
              <w:bottom w:val="single" w:sz="4" w:space="0" w:color="auto"/>
              <w:right w:val="single" w:sz="4" w:space="0" w:color="auto"/>
            </w:tcBorders>
            <w:noWrap/>
            <w:vAlign w:val="bottom"/>
            <w:hideMark/>
          </w:tcPr>
          <w:p w14:paraId="23A863C9"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36" w:type="dxa"/>
            <w:tcBorders>
              <w:top w:val="nil"/>
              <w:left w:val="nil"/>
              <w:bottom w:val="single" w:sz="4" w:space="0" w:color="auto"/>
              <w:right w:val="single" w:sz="4" w:space="0" w:color="auto"/>
            </w:tcBorders>
            <w:noWrap/>
            <w:vAlign w:val="bottom"/>
            <w:hideMark/>
          </w:tcPr>
          <w:p w14:paraId="0E08D902"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825" w:type="dxa"/>
            <w:tcBorders>
              <w:top w:val="nil"/>
              <w:left w:val="nil"/>
              <w:bottom w:val="single" w:sz="4" w:space="0" w:color="auto"/>
              <w:right w:val="single" w:sz="4" w:space="0" w:color="auto"/>
            </w:tcBorders>
            <w:noWrap/>
            <w:vAlign w:val="bottom"/>
            <w:hideMark/>
          </w:tcPr>
          <w:p w14:paraId="0479E40B"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93" w:type="dxa"/>
            <w:tcBorders>
              <w:top w:val="nil"/>
              <w:left w:val="nil"/>
              <w:bottom w:val="single" w:sz="4" w:space="0" w:color="auto"/>
              <w:right w:val="single" w:sz="4" w:space="0" w:color="auto"/>
            </w:tcBorders>
            <w:noWrap/>
            <w:vAlign w:val="bottom"/>
            <w:hideMark/>
          </w:tcPr>
          <w:p w14:paraId="532E23F5"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3.00</w:t>
            </w:r>
          </w:p>
        </w:tc>
        <w:tc>
          <w:tcPr>
            <w:tcW w:w="850" w:type="dxa"/>
            <w:tcBorders>
              <w:top w:val="nil"/>
              <w:left w:val="nil"/>
              <w:bottom w:val="single" w:sz="4" w:space="0" w:color="auto"/>
              <w:right w:val="single" w:sz="4" w:space="0" w:color="auto"/>
            </w:tcBorders>
            <w:noWrap/>
            <w:vAlign w:val="bottom"/>
            <w:hideMark/>
          </w:tcPr>
          <w:p w14:paraId="2C263D0E"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each</w:t>
            </w:r>
          </w:p>
        </w:tc>
      </w:tr>
      <w:tr w:rsidR="0021740A" w:rsidRPr="00306455" w14:paraId="5F286848" w14:textId="77777777" w:rsidTr="00EB4A0D">
        <w:trPr>
          <w:trHeight w:val="915"/>
        </w:trPr>
        <w:tc>
          <w:tcPr>
            <w:tcW w:w="820" w:type="dxa"/>
            <w:tcBorders>
              <w:top w:val="nil"/>
              <w:left w:val="single" w:sz="4" w:space="0" w:color="auto"/>
              <w:bottom w:val="single" w:sz="4" w:space="0" w:color="auto"/>
              <w:right w:val="single" w:sz="4" w:space="0" w:color="auto"/>
            </w:tcBorders>
            <w:noWrap/>
            <w:vAlign w:val="center"/>
            <w:hideMark/>
          </w:tcPr>
          <w:p w14:paraId="0D79DD37" w14:textId="77777777" w:rsidR="0021740A" w:rsidRPr="00306455" w:rsidRDefault="0021740A" w:rsidP="0021740A">
            <w:pPr>
              <w:widowControl/>
              <w:autoSpaceDE/>
              <w:autoSpaceDN/>
              <w:jc w:val="center"/>
              <w:rPr>
                <w:rFonts w:ascii="Tahoma" w:hAnsi="Tahoma" w:cs="Tahoma"/>
                <w:sz w:val="19"/>
                <w:szCs w:val="19"/>
              </w:rPr>
            </w:pPr>
            <w:r w:rsidRPr="00306455">
              <w:rPr>
                <w:rFonts w:ascii="Tahoma" w:hAnsi="Tahoma" w:cs="Tahoma"/>
                <w:sz w:val="19"/>
                <w:szCs w:val="19"/>
              </w:rPr>
              <w:t>10.00</w:t>
            </w:r>
          </w:p>
        </w:tc>
        <w:tc>
          <w:tcPr>
            <w:tcW w:w="2980" w:type="dxa"/>
            <w:tcBorders>
              <w:top w:val="nil"/>
              <w:left w:val="nil"/>
              <w:bottom w:val="single" w:sz="4" w:space="0" w:color="auto"/>
              <w:right w:val="single" w:sz="4" w:space="0" w:color="auto"/>
            </w:tcBorders>
            <w:vAlign w:val="bottom"/>
            <w:hideMark/>
          </w:tcPr>
          <w:p w14:paraId="172845A0" w14:textId="56CED6A2"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xml:space="preserve">Supply of Bolt </w:t>
            </w:r>
            <w:proofErr w:type="spellStart"/>
            <w:r w:rsidRPr="00306455">
              <w:rPr>
                <w:rFonts w:ascii="Tahoma" w:hAnsi="Tahoma" w:cs="Tahoma"/>
                <w:sz w:val="19"/>
                <w:szCs w:val="19"/>
              </w:rPr>
              <w:t>debries</w:t>
            </w:r>
            <w:proofErr w:type="spellEnd"/>
            <w:r w:rsidRPr="00306455">
              <w:rPr>
                <w:rFonts w:ascii="Tahoma" w:hAnsi="Tahoma" w:cs="Tahoma"/>
                <w:sz w:val="19"/>
                <w:szCs w:val="19"/>
              </w:rPr>
              <w:t xml:space="preserve"> for </w:t>
            </w:r>
            <w:proofErr w:type="spellStart"/>
            <w:r w:rsidRPr="00306455">
              <w:rPr>
                <w:rFonts w:ascii="Tahoma" w:hAnsi="Tahoma" w:cs="Tahoma"/>
                <w:sz w:val="19"/>
                <w:szCs w:val="19"/>
              </w:rPr>
              <w:t>Aldrop</w:t>
            </w:r>
            <w:proofErr w:type="spellEnd"/>
            <w:r w:rsidRPr="00306455">
              <w:rPr>
                <w:rFonts w:ascii="Tahoma" w:hAnsi="Tahoma" w:cs="Tahoma"/>
                <w:sz w:val="19"/>
                <w:szCs w:val="19"/>
              </w:rPr>
              <w:t xml:space="preserve"> fitting - L 2.5 inch, as sample approval</w:t>
            </w:r>
          </w:p>
        </w:tc>
        <w:tc>
          <w:tcPr>
            <w:tcW w:w="960" w:type="dxa"/>
            <w:tcBorders>
              <w:top w:val="nil"/>
              <w:left w:val="nil"/>
              <w:bottom w:val="single" w:sz="4" w:space="0" w:color="auto"/>
              <w:right w:val="single" w:sz="4" w:space="0" w:color="auto"/>
            </w:tcBorders>
            <w:noWrap/>
            <w:vAlign w:val="bottom"/>
            <w:hideMark/>
          </w:tcPr>
          <w:p w14:paraId="7F03B8E7"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18.00</w:t>
            </w:r>
          </w:p>
        </w:tc>
        <w:tc>
          <w:tcPr>
            <w:tcW w:w="845" w:type="dxa"/>
            <w:tcBorders>
              <w:top w:val="nil"/>
              <w:left w:val="nil"/>
              <w:bottom w:val="single" w:sz="4" w:space="0" w:color="auto"/>
              <w:right w:val="single" w:sz="4" w:space="0" w:color="auto"/>
            </w:tcBorders>
            <w:noWrap/>
            <w:vAlign w:val="bottom"/>
            <w:hideMark/>
          </w:tcPr>
          <w:p w14:paraId="4CD97572"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36" w:type="dxa"/>
            <w:tcBorders>
              <w:top w:val="nil"/>
              <w:left w:val="nil"/>
              <w:bottom w:val="single" w:sz="4" w:space="0" w:color="auto"/>
              <w:right w:val="single" w:sz="4" w:space="0" w:color="auto"/>
            </w:tcBorders>
            <w:noWrap/>
            <w:vAlign w:val="bottom"/>
            <w:hideMark/>
          </w:tcPr>
          <w:p w14:paraId="4D7B763F"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825" w:type="dxa"/>
            <w:tcBorders>
              <w:top w:val="nil"/>
              <w:left w:val="nil"/>
              <w:bottom w:val="single" w:sz="4" w:space="0" w:color="auto"/>
              <w:right w:val="single" w:sz="4" w:space="0" w:color="auto"/>
            </w:tcBorders>
            <w:noWrap/>
            <w:vAlign w:val="bottom"/>
            <w:hideMark/>
          </w:tcPr>
          <w:p w14:paraId="147434F1"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93" w:type="dxa"/>
            <w:tcBorders>
              <w:top w:val="nil"/>
              <w:left w:val="nil"/>
              <w:bottom w:val="single" w:sz="4" w:space="0" w:color="auto"/>
              <w:right w:val="single" w:sz="4" w:space="0" w:color="auto"/>
            </w:tcBorders>
            <w:noWrap/>
            <w:vAlign w:val="bottom"/>
            <w:hideMark/>
          </w:tcPr>
          <w:p w14:paraId="491FC429"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18.00</w:t>
            </w:r>
          </w:p>
        </w:tc>
        <w:tc>
          <w:tcPr>
            <w:tcW w:w="850" w:type="dxa"/>
            <w:tcBorders>
              <w:top w:val="nil"/>
              <w:left w:val="nil"/>
              <w:bottom w:val="single" w:sz="4" w:space="0" w:color="auto"/>
              <w:right w:val="single" w:sz="4" w:space="0" w:color="auto"/>
            </w:tcBorders>
            <w:noWrap/>
            <w:vAlign w:val="bottom"/>
            <w:hideMark/>
          </w:tcPr>
          <w:p w14:paraId="62B54517"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each</w:t>
            </w:r>
          </w:p>
        </w:tc>
      </w:tr>
      <w:tr w:rsidR="0021740A" w:rsidRPr="00306455" w14:paraId="4E282657" w14:textId="77777777" w:rsidTr="00EB4A0D">
        <w:trPr>
          <w:trHeight w:val="960"/>
        </w:trPr>
        <w:tc>
          <w:tcPr>
            <w:tcW w:w="820" w:type="dxa"/>
            <w:tcBorders>
              <w:top w:val="nil"/>
              <w:left w:val="single" w:sz="4" w:space="0" w:color="auto"/>
              <w:bottom w:val="single" w:sz="4" w:space="0" w:color="auto"/>
              <w:right w:val="single" w:sz="4" w:space="0" w:color="auto"/>
            </w:tcBorders>
            <w:noWrap/>
            <w:vAlign w:val="center"/>
            <w:hideMark/>
          </w:tcPr>
          <w:p w14:paraId="2C3585B2" w14:textId="77777777" w:rsidR="0021740A" w:rsidRPr="00306455" w:rsidRDefault="0021740A" w:rsidP="0021740A">
            <w:pPr>
              <w:widowControl/>
              <w:autoSpaceDE/>
              <w:autoSpaceDN/>
              <w:jc w:val="center"/>
              <w:rPr>
                <w:rFonts w:ascii="Tahoma" w:hAnsi="Tahoma" w:cs="Tahoma"/>
                <w:sz w:val="19"/>
                <w:szCs w:val="19"/>
              </w:rPr>
            </w:pPr>
            <w:r w:rsidRPr="00306455">
              <w:rPr>
                <w:rFonts w:ascii="Tahoma" w:hAnsi="Tahoma" w:cs="Tahoma"/>
                <w:sz w:val="19"/>
                <w:szCs w:val="19"/>
              </w:rPr>
              <w:t>11.00</w:t>
            </w:r>
          </w:p>
        </w:tc>
        <w:tc>
          <w:tcPr>
            <w:tcW w:w="2980" w:type="dxa"/>
            <w:tcBorders>
              <w:top w:val="nil"/>
              <w:left w:val="nil"/>
              <w:bottom w:val="single" w:sz="4" w:space="0" w:color="auto"/>
              <w:right w:val="single" w:sz="4" w:space="0" w:color="auto"/>
            </w:tcBorders>
            <w:vAlign w:val="bottom"/>
            <w:hideMark/>
          </w:tcPr>
          <w:p w14:paraId="1C56DAF4" w14:textId="00DEDFB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xml:space="preserve">Supply of 6 mm PVC </w:t>
            </w:r>
            <w:proofErr w:type="spellStart"/>
            <w:r w:rsidRPr="00306455">
              <w:rPr>
                <w:rFonts w:ascii="Tahoma" w:hAnsi="Tahoma" w:cs="Tahoma"/>
                <w:sz w:val="19"/>
                <w:szCs w:val="19"/>
              </w:rPr>
              <w:t>gitti</w:t>
            </w:r>
            <w:proofErr w:type="spellEnd"/>
            <w:r w:rsidRPr="00306455">
              <w:rPr>
                <w:rFonts w:ascii="Tahoma" w:hAnsi="Tahoma" w:cs="Tahoma"/>
                <w:sz w:val="19"/>
                <w:szCs w:val="19"/>
              </w:rPr>
              <w:t xml:space="preserve"> - 100 units in 1 Pack, as sample approval</w:t>
            </w:r>
          </w:p>
        </w:tc>
        <w:tc>
          <w:tcPr>
            <w:tcW w:w="960" w:type="dxa"/>
            <w:tcBorders>
              <w:top w:val="nil"/>
              <w:left w:val="nil"/>
              <w:bottom w:val="single" w:sz="4" w:space="0" w:color="auto"/>
              <w:right w:val="single" w:sz="4" w:space="0" w:color="auto"/>
            </w:tcBorders>
            <w:noWrap/>
            <w:vAlign w:val="bottom"/>
            <w:hideMark/>
          </w:tcPr>
          <w:p w14:paraId="4B1A7B96"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2.00</w:t>
            </w:r>
          </w:p>
        </w:tc>
        <w:tc>
          <w:tcPr>
            <w:tcW w:w="845" w:type="dxa"/>
            <w:tcBorders>
              <w:top w:val="nil"/>
              <w:left w:val="nil"/>
              <w:bottom w:val="single" w:sz="4" w:space="0" w:color="auto"/>
              <w:right w:val="single" w:sz="4" w:space="0" w:color="auto"/>
            </w:tcBorders>
            <w:noWrap/>
            <w:vAlign w:val="bottom"/>
            <w:hideMark/>
          </w:tcPr>
          <w:p w14:paraId="52040521"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36" w:type="dxa"/>
            <w:tcBorders>
              <w:top w:val="nil"/>
              <w:left w:val="nil"/>
              <w:bottom w:val="single" w:sz="4" w:space="0" w:color="auto"/>
              <w:right w:val="single" w:sz="4" w:space="0" w:color="auto"/>
            </w:tcBorders>
            <w:noWrap/>
            <w:vAlign w:val="bottom"/>
            <w:hideMark/>
          </w:tcPr>
          <w:p w14:paraId="7F45A272"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825" w:type="dxa"/>
            <w:tcBorders>
              <w:top w:val="nil"/>
              <w:left w:val="nil"/>
              <w:bottom w:val="single" w:sz="4" w:space="0" w:color="auto"/>
              <w:right w:val="single" w:sz="4" w:space="0" w:color="auto"/>
            </w:tcBorders>
            <w:noWrap/>
            <w:vAlign w:val="bottom"/>
            <w:hideMark/>
          </w:tcPr>
          <w:p w14:paraId="2D75D8FD"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93" w:type="dxa"/>
            <w:tcBorders>
              <w:top w:val="nil"/>
              <w:left w:val="nil"/>
              <w:bottom w:val="single" w:sz="4" w:space="0" w:color="auto"/>
              <w:right w:val="single" w:sz="4" w:space="0" w:color="auto"/>
            </w:tcBorders>
            <w:noWrap/>
            <w:vAlign w:val="bottom"/>
            <w:hideMark/>
          </w:tcPr>
          <w:p w14:paraId="1D123934"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2.00</w:t>
            </w:r>
          </w:p>
        </w:tc>
        <w:tc>
          <w:tcPr>
            <w:tcW w:w="850" w:type="dxa"/>
            <w:tcBorders>
              <w:top w:val="nil"/>
              <w:left w:val="nil"/>
              <w:bottom w:val="single" w:sz="4" w:space="0" w:color="auto"/>
              <w:right w:val="single" w:sz="4" w:space="0" w:color="auto"/>
            </w:tcBorders>
            <w:noWrap/>
            <w:vAlign w:val="bottom"/>
            <w:hideMark/>
          </w:tcPr>
          <w:p w14:paraId="5F294AD1"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each</w:t>
            </w:r>
          </w:p>
        </w:tc>
      </w:tr>
      <w:tr w:rsidR="0021740A" w:rsidRPr="00306455" w14:paraId="7784FD3F" w14:textId="77777777" w:rsidTr="00EB4A0D">
        <w:trPr>
          <w:trHeight w:val="330"/>
        </w:trPr>
        <w:tc>
          <w:tcPr>
            <w:tcW w:w="820" w:type="dxa"/>
            <w:tcBorders>
              <w:top w:val="nil"/>
              <w:left w:val="single" w:sz="4" w:space="0" w:color="auto"/>
              <w:bottom w:val="single" w:sz="4" w:space="0" w:color="auto"/>
              <w:right w:val="single" w:sz="4" w:space="0" w:color="auto"/>
            </w:tcBorders>
            <w:noWrap/>
            <w:vAlign w:val="center"/>
            <w:hideMark/>
          </w:tcPr>
          <w:p w14:paraId="7553BF74" w14:textId="77777777" w:rsidR="0021740A" w:rsidRPr="00306455" w:rsidRDefault="0021740A" w:rsidP="0021740A">
            <w:pPr>
              <w:widowControl/>
              <w:autoSpaceDE/>
              <w:autoSpaceDN/>
              <w:jc w:val="center"/>
              <w:rPr>
                <w:rFonts w:ascii="Tahoma" w:hAnsi="Tahoma" w:cs="Tahoma"/>
                <w:sz w:val="19"/>
                <w:szCs w:val="19"/>
              </w:rPr>
            </w:pPr>
            <w:r w:rsidRPr="00306455">
              <w:rPr>
                <w:rFonts w:ascii="Tahoma" w:hAnsi="Tahoma" w:cs="Tahoma"/>
                <w:sz w:val="19"/>
                <w:szCs w:val="19"/>
              </w:rPr>
              <w:t>12.00</w:t>
            </w:r>
          </w:p>
        </w:tc>
        <w:tc>
          <w:tcPr>
            <w:tcW w:w="2980" w:type="dxa"/>
            <w:tcBorders>
              <w:top w:val="nil"/>
              <w:left w:val="nil"/>
              <w:bottom w:val="single" w:sz="4" w:space="0" w:color="auto"/>
              <w:right w:val="single" w:sz="4" w:space="0" w:color="auto"/>
            </w:tcBorders>
            <w:vAlign w:val="bottom"/>
            <w:hideMark/>
          </w:tcPr>
          <w:p w14:paraId="28E4BBE7"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Cartage</w:t>
            </w:r>
          </w:p>
        </w:tc>
        <w:tc>
          <w:tcPr>
            <w:tcW w:w="960" w:type="dxa"/>
            <w:tcBorders>
              <w:top w:val="nil"/>
              <w:left w:val="nil"/>
              <w:bottom w:val="single" w:sz="4" w:space="0" w:color="auto"/>
              <w:right w:val="single" w:sz="4" w:space="0" w:color="auto"/>
            </w:tcBorders>
            <w:noWrap/>
            <w:vAlign w:val="bottom"/>
            <w:hideMark/>
          </w:tcPr>
          <w:p w14:paraId="6A096302"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1.00</w:t>
            </w:r>
          </w:p>
        </w:tc>
        <w:tc>
          <w:tcPr>
            <w:tcW w:w="845" w:type="dxa"/>
            <w:tcBorders>
              <w:top w:val="nil"/>
              <w:left w:val="nil"/>
              <w:bottom w:val="single" w:sz="4" w:space="0" w:color="auto"/>
              <w:right w:val="single" w:sz="4" w:space="0" w:color="auto"/>
            </w:tcBorders>
            <w:noWrap/>
            <w:vAlign w:val="bottom"/>
            <w:hideMark/>
          </w:tcPr>
          <w:p w14:paraId="0528389E"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36" w:type="dxa"/>
            <w:tcBorders>
              <w:top w:val="nil"/>
              <w:left w:val="nil"/>
              <w:bottom w:val="single" w:sz="4" w:space="0" w:color="auto"/>
              <w:right w:val="single" w:sz="4" w:space="0" w:color="auto"/>
            </w:tcBorders>
            <w:noWrap/>
            <w:vAlign w:val="bottom"/>
            <w:hideMark/>
          </w:tcPr>
          <w:p w14:paraId="7310C6A8"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825" w:type="dxa"/>
            <w:tcBorders>
              <w:top w:val="nil"/>
              <w:left w:val="nil"/>
              <w:bottom w:val="single" w:sz="4" w:space="0" w:color="auto"/>
              <w:right w:val="single" w:sz="4" w:space="0" w:color="auto"/>
            </w:tcBorders>
            <w:noWrap/>
            <w:vAlign w:val="bottom"/>
            <w:hideMark/>
          </w:tcPr>
          <w:p w14:paraId="65A22340" w14:textId="77777777" w:rsidR="0021740A" w:rsidRPr="00306455" w:rsidRDefault="0021740A" w:rsidP="0021740A">
            <w:pPr>
              <w:widowControl/>
              <w:autoSpaceDE/>
              <w:autoSpaceDN/>
              <w:rPr>
                <w:rFonts w:ascii="Tahoma" w:hAnsi="Tahoma" w:cs="Tahoma"/>
                <w:sz w:val="19"/>
                <w:szCs w:val="19"/>
              </w:rPr>
            </w:pPr>
            <w:r w:rsidRPr="00306455">
              <w:rPr>
                <w:rFonts w:ascii="Tahoma" w:hAnsi="Tahoma" w:cs="Tahoma"/>
                <w:sz w:val="19"/>
                <w:szCs w:val="19"/>
              </w:rPr>
              <w:t> </w:t>
            </w:r>
          </w:p>
        </w:tc>
        <w:tc>
          <w:tcPr>
            <w:tcW w:w="993" w:type="dxa"/>
            <w:tcBorders>
              <w:top w:val="nil"/>
              <w:left w:val="nil"/>
              <w:bottom w:val="single" w:sz="4" w:space="0" w:color="auto"/>
              <w:right w:val="single" w:sz="4" w:space="0" w:color="auto"/>
            </w:tcBorders>
            <w:noWrap/>
            <w:vAlign w:val="bottom"/>
            <w:hideMark/>
          </w:tcPr>
          <w:p w14:paraId="182F30C9"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1.00</w:t>
            </w:r>
          </w:p>
        </w:tc>
        <w:tc>
          <w:tcPr>
            <w:tcW w:w="850" w:type="dxa"/>
            <w:tcBorders>
              <w:top w:val="nil"/>
              <w:left w:val="nil"/>
              <w:bottom w:val="single" w:sz="4" w:space="0" w:color="auto"/>
              <w:right w:val="single" w:sz="4" w:space="0" w:color="auto"/>
            </w:tcBorders>
            <w:noWrap/>
            <w:vAlign w:val="bottom"/>
            <w:hideMark/>
          </w:tcPr>
          <w:p w14:paraId="656F3D06" w14:textId="77777777" w:rsidR="0021740A" w:rsidRPr="00306455" w:rsidRDefault="0021740A" w:rsidP="0021740A">
            <w:pPr>
              <w:widowControl/>
              <w:autoSpaceDE/>
              <w:autoSpaceDN/>
              <w:jc w:val="right"/>
              <w:rPr>
                <w:rFonts w:ascii="Tahoma" w:hAnsi="Tahoma" w:cs="Tahoma"/>
                <w:sz w:val="19"/>
                <w:szCs w:val="19"/>
              </w:rPr>
            </w:pPr>
            <w:r w:rsidRPr="00306455">
              <w:rPr>
                <w:rFonts w:ascii="Tahoma" w:hAnsi="Tahoma" w:cs="Tahoma"/>
                <w:sz w:val="19"/>
                <w:szCs w:val="19"/>
              </w:rPr>
              <w:t>each</w:t>
            </w:r>
          </w:p>
        </w:tc>
      </w:tr>
    </w:tbl>
    <w:p w14:paraId="5C2ADF0F" w14:textId="77777777" w:rsidR="003C1B08" w:rsidRPr="00306455" w:rsidRDefault="003C1B08" w:rsidP="003C1B08">
      <w:pPr>
        <w:ind w:right="1117"/>
        <w:rPr>
          <w:rFonts w:ascii="Tahoma" w:hAnsi="Tahoma" w:cs="Tahoma"/>
          <w:sz w:val="19"/>
          <w:szCs w:val="19"/>
        </w:rPr>
      </w:pPr>
      <w:bookmarkStart w:id="3" w:name="_Hlk214373706"/>
    </w:p>
    <w:bookmarkEnd w:id="3"/>
    <w:p w14:paraId="73BC16E4" w14:textId="77777777" w:rsidR="003C1B08" w:rsidRPr="009E3970" w:rsidRDefault="003C1B08" w:rsidP="003C1B08">
      <w:pPr>
        <w:ind w:right="1117"/>
      </w:pPr>
    </w:p>
    <w:p w14:paraId="20909AE5" w14:textId="77777777" w:rsidR="0097097A" w:rsidRDefault="0097097A" w:rsidP="003C1B08">
      <w:pPr>
        <w:ind w:left="720" w:right="98" w:hanging="720"/>
        <w:jc w:val="right"/>
      </w:pPr>
    </w:p>
    <w:p w14:paraId="4A8744C5" w14:textId="1378E908" w:rsidR="00306455" w:rsidRDefault="003C1B08" w:rsidP="003C1B08">
      <w:pPr>
        <w:ind w:left="720" w:right="98" w:hanging="720"/>
        <w:jc w:val="right"/>
      </w:pPr>
      <w:r w:rsidRPr="009E3970">
        <w:t xml:space="preserve">                                                                                                  </w:t>
      </w:r>
    </w:p>
    <w:p w14:paraId="5F4E621C" w14:textId="77777777" w:rsidR="00306455" w:rsidRDefault="00306455" w:rsidP="003C1B08">
      <w:pPr>
        <w:ind w:left="720" w:right="98" w:hanging="720"/>
        <w:jc w:val="right"/>
      </w:pPr>
    </w:p>
    <w:p w14:paraId="4ABD3DD0" w14:textId="77777777" w:rsidR="00306455" w:rsidRDefault="00306455" w:rsidP="003C1B08">
      <w:pPr>
        <w:ind w:left="720" w:right="98" w:hanging="720"/>
        <w:jc w:val="right"/>
      </w:pPr>
    </w:p>
    <w:p w14:paraId="1141C4BC" w14:textId="40FBC68B" w:rsidR="00306455" w:rsidRPr="00EB4A0D" w:rsidRDefault="003C1B08" w:rsidP="00EB4A0D">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31C7AF39" w14:textId="77777777" w:rsidR="00EB4A0D" w:rsidRDefault="00EB4A0D" w:rsidP="006B340B">
      <w:pPr>
        <w:pStyle w:val="BodyText"/>
        <w:rPr>
          <w:rFonts w:ascii="Tahoma" w:hAnsi="Tahoma" w:cs="Tahoma"/>
          <w:b/>
          <w:sz w:val="19"/>
          <w:szCs w:val="19"/>
          <w:u w:val="single"/>
        </w:rPr>
      </w:pPr>
    </w:p>
    <w:p w14:paraId="3A7D4746" w14:textId="77777777" w:rsidR="00EB4A0D" w:rsidRPr="009E3970" w:rsidRDefault="00EB4A0D"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29184394" w14:textId="77777777" w:rsidR="002C6305" w:rsidRDefault="002C6305" w:rsidP="0021740A">
      <w:pPr>
        <w:jc w:val="right"/>
        <w:rPr>
          <w:rFonts w:ascii="Tahoma" w:hAnsi="Tahoma" w:cs="Tahoma"/>
          <w:b/>
          <w:bCs/>
          <w:sz w:val="21"/>
          <w:szCs w:val="21"/>
          <w:u w:val="single"/>
          <w:lang w:val="en-IN"/>
        </w:rPr>
      </w:pPr>
    </w:p>
    <w:p w14:paraId="63DC65AF" w14:textId="2CE35A9F" w:rsidR="00E45340" w:rsidRDefault="00E45340" w:rsidP="0021740A">
      <w:pPr>
        <w:jc w:val="right"/>
        <w:rPr>
          <w:rFonts w:ascii="Tahoma" w:hAnsi="Tahoma" w:cs="Tahoma"/>
          <w:b/>
          <w:bCs/>
          <w:sz w:val="21"/>
          <w:szCs w:val="21"/>
          <w:u w:val="single"/>
          <w:lang w:val="en-IN"/>
        </w:rPr>
      </w:pPr>
      <w:r w:rsidRPr="0021740A">
        <w:rPr>
          <w:rFonts w:ascii="Tahoma" w:hAnsi="Tahoma" w:cs="Tahoma"/>
          <w:b/>
          <w:bCs/>
          <w:sz w:val="21"/>
          <w:szCs w:val="21"/>
          <w:u w:val="single"/>
          <w:lang w:val="en-IN"/>
        </w:rPr>
        <w:lastRenderedPageBreak/>
        <w:t>Annexure</w:t>
      </w:r>
    </w:p>
    <w:p w14:paraId="68149281" w14:textId="77777777" w:rsidR="00306455" w:rsidRPr="0021740A" w:rsidRDefault="00306455" w:rsidP="0021740A">
      <w:pPr>
        <w:jc w:val="right"/>
        <w:rPr>
          <w:rFonts w:ascii="Tahoma" w:hAnsi="Tahoma" w:cs="Tahoma"/>
          <w:b/>
          <w:bCs/>
          <w:sz w:val="21"/>
          <w:szCs w:val="21"/>
          <w:lang w:val="en-IN"/>
        </w:rPr>
      </w:pP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6DC9B911"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21740A">
        <w:rPr>
          <w:rFonts w:ascii="Tahoma" w:hAnsi="Tahoma" w:cs="Tahoma"/>
          <w:b/>
          <w:color w:val="4F81BD" w:themeColor="accent1"/>
          <w:sz w:val="19"/>
          <w:szCs w:val="19"/>
          <w:highlight w:val="yellow"/>
        </w:rPr>
        <w:t>Estate</w:t>
      </w:r>
      <w:r w:rsidR="00CE2F2E" w:rsidRPr="009E3970">
        <w:rPr>
          <w:rFonts w:ascii="Tahoma" w:hAnsi="Tahoma" w:cs="Tahoma"/>
          <w:b/>
          <w:color w:val="4F81BD" w:themeColor="accent1"/>
          <w:sz w:val="19"/>
          <w:szCs w:val="19"/>
        </w:rPr>
        <w:t>/2B/LNM-</w:t>
      </w:r>
      <w:r w:rsidR="002C6305">
        <w:rPr>
          <w:rFonts w:ascii="Tahoma" w:hAnsi="Tahoma" w:cs="Tahoma"/>
          <w:b/>
          <w:color w:val="4F81BD" w:themeColor="accent1"/>
          <w:sz w:val="19"/>
          <w:szCs w:val="19"/>
        </w:rPr>
        <w:t>1375A</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1B1DE8" w:rsidRPr="001B1DE8">
        <w:rPr>
          <w:rFonts w:ascii="Tahoma" w:hAnsi="Tahoma" w:cs="Tahoma"/>
          <w:b/>
          <w:bCs/>
          <w:sz w:val="19"/>
          <w:szCs w:val="19"/>
        </w:rPr>
        <w:t>Supply of Carpentry Items for Modification of PEB-150 into Girls’ Hostel</w:t>
      </w:r>
      <w:r w:rsidRPr="001B1DE8">
        <w:rPr>
          <w:rFonts w:ascii="Tahoma" w:hAnsi="Tahoma" w:cs="Tahoma"/>
          <w:b/>
          <w:bCs/>
          <w:sz w:val="20"/>
          <w:szCs w:val="20"/>
          <w:lang w:val="en-IN"/>
        </w:rPr>
        <w:t>”</w:t>
      </w:r>
      <w:r w:rsidR="001B1DE8" w:rsidRPr="001B1DE8">
        <w:rPr>
          <w:rFonts w:ascii="Tahoma" w:hAnsi="Tahoma" w:cs="Tahoma"/>
          <w:b/>
          <w:bCs/>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CEB5F80" w14:textId="77777777" w:rsidR="002C6305" w:rsidRPr="009E3970" w:rsidRDefault="002C6305" w:rsidP="002C6305">
      <w:pPr>
        <w:rPr>
          <w:rFonts w:ascii="Tahoma" w:hAnsi="Tahoma" w:cs="Tahoma"/>
          <w:i/>
          <w:sz w:val="19"/>
          <w:szCs w:val="19"/>
          <w:u w:val="single"/>
        </w:rPr>
      </w:pPr>
    </w:p>
    <w:p w14:paraId="4CBB96BA" w14:textId="77777777" w:rsidR="002C6305" w:rsidRPr="009E3970" w:rsidRDefault="002C6305" w:rsidP="002C6305">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Pr="00B70585">
        <w:rPr>
          <w:rFonts w:ascii="Tahoma" w:hAnsi="Tahoma" w:cs="Tahoma"/>
          <w:bCs w:val="0"/>
          <w:sz w:val="19"/>
          <w:szCs w:val="19"/>
        </w:rPr>
        <w:t>Supply of Carpentry Items for Modification of PEB-150 into Girls’ Hostel</w:t>
      </w:r>
    </w:p>
    <w:p w14:paraId="5392469E" w14:textId="77777777" w:rsidR="002C6305" w:rsidRPr="009E3970" w:rsidRDefault="002C6305" w:rsidP="002C6305">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Pr>
          <w:rFonts w:ascii="Tahoma" w:hAnsi="Tahoma" w:cs="Tahoma"/>
          <w:sz w:val="19"/>
          <w:szCs w:val="19"/>
        </w:rPr>
        <w:t>2026-27</w:t>
      </w:r>
      <w:r w:rsidRPr="009E3970">
        <w:rPr>
          <w:rFonts w:ascii="Tahoma" w:hAnsi="Tahoma" w:cs="Tahoma"/>
          <w:sz w:val="19"/>
          <w:szCs w:val="19"/>
        </w:rPr>
        <w:t>/</w:t>
      </w:r>
      <w:r>
        <w:rPr>
          <w:rFonts w:ascii="Tahoma" w:hAnsi="Tahoma" w:cs="Tahoma"/>
          <w:sz w:val="19"/>
          <w:szCs w:val="19"/>
        </w:rPr>
        <w:t>Estate</w:t>
      </w:r>
      <w:r w:rsidRPr="009E3970">
        <w:rPr>
          <w:rFonts w:ascii="Tahoma" w:hAnsi="Tahoma" w:cs="Tahoma"/>
          <w:sz w:val="19"/>
          <w:szCs w:val="19"/>
        </w:rPr>
        <w:t>/2B/LNM-</w:t>
      </w:r>
      <w:r>
        <w:rPr>
          <w:rFonts w:ascii="Tahoma" w:hAnsi="Tahoma" w:cs="Tahoma"/>
          <w:sz w:val="19"/>
          <w:szCs w:val="19"/>
        </w:rPr>
        <w:t>1375A</w:t>
      </w:r>
      <w:r w:rsidRPr="009E3970">
        <w:rPr>
          <w:rFonts w:ascii="Tahoma" w:hAnsi="Tahoma" w:cs="Tahoma"/>
          <w:sz w:val="19"/>
          <w:szCs w:val="19"/>
        </w:rPr>
        <w:t>)</w:t>
      </w:r>
    </w:p>
    <w:p w14:paraId="10676F60" w14:textId="77777777" w:rsidR="00EB4A0D" w:rsidRDefault="00EB4A0D" w:rsidP="005208F9">
      <w:pPr>
        <w:pStyle w:val="Heading1"/>
        <w:ind w:left="0" w:right="-90"/>
        <w:rPr>
          <w:rFonts w:ascii="Tahoma" w:hAnsi="Tahoma" w:cs="Tahoma"/>
          <w:sz w:val="19"/>
          <w:szCs w:val="19"/>
        </w:rPr>
      </w:pPr>
    </w:p>
    <w:p w14:paraId="0A32FE4A" w14:textId="77777777" w:rsidR="00EB4A0D" w:rsidRDefault="00EB4A0D" w:rsidP="005208F9">
      <w:pPr>
        <w:pStyle w:val="Heading1"/>
        <w:ind w:left="0" w:right="-90"/>
        <w:rPr>
          <w:rFonts w:ascii="Tahoma" w:hAnsi="Tahoma" w:cs="Tahoma"/>
          <w:sz w:val="19"/>
          <w:szCs w:val="19"/>
        </w:rPr>
      </w:pPr>
    </w:p>
    <w:tbl>
      <w:tblPr>
        <w:tblW w:w="9067" w:type="dxa"/>
        <w:tblLook w:val="04A0" w:firstRow="1" w:lastRow="0" w:firstColumn="1" w:lastColumn="0" w:noHBand="0" w:noVBand="1"/>
      </w:tblPr>
      <w:tblGrid>
        <w:gridCol w:w="820"/>
        <w:gridCol w:w="3821"/>
        <w:gridCol w:w="1024"/>
        <w:gridCol w:w="851"/>
        <w:gridCol w:w="992"/>
        <w:gridCol w:w="1559"/>
      </w:tblGrid>
      <w:tr w:rsidR="005208F9" w:rsidRPr="005208F9" w14:paraId="5D51C78C" w14:textId="77777777" w:rsidTr="00EB4A0D">
        <w:trPr>
          <w:trHeight w:val="315"/>
        </w:trPr>
        <w:tc>
          <w:tcPr>
            <w:tcW w:w="820" w:type="dxa"/>
            <w:tcBorders>
              <w:top w:val="single" w:sz="4" w:space="0" w:color="auto"/>
              <w:left w:val="single" w:sz="4" w:space="0" w:color="auto"/>
              <w:bottom w:val="single" w:sz="4" w:space="0" w:color="auto"/>
              <w:right w:val="single" w:sz="4" w:space="0" w:color="auto"/>
            </w:tcBorders>
            <w:noWrap/>
            <w:vAlign w:val="center"/>
            <w:hideMark/>
          </w:tcPr>
          <w:p w14:paraId="2BA99F5F" w14:textId="77777777" w:rsidR="005208F9" w:rsidRPr="005208F9" w:rsidRDefault="005208F9" w:rsidP="005208F9">
            <w:pPr>
              <w:widowControl/>
              <w:autoSpaceDE/>
              <w:autoSpaceDN/>
              <w:jc w:val="center"/>
              <w:rPr>
                <w:rFonts w:ascii="Aptos Narrow" w:eastAsia="Times New Roman" w:hAnsi="Aptos Narrow" w:cs="Times New Roman"/>
                <w:b/>
                <w:bCs/>
                <w:color w:val="000000"/>
                <w:sz w:val="24"/>
                <w:szCs w:val="24"/>
                <w:lang w:val="en-IN" w:eastAsia="en-IN"/>
              </w:rPr>
            </w:pPr>
            <w:r w:rsidRPr="005208F9">
              <w:rPr>
                <w:rFonts w:ascii="Aptos Narrow" w:eastAsia="Times New Roman" w:hAnsi="Aptos Narrow" w:cs="Times New Roman"/>
                <w:b/>
                <w:bCs/>
                <w:color w:val="000000"/>
                <w:sz w:val="24"/>
                <w:szCs w:val="24"/>
                <w:lang w:val="en-IN" w:eastAsia="en-IN"/>
              </w:rPr>
              <w:t xml:space="preserve">Sr. No. </w:t>
            </w:r>
          </w:p>
        </w:tc>
        <w:tc>
          <w:tcPr>
            <w:tcW w:w="3821" w:type="dxa"/>
            <w:tcBorders>
              <w:top w:val="single" w:sz="4" w:space="0" w:color="auto"/>
              <w:left w:val="nil"/>
              <w:bottom w:val="single" w:sz="4" w:space="0" w:color="auto"/>
              <w:right w:val="single" w:sz="4" w:space="0" w:color="auto"/>
            </w:tcBorders>
            <w:noWrap/>
            <w:vAlign w:val="center"/>
            <w:hideMark/>
          </w:tcPr>
          <w:p w14:paraId="2553BF47" w14:textId="77777777" w:rsidR="005208F9" w:rsidRPr="005208F9" w:rsidRDefault="005208F9" w:rsidP="005208F9">
            <w:pPr>
              <w:widowControl/>
              <w:autoSpaceDE/>
              <w:autoSpaceDN/>
              <w:jc w:val="center"/>
              <w:rPr>
                <w:rFonts w:ascii="Aptos Narrow" w:eastAsia="Times New Roman" w:hAnsi="Aptos Narrow" w:cs="Times New Roman"/>
                <w:b/>
                <w:bCs/>
                <w:color w:val="000000"/>
                <w:sz w:val="24"/>
                <w:szCs w:val="24"/>
                <w:lang w:val="en-IN" w:eastAsia="en-IN"/>
              </w:rPr>
            </w:pPr>
            <w:r w:rsidRPr="005208F9">
              <w:rPr>
                <w:rFonts w:ascii="Aptos Narrow" w:eastAsia="Times New Roman" w:hAnsi="Aptos Narrow" w:cs="Times New Roman"/>
                <w:b/>
                <w:bCs/>
                <w:color w:val="000000"/>
                <w:sz w:val="24"/>
                <w:szCs w:val="24"/>
                <w:lang w:val="en-IN" w:eastAsia="en-IN"/>
              </w:rPr>
              <w:t>Item Description</w:t>
            </w:r>
          </w:p>
        </w:tc>
        <w:tc>
          <w:tcPr>
            <w:tcW w:w="1024" w:type="dxa"/>
            <w:tcBorders>
              <w:top w:val="single" w:sz="4" w:space="0" w:color="auto"/>
              <w:left w:val="nil"/>
              <w:bottom w:val="single" w:sz="4" w:space="0" w:color="auto"/>
              <w:right w:val="single" w:sz="4" w:space="0" w:color="auto"/>
            </w:tcBorders>
            <w:noWrap/>
            <w:vAlign w:val="center"/>
            <w:hideMark/>
          </w:tcPr>
          <w:p w14:paraId="29C351F6" w14:textId="40C3C51F" w:rsidR="005208F9" w:rsidRPr="005208F9" w:rsidRDefault="005208F9" w:rsidP="005208F9">
            <w:pPr>
              <w:widowControl/>
              <w:autoSpaceDE/>
              <w:autoSpaceDN/>
              <w:jc w:val="center"/>
              <w:rPr>
                <w:rFonts w:ascii="Aptos Narrow" w:eastAsia="Times New Roman" w:hAnsi="Aptos Narrow" w:cs="Times New Roman"/>
                <w:b/>
                <w:bCs/>
                <w:color w:val="000000"/>
                <w:sz w:val="24"/>
                <w:szCs w:val="24"/>
                <w:lang w:val="en-IN" w:eastAsia="en-IN"/>
              </w:rPr>
            </w:pPr>
            <w:r w:rsidRPr="005208F9">
              <w:rPr>
                <w:rFonts w:ascii="Aptos Narrow" w:eastAsia="Times New Roman" w:hAnsi="Aptos Narrow" w:cs="Times New Roman"/>
                <w:b/>
                <w:bCs/>
                <w:color w:val="000000"/>
                <w:sz w:val="24"/>
                <w:szCs w:val="24"/>
                <w:lang w:val="en-IN" w:eastAsia="en-IN"/>
              </w:rPr>
              <w:t>QTY</w:t>
            </w:r>
          </w:p>
        </w:tc>
        <w:tc>
          <w:tcPr>
            <w:tcW w:w="851" w:type="dxa"/>
            <w:tcBorders>
              <w:top w:val="single" w:sz="4" w:space="0" w:color="auto"/>
              <w:left w:val="nil"/>
              <w:bottom w:val="single" w:sz="4" w:space="0" w:color="auto"/>
              <w:right w:val="single" w:sz="4" w:space="0" w:color="auto"/>
            </w:tcBorders>
            <w:noWrap/>
            <w:vAlign w:val="center"/>
            <w:hideMark/>
          </w:tcPr>
          <w:p w14:paraId="452C0C27" w14:textId="77777777" w:rsidR="005208F9" w:rsidRPr="005208F9" w:rsidRDefault="005208F9" w:rsidP="005208F9">
            <w:pPr>
              <w:widowControl/>
              <w:autoSpaceDE/>
              <w:autoSpaceDN/>
              <w:jc w:val="center"/>
              <w:rPr>
                <w:rFonts w:ascii="Aptos Narrow" w:eastAsia="Times New Roman" w:hAnsi="Aptos Narrow" w:cs="Times New Roman"/>
                <w:b/>
                <w:bCs/>
                <w:color w:val="000000"/>
                <w:sz w:val="24"/>
                <w:szCs w:val="24"/>
                <w:lang w:val="en-IN" w:eastAsia="en-IN"/>
              </w:rPr>
            </w:pPr>
            <w:r w:rsidRPr="005208F9">
              <w:rPr>
                <w:rFonts w:ascii="Aptos Narrow" w:eastAsia="Times New Roman" w:hAnsi="Aptos Narrow" w:cs="Times New Roman"/>
                <w:b/>
                <w:bCs/>
                <w:color w:val="000000"/>
                <w:sz w:val="24"/>
                <w:szCs w:val="24"/>
                <w:lang w:val="en-IN" w:eastAsia="en-IN"/>
              </w:rPr>
              <w:t>Unit</w:t>
            </w:r>
          </w:p>
        </w:tc>
        <w:tc>
          <w:tcPr>
            <w:tcW w:w="992" w:type="dxa"/>
            <w:tcBorders>
              <w:top w:val="single" w:sz="4" w:space="0" w:color="auto"/>
              <w:left w:val="nil"/>
              <w:bottom w:val="single" w:sz="4" w:space="0" w:color="auto"/>
              <w:right w:val="single" w:sz="4" w:space="0" w:color="auto"/>
            </w:tcBorders>
            <w:noWrap/>
            <w:vAlign w:val="center"/>
            <w:hideMark/>
          </w:tcPr>
          <w:p w14:paraId="45DB2070" w14:textId="51B9D871" w:rsidR="005208F9" w:rsidRPr="005208F9" w:rsidRDefault="005208F9" w:rsidP="005208F9">
            <w:pPr>
              <w:widowControl/>
              <w:autoSpaceDE/>
              <w:autoSpaceDN/>
              <w:jc w:val="center"/>
              <w:rPr>
                <w:rFonts w:ascii="Aptos Narrow" w:eastAsia="Times New Roman" w:hAnsi="Aptos Narrow" w:cs="Times New Roman"/>
                <w:b/>
                <w:bCs/>
                <w:color w:val="000000"/>
                <w:sz w:val="24"/>
                <w:szCs w:val="24"/>
                <w:lang w:val="en-IN" w:eastAsia="en-IN"/>
              </w:rPr>
            </w:pPr>
            <w:r w:rsidRPr="005208F9">
              <w:rPr>
                <w:rFonts w:ascii="Aptos Narrow" w:eastAsia="Times New Roman" w:hAnsi="Aptos Narrow" w:cs="Times New Roman"/>
                <w:b/>
                <w:bCs/>
                <w:color w:val="000000"/>
                <w:sz w:val="24"/>
                <w:szCs w:val="24"/>
                <w:lang w:val="en-IN" w:eastAsia="en-IN"/>
              </w:rPr>
              <w:t>Rate</w:t>
            </w:r>
          </w:p>
        </w:tc>
        <w:tc>
          <w:tcPr>
            <w:tcW w:w="1559" w:type="dxa"/>
            <w:tcBorders>
              <w:top w:val="single" w:sz="4" w:space="0" w:color="auto"/>
              <w:left w:val="nil"/>
              <w:bottom w:val="single" w:sz="4" w:space="0" w:color="auto"/>
              <w:right w:val="single" w:sz="4" w:space="0" w:color="auto"/>
            </w:tcBorders>
            <w:noWrap/>
            <w:vAlign w:val="center"/>
            <w:hideMark/>
          </w:tcPr>
          <w:p w14:paraId="02785497" w14:textId="77777777" w:rsidR="005208F9" w:rsidRPr="005208F9" w:rsidRDefault="005208F9" w:rsidP="005208F9">
            <w:pPr>
              <w:widowControl/>
              <w:autoSpaceDE/>
              <w:autoSpaceDN/>
              <w:jc w:val="center"/>
              <w:rPr>
                <w:rFonts w:ascii="Aptos Narrow" w:eastAsia="Times New Roman" w:hAnsi="Aptos Narrow" w:cs="Times New Roman"/>
                <w:b/>
                <w:bCs/>
                <w:color w:val="000000"/>
                <w:sz w:val="24"/>
                <w:szCs w:val="24"/>
                <w:lang w:val="en-IN" w:eastAsia="en-IN"/>
              </w:rPr>
            </w:pPr>
            <w:r w:rsidRPr="005208F9">
              <w:rPr>
                <w:rFonts w:ascii="Aptos Narrow" w:eastAsia="Times New Roman" w:hAnsi="Aptos Narrow" w:cs="Times New Roman"/>
                <w:b/>
                <w:bCs/>
                <w:color w:val="000000"/>
                <w:sz w:val="24"/>
                <w:szCs w:val="24"/>
                <w:lang w:val="en-IN" w:eastAsia="en-IN"/>
              </w:rPr>
              <w:t>Amount</w:t>
            </w:r>
          </w:p>
        </w:tc>
      </w:tr>
      <w:tr w:rsidR="005208F9" w:rsidRPr="005208F9" w14:paraId="79AC0576" w14:textId="77777777" w:rsidTr="00EB4A0D">
        <w:trPr>
          <w:trHeight w:val="300"/>
        </w:trPr>
        <w:tc>
          <w:tcPr>
            <w:tcW w:w="820" w:type="dxa"/>
            <w:tcBorders>
              <w:top w:val="nil"/>
              <w:left w:val="single" w:sz="4" w:space="0" w:color="auto"/>
              <w:bottom w:val="single" w:sz="4" w:space="0" w:color="auto"/>
              <w:right w:val="single" w:sz="4" w:space="0" w:color="auto"/>
            </w:tcBorders>
            <w:noWrap/>
            <w:vAlign w:val="bottom"/>
            <w:hideMark/>
          </w:tcPr>
          <w:p w14:paraId="25612386" w14:textId="77777777" w:rsidR="005208F9" w:rsidRPr="005208F9" w:rsidRDefault="005208F9" w:rsidP="005208F9">
            <w:pPr>
              <w:widowControl/>
              <w:autoSpaceDE/>
              <w:autoSpaceDN/>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 </w:t>
            </w:r>
          </w:p>
        </w:tc>
        <w:tc>
          <w:tcPr>
            <w:tcW w:w="3821" w:type="dxa"/>
            <w:tcBorders>
              <w:top w:val="nil"/>
              <w:left w:val="nil"/>
              <w:bottom w:val="single" w:sz="4" w:space="0" w:color="auto"/>
              <w:right w:val="single" w:sz="4" w:space="0" w:color="auto"/>
            </w:tcBorders>
            <w:noWrap/>
            <w:vAlign w:val="bottom"/>
            <w:hideMark/>
          </w:tcPr>
          <w:p w14:paraId="1A9C981C" w14:textId="77777777" w:rsidR="005208F9" w:rsidRPr="005208F9" w:rsidRDefault="005208F9" w:rsidP="005208F9">
            <w:pPr>
              <w:widowControl/>
              <w:autoSpaceDE/>
              <w:autoSpaceDN/>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 </w:t>
            </w:r>
          </w:p>
        </w:tc>
        <w:tc>
          <w:tcPr>
            <w:tcW w:w="1024" w:type="dxa"/>
            <w:tcBorders>
              <w:top w:val="nil"/>
              <w:left w:val="nil"/>
              <w:bottom w:val="single" w:sz="4" w:space="0" w:color="auto"/>
              <w:right w:val="single" w:sz="4" w:space="0" w:color="auto"/>
            </w:tcBorders>
            <w:noWrap/>
            <w:vAlign w:val="bottom"/>
            <w:hideMark/>
          </w:tcPr>
          <w:p w14:paraId="2FD414E2" w14:textId="77777777" w:rsidR="005208F9" w:rsidRPr="005208F9" w:rsidRDefault="005208F9" w:rsidP="005208F9">
            <w:pPr>
              <w:widowControl/>
              <w:autoSpaceDE/>
              <w:autoSpaceDN/>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 </w:t>
            </w:r>
          </w:p>
        </w:tc>
        <w:tc>
          <w:tcPr>
            <w:tcW w:w="851" w:type="dxa"/>
            <w:tcBorders>
              <w:top w:val="nil"/>
              <w:left w:val="nil"/>
              <w:bottom w:val="single" w:sz="4" w:space="0" w:color="auto"/>
              <w:right w:val="single" w:sz="4" w:space="0" w:color="auto"/>
            </w:tcBorders>
            <w:noWrap/>
            <w:vAlign w:val="bottom"/>
            <w:hideMark/>
          </w:tcPr>
          <w:p w14:paraId="7631E695" w14:textId="77777777" w:rsidR="005208F9" w:rsidRPr="005208F9" w:rsidRDefault="005208F9" w:rsidP="005208F9">
            <w:pPr>
              <w:widowControl/>
              <w:autoSpaceDE/>
              <w:autoSpaceDN/>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 </w:t>
            </w:r>
          </w:p>
        </w:tc>
        <w:tc>
          <w:tcPr>
            <w:tcW w:w="992" w:type="dxa"/>
            <w:tcBorders>
              <w:top w:val="nil"/>
              <w:left w:val="nil"/>
              <w:bottom w:val="single" w:sz="4" w:space="0" w:color="auto"/>
              <w:right w:val="single" w:sz="4" w:space="0" w:color="auto"/>
            </w:tcBorders>
            <w:noWrap/>
            <w:vAlign w:val="bottom"/>
            <w:hideMark/>
          </w:tcPr>
          <w:p w14:paraId="7367E314" w14:textId="77777777" w:rsidR="005208F9" w:rsidRPr="005208F9" w:rsidRDefault="005208F9" w:rsidP="005208F9">
            <w:pPr>
              <w:widowControl/>
              <w:autoSpaceDE/>
              <w:autoSpaceDN/>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 </w:t>
            </w:r>
          </w:p>
        </w:tc>
        <w:tc>
          <w:tcPr>
            <w:tcW w:w="1559" w:type="dxa"/>
            <w:tcBorders>
              <w:top w:val="nil"/>
              <w:left w:val="nil"/>
              <w:bottom w:val="single" w:sz="4" w:space="0" w:color="auto"/>
              <w:right w:val="single" w:sz="4" w:space="0" w:color="auto"/>
            </w:tcBorders>
            <w:noWrap/>
            <w:vAlign w:val="bottom"/>
            <w:hideMark/>
          </w:tcPr>
          <w:p w14:paraId="737F6754" w14:textId="77777777" w:rsidR="005208F9" w:rsidRPr="005208F9" w:rsidRDefault="005208F9" w:rsidP="005208F9">
            <w:pPr>
              <w:widowControl/>
              <w:autoSpaceDE/>
              <w:autoSpaceDN/>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 </w:t>
            </w:r>
          </w:p>
        </w:tc>
      </w:tr>
      <w:tr w:rsidR="005208F9" w:rsidRPr="005208F9" w14:paraId="09A7821C" w14:textId="77777777" w:rsidTr="00EB4A0D">
        <w:trPr>
          <w:trHeight w:val="900"/>
        </w:trPr>
        <w:tc>
          <w:tcPr>
            <w:tcW w:w="820" w:type="dxa"/>
            <w:tcBorders>
              <w:top w:val="nil"/>
              <w:left w:val="single" w:sz="4" w:space="0" w:color="auto"/>
              <w:bottom w:val="single" w:sz="4" w:space="0" w:color="auto"/>
              <w:right w:val="single" w:sz="4" w:space="0" w:color="auto"/>
            </w:tcBorders>
            <w:noWrap/>
            <w:vAlign w:val="center"/>
            <w:hideMark/>
          </w:tcPr>
          <w:p w14:paraId="575A7B20" w14:textId="77777777" w:rsidR="005208F9" w:rsidRPr="005208F9" w:rsidRDefault="005208F9" w:rsidP="005208F9">
            <w:pPr>
              <w:widowControl/>
              <w:autoSpaceDE/>
              <w:autoSpaceDN/>
              <w:jc w:val="center"/>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1.00</w:t>
            </w:r>
          </w:p>
        </w:tc>
        <w:tc>
          <w:tcPr>
            <w:tcW w:w="3821" w:type="dxa"/>
            <w:tcBorders>
              <w:top w:val="nil"/>
              <w:left w:val="nil"/>
              <w:bottom w:val="single" w:sz="4" w:space="0" w:color="auto"/>
              <w:right w:val="single" w:sz="4" w:space="0" w:color="auto"/>
            </w:tcBorders>
            <w:vAlign w:val="bottom"/>
            <w:hideMark/>
          </w:tcPr>
          <w:p w14:paraId="45324CD2" w14:textId="793BA625" w:rsidR="005208F9" w:rsidRPr="005208F9" w:rsidRDefault="005208F9" w:rsidP="005208F9">
            <w:pPr>
              <w:widowControl/>
              <w:autoSpaceDE/>
              <w:autoSpaceDN/>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Supply of 19 mm Block board</w:t>
            </w:r>
            <w:r w:rsidR="00EB4A0D">
              <w:rPr>
                <w:rFonts w:ascii="Aptos Narrow" w:eastAsia="Times New Roman" w:hAnsi="Aptos Narrow" w:cs="Times New Roman"/>
                <w:color w:val="000000"/>
                <w:lang w:val="en-IN" w:eastAsia="en-IN"/>
              </w:rPr>
              <w:t xml:space="preserve"> </w:t>
            </w:r>
            <w:r w:rsidRPr="005208F9">
              <w:rPr>
                <w:rFonts w:ascii="Aptos Narrow" w:eastAsia="Times New Roman" w:hAnsi="Aptos Narrow" w:cs="Times New Roman"/>
                <w:color w:val="000000"/>
                <w:lang w:val="en-IN" w:eastAsia="en-IN"/>
              </w:rPr>
              <w:t>with dim. 8 x 4 feet - 2 pics</w:t>
            </w:r>
            <w:r w:rsidRPr="005208F9">
              <w:rPr>
                <w:rFonts w:ascii="Aptos Narrow" w:eastAsia="Times New Roman" w:hAnsi="Aptos Narrow" w:cs="Times New Roman"/>
                <w:color w:val="000000"/>
                <w:lang w:val="en-IN" w:eastAsia="en-IN"/>
              </w:rPr>
              <w:br/>
              <w:t>Make - Sanik by century</w:t>
            </w:r>
          </w:p>
        </w:tc>
        <w:tc>
          <w:tcPr>
            <w:tcW w:w="1024" w:type="dxa"/>
            <w:tcBorders>
              <w:top w:val="nil"/>
              <w:left w:val="nil"/>
              <w:bottom w:val="single" w:sz="4" w:space="0" w:color="auto"/>
              <w:right w:val="single" w:sz="4" w:space="0" w:color="auto"/>
            </w:tcBorders>
            <w:noWrap/>
            <w:vAlign w:val="bottom"/>
            <w:hideMark/>
          </w:tcPr>
          <w:p w14:paraId="2A1EE2B8"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64.00</w:t>
            </w:r>
          </w:p>
        </w:tc>
        <w:tc>
          <w:tcPr>
            <w:tcW w:w="851" w:type="dxa"/>
            <w:tcBorders>
              <w:top w:val="nil"/>
              <w:left w:val="nil"/>
              <w:bottom w:val="single" w:sz="4" w:space="0" w:color="auto"/>
              <w:right w:val="single" w:sz="4" w:space="0" w:color="auto"/>
            </w:tcBorders>
            <w:noWrap/>
            <w:vAlign w:val="bottom"/>
            <w:hideMark/>
          </w:tcPr>
          <w:p w14:paraId="7DEC681C"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roofErr w:type="spellStart"/>
            <w:r w:rsidRPr="005208F9">
              <w:rPr>
                <w:rFonts w:ascii="Aptos Narrow" w:eastAsia="Times New Roman" w:hAnsi="Aptos Narrow" w:cs="Times New Roman"/>
                <w:color w:val="000000"/>
                <w:lang w:val="en-IN" w:eastAsia="en-IN"/>
              </w:rPr>
              <w:t>sqft</w:t>
            </w:r>
            <w:proofErr w:type="spellEnd"/>
          </w:p>
        </w:tc>
        <w:tc>
          <w:tcPr>
            <w:tcW w:w="992" w:type="dxa"/>
            <w:tcBorders>
              <w:top w:val="nil"/>
              <w:left w:val="nil"/>
              <w:bottom w:val="single" w:sz="4" w:space="0" w:color="auto"/>
              <w:right w:val="single" w:sz="4" w:space="0" w:color="auto"/>
            </w:tcBorders>
            <w:noWrap/>
            <w:vAlign w:val="bottom"/>
          </w:tcPr>
          <w:p w14:paraId="7162EE02" w14:textId="2F862653"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c>
          <w:tcPr>
            <w:tcW w:w="1559" w:type="dxa"/>
            <w:tcBorders>
              <w:top w:val="nil"/>
              <w:left w:val="nil"/>
              <w:bottom w:val="single" w:sz="4" w:space="0" w:color="auto"/>
              <w:right w:val="single" w:sz="4" w:space="0" w:color="auto"/>
            </w:tcBorders>
            <w:noWrap/>
            <w:vAlign w:val="bottom"/>
          </w:tcPr>
          <w:p w14:paraId="7B51BC08" w14:textId="79EDB6AE"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r>
      <w:tr w:rsidR="005208F9" w:rsidRPr="005208F9" w14:paraId="33B58DF1" w14:textId="77777777" w:rsidTr="00EB4A0D">
        <w:trPr>
          <w:trHeight w:val="960"/>
        </w:trPr>
        <w:tc>
          <w:tcPr>
            <w:tcW w:w="820" w:type="dxa"/>
            <w:tcBorders>
              <w:top w:val="nil"/>
              <w:left w:val="single" w:sz="4" w:space="0" w:color="auto"/>
              <w:bottom w:val="single" w:sz="4" w:space="0" w:color="auto"/>
              <w:right w:val="single" w:sz="4" w:space="0" w:color="auto"/>
            </w:tcBorders>
            <w:noWrap/>
            <w:vAlign w:val="center"/>
            <w:hideMark/>
          </w:tcPr>
          <w:p w14:paraId="7A3721BE" w14:textId="77777777" w:rsidR="005208F9" w:rsidRPr="005208F9" w:rsidRDefault="005208F9" w:rsidP="005208F9">
            <w:pPr>
              <w:widowControl/>
              <w:autoSpaceDE/>
              <w:autoSpaceDN/>
              <w:jc w:val="center"/>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2.00</w:t>
            </w:r>
          </w:p>
        </w:tc>
        <w:tc>
          <w:tcPr>
            <w:tcW w:w="3821" w:type="dxa"/>
            <w:tcBorders>
              <w:top w:val="nil"/>
              <w:left w:val="nil"/>
              <w:bottom w:val="single" w:sz="4" w:space="0" w:color="auto"/>
              <w:right w:val="single" w:sz="4" w:space="0" w:color="auto"/>
            </w:tcBorders>
            <w:vAlign w:val="bottom"/>
            <w:hideMark/>
          </w:tcPr>
          <w:p w14:paraId="3016715B" w14:textId="51289FC5" w:rsidR="005208F9" w:rsidRPr="005208F9" w:rsidRDefault="005208F9" w:rsidP="005208F9">
            <w:pPr>
              <w:widowControl/>
              <w:autoSpaceDE/>
              <w:autoSpaceDN/>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Supply of 6 mm Ply board</w:t>
            </w:r>
            <w:r w:rsidR="00EB4A0D">
              <w:rPr>
                <w:rFonts w:ascii="Aptos Narrow" w:eastAsia="Times New Roman" w:hAnsi="Aptos Narrow" w:cs="Times New Roman"/>
                <w:color w:val="000000"/>
                <w:lang w:val="en-IN" w:eastAsia="en-IN"/>
              </w:rPr>
              <w:t xml:space="preserve"> </w:t>
            </w:r>
            <w:r w:rsidRPr="005208F9">
              <w:rPr>
                <w:rFonts w:ascii="Aptos Narrow" w:eastAsia="Times New Roman" w:hAnsi="Aptos Narrow" w:cs="Times New Roman"/>
                <w:color w:val="000000"/>
                <w:lang w:val="en-IN" w:eastAsia="en-IN"/>
              </w:rPr>
              <w:t xml:space="preserve">with dim. 8 x 4 feet - </w:t>
            </w:r>
            <w:r w:rsidR="00EB4A0D">
              <w:rPr>
                <w:rFonts w:ascii="Aptos Narrow" w:eastAsia="Times New Roman" w:hAnsi="Aptos Narrow" w:cs="Times New Roman"/>
                <w:color w:val="000000"/>
                <w:lang w:val="en-IN" w:eastAsia="en-IN"/>
              </w:rPr>
              <w:t>33</w:t>
            </w:r>
            <w:r w:rsidRPr="005208F9">
              <w:rPr>
                <w:rFonts w:ascii="Aptos Narrow" w:eastAsia="Times New Roman" w:hAnsi="Aptos Narrow" w:cs="Times New Roman"/>
                <w:color w:val="000000"/>
                <w:lang w:val="en-IN" w:eastAsia="en-IN"/>
              </w:rPr>
              <w:t xml:space="preserve"> pics</w:t>
            </w:r>
            <w:r w:rsidRPr="005208F9">
              <w:rPr>
                <w:rFonts w:ascii="Aptos Narrow" w:eastAsia="Times New Roman" w:hAnsi="Aptos Narrow" w:cs="Times New Roman"/>
                <w:color w:val="000000"/>
                <w:lang w:val="en-IN" w:eastAsia="en-IN"/>
              </w:rPr>
              <w:br/>
              <w:t>Make - Sanik by century</w:t>
            </w:r>
          </w:p>
        </w:tc>
        <w:tc>
          <w:tcPr>
            <w:tcW w:w="1024" w:type="dxa"/>
            <w:tcBorders>
              <w:top w:val="nil"/>
              <w:left w:val="nil"/>
              <w:bottom w:val="single" w:sz="4" w:space="0" w:color="auto"/>
              <w:right w:val="single" w:sz="4" w:space="0" w:color="auto"/>
            </w:tcBorders>
            <w:noWrap/>
            <w:vAlign w:val="bottom"/>
            <w:hideMark/>
          </w:tcPr>
          <w:p w14:paraId="21B0B286"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1056.00</w:t>
            </w:r>
          </w:p>
        </w:tc>
        <w:tc>
          <w:tcPr>
            <w:tcW w:w="851" w:type="dxa"/>
            <w:tcBorders>
              <w:top w:val="nil"/>
              <w:left w:val="nil"/>
              <w:bottom w:val="single" w:sz="4" w:space="0" w:color="auto"/>
              <w:right w:val="single" w:sz="4" w:space="0" w:color="auto"/>
            </w:tcBorders>
            <w:noWrap/>
            <w:vAlign w:val="bottom"/>
            <w:hideMark/>
          </w:tcPr>
          <w:p w14:paraId="12BD86B0"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roofErr w:type="spellStart"/>
            <w:r w:rsidRPr="005208F9">
              <w:rPr>
                <w:rFonts w:ascii="Aptos Narrow" w:eastAsia="Times New Roman" w:hAnsi="Aptos Narrow" w:cs="Times New Roman"/>
                <w:color w:val="000000"/>
                <w:lang w:val="en-IN" w:eastAsia="en-IN"/>
              </w:rPr>
              <w:t>sqft</w:t>
            </w:r>
            <w:proofErr w:type="spellEnd"/>
          </w:p>
        </w:tc>
        <w:tc>
          <w:tcPr>
            <w:tcW w:w="992" w:type="dxa"/>
            <w:tcBorders>
              <w:top w:val="nil"/>
              <w:left w:val="nil"/>
              <w:bottom w:val="single" w:sz="4" w:space="0" w:color="auto"/>
              <w:right w:val="single" w:sz="4" w:space="0" w:color="auto"/>
            </w:tcBorders>
            <w:noWrap/>
            <w:vAlign w:val="bottom"/>
          </w:tcPr>
          <w:p w14:paraId="0BE4D6C5" w14:textId="6810432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c>
          <w:tcPr>
            <w:tcW w:w="1559" w:type="dxa"/>
            <w:tcBorders>
              <w:top w:val="nil"/>
              <w:left w:val="nil"/>
              <w:bottom w:val="single" w:sz="4" w:space="0" w:color="auto"/>
              <w:right w:val="single" w:sz="4" w:space="0" w:color="auto"/>
            </w:tcBorders>
            <w:noWrap/>
            <w:vAlign w:val="bottom"/>
          </w:tcPr>
          <w:p w14:paraId="65100C52" w14:textId="48791465"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r>
      <w:tr w:rsidR="005208F9" w:rsidRPr="005208F9" w14:paraId="46769438" w14:textId="77777777" w:rsidTr="00EB4A0D">
        <w:trPr>
          <w:trHeight w:val="900"/>
        </w:trPr>
        <w:tc>
          <w:tcPr>
            <w:tcW w:w="820" w:type="dxa"/>
            <w:tcBorders>
              <w:top w:val="nil"/>
              <w:left w:val="single" w:sz="4" w:space="0" w:color="auto"/>
              <w:bottom w:val="single" w:sz="4" w:space="0" w:color="auto"/>
              <w:right w:val="single" w:sz="4" w:space="0" w:color="auto"/>
            </w:tcBorders>
            <w:noWrap/>
            <w:vAlign w:val="center"/>
            <w:hideMark/>
          </w:tcPr>
          <w:p w14:paraId="57131C75" w14:textId="77777777" w:rsidR="005208F9" w:rsidRPr="005208F9" w:rsidRDefault="005208F9" w:rsidP="005208F9">
            <w:pPr>
              <w:widowControl/>
              <w:autoSpaceDE/>
              <w:autoSpaceDN/>
              <w:jc w:val="center"/>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3.00</w:t>
            </w:r>
          </w:p>
        </w:tc>
        <w:tc>
          <w:tcPr>
            <w:tcW w:w="3821" w:type="dxa"/>
            <w:tcBorders>
              <w:top w:val="nil"/>
              <w:left w:val="nil"/>
              <w:bottom w:val="single" w:sz="4" w:space="0" w:color="auto"/>
              <w:right w:val="single" w:sz="4" w:space="0" w:color="auto"/>
            </w:tcBorders>
            <w:vAlign w:val="bottom"/>
            <w:hideMark/>
          </w:tcPr>
          <w:p w14:paraId="1337A067" w14:textId="19111668" w:rsidR="005208F9" w:rsidRPr="005208F9" w:rsidRDefault="005208F9" w:rsidP="005208F9">
            <w:pPr>
              <w:widowControl/>
              <w:autoSpaceDE/>
              <w:autoSpaceDN/>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Supply of 8 mm Ply board</w:t>
            </w:r>
            <w:r w:rsidR="00EB4A0D">
              <w:rPr>
                <w:rFonts w:ascii="Aptos Narrow" w:eastAsia="Times New Roman" w:hAnsi="Aptos Narrow" w:cs="Times New Roman"/>
                <w:color w:val="000000"/>
                <w:lang w:val="en-IN" w:eastAsia="en-IN"/>
              </w:rPr>
              <w:t xml:space="preserve"> </w:t>
            </w:r>
            <w:r w:rsidRPr="005208F9">
              <w:rPr>
                <w:rFonts w:ascii="Aptos Narrow" w:eastAsia="Times New Roman" w:hAnsi="Aptos Narrow" w:cs="Times New Roman"/>
                <w:color w:val="000000"/>
                <w:lang w:val="en-IN" w:eastAsia="en-IN"/>
              </w:rPr>
              <w:t>with dim. 6 x 4 feet - 12 pics</w:t>
            </w:r>
            <w:r w:rsidRPr="005208F9">
              <w:rPr>
                <w:rFonts w:ascii="Aptos Narrow" w:eastAsia="Times New Roman" w:hAnsi="Aptos Narrow" w:cs="Times New Roman"/>
                <w:color w:val="000000"/>
                <w:lang w:val="en-IN" w:eastAsia="en-IN"/>
              </w:rPr>
              <w:br/>
              <w:t>Make - Sanik by century</w:t>
            </w:r>
          </w:p>
        </w:tc>
        <w:tc>
          <w:tcPr>
            <w:tcW w:w="1024" w:type="dxa"/>
            <w:tcBorders>
              <w:top w:val="nil"/>
              <w:left w:val="nil"/>
              <w:bottom w:val="single" w:sz="4" w:space="0" w:color="auto"/>
              <w:right w:val="single" w:sz="4" w:space="0" w:color="auto"/>
            </w:tcBorders>
            <w:noWrap/>
            <w:vAlign w:val="bottom"/>
            <w:hideMark/>
          </w:tcPr>
          <w:p w14:paraId="346858ED"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288.00</w:t>
            </w:r>
          </w:p>
        </w:tc>
        <w:tc>
          <w:tcPr>
            <w:tcW w:w="851" w:type="dxa"/>
            <w:tcBorders>
              <w:top w:val="nil"/>
              <w:left w:val="nil"/>
              <w:bottom w:val="single" w:sz="4" w:space="0" w:color="auto"/>
              <w:right w:val="single" w:sz="4" w:space="0" w:color="auto"/>
            </w:tcBorders>
            <w:noWrap/>
            <w:vAlign w:val="bottom"/>
            <w:hideMark/>
          </w:tcPr>
          <w:p w14:paraId="22285411"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roofErr w:type="spellStart"/>
            <w:r w:rsidRPr="005208F9">
              <w:rPr>
                <w:rFonts w:ascii="Aptos Narrow" w:eastAsia="Times New Roman" w:hAnsi="Aptos Narrow" w:cs="Times New Roman"/>
                <w:color w:val="000000"/>
                <w:lang w:val="en-IN" w:eastAsia="en-IN"/>
              </w:rPr>
              <w:t>sqft</w:t>
            </w:r>
            <w:proofErr w:type="spellEnd"/>
          </w:p>
        </w:tc>
        <w:tc>
          <w:tcPr>
            <w:tcW w:w="992" w:type="dxa"/>
            <w:tcBorders>
              <w:top w:val="nil"/>
              <w:left w:val="nil"/>
              <w:bottom w:val="single" w:sz="4" w:space="0" w:color="auto"/>
              <w:right w:val="single" w:sz="4" w:space="0" w:color="auto"/>
            </w:tcBorders>
            <w:noWrap/>
            <w:vAlign w:val="bottom"/>
          </w:tcPr>
          <w:p w14:paraId="002DCD19" w14:textId="6B5419D3"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c>
          <w:tcPr>
            <w:tcW w:w="1559" w:type="dxa"/>
            <w:tcBorders>
              <w:top w:val="nil"/>
              <w:left w:val="nil"/>
              <w:bottom w:val="single" w:sz="4" w:space="0" w:color="auto"/>
              <w:right w:val="single" w:sz="4" w:space="0" w:color="auto"/>
            </w:tcBorders>
            <w:noWrap/>
            <w:vAlign w:val="bottom"/>
          </w:tcPr>
          <w:p w14:paraId="7821DF0B" w14:textId="52ED0E8D"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r>
      <w:tr w:rsidR="005208F9" w:rsidRPr="005208F9" w14:paraId="04A69981" w14:textId="77777777" w:rsidTr="00EB4A0D">
        <w:trPr>
          <w:trHeight w:val="678"/>
        </w:trPr>
        <w:tc>
          <w:tcPr>
            <w:tcW w:w="820" w:type="dxa"/>
            <w:tcBorders>
              <w:top w:val="nil"/>
              <w:left w:val="single" w:sz="4" w:space="0" w:color="auto"/>
              <w:bottom w:val="single" w:sz="4" w:space="0" w:color="auto"/>
              <w:right w:val="single" w:sz="4" w:space="0" w:color="auto"/>
            </w:tcBorders>
            <w:noWrap/>
            <w:vAlign w:val="center"/>
            <w:hideMark/>
          </w:tcPr>
          <w:p w14:paraId="4E210DDF" w14:textId="77777777" w:rsidR="005208F9" w:rsidRPr="005208F9" w:rsidRDefault="005208F9" w:rsidP="005208F9">
            <w:pPr>
              <w:widowControl/>
              <w:autoSpaceDE/>
              <w:autoSpaceDN/>
              <w:jc w:val="center"/>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4.00</w:t>
            </w:r>
          </w:p>
        </w:tc>
        <w:tc>
          <w:tcPr>
            <w:tcW w:w="3821" w:type="dxa"/>
            <w:tcBorders>
              <w:top w:val="nil"/>
              <w:left w:val="nil"/>
              <w:bottom w:val="single" w:sz="4" w:space="0" w:color="auto"/>
              <w:right w:val="single" w:sz="4" w:space="0" w:color="auto"/>
            </w:tcBorders>
            <w:vAlign w:val="bottom"/>
            <w:hideMark/>
          </w:tcPr>
          <w:p w14:paraId="651E0292" w14:textId="77777777" w:rsidR="005208F9" w:rsidRPr="005208F9" w:rsidRDefault="005208F9" w:rsidP="005208F9">
            <w:pPr>
              <w:widowControl/>
              <w:autoSpaceDE/>
              <w:autoSpaceDN/>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 xml:space="preserve">Supply of steel L - </w:t>
            </w:r>
            <w:proofErr w:type="gramStart"/>
            <w:r w:rsidRPr="005208F9">
              <w:rPr>
                <w:rFonts w:ascii="Aptos Narrow" w:eastAsia="Times New Roman" w:hAnsi="Aptos Narrow" w:cs="Times New Roman"/>
                <w:color w:val="000000"/>
                <w:lang w:val="en-IN" w:eastAsia="en-IN"/>
              </w:rPr>
              <w:t>Patti ,</w:t>
            </w:r>
            <w:proofErr w:type="gramEnd"/>
            <w:r w:rsidRPr="005208F9">
              <w:rPr>
                <w:rFonts w:ascii="Aptos Narrow" w:eastAsia="Times New Roman" w:hAnsi="Aptos Narrow" w:cs="Times New Roman"/>
                <w:color w:val="000000"/>
                <w:lang w:val="en-IN" w:eastAsia="en-IN"/>
              </w:rPr>
              <w:t xml:space="preserve"> L - 3 inch both sides, as sample approval</w:t>
            </w:r>
          </w:p>
        </w:tc>
        <w:tc>
          <w:tcPr>
            <w:tcW w:w="1024" w:type="dxa"/>
            <w:tcBorders>
              <w:top w:val="nil"/>
              <w:left w:val="nil"/>
              <w:bottom w:val="single" w:sz="4" w:space="0" w:color="auto"/>
              <w:right w:val="single" w:sz="4" w:space="0" w:color="auto"/>
            </w:tcBorders>
            <w:noWrap/>
            <w:vAlign w:val="bottom"/>
            <w:hideMark/>
          </w:tcPr>
          <w:p w14:paraId="35E286EF"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50.00</w:t>
            </w:r>
          </w:p>
        </w:tc>
        <w:tc>
          <w:tcPr>
            <w:tcW w:w="851" w:type="dxa"/>
            <w:tcBorders>
              <w:top w:val="nil"/>
              <w:left w:val="nil"/>
              <w:bottom w:val="single" w:sz="4" w:space="0" w:color="auto"/>
              <w:right w:val="single" w:sz="4" w:space="0" w:color="auto"/>
            </w:tcBorders>
            <w:noWrap/>
            <w:vAlign w:val="bottom"/>
            <w:hideMark/>
          </w:tcPr>
          <w:p w14:paraId="4E5F47E1"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each</w:t>
            </w:r>
          </w:p>
        </w:tc>
        <w:tc>
          <w:tcPr>
            <w:tcW w:w="992" w:type="dxa"/>
            <w:tcBorders>
              <w:top w:val="nil"/>
              <w:left w:val="nil"/>
              <w:bottom w:val="single" w:sz="4" w:space="0" w:color="auto"/>
              <w:right w:val="single" w:sz="4" w:space="0" w:color="auto"/>
            </w:tcBorders>
            <w:noWrap/>
            <w:vAlign w:val="bottom"/>
          </w:tcPr>
          <w:p w14:paraId="38556066" w14:textId="1C8D27B9"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c>
          <w:tcPr>
            <w:tcW w:w="1559" w:type="dxa"/>
            <w:tcBorders>
              <w:top w:val="nil"/>
              <w:left w:val="nil"/>
              <w:bottom w:val="single" w:sz="4" w:space="0" w:color="auto"/>
              <w:right w:val="single" w:sz="4" w:space="0" w:color="auto"/>
            </w:tcBorders>
            <w:noWrap/>
            <w:vAlign w:val="bottom"/>
          </w:tcPr>
          <w:p w14:paraId="3E6004D8" w14:textId="146FB55B"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r>
      <w:tr w:rsidR="005208F9" w:rsidRPr="005208F9" w14:paraId="5B472D48" w14:textId="77777777" w:rsidTr="00EB4A0D">
        <w:trPr>
          <w:trHeight w:val="702"/>
        </w:trPr>
        <w:tc>
          <w:tcPr>
            <w:tcW w:w="820" w:type="dxa"/>
            <w:tcBorders>
              <w:top w:val="nil"/>
              <w:left w:val="single" w:sz="4" w:space="0" w:color="auto"/>
              <w:bottom w:val="single" w:sz="4" w:space="0" w:color="auto"/>
              <w:right w:val="single" w:sz="4" w:space="0" w:color="auto"/>
            </w:tcBorders>
            <w:noWrap/>
            <w:vAlign w:val="center"/>
            <w:hideMark/>
          </w:tcPr>
          <w:p w14:paraId="065BA4D6" w14:textId="77777777" w:rsidR="005208F9" w:rsidRPr="005208F9" w:rsidRDefault="005208F9" w:rsidP="005208F9">
            <w:pPr>
              <w:widowControl/>
              <w:autoSpaceDE/>
              <w:autoSpaceDN/>
              <w:jc w:val="center"/>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5.00</w:t>
            </w:r>
          </w:p>
        </w:tc>
        <w:tc>
          <w:tcPr>
            <w:tcW w:w="3821" w:type="dxa"/>
            <w:tcBorders>
              <w:top w:val="nil"/>
              <w:left w:val="nil"/>
              <w:bottom w:val="single" w:sz="4" w:space="0" w:color="auto"/>
              <w:right w:val="single" w:sz="4" w:space="0" w:color="auto"/>
            </w:tcBorders>
            <w:vAlign w:val="bottom"/>
            <w:hideMark/>
          </w:tcPr>
          <w:p w14:paraId="04CF5759" w14:textId="77777777" w:rsidR="005208F9" w:rsidRPr="005208F9" w:rsidRDefault="005208F9" w:rsidP="005208F9">
            <w:pPr>
              <w:widowControl/>
              <w:autoSpaceDE/>
              <w:autoSpaceDN/>
              <w:rPr>
                <w:rFonts w:ascii="Aptos Narrow" w:eastAsia="Times New Roman" w:hAnsi="Aptos Narrow" w:cs="Times New Roman"/>
                <w:color w:val="000000"/>
                <w:lang w:val="en-IN" w:eastAsia="en-IN"/>
              </w:rPr>
            </w:pPr>
            <w:proofErr w:type="spellStart"/>
            <w:r w:rsidRPr="005208F9">
              <w:rPr>
                <w:rFonts w:ascii="Aptos Narrow" w:eastAsia="Times New Roman" w:hAnsi="Aptos Narrow" w:cs="Times New Roman"/>
                <w:color w:val="000000"/>
                <w:lang w:val="en-IN" w:eastAsia="en-IN"/>
              </w:rPr>
              <w:t>Self drilling</w:t>
            </w:r>
            <w:proofErr w:type="spellEnd"/>
            <w:r w:rsidRPr="005208F9">
              <w:rPr>
                <w:rFonts w:ascii="Aptos Narrow" w:eastAsia="Times New Roman" w:hAnsi="Aptos Narrow" w:cs="Times New Roman"/>
                <w:color w:val="000000"/>
                <w:lang w:val="en-IN" w:eastAsia="en-IN"/>
              </w:rPr>
              <w:t> Screw, Length 1 inch, with Washer - Ramson - 500 units in 1 pack</w:t>
            </w:r>
          </w:p>
        </w:tc>
        <w:tc>
          <w:tcPr>
            <w:tcW w:w="1024" w:type="dxa"/>
            <w:tcBorders>
              <w:top w:val="nil"/>
              <w:left w:val="nil"/>
              <w:bottom w:val="single" w:sz="4" w:space="0" w:color="auto"/>
              <w:right w:val="single" w:sz="4" w:space="0" w:color="auto"/>
            </w:tcBorders>
            <w:noWrap/>
            <w:vAlign w:val="bottom"/>
            <w:hideMark/>
          </w:tcPr>
          <w:p w14:paraId="60EA2530"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1.00</w:t>
            </w:r>
          </w:p>
        </w:tc>
        <w:tc>
          <w:tcPr>
            <w:tcW w:w="851" w:type="dxa"/>
            <w:tcBorders>
              <w:top w:val="nil"/>
              <w:left w:val="nil"/>
              <w:bottom w:val="single" w:sz="4" w:space="0" w:color="auto"/>
              <w:right w:val="single" w:sz="4" w:space="0" w:color="auto"/>
            </w:tcBorders>
            <w:noWrap/>
            <w:vAlign w:val="bottom"/>
            <w:hideMark/>
          </w:tcPr>
          <w:p w14:paraId="11A17ADB"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each</w:t>
            </w:r>
          </w:p>
        </w:tc>
        <w:tc>
          <w:tcPr>
            <w:tcW w:w="992" w:type="dxa"/>
            <w:tcBorders>
              <w:top w:val="nil"/>
              <w:left w:val="nil"/>
              <w:bottom w:val="single" w:sz="4" w:space="0" w:color="auto"/>
              <w:right w:val="single" w:sz="4" w:space="0" w:color="auto"/>
            </w:tcBorders>
            <w:noWrap/>
            <w:vAlign w:val="bottom"/>
          </w:tcPr>
          <w:p w14:paraId="7AF2E3EB" w14:textId="329C84D3"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c>
          <w:tcPr>
            <w:tcW w:w="1559" w:type="dxa"/>
            <w:tcBorders>
              <w:top w:val="nil"/>
              <w:left w:val="nil"/>
              <w:bottom w:val="single" w:sz="4" w:space="0" w:color="auto"/>
              <w:right w:val="single" w:sz="4" w:space="0" w:color="auto"/>
            </w:tcBorders>
            <w:noWrap/>
            <w:vAlign w:val="bottom"/>
          </w:tcPr>
          <w:p w14:paraId="531EAFB2" w14:textId="6E399881"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r>
      <w:tr w:rsidR="005208F9" w:rsidRPr="005208F9" w14:paraId="6C43A17E" w14:textId="77777777" w:rsidTr="00EB4A0D">
        <w:trPr>
          <w:trHeight w:val="685"/>
        </w:trPr>
        <w:tc>
          <w:tcPr>
            <w:tcW w:w="820" w:type="dxa"/>
            <w:tcBorders>
              <w:top w:val="nil"/>
              <w:left w:val="single" w:sz="4" w:space="0" w:color="auto"/>
              <w:bottom w:val="single" w:sz="4" w:space="0" w:color="auto"/>
              <w:right w:val="single" w:sz="4" w:space="0" w:color="auto"/>
            </w:tcBorders>
            <w:noWrap/>
            <w:vAlign w:val="center"/>
            <w:hideMark/>
          </w:tcPr>
          <w:p w14:paraId="54A11964" w14:textId="77777777" w:rsidR="005208F9" w:rsidRPr="005208F9" w:rsidRDefault="005208F9" w:rsidP="005208F9">
            <w:pPr>
              <w:widowControl/>
              <w:autoSpaceDE/>
              <w:autoSpaceDN/>
              <w:jc w:val="center"/>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6.00</w:t>
            </w:r>
          </w:p>
        </w:tc>
        <w:tc>
          <w:tcPr>
            <w:tcW w:w="3821" w:type="dxa"/>
            <w:tcBorders>
              <w:top w:val="nil"/>
              <w:left w:val="nil"/>
              <w:bottom w:val="single" w:sz="4" w:space="0" w:color="auto"/>
              <w:right w:val="single" w:sz="4" w:space="0" w:color="auto"/>
            </w:tcBorders>
            <w:vAlign w:val="bottom"/>
            <w:hideMark/>
          </w:tcPr>
          <w:p w14:paraId="4358034B" w14:textId="77777777" w:rsidR="005208F9" w:rsidRPr="005208F9" w:rsidRDefault="005208F9" w:rsidP="005208F9">
            <w:pPr>
              <w:widowControl/>
              <w:autoSpaceDE/>
              <w:autoSpaceDN/>
              <w:rPr>
                <w:rFonts w:ascii="Aptos Narrow" w:eastAsia="Times New Roman" w:hAnsi="Aptos Narrow" w:cs="Times New Roman"/>
                <w:color w:val="000000"/>
                <w:lang w:val="en-IN" w:eastAsia="en-IN"/>
              </w:rPr>
            </w:pPr>
            <w:proofErr w:type="spellStart"/>
            <w:r w:rsidRPr="005208F9">
              <w:rPr>
                <w:rFonts w:ascii="Aptos Narrow" w:eastAsia="Times New Roman" w:hAnsi="Aptos Narrow" w:cs="Times New Roman"/>
                <w:color w:val="000000"/>
                <w:lang w:val="en-IN" w:eastAsia="en-IN"/>
              </w:rPr>
              <w:t>Self drilling</w:t>
            </w:r>
            <w:proofErr w:type="spellEnd"/>
            <w:r w:rsidRPr="005208F9">
              <w:rPr>
                <w:rFonts w:ascii="Aptos Narrow" w:eastAsia="Times New Roman" w:hAnsi="Aptos Narrow" w:cs="Times New Roman"/>
                <w:color w:val="000000"/>
                <w:lang w:val="en-IN" w:eastAsia="en-IN"/>
              </w:rPr>
              <w:t> Screw, Length 1.5 inch, with Washer - Ramson - 500 units in 1 pack</w:t>
            </w:r>
          </w:p>
        </w:tc>
        <w:tc>
          <w:tcPr>
            <w:tcW w:w="1024" w:type="dxa"/>
            <w:tcBorders>
              <w:top w:val="nil"/>
              <w:left w:val="nil"/>
              <w:bottom w:val="single" w:sz="4" w:space="0" w:color="auto"/>
              <w:right w:val="single" w:sz="4" w:space="0" w:color="auto"/>
            </w:tcBorders>
            <w:noWrap/>
            <w:vAlign w:val="bottom"/>
            <w:hideMark/>
          </w:tcPr>
          <w:p w14:paraId="194E67B1"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1.00</w:t>
            </w:r>
          </w:p>
        </w:tc>
        <w:tc>
          <w:tcPr>
            <w:tcW w:w="851" w:type="dxa"/>
            <w:tcBorders>
              <w:top w:val="nil"/>
              <w:left w:val="nil"/>
              <w:bottom w:val="single" w:sz="4" w:space="0" w:color="auto"/>
              <w:right w:val="single" w:sz="4" w:space="0" w:color="auto"/>
            </w:tcBorders>
            <w:noWrap/>
            <w:vAlign w:val="bottom"/>
            <w:hideMark/>
          </w:tcPr>
          <w:p w14:paraId="6FECA12D"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each</w:t>
            </w:r>
          </w:p>
        </w:tc>
        <w:tc>
          <w:tcPr>
            <w:tcW w:w="992" w:type="dxa"/>
            <w:tcBorders>
              <w:top w:val="nil"/>
              <w:left w:val="nil"/>
              <w:bottom w:val="single" w:sz="4" w:space="0" w:color="auto"/>
              <w:right w:val="single" w:sz="4" w:space="0" w:color="auto"/>
            </w:tcBorders>
            <w:noWrap/>
            <w:vAlign w:val="bottom"/>
          </w:tcPr>
          <w:p w14:paraId="63F03E2C" w14:textId="59553C1E"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c>
          <w:tcPr>
            <w:tcW w:w="1559" w:type="dxa"/>
            <w:tcBorders>
              <w:top w:val="nil"/>
              <w:left w:val="nil"/>
              <w:bottom w:val="single" w:sz="4" w:space="0" w:color="auto"/>
              <w:right w:val="single" w:sz="4" w:space="0" w:color="auto"/>
            </w:tcBorders>
            <w:noWrap/>
            <w:vAlign w:val="bottom"/>
          </w:tcPr>
          <w:p w14:paraId="128DFD85" w14:textId="39A06526"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r>
      <w:tr w:rsidR="005208F9" w:rsidRPr="005208F9" w14:paraId="797ED4F7" w14:textId="77777777" w:rsidTr="00EB4A0D">
        <w:trPr>
          <w:trHeight w:val="992"/>
        </w:trPr>
        <w:tc>
          <w:tcPr>
            <w:tcW w:w="820" w:type="dxa"/>
            <w:tcBorders>
              <w:top w:val="nil"/>
              <w:left w:val="single" w:sz="4" w:space="0" w:color="auto"/>
              <w:bottom w:val="single" w:sz="4" w:space="0" w:color="auto"/>
              <w:right w:val="single" w:sz="4" w:space="0" w:color="auto"/>
            </w:tcBorders>
            <w:noWrap/>
            <w:vAlign w:val="center"/>
            <w:hideMark/>
          </w:tcPr>
          <w:p w14:paraId="7997583B" w14:textId="77777777" w:rsidR="005208F9" w:rsidRPr="005208F9" w:rsidRDefault="005208F9" w:rsidP="005208F9">
            <w:pPr>
              <w:widowControl/>
              <w:autoSpaceDE/>
              <w:autoSpaceDN/>
              <w:jc w:val="center"/>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7.00</w:t>
            </w:r>
          </w:p>
        </w:tc>
        <w:tc>
          <w:tcPr>
            <w:tcW w:w="3821" w:type="dxa"/>
            <w:tcBorders>
              <w:top w:val="nil"/>
              <w:left w:val="nil"/>
              <w:bottom w:val="single" w:sz="4" w:space="0" w:color="auto"/>
              <w:right w:val="single" w:sz="4" w:space="0" w:color="auto"/>
            </w:tcBorders>
            <w:vAlign w:val="bottom"/>
            <w:hideMark/>
          </w:tcPr>
          <w:p w14:paraId="3E20BA35" w14:textId="77777777" w:rsidR="005208F9" w:rsidRPr="005208F9" w:rsidRDefault="005208F9" w:rsidP="005208F9">
            <w:pPr>
              <w:widowControl/>
              <w:autoSpaceDE/>
              <w:autoSpaceDN/>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 xml:space="preserve">Supply of Silicone Sealant Clear (Make - Dr. Fixit </w:t>
            </w:r>
            <w:proofErr w:type="spellStart"/>
            <w:r w:rsidRPr="005208F9">
              <w:rPr>
                <w:rFonts w:ascii="Aptos Narrow" w:eastAsia="Times New Roman" w:hAnsi="Aptos Narrow" w:cs="Times New Roman"/>
                <w:color w:val="000000"/>
                <w:lang w:val="en-IN" w:eastAsia="en-IN"/>
              </w:rPr>
              <w:t>Fevi</w:t>
            </w:r>
            <w:proofErr w:type="spellEnd"/>
            <w:r w:rsidRPr="005208F9">
              <w:rPr>
                <w:rFonts w:ascii="Aptos Narrow" w:eastAsia="Times New Roman" w:hAnsi="Aptos Narrow" w:cs="Times New Roman"/>
                <w:color w:val="000000"/>
                <w:lang w:val="en-IN" w:eastAsia="en-IN"/>
              </w:rPr>
              <w:t xml:space="preserve"> Seal) Anti Fungi Acetic Cure Silicon Sealant) </w:t>
            </w:r>
          </w:p>
        </w:tc>
        <w:tc>
          <w:tcPr>
            <w:tcW w:w="1024" w:type="dxa"/>
            <w:tcBorders>
              <w:top w:val="nil"/>
              <w:left w:val="nil"/>
              <w:bottom w:val="single" w:sz="4" w:space="0" w:color="auto"/>
              <w:right w:val="single" w:sz="4" w:space="0" w:color="auto"/>
            </w:tcBorders>
            <w:noWrap/>
            <w:vAlign w:val="bottom"/>
            <w:hideMark/>
          </w:tcPr>
          <w:p w14:paraId="2263FB09"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10.00</w:t>
            </w:r>
          </w:p>
        </w:tc>
        <w:tc>
          <w:tcPr>
            <w:tcW w:w="851" w:type="dxa"/>
            <w:tcBorders>
              <w:top w:val="nil"/>
              <w:left w:val="nil"/>
              <w:bottom w:val="single" w:sz="4" w:space="0" w:color="auto"/>
              <w:right w:val="single" w:sz="4" w:space="0" w:color="auto"/>
            </w:tcBorders>
            <w:noWrap/>
            <w:vAlign w:val="bottom"/>
            <w:hideMark/>
          </w:tcPr>
          <w:p w14:paraId="70A255E5"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each</w:t>
            </w:r>
          </w:p>
        </w:tc>
        <w:tc>
          <w:tcPr>
            <w:tcW w:w="992" w:type="dxa"/>
            <w:tcBorders>
              <w:top w:val="nil"/>
              <w:left w:val="nil"/>
              <w:bottom w:val="single" w:sz="4" w:space="0" w:color="auto"/>
              <w:right w:val="single" w:sz="4" w:space="0" w:color="auto"/>
            </w:tcBorders>
            <w:noWrap/>
            <w:vAlign w:val="bottom"/>
          </w:tcPr>
          <w:p w14:paraId="1EC612ED" w14:textId="5BB51630"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c>
          <w:tcPr>
            <w:tcW w:w="1559" w:type="dxa"/>
            <w:tcBorders>
              <w:top w:val="nil"/>
              <w:left w:val="nil"/>
              <w:bottom w:val="single" w:sz="4" w:space="0" w:color="auto"/>
              <w:right w:val="single" w:sz="4" w:space="0" w:color="auto"/>
            </w:tcBorders>
            <w:noWrap/>
            <w:vAlign w:val="bottom"/>
          </w:tcPr>
          <w:p w14:paraId="2FD0D4C2" w14:textId="35F03885"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r>
      <w:tr w:rsidR="005208F9" w:rsidRPr="005208F9" w14:paraId="25EA1DBB" w14:textId="77777777" w:rsidTr="00EB4A0D">
        <w:trPr>
          <w:trHeight w:val="915"/>
        </w:trPr>
        <w:tc>
          <w:tcPr>
            <w:tcW w:w="820" w:type="dxa"/>
            <w:tcBorders>
              <w:top w:val="nil"/>
              <w:left w:val="single" w:sz="4" w:space="0" w:color="auto"/>
              <w:bottom w:val="single" w:sz="4" w:space="0" w:color="auto"/>
              <w:right w:val="single" w:sz="4" w:space="0" w:color="auto"/>
            </w:tcBorders>
            <w:noWrap/>
            <w:vAlign w:val="center"/>
            <w:hideMark/>
          </w:tcPr>
          <w:p w14:paraId="11BCF44E" w14:textId="77777777" w:rsidR="005208F9" w:rsidRPr="005208F9" w:rsidRDefault="005208F9" w:rsidP="005208F9">
            <w:pPr>
              <w:widowControl/>
              <w:autoSpaceDE/>
              <w:autoSpaceDN/>
              <w:jc w:val="center"/>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8.00</w:t>
            </w:r>
          </w:p>
        </w:tc>
        <w:tc>
          <w:tcPr>
            <w:tcW w:w="3821" w:type="dxa"/>
            <w:tcBorders>
              <w:top w:val="nil"/>
              <w:left w:val="nil"/>
              <w:bottom w:val="single" w:sz="4" w:space="0" w:color="auto"/>
              <w:right w:val="single" w:sz="4" w:space="0" w:color="auto"/>
            </w:tcBorders>
            <w:vAlign w:val="bottom"/>
            <w:hideMark/>
          </w:tcPr>
          <w:p w14:paraId="18F50F75" w14:textId="77777777" w:rsidR="005208F9" w:rsidRPr="005208F9" w:rsidRDefault="005208F9" w:rsidP="005208F9">
            <w:pPr>
              <w:widowControl/>
              <w:autoSpaceDE/>
              <w:autoSpaceDN/>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 xml:space="preserve">Supply of steel butt door hinge width 1.5 inch by </w:t>
            </w:r>
            <w:proofErr w:type="gramStart"/>
            <w:r w:rsidRPr="005208F9">
              <w:rPr>
                <w:rFonts w:ascii="Aptos Narrow" w:eastAsia="Times New Roman" w:hAnsi="Aptos Narrow" w:cs="Times New Roman"/>
                <w:color w:val="000000"/>
                <w:lang w:val="en-IN" w:eastAsia="en-IN"/>
              </w:rPr>
              <w:t>3 inch</w:t>
            </w:r>
            <w:proofErr w:type="gramEnd"/>
            <w:r w:rsidRPr="005208F9">
              <w:rPr>
                <w:rFonts w:ascii="Aptos Narrow" w:eastAsia="Times New Roman" w:hAnsi="Aptos Narrow" w:cs="Times New Roman"/>
                <w:color w:val="000000"/>
                <w:lang w:val="en-IN" w:eastAsia="en-IN"/>
              </w:rPr>
              <w:t xml:space="preserve"> </w:t>
            </w:r>
            <w:proofErr w:type="gramStart"/>
            <w:r w:rsidRPr="005208F9">
              <w:rPr>
                <w:rFonts w:ascii="Aptos Narrow" w:eastAsia="Times New Roman" w:hAnsi="Aptos Narrow" w:cs="Times New Roman"/>
                <w:color w:val="000000"/>
                <w:lang w:val="en-IN" w:eastAsia="en-IN"/>
              </w:rPr>
              <w:t>height ,</w:t>
            </w:r>
            <w:proofErr w:type="gramEnd"/>
            <w:r w:rsidRPr="005208F9">
              <w:rPr>
                <w:rFonts w:ascii="Aptos Narrow" w:eastAsia="Times New Roman" w:hAnsi="Aptos Narrow" w:cs="Times New Roman"/>
                <w:color w:val="000000"/>
                <w:lang w:val="en-IN" w:eastAsia="en-IN"/>
              </w:rPr>
              <w:t xml:space="preserve"> as sample approval</w:t>
            </w:r>
          </w:p>
        </w:tc>
        <w:tc>
          <w:tcPr>
            <w:tcW w:w="1024" w:type="dxa"/>
            <w:tcBorders>
              <w:top w:val="nil"/>
              <w:left w:val="nil"/>
              <w:bottom w:val="single" w:sz="4" w:space="0" w:color="auto"/>
              <w:right w:val="single" w:sz="4" w:space="0" w:color="auto"/>
            </w:tcBorders>
            <w:noWrap/>
            <w:vAlign w:val="bottom"/>
            <w:hideMark/>
          </w:tcPr>
          <w:p w14:paraId="620F9906"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10.00</w:t>
            </w:r>
          </w:p>
        </w:tc>
        <w:tc>
          <w:tcPr>
            <w:tcW w:w="851" w:type="dxa"/>
            <w:tcBorders>
              <w:top w:val="nil"/>
              <w:left w:val="nil"/>
              <w:bottom w:val="single" w:sz="4" w:space="0" w:color="auto"/>
              <w:right w:val="single" w:sz="4" w:space="0" w:color="auto"/>
            </w:tcBorders>
            <w:noWrap/>
            <w:vAlign w:val="bottom"/>
            <w:hideMark/>
          </w:tcPr>
          <w:p w14:paraId="0B6E5B51"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each</w:t>
            </w:r>
          </w:p>
        </w:tc>
        <w:tc>
          <w:tcPr>
            <w:tcW w:w="992" w:type="dxa"/>
            <w:tcBorders>
              <w:top w:val="nil"/>
              <w:left w:val="nil"/>
              <w:bottom w:val="single" w:sz="4" w:space="0" w:color="auto"/>
              <w:right w:val="single" w:sz="4" w:space="0" w:color="auto"/>
            </w:tcBorders>
            <w:noWrap/>
            <w:vAlign w:val="bottom"/>
          </w:tcPr>
          <w:p w14:paraId="23B1E7A0" w14:textId="0B0B50D3"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c>
          <w:tcPr>
            <w:tcW w:w="1559" w:type="dxa"/>
            <w:tcBorders>
              <w:top w:val="nil"/>
              <w:left w:val="nil"/>
              <w:bottom w:val="single" w:sz="4" w:space="0" w:color="auto"/>
              <w:right w:val="single" w:sz="4" w:space="0" w:color="auto"/>
            </w:tcBorders>
            <w:noWrap/>
            <w:vAlign w:val="bottom"/>
          </w:tcPr>
          <w:p w14:paraId="7B0FBD9D" w14:textId="4D21216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r>
      <w:tr w:rsidR="005208F9" w:rsidRPr="005208F9" w14:paraId="77874DF3" w14:textId="77777777" w:rsidTr="00EB4A0D">
        <w:trPr>
          <w:trHeight w:val="467"/>
        </w:trPr>
        <w:tc>
          <w:tcPr>
            <w:tcW w:w="820" w:type="dxa"/>
            <w:tcBorders>
              <w:top w:val="nil"/>
              <w:left w:val="single" w:sz="4" w:space="0" w:color="auto"/>
              <w:bottom w:val="single" w:sz="4" w:space="0" w:color="auto"/>
              <w:right w:val="single" w:sz="4" w:space="0" w:color="auto"/>
            </w:tcBorders>
            <w:noWrap/>
            <w:vAlign w:val="center"/>
            <w:hideMark/>
          </w:tcPr>
          <w:p w14:paraId="218365C7" w14:textId="77777777" w:rsidR="005208F9" w:rsidRPr="005208F9" w:rsidRDefault="005208F9" w:rsidP="005208F9">
            <w:pPr>
              <w:widowControl/>
              <w:autoSpaceDE/>
              <w:autoSpaceDN/>
              <w:jc w:val="center"/>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9.00</w:t>
            </w:r>
          </w:p>
        </w:tc>
        <w:tc>
          <w:tcPr>
            <w:tcW w:w="3821" w:type="dxa"/>
            <w:tcBorders>
              <w:top w:val="nil"/>
              <w:left w:val="nil"/>
              <w:bottom w:val="single" w:sz="4" w:space="0" w:color="auto"/>
              <w:right w:val="single" w:sz="4" w:space="0" w:color="auto"/>
            </w:tcBorders>
            <w:vAlign w:val="bottom"/>
            <w:hideMark/>
          </w:tcPr>
          <w:p w14:paraId="48E44AC6" w14:textId="77777777" w:rsidR="005208F9" w:rsidRPr="005208F9" w:rsidRDefault="005208F9" w:rsidP="005208F9">
            <w:pPr>
              <w:widowControl/>
              <w:autoSpaceDE/>
              <w:autoSpaceDN/>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 xml:space="preserve">Supply of </w:t>
            </w:r>
            <w:proofErr w:type="spellStart"/>
            <w:r w:rsidRPr="005208F9">
              <w:rPr>
                <w:rFonts w:ascii="Aptos Narrow" w:eastAsia="Times New Roman" w:hAnsi="Aptos Narrow" w:cs="Times New Roman"/>
                <w:color w:val="000000"/>
                <w:lang w:val="en-IN" w:eastAsia="en-IN"/>
              </w:rPr>
              <w:t>Aldrop</w:t>
            </w:r>
            <w:proofErr w:type="spellEnd"/>
            <w:r w:rsidRPr="005208F9">
              <w:rPr>
                <w:rFonts w:ascii="Aptos Narrow" w:eastAsia="Times New Roman" w:hAnsi="Aptos Narrow" w:cs="Times New Roman"/>
                <w:color w:val="000000"/>
                <w:lang w:val="en-IN" w:eastAsia="en-IN"/>
              </w:rPr>
              <w:t xml:space="preserve"> - L 10 inch - Ramson</w:t>
            </w:r>
          </w:p>
        </w:tc>
        <w:tc>
          <w:tcPr>
            <w:tcW w:w="1024" w:type="dxa"/>
            <w:tcBorders>
              <w:top w:val="nil"/>
              <w:left w:val="nil"/>
              <w:bottom w:val="single" w:sz="4" w:space="0" w:color="auto"/>
              <w:right w:val="single" w:sz="4" w:space="0" w:color="auto"/>
            </w:tcBorders>
            <w:noWrap/>
            <w:vAlign w:val="bottom"/>
            <w:hideMark/>
          </w:tcPr>
          <w:p w14:paraId="32691D68"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3.00</w:t>
            </w:r>
          </w:p>
        </w:tc>
        <w:tc>
          <w:tcPr>
            <w:tcW w:w="851" w:type="dxa"/>
            <w:tcBorders>
              <w:top w:val="nil"/>
              <w:left w:val="nil"/>
              <w:bottom w:val="single" w:sz="4" w:space="0" w:color="auto"/>
              <w:right w:val="single" w:sz="4" w:space="0" w:color="auto"/>
            </w:tcBorders>
            <w:noWrap/>
            <w:vAlign w:val="bottom"/>
            <w:hideMark/>
          </w:tcPr>
          <w:p w14:paraId="0599DABA"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each</w:t>
            </w:r>
          </w:p>
        </w:tc>
        <w:tc>
          <w:tcPr>
            <w:tcW w:w="992" w:type="dxa"/>
            <w:tcBorders>
              <w:top w:val="nil"/>
              <w:left w:val="nil"/>
              <w:bottom w:val="single" w:sz="4" w:space="0" w:color="auto"/>
              <w:right w:val="single" w:sz="4" w:space="0" w:color="auto"/>
            </w:tcBorders>
            <w:noWrap/>
            <w:vAlign w:val="bottom"/>
          </w:tcPr>
          <w:p w14:paraId="7A68D108" w14:textId="4693C34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c>
          <w:tcPr>
            <w:tcW w:w="1559" w:type="dxa"/>
            <w:tcBorders>
              <w:top w:val="nil"/>
              <w:left w:val="nil"/>
              <w:bottom w:val="single" w:sz="4" w:space="0" w:color="auto"/>
              <w:right w:val="single" w:sz="4" w:space="0" w:color="auto"/>
            </w:tcBorders>
            <w:noWrap/>
            <w:vAlign w:val="bottom"/>
          </w:tcPr>
          <w:p w14:paraId="22281A57" w14:textId="4C28716A"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r>
      <w:tr w:rsidR="005208F9" w:rsidRPr="005208F9" w14:paraId="4898B1E6" w14:textId="77777777" w:rsidTr="00EB4A0D">
        <w:trPr>
          <w:trHeight w:val="856"/>
        </w:trPr>
        <w:tc>
          <w:tcPr>
            <w:tcW w:w="820" w:type="dxa"/>
            <w:tcBorders>
              <w:top w:val="nil"/>
              <w:left w:val="single" w:sz="4" w:space="0" w:color="auto"/>
              <w:bottom w:val="single" w:sz="4" w:space="0" w:color="auto"/>
              <w:right w:val="single" w:sz="4" w:space="0" w:color="auto"/>
            </w:tcBorders>
            <w:noWrap/>
            <w:vAlign w:val="center"/>
            <w:hideMark/>
          </w:tcPr>
          <w:p w14:paraId="1CC65505" w14:textId="77777777" w:rsidR="005208F9" w:rsidRPr="005208F9" w:rsidRDefault="005208F9" w:rsidP="005208F9">
            <w:pPr>
              <w:widowControl/>
              <w:autoSpaceDE/>
              <w:autoSpaceDN/>
              <w:jc w:val="center"/>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10.00</w:t>
            </w:r>
          </w:p>
        </w:tc>
        <w:tc>
          <w:tcPr>
            <w:tcW w:w="3821" w:type="dxa"/>
            <w:tcBorders>
              <w:top w:val="nil"/>
              <w:left w:val="nil"/>
              <w:bottom w:val="single" w:sz="4" w:space="0" w:color="auto"/>
              <w:right w:val="single" w:sz="4" w:space="0" w:color="auto"/>
            </w:tcBorders>
            <w:vAlign w:val="bottom"/>
            <w:hideMark/>
          </w:tcPr>
          <w:p w14:paraId="7FB87076" w14:textId="336811F8" w:rsidR="005208F9" w:rsidRPr="005208F9" w:rsidRDefault="005208F9" w:rsidP="005208F9">
            <w:pPr>
              <w:widowControl/>
              <w:autoSpaceDE/>
              <w:autoSpaceDN/>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 xml:space="preserve">Supply of Bolt </w:t>
            </w:r>
            <w:proofErr w:type="spellStart"/>
            <w:r w:rsidRPr="005208F9">
              <w:rPr>
                <w:rFonts w:ascii="Aptos Narrow" w:eastAsia="Times New Roman" w:hAnsi="Aptos Narrow" w:cs="Times New Roman"/>
                <w:color w:val="000000"/>
                <w:lang w:val="en-IN" w:eastAsia="en-IN"/>
              </w:rPr>
              <w:t>debries</w:t>
            </w:r>
            <w:proofErr w:type="spellEnd"/>
            <w:r w:rsidRPr="005208F9">
              <w:rPr>
                <w:rFonts w:ascii="Aptos Narrow" w:eastAsia="Times New Roman" w:hAnsi="Aptos Narrow" w:cs="Times New Roman"/>
                <w:color w:val="000000"/>
                <w:lang w:val="en-IN" w:eastAsia="en-IN"/>
              </w:rPr>
              <w:t xml:space="preserve"> for </w:t>
            </w:r>
            <w:proofErr w:type="spellStart"/>
            <w:r w:rsidRPr="005208F9">
              <w:rPr>
                <w:rFonts w:ascii="Aptos Narrow" w:eastAsia="Times New Roman" w:hAnsi="Aptos Narrow" w:cs="Times New Roman"/>
                <w:color w:val="000000"/>
                <w:lang w:val="en-IN" w:eastAsia="en-IN"/>
              </w:rPr>
              <w:t>Aldrop</w:t>
            </w:r>
            <w:proofErr w:type="spellEnd"/>
            <w:r w:rsidRPr="005208F9">
              <w:rPr>
                <w:rFonts w:ascii="Aptos Narrow" w:eastAsia="Times New Roman" w:hAnsi="Aptos Narrow" w:cs="Times New Roman"/>
                <w:color w:val="000000"/>
                <w:lang w:val="en-IN" w:eastAsia="en-IN"/>
              </w:rPr>
              <w:t xml:space="preserve"> fitting - L 2.5 inch, as sample approval</w:t>
            </w:r>
          </w:p>
        </w:tc>
        <w:tc>
          <w:tcPr>
            <w:tcW w:w="1024" w:type="dxa"/>
            <w:tcBorders>
              <w:top w:val="nil"/>
              <w:left w:val="nil"/>
              <w:bottom w:val="single" w:sz="4" w:space="0" w:color="auto"/>
              <w:right w:val="single" w:sz="4" w:space="0" w:color="auto"/>
            </w:tcBorders>
            <w:noWrap/>
            <w:vAlign w:val="bottom"/>
            <w:hideMark/>
          </w:tcPr>
          <w:p w14:paraId="2BADF7AB"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18.00</w:t>
            </w:r>
          </w:p>
        </w:tc>
        <w:tc>
          <w:tcPr>
            <w:tcW w:w="851" w:type="dxa"/>
            <w:tcBorders>
              <w:top w:val="nil"/>
              <w:left w:val="nil"/>
              <w:bottom w:val="single" w:sz="4" w:space="0" w:color="auto"/>
              <w:right w:val="single" w:sz="4" w:space="0" w:color="auto"/>
            </w:tcBorders>
            <w:noWrap/>
            <w:vAlign w:val="bottom"/>
            <w:hideMark/>
          </w:tcPr>
          <w:p w14:paraId="4C031C62"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each</w:t>
            </w:r>
          </w:p>
        </w:tc>
        <w:tc>
          <w:tcPr>
            <w:tcW w:w="992" w:type="dxa"/>
            <w:tcBorders>
              <w:top w:val="nil"/>
              <w:left w:val="nil"/>
              <w:bottom w:val="single" w:sz="4" w:space="0" w:color="auto"/>
              <w:right w:val="single" w:sz="4" w:space="0" w:color="auto"/>
            </w:tcBorders>
            <w:noWrap/>
            <w:vAlign w:val="bottom"/>
          </w:tcPr>
          <w:p w14:paraId="2E64BD76" w14:textId="6DA3D79B"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c>
          <w:tcPr>
            <w:tcW w:w="1559" w:type="dxa"/>
            <w:tcBorders>
              <w:top w:val="nil"/>
              <w:left w:val="nil"/>
              <w:bottom w:val="single" w:sz="4" w:space="0" w:color="auto"/>
              <w:right w:val="single" w:sz="4" w:space="0" w:color="auto"/>
            </w:tcBorders>
            <w:noWrap/>
            <w:vAlign w:val="bottom"/>
          </w:tcPr>
          <w:p w14:paraId="69C513E2" w14:textId="2DB7577B"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r>
      <w:tr w:rsidR="005208F9" w:rsidRPr="005208F9" w14:paraId="2532EB31" w14:textId="77777777" w:rsidTr="00EB4A0D">
        <w:trPr>
          <w:trHeight w:val="841"/>
        </w:trPr>
        <w:tc>
          <w:tcPr>
            <w:tcW w:w="820" w:type="dxa"/>
            <w:tcBorders>
              <w:top w:val="nil"/>
              <w:left w:val="single" w:sz="4" w:space="0" w:color="auto"/>
              <w:bottom w:val="single" w:sz="4" w:space="0" w:color="auto"/>
              <w:right w:val="single" w:sz="4" w:space="0" w:color="auto"/>
            </w:tcBorders>
            <w:noWrap/>
            <w:vAlign w:val="center"/>
            <w:hideMark/>
          </w:tcPr>
          <w:p w14:paraId="24ED9481" w14:textId="77777777" w:rsidR="005208F9" w:rsidRPr="005208F9" w:rsidRDefault="005208F9" w:rsidP="005208F9">
            <w:pPr>
              <w:widowControl/>
              <w:autoSpaceDE/>
              <w:autoSpaceDN/>
              <w:jc w:val="center"/>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11.00</w:t>
            </w:r>
          </w:p>
        </w:tc>
        <w:tc>
          <w:tcPr>
            <w:tcW w:w="3821" w:type="dxa"/>
            <w:tcBorders>
              <w:top w:val="nil"/>
              <w:left w:val="nil"/>
              <w:bottom w:val="single" w:sz="4" w:space="0" w:color="auto"/>
              <w:right w:val="single" w:sz="4" w:space="0" w:color="auto"/>
            </w:tcBorders>
            <w:vAlign w:val="bottom"/>
            <w:hideMark/>
          </w:tcPr>
          <w:p w14:paraId="4966EB6F" w14:textId="268030DB" w:rsidR="005208F9" w:rsidRPr="005208F9" w:rsidRDefault="005208F9" w:rsidP="005208F9">
            <w:pPr>
              <w:widowControl/>
              <w:autoSpaceDE/>
              <w:autoSpaceDN/>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 xml:space="preserve">Supply of 6 mm PVC </w:t>
            </w:r>
            <w:proofErr w:type="spellStart"/>
            <w:r w:rsidRPr="005208F9">
              <w:rPr>
                <w:rFonts w:ascii="Aptos Narrow" w:eastAsia="Times New Roman" w:hAnsi="Aptos Narrow" w:cs="Times New Roman"/>
                <w:color w:val="000000"/>
                <w:lang w:val="en-IN" w:eastAsia="en-IN"/>
              </w:rPr>
              <w:t>gitti</w:t>
            </w:r>
            <w:proofErr w:type="spellEnd"/>
            <w:r w:rsidRPr="005208F9">
              <w:rPr>
                <w:rFonts w:ascii="Aptos Narrow" w:eastAsia="Times New Roman" w:hAnsi="Aptos Narrow" w:cs="Times New Roman"/>
                <w:color w:val="000000"/>
                <w:lang w:val="en-IN" w:eastAsia="en-IN"/>
              </w:rPr>
              <w:t xml:space="preserve"> - 100 units in 1 </w:t>
            </w:r>
            <w:proofErr w:type="gramStart"/>
            <w:r w:rsidRPr="005208F9">
              <w:rPr>
                <w:rFonts w:ascii="Aptos Narrow" w:eastAsia="Times New Roman" w:hAnsi="Aptos Narrow" w:cs="Times New Roman"/>
                <w:color w:val="000000"/>
                <w:lang w:val="en-IN" w:eastAsia="en-IN"/>
              </w:rPr>
              <w:t>Pack ,</w:t>
            </w:r>
            <w:proofErr w:type="gramEnd"/>
            <w:r w:rsidRPr="005208F9">
              <w:rPr>
                <w:rFonts w:ascii="Aptos Narrow" w:eastAsia="Times New Roman" w:hAnsi="Aptos Narrow" w:cs="Times New Roman"/>
                <w:color w:val="000000"/>
                <w:lang w:val="en-IN" w:eastAsia="en-IN"/>
              </w:rPr>
              <w:t xml:space="preserve"> as sample approval</w:t>
            </w:r>
          </w:p>
        </w:tc>
        <w:tc>
          <w:tcPr>
            <w:tcW w:w="1024" w:type="dxa"/>
            <w:tcBorders>
              <w:top w:val="nil"/>
              <w:left w:val="nil"/>
              <w:bottom w:val="single" w:sz="4" w:space="0" w:color="auto"/>
              <w:right w:val="single" w:sz="4" w:space="0" w:color="auto"/>
            </w:tcBorders>
            <w:noWrap/>
            <w:vAlign w:val="bottom"/>
            <w:hideMark/>
          </w:tcPr>
          <w:p w14:paraId="277F7BDF"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2.00</w:t>
            </w:r>
          </w:p>
        </w:tc>
        <w:tc>
          <w:tcPr>
            <w:tcW w:w="851" w:type="dxa"/>
            <w:tcBorders>
              <w:top w:val="nil"/>
              <w:left w:val="nil"/>
              <w:bottom w:val="single" w:sz="4" w:space="0" w:color="auto"/>
              <w:right w:val="single" w:sz="4" w:space="0" w:color="auto"/>
            </w:tcBorders>
            <w:noWrap/>
            <w:vAlign w:val="bottom"/>
            <w:hideMark/>
          </w:tcPr>
          <w:p w14:paraId="60BFEC95"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each</w:t>
            </w:r>
          </w:p>
        </w:tc>
        <w:tc>
          <w:tcPr>
            <w:tcW w:w="992" w:type="dxa"/>
            <w:tcBorders>
              <w:top w:val="nil"/>
              <w:left w:val="nil"/>
              <w:bottom w:val="single" w:sz="4" w:space="0" w:color="auto"/>
              <w:right w:val="single" w:sz="4" w:space="0" w:color="auto"/>
            </w:tcBorders>
            <w:noWrap/>
            <w:vAlign w:val="bottom"/>
          </w:tcPr>
          <w:p w14:paraId="3DE3F06A" w14:textId="4BBA5A8B"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c>
          <w:tcPr>
            <w:tcW w:w="1559" w:type="dxa"/>
            <w:tcBorders>
              <w:top w:val="nil"/>
              <w:left w:val="nil"/>
              <w:bottom w:val="single" w:sz="4" w:space="0" w:color="auto"/>
              <w:right w:val="single" w:sz="4" w:space="0" w:color="auto"/>
            </w:tcBorders>
            <w:noWrap/>
            <w:vAlign w:val="bottom"/>
          </w:tcPr>
          <w:p w14:paraId="6C8AD5A4" w14:textId="419351EA"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r>
      <w:tr w:rsidR="005208F9" w:rsidRPr="005208F9" w14:paraId="517689DB" w14:textId="77777777" w:rsidTr="00EB4A0D">
        <w:trPr>
          <w:trHeight w:val="330"/>
        </w:trPr>
        <w:tc>
          <w:tcPr>
            <w:tcW w:w="820" w:type="dxa"/>
            <w:tcBorders>
              <w:top w:val="nil"/>
              <w:left w:val="single" w:sz="4" w:space="0" w:color="auto"/>
              <w:bottom w:val="single" w:sz="4" w:space="0" w:color="auto"/>
              <w:right w:val="single" w:sz="4" w:space="0" w:color="auto"/>
            </w:tcBorders>
            <w:noWrap/>
            <w:vAlign w:val="center"/>
            <w:hideMark/>
          </w:tcPr>
          <w:p w14:paraId="2D757EF5" w14:textId="77777777" w:rsidR="005208F9" w:rsidRPr="005208F9" w:rsidRDefault="005208F9" w:rsidP="005208F9">
            <w:pPr>
              <w:widowControl/>
              <w:autoSpaceDE/>
              <w:autoSpaceDN/>
              <w:jc w:val="center"/>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12.00</w:t>
            </w:r>
          </w:p>
        </w:tc>
        <w:tc>
          <w:tcPr>
            <w:tcW w:w="3821" w:type="dxa"/>
            <w:tcBorders>
              <w:top w:val="nil"/>
              <w:left w:val="nil"/>
              <w:bottom w:val="single" w:sz="4" w:space="0" w:color="auto"/>
              <w:right w:val="single" w:sz="4" w:space="0" w:color="auto"/>
            </w:tcBorders>
            <w:vAlign w:val="bottom"/>
            <w:hideMark/>
          </w:tcPr>
          <w:p w14:paraId="0F9453C6" w14:textId="77777777" w:rsidR="005208F9" w:rsidRPr="005208F9" w:rsidRDefault="005208F9" w:rsidP="005208F9">
            <w:pPr>
              <w:widowControl/>
              <w:autoSpaceDE/>
              <w:autoSpaceDN/>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Cartage</w:t>
            </w:r>
          </w:p>
        </w:tc>
        <w:tc>
          <w:tcPr>
            <w:tcW w:w="1024" w:type="dxa"/>
            <w:tcBorders>
              <w:top w:val="nil"/>
              <w:left w:val="nil"/>
              <w:bottom w:val="single" w:sz="4" w:space="0" w:color="auto"/>
              <w:right w:val="single" w:sz="4" w:space="0" w:color="auto"/>
            </w:tcBorders>
            <w:noWrap/>
            <w:vAlign w:val="bottom"/>
            <w:hideMark/>
          </w:tcPr>
          <w:p w14:paraId="7FE923AD"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1.00</w:t>
            </w:r>
          </w:p>
        </w:tc>
        <w:tc>
          <w:tcPr>
            <w:tcW w:w="851" w:type="dxa"/>
            <w:tcBorders>
              <w:top w:val="nil"/>
              <w:left w:val="nil"/>
              <w:bottom w:val="single" w:sz="4" w:space="0" w:color="auto"/>
              <w:right w:val="single" w:sz="4" w:space="0" w:color="auto"/>
            </w:tcBorders>
            <w:noWrap/>
            <w:vAlign w:val="bottom"/>
            <w:hideMark/>
          </w:tcPr>
          <w:p w14:paraId="2E0AA70C" w14:textId="77777777"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r w:rsidRPr="005208F9">
              <w:rPr>
                <w:rFonts w:ascii="Aptos Narrow" w:eastAsia="Times New Roman" w:hAnsi="Aptos Narrow" w:cs="Times New Roman"/>
                <w:color w:val="000000"/>
                <w:lang w:val="en-IN" w:eastAsia="en-IN"/>
              </w:rPr>
              <w:t>each</w:t>
            </w:r>
          </w:p>
        </w:tc>
        <w:tc>
          <w:tcPr>
            <w:tcW w:w="992" w:type="dxa"/>
            <w:tcBorders>
              <w:top w:val="nil"/>
              <w:left w:val="nil"/>
              <w:bottom w:val="single" w:sz="4" w:space="0" w:color="auto"/>
              <w:right w:val="single" w:sz="4" w:space="0" w:color="auto"/>
            </w:tcBorders>
            <w:noWrap/>
            <w:vAlign w:val="bottom"/>
          </w:tcPr>
          <w:p w14:paraId="69B7534B" w14:textId="27CC9F52"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c>
          <w:tcPr>
            <w:tcW w:w="1559" w:type="dxa"/>
            <w:tcBorders>
              <w:top w:val="nil"/>
              <w:left w:val="nil"/>
              <w:bottom w:val="single" w:sz="4" w:space="0" w:color="auto"/>
              <w:right w:val="single" w:sz="4" w:space="0" w:color="auto"/>
            </w:tcBorders>
            <w:noWrap/>
            <w:vAlign w:val="bottom"/>
          </w:tcPr>
          <w:p w14:paraId="39035F94" w14:textId="47306CD9" w:rsidR="005208F9" w:rsidRPr="005208F9" w:rsidRDefault="005208F9" w:rsidP="005208F9">
            <w:pPr>
              <w:widowControl/>
              <w:autoSpaceDE/>
              <w:autoSpaceDN/>
              <w:jc w:val="right"/>
              <w:rPr>
                <w:rFonts w:ascii="Aptos Narrow" w:eastAsia="Times New Roman" w:hAnsi="Aptos Narrow" w:cs="Times New Roman"/>
                <w:color w:val="000000"/>
                <w:lang w:val="en-IN" w:eastAsia="en-IN"/>
              </w:rPr>
            </w:pPr>
          </w:p>
        </w:tc>
      </w:tr>
    </w:tbl>
    <w:p w14:paraId="7A08DC46" w14:textId="77777777" w:rsidR="00EB4A0D" w:rsidRPr="009E3970" w:rsidRDefault="00EB4A0D" w:rsidP="00EB4A0D">
      <w:pPr>
        <w:spacing w:before="44"/>
        <w:rPr>
          <w:rFonts w:ascii="Tahoma" w:hAnsi="Tahoma" w:cs="Tahoma"/>
          <w:b/>
          <w:sz w:val="19"/>
          <w:szCs w:val="19"/>
          <w:u w:val="single" w:color="000000"/>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6"/>
        <w:gridCol w:w="2693"/>
      </w:tblGrid>
      <w:tr w:rsidR="00F5227D" w:rsidRPr="009E3970" w14:paraId="7C65CBFE" w14:textId="77777777" w:rsidTr="00EB4A0D">
        <w:trPr>
          <w:trHeight w:val="268"/>
          <w:jc w:val="center"/>
        </w:trPr>
        <w:tc>
          <w:tcPr>
            <w:tcW w:w="6516" w:type="dxa"/>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2693"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EB4A0D">
        <w:trPr>
          <w:trHeight w:val="268"/>
          <w:jc w:val="center"/>
        </w:trPr>
        <w:tc>
          <w:tcPr>
            <w:tcW w:w="6516" w:type="dxa"/>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2693"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EB4A0D">
        <w:trPr>
          <w:trHeight w:val="270"/>
          <w:jc w:val="center"/>
        </w:trPr>
        <w:tc>
          <w:tcPr>
            <w:tcW w:w="6516" w:type="dxa"/>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2693"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Default="001A470A" w:rsidP="001A470A">
      <w:pPr>
        <w:tabs>
          <w:tab w:val="left" w:pos="1199"/>
        </w:tabs>
        <w:rPr>
          <w:rFonts w:ascii="Tahoma" w:eastAsia="Arial" w:hAnsi="Tahoma" w:cs="Tahoma"/>
          <w:spacing w:val="3"/>
          <w:sz w:val="19"/>
          <w:szCs w:val="19"/>
          <w:lang w:val="en-IN"/>
        </w:rPr>
      </w:pPr>
    </w:p>
    <w:p w14:paraId="2A673E69" w14:textId="77777777" w:rsidR="00EB4A0D" w:rsidRDefault="00EB4A0D" w:rsidP="001A470A">
      <w:pPr>
        <w:tabs>
          <w:tab w:val="left" w:pos="1199"/>
        </w:tabs>
        <w:rPr>
          <w:rFonts w:ascii="Tahoma" w:eastAsia="Arial" w:hAnsi="Tahoma" w:cs="Tahoma"/>
          <w:spacing w:val="3"/>
          <w:sz w:val="19"/>
          <w:szCs w:val="19"/>
          <w:lang w:val="en-IN"/>
        </w:rPr>
      </w:pPr>
    </w:p>
    <w:p w14:paraId="02653878" w14:textId="77777777" w:rsidR="00EB4A0D" w:rsidRDefault="00EB4A0D" w:rsidP="001A470A">
      <w:pPr>
        <w:tabs>
          <w:tab w:val="left" w:pos="1199"/>
        </w:tabs>
        <w:rPr>
          <w:rFonts w:ascii="Tahoma" w:eastAsia="Arial" w:hAnsi="Tahoma" w:cs="Tahoma"/>
          <w:spacing w:val="3"/>
          <w:sz w:val="19"/>
          <w:szCs w:val="19"/>
          <w:lang w:val="en-IN"/>
        </w:rPr>
      </w:pPr>
    </w:p>
    <w:p w14:paraId="6802C392" w14:textId="77777777" w:rsidR="00EB4A0D" w:rsidRDefault="00EB4A0D" w:rsidP="001A470A">
      <w:pPr>
        <w:tabs>
          <w:tab w:val="left" w:pos="1199"/>
        </w:tabs>
        <w:rPr>
          <w:rFonts w:ascii="Tahoma" w:eastAsia="Arial" w:hAnsi="Tahoma" w:cs="Tahoma"/>
          <w:spacing w:val="3"/>
          <w:sz w:val="19"/>
          <w:szCs w:val="19"/>
          <w:lang w:val="en-IN"/>
        </w:rPr>
      </w:pPr>
    </w:p>
    <w:p w14:paraId="54D3E2E0" w14:textId="77777777" w:rsidR="00EB4A0D" w:rsidRDefault="00EB4A0D" w:rsidP="001A470A">
      <w:pPr>
        <w:tabs>
          <w:tab w:val="left" w:pos="1199"/>
        </w:tabs>
        <w:rPr>
          <w:rFonts w:ascii="Tahoma" w:eastAsia="Arial" w:hAnsi="Tahoma" w:cs="Tahoma"/>
          <w:spacing w:val="3"/>
          <w:sz w:val="19"/>
          <w:szCs w:val="19"/>
          <w:lang w:val="en-IN"/>
        </w:rPr>
      </w:pPr>
    </w:p>
    <w:p w14:paraId="2D830B3E" w14:textId="77777777" w:rsidR="00EB4A0D" w:rsidRDefault="00EB4A0D" w:rsidP="001A470A">
      <w:pPr>
        <w:tabs>
          <w:tab w:val="left" w:pos="1199"/>
        </w:tabs>
        <w:rPr>
          <w:rFonts w:ascii="Tahoma" w:eastAsia="Arial" w:hAnsi="Tahoma" w:cs="Tahoma"/>
          <w:spacing w:val="3"/>
          <w:sz w:val="19"/>
          <w:szCs w:val="19"/>
          <w:lang w:val="en-IN"/>
        </w:rPr>
      </w:pPr>
    </w:p>
    <w:p w14:paraId="770175CE" w14:textId="77777777" w:rsidR="00EB4A0D" w:rsidRDefault="00EB4A0D" w:rsidP="001A470A">
      <w:pPr>
        <w:tabs>
          <w:tab w:val="left" w:pos="1199"/>
        </w:tabs>
        <w:rPr>
          <w:rFonts w:ascii="Tahoma" w:eastAsia="Arial" w:hAnsi="Tahoma" w:cs="Tahoma"/>
          <w:spacing w:val="3"/>
          <w:sz w:val="19"/>
          <w:szCs w:val="19"/>
          <w:lang w:val="en-IN"/>
        </w:rPr>
      </w:pPr>
    </w:p>
    <w:p w14:paraId="494E0C05" w14:textId="77777777" w:rsidR="00EB4A0D" w:rsidRPr="009E3970" w:rsidRDefault="00EB4A0D" w:rsidP="001A470A">
      <w:pPr>
        <w:tabs>
          <w:tab w:val="left" w:pos="1199"/>
        </w:tabs>
        <w:rPr>
          <w:rFonts w:ascii="Tahoma" w:eastAsia="Arial" w:hAnsi="Tahoma" w:cs="Tahoma"/>
          <w:spacing w:val="3"/>
          <w:sz w:val="19"/>
          <w:szCs w:val="19"/>
          <w:lang w:val="en-IN"/>
        </w:rPr>
      </w:pPr>
    </w:p>
    <w:p w14:paraId="57561216" w14:textId="77777777" w:rsidR="001A470A" w:rsidRDefault="001A470A" w:rsidP="001A470A">
      <w:pPr>
        <w:rPr>
          <w:rFonts w:ascii="Tahoma" w:hAnsi="Tahoma" w:cs="Tahoma"/>
          <w:b/>
          <w:spacing w:val="-2"/>
          <w:sz w:val="19"/>
          <w:szCs w:val="19"/>
        </w:rPr>
      </w:pPr>
      <w:r w:rsidRPr="009E3970">
        <w:rPr>
          <w:rFonts w:ascii="Tahoma" w:hAnsi="Tahoma" w:cs="Tahoma"/>
          <w:b/>
          <w:sz w:val="19"/>
          <w:szCs w:val="19"/>
          <w:u w:val="single"/>
        </w:rPr>
        <w:lastRenderedPageBreak/>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70D8B48" w14:textId="77777777" w:rsidR="00EB4A0D" w:rsidRPr="009E3970" w:rsidRDefault="00EB4A0D" w:rsidP="001A470A">
      <w:pPr>
        <w:rPr>
          <w:rFonts w:ascii="Tahoma" w:hAnsi="Tahoma" w:cs="Tahoma"/>
          <w:b/>
          <w:sz w:val="19"/>
          <w:szCs w:val="19"/>
        </w:rPr>
      </w:pP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Default="00F84C31" w:rsidP="008F4155">
      <w:pPr>
        <w:pStyle w:val="ListParagraph"/>
        <w:tabs>
          <w:tab w:val="left" w:pos="1199"/>
        </w:tabs>
        <w:ind w:left="0" w:firstLine="0"/>
        <w:rPr>
          <w:rFonts w:ascii="Tahoma" w:hAnsi="Tahoma" w:cs="Tahoma"/>
          <w:sz w:val="19"/>
          <w:szCs w:val="19"/>
        </w:rPr>
      </w:pPr>
    </w:p>
    <w:p w14:paraId="16A7CBEB" w14:textId="77777777" w:rsidR="00EB4A0D" w:rsidRDefault="00EB4A0D" w:rsidP="008F4155">
      <w:pPr>
        <w:pStyle w:val="ListParagraph"/>
        <w:tabs>
          <w:tab w:val="left" w:pos="1199"/>
        </w:tabs>
        <w:ind w:left="0" w:firstLine="0"/>
        <w:rPr>
          <w:rFonts w:ascii="Tahoma" w:hAnsi="Tahoma" w:cs="Tahoma"/>
          <w:sz w:val="19"/>
          <w:szCs w:val="19"/>
        </w:rPr>
      </w:pPr>
    </w:p>
    <w:p w14:paraId="3B1C36E8" w14:textId="77777777" w:rsidR="00EB4A0D" w:rsidRDefault="00EB4A0D" w:rsidP="008F4155">
      <w:pPr>
        <w:pStyle w:val="ListParagraph"/>
        <w:tabs>
          <w:tab w:val="left" w:pos="1199"/>
        </w:tabs>
        <w:ind w:left="0" w:firstLine="0"/>
        <w:rPr>
          <w:rFonts w:ascii="Tahoma" w:hAnsi="Tahoma" w:cs="Tahoma"/>
          <w:sz w:val="19"/>
          <w:szCs w:val="19"/>
        </w:rPr>
      </w:pPr>
    </w:p>
    <w:p w14:paraId="1177BE39" w14:textId="77777777" w:rsidR="00EB4A0D" w:rsidRDefault="00EB4A0D" w:rsidP="008F4155">
      <w:pPr>
        <w:pStyle w:val="ListParagraph"/>
        <w:tabs>
          <w:tab w:val="left" w:pos="1199"/>
        </w:tabs>
        <w:ind w:left="0" w:firstLine="0"/>
        <w:rPr>
          <w:rFonts w:ascii="Tahoma" w:hAnsi="Tahoma" w:cs="Tahoma"/>
          <w:sz w:val="19"/>
          <w:szCs w:val="19"/>
        </w:rPr>
      </w:pPr>
    </w:p>
    <w:p w14:paraId="7D0C856B" w14:textId="77777777" w:rsidR="00EB4A0D" w:rsidRDefault="00EB4A0D" w:rsidP="008F4155">
      <w:pPr>
        <w:pStyle w:val="ListParagraph"/>
        <w:tabs>
          <w:tab w:val="left" w:pos="1199"/>
        </w:tabs>
        <w:ind w:left="0" w:firstLine="0"/>
        <w:rPr>
          <w:rFonts w:ascii="Tahoma" w:hAnsi="Tahoma" w:cs="Tahoma"/>
          <w:sz w:val="19"/>
          <w:szCs w:val="19"/>
        </w:rPr>
      </w:pPr>
    </w:p>
    <w:p w14:paraId="6BFA3C71" w14:textId="77777777" w:rsidR="00EB4A0D" w:rsidRPr="009E3970" w:rsidRDefault="00EB4A0D"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456E6"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35CC7" w14:textId="77777777" w:rsidR="00FF72C9" w:rsidRDefault="00FF72C9" w:rsidP="00290070">
      <w:r>
        <w:separator/>
      </w:r>
    </w:p>
  </w:endnote>
  <w:endnote w:type="continuationSeparator" w:id="0">
    <w:p w14:paraId="14727974" w14:textId="77777777" w:rsidR="00FF72C9" w:rsidRDefault="00FF72C9"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95777" w14:textId="77777777" w:rsidR="00FF72C9" w:rsidRDefault="00FF72C9" w:rsidP="00290070">
      <w:r>
        <w:separator/>
      </w:r>
    </w:p>
  </w:footnote>
  <w:footnote w:type="continuationSeparator" w:id="0">
    <w:p w14:paraId="5104528D" w14:textId="77777777" w:rsidR="00FF72C9" w:rsidRDefault="00FF72C9"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1C21"/>
    <w:rsid w:val="00083FC5"/>
    <w:rsid w:val="00091608"/>
    <w:rsid w:val="00095749"/>
    <w:rsid w:val="000961E2"/>
    <w:rsid w:val="000C0798"/>
    <w:rsid w:val="000E6BE8"/>
    <w:rsid w:val="00105BB3"/>
    <w:rsid w:val="00182666"/>
    <w:rsid w:val="0019560D"/>
    <w:rsid w:val="001A470A"/>
    <w:rsid w:val="001B1DE8"/>
    <w:rsid w:val="001E3808"/>
    <w:rsid w:val="001F486D"/>
    <w:rsid w:val="0021740A"/>
    <w:rsid w:val="002420DF"/>
    <w:rsid w:val="00243B31"/>
    <w:rsid w:val="002456E6"/>
    <w:rsid w:val="002750A2"/>
    <w:rsid w:val="00290070"/>
    <w:rsid w:val="002C6305"/>
    <w:rsid w:val="002E6966"/>
    <w:rsid w:val="00306455"/>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208F9"/>
    <w:rsid w:val="0053021C"/>
    <w:rsid w:val="005323E4"/>
    <w:rsid w:val="0055568C"/>
    <w:rsid w:val="00561BF9"/>
    <w:rsid w:val="00566727"/>
    <w:rsid w:val="00583058"/>
    <w:rsid w:val="005E769A"/>
    <w:rsid w:val="006811EE"/>
    <w:rsid w:val="006A3E60"/>
    <w:rsid w:val="006B340B"/>
    <w:rsid w:val="006B5114"/>
    <w:rsid w:val="006B7017"/>
    <w:rsid w:val="006C3534"/>
    <w:rsid w:val="006C5167"/>
    <w:rsid w:val="00713E16"/>
    <w:rsid w:val="00714BD3"/>
    <w:rsid w:val="0072714E"/>
    <w:rsid w:val="00746FA8"/>
    <w:rsid w:val="00761FC9"/>
    <w:rsid w:val="00791F02"/>
    <w:rsid w:val="007B1A6A"/>
    <w:rsid w:val="007B28DD"/>
    <w:rsid w:val="007C473D"/>
    <w:rsid w:val="00866367"/>
    <w:rsid w:val="008826FA"/>
    <w:rsid w:val="00885A81"/>
    <w:rsid w:val="008F4155"/>
    <w:rsid w:val="00920157"/>
    <w:rsid w:val="0097097A"/>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70585"/>
    <w:rsid w:val="00B949FE"/>
    <w:rsid w:val="00BB57A4"/>
    <w:rsid w:val="00BC6CA1"/>
    <w:rsid w:val="00C16D2C"/>
    <w:rsid w:val="00CA25AD"/>
    <w:rsid w:val="00CE2F2E"/>
    <w:rsid w:val="00D06625"/>
    <w:rsid w:val="00D14F72"/>
    <w:rsid w:val="00DC2F9D"/>
    <w:rsid w:val="00E15BBC"/>
    <w:rsid w:val="00E40D98"/>
    <w:rsid w:val="00E45340"/>
    <w:rsid w:val="00E558B5"/>
    <w:rsid w:val="00E72997"/>
    <w:rsid w:val="00EB4A0D"/>
    <w:rsid w:val="00F037DE"/>
    <w:rsid w:val="00F03EDE"/>
    <w:rsid w:val="00F06AFB"/>
    <w:rsid w:val="00F51031"/>
    <w:rsid w:val="00F5227D"/>
    <w:rsid w:val="00F61F8F"/>
    <w:rsid w:val="00F71115"/>
    <w:rsid w:val="00F84C31"/>
    <w:rsid w:val="00FE31BD"/>
    <w:rsid w:val="00FF02DA"/>
    <w:rsid w:val="00FF7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305"/>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6</Pages>
  <Words>2008</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12</cp:revision>
  <cp:lastPrinted>2025-11-17T07:16:00Z</cp:lastPrinted>
  <dcterms:created xsi:type="dcterms:W3CDTF">2026-05-08T09:11:00Z</dcterms:created>
  <dcterms:modified xsi:type="dcterms:W3CDTF">2026-05-20T12:24:00Z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