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DD878EF"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1903A4">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D85C27">
        <w:rPr>
          <w:rFonts w:ascii="Tahoma" w:hAnsi="Tahoma" w:cs="Tahoma"/>
          <w:b/>
          <w:color w:val="4F81BD" w:themeColor="accent1"/>
          <w:sz w:val="19"/>
          <w:szCs w:val="19"/>
        </w:rPr>
        <w:t>1379</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30A9DB0"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1903A4" w:rsidRPr="009B01E9">
        <w:rPr>
          <w:rFonts w:ascii="Tahoma" w:hAnsi="Tahoma" w:cs="Tahoma"/>
          <w:b/>
          <w:sz w:val="19"/>
          <w:szCs w:val="19"/>
        </w:rPr>
        <w:t>Supply and installation of Normal and Cold-water cooler 1</w:t>
      </w:r>
      <w:r w:rsidR="001903A4">
        <w:rPr>
          <w:rFonts w:ascii="Tahoma" w:hAnsi="Tahoma" w:cs="Tahoma"/>
          <w:b/>
          <w:sz w:val="19"/>
          <w:szCs w:val="19"/>
        </w:rPr>
        <w:t>50</w:t>
      </w:r>
      <w:r w:rsidR="001903A4" w:rsidRPr="009B01E9">
        <w:rPr>
          <w:rFonts w:ascii="Tahoma" w:hAnsi="Tahoma" w:cs="Tahoma"/>
          <w:b/>
          <w:sz w:val="19"/>
          <w:szCs w:val="19"/>
        </w:rPr>
        <w:t>/150 full stainless steel (NCW FSS) Warranty One year</w:t>
      </w:r>
      <w:r w:rsidR="001903A4">
        <w:rPr>
          <w:rFonts w:ascii="Tahoma" w:hAnsi="Tahoma" w:cs="Tahoma"/>
          <w:b/>
          <w:sz w:val="19"/>
          <w:szCs w:val="19"/>
        </w:rPr>
        <w:t xml:space="preserve"> </w:t>
      </w:r>
      <w:r w:rsidR="001903A4" w:rsidRPr="009B01E9">
        <w:rPr>
          <w:rFonts w:ascii="Tahoma" w:hAnsi="Tahoma" w:cs="Tahoma"/>
          <w:b/>
          <w:sz w:val="19"/>
          <w:szCs w:val="19"/>
        </w:rPr>
        <w:t>(Make Voltas</w:t>
      </w:r>
      <w:r w:rsidR="001903A4">
        <w:rPr>
          <w:rFonts w:ascii="Tahoma" w:hAnsi="Tahoma" w:cs="Tahoma"/>
          <w:b/>
          <w:sz w:val="19"/>
          <w:szCs w:val="19"/>
        </w:rPr>
        <w:t>/Usha Shriram/Rockwell</w:t>
      </w:r>
      <w:r w:rsidR="001903A4" w:rsidRPr="009B01E9">
        <w:rPr>
          <w:rFonts w:ascii="Tahoma" w:hAnsi="Tahoma" w:cs="Tahoma"/>
          <w:b/>
          <w:sz w:val="19"/>
          <w:szCs w:val="19"/>
        </w:rPr>
        <w:t>)</w:t>
      </w:r>
      <w:r w:rsidR="00714BD3" w:rsidRPr="00714BD3">
        <w:rPr>
          <w:rFonts w:ascii="Tahoma" w:hAnsi="Tahoma" w:cs="Tahoma"/>
          <w:b/>
          <w:bCs/>
          <w:color w:val="000000"/>
          <w:sz w:val="19"/>
          <w:szCs w:val="19"/>
          <w:highlight w:val="yellow"/>
        </w:rPr>
        <w:t xml:space="preserve"> (Item Name)</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1903A4">
        <w:rPr>
          <w:rFonts w:ascii="Tahoma" w:hAnsi="Tahoma" w:cs="Tahoma"/>
          <w:b/>
          <w:bCs/>
          <w:color w:val="000000"/>
          <w:sz w:val="19"/>
          <w:szCs w:val="19"/>
          <w:highlight w:val="yellow"/>
        </w:rPr>
        <w:t xml:space="preserve">06.06.2026 </w:t>
      </w:r>
      <w:r w:rsidR="00714BD3" w:rsidRPr="00714BD3">
        <w:rPr>
          <w:rFonts w:ascii="Tahoma" w:hAnsi="Tahoma" w:cs="Tahoma"/>
          <w:b/>
          <w:bCs/>
          <w:color w:val="000000"/>
          <w:sz w:val="19"/>
          <w:szCs w:val="19"/>
          <w:highlight w:val="yellow"/>
        </w:rPr>
        <w:t>(Last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580B096"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1903A4" w:rsidRPr="009B01E9">
        <w:rPr>
          <w:rFonts w:ascii="Tahoma" w:hAnsi="Tahoma" w:cs="Tahoma"/>
          <w:b/>
          <w:sz w:val="19"/>
          <w:szCs w:val="19"/>
        </w:rPr>
        <w:t>Supply and installation of Normal and Cold-water cooler 1</w:t>
      </w:r>
      <w:r w:rsidR="001903A4">
        <w:rPr>
          <w:rFonts w:ascii="Tahoma" w:hAnsi="Tahoma" w:cs="Tahoma"/>
          <w:b/>
          <w:sz w:val="19"/>
          <w:szCs w:val="19"/>
        </w:rPr>
        <w:t>50</w:t>
      </w:r>
      <w:r w:rsidR="001903A4" w:rsidRPr="009B01E9">
        <w:rPr>
          <w:rFonts w:ascii="Tahoma" w:hAnsi="Tahoma" w:cs="Tahoma"/>
          <w:b/>
          <w:sz w:val="19"/>
          <w:szCs w:val="19"/>
        </w:rPr>
        <w:t>/150 full stainless steel (NCW FSS) Warranty One year</w:t>
      </w:r>
      <w:r w:rsidR="001903A4">
        <w:rPr>
          <w:rFonts w:ascii="Tahoma" w:hAnsi="Tahoma" w:cs="Tahoma"/>
          <w:b/>
          <w:sz w:val="19"/>
          <w:szCs w:val="19"/>
        </w:rPr>
        <w:t xml:space="preserve"> </w:t>
      </w:r>
      <w:r w:rsidR="001903A4" w:rsidRPr="009B01E9">
        <w:rPr>
          <w:rFonts w:ascii="Tahoma" w:hAnsi="Tahoma" w:cs="Tahoma"/>
          <w:b/>
          <w:sz w:val="19"/>
          <w:szCs w:val="19"/>
        </w:rPr>
        <w:t>(Make Voltas</w:t>
      </w:r>
      <w:r w:rsidR="001903A4">
        <w:rPr>
          <w:rFonts w:ascii="Tahoma" w:hAnsi="Tahoma" w:cs="Tahoma"/>
          <w:b/>
          <w:sz w:val="19"/>
          <w:szCs w:val="19"/>
        </w:rPr>
        <w:t>/Usha Shriram/Rockwell</w:t>
      </w:r>
      <w:r w:rsidR="001903A4" w:rsidRPr="009B01E9">
        <w:rPr>
          <w:rFonts w:ascii="Tahoma" w:hAnsi="Tahoma" w:cs="Tahoma"/>
          <w:b/>
          <w:sz w:val="19"/>
          <w:szCs w:val="19"/>
        </w:rPr>
        <w:t>)</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74BAA1B9" w:rsidR="00F84C31" w:rsidRPr="001903A4" w:rsidRDefault="00F84C31" w:rsidP="008F4155">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1903A4">
        <w:rPr>
          <w:rFonts w:ascii="Tahoma" w:hAnsi="Tahoma" w:cs="Tahoma"/>
          <w:b/>
          <w:bCs/>
          <w:color w:val="000000"/>
          <w:sz w:val="19"/>
          <w:szCs w:val="19"/>
        </w:rPr>
        <w:t>Commercial Bid for</w:t>
      </w:r>
      <w:r w:rsidRPr="001903A4">
        <w:rPr>
          <w:rFonts w:ascii="Tahoma" w:hAnsi="Tahoma" w:cs="Tahoma"/>
          <w:color w:val="000000"/>
          <w:sz w:val="19"/>
          <w:szCs w:val="19"/>
        </w:rPr>
        <w:t xml:space="preserve"> </w:t>
      </w:r>
      <w:r w:rsidRPr="001903A4">
        <w:rPr>
          <w:rFonts w:ascii="Tahoma" w:hAnsi="Tahoma" w:cs="Tahoma"/>
          <w:b/>
          <w:bCs/>
          <w:color w:val="000000"/>
          <w:sz w:val="19"/>
          <w:szCs w:val="19"/>
        </w:rPr>
        <w:t>the</w:t>
      </w:r>
      <w:r w:rsidRPr="001903A4">
        <w:rPr>
          <w:rFonts w:ascii="Tahoma" w:hAnsi="Tahoma" w:cs="Tahoma"/>
          <w:color w:val="000000"/>
          <w:sz w:val="19"/>
          <w:szCs w:val="19"/>
        </w:rPr>
        <w:t xml:space="preserve"> </w:t>
      </w:r>
      <w:r w:rsidR="00362EBE" w:rsidRPr="001903A4">
        <w:rPr>
          <w:rFonts w:ascii="Tahoma" w:hAnsi="Tahoma" w:cs="Tahoma"/>
          <w:color w:val="000000"/>
          <w:sz w:val="19"/>
          <w:szCs w:val="19"/>
          <w:highlight w:val="yellow"/>
        </w:rPr>
        <w:t>“</w:t>
      </w:r>
      <w:r w:rsidR="001903A4" w:rsidRPr="001903A4">
        <w:rPr>
          <w:rFonts w:ascii="Tahoma" w:hAnsi="Tahoma" w:cs="Tahoma"/>
          <w:b/>
          <w:sz w:val="19"/>
          <w:szCs w:val="19"/>
        </w:rPr>
        <w:t>Supply and installation of Normal and Cold-water cooler 150/150 full stainless steel (NCW FSS) Warranty One year (Make Voltas/Usha Shriram/Rockwell)</w:t>
      </w:r>
      <w:r w:rsidR="00362EBE" w:rsidRPr="001903A4">
        <w:rPr>
          <w:rFonts w:ascii="Tahoma" w:hAnsi="Tahoma" w:cs="Tahoma"/>
          <w:b/>
          <w:sz w:val="19"/>
          <w:szCs w:val="19"/>
          <w:highlight w:val="yellow"/>
        </w:rPr>
        <w:t>”.</w:t>
      </w:r>
      <w:r w:rsidR="00714BD3" w:rsidRPr="001903A4">
        <w:rPr>
          <w:rFonts w:ascii="Tahoma" w:hAnsi="Tahoma" w:cs="Tahoma"/>
          <w:b/>
          <w:sz w:val="19"/>
          <w:szCs w:val="19"/>
          <w:highlight w:val="yellow"/>
        </w:rPr>
        <w:t xml:space="preserve"> (Item Name</w:t>
      </w:r>
      <w:proofErr w:type="gramStart"/>
      <w:r w:rsidR="00714BD3" w:rsidRPr="001903A4">
        <w:rPr>
          <w:rFonts w:ascii="Tahoma" w:hAnsi="Tahoma" w:cs="Tahoma"/>
          <w:b/>
          <w:sz w:val="19"/>
          <w:szCs w:val="19"/>
          <w:highlight w:val="yellow"/>
        </w:rPr>
        <w:t>)</w:t>
      </w:r>
      <w:r w:rsidR="00CE2F2E" w:rsidRPr="001903A4">
        <w:rPr>
          <w:rFonts w:ascii="Tahoma" w:hAnsi="Tahoma" w:cs="Tahoma"/>
          <w:b/>
          <w:bCs/>
          <w:sz w:val="19"/>
          <w:szCs w:val="19"/>
        </w:rPr>
        <w:t xml:space="preserve"> </w:t>
      </w:r>
      <w:r w:rsidR="00CE2F2E" w:rsidRPr="001903A4">
        <w:rPr>
          <w:rFonts w:ascii="Tahoma" w:hAnsi="Tahoma" w:cs="Tahoma"/>
          <w:b/>
          <w:bCs/>
          <w:sz w:val="19"/>
          <w:szCs w:val="19"/>
          <w:highlight w:val="yellow"/>
        </w:rPr>
        <w:t>)</w:t>
      </w:r>
      <w:proofErr w:type="gramEnd"/>
      <w:r w:rsidR="00CE2F2E" w:rsidRPr="001903A4">
        <w:rPr>
          <w:rFonts w:ascii="Tahoma" w:hAnsi="Tahoma" w:cs="Tahoma"/>
          <w:b/>
          <w:sz w:val="19"/>
          <w:szCs w:val="19"/>
          <w:highlight w:val="yellow"/>
        </w:rPr>
        <w:t xml:space="preserve">” </w:t>
      </w:r>
      <w:bookmarkStart w:id="1" w:name="_Hlk219038875"/>
      <w:bookmarkStart w:id="2" w:name="_Hlk219040953"/>
      <w:r w:rsidR="00CE2F2E" w:rsidRPr="001903A4">
        <w:rPr>
          <w:rFonts w:ascii="Tahoma" w:hAnsi="Tahoma" w:cs="Tahoma"/>
          <w:b/>
          <w:sz w:val="19"/>
          <w:szCs w:val="19"/>
          <w:highlight w:val="yellow"/>
        </w:rPr>
        <w:t>(The Commercial bid must be submitted with password protection.)</w:t>
      </w:r>
      <w:bookmarkEnd w:id="1"/>
      <w:bookmarkEnd w:id="2"/>
    </w:p>
    <w:p w14:paraId="4E3B1F7D" w14:textId="7EC4AED4"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1903A4" w:rsidRPr="009B01E9">
        <w:rPr>
          <w:rFonts w:ascii="Tahoma" w:hAnsi="Tahoma" w:cs="Tahoma"/>
          <w:b/>
          <w:sz w:val="19"/>
          <w:szCs w:val="19"/>
        </w:rPr>
        <w:t>Supply and installation of Normal and Cold-water cooler 1</w:t>
      </w:r>
      <w:r w:rsidR="001903A4">
        <w:rPr>
          <w:rFonts w:ascii="Tahoma" w:hAnsi="Tahoma" w:cs="Tahoma"/>
          <w:b/>
          <w:sz w:val="19"/>
          <w:szCs w:val="19"/>
        </w:rPr>
        <w:t>50</w:t>
      </w:r>
      <w:r w:rsidR="001903A4" w:rsidRPr="009B01E9">
        <w:rPr>
          <w:rFonts w:ascii="Tahoma" w:hAnsi="Tahoma" w:cs="Tahoma"/>
          <w:b/>
          <w:sz w:val="19"/>
          <w:szCs w:val="19"/>
        </w:rPr>
        <w:t>/150 full stainless steel (NCW FSS) Warranty One year</w:t>
      </w:r>
      <w:r w:rsidR="001903A4">
        <w:rPr>
          <w:rFonts w:ascii="Tahoma" w:hAnsi="Tahoma" w:cs="Tahoma"/>
          <w:b/>
          <w:sz w:val="19"/>
          <w:szCs w:val="19"/>
        </w:rPr>
        <w:t xml:space="preserve"> </w:t>
      </w:r>
      <w:r w:rsidR="001903A4" w:rsidRPr="009B01E9">
        <w:rPr>
          <w:rFonts w:ascii="Tahoma" w:hAnsi="Tahoma" w:cs="Tahoma"/>
          <w:b/>
          <w:sz w:val="19"/>
          <w:szCs w:val="19"/>
        </w:rPr>
        <w:t>(Make Voltas</w:t>
      </w:r>
      <w:r w:rsidR="001903A4">
        <w:rPr>
          <w:rFonts w:ascii="Tahoma" w:hAnsi="Tahoma" w:cs="Tahoma"/>
          <w:b/>
          <w:sz w:val="19"/>
          <w:szCs w:val="19"/>
        </w:rPr>
        <w:t>/Usha Shriram/Rockwell</w:t>
      </w:r>
      <w:r w:rsidR="001903A4" w:rsidRPr="009B01E9">
        <w:rPr>
          <w:rFonts w:ascii="Tahoma" w:hAnsi="Tahoma" w:cs="Tahoma"/>
          <w:b/>
          <w:sz w:val="19"/>
          <w:szCs w:val="19"/>
        </w:rPr>
        <w:t>)</w:t>
      </w:r>
      <w:r w:rsidR="00714BD3" w:rsidRPr="00714BD3">
        <w:rPr>
          <w:rFonts w:ascii="Tahoma" w:hAnsi="Tahoma" w:cs="Tahoma"/>
          <w:b/>
          <w:bCs/>
          <w:color w:val="000000"/>
          <w:sz w:val="19"/>
          <w:szCs w:val="19"/>
          <w:highlight w:val="yellow"/>
        </w:rPr>
        <w:t xml:space="preserve">”) (Item </w:t>
      </w:r>
      <w:proofErr w:type="gramStart"/>
      <w:r w:rsidR="00714BD3" w:rsidRPr="00714BD3">
        <w:rPr>
          <w:rFonts w:ascii="Tahoma" w:hAnsi="Tahoma" w:cs="Tahoma"/>
          <w:b/>
          <w:bCs/>
          <w:color w:val="000000"/>
          <w:sz w:val="19"/>
          <w:szCs w:val="19"/>
          <w:highlight w:val="yellow"/>
        </w:rPr>
        <w:t>Name)</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No. : </w:t>
      </w:r>
      <w:r w:rsidR="00CE2F2E">
        <w:rPr>
          <w:rFonts w:ascii="Tahoma" w:hAnsi="Tahoma" w:cs="Tahoma"/>
          <w:b/>
          <w:color w:val="4F81BD" w:themeColor="accent1"/>
          <w:sz w:val="19"/>
          <w:szCs w:val="19"/>
        </w:rPr>
        <w:t>2026-27</w:t>
      </w:r>
      <w:r w:rsidR="00D85C27">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D85C27">
        <w:rPr>
          <w:rFonts w:ascii="Tahoma" w:hAnsi="Tahoma" w:cs="Tahoma"/>
          <w:b/>
          <w:color w:val="4F81BD" w:themeColor="accent1"/>
          <w:sz w:val="19"/>
          <w:szCs w:val="19"/>
        </w:rPr>
        <w:t>1379</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09267EE"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D85C27" w:rsidRPr="009B01E9">
        <w:rPr>
          <w:rFonts w:ascii="Tahoma" w:hAnsi="Tahoma" w:cs="Tahoma"/>
          <w:sz w:val="19"/>
          <w:szCs w:val="19"/>
        </w:rPr>
        <w:t>Supply and installation of Normal and Cold-water cooler 1</w:t>
      </w:r>
      <w:r w:rsidR="00D85C27">
        <w:rPr>
          <w:rFonts w:ascii="Tahoma" w:hAnsi="Tahoma" w:cs="Tahoma"/>
          <w:sz w:val="19"/>
          <w:szCs w:val="19"/>
        </w:rPr>
        <w:t>50</w:t>
      </w:r>
      <w:r w:rsidR="00D85C27" w:rsidRPr="009B01E9">
        <w:rPr>
          <w:rFonts w:ascii="Tahoma" w:hAnsi="Tahoma" w:cs="Tahoma"/>
          <w:sz w:val="19"/>
          <w:szCs w:val="19"/>
        </w:rPr>
        <w:t>/150 full stainless steel (NCW FSS) Warranty One year</w:t>
      </w:r>
      <w:r w:rsidR="00D85C27">
        <w:rPr>
          <w:rFonts w:ascii="Tahoma" w:hAnsi="Tahoma" w:cs="Tahoma"/>
          <w:sz w:val="19"/>
          <w:szCs w:val="19"/>
        </w:rPr>
        <w:t xml:space="preserve"> </w:t>
      </w:r>
      <w:r w:rsidR="00D85C27" w:rsidRPr="009B01E9">
        <w:rPr>
          <w:rFonts w:ascii="Tahoma" w:hAnsi="Tahoma" w:cs="Tahoma"/>
          <w:sz w:val="19"/>
          <w:szCs w:val="19"/>
        </w:rPr>
        <w:t>(Make Voltas</w:t>
      </w:r>
      <w:r w:rsidR="00D85C27">
        <w:rPr>
          <w:rFonts w:ascii="Tahoma" w:hAnsi="Tahoma" w:cs="Tahoma"/>
          <w:sz w:val="19"/>
          <w:szCs w:val="19"/>
        </w:rPr>
        <w:t>/Usha Shriram/Rockwell</w:t>
      </w:r>
      <w:r w:rsidR="00D85C27" w:rsidRPr="009B01E9">
        <w:rPr>
          <w:rFonts w:ascii="Tahoma" w:hAnsi="Tahoma" w:cs="Tahoma"/>
          <w:sz w:val="19"/>
          <w:szCs w:val="19"/>
        </w:rPr>
        <w:t>)</w:t>
      </w:r>
      <w:r w:rsidR="00D85C27" w:rsidRPr="00714BD3">
        <w:rPr>
          <w:rFonts w:ascii="Tahoma" w:hAnsi="Tahoma" w:cs="Tahoma"/>
          <w:bCs w:val="0"/>
          <w:sz w:val="19"/>
          <w:szCs w:val="19"/>
          <w:highlight w:val="yellow"/>
        </w:rPr>
        <w:t xml:space="preserve"> </w:t>
      </w:r>
      <w:r w:rsidR="00714BD3" w:rsidRPr="00714BD3">
        <w:rPr>
          <w:rFonts w:ascii="Tahoma" w:hAnsi="Tahoma" w:cs="Tahoma"/>
          <w:bCs w:val="0"/>
          <w:sz w:val="19"/>
          <w:szCs w:val="19"/>
          <w:highlight w:val="yellow"/>
        </w:rPr>
        <w:t>(Item Name)</w:t>
      </w:r>
      <w:r w:rsidRPr="009E3970">
        <w:rPr>
          <w:rFonts w:ascii="Tahoma" w:hAnsi="Tahoma" w:cs="Tahoma"/>
          <w:bCs w:val="0"/>
          <w:sz w:val="19"/>
          <w:szCs w:val="19"/>
        </w:rPr>
        <w:t xml:space="preserve">  </w:t>
      </w:r>
    </w:p>
    <w:p w14:paraId="380EBDBC" w14:textId="39CFEEDA"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D85C27">
        <w:rPr>
          <w:rFonts w:ascii="Tahoma" w:hAnsi="Tahoma" w:cs="Tahoma"/>
          <w:sz w:val="19"/>
          <w:szCs w:val="19"/>
        </w:rPr>
        <w:t>Estate</w:t>
      </w:r>
      <w:r w:rsidRPr="009E3970">
        <w:rPr>
          <w:rFonts w:ascii="Tahoma" w:hAnsi="Tahoma" w:cs="Tahoma"/>
          <w:sz w:val="19"/>
          <w:szCs w:val="19"/>
        </w:rPr>
        <w:t>/2B/LNM-</w:t>
      </w:r>
      <w:r w:rsidR="00D85C27">
        <w:rPr>
          <w:rFonts w:ascii="Tahoma" w:hAnsi="Tahoma" w:cs="Tahoma"/>
          <w:sz w:val="19"/>
          <w:szCs w:val="19"/>
        </w:rPr>
        <w:t>1379</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28BE2A17" w:rsidR="00503C12" w:rsidRPr="00D85C27" w:rsidRDefault="00503C12" w:rsidP="006B340B">
      <w:pPr>
        <w:pStyle w:val="BodyText"/>
        <w:rPr>
          <w:rFonts w:ascii="Tahoma" w:hAnsi="Tahoma" w:cs="Tahoma"/>
          <w:b/>
          <w:sz w:val="18"/>
          <w:szCs w:val="18"/>
          <w:u w:val="single"/>
        </w:rPr>
      </w:pPr>
    </w:p>
    <w:p w14:paraId="1131194B" w14:textId="77777777" w:rsidR="00714BD3" w:rsidRPr="00D85C27" w:rsidRDefault="00714BD3" w:rsidP="00714BD3">
      <w:pPr>
        <w:pStyle w:val="BodyText"/>
        <w:rPr>
          <w:rFonts w:ascii="Tahoma" w:hAnsi="Tahoma" w:cs="Tahoma"/>
          <w:sz w:val="18"/>
          <w:szCs w:val="18"/>
        </w:rPr>
      </w:pPr>
      <w:r w:rsidRPr="00D85C27">
        <w:rPr>
          <w:rFonts w:ascii="Tahoma" w:hAnsi="Tahoma" w:cs="Tahoma"/>
          <w:sz w:val="18"/>
          <w:szCs w:val="18"/>
          <w:u w:val="single"/>
        </w:rPr>
        <w:t>Scope of work</w:t>
      </w:r>
    </w:p>
    <w:p w14:paraId="66BB9908" w14:textId="77777777" w:rsidR="00714BD3" w:rsidRPr="00D85C27" w:rsidRDefault="00714BD3" w:rsidP="00714BD3">
      <w:pPr>
        <w:pStyle w:val="BodyText"/>
        <w:rPr>
          <w:rFonts w:ascii="Tahoma" w:hAnsi="Tahoma" w:cs="Tahoma"/>
          <w:sz w:val="18"/>
          <w:szCs w:val="18"/>
        </w:rPr>
      </w:pPr>
    </w:p>
    <w:p w14:paraId="4DE1436C" w14:textId="02DBF847" w:rsidR="00714BD3" w:rsidRPr="00D85C27" w:rsidRDefault="00714BD3" w:rsidP="00714BD3">
      <w:pPr>
        <w:pStyle w:val="BodyText"/>
        <w:numPr>
          <w:ilvl w:val="0"/>
          <w:numId w:val="32"/>
        </w:numPr>
        <w:rPr>
          <w:rFonts w:ascii="Tahoma" w:hAnsi="Tahoma" w:cs="Tahoma"/>
          <w:sz w:val="18"/>
          <w:szCs w:val="18"/>
        </w:rPr>
      </w:pPr>
      <w:r w:rsidRPr="00D85C27">
        <w:rPr>
          <w:rFonts w:ascii="Tahoma" w:hAnsi="Tahoma" w:cs="Tahoma"/>
          <w:sz w:val="18"/>
          <w:szCs w:val="18"/>
        </w:rPr>
        <w:t>The scope of work will cover the supply /arrangement of given items at LNMIIT Jaipur campus.</w:t>
      </w:r>
    </w:p>
    <w:p w14:paraId="4B7FAC04" w14:textId="55E459C7" w:rsidR="003C1B08" w:rsidRPr="00D85C27" w:rsidRDefault="00714BD3" w:rsidP="00714BD3">
      <w:pPr>
        <w:pStyle w:val="ListParagraph"/>
        <w:numPr>
          <w:ilvl w:val="0"/>
          <w:numId w:val="32"/>
        </w:numPr>
        <w:jc w:val="both"/>
        <w:rPr>
          <w:rFonts w:ascii="Tahoma" w:hAnsi="Tahoma" w:cs="Tahoma"/>
          <w:sz w:val="18"/>
          <w:szCs w:val="18"/>
        </w:rPr>
      </w:pPr>
      <w:r w:rsidRPr="00D85C27">
        <w:rPr>
          <w:rFonts w:ascii="Tahoma" w:hAnsi="Tahoma" w:cs="Tahoma"/>
          <w:sz w:val="18"/>
          <w:szCs w:val="18"/>
        </w:rPr>
        <w:t>The Vendor is required to submit the complete documentation of the supplied item after delivery</w:t>
      </w:r>
      <w:r w:rsidR="003C1B08" w:rsidRPr="00D85C27">
        <w:rPr>
          <w:rFonts w:ascii="Tahoma" w:hAnsi="Tahoma" w:cs="Tahoma"/>
          <w:sz w:val="18"/>
          <w:szCs w:val="18"/>
        </w:rPr>
        <w:t>.</w:t>
      </w:r>
    </w:p>
    <w:p w14:paraId="6BB04EB8" w14:textId="77777777" w:rsidR="00714BD3" w:rsidRPr="00D85C27" w:rsidRDefault="00714BD3" w:rsidP="00714BD3">
      <w:pPr>
        <w:ind w:left="720"/>
        <w:jc w:val="both"/>
        <w:rPr>
          <w:rFonts w:ascii="Tahoma" w:hAnsi="Tahoma" w:cs="Tahoma"/>
          <w:sz w:val="18"/>
          <w:szCs w:val="18"/>
        </w:rPr>
      </w:pPr>
    </w:p>
    <w:p w14:paraId="6337113E" w14:textId="0A6BA349" w:rsidR="00BC61C8" w:rsidRDefault="00BC61C8">
      <w:pPr>
        <w:rPr>
          <w:rFonts w:ascii="Tahoma" w:hAnsi="Tahoma" w:cs="Tahoma"/>
          <w:b/>
          <w:sz w:val="18"/>
          <w:szCs w:val="18"/>
          <w:u w:val="single"/>
        </w:rPr>
      </w:pPr>
      <w:r>
        <w:rPr>
          <w:rFonts w:ascii="Tahoma" w:hAnsi="Tahoma" w:cs="Tahoma"/>
          <w:b/>
          <w:sz w:val="18"/>
          <w:szCs w:val="18"/>
          <w:u w:val="single"/>
        </w:rPr>
        <w:br w:type="page"/>
      </w:r>
    </w:p>
    <w:p w14:paraId="5E63E842" w14:textId="77777777" w:rsidR="003C1B08" w:rsidRPr="00D85C27" w:rsidRDefault="003C1B08" w:rsidP="003C1B08">
      <w:pPr>
        <w:rPr>
          <w:rFonts w:ascii="Tahoma" w:hAnsi="Tahoma" w:cs="Tahoma"/>
          <w:b/>
          <w:sz w:val="18"/>
          <w:szCs w:val="18"/>
          <w:u w:val="single"/>
        </w:rPr>
      </w:pPr>
    </w:p>
    <w:p w14:paraId="428A756A" w14:textId="77777777" w:rsidR="00D85C27" w:rsidRPr="00D85C27" w:rsidRDefault="00D85C27" w:rsidP="00D85C27">
      <w:pPr>
        <w:jc w:val="both"/>
        <w:rPr>
          <w:rFonts w:ascii="Tahoma" w:hAnsi="Tahoma" w:cs="Tahoma"/>
          <w:b/>
          <w:spacing w:val="-10"/>
          <w:sz w:val="18"/>
          <w:szCs w:val="18"/>
          <w:u w:val="single"/>
        </w:rPr>
      </w:pPr>
      <w:bookmarkStart w:id="3" w:name="_Hlk214373706"/>
      <w:r w:rsidRPr="00D85C27">
        <w:rPr>
          <w:rFonts w:ascii="Tahoma" w:hAnsi="Tahoma" w:cs="Tahoma"/>
          <w:b/>
          <w:sz w:val="18"/>
          <w:szCs w:val="18"/>
          <w:u w:val="single"/>
        </w:rPr>
        <w:t>Technical</w:t>
      </w:r>
      <w:r w:rsidRPr="00D85C27">
        <w:rPr>
          <w:rFonts w:ascii="Tahoma" w:hAnsi="Tahoma" w:cs="Tahoma"/>
          <w:b/>
          <w:spacing w:val="-5"/>
          <w:sz w:val="18"/>
          <w:szCs w:val="18"/>
          <w:u w:val="single"/>
        </w:rPr>
        <w:t xml:space="preserve"> </w:t>
      </w:r>
      <w:r w:rsidRPr="00D85C27">
        <w:rPr>
          <w:rFonts w:ascii="Tahoma" w:hAnsi="Tahoma" w:cs="Tahoma"/>
          <w:b/>
          <w:sz w:val="18"/>
          <w:szCs w:val="18"/>
          <w:u w:val="single"/>
        </w:rPr>
        <w:t>specification:</w:t>
      </w:r>
      <w:r w:rsidRPr="00D85C27">
        <w:rPr>
          <w:rFonts w:ascii="Tahoma" w:hAnsi="Tahoma" w:cs="Tahoma"/>
          <w:b/>
          <w:spacing w:val="-10"/>
          <w:sz w:val="18"/>
          <w:szCs w:val="18"/>
          <w:u w:val="single"/>
        </w:rPr>
        <w:t xml:space="preserve"> </w:t>
      </w:r>
    </w:p>
    <w:p w14:paraId="54C7369A" w14:textId="77777777" w:rsidR="00D85C27" w:rsidRPr="00D85C27" w:rsidRDefault="00D85C27" w:rsidP="00BC61C8">
      <w:pPr>
        <w:jc w:val="both"/>
        <w:rPr>
          <w:rFonts w:ascii="Tahoma" w:hAnsi="Tahoma" w:cs="Tahoma"/>
          <w:b/>
          <w:spacing w:val="-10"/>
          <w:sz w:val="18"/>
          <w:szCs w:val="18"/>
          <w:u w:val="single"/>
        </w:rPr>
      </w:pPr>
    </w:p>
    <w:p w14:paraId="79869CA4" w14:textId="77777777" w:rsidR="00D85C27" w:rsidRPr="00D85C27" w:rsidRDefault="00D85C27" w:rsidP="00BC61C8">
      <w:pPr>
        <w:jc w:val="both"/>
        <w:rPr>
          <w:rFonts w:ascii="Tahoma" w:hAnsi="Tahoma" w:cs="Tahoma"/>
          <w:sz w:val="18"/>
          <w:szCs w:val="18"/>
        </w:rPr>
      </w:pPr>
      <w:r w:rsidRPr="00D85C27">
        <w:rPr>
          <w:rStyle w:val="Strong"/>
          <w:rFonts w:ascii="Tahoma" w:hAnsi="Tahoma" w:cs="Tahoma"/>
          <w:sz w:val="18"/>
          <w:szCs w:val="18"/>
        </w:rPr>
        <w:t xml:space="preserve">150/150 </w:t>
      </w:r>
      <w:proofErr w:type="spellStart"/>
      <w:r w:rsidRPr="00D85C27">
        <w:rPr>
          <w:rStyle w:val="Strong"/>
          <w:rFonts w:ascii="Tahoma" w:hAnsi="Tahoma" w:cs="Tahoma"/>
          <w:sz w:val="18"/>
          <w:szCs w:val="18"/>
        </w:rPr>
        <w:t>Ltr</w:t>
      </w:r>
      <w:proofErr w:type="spellEnd"/>
      <w:r w:rsidRPr="00D85C27">
        <w:rPr>
          <w:rStyle w:val="Strong"/>
          <w:rFonts w:ascii="Tahoma" w:hAnsi="Tahoma" w:cs="Tahoma"/>
          <w:sz w:val="18"/>
          <w:szCs w:val="18"/>
        </w:rPr>
        <w:t xml:space="preserve"> Water Coolers</w:t>
      </w:r>
      <w:r w:rsidRPr="00D85C27">
        <w:rPr>
          <w:rFonts w:ascii="Tahoma" w:hAnsi="Tahoma" w:cs="Tahoma"/>
          <w:sz w:val="18"/>
          <w:szCs w:val="18"/>
        </w:rPr>
        <w:t xml:space="preserve"> (150L Cooling/150L Storage) typically require ISI-marked (IS-1475) These industrial-grade, stainless steel tanks use either copper or specialized high-grade, food-safe piping to facilitate heat transfer from the water to the refrigerant, ensuring efficiency and hygienic cooling.</w:t>
      </w:r>
    </w:p>
    <w:p w14:paraId="3C343298" w14:textId="77777777" w:rsidR="00D85C27" w:rsidRPr="00D85C27" w:rsidRDefault="00D85C27" w:rsidP="00BC61C8">
      <w:pPr>
        <w:jc w:val="both"/>
        <w:rPr>
          <w:rFonts w:ascii="Tahoma" w:hAnsi="Tahoma" w:cs="Tahoma"/>
          <w:b/>
          <w:bCs/>
          <w:sz w:val="18"/>
          <w:szCs w:val="18"/>
        </w:rPr>
      </w:pPr>
      <w:r w:rsidRPr="00D85C27">
        <w:rPr>
          <w:rFonts w:ascii="Tahoma" w:hAnsi="Tahoma" w:cs="Tahoma"/>
          <w:b/>
          <w:bCs/>
          <w:sz w:val="18"/>
          <w:szCs w:val="18"/>
        </w:rPr>
        <w:t>Key Cooling Features of Voltas Water Coolers:</w:t>
      </w:r>
    </w:p>
    <w:p w14:paraId="3985C42A" w14:textId="77777777" w:rsidR="00D85C27" w:rsidRPr="00D85C27" w:rsidRDefault="00D85C27" w:rsidP="00BC61C8">
      <w:pPr>
        <w:jc w:val="both"/>
        <w:rPr>
          <w:rFonts w:ascii="Tahoma" w:hAnsi="Tahoma" w:cs="Tahoma"/>
          <w:sz w:val="18"/>
          <w:szCs w:val="18"/>
        </w:rPr>
      </w:pPr>
      <w:r w:rsidRPr="00D85C27">
        <w:rPr>
          <w:rStyle w:val="Strong"/>
          <w:rFonts w:ascii="Tahoma" w:hAnsi="Tahoma" w:cs="Tahoma"/>
          <w:sz w:val="18"/>
          <w:szCs w:val="18"/>
        </w:rPr>
        <w:t>Cooling System:</w:t>
      </w:r>
      <w:r w:rsidRPr="00D85C27">
        <w:rPr>
          <w:rFonts w:ascii="Tahoma" w:hAnsi="Tahoma" w:cs="Tahoma"/>
          <w:sz w:val="18"/>
          <w:szCs w:val="18"/>
        </w:rPr>
        <w:t xml:space="preserve"> Uses a hermetically sealed, reciprocating, or rotary compressor and R134a or R22 refrigerant for consistent, high-capacity cooling.</w:t>
      </w:r>
    </w:p>
    <w:p w14:paraId="5BC35C05" w14:textId="77777777" w:rsidR="00D85C27" w:rsidRPr="00D85C27" w:rsidRDefault="00D85C27" w:rsidP="00BC61C8">
      <w:pPr>
        <w:jc w:val="both"/>
        <w:rPr>
          <w:rFonts w:ascii="Tahoma" w:hAnsi="Tahoma" w:cs="Tahoma"/>
          <w:b/>
          <w:bCs/>
          <w:sz w:val="18"/>
          <w:szCs w:val="18"/>
        </w:rPr>
      </w:pPr>
      <w:r w:rsidRPr="00D85C27">
        <w:rPr>
          <w:rFonts w:ascii="Tahoma" w:hAnsi="Tahoma" w:cs="Tahoma"/>
          <w:b/>
          <w:bCs/>
          <w:sz w:val="18"/>
          <w:szCs w:val="18"/>
        </w:rPr>
        <w:t>Cooling Coil</w:t>
      </w:r>
      <w:r w:rsidRPr="00D85C27">
        <w:rPr>
          <w:rFonts w:ascii="Tahoma" w:hAnsi="Tahoma" w:cs="Tahoma"/>
          <w:sz w:val="18"/>
          <w:szCs w:val="18"/>
        </w:rPr>
        <w:t>: 100% Copper Cooling Coil with 5 Year Warranty, Compressor</w:t>
      </w:r>
      <w:r w:rsidRPr="00D85C27">
        <w:rPr>
          <w:rFonts w:ascii="Tahoma" w:hAnsi="Tahoma" w:cs="Tahoma"/>
          <w:b/>
          <w:bCs/>
          <w:sz w:val="18"/>
          <w:szCs w:val="18"/>
        </w:rPr>
        <w:t xml:space="preserve"> </w:t>
      </w:r>
    </w:p>
    <w:p w14:paraId="70AE00B5" w14:textId="77777777" w:rsidR="00D85C27" w:rsidRPr="00D85C27" w:rsidRDefault="00D85C27" w:rsidP="00BC61C8">
      <w:pPr>
        <w:jc w:val="both"/>
        <w:rPr>
          <w:rFonts w:ascii="Tahoma" w:hAnsi="Tahoma" w:cs="Tahoma"/>
          <w:sz w:val="18"/>
          <w:szCs w:val="18"/>
        </w:rPr>
      </w:pPr>
      <w:r w:rsidRPr="00D85C27">
        <w:rPr>
          <w:rStyle w:val="Strong"/>
          <w:rFonts w:ascii="Tahoma" w:hAnsi="Tahoma" w:cs="Tahoma"/>
          <w:sz w:val="18"/>
          <w:szCs w:val="18"/>
        </w:rPr>
        <w:t>Insulation:</w:t>
      </w:r>
      <w:r w:rsidRPr="00D85C27">
        <w:rPr>
          <w:rFonts w:ascii="Tahoma" w:hAnsi="Tahoma" w:cs="Tahoma"/>
          <w:sz w:val="18"/>
          <w:szCs w:val="18"/>
        </w:rPr>
        <w:t xml:space="preserve"> Features In-Situ PUF (Polyurethane Foam) insulation to keep water cold for longer, minimizing heat gain.</w:t>
      </w:r>
    </w:p>
    <w:p w14:paraId="5E5E183D" w14:textId="77777777" w:rsidR="00D85C27" w:rsidRPr="00D85C27" w:rsidRDefault="00D85C27" w:rsidP="00BC61C8">
      <w:pPr>
        <w:jc w:val="both"/>
        <w:rPr>
          <w:rFonts w:ascii="Tahoma" w:hAnsi="Tahoma" w:cs="Tahoma"/>
          <w:b/>
          <w:bCs/>
          <w:sz w:val="18"/>
          <w:szCs w:val="18"/>
        </w:rPr>
      </w:pPr>
      <w:r w:rsidRPr="00D85C27">
        <w:rPr>
          <w:rFonts w:ascii="Tahoma" w:hAnsi="Tahoma" w:cs="Tahoma"/>
          <w:b/>
          <w:bCs/>
          <w:sz w:val="18"/>
          <w:szCs w:val="18"/>
        </w:rPr>
        <w:t xml:space="preserve">Capacity: </w:t>
      </w:r>
      <w:r w:rsidRPr="00D85C27">
        <w:rPr>
          <w:rFonts w:ascii="Tahoma" w:hAnsi="Tahoma" w:cs="Tahoma"/>
          <w:sz w:val="18"/>
          <w:szCs w:val="18"/>
        </w:rPr>
        <w:t xml:space="preserve">150 </w:t>
      </w:r>
      <w:proofErr w:type="spellStart"/>
      <w:r w:rsidRPr="00D85C27">
        <w:rPr>
          <w:rFonts w:ascii="Tahoma" w:hAnsi="Tahoma" w:cs="Tahoma"/>
          <w:sz w:val="18"/>
          <w:szCs w:val="18"/>
        </w:rPr>
        <w:t>Ltr</w:t>
      </w:r>
      <w:proofErr w:type="spellEnd"/>
      <w:r w:rsidRPr="00D85C27">
        <w:rPr>
          <w:rFonts w:ascii="Tahoma" w:hAnsi="Tahoma" w:cs="Tahoma"/>
          <w:sz w:val="18"/>
          <w:szCs w:val="18"/>
        </w:rPr>
        <w:t xml:space="preserve"> Storage / 150 </w:t>
      </w:r>
      <w:proofErr w:type="spellStart"/>
      <w:r w:rsidRPr="00D85C27">
        <w:rPr>
          <w:rFonts w:ascii="Tahoma" w:hAnsi="Tahoma" w:cs="Tahoma"/>
          <w:sz w:val="18"/>
          <w:szCs w:val="18"/>
        </w:rPr>
        <w:t>Ltr</w:t>
      </w:r>
      <w:proofErr w:type="spellEnd"/>
      <w:r w:rsidRPr="00D85C27">
        <w:rPr>
          <w:rFonts w:ascii="Tahoma" w:hAnsi="Tahoma" w:cs="Tahoma"/>
          <w:sz w:val="18"/>
          <w:szCs w:val="18"/>
        </w:rPr>
        <w:t xml:space="preserve"> Cooling per hour.</w:t>
      </w:r>
    </w:p>
    <w:p w14:paraId="5AD4B8FF" w14:textId="77777777" w:rsidR="00D85C27" w:rsidRPr="00D85C27" w:rsidRDefault="00D85C27" w:rsidP="00BC61C8">
      <w:pPr>
        <w:jc w:val="both"/>
        <w:rPr>
          <w:rFonts w:ascii="Tahoma" w:hAnsi="Tahoma" w:cs="Tahoma"/>
          <w:sz w:val="18"/>
          <w:szCs w:val="18"/>
        </w:rPr>
      </w:pPr>
      <w:r w:rsidRPr="00D85C27">
        <w:rPr>
          <w:rFonts w:ascii="Tahoma" w:hAnsi="Tahoma" w:cs="Tahoma"/>
          <w:b/>
          <w:bCs/>
          <w:sz w:val="18"/>
          <w:szCs w:val="18"/>
        </w:rPr>
        <w:t>Body/Tank: Food-grade Stainless Steel (SS 304).:</w:t>
      </w:r>
      <w:r w:rsidRPr="00D85C27">
        <w:rPr>
          <w:rFonts w:ascii="Tahoma" w:hAnsi="Tahoma" w:cs="Tahoma"/>
          <w:sz w:val="18"/>
          <w:szCs w:val="18"/>
        </w:rPr>
        <w:t xml:space="preserve"> The storage tanks and cooling surfaces are made of food-grade stainless steel (SS 304 or 18-8 or similar) to ensure water safety and long life.</w:t>
      </w:r>
    </w:p>
    <w:p w14:paraId="2DC9EA80" w14:textId="77777777" w:rsidR="00D85C27" w:rsidRPr="00D85C27" w:rsidRDefault="00D85C27" w:rsidP="00BC61C8">
      <w:pPr>
        <w:jc w:val="both"/>
        <w:rPr>
          <w:rFonts w:ascii="Tahoma" w:hAnsi="Tahoma" w:cs="Tahoma"/>
          <w:sz w:val="18"/>
          <w:szCs w:val="18"/>
        </w:rPr>
      </w:pPr>
      <w:r w:rsidRPr="00D85C27">
        <w:rPr>
          <w:rStyle w:val="Strong"/>
          <w:rFonts w:ascii="Tahoma" w:hAnsi="Tahoma" w:cs="Tahoma"/>
          <w:sz w:val="18"/>
          <w:szCs w:val="18"/>
        </w:rPr>
        <w:t>Installation:</w:t>
      </w:r>
      <w:r w:rsidRPr="00D85C27">
        <w:rPr>
          <w:rFonts w:ascii="Tahoma" w:hAnsi="Tahoma" w:cs="Tahoma"/>
          <w:sz w:val="18"/>
          <w:szCs w:val="18"/>
        </w:rPr>
        <w:t xml:space="preserve"> Installation requires a standard water inlet pipe connected to a potable source and a drainpipe, often installed by professionals</w:t>
      </w:r>
    </w:p>
    <w:p w14:paraId="3635FE80" w14:textId="77777777" w:rsidR="00D85C27" w:rsidRPr="00D85C27" w:rsidRDefault="00D85C27" w:rsidP="00BC61C8">
      <w:pPr>
        <w:jc w:val="both"/>
        <w:rPr>
          <w:rFonts w:ascii="Tahoma" w:hAnsi="Tahoma" w:cs="Tahoma"/>
          <w:sz w:val="18"/>
          <w:szCs w:val="18"/>
        </w:rPr>
      </w:pPr>
      <w:r w:rsidRPr="00D85C27">
        <w:rPr>
          <w:rFonts w:ascii="Tahoma" w:hAnsi="Tahoma" w:cs="Tahoma"/>
          <w:b/>
          <w:bCs/>
          <w:sz w:val="18"/>
          <w:szCs w:val="18"/>
        </w:rPr>
        <w:t>Taps:</w:t>
      </w:r>
      <w:r w:rsidRPr="00D85C27">
        <w:rPr>
          <w:rFonts w:ascii="Tahoma" w:hAnsi="Tahoma" w:cs="Tahoma"/>
          <w:sz w:val="18"/>
          <w:szCs w:val="18"/>
        </w:rPr>
        <w:t xml:space="preserve"> 2 Cold Water Taps </w:t>
      </w:r>
    </w:p>
    <w:p w14:paraId="507151B6" w14:textId="77777777" w:rsidR="00D85C27" w:rsidRPr="00D85C27" w:rsidRDefault="00D85C27" w:rsidP="00BC61C8">
      <w:pPr>
        <w:jc w:val="both"/>
        <w:rPr>
          <w:rFonts w:ascii="Tahoma" w:hAnsi="Tahoma" w:cs="Tahoma"/>
          <w:sz w:val="18"/>
          <w:szCs w:val="18"/>
        </w:rPr>
      </w:pPr>
      <w:r w:rsidRPr="00D85C27">
        <w:rPr>
          <w:rStyle w:val="Strong"/>
          <w:rFonts w:ascii="Tahoma" w:hAnsi="Tahoma" w:cs="Tahoma"/>
          <w:sz w:val="18"/>
          <w:szCs w:val="18"/>
        </w:rPr>
        <w:t>Voltage:</w:t>
      </w:r>
      <w:r w:rsidRPr="00D85C27">
        <w:rPr>
          <w:rFonts w:ascii="Tahoma" w:hAnsi="Tahoma" w:cs="Tahoma"/>
          <w:sz w:val="18"/>
          <w:szCs w:val="18"/>
        </w:rPr>
        <w:t xml:space="preserve"> 230V, Single Phase, 50 Hz AC.</w:t>
      </w:r>
    </w:p>
    <w:p w14:paraId="26588B76" w14:textId="77777777" w:rsidR="00D85C27" w:rsidRPr="00D85C27" w:rsidRDefault="00D85C27" w:rsidP="00BC61C8">
      <w:pPr>
        <w:jc w:val="both"/>
        <w:rPr>
          <w:rFonts w:ascii="Tahoma" w:hAnsi="Tahoma" w:cs="Tahoma"/>
          <w:sz w:val="18"/>
          <w:szCs w:val="18"/>
        </w:rPr>
      </w:pPr>
      <w:r w:rsidRPr="00D85C27">
        <w:rPr>
          <w:rStyle w:val="Strong"/>
          <w:rFonts w:ascii="Tahoma" w:hAnsi="Tahoma" w:cs="Tahoma"/>
          <w:sz w:val="18"/>
          <w:szCs w:val="18"/>
        </w:rPr>
        <w:t>Warranty:</w:t>
      </w:r>
      <w:r w:rsidRPr="00D85C27">
        <w:rPr>
          <w:rFonts w:ascii="Tahoma" w:hAnsi="Tahoma" w:cs="Tahoma"/>
          <w:sz w:val="18"/>
          <w:szCs w:val="18"/>
        </w:rPr>
        <w:t xml:space="preserve"> Minimum 1 year on machine, 5 years on Heavy-Duty compressor</w:t>
      </w:r>
    </w:p>
    <w:p w14:paraId="2DEAE744" w14:textId="77777777" w:rsidR="00D85C27" w:rsidRPr="00D85C27" w:rsidRDefault="00D85C27" w:rsidP="00D85C27">
      <w:pPr>
        <w:spacing w:line="360" w:lineRule="auto"/>
        <w:jc w:val="both"/>
        <w:rPr>
          <w:rFonts w:ascii="Tahoma" w:hAnsi="Tahoma" w:cs="Tahoma"/>
          <w:i/>
          <w:sz w:val="18"/>
          <w:szCs w:val="18"/>
          <w:u w:val="single"/>
        </w:rPr>
      </w:pPr>
    </w:p>
    <w:p w14:paraId="27B6D46D" w14:textId="77777777" w:rsidR="00D85C27" w:rsidRPr="00D85C27" w:rsidRDefault="00D85C27" w:rsidP="00D85C27">
      <w:pPr>
        <w:jc w:val="both"/>
        <w:rPr>
          <w:rFonts w:ascii="Tahoma" w:hAnsi="Tahoma" w:cs="Tahoma"/>
          <w:i/>
          <w:sz w:val="18"/>
          <w:szCs w:val="18"/>
        </w:rPr>
      </w:pPr>
    </w:p>
    <w:p w14:paraId="2C002055" w14:textId="77777777" w:rsidR="00D85C27" w:rsidRPr="00D85C27" w:rsidRDefault="00D85C27" w:rsidP="00D85C27">
      <w:pPr>
        <w:pStyle w:val="Heading1"/>
        <w:ind w:left="0" w:right="-90"/>
        <w:rPr>
          <w:rFonts w:ascii="Tahoma" w:hAnsi="Tahoma" w:cs="Tahoma"/>
          <w:sz w:val="18"/>
          <w:szCs w:val="18"/>
        </w:rPr>
      </w:pPr>
      <w:r w:rsidRPr="00D85C27">
        <w:rPr>
          <w:rFonts w:ascii="Tahoma" w:hAnsi="Tahoma" w:cs="Tahoma"/>
          <w:bCs w:val="0"/>
          <w:sz w:val="18"/>
          <w:szCs w:val="18"/>
        </w:rPr>
        <w:t xml:space="preserve">Bid for </w:t>
      </w:r>
      <w:r w:rsidRPr="00D85C27">
        <w:rPr>
          <w:rFonts w:ascii="Tahoma" w:hAnsi="Tahoma" w:cs="Tahoma"/>
          <w:sz w:val="18"/>
          <w:szCs w:val="18"/>
        </w:rPr>
        <w:t xml:space="preserve">Supply and installation of Normal and </w:t>
      </w:r>
      <w:r w:rsidRPr="00D85C27">
        <w:rPr>
          <w:rFonts w:ascii="Tahoma" w:hAnsi="Tahoma" w:cs="Tahoma"/>
          <w:b w:val="0"/>
          <w:sz w:val="18"/>
          <w:szCs w:val="18"/>
        </w:rPr>
        <w:t>Cold-water</w:t>
      </w:r>
      <w:r w:rsidRPr="00D85C27">
        <w:rPr>
          <w:rFonts w:ascii="Tahoma" w:hAnsi="Tahoma" w:cs="Tahoma"/>
          <w:sz w:val="18"/>
          <w:szCs w:val="18"/>
        </w:rPr>
        <w:t xml:space="preserve"> cooler 150/150 full stainless steel (NCW FSS) Warranty One </w:t>
      </w:r>
      <w:r w:rsidRPr="00D85C27">
        <w:rPr>
          <w:rFonts w:ascii="Tahoma" w:hAnsi="Tahoma" w:cs="Tahoma"/>
          <w:b w:val="0"/>
          <w:sz w:val="18"/>
          <w:szCs w:val="18"/>
        </w:rPr>
        <w:t>year (</w:t>
      </w:r>
      <w:r w:rsidRPr="00D85C27">
        <w:rPr>
          <w:rFonts w:ascii="Tahoma" w:hAnsi="Tahoma" w:cs="Tahoma"/>
          <w:sz w:val="18"/>
          <w:szCs w:val="18"/>
        </w:rPr>
        <w:t>Make Voltas</w:t>
      </w:r>
      <w:r w:rsidRPr="00D85C27">
        <w:rPr>
          <w:rFonts w:ascii="Tahoma" w:hAnsi="Tahoma" w:cs="Tahoma"/>
          <w:b w:val="0"/>
          <w:sz w:val="18"/>
          <w:szCs w:val="18"/>
        </w:rPr>
        <w:t>/Usha Shriram/Rockwell</w:t>
      </w:r>
      <w:r w:rsidRPr="00D85C27">
        <w:rPr>
          <w:rFonts w:ascii="Tahoma" w:hAnsi="Tahoma" w:cs="Tahoma"/>
          <w:sz w:val="18"/>
          <w:szCs w:val="18"/>
        </w:rPr>
        <w:t xml:space="preserve"> </w:t>
      </w:r>
    </w:p>
    <w:p w14:paraId="1BE52257" w14:textId="77777777" w:rsidR="00D85C27" w:rsidRPr="00D85C27" w:rsidRDefault="00D85C27" w:rsidP="00D85C27">
      <w:pPr>
        <w:pStyle w:val="Heading1"/>
        <w:ind w:left="0" w:right="-90"/>
        <w:rPr>
          <w:rFonts w:ascii="Tahoma" w:hAnsi="Tahoma" w:cs="Tahoma"/>
          <w:color w:val="4F81BD" w:themeColor="accent1"/>
          <w:sz w:val="18"/>
          <w:szCs w:val="18"/>
        </w:rPr>
      </w:pPr>
      <w:r w:rsidRPr="00D85C27">
        <w:rPr>
          <w:rFonts w:ascii="Tahoma" w:hAnsi="Tahoma" w:cs="Tahoma"/>
          <w:sz w:val="18"/>
          <w:szCs w:val="18"/>
        </w:rPr>
        <w:t xml:space="preserve">Tender No.: </w:t>
      </w:r>
      <w:r w:rsidRPr="00D85C27">
        <w:rPr>
          <w:rFonts w:ascii="Tahoma" w:hAnsi="Tahoma" w:cs="Tahoma"/>
          <w:color w:val="4F81BD" w:themeColor="accent1"/>
          <w:sz w:val="18"/>
          <w:szCs w:val="18"/>
        </w:rPr>
        <w:t>2024-25/</w:t>
      </w:r>
      <w:r w:rsidRPr="00D85C27">
        <w:rPr>
          <w:rFonts w:ascii="Tahoma" w:hAnsi="Tahoma" w:cs="Tahoma"/>
          <w:b w:val="0"/>
          <w:color w:val="4F81BD" w:themeColor="accent1"/>
          <w:sz w:val="18"/>
          <w:szCs w:val="18"/>
        </w:rPr>
        <w:t>Estate</w:t>
      </w:r>
      <w:r w:rsidRPr="00D85C27">
        <w:rPr>
          <w:rFonts w:ascii="Tahoma" w:hAnsi="Tahoma" w:cs="Tahoma"/>
          <w:color w:val="4F81BD" w:themeColor="accent1"/>
          <w:sz w:val="18"/>
          <w:szCs w:val="18"/>
        </w:rPr>
        <w:t>/2B/LNM-</w:t>
      </w:r>
      <w:r w:rsidRPr="00D85C27">
        <w:rPr>
          <w:rFonts w:ascii="Tahoma" w:hAnsi="Tahoma" w:cs="Tahoma"/>
          <w:b w:val="0"/>
          <w:color w:val="4F81BD" w:themeColor="accent1"/>
          <w:sz w:val="18"/>
          <w:szCs w:val="18"/>
        </w:rPr>
        <w:t>705</w:t>
      </w:r>
      <w:r w:rsidRPr="00D85C27">
        <w:rPr>
          <w:rFonts w:ascii="Tahoma" w:hAnsi="Tahoma" w:cs="Tahoma"/>
          <w:color w:val="4F81BD" w:themeColor="accent1"/>
          <w:sz w:val="18"/>
          <w:szCs w:val="18"/>
        </w:rPr>
        <w:t>)</w:t>
      </w:r>
      <w:r w:rsidRPr="00D85C27">
        <w:rPr>
          <w:rFonts w:ascii="Tahoma" w:hAnsi="Tahoma" w:cs="Tahoma"/>
          <w:sz w:val="18"/>
          <w:szCs w:val="18"/>
        </w:rPr>
        <w:t>”. </w:t>
      </w:r>
    </w:p>
    <w:p w14:paraId="406325B1" w14:textId="77777777" w:rsidR="00D85C27" w:rsidRPr="00D85C27" w:rsidRDefault="00D85C27" w:rsidP="00D85C27">
      <w:pPr>
        <w:pStyle w:val="Heading1"/>
        <w:ind w:left="0" w:right="-90"/>
        <w:rPr>
          <w:rFonts w:ascii="Tahoma" w:hAnsi="Tahoma" w:cs="Tahoma"/>
          <w:color w:val="4F81BD" w:themeColor="accent1"/>
          <w:sz w:val="18"/>
          <w:szCs w:val="18"/>
        </w:rPr>
      </w:pPr>
    </w:p>
    <w:tbl>
      <w:tblPr>
        <w:tblW w:w="8995" w:type="dxa"/>
        <w:tblLook w:val="04A0" w:firstRow="1" w:lastRow="0" w:firstColumn="1" w:lastColumn="0" w:noHBand="0" w:noVBand="1"/>
      </w:tblPr>
      <w:tblGrid>
        <w:gridCol w:w="799"/>
        <w:gridCol w:w="1748"/>
        <w:gridCol w:w="4918"/>
        <w:gridCol w:w="810"/>
        <w:gridCol w:w="720"/>
      </w:tblGrid>
      <w:tr w:rsidR="00D85C27" w:rsidRPr="00D85C27" w14:paraId="72F8B76A" w14:textId="77777777" w:rsidTr="00D85C27">
        <w:trPr>
          <w:trHeight w:val="296"/>
          <w:tblHeader/>
        </w:trPr>
        <w:tc>
          <w:tcPr>
            <w:tcW w:w="799" w:type="dxa"/>
            <w:tcBorders>
              <w:top w:val="single" w:sz="4" w:space="0" w:color="auto"/>
              <w:left w:val="single" w:sz="4" w:space="0" w:color="auto"/>
              <w:bottom w:val="single" w:sz="4" w:space="0" w:color="auto"/>
              <w:right w:val="single" w:sz="4" w:space="0" w:color="auto"/>
            </w:tcBorders>
            <w:noWrap/>
            <w:vAlign w:val="center"/>
            <w:hideMark/>
          </w:tcPr>
          <w:p w14:paraId="36A9D915" w14:textId="77777777" w:rsidR="00D85C27" w:rsidRPr="00D85C27" w:rsidRDefault="00D85C27" w:rsidP="00875A61">
            <w:pPr>
              <w:jc w:val="center"/>
              <w:rPr>
                <w:rFonts w:ascii="Tahoma" w:hAnsi="Tahoma" w:cs="Tahoma"/>
                <w:b/>
                <w:bCs/>
                <w:color w:val="000000"/>
                <w:sz w:val="18"/>
                <w:szCs w:val="18"/>
              </w:rPr>
            </w:pPr>
            <w:proofErr w:type="spellStart"/>
            <w:r w:rsidRPr="00D85C27">
              <w:rPr>
                <w:rFonts w:ascii="Tahoma" w:hAnsi="Tahoma" w:cs="Tahoma"/>
                <w:b/>
                <w:bCs/>
                <w:color w:val="000000"/>
                <w:sz w:val="18"/>
                <w:szCs w:val="18"/>
              </w:rPr>
              <w:t>S.No</w:t>
            </w:r>
            <w:proofErr w:type="spellEnd"/>
            <w:r w:rsidRPr="00D85C27">
              <w:rPr>
                <w:rFonts w:ascii="Tahoma" w:hAnsi="Tahoma" w:cs="Tahoma"/>
                <w:b/>
                <w:bCs/>
                <w:color w:val="000000"/>
                <w:sz w:val="18"/>
                <w:szCs w:val="18"/>
              </w:rPr>
              <w:t>.</w:t>
            </w:r>
          </w:p>
        </w:tc>
        <w:tc>
          <w:tcPr>
            <w:tcW w:w="1748" w:type="dxa"/>
            <w:tcBorders>
              <w:top w:val="single" w:sz="4" w:space="0" w:color="auto"/>
              <w:left w:val="nil"/>
              <w:bottom w:val="single" w:sz="4" w:space="0" w:color="auto"/>
              <w:right w:val="single" w:sz="4" w:space="0" w:color="auto"/>
            </w:tcBorders>
            <w:noWrap/>
            <w:vAlign w:val="center"/>
            <w:hideMark/>
          </w:tcPr>
          <w:p w14:paraId="2CF9D60B" w14:textId="77777777" w:rsidR="00D85C27" w:rsidRPr="00D85C27" w:rsidRDefault="00D85C27" w:rsidP="00875A61">
            <w:pPr>
              <w:jc w:val="center"/>
              <w:rPr>
                <w:rFonts w:ascii="Tahoma" w:hAnsi="Tahoma" w:cs="Tahoma"/>
                <w:b/>
                <w:bCs/>
                <w:color w:val="000000"/>
                <w:sz w:val="18"/>
                <w:szCs w:val="18"/>
              </w:rPr>
            </w:pPr>
            <w:r w:rsidRPr="00D85C27">
              <w:rPr>
                <w:rFonts w:ascii="Tahoma" w:hAnsi="Tahoma" w:cs="Tahoma"/>
                <w:b/>
                <w:bCs/>
                <w:color w:val="000000"/>
                <w:sz w:val="18"/>
                <w:szCs w:val="18"/>
              </w:rPr>
              <w:t>Item Name/ Description</w:t>
            </w:r>
          </w:p>
        </w:tc>
        <w:tc>
          <w:tcPr>
            <w:tcW w:w="4918" w:type="dxa"/>
            <w:tcBorders>
              <w:top w:val="single" w:sz="4" w:space="0" w:color="auto"/>
              <w:left w:val="nil"/>
              <w:bottom w:val="single" w:sz="4" w:space="0" w:color="auto"/>
              <w:right w:val="single" w:sz="4" w:space="0" w:color="auto"/>
            </w:tcBorders>
            <w:noWrap/>
            <w:vAlign w:val="center"/>
            <w:hideMark/>
          </w:tcPr>
          <w:p w14:paraId="07952E8E" w14:textId="77777777" w:rsidR="00D85C27" w:rsidRPr="00D85C27" w:rsidRDefault="00D85C27" w:rsidP="00875A61">
            <w:pPr>
              <w:jc w:val="center"/>
              <w:rPr>
                <w:rFonts w:ascii="Tahoma" w:hAnsi="Tahoma" w:cs="Tahoma"/>
                <w:b/>
                <w:bCs/>
                <w:color w:val="000000"/>
                <w:sz w:val="18"/>
                <w:szCs w:val="18"/>
              </w:rPr>
            </w:pPr>
            <w:r w:rsidRPr="00D85C27">
              <w:rPr>
                <w:rFonts w:ascii="Tahoma" w:hAnsi="Tahoma" w:cs="Tahoma"/>
                <w:b/>
                <w:bCs/>
                <w:color w:val="000000"/>
                <w:sz w:val="18"/>
                <w:szCs w:val="18"/>
              </w:rPr>
              <w:t>Detailed scope of work</w:t>
            </w:r>
          </w:p>
        </w:tc>
        <w:tc>
          <w:tcPr>
            <w:tcW w:w="810" w:type="dxa"/>
            <w:tcBorders>
              <w:top w:val="single" w:sz="4" w:space="0" w:color="auto"/>
              <w:left w:val="nil"/>
              <w:bottom w:val="single" w:sz="4" w:space="0" w:color="auto"/>
              <w:right w:val="single" w:sz="4" w:space="0" w:color="auto"/>
            </w:tcBorders>
            <w:noWrap/>
            <w:vAlign w:val="center"/>
            <w:hideMark/>
          </w:tcPr>
          <w:p w14:paraId="0127A6CD" w14:textId="77777777" w:rsidR="00D85C27" w:rsidRPr="00D85C27" w:rsidRDefault="00D85C27" w:rsidP="00875A61">
            <w:pPr>
              <w:jc w:val="center"/>
              <w:rPr>
                <w:rFonts w:ascii="Tahoma" w:hAnsi="Tahoma" w:cs="Tahoma"/>
                <w:b/>
                <w:bCs/>
                <w:color w:val="000000"/>
                <w:sz w:val="18"/>
                <w:szCs w:val="18"/>
              </w:rPr>
            </w:pPr>
            <w:r w:rsidRPr="00D85C27">
              <w:rPr>
                <w:rFonts w:ascii="Tahoma" w:hAnsi="Tahoma" w:cs="Tahoma"/>
                <w:b/>
                <w:bCs/>
                <w:color w:val="000000"/>
                <w:sz w:val="18"/>
                <w:szCs w:val="18"/>
              </w:rPr>
              <w:t xml:space="preserve">Qty. </w:t>
            </w:r>
          </w:p>
        </w:tc>
        <w:tc>
          <w:tcPr>
            <w:tcW w:w="720" w:type="dxa"/>
            <w:tcBorders>
              <w:top w:val="single" w:sz="4" w:space="0" w:color="auto"/>
              <w:left w:val="nil"/>
              <w:bottom w:val="single" w:sz="4" w:space="0" w:color="auto"/>
              <w:right w:val="single" w:sz="4" w:space="0" w:color="auto"/>
            </w:tcBorders>
            <w:vAlign w:val="center"/>
          </w:tcPr>
          <w:p w14:paraId="6936B633" w14:textId="77777777" w:rsidR="00D85C27" w:rsidRPr="00D85C27" w:rsidRDefault="00D85C27" w:rsidP="00875A61">
            <w:pPr>
              <w:jc w:val="center"/>
              <w:rPr>
                <w:rFonts w:ascii="Tahoma" w:hAnsi="Tahoma" w:cs="Tahoma"/>
                <w:b/>
                <w:bCs/>
                <w:color w:val="000000"/>
                <w:sz w:val="18"/>
                <w:szCs w:val="18"/>
              </w:rPr>
            </w:pPr>
            <w:r w:rsidRPr="00D85C27">
              <w:rPr>
                <w:rFonts w:ascii="Tahoma" w:hAnsi="Tahoma" w:cs="Tahoma"/>
                <w:b/>
                <w:bCs/>
                <w:color w:val="000000"/>
                <w:sz w:val="18"/>
                <w:szCs w:val="18"/>
              </w:rPr>
              <w:t>UOM</w:t>
            </w:r>
          </w:p>
        </w:tc>
      </w:tr>
      <w:tr w:rsidR="00D85C27" w:rsidRPr="00D85C27" w14:paraId="2617B3FE" w14:textId="77777777" w:rsidTr="00D85C27">
        <w:trPr>
          <w:trHeight w:val="395"/>
        </w:trPr>
        <w:tc>
          <w:tcPr>
            <w:tcW w:w="799" w:type="dxa"/>
            <w:tcBorders>
              <w:top w:val="single" w:sz="4" w:space="0" w:color="auto"/>
              <w:left w:val="single" w:sz="4" w:space="0" w:color="auto"/>
              <w:bottom w:val="single" w:sz="4" w:space="0" w:color="auto"/>
              <w:right w:val="single" w:sz="4" w:space="0" w:color="auto"/>
            </w:tcBorders>
            <w:noWrap/>
            <w:hideMark/>
          </w:tcPr>
          <w:p w14:paraId="4AA15099" w14:textId="77777777" w:rsidR="00D85C27" w:rsidRPr="00D85C27" w:rsidRDefault="00D85C27" w:rsidP="00875A61">
            <w:pPr>
              <w:rPr>
                <w:rFonts w:ascii="Tahoma" w:eastAsia="Arial" w:hAnsi="Tahoma" w:cs="Tahoma"/>
                <w:sz w:val="18"/>
                <w:szCs w:val="18"/>
              </w:rPr>
            </w:pPr>
            <w:r w:rsidRPr="00D85C27">
              <w:rPr>
                <w:rFonts w:ascii="Tahoma" w:eastAsia="Arial" w:hAnsi="Tahoma" w:cs="Tahoma"/>
                <w:sz w:val="18"/>
                <w:szCs w:val="18"/>
              </w:rPr>
              <w:t>1</w:t>
            </w:r>
          </w:p>
        </w:tc>
        <w:tc>
          <w:tcPr>
            <w:tcW w:w="1748" w:type="dxa"/>
            <w:tcBorders>
              <w:top w:val="single" w:sz="4" w:space="0" w:color="auto"/>
              <w:left w:val="nil"/>
              <w:bottom w:val="single" w:sz="4" w:space="0" w:color="auto"/>
              <w:right w:val="single" w:sz="4" w:space="0" w:color="auto"/>
            </w:tcBorders>
            <w:shd w:val="clear" w:color="000000" w:fill="FFFFFF"/>
            <w:noWrap/>
          </w:tcPr>
          <w:p w14:paraId="299DD76C" w14:textId="77777777" w:rsidR="00D85C27" w:rsidRPr="00D85C27" w:rsidRDefault="00D85C27" w:rsidP="00875A61">
            <w:pPr>
              <w:rPr>
                <w:rFonts w:ascii="Tahoma" w:hAnsi="Tahoma" w:cs="Tahoma"/>
                <w:color w:val="000000"/>
                <w:sz w:val="18"/>
                <w:szCs w:val="18"/>
              </w:rPr>
            </w:pPr>
            <w:r w:rsidRPr="00D85C27">
              <w:rPr>
                <w:rFonts w:ascii="Tahoma" w:hAnsi="Tahoma" w:cs="Tahoma"/>
                <w:b/>
                <w:sz w:val="18"/>
                <w:szCs w:val="18"/>
              </w:rPr>
              <w:t>Supply and installation of Water Cooler</w:t>
            </w:r>
          </w:p>
        </w:tc>
        <w:tc>
          <w:tcPr>
            <w:tcW w:w="4918" w:type="dxa"/>
            <w:tcBorders>
              <w:top w:val="single" w:sz="4" w:space="0" w:color="auto"/>
              <w:left w:val="nil"/>
              <w:bottom w:val="single" w:sz="4" w:space="0" w:color="auto"/>
              <w:right w:val="single" w:sz="4" w:space="0" w:color="auto"/>
            </w:tcBorders>
            <w:noWrap/>
            <w:vAlign w:val="bottom"/>
          </w:tcPr>
          <w:p w14:paraId="275E1BE8" w14:textId="77777777" w:rsidR="00D85C27" w:rsidRPr="00D85C27" w:rsidRDefault="00D85C27" w:rsidP="00875A61">
            <w:pPr>
              <w:pStyle w:val="Heading1"/>
              <w:ind w:left="0" w:right="-90"/>
              <w:rPr>
                <w:rFonts w:ascii="Tahoma" w:hAnsi="Tahoma" w:cs="Tahoma"/>
                <w:sz w:val="18"/>
                <w:szCs w:val="18"/>
              </w:rPr>
            </w:pPr>
            <w:r w:rsidRPr="00D85C27">
              <w:rPr>
                <w:rFonts w:ascii="Tahoma" w:hAnsi="Tahoma" w:cs="Tahoma"/>
                <w:sz w:val="18"/>
                <w:szCs w:val="18"/>
              </w:rPr>
              <w:t xml:space="preserve">Normal and Cold-water cooler 150/150 full stainless steel (NCW FSS) Warranty One year </w:t>
            </w:r>
            <w:r w:rsidRPr="00D85C27">
              <w:rPr>
                <w:rFonts w:ascii="Tahoma" w:hAnsi="Tahoma" w:cs="Tahoma"/>
                <w:b w:val="0"/>
                <w:sz w:val="18"/>
                <w:szCs w:val="18"/>
              </w:rPr>
              <w:t>(</w:t>
            </w:r>
            <w:r w:rsidRPr="00D85C27">
              <w:rPr>
                <w:rFonts w:ascii="Tahoma" w:hAnsi="Tahoma" w:cs="Tahoma"/>
                <w:sz w:val="18"/>
                <w:szCs w:val="18"/>
              </w:rPr>
              <w:t>Make Voltas</w:t>
            </w:r>
            <w:r w:rsidRPr="00D85C27">
              <w:rPr>
                <w:rFonts w:ascii="Tahoma" w:hAnsi="Tahoma" w:cs="Tahoma"/>
                <w:b w:val="0"/>
                <w:sz w:val="18"/>
                <w:szCs w:val="18"/>
              </w:rPr>
              <w:t>/Usha Shriram/Rockwell</w:t>
            </w:r>
            <w:r w:rsidRPr="00D85C27">
              <w:rPr>
                <w:rFonts w:ascii="Tahoma" w:hAnsi="Tahoma" w:cs="Tahoma"/>
                <w:sz w:val="18"/>
                <w:szCs w:val="18"/>
              </w:rPr>
              <w:t>)</w:t>
            </w:r>
          </w:p>
          <w:p w14:paraId="60616CAB" w14:textId="77777777" w:rsidR="00D85C27" w:rsidRPr="00D85C27" w:rsidRDefault="00D85C27" w:rsidP="00875A61">
            <w:pPr>
              <w:rPr>
                <w:rFonts w:ascii="Tahoma" w:hAnsi="Tahoma" w:cs="Tahoma"/>
                <w:color w:val="000000"/>
                <w:sz w:val="18"/>
                <w:szCs w:val="18"/>
              </w:rPr>
            </w:pPr>
          </w:p>
        </w:tc>
        <w:tc>
          <w:tcPr>
            <w:tcW w:w="810" w:type="dxa"/>
            <w:tcBorders>
              <w:top w:val="single" w:sz="4" w:space="0" w:color="auto"/>
              <w:left w:val="nil"/>
              <w:bottom w:val="single" w:sz="4" w:space="0" w:color="auto"/>
              <w:right w:val="single" w:sz="4" w:space="0" w:color="auto"/>
            </w:tcBorders>
            <w:shd w:val="clear" w:color="000000" w:fill="FFFFFF"/>
            <w:noWrap/>
            <w:vAlign w:val="center"/>
          </w:tcPr>
          <w:p w14:paraId="1492D0B6" w14:textId="77777777" w:rsidR="00D85C27" w:rsidRPr="00D85C27" w:rsidRDefault="00D85C27" w:rsidP="00875A61">
            <w:pPr>
              <w:jc w:val="center"/>
              <w:rPr>
                <w:rFonts w:ascii="Tahoma" w:hAnsi="Tahoma" w:cs="Tahoma"/>
                <w:color w:val="000000"/>
                <w:sz w:val="18"/>
                <w:szCs w:val="18"/>
              </w:rPr>
            </w:pPr>
            <w:r w:rsidRPr="00D85C27">
              <w:rPr>
                <w:rFonts w:ascii="Tahoma" w:hAnsi="Tahoma" w:cs="Tahoma"/>
                <w:color w:val="000000"/>
                <w:sz w:val="18"/>
                <w:szCs w:val="18"/>
              </w:rPr>
              <w:t>5</w:t>
            </w:r>
          </w:p>
        </w:tc>
        <w:tc>
          <w:tcPr>
            <w:tcW w:w="720" w:type="dxa"/>
            <w:tcBorders>
              <w:top w:val="single" w:sz="4" w:space="0" w:color="auto"/>
              <w:left w:val="nil"/>
              <w:bottom w:val="single" w:sz="4" w:space="0" w:color="auto"/>
              <w:right w:val="single" w:sz="4" w:space="0" w:color="auto"/>
            </w:tcBorders>
            <w:vAlign w:val="center"/>
          </w:tcPr>
          <w:p w14:paraId="5F5DA1DE" w14:textId="77777777" w:rsidR="00D85C27" w:rsidRPr="00D85C27" w:rsidRDefault="00D85C27" w:rsidP="00875A61">
            <w:pPr>
              <w:jc w:val="center"/>
              <w:rPr>
                <w:rFonts w:ascii="Tahoma" w:hAnsi="Tahoma" w:cs="Tahoma"/>
                <w:color w:val="000000"/>
                <w:sz w:val="18"/>
                <w:szCs w:val="18"/>
              </w:rPr>
            </w:pPr>
            <w:r w:rsidRPr="00D85C27">
              <w:rPr>
                <w:rFonts w:ascii="Tahoma" w:hAnsi="Tahoma" w:cs="Tahoma"/>
                <w:color w:val="000000"/>
                <w:sz w:val="18"/>
                <w:szCs w:val="18"/>
              </w:rPr>
              <w:t>Nos.</w:t>
            </w:r>
          </w:p>
        </w:tc>
      </w:tr>
    </w:tbl>
    <w:p w14:paraId="5F5C631D" w14:textId="77777777" w:rsidR="00D85C27" w:rsidRPr="00D85C27" w:rsidRDefault="00D85C27" w:rsidP="00D85C27">
      <w:pPr>
        <w:jc w:val="both"/>
        <w:rPr>
          <w:rFonts w:ascii="Tahoma" w:hAnsi="Tahoma" w:cs="Tahoma"/>
          <w:b/>
          <w:sz w:val="18"/>
          <w:szCs w:val="18"/>
          <w:u w:val="single"/>
        </w:rPr>
      </w:pPr>
    </w:p>
    <w:p w14:paraId="6F189A45" w14:textId="77777777" w:rsidR="00D85C27" w:rsidRPr="00D85C27" w:rsidRDefault="00D85C27" w:rsidP="00D85C27">
      <w:pPr>
        <w:jc w:val="both"/>
        <w:rPr>
          <w:rFonts w:ascii="Tahoma" w:hAnsi="Tahoma" w:cs="Tahoma"/>
          <w:b/>
          <w:sz w:val="18"/>
          <w:szCs w:val="18"/>
          <w:u w:val="single"/>
        </w:rPr>
      </w:pPr>
    </w:p>
    <w:p w14:paraId="1DE348AC" w14:textId="77777777" w:rsidR="00D85C27" w:rsidRPr="00D85C27" w:rsidRDefault="00D85C27" w:rsidP="00D85C27">
      <w:pPr>
        <w:jc w:val="both"/>
        <w:rPr>
          <w:rFonts w:ascii="Tahoma" w:hAnsi="Tahoma" w:cs="Tahoma"/>
          <w:b/>
          <w:sz w:val="18"/>
          <w:szCs w:val="18"/>
          <w:u w:val="single"/>
        </w:rPr>
      </w:pPr>
    </w:p>
    <w:p w14:paraId="3367AED9" w14:textId="77777777" w:rsidR="00D85C27" w:rsidRPr="00D85C27" w:rsidRDefault="00D85C27" w:rsidP="00D85C27">
      <w:pPr>
        <w:jc w:val="center"/>
        <w:rPr>
          <w:rFonts w:ascii="Tahoma" w:hAnsi="Tahoma" w:cs="Tahoma"/>
          <w:b/>
          <w:sz w:val="18"/>
          <w:szCs w:val="18"/>
          <w:u w:val="single"/>
        </w:rPr>
      </w:pPr>
      <w:r w:rsidRPr="00D85C27">
        <w:rPr>
          <w:rFonts w:ascii="Tahoma" w:hAnsi="Tahoma" w:cs="Tahoma"/>
          <w:noProof/>
          <w:sz w:val="18"/>
          <w:szCs w:val="18"/>
        </w:rPr>
        <w:drawing>
          <wp:inline distT="0" distB="0" distL="0" distR="0" wp14:anchorId="5BF38F5C" wp14:editId="36DB73FC">
            <wp:extent cx="4394579" cy="4394579"/>
            <wp:effectExtent l="0" t="0" r="0" b="0"/>
            <wp:docPr id="544659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59700" name=""/>
                    <pic:cNvPicPr/>
                  </pic:nvPicPr>
                  <pic:blipFill>
                    <a:blip r:embed="rId9"/>
                    <a:stretch>
                      <a:fillRect/>
                    </a:stretch>
                  </pic:blipFill>
                  <pic:spPr>
                    <a:xfrm>
                      <a:off x="0" y="0"/>
                      <a:ext cx="4400809" cy="4400809"/>
                    </a:xfrm>
                    <a:prstGeom prst="rect">
                      <a:avLst/>
                    </a:prstGeom>
                  </pic:spPr>
                </pic:pic>
              </a:graphicData>
            </a:graphic>
          </wp:inline>
        </w:drawing>
      </w:r>
    </w:p>
    <w:p w14:paraId="2BAB95CC" w14:textId="77777777" w:rsidR="00D85C27" w:rsidRPr="00D85C27" w:rsidRDefault="00D85C27" w:rsidP="00D85C27">
      <w:pPr>
        <w:jc w:val="both"/>
        <w:rPr>
          <w:rFonts w:ascii="Tahoma" w:hAnsi="Tahoma" w:cs="Tahoma"/>
          <w:b/>
          <w:sz w:val="18"/>
          <w:szCs w:val="18"/>
          <w:u w:val="single"/>
        </w:rPr>
      </w:pPr>
    </w:p>
    <w:p w14:paraId="709E7A37" w14:textId="77777777" w:rsidR="00D85C27" w:rsidRPr="00D85C27" w:rsidRDefault="00D85C27" w:rsidP="00D85C27">
      <w:pPr>
        <w:jc w:val="both"/>
        <w:rPr>
          <w:rFonts w:ascii="Tahoma" w:hAnsi="Tahoma" w:cs="Tahoma"/>
          <w:b/>
          <w:sz w:val="18"/>
          <w:szCs w:val="18"/>
          <w:u w:val="single"/>
        </w:rPr>
      </w:pPr>
    </w:p>
    <w:p w14:paraId="0AC37849" w14:textId="77777777" w:rsidR="00D85C27" w:rsidRPr="00D85C27" w:rsidRDefault="00D85C27" w:rsidP="00D85C27">
      <w:pPr>
        <w:jc w:val="both"/>
        <w:rPr>
          <w:rFonts w:ascii="Tahoma" w:hAnsi="Tahoma" w:cs="Tahoma"/>
          <w:b/>
          <w:sz w:val="18"/>
          <w:szCs w:val="18"/>
          <w:u w:val="single"/>
        </w:rPr>
      </w:pPr>
    </w:p>
    <w:p w14:paraId="07EA3601" w14:textId="77777777" w:rsidR="00D85C27" w:rsidRPr="00D85C27" w:rsidRDefault="00D85C27" w:rsidP="00D85C27">
      <w:pPr>
        <w:jc w:val="both"/>
        <w:rPr>
          <w:rFonts w:ascii="Tahoma" w:hAnsi="Tahoma" w:cs="Tahoma"/>
          <w:b/>
          <w:sz w:val="18"/>
          <w:szCs w:val="18"/>
          <w:u w:val="single"/>
        </w:rPr>
      </w:pPr>
    </w:p>
    <w:p w14:paraId="3F2681A8" w14:textId="77777777" w:rsidR="00D85C27" w:rsidRPr="00D85C27" w:rsidRDefault="00D85C27" w:rsidP="00D85C27">
      <w:pPr>
        <w:jc w:val="both"/>
        <w:rPr>
          <w:rFonts w:ascii="Tahoma" w:hAnsi="Tahoma" w:cs="Tahoma"/>
          <w:b/>
          <w:sz w:val="18"/>
          <w:szCs w:val="18"/>
          <w:u w:val="single"/>
        </w:rPr>
      </w:pPr>
    </w:p>
    <w:p w14:paraId="4348D3D6" w14:textId="77777777" w:rsidR="00D85C27" w:rsidRPr="00D85C27" w:rsidRDefault="00D85C27" w:rsidP="00D85C27">
      <w:pPr>
        <w:jc w:val="right"/>
        <w:rPr>
          <w:rFonts w:ascii="Tahoma" w:hAnsi="Tahoma" w:cs="Tahoma"/>
          <w:b/>
          <w:sz w:val="18"/>
          <w:szCs w:val="18"/>
          <w:u w:val="single"/>
        </w:rPr>
      </w:pPr>
      <w:r w:rsidRPr="00D85C27">
        <w:rPr>
          <w:rFonts w:ascii="Tahoma" w:hAnsi="Tahoma" w:cs="Tahoma"/>
          <w:noProof/>
          <w:sz w:val="18"/>
          <w:szCs w:val="18"/>
        </w:rPr>
        <w:drawing>
          <wp:inline distT="0" distB="0" distL="0" distR="0" wp14:anchorId="1BA1DB91" wp14:editId="0E1D1168">
            <wp:extent cx="5554345" cy="7533564"/>
            <wp:effectExtent l="0" t="0" r="8255" b="0"/>
            <wp:docPr id="12853290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12299" t="11697" r="4262" b="3334"/>
                    <a:stretch>
                      <a:fillRect/>
                    </a:stretch>
                  </pic:blipFill>
                  <pic:spPr bwMode="auto">
                    <a:xfrm>
                      <a:off x="0" y="0"/>
                      <a:ext cx="5555309" cy="7534872"/>
                    </a:xfrm>
                    <a:prstGeom prst="rect">
                      <a:avLst/>
                    </a:prstGeom>
                    <a:noFill/>
                    <a:ln>
                      <a:noFill/>
                    </a:ln>
                    <a:extLst>
                      <a:ext uri="{53640926-AAD7-44D8-BBD7-CCE9431645EC}">
                        <a14:shadowObscured xmlns:a14="http://schemas.microsoft.com/office/drawing/2010/main"/>
                      </a:ext>
                    </a:extLst>
                  </pic:spPr>
                </pic:pic>
              </a:graphicData>
            </a:graphic>
          </wp:inline>
        </w:drawing>
      </w:r>
    </w:p>
    <w:p w14:paraId="5C2ADF0F" w14:textId="77777777" w:rsidR="003C1B08" w:rsidRPr="00D85C27" w:rsidRDefault="003C1B08" w:rsidP="003C1B08">
      <w:pPr>
        <w:ind w:right="1117"/>
        <w:rPr>
          <w:rFonts w:ascii="Tahoma" w:hAnsi="Tahoma" w:cs="Tahoma"/>
          <w:sz w:val="18"/>
          <w:szCs w:val="18"/>
        </w:rPr>
      </w:pPr>
    </w:p>
    <w:bookmarkEnd w:id="3"/>
    <w:p w14:paraId="73BC16E4" w14:textId="77777777" w:rsidR="003C1B08" w:rsidRPr="00D85C27" w:rsidRDefault="003C1B08" w:rsidP="003C1B08">
      <w:pPr>
        <w:ind w:right="1117"/>
        <w:rPr>
          <w:rFonts w:ascii="Tahoma" w:hAnsi="Tahoma" w:cs="Tahoma"/>
          <w:sz w:val="18"/>
          <w:szCs w:val="18"/>
        </w:rPr>
      </w:pPr>
    </w:p>
    <w:p w14:paraId="62D459A7" w14:textId="77777777" w:rsidR="00D85C27" w:rsidRDefault="00D85C27" w:rsidP="003C1B08">
      <w:pPr>
        <w:ind w:left="720" w:right="98" w:hanging="720"/>
        <w:jc w:val="right"/>
        <w:rPr>
          <w:rFonts w:ascii="Tahoma" w:hAnsi="Tahoma" w:cs="Tahoma"/>
        </w:rPr>
      </w:pPr>
    </w:p>
    <w:p w14:paraId="11C71DDF" w14:textId="0C318552" w:rsidR="003C1B08" w:rsidRPr="00D85C27" w:rsidRDefault="003C1B08" w:rsidP="003C1B08">
      <w:pPr>
        <w:ind w:left="720" w:right="98" w:hanging="720"/>
        <w:jc w:val="right"/>
        <w:rPr>
          <w:rFonts w:ascii="Tahoma" w:hAnsi="Tahoma" w:cs="Tahoma"/>
          <w:i/>
        </w:rPr>
      </w:pPr>
      <w:r w:rsidRPr="00D85C27">
        <w:rPr>
          <w:rFonts w:ascii="Tahoma" w:hAnsi="Tahoma" w:cs="Tahoma"/>
        </w:rPr>
        <w:t xml:space="preserve">                                                                                                     </w:t>
      </w:r>
      <w:r w:rsidRPr="00D85C27">
        <w:rPr>
          <w:rFonts w:ascii="Tahoma" w:hAnsi="Tahoma" w:cs="Tahoma"/>
          <w:i/>
        </w:rPr>
        <w:t>Signature</w:t>
      </w:r>
      <w:r w:rsidRPr="00D85C27">
        <w:rPr>
          <w:rFonts w:ascii="Tahoma" w:hAnsi="Tahoma" w:cs="Tahoma"/>
          <w:i/>
          <w:spacing w:val="-2"/>
        </w:rPr>
        <w:t xml:space="preserve"> </w:t>
      </w:r>
      <w:r w:rsidRPr="00D85C27">
        <w:rPr>
          <w:rFonts w:ascii="Tahoma" w:hAnsi="Tahoma" w:cs="Tahoma"/>
          <w:i/>
        </w:rPr>
        <w:t>with</w:t>
      </w:r>
      <w:r w:rsidRPr="00D85C27">
        <w:rPr>
          <w:rFonts w:ascii="Tahoma" w:hAnsi="Tahoma" w:cs="Tahoma"/>
          <w:i/>
          <w:spacing w:val="-2"/>
        </w:rPr>
        <w:t xml:space="preserve"> </w:t>
      </w:r>
      <w:r w:rsidRPr="00D85C27">
        <w:rPr>
          <w:rFonts w:ascii="Tahoma" w:hAnsi="Tahoma" w:cs="Tahoma"/>
          <w:i/>
        </w:rPr>
        <w:t>seal</w:t>
      </w:r>
    </w:p>
    <w:p w14:paraId="5B7499DD" w14:textId="77777777" w:rsidR="003C1B08" w:rsidRPr="00D85C27" w:rsidRDefault="003C1B08" w:rsidP="006B340B">
      <w:pPr>
        <w:pStyle w:val="BodyText"/>
        <w:rPr>
          <w:rFonts w:ascii="Tahoma" w:hAnsi="Tahoma" w:cs="Tahoma"/>
          <w:b/>
          <w:sz w:val="18"/>
          <w:szCs w:val="18"/>
          <w:u w:val="single"/>
        </w:rPr>
      </w:pPr>
    </w:p>
    <w:p w14:paraId="7240303C" w14:textId="77777777" w:rsidR="00503C12" w:rsidRPr="00D85C27" w:rsidRDefault="00503C12" w:rsidP="006B340B">
      <w:pPr>
        <w:pStyle w:val="BodyText"/>
        <w:rPr>
          <w:rFonts w:ascii="Tahoma" w:hAnsi="Tahoma" w:cs="Tahoma"/>
          <w:b/>
          <w:sz w:val="18"/>
          <w:szCs w:val="18"/>
          <w:u w:val="single"/>
        </w:rPr>
      </w:pPr>
    </w:p>
    <w:p w14:paraId="75E213F8" w14:textId="315F8FA8" w:rsidR="000E6BE8" w:rsidRPr="00D85C27" w:rsidRDefault="000E6BE8">
      <w:pPr>
        <w:rPr>
          <w:rFonts w:ascii="Tahoma" w:hAnsi="Tahoma" w:cs="Tahoma"/>
          <w:b/>
          <w:sz w:val="18"/>
          <w:szCs w:val="18"/>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6213574"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D85C27">
        <w:rPr>
          <w:rFonts w:ascii="Tahoma" w:hAnsi="Tahoma" w:cs="Tahoma"/>
          <w:b/>
          <w:color w:val="4F81BD" w:themeColor="accent1"/>
          <w:sz w:val="19"/>
          <w:szCs w:val="19"/>
        </w:rPr>
        <w:t>Estate/</w:t>
      </w:r>
      <w:r w:rsidR="00CE2F2E" w:rsidRPr="009E3970">
        <w:rPr>
          <w:rFonts w:ascii="Tahoma" w:hAnsi="Tahoma" w:cs="Tahoma"/>
          <w:b/>
          <w:color w:val="4F81BD" w:themeColor="accent1"/>
          <w:sz w:val="19"/>
          <w:szCs w:val="19"/>
        </w:rPr>
        <w:t>2B/LNM-</w:t>
      </w:r>
      <w:r w:rsidR="00D85C27">
        <w:rPr>
          <w:rFonts w:ascii="Tahoma" w:hAnsi="Tahoma" w:cs="Tahoma"/>
          <w:b/>
          <w:color w:val="4F81BD" w:themeColor="accent1"/>
          <w:sz w:val="19"/>
          <w:szCs w:val="19"/>
        </w:rPr>
        <w:t>1379</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D85C27" w:rsidRPr="009B01E9">
        <w:rPr>
          <w:rFonts w:ascii="Tahoma" w:hAnsi="Tahoma" w:cs="Tahoma"/>
          <w:b/>
          <w:sz w:val="19"/>
          <w:szCs w:val="19"/>
        </w:rPr>
        <w:t>Supply and installation of Normal and Cold-water cooler 1</w:t>
      </w:r>
      <w:r w:rsidR="00D85C27">
        <w:rPr>
          <w:rFonts w:ascii="Tahoma" w:hAnsi="Tahoma" w:cs="Tahoma"/>
          <w:b/>
          <w:sz w:val="19"/>
          <w:szCs w:val="19"/>
        </w:rPr>
        <w:t>50</w:t>
      </w:r>
      <w:r w:rsidR="00D85C27" w:rsidRPr="009B01E9">
        <w:rPr>
          <w:rFonts w:ascii="Tahoma" w:hAnsi="Tahoma" w:cs="Tahoma"/>
          <w:b/>
          <w:sz w:val="19"/>
          <w:szCs w:val="19"/>
        </w:rPr>
        <w:t>/150 full stainless steel (NCW FSS) Warranty One year</w:t>
      </w:r>
      <w:r w:rsidR="00D85C27">
        <w:rPr>
          <w:rFonts w:ascii="Tahoma" w:hAnsi="Tahoma" w:cs="Tahoma"/>
          <w:b/>
          <w:sz w:val="19"/>
          <w:szCs w:val="19"/>
        </w:rPr>
        <w:t xml:space="preserve"> </w:t>
      </w:r>
      <w:r w:rsidR="00D85C27" w:rsidRPr="009B01E9">
        <w:rPr>
          <w:rFonts w:ascii="Tahoma" w:hAnsi="Tahoma" w:cs="Tahoma"/>
          <w:b/>
          <w:sz w:val="19"/>
          <w:szCs w:val="19"/>
        </w:rPr>
        <w:t>(Make Voltas</w:t>
      </w:r>
      <w:r w:rsidR="00D85C27">
        <w:rPr>
          <w:rFonts w:ascii="Tahoma" w:hAnsi="Tahoma" w:cs="Tahoma"/>
          <w:b/>
          <w:sz w:val="19"/>
          <w:szCs w:val="19"/>
        </w:rPr>
        <w:t>/Usha Shriram/Rockwell</w:t>
      </w:r>
      <w:r w:rsidR="00D85C27" w:rsidRPr="009B01E9">
        <w:rPr>
          <w:rFonts w:ascii="Tahoma" w:hAnsi="Tahoma" w:cs="Tahoma"/>
          <w:b/>
          <w:sz w:val="19"/>
          <w:szCs w:val="19"/>
        </w:rPr>
        <w:t>)</w:t>
      </w:r>
      <w:r w:rsidR="00D85C27" w:rsidRPr="00714BD3">
        <w:rPr>
          <w:rFonts w:ascii="Tahoma" w:hAnsi="Tahoma" w:cs="Tahoma"/>
          <w:bCs/>
          <w:sz w:val="19"/>
          <w:szCs w:val="19"/>
          <w:highlight w:val="yellow"/>
        </w:rPr>
        <w:t xml:space="preserve"> </w:t>
      </w:r>
      <w:r w:rsidR="00CE2F2E" w:rsidRPr="00714BD3">
        <w:rPr>
          <w:rFonts w:ascii="Tahoma" w:hAnsi="Tahoma" w:cs="Tahoma"/>
          <w:b/>
          <w:bCs/>
          <w:color w:val="000000"/>
          <w:sz w:val="19"/>
          <w:szCs w:val="19"/>
          <w:highlight w:val="yellow"/>
        </w:rPr>
        <w:t xml:space="preserve">(Item </w:t>
      </w:r>
      <w:proofErr w:type="gramStart"/>
      <w:r w:rsidR="00CE2F2E" w:rsidRPr="00714BD3">
        <w:rPr>
          <w:rFonts w:ascii="Tahoma" w:hAnsi="Tahoma" w:cs="Tahoma"/>
          <w:b/>
          <w:bCs/>
          <w:color w:val="000000"/>
          <w:sz w:val="19"/>
          <w:szCs w:val="19"/>
          <w:highlight w:val="yellow"/>
        </w:rPr>
        <w:t>Name)</w:t>
      </w:r>
      <w:r w:rsidR="00CE2F2E" w:rsidRPr="009E3970">
        <w:rPr>
          <w:rFonts w:ascii="Tahoma" w:hAnsi="Tahoma" w:cs="Tahoma"/>
          <w:b/>
          <w:sz w:val="19"/>
          <w:szCs w:val="19"/>
        </w:rPr>
        <w:t xml:space="preserve">  </w:t>
      </w:r>
      <w:r w:rsidRPr="00CE2F2E">
        <w:rPr>
          <w:rFonts w:ascii="Tahoma" w:hAnsi="Tahoma" w:cs="Tahoma"/>
          <w:sz w:val="20"/>
          <w:szCs w:val="20"/>
          <w:lang w:val="en-IN"/>
        </w:rPr>
        <w:t>”</w:t>
      </w:r>
      <w:proofErr w:type="gramEnd"/>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7FEA7B2A"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D85C27" w:rsidRPr="009B01E9">
        <w:rPr>
          <w:rFonts w:ascii="Tahoma" w:hAnsi="Tahoma" w:cs="Tahoma"/>
          <w:sz w:val="19"/>
          <w:szCs w:val="19"/>
        </w:rPr>
        <w:t>Supply and installation of Normal and Cold-water cooler 1</w:t>
      </w:r>
      <w:r w:rsidR="00D85C27">
        <w:rPr>
          <w:rFonts w:ascii="Tahoma" w:hAnsi="Tahoma" w:cs="Tahoma"/>
          <w:sz w:val="19"/>
          <w:szCs w:val="19"/>
        </w:rPr>
        <w:t>50</w:t>
      </w:r>
      <w:r w:rsidR="00D85C27" w:rsidRPr="009B01E9">
        <w:rPr>
          <w:rFonts w:ascii="Tahoma" w:hAnsi="Tahoma" w:cs="Tahoma"/>
          <w:sz w:val="19"/>
          <w:szCs w:val="19"/>
        </w:rPr>
        <w:t>/150 full stainless steel (NCW FSS) Warranty One year</w:t>
      </w:r>
      <w:r w:rsidR="00D85C27">
        <w:rPr>
          <w:rFonts w:ascii="Tahoma" w:hAnsi="Tahoma" w:cs="Tahoma"/>
          <w:sz w:val="19"/>
          <w:szCs w:val="19"/>
        </w:rPr>
        <w:t xml:space="preserve"> </w:t>
      </w:r>
      <w:r w:rsidR="00D85C27" w:rsidRPr="009B01E9">
        <w:rPr>
          <w:rFonts w:ascii="Tahoma" w:hAnsi="Tahoma" w:cs="Tahoma"/>
          <w:sz w:val="19"/>
          <w:szCs w:val="19"/>
        </w:rPr>
        <w:t>(Make Voltas</w:t>
      </w:r>
      <w:r w:rsidR="00D85C27">
        <w:rPr>
          <w:rFonts w:ascii="Tahoma" w:hAnsi="Tahoma" w:cs="Tahoma"/>
          <w:sz w:val="19"/>
          <w:szCs w:val="19"/>
        </w:rPr>
        <w:t>/Usha Shriram/Rockwell</w:t>
      </w:r>
      <w:r w:rsidR="00D85C27" w:rsidRPr="009B01E9">
        <w:rPr>
          <w:rFonts w:ascii="Tahoma" w:hAnsi="Tahoma" w:cs="Tahoma"/>
          <w:sz w:val="19"/>
          <w:szCs w:val="19"/>
        </w:rPr>
        <w:t>)</w:t>
      </w:r>
      <w:r w:rsidR="00D85C27" w:rsidRPr="00714BD3">
        <w:rPr>
          <w:rFonts w:ascii="Tahoma" w:hAnsi="Tahoma" w:cs="Tahoma"/>
          <w:bCs w:val="0"/>
          <w:sz w:val="19"/>
          <w:szCs w:val="19"/>
          <w:highlight w:val="yellow"/>
        </w:rPr>
        <w:t xml:space="preserve"> </w:t>
      </w:r>
      <w:r w:rsidRPr="00714BD3">
        <w:rPr>
          <w:rFonts w:ascii="Tahoma" w:hAnsi="Tahoma" w:cs="Tahoma"/>
          <w:bCs w:val="0"/>
          <w:sz w:val="25"/>
          <w:szCs w:val="25"/>
          <w:highlight w:val="yellow"/>
        </w:rPr>
        <w:t>(Item Name)</w:t>
      </w:r>
      <w:r w:rsidRPr="00714BD3">
        <w:rPr>
          <w:rFonts w:ascii="Tahoma" w:hAnsi="Tahoma" w:cs="Tahoma"/>
          <w:bCs w:val="0"/>
          <w:sz w:val="25"/>
          <w:szCs w:val="25"/>
        </w:rPr>
        <w:t xml:space="preserve">  </w:t>
      </w:r>
    </w:p>
    <w:p w14:paraId="5561C040" w14:textId="66F200C5"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D85C27">
        <w:rPr>
          <w:rFonts w:ascii="Tahoma" w:hAnsi="Tahoma" w:cs="Tahoma"/>
          <w:sz w:val="19"/>
          <w:szCs w:val="19"/>
        </w:rPr>
        <w:t>Estate</w:t>
      </w:r>
      <w:r w:rsidRPr="009E3970">
        <w:rPr>
          <w:rFonts w:ascii="Tahoma" w:hAnsi="Tahoma" w:cs="Tahoma"/>
          <w:sz w:val="19"/>
          <w:szCs w:val="19"/>
        </w:rPr>
        <w:t>/2B/LNM-</w:t>
      </w:r>
      <w:r>
        <w:rPr>
          <w:rFonts w:ascii="Tahoma" w:hAnsi="Tahoma" w:cs="Tahoma"/>
          <w:sz w:val="19"/>
          <w:szCs w:val="19"/>
        </w:rPr>
        <w:t>_</w:t>
      </w:r>
      <w:r w:rsidR="00D85C27">
        <w:rPr>
          <w:rFonts w:ascii="Tahoma" w:hAnsi="Tahoma" w:cs="Tahoma"/>
          <w:sz w:val="19"/>
          <w:szCs w:val="19"/>
        </w:rPr>
        <w:t>1379</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A95966" w:rsidRPr="009E3970" w14:paraId="4A7950BB" w14:textId="77777777" w:rsidTr="008A188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5C3FD6" w14:textId="3A691772" w:rsidR="00A95966" w:rsidRPr="009E3970" w:rsidRDefault="00A95966" w:rsidP="00A95966">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6CB53220" w14:textId="77777777" w:rsidR="00A95966" w:rsidRDefault="00A95966" w:rsidP="00A95966">
            <w:pPr>
              <w:pStyle w:val="TableParagraph"/>
              <w:spacing w:before="13"/>
              <w:ind w:left="160" w:right="139"/>
              <w:jc w:val="both"/>
              <w:rPr>
                <w:rFonts w:ascii="Tahoma" w:hAnsi="Tahoma" w:cs="Tahoma"/>
                <w:b/>
                <w:spacing w:val="-2"/>
                <w:sz w:val="19"/>
                <w:szCs w:val="19"/>
              </w:rPr>
            </w:pPr>
            <w:r w:rsidRPr="00CB1951">
              <w:rPr>
                <w:rFonts w:ascii="Tahoma" w:hAnsi="Tahoma" w:cs="Tahoma"/>
                <w:b/>
                <w:sz w:val="20"/>
                <w:szCs w:val="20"/>
              </w:rPr>
              <w:t>Supply and installation of Water Cooler</w:t>
            </w:r>
            <w:r w:rsidRPr="009E3970">
              <w:rPr>
                <w:rFonts w:ascii="Tahoma" w:hAnsi="Tahoma" w:cs="Tahoma"/>
                <w:b/>
                <w:spacing w:val="-2"/>
                <w:sz w:val="19"/>
                <w:szCs w:val="19"/>
              </w:rPr>
              <w:t xml:space="preserve"> </w:t>
            </w:r>
          </w:p>
          <w:p w14:paraId="7E50DAED" w14:textId="77777777" w:rsidR="00A95966" w:rsidRPr="00D85C27" w:rsidRDefault="00A95966" w:rsidP="00A95966">
            <w:pPr>
              <w:pStyle w:val="TableParagraph"/>
              <w:spacing w:before="13"/>
              <w:ind w:left="160" w:right="139"/>
              <w:jc w:val="both"/>
              <w:rPr>
                <w:rFonts w:ascii="Tahoma" w:hAnsi="Tahoma" w:cs="Tahoma"/>
                <w:b/>
                <w:spacing w:val="-2"/>
                <w:sz w:val="19"/>
                <w:szCs w:val="19"/>
                <w:u w:val="single"/>
              </w:rPr>
            </w:pPr>
            <w:r w:rsidRPr="00D85C27">
              <w:rPr>
                <w:rFonts w:ascii="Tahoma" w:hAnsi="Tahoma" w:cs="Tahoma"/>
                <w:b/>
                <w:spacing w:val="-2"/>
                <w:sz w:val="19"/>
                <w:szCs w:val="19"/>
                <w:u w:val="single"/>
              </w:rPr>
              <w:t>Specifications</w:t>
            </w:r>
          </w:p>
          <w:p w14:paraId="6109AB83" w14:textId="7EEBA61D" w:rsidR="00A95966" w:rsidRPr="00CB1951" w:rsidRDefault="00A95966" w:rsidP="00A95966">
            <w:pPr>
              <w:pStyle w:val="TableParagraph"/>
              <w:spacing w:before="13"/>
              <w:ind w:left="160" w:right="139"/>
              <w:jc w:val="both"/>
              <w:rPr>
                <w:rFonts w:ascii="Tahoma" w:hAnsi="Tahoma" w:cs="Tahoma"/>
                <w:b/>
                <w:sz w:val="20"/>
                <w:szCs w:val="20"/>
              </w:rPr>
            </w:pPr>
            <w:r w:rsidRPr="007835EE">
              <w:rPr>
                <w:rFonts w:asciiTheme="minorHAnsi" w:hAnsiTheme="minorHAnsi" w:cstheme="minorHAnsi"/>
                <w:bCs/>
              </w:rPr>
              <w:t>Normal and Cold-water cooler 150/150 full stainless steel (NCW FSS) Warranty One year</w:t>
            </w:r>
            <w:r>
              <w:rPr>
                <w:rFonts w:ascii="Tahoma" w:hAnsi="Tahoma" w:cs="Tahoma"/>
                <w:b/>
                <w:sz w:val="19"/>
                <w:szCs w:val="19"/>
              </w:rPr>
              <w:t xml:space="preserve"> </w:t>
            </w:r>
            <w:r w:rsidRPr="009B01E9">
              <w:rPr>
                <w:rFonts w:ascii="Tahoma" w:hAnsi="Tahoma" w:cs="Tahoma"/>
                <w:b/>
                <w:sz w:val="19"/>
                <w:szCs w:val="19"/>
              </w:rPr>
              <w:t>(Make Voltas</w:t>
            </w:r>
            <w:r>
              <w:rPr>
                <w:rFonts w:ascii="Tahoma" w:hAnsi="Tahoma" w:cs="Tahoma"/>
                <w:b/>
                <w:sz w:val="19"/>
                <w:szCs w:val="19"/>
              </w:rPr>
              <w:t>/Usha Shriram/Rockwell</w:t>
            </w:r>
          </w:p>
        </w:tc>
        <w:tc>
          <w:tcPr>
            <w:tcW w:w="855" w:type="dxa"/>
            <w:tcBorders>
              <w:top w:val="single" w:sz="4" w:space="0" w:color="000000"/>
              <w:left w:val="single" w:sz="4" w:space="0" w:color="000000"/>
              <w:bottom w:val="single" w:sz="4" w:space="0" w:color="000000"/>
              <w:right w:val="single" w:sz="4" w:space="0" w:color="000000"/>
            </w:tcBorders>
            <w:vAlign w:val="center"/>
          </w:tcPr>
          <w:p w14:paraId="4B05B853" w14:textId="315095A8" w:rsidR="00A95966" w:rsidRDefault="00A95966" w:rsidP="00A95966">
            <w:pPr>
              <w:pStyle w:val="TableParagraph"/>
              <w:spacing w:before="13"/>
              <w:ind w:right="10"/>
              <w:jc w:val="center"/>
              <w:rPr>
                <w:rFonts w:ascii="Tahoma" w:hAnsi="Tahoma" w:cs="Tahoma"/>
                <w:color w:val="000000"/>
                <w:sz w:val="20"/>
                <w:szCs w:val="20"/>
              </w:rPr>
            </w:pPr>
            <w:r>
              <w:rPr>
                <w:rFonts w:ascii="Tahoma" w:hAnsi="Tahoma" w:cs="Tahoma"/>
                <w:color w:val="000000"/>
                <w:sz w:val="20"/>
                <w:szCs w:val="20"/>
              </w:rPr>
              <w:t xml:space="preserve">  5</w:t>
            </w:r>
          </w:p>
        </w:tc>
        <w:tc>
          <w:tcPr>
            <w:tcW w:w="850" w:type="dxa"/>
            <w:tcBorders>
              <w:top w:val="single" w:sz="4" w:space="0" w:color="000000"/>
              <w:left w:val="single" w:sz="4" w:space="0" w:color="000000"/>
              <w:bottom w:val="single" w:sz="4" w:space="0" w:color="000000"/>
              <w:right w:val="single" w:sz="4" w:space="0" w:color="000000"/>
            </w:tcBorders>
            <w:vAlign w:val="center"/>
          </w:tcPr>
          <w:p w14:paraId="357D2C08" w14:textId="7B8A0FE4" w:rsidR="00A95966" w:rsidRPr="00CB1951" w:rsidRDefault="00A95966" w:rsidP="00A95966">
            <w:pPr>
              <w:pStyle w:val="TableParagraph"/>
              <w:ind w:left="89" w:right="77"/>
              <w:jc w:val="both"/>
              <w:rPr>
                <w:rFonts w:ascii="Tahoma" w:hAnsi="Tahoma" w:cs="Tahoma"/>
                <w:color w:val="000000"/>
                <w:sz w:val="20"/>
                <w:szCs w:val="20"/>
              </w:rPr>
            </w:pPr>
            <w:r w:rsidRPr="00CB1951">
              <w:rPr>
                <w:rFonts w:ascii="Tahoma" w:hAnsi="Tahoma" w:cs="Tahoma"/>
                <w:color w:val="000000"/>
                <w:sz w:val="20"/>
                <w:szCs w:val="20"/>
              </w:rPr>
              <w:t>Nos.</w:t>
            </w:r>
          </w:p>
        </w:tc>
        <w:tc>
          <w:tcPr>
            <w:tcW w:w="1519" w:type="dxa"/>
            <w:tcBorders>
              <w:top w:val="single" w:sz="4" w:space="0" w:color="000000"/>
              <w:left w:val="single" w:sz="4" w:space="0" w:color="000000"/>
              <w:bottom w:val="single" w:sz="4" w:space="0" w:color="000000"/>
              <w:right w:val="single" w:sz="4" w:space="0" w:color="000000"/>
            </w:tcBorders>
          </w:tcPr>
          <w:p w14:paraId="1E0F0D9E" w14:textId="77777777" w:rsidR="00A95966" w:rsidRPr="009E3970" w:rsidRDefault="00A95966" w:rsidP="00A9596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28A30A7" w14:textId="77777777" w:rsidR="00A95966" w:rsidRPr="009E3970" w:rsidRDefault="00A95966" w:rsidP="00A95966">
            <w:pPr>
              <w:pStyle w:val="TableParagraph"/>
              <w:spacing w:before="13"/>
              <w:ind w:left="108"/>
              <w:jc w:val="both"/>
              <w:rPr>
                <w:rFonts w:ascii="Tahoma" w:hAnsi="Tahoma" w:cs="Tahoma"/>
                <w:b/>
                <w:sz w:val="19"/>
                <w:szCs w:val="19"/>
              </w:rPr>
            </w:pPr>
          </w:p>
        </w:tc>
      </w:tr>
      <w:tr w:rsidR="00A95966" w:rsidRPr="009E3970" w14:paraId="4E63DCEE" w14:textId="77777777" w:rsidTr="008A188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4778A329" w:rsidR="00A95966" w:rsidRPr="009E3970" w:rsidRDefault="00A95966" w:rsidP="00A95966">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41BC86CA" w14:textId="5D9EBBC9" w:rsidR="00A95966" w:rsidRPr="009E3970" w:rsidRDefault="00A95966" w:rsidP="00A95966">
            <w:pPr>
              <w:pStyle w:val="TableParagraph"/>
              <w:spacing w:before="13"/>
              <w:ind w:left="160" w:right="139"/>
              <w:jc w:val="both"/>
              <w:rPr>
                <w:rFonts w:ascii="Tahoma" w:hAnsi="Tahoma" w:cs="Tahoma"/>
                <w:b/>
                <w:spacing w:val="-2"/>
                <w:sz w:val="19"/>
                <w:szCs w:val="19"/>
              </w:rPr>
            </w:pPr>
            <w:r>
              <w:rPr>
                <w:rFonts w:ascii="Tahoma" w:hAnsi="Tahoma" w:cs="Tahoma"/>
                <w:b/>
                <w:spacing w:val="-2"/>
                <w:sz w:val="19"/>
                <w:szCs w:val="19"/>
              </w:rPr>
              <w:t>Transportation, Loading Unloading charges</w:t>
            </w:r>
          </w:p>
        </w:tc>
        <w:tc>
          <w:tcPr>
            <w:tcW w:w="855" w:type="dxa"/>
            <w:tcBorders>
              <w:top w:val="single" w:sz="4" w:space="0" w:color="000000"/>
              <w:left w:val="single" w:sz="4" w:space="0" w:color="000000"/>
              <w:bottom w:val="single" w:sz="4" w:space="0" w:color="000000"/>
              <w:right w:val="single" w:sz="4" w:space="0" w:color="000000"/>
            </w:tcBorders>
            <w:vAlign w:val="center"/>
          </w:tcPr>
          <w:p w14:paraId="788BC161" w14:textId="2D96F8CB" w:rsidR="00A95966" w:rsidRPr="009E3970" w:rsidRDefault="00A95966" w:rsidP="00A95966">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2486A9D0" w14:textId="734F3EB3" w:rsidR="00A95966" w:rsidRPr="009E3970" w:rsidRDefault="00A95966" w:rsidP="00A95966">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A95966" w:rsidRPr="009E3970" w:rsidRDefault="00A95966" w:rsidP="00A9596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A95966" w:rsidRPr="009E3970" w:rsidRDefault="00A95966" w:rsidP="00A95966">
            <w:pPr>
              <w:pStyle w:val="TableParagraph"/>
              <w:spacing w:before="13"/>
              <w:ind w:left="108"/>
              <w:jc w:val="both"/>
              <w:rPr>
                <w:rFonts w:ascii="Tahoma" w:hAnsi="Tahoma" w:cs="Tahoma"/>
                <w:b/>
                <w:sz w:val="19"/>
                <w:szCs w:val="19"/>
              </w:rPr>
            </w:pPr>
          </w:p>
        </w:tc>
      </w:tr>
      <w:tr w:rsidR="00A95966" w:rsidRPr="009E3970" w14:paraId="7C65CBFE" w14:textId="77777777" w:rsidTr="00F5227D">
        <w:trPr>
          <w:trHeight w:val="268"/>
          <w:jc w:val="center"/>
        </w:trPr>
        <w:tc>
          <w:tcPr>
            <w:tcW w:w="8039" w:type="dxa"/>
            <w:gridSpan w:val="5"/>
          </w:tcPr>
          <w:p w14:paraId="43990EE4" w14:textId="77777777" w:rsidR="00A95966" w:rsidRPr="009E3970" w:rsidRDefault="00A95966" w:rsidP="00A95966">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A95966" w:rsidRPr="009E3970" w:rsidRDefault="00A95966" w:rsidP="00A95966">
            <w:pPr>
              <w:pStyle w:val="TableParagraph"/>
              <w:jc w:val="both"/>
              <w:rPr>
                <w:rFonts w:ascii="Tahoma" w:hAnsi="Tahoma" w:cs="Tahoma"/>
                <w:sz w:val="20"/>
                <w:szCs w:val="20"/>
              </w:rPr>
            </w:pPr>
          </w:p>
        </w:tc>
      </w:tr>
      <w:tr w:rsidR="00A95966" w:rsidRPr="009E3970" w14:paraId="720F8D11" w14:textId="77777777" w:rsidTr="00F5227D">
        <w:trPr>
          <w:trHeight w:val="268"/>
          <w:jc w:val="center"/>
        </w:trPr>
        <w:tc>
          <w:tcPr>
            <w:tcW w:w="8039" w:type="dxa"/>
            <w:gridSpan w:val="5"/>
          </w:tcPr>
          <w:p w14:paraId="684FD804" w14:textId="77777777" w:rsidR="00A95966" w:rsidRPr="009E3970" w:rsidRDefault="00A95966" w:rsidP="00A95966">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A95966" w:rsidRPr="009E3970" w:rsidRDefault="00A95966" w:rsidP="00A95966">
            <w:pPr>
              <w:pStyle w:val="TableParagraph"/>
              <w:jc w:val="both"/>
              <w:rPr>
                <w:rFonts w:ascii="Tahoma" w:hAnsi="Tahoma" w:cs="Tahoma"/>
                <w:sz w:val="20"/>
                <w:szCs w:val="20"/>
              </w:rPr>
            </w:pPr>
          </w:p>
        </w:tc>
      </w:tr>
      <w:tr w:rsidR="00A95966" w:rsidRPr="009E3970" w14:paraId="4EB62386" w14:textId="77777777" w:rsidTr="00F5227D">
        <w:trPr>
          <w:trHeight w:val="270"/>
          <w:jc w:val="center"/>
        </w:trPr>
        <w:tc>
          <w:tcPr>
            <w:tcW w:w="8039" w:type="dxa"/>
            <w:gridSpan w:val="5"/>
          </w:tcPr>
          <w:p w14:paraId="59A3B9FD" w14:textId="77777777" w:rsidR="00A95966" w:rsidRPr="009E3970" w:rsidRDefault="00A95966" w:rsidP="00A95966">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A95966" w:rsidRPr="009E3970" w:rsidRDefault="00A95966" w:rsidP="00A95966">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1903A4">
      <w:pgSz w:w="11909" w:h="16834" w:code="9"/>
      <w:pgMar w:top="709"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57ECA" w14:textId="77777777" w:rsidR="005D2B9D" w:rsidRDefault="005D2B9D" w:rsidP="00290070">
      <w:r>
        <w:separator/>
      </w:r>
    </w:p>
  </w:endnote>
  <w:endnote w:type="continuationSeparator" w:id="0">
    <w:p w14:paraId="1688DF49" w14:textId="77777777" w:rsidR="005D2B9D" w:rsidRDefault="005D2B9D"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B6306" w14:textId="77777777" w:rsidR="005D2B9D" w:rsidRDefault="005D2B9D" w:rsidP="00290070">
      <w:r>
        <w:separator/>
      </w:r>
    </w:p>
  </w:footnote>
  <w:footnote w:type="continuationSeparator" w:id="0">
    <w:p w14:paraId="0D33F189" w14:textId="77777777" w:rsidR="005D2B9D" w:rsidRDefault="005D2B9D"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82666"/>
    <w:rsid w:val="001903A4"/>
    <w:rsid w:val="0019560D"/>
    <w:rsid w:val="001A470A"/>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D2B9D"/>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A95966"/>
    <w:rsid w:val="00B549C0"/>
    <w:rsid w:val="00B56509"/>
    <w:rsid w:val="00B949FE"/>
    <w:rsid w:val="00BB57A4"/>
    <w:rsid w:val="00BC61C8"/>
    <w:rsid w:val="00BC6CA1"/>
    <w:rsid w:val="00C16D2C"/>
    <w:rsid w:val="00C93F6E"/>
    <w:rsid w:val="00CA25AD"/>
    <w:rsid w:val="00CE2F2E"/>
    <w:rsid w:val="00D06625"/>
    <w:rsid w:val="00D14F72"/>
    <w:rsid w:val="00D85C27"/>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1997</Words>
  <Characters>11383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cp:revision>
  <cp:lastPrinted>2025-11-17T07:16:00Z</cp:lastPrinted>
  <dcterms:created xsi:type="dcterms:W3CDTF">2026-05-08T09:11:00Z</dcterms:created>
  <dcterms:modified xsi:type="dcterms:W3CDTF">2026-05-21T11:42:00Z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