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F8095" w14:textId="77777777" w:rsidR="008B0FDB" w:rsidRDefault="008B0FDB" w:rsidP="001B32AE">
      <w:pPr>
        <w:pStyle w:val="Header"/>
        <w:jc w:val="center"/>
        <w:rPr>
          <w:rFonts w:asciiTheme="majorBidi" w:hAnsiTheme="majorBidi" w:cstheme="majorBidi"/>
          <w:b/>
          <w:bCs/>
          <w:sz w:val="40"/>
          <w:szCs w:val="40"/>
        </w:rPr>
      </w:pPr>
    </w:p>
    <w:p w14:paraId="5F14DAAA" w14:textId="2F576A8D" w:rsidR="001B32AE" w:rsidRPr="008C2CAD" w:rsidRDefault="00AF3552"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TH</w:t>
      </w:r>
      <w:r w:rsidR="001B32AE" w:rsidRPr="008C2CAD">
        <w:rPr>
          <w:rFonts w:asciiTheme="majorBidi" w:hAnsiTheme="majorBidi" w:cstheme="majorBidi"/>
          <w:b/>
          <w:bCs/>
          <w:sz w:val="40"/>
          <w:szCs w:val="40"/>
        </w:rPr>
        <w:t xml:space="preserve">E PROPOSED </w:t>
      </w:r>
      <w:r w:rsidR="0083350F" w:rsidRPr="008C2CAD">
        <w:rPr>
          <w:rFonts w:asciiTheme="majorBidi" w:hAnsiTheme="majorBidi" w:cstheme="majorBidi"/>
          <w:b/>
          <w:bCs/>
          <w:sz w:val="40"/>
          <w:szCs w:val="40"/>
        </w:rPr>
        <w:t>RENOVATION</w:t>
      </w:r>
      <w:r w:rsidR="001B32AE" w:rsidRPr="008C2CAD">
        <w:rPr>
          <w:rFonts w:asciiTheme="majorBidi" w:hAnsiTheme="majorBidi" w:cstheme="majorBidi"/>
          <w:b/>
          <w:bCs/>
          <w:sz w:val="40"/>
          <w:szCs w:val="40"/>
        </w:rPr>
        <w:t xml:space="preserve"> </w:t>
      </w:r>
    </w:p>
    <w:p w14:paraId="3E15A5D1" w14:textId="77777777" w:rsidR="001B32AE" w:rsidRPr="008C2CAD" w:rsidRDefault="001B32AE"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 xml:space="preserve">OF </w:t>
      </w:r>
    </w:p>
    <w:p w14:paraId="5F8718A4" w14:textId="65F66B79" w:rsidR="001B32AE" w:rsidRPr="008C2CAD" w:rsidRDefault="00E266C7"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HOSTEL TOILET BLOCK</w:t>
      </w:r>
      <w:r w:rsidR="00D83691">
        <w:rPr>
          <w:rFonts w:asciiTheme="majorBidi" w:hAnsiTheme="majorBidi" w:cstheme="majorBidi"/>
          <w:b/>
          <w:bCs/>
          <w:sz w:val="40"/>
          <w:szCs w:val="40"/>
        </w:rPr>
        <w:t>S</w:t>
      </w:r>
      <w:r w:rsidRPr="008C2CAD">
        <w:rPr>
          <w:rFonts w:asciiTheme="majorBidi" w:hAnsiTheme="majorBidi" w:cstheme="majorBidi"/>
          <w:b/>
          <w:bCs/>
          <w:sz w:val="40"/>
          <w:szCs w:val="40"/>
        </w:rPr>
        <w:t xml:space="preserve"> </w:t>
      </w:r>
      <w:r w:rsidR="00D83691">
        <w:rPr>
          <w:rFonts w:asciiTheme="majorBidi" w:hAnsiTheme="majorBidi" w:cstheme="majorBidi"/>
          <w:b/>
          <w:bCs/>
          <w:sz w:val="40"/>
          <w:szCs w:val="40"/>
        </w:rPr>
        <w:t xml:space="preserve">AT </w:t>
      </w:r>
      <w:r w:rsidR="001B32AE" w:rsidRPr="008C2CAD">
        <w:rPr>
          <w:rFonts w:asciiTheme="majorBidi" w:hAnsiTheme="majorBidi" w:cstheme="majorBidi"/>
          <w:b/>
          <w:bCs/>
          <w:sz w:val="40"/>
          <w:szCs w:val="40"/>
        </w:rPr>
        <w:t xml:space="preserve">LNMIIT </w:t>
      </w:r>
      <w:r w:rsidRPr="008C2CAD">
        <w:rPr>
          <w:rFonts w:asciiTheme="majorBidi" w:hAnsiTheme="majorBidi" w:cstheme="majorBidi"/>
          <w:b/>
          <w:bCs/>
          <w:sz w:val="40"/>
          <w:szCs w:val="40"/>
        </w:rPr>
        <w:t>UNIVERSITY</w:t>
      </w:r>
      <w:r w:rsidR="00D83691">
        <w:rPr>
          <w:rFonts w:asciiTheme="majorBidi" w:hAnsiTheme="majorBidi" w:cstheme="majorBidi"/>
          <w:b/>
          <w:bCs/>
          <w:sz w:val="40"/>
          <w:szCs w:val="40"/>
        </w:rPr>
        <w:t xml:space="preserve"> JAIPUR</w:t>
      </w:r>
    </w:p>
    <w:p w14:paraId="17648EC1" w14:textId="77777777" w:rsidR="001B32AE" w:rsidRPr="008C2CAD" w:rsidRDefault="001B32AE" w:rsidP="001B32AE">
      <w:pPr>
        <w:pStyle w:val="Header"/>
        <w:jc w:val="center"/>
        <w:rPr>
          <w:rFonts w:asciiTheme="majorBidi" w:hAnsiTheme="majorBidi" w:cstheme="majorBidi"/>
          <w:b/>
          <w:bCs/>
          <w:sz w:val="40"/>
          <w:szCs w:val="40"/>
        </w:rPr>
      </w:pPr>
    </w:p>
    <w:p w14:paraId="4B61B21A" w14:textId="7C7D8E5A" w:rsidR="001B32AE" w:rsidRPr="008C2CAD" w:rsidRDefault="00172000" w:rsidP="001B32AE">
      <w:pPr>
        <w:pStyle w:val="Header"/>
        <w:jc w:val="center"/>
        <w:rPr>
          <w:rFonts w:asciiTheme="majorBidi" w:hAnsiTheme="majorBidi" w:cstheme="majorBidi"/>
        </w:rPr>
      </w:pPr>
      <w:r w:rsidRPr="008C2CAD">
        <w:rPr>
          <w:rFonts w:asciiTheme="majorBidi" w:hAnsiTheme="majorBidi" w:cstheme="majorBidi"/>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8C2CAD" w:rsidRDefault="001B32AE">
      <w:pPr>
        <w:rPr>
          <w:rFonts w:asciiTheme="majorBidi" w:hAnsiTheme="majorBidi" w:cstheme="majorBidi"/>
        </w:rPr>
      </w:pPr>
    </w:p>
    <w:p w14:paraId="5075C1BD" w14:textId="77777777" w:rsidR="001B32AE" w:rsidRPr="008C2CAD" w:rsidRDefault="001B32AE"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TENDER DOCUMENT</w:t>
      </w:r>
    </w:p>
    <w:p w14:paraId="1F4338B8" w14:textId="6289A527" w:rsidR="00C82D23" w:rsidRPr="008C2CAD" w:rsidRDefault="00C82D23"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 xml:space="preserve">FOR </w:t>
      </w:r>
    </w:p>
    <w:p w14:paraId="540C9D03" w14:textId="7A2AA239" w:rsidR="00C82D23" w:rsidRDefault="00172000" w:rsidP="00EE595A">
      <w:pPr>
        <w:ind w:firstLine="720"/>
        <w:jc w:val="center"/>
        <w:rPr>
          <w:rFonts w:asciiTheme="majorBidi" w:hAnsiTheme="majorBidi" w:cstheme="majorBidi"/>
          <w:b/>
          <w:bCs/>
          <w:sz w:val="52"/>
          <w:szCs w:val="52"/>
          <w:u w:val="single"/>
        </w:rPr>
      </w:pPr>
      <w:r w:rsidRPr="008C2CAD">
        <w:rPr>
          <w:rFonts w:asciiTheme="majorBidi" w:hAnsiTheme="majorBidi" w:cstheme="majorBidi"/>
          <w:b/>
          <w:bCs/>
          <w:sz w:val="52"/>
          <w:szCs w:val="52"/>
          <w:u w:val="single"/>
        </w:rPr>
        <w:t>TOILET BLOCK</w:t>
      </w:r>
      <w:r w:rsidR="004B2374">
        <w:rPr>
          <w:rFonts w:asciiTheme="majorBidi" w:hAnsiTheme="majorBidi" w:cstheme="majorBidi"/>
          <w:b/>
          <w:bCs/>
          <w:sz w:val="52"/>
          <w:szCs w:val="52"/>
          <w:u w:val="single"/>
        </w:rPr>
        <w:t>S</w:t>
      </w:r>
      <w:r w:rsidRPr="008C2CAD">
        <w:rPr>
          <w:rFonts w:asciiTheme="majorBidi" w:hAnsiTheme="majorBidi" w:cstheme="majorBidi"/>
          <w:b/>
          <w:bCs/>
          <w:sz w:val="52"/>
          <w:szCs w:val="52"/>
          <w:u w:val="single"/>
        </w:rPr>
        <w:t xml:space="preserve"> RENOVATION</w:t>
      </w:r>
    </w:p>
    <w:p w14:paraId="011BC883" w14:textId="46007EF3" w:rsidR="001505C6" w:rsidRPr="001505C6" w:rsidRDefault="001505C6" w:rsidP="00EE595A">
      <w:pPr>
        <w:ind w:firstLine="720"/>
        <w:jc w:val="center"/>
        <w:rPr>
          <w:rFonts w:asciiTheme="majorBidi" w:hAnsiTheme="majorBidi" w:cstheme="majorBidi"/>
          <w:b/>
          <w:bCs/>
          <w:sz w:val="42"/>
          <w:szCs w:val="42"/>
        </w:rPr>
      </w:pPr>
      <w:r w:rsidRPr="001505C6">
        <w:rPr>
          <w:rFonts w:asciiTheme="majorBidi" w:hAnsiTheme="majorBidi" w:cstheme="majorBidi"/>
          <w:b/>
          <w:bCs/>
          <w:sz w:val="42"/>
          <w:szCs w:val="42"/>
        </w:rPr>
        <w:t>(Tender No.: 2025-26/Estate/2B/LNM-1230)</w:t>
      </w:r>
    </w:p>
    <w:p w14:paraId="78711C17" w14:textId="77777777" w:rsidR="008F3944" w:rsidRPr="008C2CAD" w:rsidRDefault="008F3944" w:rsidP="001B32AE">
      <w:pPr>
        <w:spacing w:after="0"/>
        <w:ind w:hanging="426"/>
        <w:jc w:val="center"/>
        <w:rPr>
          <w:rFonts w:asciiTheme="majorBidi" w:hAnsiTheme="majorBidi" w:cstheme="majorBidi"/>
          <w:b/>
          <w:bCs/>
          <w:sz w:val="32"/>
          <w:szCs w:val="32"/>
        </w:rPr>
      </w:pPr>
    </w:p>
    <w:p w14:paraId="171B73CC" w14:textId="22C847A4" w:rsidR="001B32AE" w:rsidRPr="008C2CAD" w:rsidRDefault="001B32AE" w:rsidP="001B32AE">
      <w:pPr>
        <w:spacing w:after="0"/>
        <w:ind w:hanging="426"/>
        <w:jc w:val="center"/>
        <w:rPr>
          <w:rFonts w:asciiTheme="majorBidi" w:hAnsiTheme="majorBidi" w:cstheme="majorBidi"/>
          <w:b/>
          <w:bCs/>
          <w:sz w:val="40"/>
          <w:szCs w:val="40"/>
        </w:rPr>
      </w:pPr>
      <w:r w:rsidRPr="008C2CAD">
        <w:rPr>
          <w:rFonts w:asciiTheme="majorBidi" w:hAnsiTheme="majorBidi" w:cstheme="majorBidi"/>
          <w:b/>
          <w:bCs/>
          <w:sz w:val="32"/>
          <w:szCs w:val="32"/>
        </w:rPr>
        <w:t>THE LNM INSTITUTE OF INFORMATION TECHNOLOGY</w:t>
      </w:r>
      <w:r w:rsidRPr="008C2CAD">
        <w:rPr>
          <w:rFonts w:asciiTheme="majorBidi" w:hAnsiTheme="majorBidi" w:cstheme="majorBidi"/>
          <w:b/>
          <w:bCs/>
          <w:sz w:val="40"/>
          <w:szCs w:val="40"/>
        </w:rPr>
        <w:t>,</w:t>
      </w:r>
    </w:p>
    <w:p w14:paraId="25D3FA80" w14:textId="66471048" w:rsidR="001B32AE" w:rsidRPr="008C2CAD" w:rsidRDefault="001B32AE" w:rsidP="00C82D23">
      <w:pPr>
        <w:spacing w:after="0"/>
        <w:ind w:hanging="426"/>
        <w:jc w:val="center"/>
        <w:rPr>
          <w:rFonts w:asciiTheme="majorBidi" w:hAnsiTheme="majorBidi" w:cstheme="majorBidi"/>
          <w:b/>
          <w:bCs/>
          <w:sz w:val="32"/>
          <w:szCs w:val="32"/>
        </w:rPr>
      </w:pPr>
      <w:r w:rsidRPr="008C2CAD">
        <w:rPr>
          <w:rFonts w:asciiTheme="majorBidi" w:hAnsiTheme="majorBidi" w:cstheme="majorBidi"/>
          <w:b/>
          <w:bCs/>
          <w:sz w:val="40"/>
          <w:szCs w:val="40"/>
        </w:rPr>
        <w:t xml:space="preserve"> </w:t>
      </w:r>
      <w:r w:rsidRPr="008C2CAD">
        <w:rPr>
          <w:rFonts w:asciiTheme="majorBidi" w:hAnsiTheme="majorBidi" w:cstheme="majorBidi"/>
          <w:b/>
          <w:bCs/>
          <w:sz w:val="32"/>
          <w:szCs w:val="32"/>
        </w:rPr>
        <w:t>RUPA KI NANGAL, VIA JAMDOLI, JAIPUR, RAJASTHAN</w:t>
      </w:r>
      <w:r w:rsidR="00D1032E" w:rsidRPr="008C2CAD">
        <w:rPr>
          <w:rFonts w:asciiTheme="majorBidi" w:hAnsiTheme="majorBidi" w:cstheme="majorBidi"/>
          <w:b/>
          <w:bCs/>
          <w:sz w:val="32"/>
          <w:szCs w:val="32"/>
        </w:rPr>
        <w:t>.</w:t>
      </w:r>
    </w:p>
    <w:p w14:paraId="0EB23984" w14:textId="25E1927D" w:rsidR="00F259E7" w:rsidRPr="008C2CAD" w:rsidRDefault="00F259E7" w:rsidP="001F4311">
      <w:pPr>
        <w:jc w:val="center"/>
        <w:rPr>
          <w:rFonts w:asciiTheme="majorBidi" w:hAnsiTheme="majorBidi" w:cstheme="majorBidi"/>
          <w:b/>
          <w:color w:val="FF0000"/>
          <w:sz w:val="24"/>
          <w:szCs w:val="24"/>
        </w:rPr>
      </w:pPr>
    </w:p>
    <w:p w14:paraId="5A291E6F" w14:textId="77777777" w:rsidR="00F259E7" w:rsidRPr="008C2CAD" w:rsidRDefault="00F259E7" w:rsidP="001F4311">
      <w:pPr>
        <w:jc w:val="center"/>
        <w:rPr>
          <w:rFonts w:asciiTheme="majorBidi" w:hAnsiTheme="majorBidi" w:cstheme="majorBidi"/>
          <w:b/>
          <w:color w:val="FF0000"/>
          <w:sz w:val="24"/>
          <w:szCs w:val="24"/>
        </w:rPr>
      </w:pPr>
    </w:p>
    <w:p w14:paraId="7023BB9E" w14:textId="77777777" w:rsidR="00F259E7" w:rsidRPr="008C2CAD" w:rsidRDefault="00F259E7" w:rsidP="001F4311">
      <w:pPr>
        <w:jc w:val="center"/>
        <w:rPr>
          <w:rFonts w:asciiTheme="majorBidi" w:hAnsiTheme="majorBidi" w:cstheme="majorBidi"/>
          <w:b/>
          <w:color w:val="FF0000"/>
          <w:sz w:val="24"/>
          <w:szCs w:val="24"/>
        </w:rPr>
      </w:pPr>
    </w:p>
    <w:p w14:paraId="3ABD502C" w14:textId="66554422" w:rsidR="001F4311" w:rsidRPr="008C2CAD" w:rsidRDefault="001F4311" w:rsidP="001F4311">
      <w:pPr>
        <w:jc w:val="center"/>
        <w:rPr>
          <w:rFonts w:asciiTheme="majorBidi" w:hAnsiTheme="majorBidi" w:cstheme="majorBidi"/>
          <w:b/>
          <w:sz w:val="44"/>
          <w:szCs w:val="44"/>
        </w:rPr>
      </w:pPr>
      <w:r w:rsidRPr="008C2CAD">
        <w:rPr>
          <w:rFonts w:asciiTheme="majorBidi" w:hAnsiTheme="majorBidi" w:cstheme="majorBidi"/>
          <w:b/>
          <w:sz w:val="44"/>
          <w:szCs w:val="44"/>
        </w:rPr>
        <w:t>Index</w:t>
      </w:r>
    </w:p>
    <w:p w14:paraId="6637EF97" w14:textId="77777777" w:rsidR="001F4311" w:rsidRPr="008C2CAD" w:rsidRDefault="001F4311" w:rsidP="001F4311">
      <w:pPr>
        <w:jc w:val="center"/>
        <w:rPr>
          <w:rFonts w:asciiTheme="majorBidi" w:hAnsiTheme="majorBidi" w:cstheme="majorBidi"/>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8C2CAD" w14:paraId="02E56E8F" w14:textId="77777777" w:rsidTr="001F4311">
        <w:trPr>
          <w:trHeight w:val="442"/>
        </w:trPr>
        <w:tc>
          <w:tcPr>
            <w:tcW w:w="1000" w:type="dxa"/>
          </w:tcPr>
          <w:p w14:paraId="746B9E4E" w14:textId="5C9E03CC"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Sno.</w:t>
            </w:r>
          </w:p>
        </w:tc>
        <w:tc>
          <w:tcPr>
            <w:tcW w:w="6173" w:type="dxa"/>
          </w:tcPr>
          <w:p w14:paraId="5FA4FF9C" w14:textId="4940D738"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Description</w:t>
            </w:r>
          </w:p>
        </w:tc>
        <w:tc>
          <w:tcPr>
            <w:tcW w:w="2296" w:type="dxa"/>
          </w:tcPr>
          <w:p w14:paraId="57EEE574" w14:textId="22DC142F"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Page No.</w:t>
            </w:r>
          </w:p>
        </w:tc>
      </w:tr>
      <w:tr w:rsidR="00FB5BE6" w:rsidRPr="008C2CAD" w14:paraId="7FFF67A8" w14:textId="77777777" w:rsidTr="001F4311">
        <w:trPr>
          <w:trHeight w:val="442"/>
        </w:trPr>
        <w:tc>
          <w:tcPr>
            <w:tcW w:w="1000" w:type="dxa"/>
          </w:tcPr>
          <w:p w14:paraId="36CF0824" w14:textId="04B26D6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p>
        </w:tc>
        <w:tc>
          <w:tcPr>
            <w:tcW w:w="6173" w:type="dxa"/>
          </w:tcPr>
          <w:p w14:paraId="3F781CA8" w14:textId="78234CE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Notice Inviting Tender</w:t>
            </w:r>
          </w:p>
        </w:tc>
        <w:tc>
          <w:tcPr>
            <w:tcW w:w="2296" w:type="dxa"/>
          </w:tcPr>
          <w:p w14:paraId="7DF01FC3" w14:textId="48210771"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p>
        </w:tc>
      </w:tr>
      <w:tr w:rsidR="003C7B16" w:rsidRPr="008C2CAD" w14:paraId="033015AE" w14:textId="77777777" w:rsidTr="001F4311">
        <w:trPr>
          <w:trHeight w:val="442"/>
        </w:trPr>
        <w:tc>
          <w:tcPr>
            <w:tcW w:w="1000" w:type="dxa"/>
          </w:tcPr>
          <w:p w14:paraId="4824864D" w14:textId="3F05DA8D" w:rsidR="003C7B16"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p>
        </w:tc>
        <w:tc>
          <w:tcPr>
            <w:tcW w:w="6173" w:type="dxa"/>
          </w:tcPr>
          <w:p w14:paraId="3C411855" w14:textId="18171C72" w:rsidR="003C7B16" w:rsidRPr="008C2CAD" w:rsidRDefault="003C7B16" w:rsidP="001F4311">
            <w:pPr>
              <w:rPr>
                <w:rFonts w:asciiTheme="majorBidi" w:hAnsiTheme="majorBidi" w:cstheme="majorBidi"/>
                <w:bCs/>
                <w:sz w:val="24"/>
                <w:szCs w:val="24"/>
              </w:rPr>
            </w:pPr>
            <w:r w:rsidRPr="008C2CAD">
              <w:rPr>
                <w:rFonts w:asciiTheme="majorBidi" w:hAnsiTheme="majorBidi" w:cstheme="majorBidi"/>
                <w:bCs/>
                <w:sz w:val="24"/>
                <w:szCs w:val="24"/>
              </w:rPr>
              <w:t>Instructions to bidders</w:t>
            </w:r>
          </w:p>
        </w:tc>
        <w:tc>
          <w:tcPr>
            <w:tcW w:w="2296" w:type="dxa"/>
          </w:tcPr>
          <w:p w14:paraId="284F3EFC" w14:textId="4EBC4DC6" w:rsidR="003C7B16"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p>
        </w:tc>
      </w:tr>
      <w:tr w:rsidR="00FB5BE6" w:rsidRPr="008C2CAD" w14:paraId="605EE667" w14:textId="77777777" w:rsidTr="001F4311">
        <w:trPr>
          <w:trHeight w:val="442"/>
        </w:trPr>
        <w:tc>
          <w:tcPr>
            <w:tcW w:w="1000" w:type="dxa"/>
          </w:tcPr>
          <w:p w14:paraId="0438A6EC" w14:textId="75788D61"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1F4311" w:rsidRPr="008C2CAD">
              <w:rPr>
                <w:rFonts w:asciiTheme="majorBidi" w:hAnsiTheme="majorBidi" w:cstheme="majorBidi"/>
                <w:b/>
                <w:sz w:val="24"/>
                <w:szCs w:val="24"/>
              </w:rPr>
              <w:t>.</w:t>
            </w:r>
          </w:p>
        </w:tc>
        <w:tc>
          <w:tcPr>
            <w:tcW w:w="6173" w:type="dxa"/>
          </w:tcPr>
          <w:p w14:paraId="0C686E33" w14:textId="11F03B56"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Eligibility Criteria</w:t>
            </w:r>
          </w:p>
        </w:tc>
        <w:tc>
          <w:tcPr>
            <w:tcW w:w="2296" w:type="dxa"/>
          </w:tcPr>
          <w:p w14:paraId="1D58526D" w14:textId="6C6F8183" w:rsidR="001F4311" w:rsidRPr="008C2CAD" w:rsidRDefault="00185888" w:rsidP="001F4311">
            <w:pPr>
              <w:jc w:val="center"/>
              <w:rPr>
                <w:rFonts w:asciiTheme="majorBidi" w:hAnsiTheme="majorBidi" w:cstheme="majorBidi"/>
                <w:b/>
                <w:sz w:val="24"/>
                <w:szCs w:val="24"/>
              </w:rPr>
            </w:pPr>
            <w:r w:rsidRPr="008C2CAD">
              <w:rPr>
                <w:rFonts w:asciiTheme="majorBidi" w:hAnsiTheme="majorBidi" w:cstheme="majorBidi"/>
                <w:b/>
                <w:sz w:val="24"/>
                <w:szCs w:val="24"/>
              </w:rPr>
              <w:t>6</w:t>
            </w:r>
          </w:p>
        </w:tc>
      </w:tr>
      <w:tr w:rsidR="00FB5BE6" w:rsidRPr="008C2CAD" w14:paraId="56A4538F" w14:textId="77777777" w:rsidTr="001F4311">
        <w:trPr>
          <w:trHeight w:val="442"/>
        </w:trPr>
        <w:tc>
          <w:tcPr>
            <w:tcW w:w="1000" w:type="dxa"/>
          </w:tcPr>
          <w:p w14:paraId="33B9F036" w14:textId="75D021DA"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r w:rsidR="001F4311" w:rsidRPr="008C2CAD">
              <w:rPr>
                <w:rFonts w:asciiTheme="majorBidi" w:hAnsiTheme="majorBidi" w:cstheme="majorBidi"/>
                <w:b/>
                <w:sz w:val="24"/>
                <w:szCs w:val="24"/>
              </w:rPr>
              <w:t>.</w:t>
            </w:r>
          </w:p>
        </w:tc>
        <w:tc>
          <w:tcPr>
            <w:tcW w:w="6173" w:type="dxa"/>
          </w:tcPr>
          <w:p w14:paraId="7F410594" w14:textId="0994C1DD"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Scope of work</w:t>
            </w:r>
          </w:p>
        </w:tc>
        <w:tc>
          <w:tcPr>
            <w:tcW w:w="2296" w:type="dxa"/>
          </w:tcPr>
          <w:p w14:paraId="7C800748" w14:textId="751F3C3D" w:rsidR="001F4311" w:rsidRPr="008C2CAD" w:rsidRDefault="00C94490" w:rsidP="001F4311">
            <w:pPr>
              <w:jc w:val="center"/>
              <w:rPr>
                <w:rFonts w:asciiTheme="majorBidi" w:hAnsiTheme="majorBidi" w:cstheme="majorBidi"/>
                <w:b/>
                <w:sz w:val="24"/>
                <w:szCs w:val="24"/>
              </w:rPr>
            </w:pPr>
            <w:r>
              <w:rPr>
                <w:rFonts w:asciiTheme="majorBidi" w:hAnsiTheme="majorBidi" w:cstheme="majorBidi"/>
                <w:b/>
                <w:sz w:val="24"/>
                <w:szCs w:val="24"/>
              </w:rPr>
              <w:t>7</w:t>
            </w:r>
          </w:p>
        </w:tc>
      </w:tr>
      <w:tr w:rsidR="00FB5BE6" w:rsidRPr="008C2CAD" w14:paraId="5893E1E5" w14:textId="77777777" w:rsidTr="001F4311">
        <w:trPr>
          <w:trHeight w:val="442"/>
        </w:trPr>
        <w:tc>
          <w:tcPr>
            <w:tcW w:w="1000" w:type="dxa"/>
          </w:tcPr>
          <w:p w14:paraId="79267F45" w14:textId="07A01C77"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5</w:t>
            </w:r>
            <w:r w:rsidR="001F4311" w:rsidRPr="008C2CAD">
              <w:rPr>
                <w:rFonts w:asciiTheme="majorBidi" w:hAnsiTheme="majorBidi" w:cstheme="majorBidi"/>
                <w:b/>
                <w:sz w:val="24"/>
                <w:szCs w:val="24"/>
              </w:rPr>
              <w:t>.</w:t>
            </w:r>
          </w:p>
        </w:tc>
        <w:tc>
          <w:tcPr>
            <w:tcW w:w="6173" w:type="dxa"/>
          </w:tcPr>
          <w:p w14:paraId="54ED709A" w14:textId="7EDCF2F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General Terms of Conditions</w:t>
            </w:r>
          </w:p>
        </w:tc>
        <w:tc>
          <w:tcPr>
            <w:tcW w:w="2296" w:type="dxa"/>
          </w:tcPr>
          <w:p w14:paraId="3405AB92" w14:textId="058C234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C94490">
              <w:rPr>
                <w:rFonts w:asciiTheme="majorBidi" w:hAnsiTheme="majorBidi" w:cstheme="majorBidi"/>
                <w:b/>
                <w:sz w:val="24"/>
                <w:szCs w:val="24"/>
              </w:rPr>
              <w:t>0</w:t>
            </w:r>
          </w:p>
        </w:tc>
      </w:tr>
      <w:tr w:rsidR="00FB5BE6" w:rsidRPr="008C2CAD" w14:paraId="7E32F90E" w14:textId="77777777" w:rsidTr="001F4311">
        <w:trPr>
          <w:trHeight w:val="442"/>
        </w:trPr>
        <w:tc>
          <w:tcPr>
            <w:tcW w:w="1000" w:type="dxa"/>
          </w:tcPr>
          <w:p w14:paraId="6CE9DD4B" w14:textId="6F7BC10D"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7</w:t>
            </w:r>
            <w:r w:rsidR="001F4311" w:rsidRPr="008C2CAD">
              <w:rPr>
                <w:rFonts w:asciiTheme="majorBidi" w:hAnsiTheme="majorBidi" w:cstheme="majorBidi"/>
                <w:b/>
                <w:sz w:val="24"/>
                <w:szCs w:val="24"/>
              </w:rPr>
              <w:t>.</w:t>
            </w:r>
          </w:p>
        </w:tc>
        <w:tc>
          <w:tcPr>
            <w:tcW w:w="6173" w:type="dxa"/>
          </w:tcPr>
          <w:p w14:paraId="62DB6FD1" w14:textId="6475B1AA"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 xml:space="preserve">Technical Specifications for </w:t>
            </w:r>
            <w:r w:rsidR="00D81F16" w:rsidRPr="008C2CAD">
              <w:rPr>
                <w:rFonts w:asciiTheme="majorBidi" w:hAnsiTheme="majorBidi" w:cstheme="majorBidi"/>
                <w:bCs/>
                <w:sz w:val="24"/>
                <w:szCs w:val="24"/>
              </w:rPr>
              <w:t>Toilet Block Work</w:t>
            </w:r>
          </w:p>
        </w:tc>
        <w:tc>
          <w:tcPr>
            <w:tcW w:w="2296" w:type="dxa"/>
          </w:tcPr>
          <w:p w14:paraId="175DA295" w14:textId="0760759E"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C94490">
              <w:rPr>
                <w:rFonts w:asciiTheme="majorBidi" w:hAnsiTheme="majorBidi" w:cstheme="majorBidi"/>
                <w:b/>
                <w:sz w:val="24"/>
                <w:szCs w:val="24"/>
              </w:rPr>
              <w:t>5</w:t>
            </w:r>
          </w:p>
        </w:tc>
      </w:tr>
      <w:tr w:rsidR="00FB5BE6" w:rsidRPr="008C2CAD" w14:paraId="327197A1" w14:textId="77777777" w:rsidTr="001F4311">
        <w:trPr>
          <w:trHeight w:val="442"/>
        </w:trPr>
        <w:tc>
          <w:tcPr>
            <w:tcW w:w="1000" w:type="dxa"/>
          </w:tcPr>
          <w:p w14:paraId="04898081" w14:textId="09210C3B"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r w:rsidR="001F4311" w:rsidRPr="008C2CAD">
              <w:rPr>
                <w:rFonts w:asciiTheme="majorBidi" w:hAnsiTheme="majorBidi" w:cstheme="majorBidi"/>
                <w:b/>
                <w:sz w:val="24"/>
                <w:szCs w:val="24"/>
              </w:rPr>
              <w:t>.</w:t>
            </w:r>
          </w:p>
        </w:tc>
        <w:tc>
          <w:tcPr>
            <w:tcW w:w="6173" w:type="dxa"/>
          </w:tcPr>
          <w:p w14:paraId="2A13966D" w14:textId="2E93CBCE"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List of Approved makes</w:t>
            </w:r>
          </w:p>
        </w:tc>
        <w:tc>
          <w:tcPr>
            <w:tcW w:w="2296" w:type="dxa"/>
          </w:tcPr>
          <w:p w14:paraId="4C7EAAF7" w14:textId="19DBF5F0" w:rsidR="001F4311" w:rsidRPr="008C2CAD" w:rsidRDefault="00C94490" w:rsidP="001F4311">
            <w:pPr>
              <w:jc w:val="center"/>
              <w:rPr>
                <w:rFonts w:asciiTheme="majorBidi" w:hAnsiTheme="majorBidi" w:cstheme="majorBidi"/>
                <w:b/>
                <w:sz w:val="24"/>
                <w:szCs w:val="24"/>
              </w:rPr>
            </w:pPr>
            <w:r>
              <w:rPr>
                <w:rFonts w:asciiTheme="majorBidi" w:hAnsiTheme="majorBidi" w:cstheme="majorBidi"/>
                <w:b/>
                <w:sz w:val="24"/>
                <w:szCs w:val="24"/>
              </w:rPr>
              <w:t>19</w:t>
            </w:r>
          </w:p>
        </w:tc>
      </w:tr>
      <w:tr w:rsidR="001F1B08" w:rsidRPr="008C2CAD" w14:paraId="68A04F6B" w14:textId="77777777" w:rsidTr="001F4311">
        <w:trPr>
          <w:trHeight w:val="442"/>
        </w:trPr>
        <w:tc>
          <w:tcPr>
            <w:tcW w:w="1000" w:type="dxa"/>
          </w:tcPr>
          <w:p w14:paraId="26477326" w14:textId="05ABA38C" w:rsidR="001F1B08"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9.</w:t>
            </w:r>
          </w:p>
        </w:tc>
        <w:tc>
          <w:tcPr>
            <w:tcW w:w="6173" w:type="dxa"/>
          </w:tcPr>
          <w:p w14:paraId="1E19490E" w14:textId="59EC2DB8" w:rsidR="001F1B08" w:rsidRPr="008C2CAD" w:rsidRDefault="001F1B08" w:rsidP="00F259E7">
            <w:pPr>
              <w:rPr>
                <w:rFonts w:asciiTheme="majorBidi" w:hAnsiTheme="majorBidi" w:cstheme="majorBidi"/>
                <w:bCs/>
                <w:sz w:val="24"/>
                <w:szCs w:val="24"/>
              </w:rPr>
            </w:pPr>
            <w:r w:rsidRPr="008C2CAD">
              <w:rPr>
                <w:rFonts w:asciiTheme="majorBidi" w:hAnsiTheme="majorBidi" w:cstheme="majorBidi"/>
                <w:bCs/>
                <w:sz w:val="24"/>
                <w:szCs w:val="24"/>
              </w:rPr>
              <w:t>Schedule of Quantities</w:t>
            </w:r>
          </w:p>
        </w:tc>
        <w:tc>
          <w:tcPr>
            <w:tcW w:w="2296" w:type="dxa"/>
          </w:tcPr>
          <w:p w14:paraId="4B14662B" w14:textId="313CEF16" w:rsidR="001F1B08" w:rsidRPr="008C2CAD" w:rsidRDefault="00BF07C3"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r w:rsidR="00C94490">
              <w:rPr>
                <w:rFonts w:asciiTheme="majorBidi" w:hAnsiTheme="majorBidi" w:cstheme="majorBidi"/>
                <w:b/>
                <w:sz w:val="24"/>
                <w:szCs w:val="24"/>
              </w:rPr>
              <w:t>5</w:t>
            </w:r>
          </w:p>
        </w:tc>
      </w:tr>
      <w:tr w:rsidR="00FB5BE6" w:rsidRPr="008C2CAD" w14:paraId="4B503DAE" w14:textId="77777777" w:rsidTr="001F4311">
        <w:trPr>
          <w:trHeight w:val="442"/>
        </w:trPr>
        <w:tc>
          <w:tcPr>
            <w:tcW w:w="1000" w:type="dxa"/>
          </w:tcPr>
          <w:p w14:paraId="465E82EE" w14:textId="4D42E4C9" w:rsidR="001F4311"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10.</w:t>
            </w:r>
          </w:p>
        </w:tc>
        <w:tc>
          <w:tcPr>
            <w:tcW w:w="6173" w:type="dxa"/>
          </w:tcPr>
          <w:p w14:paraId="32D1C857" w14:textId="347D8A79"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Affidavit</w:t>
            </w:r>
          </w:p>
        </w:tc>
        <w:tc>
          <w:tcPr>
            <w:tcW w:w="2296" w:type="dxa"/>
          </w:tcPr>
          <w:p w14:paraId="34FF9051" w14:textId="3D9CE12A"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32</w:t>
            </w:r>
          </w:p>
        </w:tc>
      </w:tr>
      <w:tr w:rsidR="00FB5BE6" w:rsidRPr="008C2CAD" w14:paraId="58A1FFFA" w14:textId="77777777" w:rsidTr="001F4311">
        <w:trPr>
          <w:trHeight w:val="442"/>
        </w:trPr>
        <w:tc>
          <w:tcPr>
            <w:tcW w:w="1000" w:type="dxa"/>
          </w:tcPr>
          <w:p w14:paraId="33CAC277" w14:textId="5844CAF0"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1.</w:t>
            </w:r>
          </w:p>
        </w:tc>
        <w:tc>
          <w:tcPr>
            <w:tcW w:w="6173" w:type="dxa"/>
          </w:tcPr>
          <w:p w14:paraId="0493106C" w14:textId="1F9A6D2C"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Proforma EMD/Performance bank guarantee/Security deposit</w:t>
            </w:r>
          </w:p>
        </w:tc>
        <w:tc>
          <w:tcPr>
            <w:tcW w:w="2296" w:type="dxa"/>
          </w:tcPr>
          <w:p w14:paraId="18E9B3C3" w14:textId="0888A465"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33</w:t>
            </w:r>
          </w:p>
        </w:tc>
      </w:tr>
      <w:tr w:rsidR="00505F79" w:rsidRPr="008C2CAD" w14:paraId="142C3F5E" w14:textId="77777777" w:rsidTr="001F4311">
        <w:trPr>
          <w:trHeight w:val="442"/>
        </w:trPr>
        <w:tc>
          <w:tcPr>
            <w:tcW w:w="1000" w:type="dxa"/>
          </w:tcPr>
          <w:p w14:paraId="79CD2451" w14:textId="52E8959D" w:rsidR="00F259E7"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2.</w:t>
            </w:r>
          </w:p>
        </w:tc>
        <w:tc>
          <w:tcPr>
            <w:tcW w:w="6173" w:type="dxa"/>
          </w:tcPr>
          <w:p w14:paraId="4DF7244C" w14:textId="1451E9E2" w:rsidR="00F259E7" w:rsidRPr="008C2CAD" w:rsidRDefault="004F6848" w:rsidP="00F259E7">
            <w:pPr>
              <w:rPr>
                <w:rFonts w:asciiTheme="majorBidi" w:hAnsiTheme="majorBidi" w:cstheme="majorBidi"/>
                <w:bCs/>
                <w:sz w:val="24"/>
                <w:szCs w:val="24"/>
              </w:rPr>
            </w:pPr>
            <w:r w:rsidRPr="008C2CAD">
              <w:rPr>
                <w:rFonts w:asciiTheme="majorBidi" w:hAnsiTheme="majorBidi" w:cstheme="majorBidi"/>
                <w:bCs/>
                <w:sz w:val="24"/>
                <w:szCs w:val="24"/>
              </w:rPr>
              <w:t>Price bid</w:t>
            </w:r>
          </w:p>
        </w:tc>
        <w:tc>
          <w:tcPr>
            <w:tcW w:w="2296" w:type="dxa"/>
          </w:tcPr>
          <w:p w14:paraId="1D384E9B" w14:textId="096A219A" w:rsidR="00F259E7" w:rsidRPr="008C2CAD" w:rsidRDefault="00D23F08"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32502B">
              <w:rPr>
                <w:rFonts w:asciiTheme="majorBidi" w:hAnsiTheme="majorBidi" w:cstheme="majorBidi"/>
                <w:b/>
                <w:sz w:val="24"/>
                <w:szCs w:val="24"/>
              </w:rPr>
              <w:t>6</w:t>
            </w:r>
          </w:p>
        </w:tc>
      </w:tr>
    </w:tbl>
    <w:p w14:paraId="26B24F8B" w14:textId="74DC1923" w:rsidR="000F1F1B" w:rsidRPr="008C2CAD" w:rsidRDefault="001F4311" w:rsidP="001F4311">
      <w:pPr>
        <w:jc w:val="center"/>
        <w:rPr>
          <w:rFonts w:asciiTheme="majorBidi" w:hAnsiTheme="majorBidi" w:cstheme="majorBidi"/>
          <w:b/>
          <w:bCs/>
          <w:sz w:val="40"/>
          <w:szCs w:val="40"/>
        </w:rPr>
      </w:pPr>
      <w:r w:rsidRPr="008C2CAD">
        <w:rPr>
          <w:rFonts w:asciiTheme="majorBidi" w:hAnsiTheme="majorBidi" w:cstheme="majorBidi"/>
          <w:b/>
          <w:sz w:val="24"/>
          <w:szCs w:val="24"/>
        </w:rPr>
        <w:br w:type="page"/>
      </w:r>
      <w:r w:rsidR="000F1F1B" w:rsidRPr="008C2CAD">
        <w:rPr>
          <w:rFonts w:asciiTheme="majorBidi" w:hAnsiTheme="majorBidi" w:cstheme="majorBidi"/>
          <w:b/>
          <w:bCs/>
          <w:sz w:val="40"/>
          <w:szCs w:val="40"/>
        </w:rPr>
        <w:lastRenderedPageBreak/>
        <w:t>Notice Inviting Bid</w:t>
      </w:r>
    </w:p>
    <w:p w14:paraId="21A25007" w14:textId="77777777" w:rsidR="000F1F1B" w:rsidRPr="008C2CAD" w:rsidRDefault="000F1F1B" w:rsidP="000F1F1B">
      <w:pPr>
        <w:jc w:val="center"/>
        <w:rPr>
          <w:rFonts w:asciiTheme="majorBidi" w:hAnsiTheme="majorBidi" w:cstheme="majorBidi"/>
          <w:b/>
          <w:bCs/>
          <w:sz w:val="32"/>
          <w:szCs w:val="32"/>
        </w:rPr>
      </w:pPr>
      <w:r w:rsidRPr="008C2CAD">
        <w:rPr>
          <w:rFonts w:asciiTheme="majorBidi" w:hAnsiTheme="majorBidi" w:cstheme="majorBidi"/>
          <w:b/>
          <w:bCs/>
          <w:sz w:val="32"/>
          <w:szCs w:val="32"/>
        </w:rPr>
        <w:t>(Competitive bidding)</w:t>
      </w:r>
    </w:p>
    <w:p w14:paraId="6BCFEAA7" w14:textId="259EB6FF" w:rsidR="000F1F1B" w:rsidRPr="008C2CAD" w:rsidRDefault="00EC0B82" w:rsidP="000F1F1B">
      <w:pPr>
        <w:jc w:val="both"/>
        <w:rPr>
          <w:rFonts w:asciiTheme="majorBidi" w:hAnsiTheme="majorBidi" w:cstheme="majorBidi"/>
          <w:b/>
          <w:bCs/>
          <w:sz w:val="32"/>
          <w:szCs w:val="32"/>
        </w:rPr>
      </w:pPr>
      <w:r>
        <w:rPr>
          <w:rFonts w:asciiTheme="majorBidi" w:hAnsiTheme="majorBidi" w:cstheme="majorBidi"/>
          <w:sz w:val="32"/>
          <w:szCs w:val="32"/>
        </w:rPr>
        <w:t>Tender/</w:t>
      </w:r>
      <w:r w:rsidR="000F1F1B" w:rsidRPr="008C2CAD">
        <w:rPr>
          <w:rFonts w:asciiTheme="majorBidi" w:hAnsiTheme="majorBidi" w:cstheme="majorBidi"/>
          <w:sz w:val="32"/>
          <w:szCs w:val="32"/>
        </w:rPr>
        <w:t>NIT no.:</w:t>
      </w:r>
      <w:r w:rsidR="000F1F1B" w:rsidRPr="00EC0B82">
        <w:rPr>
          <w:rFonts w:asciiTheme="majorBidi" w:hAnsiTheme="majorBidi" w:cstheme="majorBidi"/>
          <w:b/>
          <w:bCs/>
        </w:rPr>
        <w:t xml:space="preserve"> </w:t>
      </w:r>
      <w:r w:rsidRPr="00EC0B82">
        <w:rPr>
          <w:rFonts w:asciiTheme="majorBidi" w:hAnsiTheme="majorBidi" w:cstheme="majorBidi"/>
          <w:b/>
          <w:bCs/>
          <w:sz w:val="32"/>
          <w:szCs w:val="32"/>
        </w:rPr>
        <w:t>2025-26/Estate/2B/LNM-1230</w:t>
      </w:r>
    </w:p>
    <w:p w14:paraId="63928E70" w14:textId="77777777" w:rsidR="0098100E" w:rsidRDefault="000F1F1B" w:rsidP="0098100E">
      <w:pPr>
        <w:jc w:val="both"/>
        <w:rPr>
          <w:rFonts w:asciiTheme="majorBidi" w:hAnsiTheme="majorBidi" w:cstheme="majorBidi"/>
          <w:sz w:val="24"/>
          <w:szCs w:val="24"/>
        </w:rPr>
      </w:pPr>
      <w:r w:rsidRPr="008C2CAD">
        <w:rPr>
          <w:rFonts w:asciiTheme="majorBidi" w:hAnsiTheme="majorBidi" w:cstheme="majorBidi"/>
          <w:sz w:val="32"/>
          <w:szCs w:val="32"/>
        </w:rPr>
        <w:t xml:space="preserve">The Director on behalf of </w:t>
      </w:r>
      <w:r w:rsidRPr="008C2CAD">
        <w:rPr>
          <w:rFonts w:asciiTheme="majorBidi" w:hAnsiTheme="majorBidi" w:cstheme="majorBidi"/>
          <w:b/>
          <w:sz w:val="32"/>
          <w:szCs w:val="32"/>
        </w:rPr>
        <w:t xml:space="preserve">THE LNM INSTITUTE OF INFORMATION TECHNOLOGY, JAIPUR (“LNMIIT”) </w:t>
      </w:r>
      <w:r w:rsidRPr="008C2CAD">
        <w:rPr>
          <w:rFonts w:asciiTheme="majorBidi" w:hAnsiTheme="majorBidi" w:cstheme="majorBidi"/>
          <w:sz w:val="32"/>
          <w:szCs w:val="32"/>
        </w:rPr>
        <w:t xml:space="preserve">having its office at </w:t>
      </w:r>
      <w:r w:rsidRPr="008C2CAD">
        <w:rPr>
          <w:rFonts w:asciiTheme="majorBidi" w:hAnsiTheme="majorBidi" w:cstheme="majorBidi"/>
          <w:b/>
          <w:sz w:val="32"/>
          <w:szCs w:val="32"/>
        </w:rPr>
        <w:t xml:space="preserve">Rupa ki Nangal, Via Jamdoli, Jaipur </w:t>
      </w:r>
      <w:r w:rsidR="0098100E"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p w14:paraId="3AF16862" w14:textId="77777777" w:rsidR="001505C6" w:rsidRPr="0098100E" w:rsidRDefault="00000000" w:rsidP="001505C6">
      <w:pPr>
        <w:jc w:val="both"/>
        <w:rPr>
          <w:rFonts w:asciiTheme="majorBidi" w:hAnsiTheme="majorBidi" w:cstheme="majorBidi"/>
          <w:color w:val="00B0F0"/>
          <w:sz w:val="19"/>
          <w:szCs w:val="19"/>
        </w:rPr>
      </w:pPr>
      <w:hyperlink r:id="rId9" w:history="1">
        <w:r w:rsidR="001505C6" w:rsidRPr="0098100E">
          <w:rPr>
            <w:rStyle w:val="Hyperlink"/>
            <w:rFonts w:asciiTheme="majorBidi" w:eastAsiaTheme="majorEastAsia" w:hAnsiTheme="majorBidi" w:cstheme="majorBidi"/>
            <w:b/>
            <w:bCs/>
            <w:color w:val="00B0F0"/>
            <w:sz w:val="19"/>
            <w:szCs w:val="19"/>
          </w:rPr>
          <w:t>tender-document@lnmiit.ac.in</w:t>
        </w:r>
      </w:hyperlink>
      <w:r w:rsidR="001505C6" w:rsidRPr="0098100E">
        <w:rPr>
          <w:rFonts w:asciiTheme="majorBidi" w:hAnsiTheme="majorBidi" w:cstheme="majorBidi"/>
          <w:b/>
          <w:bCs/>
          <w:color w:val="00B0F0"/>
          <w:sz w:val="19"/>
          <w:szCs w:val="19"/>
          <w:u w:val="single"/>
        </w:rPr>
        <w:t xml:space="preserve"> </w:t>
      </w:r>
      <w:r w:rsidR="001505C6" w:rsidRPr="0098100E">
        <w:rPr>
          <w:rFonts w:asciiTheme="majorBidi" w:hAnsiTheme="majorBidi" w:cstheme="majorBidi"/>
          <w:b/>
          <w:bCs/>
          <w:color w:val="00B0F0"/>
          <w:sz w:val="19"/>
          <w:szCs w:val="19"/>
        </w:rPr>
        <w:t>(password-protected document)</w:t>
      </w:r>
    </w:p>
    <w:p w14:paraId="235741A7" w14:textId="18220A07" w:rsidR="00A217FB" w:rsidRPr="0098100E" w:rsidRDefault="00A217FB" w:rsidP="00A217FB">
      <w:pPr>
        <w:pStyle w:val="NormalWeb"/>
        <w:spacing w:before="0" w:beforeAutospacing="0" w:after="0" w:afterAutospacing="0"/>
        <w:jc w:val="both"/>
        <w:rPr>
          <w:rFonts w:asciiTheme="majorBidi" w:hAnsiTheme="majorBidi" w:cstheme="majorBidi"/>
          <w:b/>
          <w:bCs/>
          <w:color w:val="00B0F0"/>
          <w:sz w:val="19"/>
          <w:szCs w:val="19"/>
        </w:rPr>
      </w:pPr>
    </w:p>
    <w:p w14:paraId="42F36078" w14:textId="77777777" w:rsidR="00A217FB" w:rsidRPr="001E6A8A" w:rsidRDefault="00A217FB" w:rsidP="00A217FB">
      <w:pPr>
        <w:pStyle w:val="NormalWeb"/>
        <w:spacing w:before="0" w:beforeAutospacing="0" w:after="0" w:afterAutospacing="0"/>
        <w:jc w:val="both"/>
        <w:rPr>
          <w:rFonts w:asciiTheme="majorBidi" w:hAnsiTheme="majorBidi" w:cstheme="majorBidi"/>
          <w:color w:val="EE0000"/>
          <w:sz w:val="19"/>
          <w:szCs w:val="19"/>
        </w:rPr>
      </w:pPr>
    </w:p>
    <w:p w14:paraId="528F60B9" w14:textId="4FE55B23" w:rsidR="00F3524B" w:rsidRPr="008C2CAD" w:rsidRDefault="000F1F1B" w:rsidP="000F1F1B">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bookmarkStart w:id="0" w:name="_Hlk167982557"/>
      <w:r w:rsidRPr="008C2CAD">
        <w:rPr>
          <w:rFonts w:asciiTheme="majorBidi" w:hAnsiTheme="majorBidi" w:cstheme="majorBidi"/>
          <w:sz w:val="32"/>
          <w:szCs w:val="32"/>
        </w:rPr>
        <w:t xml:space="preserve">Construction of </w:t>
      </w:r>
      <w:r w:rsidR="007D6198" w:rsidRPr="008C2CAD">
        <w:rPr>
          <w:rFonts w:asciiTheme="majorBidi" w:hAnsiTheme="majorBidi" w:cstheme="majorBidi"/>
          <w:b/>
          <w:bCs/>
          <w:sz w:val="32"/>
          <w:szCs w:val="32"/>
          <w:u w:val="single"/>
        </w:rPr>
        <w:t>Toilet Block Renovation of Boys and Girls Hostel in University Campus.</w:t>
      </w:r>
    </w:p>
    <w:p w14:paraId="55B2C97C" w14:textId="4DE8B4EC" w:rsidR="000F1F1B" w:rsidRPr="008C2CAD" w:rsidRDefault="00F3524B" w:rsidP="000F1F1B">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00FA38E4" w:rsidRPr="008C2CAD">
        <w:rPr>
          <w:rFonts w:asciiTheme="majorBidi" w:hAnsiTheme="majorBidi" w:cstheme="majorBidi"/>
          <w:sz w:val="32"/>
          <w:szCs w:val="32"/>
        </w:rPr>
        <w:t>Renovation of Toilet Block</w:t>
      </w:r>
      <w:r w:rsidR="00CE2D58" w:rsidRPr="008C2CAD">
        <w:rPr>
          <w:rFonts w:asciiTheme="majorBidi" w:hAnsiTheme="majorBidi" w:cstheme="majorBidi"/>
          <w:sz w:val="32"/>
          <w:szCs w:val="32"/>
        </w:rPr>
        <w:t>s</w:t>
      </w:r>
    </w:p>
    <w:bookmarkEnd w:id="0"/>
    <w:p w14:paraId="62981042" w14:textId="77777777" w:rsidR="000F1F1B" w:rsidRPr="008C2CAD" w:rsidRDefault="000F1F1B" w:rsidP="000F1F1B">
      <w:pPr>
        <w:spacing w:after="0" w:line="276" w:lineRule="auto"/>
        <w:jc w:val="both"/>
        <w:rPr>
          <w:rFonts w:asciiTheme="majorBidi" w:hAnsiTheme="majorBidi" w:cstheme="majorBidi"/>
          <w:sz w:val="32"/>
          <w:szCs w:val="32"/>
        </w:rPr>
      </w:pPr>
      <w:r w:rsidRPr="008C2CAD">
        <w:rPr>
          <w:rFonts w:asciiTheme="majorBidi" w:hAnsiTheme="majorBidi" w:cstheme="majorBidi"/>
          <w:b/>
          <w:bCs/>
          <w:sz w:val="32"/>
          <w:szCs w:val="32"/>
        </w:rPr>
        <w:t>Detail of the Tender bid</w:t>
      </w:r>
      <w:r w:rsidRPr="008C2CAD">
        <w:rPr>
          <w:rFonts w:asciiTheme="majorBidi" w:hAnsiTheme="majorBidi" w:cstheme="majorBidi"/>
          <w:sz w:val="32"/>
          <w:szCs w:val="32"/>
        </w:rPr>
        <w:t>:</w:t>
      </w:r>
    </w:p>
    <w:p w14:paraId="7EB4A929" w14:textId="709FA590"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Earnest Money: </w:t>
      </w:r>
      <w:r w:rsidR="00B01AFD" w:rsidRPr="008C2CAD">
        <w:rPr>
          <w:rFonts w:asciiTheme="majorBidi" w:hAnsiTheme="majorBidi" w:cstheme="majorBidi"/>
          <w:b/>
          <w:bCs/>
          <w:sz w:val="32"/>
          <w:szCs w:val="32"/>
        </w:rPr>
        <w:t>Rs.</w:t>
      </w:r>
      <w:r w:rsidR="00C26EFA">
        <w:rPr>
          <w:rFonts w:asciiTheme="majorBidi" w:hAnsiTheme="majorBidi" w:cstheme="majorBidi"/>
          <w:b/>
          <w:bCs/>
          <w:sz w:val="32"/>
          <w:szCs w:val="32"/>
        </w:rPr>
        <w:t>14</w:t>
      </w:r>
      <w:r w:rsidR="00AB3D82" w:rsidRPr="008C2CAD">
        <w:rPr>
          <w:rFonts w:asciiTheme="majorBidi" w:hAnsiTheme="majorBidi" w:cstheme="majorBidi"/>
          <w:b/>
          <w:bCs/>
          <w:sz w:val="32"/>
          <w:szCs w:val="32"/>
        </w:rPr>
        <w:t>,00,</w:t>
      </w:r>
      <w:r w:rsidR="00B01AFD" w:rsidRPr="008C2CAD">
        <w:rPr>
          <w:rFonts w:asciiTheme="majorBidi" w:hAnsiTheme="majorBidi" w:cstheme="majorBidi"/>
          <w:b/>
          <w:bCs/>
          <w:sz w:val="32"/>
          <w:szCs w:val="32"/>
        </w:rPr>
        <w:t>000.00</w:t>
      </w:r>
    </w:p>
    <w:p w14:paraId="73CA8D64" w14:textId="3A1B5B68"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Period of Completion</w:t>
      </w:r>
      <w:proofErr w:type="gramStart"/>
      <w:r w:rsidRPr="008C2CAD">
        <w:rPr>
          <w:rFonts w:asciiTheme="majorBidi" w:hAnsiTheme="majorBidi" w:cstheme="majorBidi"/>
          <w:sz w:val="32"/>
          <w:szCs w:val="32"/>
        </w:rPr>
        <w:t xml:space="preserve">: </w:t>
      </w:r>
      <w:r w:rsidR="00CE2D58" w:rsidRPr="008C2CAD">
        <w:rPr>
          <w:rFonts w:asciiTheme="majorBidi" w:hAnsiTheme="majorBidi" w:cstheme="majorBidi"/>
          <w:b/>
          <w:bCs/>
          <w:sz w:val="32"/>
          <w:szCs w:val="32"/>
        </w:rPr>
        <w:t xml:space="preserve"> </w:t>
      </w:r>
      <w:r w:rsidR="001651A6" w:rsidRPr="008C2CAD">
        <w:rPr>
          <w:rFonts w:asciiTheme="majorBidi" w:hAnsiTheme="majorBidi" w:cstheme="majorBidi"/>
          <w:b/>
          <w:bCs/>
          <w:sz w:val="32"/>
          <w:szCs w:val="32"/>
        </w:rPr>
        <w:t>(</w:t>
      </w:r>
      <w:proofErr w:type="gramEnd"/>
      <w:r w:rsidR="001651A6" w:rsidRPr="008C2CAD">
        <w:rPr>
          <w:rFonts w:asciiTheme="majorBidi" w:hAnsiTheme="majorBidi" w:cstheme="majorBidi"/>
          <w:b/>
          <w:bCs/>
          <w:sz w:val="32"/>
          <w:szCs w:val="32"/>
        </w:rPr>
        <w:t>Work</w:t>
      </w:r>
      <w:r w:rsidR="00CE2D58" w:rsidRPr="008C2CAD">
        <w:rPr>
          <w:rFonts w:asciiTheme="majorBidi" w:hAnsiTheme="majorBidi" w:cstheme="majorBidi"/>
          <w:b/>
          <w:bCs/>
          <w:sz w:val="32"/>
          <w:szCs w:val="32"/>
        </w:rPr>
        <w:t xml:space="preserve"> to be completed by 15 July 26)</w:t>
      </w:r>
    </w:p>
    <w:p w14:paraId="3C9F2D24" w14:textId="23681C29" w:rsidR="000F1F1B" w:rsidRPr="008C2CAD" w:rsidRDefault="00B01AFD"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Mobilization</w:t>
      </w:r>
      <w:r w:rsidR="000F1F1B" w:rsidRPr="008C2CAD">
        <w:rPr>
          <w:rFonts w:asciiTheme="majorBidi" w:hAnsiTheme="majorBidi" w:cstheme="majorBidi"/>
          <w:sz w:val="32"/>
          <w:szCs w:val="32"/>
        </w:rPr>
        <w:t xml:space="preserve"> time </w:t>
      </w:r>
      <w:r w:rsidR="00C26EFA">
        <w:rPr>
          <w:rFonts w:asciiTheme="majorBidi" w:hAnsiTheme="majorBidi" w:cstheme="majorBidi"/>
          <w:sz w:val="32"/>
          <w:szCs w:val="32"/>
        </w:rPr>
        <w:t>–</w:t>
      </w:r>
      <w:r w:rsidR="000F1F1B" w:rsidRPr="008C2CAD">
        <w:rPr>
          <w:rFonts w:asciiTheme="majorBidi" w:hAnsiTheme="majorBidi" w:cstheme="majorBidi"/>
          <w:b/>
          <w:bCs/>
          <w:sz w:val="32"/>
          <w:szCs w:val="32"/>
        </w:rPr>
        <w:t xml:space="preserve"> </w:t>
      </w:r>
      <w:r w:rsidR="00C26EFA">
        <w:rPr>
          <w:rFonts w:asciiTheme="majorBidi" w:hAnsiTheme="majorBidi" w:cstheme="majorBidi"/>
          <w:b/>
          <w:bCs/>
          <w:sz w:val="32"/>
          <w:szCs w:val="32"/>
        </w:rPr>
        <w:t>5 Days</w:t>
      </w:r>
    </w:p>
    <w:p w14:paraId="7EC6D19A" w14:textId="04445751"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 xml:space="preserve">Last date &amp; time of submission of bid document: </w:t>
      </w:r>
      <w:r w:rsidR="00C26EFA">
        <w:rPr>
          <w:rFonts w:asciiTheme="majorBidi" w:hAnsiTheme="majorBidi" w:cstheme="majorBidi"/>
          <w:b/>
          <w:bCs/>
          <w:sz w:val="32"/>
          <w:szCs w:val="32"/>
        </w:rPr>
        <w:t>09</w:t>
      </w:r>
      <w:r w:rsidRPr="008C2CAD">
        <w:rPr>
          <w:rFonts w:asciiTheme="majorBidi" w:hAnsiTheme="majorBidi" w:cstheme="majorBidi"/>
          <w:b/>
          <w:bCs/>
          <w:sz w:val="32"/>
          <w:szCs w:val="32"/>
        </w:rPr>
        <w:t>.0</w:t>
      </w:r>
      <w:r w:rsidR="00C26EFA">
        <w:rPr>
          <w:rFonts w:asciiTheme="majorBidi" w:hAnsiTheme="majorBidi" w:cstheme="majorBidi"/>
          <w:b/>
          <w:bCs/>
          <w:sz w:val="32"/>
          <w:szCs w:val="32"/>
        </w:rPr>
        <w:t>6</w:t>
      </w:r>
      <w:r w:rsidRPr="008C2CAD">
        <w:rPr>
          <w:rFonts w:asciiTheme="majorBidi" w:hAnsiTheme="majorBidi" w:cstheme="majorBidi"/>
          <w:b/>
          <w:bCs/>
          <w:sz w:val="32"/>
          <w:szCs w:val="32"/>
        </w:rPr>
        <w:t>.202</w:t>
      </w:r>
      <w:r w:rsidR="008F5E9D" w:rsidRPr="008C2CAD">
        <w:rPr>
          <w:rFonts w:asciiTheme="majorBidi" w:hAnsiTheme="majorBidi" w:cstheme="majorBidi"/>
          <w:b/>
          <w:bCs/>
          <w:sz w:val="32"/>
          <w:szCs w:val="32"/>
        </w:rPr>
        <w:t>6</w:t>
      </w:r>
    </w:p>
    <w:p w14:paraId="57243B23" w14:textId="77777777" w:rsidR="00EC0B82" w:rsidRDefault="00EC0B82" w:rsidP="00EC0B82">
      <w:pPr>
        <w:spacing w:after="0"/>
        <w:rPr>
          <w:rFonts w:ascii="Times New Roman" w:hAnsi="Times New Roman" w:cs="Times New Roman"/>
          <w:sz w:val="32"/>
          <w:szCs w:val="32"/>
        </w:rPr>
      </w:pPr>
    </w:p>
    <w:p w14:paraId="09C5725E" w14:textId="4DAF3F82" w:rsidR="00EC0B82" w:rsidRPr="009B2D3D" w:rsidRDefault="00EC0B82" w:rsidP="00EC0B82">
      <w:pPr>
        <w:spacing w:after="0"/>
        <w:rPr>
          <w:rFonts w:ascii="Times New Roman" w:hAnsi="Times New Roman" w:cs="Times New Roman"/>
          <w:sz w:val="32"/>
          <w:szCs w:val="32"/>
        </w:rPr>
      </w:pPr>
      <w:r>
        <w:rPr>
          <w:rFonts w:ascii="Times New Roman" w:hAnsi="Times New Roman" w:cs="Times New Roman"/>
          <w:sz w:val="32"/>
          <w:szCs w:val="32"/>
        </w:rPr>
        <w:t xml:space="preserve">For technical </w:t>
      </w:r>
      <w:proofErr w:type="gramStart"/>
      <w:r>
        <w:rPr>
          <w:rFonts w:ascii="Times New Roman" w:hAnsi="Times New Roman" w:cs="Times New Roman"/>
          <w:sz w:val="32"/>
          <w:szCs w:val="32"/>
        </w:rPr>
        <w:t>clarification(</w:t>
      </w:r>
      <w:proofErr w:type="gramEnd"/>
      <w:r>
        <w:rPr>
          <w:rFonts w:ascii="Times New Roman" w:hAnsi="Times New Roman" w:cs="Times New Roman"/>
          <w:sz w:val="32"/>
          <w:szCs w:val="32"/>
        </w:rPr>
        <w:t xml:space="preserve">if any), please contact to Estate Manager at </w:t>
      </w:r>
      <w:r w:rsidRPr="009B2D3D">
        <w:rPr>
          <w:rFonts w:ascii="Times New Roman" w:hAnsi="Times New Roman" w:cs="Times New Roman"/>
          <w:sz w:val="32"/>
          <w:szCs w:val="32"/>
        </w:rPr>
        <w:t xml:space="preserve">Email id: </w:t>
      </w:r>
      <w:hyperlink r:id="rId10" w:history="1">
        <w:r w:rsidRPr="008C63AE">
          <w:rPr>
            <w:rStyle w:val="Hyperlink"/>
            <w:rFonts w:ascii="Times New Roman" w:hAnsi="Times New Roman" w:cs="Times New Roman"/>
            <w:sz w:val="32"/>
            <w:szCs w:val="32"/>
          </w:rPr>
          <w:t>estate.manager@lnmiit.ac.in</w:t>
        </w:r>
      </w:hyperlink>
    </w:p>
    <w:p w14:paraId="21324E2F" w14:textId="77777777" w:rsidR="00475E57" w:rsidRPr="008C2CAD" w:rsidRDefault="00475E57" w:rsidP="000F1F1B">
      <w:pPr>
        <w:spacing w:after="0"/>
        <w:rPr>
          <w:rFonts w:asciiTheme="majorBidi" w:hAnsiTheme="majorBidi" w:cstheme="majorBidi"/>
          <w:sz w:val="32"/>
          <w:szCs w:val="32"/>
        </w:rPr>
      </w:pPr>
    </w:p>
    <w:p w14:paraId="24C08234" w14:textId="77777777" w:rsidR="000F1F1B" w:rsidRPr="008C2CAD" w:rsidRDefault="000F1F1B" w:rsidP="000F1F1B">
      <w:pPr>
        <w:spacing w:after="0"/>
        <w:rPr>
          <w:rFonts w:asciiTheme="majorBidi" w:hAnsiTheme="majorBidi" w:cstheme="majorBidi"/>
          <w:sz w:val="32"/>
          <w:szCs w:val="32"/>
        </w:rPr>
      </w:pPr>
    </w:p>
    <w:p w14:paraId="16EB74C3" w14:textId="19562C47"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sz w:val="32"/>
          <w:szCs w:val="32"/>
        </w:rPr>
        <w:tab/>
        <w:t xml:space="preserve">       </w:t>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p>
    <w:p w14:paraId="084FBC6B" w14:textId="68476B47" w:rsidR="000F1F1B" w:rsidRPr="008C2CAD" w:rsidRDefault="000F1F1B" w:rsidP="00F43657">
      <w:pPr>
        <w:spacing w:after="0"/>
        <w:ind w:left="7200" w:firstLine="720"/>
        <w:rPr>
          <w:rFonts w:asciiTheme="majorBidi" w:hAnsiTheme="majorBidi" w:cstheme="majorBidi"/>
          <w:b/>
          <w:bCs/>
          <w:sz w:val="32"/>
          <w:szCs w:val="32"/>
        </w:rPr>
      </w:pPr>
      <w:r w:rsidRPr="008C2CAD">
        <w:rPr>
          <w:rFonts w:asciiTheme="majorBidi" w:hAnsiTheme="majorBidi" w:cstheme="majorBidi"/>
          <w:b/>
          <w:bCs/>
          <w:sz w:val="32"/>
          <w:szCs w:val="32"/>
        </w:rPr>
        <w:t>Director</w:t>
      </w:r>
    </w:p>
    <w:p w14:paraId="75FBF8D5" w14:textId="6C7742B2"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Pr="008C2CAD">
        <w:rPr>
          <w:rFonts w:asciiTheme="majorBidi" w:hAnsiTheme="majorBidi" w:cstheme="majorBidi"/>
          <w:b/>
          <w:bCs/>
          <w:sz w:val="32"/>
          <w:szCs w:val="32"/>
        </w:rPr>
        <w:t>LNMIIT</w:t>
      </w:r>
    </w:p>
    <w:p w14:paraId="43A12EC6" w14:textId="23FD908C" w:rsidR="00C41097" w:rsidRPr="008C2CAD" w:rsidRDefault="00F43657" w:rsidP="00EC0B82">
      <w:pPr>
        <w:rPr>
          <w:rFonts w:asciiTheme="majorBidi" w:eastAsia="Times New Roman" w:hAnsiTheme="majorBidi" w:cstheme="majorBidi"/>
          <w:b/>
          <w:snapToGrid w:val="0"/>
          <w:kern w:val="0"/>
          <w:sz w:val="28"/>
          <w:szCs w:val="28"/>
          <w:lang w:val="en-US"/>
          <w14:ligatures w14:val="none"/>
        </w:rPr>
      </w:pPr>
      <w:r w:rsidRPr="008C2CAD">
        <w:rPr>
          <w:rFonts w:asciiTheme="majorBidi" w:hAnsiTheme="majorBidi" w:cstheme="majorBidi"/>
          <w:b/>
          <w:bCs/>
          <w:sz w:val="32"/>
          <w:szCs w:val="32"/>
        </w:rPr>
        <w:br w:type="page"/>
      </w:r>
      <w:r w:rsidR="00C41097" w:rsidRPr="008C2CAD">
        <w:rPr>
          <w:rFonts w:asciiTheme="majorBidi" w:eastAsia="Times New Roman" w:hAnsiTheme="majorBidi" w:cstheme="majorBidi"/>
          <w:b/>
          <w:snapToGrid w:val="0"/>
          <w:kern w:val="0"/>
          <w:sz w:val="28"/>
          <w:szCs w:val="28"/>
          <w:lang w:val="en-US"/>
          <w14:ligatures w14:val="none"/>
        </w:rPr>
        <w:lastRenderedPageBreak/>
        <w:t>Instructions for the Bidder</w:t>
      </w:r>
    </w:p>
    <w:p w14:paraId="1C9E1337" w14:textId="77777777" w:rsidR="00C64D1B" w:rsidRPr="008C2CAD" w:rsidRDefault="00C41097">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This Notice Inviting Tenders </w:t>
      </w:r>
      <w:r w:rsidRPr="008C2CAD">
        <w:rPr>
          <w:rFonts w:asciiTheme="majorBidi" w:hAnsiTheme="majorBidi" w:cstheme="majorBidi"/>
          <w:b/>
          <w:bCs/>
          <w:sz w:val="24"/>
          <w:szCs w:val="24"/>
        </w:rPr>
        <w:t>(Part-1,2,3 &amp; 4)</w:t>
      </w:r>
      <w:r w:rsidRPr="008C2CAD">
        <w:rPr>
          <w:rFonts w:asciiTheme="majorBidi" w:hAnsiTheme="majorBidi" w:cstheme="majorBidi"/>
          <w:sz w:val="24"/>
          <w:szCs w:val="24"/>
        </w:rPr>
        <w:t xml:space="preserve"> i.e. Eligibility criteria for the bidder, Scope of work, Terms &amp; conditions, Comprehensive warranty, Defects liability period, Comprehensive Maintenance for 5 years, General terms &amp; conditions, General technical conditions, technical specifications, List of approved makes, Affidavit, Proforma for Bank guarantee, Price bid &amp; Drawings shall form the TENDER DOCUMENTS.</w:t>
      </w:r>
    </w:p>
    <w:p w14:paraId="2560D332" w14:textId="77777777" w:rsidR="00C64D1B" w:rsidRPr="008C2CAD" w:rsidRDefault="00C64D1B">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bid document shall be submitted in two envelopes consisting of the following:</w:t>
      </w:r>
    </w:p>
    <w:p w14:paraId="0E92F9D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1</w:t>
      </w:r>
      <w:r w:rsidRPr="008C2CAD">
        <w:rPr>
          <w:rFonts w:asciiTheme="majorBidi" w:hAnsiTheme="majorBidi" w:cstheme="majorBidi"/>
          <w:sz w:val="24"/>
          <w:szCs w:val="24"/>
        </w:rPr>
        <w:t>: Bid document duly signed and stamped by the authorised signatory along with the EMD as specified.</w:t>
      </w:r>
    </w:p>
    <w:p w14:paraId="378743F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:2</w:t>
      </w:r>
      <w:r w:rsidRPr="008C2CAD">
        <w:rPr>
          <w:rFonts w:asciiTheme="majorBidi" w:hAnsiTheme="majorBidi" w:cstheme="majorBidi"/>
          <w:sz w:val="24"/>
          <w:szCs w:val="24"/>
        </w:rPr>
        <w:t>: Price Bid.</w:t>
      </w:r>
    </w:p>
    <w:p w14:paraId="5B46F734" w14:textId="77777777" w:rsidR="00C64D1B" w:rsidRPr="008C2CAD" w:rsidRDefault="00C64D1B" w:rsidP="00C64D1B">
      <w:pPr>
        <w:pStyle w:val="BodyTextIndent3"/>
        <w:spacing w:after="0"/>
        <w:ind w:left="720"/>
        <w:jc w:val="both"/>
        <w:rPr>
          <w:rFonts w:asciiTheme="majorBidi" w:hAnsiTheme="majorBidi" w:cstheme="majorBidi"/>
          <w:sz w:val="24"/>
          <w:szCs w:val="24"/>
        </w:rPr>
      </w:pPr>
    </w:p>
    <w:p w14:paraId="4C8660A1" w14:textId="53478F32" w:rsidR="00C64D1B" w:rsidRPr="00462AE2" w:rsidRDefault="00C64D1B" w:rsidP="00C64D1B">
      <w:pPr>
        <w:pStyle w:val="BodyTextIndent3"/>
        <w:ind w:left="720"/>
        <w:jc w:val="both"/>
        <w:rPr>
          <w:rFonts w:asciiTheme="majorBidi" w:hAnsiTheme="majorBidi" w:cstheme="majorBidi"/>
          <w:sz w:val="40"/>
          <w:szCs w:val="40"/>
        </w:rPr>
      </w:pPr>
      <w:r w:rsidRPr="008C2CAD">
        <w:rPr>
          <w:rFonts w:asciiTheme="majorBidi" w:hAnsiTheme="majorBidi" w:cstheme="majorBidi"/>
          <w:sz w:val="24"/>
          <w:szCs w:val="24"/>
        </w:rPr>
        <w:t xml:space="preserve">Price bid envelope </w:t>
      </w:r>
      <w:proofErr w:type="gramStart"/>
      <w:r w:rsidRPr="008C2CAD">
        <w:rPr>
          <w:rFonts w:asciiTheme="majorBidi" w:hAnsiTheme="majorBidi" w:cstheme="majorBidi"/>
          <w:sz w:val="24"/>
          <w:szCs w:val="24"/>
        </w:rPr>
        <w:t>i.e</w:t>
      </w:r>
      <w:proofErr w:type="gramEnd"/>
      <w:r w:rsidRPr="008C2CAD">
        <w:rPr>
          <w:rFonts w:asciiTheme="majorBidi" w:hAnsiTheme="majorBidi" w:cstheme="majorBidi"/>
          <w:sz w:val="24"/>
          <w:szCs w:val="24"/>
        </w:rPr>
        <w:t xml:space="preserve"> envelope 2 will be opened only of those bidders who successfully meet the eligibility criteria</w:t>
      </w:r>
      <w:r w:rsidR="00462AE2">
        <w:rPr>
          <w:rFonts w:asciiTheme="majorBidi" w:hAnsiTheme="majorBidi" w:cstheme="majorBidi"/>
          <w:sz w:val="24"/>
          <w:szCs w:val="24"/>
        </w:rPr>
        <w:t xml:space="preserve"> </w:t>
      </w:r>
      <w:r w:rsidRPr="008C2CAD">
        <w:rPr>
          <w:rFonts w:asciiTheme="majorBidi" w:hAnsiTheme="majorBidi" w:cstheme="majorBidi"/>
          <w:sz w:val="24"/>
          <w:szCs w:val="24"/>
        </w:rPr>
        <w:t>.</w:t>
      </w:r>
      <w:r w:rsidR="00462AE2">
        <w:rPr>
          <w:rFonts w:asciiTheme="majorBidi" w:hAnsiTheme="majorBidi" w:cstheme="majorBidi"/>
          <w:sz w:val="24"/>
          <w:szCs w:val="24"/>
        </w:rPr>
        <w:t xml:space="preserve">and </w:t>
      </w:r>
      <w:r w:rsidR="00462AE2" w:rsidRPr="00462AE2">
        <w:rPr>
          <w:rFonts w:asciiTheme="majorBidi" w:hAnsiTheme="majorBidi" w:cstheme="majorBidi"/>
          <w:sz w:val="24"/>
          <w:szCs w:val="24"/>
        </w:rPr>
        <w:t>after receipt of the above documents in the prescribed manner, for technically successful bidders</w:t>
      </w:r>
    </w:p>
    <w:p w14:paraId="33C9A725" w14:textId="77777777" w:rsidR="00C41097" w:rsidRPr="008C2CAD" w:rsidRDefault="00C41097">
      <w:pPr>
        <w:pStyle w:val="ListParagraph"/>
        <w:numPr>
          <w:ilvl w:val="0"/>
          <w:numId w:val="6"/>
        </w:numPr>
        <w:tabs>
          <w:tab w:val="left" w:pos="0"/>
        </w:tabs>
        <w:jc w:val="both"/>
        <w:rPr>
          <w:rFonts w:asciiTheme="majorBidi" w:hAnsiTheme="majorBidi" w:cstheme="majorBidi"/>
          <w:sz w:val="24"/>
          <w:szCs w:val="24"/>
        </w:rPr>
      </w:pPr>
      <w:r w:rsidRPr="008C2CAD">
        <w:rPr>
          <w:rFonts w:asciiTheme="majorBidi" w:hAnsiTheme="majorBidi" w:cstheme="majorBidi"/>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8C2CAD" w:rsidRDefault="00C41097" w:rsidP="00C41097">
      <w:pPr>
        <w:pStyle w:val="ListParagraph"/>
        <w:tabs>
          <w:tab w:val="left" w:pos="0"/>
        </w:tabs>
        <w:jc w:val="both"/>
        <w:rPr>
          <w:rFonts w:asciiTheme="majorBidi" w:hAnsiTheme="majorBidi" w:cstheme="majorBidi"/>
          <w:sz w:val="10"/>
          <w:szCs w:val="10"/>
        </w:rPr>
      </w:pPr>
    </w:p>
    <w:p w14:paraId="4CE51D07" w14:textId="77777777" w:rsidR="00C41097" w:rsidRPr="008C2CAD" w:rsidRDefault="00C41097">
      <w:pPr>
        <w:pStyle w:val="ListParagraph"/>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The Contractor should certify that he has studied the Work at site and acquainted himself with the position regarding construction, materials &amp; labour required for the work.</w:t>
      </w:r>
    </w:p>
    <w:p w14:paraId="0C9779F3" w14:textId="1FDDB34A" w:rsidR="00C41097" w:rsidRPr="008C2CAD" w:rsidRDefault="00C41097">
      <w:pPr>
        <w:pStyle w:val="BodyText2"/>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 xml:space="preserve">Should the Contractor notice any discrepancy or error in any statement made, he shall immediately bring to the notice of the </w:t>
      </w:r>
      <w:r w:rsidRPr="008C2CAD">
        <w:rPr>
          <w:rFonts w:asciiTheme="majorBidi" w:hAnsiTheme="majorBidi" w:cstheme="majorBidi"/>
          <w:b/>
          <w:bCs/>
          <w:sz w:val="24"/>
          <w:szCs w:val="24"/>
        </w:rPr>
        <w:t>LNMIIT-</w:t>
      </w:r>
      <w:r w:rsidR="00172000" w:rsidRPr="008C2CAD">
        <w:rPr>
          <w:rFonts w:asciiTheme="majorBidi" w:hAnsiTheme="majorBidi" w:cstheme="majorBidi"/>
          <w:b/>
          <w:bCs/>
          <w:sz w:val="24"/>
          <w:szCs w:val="24"/>
        </w:rPr>
        <w:t xml:space="preserve">Estate </w:t>
      </w:r>
      <w:r w:rsidRPr="008C2CAD">
        <w:rPr>
          <w:rFonts w:asciiTheme="majorBidi" w:hAnsiTheme="majorBidi" w:cstheme="majorBidi"/>
          <w:b/>
          <w:bCs/>
          <w:sz w:val="24"/>
          <w:szCs w:val="24"/>
        </w:rPr>
        <w:t>Manager of LNMIIT, Jaipur (</w:t>
      </w:r>
      <w:r w:rsidR="00172000" w:rsidRPr="008C2CAD">
        <w:rPr>
          <w:rFonts w:asciiTheme="majorBidi" w:hAnsiTheme="majorBidi" w:cstheme="majorBidi"/>
          <w:b/>
          <w:bCs/>
          <w:sz w:val="24"/>
          <w:szCs w:val="24"/>
        </w:rPr>
        <w:t>estate</w:t>
      </w:r>
      <w:r w:rsidRPr="008C2CAD">
        <w:rPr>
          <w:rFonts w:asciiTheme="majorBidi" w:hAnsiTheme="majorBidi" w:cstheme="majorBidi"/>
          <w:b/>
          <w:bCs/>
          <w:sz w:val="24"/>
          <w:szCs w:val="24"/>
        </w:rPr>
        <w:t>.manager@lnmiit.ac.in)</w:t>
      </w:r>
      <w:r w:rsidRPr="008C2CAD">
        <w:rPr>
          <w:rFonts w:asciiTheme="majorBidi" w:hAnsiTheme="majorBidi" w:cstheme="majorBidi"/>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8C2CAD" w:rsidRDefault="00C41097" w:rsidP="00C41097">
      <w:pPr>
        <w:pStyle w:val="ListParagraph"/>
        <w:jc w:val="both"/>
        <w:rPr>
          <w:rFonts w:asciiTheme="majorBidi" w:hAnsiTheme="majorBidi" w:cstheme="majorBidi"/>
          <w:sz w:val="12"/>
          <w:szCs w:val="12"/>
        </w:rPr>
      </w:pPr>
    </w:p>
    <w:p w14:paraId="1AF5251B" w14:textId="5CB38956"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The TENDERS shall remain valid for acceptance for </w:t>
      </w:r>
      <w:r w:rsidR="00AF5C2A" w:rsidRPr="008C2CAD">
        <w:rPr>
          <w:rFonts w:asciiTheme="majorBidi" w:hAnsiTheme="majorBidi" w:cstheme="majorBidi"/>
          <w:sz w:val="24"/>
          <w:szCs w:val="24"/>
        </w:rPr>
        <w:t>6</w:t>
      </w:r>
      <w:r w:rsidRPr="008C2CAD">
        <w:rPr>
          <w:rFonts w:asciiTheme="majorBidi" w:hAnsiTheme="majorBidi" w:cstheme="majorBidi"/>
          <w:b/>
          <w:bCs/>
          <w:sz w:val="24"/>
          <w:szCs w:val="24"/>
        </w:rPr>
        <w:t>0</w:t>
      </w:r>
      <w:r w:rsidRPr="008C2CAD">
        <w:rPr>
          <w:rFonts w:asciiTheme="majorBidi" w:hAnsiTheme="majorBidi" w:cstheme="majorBidi"/>
          <w:sz w:val="24"/>
          <w:szCs w:val="24"/>
        </w:rPr>
        <w:t xml:space="preserve"> days from the last date of Submission.</w:t>
      </w:r>
    </w:p>
    <w:p w14:paraId="499D4ABC" w14:textId="77777777" w:rsidR="00C41097" w:rsidRPr="008C2CAD" w:rsidRDefault="00C41097" w:rsidP="00C41097">
      <w:pPr>
        <w:pStyle w:val="ListParagraph"/>
        <w:rPr>
          <w:rFonts w:asciiTheme="majorBidi" w:hAnsiTheme="majorBidi" w:cstheme="majorBidi"/>
          <w:sz w:val="12"/>
          <w:szCs w:val="12"/>
        </w:rPr>
      </w:pPr>
    </w:p>
    <w:p w14:paraId="3248E48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8C2CAD" w:rsidRDefault="00C41097" w:rsidP="00C41097">
      <w:pPr>
        <w:pStyle w:val="ListParagraph"/>
        <w:rPr>
          <w:rFonts w:asciiTheme="majorBidi" w:hAnsiTheme="majorBidi" w:cstheme="majorBidi"/>
          <w:sz w:val="24"/>
          <w:szCs w:val="24"/>
        </w:rPr>
      </w:pPr>
    </w:p>
    <w:p w14:paraId="585DCC9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LNMIIT reserves the right to reject any / all TENDERS without assigning any reason and shall not be bound to accept the lowest or any other TENDER.</w:t>
      </w:r>
    </w:p>
    <w:p w14:paraId="217F128E" w14:textId="77777777" w:rsidR="00C41097" w:rsidRPr="008C2CAD" w:rsidRDefault="00C41097" w:rsidP="00C41097">
      <w:pPr>
        <w:pStyle w:val="ListParagraph"/>
        <w:rPr>
          <w:rFonts w:asciiTheme="majorBidi" w:hAnsiTheme="majorBidi" w:cstheme="majorBidi"/>
          <w:sz w:val="24"/>
          <w:szCs w:val="24"/>
        </w:rPr>
      </w:pPr>
    </w:p>
    <w:p w14:paraId="22F7869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lastRenderedPageBreak/>
        <w:t>TENDER not accompanied by the requisite EARNEST MONEY DEPOSIT in the specified form or accompanied with the conditional offer are liable to be summarily rejected.</w:t>
      </w:r>
    </w:p>
    <w:p w14:paraId="0CF205E7" w14:textId="77777777" w:rsidR="00C41097" w:rsidRPr="008C2CAD" w:rsidRDefault="00C41097" w:rsidP="00C41097">
      <w:pPr>
        <w:pStyle w:val="ListParagraph"/>
        <w:rPr>
          <w:rFonts w:asciiTheme="majorBidi" w:hAnsiTheme="majorBidi" w:cstheme="majorBidi"/>
          <w:sz w:val="12"/>
          <w:szCs w:val="12"/>
        </w:rPr>
      </w:pPr>
    </w:p>
    <w:p w14:paraId="3BD91C4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eastAsia="Times New Roman" w:hAnsiTheme="majorBidi" w:cstheme="majorBidi"/>
          <w:bCs/>
          <w:snapToGrid w:val="0"/>
          <w:kern w:val="0"/>
          <w:sz w:val="24"/>
          <w:szCs w:val="24"/>
          <w:lang w:val="en-US"/>
          <w14:ligatures w14:val="none"/>
        </w:rPr>
        <w:t xml:space="preserve">The Bidder should stamp and sign the document </w:t>
      </w:r>
      <w:proofErr w:type="gramStart"/>
      <w:r w:rsidRPr="008C2CAD">
        <w:rPr>
          <w:rFonts w:asciiTheme="majorBidi" w:eastAsia="Times New Roman" w:hAnsiTheme="majorBidi" w:cstheme="majorBidi"/>
          <w:bCs/>
          <w:snapToGrid w:val="0"/>
          <w:kern w:val="0"/>
          <w:sz w:val="24"/>
          <w:szCs w:val="24"/>
          <w:lang w:val="en-US"/>
          <w14:ligatures w14:val="none"/>
        </w:rPr>
        <w:t>in order to</w:t>
      </w:r>
      <w:proofErr w:type="gramEnd"/>
      <w:r w:rsidRPr="008C2CAD">
        <w:rPr>
          <w:rFonts w:asciiTheme="majorBidi" w:eastAsia="Times New Roman" w:hAnsiTheme="majorBidi" w:cstheme="majorBidi"/>
          <w:bCs/>
          <w:snapToGrid w:val="0"/>
          <w:kern w:val="0"/>
          <w:sz w:val="24"/>
          <w:szCs w:val="24"/>
          <w:lang w:val="en-US"/>
          <w14:ligatures w14:val="none"/>
        </w:rPr>
        <w:t xml:space="preserve"> ascertain that he complies with all the specifications and terms and conditions mentioned in the Bid.</w:t>
      </w:r>
    </w:p>
    <w:p w14:paraId="131D98F9" w14:textId="77777777" w:rsidR="00C41097" w:rsidRPr="008C2CAD" w:rsidRDefault="00C41097" w:rsidP="00C41097">
      <w:pPr>
        <w:pStyle w:val="ListParagraph"/>
        <w:rPr>
          <w:rFonts w:asciiTheme="majorBidi" w:hAnsiTheme="majorBidi" w:cstheme="majorBidi"/>
          <w:sz w:val="24"/>
          <w:szCs w:val="24"/>
        </w:rPr>
      </w:pPr>
    </w:p>
    <w:p w14:paraId="71823423" w14:textId="549F3428"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Earnest money deposit will be paid online or thru Demand </w:t>
      </w:r>
      <w:proofErr w:type="gramStart"/>
      <w:r w:rsidRPr="008C2CAD">
        <w:rPr>
          <w:rFonts w:asciiTheme="majorBidi" w:hAnsiTheme="majorBidi" w:cstheme="majorBidi"/>
          <w:sz w:val="24"/>
          <w:szCs w:val="24"/>
        </w:rPr>
        <w:t>draft</w:t>
      </w:r>
      <w:r w:rsidR="00AF5C2A" w:rsidRPr="008C2CAD">
        <w:rPr>
          <w:rFonts w:asciiTheme="majorBidi" w:hAnsiTheme="majorBidi" w:cstheme="majorBidi"/>
          <w:sz w:val="24"/>
          <w:szCs w:val="24"/>
        </w:rPr>
        <w:t xml:space="preserve">  or</w:t>
      </w:r>
      <w:proofErr w:type="gramEnd"/>
      <w:r w:rsidR="00AF5C2A" w:rsidRPr="008C2CAD">
        <w:rPr>
          <w:rFonts w:asciiTheme="majorBidi" w:hAnsiTheme="majorBidi" w:cstheme="majorBidi"/>
          <w:sz w:val="24"/>
          <w:szCs w:val="24"/>
        </w:rPr>
        <w:t xml:space="preserve"> by online bank transfer</w:t>
      </w:r>
      <w:r w:rsidRPr="008C2CAD">
        <w:rPr>
          <w:rFonts w:asciiTheme="majorBidi" w:hAnsiTheme="majorBidi" w:cstheme="majorBidi"/>
          <w:sz w:val="24"/>
          <w:szCs w:val="24"/>
        </w:rPr>
        <w:t xml:space="preserve"> to the following bank account:</w:t>
      </w:r>
    </w:p>
    <w:p w14:paraId="2B171EF3" w14:textId="77777777" w:rsidR="00C41097" w:rsidRPr="008C2CAD" w:rsidRDefault="00C41097" w:rsidP="00C41097">
      <w:pPr>
        <w:pStyle w:val="ListParagraph"/>
        <w:rPr>
          <w:rFonts w:asciiTheme="majorBidi" w:hAnsiTheme="majorBidi" w:cstheme="majorBidi"/>
          <w:sz w:val="24"/>
          <w:szCs w:val="24"/>
        </w:rPr>
      </w:pPr>
    </w:p>
    <w:p w14:paraId="310B0A0C"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Account Name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 The LNM Institute of Information Technology”</w:t>
      </w:r>
    </w:p>
    <w:p w14:paraId="0F8D49ED"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No.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001201038168</w:t>
      </w:r>
    </w:p>
    <w:p w14:paraId="3A59BB3A"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Bank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ICICI Bank Ltd.</w:t>
      </w:r>
    </w:p>
    <w:p w14:paraId="1F706768"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Branch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C-Scheme, Jaipur</w:t>
      </w:r>
    </w:p>
    <w:p w14:paraId="363BB14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IFSC Code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ICIC0000012</w:t>
      </w:r>
    </w:p>
    <w:p w14:paraId="2B0C1ED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type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Saving account</w:t>
      </w:r>
    </w:p>
    <w:p w14:paraId="0B074312"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p>
    <w:p w14:paraId="30A4C8C8" w14:textId="3F3DD4AE" w:rsidR="00C41097" w:rsidRPr="008C2CAD" w:rsidRDefault="00C41097" w:rsidP="00C41097">
      <w:pPr>
        <w:tabs>
          <w:tab w:val="left" w:pos="720"/>
        </w:tabs>
        <w:spacing w:after="0"/>
        <w:ind w:left="709" w:hanging="799"/>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t>The acknowledgement of the EMD should be mailed to the</w:t>
      </w:r>
      <w:r w:rsidR="00451D39" w:rsidRPr="008C2CAD">
        <w:rPr>
          <w:rFonts w:asciiTheme="majorBidi" w:hAnsiTheme="majorBidi" w:cstheme="majorBidi"/>
          <w:sz w:val="24"/>
          <w:szCs w:val="24"/>
        </w:rPr>
        <w:t xml:space="preserve"> chief</w:t>
      </w:r>
      <w:r w:rsidRPr="008C2CAD">
        <w:rPr>
          <w:rFonts w:asciiTheme="majorBidi" w:hAnsiTheme="majorBidi" w:cstheme="majorBidi"/>
          <w:sz w:val="24"/>
          <w:szCs w:val="24"/>
        </w:rPr>
        <w:t xml:space="preserve"> finance officer on the email: </w:t>
      </w:r>
      <w:r w:rsidR="00AF5C2A" w:rsidRPr="008C2CAD">
        <w:rPr>
          <w:rFonts w:asciiTheme="majorBidi" w:hAnsiTheme="majorBidi" w:cstheme="majorBidi"/>
          <w:b/>
          <w:bCs/>
          <w:i/>
          <w:iCs/>
          <w:sz w:val="24"/>
          <w:szCs w:val="24"/>
          <w:u w:val="single"/>
        </w:rPr>
        <w:t>cfo</w:t>
      </w:r>
      <w:r w:rsidRPr="008C2CAD">
        <w:rPr>
          <w:rFonts w:asciiTheme="majorBidi" w:hAnsiTheme="majorBidi" w:cstheme="majorBidi"/>
          <w:b/>
          <w:bCs/>
          <w:i/>
          <w:iCs/>
          <w:sz w:val="24"/>
          <w:szCs w:val="24"/>
          <w:u w:val="single"/>
        </w:rPr>
        <w:t>@lnmiit.ac.in</w:t>
      </w:r>
      <w:r w:rsidRPr="008C2CAD">
        <w:rPr>
          <w:rFonts w:asciiTheme="majorBidi" w:hAnsiTheme="majorBidi" w:cstheme="majorBidi"/>
          <w:b/>
          <w:bCs/>
          <w:sz w:val="24"/>
          <w:szCs w:val="24"/>
        </w:rPr>
        <w:t>.</w:t>
      </w:r>
    </w:p>
    <w:p w14:paraId="3CB75FD2" w14:textId="77777777" w:rsidR="00C41097" w:rsidRPr="008C2CAD" w:rsidRDefault="00C41097" w:rsidP="00C41097">
      <w:pPr>
        <w:tabs>
          <w:tab w:val="left" w:pos="720"/>
        </w:tabs>
        <w:spacing w:after="0"/>
        <w:ind w:left="709" w:hanging="799"/>
        <w:jc w:val="both"/>
        <w:rPr>
          <w:rFonts w:asciiTheme="majorBidi" w:hAnsiTheme="majorBidi" w:cstheme="majorBidi"/>
          <w:sz w:val="24"/>
          <w:szCs w:val="24"/>
        </w:rPr>
      </w:pPr>
    </w:p>
    <w:p w14:paraId="61E3D9D9"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b/>
          <w:sz w:val="24"/>
          <w:szCs w:val="24"/>
        </w:rPr>
      </w:pPr>
      <w:r w:rsidRPr="008C2CAD">
        <w:rPr>
          <w:rFonts w:asciiTheme="majorBidi" w:hAnsiTheme="majorBidi" w:cstheme="majorBidi"/>
          <w:b/>
          <w:sz w:val="24"/>
          <w:szCs w:val="24"/>
        </w:rPr>
        <w:t xml:space="preserve">Co-ordination with other agencies / contractors appointed directly by the owner: </w:t>
      </w:r>
    </w:p>
    <w:p w14:paraId="7D293C82" w14:textId="77777777" w:rsidR="00C41097" w:rsidRPr="008C2CAD" w:rsidRDefault="00C41097" w:rsidP="00C41097">
      <w:pPr>
        <w:pStyle w:val="BodyTextIndent3"/>
        <w:spacing w:after="0" w:line="276" w:lineRule="auto"/>
        <w:ind w:left="720"/>
        <w:jc w:val="both"/>
        <w:rPr>
          <w:rFonts w:asciiTheme="majorBidi" w:hAnsiTheme="majorBidi" w:cstheme="majorBidi"/>
          <w:sz w:val="24"/>
          <w:szCs w:val="24"/>
        </w:rPr>
      </w:pPr>
      <w:r w:rsidRPr="008C2CAD">
        <w:rPr>
          <w:rFonts w:asciiTheme="majorBidi" w:hAnsiTheme="majorBidi" w:cstheme="majorBidi"/>
          <w:sz w:val="24"/>
          <w:szCs w:val="24"/>
        </w:rPr>
        <w:t>The Successful bidder shall co-ordinate and provide facilities for the contractors appointed by the LNMIIT.</w:t>
      </w:r>
    </w:p>
    <w:p w14:paraId="32034FE6"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In addition to the above Clauses all requirements will have to be implemented by the Bidder for all persons employed by him working on the Site including monitoring to ensure implementation etc., employed directly by the Owner.</w:t>
      </w:r>
    </w:p>
    <w:p w14:paraId="441CEA05"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44A95E3"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sz w:val="12"/>
          <w:szCs w:val="12"/>
        </w:rPr>
      </w:pPr>
      <w:r w:rsidRPr="008C2CAD">
        <w:rPr>
          <w:rFonts w:asciiTheme="majorBidi" w:hAnsiTheme="majorBidi" w:cstheme="majorBidi"/>
          <w:sz w:val="24"/>
          <w:szCs w:val="24"/>
        </w:rPr>
        <w:t>The tender of any Contractor not complying with any of the above instructions 1 to 12 may be rejected.</w:t>
      </w:r>
    </w:p>
    <w:p w14:paraId="5C64F7A9" w14:textId="77777777" w:rsidR="00C41097"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 / We have carefully read the above said instructions have understood the same and shall comply with the same.</w:t>
      </w:r>
    </w:p>
    <w:p w14:paraId="5E4B130D" w14:textId="565EBBDA" w:rsidR="004B2374" w:rsidRPr="004B2374" w:rsidRDefault="004B2374" w:rsidP="004B2374">
      <w:pPr>
        <w:spacing w:line="276" w:lineRule="auto"/>
        <w:jc w:val="both"/>
        <w:rPr>
          <w:rFonts w:asciiTheme="majorBidi" w:hAnsiTheme="majorBidi" w:cstheme="majorBidi"/>
          <w:sz w:val="24"/>
          <w:szCs w:val="24"/>
        </w:rPr>
      </w:pPr>
    </w:p>
    <w:p w14:paraId="507D337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proofErr w:type="gramStart"/>
      <w:r w:rsidRPr="008C2CAD">
        <w:rPr>
          <w:rFonts w:asciiTheme="majorBidi" w:hAnsiTheme="majorBidi" w:cstheme="majorBidi"/>
          <w:b/>
          <w:bCs/>
          <w:sz w:val="24"/>
          <w:szCs w:val="24"/>
        </w:rPr>
        <w:t>Place :</w:t>
      </w:r>
      <w:proofErr w:type="gramEnd"/>
      <w:r w:rsidRPr="008C2CAD">
        <w:rPr>
          <w:rFonts w:asciiTheme="majorBidi" w:hAnsiTheme="majorBidi" w:cstheme="majorBidi"/>
          <w:b/>
          <w:bCs/>
          <w:sz w:val="24"/>
          <w:szCs w:val="24"/>
        </w:rPr>
        <w:t xml:space="preserve"> </w:t>
      </w:r>
      <w:r w:rsidRPr="008C2CAD">
        <w:rPr>
          <w:rFonts w:asciiTheme="majorBidi" w:hAnsiTheme="majorBidi" w:cstheme="majorBidi"/>
          <w:b/>
          <w:bCs/>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Signature of the Contractor</w:t>
      </w:r>
    </w:p>
    <w:p w14:paraId="6E2B4FBD"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b/>
          <w:bCs/>
          <w:sz w:val="24"/>
          <w:szCs w:val="24"/>
        </w:rPr>
        <w:t>Date:</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With seal &amp; address</w:t>
      </w:r>
    </w:p>
    <w:p w14:paraId="0E9F06C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05D33F7C"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143726F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2DE2D3E"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407A6BC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Name of the Contractor: -</w:t>
      </w:r>
    </w:p>
    <w:p w14:paraId="3384A8DA"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Contact No.</w:t>
      </w:r>
    </w:p>
    <w:p w14:paraId="034E6F97"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e-mail id:</w:t>
      </w:r>
    </w:p>
    <w:p w14:paraId="4CD4B8D5" w14:textId="06EDD27D" w:rsidR="00641FCF" w:rsidRPr="008C2CAD" w:rsidRDefault="00641FCF" w:rsidP="00053E9A">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Part-1</w:t>
      </w:r>
    </w:p>
    <w:p w14:paraId="041C3D11" w14:textId="3C234DCC" w:rsidR="000F1F1B" w:rsidRPr="008C2CAD" w:rsidRDefault="003F5B3A" w:rsidP="00D240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Eligibility Criteria for the </w:t>
      </w:r>
      <w:r w:rsidR="00FA38E4" w:rsidRPr="008C2CAD">
        <w:rPr>
          <w:rFonts w:asciiTheme="majorBidi" w:eastAsia="Times New Roman" w:hAnsiTheme="majorBidi" w:cstheme="majorBidi"/>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8C2CAD" w14:paraId="556B56F4" w14:textId="77777777" w:rsidTr="003F5B3A">
        <w:tc>
          <w:tcPr>
            <w:tcW w:w="988" w:type="dxa"/>
          </w:tcPr>
          <w:p w14:paraId="603A14EA" w14:textId="29FF3129"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Sno.</w:t>
            </w:r>
          </w:p>
        </w:tc>
        <w:tc>
          <w:tcPr>
            <w:tcW w:w="3118" w:type="dxa"/>
          </w:tcPr>
          <w:p w14:paraId="2F414C85" w14:textId="39D1B8FB"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Parameter</w:t>
            </w:r>
          </w:p>
        </w:tc>
        <w:tc>
          <w:tcPr>
            <w:tcW w:w="5244" w:type="dxa"/>
          </w:tcPr>
          <w:p w14:paraId="7721594A" w14:textId="4A10515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Documents to be submitted by Bidder</w:t>
            </w:r>
          </w:p>
        </w:tc>
      </w:tr>
      <w:tr w:rsidR="00505F79" w:rsidRPr="008C2CAD" w14:paraId="696378CD" w14:textId="77777777" w:rsidTr="003F5B3A">
        <w:tc>
          <w:tcPr>
            <w:tcW w:w="988" w:type="dxa"/>
          </w:tcPr>
          <w:p w14:paraId="11F3BE36" w14:textId="71563C56"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p>
        </w:tc>
        <w:tc>
          <w:tcPr>
            <w:tcW w:w="3118" w:type="dxa"/>
          </w:tcPr>
          <w:p w14:paraId="18BEA983" w14:textId="77777777"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Earnest Money Deposit:</w:t>
            </w:r>
          </w:p>
          <w:p w14:paraId="04692EE2" w14:textId="604AC0D9" w:rsidR="003F5B3A" w:rsidRPr="008C2CAD" w:rsidRDefault="003F5B3A" w:rsidP="006E0DA7">
            <w:pPr>
              <w:rPr>
                <w:rFonts w:asciiTheme="majorBidi" w:eastAsia="Times New Roman" w:hAnsiTheme="majorBidi" w:cstheme="majorBidi"/>
                <w:b/>
                <w:snapToGrid w:val="0"/>
                <w:kern w:val="0"/>
                <w:sz w:val="24"/>
                <w:szCs w:val="24"/>
                <w:lang w:val="en-US"/>
                <w14:ligatures w14:val="none"/>
              </w:rPr>
            </w:pPr>
          </w:p>
          <w:p w14:paraId="4ED4E2DA" w14:textId="145593F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p>
        </w:tc>
        <w:tc>
          <w:tcPr>
            <w:tcW w:w="5244" w:type="dxa"/>
          </w:tcPr>
          <w:p w14:paraId="4E26F46A" w14:textId="0C1F191B" w:rsidR="003F5B3A" w:rsidRPr="008C2CAD" w:rsidRDefault="003F5B3A" w:rsidP="003F5B3A">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and EMD of </w:t>
            </w:r>
            <w:r w:rsidRPr="008C2CAD">
              <w:rPr>
                <w:rFonts w:asciiTheme="majorBidi" w:eastAsia="Times New Roman" w:hAnsiTheme="majorBidi" w:cstheme="majorBidi"/>
                <w:b/>
                <w:snapToGrid w:val="0"/>
                <w:kern w:val="0"/>
                <w:sz w:val="24"/>
                <w:szCs w:val="24"/>
                <w:lang w:val="en-US"/>
                <w14:ligatures w14:val="none"/>
              </w:rPr>
              <w:t xml:space="preserve">Rs. </w:t>
            </w:r>
            <w:r w:rsidR="00A80238">
              <w:rPr>
                <w:rFonts w:asciiTheme="majorBidi" w:eastAsia="Times New Roman" w:hAnsiTheme="majorBidi" w:cstheme="majorBidi"/>
                <w:b/>
                <w:snapToGrid w:val="0"/>
                <w:kern w:val="0"/>
                <w:sz w:val="24"/>
                <w:szCs w:val="24"/>
                <w:lang w:val="en-US"/>
                <w14:ligatures w14:val="none"/>
              </w:rPr>
              <w:t>1400000</w:t>
            </w:r>
            <w:r w:rsidRPr="008C2CAD">
              <w:rPr>
                <w:rFonts w:asciiTheme="majorBidi" w:eastAsia="Times New Roman" w:hAnsiTheme="majorBidi" w:cstheme="majorBidi"/>
                <w:b/>
                <w:snapToGrid w:val="0"/>
                <w:kern w:val="0"/>
                <w:sz w:val="24"/>
                <w:szCs w:val="24"/>
                <w:lang w:val="en-US"/>
                <w14:ligatures w14:val="none"/>
              </w:rPr>
              <w:t>/-</w:t>
            </w:r>
            <w:r w:rsidR="00AF438C"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w:t>
            </w:r>
            <w:r w:rsidR="00A80238">
              <w:rPr>
                <w:rFonts w:asciiTheme="majorBidi" w:eastAsia="Times New Roman" w:hAnsiTheme="majorBidi" w:cstheme="majorBidi"/>
                <w:bCs/>
                <w:snapToGrid w:val="0"/>
                <w:kern w:val="0"/>
                <w:sz w:val="24"/>
                <w:szCs w:val="24"/>
                <w:lang w:val="en-US"/>
                <w14:ligatures w14:val="none"/>
              </w:rPr>
              <w:t xml:space="preserve">Fourteen </w:t>
            </w:r>
            <w:r w:rsidR="00553103" w:rsidRPr="008C2CAD">
              <w:rPr>
                <w:rFonts w:asciiTheme="majorBidi" w:eastAsia="Times New Roman" w:hAnsiTheme="majorBidi" w:cstheme="majorBidi"/>
                <w:bCs/>
                <w:snapToGrid w:val="0"/>
                <w:kern w:val="0"/>
                <w:sz w:val="24"/>
                <w:szCs w:val="24"/>
                <w:lang w:val="en-US"/>
                <w14:ligatures w14:val="none"/>
              </w:rPr>
              <w:t>lacs</w:t>
            </w:r>
            <w:r w:rsidRPr="008C2CAD">
              <w:rPr>
                <w:rFonts w:asciiTheme="majorBidi" w:eastAsia="Times New Roman" w:hAnsiTheme="majorBidi" w:cstheme="majorBidi"/>
                <w:bCs/>
                <w:snapToGrid w:val="0"/>
                <w:kern w:val="0"/>
                <w:sz w:val="24"/>
                <w:szCs w:val="24"/>
                <w:lang w:val="en-US"/>
                <w14:ligatures w14:val="none"/>
              </w:rPr>
              <w:t xml:space="preserve"> only</w:t>
            </w:r>
            <w:r w:rsidR="00E81A91" w:rsidRPr="008C2CAD">
              <w:rPr>
                <w:rFonts w:asciiTheme="majorBidi" w:eastAsia="Times New Roman" w:hAnsiTheme="majorBidi" w:cstheme="majorBidi"/>
                <w:bCs/>
                <w:snapToGrid w:val="0"/>
                <w:kern w:val="0"/>
                <w:sz w:val="24"/>
                <w:szCs w:val="24"/>
                <w:lang w:val="en-US"/>
                <w14:ligatures w14:val="none"/>
              </w:rPr>
              <w:t>)</w:t>
            </w:r>
          </w:p>
          <w:p w14:paraId="580F98BD" w14:textId="45CC8514" w:rsidR="003F5B3A" w:rsidRPr="008C2CAD" w:rsidRDefault="003F5B3A" w:rsidP="003F5B3A">
            <w:pPr>
              <w:jc w:val="both"/>
              <w:rPr>
                <w:rFonts w:asciiTheme="majorBidi" w:eastAsia="Times New Roman" w:hAnsiTheme="majorBidi" w:cstheme="majorBidi"/>
                <w:b/>
                <w:snapToGrid w:val="0"/>
                <w:kern w:val="0"/>
                <w:sz w:val="24"/>
                <w:szCs w:val="24"/>
                <w:lang w:val="en-US"/>
                <w14:ligatures w14:val="none"/>
              </w:rPr>
            </w:pPr>
          </w:p>
        </w:tc>
      </w:tr>
      <w:tr w:rsidR="00505F79" w:rsidRPr="008C2CAD" w14:paraId="3B76A607" w14:textId="77777777" w:rsidTr="003F5B3A">
        <w:tc>
          <w:tcPr>
            <w:tcW w:w="988" w:type="dxa"/>
          </w:tcPr>
          <w:p w14:paraId="5F6ED326" w14:textId="343412FB" w:rsidR="003F5B3A" w:rsidRPr="008C2CAD" w:rsidRDefault="00AF5C2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2</w:t>
            </w:r>
            <w:r w:rsidR="00022739"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13CFC6E4" w14:textId="62687D25" w:rsidR="003F5B3A" w:rsidRPr="008C2CAD" w:rsidRDefault="00653DC8" w:rsidP="00022739">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Bidder Turnover</w:t>
            </w:r>
          </w:p>
          <w:p w14:paraId="39A742AE" w14:textId="3C1E599A" w:rsidR="00022739" w:rsidRPr="008C2CAD" w:rsidRDefault="00022739" w:rsidP="00022739">
            <w:pPr>
              <w:jc w:val="both"/>
              <w:rPr>
                <w:rFonts w:asciiTheme="majorBidi" w:eastAsia="Times New Roman" w:hAnsiTheme="majorBidi" w:cstheme="majorBidi"/>
                <w:b/>
                <w:snapToGrid w:val="0"/>
                <w:kern w:val="0"/>
                <w:sz w:val="28"/>
                <w:szCs w:val="28"/>
                <w:lang w:val="en-US"/>
                <w14:ligatures w14:val="none"/>
              </w:rPr>
            </w:pPr>
          </w:p>
        </w:tc>
        <w:tc>
          <w:tcPr>
            <w:tcW w:w="5244" w:type="dxa"/>
          </w:tcPr>
          <w:p w14:paraId="60B5D9F0" w14:textId="069FFB34" w:rsidR="003F5B3A" w:rsidRPr="008C2CAD" w:rsidRDefault="00022739" w:rsidP="00F43F0E">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t>
            </w:r>
            <w:r w:rsidR="00653DC8"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submit the CA Certified turnover document for the Financial Turnover of Bidder for last three Financial Years</w:t>
            </w:r>
            <w:r w:rsidR="00CE2D58" w:rsidRPr="008C2CAD">
              <w:rPr>
                <w:rFonts w:asciiTheme="majorBidi" w:eastAsia="Times New Roman" w:hAnsiTheme="majorBidi" w:cstheme="majorBidi"/>
                <w:bCs/>
                <w:snapToGrid w:val="0"/>
                <w:kern w:val="0"/>
                <w:sz w:val="24"/>
                <w:szCs w:val="24"/>
                <w:lang w:val="en-US"/>
                <w14:ligatures w14:val="none"/>
              </w:rPr>
              <w:t xml:space="preserve">. </w:t>
            </w:r>
          </w:p>
        </w:tc>
      </w:tr>
      <w:tr w:rsidR="00505F79" w:rsidRPr="008C2CAD" w14:paraId="012E16D5" w14:textId="77777777" w:rsidTr="003F5B3A">
        <w:tc>
          <w:tcPr>
            <w:tcW w:w="988" w:type="dxa"/>
          </w:tcPr>
          <w:p w14:paraId="2BE2CD7D" w14:textId="709A765F"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4</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6F1EEEE" w14:textId="41C645B9" w:rsidR="003F5B3A" w:rsidRPr="00A80238" w:rsidRDefault="00A80238" w:rsidP="00227CE4">
            <w:pPr>
              <w:rPr>
                <w:rFonts w:asciiTheme="majorBidi" w:eastAsia="Times New Roman" w:hAnsiTheme="majorBidi" w:cstheme="majorBidi"/>
                <w:b/>
                <w:bCs/>
                <w:snapToGrid w:val="0"/>
                <w:kern w:val="0"/>
                <w:sz w:val="28"/>
                <w:szCs w:val="28"/>
                <w:lang w:val="en-US"/>
                <w14:ligatures w14:val="none"/>
              </w:rPr>
            </w:pPr>
            <w:r w:rsidRPr="00A80238">
              <w:rPr>
                <w:rFonts w:asciiTheme="majorBidi" w:hAnsiTheme="majorBidi" w:cstheme="majorBidi"/>
                <w:b/>
                <w:bCs/>
                <w:sz w:val="28"/>
                <w:szCs w:val="28"/>
              </w:rPr>
              <w:t>Eligibility Criteria</w:t>
            </w:r>
          </w:p>
        </w:tc>
        <w:tc>
          <w:tcPr>
            <w:tcW w:w="5244" w:type="dxa"/>
          </w:tcPr>
          <w:p w14:paraId="1CDB62A4" w14:textId="77777777" w:rsidR="00746FB1" w:rsidRDefault="00746FB1" w:rsidP="00A337E7">
            <w:pPr>
              <w:rPr>
                <w:rFonts w:asciiTheme="majorBidi" w:eastAsia="Times New Roman" w:hAnsiTheme="majorBidi" w:cstheme="majorBidi"/>
                <w:bCs/>
                <w:snapToGrid w:val="0"/>
                <w:kern w:val="0"/>
                <w:sz w:val="24"/>
                <w:szCs w:val="24"/>
                <w:lang w:val="en-US"/>
                <w14:ligatures w14:val="none"/>
              </w:rPr>
            </w:pPr>
          </w:p>
          <w:p w14:paraId="3AA790E3" w14:textId="77777777" w:rsidR="00A80238" w:rsidRPr="00A80238" w:rsidRDefault="00A80238" w:rsidP="00A80238">
            <w:pPr>
              <w:spacing w:line="240" w:lineRule="auto"/>
              <w:rPr>
                <w:rFonts w:asciiTheme="majorBidi" w:eastAsia="Times New Roman" w:hAnsiTheme="majorBidi" w:cstheme="majorBidi"/>
                <w:kern w:val="0"/>
                <w:sz w:val="24"/>
                <w:szCs w:val="24"/>
                <w:lang w:val="en-US" w:bidi="hi-IN"/>
                <w14:ligatures w14:val="none"/>
              </w:rPr>
            </w:pPr>
            <w:r w:rsidRPr="00A80238">
              <w:rPr>
                <w:rFonts w:ascii="Arial" w:eastAsia="Times New Roman" w:hAnsi="Arial" w:cs="Arial"/>
                <w:b/>
                <w:bCs/>
                <w:kern w:val="0"/>
                <w:sz w:val="24"/>
                <w:szCs w:val="24"/>
                <w:lang w:val="en-US" w:bidi="hi-IN"/>
                <w14:ligatures w14:val="none"/>
              </w:rPr>
              <w:t>a</w:t>
            </w:r>
            <w:r w:rsidRPr="00A80238">
              <w:rPr>
                <w:rFonts w:asciiTheme="majorBidi" w:eastAsia="Times New Roman" w:hAnsiTheme="majorBidi" w:cstheme="majorBidi"/>
                <w:b/>
                <w:bCs/>
                <w:kern w:val="0"/>
                <w:sz w:val="24"/>
                <w:szCs w:val="24"/>
                <w:lang w:val="en-US" w:bidi="hi-IN"/>
                <w14:ligatures w14:val="none"/>
              </w:rPr>
              <w:t>)</w:t>
            </w:r>
            <w:r w:rsidRPr="00A80238">
              <w:rPr>
                <w:rFonts w:asciiTheme="majorBidi" w:eastAsia="Times New Roman" w:hAnsiTheme="majorBidi" w:cstheme="majorBidi"/>
                <w:kern w:val="0"/>
                <w:sz w:val="24"/>
                <w:szCs w:val="24"/>
                <w:lang w:val="en-US" w:bidi="hi-IN"/>
                <w14:ligatures w14:val="none"/>
              </w:rPr>
              <w:t xml:space="preserve"> Minimum 15 years' relevant experience in civil construction works.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b)</w:t>
            </w:r>
            <w:r w:rsidRPr="00A80238">
              <w:rPr>
                <w:rFonts w:asciiTheme="majorBidi" w:eastAsia="Times New Roman" w:hAnsiTheme="majorBidi" w:cstheme="majorBidi"/>
                <w:kern w:val="0"/>
                <w:sz w:val="24"/>
                <w:szCs w:val="24"/>
                <w:lang w:val="en-US" w:bidi="hi-IN"/>
                <w14:ligatures w14:val="none"/>
              </w:rPr>
              <w:t xml:space="preserve"> GST Registration and GST return for the last 3 years.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c)</w:t>
            </w:r>
            <w:r w:rsidRPr="00A80238">
              <w:rPr>
                <w:rFonts w:asciiTheme="majorBidi" w:eastAsia="Times New Roman" w:hAnsiTheme="majorBidi" w:cstheme="majorBidi"/>
                <w:kern w:val="0"/>
                <w:sz w:val="24"/>
                <w:szCs w:val="24"/>
                <w:lang w:val="en-US" w:bidi="hi-IN"/>
                <w14:ligatures w14:val="none"/>
              </w:rPr>
              <w:t xml:space="preserve"> Completion of works in the last 5 years as follows:</w:t>
            </w:r>
          </w:p>
          <w:p w14:paraId="496E22D7" w14:textId="77777777" w:rsidR="00A80238" w:rsidRPr="00A80238" w:rsidRDefault="00A80238" w:rsidP="008401B0">
            <w:pPr>
              <w:numPr>
                <w:ilvl w:val="0"/>
                <w:numId w:val="48"/>
              </w:numPr>
              <w:spacing w:after="0" w:line="240" w:lineRule="auto"/>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 xml:space="preserve">One work of ₹7,00,00,000, along with Performance Certificate from the competent authority with respect to the work/works completed to the tune of 7Cr,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213B6BCC" w14:textId="77777777" w:rsidR="00A80238" w:rsidRPr="00A80238" w:rsidRDefault="00A80238" w:rsidP="008401B0">
            <w:pPr>
              <w:numPr>
                <w:ilvl w:val="0"/>
                <w:numId w:val="48"/>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 xml:space="preserve">Two works of ₹4,00,00,000 each, along with Performance Certificate from the competent authority with respect to the work/works completed to the tune of 4Cr,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7FA334D7" w14:textId="77777777" w:rsidR="00A80238" w:rsidRPr="00A80238" w:rsidRDefault="00A80238" w:rsidP="008401B0">
            <w:pPr>
              <w:numPr>
                <w:ilvl w:val="0"/>
                <w:numId w:val="48"/>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Three works of ₹3,00,00,000 each, along with Performance Certificate from the competent authority with respect to the work/works completed to the tune of 3Cr, as asked under eligibility criterion.</w:t>
            </w:r>
          </w:p>
          <w:p w14:paraId="6D3E04B1" w14:textId="22E8FD22" w:rsidR="008401B0" w:rsidRPr="008401B0" w:rsidRDefault="008401B0" w:rsidP="008401B0">
            <w:pPr>
              <w:pStyle w:val="ListParagraph"/>
              <w:numPr>
                <w:ilvl w:val="0"/>
                <w:numId w:val="48"/>
              </w:numPr>
              <w:spacing w:after="0" w:line="240" w:lineRule="auto"/>
              <w:rPr>
                <w:rFonts w:asciiTheme="majorBidi" w:eastAsia="Times New Roman" w:hAnsiTheme="majorBidi" w:cstheme="majorBidi"/>
                <w:kern w:val="0"/>
                <w:sz w:val="24"/>
                <w:szCs w:val="24"/>
                <w:lang w:val="en-US" w:bidi="hi-IN"/>
                <w14:ligatures w14:val="none"/>
              </w:rPr>
            </w:pPr>
            <w:r w:rsidRPr="008401B0">
              <w:rPr>
                <w:rFonts w:asciiTheme="majorBidi" w:eastAsia="Times New Roman" w:hAnsiTheme="majorBidi" w:cstheme="majorBidi"/>
                <w:kern w:val="0"/>
                <w:sz w:val="24"/>
                <w:szCs w:val="24"/>
                <w:lang w:val="en-US" w:bidi="hi-IN"/>
                <w14:ligatures w14:val="none"/>
              </w:rPr>
              <w:t>List of on-going projects.</w:t>
            </w:r>
          </w:p>
          <w:p w14:paraId="42976FE4" w14:textId="5B15E966" w:rsidR="00746FB1" w:rsidRPr="008401B0" w:rsidRDefault="008401B0" w:rsidP="008401B0">
            <w:pPr>
              <w:pStyle w:val="ListParagraph"/>
              <w:numPr>
                <w:ilvl w:val="0"/>
                <w:numId w:val="48"/>
              </w:numPr>
              <w:rPr>
                <w:rFonts w:asciiTheme="majorBidi" w:eastAsia="Times New Roman" w:hAnsiTheme="majorBidi" w:cstheme="majorBidi"/>
                <w:bCs/>
                <w:snapToGrid w:val="0"/>
                <w:kern w:val="0"/>
                <w:sz w:val="24"/>
                <w:szCs w:val="24"/>
                <w:lang w:val="en-US"/>
                <w14:ligatures w14:val="none"/>
              </w:rPr>
            </w:pPr>
            <w:r w:rsidRPr="008401B0">
              <w:rPr>
                <w:rFonts w:asciiTheme="majorBidi" w:eastAsia="Times New Roman" w:hAnsiTheme="majorBidi" w:cstheme="majorBidi"/>
                <w:kern w:val="0"/>
                <w:sz w:val="24"/>
                <w:szCs w:val="24"/>
                <w:lang w:val="en-US" w:bidi="hi-IN"/>
                <w14:ligatures w14:val="none"/>
              </w:rPr>
              <w:t>Turnover in last three years</w:t>
            </w:r>
          </w:p>
          <w:p w14:paraId="7A67F4FA" w14:textId="66E4DD58" w:rsidR="004365C4" w:rsidRPr="008C2CAD" w:rsidRDefault="004365C4" w:rsidP="004365C4">
            <w:pPr>
              <w:rPr>
                <w:rFonts w:asciiTheme="majorBidi" w:eastAsia="Times New Roman" w:hAnsiTheme="majorBidi" w:cstheme="majorBidi"/>
                <w:bCs/>
                <w:snapToGrid w:val="0"/>
                <w:kern w:val="0"/>
                <w:sz w:val="14"/>
                <w:szCs w:val="14"/>
                <w:lang w:val="en-US"/>
                <w14:ligatures w14:val="none"/>
              </w:rPr>
            </w:pPr>
          </w:p>
        </w:tc>
      </w:tr>
      <w:tr w:rsidR="00E11131" w:rsidRPr="008C2CAD" w14:paraId="28DEF41B" w14:textId="77777777" w:rsidTr="002D66C1">
        <w:trPr>
          <w:trHeight w:val="884"/>
        </w:trPr>
        <w:tc>
          <w:tcPr>
            <w:tcW w:w="988" w:type="dxa"/>
          </w:tcPr>
          <w:p w14:paraId="7D5867CA" w14:textId="31AF849F" w:rsidR="00E11131" w:rsidRPr="008C2CAD" w:rsidRDefault="00E11131" w:rsidP="003F5B3A">
            <w:pPr>
              <w:jc w:val="center"/>
              <w:rPr>
                <w:rFonts w:asciiTheme="majorBidi" w:eastAsia="Times New Roman" w:hAnsiTheme="majorBidi" w:cstheme="majorBidi"/>
                <w:b/>
                <w:snapToGrid w:val="0"/>
                <w:kern w:val="0"/>
                <w:sz w:val="28"/>
                <w:szCs w:val="28"/>
                <w:lang w:val="en-US"/>
                <w14:ligatures w14:val="none"/>
              </w:rPr>
            </w:pPr>
            <w:r>
              <w:rPr>
                <w:rFonts w:asciiTheme="majorBidi" w:eastAsia="Times New Roman" w:hAnsiTheme="majorBidi" w:cstheme="majorBidi"/>
                <w:b/>
                <w:snapToGrid w:val="0"/>
                <w:kern w:val="0"/>
                <w:sz w:val="28"/>
                <w:szCs w:val="28"/>
                <w:lang w:val="en-US"/>
                <w14:ligatures w14:val="none"/>
              </w:rPr>
              <w:t xml:space="preserve">14. </w:t>
            </w:r>
          </w:p>
        </w:tc>
        <w:tc>
          <w:tcPr>
            <w:tcW w:w="3118" w:type="dxa"/>
          </w:tcPr>
          <w:p w14:paraId="4392BA8D" w14:textId="78C2C690" w:rsidR="00E11131" w:rsidRPr="008C2CAD" w:rsidRDefault="00E11131" w:rsidP="00641FCF">
            <w:pPr>
              <w:jc w:val="both"/>
              <w:rPr>
                <w:rFonts w:asciiTheme="majorBidi" w:eastAsia="Times New Roman" w:hAnsiTheme="majorBidi" w:cstheme="majorBidi"/>
                <w:b/>
                <w:snapToGrid w:val="0"/>
                <w:kern w:val="0"/>
                <w:sz w:val="24"/>
                <w:szCs w:val="24"/>
                <w:lang w:val="en-US"/>
                <w14:ligatures w14:val="none"/>
              </w:rPr>
            </w:pPr>
            <w:r w:rsidRPr="008401B0">
              <w:rPr>
                <w:rFonts w:asciiTheme="majorBidi" w:eastAsia="Times New Roman" w:hAnsiTheme="majorBidi" w:cstheme="majorBidi"/>
                <w:b/>
                <w:snapToGrid w:val="0"/>
                <w:kern w:val="0"/>
                <w:sz w:val="28"/>
                <w:szCs w:val="28"/>
                <w:lang w:val="en-US"/>
                <w14:ligatures w14:val="none"/>
              </w:rPr>
              <w:t>Retention Money</w:t>
            </w:r>
          </w:p>
        </w:tc>
        <w:tc>
          <w:tcPr>
            <w:tcW w:w="5244" w:type="dxa"/>
          </w:tcPr>
          <w:p w14:paraId="6F0B8AF6" w14:textId="7BAE91D1" w:rsidR="00E11131" w:rsidRPr="008401B0" w:rsidRDefault="008401B0" w:rsidP="00641FCF">
            <w:pPr>
              <w:jc w:val="both"/>
              <w:rPr>
                <w:rFonts w:asciiTheme="majorBidi" w:eastAsia="Times New Roman" w:hAnsiTheme="majorBidi" w:cstheme="majorBidi"/>
                <w:bCs/>
                <w:snapToGrid w:val="0"/>
                <w:kern w:val="0"/>
                <w:sz w:val="24"/>
                <w:szCs w:val="24"/>
                <w:lang w:val="en-US"/>
                <w14:ligatures w14:val="none"/>
              </w:rPr>
            </w:pPr>
            <w:r w:rsidRPr="008401B0">
              <w:rPr>
                <w:rFonts w:asciiTheme="majorBidi" w:hAnsiTheme="majorBidi" w:cstheme="majorBidi"/>
                <w:sz w:val="24"/>
                <w:szCs w:val="24"/>
              </w:rPr>
              <w:t>5% of gross bill value, retained for one year.</w:t>
            </w:r>
          </w:p>
        </w:tc>
      </w:tr>
    </w:tbl>
    <w:p w14:paraId="4B2CE1D2" w14:textId="77777777" w:rsidR="005142F0" w:rsidRPr="008C2CAD" w:rsidRDefault="005142F0" w:rsidP="00641FCF">
      <w:pPr>
        <w:rPr>
          <w:rFonts w:asciiTheme="majorBidi" w:eastAsia="Times New Roman" w:hAnsiTheme="majorBidi" w:cstheme="majorBidi"/>
          <w:b/>
          <w:snapToGrid w:val="0"/>
          <w:color w:val="FF0000"/>
          <w:kern w:val="0"/>
          <w:sz w:val="28"/>
          <w:szCs w:val="28"/>
          <w:lang w:val="en-US"/>
          <w14:ligatures w14:val="none"/>
        </w:rPr>
      </w:pPr>
    </w:p>
    <w:p w14:paraId="68450556" w14:textId="0A67EF99" w:rsidR="003F5B3A" w:rsidRPr="008C2CAD" w:rsidRDefault="00D2403A" w:rsidP="004B2374">
      <w:pPr>
        <w:ind w:left="3600" w:firstLine="720"/>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color w:val="FF0000"/>
          <w:kern w:val="0"/>
          <w:sz w:val="28"/>
          <w:szCs w:val="28"/>
          <w:lang w:val="en-US"/>
          <w14:ligatures w14:val="none"/>
        </w:rPr>
        <w:br w:type="page"/>
      </w:r>
      <w:r w:rsidR="00641FCF" w:rsidRPr="008C2CAD">
        <w:rPr>
          <w:rFonts w:asciiTheme="majorBidi" w:eastAsia="Times New Roman" w:hAnsiTheme="majorBidi" w:cstheme="majorBidi"/>
          <w:b/>
          <w:snapToGrid w:val="0"/>
          <w:kern w:val="0"/>
          <w:sz w:val="28"/>
          <w:szCs w:val="28"/>
          <w:lang w:val="en-US"/>
          <w14:ligatures w14:val="none"/>
        </w:rPr>
        <w:lastRenderedPageBreak/>
        <w:t>Part-2</w:t>
      </w:r>
    </w:p>
    <w:p w14:paraId="0DE33847" w14:textId="4198C4DE" w:rsidR="00645F4B" w:rsidRPr="008C2CAD" w:rsidRDefault="00645F4B" w:rsidP="00D2403A">
      <w:pPr>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Scope of Work:</w:t>
      </w:r>
    </w:p>
    <w:p w14:paraId="57A4A25D" w14:textId="77777777" w:rsidR="00A23AA2" w:rsidRPr="008C2CAD" w:rsidRDefault="00A23AA2">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hAnsiTheme="majorBidi" w:cstheme="majorBidi"/>
          <w:sz w:val="24"/>
          <w:szCs w:val="24"/>
        </w:rPr>
        <w:t xml:space="preserve">This work covers carrying out all preparatory activities including supply, inspection and testing of materials as required, delivery at site, unloading, handling, dismantling of existing fixtures and finishes, civil repairs, waterproofing, plumbing, sanitary, </w:t>
      </w:r>
      <w:proofErr w:type="gramStart"/>
      <w:r w:rsidRPr="008C2CAD">
        <w:rPr>
          <w:rFonts w:asciiTheme="majorBidi" w:hAnsiTheme="majorBidi" w:cstheme="majorBidi"/>
          <w:sz w:val="24"/>
          <w:szCs w:val="24"/>
        </w:rPr>
        <w:t>electrical</w:t>
      </w:r>
      <w:proofErr w:type="gramEnd"/>
      <w:r w:rsidRPr="008C2CAD">
        <w:rPr>
          <w:rFonts w:asciiTheme="majorBidi" w:hAnsiTheme="majorBidi" w:cstheme="majorBidi"/>
          <w:sz w:val="24"/>
          <w:szCs w:val="24"/>
        </w:rPr>
        <w:t xml:space="preserve"> and allied works, assembly, installation, testing and commissioning, and putting into operation of renovated toilet blocks in Boys and Girls Hostels in the University Campus. The work shall be complete in all respects, including comprehensive maintenance for a period of one year after successful completion of the Defects Liability Period.</w:t>
      </w:r>
    </w:p>
    <w:p w14:paraId="4594074D" w14:textId="270A77DA" w:rsidR="00645F4B" w:rsidRPr="008C2CAD" w:rsidRDefault="00645F4B">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Location: The work shall be carried out in the Building of </w:t>
      </w:r>
      <w:r w:rsidR="009F7DB9" w:rsidRPr="008C2CAD">
        <w:rPr>
          <w:rFonts w:asciiTheme="majorBidi" w:hAnsiTheme="majorBidi" w:cstheme="majorBidi"/>
          <w:b/>
          <w:sz w:val="24"/>
          <w:szCs w:val="24"/>
          <w:u w:val="single"/>
        </w:rPr>
        <w:t>LNMIIT Campus,</w:t>
      </w:r>
      <w:r w:rsidR="009F7DB9" w:rsidRPr="008C2CAD">
        <w:rPr>
          <w:rFonts w:asciiTheme="majorBidi" w:hAnsiTheme="majorBidi" w:cstheme="majorBidi"/>
          <w:b/>
          <w:sz w:val="24"/>
          <w:szCs w:val="24"/>
        </w:rPr>
        <w:t xml:space="preserve"> at</w:t>
      </w:r>
      <w:r w:rsidRPr="008C2CAD">
        <w:rPr>
          <w:rFonts w:asciiTheme="majorBidi" w:hAnsiTheme="majorBidi" w:cstheme="majorBidi"/>
          <w:b/>
          <w:sz w:val="24"/>
          <w:szCs w:val="24"/>
        </w:rPr>
        <w:t xml:space="preserve"> Jaipur</w:t>
      </w:r>
      <w:r w:rsidRPr="008C2CAD">
        <w:rPr>
          <w:rFonts w:asciiTheme="majorBidi" w:eastAsia="Times New Roman" w:hAnsiTheme="majorBidi" w:cstheme="majorBidi"/>
          <w:b/>
          <w:snapToGrid w:val="0"/>
          <w:kern w:val="0"/>
          <w:sz w:val="24"/>
          <w:szCs w:val="24"/>
          <w:lang w:val="en-US"/>
          <w14:ligatures w14:val="none"/>
        </w:rPr>
        <w:t xml:space="preserve"> </w:t>
      </w:r>
    </w:p>
    <w:p w14:paraId="25E92674" w14:textId="4823E8BE"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work shall be executed as per CPWD</w:t>
      </w:r>
      <w:r w:rsidR="009F7DB9" w:rsidRPr="008C2CAD">
        <w:rPr>
          <w:rFonts w:asciiTheme="majorBidi" w:eastAsia="Times New Roman" w:hAnsiTheme="majorBidi" w:cstheme="majorBidi"/>
          <w:bCs/>
          <w:snapToGrid w:val="0"/>
          <w:kern w:val="0"/>
          <w:sz w:val="24"/>
          <w:szCs w:val="24"/>
          <w:lang w:val="en-US"/>
          <w14:ligatures w14:val="none"/>
        </w:rPr>
        <w:t>/NBC</w:t>
      </w:r>
      <w:r w:rsidRPr="008C2CAD">
        <w:rPr>
          <w:rFonts w:asciiTheme="majorBidi" w:eastAsia="Times New Roman" w:hAnsiTheme="majorBidi" w:cstheme="majorBidi"/>
          <w:bCs/>
          <w:snapToGrid w:val="0"/>
          <w:kern w:val="0"/>
          <w:sz w:val="24"/>
          <w:szCs w:val="24"/>
          <w:lang w:val="en-US"/>
          <w14:ligatures w14:val="none"/>
        </w:rPr>
        <w:t xml:space="preserve"> General Specifications </w:t>
      </w:r>
      <w:r w:rsidR="009F7DB9" w:rsidRPr="008C2CAD">
        <w:rPr>
          <w:rFonts w:asciiTheme="majorBidi" w:eastAsia="Times New Roman" w:hAnsiTheme="majorBidi" w:cstheme="majorBidi"/>
          <w:bCs/>
          <w:snapToGrid w:val="0"/>
          <w:kern w:val="0"/>
          <w:sz w:val="24"/>
          <w:szCs w:val="24"/>
          <w:lang w:val="en-US"/>
          <w14:ligatures w14:val="none"/>
        </w:rPr>
        <w:t>Toilet block renovation</w:t>
      </w:r>
      <w:r w:rsidRPr="008C2CAD">
        <w:rPr>
          <w:rFonts w:asciiTheme="majorBidi" w:eastAsia="Times New Roman" w:hAnsiTheme="majorBidi" w:cstheme="majorBidi"/>
          <w:bCs/>
          <w:snapToGrid w:val="0"/>
          <w:kern w:val="0"/>
          <w:sz w:val="24"/>
          <w:szCs w:val="24"/>
          <w:lang w:val="en-US"/>
          <w14:ligatures w14:val="none"/>
        </w:rPr>
        <w:t xml:space="preserve">, as amended </w:t>
      </w:r>
      <w:r w:rsidR="003C575B" w:rsidRPr="008C2CAD">
        <w:rPr>
          <w:rFonts w:asciiTheme="majorBidi" w:eastAsia="Times New Roman" w:hAnsiTheme="majorBidi" w:cstheme="majorBidi"/>
          <w:bCs/>
          <w:snapToGrid w:val="0"/>
          <w:kern w:val="0"/>
          <w:sz w:val="24"/>
          <w:szCs w:val="24"/>
          <w:lang w:val="en-US"/>
          <w14:ligatures w14:val="none"/>
        </w:rPr>
        <w:t>up to</w:t>
      </w:r>
      <w:r w:rsidRPr="008C2CAD">
        <w:rPr>
          <w:rFonts w:asciiTheme="majorBidi" w:eastAsia="Times New Roman" w:hAnsiTheme="majorBidi" w:cstheme="majorBidi"/>
          <w:bCs/>
          <w:snapToGrid w:val="0"/>
          <w:kern w:val="0"/>
          <w:sz w:val="24"/>
          <w:szCs w:val="24"/>
          <w:lang w:val="en-US"/>
          <w14:ligatures w14:val="none"/>
        </w:rPr>
        <w:t xml:space="preserve"> date, relevant I.E. Rules, BIS/IEC and as per directions of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Pr="008C2CAD">
        <w:rPr>
          <w:rFonts w:asciiTheme="majorBidi" w:eastAsia="Times New Roman" w:hAnsiTheme="majorBidi" w:cstheme="majorBidi"/>
          <w:bCs/>
          <w:snapToGrid w:val="0"/>
          <w:kern w:val="0"/>
          <w:sz w:val="24"/>
          <w:szCs w:val="24"/>
          <w:lang w:val="en-US"/>
          <w14:ligatures w14:val="none"/>
        </w:rPr>
        <w:t xml:space="preserve">.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8C2CAD" w:rsidRDefault="00645F4B">
      <w:pPr>
        <w:pStyle w:val="ListParagraph"/>
        <w:numPr>
          <w:ilvl w:val="0"/>
          <w:numId w:val="1"/>
        </w:num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whether or not those have been mentioned in </w:t>
      </w:r>
      <w:proofErr w:type="gramStart"/>
      <w:r w:rsidRPr="008C2CAD">
        <w:rPr>
          <w:rFonts w:asciiTheme="majorBidi" w:eastAsia="Times New Roman" w:hAnsiTheme="majorBidi" w:cstheme="majorBidi"/>
          <w:bCs/>
          <w:snapToGrid w:val="0"/>
          <w:kern w:val="0"/>
          <w:sz w:val="24"/>
          <w:szCs w:val="24"/>
          <w:lang w:val="en-US"/>
          <w14:ligatures w14:val="none"/>
        </w:rPr>
        <w:t>details</w:t>
      </w:r>
      <w:proofErr w:type="gramEnd"/>
      <w:r w:rsidRPr="008C2CAD">
        <w:rPr>
          <w:rFonts w:asciiTheme="majorBidi" w:eastAsia="Times New Roman" w:hAnsiTheme="majorBidi" w:cstheme="majorBidi"/>
          <w:bCs/>
          <w:snapToGrid w:val="0"/>
          <w:kern w:val="0"/>
          <w:sz w:val="24"/>
          <w:szCs w:val="24"/>
          <w:lang w:val="en-US"/>
          <w14:ligatures w14:val="none"/>
        </w:rPr>
        <w:t xml:space="preserve"> in the tender document in connection with this contract. </w:t>
      </w:r>
    </w:p>
    <w:p w14:paraId="11A72AD6" w14:textId="2EA6F9E0"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All debris/</w:t>
      </w:r>
      <w:proofErr w:type="spellStart"/>
      <w:r w:rsidRPr="008C2CAD">
        <w:rPr>
          <w:rFonts w:asciiTheme="majorBidi" w:eastAsia="Times New Roman" w:hAnsiTheme="majorBidi" w:cstheme="majorBidi"/>
          <w:bCs/>
          <w:snapToGrid w:val="0"/>
          <w:kern w:val="0"/>
          <w:sz w:val="24"/>
          <w:szCs w:val="24"/>
          <w:lang w:val="en-US"/>
          <w14:ligatures w14:val="none"/>
        </w:rPr>
        <w:t>Malba</w:t>
      </w:r>
      <w:proofErr w:type="spellEnd"/>
      <w:r w:rsidRPr="008C2CAD">
        <w:rPr>
          <w:rFonts w:asciiTheme="majorBidi" w:eastAsia="Times New Roman" w:hAnsiTheme="majorBidi" w:cstheme="majorBidi"/>
          <w:bCs/>
          <w:snapToGrid w:val="0"/>
          <w:kern w:val="0"/>
          <w:sz w:val="24"/>
          <w:szCs w:val="24"/>
          <w:lang w:val="en-US"/>
          <w14:ligatures w14:val="none"/>
        </w:rPr>
        <w:t xml:space="preserve"> resulting due to work shall be removed on daily basis and completion of the work shall only be accepted after the site has been cleaned of all </w:t>
      </w:r>
      <w:proofErr w:type="spellStart"/>
      <w:r w:rsidRPr="008C2CAD">
        <w:rPr>
          <w:rFonts w:asciiTheme="majorBidi" w:eastAsia="Times New Roman" w:hAnsiTheme="majorBidi" w:cstheme="majorBidi"/>
          <w:bCs/>
          <w:snapToGrid w:val="0"/>
          <w:kern w:val="0"/>
          <w:sz w:val="24"/>
          <w:szCs w:val="24"/>
          <w:lang w:val="en-US"/>
          <w14:ligatures w14:val="none"/>
        </w:rPr>
        <w:t>malba</w:t>
      </w:r>
      <w:proofErr w:type="spellEnd"/>
      <w:r w:rsidRPr="008C2CAD">
        <w:rPr>
          <w:rFonts w:asciiTheme="majorBidi" w:eastAsia="Times New Roman" w:hAnsiTheme="majorBidi" w:cstheme="majorBidi"/>
          <w:bCs/>
          <w:snapToGrid w:val="0"/>
          <w:kern w:val="0"/>
          <w:sz w:val="24"/>
          <w:szCs w:val="24"/>
          <w:lang w:val="en-US"/>
          <w14:ligatures w14:val="none"/>
        </w:rPr>
        <w:t>.</w:t>
      </w:r>
      <w:r w:rsidR="00CE2D58" w:rsidRPr="008C2CAD">
        <w:rPr>
          <w:rFonts w:asciiTheme="majorBidi" w:eastAsia="Times New Roman" w:hAnsiTheme="majorBidi" w:cstheme="majorBidi"/>
          <w:bCs/>
          <w:snapToGrid w:val="0"/>
          <w:kern w:val="0"/>
          <w:sz w:val="24"/>
          <w:szCs w:val="24"/>
          <w:lang w:val="en-US"/>
          <w14:ligatures w14:val="none"/>
        </w:rPr>
        <w:t xml:space="preserve"> The </w:t>
      </w:r>
      <w:proofErr w:type="spellStart"/>
      <w:r w:rsidR="00CE2D58" w:rsidRPr="008C2CAD">
        <w:rPr>
          <w:rFonts w:asciiTheme="majorBidi" w:eastAsia="Times New Roman" w:hAnsiTheme="majorBidi" w:cstheme="majorBidi"/>
          <w:bCs/>
          <w:snapToGrid w:val="0"/>
          <w:kern w:val="0"/>
          <w:sz w:val="24"/>
          <w:szCs w:val="24"/>
          <w:lang w:val="en-US"/>
          <w14:ligatures w14:val="none"/>
        </w:rPr>
        <w:t>malba</w:t>
      </w:r>
      <w:proofErr w:type="spellEnd"/>
      <w:r w:rsidR="00CE2D58" w:rsidRPr="008C2CAD">
        <w:rPr>
          <w:rFonts w:asciiTheme="majorBidi" w:eastAsia="Times New Roman" w:hAnsiTheme="majorBidi" w:cstheme="majorBidi"/>
          <w:bCs/>
          <w:snapToGrid w:val="0"/>
          <w:kern w:val="0"/>
          <w:sz w:val="24"/>
          <w:szCs w:val="24"/>
          <w:lang w:val="en-US"/>
          <w14:ligatures w14:val="none"/>
        </w:rPr>
        <w:t xml:space="preserve"> is to be taken out</w:t>
      </w:r>
      <w:r w:rsidR="00A63954" w:rsidRPr="008C2CAD">
        <w:rPr>
          <w:rFonts w:asciiTheme="majorBidi" w:eastAsia="Times New Roman" w:hAnsiTheme="majorBidi" w:cstheme="majorBidi"/>
          <w:bCs/>
          <w:snapToGrid w:val="0"/>
          <w:kern w:val="0"/>
          <w:sz w:val="24"/>
          <w:szCs w:val="24"/>
          <w:lang w:val="en-US"/>
          <w14:ligatures w14:val="none"/>
        </w:rPr>
        <w:t xml:space="preserve">side the Institute </w:t>
      </w:r>
      <w:r w:rsidR="004B2374" w:rsidRPr="008C2CAD">
        <w:rPr>
          <w:rFonts w:asciiTheme="majorBidi" w:eastAsia="Times New Roman" w:hAnsiTheme="majorBidi" w:cstheme="majorBidi"/>
          <w:bCs/>
          <w:snapToGrid w:val="0"/>
          <w:kern w:val="0"/>
          <w:sz w:val="24"/>
          <w:szCs w:val="24"/>
          <w:lang w:val="en-US"/>
          <w14:ligatures w14:val="none"/>
        </w:rPr>
        <w:t>premises by</w:t>
      </w:r>
      <w:r w:rsidR="00CE2D58" w:rsidRPr="008C2CAD">
        <w:rPr>
          <w:rFonts w:asciiTheme="majorBidi" w:eastAsia="Times New Roman" w:hAnsiTheme="majorBidi" w:cstheme="majorBidi"/>
          <w:bCs/>
          <w:snapToGrid w:val="0"/>
          <w:kern w:val="0"/>
          <w:sz w:val="24"/>
          <w:szCs w:val="24"/>
          <w:lang w:val="en-US"/>
          <w14:ligatures w14:val="none"/>
        </w:rPr>
        <w:t xml:space="preserve"> the Contractor</w:t>
      </w:r>
      <w:r w:rsidR="00A63954" w:rsidRPr="008C2CAD">
        <w:rPr>
          <w:rFonts w:asciiTheme="majorBidi" w:eastAsia="Times New Roman" w:hAnsiTheme="majorBidi" w:cstheme="majorBidi"/>
          <w:bCs/>
          <w:snapToGrid w:val="0"/>
          <w:kern w:val="0"/>
          <w:sz w:val="24"/>
          <w:szCs w:val="24"/>
          <w:lang w:val="en-US"/>
          <w14:ligatures w14:val="none"/>
        </w:rPr>
        <w:t xml:space="preserve"> and dumped at an authorized place. </w:t>
      </w:r>
      <w:r w:rsidR="00CE2D58"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0168634B"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Minor building works necessary for installation of equipment’s, making of opening in walls or in floor and restoring to their original conditions, finish and necessary grouting etc. as required. </w:t>
      </w:r>
    </w:p>
    <w:p w14:paraId="785DE2F1" w14:textId="024E50DF"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contractor shall be bound to execute such additional items </w:t>
      </w:r>
      <w:r w:rsidR="00ED1FB9" w:rsidRPr="008C2CAD">
        <w:rPr>
          <w:rFonts w:asciiTheme="majorBidi" w:eastAsia="Times New Roman" w:hAnsiTheme="majorBidi" w:cstheme="majorBidi"/>
          <w:bCs/>
          <w:snapToGrid w:val="0"/>
          <w:kern w:val="0"/>
          <w:sz w:val="24"/>
          <w:szCs w:val="24"/>
          <w:lang w:val="en-US"/>
          <w14:ligatures w14:val="none"/>
        </w:rPr>
        <w:t xml:space="preserve">for S.I.T.C </w:t>
      </w:r>
      <w:r w:rsidRPr="008C2CAD">
        <w:rPr>
          <w:rFonts w:asciiTheme="majorBidi" w:eastAsia="Times New Roman" w:hAnsiTheme="majorBidi" w:cstheme="majorBidi"/>
          <w:bCs/>
          <w:snapToGrid w:val="0"/>
          <w:kern w:val="0"/>
          <w:sz w:val="24"/>
          <w:szCs w:val="24"/>
          <w:lang w:val="en-US"/>
          <w14:ligatures w14:val="none"/>
        </w:rPr>
        <w:t>n be termed as logical</w:t>
      </w:r>
      <w:r w:rsidRPr="008C2CAD">
        <w:rPr>
          <w:rFonts w:asciiTheme="majorBidi" w:eastAsia="Times New Roman" w:hAnsiTheme="majorBidi" w:cstheme="majorBidi"/>
          <w:b/>
          <w:snapToGrid w:val="0"/>
          <w:kern w:val="0"/>
          <w:sz w:val="24"/>
          <w:szCs w:val="24"/>
          <w:lang w:val="en-US"/>
          <w14:ligatures w14:val="none"/>
        </w:rPr>
        <w:t xml:space="preserve">, </w:t>
      </w:r>
      <w:proofErr w:type="gramStart"/>
      <w:r w:rsidRPr="008C2CAD">
        <w:rPr>
          <w:rFonts w:asciiTheme="majorBidi" w:eastAsia="Times New Roman" w:hAnsiTheme="majorBidi" w:cstheme="majorBidi"/>
          <w:bCs/>
          <w:snapToGrid w:val="0"/>
          <w:kern w:val="0"/>
          <w:sz w:val="24"/>
          <w:szCs w:val="24"/>
          <w:lang w:val="en-US"/>
          <w14:ligatures w14:val="none"/>
        </w:rPr>
        <w:t>essential</w:t>
      </w:r>
      <w:proofErr w:type="gramEnd"/>
      <w:r w:rsidRPr="008C2CAD">
        <w:rPr>
          <w:rFonts w:asciiTheme="majorBidi" w:eastAsia="Times New Roman" w:hAnsiTheme="majorBidi" w:cstheme="majorBidi"/>
          <w:bCs/>
          <w:snapToGrid w:val="0"/>
          <w:kern w:val="0"/>
          <w:sz w:val="24"/>
          <w:szCs w:val="24"/>
          <w:lang w:val="en-US"/>
          <w14:ligatures w14:val="none"/>
        </w:rPr>
        <w:t xml:space="preserve"> and necessary (even though not listed in schedule of work) for the effective execution of the work in totality. </w:t>
      </w:r>
    </w:p>
    <w:p w14:paraId="20AEF8D3" w14:textId="77777777" w:rsidR="00686438" w:rsidRPr="008C2CAD" w:rsidRDefault="00686438">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bookmarkStart w:id="1" w:name="_Hlk188015441"/>
      <w:r w:rsidRPr="008C2CAD">
        <w:rPr>
          <w:rFonts w:asciiTheme="majorBidi" w:eastAsia="Times New Roman" w:hAnsiTheme="majorBidi" w:cstheme="majorBidi"/>
          <w:bCs/>
          <w:snapToGrid w:val="0"/>
          <w:kern w:val="0"/>
          <w:sz w:val="24"/>
          <w:szCs w:val="24"/>
          <w:lang w:val="en-US"/>
          <w14:ligatures w14:val="none"/>
        </w:rPr>
        <w:t xml:space="preserve">Maintenance (routine and preventive) DLP for one year from date of completion and handing over to department/Client. </w:t>
      </w:r>
      <w:bookmarkEnd w:id="1"/>
    </w:p>
    <w:p w14:paraId="24960D1A" w14:textId="5AB53048" w:rsidR="00645F4B" w:rsidRPr="008C2CAD" w:rsidRDefault="00645F4B">
      <w:pPr>
        <w:pStyle w:val="ListParagraph"/>
        <w:numPr>
          <w:ilvl w:val="0"/>
          <w:numId w:val="1"/>
        </w:numPr>
        <w:ind w:left="851" w:hanging="491"/>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Inspection and </w:t>
      </w:r>
      <w:r w:rsidR="00C834EF" w:rsidRPr="008C2CAD">
        <w:rPr>
          <w:rFonts w:asciiTheme="majorBidi" w:eastAsia="Times New Roman" w:hAnsiTheme="majorBidi" w:cstheme="majorBidi"/>
          <w:b/>
          <w:snapToGrid w:val="0"/>
          <w:kern w:val="0"/>
          <w:sz w:val="24"/>
          <w:szCs w:val="24"/>
          <w:lang w:val="en-US"/>
          <w14:ligatures w14:val="none"/>
        </w:rPr>
        <w:t>testing</w:t>
      </w:r>
      <w:r w:rsidR="00C834EF" w:rsidRPr="008C2CAD">
        <w:rPr>
          <w:rFonts w:asciiTheme="majorBidi" w:eastAsia="Times New Roman" w:hAnsiTheme="majorBidi" w:cstheme="majorBidi"/>
          <w:bCs/>
          <w:snapToGrid w:val="0"/>
          <w:kern w:val="0"/>
          <w:sz w:val="24"/>
          <w:szCs w:val="24"/>
          <w:lang w:val="en-US"/>
          <w14:ligatures w14:val="none"/>
        </w:rPr>
        <w:t>: All</w:t>
      </w:r>
      <w:r w:rsidRPr="008C2CAD">
        <w:rPr>
          <w:rFonts w:asciiTheme="majorBidi" w:eastAsia="Times New Roman" w:hAnsiTheme="majorBidi" w:cstheme="majorBidi"/>
          <w:bCs/>
          <w:snapToGrid w:val="0"/>
          <w:kern w:val="0"/>
          <w:sz w:val="24"/>
          <w:szCs w:val="24"/>
          <w:lang w:val="en-US"/>
          <w14:ligatures w14:val="none"/>
        </w:rPr>
        <w:t xml:space="preserve"> routine tests confirming to </w:t>
      </w:r>
      <w:r w:rsidR="00274C89" w:rsidRPr="008C2CAD">
        <w:rPr>
          <w:rFonts w:asciiTheme="majorBidi" w:eastAsia="Times New Roman" w:hAnsiTheme="majorBidi" w:cstheme="majorBidi"/>
          <w:bCs/>
          <w:snapToGrid w:val="0"/>
          <w:kern w:val="0"/>
          <w:sz w:val="24"/>
          <w:szCs w:val="24"/>
          <w:lang w:val="en-US"/>
          <w14:ligatures w14:val="none"/>
        </w:rPr>
        <w:t>be relevant</w:t>
      </w:r>
      <w:r w:rsidRPr="008C2CAD">
        <w:rPr>
          <w:rFonts w:asciiTheme="majorBidi" w:eastAsia="Times New Roman" w:hAnsiTheme="majorBidi" w:cstheme="majorBidi"/>
          <w:bCs/>
          <w:snapToGrid w:val="0"/>
          <w:kern w:val="0"/>
          <w:sz w:val="24"/>
          <w:szCs w:val="24"/>
          <w:lang w:val="en-US"/>
          <w14:ligatures w14:val="none"/>
        </w:rPr>
        <w:t xml:space="preserve"> </w:t>
      </w:r>
      <w:r w:rsidR="004F5124" w:rsidRPr="008C2CAD">
        <w:rPr>
          <w:rFonts w:asciiTheme="majorBidi" w:eastAsia="Times New Roman" w:hAnsiTheme="majorBidi" w:cstheme="majorBidi"/>
          <w:bCs/>
          <w:snapToGrid w:val="0"/>
          <w:kern w:val="0"/>
          <w:sz w:val="24"/>
          <w:szCs w:val="24"/>
          <w:lang w:val="en-US"/>
          <w14:ligatures w14:val="none"/>
        </w:rPr>
        <w:t xml:space="preserve">shall </w:t>
      </w:r>
      <w:r w:rsidR="00C834EF" w:rsidRPr="008C2CAD">
        <w:rPr>
          <w:rFonts w:asciiTheme="majorBidi" w:eastAsia="Times New Roman" w:hAnsiTheme="majorBidi" w:cstheme="majorBidi"/>
          <w:bCs/>
          <w:snapToGrid w:val="0"/>
          <w:kern w:val="0"/>
          <w:sz w:val="24"/>
          <w:szCs w:val="24"/>
          <w:lang w:val="en-US"/>
          <w14:ligatures w14:val="none"/>
        </w:rPr>
        <w:t>be</w:t>
      </w:r>
      <w:r w:rsidRPr="008C2CAD">
        <w:rPr>
          <w:rFonts w:asciiTheme="majorBidi" w:eastAsia="Times New Roman" w:hAnsiTheme="majorBidi" w:cstheme="majorBidi"/>
          <w:bCs/>
          <w:snapToGrid w:val="0"/>
          <w:kern w:val="0"/>
          <w:sz w:val="24"/>
          <w:szCs w:val="24"/>
          <w:lang w:val="en-US"/>
          <w14:ligatures w14:val="none"/>
        </w:rPr>
        <w:t xml:space="preserve"> carried out and the test reports shall be submitted to </w:t>
      </w:r>
      <w:r w:rsidR="00274C89" w:rsidRPr="008C2CAD">
        <w:rPr>
          <w:rFonts w:asciiTheme="majorBidi" w:eastAsia="Times New Roman" w:hAnsiTheme="majorBidi" w:cstheme="majorBidi"/>
          <w:bCs/>
          <w:snapToGrid w:val="0"/>
          <w:kern w:val="0"/>
          <w:sz w:val="24"/>
          <w:szCs w:val="24"/>
          <w:lang w:val="en-US"/>
          <w14:ligatures w14:val="none"/>
        </w:rPr>
        <w:t xml:space="preserve">the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00C834EF" w:rsidRPr="008C2CAD">
        <w:rPr>
          <w:rFonts w:asciiTheme="majorBidi" w:eastAsia="Times New Roman" w:hAnsiTheme="majorBidi" w:cstheme="majorBidi"/>
          <w:bCs/>
          <w:snapToGrid w:val="0"/>
          <w:kern w:val="0"/>
          <w:sz w:val="24"/>
          <w:szCs w:val="24"/>
          <w:lang w:val="en-US"/>
          <w14:ligatures w14:val="none"/>
        </w:rPr>
        <w:t>. The</w:t>
      </w:r>
      <w:r w:rsidRPr="008C2CAD">
        <w:rPr>
          <w:rFonts w:asciiTheme="majorBidi" w:eastAsia="Times New Roman" w:hAnsiTheme="majorBidi" w:cstheme="majorBidi"/>
          <w:bCs/>
          <w:snapToGrid w:val="0"/>
          <w:kern w:val="0"/>
          <w:sz w:val="24"/>
          <w:szCs w:val="24"/>
          <w:lang w:val="en-US"/>
          <w14:ligatures w14:val="none"/>
        </w:rPr>
        <w:t xml:space="preserve"> copies of all documents of routine and type test certificates of the equipment, carried out at the </w:t>
      </w:r>
      <w:r w:rsidRPr="008C2CAD">
        <w:rPr>
          <w:rFonts w:asciiTheme="majorBidi" w:eastAsia="Times New Roman" w:hAnsiTheme="majorBidi" w:cstheme="majorBidi"/>
          <w:bCs/>
          <w:snapToGrid w:val="0"/>
          <w:kern w:val="0"/>
          <w:sz w:val="24"/>
          <w:szCs w:val="24"/>
          <w:lang w:val="en-US"/>
          <w14:ligatures w14:val="none"/>
        </w:rPr>
        <w:lastRenderedPageBreak/>
        <w:t xml:space="preserve">manufacturer’s premises shall be furnished to the </w:t>
      </w:r>
      <w:r w:rsidR="00E574D5" w:rsidRPr="008C2CAD">
        <w:rPr>
          <w:rFonts w:asciiTheme="majorBidi" w:eastAsia="Times New Roman" w:hAnsiTheme="majorBidi" w:cstheme="majorBidi"/>
          <w:bCs/>
          <w:snapToGrid w:val="0"/>
          <w:kern w:val="0"/>
          <w:sz w:val="24"/>
          <w:szCs w:val="24"/>
          <w:lang w:val="en-US"/>
          <w14:ligatures w14:val="none"/>
        </w:rPr>
        <w:t>Estate Manager</w:t>
      </w:r>
      <w:r w:rsidRPr="008C2CAD">
        <w:rPr>
          <w:rFonts w:asciiTheme="majorBidi" w:eastAsia="Times New Roman" w:hAnsiTheme="majorBidi" w:cstheme="majorBidi"/>
          <w:bCs/>
          <w:snapToGrid w:val="0"/>
          <w:kern w:val="0"/>
          <w:sz w:val="24"/>
          <w:szCs w:val="24"/>
          <w:lang w:val="en-US"/>
          <w14:ligatures w14:val="none"/>
        </w:rPr>
        <w:t xml:space="preserve"> and consignee at the time of delivery of material at site. After completion of the work in all </w:t>
      </w:r>
      <w:r w:rsidR="004D0A52" w:rsidRPr="008C2CAD">
        <w:rPr>
          <w:rFonts w:asciiTheme="majorBidi" w:eastAsia="Times New Roman" w:hAnsiTheme="majorBidi" w:cstheme="majorBidi"/>
          <w:bCs/>
          <w:snapToGrid w:val="0"/>
          <w:kern w:val="0"/>
          <w:sz w:val="24"/>
          <w:szCs w:val="24"/>
          <w:lang w:val="en-US"/>
          <w14:ligatures w14:val="none"/>
        </w:rPr>
        <w:t>respects</w:t>
      </w:r>
      <w:r w:rsidRPr="008C2CAD">
        <w:rPr>
          <w:rFonts w:asciiTheme="majorBidi" w:eastAsia="Times New Roman" w:hAnsiTheme="majorBidi" w:cstheme="majorBidi"/>
          <w:bCs/>
          <w:snapToGrid w:val="0"/>
          <w:kern w:val="0"/>
          <w:sz w:val="24"/>
          <w:szCs w:val="24"/>
          <w:lang w:val="en-US"/>
          <w14:ligatures w14:val="none"/>
        </w:rPr>
        <w:t xml:space="preserve"> the contractor shall offer the installation for testing and operation. </w:t>
      </w:r>
    </w:p>
    <w:p w14:paraId="031ED385" w14:textId="77777777" w:rsidR="00D2403A" w:rsidRPr="008C2CAD" w:rsidRDefault="00D2403A" w:rsidP="00D2403A">
      <w:pPr>
        <w:pStyle w:val="ListParagraph"/>
        <w:ind w:left="851"/>
        <w:jc w:val="both"/>
        <w:rPr>
          <w:rFonts w:asciiTheme="majorBidi" w:eastAsia="Times New Roman" w:hAnsiTheme="majorBidi" w:cstheme="majorBidi"/>
          <w:bCs/>
          <w:snapToGrid w:val="0"/>
          <w:kern w:val="0"/>
          <w:sz w:val="24"/>
          <w:szCs w:val="24"/>
          <w:lang w:val="en-US"/>
          <w14:ligatures w14:val="none"/>
        </w:rPr>
      </w:pPr>
    </w:p>
    <w:p w14:paraId="566E00CC" w14:textId="77777777" w:rsidR="0036763E" w:rsidRPr="008C2CAD" w:rsidRDefault="00645F4B" w:rsidP="0036763E">
      <w:pPr>
        <w:pStyle w:val="NormalWeb"/>
        <w:rPr>
          <w:rFonts w:asciiTheme="majorBidi" w:hAnsiTheme="majorBidi" w:cstheme="majorBidi"/>
        </w:rPr>
      </w:pPr>
      <w:r w:rsidRPr="008C2CAD">
        <w:rPr>
          <w:rFonts w:asciiTheme="majorBidi" w:hAnsiTheme="majorBidi" w:cstheme="majorBidi"/>
          <w:b/>
          <w:snapToGrid w:val="0"/>
        </w:rPr>
        <w:t xml:space="preserve">12) COMPLIANCE WITH REGULATIONS AND INDIAN </w:t>
      </w:r>
      <w:r w:rsidR="00C834EF" w:rsidRPr="008C2CAD">
        <w:rPr>
          <w:rFonts w:asciiTheme="majorBidi" w:hAnsiTheme="majorBidi" w:cstheme="majorBidi"/>
          <w:b/>
          <w:snapToGrid w:val="0"/>
        </w:rPr>
        <w:t xml:space="preserve">STANDARDS: </w:t>
      </w:r>
      <w:r w:rsidR="0036763E" w:rsidRPr="008C2CAD">
        <w:rPr>
          <w:rFonts w:asciiTheme="majorBidi" w:hAnsiTheme="majorBidi" w:cstheme="majorBidi"/>
        </w:rPr>
        <w:t>All works shall be carried out in accordance with the relevant statutory regulations and the Indian Standards applicable to the works covered by this specification.</w:t>
      </w:r>
    </w:p>
    <w:p w14:paraId="552165A7"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In particular, the equipment, materials, workmanship, and installation shall comply with the following:</w:t>
      </w:r>
    </w:p>
    <w:p w14:paraId="7D45A5CF" w14:textId="77777777" w:rsidR="0036763E" w:rsidRPr="008C2CAD" w:rsidRDefault="0036763E" w:rsidP="0036763E">
      <w:pPr>
        <w:pStyle w:val="NormalWeb"/>
        <w:rPr>
          <w:rFonts w:asciiTheme="majorBidi" w:hAnsiTheme="majorBidi" w:cstheme="majorBidi"/>
        </w:rPr>
      </w:pPr>
      <w:proofErr w:type="spellStart"/>
      <w:r w:rsidRPr="008C2CAD">
        <w:rPr>
          <w:rFonts w:asciiTheme="majorBidi" w:hAnsiTheme="majorBidi" w:cstheme="majorBidi"/>
        </w:rPr>
        <w:t>i</w:t>
      </w:r>
      <w:proofErr w:type="spellEnd"/>
      <w:r w:rsidRPr="008C2CAD">
        <w:rPr>
          <w:rFonts w:asciiTheme="majorBidi" w:hAnsiTheme="majorBidi" w:cstheme="majorBidi"/>
        </w:rPr>
        <w:t xml:space="preserve">) </w:t>
      </w:r>
      <w:r w:rsidRPr="008C2CAD">
        <w:rPr>
          <w:rStyle w:val="Strong"/>
          <w:rFonts w:asciiTheme="majorBidi" w:eastAsiaTheme="majorEastAsia" w:hAnsiTheme="majorBidi" w:cstheme="majorBidi"/>
        </w:rPr>
        <w:t xml:space="preserve">Applicable </w:t>
      </w:r>
      <w:proofErr w:type="spellStart"/>
      <w:r w:rsidRPr="008C2CAD">
        <w:rPr>
          <w:rStyle w:val="Strong"/>
          <w:rFonts w:asciiTheme="majorBidi" w:eastAsiaTheme="majorEastAsia" w:hAnsiTheme="majorBidi" w:cstheme="majorBidi"/>
        </w:rPr>
        <w:t>Labour</w:t>
      </w:r>
      <w:proofErr w:type="spellEnd"/>
      <w:r w:rsidRPr="008C2CAD">
        <w:rPr>
          <w:rStyle w:val="Strong"/>
          <w:rFonts w:asciiTheme="majorBidi" w:eastAsiaTheme="majorEastAsia" w:hAnsiTheme="majorBidi" w:cstheme="majorBidi"/>
        </w:rPr>
        <w:t xml:space="preserve"> Codes of Government of India</w:t>
      </w:r>
      <w:r w:rsidRPr="008C2CAD">
        <w:rPr>
          <w:rFonts w:asciiTheme="majorBidi" w:hAnsiTheme="majorBidi" w:cstheme="majorBidi"/>
        </w:rPr>
        <w:t>, including all rules, amendments, and notifications issued thereunder.</w:t>
      </w:r>
    </w:p>
    <w:p w14:paraId="73F6F6D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 </w:t>
      </w:r>
      <w:r w:rsidRPr="008C2CAD">
        <w:rPr>
          <w:rStyle w:val="Strong"/>
          <w:rFonts w:asciiTheme="majorBidi" w:eastAsiaTheme="majorEastAsia" w:hAnsiTheme="majorBidi" w:cstheme="majorBidi"/>
        </w:rPr>
        <w:t>Indian Electricity Act, 2003</w:t>
      </w:r>
      <w:r w:rsidRPr="008C2CAD">
        <w:rPr>
          <w:rFonts w:asciiTheme="majorBidi" w:hAnsiTheme="majorBidi" w:cstheme="majorBidi"/>
        </w:rPr>
        <w:t>, Indian Electricity Rules / applicable CEA Regulations.</w:t>
      </w:r>
    </w:p>
    <w:p w14:paraId="6468DE63"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iii) </w:t>
      </w:r>
      <w:r w:rsidRPr="008C2CAD">
        <w:rPr>
          <w:rStyle w:val="Strong"/>
          <w:rFonts w:asciiTheme="majorBidi" w:eastAsiaTheme="majorEastAsia" w:hAnsiTheme="majorBidi" w:cstheme="majorBidi"/>
        </w:rPr>
        <w:t>Bureau of Indian Standards (BIS)</w:t>
      </w:r>
      <w:r w:rsidRPr="008C2CAD">
        <w:rPr>
          <w:rFonts w:asciiTheme="majorBidi" w:hAnsiTheme="majorBidi" w:cstheme="majorBidi"/>
        </w:rPr>
        <w:t xml:space="preserve"> and other relevant Indian Standards as applicable.</w:t>
      </w:r>
    </w:p>
    <w:p w14:paraId="26286A0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The contractor shall ensure full compliance with all statutory labour, safety, welfare, and regulatory requirements for the workforce engaged for the work.</w:t>
      </w:r>
    </w:p>
    <w:p w14:paraId="2BF5CD35" w14:textId="7778AE96" w:rsidR="00452EFC" w:rsidRPr="008C2CAD" w:rsidRDefault="00452EFC" w:rsidP="0036763E">
      <w:pPr>
        <w:pStyle w:val="NormalWeb"/>
        <w:rPr>
          <w:rFonts w:asciiTheme="majorBidi" w:hAnsiTheme="majorBidi" w:cstheme="majorBidi"/>
          <w:b/>
          <w:snapToGrid w:val="0"/>
        </w:rPr>
      </w:pPr>
      <w:r w:rsidRPr="008C2CAD">
        <w:rPr>
          <w:rFonts w:asciiTheme="majorBidi" w:hAnsiTheme="majorBidi" w:cstheme="majorBidi"/>
          <w:b/>
          <w:snapToGrid w:val="0"/>
        </w:rPr>
        <w:br w:type="page"/>
      </w:r>
    </w:p>
    <w:p w14:paraId="42544022" w14:textId="18EE8706" w:rsidR="00686438" w:rsidRPr="008C2CAD" w:rsidRDefault="00C834EF" w:rsidP="00686438">
      <w:pPr>
        <w:ind w:left="1439" w:hanging="1155"/>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Part-3</w:t>
      </w:r>
      <w:r w:rsidR="00686438" w:rsidRPr="008C2CAD">
        <w:rPr>
          <w:rFonts w:asciiTheme="majorBidi" w:eastAsia="Times New Roman" w:hAnsiTheme="majorBidi" w:cstheme="majorBidi"/>
          <w:b/>
          <w:snapToGrid w:val="0"/>
          <w:kern w:val="0"/>
          <w:sz w:val="28"/>
          <w:szCs w:val="28"/>
          <w:lang w:val="en-US"/>
          <w14:ligatures w14:val="none"/>
        </w:rPr>
        <w:tab/>
      </w:r>
      <w:bookmarkStart w:id="2" w:name="_Hlk188015562"/>
      <w:r w:rsidR="00686438" w:rsidRPr="008C2CAD">
        <w:rPr>
          <w:rFonts w:asciiTheme="majorBidi" w:eastAsia="Times New Roman" w:hAnsiTheme="majorBidi" w:cstheme="majorBidi"/>
          <w:b/>
          <w:snapToGrid w:val="0"/>
          <w:kern w:val="0"/>
          <w:sz w:val="28"/>
          <w:szCs w:val="28"/>
          <w:lang w:val="en-US"/>
          <w14:ligatures w14:val="none"/>
        </w:rPr>
        <w:t xml:space="preserve">Terms &amp; Conditions for comprehensive warranty/defects liability period of one year and comprehensive maintenance for </w:t>
      </w:r>
      <w:r w:rsidR="009F7DB9" w:rsidRPr="008C2CAD">
        <w:rPr>
          <w:rFonts w:asciiTheme="majorBidi" w:eastAsia="Times New Roman" w:hAnsiTheme="majorBidi" w:cstheme="majorBidi"/>
          <w:b/>
          <w:snapToGrid w:val="0"/>
          <w:kern w:val="0"/>
          <w:sz w:val="28"/>
          <w:szCs w:val="28"/>
          <w:lang w:val="en-US"/>
          <w14:ligatures w14:val="none"/>
        </w:rPr>
        <w:t>1</w:t>
      </w:r>
      <w:r w:rsidR="00686438" w:rsidRPr="008C2CAD">
        <w:rPr>
          <w:rFonts w:asciiTheme="majorBidi" w:eastAsia="Times New Roman" w:hAnsiTheme="majorBidi" w:cstheme="majorBidi"/>
          <w:b/>
          <w:snapToGrid w:val="0"/>
          <w:kern w:val="0"/>
          <w:sz w:val="28"/>
          <w:szCs w:val="28"/>
          <w:lang w:val="en-US"/>
          <w14:ligatures w14:val="none"/>
        </w:rPr>
        <w:t xml:space="preserve"> years.</w:t>
      </w:r>
      <w:bookmarkEnd w:id="2"/>
    </w:p>
    <w:p w14:paraId="4BA4BAF0" w14:textId="77777777" w:rsidR="008E7386"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 </w:t>
      </w:r>
      <w:r w:rsidR="008E7386" w:rsidRPr="008C2CAD">
        <w:rPr>
          <w:rFonts w:asciiTheme="majorBidi" w:hAnsiTheme="majorBidi" w:cstheme="majorBidi"/>
          <w:sz w:val="24"/>
          <w:szCs w:val="24"/>
        </w:rPr>
        <w:t xml:space="preserve">The Contractor shall deploy an authorized representative who shall visit the site </w:t>
      </w:r>
      <w:r w:rsidR="008E7386" w:rsidRPr="008C2CAD">
        <w:rPr>
          <w:rStyle w:val="Strong"/>
          <w:rFonts w:asciiTheme="majorBidi" w:hAnsiTheme="majorBidi" w:cstheme="majorBidi"/>
          <w:sz w:val="24"/>
          <w:szCs w:val="24"/>
        </w:rPr>
        <w:t>at least once every month</w:t>
      </w:r>
      <w:r w:rsidR="008E7386" w:rsidRPr="008C2CAD">
        <w:rPr>
          <w:rFonts w:asciiTheme="majorBidi" w:hAnsiTheme="majorBidi" w:cstheme="majorBidi"/>
          <w:sz w:val="24"/>
          <w:szCs w:val="24"/>
        </w:rPr>
        <w:t xml:space="preserve"> or as directed by the Engineer-in-Charge to inspect the toilet blocks and associated fixtures. The representative shall check the operation of sanitary fittings, plumbing systems, flushing arrangements, valves, accessories, and allied installations, and shall carry out necessary adjustments, tightening, minor repairs, and rectification of defects to ensure proper functioning.</w:t>
      </w:r>
      <w:r w:rsidR="008E7386" w:rsidRPr="008C2CAD">
        <w:rPr>
          <w:rFonts w:asciiTheme="majorBidi" w:eastAsia="Times New Roman" w:hAnsiTheme="majorBidi" w:cstheme="majorBidi"/>
          <w:b/>
          <w:snapToGrid w:val="0"/>
          <w:kern w:val="0"/>
          <w:sz w:val="28"/>
          <w:szCs w:val="28"/>
          <w:lang w:val="en-US"/>
          <w14:ligatures w14:val="none"/>
        </w:rPr>
        <w:t xml:space="preserve"> </w:t>
      </w:r>
    </w:p>
    <w:p w14:paraId="2C994A7E" w14:textId="05593DCE" w:rsidR="00C834EF" w:rsidRPr="008C2CAD" w:rsidRDefault="00C834EF" w:rsidP="00C834EF">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2) </w:t>
      </w:r>
      <w:r w:rsidRPr="008C2CAD">
        <w:rPr>
          <w:rFonts w:asciiTheme="majorBidi" w:eastAsia="Times New Roman" w:hAnsiTheme="majorBidi" w:cstheme="majorBidi"/>
          <w:bCs/>
          <w:snapToGrid w:val="0"/>
          <w:kern w:val="0"/>
          <w:sz w:val="24"/>
          <w:szCs w:val="24"/>
          <w:lang w:val="en-US"/>
          <w14:ligatures w14:val="none"/>
        </w:rPr>
        <w:t xml:space="preserve">The Contractor shall repair or replace any parts detail in the following clause which are found to be defective. </w:t>
      </w:r>
    </w:p>
    <w:p w14:paraId="6DF7DD1A" w14:textId="2DB4821F"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4</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work shall be carried out as </w:t>
      </w:r>
      <w:r w:rsidR="00F0392F" w:rsidRPr="008C2CAD">
        <w:rPr>
          <w:rFonts w:asciiTheme="majorBidi" w:eastAsia="Times New Roman" w:hAnsiTheme="majorBidi" w:cstheme="majorBidi"/>
          <w:bCs/>
          <w:snapToGrid w:val="0"/>
          <w:kern w:val="0"/>
          <w:sz w:val="24"/>
          <w:szCs w:val="24"/>
          <w:lang w:val="en-US"/>
          <w14:ligatures w14:val="none"/>
        </w:rPr>
        <w:t xml:space="preserve">per technical </w:t>
      </w:r>
      <w:r w:rsidR="00C834EF" w:rsidRPr="008C2CAD">
        <w:rPr>
          <w:rFonts w:asciiTheme="majorBidi" w:eastAsia="Times New Roman" w:hAnsiTheme="majorBidi" w:cstheme="majorBidi"/>
          <w:bCs/>
          <w:snapToGrid w:val="0"/>
          <w:kern w:val="0"/>
          <w:sz w:val="24"/>
          <w:szCs w:val="24"/>
          <w:lang w:val="en-US"/>
          <w14:ligatures w14:val="none"/>
        </w:rPr>
        <w:t>Specifications</w:t>
      </w:r>
      <w:r w:rsidR="00F0392F" w:rsidRPr="008C2CAD">
        <w:rPr>
          <w:rFonts w:asciiTheme="majorBidi" w:eastAsia="Times New Roman" w:hAnsiTheme="majorBidi" w:cstheme="majorBidi"/>
          <w:bCs/>
          <w:snapToGrid w:val="0"/>
          <w:kern w:val="0"/>
          <w:sz w:val="24"/>
          <w:szCs w:val="24"/>
          <w:lang w:val="en-US"/>
          <w14:ligatures w14:val="none"/>
        </w:rPr>
        <w:t xml:space="preserve"> and schedule of quantities specified in this document</w:t>
      </w:r>
      <w:r w:rsidR="00C834EF" w:rsidRPr="008C2CAD">
        <w:rPr>
          <w:rFonts w:asciiTheme="majorBidi" w:eastAsia="Times New Roman" w:hAnsiTheme="majorBidi" w:cstheme="majorBidi"/>
          <w:bCs/>
          <w:snapToGrid w:val="0"/>
          <w:kern w:val="0"/>
          <w:sz w:val="24"/>
          <w:szCs w:val="24"/>
          <w:lang w:val="en-US"/>
          <w14:ligatures w14:val="none"/>
        </w:rPr>
        <w:t xml:space="preserve"> the entire satisfaction of the</w:t>
      </w:r>
      <w:r w:rsidR="00DB386F" w:rsidRPr="008C2CAD">
        <w:rPr>
          <w:rFonts w:asciiTheme="majorBidi" w:eastAsia="Times New Roman" w:hAnsiTheme="majorBidi" w:cstheme="majorBidi"/>
          <w:bCs/>
          <w:snapToGrid w:val="0"/>
          <w:kern w:val="0"/>
          <w:sz w:val="24"/>
          <w:szCs w:val="24"/>
          <w:lang w:val="en-US"/>
          <w14:ligatures w14:val="none"/>
        </w:rPr>
        <w:t xml:space="preserve"> Estate</w:t>
      </w:r>
      <w:r w:rsidR="005142F0" w:rsidRPr="008C2CAD">
        <w:rPr>
          <w:rFonts w:asciiTheme="majorBidi" w:eastAsia="Times New Roman" w:hAnsiTheme="majorBidi" w:cstheme="majorBidi"/>
          <w:bCs/>
          <w:snapToGrid w:val="0"/>
          <w:kern w:val="0"/>
          <w:sz w:val="24"/>
          <w:szCs w:val="24"/>
          <w:lang w:val="en-US"/>
          <w14:ligatures w14:val="none"/>
        </w:rPr>
        <w:t xml:space="preserve"> manager</w:t>
      </w:r>
      <w:r w:rsidR="00C834EF" w:rsidRPr="008C2CAD">
        <w:rPr>
          <w:rFonts w:asciiTheme="majorBidi" w:eastAsia="Times New Roman" w:hAnsiTheme="majorBidi" w:cstheme="majorBidi"/>
          <w:bCs/>
          <w:snapToGrid w:val="0"/>
          <w:kern w:val="0"/>
          <w:sz w:val="24"/>
          <w:szCs w:val="24"/>
          <w:lang w:val="en-US"/>
          <w14:ligatures w14:val="none"/>
        </w:rPr>
        <w:t xml:space="preserve">. </w:t>
      </w:r>
    </w:p>
    <w:p w14:paraId="2AD2EAA4" w14:textId="0A2098AA"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5</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tendered rates shall be deemed to </w:t>
      </w:r>
      <w:r w:rsidR="001F23F4" w:rsidRPr="008C2CAD">
        <w:rPr>
          <w:rFonts w:asciiTheme="majorBidi" w:eastAsia="Times New Roman" w:hAnsiTheme="majorBidi" w:cstheme="majorBidi"/>
          <w:bCs/>
          <w:snapToGrid w:val="0"/>
          <w:kern w:val="0"/>
          <w:sz w:val="24"/>
          <w:szCs w:val="24"/>
          <w:lang w:val="en-US"/>
          <w14:ligatures w14:val="none"/>
        </w:rPr>
        <w:t>include</w:t>
      </w:r>
      <w:r w:rsidR="00C834EF" w:rsidRPr="008C2CAD">
        <w:rPr>
          <w:rFonts w:asciiTheme="majorBidi" w:eastAsia="Times New Roman" w:hAnsiTheme="majorBidi" w:cstheme="majorBidi"/>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6</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Any </w:t>
      </w:r>
      <w:r w:rsidR="001F23F4" w:rsidRPr="008C2CAD">
        <w:rPr>
          <w:rFonts w:asciiTheme="majorBidi" w:eastAsia="Times New Roman" w:hAnsiTheme="majorBidi" w:cstheme="majorBidi"/>
          <w:bCs/>
          <w:snapToGrid w:val="0"/>
          <w:kern w:val="0"/>
          <w:sz w:val="24"/>
          <w:szCs w:val="24"/>
          <w:lang w:val="en-US"/>
          <w14:ligatures w14:val="none"/>
        </w:rPr>
        <w:t>accident that</w:t>
      </w:r>
      <w:r w:rsidR="00C834EF" w:rsidRPr="008C2CAD">
        <w:rPr>
          <w:rFonts w:asciiTheme="majorBidi" w:eastAsia="Times New Roman" w:hAnsiTheme="majorBidi" w:cstheme="majorBidi"/>
          <w:bCs/>
          <w:snapToGrid w:val="0"/>
          <w:kern w:val="0"/>
          <w:sz w:val="24"/>
          <w:szCs w:val="24"/>
          <w:lang w:val="en-US"/>
          <w14:ligatures w14:val="none"/>
        </w:rPr>
        <w:t xml:space="preserve"> occurred due to negligence will be the entire responsibility of the contractor. </w:t>
      </w:r>
    </w:p>
    <w:p w14:paraId="521B778E" w14:textId="38C56262" w:rsidR="00F8209D" w:rsidRPr="008C2CAD" w:rsidRDefault="00882916" w:rsidP="00F8209D">
      <w:pPr>
        <w:ind w:left="567" w:hanging="283"/>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7</w:t>
      </w:r>
      <w:r w:rsidR="00C834EF" w:rsidRPr="008C2CAD">
        <w:rPr>
          <w:rFonts w:asciiTheme="majorBidi" w:eastAsia="Times New Roman" w:hAnsiTheme="majorBidi" w:cstheme="majorBidi"/>
          <w:b/>
          <w:snapToGrid w:val="0"/>
          <w:kern w:val="0"/>
          <w:sz w:val="24"/>
          <w:szCs w:val="24"/>
          <w:lang w:val="en-US"/>
          <w14:ligatures w14:val="none"/>
        </w:rPr>
        <w:t xml:space="preserve">) </w:t>
      </w:r>
      <w:r w:rsidR="00C834EF" w:rsidRPr="008C2CAD">
        <w:rPr>
          <w:rFonts w:asciiTheme="majorBidi" w:eastAsia="Times New Roman" w:hAnsiTheme="majorBidi" w:cstheme="majorBidi"/>
          <w:bCs/>
          <w:snapToGrid w:val="0"/>
          <w:kern w:val="0"/>
          <w:sz w:val="24"/>
          <w:szCs w:val="24"/>
          <w:lang w:val="en-US"/>
          <w14:ligatures w14:val="none"/>
        </w:rPr>
        <w:t xml:space="preserve">The time allotted for attending the complaints is </w:t>
      </w:r>
      <w:r w:rsidR="006D5D95"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and if the </w:t>
      </w:r>
      <w:r w:rsidR="001F23F4" w:rsidRPr="008C2CAD">
        <w:rPr>
          <w:rFonts w:asciiTheme="majorBidi" w:eastAsia="Times New Roman" w:hAnsiTheme="majorBidi" w:cstheme="majorBidi"/>
          <w:bCs/>
          <w:snapToGrid w:val="0"/>
          <w:kern w:val="0"/>
          <w:sz w:val="24"/>
          <w:szCs w:val="24"/>
          <w:lang w:val="en-US"/>
          <w14:ligatures w14:val="none"/>
        </w:rPr>
        <w:t>complaints</w:t>
      </w:r>
      <w:r w:rsidR="00C834EF" w:rsidRPr="008C2CAD">
        <w:rPr>
          <w:rFonts w:asciiTheme="majorBidi" w:eastAsia="Times New Roman" w:hAnsiTheme="majorBidi" w:cstheme="majorBidi"/>
          <w:bCs/>
          <w:snapToGrid w:val="0"/>
          <w:kern w:val="0"/>
          <w:sz w:val="24"/>
          <w:szCs w:val="24"/>
          <w:lang w:val="en-US"/>
          <w14:ligatures w14:val="none"/>
        </w:rPr>
        <w:t xml:space="preserve"> are not done within </w:t>
      </w:r>
      <w:r w:rsidR="002D512E"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of the registration, a recovery @ Rs. 500/- per day shall be made against the contractor</w:t>
      </w:r>
      <w:r w:rsidR="00C834EF" w:rsidRPr="008C2CAD">
        <w:rPr>
          <w:rFonts w:asciiTheme="majorBidi" w:eastAsia="Times New Roman" w:hAnsiTheme="majorBidi" w:cstheme="majorBidi"/>
          <w:b/>
          <w:snapToGrid w:val="0"/>
          <w:kern w:val="0"/>
          <w:sz w:val="24"/>
          <w:szCs w:val="24"/>
          <w:lang w:val="en-US"/>
          <w14:ligatures w14:val="none"/>
        </w:rPr>
        <w:t xml:space="preserve">. </w:t>
      </w:r>
    </w:p>
    <w:p w14:paraId="1A270F96" w14:textId="1D220D03" w:rsidR="00F8209D" w:rsidRPr="008C2CAD" w:rsidRDefault="00F8209D" w:rsidP="00F8209D">
      <w:pPr>
        <w:ind w:firstLine="284"/>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8) Maintenance:</w:t>
      </w:r>
    </w:p>
    <w:p w14:paraId="20E55FBE" w14:textId="6FD33A4E" w:rsidR="007118B8" w:rsidRPr="008C2CAD" w:rsidRDefault="007118B8" w:rsidP="007118B8">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a. </w:t>
      </w:r>
      <w:r w:rsidRPr="008C2CAD">
        <w:rPr>
          <w:rFonts w:asciiTheme="majorBidi" w:eastAsia="Times New Roman" w:hAnsiTheme="majorBidi" w:cstheme="majorBidi"/>
          <w:bCs/>
          <w:snapToGrid w:val="0"/>
          <w:kern w:val="0"/>
          <w:sz w:val="24"/>
          <w:szCs w:val="24"/>
          <w:lang w:val="en-US"/>
          <w14:ligatures w14:val="none"/>
        </w:rPr>
        <w:t xml:space="preserve">The comprehensive maintenance, routine as well as preventive maintenance for </w:t>
      </w:r>
      <w:r w:rsidRPr="008C2CAD">
        <w:rPr>
          <w:rFonts w:asciiTheme="majorBidi" w:eastAsia="Times New Roman" w:hAnsiTheme="majorBidi" w:cstheme="majorBidi"/>
          <w:b/>
          <w:snapToGrid w:val="0"/>
          <w:kern w:val="0"/>
          <w:sz w:val="24"/>
          <w:szCs w:val="24"/>
          <w:lang w:val="en-US"/>
          <w14:ligatures w14:val="none"/>
        </w:rPr>
        <w:t>0</w:t>
      </w:r>
      <w:r w:rsidR="00E56829" w:rsidRPr="008C2CAD">
        <w:rPr>
          <w:rFonts w:asciiTheme="majorBidi" w:eastAsia="Times New Roman" w:hAnsiTheme="majorBidi" w:cstheme="majorBidi"/>
          <w:b/>
          <w:snapToGrid w:val="0"/>
          <w:kern w:val="0"/>
          <w:sz w:val="24"/>
          <w:szCs w:val="24"/>
          <w:lang w:val="en-US"/>
          <w14:ligatures w14:val="none"/>
        </w:rPr>
        <w:t>1</w:t>
      </w:r>
      <w:r w:rsidRPr="008C2CAD">
        <w:rPr>
          <w:rFonts w:asciiTheme="majorBidi" w:eastAsia="Times New Roman" w:hAnsiTheme="majorBidi" w:cstheme="majorBidi"/>
          <w:b/>
          <w:snapToGrid w:val="0"/>
          <w:kern w:val="0"/>
          <w:sz w:val="24"/>
          <w:szCs w:val="24"/>
          <w:lang w:val="en-US"/>
          <w14:ligatures w14:val="none"/>
        </w:rPr>
        <w:t xml:space="preserve"> year</w:t>
      </w:r>
      <w:r w:rsidRPr="008C2CAD">
        <w:rPr>
          <w:rFonts w:asciiTheme="majorBidi" w:eastAsia="Times New Roman" w:hAnsiTheme="majorBidi" w:cstheme="majorBidi"/>
          <w:bCs/>
          <w:snapToGrid w:val="0"/>
          <w:kern w:val="0"/>
          <w:sz w:val="24"/>
          <w:szCs w:val="24"/>
          <w:lang w:val="en-US"/>
          <w14:ligatures w14:val="none"/>
        </w:rPr>
        <w:t xml:space="preserve"> from the date of </w:t>
      </w:r>
      <w:r w:rsidR="003C575B" w:rsidRPr="008C2CAD">
        <w:rPr>
          <w:rFonts w:asciiTheme="majorBidi" w:eastAsia="Times New Roman" w:hAnsiTheme="majorBidi" w:cstheme="majorBidi"/>
          <w:bCs/>
          <w:snapToGrid w:val="0"/>
          <w:kern w:val="0"/>
          <w:sz w:val="24"/>
          <w:szCs w:val="24"/>
          <w:lang w:val="en-US"/>
          <w14:ligatures w14:val="none"/>
        </w:rPr>
        <w:t xml:space="preserve">completion of DLP </w:t>
      </w:r>
      <w:r w:rsidRPr="008C2CAD">
        <w:rPr>
          <w:rFonts w:asciiTheme="majorBidi" w:eastAsia="Times New Roman" w:hAnsiTheme="majorBidi" w:cstheme="majorBidi"/>
          <w:bCs/>
          <w:snapToGrid w:val="0"/>
          <w:kern w:val="0"/>
          <w:sz w:val="24"/>
          <w:szCs w:val="24"/>
          <w:lang w:val="en-US"/>
          <w14:ligatures w14:val="none"/>
        </w:rPr>
        <w:t xml:space="preserve">shall be carried out and the record of the same shall have to be maintained by </w:t>
      </w:r>
      <w:r w:rsidR="00E56829"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w:t>
      </w:r>
    </w:p>
    <w:p w14:paraId="678DBBF1" w14:textId="6FFC708F" w:rsidR="00F8209D" w:rsidRPr="008C2CAD" w:rsidRDefault="007118B8" w:rsidP="00F8209D">
      <w:pPr>
        <w:ind w:left="709"/>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b.</w:t>
      </w:r>
      <w:r w:rsidR="005D423C" w:rsidRPr="005D423C">
        <w:rPr>
          <w:rStyle w:val="Heading1Char"/>
          <w:rFonts w:ascii="Arial" w:hAnsi="Arial" w:cs="Arial"/>
        </w:rPr>
        <w:t xml:space="preserve"> </w:t>
      </w:r>
      <w:r w:rsidR="005D423C" w:rsidRPr="005D423C">
        <w:rPr>
          <w:rStyle w:val="Strong"/>
          <w:rFonts w:asciiTheme="majorBidi" w:hAnsiTheme="majorBidi" w:cstheme="majorBidi"/>
          <w:b w:val="0"/>
          <w:bCs w:val="0"/>
        </w:rPr>
        <w:t>Maintenance Obligation:</w:t>
      </w:r>
      <w:r w:rsidR="005D423C" w:rsidRPr="005D423C">
        <w:rPr>
          <w:rFonts w:asciiTheme="majorBidi" w:hAnsiTheme="majorBidi" w:cstheme="majorBidi"/>
        </w:rPr>
        <w:t xml:space="preserve"> Agency to establish a team of skilled workers with materials/fittings to attend day-to-day complaints during DLP and maintenance period within the complex</w:t>
      </w:r>
      <w:r w:rsidR="005D423C">
        <w:t>.</w:t>
      </w:r>
      <w:r w:rsidRPr="008C2CAD">
        <w:rPr>
          <w:rFonts w:asciiTheme="majorBidi" w:eastAsia="Times New Roman" w:hAnsiTheme="majorBidi" w:cstheme="majorBidi"/>
          <w:b/>
          <w:snapToGrid w:val="0"/>
          <w:kern w:val="0"/>
          <w:sz w:val="24"/>
          <w:szCs w:val="24"/>
          <w:lang w:val="en-US"/>
          <w14:ligatures w14:val="none"/>
        </w:rPr>
        <w:t xml:space="preserve"> </w:t>
      </w:r>
      <w:r w:rsidR="00F8209D" w:rsidRPr="008C2CAD">
        <w:rPr>
          <w:rFonts w:asciiTheme="majorBidi" w:eastAsia="Times New Roman" w:hAnsiTheme="majorBidi" w:cstheme="majorBidi"/>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8C2CAD">
        <w:rPr>
          <w:rFonts w:asciiTheme="majorBidi" w:eastAsia="Times New Roman" w:hAnsiTheme="majorBidi" w:cstheme="majorBidi"/>
          <w:b/>
          <w:snapToGrid w:val="0"/>
          <w:kern w:val="0"/>
          <w:sz w:val="24"/>
          <w:szCs w:val="24"/>
          <w:lang w:val="en-US"/>
          <w14:ligatures w14:val="none"/>
        </w:rPr>
        <w:t xml:space="preserve">. </w:t>
      </w:r>
    </w:p>
    <w:p w14:paraId="37EBF03B" w14:textId="77777777" w:rsidR="00F8209D" w:rsidRPr="008C2CAD" w:rsidRDefault="00F8209D" w:rsidP="00F8209D">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c.</w:t>
      </w:r>
      <w:r w:rsidRPr="008C2CAD">
        <w:rPr>
          <w:rFonts w:asciiTheme="majorBidi" w:eastAsia="Times New Roman" w:hAnsiTheme="majorBidi" w:cstheme="majorBidi"/>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6E0E30FD" w14:textId="18670076" w:rsidR="00F8209D" w:rsidRPr="008C2CAD" w:rsidRDefault="00F8209D" w:rsidP="00F8209D">
      <w:pPr>
        <w:ind w:left="719"/>
        <w:jc w:val="both"/>
        <w:rPr>
          <w:rFonts w:asciiTheme="majorBidi" w:eastAsia="Times New Roman" w:hAnsiTheme="majorBidi" w:cstheme="majorBidi"/>
          <w:bCs/>
          <w:snapToGrid w:val="0"/>
          <w:kern w:val="0"/>
          <w:sz w:val="24"/>
          <w:szCs w:val="24"/>
          <w:lang w:val="en-US"/>
          <w14:ligatures w14:val="none"/>
        </w:rPr>
      </w:pPr>
      <w:proofErr w:type="spellStart"/>
      <w:r w:rsidRPr="008C2CAD">
        <w:rPr>
          <w:rFonts w:asciiTheme="majorBidi" w:eastAsia="Times New Roman" w:hAnsiTheme="majorBidi" w:cstheme="majorBidi"/>
          <w:bCs/>
          <w:snapToGrid w:val="0"/>
          <w:kern w:val="0"/>
          <w:sz w:val="24"/>
          <w:szCs w:val="24"/>
          <w:lang w:val="en-US"/>
          <w14:ligatures w14:val="none"/>
        </w:rPr>
        <w:t>i</w:t>
      </w:r>
      <w:proofErr w:type="spellEnd"/>
      <w:r w:rsidRPr="008C2CAD">
        <w:rPr>
          <w:rFonts w:asciiTheme="majorBidi" w:eastAsia="Times New Roman" w:hAnsiTheme="majorBidi" w:cstheme="majorBidi"/>
          <w:bCs/>
          <w:snapToGrid w:val="0"/>
          <w:kern w:val="0"/>
          <w:sz w:val="24"/>
          <w:szCs w:val="24"/>
          <w:lang w:val="en-US"/>
          <w14:ligatures w14:val="none"/>
        </w:rPr>
        <w:t xml:space="preserve">) In addition to the operation of </w:t>
      </w:r>
      <w:r w:rsidR="00E56829" w:rsidRPr="008C2CAD">
        <w:rPr>
          <w:rFonts w:asciiTheme="majorBidi" w:eastAsia="Times New Roman" w:hAnsiTheme="majorBidi" w:cstheme="majorBidi"/>
          <w:bCs/>
          <w:snapToGrid w:val="0"/>
          <w:kern w:val="0"/>
          <w:sz w:val="24"/>
          <w:szCs w:val="24"/>
          <w:lang w:val="en-US"/>
          <w14:ligatures w14:val="none"/>
        </w:rPr>
        <w:t>toilet blocks</w:t>
      </w:r>
      <w:r w:rsidRPr="008C2CAD">
        <w:rPr>
          <w:rFonts w:asciiTheme="majorBidi" w:eastAsia="Times New Roman" w:hAnsiTheme="majorBidi" w:cstheme="majorBidi"/>
          <w:bCs/>
          <w:snapToGrid w:val="0"/>
          <w:kern w:val="0"/>
          <w:sz w:val="24"/>
          <w:szCs w:val="24"/>
          <w:lang w:val="en-US"/>
          <w14:ligatures w14:val="none"/>
        </w:rPr>
        <w:t xml:space="preserve"> / replacement </w:t>
      </w:r>
      <w:r w:rsidR="001651A6" w:rsidRPr="008C2CAD">
        <w:rPr>
          <w:rFonts w:asciiTheme="majorBidi" w:eastAsia="Times New Roman" w:hAnsiTheme="majorBidi" w:cstheme="majorBidi"/>
          <w:bCs/>
          <w:snapToGrid w:val="0"/>
          <w:kern w:val="0"/>
          <w:sz w:val="24"/>
          <w:szCs w:val="24"/>
          <w:lang w:val="en-US"/>
          <w14:ligatures w14:val="none"/>
        </w:rPr>
        <w:t>of any</w:t>
      </w:r>
      <w:r w:rsidR="00E56829" w:rsidRPr="008C2CAD">
        <w:rPr>
          <w:rFonts w:asciiTheme="majorBidi" w:eastAsia="Times New Roman" w:hAnsiTheme="majorBidi" w:cstheme="majorBidi"/>
          <w:bCs/>
          <w:snapToGrid w:val="0"/>
          <w:kern w:val="0"/>
          <w:sz w:val="24"/>
          <w:szCs w:val="24"/>
          <w:lang w:val="en-US"/>
          <w14:ligatures w14:val="none"/>
        </w:rPr>
        <w:t xml:space="preserve"> kinds of fixtures</w:t>
      </w:r>
      <w:r w:rsidRPr="008C2CAD">
        <w:rPr>
          <w:rFonts w:asciiTheme="majorBidi" w:eastAsia="Times New Roman" w:hAnsiTheme="majorBidi" w:cstheme="majorBidi"/>
          <w:bCs/>
          <w:snapToGrid w:val="0"/>
          <w:kern w:val="0"/>
          <w:sz w:val="24"/>
          <w:szCs w:val="24"/>
          <w:lang w:val="en-US"/>
          <w14:ligatures w14:val="none"/>
        </w:rPr>
        <w:t xml:space="preserve">, components and associated items is included in the scope of work of this contract </w:t>
      </w:r>
    </w:p>
    <w:p w14:paraId="505AB96F" w14:textId="6395C4DD" w:rsidR="00D7574F" w:rsidRPr="008C2CAD" w:rsidRDefault="00D7574F">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br w:type="page"/>
      </w:r>
    </w:p>
    <w:p w14:paraId="0380EBBA" w14:textId="32BB23D7" w:rsidR="00C834EF" w:rsidRPr="008C2CAD" w:rsidRDefault="00784176"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Part-4</w:t>
      </w:r>
    </w:p>
    <w:p w14:paraId="7288C853" w14:textId="387FC783" w:rsidR="00784176" w:rsidRPr="008C2CAD" w:rsidRDefault="00784176" w:rsidP="00D2403A">
      <w:pPr>
        <w:ind w:left="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General Terms &amp; Conditions</w:t>
      </w:r>
    </w:p>
    <w:p w14:paraId="111E5786" w14:textId="20F184C9" w:rsidR="00784176" w:rsidRPr="008C2CAD" w:rsidRDefault="00784176" w:rsidP="00784176">
      <w:pPr>
        <w:ind w:left="720" w:hanging="43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  </w:t>
      </w:r>
      <w:r w:rsidRPr="008C2CAD">
        <w:rPr>
          <w:rFonts w:asciiTheme="majorBidi" w:eastAsia="Times New Roman" w:hAnsiTheme="majorBidi" w:cstheme="majorBidi"/>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2) Information and Instructions for bidders posted shall form part of bid document. </w:t>
      </w:r>
    </w:p>
    <w:p w14:paraId="541CF2A9" w14:textId="14BBAC0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3) The </w:t>
      </w:r>
      <w:r w:rsidR="0099797F" w:rsidRPr="008C2CAD">
        <w:rPr>
          <w:rFonts w:asciiTheme="majorBidi" w:eastAsia="Times New Roman" w:hAnsiTheme="majorBidi" w:cstheme="majorBidi"/>
          <w:bCs/>
          <w:snapToGrid w:val="0"/>
          <w:kern w:val="0"/>
          <w:sz w:val="24"/>
          <w:szCs w:val="24"/>
          <w:lang w:val="en-US"/>
          <w14:ligatures w14:val="none"/>
        </w:rPr>
        <w:t>LNMIIT-Jaipur</w:t>
      </w:r>
      <w:r w:rsidRPr="008C2CAD">
        <w:rPr>
          <w:rFonts w:asciiTheme="majorBidi" w:eastAsia="Times New Roman" w:hAnsiTheme="majorBidi" w:cstheme="majorBidi"/>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6B6ADD2E" w14:textId="20058E6F" w:rsidR="00462AE2" w:rsidRPr="00462AE2" w:rsidRDefault="00784176" w:rsidP="00784176">
      <w:pPr>
        <w:ind w:left="567" w:hanging="283"/>
        <w:jc w:val="both"/>
        <w:rPr>
          <w:rFonts w:asciiTheme="majorBidi" w:hAnsiTheme="majorBidi" w:cstheme="majorBidi"/>
          <w:b/>
          <w:bCs/>
        </w:rPr>
      </w:pPr>
      <w:r w:rsidRPr="008C2CAD">
        <w:rPr>
          <w:rFonts w:asciiTheme="majorBidi" w:eastAsia="Times New Roman" w:hAnsiTheme="majorBidi" w:cstheme="majorBidi"/>
          <w:bCs/>
          <w:snapToGrid w:val="0"/>
          <w:kern w:val="0"/>
          <w:sz w:val="24"/>
          <w:szCs w:val="24"/>
          <w:lang w:val="en-US"/>
          <w14:ligatures w14:val="none"/>
        </w:rPr>
        <w:t xml:space="preserve">5) </w:t>
      </w:r>
      <w:bookmarkStart w:id="3" w:name="_Hlk231310291"/>
      <w:r w:rsidR="007003F3" w:rsidRPr="008C2CAD">
        <w:rPr>
          <w:rFonts w:asciiTheme="majorBidi" w:hAnsiTheme="majorBidi" w:cstheme="majorBidi"/>
        </w:rPr>
        <w:t xml:space="preserve">All materials and items shall be procured </w:t>
      </w:r>
      <w:r w:rsidR="00205EFC">
        <w:rPr>
          <w:rFonts w:asciiTheme="majorBidi" w:hAnsiTheme="majorBidi" w:cstheme="majorBidi"/>
        </w:rPr>
        <w:t>immediate after wor</w:t>
      </w:r>
      <w:r w:rsidR="00A25B47">
        <w:rPr>
          <w:rFonts w:asciiTheme="majorBidi" w:hAnsiTheme="majorBidi" w:cstheme="majorBidi"/>
        </w:rPr>
        <w:t>k</w:t>
      </w:r>
      <w:r w:rsidR="00205EFC">
        <w:rPr>
          <w:rFonts w:asciiTheme="majorBidi" w:hAnsiTheme="majorBidi" w:cstheme="majorBidi"/>
        </w:rPr>
        <w:t xml:space="preserve"> award and i.e within 5 days.</w:t>
      </w:r>
      <w:r w:rsidR="007003F3" w:rsidRPr="008C2CAD">
        <w:rPr>
          <w:rFonts w:asciiTheme="majorBidi" w:hAnsiTheme="majorBidi" w:cstheme="majorBidi"/>
        </w:rPr>
        <w:br/>
        <w:t xml:space="preserve">The work shall commence </w:t>
      </w:r>
      <w:r w:rsidR="00205EFC">
        <w:rPr>
          <w:rFonts w:asciiTheme="majorBidi" w:hAnsiTheme="majorBidi" w:cstheme="majorBidi"/>
        </w:rPr>
        <w:t xml:space="preserve">within 5 days after the work awarded </w:t>
      </w:r>
      <w:r w:rsidR="00205EFC" w:rsidRPr="008C2CAD">
        <w:rPr>
          <w:rFonts w:asciiTheme="majorBidi" w:hAnsiTheme="majorBidi" w:cstheme="majorBidi"/>
        </w:rPr>
        <w:t>and</w:t>
      </w:r>
      <w:r w:rsidR="007003F3" w:rsidRPr="008C2CAD">
        <w:rPr>
          <w:rFonts w:asciiTheme="majorBidi" w:hAnsiTheme="majorBidi" w:cstheme="majorBidi"/>
        </w:rPr>
        <w:t xml:space="preserve"> shall be completed in all respects by </w:t>
      </w:r>
      <w:r w:rsidR="007003F3" w:rsidRPr="008C2CAD">
        <w:rPr>
          <w:rStyle w:val="Strong"/>
          <w:rFonts w:asciiTheme="majorBidi" w:hAnsiTheme="majorBidi" w:cstheme="majorBidi"/>
        </w:rPr>
        <w:t>15 July 2026</w:t>
      </w:r>
    </w:p>
    <w:bookmarkEnd w:id="3"/>
    <w:p w14:paraId="1F16ECB6" w14:textId="77777777" w:rsidR="00E57A27"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6) </w:t>
      </w:r>
      <w:r w:rsidRPr="008C2CAD">
        <w:rPr>
          <w:rFonts w:asciiTheme="majorBidi" w:eastAsia="Times New Roman" w:hAnsiTheme="majorBidi" w:cstheme="majorBidi"/>
          <w:b/>
          <w:snapToGrid w:val="0"/>
          <w:kern w:val="0"/>
          <w:sz w:val="24"/>
          <w:szCs w:val="24"/>
          <w:lang w:val="en-US"/>
          <w14:ligatures w14:val="none"/>
        </w:rPr>
        <w:t>Payment Terms</w:t>
      </w:r>
      <w:r w:rsidRPr="008C2CAD">
        <w:rPr>
          <w:rFonts w:asciiTheme="majorBidi" w:eastAsia="Times New Roman" w:hAnsiTheme="majorBidi" w:cstheme="majorBidi"/>
          <w:bCs/>
          <w:snapToGrid w:val="0"/>
          <w:kern w:val="0"/>
          <w:sz w:val="24"/>
          <w:szCs w:val="24"/>
          <w:lang w:val="en-US"/>
          <w14:ligatures w14:val="none"/>
        </w:rPr>
        <w:t>:</w:t>
      </w:r>
    </w:p>
    <w:p w14:paraId="549F8670" w14:textId="43FF37DB" w:rsidR="00832E7F" w:rsidRPr="008C2CAD" w:rsidRDefault="00832E7F" w:rsidP="00832E7F">
      <w:pPr>
        <w:pStyle w:val="NormalWeb"/>
        <w:rPr>
          <w:rFonts w:asciiTheme="majorBidi" w:hAnsiTheme="majorBidi" w:cstheme="majorBidi"/>
        </w:rPr>
      </w:pPr>
      <w:r w:rsidRPr="008C2CAD">
        <w:rPr>
          <w:rFonts w:asciiTheme="majorBidi" w:hAnsiTheme="majorBidi" w:cstheme="majorBidi"/>
          <w:bCs/>
          <w:snapToGrid w:val="0"/>
        </w:rPr>
        <w:t xml:space="preserve">      </w:t>
      </w:r>
      <w:r w:rsidR="00D23F08" w:rsidRPr="008C2CAD">
        <w:rPr>
          <w:rFonts w:asciiTheme="majorBidi" w:hAnsiTheme="majorBidi" w:cstheme="majorBidi"/>
          <w:bCs/>
          <w:snapToGrid w:val="0"/>
        </w:rPr>
        <w:t>A)</w:t>
      </w:r>
      <w:r w:rsidRPr="008C2CAD">
        <w:rPr>
          <w:rFonts w:asciiTheme="majorBidi" w:hAnsiTheme="majorBidi" w:cstheme="majorBidi"/>
          <w:bCs/>
          <w:snapToGrid w:val="0"/>
        </w:rPr>
        <w:t xml:space="preserve">  </w:t>
      </w:r>
      <w:r w:rsidR="00E57A27" w:rsidRPr="008C2CAD">
        <w:rPr>
          <w:rFonts w:asciiTheme="majorBidi" w:hAnsiTheme="majorBidi" w:cstheme="majorBidi"/>
          <w:bCs/>
          <w:snapToGrid w:val="0"/>
        </w:rPr>
        <w:t xml:space="preserve"> </w:t>
      </w:r>
      <w:r w:rsidRPr="008C2CAD">
        <w:rPr>
          <w:rFonts w:asciiTheme="majorBidi" w:hAnsiTheme="majorBidi" w:cstheme="majorBidi"/>
        </w:rPr>
        <w:t>Payment to the bidder shall be released as follows:</w:t>
      </w:r>
    </w:p>
    <w:p w14:paraId="06F55015" w14:textId="77777777"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Advance Payment:</w:t>
      </w:r>
      <w:r w:rsidRPr="008C2CAD">
        <w:rPr>
          <w:rFonts w:asciiTheme="majorBidi" w:hAnsiTheme="majorBidi" w:cstheme="majorBidi"/>
        </w:rPr>
        <w:br/>
      </w:r>
      <w:r w:rsidRPr="008C2CAD">
        <w:rPr>
          <w:rStyle w:val="Strong"/>
          <w:rFonts w:asciiTheme="majorBidi" w:eastAsiaTheme="majorEastAsia" w:hAnsiTheme="majorBidi" w:cstheme="majorBidi"/>
        </w:rPr>
        <w:t>10%</w:t>
      </w:r>
      <w:r w:rsidRPr="008C2CAD">
        <w:rPr>
          <w:rFonts w:asciiTheme="majorBidi" w:hAnsiTheme="majorBidi" w:cstheme="majorBidi"/>
        </w:rPr>
        <w:t xml:space="preserve"> of the quoted cost shall be paid as advance after award of work and submission of Performance Security/Advance BG.</w:t>
      </w:r>
    </w:p>
    <w:p w14:paraId="0C0DDD7F" w14:textId="3D5F6B48"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Delivery Stage:</w:t>
      </w:r>
      <w:r w:rsidRPr="008C2CAD">
        <w:rPr>
          <w:rFonts w:asciiTheme="majorBidi" w:hAnsiTheme="majorBidi" w:cstheme="majorBidi"/>
        </w:rPr>
        <w:br/>
      </w:r>
      <w:r w:rsidR="008C3A91" w:rsidRPr="008C2CAD">
        <w:rPr>
          <w:rStyle w:val="Strong"/>
          <w:rFonts w:asciiTheme="majorBidi" w:eastAsiaTheme="majorEastAsia" w:hAnsiTheme="majorBidi" w:cstheme="majorBidi"/>
        </w:rPr>
        <w:t>50</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shall be paid after </w:t>
      </w:r>
      <w:r w:rsidRPr="008C2CAD">
        <w:rPr>
          <w:rStyle w:val="Strong"/>
          <w:rFonts w:asciiTheme="majorBidi" w:eastAsiaTheme="majorEastAsia" w:hAnsiTheme="majorBidi" w:cstheme="majorBidi"/>
        </w:rPr>
        <w:t>successful delivery of all materials/items at site</w:t>
      </w:r>
      <w:r w:rsidRPr="008C2CAD">
        <w:rPr>
          <w:rFonts w:asciiTheme="majorBidi" w:hAnsiTheme="majorBidi" w:cstheme="majorBidi"/>
        </w:rPr>
        <w:t>.</w:t>
      </w:r>
    </w:p>
    <w:p w14:paraId="0AF6F688" w14:textId="2A351853"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Installation, Testing &amp; Commissioning Stage:</w:t>
      </w:r>
      <w:r w:rsidRPr="008C2CAD">
        <w:rPr>
          <w:rFonts w:asciiTheme="majorBidi" w:hAnsiTheme="majorBidi" w:cstheme="majorBidi"/>
        </w:rPr>
        <w:br/>
      </w:r>
      <w:r w:rsidR="008C3A91" w:rsidRPr="008C2CAD">
        <w:rPr>
          <w:rStyle w:val="Strong"/>
          <w:rFonts w:asciiTheme="majorBidi" w:eastAsiaTheme="majorEastAsia" w:hAnsiTheme="majorBidi" w:cstheme="majorBidi"/>
        </w:rPr>
        <w:t>3</w:t>
      </w:r>
      <w:r w:rsidR="001E6A8A">
        <w:rPr>
          <w:rStyle w:val="Strong"/>
          <w:rFonts w:asciiTheme="majorBidi" w:eastAsiaTheme="majorEastAsia" w:hAnsiTheme="majorBidi" w:cstheme="majorBidi"/>
        </w:rPr>
        <w:t>5</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shall be paid after </w:t>
      </w:r>
      <w:r w:rsidRPr="008C2CAD">
        <w:rPr>
          <w:rStyle w:val="Strong"/>
          <w:rFonts w:asciiTheme="majorBidi" w:eastAsiaTheme="majorEastAsia" w:hAnsiTheme="majorBidi" w:cstheme="majorBidi"/>
        </w:rPr>
        <w:t>successful installation, testing, and commissioning</w:t>
      </w:r>
      <w:r w:rsidRPr="008C2CAD">
        <w:rPr>
          <w:rFonts w:asciiTheme="majorBidi" w:hAnsiTheme="majorBidi" w:cstheme="majorBidi"/>
        </w:rPr>
        <w:t xml:space="preserve"> </w:t>
      </w:r>
      <w:r w:rsidR="00D23F08" w:rsidRPr="008C2CAD">
        <w:rPr>
          <w:rFonts w:asciiTheme="majorBidi" w:hAnsiTheme="majorBidi" w:cstheme="majorBidi"/>
        </w:rPr>
        <w:t xml:space="preserve">of all Materials/ </w:t>
      </w:r>
      <w:r w:rsidRPr="008C2CAD">
        <w:rPr>
          <w:rFonts w:asciiTheme="majorBidi" w:hAnsiTheme="majorBidi" w:cstheme="majorBidi"/>
        </w:rPr>
        <w:t xml:space="preserve">items </w:t>
      </w:r>
    </w:p>
    <w:p w14:paraId="1CFCAD4B" w14:textId="77012A4C" w:rsidR="00E57A27" w:rsidRPr="00932C87" w:rsidRDefault="00832E7F">
      <w:pPr>
        <w:pStyle w:val="NormalWeb"/>
        <w:numPr>
          <w:ilvl w:val="0"/>
          <w:numId w:val="27"/>
        </w:numPr>
        <w:rPr>
          <w:rStyle w:val="Strong"/>
          <w:rFonts w:asciiTheme="majorBidi" w:hAnsiTheme="majorBidi" w:cstheme="majorBidi"/>
          <w:b w:val="0"/>
          <w:bCs w:val="0"/>
        </w:rPr>
      </w:pPr>
      <w:r w:rsidRPr="008C2CAD">
        <w:rPr>
          <w:rStyle w:val="Strong"/>
          <w:rFonts w:asciiTheme="majorBidi" w:eastAsiaTheme="majorEastAsia" w:hAnsiTheme="majorBidi" w:cstheme="majorBidi"/>
        </w:rPr>
        <w:t>DLP Completion Stage:</w:t>
      </w:r>
      <w:r w:rsidRPr="008C2CAD">
        <w:rPr>
          <w:rFonts w:asciiTheme="majorBidi" w:hAnsiTheme="majorBidi" w:cstheme="majorBidi"/>
        </w:rPr>
        <w:br/>
        <w:t xml:space="preserve">The remaining </w:t>
      </w:r>
      <w:r w:rsidR="001E6A8A">
        <w:rPr>
          <w:rStyle w:val="Strong"/>
          <w:rFonts w:asciiTheme="majorBidi" w:eastAsiaTheme="majorEastAsia" w:hAnsiTheme="majorBidi" w:cstheme="majorBidi"/>
        </w:rPr>
        <w:t>5</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for </w:t>
      </w:r>
      <w:r w:rsidR="00D23F08" w:rsidRPr="008C2CAD">
        <w:rPr>
          <w:rFonts w:asciiTheme="majorBidi" w:hAnsiTheme="majorBidi" w:cstheme="majorBidi"/>
        </w:rPr>
        <w:t>all Materials/items</w:t>
      </w:r>
      <w:r w:rsidRPr="008C2CAD">
        <w:rPr>
          <w:rFonts w:asciiTheme="majorBidi" w:hAnsiTheme="majorBidi" w:cstheme="majorBidi"/>
        </w:rPr>
        <w:t xml:space="preserve"> shall be released after </w:t>
      </w:r>
      <w:r w:rsidRPr="008C2CAD">
        <w:rPr>
          <w:rStyle w:val="Strong"/>
          <w:rFonts w:asciiTheme="majorBidi" w:eastAsiaTheme="majorEastAsia" w:hAnsiTheme="majorBidi" w:cstheme="majorBidi"/>
        </w:rPr>
        <w:t>successful completion of the Defect Liability Period (DLP).</w:t>
      </w:r>
    </w:p>
    <w:p w14:paraId="022C8E58" w14:textId="51D4AE2A" w:rsidR="00932C87" w:rsidRPr="008C2CAD" w:rsidRDefault="00932C87">
      <w:pPr>
        <w:pStyle w:val="NormalWeb"/>
        <w:numPr>
          <w:ilvl w:val="0"/>
          <w:numId w:val="27"/>
        </w:numPr>
        <w:rPr>
          <w:rStyle w:val="Strong"/>
          <w:rFonts w:asciiTheme="majorBidi" w:hAnsiTheme="majorBidi" w:cstheme="majorBidi"/>
          <w:b w:val="0"/>
          <w:bCs w:val="0"/>
        </w:rPr>
      </w:pPr>
      <w:r>
        <w:t xml:space="preserve">Payment shall be made on an item-rate basis for the actual quantities measured and the actual work executed at site, duly </w:t>
      </w:r>
      <w:proofErr w:type="gramStart"/>
      <w:r>
        <w:t>verified</w:t>
      </w:r>
      <w:proofErr w:type="gramEnd"/>
      <w:r>
        <w:t xml:space="preserve"> and certified by the Engineer-in-Charge.</w:t>
      </w:r>
    </w:p>
    <w:p w14:paraId="52EEEF93" w14:textId="5953239A" w:rsidR="00D23F08" w:rsidRPr="008C2CAD" w:rsidRDefault="00D23F08" w:rsidP="00D23F08">
      <w:pPr>
        <w:pStyle w:val="NormalWeb"/>
        <w:ind w:left="360"/>
        <w:rPr>
          <w:rFonts w:asciiTheme="majorBidi" w:hAnsiTheme="majorBidi" w:cstheme="majorBidi"/>
          <w:b/>
          <w:bCs/>
        </w:rPr>
      </w:pPr>
      <w:r w:rsidRPr="008C2CAD">
        <w:rPr>
          <w:rStyle w:val="Strong"/>
          <w:rFonts w:asciiTheme="majorBidi" w:eastAsiaTheme="majorEastAsia" w:hAnsiTheme="majorBidi" w:cstheme="majorBidi"/>
          <w:b w:val="0"/>
          <w:bCs w:val="0"/>
        </w:rPr>
        <w:t>B)  If the bidder fails to complete the work, deliver materials, or perform installation, testing    and commissioning within the time schedule specified in the contract, liquidated damages shall be levied as follows:</w:t>
      </w:r>
    </w:p>
    <w:p w14:paraId="3369C0C1" w14:textId="77777777" w:rsidR="00D23F08" w:rsidRPr="008C2CAD"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t>Delay in Delivery of Materials/Items:</w:t>
      </w:r>
      <w:r w:rsidRPr="008C2CAD">
        <w:rPr>
          <w:rFonts w:asciiTheme="majorBidi" w:hAnsiTheme="majorBidi" w:cstheme="majorBidi"/>
        </w:rPr>
        <w:t xml:space="preserve"> 0.5% of the total contract value of delayed materials/items per week of delay, subject to a maximum of 5% of the total contract value.</w:t>
      </w:r>
    </w:p>
    <w:p w14:paraId="7B148A98" w14:textId="77777777" w:rsidR="00D23F08" w:rsidRPr="008C2CAD"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lastRenderedPageBreak/>
        <w:t>Delay in Installation, Testing &amp; Commissioning:</w:t>
      </w:r>
      <w:r w:rsidRPr="008C2CAD">
        <w:rPr>
          <w:rFonts w:asciiTheme="majorBidi" w:hAnsiTheme="majorBidi" w:cstheme="majorBidi"/>
        </w:rPr>
        <w:t xml:space="preserve"> 0.5% of the total contract value of work pending installation/commissioning per week of delay, subject to a maximum of 5% of the total contract value.</w:t>
      </w:r>
    </w:p>
    <w:p w14:paraId="3CBC1708" w14:textId="44D60AAE" w:rsidR="00D23F08"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t>Delay in Completion of Defect Liability Period (DLP) / Rectification of Defects:</w:t>
      </w:r>
      <w:r w:rsidRPr="008C2CAD">
        <w:rPr>
          <w:rFonts w:asciiTheme="majorBidi" w:hAnsiTheme="majorBidi" w:cstheme="majorBidi"/>
        </w:rPr>
        <w:t xml:space="preserve"> If defects pointed out during the DLP are not rectified within the stipulated time, liquidated damages at the rate of 0.5% of the total contract value per week of delay, subject to a maximum of 5% of the total contract value, shall be levied.</w:t>
      </w:r>
      <w:r w:rsidRPr="008C2CAD">
        <w:rPr>
          <w:rFonts w:asciiTheme="majorBidi" w:hAnsiTheme="majorBidi" w:cstheme="majorBidi"/>
        </w:rPr>
        <w:br/>
        <w:t>The deduction of liquidated damages shall be made from any payments due to the contractor or from the Performance Security/Bank Guarantee. The levy of liquidated damages shall be without prejudice to any other rights or remedies of the Employer under the contract.</w:t>
      </w:r>
    </w:p>
    <w:p w14:paraId="3430C28A" w14:textId="611C605E" w:rsidR="00E11131" w:rsidRPr="00E11131" w:rsidRDefault="00E11131" w:rsidP="00D23F08">
      <w:pPr>
        <w:pStyle w:val="NormalWeb"/>
        <w:numPr>
          <w:ilvl w:val="0"/>
          <w:numId w:val="30"/>
        </w:numPr>
        <w:rPr>
          <w:rFonts w:asciiTheme="majorBidi" w:hAnsiTheme="majorBidi" w:cstheme="majorBidi"/>
          <w:b/>
          <w:bCs/>
        </w:rPr>
      </w:pPr>
      <w:r w:rsidRPr="00E11131">
        <w:rPr>
          <w:rStyle w:val="Strong"/>
          <w:rFonts w:asciiTheme="majorBidi" w:eastAsiaTheme="majorEastAsia" w:hAnsiTheme="majorBidi" w:cstheme="majorBidi"/>
          <w:b w:val="0"/>
          <w:bCs w:val="0"/>
        </w:rPr>
        <w:t>Water and Electricity required for execution of the work shall be provided free of cost by the institute</w:t>
      </w:r>
      <w:r>
        <w:rPr>
          <w:rStyle w:val="Strong"/>
          <w:rFonts w:asciiTheme="majorBidi" w:eastAsiaTheme="majorEastAsia" w:hAnsiTheme="majorBidi" w:cstheme="majorBidi"/>
          <w:b w:val="0"/>
          <w:bCs w:val="0"/>
        </w:rPr>
        <w:t>.</w:t>
      </w:r>
    </w:p>
    <w:p w14:paraId="7A2E44FA" w14:textId="679B624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8C2CAD">
        <w:rPr>
          <w:rFonts w:asciiTheme="majorBidi" w:eastAsia="Times New Roman" w:hAnsiTheme="majorBidi" w:cstheme="majorBidi"/>
          <w:bCs/>
          <w:snapToGrid w:val="0"/>
          <w:kern w:val="0"/>
          <w:sz w:val="24"/>
          <w:szCs w:val="24"/>
          <w:lang w:val="en-US"/>
          <w14:ligatures w14:val="none"/>
        </w:rPr>
        <w:t>The bidder</w:t>
      </w:r>
      <w:r w:rsidRPr="008C2CAD">
        <w:rPr>
          <w:rFonts w:asciiTheme="majorBidi" w:eastAsia="Times New Roman" w:hAnsiTheme="majorBidi" w:cstheme="majorBidi"/>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8) It is required that each Bidder/Contractor (including their respective officers, </w:t>
      </w:r>
      <w:proofErr w:type="gramStart"/>
      <w:r w:rsidRPr="008C2CAD">
        <w:rPr>
          <w:rFonts w:asciiTheme="majorBidi" w:eastAsia="Times New Roman" w:hAnsiTheme="majorBidi" w:cstheme="majorBidi"/>
          <w:bCs/>
          <w:snapToGrid w:val="0"/>
          <w:kern w:val="0"/>
          <w:sz w:val="24"/>
          <w:szCs w:val="24"/>
          <w:lang w:val="en-US"/>
          <w14:ligatures w14:val="none"/>
        </w:rPr>
        <w:t>employees</w:t>
      </w:r>
      <w:proofErr w:type="gramEnd"/>
      <w:r w:rsidRPr="008C2CAD">
        <w:rPr>
          <w:rFonts w:asciiTheme="majorBidi" w:eastAsia="Times New Roman" w:hAnsiTheme="majorBidi" w:cstheme="majorBidi"/>
          <w:bCs/>
          <w:snapToGrid w:val="0"/>
          <w:kern w:val="0"/>
          <w:sz w:val="24"/>
          <w:szCs w:val="24"/>
          <w:lang w:val="en-US"/>
          <w14:ligatures w14:val="none"/>
        </w:rPr>
        <w:t xml:space="preserve"> and agents) adhere to the highest ethical standards, and report to the </w:t>
      </w:r>
      <w:r w:rsidR="00D17DE3" w:rsidRPr="008C2CAD">
        <w:rPr>
          <w:rFonts w:asciiTheme="majorBidi" w:eastAsia="Times New Roman" w:hAnsiTheme="majorBidi" w:cstheme="majorBidi"/>
          <w:bCs/>
          <w:snapToGrid w:val="0"/>
          <w:kern w:val="0"/>
          <w:sz w:val="24"/>
          <w:szCs w:val="24"/>
          <w:lang w:val="en-US"/>
          <w14:ligatures w14:val="none"/>
        </w:rPr>
        <w:t>Director-LNMIIT</w:t>
      </w:r>
      <w:r w:rsidRPr="008C2CAD">
        <w:rPr>
          <w:rFonts w:asciiTheme="majorBidi" w:eastAsia="Times New Roman" w:hAnsiTheme="majorBidi" w:cstheme="majorBidi"/>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21B0E55" w14:textId="77777777" w:rsidR="004F6848"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9</w:t>
      </w:r>
      <w:r w:rsidRPr="008C2CAD">
        <w:rPr>
          <w:rFonts w:asciiTheme="majorBidi" w:eastAsia="Times New Roman" w:hAnsiTheme="majorBidi" w:cstheme="majorBidi"/>
          <w:b/>
          <w:snapToGrid w:val="0"/>
          <w:kern w:val="0"/>
          <w:sz w:val="24"/>
          <w:szCs w:val="24"/>
          <w:lang w:val="en-US"/>
          <w14:ligatures w14:val="none"/>
        </w:rPr>
        <w:t>) Performance Guarantee:</w:t>
      </w:r>
      <w:r w:rsidRPr="008C2CAD">
        <w:rPr>
          <w:rFonts w:asciiTheme="majorBidi" w:eastAsia="Times New Roman" w:hAnsiTheme="majorBidi" w:cstheme="majorBidi"/>
          <w:bCs/>
          <w:snapToGrid w:val="0"/>
          <w:kern w:val="0"/>
          <w:sz w:val="24"/>
          <w:szCs w:val="24"/>
          <w:lang w:val="en-US"/>
          <w14:ligatures w14:val="none"/>
        </w:rPr>
        <w:t xml:space="preserve"> </w:t>
      </w:r>
    </w:p>
    <w:p w14:paraId="7CF638BA" w14:textId="76017B6E" w:rsidR="00784176" w:rsidRPr="008C2CAD" w:rsidRDefault="004F6848"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a) </w:t>
      </w:r>
      <w:bookmarkStart w:id="4" w:name="_Hlk231310391"/>
      <w:r w:rsidR="00784176" w:rsidRPr="008C2CAD">
        <w:rPr>
          <w:rFonts w:asciiTheme="majorBidi" w:eastAsia="Times New Roman" w:hAnsiTheme="majorBidi" w:cstheme="majorBidi"/>
          <w:bCs/>
          <w:snapToGrid w:val="0"/>
          <w:kern w:val="0"/>
          <w:sz w:val="24"/>
          <w:szCs w:val="24"/>
          <w:lang w:val="en-US"/>
          <w14:ligatures w14:val="none"/>
        </w:rPr>
        <w:t xml:space="preserve">The contractor whose bid is </w:t>
      </w:r>
      <w:r w:rsidR="00593E18" w:rsidRPr="008C2CAD">
        <w:rPr>
          <w:rFonts w:asciiTheme="majorBidi" w:eastAsia="Times New Roman" w:hAnsiTheme="majorBidi" w:cstheme="majorBidi"/>
          <w:bCs/>
          <w:snapToGrid w:val="0"/>
          <w:kern w:val="0"/>
          <w:sz w:val="24"/>
          <w:szCs w:val="24"/>
          <w:lang w:val="en-US"/>
          <w14:ligatures w14:val="none"/>
        </w:rPr>
        <w:t>accepted</w:t>
      </w:r>
      <w:r w:rsidR="00784176" w:rsidRPr="008C2CAD">
        <w:rPr>
          <w:rFonts w:asciiTheme="majorBidi" w:eastAsia="Times New Roman" w:hAnsiTheme="majorBidi" w:cstheme="majorBidi"/>
          <w:bCs/>
          <w:snapToGrid w:val="0"/>
          <w:kern w:val="0"/>
          <w:sz w:val="24"/>
          <w:szCs w:val="24"/>
          <w:lang w:val="en-US"/>
          <w14:ligatures w14:val="none"/>
        </w:rPr>
        <w:t xml:space="preserve"> will be required to furnish </w:t>
      </w:r>
      <w:r w:rsidR="0099797F" w:rsidRPr="008C2CAD">
        <w:rPr>
          <w:rFonts w:asciiTheme="majorBidi" w:eastAsia="Times New Roman" w:hAnsiTheme="majorBidi" w:cstheme="majorBidi"/>
          <w:bCs/>
          <w:snapToGrid w:val="0"/>
          <w:kern w:val="0"/>
          <w:sz w:val="24"/>
          <w:szCs w:val="24"/>
          <w:lang w:val="en-US"/>
          <w14:ligatures w14:val="none"/>
        </w:rPr>
        <w:t>a performance</w:t>
      </w:r>
      <w:r w:rsidR="00784176" w:rsidRPr="008C2CAD">
        <w:rPr>
          <w:rFonts w:asciiTheme="majorBidi" w:eastAsia="Times New Roman" w:hAnsiTheme="majorBidi" w:cstheme="majorBidi"/>
          <w:bCs/>
          <w:snapToGrid w:val="0"/>
          <w:kern w:val="0"/>
          <w:sz w:val="24"/>
          <w:szCs w:val="24"/>
          <w:lang w:val="en-US"/>
          <w14:ligatures w14:val="none"/>
        </w:rPr>
        <w:t xml:space="preserve"> guarantee </w:t>
      </w:r>
      <w:proofErr w:type="gramStart"/>
      <w:r w:rsidR="00784176" w:rsidRPr="008C2CAD">
        <w:rPr>
          <w:rFonts w:asciiTheme="majorBidi" w:eastAsia="Times New Roman" w:hAnsiTheme="majorBidi" w:cstheme="majorBidi"/>
          <w:bCs/>
          <w:snapToGrid w:val="0"/>
          <w:kern w:val="0"/>
          <w:sz w:val="24"/>
          <w:szCs w:val="24"/>
          <w:lang w:val="en-US"/>
          <w14:ligatures w14:val="none"/>
        </w:rPr>
        <w:t xml:space="preserve">of  </w:t>
      </w:r>
      <w:r w:rsidR="00401921" w:rsidRPr="00401921">
        <w:rPr>
          <w:b/>
          <w:bCs/>
        </w:rPr>
        <w:t>5</w:t>
      </w:r>
      <w:proofErr w:type="gramEnd"/>
      <w:r w:rsidR="00401921" w:rsidRPr="00401921">
        <w:rPr>
          <w:rFonts w:asciiTheme="majorBidi" w:hAnsiTheme="majorBidi" w:cstheme="majorBidi"/>
          <w:b/>
          <w:bCs/>
        </w:rPr>
        <w:t>%</w:t>
      </w:r>
      <w:r w:rsidR="00401921" w:rsidRPr="00401921">
        <w:rPr>
          <w:rFonts w:asciiTheme="majorBidi" w:hAnsiTheme="majorBidi" w:cstheme="majorBidi"/>
        </w:rPr>
        <w:t xml:space="preserve"> of the awarded cost to be deposited immediately after award of work</w:t>
      </w:r>
      <w:r w:rsidR="00784176" w:rsidRPr="008C2CAD">
        <w:rPr>
          <w:rFonts w:asciiTheme="majorBidi" w:eastAsia="Times New Roman" w:hAnsiTheme="majorBidi" w:cstheme="majorBidi"/>
          <w:bCs/>
          <w:snapToGrid w:val="0"/>
          <w:kern w:val="0"/>
          <w:sz w:val="24"/>
          <w:szCs w:val="24"/>
          <w:lang w:val="en-US"/>
          <w14:ligatures w14:val="none"/>
        </w:rPr>
        <w:t xml:space="preserve"> valid </w:t>
      </w:r>
      <w:r w:rsidR="00E92E6C" w:rsidRPr="008C2CAD">
        <w:rPr>
          <w:rFonts w:asciiTheme="majorBidi" w:eastAsia="Times New Roman" w:hAnsiTheme="majorBidi" w:cstheme="majorBidi"/>
          <w:bCs/>
          <w:snapToGrid w:val="0"/>
          <w:kern w:val="0"/>
          <w:sz w:val="24"/>
          <w:szCs w:val="24"/>
          <w:lang w:val="en-US"/>
          <w14:ligatures w14:val="none"/>
        </w:rPr>
        <w:t>till the successful completion and handing over of complete work</w:t>
      </w:r>
      <w:r w:rsidR="00401921">
        <w:rPr>
          <w:rFonts w:asciiTheme="majorBidi" w:eastAsia="Times New Roman" w:hAnsiTheme="majorBidi" w:cstheme="majorBidi"/>
          <w:bCs/>
          <w:snapToGrid w:val="0"/>
          <w:kern w:val="0"/>
          <w:sz w:val="24"/>
          <w:szCs w:val="24"/>
          <w:lang w:val="en-US"/>
          <w14:ligatures w14:val="none"/>
        </w:rPr>
        <w:t xml:space="preserve"> </w:t>
      </w:r>
      <w:r w:rsidR="00401921" w:rsidRPr="00401921">
        <w:rPr>
          <w:rFonts w:asciiTheme="majorBidi" w:eastAsia="Times New Roman" w:hAnsiTheme="majorBidi" w:cstheme="majorBidi"/>
          <w:bCs/>
          <w:snapToGrid w:val="0"/>
          <w:kern w:val="0"/>
          <w:sz w:val="24"/>
          <w:szCs w:val="24"/>
          <w:lang w:val="en-US"/>
          <w14:ligatures w14:val="none"/>
        </w:rPr>
        <w:t xml:space="preserve">and </w:t>
      </w:r>
      <w:r w:rsidR="00401921" w:rsidRPr="00401921">
        <w:rPr>
          <w:rFonts w:asciiTheme="majorBidi" w:hAnsiTheme="majorBidi" w:cstheme="majorBidi"/>
        </w:rPr>
        <w:t>Work to start within 5 days of submission of Performance Guarantee</w:t>
      </w:r>
      <w:r w:rsidR="00B22047" w:rsidRPr="008C2CAD">
        <w:rPr>
          <w:rFonts w:asciiTheme="majorBidi" w:eastAsia="Times New Roman" w:hAnsiTheme="majorBidi" w:cstheme="majorBidi"/>
          <w:bCs/>
          <w:snapToGrid w:val="0"/>
          <w:kern w:val="0"/>
          <w:sz w:val="24"/>
          <w:szCs w:val="24"/>
          <w:lang w:val="en-US"/>
          <w14:ligatures w14:val="none"/>
        </w:rPr>
        <w:t>.</w:t>
      </w:r>
      <w:r w:rsidR="00784176" w:rsidRPr="008C2CAD">
        <w:rPr>
          <w:rFonts w:asciiTheme="majorBidi" w:eastAsia="Times New Roman" w:hAnsiTheme="majorBidi" w:cstheme="majorBidi"/>
          <w:bCs/>
          <w:snapToGrid w:val="0"/>
          <w:kern w:val="0"/>
          <w:sz w:val="24"/>
          <w:szCs w:val="24"/>
          <w:lang w:val="en-US"/>
          <w14:ligatures w14:val="none"/>
        </w:rPr>
        <w:t xml:space="preserve"> This guarantee shall be in the prescribed form mentioned in </w:t>
      </w:r>
      <w:r w:rsidR="00593E18" w:rsidRPr="008C2CAD">
        <w:rPr>
          <w:rFonts w:asciiTheme="majorBidi" w:eastAsia="Times New Roman" w:hAnsiTheme="majorBidi" w:cstheme="majorBidi"/>
          <w:bCs/>
          <w:snapToGrid w:val="0"/>
          <w:kern w:val="0"/>
          <w:sz w:val="24"/>
          <w:szCs w:val="24"/>
          <w:lang w:val="en-US"/>
          <w14:ligatures w14:val="none"/>
        </w:rPr>
        <w:t>the Bid</w:t>
      </w:r>
      <w:r w:rsidR="00784176" w:rsidRPr="008C2CAD">
        <w:rPr>
          <w:rFonts w:asciiTheme="majorBidi" w:eastAsia="Times New Roman" w:hAnsiTheme="majorBidi" w:cstheme="majorBidi"/>
          <w:bCs/>
          <w:snapToGrid w:val="0"/>
          <w:kern w:val="0"/>
          <w:sz w:val="24"/>
          <w:szCs w:val="24"/>
          <w:lang w:val="en-US"/>
          <w14:ligatures w14:val="none"/>
        </w:rPr>
        <w:t xml:space="preserve"> document. The performance Guarantee shall be released</w:t>
      </w:r>
      <w:r w:rsidR="00593E18" w:rsidRPr="008C2CAD">
        <w:rPr>
          <w:rFonts w:asciiTheme="majorBidi" w:eastAsia="Times New Roman" w:hAnsiTheme="majorBidi" w:cstheme="majorBidi"/>
          <w:bCs/>
          <w:snapToGrid w:val="0"/>
          <w:kern w:val="0"/>
          <w:sz w:val="24"/>
          <w:szCs w:val="24"/>
          <w:lang w:val="en-US"/>
          <w14:ligatures w14:val="none"/>
        </w:rPr>
        <w:t xml:space="preserve"> </w:t>
      </w:r>
      <w:r w:rsidR="00784176" w:rsidRPr="008C2CAD">
        <w:rPr>
          <w:rFonts w:asciiTheme="majorBidi" w:eastAsia="Times New Roman" w:hAnsiTheme="majorBidi" w:cstheme="majorBidi"/>
          <w:bCs/>
          <w:snapToGrid w:val="0"/>
          <w:kern w:val="0"/>
          <w:sz w:val="24"/>
          <w:szCs w:val="24"/>
          <w:lang w:val="en-US"/>
          <w14:ligatures w14:val="none"/>
        </w:rPr>
        <w:t xml:space="preserve">after </w:t>
      </w:r>
      <w:r w:rsidR="00E92E6C" w:rsidRPr="008C2CAD">
        <w:rPr>
          <w:rFonts w:asciiTheme="majorBidi" w:eastAsia="Times New Roman" w:hAnsiTheme="majorBidi" w:cstheme="majorBidi"/>
          <w:bCs/>
          <w:snapToGrid w:val="0"/>
          <w:kern w:val="0"/>
          <w:sz w:val="24"/>
          <w:szCs w:val="24"/>
          <w:lang w:val="en-US"/>
          <w14:ligatures w14:val="none"/>
        </w:rPr>
        <w:t xml:space="preserve">30 days of </w:t>
      </w:r>
      <w:r w:rsidR="00FF0EC5" w:rsidRPr="008C2CAD">
        <w:rPr>
          <w:rFonts w:asciiTheme="majorBidi" w:eastAsia="Times New Roman" w:hAnsiTheme="majorBidi" w:cstheme="majorBidi"/>
          <w:bCs/>
          <w:snapToGrid w:val="0"/>
          <w:kern w:val="0"/>
          <w:sz w:val="24"/>
          <w:szCs w:val="24"/>
          <w:lang w:val="en-US"/>
          <w14:ligatures w14:val="none"/>
        </w:rPr>
        <w:t xml:space="preserve">successful completion </w:t>
      </w:r>
      <w:r w:rsidR="00E92E6C" w:rsidRPr="008C2CAD">
        <w:rPr>
          <w:rFonts w:asciiTheme="majorBidi" w:eastAsia="Times New Roman" w:hAnsiTheme="majorBidi" w:cstheme="majorBidi"/>
          <w:bCs/>
          <w:snapToGrid w:val="0"/>
          <w:kern w:val="0"/>
          <w:sz w:val="24"/>
          <w:szCs w:val="24"/>
          <w:lang w:val="en-US"/>
          <w14:ligatures w14:val="none"/>
        </w:rPr>
        <w:t xml:space="preserve">handing over of complete </w:t>
      </w:r>
      <w:proofErr w:type="gramStart"/>
      <w:r w:rsidR="00E92E6C" w:rsidRPr="008C2CAD">
        <w:rPr>
          <w:rFonts w:asciiTheme="majorBidi" w:eastAsia="Times New Roman" w:hAnsiTheme="majorBidi" w:cstheme="majorBidi"/>
          <w:bCs/>
          <w:snapToGrid w:val="0"/>
          <w:kern w:val="0"/>
          <w:sz w:val="24"/>
          <w:szCs w:val="24"/>
          <w:lang w:val="en-US"/>
          <w14:ligatures w14:val="none"/>
        </w:rPr>
        <w:t>work .</w:t>
      </w:r>
      <w:proofErr w:type="gramEnd"/>
      <w:r w:rsidR="00784176" w:rsidRPr="008C2CAD">
        <w:rPr>
          <w:rFonts w:asciiTheme="majorBidi" w:eastAsia="Times New Roman" w:hAnsiTheme="majorBidi" w:cstheme="majorBidi"/>
          <w:bCs/>
          <w:snapToGrid w:val="0"/>
          <w:kern w:val="0"/>
          <w:sz w:val="24"/>
          <w:szCs w:val="24"/>
          <w:lang w:val="en-US"/>
          <w14:ligatures w14:val="none"/>
        </w:rPr>
        <w:t xml:space="preserve"> </w:t>
      </w:r>
    </w:p>
    <w:bookmarkEnd w:id="4"/>
    <w:p w14:paraId="40F90DDA" w14:textId="7C47AD9E" w:rsidR="00C12AA1" w:rsidRPr="008C2CAD" w:rsidRDefault="004F6848"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b) </w:t>
      </w:r>
      <w:r w:rsidR="00C12AA1" w:rsidRPr="008C2CAD">
        <w:rPr>
          <w:rFonts w:asciiTheme="majorBidi" w:eastAsia="Times New Roman" w:hAnsiTheme="majorBidi" w:cstheme="majorBidi"/>
          <w:bCs/>
          <w:snapToGrid w:val="0"/>
          <w:kern w:val="0"/>
          <w:sz w:val="24"/>
          <w:szCs w:val="24"/>
          <w:lang w:val="en-US"/>
          <w14:ligatures w14:val="none"/>
        </w:rPr>
        <w:t xml:space="preserve">In addition to the above the successful bidder should furnish a performance guarantee of </w:t>
      </w:r>
      <w:r w:rsidR="00C12AA1" w:rsidRPr="008C2CAD">
        <w:rPr>
          <w:rFonts w:asciiTheme="majorBidi" w:eastAsia="Times New Roman" w:hAnsiTheme="majorBidi" w:cstheme="majorBidi"/>
          <w:b/>
          <w:snapToGrid w:val="0"/>
          <w:kern w:val="0"/>
          <w:sz w:val="24"/>
          <w:szCs w:val="24"/>
          <w:lang w:val="en-US"/>
          <w14:ligatures w14:val="none"/>
        </w:rPr>
        <w:t>5%</w:t>
      </w:r>
      <w:r w:rsidR="00C12AA1" w:rsidRPr="008C2CAD">
        <w:rPr>
          <w:rFonts w:asciiTheme="majorBidi" w:eastAsia="Times New Roman" w:hAnsiTheme="majorBidi" w:cstheme="majorBidi"/>
          <w:bCs/>
          <w:snapToGrid w:val="0"/>
          <w:kern w:val="0"/>
          <w:sz w:val="24"/>
          <w:szCs w:val="24"/>
          <w:lang w:val="en-US"/>
          <w14:ligatures w14:val="none"/>
        </w:rPr>
        <w:t xml:space="preserve"> </w:t>
      </w:r>
      <w:r w:rsidR="00C12AA1" w:rsidRPr="008C2CAD">
        <w:rPr>
          <w:rFonts w:asciiTheme="majorBidi" w:eastAsia="Times New Roman" w:hAnsiTheme="majorBidi" w:cstheme="majorBidi"/>
          <w:b/>
          <w:snapToGrid w:val="0"/>
          <w:kern w:val="0"/>
          <w:sz w:val="24"/>
          <w:szCs w:val="24"/>
          <w:lang w:val="en-US"/>
          <w14:ligatures w14:val="none"/>
        </w:rPr>
        <w:t>(Five percent)</w:t>
      </w:r>
      <w:r w:rsidR="00C12AA1" w:rsidRPr="008C2CAD">
        <w:rPr>
          <w:rFonts w:asciiTheme="majorBidi" w:eastAsia="Times New Roman" w:hAnsiTheme="majorBidi" w:cstheme="majorBidi"/>
          <w:bCs/>
          <w:snapToGrid w:val="0"/>
          <w:kern w:val="0"/>
          <w:sz w:val="24"/>
          <w:szCs w:val="24"/>
          <w:lang w:val="en-US"/>
          <w14:ligatures w14:val="none"/>
        </w:rPr>
        <w:t xml:space="preserve"> of bid amount prior to the commencement of the comprehensive maintenance period of 5 years valid for </w:t>
      </w:r>
      <w:r w:rsidR="00C12AA1" w:rsidRPr="008C2CAD">
        <w:rPr>
          <w:rFonts w:asciiTheme="majorBidi" w:eastAsia="Times New Roman" w:hAnsiTheme="majorBidi" w:cstheme="majorBidi"/>
          <w:b/>
          <w:snapToGrid w:val="0"/>
          <w:kern w:val="0"/>
          <w:sz w:val="24"/>
          <w:szCs w:val="24"/>
          <w:lang w:val="en-US"/>
          <w14:ligatures w14:val="none"/>
        </w:rPr>
        <w:t>66</w:t>
      </w:r>
      <w:r w:rsidR="00C12AA1" w:rsidRPr="008C2CAD">
        <w:rPr>
          <w:rFonts w:asciiTheme="majorBidi" w:eastAsia="Times New Roman" w:hAnsiTheme="majorBidi" w:cstheme="majorBidi"/>
          <w:bCs/>
          <w:snapToGrid w:val="0"/>
          <w:kern w:val="0"/>
          <w:sz w:val="24"/>
          <w:szCs w:val="24"/>
          <w:lang w:val="en-US"/>
          <w14:ligatures w14:val="none"/>
        </w:rPr>
        <w:t xml:space="preserve"> months. This comprehensive maintenance period will begin after the successful handover of the work.</w:t>
      </w:r>
    </w:p>
    <w:p w14:paraId="58867638" w14:textId="77777777" w:rsidR="00EF1BE5" w:rsidRPr="008C2CAD" w:rsidRDefault="00EF1BE5" w:rsidP="00EF1BE5">
      <w:pPr>
        <w:pStyle w:val="NormalWeb"/>
        <w:ind w:left="630"/>
        <w:rPr>
          <w:rFonts w:asciiTheme="majorBidi" w:hAnsiTheme="majorBidi" w:cstheme="majorBidi"/>
        </w:rPr>
      </w:pPr>
      <w:bookmarkStart w:id="5" w:name="_Hlk216774602"/>
      <w:r w:rsidRPr="008C2CAD">
        <w:rPr>
          <w:rFonts w:asciiTheme="majorBidi" w:hAnsiTheme="majorBidi" w:cstheme="majorBidi"/>
        </w:rPr>
        <w:t xml:space="preserve">The successful bidder shall submit a </w:t>
      </w:r>
      <w:r w:rsidRPr="008C2CAD">
        <w:rPr>
          <w:rStyle w:val="Strong"/>
          <w:rFonts w:asciiTheme="majorBidi" w:eastAsiaTheme="majorEastAsia" w:hAnsiTheme="majorBidi" w:cstheme="majorBidi"/>
        </w:rPr>
        <w:t>Performance Guarantee (PG) equivalent to 5% of the accepted contract value</w:t>
      </w:r>
      <w:r w:rsidRPr="008C2CAD">
        <w:rPr>
          <w:rFonts w:asciiTheme="majorBidi" w:hAnsiTheme="majorBidi" w:cstheme="majorBidi"/>
        </w:rPr>
        <w:t xml:space="preserve"> within the stipulated time after issue of the Letter of Acceptance.</w:t>
      </w:r>
    </w:p>
    <w:p w14:paraId="39723655" w14:textId="60A4FA96" w:rsidR="00EF1BE5" w:rsidRDefault="00EF1BE5" w:rsidP="00EF1BE5">
      <w:pPr>
        <w:pStyle w:val="NormalWeb"/>
        <w:ind w:left="720" w:hanging="90"/>
        <w:rPr>
          <w:rFonts w:asciiTheme="majorBidi" w:hAnsiTheme="majorBidi" w:cstheme="majorBidi"/>
        </w:rPr>
      </w:pPr>
      <w:r w:rsidRPr="008C2CAD">
        <w:rPr>
          <w:rFonts w:asciiTheme="majorBidi" w:hAnsiTheme="majorBidi" w:cstheme="majorBidi"/>
        </w:rPr>
        <w:lastRenderedPageBreak/>
        <w:t xml:space="preserve">The Performance Guarantee shall remain </w:t>
      </w:r>
      <w:r w:rsidRPr="008C2CAD">
        <w:rPr>
          <w:rStyle w:val="Strong"/>
          <w:rFonts w:asciiTheme="majorBidi" w:eastAsiaTheme="majorEastAsia" w:hAnsiTheme="majorBidi" w:cstheme="majorBidi"/>
        </w:rPr>
        <w:t>valid for a period of Five (5) Years</w:t>
      </w:r>
      <w:r w:rsidRPr="008C2CAD">
        <w:rPr>
          <w:rFonts w:asciiTheme="majorBidi" w:hAnsiTheme="majorBidi" w:cstheme="majorBidi"/>
        </w:rPr>
        <w:t xml:space="preserve"> from the date of completion of the work or handing over of the toilet blocks, as applicable, covering the </w:t>
      </w:r>
      <w:r w:rsidRPr="008C2CAD">
        <w:rPr>
          <w:rStyle w:val="Strong"/>
          <w:rFonts w:asciiTheme="majorBidi" w:eastAsiaTheme="majorEastAsia" w:hAnsiTheme="majorBidi" w:cstheme="majorBidi"/>
        </w:rPr>
        <w:t>entire guarantee period</w:t>
      </w:r>
      <w:r w:rsidR="00E11131">
        <w:rPr>
          <w:rFonts w:asciiTheme="majorBidi" w:hAnsiTheme="majorBidi" w:cstheme="majorBidi"/>
        </w:rPr>
        <w:t xml:space="preserve"> includes,</w:t>
      </w:r>
    </w:p>
    <w:p w14:paraId="6947DF23" w14:textId="083B6EFC" w:rsidR="00E11131" w:rsidRDefault="00E11131" w:rsidP="00E11131">
      <w:pPr>
        <w:pStyle w:val="NormalWeb"/>
        <w:numPr>
          <w:ilvl w:val="0"/>
          <w:numId w:val="45"/>
        </w:numPr>
        <w:ind w:left="1080"/>
        <w:rPr>
          <w:rFonts w:asciiTheme="majorBidi" w:hAnsiTheme="majorBidi" w:cstheme="majorBidi"/>
        </w:rPr>
      </w:pPr>
      <w:r>
        <w:rPr>
          <w:rFonts w:asciiTheme="majorBidi" w:hAnsiTheme="majorBidi" w:cstheme="majorBidi"/>
        </w:rPr>
        <w:t>The entire construction/execution period</w:t>
      </w:r>
    </w:p>
    <w:p w14:paraId="623CF8BD" w14:textId="3B0ABCD7" w:rsidR="00E11131" w:rsidRPr="008C2CAD" w:rsidRDefault="00E11131" w:rsidP="00E11131">
      <w:pPr>
        <w:pStyle w:val="NormalWeb"/>
        <w:numPr>
          <w:ilvl w:val="0"/>
          <w:numId w:val="45"/>
        </w:numPr>
        <w:ind w:left="1080"/>
        <w:rPr>
          <w:rFonts w:asciiTheme="majorBidi" w:hAnsiTheme="majorBidi" w:cstheme="majorBidi"/>
        </w:rPr>
      </w:pPr>
      <w:r>
        <w:rPr>
          <w:rFonts w:asciiTheme="majorBidi" w:hAnsiTheme="majorBidi" w:cstheme="majorBidi"/>
        </w:rPr>
        <w:t xml:space="preserve">The subsequent Defect Liability </w:t>
      </w:r>
      <w:proofErr w:type="gramStart"/>
      <w:r>
        <w:rPr>
          <w:rFonts w:asciiTheme="majorBidi" w:hAnsiTheme="majorBidi" w:cstheme="majorBidi"/>
        </w:rPr>
        <w:t>Period(</w:t>
      </w:r>
      <w:proofErr w:type="gramEnd"/>
      <w:r>
        <w:rPr>
          <w:rFonts w:asciiTheme="majorBidi" w:hAnsiTheme="majorBidi" w:cstheme="majorBidi"/>
        </w:rPr>
        <w:t>DLP)</w:t>
      </w:r>
    </w:p>
    <w:p w14:paraId="6D9B3B9C" w14:textId="77777777" w:rsidR="00EF1BE5" w:rsidRPr="008C2CAD" w:rsidRDefault="00EF1BE5" w:rsidP="00EF1BE5">
      <w:pPr>
        <w:pStyle w:val="NormalWeb"/>
        <w:ind w:left="1440" w:hanging="720"/>
        <w:rPr>
          <w:rFonts w:asciiTheme="majorBidi" w:hAnsiTheme="majorBidi" w:cstheme="majorBidi"/>
        </w:rPr>
      </w:pPr>
      <w:r w:rsidRPr="008C2CAD">
        <w:rPr>
          <w:rFonts w:asciiTheme="majorBidi" w:hAnsiTheme="majorBidi" w:cstheme="majorBidi"/>
        </w:rPr>
        <w:t>During the five-year guarantee period, the contractor shall be responsible for:</w:t>
      </w:r>
    </w:p>
    <w:p w14:paraId="774ABC9D" w14:textId="77777777" w:rsidR="00EF1BE5" w:rsidRPr="008C2CAD" w:rsidRDefault="00EF1BE5" w:rsidP="009F1ECF">
      <w:pPr>
        <w:pStyle w:val="NormalWeb"/>
        <w:numPr>
          <w:ilvl w:val="0"/>
          <w:numId w:val="28"/>
        </w:numPr>
        <w:ind w:firstLine="0"/>
        <w:rPr>
          <w:rFonts w:asciiTheme="majorBidi" w:hAnsiTheme="majorBidi" w:cstheme="majorBidi"/>
        </w:rPr>
      </w:pPr>
      <w:r w:rsidRPr="008C2CAD">
        <w:rPr>
          <w:rFonts w:asciiTheme="majorBidi" w:hAnsiTheme="majorBidi" w:cstheme="majorBidi"/>
        </w:rPr>
        <w:t>Rectification of all defects arising due to faulty materials, workmanship, or installation.</w:t>
      </w:r>
    </w:p>
    <w:p w14:paraId="0932D770" w14:textId="77777777" w:rsidR="00EF1BE5" w:rsidRPr="008C2CAD" w:rsidRDefault="00EF1BE5" w:rsidP="00EF1BE5">
      <w:pPr>
        <w:pStyle w:val="NormalWeb"/>
        <w:numPr>
          <w:ilvl w:val="0"/>
          <w:numId w:val="28"/>
        </w:numPr>
        <w:ind w:firstLine="0"/>
        <w:rPr>
          <w:rFonts w:asciiTheme="majorBidi" w:hAnsiTheme="majorBidi" w:cstheme="majorBidi"/>
        </w:rPr>
      </w:pPr>
      <w:r w:rsidRPr="008C2CAD">
        <w:rPr>
          <w:rFonts w:asciiTheme="majorBidi" w:hAnsiTheme="majorBidi" w:cstheme="majorBidi"/>
        </w:rPr>
        <w:t>Replacement or repair of defective sanitary fittings, plumbing components, fixtures, and allied works at no extra cost to the Employer.</w:t>
      </w:r>
    </w:p>
    <w:p w14:paraId="7E7F95A9" w14:textId="77777777" w:rsidR="00EF1BE5" w:rsidRPr="008C2CAD" w:rsidRDefault="00EF1BE5" w:rsidP="009F1ECF">
      <w:pPr>
        <w:pStyle w:val="NormalWeb"/>
        <w:numPr>
          <w:ilvl w:val="0"/>
          <w:numId w:val="28"/>
        </w:numPr>
        <w:ind w:firstLine="0"/>
        <w:rPr>
          <w:rFonts w:asciiTheme="majorBidi" w:hAnsiTheme="majorBidi" w:cstheme="majorBidi"/>
        </w:rPr>
      </w:pPr>
      <w:r w:rsidRPr="008C2CAD">
        <w:rPr>
          <w:rFonts w:asciiTheme="majorBidi" w:hAnsiTheme="majorBidi" w:cstheme="majorBidi"/>
        </w:rPr>
        <w:t>Ensuring proper functioning and performance of the toilet blocks as per approved specifications.</w:t>
      </w:r>
    </w:p>
    <w:p w14:paraId="7F9D7A83" w14:textId="77777777" w:rsidR="00EF1BE5" w:rsidRPr="008C2CAD" w:rsidRDefault="00EF1BE5" w:rsidP="00EF1BE5">
      <w:pPr>
        <w:pStyle w:val="NormalWeb"/>
        <w:rPr>
          <w:rFonts w:asciiTheme="majorBidi" w:hAnsiTheme="majorBidi" w:cstheme="majorBidi"/>
        </w:rPr>
      </w:pPr>
      <w:r w:rsidRPr="008C2CAD">
        <w:rPr>
          <w:rFonts w:asciiTheme="majorBidi" w:hAnsiTheme="majorBidi" w:cstheme="majorBidi"/>
        </w:rPr>
        <w:t>In the event of failure on the part of the contractor to rectify defects within the stipulated time, the Employer shall be entitled to recover the cost of rectification from the Performance Guarantee or take any other action as per contract conditions.</w:t>
      </w:r>
    </w:p>
    <w:p w14:paraId="5771F930" w14:textId="77777777" w:rsidR="00EF1BE5" w:rsidRPr="008C2CAD" w:rsidRDefault="00EF1BE5" w:rsidP="00EF1BE5">
      <w:pPr>
        <w:pStyle w:val="NormalWeb"/>
        <w:rPr>
          <w:rFonts w:asciiTheme="majorBidi" w:hAnsiTheme="majorBidi" w:cstheme="majorBidi"/>
        </w:rPr>
      </w:pPr>
      <w:r w:rsidRPr="008C2CAD">
        <w:rPr>
          <w:rFonts w:asciiTheme="majorBidi" w:hAnsiTheme="majorBidi" w:cstheme="majorBidi"/>
        </w:rPr>
        <w:t xml:space="preserve">The Performance Guarantee shall be released only after satisfactory completion of the </w:t>
      </w:r>
      <w:r w:rsidRPr="008C2CAD">
        <w:rPr>
          <w:rStyle w:val="Strong"/>
          <w:rFonts w:asciiTheme="majorBidi" w:eastAsiaTheme="majorEastAsia" w:hAnsiTheme="majorBidi" w:cstheme="majorBidi"/>
        </w:rPr>
        <w:t>five-year guarantee period</w:t>
      </w:r>
      <w:r w:rsidRPr="008C2CAD">
        <w:rPr>
          <w:rFonts w:asciiTheme="majorBidi" w:hAnsiTheme="majorBidi" w:cstheme="majorBidi"/>
        </w:rPr>
        <w:t>, subject to fulfillment of all contractual obligations.</w:t>
      </w:r>
    </w:p>
    <w:bookmarkEnd w:id="5"/>
    <w:p w14:paraId="6F18E022" w14:textId="77777777" w:rsidR="001A7687" w:rsidRPr="008C2CAD" w:rsidRDefault="00C12AA1"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ab/>
        <w:t xml:space="preserve">The performance Guarantee in respect to </w:t>
      </w:r>
      <w:r w:rsidR="00FF0EC5" w:rsidRPr="008C2CAD">
        <w:rPr>
          <w:rFonts w:asciiTheme="majorBidi" w:eastAsia="Times New Roman" w:hAnsiTheme="majorBidi" w:cstheme="majorBidi"/>
          <w:bCs/>
          <w:snapToGrid w:val="0"/>
          <w:kern w:val="0"/>
          <w:sz w:val="24"/>
          <w:szCs w:val="24"/>
          <w:lang w:val="en-US"/>
          <w14:ligatures w14:val="none"/>
        </w:rPr>
        <w:t xml:space="preserve">comprehensive maintenance </w:t>
      </w:r>
    </w:p>
    <w:p w14:paraId="2D954CDF" w14:textId="6D7FD37C" w:rsidR="00C12AA1" w:rsidRPr="008C2CAD" w:rsidRDefault="00C12AA1"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 will be released after 45 days from the completion of the </w:t>
      </w:r>
      <w:r w:rsidR="00FF0EC5" w:rsidRPr="008C2CAD">
        <w:rPr>
          <w:rFonts w:asciiTheme="majorBidi" w:eastAsia="Times New Roman" w:hAnsiTheme="majorBidi" w:cstheme="majorBidi"/>
          <w:bCs/>
          <w:snapToGrid w:val="0"/>
          <w:kern w:val="0"/>
          <w:sz w:val="24"/>
          <w:szCs w:val="24"/>
          <w:lang w:val="en-US"/>
          <w14:ligatures w14:val="none"/>
        </w:rPr>
        <w:t xml:space="preserve">Completion </w:t>
      </w:r>
      <w:r w:rsidR="008C3A91" w:rsidRPr="008C2CAD">
        <w:rPr>
          <w:rFonts w:asciiTheme="majorBidi" w:eastAsia="Times New Roman" w:hAnsiTheme="majorBidi" w:cstheme="majorBidi"/>
          <w:bCs/>
          <w:snapToGrid w:val="0"/>
          <w:kern w:val="0"/>
          <w:sz w:val="24"/>
          <w:szCs w:val="24"/>
          <w:lang w:val="en-US"/>
          <w14:ligatures w14:val="none"/>
        </w:rPr>
        <w:t>of comprehensive</w:t>
      </w:r>
      <w:r w:rsidR="00FF0EC5" w:rsidRPr="008C2CAD">
        <w:rPr>
          <w:rFonts w:asciiTheme="majorBidi" w:eastAsia="Times New Roman" w:hAnsiTheme="majorBidi" w:cstheme="majorBidi"/>
          <w:bCs/>
          <w:snapToGrid w:val="0"/>
          <w:kern w:val="0"/>
          <w:sz w:val="24"/>
          <w:szCs w:val="24"/>
          <w:lang w:val="en-US"/>
          <w14:ligatures w14:val="none"/>
        </w:rPr>
        <w:t xml:space="preserve"> </w:t>
      </w:r>
      <w:r w:rsidR="00EF1BE5" w:rsidRPr="008C2CAD">
        <w:rPr>
          <w:rFonts w:asciiTheme="majorBidi" w:eastAsia="Times New Roman" w:hAnsiTheme="majorBidi" w:cstheme="majorBidi"/>
          <w:bCs/>
          <w:snapToGrid w:val="0"/>
          <w:kern w:val="0"/>
          <w:sz w:val="24"/>
          <w:szCs w:val="24"/>
          <w:lang w:val="en-US"/>
          <w14:ligatures w14:val="none"/>
        </w:rPr>
        <w:t>maintenance Period</w:t>
      </w:r>
      <w:r w:rsidRPr="008C2CAD">
        <w:rPr>
          <w:rFonts w:asciiTheme="majorBidi" w:eastAsia="Times New Roman" w:hAnsiTheme="majorBidi" w:cstheme="majorBidi"/>
          <w:bCs/>
          <w:snapToGrid w:val="0"/>
          <w:kern w:val="0"/>
          <w:sz w:val="24"/>
          <w:szCs w:val="24"/>
          <w:lang w:val="en-US"/>
          <w14:ligatures w14:val="none"/>
        </w:rPr>
        <w:t xml:space="preserve">. </w:t>
      </w:r>
    </w:p>
    <w:p w14:paraId="77CC4DB1" w14:textId="35851620" w:rsidR="00B22047" w:rsidRPr="008C2CAD" w:rsidRDefault="00B22047" w:rsidP="00B22047">
      <w:pPr>
        <w:ind w:left="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sidRPr="008C2CAD">
        <w:rPr>
          <w:rFonts w:asciiTheme="majorBidi" w:eastAsia="Times New Roman" w:hAnsiTheme="majorBidi" w:cstheme="majorBidi"/>
          <w:bCs/>
          <w:snapToGrid w:val="0"/>
          <w:kern w:val="0"/>
          <w:sz w:val="24"/>
          <w:szCs w:val="24"/>
          <w:lang w:val="en-US"/>
          <w14:ligatures w14:val="none"/>
        </w:rPr>
        <w:t>mentioned above</w:t>
      </w:r>
      <w:r w:rsidRPr="008C2CAD">
        <w:rPr>
          <w:rFonts w:asciiTheme="majorBidi" w:eastAsia="Times New Roman" w:hAnsiTheme="majorBidi" w:cstheme="majorBidi"/>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8C2CAD" w:rsidRDefault="00784176" w:rsidP="00C12AA1">
      <w:pPr>
        <w:ind w:left="567" w:hanging="425"/>
        <w:jc w:val="both"/>
        <w:rPr>
          <w:rFonts w:asciiTheme="majorBidi" w:eastAsia="Times New Roman" w:hAnsiTheme="majorBidi" w:cstheme="majorBidi"/>
          <w:b/>
          <w:snapToGrid w:val="0"/>
          <w:color w:val="FF000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10) Rates: The rates quoted by the tenderer, shall be firm and inclusive of all taxes (including works GST, </w:t>
      </w:r>
      <w:proofErr w:type="spellStart"/>
      <w:r w:rsidRPr="008C2CAD">
        <w:rPr>
          <w:rFonts w:asciiTheme="majorBidi" w:eastAsia="Times New Roman" w:hAnsiTheme="majorBidi" w:cstheme="majorBidi"/>
          <w:b/>
          <w:snapToGrid w:val="0"/>
          <w:kern w:val="0"/>
          <w:sz w:val="24"/>
          <w:szCs w:val="24"/>
          <w:lang w:val="en-US"/>
          <w14:ligatures w14:val="none"/>
        </w:rPr>
        <w:t>labour</w:t>
      </w:r>
      <w:proofErr w:type="spellEnd"/>
      <w:r w:rsidRPr="008C2CAD">
        <w:rPr>
          <w:rFonts w:asciiTheme="majorBidi" w:eastAsia="Times New Roman" w:hAnsiTheme="majorBidi" w:cstheme="majorBidi"/>
          <w:b/>
          <w:snapToGrid w:val="0"/>
          <w:kern w:val="0"/>
          <w:sz w:val="24"/>
          <w:szCs w:val="24"/>
          <w:lang w:val="en-US"/>
          <w14:ligatures w14:val="none"/>
        </w:rPr>
        <w:t xml:space="preserve"> </w:t>
      </w:r>
      <w:proofErr w:type="spellStart"/>
      <w:r w:rsidRPr="008C2CAD">
        <w:rPr>
          <w:rFonts w:asciiTheme="majorBidi" w:eastAsia="Times New Roman" w:hAnsiTheme="majorBidi" w:cstheme="majorBidi"/>
          <w:b/>
          <w:snapToGrid w:val="0"/>
          <w:kern w:val="0"/>
          <w:sz w:val="24"/>
          <w:szCs w:val="24"/>
          <w:lang w:val="en-US"/>
          <w14:ligatures w14:val="none"/>
        </w:rPr>
        <w:t>cess</w:t>
      </w:r>
      <w:proofErr w:type="spellEnd"/>
      <w:r w:rsidRPr="008C2CAD">
        <w:rPr>
          <w:rFonts w:asciiTheme="majorBidi" w:eastAsia="Times New Roman" w:hAnsiTheme="majorBidi" w:cstheme="majorBidi"/>
          <w:b/>
          <w:snapToGrid w:val="0"/>
          <w:kern w:val="0"/>
          <w:sz w:val="24"/>
          <w:szCs w:val="24"/>
          <w:lang w:val="en-US"/>
          <w14:ligatures w14:val="none"/>
        </w:rPr>
        <w:t xml:space="preserve">), duties, levies, </w:t>
      </w:r>
      <w:proofErr w:type="spellStart"/>
      <w:r w:rsidRPr="008C2CAD">
        <w:rPr>
          <w:rFonts w:asciiTheme="majorBidi" w:eastAsia="Times New Roman" w:hAnsiTheme="majorBidi" w:cstheme="majorBidi"/>
          <w:b/>
          <w:snapToGrid w:val="0"/>
          <w:kern w:val="0"/>
          <w:sz w:val="24"/>
          <w:szCs w:val="24"/>
          <w:lang w:val="en-US"/>
          <w14:ligatures w14:val="none"/>
        </w:rPr>
        <w:t>octrori</w:t>
      </w:r>
      <w:proofErr w:type="spellEnd"/>
      <w:r w:rsidRPr="008C2CAD">
        <w:rPr>
          <w:rFonts w:asciiTheme="majorBidi" w:eastAsia="Times New Roman" w:hAnsiTheme="majorBidi" w:cstheme="majorBidi"/>
          <w:b/>
          <w:snapToGrid w:val="0"/>
          <w:kern w:val="0"/>
          <w:sz w:val="24"/>
          <w:szCs w:val="24"/>
          <w:lang w:val="en-US"/>
          <w14:ligatures w14:val="none"/>
        </w:rPr>
        <w:t xml:space="preserve"> etc. and all charges for packing forwarding, insurance, freight and delivery, installation, testing, commissioning etc. </w:t>
      </w:r>
      <w:r w:rsidR="0035197A" w:rsidRPr="008C2CAD">
        <w:rPr>
          <w:rFonts w:asciiTheme="majorBidi" w:eastAsia="Times New Roman" w:hAnsiTheme="majorBidi" w:cstheme="majorBidi"/>
          <w:b/>
          <w:snapToGrid w:val="0"/>
          <w:kern w:val="0"/>
          <w:sz w:val="24"/>
          <w:szCs w:val="24"/>
          <w:lang w:val="en-US"/>
          <w14:ligatures w14:val="none"/>
        </w:rPr>
        <w:t>and clearance required if any.</w:t>
      </w:r>
    </w:p>
    <w:p w14:paraId="178B5136" w14:textId="33CE7E03"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11) </w:t>
      </w:r>
      <w:r w:rsidRPr="008C2CAD">
        <w:rPr>
          <w:rFonts w:asciiTheme="majorBidi" w:eastAsia="Times New Roman" w:hAnsiTheme="majorBidi" w:cstheme="majorBidi"/>
          <w:bCs/>
          <w:snapToGrid w:val="0"/>
          <w:kern w:val="0"/>
          <w:sz w:val="24"/>
          <w:szCs w:val="24"/>
          <w:lang w:val="en-US"/>
          <w14:ligatures w14:val="none"/>
        </w:rPr>
        <w:t xml:space="preserve">The Contractor </w:t>
      </w:r>
      <w:proofErr w:type="gramStart"/>
      <w:r w:rsidRPr="008C2CAD">
        <w:rPr>
          <w:rFonts w:asciiTheme="majorBidi" w:eastAsia="Times New Roman" w:hAnsiTheme="majorBidi" w:cstheme="majorBidi"/>
          <w:bCs/>
          <w:snapToGrid w:val="0"/>
          <w:kern w:val="0"/>
          <w:sz w:val="24"/>
          <w:szCs w:val="24"/>
          <w:lang w:val="en-US"/>
          <w14:ligatures w14:val="none"/>
        </w:rPr>
        <w:t>has to</w:t>
      </w:r>
      <w:proofErr w:type="gramEnd"/>
      <w:r w:rsidRPr="008C2CAD">
        <w:rPr>
          <w:rFonts w:asciiTheme="majorBidi" w:eastAsia="Times New Roman" w:hAnsiTheme="majorBidi" w:cstheme="majorBidi"/>
          <w:bCs/>
          <w:snapToGrid w:val="0"/>
          <w:kern w:val="0"/>
          <w:sz w:val="24"/>
          <w:szCs w:val="24"/>
          <w:lang w:val="en-US"/>
          <w14:ligatures w14:val="none"/>
        </w:rPr>
        <w:t xml:space="preserve"> carry out comprehensive, routine and preventive maintenance as per manufacturer’s standard for a period of </w:t>
      </w:r>
      <w:r w:rsidR="00690F56" w:rsidRPr="008C2CAD">
        <w:rPr>
          <w:rFonts w:asciiTheme="majorBidi" w:eastAsia="Times New Roman" w:hAnsiTheme="majorBidi" w:cstheme="majorBidi"/>
          <w:bCs/>
          <w:snapToGrid w:val="0"/>
          <w:kern w:val="0"/>
          <w:sz w:val="24"/>
          <w:szCs w:val="24"/>
          <w:lang w:val="en-US"/>
          <w14:ligatures w14:val="none"/>
        </w:rPr>
        <w:t xml:space="preserve">minimum </w:t>
      </w:r>
      <w:r w:rsidR="00DA5139" w:rsidRPr="008C2CAD">
        <w:rPr>
          <w:rFonts w:asciiTheme="majorBidi" w:eastAsia="Times New Roman" w:hAnsiTheme="majorBidi" w:cstheme="majorBidi"/>
          <w:b/>
          <w:snapToGrid w:val="0"/>
          <w:kern w:val="0"/>
          <w:sz w:val="24"/>
          <w:szCs w:val="24"/>
          <w:lang w:val="en-US"/>
          <w14:ligatures w14:val="none"/>
        </w:rPr>
        <w:t>12</w:t>
      </w:r>
      <w:r w:rsidRPr="008C2CAD">
        <w:rPr>
          <w:rFonts w:asciiTheme="majorBidi" w:eastAsia="Times New Roman" w:hAnsiTheme="majorBidi" w:cstheme="majorBidi"/>
          <w:b/>
          <w:snapToGrid w:val="0"/>
          <w:kern w:val="0"/>
          <w:sz w:val="24"/>
          <w:szCs w:val="24"/>
          <w:lang w:val="en-US"/>
          <w14:ligatures w14:val="none"/>
        </w:rPr>
        <w:t xml:space="preserve"> months</w:t>
      </w:r>
      <w:r w:rsidRPr="008C2CAD">
        <w:rPr>
          <w:rFonts w:asciiTheme="majorBidi" w:eastAsia="Times New Roman" w:hAnsiTheme="majorBidi" w:cstheme="majorBidi"/>
          <w:bCs/>
          <w:snapToGrid w:val="0"/>
          <w:kern w:val="0"/>
          <w:sz w:val="24"/>
          <w:szCs w:val="24"/>
          <w:lang w:val="en-US"/>
          <w14:ligatures w14:val="none"/>
        </w:rPr>
        <w:t xml:space="preserve"> from the date of handing over. Nothing extra shall be paid on this account. </w:t>
      </w:r>
    </w:p>
    <w:p w14:paraId="391997B5" w14:textId="0EDF47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12) </w:t>
      </w:r>
      <w:r w:rsidR="00721D2D" w:rsidRPr="008C2CAD">
        <w:rPr>
          <w:rFonts w:asciiTheme="majorBidi" w:eastAsia="Times New Roman" w:hAnsiTheme="majorBidi" w:cstheme="majorBidi"/>
          <w:b/>
          <w:snapToGrid w:val="0"/>
          <w:kern w:val="0"/>
          <w:sz w:val="24"/>
          <w:szCs w:val="24"/>
          <w:lang w:val="en-US"/>
          <w14:ligatures w14:val="none"/>
        </w:rPr>
        <w:t>WA</w:t>
      </w:r>
      <w:r w:rsidRPr="008C2CAD">
        <w:rPr>
          <w:rFonts w:asciiTheme="majorBidi" w:eastAsia="Times New Roman" w:hAnsiTheme="majorBidi" w:cstheme="majorBidi"/>
          <w:b/>
          <w:snapToGrid w:val="0"/>
          <w:kern w:val="0"/>
          <w:sz w:val="24"/>
          <w:szCs w:val="24"/>
          <w:lang w:val="en-US"/>
          <w14:ligatures w14:val="none"/>
        </w:rPr>
        <w:t>RANTEE</w:t>
      </w:r>
      <w:r w:rsidRPr="008C2CAD">
        <w:rPr>
          <w:rFonts w:asciiTheme="majorBidi" w:eastAsia="Times New Roman" w:hAnsiTheme="majorBidi" w:cstheme="majorBidi"/>
          <w:bCs/>
          <w:snapToGrid w:val="0"/>
          <w:kern w:val="0"/>
          <w:sz w:val="24"/>
          <w:szCs w:val="24"/>
          <w:lang w:val="en-US"/>
          <w14:ligatures w14:val="none"/>
        </w:rPr>
        <w:t xml:space="preserve">: All equipment’s shall be guaranteed for a </w:t>
      </w:r>
      <w:r w:rsidR="005B06C7" w:rsidRPr="008C2CAD">
        <w:rPr>
          <w:rFonts w:asciiTheme="majorBidi" w:eastAsia="Times New Roman" w:hAnsiTheme="majorBidi" w:cstheme="majorBidi"/>
          <w:bCs/>
          <w:snapToGrid w:val="0"/>
          <w:kern w:val="0"/>
          <w:sz w:val="24"/>
          <w:szCs w:val="24"/>
          <w:lang w:val="en-US"/>
          <w14:ligatures w14:val="none"/>
        </w:rPr>
        <w:t xml:space="preserve">minimum </w:t>
      </w:r>
      <w:r w:rsidRPr="008C2CAD">
        <w:rPr>
          <w:rFonts w:asciiTheme="majorBidi" w:eastAsia="Times New Roman" w:hAnsiTheme="majorBidi" w:cstheme="majorBidi"/>
          <w:bCs/>
          <w:snapToGrid w:val="0"/>
          <w:kern w:val="0"/>
          <w:sz w:val="24"/>
          <w:szCs w:val="24"/>
          <w:lang w:val="en-US"/>
          <w14:ligatures w14:val="none"/>
        </w:rPr>
        <w:t xml:space="preserve">period of 12 months, from the date of taking over the installation by the department/Client against unsatisfactory </w:t>
      </w:r>
      <w:r w:rsidRPr="008C2CAD">
        <w:rPr>
          <w:rFonts w:asciiTheme="majorBidi" w:eastAsia="Times New Roman" w:hAnsiTheme="majorBidi" w:cstheme="majorBidi"/>
          <w:bCs/>
          <w:snapToGrid w:val="0"/>
          <w:kern w:val="0"/>
          <w:sz w:val="24"/>
          <w:szCs w:val="24"/>
          <w:lang w:val="en-US"/>
          <w14:ligatures w14:val="none"/>
        </w:rPr>
        <w:lastRenderedPageBreak/>
        <w:t xml:space="preserve">performance and/or breakdown due to defective design, </w:t>
      </w:r>
      <w:proofErr w:type="gramStart"/>
      <w:r w:rsidRPr="008C2CAD">
        <w:rPr>
          <w:rFonts w:asciiTheme="majorBidi" w:eastAsia="Times New Roman" w:hAnsiTheme="majorBidi" w:cstheme="majorBidi"/>
          <w:bCs/>
          <w:snapToGrid w:val="0"/>
          <w:kern w:val="0"/>
          <w:sz w:val="24"/>
          <w:szCs w:val="24"/>
          <w:lang w:val="en-US"/>
          <w14:ligatures w14:val="none"/>
        </w:rPr>
        <w:t>workmanship</w:t>
      </w:r>
      <w:proofErr w:type="gramEnd"/>
      <w:r w:rsidRPr="008C2CAD">
        <w:rPr>
          <w:rFonts w:asciiTheme="majorBidi" w:eastAsia="Times New Roman" w:hAnsiTheme="majorBidi" w:cstheme="majorBidi"/>
          <w:bCs/>
          <w:snapToGrid w:val="0"/>
          <w:kern w:val="0"/>
          <w:sz w:val="24"/>
          <w:szCs w:val="24"/>
          <w:lang w:val="en-US"/>
          <w14:ligatures w14:val="none"/>
        </w:rPr>
        <w:t xml:space="preserve"> or material. The equipment or components, or any part </w:t>
      </w:r>
      <w:r w:rsidR="00E22AC8" w:rsidRPr="008C2CAD">
        <w:rPr>
          <w:rFonts w:asciiTheme="majorBidi" w:eastAsia="Times New Roman" w:hAnsiTheme="majorBidi" w:cstheme="majorBidi"/>
          <w:bCs/>
          <w:snapToGrid w:val="0"/>
          <w:kern w:val="0"/>
          <w:sz w:val="24"/>
          <w:szCs w:val="24"/>
          <w:lang w:val="en-US"/>
          <w14:ligatures w14:val="none"/>
        </w:rPr>
        <w:t>thereof,</w:t>
      </w:r>
      <w:r w:rsidRPr="008C2CAD">
        <w:rPr>
          <w:rFonts w:asciiTheme="majorBidi" w:eastAsia="Times New Roman" w:hAnsiTheme="majorBidi" w:cstheme="majorBidi"/>
          <w:bCs/>
          <w:snapToGrid w:val="0"/>
          <w:kern w:val="0"/>
          <w:sz w:val="24"/>
          <w:szCs w:val="24"/>
          <w:lang w:val="en-US"/>
          <w14:ligatures w14:val="none"/>
        </w:rPr>
        <w:t xml:space="preserve"> found defective during </w:t>
      </w:r>
      <w:r w:rsidR="00F02AF8" w:rsidRPr="008C2CAD">
        <w:rPr>
          <w:rFonts w:asciiTheme="majorBidi" w:eastAsia="Times New Roman" w:hAnsiTheme="majorBidi" w:cstheme="majorBidi"/>
          <w:bCs/>
          <w:snapToGrid w:val="0"/>
          <w:kern w:val="0"/>
          <w:sz w:val="24"/>
          <w:szCs w:val="24"/>
          <w:lang w:val="en-US"/>
          <w14:ligatures w14:val="none"/>
        </w:rPr>
        <w:t>the guarantee</w:t>
      </w:r>
      <w:r w:rsidRPr="008C2CAD">
        <w:rPr>
          <w:rFonts w:asciiTheme="majorBidi" w:eastAsia="Times New Roman" w:hAnsiTheme="majorBidi" w:cstheme="majorBidi"/>
          <w:bCs/>
          <w:snapToGrid w:val="0"/>
          <w:kern w:val="0"/>
          <w:sz w:val="24"/>
          <w:szCs w:val="24"/>
          <w:lang w:val="en-US"/>
          <w14:ligatures w14:val="none"/>
        </w:rPr>
        <w:t xml:space="preserve"> period shall be forthwith repaired or replaced free of cost, to the satisfaction of the </w:t>
      </w:r>
      <w:r w:rsidR="00DB386F" w:rsidRPr="008C2CAD">
        <w:rPr>
          <w:rFonts w:asciiTheme="majorBidi" w:eastAsia="Times New Roman" w:hAnsiTheme="majorBidi" w:cstheme="majorBidi"/>
          <w:bCs/>
          <w:snapToGrid w:val="0"/>
          <w:kern w:val="0"/>
          <w:sz w:val="24"/>
          <w:szCs w:val="24"/>
          <w:lang w:val="en-US"/>
          <w14:ligatures w14:val="none"/>
        </w:rPr>
        <w:t>Estate</w:t>
      </w:r>
      <w:r w:rsidR="00E22AC8"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DB386F" w:rsidRPr="008C2CAD">
        <w:rPr>
          <w:rFonts w:asciiTheme="majorBidi" w:eastAsia="Times New Roman" w:hAnsiTheme="majorBidi" w:cstheme="majorBidi"/>
          <w:bCs/>
          <w:snapToGrid w:val="0"/>
          <w:kern w:val="0"/>
          <w:sz w:val="24"/>
          <w:szCs w:val="24"/>
          <w:lang w:val="en-US"/>
          <w14:ligatures w14:val="none"/>
        </w:rPr>
        <w:t>Estate</w:t>
      </w:r>
      <w:r w:rsidR="00252052"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this regard shall be final &amp; binding on the contractor. </w:t>
      </w:r>
    </w:p>
    <w:p w14:paraId="56DEDBA6" w14:textId="3983BC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13) </w:t>
      </w:r>
      <w:r w:rsidRPr="008C2CAD">
        <w:rPr>
          <w:rFonts w:asciiTheme="majorBidi" w:eastAsia="Times New Roman" w:hAnsiTheme="majorBidi" w:cstheme="majorBidi"/>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w:t>
      </w:r>
      <w:proofErr w:type="gramStart"/>
      <w:r w:rsidRPr="008C2CAD">
        <w:rPr>
          <w:rFonts w:asciiTheme="majorBidi" w:eastAsia="Times New Roman" w:hAnsiTheme="majorBidi" w:cstheme="majorBidi"/>
          <w:bCs/>
          <w:snapToGrid w:val="0"/>
          <w:kern w:val="0"/>
          <w:sz w:val="24"/>
          <w:szCs w:val="24"/>
          <w:lang w:val="en-US"/>
          <w14:ligatures w14:val="none"/>
        </w:rPr>
        <w:t>operation</w:t>
      </w:r>
      <w:proofErr w:type="gramEnd"/>
      <w:r w:rsidRPr="008C2CAD">
        <w:rPr>
          <w:rFonts w:asciiTheme="majorBidi" w:eastAsia="Times New Roman" w:hAnsiTheme="majorBidi" w:cstheme="majorBidi"/>
          <w:bCs/>
          <w:snapToGrid w:val="0"/>
          <w:kern w:val="0"/>
          <w:sz w:val="24"/>
          <w:szCs w:val="24"/>
          <w:lang w:val="en-US"/>
          <w14:ligatures w14:val="none"/>
        </w:rPr>
        <w:t xml:space="preserve"> and maintenance i/c preventive maintenance and troubleshooting together with all the relevant data sheets, spare parts, catalogue and workshop procedure for repairs, assembly and adjustments </w:t>
      </w:r>
      <w:proofErr w:type="spellStart"/>
      <w:r w:rsidRPr="008C2CAD">
        <w:rPr>
          <w:rFonts w:asciiTheme="majorBidi" w:eastAsia="Times New Roman" w:hAnsiTheme="majorBidi" w:cstheme="majorBidi"/>
          <w:bCs/>
          <w:snapToGrid w:val="0"/>
          <w:kern w:val="0"/>
          <w:sz w:val="24"/>
          <w:szCs w:val="24"/>
          <w:lang w:val="en-US"/>
          <w14:ligatures w14:val="none"/>
        </w:rPr>
        <w:t>etc</w:t>
      </w:r>
      <w:proofErr w:type="spellEnd"/>
      <w:r w:rsidRPr="008C2CAD">
        <w:rPr>
          <w:rFonts w:asciiTheme="majorBidi" w:eastAsia="Times New Roman" w:hAnsiTheme="majorBidi" w:cstheme="majorBidi"/>
          <w:bCs/>
          <w:snapToGrid w:val="0"/>
          <w:kern w:val="0"/>
          <w:sz w:val="24"/>
          <w:szCs w:val="24"/>
          <w:lang w:val="en-US"/>
          <w14:ligatures w14:val="none"/>
        </w:rPr>
        <w:t xml:space="preserve"> all in triplicate. </w:t>
      </w:r>
    </w:p>
    <w:p w14:paraId="3619BEF0" w14:textId="15522D9C" w:rsidR="00784176" w:rsidRPr="008C2CAD" w:rsidRDefault="00784176" w:rsidP="00784176">
      <w:pPr>
        <w:ind w:left="709" w:hanging="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14)   Dispute Resolution</w:t>
      </w:r>
      <w:r w:rsidRPr="008C2CAD">
        <w:rPr>
          <w:rFonts w:asciiTheme="majorBidi" w:eastAsia="Times New Roman" w:hAnsiTheme="majorBidi" w:cstheme="majorBidi"/>
          <w:bCs/>
          <w:snapToGrid w:val="0"/>
          <w:kern w:val="0"/>
          <w:sz w:val="24"/>
          <w:szCs w:val="24"/>
          <w:lang w:val="en-US"/>
          <w14:ligatures w14:val="none"/>
        </w:rPr>
        <w:t xml:space="preserve">: If any dispute </w:t>
      </w:r>
      <w:proofErr w:type="gramStart"/>
      <w:r w:rsidRPr="008C2CAD">
        <w:rPr>
          <w:rFonts w:asciiTheme="majorBidi" w:eastAsia="Times New Roman" w:hAnsiTheme="majorBidi" w:cstheme="majorBidi"/>
          <w:bCs/>
          <w:snapToGrid w:val="0"/>
          <w:kern w:val="0"/>
          <w:sz w:val="24"/>
          <w:szCs w:val="24"/>
          <w:lang w:val="en-US"/>
          <w14:ligatures w14:val="none"/>
        </w:rPr>
        <w:t>with regard to</w:t>
      </w:r>
      <w:proofErr w:type="gramEnd"/>
      <w:r w:rsidRPr="008C2CAD">
        <w:rPr>
          <w:rFonts w:asciiTheme="majorBidi" w:eastAsia="Times New Roman" w:hAnsiTheme="majorBidi" w:cstheme="majorBidi"/>
          <w:bCs/>
          <w:snapToGrid w:val="0"/>
          <w:kern w:val="0"/>
          <w:sz w:val="24"/>
          <w:szCs w:val="24"/>
          <w:lang w:val="en-US"/>
          <w14:ligatures w14:val="none"/>
        </w:rPr>
        <w:t xml:space="preserve"> the terms of this Contract shall be handled through Arbitration, as per the following terms, between them: </w:t>
      </w:r>
    </w:p>
    <w:p w14:paraId="56E546BE" w14:textId="74E622E5"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 THAT</w:t>
      </w:r>
      <w:r w:rsidRPr="008C2CAD">
        <w:rPr>
          <w:rFonts w:asciiTheme="majorBidi" w:eastAsia="Times New Roman" w:hAnsiTheme="majorBidi" w:cstheme="majorBidi"/>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8C2CAD">
        <w:rPr>
          <w:rFonts w:asciiTheme="majorBidi" w:eastAsia="Times New Roman" w:hAnsiTheme="majorBidi" w:cstheme="majorBidi"/>
          <w:bCs/>
          <w:snapToGrid w:val="0"/>
          <w:kern w:val="0"/>
          <w:sz w:val="24"/>
          <w:szCs w:val="24"/>
          <w:lang w:val="en-US"/>
          <w14:ligatures w14:val="none"/>
        </w:rPr>
        <w:t>below.</w:t>
      </w:r>
      <w:r w:rsidRPr="008C2CAD">
        <w:rPr>
          <w:rFonts w:asciiTheme="majorBidi" w:eastAsia="Times New Roman" w:hAnsiTheme="majorBidi" w:cstheme="majorBidi"/>
          <w:bCs/>
          <w:snapToGrid w:val="0"/>
          <w:kern w:val="0"/>
          <w:sz w:val="24"/>
          <w:szCs w:val="24"/>
          <w:lang w:val="en-US"/>
          <w14:ligatures w14:val="none"/>
        </w:rPr>
        <w:t xml:space="preserve"> </w:t>
      </w:r>
    </w:p>
    <w:p w14:paraId="27813E97" w14:textId="641D2E33"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(II) AND THAT</w:t>
      </w:r>
      <w:r w:rsidRPr="008C2CAD">
        <w:rPr>
          <w:rFonts w:asciiTheme="majorBidi" w:eastAsia="Times New Roman" w:hAnsiTheme="majorBidi" w:cstheme="majorBidi"/>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8C2CAD">
        <w:rPr>
          <w:rFonts w:asciiTheme="majorBidi" w:eastAsia="Times New Roman" w:hAnsiTheme="majorBidi" w:cstheme="majorBidi"/>
          <w:bCs/>
          <w:snapToGrid w:val="0"/>
          <w:kern w:val="0"/>
          <w:sz w:val="24"/>
          <w:szCs w:val="24"/>
          <w:lang w:val="en-US"/>
          <w14:ligatures w14:val="none"/>
        </w:rPr>
        <w:t>Contract.</w:t>
      </w:r>
      <w:r w:rsidRPr="008C2CAD">
        <w:rPr>
          <w:rFonts w:asciiTheme="majorBidi" w:eastAsia="Times New Roman" w:hAnsiTheme="majorBidi" w:cstheme="majorBidi"/>
          <w:bCs/>
          <w:snapToGrid w:val="0"/>
          <w:kern w:val="0"/>
          <w:sz w:val="24"/>
          <w:szCs w:val="24"/>
          <w:lang w:val="en-US"/>
          <w14:ligatures w14:val="none"/>
        </w:rPr>
        <w:t xml:space="preserve"> </w:t>
      </w:r>
    </w:p>
    <w:p w14:paraId="56215F05" w14:textId="42C1CC46"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(III) </w:t>
      </w:r>
      <w:r w:rsidRPr="008C2CAD">
        <w:rPr>
          <w:rFonts w:asciiTheme="majorBidi" w:eastAsia="Times New Roman" w:hAnsiTheme="majorBidi" w:cstheme="majorBidi"/>
          <w:bCs/>
          <w:snapToGrid w:val="0"/>
          <w:kern w:val="0"/>
          <w:sz w:val="24"/>
          <w:szCs w:val="24"/>
          <w:lang w:val="en-US"/>
          <w14:ligatures w14:val="none"/>
        </w:rPr>
        <w:t>AND THAT, the parties agree that the place of Arbitration shall be at Ja</w:t>
      </w:r>
      <w:r w:rsidR="00252052" w:rsidRPr="008C2CAD">
        <w:rPr>
          <w:rFonts w:asciiTheme="majorBidi" w:eastAsia="Times New Roman" w:hAnsiTheme="majorBidi" w:cstheme="majorBidi"/>
          <w:bCs/>
          <w:snapToGrid w:val="0"/>
          <w:kern w:val="0"/>
          <w:sz w:val="24"/>
          <w:szCs w:val="24"/>
          <w:lang w:val="en-US"/>
          <w14:ligatures w14:val="none"/>
        </w:rPr>
        <w:t xml:space="preserve">ipur, </w:t>
      </w:r>
      <w:r w:rsidR="00485A99" w:rsidRPr="008C2CAD">
        <w:rPr>
          <w:rFonts w:asciiTheme="majorBidi" w:eastAsia="Times New Roman" w:hAnsiTheme="majorBidi" w:cstheme="majorBidi"/>
          <w:bCs/>
          <w:snapToGrid w:val="0"/>
          <w:kern w:val="0"/>
          <w:sz w:val="24"/>
          <w:szCs w:val="24"/>
          <w:lang w:val="en-US"/>
          <w14:ligatures w14:val="none"/>
        </w:rPr>
        <w:t>Rajasthan.</w:t>
      </w:r>
      <w:r w:rsidRPr="008C2CAD">
        <w:rPr>
          <w:rFonts w:asciiTheme="majorBidi" w:eastAsia="Times New Roman" w:hAnsiTheme="majorBidi" w:cstheme="majorBidi"/>
          <w:bCs/>
          <w:snapToGrid w:val="0"/>
          <w:kern w:val="0"/>
          <w:sz w:val="24"/>
          <w:szCs w:val="24"/>
          <w:lang w:val="en-US"/>
          <w14:ligatures w14:val="none"/>
        </w:rPr>
        <w:t xml:space="preserve"> </w:t>
      </w:r>
    </w:p>
    <w:p w14:paraId="18232AB5" w14:textId="77777777"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(IV) </w:t>
      </w:r>
      <w:r w:rsidRPr="008C2CAD">
        <w:rPr>
          <w:rFonts w:asciiTheme="majorBidi" w:eastAsia="Times New Roman" w:hAnsiTheme="majorBidi" w:cstheme="majorBidi"/>
          <w:bCs/>
          <w:snapToGrid w:val="0"/>
          <w:kern w:val="0"/>
          <w:sz w:val="24"/>
          <w:szCs w:val="24"/>
          <w:lang w:val="en-US"/>
          <w14:ligatures w14:val="none"/>
        </w:rPr>
        <w:t xml:space="preserve">AND THAT, whenever the parties decide to resort/resolve to Arbitration for dispute </w:t>
      </w:r>
    </w:p>
    <w:p w14:paraId="216C0AE2" w14:textId="7B76951A"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resolution, the </w:t>
      </w:r>
      <w:r w:rsidR="00252052" w:rsidRPr="008C2CAD">
        <w:rPr>
          <w:rFonts w:asciiTheme="majorBidi" w:eastAsia="Times New Roman" w:hAnsiTheme="majorBidi" w:cstheme="majorBidi"/>
          <w:bCs/>
          <w:snapToGrid w:val="0"/>
          <w:kern w:val="0"/>
          <w:sz w:val="24"/>
          <w:szCs w:val="24"/>
          <w:lang w:val="en-US"/>
          <w14:ligatures w14:val="none"/>
        </w:rPr>
        <w:t>Director, LNMIIT</w:t>
      </w:r>
      <w:r w:rsidRPr="008C2CAD">
        <w:rPr>
          <w:rFonts w:asciiTheme="majorBidi" w:eastAsia="Times New Roman" w:hAnsiTheme="majorBidi" w:cstheme="majorBidi"/>
          <w:bCs/>
          <w:snapToGrid w:val="0"/>
          <w:kern w:val="0"/>
          <w:sz w:val="24"/>
          <w:szCs w:val="24"/>
          <w:lang w:val="en-US"/>
          <w14:ligatures w14:val="none"/>
        </w:rPr>
        <w:t xml:space="preserve"> shall be the authority to appoint the Sole </w:t>
      </w:r>
      <w:r w:rsidR="00485A99" w:rsidRPr="008C2CAD">
        <w:rPr>
          <w:rFonts w:asciiTheme="majorBidi" w:eastAsia="Times New Roman" w:hAnsiTheme="majorBidi" w:cstheme="majorBidi"/>
          <w:bCs/>
          <w:snapToGrid w:val="0"/>
          <w:kern w:val="0"/>
          <w:sz w:val="24"/>
          <w:szCs w:val="24"/>
          <w:lang w:val="en-US"/>
          <w14:ligatures w14:val="none"/>
        </w:rPr>
        <w:t>Arbitrator,</w:t>
      </w:r>
      <w:r w:rsidRPr="008C2CAD">
        <w:rPr>
          <w:rFonts w:asciiTheme="majorBidi" w:eastAsia="Times New Roman" w:hAnsiTheme="majorBidi" w:cstheme="majorBidi"/>
          <w:bCs/>
          <w:snapToGrid w:val="0"/>
          <w:kern w:val="0"/>
          <w:sz w:val="24"/>
          <w:szCs w:val="24"/>
          <w:lang w:val="en-US"/>
          <w14:ligatures w14:val="none"/>
        </w:rPr>
        <w:t xml:space="preserve"> and such appointment shall be binding on both the parties: </w:t>
      </w:r>
    </w:p>
    <w:p w14:paraId="62598A14" w14:textId="19A005BF" w:rsidR="00784176" w:rsidRPr="008C2CAD" w:rsidRDefault="00784176" w:rsidP="00252052">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Provided that before </w:t>
      </w:r>
      <w:r w:rsidR="008C67CD" w:rsidRPr="008C2CAD">
        <w:rPr>
          <w:rFonts w:asciiTheme="majorBidi" w:eastAsia="Times New Roman" w:hAnsiTheme="majorBidi" w:cstheme="majorBidi"/>
          <w:bCs/>
          <w:snapToGrid w:val="0"/>
          <w:kern w:val="0"/>
          <w:sz w:val="24"/>
          <w:szCs w:val="24"/>
          <w:lang w:val="en-US"/>
          <w14:ligatures w14:val="none"/>
        </w:rPr>
        <w:t>approaching</w:t>
      </w:r>
      <w:r w:rsidRPr="008C2CAD">
        <w:rPr>
          <w:rFonts w:asciiTheme="majorBidi" w:eastAsia="Times New Roman" w:hAnsiTheme="majorBidi" w:cstheme="majorBidi"/>
          <w:bCs/>
          <w:snapToGrid w:val="0"/>
          <w:kern w:val="0"/>
          <w:sz w:val="24"/>
          <w:szCs w:val="24"/>
          <w:lang w:val="en-US"/>
          <w14:ligatures w14:val="none"/>
        </w:rPr>
        <w:t xml:space="preserve"> </w:t>
      </w:r>
      <w:r w:rsidR="00252052" w:rsidRPr="008C2CAD">
        <w:rPr>
          <w:rFonts w:asciiTheme="majorBidi" w:eastAsia="Times New Roman" w:hAnsiTheme="majorBidi" w:cstheme="majorBidi"/>
          <w:bCs/>
          <w:snapToGrid w:val="0"/>
          <w:kern w:val="0"/>
          <w:sz w:val="24"/>
          <w:szCs w:val="24"/>
          <w:lang w:val="en-US"/>
          <w14:ligatures w14:val="none"/>
        </w:rPr>
        <w:t xml:space="preserve">Director-LNMIIT </w:t>
      </w:r>
      <w:r w:rsidRPr="008C2CAD">
        <w:rPr>
          <w:rFonts w:asciiTheme="majorBidi" w:eastAsia="Times New Roman" w:hAnsiTheme="majorBidi" w:cstheme="majorBidi"/>
          <w:bCs/>
          <w:snapToGrid w:val="0"/>
          <w:kern w:val="0"/>
          <w:sz w:val="24"/>
          <w:szCs w:val="24"/>
          <w:lang w:val="en-US"/>
          <w14:ligatures w14:val="none"/>
        </w:rPr>
        <w:t xml:space="preserve">for appointment of Sole Arbitrator, the parties shall make a sincere attempt to resolve their dispute, within </w:t>
      </w:r>
      <w:proofErr w:type="gramStart"/>
      <w:r w:rsidRPr="008C2CAD">
        <w:rPr>
          <w:rFonts w:asciiTheme="majorBidi" w:eastAsia="Times New Roman" w:hAnsiTheme="majorBidi" w:cstheme="majorBidi"/>
          <w:bCs/>
          <w:snapToGrid w:val="0"/>
          <w:kern w:val="0"/>
          <w:sz w:val="24"/>
          <w:szCs w:val="24"/>
          <w:lang w:val="en-US"/>
          <w14:ligatures w14:val="none"/>
        </w:rPr>
        <w:t>a time period</w:t>
      </w:r>
      <w:proofErr w:type="gramEnd"/>
      <w:r w:rsidRPr="008C2CAD">
        <w:rPr>
          <w:rFonts w:asciiTheme="majorBidi" w:eastAsia="Times New Roman" w:hAnsiTheme="majorBidi" w:cstheme="majorBidi"/>
          <w:bCs/>
          <w:snapToGrid w:val="0"/>
          <w:kern w:val="0"/>
          <w:sz w:val="24"/>
          <w:szCs w:val="24"/>
          <w:lang w:val="en-US"/>
          <w14:ligatures w14:val="none"/>
        </w:rPr>
        <w:t xml:space="preserve"> of 3 months, through mutual conciliation/ negotiations. The sole arbitrator shall not be an employee of any of the party to this tender. </w:t>
      </w:r>
    </w:p>
    <w:p w14:paraId="18E7EFA2" w14:textId="40AB3D0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 AND THAT </w:t>
      </w:r>
      <w:r w:rsidRPr="008C2CAD">
        <w:rPr>
          <w:rFonts w:asciiTheme="majorBidi" w:eastAsia="Times New Roman" w:hAnsiTheme="majorBidi" w:cstheme="majorBidi"/>
          <w:bCs/>
          <w:snapToGrid w:val="0"/>
          <w:kern w:val="0"/>
          <w:sz w:val="24"/>
          <w:szCs w:val="24"/>
          <w:lang w:val="en-US"/>
          <w14:ligatures w14:val="none"/>
        </w:rPr>
        <w:t xml:space="preserve">all costs relating to the Arbitration proceedings shall be borne equally by both </w:t>
      </w:r>
      <w:r w:rsidR="00B929D0" w:rsidRPr="008C2CAD">
        <w:rPr>
          <w:rFonts w:asciiTheme="majorBidi" w:eastAsia="Times New Roman" w:hAnsiTheme="majorBidi" w:cstheme="majorBidi"/>
          <w:bCs/>
          <w:snapToGrid w:val="0"/>
          <w:kern w:val="0"/>
          <w:sz w:val="24"/>
          <w:szCs w:val="24"/>
          <w:lang w:val="en-US"/>
          <w14:ligatures w14:val="none"/>
        </w:rPr>
        <w:t>parties.</w:t>
      </w:r>
      <w:r w:rsidRPr="008C2CAD">
        <w:rPr>
          <w:rFonts w:asciiTheme="majorBidi" w:eastAsia="Times New Roman" w:hAnsiTheme="majorBidi" w:cstheme="majorBidi"/>
          <w:bCs/>
          <w:snapToGrid w:val="0"/>
          <w:kern w:val="0"/>
          <w:sz w:val="24"/>
          <w:szCs w:val="24"/>
          <w:lang w:val="en-US"/>
          <w14:ligatures w14:val="none"/>
        </w:rPr>
        <w:t xml:space="preserve"> </w:t>
      </w:r>
    </w:p>
    <w:p w14:paraId="5768C2F4" w14:textId="2AED781C"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 AND THAT, </w:t>
      </w:r>
      <w:r w:rsidRPr="008C2CAD">
        <w:rPr>
          <w:rFonts w:asciiTheme="majorBidi" w:eastAsia="Times New Roman" w:hAnsiTheme="majorBidi" w:cstheme="majorBidi"/>
          <w:bCs/>
          <w:snapToGrid w:val="0"/>
          <w:kern w:val="0"/>
          <w:sz w:val="24"/>
          <w:szCs w:val="24"/>
          <w:lang w:val="en-US"/>
          <w14:ligatures w14:val="none"/>
        </w:rPr>
        <w:t xml:space="preserve">the parties agree that the language for making all submissions and evidence will be presented in ENGLISH during the </w:t>
      </w:r>
      <w:r w:rsidR="00252052" w:rsidRPr="008C2CAD">
        <w:rPr>
          <w:rFonts w:asciiTheme="majorBidi" w:eastAsia="Times New Roman" w:hAnsiTheme="majorBidi" w:cstheme="majorBidi"/>
          <w:bCs/>
          <w:snapToGrid w:val="0"/>
          <w:kern w:val="0"/>
          <w:sz w:val="24"/>
          <w:szCs w:val="24"/>
          <w:lang w:val="en-US"/>
          <w14:ligatures w14:val="none"/>
        </w:rPr>
        <w:t>proceedings.</w:t>
      </w:r>
      <w:r w:rsidRPr="008C2CAD">
        <w:rPr>
          <w:rFonts w:asciiTheme="majorBidi" w:eastAsia="Times New Roman" w:hAnsiTheme="majorBidi" w:cstheme="majorBidi"/>
          <w:bCs/>
          <w:snapToGrid w:val="0"/>
          <w:kern w:val="0"/>
          <w:sz w:val="24"/>
          <w:szCs w:val="24"/>
          <w:lang w:val="en-US"/>
          <w14:ligatures w14:val="none"/>
        </w:rPr>
        <w:t xml:space="preserve"> </w:t>
      </w:r>
    </w:p>
    <w:p w14:paraId="289B598F" w14:textId="521F7444"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 AND THAT, </w:t>
      </w:r>
      <w:r w:rsidRPr="008C2CAD">
        <w:rPr>
          <w:rFonts w:asciiTheme="majorBidi" w:eastAsia="Times New Roman" w:hAnsiTheme="majorBidi" w:cstheme="majorBidi"/>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w:t>
      </w:r>
      <w:r w:rsidRPr="008C2CAD">
        <w:rPr>
          <w:rFonts w:asciiTheme="majorBidi" w:eastAsia="Times New Roman" w:hAnsiTheme="majorBidi" w:cstheme="majorBidi"/>
          <w:bCs/>
          <w:snapToGrid w:val="0"/>
          <w:kern w:val="0"/>
          <w:sz w:val="24"/>
          <w:szCs w:val="24"/>
          <w:lang w:val="en-US"/>
          <w14:ligatures w14:val="none"/>
        </w:rPr>
        <w:lastRenderedPageBreak/>
        <w:t xml:space="preserve">even when there exists a valid reason for seeking such adjournment. </w:t>
      </w:r>
      <w:proofErr w:type="gramStart"/>
      <w:r w:rsidRPr="008C2CAD">
        <w:rPr>
          <w:rFonts w:asciiTheme="majorBidi" w:eastAsia="Times New Roman" w:hAnsiTheme="majorBidi" w:cstheme="majorBidi"/>
          <w:bCs/>
          <w:snapToGrid w:val="0"/>
          <w:kern w:val="0"/>
          <w:sz w:val="24"/>
          <w:szCs w:val="24"/>
          <w:lang w:val="en-US"/>
          <w14:ligatures w14:val="none"/>
        </w:rPr>
        <w:t>And,</w:t>
      </w:r>
      <w:proofErr w:type="gramEnd"/>
      <w:r w:rsidRPr="008C2CAD">
        <w:rPr>
          <w:rFonts w:asciiTheme="majorBidi" w:eastAsia="Times New Roman" w:hAnsiTheme="majorBidi" w:cstheme="majorBidi"/>
          <w:bCs/>
          <w:snapToGrid w:val="0"/>
          <w:kern w:val="0"/>
          <w:sz w:val="24"/>
          <w:szCs w:val="24"/>
          <w:lang w:val="en-US"/>
          <w14:ligatures w14:val="none"/>
        </w:rPr>
        <w:t xml:space="preserve"> it is further agreed that the parties should cooperate in completing the arbitration process and the broader dispute resolution within 6 months or at most with an extension, on mutual consent, of another 6 months</w:t>
      </w:r>
      <w:r w:rsidR="00485A99" w:rsidRPr="008C2CAD">
        <w:rPr>
          <w:rFonts w:asciiTheme="majorBidi" w:eastAsia="Times New Roman" w:hAnsiTheme="majorBidi" w:cstheme="majorBidi"/>
          <w:bCs/>
          <w:snapToGrid w:val="0"/>
          <w:kern w:val="0"/>
          <w:sz w:val="24"/>
          <w:szCs w:val="24"/>
          <w:lang w:val="en-US"/>
          <w14:ligatures w14:val="none"/>
        </w:rPr>
        <w:t>.</w:t>
      </w:r>
    </w:p>
    <w:p w14:paraId="4948620E" w14:textId="609BDEC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(VIII) </w:t>
      </w:r>
      <w:r w:rsidRPr="008C2CAD">
        <w:rPr>
          <w:rFonts w:asciiTheme="majorBidi" w:eastAsia="Times New Roman" w:hAnsiTheme="majorBidi" w:cstheme="majorBidi"/>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(IX) </w:t>
      </w:r>
      <w:r w:rsidRPr="008C2CAD">
        <w:rPr>
          <w:rFonts w:asciiTheme="majorBidi" w:eastAsia="Times New Roman" w:hAnsiTheme="majorBidi" w:cstheme="majorBidi"/>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8C2CAD">
        <w:rPr>
          <w:rFonts w:asciiTheme="majorBidi" w:eastAsia="Times New Roman" w:hAnsiTheme="majorBidi" w:cstheme="majorBidi"/>
          <w:bCs/>
          <w:snapToGrid w:val="0"/>
          <w:kern w:val="0"/>
          <w:sz w:val="24"/>
          <w:szCs w:val="24"/>
          <w:lang w:val="en-US"/>
          <w14:ligatures w14:val="none"/>
        </w:rPr>
        <w:t>Jaipur ,</w:t>
      </w:r>
      <w:proofErr w:type="gramEnd"/>
      <w:r w:rsidR="008C67CD" w:rsidRPr="008C2CAD">
        <w:rPr>
          <w:rFonts w:asciiTheme="majorBidi" w:eastAsia="Times New Roman" w:hAnsiTheme="majorBidi" w:cstheme="majorBidi"/>
          <w:bCs/>
          <w:snapToGrid w:val="0"/>
          <w:kern w:val="0"/>
          <w:sz w:val="24"/>
          <w:szCs w:val="24"/>
          <w:lang w:val="en-US"/>
          <w14:ligatures w14:val="none"/>
        </w:rPr>
        <w:t xml:space="preserve"> Rajasthan </w:t>
      </w:r>
      <w:r w:rsidRPr="008C2CAD">
        <w:rPr>
          <w:rFonts w:asciiTheme="majorBidi" w:eastAsia="Times New Roman" w:hAnsiTheme="majorBidi" w:cstheme="majorBidi"/>
          <w:bCs/>
          <w:snapToGrid w:val="0"/>
          <w:kern w:val="0"/>
          <w:sz w:val="24"/>
          <w:szCs w:val="24"/>
          <w:lang w:val="en-US"/>
          <w14:ligatures w14:val="none"/>
        </w:rPr>
        <w:t xml:space="preserve">shall deal with the matter. </w:t>
      </w:r>
    </w:p>
    <w:p w14:paraId="1BBCCE3F" w14:textId="77777777" w:rsidR="009F6B18" w:rsidRPr="008C2CAD" w:rsidRDefault="009F6B18">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1E38C18F" w14:textId="6B18D92C" w:rsidR="00FA5437" w:rsidRPr="008C2CAD" w:rsidRDefault="00EA77E5" w:rsidP="00FA5437">
      <w:pPr>
        <w:jc w:val="center"/>
        <w:rPr>
          <w:rFonts w:asciiTheme="majorBidi" w:hAnsiTheme="majorBidi" w:cstheme="majorBidi"/>
          <w:b/>
          <w:bCs/>
          <w:sz w:val="32"/>
          <w:szCs w:val="32"/>
          <w:lang w:val="en-US"/>
        </w:rPr>
      </w:pPr>
      <w:r w:rsidRPr="008C2CAD">
        <w:rPr>
          <w:rFonts w:asciiTheme="majorBidi" w:hAnsiTheme="majorBidi" w:cstheme="majorBidi"/>
          <w:b/>
          <w:bCs/>
          <w:sz w:val="32"/>
          <w:szCs w:val="32"/>
          <w:lang w:val="en-US"/>
        </w:rPr>
        <w:lastRenderedPageBreak/>
        <w:t xml:space="preserve">TECHNICAL SPECIFICATIONS </w:t>
      </w:r>
    </w:p>
    <w:p w14:paraId="7F9F244A" w14:textId="0D34D115" w:rsidR="00FA5437" w:rsidRPr="008C2CAD" w:rsidRDefault="0002712D" w:rsidP="00FA5437">
      <w:pPr>
        <w:rPr>
          <w:rFonts w:asciiTheme="majorBidi" w:hAnsiTheme="majorBidi" w:cstheme="majorBidi"/>
          <w:b/>
          <w:bCs/>
          <w:sz w:val="32"/>
          <w:szCs w:val="32"/>
          <w:lang w:val="en-US"/>
        </w:rPr>
      </w:pPr>
      <w:r w:rsidRPr="008C2CAD">
        <w:rPr>
          <w:rFonts w:asciiTheme="majorBidi" w:hAnsiTheme="majorBidi" w:cstheme="majorBidi"/>
          <w:b/>
          <w:bCs/>
          <w:sz w:val="32"/>
          <w:szCs w:val="32"/>
          <w:lang w:val="en-US"/>
        </w:rPr>
        <w:t>1.</w:t>
      </w:r>
      <w:r w:rsidR="00FA5437" w:rsidRPr="008C2CAD">
        <w:rPr>
          <w:rFonts w:asciiTheme="majorBidi" w:eastAsia="Times New Roman" w:hAnsiTheme="majorBidi" w:cstheme="majorBidi"/>
          <w:b/>
          <w:bCs/>
          <w:kern w:val="0"/>
          <w:sz w:val="36"/>
          <w:szCs w:val="36"/>
          <w:lang w:bidi="hi-IN"/>
          <w14:ligatures w14:val="none"/>
        </w:rPr>
        <w:t xml:space="preserve"> General</w:t>
      </w:r>
    </w:p>
    <w:p w14:paraId="17402A57" w14:textId="450FD283"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Complete renovation of </w:t>
      </w:r>
      <w:r w:rsidR="00665C08" w:rsidRPr="008C2CAD">
        <w:rPr>
          <w:rFonts w:asciiTheme="majorBidi" w:eastAsia="Times New Roman" w:hAnsiTheme="majorBidi" w:cstheme="majorBidi"/>
          <w:b/>
          <w:bCs/>
          <w:kern w:val="0"/>
          <w:sz w:val="24"/>
          <w:szCs w:val="24"/>
          <w:lang w:bidi="hi-IN"/>
          <w14:ligatures w14:val="none"/>
        </w:rPr>
        <w:t>37</w:t>
      </w:r>
      <w:r w:rsidRPr="008C2CAD">
        <w:rPr>
          <w:rFonts w:asciiTheme="majorBidi" w:eastAsia="Times New Roman" w:hAnsiTheme="majorBidi" w:cstheme="majorBidi"/>
          <w:b/>
          <w:bCs/>
          <w:kern w:val="0"/>
          <w:sz w:val="24"/>
          <w:szCs w:val="24"/>
          <w:lang w:bidi="hi-IN"/>
          <w14:ligatures w14:val="none"/>
        </w:rPr>
        <w:t xml:space="preserve"> toilet blocks</w:t>
      </w:r>
      <w:r w:rsidRPr="008C2CAD">
        <w:rPr>
          <w:rFonts w:asciiTheme="majorBidi" w:eastAsia="Times New Roman" w:hAnsiTheme="majorBidi" w:cstheme="majorBidi"/>
          <w:kern w:val="0"/>
          <w:sz w:val="24"/>
          <w:szCs w:val="24"/>
          <w:lang w:bidi="hi-IN"/>
          <w14:ligatures w14:val="none"/>
        </w:rPr>
        <w:t xml:space="preserve"> </w:t>
      </w:r>
    </w:p>
    <w:p w14:paraId="13A4FE09" w14:textId="6FD2ADA4"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Work includes </w:t>
      </w:r>
      <w:r w:rsidRPr="008C2CAD">
        <w:rPr>
          <w:rFonts w:asciiTheme="majorBidi" w:eastAsia="Times New Roman" w:hAnsiTheme="majorBidi" w:cstheme="majorBidi"/>
          <w:b/>
          <w:bCs/>
          <w:kern w:val="0"/>
          <w:sz w:val="24"/>
          <w:szCs w:val="24"/>
          <w:lang w:bidi="hi-IN"/>
          <w14:ligatures w14:val="none"/>
        </w:rPr>
        <w:t xml:space="preserve">civil, sanitary, plumbing, electrical, waterproofing, finishes, </w:t>
      </w:r>
      <w:r w:rsidR="002211BE" w:rsidRPr="008C2CAD">
        <w:rPr>
          <w:rFonts w:asciiTheme="majorBidi" w:eastAsia="Times New Roman" w:hAnsiTheme="majorBidi" w:cstheme="majorBidi"/>
          <w:b/>
          <w:bCs/>
          <w:kern w:val="0"/>
          <w:sz w:val="24"/>
          <w:szCs w:val="24"/>
          <w:lang w:bidi="hi-IN"/>
          <w14:ligatures w14:val="none"/>
        </w:rPr>
        <w:t>fixtures,</w:t>
      </w:r>
      <w:r w:rsidRPr="008C2CAD">
        <w:rPr>
          <w:rFonts w:asciiTheme="majorBidi" w:eastAsia="Times New Roman" w:hAnsiTheme="majorBidi" w:cstheme="majorBidi"/>
          <w:kern w:val="0"/>
          <w:sz w:val="24"/>
          <w:szCs w:val="24"/>
          <w:lang w:bidi="hi-IN"/>
          <w14:ligatures w14:val="none"/>
        </w:rPr>
        <w:t xml:space="preserve"> and integration with existing services.</w:t>
      </w:r>
    </w:p>
    <w:p w14:paraId="3BB25C1D" w14:textId="64ADFEFB"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Contractor shall execute work including dismantling, supply, installation, testing, commissioning, debris disposal, and making-good of all surfaces.</w:t>
      </w:r>
    </w:p>
    <w:p w14:paraId="2BD13C2C" w14:textId="2B66289E"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2.</w:t>
      </w:r>
      <w:r w:rsidR="00FA5437" w:rsidRPr="008C2CAD">
        <w:rPr>
          <w:rFonts w:asciiTheme="majorBidi" w:eastAsia="Times New Roman" w:hAnsiTheme="majorBidi" w:cstheme="majorBidi"/>
          <w:b/>
          <w:bCs/>
          <w:kern w:val="0"/>
          <w:sz w:val="36"/>
          <w:szCs w:val="36"/>
          <w:lang w:bidi="hi-IN"/>
          <w14:ligatures w14:val="none"/>
        </w:rPr>
        <w:t>Civil &amp; Structural Works</w:t>
      </w:r>
    </w:p>
    <w:p w14:paraId="14FE3AAE"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Dismantling of damaged wall/ floor finishes, plaster, doors, windows, false ceilings where required.</w:t>
      </w:r>
    </w:p>
    <w:p w14:paraId="781DDEC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Surface preparation and </w:t>
      </w:r>
      <w:r w:rsidRPr="008C2CAD">
        <w:rPr>
          <w:rFonts w:asciiTheme="majorBidi" w:eastAsia="Times New Roman" w:hAnsiTheme="majorBidi" w:cstheme="majorBidi"/>
          <w:b/>
          <w:bCs/>
          <w:kern w:val="0"/>
          <w:sz w:val="24"/>
          <w:szCs w:val="24"/>
          <w:lang w:bidi="hi-IN"/>
          <w14:ligatures w14:val="none"/>
        </w:rPr>
        <w:t>structural repair of RCC members</w:t>
      </w:r>
      <w:r w:rsidRPr="008C2CAD">
        <w:rPr>
          <w:rFonts w:asciiTheme="majorBidi" w:eastAsia="Times New Roman" w:hAnsiTheme="majorBidi" w:cstheme="majorBidi"/>
          <w:kern w:val="0"/>
          <w:sz w:val="24"/>
          <w:szCs w:val="24"/>
          <w:lang w:bidi="hi-IN"/>
          <w14:ligatures w14:val="none"/>
        </w:rPr>
        <w:t xml:space="preserve"> (columns, beams, slabs) including crack filling, polymer mortar, and protective coatings.</w:t>
      </w:r>
    </w:p>
    <w:p w14:paraId="2CF77F23"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Plastering, screed laying, slope correction near floor traps, and IPS/concrete work.</w:t>
      </w:r>
    </w:p>
    <w:p w14:paraId="2DD52048"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new </w:t>
      </w:r>
      <w:r w:rsidRPr="008C2CAD">
        <w:rPr>
          <w:rFonts w:asciiTheme="majorBidi" w:eastAsia="Times New Roman" w:hAnsiTheme="majorBidi" w:cstheme="majorBidi"/>
          <w:b/>
          <w:bCs/>
          <w:kern w:val="0"/>
          <w:sz w:val="24"/>
          <w:szCs w:val="24"/>
          <w:lang w:bidi="hi-IN"/>
          <w14:ligatures w14:val="none"/>
        </w:rPr>
        <w:t>flooring and wall tiles</w:t>
      </w:r>
      <w:r w:rsidRPr="008C2CAD">
        <w:rPr>
          <w:rFonts w:asciiTheme="majorBidi" w:eastAsia="Times New Roman" w:hAnsiTheme="majorBidi" w:cstheme="majorBidi"/>
          <w:kern w:val="0"/>
          <w:sz w:val="24"/>
          <w:szCs w:val="24"/>
          <w:lang w:bidi="hi-IN"/>
          <w14:ligatures w14:val="none"/>
        </w:rPr>
        <w:t xml:space="preserve"> (anti-skid ceramic/vitrified floor tiles, glazed wall tiles up to ceiling height).</w:t>
      </w:r>
    </w:p>
    <w:p w14:paraId="64443755" w14:textId="327DBC9D"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Providing and fixing new</w:t>
      </w:r>
      <w:r w:rsidR="006B44CD">
        <w:rPr>
          <w:rFonts w:asciiTheme="majorBidi" w:eastAsia="Times New Roman" w:hAnsiTheme="majorBidi" w:cstheme="majorBidi"/>
          <w:kern w:val="0"/>
          <w:sz w:val="24"/>
          <w:szCs w:val="24"/>
          <w:lang w:bidi="hi-IN"/>
          <w14:ligatures w14:val="none"/>
        </w:rPr>
        <w:t xml:space="preserve"> </w:t>
      </w:r>
      <w:r w:rsidR="006B44CD" w:rsidRPr="006C4672">
        <w:rPr>
          <w:rFonts w:asciiTheme="majorBidi" w:eastAsia="Times New Roman" w:hAnsiTheme="majorBidi" w:cstheme="majorBidi"/>
          <w:b/>
          <w:bCs/>
          <w:kern w:val="0"/>
          <w:sz w:val="24"/>
          <w:szCs w:val="24"/>
          <w:lang w:bidi="hi-IN"/>
          <w14:ligatures w14:val="none"/>
        </w:rPr>
        <w:t>WPC</w:t>
      </w:r>
      <w:r w:rsidR="006B44CD" w:rsidRPr="008C2CAD">
        <w:rPr>
          <w:rFonts w:asciiTheme="majorBidi" w:eastAsia="Times New Roman" w:hAnsiTheme="majorBidi" w:cstheme="majorBidi"/>
          <w:kern w:val="0"/>
          <w:sz w:val="24"/>
          <w:szCs w:val="24"/>
          <w:lang w:bidi="hi-IN"/>
          <w14:ligatures w14:val="none"/>
        </w:rPr>
        <w:t xml:space="preserve"> </w:t>
      </w:r>
      <w:r w:rsidR="006B44CD" w:rsidRPr="008C2CAD">
        <w:rPr>
          <w:rFonts w:asciiTheme="majorBidi" w:eastAsia="Times New Roman" w:hAnsiTheme="majorBidi" w:cstheme="majorBidi"/>
          <w:b/>
          <w:bCs/>
          <w:kern w:val="0"/>
          <w:sz w:val="24"/>
          <w:szCs w:val="24"/>
          <w:lang w:bidi="hi-IN"/>
          <w14:ligatures w14:val="none"/>
        </w:rPr>
        <w:t>flush</w:t>
      </w:r>
      <w:r w:rsidRPr="008C2CAD">
        <w:rPr>
          <w:rFonts w:asciiTheme="majorBidi" w:eastAsia="Times New Roman" w:hAnsiTheme="majorBidi" w:cstheme="majorBidi"/>
          <w:b/>
          <w:bCs/>
          <w:kern w:val="0"/>
          <w:sz w:val="24"/>
          <w:szCs w:val="24"/>
          <w:lang w:bidi="hi-IN"/>
          <w14:ligatures w14:val="none"/>
        </w:rPr>
        <w:t xml:space="preserve"> doors</w:t>
      </w:r>
      <w:r w:rsidRPr="008C2CAD">
        <w:rPr>
          <w:rFonts w:asciiTheme="majorBidi" w:eastAsia="Times New Roman" w:hAnsiTheme="majorBidi" w:cstheme="majorBidi"/>
          <w:kern w:val="0"/>
          <w:sz w:val="24"/>
          <w:szCs w:val="24"/>
          <w:lang w:bidi="hi-IN"/>
          <w14:ligatures w14:val="none"/>
        </w:rPr>
        <w:t>, windows (aluminium/UPVC), louvers with frames.</w:t>
      </w:r>
    </w:p>
    <w:p w14:paraId="280B952B" w14:textId="072D528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Waterproofing of wet areas with approved branded </w:t>
      </w:r>
      <w:proofErr w:type="gramStart"/>
      <w:r w:rsidRPr="008C2CAD">
        <w:rPr>
          <w:rFonts w:asciiTheme="majorBidi" w:eastAsia="Times New Roman" w:hAnsiTheme="majorBidi" w:cstheme="majorBidi"/>
          <w:kern w:val="0"/>
          <w:sz w:val="24"/>
          <w:szCs w:val="24"/>
          <w:lang w:bidi="hi-IN"/>
          <w14:ligatures w14:val="none"/>
        </w:rPr>
        <w:t>system .</w:t>
      </w:r>
      <w:proofErr w:type="gramEnd"/>
    </w:p>
    <w:p w14:paraId="5F664B9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Finishing with </w:t>
      </w:r>
      <w:r w:rsidRPr="008C2CAD">
        <w:rPr>
          <w:rFonts w:asciiTheme="majorBidi" w:eastAsia="Times New Roman" w:hAnsiTheme="majorBidi" w:cstheme="majorBidi"/>
          <w:b/>
          <w:bCs/>
          <w:kern w:val="0"/>
          <w:sz w:val="24"/>
          <w:szCs w:val="24"/>
          <w:lang w:bidi="hi-IN"/>
          <w14:ligatures w14:val="none"/>
        </w:rPr>
        <w:t>washable emulsion paint</w:t>
      </w:r>
      <w:r w:rsidRPr="008C2CAD">
        <w:rPr>
          <w:rFonts w:asciiTheme="majorBidi" w:eastAsia="Times New Roman" w:hAnsiTheme="majorBidi" w:cstheme="majorBidi"/>
          <w:kern w:val="0"/>
          <w:sz w:val="24"/>
          <w:szCs w:val="24"/>
          <w:lang w:bidi="hi-IN"/>
          <w14:ligatures w14:val="none"/>
        </w:rPr>
        <w:t xml:space="preserve"> for ceilings/walls, enamel paint for MS/wood works.</w:t>
      </w:r>
    </w:p>
    <w:p w14:paraId="7A9D3D85" w14:textId="1770A25A"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3.</w:t>
      </w:r>
      <w:r w:rsidR="00FA5437" w:rsidRPr="008C2CAD">
        <w:rPr>
          <w:rFonts w:asciiTheme="majorBidi" w:eastAsia="Times New Roman" w:hAnsiTheme="majorBidi" w:cstheme="majorBidi"/>
          <w:b/>
          <w:bCs/>
          <w:kern w:val="0"/>
          <w:sz w:val="44"/>
          <w:szCs w:val="44"/>
          <w:lang w:bidi="hi-IN"/>
          <w14:ligatures w14:val="none"/>
        </w:rPr>
        <w:t xml:space="preserve"> </w:t>
      </w:r>
      <w:r w:rsidR="00FA5437" w:rsidRPr="008C2CAD">
        <w:rPr>
          <w:rFonts w:asciiTheme="majorBidi" w:eastAsia="Times New Roman" w:hAnsiTheme="majorBidi" w:cstheme="majorBidi"/>
          <w:b/>
          <w:bCs/>
          <w:kern w:val="0"/>
          <w:sz w:val="36"/>
          <w:szCs w:val="36"/>
          <w:lang w:bidi="hi-IN"/>
          <w14:ligatures w14:val="none"/>
        </w:rPr>
        <w:t>Sanitary &amp; Plumbing Works</w:t>
      </w:r>
    </w:p>
    <w:p w14:paraId="7D4E0109" w14:textId="532B19F5"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and installation </w:t>
      </w:r>
      <w:r w:rsidR="00D03472" w:rsidRPr="008C2CAD">
        <w:rPr>
          <w:rFonts w:asciiTheme="majorBidi" w:eastAsia="Times New Roman" w:hAnsiTheme="majorBidi" w:cstheme="majorBidi"/>
          <w:kern w:val="0"/>
          <w:sz w:val="24"/>
          <w:szCs w:val="24"/>
          <w:lang w:bidi="hi-IN"/>
          <w14:ligatures w14:val="none"/>
        </w:rPr>
        <w:t xml:space="preserve">of </w:t>
      </w:r>
      <w:r w:rsidR="00D03472" w:rsidRPr="008C2CAD">
        <w:rPr>
          <w:rFonts w:asciiTheme="majorBidi" w:eastAsia="Times New Roman" w:hAnsiTheme="majorBidi" w:cstheme="majorBidi"/>
          <w:b/>
          <w:bCs/>
          <w:kern w:val="0"/>
          <w:sz w:val="24"/>
          <w:szCs w:val="24"/>
          <w:lang w:bidi="hi-IN"/>
          <w14:ligatures w14:val="none"/>
        </w:rPr>
        <w:t>WCs</w:t>
      </w:r>
      <w:r w:rsidRPr="008C2CAD">
        <w:rPr>
          <w:rFonts w:asciiTheme="majorBidi" w:eastAsia="Times New Roman" w:hAnsiTheme="majorBidi" w:cstheme="majorBidi"/>
          <w:b/>
          <w:bCs/>
          <w:kern w:val="0"/>
          <w:sz w:val="24"/>
          <w:szCs w:val="24"/>
          <w:lang w:bidi="hi-IN"/>
          <w14:ligatures w14:val="none"/>
        </w:rPr>
        <w:t xml:space="preserve">, </w:t>
      </w:r>
      <w:r w:rsidR="0098100E" w:rsidRPr="008C2CAD">
        <w:rPr>
          <w:rFonts w:asciiTheme="majorBidi" w:eastAsia="Times New Roman" w:hAnsiTheme="majorBidi" w:cstheme="majorBidi"/>
          <w:b/>
          <w:bCs/>
          <w:kern w:val="0"/>
          <w:sz w:val="24"/>
          <w:szCs w:val="24"/>
          <w:lang w:bidi="hi-IN"/>
          <w14:ligatures w14:val="none"/>
        </w:rPr>
        <w:t>Urinals, table</w:t>
      </w:r>
      <w:r w:rsidRPr="008C2CAD">
        <w:rPr>
          <w:rFonts w:asciiTheme="majorBidi" w:eastAsia="Times New Roman" w:hAnsiTheme="majorBidi" w:cstheme="majorBidi"/>
          <w:b/>
          <w:bCs/>
          <w:kern w:val="0"/>
          <w:sz w:val="24"/>
          <w:szCs w:val="24"/>
          <w:lang w:bidi="hi-IN"/>
          <w14:ligatures w14:val="none"/>
        </w:rPr>
        <w:t>-top basins per block</w:t>
      </w:r>
      <w:r w:rsidRPr="008C2CAD">
        <w:rPr>
          <w:rFonts w:asciiTheme="majorBidi" w:eastAsia="Times New Roman" w:hAnsiTheme="majorBidi" w:cstheme="majorBidi"/>
          <w:kern w:val="0"/>
          <w:sz w:val="24"/>
          <w:szCs w:val="24"/>
          <w:lang w:bidi="hi-IN"/>
          <w14:ligatures w14:val="none"/>
        </w:rPr>
        <w:t xml:space="preserve"> with approved brands and CP fittings.</w:t>
      </w:r>
    </w:p>
    <w:p w14:paraId="348AC1D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Fixing of </w:t>
      </w:r>
      <w:r w:rsidRPr="008C2CAD">
        <w:rPr>
          <w:rFonts w:asciiTheme="majorBidi" w:eastAsia="Times New Roman" w:hAnsiTheme="majorBidi" w:cstheme="majorBidi"/>
          <w:b/>
          <w:bCs/>
          <w:kern w:val="0"/>
          <w:sz w:val="24"/>
          <w:szCs w:val="24"/>
          <w:lang w:bidi="hi-IN"/>
          <w14:ligatures w14:val="none"/>
        </w:rPr>
        <w:t>auto-flush systems for urinals</w:t>
      </w:r>
      <w:r w:rsidRPr="008C2CAD">
        <w:rPr>
          <w:rFonts w:asciiTheme="majorBidi" w:eastAsia="Times New Roman" w:hAnsiTheme="majorBidi" w:cstheme="majorBidi"/>
          <w:kern w:val="0"/>
          <w:sz w:val="24"/>
          <w:szCs w:val="24"/>
          <w:lang w:bidi="hi-IN"/>
          <w14:ligatures w14:val="none"/>
        </w:rPr>
        <w:t xml:space="preserve"> (optional provision).</w:t>
      </w:r>
    </w:p>
    <w:p w14:paraId="4A3BFE0C" w14:textId="754E7D11"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Replacement of old </w:t>
      </w:r>
      <w:r w:rsidRPr="008C2CAD">
        <w:rPr>
          <w:rFonts w:asciiTheme="majorBidi" w:eastAsia="Times New Roman" w:hAnsiTheme="majorBidi" w:cstheme="majorBidi"/>
          <w:b/>
          <w:bCs/>
          <w:kern w:val="0"/>
          <w:sz w:val="24"/>
          <w:szCs w:val="24"/>
          <w:lang w:bidi="hi-IN"/>
          <w14:ligatures w14:val="none"/>
        </w:rPr>
        <w:t>CI sewage pipes</w:t>
      </w:r>
      <w:r w:rsidRPr="008C2CAD">
        <w:rPr>
          <w:rFonts w:asciiTheme="majorBidi" w:eastAsia="Times New Roman" w:hAnsiTheme="majorBidi" w:cstheme="majorBidi"/>
          <w:kern w:val="0"/>
          <w:sz w:val="24"/>
          <w:szCs w:val="24"/>
          <w:lang w:bidi="hi-IN"/>
          <w14:ligatures w14:val="none"/>
        </w:rPr>
        <w:t xml:space="preserve"> (vertical and horizontal runs) with new </w:t>
      </w:r>
      <w:r w:rsidR="006C4672">
        <w:rPr>
          <w:rFonts w:asciiTheme="majorBidi" w:eastAsia="Times New Roman" w:hAnsiTheme="majorBidi" w:cstheme="majorBidi"/>
          <w:kern w:val="0"/>
          <w:sz w:val="24"/>
          <w:szCs w:val="24"/>
          <w:lang w:bidi="hi-IN"/>
          <w14:ligatures w14:val="none"/>
        </w:rPr>
        <w:t>u</w:t>
      </w:r>
      <w:r w:rsidRPr="008C2CAD">
        <w:rPr>
          <w:rFonts w:asciiTheme="majorBidi" w:eastAsia="Times New Roman" w:hAnsiTheme="majorBidi" w:cstheme="majorBidi"/>
          <w:kern w:val="0"/>
          <w:sz w:val="24"/>
          <w:szCs w:val="24"/>
          <w:lang w:bidi="hi-IN"/>
          <w14:ligatures w14:val="none"/>
        </w:rPr>
        <w:t>PVC/HDPE (as approved) including chambers, traps, bends, and connections.</w:t>
      </w:r>
    </w:p>
    <w:p w14:paraId="7A8DE620"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&amp; fixing of </w:t>
      </w:r>
      <w:r w:rsidRPr="008C2CAD">
        <w:rPr>
          <w:rFonts w:asciiTheme="majorBidi" w:eastAsia="Times New Roman" w:hAnsiTheme="majorBidi" w:cstheme="majorBidi"/>
          <w:b/>
          <w:bCs/>
          <w:kern w:val="0"/>
          <w:sz w:val="24"/>
          <w:szCs w:val="24"/>
          <w:lang w:bidi="hi-IN"/>
          <w14:ligatures w14:val="none"/>
        </w:rPr>
        <w:t>floor traps, gratings, bottle traps, angle valves, stop cocks, flush valves, etc.</w:t>
      </w:r>
    </w:p>
    <w:p w14:paraId="30C25CA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w:t>
      </w:r>
      <w:r w:rsidRPr="008C2CAD">
        <w:rPr>
          <w:rFonts w:asciiTheme="majorBidi" w:eastAsia="Times New Roman" w:hAnsiTheme="majorBidi" w:cstheme="majorBidi"/>
          <w:b/>
          <w:bCs/>
          <w:kern w:val="0"/>
          <w:sz w:val="24"/>
          <w:szCs w:val="24"/>
          <w:lang w:bidi="hi-IN"/>
          <w14:ligatures w14:val="none"/>
        </w:rPr>
        <w:t>50 L geyser</w:t>
      </w:r>
      <w:r w:rsidRPr="008C2CAD">
        <w:rPr>
          <w:rFonts w:asciiTheme="majorBidi" w:eastAsia="Times New Roman" w:hAnsiTheme="majorBidi" w:cstheme="majorBidi"/>
          <w:kern w:val="0"/>
          <w:sz w:val="24"/>
          <w:szCs w:val="24"/>
          <w:lang w:bidi="hi-IN"/>
          <w14:ligatures w14:val="none"/>
        </w:rPr>
        <w:t xml:space="preserve"> per block with necessary CPVC piping for hot water distribution.</w:t>
      </w:r>
    </w:p>
    <w:p w14:paraId="2B6A26D9"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Testing of all pipelines for leakage and performance before commissioning.</w:t>
      </w:r>
    </w:p>
    <w:p w14:paraId="7E385E55" w14:textId="7F27A1BD" w:rsidR="00FA5437" w:rsidRPr="008C2CAD" w:rsidRDefault="005946B0"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4</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Fixtures &amp; Accessories</w:t>
      </w:r>
    </w:p>
    <w:p w14:paraId="5387D2F9"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Mirrors, soap dispensers, towel holders, grab bars (where required).</w:t>
      </w:r>
    </w:p>
    <w:p w14:paraId="1CB56A1C"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Stainless steel hardware fittings (hinges, handles, locks).</w:t>
      </w:r>
    </w:p>
    <w:p w14:paraId="4A0C331A" w14:textId="77777777" w:rsidR="0002712D"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All accessories to be robust, easy to maintain, and vandal-resistant for hostel use.</w:t>
      </w:r>
    </w:p>
    <w:p w14:paraId="52AD4595" w14:textId="5311FA8D" w:rsidR="00FA5437" w:rsidRPr="008C2CAD" w:rsidRDefault="005946B0" w:rsidP="0002712D">
      <w:pPr>
        <w:spacing w:before="100" w:beforeAutospacing="1" w:after="100" w:afterAutospacing="1" w:line="240" w:lineRule="auto"/>
        <w:ind w:left="9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lastRenderedPageBreak/>
        <w:t>5</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Safety &amp; Environmental Provisions</w:t>
      </w:r>
    </w:p>
    <w:p w14:paraId="5C534A6F"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Safe dismantling and disposal of debris to designated area outside campus.</w:t>
      </w:r>
    </w:p>
    <w:p w14:paraId="025B64FC"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Use of dust barriers, signage, and PPE for workers during execution.</w:t>
      </w:r>
    </w:p>
    <w:p w14:paraId="073DD72A"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Ensuring uninterrupted functioning of other hostel areas during construction.</w:t>
      </w:r>
    </w:p>
    <w:p w14:paraId="41B71A47" w14:textId="77777777" w:rsidR="0002712D"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Strict compliance with fire safety, electrical safety, and sanitary codes.</w:t>
      </w:r>
    </w:p>
    <w:p w14:paraId="78ADBFD9" w14:textId="0661501A" w:rsidR="00FA5437" w:rsidRPr="008C2CAD" w:rsidRDefault="005946B0" w:rsidP="0002712D">
      <w:pPr>
        <w:spacing w:before="100" w:beforeAutospacing="1" w:after="100" w:afterAutospacing="1" w:line="240" w:lineRule="auto"/>
        <w:ind w:left="18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6</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Testing, Commissioning &amp; Handover</w:t>
      </w:r>
    </w:p>
    <w:p w14:paraId="3CA5DD9F"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Testing of all </w:t>
      </w:r>
      <w:r w:rsidRPr="008C2CAD">
        <w:rPr>
          <w:rFonts w:asciiTheme="majorBidi" w:eastAsia="Times New Roman" w:hAnsiTheme="majorBidi" w:cstheme="majorBidi"/>
          <w:b/>
          <w:bCs/>
          <w:kern w:val="0"/>
          <w:sz w:val="24"/>
          <w:szCs w:val="24"/>
          <w:lang w:bidi="hi-IN"/>
          <w14:ligatures w14:val="none"/>
        </w:rPr>
        <w:t>sanitary, plumbing, electrical, waterproofing</w:t>
      </w:r>
      <w:r w:rsidRPr="008C2CAD">
        <w:rPr>
          <w:rFonts w:asciiTheme="majorBidi" w:eastAsia="Times New Roman" w:hAnsiTheme="majorBidi" w:cstheme="majorBidi"/>
          <w:kern w:val="0"/>
          <w:sz w:val="24"/>
          <w:szCs w:val="24"/>
          <w:lang w:bidi="hi-IN"/>
          <w14:ligatures w14:val="none"/>
        </w:rPr>
        <w:t xml:space="preserve"> and fixture installations.</w:t>
      </w:r>
    </w:p>
    <w:p w14:paraId="4233E4EB"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Rectification of any defects prior to handover.</w:t>
      </w:r>
    </w:p>
    <w:p w14:paraId="5BE1E223"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Submission of </w:t>
      </w:r>
      <w:r w:rsidRPr="008C2CAD">
        <w:rPr>
          <w:rFonts w:asciiTheme="majorBidi" w:eastAsia="Times New Roman" w:hAnsiTheme="majorBidi" w:cstheme="majorBidi"/>
          <w:b/>
          <w:bCs/>
          <w:kern w:val="0"/>
          <w:sz w:val="24"/>
          <w:szCs w:val="24"/>
          <w:lang w:bidi="hi-IN"/>
          <w14:ligatures w14:val="none"/>
        </w:rPr>
        <w:t>as-built drawings</w:t>
      </w:r>
      <w:r w:rsidRPr="008C2CAD">
        <w:rPr>
          <w:rFonts w:asciiTheme="majorBidi" w:eastAsia="Times New Roman" w:hAnsiTheme="majorBidi" w:cstheme="majorBidi"/>
          <w:kern w:val="0"/>
          <w:sz w:val="24"/>
          <w:szCs w:val="24"/>
          <w:lang w:bidi="hi-IN"/>
          <w14:ligatures w14:val="none"/>
        </w:rPr>
        <w:t xml:space="preserve">, warranties/guarantees, and O&amp;M manuals for geysers, exhausts, and electrical </w:t>
      </w:r>
      <w:proofErr w:type="spellStart"/>
      <w:r w:rsidRPr="008C2CAD">
        <w:rPr>
          <w:rFonts w:asciiTheme="majorBidi" w:eastAsia="Times New Roman" w:hAnsiTheme="majorBidi" w:cstheme="majorBidi"/>
          <w:kern w:val="0"/>
          <w:sz w:val="24"/>
          <w:szCs w:val="24"/>
          <w:lang w:bidi="hi-IN"/>
          <w14:ligatures w14:val="none"/>
        </w:rPr>
        <w:t>DBs.</w:t>
      </w:r>
      <w:proofErr w:type="spellEnd"/>
    </w:p>
    <w:p w14:paraId="7CB118EB" w14:textId="77777777" w:rsidR="0002712D"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Training hostel maintenance staff for routine upkeep.</w:t>
      </w:r>
    </w:p>
    <w:p w14:paraId="08F20D58" w14:textId="6F568D64" w:rsidR="00FA5437" w:rsidRPr="008C2CAD" w:rsidRDefault="005946B0" w:rsidP="0002712D">
      <w:pPr>
        <w:spacing w:before="100" w:beforeAutospacing="1" w:after="100" w:afterAutospacing="1" w:line="240" w:lineRule="auto"/>
        <w:ind w:left="27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7</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Contractor Deliverables</w:t>
      </w:r>
    </w:p>
    <w:p w14:paraId="48F6ABA8"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BOQ with brand makes and specifications (as per approved list).</w:t>
      </w:r>
    </w:p>
    <w:p w14:paraId="3A2418D5"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Quality assurance &amp; inspection reports.</w:t>
      </w:r>
    </w:p>
    <w:p w14:paraId="15D98430"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Compliance with </w:t>
      </w:r>
      <w:r w:rsidRPr="008C2CAD">
        <w:rPr>
          <w:rFonts w:asciiTheme="majorBidi" w:eastAsia="Times New Roman" w:hAnsiTheme="majorBidi" w:cstheme="majorBidi"/>
          <w:b/>
          <w:bCs/>
          <w:kern w:val="0"/>
          <w:sz w:val="24"/>
          <w:szCs w:val="24"/>
          <w:lang w:bidi="hi-IN"/>
          <w14:ligatures w14:val="none"/>
        </w:rPr>
        <w:t>DSR rates/IS codes</w:t>
      </w:r>
      <w:r w:rsidRPr="008C2CAD">
        <w:rPr>
          <w:rFonts w:asciiTheme="majorBidi" w:eastAsia="Times New Roman" w:hAnsiTheme="majorBidi" w:cstheme="majorBidi"/>
          <w:kern w:val="0"/>
          <w:sz w:val="24"/>
          <w:szCs w:val="24"/>
          <w:lang w:bidi="hi-IN"/>
          <w14:ligatures w14:val="none"/>
        </w:rPr>
        <w:t xml:space="preserve"> where applicable.</w:t>
      </w:r>
    </w:p>
    <w:p w14:paraId="57CA91C9" w14:textId="77A866D5" w:rsidR="0002712D"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Warranty for minimum </w:t>
      </w:r>
      <w:r w:rsidRPr="008C2CAD">
        <w:rPr>
          <w:rFonts w:asciiTheme="majorBidi" w:eastAsia="Times New Roman" w:hAnsiTheme="majorBidi" w:cstheme="majorBidi"/>
          <w:b/>
          <w:bCs/>
          <w:kern w:val="0"/>
          <w:sz w:val="24"/>
          <w:szCs w:val="24"/>
          <w:lang w:bidi="hi-IN"/>
          <w14:ligatures w14:val="none"/>
        </w:rPr>
        <w:t>12 months defect liability period</w:t>
      </w:r>
      <w:r w:rsidRPr="008C2CAD">
        <w:rPr>
          <w:rFonts w:asciiTheme="majorBidi" w:eastAsia="Times New Roman" w:hAnsiTheme="majorBidi" w:cstheme="majorBidi"/>
          <w:kern w:val="0"/>
          <w:sz w:val="24"/>
          <w:szCs w:val="24"/>
          <w:lang w:bidi="hi-IN"/>
          <w14:ligatures w14:val="none"/>
        </w:rPr>
        <w:t>.</w:t>
      </w:r>
    </w:p>
    <w:p w14:paraId="7A15C8DA" w14:textId="27D6F656" w:rsidR="0002712D" w:rsidRPr="008C2CAD" w:rsidRDefault="0002712D" w:rsidP="0002712D">
      <w:pPr>
        <w:widowControl w:val="0"/>
        <w:ind w:left="720" w:right="-15"/>
        <w:jc w:val="both"/>
        <w:rPr>
          <w:rFonts w:asciiTheme="majorBidi" w:eastAsia="Arial" w:hAnsiTheme="majorBidi" w:cstheme="majorBidi"/>
          <w:color w:val="000000"/>
        </w:rPr>
      </w:pPr>
      <w:r w:rsidRPr="008C2CAD">
        <w:rPr>
          <w:rFonts w:asciiTheme="majorBidi" w:eastAsia="Arial" w:hAnsiTheme="majorBidi" w:cstheme="majorBidi"/>
          <w:color w:val="000000"/>
        </w:rPr>
        <w:t xml:space="preserve">Note: Above functions are minimum &amp; tentative to be provided however, bidder </w:t>
      </w:r>
      <w:proofErr w:type="gramStart"/>
      <w:r w:rsidRPr="008C2CAD">
        <w:rPr>
          <w:rFonts w:asciiTheme="majorBidi" w:eastAsia="Arial" w:hAnsiTheme="majorBidi" w:cstheme="majorBidi"/>
          <w:color w:val="000000"/>
        </w:rPr>
        <w:t>has to</w:t>
      </w:r>
      <w:proofErr w:type="gramEnd"/>
      <w:r w:rsidRPr="008C2CAD">
        <w:rPr>
          <w:rFonts w:asciiTheme="majorBidi" w:eastAsia="Arial" w:hAnsiTheme="majorBidi" w:cstheme="majorBidi"/>
          <w:color w:val="000000"/>
        </w:rPr>
        <w:t xml:space="preserve"> consider any other points which are not indicated above but required for smooth and efficient operation of </w:t>
      </w:r>
      <w:r w:rsidR="00E959EF" w:rsidRPr="008C2CAD">
        <w:rPr>
          <w:rFonts w:asciiTheme="majorBidi" w:eastAsia="Arial" w:hAnsiTheme="majorBidi" w:cstheme="majorBidi"/>
          <w:color w:val="000000"/>
        </w:rPr>
        <w:t>toilet blocks</w:t>
      </w:r>
      <w:r w:rsidRPr="008C2CAD">
        <w:rPr>
          <w:rFonts w:asciiTheme="majorBidi" w:eastAsia="Arial" w:hAnsiTheme="majorBidi" w:cstheme="majorBidi"/>
          <w:color w:val="000000"/>
        </w:rPr>
        <w:t>.</w:t>
      </w:r>
    </w:p>
    <w:p w14:paraId="1B71A5D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34DA34A"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0283AB5E"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27E267B"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88A83E8"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726EEABD"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6D6271F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E9DF934"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1378B2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C34E46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21036D3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BF594E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57D06CC9"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06BBF15" w14:textId="77777777" w:rsidR="005946B0" w:rsidRPr="006368CF" w:rsidRDefault="005946B0" w:rsidP="0002712D">
      <w:pPr>
        <w:widowControl w:val="0"/>
        <w:ind w:left="720" w:right="-15"/>
        <w:jc w:val="both"/>
        <w:rPr>
          <w:rFonts w:asciiTheme="majorBidi" w:eastAsia="Arial" w:hAnsiTheme="majorBidi" w:cstheme="majorBidi"/>
          <w:color w:val="000000"/>
        </w:rPr>
      </w:pPr>
    </w:p>
    <w:p w14:paraId="7439E028" w14:textId="77777777" w:rsidR="005946B0" w:rsidRPr="006368CF" w:rsidRDefault="005946B0" w:rsidP="005946B0">
      <w:pPr>
        <w:jc w:val="center"/>
        <w:rPr>
          <w:rFonts w:asciiTheme="majorBidi" w:hAnsiTheme="majorBidi" w:cstheme="majorBidi"/>
          <w:b/>
          <w:bCs/>
          <w:sz w:val="36"/>
          <w:szCs w:val="36"/>
        </w:rPr>
      </w:pPr>
      <w:r w:rsidRPr="006368CF">
        <w:rPr>
          <w:rFonts w:asciiTheme="majorBidi" w:hAnsiTheme="majorBidi" w:cstheme="majorBidi"/>
          <w:b/>
          <w:bCs/>
          <w:sz w:val="36"/>
          <w:szCs w:val="36"/>
        </w:rPr>
        <w:t>SCOPE OF WORK – ELECTRICAL WORKS FOR RENOVATION OF BATHROOMS FOR HOSTELS</w:t>
      </w:r>
    </w:p>
    <w:p w14:paraId="6B59436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 Scope of Work</w:t>
      </w:r>
    </w:p>
    <w:p w14:paraId="5A7AF352" w14:textId="2183B2D4"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 xml:space="preserve">The contractor shall supply, install, test and commission </w:t>
      </w:r>
      <w:r w:rsidRPr="0032502B">
        <w:rPr>
          <w:rFonts w:asciiTheme="majorBidi" w:hAnsiTheme="majorBidi" w:cstheme="majorBidi"/>
          <w:b/>
          <w:bCs/>
          <w:sz w:val="24"/>
          <w:szCs w:val="24"/>
        </w:rPr>
        <w:t>electrical system</w:t>
      </w:r>
      <w:r w:rsidRPr="0032502B">
        <w:rPr>
          <w:rFonts w:asciiTheme="majorBidi" w:hAnsiTheme="majorBidi" w:cstheme="majorBidi"/>
          <w:sz w:val="24"/>
          <w:szCs w:val="24"/>
        </w:rPr>
        <w:t xml:space="preserve"> for bathroom renovation works, complete in all respects, as per site requirements and directions of the Engineer-in-Charge (EIC).</w:t>
      </w:r>
      <w:r w:rsidR="006C1D8C" w:rsidRPr="006C1D8C">
        <w:rPr>
          <w:rFonts w:asciiTheme="majorBidi" w:hAnsiTheme="majorBidi" w:cstheme="majorBidi"/>
          <w:sz w:val="24"/>
          <w:szCs w:val="24"/>
        </w:rPr>
        <w:t xml:space="preserve"> </w:t>
      </w:r>
      <w:r w:rsidR="006C1D8C" w:rsidRPr="0032502B">
        <w:rPr>
          <w:rFonts w:asciiTheme="majorBidi" w:hAnsiTheme="majorBidi" w:cstheme="majorBidi"/>
          <w:sz w:val="24"/>
          <w:szCs w:val="24"/>
        </w:rPr>
        <w:t>The scope shall include but not be limited to the following:</w:t>
      </w:r>
    </w:p>
    <w:p w14:paraId="4EA44EE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1.1 Trunking Supply &amp; Installation</w:t>
      </w:r>
    </w:p>
    <w:p w14:paraId="107442CC"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Supplying and fixing </w:t>
      </w:r>
      <w:r w:rsidRPr="0032502B">
        <w:rPr>
          <w:rFonts w:asciiTheme="majorBidi" w:hAnsiTheme="majorBidi" w:cstheme="majorBidi"/>
          <w:b/>
          <w:bCs/>
          <w:sz w:val="24"/>
          <w:szCs w:val="24"/>
        </w:rPr>
        <w:t>heavy-duty PVC electrical trunking</w:t>
      </w:r>
      <w:r w:rsidRPr="0032502B">
        <w:rPr>
          <w:rFonts w:asciiTheme="majorBidi" w:hAnsiTheme="majorBidi" w:cstheme="majorBidi"/>
          <w:sz w:val="24"/>
          <w:szCs w:val="24"/>
        </w:rPr>
        <w:t xml:space="preserve"> of approved make and size (25×16 mm / 38×25 mm / 50×25 mm or as required).</w:t>
      </w:r>
    </w:p>
    <w:p w14:paraId="57335324"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Trunking shall be </w:t>
      </w:r>
      <w:r w:rsidRPr="0032502B">
        <w:rPr>
          <w:rFonts w:asciiTheme="majorBidi" w:hAnsiTheme="majorBidi" w:cstheme="majorBidi"/>
          <w:b/>
          <w:bCs/>
          <w:sz w:val="24"/>
          <w:szCs w:val="24"/>
        </w:rPr>
        <w:t>ISI marked, fire retardant (FR), UV-resistant</w:t>
      </w:r>
      <w:r w:rsidRPr="0032502B">
        <w:rPr>
          <w:rFonts w:asciiTheme="majorBidi" w:hAnsiTheme="majorBidi" w:cstheme="majorBidi"/>
          <w:sz w:val="24"/>
          <w:szCs w:val="24"/>
        </w:rPr>
        <w:t>, suitable for wet and humid bathroom environments.</w:t>
      </w:r>
    </w:p>
    <w:p w14:paraId="67096D68"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Fixing of trunking using </w:t>
      </w:r>
      <w:r w:rsidRPr="0032502B">
        <w:rPr>
          <w:rFonts w:asciiTheme="majorBidi" w:hAnsiTheme="majorBidi" w:cstheme="majorBidi"/>
          <w:b/>
          <w:bCs/>
          <w:sz w:val="24"/>
          <w:szCs w:val="24"/>
        </w:rPr>
        <w:t>approved screws, Rawl plugs, clamps and accessories</w:t>
      </w:r>
      <w:r w:rsidRPr="0032502B">
        <w:rPr>
          <w:rFonts w:asciiTheme="majorBidi" w:hAnsiTheme="majorBidi" w:cstheme="majorBidi"/>
          <w:sz w:val="24"/>
          <w:szCs w:val="24"/>
        </w:rPr>
        <w:t xml:space="preserve"> ensuring proper alignment and neat finish.</w:t>
      </w:r>
    </w:p>
    <w:p w14:paraId="6FB72D1C"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Provision of </w:t>
      </w:r>
      <w:r w:rsidRPr="0032502B">
        <w:rPr>
          <w:rFonts w:asciiTheme="majorBidi" w:hAnsiTheme="majorBidi" w:cstheme="majorBidi"/>
          <w:b/>
          <w:bCs/>
          <w:sz w:val="24"/>
          <w:szCs w:val="24"/>
        </w:rPr>
        <w:t>all accessories</w:t>
      </w:r>
      <w:r w:rsidRPr="0032502B">
        <w:rPr>
          <w:rFonts w:asciiTheme="majorBidi" w:hAnsiTheme="majorBidi" w:cstheme="majorBidi"/>
          <w:sz w:val="24"/>
          <w:szCs w:val="24"/>
        </w:rPr>
        <w:t xml:space="preserve"> such as bends, tees, couplers, end caps, reducers, junction covers etc., as required at site.</w:t>
      </w:r>
    </w:p>
    <w:p w14:paraId="614A6E73"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Trunking layout shall be decided at site by EIC to avoid interference with plumbing, tiles, mirrors, </w:t>
      </w:r>
      <w:proofErr w:type="gramStart"/>
      <w:r w:rsidRPr="0032502B">
        <w:rPr>
          <w:rFonts w:asciiTheme="majorBidi" w:hAnsiTheme="majorBidi" w:cstheme="majorBidi"/>
          <w:sz w:val="24"/>
          <w:szCs w:val="24"/>
        </w:rPr>
        <w:t>fixtures</w:t>
      </w:r>
      <w:proofErr w:type="gramEnd"/>
      <w:r w:rsidRPr="0032502B">
        <w:rPr>
          <w:rFonts w:asciiTheme="majorBidi" w:hAnsiTheme="majorBidi" w:cstheme="majorBidi"/>
          <w:sz w:val="24"/>
          <w:szCs w:val="24"/>
        </w:rPr>
        <w:t xml:space="preserve"> and civil finishes.</w:t>
      </w:r>
    </w:p>
    <w:p w14:paraId="7F7C258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1.2 Cable Laying Inside Trunking</w:t>
      </w:r>
    </w:p>
    <w:p w14:paraId="58B91153"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 xml:space="preserve">Laying, </w:t>
      </w:r>
      <w:proofErr w:type="gramStart"/>
      <w:r w:rsidRPr="0032502B">
        <w:rPr>
          <w:rFonts w:asciiTheme="majorBidi" w:hAnsiTheme="majorBidi" w:cstheme="majorBidi"/>
          <w:sz w:val="24"/>
          <w:szCs w:val="24"/>
        </w:rPr>
        <w:t>dressing</w:t>
      </w:r>
      <w:proofErr w:type="gramEnd"/>
      <w:r w:rsidRPr="0032502B">
        <w:rPr>
          <w:rFonts w:asciiTheme="majorBidi" w:hAnsiTheme="majorBidi" w:cstheme="majorBidi"/>
          <w:sz w:val="24"/>
          <w:szCs w:val="24"/>
        </w:rPr>
        <w:t xml:space="preserve"> and clamping of </w:t>
      </w:r>
      <w:r w:rsidRPr="0032502B">
        <w:rPr>
          <w:rFonts w:asciiTheme="majorBidi" w:hAnsiTheme="majorBidi" w:cstheme="majorBidi"/>
          <w:b/>
          <w:bCs/>
          <w:sz w:val="24"/>
          <w:szCs w:val="24"/>
        </w:rPr>
        <w:t>FRLS copper conductors / cables</w:t>
      </w:r>
      <w:r w:rsidRPr="0032502B">
        <w:rPr>
          <w:rFonts w:asciiTheme="majorBidi" w:hAnsiTheme="majorBidi" w:cstheme="majorBidi"/>
          <w:sz w:val="24"/>
          <w:szCs w:val="24"/>
        </w:rPr>
        <w:t xml:space="preserve"> inside trunking.</w:t>
      </w:r>
    </w:p>
    <w:p w14:paraId="4EDA7019"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Proper segregation of power and lighting circuits wherever required.</w:t>
      </w:r>
    </w:p>
    <w:p w14:paraId="2D0B4BD8"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No over-crowding of cables; trunking fill factor shall comply with IS standards.</w:t>
      </w:r>
    </w:p>
    <w:p w14:paraId="2569725D"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1.3 Cutting, Making Good &amp; Finishing</w:t>
      </w:r>
    </w:p>
    <w:p w14:paraId="59552BE8"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Minor cutting, drilling and surface preparation required for trunking installation.</w:t>
      </w:r>
    </w:p>
    <w:p w14:paraId="3382401E"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Making good the surface after fixing trunking.</w:t>
      </w:r>
    </w:p>
    <w:p w14:paraId="26E29AC3"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Cleaning of area after completion of work.</w:t>
      </w:r>
    </w:p>
    <w:p w14:paraId="5E57F8D7"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1.4 Testing &amp; Commissioning</w:t>
      </w:r>
    </w:p>
    <w:p w14:paraId="6FF22D50" w14:textId="77777777" w:rsidR="005946B0" w:rsidRPr="0032502B" w:rsidRDefault="005946B0" w:rsidP="005946B0">
      <w:pPr>
        <w:numPr>
          <w:ilvl w:val="0"/>
          <w:numId w:val="34"/>
        </w:numPr>
        <w:rPr>
          <w:rFonts w:asciiTheme="majorBidi" w:hAnsiTheme="majorBidi" w:cstheme="majorBidi"/>
          <w:sz w:val="24"/>
          <w:szCs w:val="24"/>
        </w:rPr>
      </w:pPr>
      <w:r w:rsidRPr="0032502B">
        <w:rPr>
          <w:rFonts w:asciiTheme="majorBidi" w:hAnsiTheme="majorBidi" w:cstheme="majorBidi"/>
          <w:sz w:val="24"/>
          <w:szCs w:val="24"/>
        </w:rPr>
        <w:t>Checking of continuity, polarity and insulation resistance of all circuits laid in trunking.</w:t>
      </w:r>
    </w:p>
    <w:p w14:paraId="38C154C4" w14:textId="77777777" w:rsidR="005946B0" w:rsidRPr="0032502B" w:rsidRDefault="005946B0" w:rsidP="005946B0">
      <w:pPr>
        <w:numPr>
          <w:ilvl w:val="0"/>
          <w:numId w:val="34"/>
        </w:numPr>
        <w:rPr>
          <w:rFonts w:asciiTheme="majorBidi" w:hAnsiTheme="majorBidi" w:cstheme="majorBidi"/>
          <w:sz w:val="24"/>
          <w:szCs w:val="24"/>
        </w:rPr>
      </w:pPr>
      <w:r w:rsidRPr="0032502B">
        <w:rPr>
          <w:rFonts w:asciiTheme="majorBidi" w:hAnsiTheme="majorBidi" w:cstheme="majorBidi"/>
          <w:sz w:val="24"/>
          <w:szCs w:val="24"/>
        </w:rPr>
        <w:t>Rectification of defects noticed during testing at no extra cost.</w:t>
      </w:r>
    </w:p>
    <w:p w14:paraId="3590165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lastRenderedPageBreak/>
        <w:t>2. Mode of Measurement</w:t>
      </w:r>
    </w:p>
    <w:p w14:paraId="73B530E9" w14:textId="77777777"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 xml:space="preserve">Measurement shall be made in </w:t>
      </w:r>
      <w:r w:rsidRPr="0032502B">
        <w:rPr>
          <w:rFonts w:asciiTheme="majorBidi" w:hAnsiTheme="majorBidi" w:cstheme="majorBidi"/>
          <w:b/>
          <w:bCs/>
          <w:sz w:val="24"/>
          <w:szCs w:val="24"/>
        </w:rPr>
        <w:t>running meters (</w:t>
      </w:r>
      <w:proofErr w:type="spellStart"/>
      <w:r w:rsidRPr="0032502B">
        <w:rPr>
          <w:rFonts w:asciiTheme="majorBidi" w:hAnsiTheme="majorBidi" w:cstheme="majorBidi"/>
          <w:b/>
          <w:bCs/>
          <w:sz w:val="24"/>
          <w:szCs w:val="24"/>
        </w:rPr>
        <w:t>Rmt</w:t>
      </w:r>
      <w:proofErr w:type="spellEnd"/>
      <w:r w:rsidRPr="0032502B">
        <w:rPr>
          <w:rFonts w:asciiTheme="majorBidi" w:hAnsiTheme="majorBidi" w:cstheme="majorBidi"/>
          <w:b/>
          <w:bCs/>
          <w:sz w:val="24"/>
          <w:szCs w:val="24"/>
        </w:rPr>
        <w:t>)</w:t>
      </w:r>
      <w:r w:rsidRPr="0032502B">
        <w:rPr>
          <w:rFonts w:asciiTheme="majorBidi" w:hAnsiTheme="majorBidi" w:cstheme="majorBidi"/>
          <w:sz w:val="24"/>
          <w:szCs w:val="24"/>
        </w:rPr>
        <w:t xml:space="preserve"> of </w:t>
      </w:r>
      <w:r w:rsidRPr="0032502B">
        <w:rPr>
          <w:rFonts w:asciiTheme="majorBidi" w:hAnsiTheme="majorBidi" w:cstheme="majorBidi"/>
          <w:b/>
          <w:bCs/>
          <w:sz w:val="24"/>
          <w:szCs w:val="24"/>
        </w:rPr>
        <w:t>installed at site</w:t>
      </w:r>
      <w:r w:rsidRPr="0032502B">
        <w:rPr>
          <w:rFonts w:asciiTheme="majorBidi" w:hAnsiTheme="majorBidi" w:cstheme="majorBidi"/>
          <w:sz w:val="24"/>
          <w:szCs w:val="24"/>
        </w:rPr>
        <w:t>.</w:t>
      </w:r>
    </w:p>
    <w:p w14:paraId="092254C8" w14:textId="77777777"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No allowance shall be made for wastage, overlaps or extra lengths.</w:t>
      </w:r>
    </w:p>
    <w:p w14:paraId="7F8554D9" w14:textId="2CE981CF"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Accessories such as bends, tees, couplers etc. shall be deemed included in the rate unless specifically mentioned otherwise.</w:t>
      </w:r>
    </w:p>
    <w:p w14:paraId="3914FD3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3. Payment Terms (VERY IMPORTANT)</w:t>
      </w:r>
    </w:p>
    <w:p w14:paraId="75424472"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b/>
          <w:bCs/>
          <w:sz w:val="24"/>
          <w:szCs w:val="24"/>
        </w:rPr>
        <w:t>Payment shall be made strictly on actual measured quantity executed at site</w:t>
      </w:r>
      <w:r w:rsidRPr="0032502B">
        <w:rPr>
          <w:rFonts w:asciiTheme="majorBidi" w:hAnsiTheme="majorBidi" w:cstheme="majorBidi"/>
          <w:sz w:val="24"/>
          <w:szCs w:val="24"/>
        </w:rPr>
        <w:t>, certified by the Engineer-in-Charge.</w:t>
      </w:r>
    </w:p>
    <w:p w14:paraId="0A48CF17"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b/>
          <w:bCs/>
          <w:sz w:val="24"/>
          <w:szCs w:val="24"/>
        </w:rPr>
        <w:t>No minimum quantity guarantee</w:t>
      </w:r>
      <w:r w:rsidRPr="0032502B">
        <w:rPr>
          <w:rFonts w:asciiTheme="majorBidi" w:hAnsiTheme="majorBidi" w:cstheme="majorBidi"/>
          <w:sz w:val="24"/>
          <w:szCs w:val="24"/>
        </w:rPr>
        <w:t xml:space="preserve"> is implied.</w:t>
      </w:r>
    </w:p>
    <w:p w14:paraId="263D5AA2"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Quantities indicated in BOQ (if any) are </w:t>
      </w:r>
      <w:r w:rsidRPr="0032502B">
        <w:rPr>
          <w:rFonts w:asciiTheme="majorBidi" w:hAnsiTheme="majorBidi" w:cstheme="majorBidi"/>
          <w:b/>
          <w:bCs/>
          <w:sz w:val="24"/>
          <w:szCs w:val="24"/>
        </w:rPr>
        <w:t>tentative and for reference only</w:t>
      </w:r>
      <w:r w:rsidRPr="0032502B">
        <w:rPr>
          <w:rFonts w:asciiTheme="majorBidi" w:hAnsiTheme="majorBidi" w:cstheme="majorBidi"/>
          <w:sz w:val="24"/>
          <w:szCs w:val="24"/>
        </w:rPr>
        <w:t>.</w:t>
      </w:r>
    </w:p>
    <w:p w14:paraId="1ACAB1F3"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The department shall not be liable to pay for any quantity executed </w:t>
      </w:r>
      <w:r w:rsidRPr="0032502B">
        <w:rPr>
          <w:rFonts w:asciiTheme="majorBidi" w:hAnsiTheme="majorBidi" w:cstheme="majorBidi"/>
          <w:b/>
          <w:bCs/>
          <w:sz w:val="24"/>
          <w:szCs w:val="24"/>
        </w:rPr>
        <w:t>without written approval of EIC</w:t>
      </w:r>
      <w:r w:rsidRPr="0032502B">
        <w:rPr>
          <w:rFonts w:asciiTheme="majorBidi" w:hAnsiTheme="majorBidi" w:cstheme="majorBidi"/>
          <w:sz w:val="24"/>
          <w:szCs w:val="24"/>
        </w:rPr>
        <w:t>.</w:t>
      </w:r>
    </w:p>
    <w:p w14:paraId="057CE4A1" w14:textId="5AF5AC6C"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Rates shall be </w:t>
      </w:r>
      <w:r w:rsidRPr="0032502B">
        <w:rPr>
          <w:rFonts w:asciiTheme="majorBidi" w:hAnsiTheme="majorBidi" w:cstheme="majorBidi"/>
          <w:b/>
          <w:bCs/>
          <w:sz w:val="24"/>
          <w:szCs w:val="24"/>
        </w:rPr>
        <w:t xml:space="preserve">inclusive of supply, installation, labour, tools, tackles, </w:t>
      </w:r>
      <w:proofErr w:type="gramStart"/>
      <w:r w:rsidRPr="0032502B">
        <w:rPr>
          <w:rFonts w:asciiTheme="majorBidi" w:hAnsiTheme="majorBidi" w:cstheme="majorBidi"/>
          <w:b/>
          <w:bCs/>
          <w:sz w:val="24"/>
          <w:szCs w:val="24"/>
        </w:rPr>
        <w:t>consumables</w:t>
      </w:r>
      <w:proofErr w:type="gramEnd"/>
      <w:r w:rsidRPr="0032502B">
        <w:rPr>
          <w:rFonts w:asciiTheme="majorBidi" w:hAnsiTheme="majorBidi" w:cstheme="majorBidi"/>
          <w:b/>
          <w:bCs/>
          <w:sz w:val="24"/>
          <w:szCs w:val="24"/>
        </w:rPr>
        <w:t xml:space="preserve"> and accessories</w:t>
      </w:r>
      <w:r w:rsidRPr="0032502B">
        <w:rPr>
          <w:rFonts w:asciiTheme="majorBidi" w:hAnsiTheme="majorBidi" w:cstheme="majorBidi"/>
          <w:sz w:val="24"/>
          <w:szCs w:val="24"/>
        </w:rPr>
        <w:t xml:space="preserve"> required to complete the work.</w:t>
      </w:r>
    </w:p>
    <w:p w14:paraId="235BB87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4. Rates to be Inclusive Of</w:t>
      </w:r>
    </w:p>
    <w:p w14:paraId="10BFE3F4" w14:textId="77777777"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The quoted rates shall be deemed to include:</w:t>
      </w:r>
    </w:p>
    <w:p w14:paraId="2C98C8C1"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Cost of accessories and fixing hardware</w:t>
      </w:r>
    </w:p>
    <w:p w14:paraId="7C5A6808"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Labour, supervision, tools &amp; tackles</w:t>
      </w:r>
    </w:p>
    <w:p w14:paraId="3355E588"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 xml:space="preserve">Minor cutting, drilling and surface making </w:t>
      </w:r>
      <w:proofErr w:type="gramStart"/>
      <w:r w:rsidRPr="0032502B">
        <w:rPr>
          <w:rFonts w:asciiTheme="majorBidi" w:hAnsiTheme="majorBidi" w:cstheme="majorBidi"/>
          <w:sz w:val="24"/>
          <w:szCs w:val="24"/>
        </w:rPr>
        <w:t>good</w:t>
      </w:r>
      <w:proofErr w:type="gramEnd"/>
    </w:p>
    <w:p w14:paraId="0153582B"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 xml:space="preserve">All leads, </w:t>
      </w:r>
      <w:proofErr w:type="gramStart"/>
      <w:r w:rsidRPr="0032502B">
        <w:rPr>
          <w:rFonts w:asciiTheme="majorBidi" w:hAnsiTheme="majorBidi" w:cstheme="majorBidi"/>
          <w:sz w:val="24"/>
          <w:szCs w:val="24"/>
        </w:rPr>
        <w:t>lifts</w:t>
      </w:r>
      <w:proofErr w:type="gramEnd"/>
      <w:r w:rsidRPr="0032502B">
        <w:rPr>
          <w:rFonts w:asciiTheme="majorBidi" w:hAnsiTheme="majorBidi" w:cstheme="majorBidi"/>
          <w:sz w:val="24"/>
          <w:szCs w:val="24"/>
        </w:rPr>
        <w:t xml:space="preserve"> and incidental works</w:t>
      </w:r>
    </w:p>
    <w:p w14:paraId="756A2137"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Compliance with safety norms</w:t>
      </w:r>
    </w:p>
    <w:p w14:paraId="038932A5"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Testing and commissioning</w:t>
      </w:r>
    </w:p>
    <w:p w14:paraId="66B91C31" w14:textId="5F1864BF"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No extra payment shall be entertained on these accounts.</w:t>
      </w:r>
    </w:p>
    <w:p w14:paraId="667B8174"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5. Quality &amp; Make</w:t>
      </w:r>
    </w:p>
    <w:p w14:paraId="2B22306F" w14:textId="77777777" w:rsidR="005946B0" w:rsidRPr="0032502B" w:rsidRDefault="005946B0" w:rsidP="005946B0">
      <w:pPr>
        <w:numPr>
          <w:ilvl w:val="0"/>
          <w:numId w:val="38"/>
        </w:numPr>
        <w:rPr>
          <w:rFonts w:asciiTheme="majorBidi" w:hAnsiTheme="majorBidi" w:cstheme="majorBidi"/>
          <w:sz w:val="24"/>
          <w:szCs w:val="24"/>
        </w:rPr>
      </w:pPr>
      <w:r w:rsidRPr="0032502B">
        <w:rPr>
          <w:rFonts w:asciiTheme="majorBidi" w:hAnsiTheme="majorBidi" w:cstheme="majorBidi"/>
          <w:sz w:val="24"/>
          <w:szCs w:val="24"/>
        </w:rPr>
        <w:t xml:space="preserve">Trunking shall be of </w:t>
      </w:r>
      <w:r w:rsidRPr="0032502B">
        <w:rPr>
          <w:rFonts w:asciiTheme="majorBidi" w:hAnsiTheme="majorBidi" w:cstheme="majorBidi"/>
          <w:b/>
          <w:bCs/>
          <w:sz w:val="24"/>
          <w:szCs w:val="24"/>
        </w:rPr>
        <w:t xml:space="preserve">approved </w:t>
      </w:r>
      <w:proofErr w:type="gramStart"/>
      <w:r w:rsidRPr="0032502B">
        <w:rPr>
          <w:rFonts w:asciiTheme="majorBidi" w:hAnsiTheme="majorBidi" w:cstheme="majorBidi"/>
          <w:b/>
          <w:bCs/>
          <w:sz w:val="24"/>
          <w:szCs w:val="24"/>
        </w:rPr>
        <w:t>make</w:t>
      </w:r>
      <w:proofErr w:type="gramEnd"/>
      <w:r w:rsidRPr="0032502B">
        <w:rPr>
          <w:rFonts w:asciiTheme="majorBidi" w:hAnsiTheme="majorBidi" w:cstheme="majorBidi"/>
          <w:sz w:val="24"/>
          <w:szCs w:val="24"/>
        </w:rPr>
        <w:t xml:space="preserve"> </w:t>
      </w:r>
    </w:p>
    <w:p w14:paraId="59A8DE60" w14:textId="77777777" w:rsidR="005946B0" w:rsidRPr="0032502B" w:rsidRDefault="005946B0" w:rsidP="005946B0">
      <w:pPr>
        <w:numPr>
          <w:ilvl w:val="0"/>
          <w:numId w:val="38"/>
        </w:numPr>
        <w:rPr>
          <w:rFonts w:asciiTheme="majorBidi" w:hAnsiTheme="majorBidi" w:cstheme="majorBidi"/>
          <w:sz w:val="24"/>
          <w:szCs w:val="24"/>
        </w:rPr>
      </w:pPr>
      <w:r w:rsidRPr="0032502B">
        <w:rPr>
          <w:rFonts w:asciiTheme="majorBidi" w:hAnsiTheme="majorBidi" w:cstheme="majorBidi"/>
          <w:sz w:val="24"/>
          <w:szCs w:val="24"/>
        </w:rPr>
        <w:t>Inferior or non-approved material shall be rejected and replaced at contractor’s cost.</w:t>
      </w:r>
    </w:p>
    <w:p w14:paraId="4A7743EC" w14:textId="6F05D34D" w:rsidR="005946B0" w:rsidRPr="0032502B" w:rsidRDefault="005946B0" w:rsidP="0032502B">
      <w:pPr>
        <w:numPr>
          <w:ilvl w:val="0"/>
          <w:numId w:val="38"/>
        </w:numPr>
        <w:rPr>
          <w:rFonts w:asciiTheme="majorBidi" w:hAnsiTheme="majorBidi" w:cstheme="majorBidi"/>
          <w:sz w:val="24"/>
          <w:szCs w:val="24"/>
        </w:rPr>
      </w:pPr>
      <w:r w:rsidRPr="0032502B">
        <w:rPr>
          <w:rFonts w:asciiTheme="majorBidi" w:hAnsiTheme="majorBidi" w:cstheme="majorBidi"/>
          <w:sz w:val="24"/>
          <w:szCs w:val="24"/>
        </w:rPr>
        <w:t xml:space="preserve">All screws shall be of </w:t>
      </w:r>
      <w:proofErr w:type="gramStart"/>
      <w:r w:rsidRPr="0032502B">
        <w:rPr>
          <w:rFonts w:asciiTheme="majorBidi" w:hAnsiTheme="majorBidi" w:cstheme="majorBidi"/>
          <w:sz w:val="24"/>
          <w:szCs w:val="24"/>
        </w:rPr>
        <w:t>S</w:t>
      </w:r>
      <w:r w:rsidR="006C1D8C">
        <w:rPr>
          <w:rFonts w:asciiTheme="majorBidi" w:hAnsiTheme="majorBidi" w:cstheme="majorBidi"/>
          <w:sz w:val="24"/>
          <w:szCs w:val="24"/>
        </w:rPr>
        <w:t>S</w:t>
      </w:r>
      <w:proofErr w:type="gramEnd"/>
    </w:p>
    <w:p w14:paraId="30C75679" w14:textId="77777777" w:rsidR="0002712D" w:rsidRPr="008C2CAD" w:rsidRDefault="0002712D" w:rsidP="0002712D">
      <w:pPr>
        <w:widowControl w:val="0"/>
        <w:spacing w:before="11" w:after="0" w:line="240" w:lineRule="auto"/>
        <w:jc w:val="center"/>
        <w:rPr>
          <w:rFonts w:asciiTheme="majorBidi" w:eastAsia="Times New Roman" w:hAnsiTheme="majorBidi" w:cstheme="majorBidi"/>
        </w:rPr>
      </w:pPr>
    </w:p>
    <w:p w14:paraId="7CAC9DC8" w14:textId="547026D6" w:rsidR="005946B0" w:rsidRPr="008C2CAD" w:rsidRDefault="0002712D" w:rsidP="0002712D">
      <w:pPr>
        <w:widowControl w:val="0"/>
        <w:spacing w:before="11" w:after="0" w:line="240" w:lineRule="auto"/>
        <w:jc w:val="center"/>
        <w:rPr>
          <w:rFonts w:asciiTheme="majorBidi" w:eastAsia="Times New Roman" w:hAnsiTheme="majorBidi" w:cstheme="majorBidi"/>
        </w:rPr>
      </w:pPr>
      <w:r w:rsidRPr="008C2CAD">
        <w:rPr>
          <w:rFonts w:asciiTheme="majorBidi" w:eastAsia="Times New Roman" w:hAnsiTheme="majorBidi" w:cstheme="majorBidi"/>
        </w:rPr>
        <w:t>********</w:t>
      </w:r>
    </w:p>
    <w:p w14:paraId="52887564" w14:textId="77777777" w:rsidR="005946B0" w:rsidRPr="008C2CAD" w:rsidRDefault="005946B0" w:rsidP="0002712D">
      <w:pPr>
        <w:widowControl w:val="0"/>
        <w:spacing w:before="11" w:after="0" w:line="240" w:lineRule="auto"/>
        <w:jc w:val="center"/>
        <w:rPr>
          <w:rFonts w:asciiTheme="majorBidi" w:eastAsia="Times New Roman" w:hAnsiTheme="majorBidi" w:cstheme="majorBidi"/>
        </w:rPr>
      </w:pPr>
    </w:p>
    <w:p w14:paraId="647EFE13" w14:textId="6354BA01" w:rsidR="005C4F79" w:rsidRPr="008C2CAD" w:rsidRDefault="005C4F79" w:rsidP="002B5228">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8C2CAD">
        <w:rPr>
          <w:rFonts w:asciiTheme="majorBidi" w:eastAsia="Times New Roman" w:hAnsiTheme="majorBidi" w:cstheme="majorBidi"/>
          <w:b/>
          <w:bCs/>
          <w:kern w:val="36"/>
          <w:sz w:val="32"/>
          <w:szCs w:val="32"/>
          <w:lang w:bidi="hi-IN"/>
          <w14:ligatures w14:val="none"/>
        </w:rPr>
        <w:t xml:space="preserve"> LIST OF APPROVED MAKES FOR TOILET BLOCK         </w:t>
      </w:r>
      <w:r w:rsidR="002B5228" w:rsidRPr="008C2CAD">
        <w:rPr>
          <w:rFonts w:asciiTheme="majorBidi" w:eastAsia="Times New Roman" w:hAnsiTheme="majorBidi" w:cstheme="majorBidi"/>
          <w:b/>
          <w:bCs/>
          <w:kern w:val="36"/>
          <w:sz w:val="32"/>
          <w:szCs w:val="32"/>
          <w:lang w:bidi="hi-IN"/>
          <w14:ligatures w14:val="none"/>
        </w:rPr>
        <w:t xml:space="preserve">                                     </w:t>
      </w:r>
      <w:r w:rsidRPr="008C2CAD">
        <w:rPr>
          <w:rFonts w:asciiTheme="majorBidi" w:eastAsia="Times New Roman" w:hAnsiTheme="majorBidi" w:cstheme="majorBidi"/>
          <w:b/>
          <w:bCs/>
          <w:kern w:val="36"/>
          <w:sz w:val="32"/>
          <w:szCs w:val="32"/>
          <w:lang w:bidi="hi-IN"/>
          <w14:ligatures w14:val="none"/>
        </w:rPr>
        <w:t>RENOVATIONWORKS</w:t>
      </w:r>
    </w:p>
    <w:tbl>
      <w:tblPr>
        <w:tblW w:w="9895" w:type="dxa"/>
        <w:tblLook w:val="04A0" w:firstRow="1" w:lastRow="0" w:firstColumn="1" w:lastColumn="0" w:noHBand="0" w:noVBand="1"/>
      </w:tblPr>
      <w:tblGrid>
        <w:gridCol w:w="740"/>
        <w:gridCol w:w="3395"/>
        <w:gridCol w:w="2880"/>
        <w:gridCol w:w="2880"/>
      </w:tblGrid>
      <w:tr w:rsidR="00E42E13" w:rsidRPr="00E42E13" w14:paraId="634F3D0D" w14:textId="77777777" w:rsidTr="00E42E13">
        <w:trPr>
          <w:trHeight w:val="3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C33B66" w14:textId="77777777" w:rsidR="00E42E13" w:rsidRPr="00E42E13" w:rsidRDefault="00E42E13" w:rsidP="00E42E13">
            <w:pPr>
              <w:spacing w:after="0" w:line="240" w:lineRule="auto"/>
              <w:jc w:val="center"/>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Sr. No.</w:t>
            </w:r>
          </w:p>
        </w:tc>
        <w:tc>
          <w:tcPr>
            <w:tcW w:w="3395" w:type="dxa"/>
            <w:tcBorders>
              <w:top w:val="single" w:sz="4" w:space="0" w:color="auto"/>
              <w:left w:val="nil"/>
              <w:bottom w:val="single" w:sz="4" w:space="0" w:color="auto"/>
              <w:right w:val="single" w:sz="4" w:space="0" w:color="auto"/>
            </w:tcBorders>
            <w:shd w:val="clear" w:color="auto" w:fill="auto"/>
            <w:noWrap/>
            <w:vAlign w:val="bottom"/>
            <w:hideMark/>
          </w:tcPr>
          <w:p w14:paraId="10CA8BFA"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Material / Item</w:t>
            </w:r>
          </w:p>
        </w:tc>
        <w:tc>
          <w:tcPr>
            <w:tcW w:w="2880" w:type="dxa"/>
            <w:tcBorders>
              <w:top w:val="single" w:sz="4" w:space="0" w:color="auto"/>
              <w:left w:val="nil"/>
              <w:bottom w:val="single" w:sz="4" w:space="0" w:color="auto"/>
              <w:right w:val="single" w:sz="4" w:space="0" w:color="auto"/>
            </w:tcBorders>
            <w:shd w:val="clear" w:color="auto" w:fill="auto"/>
            <w:noWrap/>
            <w:vAlign w:val="bottom"/>
            <w:hideMark/>
          </w:tcPr>
          <w:p w14:paraId="4568BA14"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Make / Brand</w:t>
            </w:r>
          </w:p>
        </w:tc>
        <w:tc>
          <w:tcPr>
            <w:tcW w:w="2880" w:type="dxa"/>
            <w:tcBorders>
              <w:top w:val="single" w:sz="4" w:space="0" w:color="auto"/>
              <w:left w:val="nil"/>
              <w:bottom w:val="single" w:sz="4" w:space="0" w:color="auto"/>
              <w:right w:val="single" w:sz="4" w:space="0" w:color="auto"/>
            </w:tcBorders>
            <w:shd w:val="clear" w:color="auto" w:fill="auto"/>
            <w:noWrap/>
            <w:vAlign w:val="bottom"/>
            <w:hideMark/>
          </w:tcPr>
          <w:p w14:paraId="5DB77D50"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Remarks</w:t>
            </w:r>
          </w:p>
        </w:tc>
      </w:tr>
      <w:tr w:rsidR="00E42E13" w:rsidRPr="00E42E13" w14:paraId="45C23D4E" w14:textId="77777777" w:rsidTr="00E42E13">
        <w:trPr>
          <w:trHeight w:val="9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71E6178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w:t>
            </w:r>
          </w:p>
        </w:tc>
        <w:tc>
          <w:tcPr>
            <w:tcW w:w="3395" w:type="dxa"/>
            <w:tcBorders>
              <w:top w:val="nil"/>
              <w:left w:val="nil"/>
              <w:bottom w:val="single" w:sz="4" w:space="0" w:color="auto"/>
              <w:right w:val="single" w:sz="4" w:space="0" w:color="auto"/>
            </w:tcBorders>
            <w:shd w:val="clear" w:color="auto" w:fill="auto"/>
            <w:vAlign w:val="bottom"/>
            <w:hideMark/>
          </w:tcPr>
          <w:p w14:paraId="23208C6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SWR uPVC / HDPE Soil Waste Vent Pipe</w:t>
            </w:r>
          </w:p>
        </w:tc>
        <w:tc>
          <w:tcPr>
            <w:tcW w:w="2880" w:type="dxa"/>
            <w:tcBorders>
              <w:top w:val="nil"/>
              <w:left w:val="nil"/>
              <w:bottom w:val="single" w:sz="4" w:space="0" w:color="auto"/>
              <w:right w:val="single" w:sz="4" w:space="0" w:color="auto"/>
            </w:tcBorders>
            <w:shd w:val="clear" w:color="auto" w:fill="auto"/>
            <w:vAlign w:val="bottom"/>
            <w:hideMark/>
          </w:tcPr>
          <w:p w14:paraId="32B70B7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w:t>
            </w:r>
          </w:p>
        </w:tc>
        <w:tc>
          <w:tcPr>
            <w:tcW w:w="2880" w:type="dxa"/>
            <w:tcBorders>
              <w:top w:val="nil"/>
              <w:left w:val="nil"/>
              <w:bottom w:val="single" w:sz="4" w:space="0" w:color="auto"/>
              <w:right w:val="single" w:sz="4" w:space="0" w:color="auto"/>
            </w:tcBorders>
            <w:shd w:val="clear" w:color="auto" w:fill="auto"/>
            <w:vAlign w:val="bottom"/>
            <w:hideMark/>
          </w:tcPr>
          <w:p w14:paraId="3340532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IS 13592 / IS 14333 Type B</w:t>
            </w:r>
          </w:p>
        </w:tc>
      </w:tr>
      <w:tr w:rsidR="00E42E13" w:rsidRPr="00E42E13" w14:paraId="5D653C45"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47B6C023"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w:t>
            </w:r>
          </w:p>
        </w:tc>
        <w:tc>
          <w:tcPr>
            <w:tcW w:w="3395" w:type="dxa"/>
            <w:tcBorders>
              <w:top w:val="nil"/>
              <w:left w:val="nil"/>
              <w:bottom w:val="single" w:sz="4" w:space="0" w:color="auto"/>
              <w:right w:val="single" w:sz="4" w:space="0" w:color="auto"/>
            </w:tcBorders>
            <w:shd w:val="clear" w:color="auto" w:fill="auto"/>
            <w:vAlign w:val="bottom"/>
            <w:hideMark/>
          </w:tcPr>
          <w:p w14:paraId="48F5E0A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Rain Water Pipe</w:t>
            </w:r>
          </w:p>
        </w:tc>
        <w:tc>
          <w:tcPr>
            <w:tcW w:w="2880" w:type="dxa"/>
            <w:tcBorders>
              <w:top w:val="nil"/>
              <w:left w:val="nil"/>
              <w:bottom w:val="single" w:sz="4" w:space="0" w:color="auto"/>
              <w:right w:val="single" w:sz="4" w:space="0" w:color="auto"/>
            </w:tcBorders>
            <w:shd w:val="clear" w:color="auto" w:fill="auto"/>
            <w:vAlign w:val="bottom"/>
            <w:hideMark/>
          </w:tcPr>
          <w:p w14:paraId="1BB8034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w:t>
            </w:r>
          </w:p>
        </w:tc>
        <w:tc>
          <w:tcPr>
            <w:tcW w:w="2880" w:type="dxa"/>
            <w:tcBorders>
              <w:top w:val="nil"/>
              <w:left w:val="nil"/>
              <w:bottom w:val="single" w:sz="4" w:space="0" w:color="auto"/>
              <w:right w:val="single" w:sz="4" w:space="0" w:color="auto"/>
            </w:tcBorders>
            <w:shd w:val="clear" w:color="auto" w:fill="auto"/>
            <w:vAlign w:val="bottom"/>
            <w:hideMark/>
          </w:tcPr>
          <w:p w14:paraId="7D63168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uPVC conforming to IS 13592 / IS 4985</w:t>
            </w:r>
          </w:p>
        </w:tc>
      </w:tr>
      <w:tr w:rsidR="00E42E13" w:rsidRPr="00E42E13" w14:paraId="01EEB7E6"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0FC6187B"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w:t>
            </w:r>
          </w:p>
        </w:tc>
        <w:tc>
          <w:tcPr>
            <w:tcW w:w="3395" w:type="dxa"/>
            <w:tcBorders>
              <w:top w:val="nil"/>
              <w:left w:val="nil"/>
              <w:bottom w:val="single" w:sz="4" w:space="0" w:color="auto"/>
              <w:right w:val="single" w:sz="4" w:space="0" w:color="auto"/>
            </w:tcBorders>
            <w:shd w:val="clear" w:color="auto" w:fill="auto"/>
            <w:vAlign w:val="bottom"/>
            <w:hideMark/>
          </w:tcPr>
          <w:p w14:paraId="3DA5F25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CPVC / uPVC Water Supply Pipe</w:t>
            </w:r>
          </w:p>
        </w:tc>
        <w:tc>
          <w:tcPr>
            <w:tcW w:w="2880" w:type="dxa"/>
            <w:tcBorders>
              <w:top w:val="nil"/>
              <w:left w:val="nil"/>
              <w:bottom w:val="single" w:sz="4" w:space="0" w:color="auto"/>
              <w:right w:val="single" w:sz="4" w:space="0" w:color="auto"/>
            </w:tcBorders>
            <w:shd w:val="clear" w:color="auto" w:fill="auto"/>
            <w:vAlign w:val="bottom"/>
            <w:hideMark/>
          </w:tcPr>
          <w:p w14:paraId="224F9EC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 / Ashirvad / Supreme</w:t>
            </w:r>
          </w:p>
        </w:tc>
        <w:tc>
          <w:tcPr>
            <w:tcW w:w="2880" w:type="dxa"/>
            <w:tcBorders>
              <w:top w:val="nil"/>
              <w:left w:val="nil"/>
              <w:bottom w:val="single" w:sz="4" w:space="0" w:color="auto"/>
              <w:right w:val="single" w:sz="4" w:space="0" w:color="auto"/>
            </w:tcBorders>
            <w:shd w:val="clear" w:color="auto" w:fill="auto"/>
            <w:vAlign w:val="bottom"/>
            <w:hideMark/>
          </w:tcPr>
          <w:p w14:paraId="638BB6B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Approved equivalent allowed</w:t>
            </w:r>
          </w:p>
        </w:tc>
      </w:tr>
      <w:tr w:rsidR="00E42E13" w:rsidRPr="00E42E13" w14:paraId="6E537D57"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3E11A55B"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4</w:t>
            </w:r>
          </w:p>
        </w:tc>
        <w:tc>
          <w:tcPr>
            <w:tcW w:w="3395" w:type="dxa"/>
            <w:tcBorders>
              <w:top w:val="nil"/>
              <w:left w:val="nil"/>
              <w:bottom w:val="single" w:sz="4" w:space="0" w:color="auto"/>
              <w:right w:val="single" w:sz="4" w:space="0" w:color="auto"/>
            </w:tcBorders>
            <w:shd w:val="clear" w:color="auto" w:fill="auto"/>
            <w:vAlign w:val="bottom"/>
            <w:hideMark/>
          </w:tcPr>
          <w:p w14:paraId="460173B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Ceramic Glazed Wall Tiles</w:t>
            </w:r>
          </w:p>
        </w:tc>
        <w:tc>
          <w:tcPr>
            <w:tcW w:w="2880" w:type="dxa"/>
            <w:tcBorders>
              <w:top w:val="nil"/>
              <w:left w:val="nil"/>
              <w:bottom w:val="single" w:sz="4" w:space="0" w:color="auto"/>
              <w:right w:val="single" w:sz="4" w:space="0" w:color="auto"/>
            </w:tcBorders>
            <w:shd w:val="clear" w:color="auto" w:fill="auto"/>
            <w:vAlign w:val="bottom"/>
            <w:hideMark/>
          </w:tcPr>
          <w:p w14:paraId="40C22F2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Kajariya</w:t>
            </w:r>
            <w:proofErr w:type="spellEnd"/>
          </w:p>
        </w:tc>
        <w:tc>
          <w:tcPr>
            <w:tcW w:w="2880" w:type="dxa"/>
            <w:tcBorders>
              <w:top w:val="nil"/>
              <w:left w:val="nil"/>
              <w:bottom w:val="single" w:sz="4" w:space="0" w:color="auto"/>
              <w:right w:val="single" w:sz="4" w:space="0" w:color="auto"/>
            </w:tcBorders>
            <w:shd w:val="clear" w:color="auto" w:fill="auto"/>
            <w:vAlign w:val="bottom"/>
            <w:hideMark/>
          </w:tcPr>
          <w:p w14:paraId="7497603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Basic rate Rs.50/</w:t>
            </w:r>
            <w:proofErr w:type="spellStart"/>
            <w:r w:rsidRPr="00E42E13">
              <w:rPr>
                <w:rFonts w:ascii="Calibri" w:eastAsia="Times New Roman" w:hAnsi="Calibri" w:cs="Calibri"/>
                <w:color w:val="000000"/>
                <w:kern w:val="0"/>
                <w:lang w:val="en-US" w:bidi="hi-IN"/>
                <w14:ligatures w14:val="none"/>
              </w:rPr>
              <w:t>sqft</w:t>
            </w:r>
            <w:proofErr w:type="spellEnd"/>
          </w:p>
        </w:tc>
      </w:tr>
      <w:tr w:rsidR="00E42E13" w:rsidRPr="00E42E13" w14:paraId="32A87D45"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3FC5E95"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5</w:t>
            </w:r>
          </w:p>
        </w:tc>
        <w:tc>
          <w:tcPr>
            <w:tcW w:w="3395" w:type="dxa"/>
            <w:tcBorders>
              <w:top w:val="nil"/>
              <w:left w:val="nil"/>
              <w:bottom w:val="single" w:sz="4" w:space="0" w:color="auto"/>
              <w:right w:val="single" w:sz="4" w:space="0" w:color="auto"/>
            </w:tcBorders>
            <w:shd w:val="clear" w:color="auto" w:fill="auto"/>
            <w:vAlign w:val="bottom"/>
            <w:hideMark/>
          </w:tcPr>
          <w:p w14:paraId="53C523D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Vitrified Anti-skid Floor Tiles</w:t>
            </w:r>
          </w:p>
        </w:tc>
        <w:tc>
          <w:tcPr>
            <w:tcW w:w="2880" w:type="dxa"/>
            <w:tcBorders>
              <w:top w:val="nil"/>
              <w:left w:val="nil"/>
              <w:bottom w:val="single" w:sz="4" w:space="0" w:color="auto"/>
              <w:right w:val="single" w:sz="4" w:space="0" w:color="auto"/>
            </w:tcBorders>
            <w:shd w:val="clear" w:color="auto" w:fill="auto"/>
            <w:vAlign w:val="bottom"/>
            <w:hideMark/>
          </w:tcPr>
          <w:p w14:paraId="4CFDB5C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Kajariya</w:t>
            </w:r>
            <w:proofErr w:type="spellEnd"/>
          </w:p>
        </w:tc>
        <w:tc>
          <w:tcPr>
            <w:tcW w:w="2880" w:type="dxa"/>
            <w:tcBorders>
              <w:top w:val="nil"/>
              <w:left w:val="nil"/>
              <w:bottom w:val="single" w:sz="4" w:space="0" w:color="auto"/>
              <w:right w:val="single" w:sz="4" w:space="0" w:color="auto"/>
            </w:tcBorders>
            <w:shd w:val="clear" w:color="auto" w:fill="auto"/>
            <w:vAlign w:val="bottom"/>
            <w:hideMark/>
          </w:tcPr>
          <w:p w14:paraId="3C3404C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Basic rate Rs.80/</w:t>
            </w:r>
            <w:proofErr w:type="spellStart"/>
            <w:r w:rsidRPr="00E42E13">
              <w:rPr>
                <w:rFonts w:ascii="Calibri" w:eastAsia="Times New Roman" w:hAnsi="Calibri" w:cs="Calibri"/>
                <w:color w:val="000000"/>
                <w:kern w:val="0"/>
                <w:lang w:val="en-US" w:bidi="hi-IN"/>
                <w14:ligatures w14:val="none"/>
              </w:rPr>
              <w:t>sqft</w:t>
            </w:r>
            <w:proofErr w:type="spellEnd"/>
          </w:p>
        </w:tc>
      </w:tr>
      <w:tr w:rsidR="00E42E13" w:rsidRPr="00E42E13" w14:paraId="3C3D8930"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04DA894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6</w:t>
            </w:r>
          </w:p>
        </w:tc>
        <w:tc>
          <w:tcPr>
            <w:tcW w:w="3395" w:type="dxa"/>
            <w:tcBorders>
              <w:top w:val="nil"/>
              <w:left w:val="nil"/>
              <w:bottom w:val="single" w:sz="4" w:space="0" w:color="auto"/>
              <w:right w:val="single" w:sz="4" w:space="0" w:color="auto"/>
            </w:tcBorders>
            <w:shd w:val="clear" w:color="auto" w:fill="auto"/>
            <w:vAlign w:val="bottom"/>
            <w:hideMark/>
          </w:tcPr>
          <w:p w14:paraId="4ED107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Mirror Glass</w:t>
            </w:r>
          </w:p>
        </w:tc>
        <w:tc>
          <w:tcPr>
            <w:tcW w:w="2880" w:type="dxa"/>
            <w:tcBorders>
              <w:top w:val="nil"/>
              <w:left w:val="nil"/>
              <w:bottom w:val="single" w:sz="4" w:space="0" w:color="auto"/>
              <w:right w:val="single" w:sz="4" w:space="0" w:color="auto"/>
            </w:tcBorders>
            <w:shd w:val="clear" w:color="auto" w:fill="auto"/>
            <w:vAlign w:val="bottom"/>
            <w:hideMark/>
          </w:tcPr>
          <w:p w14:paraId="441FD84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Saint </w:t>
            </w:r>
            <w:proofErr w:type="spellStart"/>
            <w:r w:rsidRPr="00E42E13">
              <w:rPr>
                <w:rFonts w:ascii="Calibri" w:eastAsia="Times New Roman" w:hAnsi="Calibri" w:cs="Calibri"/>
                <w:color w:val="000000"/>
                <w:kern w:val="0"/>
                <w:lang w:val="en-US" w:bidi="hi-IN"/>
                <w14:ligatures w14:val="none"/>
              </w:rPr>
              <w:t>Gobain</w:t>
            </w:r>
            <w:proofErr w:type="spellEnd"/>
            <w:r w:rsidRPr="00E42E13">
              <w:rPr>
                <w:rFonts w:ascii="Calibri" w:eastAsia="Times New Roman" w:hAnsi="Calibri" w:cs="Calibri"/>
                <w:color w:val="000000"/>
                <w:kern w:val="0"/>
                <w:lang w:val="en-US" w:bidi="hi-IN"/>
                <w14:ligatures w14:val="none"/>
              </w:rPr>
              <w:t xml:space="preserve"> / Modi Guard</w:t>
            </w:r>
          </w:p>
        </w:tc>
        <w:tc>
          <w:tcPr>
            <w:tcW w:w="2880" w:type="dxa"/>
            <w:tcBorders>
              <w:top w:val="nil"/>
              <w:left w:val="nil"/>
              <w:bottom w:val="single" w:sz="4" w:space="0" w:color="auto"/>
              <w:right w:val="single" w:sz="4" w:space="0" w:color="auto"/>
            </w:tcBorders>
            <w:shd w:val="clear" w:color="auto" w:fill="auto"/>
            <w:vAlign w:val="bottom"/>
            <w:hideMark/>
          </w:tcPr>
          <w:p w14:paraId="14B9F01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6 mm thick mirror glass</w:t>
            </w:r>
          </w:p>
        </w:tc>
      </w:tr>
      <w:tr w:rsidR="00E42E13" w:rsidRPr="00E42E13" w14:paraId="7299E96A"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FC4CB8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7</w:t>
            </w:r>
          </w:p>
        </w:tc>
        <w:tc>
          <w:tcPr>
            <w:tcW w:w="3395" w:type="dxa"/>
            <w:tcBorders>
              <w:top w:val="nil"/>
              <w:left w:val="nil"/>
              <w:bottom w:val="single" w:sz="4" w:space="0" w:color="auto"/>
              <w:right w:val="single" w:sz="4" w:space="0" w:color="auto"/>
            </w:tcBorders>
            <w:shd w:val="clear" w:color="auto" w:fill="auto"/>
            <w:vAlign w:val="bottom"/>
            <w:hideMark/>
          </w:tcPr>
          <w:p w14:paraId="5BC1ED9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Table Top Wash Basin</w:t>
            </w:r>
          </w:p>
        </w:tc>
        <w:tc>
          <w:tcPr>
            <w:tcW w:w="2880" w:type="dxa"/>
            <w:tcBorders>
              <w:top w:val="nil"/>
              <w:left w:val="nil"/>
              <w:bottom w:val="single" w:sz="4" w:space="0" w:color="auto"/>
              <w:right w:val="single" w:sz="4" w:space="0" w:color="auto"/>
            </w:tcBorders>
            <w:shd w:val="clear" w:color="auto" w:fill="auto"/>
            <w:vAlign w:val="bottom"/>
            <w:hideMark/>
          </w:tcPr>
          <w:p w14:paraId="39C5708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Cera / </w:t>
            </w:r>
            <w:proofErr w:type="spellStart"/>
            <w:r w:rsidRPr="00E42E13">
              <w:rPr>
                <w:rFonts w:ascii="Calibri" w:eastAsia="Times New Roman" w:hAnsi="Calibri" w:cs="Calibri"/>
                <w:color w:val="000000"/>
                <w:kern w:val="0"/>
                <w:lang w:val="en-US" w:bidi="hi-IN"/>
                <w14:ligatures w14:val="none"/>
              </w:rPr>
              <w:t>Parryware</w:t>
            </w:r>
            <w:proofErr w:type="spellEnd"/>
          </w:p>
        </w:tc>
        <w:tc>
          <w:tcPr>
            <w:tcW w:w="2880" w:type="dxa"/>
            <w:tcBorders>
              <w:top w:val="nil"/>
              <w:left w:val="nil"/>
              <w:bottom w:val="single" w:sz="4" w:space="0" w:color="auto"/>
              <w:right w:val="single" w:sz="4" w:space="0" w:color="auto"/>
            </w:tcBorders>
            <w:shd w:val="clear" w:color="auto" w:fill="auto"/>
            <w:vAlign w:val="bottom"/>
            <w:hideMark/>
          </w:tcPr>
          <w:p w14:paraId="667A083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White </w:t>
            </w:r>
            <w:proofErr w:type="spellStart"/>
            <w:r w:rsidRPr="00E42E13">
              <w:rPr>
                <w:rFonts w:ascii="Calibri" w:eastAsia="Times New Roman" w:hAnsi="Calibri" w:cs="Calibri"/>
                <w:color w:val="000000"/>
                <w:kern w:val="0"/>
                <w:lang w:val="en-US" w:bidi="hi-IN"/>
                <w14:ligatures w14:val="none"/>
              </w:rPr>
              <w:t>colour</w:t>
            </w:r>
            <w:proofErr w:type="spellEnd"/>
          </w:p>
        </w:tc>
      </w:tr>
      <w:tr w:rsidR="00E42E13" w:rsidRPr="00E42E13" w14:paraId="34642D99" w14:textId="77777777" w:rsidTr="00E42E13">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59C73A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8</w:t>
            </w:r>
          </w:p>
        </w:tc>
        <w:tc>
          <w:tcPr>
            <w:tcW w:w="3395" w:type="dxa"/>
            <w:tcBorders>
              <w:top w:val="nil"/>
              <w:left w:val="nil"/>
              <w:bottom w:val="single" w:sz="4" w:space="0" w:color="auto"/>
              <w:right w:val="single" w:sz="4" w:space="0" w:color="auto"/>
            </w:tcBorders>
            <w:shd w:val="clear" w:color="auto" w:fill="auto"/>
            <w:vAlign w:val="bottom"/>
            <w:hideMark/>
          </w:tcPr>
          <w:p w14:paraId="2E0CC58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Wash Basin Model</w:t>
            </w:r>
          </w:p>
        </w:tc>
        <w:tc>
          <w:tcPr>
            <w:tcW w:w="2880" w:type="dxa"/>
            <w:tcBorders>
              <w:top w:val="nil"/>
              <w:left w:val="nil"/>
              <w:bottom w:val="single" w:sz="4" w:space="0" w:color="auto"/>
              <w:right w:val="single" w:sz="4" w:space="0" w:color="auto"/>
            </w:tcBorders>
            <w:shd w:val="clear" w:color="auto" w:fill="auto"/>
            <w:vAlign w:val="bottom"/>
            <w:hideMark/>
          </w:tcPr>
          <w:p w14:paraId="3B027DF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 Catalog No. 1087</w:t>
            </w:r>
          </w:p>
        </w:tc>
        <w:tc>
          <w:tcPr>
            <w:tcW w:w="2880" w:type="dxa"/>
            <w:tcBorders>
              <w:top w:val="nil"/>
              <w:left w:val="nil"/>
              <w:bottom w:val="single" w:sz="4" w:space="0" w:color="auto"/>
              <w:right w:val="single" w:sz="4" w:space="0" w:color="auto"/>
            </w:tcBorders>
            <w:shd w:val="clear" w:color="auto" w:fill="auto"/>
            <w:vAlign w:val="bottom"/>
            <w:hideMark/>
          </w:tcPr>
          <w:p w14:paraId="69A685B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 specified in BOQ</w:t>
            </w:r>
          </w:p>
        </w:tc>
      </w:tr>
      <w:tr w:rsidR="00E42E13" w:rsidRPr="00E42E13" w14:paraId="6127F73A"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02360CF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9</w:t>
            </w:r>
          </w:p>
        </w:tc>
        <w:tc>
          <w:tcPr>
            <w:tcW w:w="3395" w:type="dxa"/>
            <w:tcBorders>
              <w:top w:val="nil"/>
              <w:left w:val="nil"/>
              <w:bottom w:val="single" w:sz="4" w:space="0" w:color="auto"/>
              <w:right w:val="single" w:sz="4" w:space="0" w:color="auto"/>
            </w:tcBorders>
            <w:shd w:val="clear" w:color="auto" w:fill="auto"/>
            <w:vAlign w:val="bottom"/>
            <w:hideMark/>
          </w:tcPr>
          <w:p w14:paraId="6E9B428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One Piece Rimless EWC</w:t>
            </w:r>
          </w:p>
        </w:tc>
        <w:tc>
          <w:tcPr>
            <w:tcW w:w="2880" w:type="dxa"/>
            <w:tcBorders>
              <w:top w:val="nil"/>
              <w:left w:val="nil"/>
              <w:bottom w:val="single" w:sz="4" w:space="0" w:color="auto"/>
              <w:right w:val="single" w:sz="4" w:space="0" w:color="auto"/>
            </w:tcBorders>
            <w:shd w:val="clear" w:color="auto" w:fill="auto"/>
            <w:vAlign w:val="bottom"/>
            <w:hideMark/>
          </w:tcPr>
          <w:p w14:paraId="5554321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Canyon Cat No. S1013233</w:t>
            </w:r>
          </w:p>
        </w:tc>
        <w:tc>
          <w:tcPr>
            <w:tcW w:w="2880" w:type="dxa"/>
            <w:tcBorders>
              <w:top w:val="nil"/>
              <w:left w:val="nil"/>
              <w:bottom w:val="single" w:sz="4" w:space="0" w:color="auto"/>
              <w:right w:val="single" w:sz="4" w:space="0" w:color="auto"/>
            </w:tcBorders>
            <w:shd w:val="clear" w:color="auto" w:fill="auto"/>
            <w:vAlign w:val="bottom"/>
            <w:hideMark/>
          </w:tcPr>
          <w:p w14:paraId="1A12DFF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Suction type</w:t>
            </w:r>
          </w:p>
        </w:tc>
      </w:tr>
      <w:tr w:rsidR="00E42E13" w:rsidRPr="00E42E13" w14:paraId="56170D5F"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554451B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10</w:t>
            </w:r>
          </w:p>
        </w:tc>
        <w:tc>
          <w:tcPr>
            <w:tcW w:w="3395" w:type="dxa"/>
            <w:tcBorders>
              <w:top w:val="nil"/>
              <w:left w:val="nil"/>
              <w:bottom w:val="single" w:sz="4" w:space="0" w:color="auto"/>
              <w:right w:val="single" w:sz="4" w:space="0" w:color="auto"/>
            </w:tcBorders>
            <w:shd w:val="clear" w:color="auto" w:fill="auto"/>
            <w:vAlign w:val="bottom"/>
            <w:hideMark/>
          </w:tcPr>
          <w:p w14:paraId="3900F8E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Two Way Bib Cock</w:t>
            </w:r>
          </w:p>
        </w:tc>
        <w:tc>
          <w:tcPr>
            <w:tcW w:w="2880" w:type="dxa"/>
            <w:tcBorders>
              <w:top w:val="nil"/>
              <w:left w:val="nil"/>
              <w:bottom w:val="single" w:sz="4" w:space="0" w:color="auto"/>
              <w:right w:val="single" w:sz="4" w:space="0" w:color="auto"/>
            </w:tcBorders>
            <w:shd w:val="clear" w:color="auto" w:fill="auto"/>
            <w:vAlign w:val="bottom"/>
            <w:hideMark/>
          </w:tcPr>
          <w:p w14:paraId="7558D08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C-203</w:t>
            </w:r>
          </w:p>
        </w:tc>
        <w:tc>
          <w:tcPr>
            <w:tcW w:w="2880" w:type="dxa"/>
            <w:tcBorders>
              <w:top w:val="nil"/>
              <w:left w:val="nil"/>
              <w:bottom w:val="single" w:sz="4" w:space="0" w:color="auto"/>
              <w:right w:val="single" w:sz="4" w:space="0" w:color="auto"/>
            </w:tcBorders>
            <w:shd w:val="clear" w:color="auto" w:fill="auto"/>
            <w:vAlign w:val="bottom"/>
            <w:hideMark/>
          </w:tcPr>
          <w:p w14:paraId="6B45213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brass chromium plated</w:t>
            </w:r>
          </w:p>
        </w:tc>
      </w:tr>
      <w:tr w:rsidR="00E42E13" w:rsidRPr="00E42E13" w14:paraId="63CF5FBD"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4D68D4B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11</w:t>
            </w:r>
          </w:p>
        </w:tc>
        <w:tc>
          <w:tcPr>
            <w:tcW w:w="3395" w:type="dxa"/>
            <w:tcBorders>
              <w:top w:val="nil"/>
              <w:left w:val="nil"/>
              <w:bottom w:val="single" w:sz="4" w:space="0" w:color="auto"/>
              <w:right w:val="single" w:sz="4" w:space="0" w:color="auto"/>
            </w:tcBorders>
            <w:shd w:val="clear" w:color="auto" w:fill="auto"/>
            <w:vAlign w:val="bottom"/>
            <w:hideMark/>
          </w:tcPr>
          <w:p w14:paraId="49B6780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Angle Valve</w:t>
            </w:r>
          </w:p>
        </w:tc>
        <w:tc>
          <w:tcPr>
            <w:tcW w:w="2880" w:type="dxa"/>
            <w:tcBorders>
              <w:top w:val="nil"/>
              <w:left w:val="nil"/>
              <w:bottom w:val="single" w:sz="4" w:space="0" w:color="auto"/>
              <w:right w:val="single" w:sz="4" w:space="0" w:color="auto"/>
            </w:tcBorders>
            <w:shd w:val="clear" w:color="auto" w:fill="auto"/>
            <w:vAlign w:val="bottom"/>
            <w:hideMark/>
          </w:tcPr>
          <w:p w14:paraId="782894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C-204</w:t>
            </w:r>
          </w:p>
        </w:tc>
        <w:tc>
          <w:tcPr>
            <w:tcW w:w="2880" w:type="dxa"/>
            <w:tcBorders>
              <w:top w:val="nil"/>
              <w:left w:val="nil"/>
              <w:bottom w:val="single" w:sz="4" w:space="0" w:color="auto"/>
              <w:right w:val="single" w:sz="4" w:space="0" w:color="auto"/>
            </w:tcBorders>
            <w:shd w:val="clear" w:color="auto" w:fill="auto"/>
            <w:vAlign w:val="bottom"/>
            <w:hideMark/>
          </w:tcPr>
          <w:p w14:paraId="47DC26F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braided connection pipe</w:t>
            </w:r>
          </w:p>
        </w:tc>
      </w:tr>
      <w:tr w:rsidR="00E42E13" w:rsidRPr="00E42E13" w14:paraId="419885DA"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2598D49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12</w:t>
            </w:r>
          </w:p>
        </w:tc>
        <w:tc>
          <w:tcPr>
            <w:tcW w:w="3395" w:type="dxa"/>
            <w:tcBorders>
              <w:top w:val="nil"/>
              <w:left w:val="nil"/>
              <w:bottom w:val="single" w:sz="4" w:space="0" w:color="auto"/>
              <w:right w:val="single" w:sz="4" w:space="0" w:color="auto"/>
            </w:tcBorders>
            <w:shd w:val="clear" w:color="auto" w:fill="auto"/>
            <w:vAlign w:val="bottom"/>
            <w:hideMark/>
          </w:tcPr>
          <w:p w14:paraId="7320732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Pillar Cock</w:t>
            </w:r>
          </w:p>
        </w:tc>
        <w:tc>
          <w:tcPr>
            <w:tcW w:w="2880" w:type="dxa"/>
            <w:tcBorders>
              <w:top w:val="nil"/>
              <w:left w:val="nil"/>
              <w:bottom w:val="single" w:sz="4" w:space="0" w:color="auto"/>
              <w:right w:val="single" w:sz="4" w:space="0" w:color="auto"/>
            </w:tcBorders>
            <w:shd w:val="clear" w:color="auto" w:fill="auto"/>
            <w:vAlign w:val="bottom"/>
            <w:hideMark/>
          </w:tcPr>
          <w:p w14:paraId="3EEE984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C-201</w:t>
            </w:r>
          </w:p>
        </w:tc>
        <w:tc>
          <w:tcPr>
            <w:tcW w:w="2880" w:type="dxa"/>
            <w:tcBorders>
              <w:top w:val="nil"/>
              <w:left w:val="nil"/>
              <w:bottom w:val="single" w:sz="4" w:space="0" w:color="auto"/>
              <w:right w:val="single" w:sz="4" w:space="0" w:color="auto"/>
            </w:tcBorders>
            <w:shd w:val="clear" w:color="auto" w:fill="auto"/>
            <w:vAlign w:val="bottom"/>
            <w:hideMark/>
          </w:tcPr>
          <w:p w14:paraId="6253BD78"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Ceramic cartridge type</w:t>
            </w:r>
          </w:p>
        </w:tc>
      </w:tr>
      <w:tr w:rsidR="00E42E13" w:rsidRPr="00E42E13" w14:paraId="326065A8"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353CD3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13</w:t>
            </w:r>
          </w:p>
        </w:tc>
        <w:tc>
          <w:tcPr>
            <w:tcW w:w="3395" w:type="dxa"/>
            <w:tcBorders>
              <w:top w:val="nil"/>
              <w:left w:val="nil"/>
              <w:bottom w:val="single" w:sz="4" w:space="0" w:color="auto"/>
              <w:right w:val="single" w:sz="4" w:space="0" w:color="auto"/>
            </w:tcBorders>
            <w:shd w:val="clear" w:color="auto" w:fill="auto"/>
            <w:vAlign w:val="bottom"/>
            <w:hideMark/>
          </w:tcPr>
          <w:p w14:paraId="10F3B83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Bottle Trap</w:t>
            </w:r>
          </w:p>
        </w:tc>
        <w:tc>
          <w:tcPr>
            <w:tcW w:w="2880" w:type="dxa"/>
            <w:tcBorders>
              <w:top w:val="nil"/>
              <w:left w:val="nil"/>
              <w:bottom w:val="single" w:sz="4" w:space="0" w:color="auto"/>
              <w:right w:val="single" w:sz="4" w:space="0" w:color="auto"/>
            </w:tcBorders>
            <w:shd w:val="clear" w:color="auto" w:fill="auto"/>
            <w:vAlign w:val="bottom"/>
            <w:hideMark/>
          </w:tcPr>
          <w:p w14:paraId="70EE6FD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Prayag</w:t>
            </w:r>
          </w:p>
        </w:tc>
        <w:tc>
          <w:tcPr>
            <w:tcW w:w="2880" w:type="dxa"/>
            <w:tcBorders>
              <w:top w:val="nil"/>
              <w:left w:val="nil"/>
              <w:bottom w:val="single" w:sz="4" w:space="0" w:color="auto"/>
              <w:right w:val="single" w:sz="4" w:space="0" w:color="auto"/>
            </w:tcBorders>
            <w:shd w:val="clear" w:color="auto" w:fill="auto"/>
            <w:vAlign w:val="bottom"/>
            <w:hideMark/>
          </w:tcPr>
          <w:p w14:paraId="064579D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32 mm heavy duty PVC</w:t>
            </w:r>
          </w:p>
        </w:tc>
      </w:tr>
      <w:tr w:rsidR="00E42E13" w:rsidRPr="00E42E13" w14:paraId="28C274C9" w14:textId="77777777" w:rsidTr="00E42E13">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3728A01E"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14</w:t>
            </w:r>
          </w:p>
        </w:tc>
        <w:tc>
          <w:tcPr>
            <w:tcW w:w="3395" w:type="dxa"/>
            <w:tcBorders>
              <w:top w:val="nil"/>
              <w:left w:val="nil"/>
              <w:bottom w:val="single" w:sz="4" w:space="0" w:color="auto"/>
              <w:right w:val="single" w:sz="4" w:space="0" w:color="auto"/>
            </w:tcBorders>
            <w:shd w:val="clear" w:color="auto" w:fill="auto"/>
            <w:vAlign w:val="bottom"/>
            <w:hideMark/>
          </w:tcPr>
          <w:p w14:paraId="2C9380A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Waste Coupling</w:t>
            </w:r>
          </w:p>
        </w:tc>
        <w:tc>
          <w:tcPr>
            <w:tcW w:w="2880" w:type="dxa"/>
            <w:tcBorders>
              <w:top w:val="nil"/>
              <w:left w:val="nil"/>
              <w:bottom w:val="single" w:sz="4" w:space="0" w:color="auto"/>
              <w:right w:val="single" w:sz="4" w:space="0" w:color="auto"/>
            </w:tcBorders>
            <w:shd w:val="clear" w:color="auto" w:fill="auto"/>
            <w:vAlign w:val="bottom"/>
            <w:hideMark/>
          </w:tcPr>
          <w:p w14:paraId="31BC6EA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Prayag</w:t>
            </w:r>
          </w:p>
        </w:tc>
        <w:tc>
          <w:tcPr>
            <w:tcW w:w="2880" w:type="dxa"/>
            <w:tcBorders>
              <w:top w:val="nil"/>
              <w:left w:val="nil"/>
              <w:bottom w:val="single" w:sz="4" w:space="0" w:color="auto"/>
              <w:right w:val="single" w:sz="4" w:space="0" w:color="auto"/>
            </w:tcBorders>
            <w:shd w:val="clear" w:color="auto" w:fill="auto"/>
            <w:vAlign w:val="bottom"/>
            <w:hideMark/>
          </w:tcPr>
          <w:p w14:paraId="24ECBAA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brass / PVC</w:t>
            </w:r>
          </w:p>
        </w:tc>
      </w:tr>
      <w:tr w:rsidR="00E42E13" w:rsidRPr="00E42E13" w14:paraId="57D831BA"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4707191D"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15</w:t>
            </w:r>
          </w:p>
        </w:tc>
        <w:tc>
          <w:tcPr>
            <w:tcW w:w="3395" w:type="dxa"/>
            <w:tcBorders>
              <w:top w:val="nil"/>
              <w:left w:val="nil"/>
              <w:bottom w:val="single" w:sz="4" w:space="0" w:color="auto"/>
              <w:right w:val="single" w:sz="4" w:space="0" w:color="auto"/>
            </w:tcBorders>
            <w:shd w:val="clear" w:color="auto" w:fill="auto"/>
            <w:vAlign w:val="bottom"/>
            <w:hideMark/>
          </w:tcPr>
          <w:p w14:paraId="765B3C0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PVC Braided Connection Pipe</w:t>
            </w:r>
          </w:p>
        </w:tc>
        <w:tc>
          <w:tcPr>
            <w:tcW w:w="2880" w:type="dxa"/>
            <w:tcBorders>
              <w:top w:val="nil"/>
              <w:left w:val="nil"/>
              <w:bottom w:val="single" w:sz="4" w:space="0" w:color="auto"/>
              <w:right w:val="single" w:sz="4" w:space="0" w:color="auto"/>
            </w:tcBorders>
            <w:shd w:val="clear" w:color="auto" w:fill="auto"/>
            <w:vAlign w:val="bottom"/>
            <w:hideMark/>
          </w:tcPr>
          <w:p w14:paraId="251BF31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Asian Paint 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B2CH218</w:t>
            </w:r>
          </w:p>
        </w:tc>
        <w:tc>
          <w:tcPr>
            <w:tcW w:w="2880" w:type="dxa"/>
            <w:tcBorders>
              <w:top w:val="nil"/>
              <w:left w:val="nil"/>
              <w:bottom w:val="single" w:sz="4" w:space="0" w:color="auto"/>
              <w:right w:val="single" w:sz="4" w:space="0" w:color="auto"/>
            </w:tcBorders>
            <w:shd w:val="clear" w:color="auto" w:fill="auto"/>
            <w:vAlign w:val="bottom"/>
            <w:hideMark/>
          </w:tcPr>
          <w:p w14:paraId="3C4901D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450 mm long</w:t>
            </w:r>
          </w:p>
        </w:tc>
      </w:tr>
      <w:tr w:rsidR="00E42E13" w:rsidRPr="00E42E13" w14:paraId="6E54DC7B" w14:textId="77777777" w:rsidTr="00E42E13">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BF8953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16</w:t>
            </w:r>
          </w:p>
        </w:tc>
        <w:tc>
          <w:tcPr>
            <w:tcW w:w="3395" w:type="dxa"/>
            <w:tcBorders>
              <w:top w:val="nil"/>
              <w:left w:val="nil"/>
              <w:bottom w:val="single" w:sz="4" w:space="0" w:color="auto"/>
              <w:right w:val="single" w:sz="4" w:space="0" w:color="auto"/>
            </w:tcBorders>
            <w:shd w:val="clear" w:color="auto" w:fill="auto"/>
            <w:vAlign w:val="bottom"/>
            <w:hideMark/>
          </w:tcPr>
          <w:p w14:paraId="2A82623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Health Faucet Set</w:t>
            </w:r>
          </w:p>
        </w:tc>
        <w:tc>
          <w:tcPr>
            <w:tcW w:w="2880" w:type="dxa"/>
            <w:tcBorders>
              <w:top w:val="nil"/>
              <w:left w:val="nil"/>
              <w:bottom w:val="single" w:sz="4" w:space="0" w:color="auto"/>
              <w:right w:val="single" w:sz="4" w:space="0" w:color="auto"/>
            </w:tcBorders>
            <w:shd w:val="clear" w:color="auto" w:fill="auto"/>
            <w:vAlign w:val="bottom"/>
            <w:hideMark/>
          </w:tcPr>
          <w:p w14:paraId="66FE80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Cat No. C232Y</w:t>
            </w:r>
          </w:p>
        </w:tc>
        <w:tc>
          <w:tcPr>
            <w:tcW w:w="2880" w:type="dxa"/>
            <w:tcBorders>
              <w:top w:val="nil"/>
              <w:left w:val="nil"/>
              <w:bottom w:val="single" w:sz="4" w:space="0" w:color="auto"/>
              <w:right w:val="single" w:sz="4" w:space="0" w:color="auto"/>
            </w:tcBorders>
            <w:shd w:val="clear" w:color="auto" w:fill="auto"/>
            <w:vAlign w:val="bottom"/>
            <w:hideMark/>
          </w:tcPr>
          <w:p w14:paraId="4C9AEBC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SS braided hose</w:t>
            </w:r>
          </w:p>
        </w:tc>
      </w:tr>
      <w:tr w:rsidR="00E42E13" w:rsidRPr="00E42E13" w14:paraId="18897414"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489B3FB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17</w:t>
            </w:r>
          </w:p>
        </w:tc>
        <w:tc>
          <w:tcPr>
            <w:tcW w:w="3395" w:type="dxa"/>
            <w:tcBorders>
              <w:top w:val="nil"/>
              <w:left w:val="nil"/>
              <w:bottom w:val="single" w:sz="4" w:space="0" w:color="auto"/>
              <w:right w:val="single" w:sz="4" w:space="0" w:color="auto"/>
            </w:tcBorders>
            <w:shd w:val="clear" w:color="auto" w:fill="auto"/>
            <w:vAlign w:val="bottom"/>
            <w:hideMark/>
          </w:tcPr>
          <w:p w14:paraId="06E7171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Long Body Tap</w:t>
            </w:r>
          </w:p>
        </w:tc>
        <w:tc>
          <w:tcPr>
            <w:tcW w:w="2880" w:type="dxa"/>
            <w:tcBorders>
              <w:top w:val="nil"/>
              <w:left w:val="nil"/>
              <w:bottom w:val="single" w:sz="4" w:space="0" w:color="auto"/>
              <w:right w:val="single" w:sz="4" w:space="0" w:color="auto"/>
            </w:tcBorders>
            <w:shd w:val="clear" w:color="auto" w:fill="auto"/>
            <w:vAlign w:val="bottom"/>
            <w:hideMark/>
          </w:tcPr>
          <w:p w14:paraId="6A6D59C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C-209B</w:t>
            </w:r>
          </w:p>
        </w:tc>
        <w:tc>
          <w:tcPr>
            <w:tcW w:w="2880" w:type="dxa"/>
            <w:tcBorders>
              <w:top w:val="nil"/>
              <w:left w:val="nil"/>
              <w:bottom w:val="single" w:sz="4" w:space="0" w:color="auto"/>
              <w:right w:val="single" w:sz="4" w:space="0" w:color="auto"/>
            </w:tcBorders>
            <w:shd w:val="clear" w:color="auto" w:fill="auto"/>
            <w:vAlign w:val="bottom"/>
            <w:hideMark/>
          </w:tcPr>
          <w:p w14:paraId="001AA06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Heavy duty chromium plated</w:t>
            </w:r>
          </w:p>
        </w:tc>
      </w:tr>
      <w:tr w:rsidR="00E42E13" w:rsidRPr="00E42E13" w14:paraId="0687A430"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C36EE1E"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18</w:t>
            </w:r>
          </w:p>
        </w:tc>
        <w:tc>
          <w:tcPr>
            <w:tcW w:w="3395" w:type="dxa"/>
            <w:tcBorders>
              <w:top w:val="nil"/>
              <w:left w:val="nil"/>
              <w:bottom w:val="single" w:sz="4" w:space="0" w:color="auto"/>
              <w:right w:val="single" w:sz="4" w:space="0" w:color="auto"/>
            </w:tcBorders>
            <w:shd w:val="clear" w:color="auto" w:fill="auto"/>
            <w:vAlign w:val="bottom"/>
            <w:hideMark/>
          </w:tcPr>
          <w:p w14:paraId="1259EEB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Wall Mixer Bathroom Shower</w:t>
            </w:r>
          </w:p>
        </w:tc>
        <w:tc>
          <w:tcPr>
            <w:tcW w:w="2880" w:type="dxa"/>
            <w:tcBorders>
              <w:top w:val="nil"/>
              <w:left w:val="nil"/>
              <w:bottom w:val="single" w:sz="4" w:space="0" w:color="auto"/>
              <w:right w:val="single" w:sz="4" w:space="0" w:color="auto"/>
            </w:tcBorders>
            <w:shd w:val="clear" w:color="auto" w:fill="auto"/>
            <w:vAlign w:val="bottom"/>
            <w:hideMark/>
          </w:tcPr>
          <w:p w14:paraId="1F27AB3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OH-202</w:t>
            </w:r>
          </w:p>
        </w:tc>
        <w:tc>
          <w:tcPr>
            <w:tcW w:w="2880" w:type="dxa"/>
            <w:tcBorders>
              <w:top w:val="nil"/>
              <w:left w:val="nil"/>
              <w:bottom w:val="single" w:sz="4" w:space="0" w:color="auto"/>
              <w:right w:val="single" w:sz="4" w:space="0" w:color="auto"/>
            </w:tcBorders>
            <w:shd w:val="clear" w:color="auto" w:fill="auto"/>
            <w:vAlign w:val="bottom"/>
            <w:hideMark/>
          </w:tcPr>
          <w:p w14:paraId="4FE104F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shower arm &amp; flange</w:t>
            </w:r>
          </w:p>
        </w:tc>
      </w:tr>
      <w:tr w:rsidR="00E42E13" w:rsidRPr="00E42E13" w14:paraId="1C59EBAB"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CB28AF9"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lastRenderedPageBreak/>
              <w:t>19</w:t>
            </w:r>
          </w:p>
        </w:tc>
        <w:tc>
          <w:tcPr>
            <w:tcW w:w="3395" w:type="dxa"/>
            <w:tcBorders>
              <w:top w:val="nil"/>
              <w:left w:val="nil"/>
              <w:bottom w:val="single" w:sz="4" w:space="0" w:color="auto"/>
              <w:right w:val="single" w:sz="4" w:space="0" w:color="auto"/>
            </w:tcBorders>
            <w:shd w:val="clear" w:color="auto" w:fill="auto"/>
            <w:vAlign w:val="bottom"/>
            <w:hideMark/>
          </w:tcPr>
          <w:p w14:paraId="088A3B8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Internal Wall Waterproofing</w:t>
            </w:r>
          </w:p>
        </w:tc>
        <w:tc>
          <w:tcPr>
            <w:tcW w:w="2880" w:type="dxa"/>
            <w:tcBorders>
              <w:top w:val="nil"/>
              <w:left w:val="nil"/>
              <w:bottom w:val="single" w:sz="4" w:space="0" w:color="auto"/>
              <w:right w:val="single" w:sz="4" w:space="0" w:color="auto"/>
            </w:tcBorders>
            <w:shd w:val="clear" w:color="auto" w:fill="auto"/>
            <w:vAlign w:val="bottom"/>
            <w:hideMark/>
          </w:tcPr>
          <w:p w14:paraId="3A19EE4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Dr. Fixit SWR Latex</w:t>
            </w:r>
          </w:p>
        </w:tc>
        <w:tc>
          <w:tcPr>
            <w:tcW w:w="2880" w:type="dxa"/>
            <w:tcBorders>
              <w:top w:val="nil"/>
              <w:left w:val="nil"/>
              <w:bottom w:val="single" w:sz="4" w:space="0" w:color="auto"/>
              <w:right w:val="single" w:sz="4" w:space="0" w:color="auto"/>
            </w:tcBorders>
            <w:shd w:val="clear" w:color="auto" w:fill="auto"/>
            <w:vAlign w:val="bottom"/>
            <w:hideMark/>
          </w:tcPr>
          <w:p w14:paraId="0FD5E90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Polymer modified cement slurry</w:t>
            </w:r>
          </w:p>
        </w:tc>
      </w:tr>
      <w:tr w:rsidR="00E42E13" w:rsidRPr="00E42E13" w14:paraId="6687CD81" w14:textId="77777777" w:rsidTr="00E42E13">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40B2BA1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20</w:t>
            </w:r>
          </w:p>
        </w:tc>
        <w:tc>
          <w:tcPr>
            <w:tcW w:w="3395" w:type="dxa"/>
            <w:tcBorders>
              <w:top w:val="nil"/>
              <w:left w:val="nil"/>
              <w:bottom w:val="single" w:sz="4" w:space="0" w:color="auto"/>
              <w:right w:val="single" w:sz="4" w:space="0" w:color="auto"/>
            </w:tcBorders>
            <w:shd w:val="clear" w:color="auto" w:fill="auto"/>
            <w:vAlign w:val="bottom"/>
            <w:hideMark/>
          </w:tcPr>
          <w:p w14:paraId="2399DC5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Wall Putty</w:t>
            </w:r>
          </w:p>
        </w:tc>
        <w:tc>
          <w:tcPr>
            <w:tcW w:w="2880" w:type="dxa"/>
            <w:tcBorders>
              <w:top w:val="nil"/>
              <w:left w:val="nil"/>
              <w:bottom w:val="single" w:sz="4" w:space="0" w:color="auto"/>
              <w:right w:val="single" w:sz="4" w:space="0" w:color="auto"/>
            </w:tcBorders>
            <w:shd w:val="clear" w:color="auto" w:fill="auto"/>
            <w:vAlign w:val="bottom"/>
            <w:hideMark/>
          </w:tcPr>
          <w:p w14:paraId="60A6191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Birla White Putty</w:t>
            </w:r>
          </w:p>
        </w:tc>
        <w:tc>
          <w:tcPr>
            <w:tcW w:w="2880" w:type="dxa"/>
            <w:tcBorders>
              <w:top w:val="nil"/>
              <w:left w:val="nil"/>
              <w:bottom w:val="single" w:sz="4" w:space="0" w:color="auto"/>
              <w:right w:val="single" w:sz="4" w:space="0" w:color="auto"/>
            </w:tcBorders>
            <w:shd w:val="clear" w:color="auto" w:fill="auto"/>
            <w:vAlign w:val="bottom"/>
            <w:hideMark/>
          </w:tcPr>
          <w:p w14:paraId="5F1C94D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Painting treatment</w:t>
            </w:r>
          </w:p>
        </w:tc>
      </w:tr>
      <w:tr w:rsidR="00E42E13" w:rsidRPr="00E42E13" w14:paraId="150E992B"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02E3CB4C"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21</w:t>
            </w:r>
          </w:p>
        </w:tc>
        <w:tc>
          <w:tcPr>
            <w:tcW w:w="3395" w:type="dxa"/>
            <w:tcBorders>
              <w:top w:val="nil"/>
              <w:left w:val="nil"/>
              <w:bottom w:val="single" w:sz="4" w:space="0" w:color="auto"/>
              <w:right w:val="single" w:sz="4" w:space="0" w:color="auto"/>
            </w:tcBorders>
            <w:shd w:val="clear" w:color="auto" w:fill="auto"/>
            <w:vAlign w:val="bottom"/>
            <w:hideMark/>
          </w:tcPr>
          <w:p w14:paraId="77FAD8A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Gypsum Board False Ceiling</w:t>
            </w:r>
          </w:p>
        </w:tc>
        <w:tc>
          <w:tcPr>
            <w:tcW w:w="2880" w:type="dxa"/>
            <w:tcBorders>
              <w:top w:val="nil"/>
              <w:left w:val="nil"/>
              <w:bottom w:val="single" w:sz="4" w:space="0" w:color="auto"/>
              <w:right w:val="single" w:sz="4" w:space="0" w:color="auto"/>
            </w:tcBorders>
            <w:shd w:val="clear" w:color="auto" w:fill="auto"/>
            <w:vAlign w:val="bottom"/>
            <w:hideMark/>
          </w:tcPr>
          <w:p w14:paraId="6D55974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Saint </w:t>
            </w:r>
            <w:proofErr w:type="spellStart"/>
            <w:r w:rsidRPr="00E42E13">
              <w:rPr>
                <w:rFonts w:ascii="Calibri" w:eastAsia="Times New Roman" w:hAnsi="Calibri" w:cs="Calibri"/>
                <w:color w:val="000000"/>
                <w:kern w:val="0"/>
                <w:lang w:val="en-US" w:bidi="hi-IN"/>
                <w14:ligatures w14:val="none"/>
              </w:rPr>
              <w:t>Gobain</w:t>
            </w:r>
            <w:proofErr w:type="spellEnd"/>
            <w:r w:rsidRPr="00E42E13">
              <w:rPr>
                <w:rFonts w:ascii="Calibri" w:eastAsia="Times New Roman" w:hAnsi="Calibri" w:cs="Calibri"/>
                <w:color w:val="000000"/>
                <w:kern w:val="0"/>
                <w:lang w:val="en-US" w:bidi="hi-IN"/>
                <w14:ligatures w14:val="none"/>
              </w:rPr>
              <w:t xml:space="preserve"> Gyproc / Armstrong / USG Boral</w:t>
            </w:r>
          </w:p>
        </w:tc>
        <w:tc>
          <w:tcPr>
            <w:tcW w:w="2880" w:type="dxa"/>
            <w:tcBorders>
              <w:top w:val="nil"/>
              <w:left w:val="nil"/>
              <w:bottom w:val="single" w:sz="4" w:space="0" w:color="auto"/>
              <w:right w:val="single" w:sz="4" w:space="0" w:color="auto"/>
            </w:tcBorders>
            <w:shd w:val="clear" w:color="auto" w:fill="auto"/>
            <w:vAlign w:val="bottom"/>
            <w:hideMark/>
          </w:tcPr>
          <w:p w14:paraId="0799098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Moisture resistant grade</w:t>
            </w:r>
          </w:p>
        </w:tc>
      </w:tr>
      <w:tr w:rsidR="00E42E13" w:rsidRPr="00E42E13" w14:paraId="270E59C2"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C16D16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22</w:t>
            </w:r>
          </w:p>
        </w:tc>
        <w:tc>
          <w:tcPr>
            <w:tcW w:w="3395" w:type="dxa"/>
            <w:tcBorders>
              <w:top w:val="nil"/>
              <w:left w:val="nil"/>
              <w:bottom w:val="single" w:sz="4" w:space="0" w:color="auto"/>
              <w:right w:val="single" w:sz="4" w:space="0" w:color="auto"/>
            </w:tcBorders>
            <w:shd w:val="clear" w:color="auto" w:fill="auto"/>
            <w:vAlign w:val="bottom"/>
            <w:hideMark/>
          </w:tcPr>
          <w:p w14:paraId="426C1A8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Grid Ceiling System</w:t>
            </w:r>
          </w:p>
        </w:tc>
        <w:tc>
          <w:tcPr>
            <w:tcW w:w="2880" w:type="dxa"/>
            <w:tcBorders>
              <w:top w:val="nil"/>
              <w:left w:val="nil"/>
              <w:bottom w:val="single" w:sz="4" w:space="0" w:color="auto"/>
              <w:right w:val="single" w:sz="4" w:space="0" w:color="auto"/>
            </w:tcBorders>
            <w:shd w:val="clear" w:color="auto" w:fill="auto"/>
            <w:vAlign w:val="bottom"/>
            <w:hideMark/>
          </w:tcPr>
          <w:p w14:paraId="4842C39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Armstrong / Gyproc / USG Boral</w:t>
            </w:r>
          </w:p>
        </w:tc>
        <w:tc>
          <w:tcPr>
            <w:tcW w:w="2880" w:type="dxa"/>
            <w:tcBorders>
              <w:top w:val="nil"/>
              <w:left w:val="nil"/>
              <w:bottom w:val="single" w:sz="4" w:space="0" w:color="auto"/>
              <w:right w:val="single" w:sz="4" w:space="0" w:color="auto"/>
            </w:tcBorders>
            <w:shd w:val="clear" w:color="auto" w:fill="auto"/>
            <w:vAlign w:val="bottom"/>
            <w:hideMark/>
          </w:tcPr>
          <w:p w14:paraId="4455B50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Powder coated GI grid</w:t>
            </w:r>
          </w:p>
        </w:tc>
      </w:tr>
      <w:tr w:rsidR="00E42E13" w:rsidRPr="00E42E13" w14:paraId="5FE4898C"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C963241"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23</w:t>
            </w:r>
          </w:p>
        </w:tc>
        <w:tc>
          <w:tcPr>
            <w:tcW w:w="3395" w:type="dxa"/>
            <w:tcBorders>
              <w:top w:val="nil"/>
              <w:left w:val="nil"/>
              <w:bottom w:val="single" w:sz="4" w:space="0" w:color="auto"/>
              <w:right w:val="single" w:sz="4" w:space="0" w:color="auto"/>
            </w:tcBorders>
            <w:shd w:val="clear" w:color="auto" w:fill="auto"/>
            <w:vAlign w:val="bottom"/>
            <w:hideMark/>
          </w:tcPr>
          <w:p w14:paraId="5912CC1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Sanitary Ware</w:t>
            </w:r>
          </w:p>
        </w:tc>
        <w:tc>
          <w:tcPr>
            <w:tcW w:w="2880" w:type="dxa"/>
            <w:tcBorders>
              <w:top w:val="nil"/>
              <w:left w:val="nil"/>
              <w:bottom w:val="single" w:sz="4" w:space="0" w:color="auto"/>
              <w:right w:val="single" w:sz="4" w:space="0" w:color="auto"/>
            </w:tcBorders>
            <w:shd w:val="clear" w:color="auto" w:fill="auto"/>
            <w:vAlign w:val="bottom"/>
            <w:hideMark/>
          </w:tcPr>
          <w:p w14:paraId="412C7E8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Jaquar / </w:t>
            </w: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Cera / </w:t>
            </w:r>
            <w:proofErr w:type="spellStart"/>
            <w:r w:rsidRPr="00E42E13">
              <w:rPr>
                <w:rFonts w:ascii="Calibri" w:eastAsia="Times New Roman" w:hAnsi="Calibri" w:cs="Calibri"/>
                <w:color w:val="000000"/>
                <w:kern w:val="0"/>
                <w:lang w:val="en-US" w:bidi="hi-IN"/>
                <w14:ligatures w14:val="none"/>
              </w:rPr>
              <w:t>Parryware</w:t>
            </w:r>
            <w:proofErr w:type="spellEnd"/>
          </w:p>
        </w:tc>
        <w:tc>
          <w:tcPr>
            <w:tcW w:w="2880" w:type="dxa"/>
            <w:tcBorders>
              <w:top w:val="nil"/>
              <w:left w:val="nil"/>
              <w:bottom w:val="single" w:sz="4" w:space="0" w:color="auto"/>
              <w:right w:val="single" w:sz="4" w:space="0" w:color="auto"/>
            </w:tcBorders>
            <w:shd w:val="clear" w:color="auto" w:fill="auto"/>
            <w:vAlign w:val="bottom"/>
            <w:hideMark/>
          </w:tcPr>
          <w:p w14:paraId="62FEB14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Approved equivalent</w:t>
            </w:r>
          </w:p>
        </w:tc>
      </w:tr>
      <w:tr w:rsidR="00E42E13" w:rsidRPr="00E42E13" w14:paraId="61FB7297"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5D7DB10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24</w:t>
            </w:r>
          </w:p>
        </w:tc>
        <w:tc>
          <w:tcPr>
            <w:tcW w:w="3395" w:type="dxa"/>
            <w:tcBorders>
              <w:top w:val="nil"/>
              <w:left w:val="nil"/>
              <w:bottom w:val="single" w:sz="4" w:space="0" w:color="auto"/>
              <w:right w:val="single" w:sz="4" w:space="0" w:color="auto"/>
            </w:tcBorders>
            <w:shd w:val="clear" w:color="auto" w:fill="auto"/>
            <w:vAlign w:val="bottom"/>
            <w:hideMark/>
          </w:tcPr>
          <w:p w14:paraId="39FC317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Fittings</w:t>
            </w:r>
          </w:p>
        </w:tc>
        <w:tc>
          <w:tcPr>
            <w:tcW w:w="2880" w:type="dxa"/>
            <w:tcBorders>
              <w:top w:val="nil"/>
              <w:left w:val="nil"/>
              <w:bottom w:val="single" w:sz="4" w:space="0" w:color="auto"/>
              <w:right w:val="single" w:sz="4" w:space="0" w:color="auto"/>
            </w:tcBorders>
            <w:shd w:val="clear" w:color="auto" w:fill="auto"/>
            <w:vAlign w:val="bottom"/>
            <w:hideMark/>
          </w:tcPr>
          <w:p w14:paraId="1B03056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Jaquar / </w:t>
            </w: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Cera</w:t>
            </w:r>
          </w:p>
        </w:tc>
        <w:tc>
          <w:tcPr>
            <w:tcW w:w="2880" w:type="dxa"/>
            <w:tcBorders>
              <w:top w:val="nil"/>
              <w:left w:val="nil"/>
              <w:bottom w:val="single" w:sz="4" w:space="0" w:color="auto"/>
              <w:right w:val="single" w:sz="4" w:space="0" w:color="auto"/>
            </w:tcBorders>
            <w:shd w:val="clear" w:color="auto" w:fill="auto"/>
            <w:vAlign w:val="bottom"/>
            <w:hideMark/>
          </w:tcPr>
          <w:p w14:paraId="5DF38328"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Chrome plated</w:t>
            </w:r>
          </w:p>
        </w:tc>
      </w:tr>
      <w:tr w:rsidR="00E42E13" w:rsidRPr="00E42E13" w14:paraId="33AB1115"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0667FBA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25</w:t>
            </w:r>
          </w:p>
        </w:tc>
        <w:tc>
          <w:tcPr>
            <w:tcW w:w="3395" w:type="dxa"/>
            <w:tcBorders>
              <w:top w:val="nil"/>
              <w:left w:val="nil"/>
              <w:bottom w:val="single" w:sz="4" w:space="0" w:color="auto"/>
              <w:right w:val="single" w:sz="4" w:space="0" w:color="auto"/>
            </w:tcBorders>
            <w:shd w:val="clear" w:color="auto" w:fill="auto"/>
            <w:vAlign w:val="bottom"/>
            <w:hideMark/>
          </w:tcPr>
          <w:p w14:paraId="5E2CEAC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Waterproofing Compound</w:t>
            </w:r>
          </w:p>
        </w:tc>
        <w:tc>
          <w:tcPr>
            <w:tcW w:w="2880" w:type="dxa"/>
            <w:tcBorders>
              <w:top w:val="nil"/>
              <w:left w:val="nil"/>
              <w:bottom w:val="single" w:sz="4" w:space="0" w:color="auto"/>
              <w:right w:val="single" w:sz="4" w:space="0" w:color="auto"/>
            </w:tcBorders>
            <w:shd w:val="clear" w:color="auto" w:fill="auto"/>
            <w:vAlign w:val="bottom"/>
            <w:hideMark/>
          </w:tcPr>
          <w:p w14:paraId="7C37192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Dr. Fixit / </w:t>
            </w:r>
            <w:proofErr w:type="spellStart"/>
            <w:r w:rsidRPr="00E42E13">
              <w:rPr>
                <w:rFonts w:ascii="Calibri" w:eastAsia="Times New Roman" w:hAnsi="Calibri" w:cs="Calibri"/>
                <w:color w:val="000000"/>
                <w:kern w:val="0"/>
                <w:lang w:val="en-US" w:bidi="hi-IN"/>
                <w14:ligatures w14:val="none"/>
              </w:rPr>
              <w:t>Fosroc</w:t>
            </w:r>
            <w:proofErr w:type="spellEnd"/>
            <w:r w:rsidRPr="00E42E13">
              <w:rPr>
                <w:rFonts w:ascii="Calibri" w:eastAsia="Times New Roman" w:hAnsi="Calibri" w:cs="Calibri"/>
                <w:color w:val="000000"/>
                <w:kern w:val="0"/>
                <w:lang w:val="en-US" w:bidi="hi-IN"/>
                <w14:ligatures w14:val="none"/>
              </w:rPr>
              <w:t xml:space="preserve"> / Sika</w:t>
            </w:r>
          </w:p>
        </w:tc>
        <w:tc>
          <w:tcPr>
            <w:tcW w:w="2880" w:type="dxa"/>
            <w:tcBorders>
              <w:top w:val="nil"/>
              <w:left w:val="nil"/>
              <w:bottom w:val="single" w:sz="4" w:space="0" w:color="auto"/>
              <w:right w:val="single" w:sz="4" w:space="0" w:color="auto"/>
            </w:tcBorders>
            <w:shd w:val="clear" w:color="auto" w:fill="auto"/>
            <w:vAlign w:val="bottom"/>
            <w:hideMark/>
          </w:tcPr>
          <w:p w14:paraId="68CDA11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Polymer based</w:t>
            </w:r>
          </w:p>
        </w:tc>
      </w:tr>
      <w:tr w:rsidR="00E42E13" w:rsidRPr="00E42E13" w14:paraId="674F9EE0"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44BB1EE8"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26</w:t>
            </w:r>
          </w:p>
        </w:tc>
        <w:tc>
          <w:tcPr>
            <w:tcW w:w="3395" w:type="dxa"/>
            <w:tcBorders>
              <w:top w:val="nil"/>
              <w:left w:val="nil"/>
              <w:bottom w:val="single" w:sz="4" w:space="0" w:color="auto"/>
              <w:right w:val="single" w:sz="4" w:space="0" w:color="auto"/>
            </w:tcBorders>
            <w:shd w:val="clear" w:color="auto" w:fill="auto"/>
            <w:vAlign w:val="bottom"/>
            <w:hideMark/>
          </w:tcPr>
          <w:p w14:paraId="599D80A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Cement</w:t>
            </w:r>
          </w:p>
        </w:tc>
        <w:tc>
          <w:tcPr>
            <w:tcW w:w="2880" w:type="dxa"/>
            <w:tcBorders>
              <w:top w:val="nil"/>
              <w:left w:val="nil"/>
              <w:bottom w:val="single" w:sz="4" w:space="0" w:color="auto"/>
              <w:right w:val="single" w:sz="4" w:space="0" w:color="auto"/>
            </w:tcBorders>
            <w:shd w:val="clear" w:color="auto" w:fill="auto"/>
            <w:vAlign w:val="bottom"/>
            <w:hideMark/>
          </w:tcPr>
          <w:p w14:paraId="0A5E30E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UltraTech / ACC / Ambuja / Shree</w:t>
            </w:r>
          </w:p>
        </w:tc>
        <w:tc>
          <w:tcPr>
            <w:tcW w:w="2880" w:type="dxa"/>
            <w:tcBorders>
              <w:top w:val="nil"/>
              <w:left w:val="nil"/>
              <w:bottom w:val="single" w:sz="4" w:space="0" w:color="auto"/>
              <w:right w:val="single" w:sz="4" w:space="0" w:color="auto"/>
            </w:tcBorders>
            <w:shd w:val="clear" w:color="auto" w:fill="auto"/>
            <w:vAlign w:val="bottom"/>
            <w:hideMark/>
          </w:tcPr>
          <w:p w14:paraId="5A86253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OPC/PPC grade</w:t>
            </w:r>
          </w:p>
        </w:tc>
      </w:tr>
      <w:tr w:rsidR="00E42E13" w:rsidRPr="00E42E13" w14:paraId="00AAB939"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748EF208"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27</w:t>
            </w:r>
          </w:p>
        </w:tc>
        <w:tc>
          <w:tcPr>
            <w:tcW w:w="3395" w:type="dxa"/>
            <w:tcBorders>
              <w:top w:val="nil"/>
              <w:left w:val="nil"/>
              <w:bottom w:val="single" w:sz="4" w:space="0" w:color="auto"/>
              <w:right w:val="single" w:sz="4" w:space="0" w:color="auto"/>
            </w:tcBorders>
            <w:shd w:val="clear" w:color="auto" w:fill="auto"/>
            <w:vAlign w:val="bottom"/>
            <w:hideMark/>
          </w:tcPr>
          <w:p w14:paraId="2AE8040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Steel Reinforcement</w:t>
            </w:r>
          </w:p>
        </w:tc>
        <w:tc>
          <w:tcPr>
            <w:tcW w:w="2880" w:type="dxa"/>
            <w:tcBorders>
              <w:top w:val="nil"/>
              <w:left w:val="nil"/>
              <w:bottom w:val="single" w:sz="4" w:space="0" w:color="auto"/>
              <w:right w:val="single" w:sz="4" w:space="0" w:color="auto"/>
            </w:tcBorders>
            <w:shd w:val="clear" w:color="auto" w:fill="auto"/>
            <w:vAlign w:val="bottom"/>
            <w:hideMark/>
          </w:tcPr>
          <w:p w14:paraId="21EE982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TATA </w:t>
            </w:r>
            <w:proofErr w:type="spellStart"/>
            <w:r w:rsidRPr="00E42E13">
              <w:rPr>
                <w:rFonts w:ascii="Calibri" w:eastAsia="Times New Roman" w:hAnsi="Calibri" w:cs="Calibri"/>
                <w:color w:val="000000"/>
                <w:kern w:val="0"/>
                <w:lang w:val="en-US" w:bidi="hi-IN"/>
                <w14:ligatures w14:val="none"/>
              </w:rPr>
              <w:t>Tiscon</w:t>
            </w:r>
            <w:proofErr w:type="spellEnd"/>
            <w:r w:rsidRPr="00E42E13">
              <w:rPr>
                <w:rFonts w:ascii="Calibri" w:eastAsia="Times New Roman" w:hAnsi="Calibri" w:cs="Calibri"/>
                <w:color w:val="000000"/>
                <w:kern w:val="0"/>
                <w:lang w:val="en-US" w:bidi="hi-IN"/>
                <w14:ligatures w14:val="none"/>
              </w:rPr>
              <w:t xml:space="preserve"> / JSW / SAIL</w:t>
            </w:r>
          </w:p>
        </w:tc>
        <w:tc>
          <w:tcPr>
            <w:tcW w:w="2880" w:type="dxa"/>
            <w:tcBorders>
              <w:top w:val="nil"/>
              <w:left w:val="nil"/>
              <w:bottom w:val="single" w:sz="4" w:space="0" w:color="auto"/>
              <w:right w:val="single" w:sz="4" w:space="0" w:color="auto"/>
            </w:tcBorders>
            <w:shd w:val="clear" w:color="auto" w:fill="auto"/>
            <w:vAlign w:val="bottom"/>
            <w:hideMark/>
          </w:tcPr>
          <w:p w14:paraId="5950827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Fe500D grade</w:t>
            </w:r>
          </w:p>
        </w:tc>
      </w:tr>
      <w:tr w:rsidR="00E42E13" w:rsidRPr="00E42E13" w14:paraId="02F87B05"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309081F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28</w:t>
            </w:r>
          </w:p>
        </w:tc>
        <w:tc>
          <w:tcPr>
            <w:tcW w:w="3395" w:type="dxa"/>
            <w:tcBorders>
              <w:top w:val="nil"/>
              <w:left w:val="nil"/>
              <w:bottom w:val="single" w:sz="4" w:space="0" w:color="auto"/>
              <w:right w:val="single" w:sz="4" w:space="0" w:color="auto"/>
            </w:tcBorders>
            <w:shd w:val="clear" w:color="auto" w:fill="auto"/>
            <w:vAlign w:val="bottom"/>
            <w:hideMark/>
          </w:tcPr>
          <w:p w14:paraId="32D5EA4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Flush Door</w:t>
            </w:r>
          </w:p>
        </w:tc>
        <w:tc>
          <w:tcPr>
            <w:tcW w:w="2880" w:type="dxa"/>
            <w:tcBorders>
              <w:top w:val="nil"/>
              <w:left w:val="nil"/>
              <w:bottom w:val="single" w:sz="4" w:space="0" w:color="auto"/>
              <w:right w:val="single" w:sz="4" w:space="0" w:color="auto"/>
            </w:tcBorders>
            <w:shd w:val="clear" w:color="auto" w:fill="auto"/>
            <w:vAlign w:val="bottom"/>
            <w:hideMark/>
          </w:tcPr>
          <w:p w14:paraId="538937B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Century / </w:t>
            </w:r>
            <w:proofErr w:type="spellStart"/>
            <w:r w:rsidRPr="00E42E13">
              <w:rPr>
                <w:rFonts w:ascii="Calibri" w:eastAsia="Times New Roman" w:hAnsi="Calibri" w:cs="Calibri"/>
                <w:color w:val="000000"/>
                <w:kern w:val="0"/>
                <w:lang w:val="en-US" w:bidi="hi-IN"/>
                <w14:ligatures w14:val="none"/>
              </w:rPr>
              <w:t>Greenply</w:t>
            </w:r>
            <w:proofErr w:type="spellEnd"/>
            <w:r w:rsidRPr="00E42E13">
              <w:rPr>
                <w:rFonts w:ascii="Calibri" w:eastAsia="Times New Roman" w:hAnsi="Calibri" w:cs="Calibri"/>
                <w:color w:val="000000"/>
                <w:kern w:val="0"/>
                <w:lang w:val="en-US" w:bidi="hi-IN"/>
                <w14:ligatures w14:val="none"/>
              </w:rPr>
              <w:t xml:space="preserve"> / </w:t>
            </w:r>
            <w:proofErr w:type="spellStart"/>
            <w:r w:rsidRPr="00E42E13">
              <w:rPr>
                <w:rFonts w:ascii="Calibri" w:eastAsia="Times New Roman" w:hAnsi="Calibri" w:cs="Calibri"/>
                <w:color w:val="000000"/>
                <w:kern w:val="0"/>
                <w:lang w:val="en-US" w:bidi="hi-IN"/>
                <w14:ligatures w14:val="none"/>
              </w:rPr>
              <w:t>Kitply</w:t>
            </w:r>
            <w:proofErr w:type="spellEnd"/>
          </w:p>
        </w:tc>
        <w:tc>
          <w:tcPr>
            <w:tcW w:w="2880" w:type="dxa"/>
            <w:tcBorders>
              <w:top w:val="nil"/>
              <w:left w:val="nil"/>
              <w:bottom w:val="single" w:sz="4" w:space="0" w:color="auto"/>
              <w:right w:val="single" w:sz="4" w:space="0" w:color="auto"/>
            </w:tcBorders>
            <w:shd w:val="clear" w:color="auto" w:fill="auto"/>
            <w:vAlign w:val="bottom"/>
            <w:hideMark/>
          </w:tcPr>
          <w:p w14:paraId="522C279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ISI marked</w:t>
            </w:r>
          </w:p>
        </w:tc>
      </w:tr>
      <w:tr w:rsidR="00E42E13" w:rsidRPr="00E42E13" w14:paraId="3303E1AE"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1941F2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29</w:t>
            </w:r>
          </w:p>
        </w:tc>
        <w:tc>
          <w:tcPr>
            <w:tcW w:w="3395" w:type="dxa"/>
            <w:tcBorders>
              <w:top w:val="nil"/>
              <w:left w:val="nil"/>
              <w:bottom w:val="single" w:sz="4" w:space="0" w:color="auto"/>
              <w:right w:val="single" w:sz="4" w:space="0" w:color="auto"/>
            </w:tcBorders>
            <w:shd w:val="clear" w:color="auto" w:fill="auto"/>
            <w:vAlign w:val="bottom"/>
            <w:hideMark/>
          </w:tcPr>
          <w:p w14:paraId="7A7BAE5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Plywood / Laminate</w:t>
            </w:r>
          </w:p>
        </w:tc>
        <w:tc>
          <w:tcPr>
            <w:tcW w:w="2880" w:type="dxa"/>
            <w:tcBorders>
              <w:top w:val="nil"/>
              <w:left w:val="nil"/>
              <w:bottom w:val="single" w:sz="4" w:space="0" w:color="auto"/>
              <w:right w:val="single" w:sz="4" w:space="0" w:color="auto"/>
            </w:tcBorders>
            <w:shd w:val="clear" w:color="auto" w:fill="auto"/>
            <w:vAlign w:val="bottom"/>
            <w:hideMark/>
          </w:tcPr>
          <w:p w14:paraId="75DC905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Greenply</w:t>
            </w:r>
            <w:proofErr w:type="spellEnd"/>
            <w:r w:rsidRPr="00E42E13">
              <w:rPr>
                <w:rFonts w:ascii="Calibri" w:eastAsia="Times New Roman" w:hAnsi="Calibri" w:cs="Calibri"/>
                <w:color w:val="000000"/>
                <w:kern w:val="0"/>
                <w:lang w:val="en-US" w:bidi="hi-IN"/>
                <w14:ligatures w14:val="none"/>
              </w:rPr>
              <w:t xml:space="preserve"> / Century / Merino</w:t>
            </w:r>
          </w:p>
        </w:tc>
        <w:tc>
          <w:tcPr>
            <w:tcW w:w="2880" w:type="dxa"/>
            <w:tcBorders>
              <w:top w:val="nil"/>
              <w:left w:val="nil"/>
              <w:bottom w:val="single" w:sz="4" w:space="0" w:color="auto"/>
              <w:right w:val="single" w:sz="4" w:space="0" w:color="auto"/>
            </w:tcBorders>
            <w:shd w:val="clear" w:color="auto" w:fill="auto"/>
            <w:vAlign w:val="bottom"/>
            <w:hideMark/>
          </w:tcPr>
          <w:p w14:paraId="299ACEF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BWP/BWR grade</w:t>
            </w:r>
          </w:p>
        </w:tc>
      </w:tr>
      <w:tr w:rsidR="00E42E13" w:rsidRPr="00E42E13" w14:paraId="7C9531EF" w14:textId="77777777" w:rsidTr="00E42E13">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36F5B045"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30</w:t>
            </w:r>
          </w:p>
        </w:tc>
        <w:tc>
          <w:tcPr>
            <w:tcW w:w="3395" w:type="dxa"/>
            <w:tcBorders>
              <w:top w:val="nil"/>
              <w:left w:val="nil"/>
              <w:bottom w:val="single" w:sz="4" w:space="0" w:color="auto"/>
              <w:right w:val="single" w:sz="4" w:space="0" w:color="auto"/>
            </w:tcBorders>
            <w:shd w:val="clear" w:color="auto" w:fill="auto"/>
            <w:vAlign w:val="bottom"/>
            <w:hideMark/>
          </w:tcPr>
          <w:p w14:paraId="0A781B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Aluminium</w:t>
            </w:r>
            <w:proofErr w:type="spellEnd"/>
            <w:r w:rsidRPr="00E42E13">
              <w:rPr>
                <w:rFonts w:ascii="Calibri" w:eastAsia="Times New Roman" w:hAnsi="Calibri" w:cs="Calibri"/>
                <w:color w:val="000000"/>
                <w:kern w:val="0"/>
                <w:lang w:val="en-US" w:bidi="hi-IN"/>
                <w14:ligatures w14:val="none"/>
              </w:rPr>
              <w:t xml:space="preserve"> Section</w:t>
            </w:r>
          </w:p>
        </w:tc>
        <w:tc>
          <w:tcPr>
            <w:tcW w:w="2880" w:type="dxa"/>
            <w:tcBorders>
              <w:top w:val="nil"/>
              <w:left w:val="nil"/>
              <w:bottom w:val="single" w:sz="4" w:space="0" w:color="auto"/>
              <w:right w:val="single" w:sz="4" w:space="0" w:color="auto"/>
            </w:tcBorders>
            <w:shd w:val="clear" w:color="auto" w:fill="auto"/>
            <w:vAlign w:val="bottom"/>
            <w:hideMark/>
          </w:tcPr>
          <w:p w14:paraId="3CC9FF0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Jindal / Hindalco / Banco</w:t>
            </w:r>
          </w:p>
        </w:tc>
        <w:tc>
          <w:tcPr>
            <w:tcW w:w="2880" w:type="dxa"/>
            <w:tcBorders>
              <w:top w:val="nil"/>
              <w:left w:val="nil"/>
              <w:bottom w:val="single" w:sz="4" w:space="0" w:color="auto"/>
              <w:right w:val="single" w:sz="4" w:space="0" w:color="auto"/>
            </w:tcBorders>
            <w:shd w:val="clear" w:color="auto" w:fill="auto"/>
            <w:vAlign w:val="bottom"/>
            <w:hideMark/>
          </w:tcPr>
          <w:p w14:paraId="2C48B6A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Powder coated</w:t>
            </w:r>
          </w:p>
        </w:tc>
      </w:tr>
      <w:tr w:rsidR="00E42E13" w:rsidRPr="00E42E13" w14:paraId="455B28FB" w14:textId="77777777" w:rsidTr="00E42E13">
        <w:trPr>
          <w:trHeight w:val="6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02A9A04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31</w:t>
            </w:r>
          </w:p>
        </w:tc>
        <w:tc>
          <w:tcPr>
            <w:tcW w:w="3395" w:type="dxa"/>
            <w:tcBorders>
              <w:top w:val="nil"/>
              <w:left w:val="nil"/>
              <w:bottom w:val="single" w:sz="4" w:space="0" w:color="auto"/>
              <w:right w:val="single" w:sz="4" w:space="0" w:color="auto"/>
            </w:tcBorders>
            <w:shd w:val="clear" w:color="auto" w:fill="auto"/>
            <w:vAlign w:val="bottom"/>
            <w:hideMark/>
          </w:tcPr>
          <w:p w14:paraId="4076806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Glass</w:t>
            </w:r>
          </w:p>
        </w:tc>
        <w:tc>
          <w:tcPr>
            <w:tcW w:w="2880" w:type="dxa"/>
            <w:tcBorders>
              <w:top w:val="nil"/>
              <w:left w:val="nil"/>
              <w:bottom w:val="single" w:sz="4" w:space="0" w:color="auto"/>
              <w:right w:val="single" w:sz="4" w:space="0" w:color="auto"/>
            </w:tcBorders>
            <w:shd w:val="clear" w:color="auto" w:fill="auto"/>
            <w:vAlign w:val="bottom"/>
            <w:hideMark/>
          </w:tcPr>
          <w:p w14:paraId="1D2913F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Saint </w:t>
            </w:r>
            <w:proofErr w:type="spellStart"/>
            <w:r w:rsidRPr="00E42E13">
              <w:rPr>
                <w:rFonts w:ascii="Calibri" w:eastAsia="Times New Roman" w:hAnsi="Calibri" w:cs="Calibri"/>
                <w:color w:val="000000"/>
                <w:kern w:val="0"/>
                <w:lang w:val="en-US" w:bidi="hi-IN"/>
                <w14:ligatures w14:val="none"/>
              </w:rPr>
              <w:t>Gobain</w:t>
            </w:r>
            <w:proofErr w:type="spellEnd"/>
            <w:r w:rsidRPr="00E42E13">
              <w:rPr>
                <w:rFonts w:ascii="Calibri" w:eastAsia="Times New Roman" w:hAnsi="Calibri" w:cs="Calibri"/>
                <w:color w:val="000000"/>
                <w:kern w:val="0"/>
                <w:lang w:val="en-US" w:bidi="hi-IN"/>
                <w14:ligatures w14:val="none"/>
              </w:rPr>
              <w:t xml:space="preserve"> / AIS / Modi Guard</w:t>
            </w:r>
          </w:p>
        </w:tc>
        <w:tc>
          <w:tcPr>
            <w:tcW w:w="2880" w:type="dxa"/>
            <w:tcBorders>
              <w:top w:val="nil"/>
              <w:left w:val="nil"/>
              <w:bottom w:val="single" w:sz="4" w:space="0" w:color="auto"/>
              <w:right w:val="single" w:sz="4" w:space="0" w:color="auto"/>
            </w:tcBorders>
            <w:shd w:val="clear" w:color="auto" w:fill="auto"/>
            <w:vAlign w:val="bottom"/>
            <w:hideMark/>
          </w:tcPr>
          <w:p w14:paraId="4BEFB0B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Float / toughened glass</w:t>
            </w:r>
          </w:p>
        </w:tc>
      </w:tr>
    </w:tbl>
    <w:p w14:paraId="7372756E" w14:textId="77777777" w:rsidR="005C4F79" w:rsidRDefault="005C4F79"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6631C7EA"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11BB7031"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4AC50E7B"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3AA99E75"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22AAE7D5"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5A5A4828"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0F0DB72B" w14:textId="77777777" w:rsidR="00E42E13" w:rsidRPr="008C2CAD"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7A1D3BBC" w14:textId="1A2099FE" w:rsidR="005946B0" w:rsidRPr="008C2CAD" w:rsidRDefault="005946B0" w:rsidP="000B4857">
      <w:pPr>
        <w:spacing w:before="100" w:beforeAutospacing="1" w:after="100" w:afterAutospacing="1" w:line="240" w:lineRule="auto"/>
        <w:rPr>
          <w:rFonts w:asciiTheme="majorBidi" w:eastAsia="Times New Roman" w:hAnsiTheme="majorBidi" w:cstheme="majorBidi"/>
          <w:kern w:val="0"/>
          <w:sz w:val="36"/>
          <w:szCs w:val="36"/>
          <w:lang w:bidi="hi-IN"/>
          <w14:ligatures w14:val="none"/>
        </w:rPr>
      </w:pPr>
      <w:r w:rsidRPr="008C2CAD">
        <w:rPr>
          <w:rFonts w:asciiTheme="majorBidi" w:eastAsia="Times New Roman" w:hAnsiTheme="majorBidi" w:cstheme="majorBidi"/>
          <w:b/>
          <w:bCs/>
          <w:color w:val="000000"/>
          <w:kern w:val="0"/>
          <w:sz w:val="32"/>
          <w:szCs w:val="32"/>
          <w:lang w:eastAsia="en-IN"/>
          <w14:ligatures w14:val="none"/>
        </w:rPr>
        <w:lastRenderedPageBreak/>
        <w:t>Electrical Items – Approved Make Table</w:t>
      </w:r>
    </w:p>
    <w:tbl>
      <w:tblPr>
        <w:tblW w:w="7560" w:type="dxa"/>
        <w:tblLook w:val="04A0" w:firstRow="1" w:lastRow="0" w:firstColumn="1" w:lastColumn="0" w:noHBand="0" w:noVBand="1"/>
      </w:tblPr>
      <w:tblGrid>
        <w:gridCol w:w="960"/>
        <w:gridCol w:w="2320"/>
        <w:gridCol w:w="2120"/>
        <w:gridCol w:w="2160"/>
      </w:tblGrid>
      <w:tr w:rsidR="005946B0" w:rsidRPr="008C2CAD" w14:paraId="34F1DBA5" w14:textId="77777777" w:rsidTr="008D2483">
        <w:trPr>
          <w:trHeight w:val="375"/>
        </w:trPr>
        <w:tc>
          <w:tcPr>
            <w:tcW w:w="7560" w:type="dxa"/>
            <w:gridSpan w:val="4"/>
            <w:tcBorders>
              <w:top w:val="single" w:sz="4" w:space="0" w:color="auto"/>
              <w:left w:val="single" w:sz="4" w:space="0" w:color="auto"/>
              <w:bottom w:val="single" w:sz="4" w:space="0" w:color="auto"/>
              <w:right w:val="single" w:sz="4" w:space="0" w:color="auto"/>
            </w:tcBorders>
            <w:noWrap/>
            <w:vAlign w:val="bottom"/>
            <w:hideMark/>
          </w:tcPr>
          <w:p w14:paraId="53E9370D" w14:textId="364C2E8E" w:rsidR="005946B0" w:rsidRPr="008C2CAD" w:rsidRDefault="00E23B60" w:rsidP="008D2483">
            <w:pPr>
              <w:spacing w:after="0" w:line="240" w:lineRule="auto"/>
              <w:jc w:val="center"/>
              <w:rPr>
                <w:rFonts w:asciiTheme="majorBidi" w:eastAsia="Times New Roman" w:hAnsiTheme="majorBidi" w:cstheme="majorBidi"/>
                <w:b/>
                <w:bCs/>
                <w:color w:val="000000"/>
                <w:kern w:val="0"/>
                <w:lang w:eastAsia="en-IN"/>
                <w14:ligatures w14:val="none"/>
              </w:rPr>
            </w:pPr>
            <w:r w:rsidRPr="008C2CAD">
              <w:rPr>
                <w:rFonts w:asciiTheme="majorBidi" w:eastAsia="Times New Roman" w:hAnsiTheme="majorBidi" w:cstheme="majorBidi"/>
                <w:b/>
                <w:snapToGrid w:val="0"/>
                <w:color w:val="FF0000"/>
                <w:kern w:val="0"/>
                <w:sz w:val="32"/>
                <w:szCs w:val="32"/>
                <w:lang w:val="en-US"/>
                <w14:ligatures w14:val="none"/>
              </w:rPr>
              <w:tab/>
            </w:r>
            <w:r w:rsidR="005946B0" w:rsidRPr="008C2CAD">
              <w:rPr>
                <w:rFonts w:asciiTheme="majorBidi" w:eastAsia="Times New Roman" w:hAnsiTheme="majorBidi" w:cstheme="majorBidi"/>
                <w:b/>
                <w:bCs/>
                <w:color w:val="000000"/>
                <w:kern w:val="0"/>
                <w:lang w:eastAsia="en-IN"/>
                <w14:ligatures w14:val="none"/>
              </w:rPr>
              <w:t>Electrical Items Used in Bathroom – Approved Make Table</w:t>
            </w:r>
          </w:p>
        </w:tc>
      </w:tr>
      <w:tr w:rsidR="005946B0" w:rsidRPr="008C2CAD" w14:paraId="6EAD8051"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D840E5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 No.</w:t>
            </w:r>
          </w:p>
        </w:tc>
        <w:tc>
          <w:tcPr>
            <w:tcW w:w="2320" w:type="dxa"/>
            <w:tcBorders>
              <w:top w:val="nil"/>
              <w:left w:val="nil"/>
              <w:bottom w:val="single" w:sz="4" w:space="0" w:color="auto"/>
              <w:right w:val="single" w:sz="4" w:space="0" w:color="auto"/>
            </w:tcBorders>
            <w:vAlign w:val="center"/>
            <w:hideMark/>
          </w:tcPr>
          <w:p w14:paraId="0E2667A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Item Description</w:t>
            </w:r>
          </w:p>
        </w:tc>
        <w:tc>
          <w:tcPr>
            <w:tcW w:w="2120" w:type="dxa"/>
            <w:tcBorders>
              <w:top w:val="nil"/>
              <w:left w:val="nil"/>
              <w:bottom w:val="single" w:sz="4" w:space="0" w:color="auto"/>
              <w:right w:val="single" w:sz="4" w:space="0" w:color="auto"/>
            </w:tcBorders>
            <w:vAlign w:val="center"/>
            <w:hideMark/>
          </w:tcPr>
          <w:p w14:paraId="726297C0"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Specification / Rating</w:t>
            </w:r>
          </w:p>
        </w:tc>
        <w:tc>
          <w:tcPr>
            <w:tcW w:w="2160" w:type="dxa"/>
            <w:tcBorders>
              <w:top w:val="nil"/>
              <w:left w:val="nil"/>
              <w:bottom w:val="single" w:sz="4" w:space="0" w:color="auto"/>
              <w:right w:val="single" w:sz="4" w:space="0" w:color="auto"/>
            </w:tcBorders>
            <w:vAlign w:val="center"/>
            <w:hideMark/>
          </w:tcPr>
          <w:p w14:paraId="4B64A227"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Recommended Make(s)</w:t>
            </w:r>
          </w:p>
        </w:tc>
      </w:tr>
      <w:tr w:rsidR="005946B0" w:rsidRPr="008C2CAD" w14:paraId="5A7BE5D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1208E94"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1</w:t>
            </w:r>
          </w:p>
        </w:tc>
        <w:tc>
          <w:tcPr>
            <w:tcW w:w="2320" w:type="dxa"/>
            <w:tcBorders>
              <w:top w:val="nil"/>
              <w:left w:val="nil"/>
              <w:bottom w:val="single" w:sz="4" w:space="0" w:color="auto"/>
              <w:right w:val="single" w:sz="4" w:space="0" w:color="auto"/>
            </w:tcBorders>
            <w:vAlign w:val="center"/>
            <w:hideMark/>
          </w:tcPr>
          <w:p w14:paraId="290A6DA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LED Light Fixture</w:t>
            </w:r>
          </w:p>
        </w:tc>
        <w:tc>
          <w:tcPr>
            <w:tcW w:w="2120" w:type="dxa"/>
            <w:tcBorders>
              <w:top w:val="nil"/>
              <w:left w:val="nil"/>
              <w:bottom w:val="single" w:sz="4" w:space="0" w:color="auto"/>
              <w:right w:val="single" w:sz="4" w:space="0" w:color="auto"/>
            </w:tcBorders>
            <w:vAlign w:val="center"/>
            <w:hideMark/>
          </w:tcPr>
          <w:p w14:paraId="101D67C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Surface/ Batten light</w:t>
            </w:r>
          </w:p>
        </w:tc>
        <w:tc>
          <w:tcPr>
            <w:tcW w:w="2160" w:type="dxa"/>
            <w:tcBorders>
              <w:top w:val="nil"/>
              <w:left w:val="nil"/>
              <w:bottom w:val="single" w:sz="4" w:space="0" w:color="auto"/>
              <w:right w:val="single" w:sz="4" w:space="0" w:color="auto"/>
            </w:tcBorders>
            <w:vAlign w:val="center"/>
            <w:hideMark/>
          </w:tcPr>
          <w:p w14:paraId="5322008C"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Philips / Wipro </w:t>
            </w:r>
          </w:p>
        </w:tc>
      </w:tr>
      <w:tr w:rsidR="005946B0" w:rsidRPr="008C2CAD" w14:paraId="5A572C4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5E2DEB15"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w:t>
            </w:r>
          </w:p>
        </w:tc>
        <w:tc>
          <w:tcPr>
            <w:tcW w:w="2320" w:type="dxa"/>
            <w:tcBorders>
              <w:top w:val="nil"/>
              <w:left w:val="nil"/>
              <w:bottom w:val="single" w:sz="4" w:space="0" w:color="auto"/>
              <w:right w:val="single" w:sz="4" w:space="0" w:color="auto"/>
            </w:tcBorders>
            <w:vAlign w:val="center"/>
            <w:hideMark/>
          </w:tcPr>
          <w:p w14:paraId="22A06D6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Exhaust Fan</w:t>
            </w:r>
          </w:p>
        </w:tc>
        <w:tc>
          <w:tcPr>
            <w:tcW w:w="2120" w:type="dxa"/>
            <w:tcBorders>
              <w:top w:val="nil"/>
              <w:left w:val="nil"/>
              <w:bottom w:val="single" w:sz="4" w:space="0" w:color="auto"/>
              <w:right w:val="single" w:sz="4" w:space="0" w:color="auto"/>
            </w:tcBorders>
            <w:vAlign w:val="center"/>
            <w:hideMark/>
          </w:tcPr>
          <w:p w14:paraId="7F90F98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200–250 mm sweep, 230 V AC</w:t>
            </w:r>
          </w:p>
        </w:tc>
        <w:tc>
          <w:tcPr>
            <w:tcW w:w="2160" w:type="dxa"/>
            <w:tcBorders>
              <w:top w:val="nil"/>
              <w:left w:val="nil"/>
              <w:bottom w:val="single" w:sz="4" w:space="0" w:color="auto"/>
              <w:right w:val="single" w:sz="4" w:space="0" w:color="auto"/>
            </w:tcBorders>
            <w:vAlign w:val="center"/>
            <w:hideMark/>
          </w:tcPr>
          <w:p w14:paraId="77C1A15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Havells / Crompton / Bajaj</w:t>
            </w:r>
          </w:p>
        </w:tc>
      </w:tr>
      <w:tr w:rsidR="005946B0" w:rsidRPr="008C2CAD" w14:paraId="5B2AE707"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D4B212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3</w:t>
            </w:r>
          </w:p>
        </w:tc>
        <w:tc>
          <w:tcPr>
            <w:tcW w:w="2320" w:type="dxa"/>
            <w:tcBorders>
              <w:top w:val="nil"/>
              <w:left w:val="nil"/>
              <w:bottom w:val="single" w:sz="4" w:space="0" w:color="auto"/>
              <w:right w:val="single" w:sz="4" w:space="0" w:color="auto"/>
            </w:tcBorders>
            <w:vAlign w:val="center"/>
            <w:hideMark/>
          </w:tcPr>
          <w:p w14:paraId="26446C5A"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(Water Heater)</w:t>
            </w:r>
          </w:p>
        </w:tc>
        <w:tc>
          <w:tcPr>
            <w:tcW w:w="2120" w:type="dxa"/>
            <w:tcBorders>
              <w:top w:val="nil"/>
              <w:left w:val="nil"/>
              <w:bottom w:val="single" w:sz="4" w:space="0" w:color="auto"/>
              <w:right w:val="single" w:sz="4" w:space="0" w:color="auto"/>
            </w:tcBorders>
            <w:vAlign w:val="center"/>
            <w:hideMark/>
          </w:tcPr>
          <w:p w14:paraId="29FD8A98"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5 Star Rating</w:t>
            </w:r>
          </w:p>
        </w:tc>
        <w:tc>
          <w:tcPr>
            <w:tcW w:w="2160" w:type="dxa"/>
            <w:tcBorders>
              <w:top w:val="nil"/>
              <w:left w:val="nil"/>
              <w:bottom w:val="single" w:sz="4" w:space="0" w:color="auto"/>
              <w:right w:val="single" w:sz="4" w:space="0" w:color="auto"/>
            </w:tcBorders>
            <w:vAlign w:val="center"/>
            <w:hideMark/>
          </w:tcPr>
          <w:p w14:paraId="7EBAB12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proofErr w:type="spellStart"/>
            <w:r w:rsidRPr="00351938">
              <w:rPr>
                <w:rFonts w:asciiTheme="majorBidi" w:eastAsia="Times New Roman" w:hAnsiTheme="majorBidi" w:cstheme="majorBidi"/>
                <w:color w:val="000000"/>
                <w:kern w:val="0"/>
                <w:sz w:val="24"/>
                <w:szCs w:val="24"/>
                <w:lang w:eastAsia="en-IN"/>
                <w14:ligatures w14:val="none"/>
              </w:rPr>
              <w:t>Racold</w:t>
            </w:r>
            <w:proofErr w:type="spellEnd"/>
            <w:r w:rsidRPr="00351938">
              <w:rPr>
                <w:rFonts w:asciiTheme="majorBidi" w:eastAsia="Times New Roman" w:hAnsiTheme="majorBidi" w:cstheme="majorBidi"/>
                <w:color w:val="000000"/>
                <w:kern w:val="0"/>
                <w:sz w:val="24"/>
                <w:szCs w:val="24"/>
                <w:lang w:eastAsia="en-IN"/>
                <w14:ligatures w14:val="none"/>
              </w:rPr>
              <w:t xml:space="preserve"> / Venus</w:t>
            </w:r>
          </w:p>
        </w:tc>
      </w:tr>
      <w:tr w:rsidR="005946B0" w:rsidRPr="008C2CAD" w14:paraId="3398B72A"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7EDEAD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4</w:t>
            </w:r>
          </w:p>
        </w:tc>
        <w:tc>
          <w:tcPr>
            <w:tcW w:w="2320" w:type="dxa"/>
            <w:tcBorders>
              <w:top w:val="nil"/>
              <w:left w:val="nil"/>
              <w:bottom w:val="single" w:sz="4" w:space="0" w:color="auto"/>
              <w:right w:val="single" w:sz="4" w:space="0" w:color="auto"/>
            </w:tcBorders>
            <w:vAlign w:val="center"/>
            <w:hideMark/>
          </w:tcPr>
          <w:p w14:paraId="1D57C24E"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Control Switch MCB Protected</w:t>
            </w:r>
          </w:p>
        </w:tc>
        <w:tc>
          <w:tcPr>
            <w:tcW w:w="2120" w:type="dxa"/>
            <w:tcBorders>
              <w:top w:val="nil"/>
              <w:left w:val="nil"/>
              <w:bottom w:val="single" w:sz="4" w:space="0" w:color="auto"/>
              <w:right w:val="single" w:sz="4" w:space="0" w:color="auto"/>
            </w:tcBorders>
            <w:vAlign w:val="center"/>
            <w:hideMark/>
          </w:tcPr>
          <w:p w14:paraId="4AC5EFA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20-25 A DP Switch</w:t>
            </w:r>
          </w:p>
        </w:tc>
        <w:tc>
          <w:tcPr>
            <w:tcW w:w="2160" w:type="dxa"/>
            <w:tcBorders>
              <w:top w:val="nil"/>
              <w:left w:val="nil"/>
              <w:bottom w:val="single" w:sz="4" w:space="0" w:color="auto"/>
              <w:right w:val="single" w:sz="4" w:space="0" w:color="auto"/>
            </w:tcBorders>
            <w:vAlign w:val="center"/>
            <w:hideMark/>
          </w:tcPr>
          <w:p w14:paraId="268767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Anchor (Panasonic) / Legrand / Havells</w:t>
            </w:r>
          </w:p>
        </w:tc>
      </w:tr>
      <w:tr w:rsidR="005946B0" w:rsidRPr="008C2CAD" w14:paraId="0C31532C"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04B7A0ED"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5</w:t>
            </w:r>
          </w:p>
        </w:tc>
        <w:tc>
          <w:tcPr>
            <w:tcW w:w="2320" w:type="dxa"/>
            <w:tcBorders>
              <w:top w:val="nil"/>
              <w:left w:val="nil"/>
              <w:bottom w:val="single" w:sz="4" w:space="0" w:color="auto"/>
              <w:right w:val="single" w:sz="4" w:space="0" w:color="auto"/>
            </w:tcBorders>
            <w:vAlign w:val="center"/>
            <w:hideMark/>
          </w:tcPr>
          <w:p w14:paraId="13A54F56"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Modular Switches &amp; Socket</w:t>
            </w:r>
          </w:p>
        </w:tc>
        <w:tc>
          <w:tcPr>
            <w:tcW w:w="2120" w:type="dxa"/>
            <w:tcBorders>
              <w:top w:val="nil"/>
              <w:left w:val="nil"/>
              <w:bottom w:val="single" w:sz="4" w:space="0" w:color="auto"/>
              <w:right w:val="single" w:sz="4" w:space="0" w:color="auto"/>
            </w:tcBorders>
            <w:vAlign w:val="center"/>
            <w:hideMark/>
          </w:tcPr>
          <w:p w14:paraId="47E1424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Legrand </w:t>
            </w:r>
            <w:proofErr w:type="spellStart"/>
            <w:r w:rsidRPr="00351938">
              <w:rPr>
                <w:rFonts w:asciiTheme="majorBidi" w:eastAsia="Times New Roman" w:hAnsiTheme="majorBidi" w:cstheme="majorBidi"/>
                <w:color w:val="000000"/>
                <w:kern w:val="0"/>
                <w:sz w:val="24"/>
                <w:szCs w:val="24"/>
                <w:lang w:eastAsia="en-IN"/>
                <w14:ligatures w14:val="none"/>
              </w:rPr>
              <w:t>Mylinc</w:t>
            </w:r>
            <w:proofErr w:type="spellEnd"/>
          </w:p>
        </w:tc>
        <w:tc>
          <w:tcPr>
            <w:tcW w:w="2160" w:type="dxa"/>
            <w:tcBorders>
              <w:top w:val="nil"/>
              <w:left w:val="nil"/>
              <w:bottom w:val="single" w:sz="4" w:space="0" w:color="auto"/>
              <w:right w:val="single" w:sz="4" w:space="0" w:color="auto"/>
            </w:tcBorders>
            <w:vAlign w:val="center"/>
            <w:hideMark/>
          </w:tcPr>
          <w:p w14:paraId="27B9565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Legrand </w:t>
            </w:r>
          </w:p>
        </w:tc>
      </w:tr>
      <w:tr w:rsidR="005946B0" w:rsidRPr="008C2CAD" w14:paraId="121B221E"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B50681E"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6</w:t>
            </w:r>
          </w:p>
        </w:tc>
        <w:tc>
          <w:tcPr>
            <w:tcW w:w="2320" w:type="dxa"/>
            <w:tcBorders>
              <w:top w:val="nil"/>
              <w:left w:val="nil"/>
              <w:bottom w:val="single" w:sz="4" w:space="0" w:color="auto"/>
              <w:right w:val="single" w:sz="4" w:space="0" w:color="auto"/>
            </w:tcBorders>
            <w:vAlign w:val="center"/>
            <w:hideMark/>
          </w:tcPr>
          <w:p w14:paraId="36B73C63"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Conduit &amp; Accessories</w:t>
            </w:r>
          </w:p>
        </w:tc>
        <w:tc>
          <w:tcPr>
            <w:tcW w:w="2120" w:type="dxa"/>
            <w:tcBorders>
              <w:top w:val="nil"/>
              <w:left w:val="nil"/>
              <w:bottom w:val="single" w:sz="4" w:space="0" w:color="auto"/>
              <w:right w:val="single" w:sz="4" w:space="0" w:color="auto"/>
            </w:tcBorders>
            <w:vAlign w:val="center"/>
            <w:hideMark/>
          </w:tcPr>
          <w:p w14:paraId="2E94749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Heavy-duty FR PVC</w:t>
            </w:r>
          </w:p>
        </w:tc>
        <w:tc>
          <w:tcPr>
            <w:tcW w:w="2160" w:type="dxa"/>
            <w:tcBorders>
              <w:top w:val="nil"/>
              <w:left w:val="nil"/>
              <w:bottom w:val="single" w:sz="4" w:space="0" w:color="auto"/>
              <w:right w:val="single" w:sz="4" w:space="0" w:color="auto"/>
            </w:tcBorders>
            <w:vAlign w:val="center"/>
            <w:hideMark/>
          </w:tcPr>
          <w:p w14:paraId="104A6BE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AKG / Precision </w:t>
            </w:r>
          </w:p>
        </w:tc>
      </w:tr>
      <w:tr w:rsidR="005946B0" w:rsidRPr="008C2CAD" w14:paraId="3D720EB0"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5F88329"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7</w:t>
            </w:r>
          </w:p>
        </w:tc>
        <w:tc>
          <w:tcPr>
            <w:tcW w:w="2320" w:type="dxa"/>
            <w:tcBorders>
              <w:top w:val="nil"/>
              <w:left w:val="nil"/>
              <w:bottom w:val="single" w:sz="4" w:space="0" w:color="auto"/>
              <w:right w:val="single" w:sz="4" w:space="0" w:color="auto"/>
            </w:tcBorders>
            <w:vAlign w:val="center"/>
            <w:hideMark/>
          </w:tcPr>
          <w:p w14:paraId="19CC80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Wires/Cables</w:t>
            </w:r>
          </w:p>
        </w:tc>
        <w:tc>
          <w:tcPr>
            <w:tcW w:w="2120" w:type="dxa"/>
            <w:tcBorders>
              <w:top w:val="nil"/>
              <w:left w:val="nil"/>
              <w:bottom w:val="single" w:sz="4" w:space="0" w:color="auto"/>
              <w:right w:val="single" w:sz="4" w:space="0" w:color="auto"/>
            </w:tcBorders>
            <w:vAlign w:val="center"/>
            <w:hideMark/>
          </w:tcPr>
          <w:p w14:paraId="5568C3B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FRLS, Copper, 1.5–4 </w:t>
            </w:r>
            <w:proofErr w:type="spellStart"/>
            <w:r w:rsidRPr="00351938">
              <w:rPr>
                <w:rFonts w:asciiTheme="majorBidi" w:eastAsia="Times New Roman" w:hAnsiTheme="majorBidi" w:cstheme="majorBidi"/>
                <w:color w:val="000000"/>
                <w:kern w:val="0"/>
                <w:sz w:val="24"/>
                <w:szCs w:val="24"/>
                <w:lang w:eastAsia="en-IN"/>
                <w14:ligatures w14:val="none"/>
              </w:rPr>
              <w:t>sqmm</w:t>
            </w:r>
            <w:proofErr w:type="spellEnd"/>
          </w:p>
        </w:tc>
        <w:tc>
          <w:tcPr>
            <w:tcW w:w="2160" w:type="dxa"/>
            <w:tcBorders>
              <w:top w:val="nil"/>
              <w:left w:val="nil"/>
              <w:bottom w:val="single" w:sz="4" w:space="0" w:color="auto"/>
              <w:right w:val="single" w:sz="4" w:space="0" w:color="auto"/>
            </w:tcBorders>
            <w:vAlign w:val="center"/>
            <w:hideMark/>
          </w:tcPr>
          <w:p w14:paraId="2F287089"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proofErr w:type="spellStart"/>
            <w:r w:rsidRPr="00351938">
              <w:rPr>
                <w:rFonts w:asciiTheme="majorBidi" w:eastAsia="Times New Roman" w:hAnsiTheme="majorBidi" w:cstheme="majorBidi"/>
                <w:color w:val="000000"/>
                <w:kern w:val="0"/>
                <w:sz w:val="24"/>
                <w:szCs w:val="24"/>
                <w:lang w:eastAsia="en-IN"/>
                <w14:ligatures w14:val="none"/>
              </w:rPr>
              <w:t>Polycab</w:t>
            </w:r>
            <w:proofErr w:type="spellEnd"/>
            <w:r w:rsidRPr="00351938">
              <w:rPr>
                <w:rFonts w:asciiTheme="majorBidi" w:eastAsia="Times New Roman" w:hAnsiTheme="majorBidi" w:cstheme="majorBidi"/>
                <w:color w:val="000000"/>
                <w:kern w:val="0"/>
                <w:sz w:val="24"/>
                <w:szCs w:val="24"/>
                <w:lang w:eastAsia="en-IN"/>
                <w14:ligatures w14:val="none"/>
              </w:rPr>
              <w:t xml:space="preserve"> / </w:t>
            </w:r>
            <w:proofErr w:type="spellStart"/>
            <w:r w:rsidRPr="00351938">
              <w:rPr>
                <w:rFonts w:asciiTheme="majorBidi" w:eastAsia="Times New Roman" w:hAnsiTheme="majorBidi" w:cstheme="majorBidi"/>
                <w:color w:val="000000"/>
                <w:kern w:val="0"/>
                <w:sz w:val="24"/>
                <w:szCs w:val="24"/>
                <w:lang w:eastAsia="en-IN"/>
                <w14:ligatures w14:val="none"/>
              </w:rPr>
              <w:t>Finolex</w:t>
            </w:r>
            <w:proofErr w:type="spellEnd"/>
            <w:r w:rsidRPr="00351938">
              <w:rPr>
                <w:rFonts w:asciiTheme="majorBidi" w:eastAsia="Times New Roman" w:hAnsiTheme="majorBidi" w:cstheme="majorBidi"/>
                <w:color w:val="000000"/>
                <w:kern w:val="0"/>
                <w:sz w:val="24"/>
                <w:szCs w:val="24"/>
                <w:lang w:eastAsia="en-IN"/>
                <w14:ligatures w14:val="none"/>
              </w:rPr>
              <w:t xml:space="preserve"> / KEI / Havells</w:t>
            </w:r>
          </w:p>
        </w:tc>
      </w:tr>
    </w:tbl>
    <w:p w14:paraId="59B66693" w14:textId="2501648C" w:rsidR="00B60EA8" w:rsidRPr="008C2CAD" w:rsidRDefault="00B60EA8">
      <w:pPr>
        <w:rPr>
          <w:rFonts w:asciiTheme="majorBidi" w:eastAsia="Times New Roman" w:hAnsiTheme="majorBidi" w:cstheme="majorBidi"/>
          <w:b/>
          <w:snapToGrid w:val="0"/>
          <w:kern w:val="0"/>
          <w:sz w:val="32"/>
          <w:szCs w:val="32"/>
          <w:lang w:val="en-US"/>
          <w14:ligatures w14:val="none"/>
        </w:rPr>
      </w:pPr>
    </w:p>
    <w:p w14:paraId="5552922E" w14:textId="23A2C2BF" w:rsidR="001A7687" w:rsidRPr="00351938" w:rsidRDefault="000B4857" w:rsidP="00351938">
      <w:pPr>
        <w:jc w:val="both"/>
        <w:rPr>
          <w:rFonts w:asciiTheme="majorBidi" w:hAnsiTheme="majorBidi" w:cstheme="majorBidi"/>
          <w:sz w:val="24"/>
          <w:szCs w:val="24"/>
        </w:rPr>
      </w:pPr>
      <w:proofErr w:type="gramStart"/>
      <w:r w:rsidRPr="008C2CAD">
        <w:rPr>
          <w:rFonts w:asciiTheme="majorBidi" w:hAnsiTheme="majorBidi" w:cstheme="majorBidi"/>
          <w:sz w:val="24"/>
          <w:szCs w:val="24"/>
        </w:rPr>
        <w:t>Note:-</w:t>
      </w:r>
      <w:proofErr w:type="gramEnd"/>
      <w:r w:rsidRPr="008C2CAD">
        <w:rPr>
          <w:rFonts w:asciiTheme="majorBidi" w:hAnsiTheme="majorBidi" w:cstheme="majorBidi"/>
          <w:sz w:val="24"/>
          <w:szCs w:val="24"/>
        </w:rPr>
        <w:t xml:space="preserve"> </w:t>
      </w:r>
      <w:r w:rsidR="00B60EA8" w:rsidRPr="008C2CAD">
        <w:rPr>
          <w:rFonts w:asciiTheme="majorBidi" w:hAnsiTheme="majorBidi" w:cstheme="majorBidi"/>
          <w:sz w:val="24"/>
          <w:szCs w:val="24"/>
        </w:rPr>
        <w:t>In case any of makes for any of the material is missed out in the above list for using at site then the contractor shall inform</w:t>
      </w:r>
      <w:r w:rsidR="003452F6" w:rsidRPr="008C2CAD">
        <w:rPr>
          <w:rFonts w:asciiTheme="majorBidi" w:hAnsiTheme="majorBidi" w:cstheme="majorBidi"/>
          <w:sz w:val="24"/>
          <w:szCs w:val="24"/>
        </w:rPr>
        <w:t xml:space="preserve"> to</w:t>
      </w:r>
      <w:r w:rsidR="00B60EA8" w:rsidRPr="008C2CAD">
        <w:rPr>
          <w:rFonts w:asciiTheme="majorBidi" w:hAnsiTheme="majorBidi" w:cstheme="majorBidi"/>
          <w:sz w:val="24"/>
          <w:szCs w:val="24"/>
        </w:rPr>
        <w:t xml:space="preserve"> the </w:t>
      </w:r>
      <w:r w:rsidR="00A61B8B" w:rsidRPr="008C2CAD">
        <w:rPr>
          <w:rFonts w:asciiTheme="majorBidi" w:hAnsiTheme="majorBidi" w:cstheme="majorBidi"/>
          <w:sz w:val="24"/>
          <w:szCs w:val="24"/>
        </w:rPr>
        <w:t>LNMIIT</w:t>
      </w:r>
      <w:r w:rsidR="00B60EA8" w:rsidRPr="008C2CAD">
        <w:rPr>
          <w:rFonts w:asciiTheme="majorBidi" w:hAnsiTheme="majorBidi" w:cstheme="majorBidi"/>
          <w:sz w:val="24"/>
          <w:szCs w:val="24"/>
        </w:rPr>
        <w:t xml:space="preserve"> </w:t>
      </w:r>
      <w:r w:rsidR="003452F6" w:rsidRPr="008C2CAD">
        <w:rPr>
          <w:rFonts w:asciiTheme="majorBidi" w:hAnsiTheme="majorBidi" w:cstheme="majorBidi"/>
          <w:sz w:val="24"/>
          <w:szCs w:val="24"/>
        </w:rPr>
        <w:t xml:space="preserve">representative </w:t>
      </w:r>
      <w:r w:rsidR="00B60EA8" w:rsidRPr="008C2CAD">
        <w:rPr>
          <w:rFonts w:asciiTheme="majorBidi" w:hAnsiTheme="majorBidi" w:cstheme="majorBidi"/>
          <w:sz w:val="24"/>
          <w:szCs w:val="24"/>
        </w:rPr>
        <w:t>about the same and obtain the approval. Thereafter, he can proceed with the supply of the material.</w:t>
      </w:r>
    </w:p>
    <w:p w14:paraId="6C514C2E" w14:textId="77777777" w:rsidR="00351938"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t xml:space="preserve">                                       </w:t>
      </w:r>
    </w:p>
    <w:p w14:paraId="25C2F5C4" w14:textId="77777777" w:rsidR="00351938" w:rsidRDefault="00351938" w:rsidP="00665C08">
      <w:pPr>
        <w:rPr>
          <w:rFonts w:asciiTheme="majorBidi" w:hAnsiTheme="majorBidi" w:cstheme="majorBidi"/>
          <w:b/>
          <w:bCs/>
          <w:sz w:val="28"/>
          <w:szCs w:val="28"/>
          <w:lang w:val="en-US" w:bidi="hi-IN"/>
        </w:rPr>
      </w:pPr>
    </w:p>
    <w:p w14:paraId="1A78D015" w14:textId="77777777" w:rsidR="00351938" w:rsidRDefault="00351938" w:rsidP="00665C08">
      <w:pPr>
        <w:rPr>
          <w:rFonts w:asciiTheme="majorBidi" w:hAnsiTheme="majorBidi" w:cstheme="majorBidi"/>
          <w:b/>
          <w:bCs/>
          <w:sz w:val="28"/>
          <w:szCs w:val="28"/>
          <w:lang w:val="en-US" w:bidi="hi-IN"/>
        </w:rPr>
      </w:pPr>
    </w:p>
    <w:p w14:paraId="71054221" w14:textId="77777777" w:rsidR="00351938" w:rsidRDefault="00351938" w:rsidP="00665C08">
      <w:pPr>
        <w:rPr>
          <w:rFonts w:asciiTheme="majorBidi" w:hAnsiTheme="majorBidi" w:cstheme="majorBidi"/>
          <w:b/>
          <w:bCs/>
          <w:sz w:val="28"/>
          <w:szCs w:val="28"/>
          <w:lang w:val="en-US" w:bidi="hi-IN"/>
        </w:rPr>
      </w:pPr>
    </w:p>
    <w:p w14:paraId="21B358F0" w14:textId="77777777" w:rsidR="00E42E13" w:rsidRDefault="00E42E13" w:rsidP="00665C08">
      <w:pPr>
        <w:rPr>
          <w:rFonts w:asciiTheme="majorBidi" w:hAnsiTheme="majorBidi" w:cstheme="majorBidi"/>
          <w:b/>
          <w:bCs/>
          <w:sz w:val="28"/>
          <w:szCs w:val="28"/>
          <w:lang w:val="en-US" w:bidi="hi-IN"/>
        </w:rPr>
      </w:pPr>
    </w:p>
    <w:p w14:paraId="3CAF9039" w14:textId="77777777" w:rsidR="00E42E13" w:rsidRDefault="00E42E13" w:rsidP="00665C08">
      <w:pPr>
        <w:rPr>
          <w:rFonts w:asciiTheme="majorBidi" w:hAnsiTheme="majorBidi" w:cstheme="majorBidi"/>
          <w:b/>
          <w:bCs/>
          <w:sz w:val="28"/>
          <w:szCs w:val="28"/>
          <w:lang w:val="en-US" w:bidi="hi-IN"/>
        </w:rPr>
      </w:pPr>
    </w:p>
    <w:p w14:paraId="4E4F59EA" w14:textId="77777777" w:rsidR="00E42E13" w:rsidRDefault="00E42E13" w:rsidP="00665C08">
      <w:pPr>
        <w:rPr>
          <w:rFonts w:asciiTheme="majorBidi" w:hAnsiTheme="majorBidi" w:cstheme="majorBidi"/>
          <w:b/>
          <w:bCs/>
          <w:sz w:val="28"/>
          <w:szCs w:val="28"/>
          <w:lang w:val="en-US" w:bidi="hi-IN"/>
        </w:rPr>
      </w:pPr>
    </w:p>
    <w:p w14:paraId="0014B384" w14:textId="77777777" w:rsidR="00E42E13" w:rsidRDefault="00E42E13" w:rsidP="00665C08">
      <w:pPr>
        <w:rPr>
          <w:rFonts w:asciiTheme="majorBidi" w:hAnsiTheme="majorBidi" w:cstheme="majorBidi"/>
          <w:b/>
          <w:bCs/>
          <w:sz w:val="28"/>
          <w:szCs w:val="28"/>
          <w:lang w:val="en-US" w:bidi="hi-IN"/>
        </w:rPr>
      </w:pPr>
    </w:p>
    <w:p w14:paraId="2E00C2B9" w14:textId="77777777" w:rsidR="00E42E13" w:rsidRDefault="00E42E13" w:rsidP="00665C08">
      <w:pPr>
        <w:rPr>
          <w:rFonts w:asciiTheme="majorBidi" w:hAnsiTheme="majorBidi" w:cstheme="majorBidi"/>
          <w:b/>
          <w:bCs/>
          <w:sz w:val="28"/>
          <w:szCs w:val="28"/>
          <w:lang w:val="en-US" w:bidi="hi-IN"/>
        </w:rPr>
      </w:pPr>
    </w:p>
    <w:p w14:paraId="2D7C06D4" w14:textId="77777777" w:rsidR="00351938" w:rsidRDefault="00351938" w:rsidP="00665C08">
      <w:pPr>
        <w:rPr>
          <w:rFonts w:asciiTheme="majorBidi" w:hAnsiTheme="majorBidi" w:cstheme="majorBidi"/>
          <w:b/>
          <w:bCs/>
          <w:sz w:val="28"/>
          <w:szCs w:val="28"/>
          <w:lang w:val="en-US" w:bidi="hi-IN"/>
        </w:rPr>
      </w:pPr>
    </w:p>
    <w:p w14:paraId="66612295" w14:textId="59FF2D5C" w:rsidR="00665C08" w:rsidRPr="008C2CAD"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lastRenderedPageBreak/>
        <w:t xml:space="preserve">   ENABLING WORKS – </w:t>
      </w:r>
    </w:p>
    <w:p w14:paraId="37789C5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 xml:space="preserve">The following enabling works shall be completed prior to commencement of major demolition/renovation activities, ensuring smooth, </w:t>
      </w:r>
      <w:proofErr w:type="gramStart"/>
      <w:r w:rsidRPr="008C2CAD">
        <w:rPr>
          <w:rFonts w:asciiTheme="majorBidi" w:hAnsiTheme="majorBidi" w:cstheme="majorBidi"/>
          <w:kern w:val="0"/>
          <w:sz w:val="24"/>
          <w:szCs w:val="24"/>
          <w:lang w:val="en-US" w:bidi="hi-IN"/>
        </w:rPr>
        <w:t>safe</w:t>
      </w:r>
      <w:proofErr w:type="gramEnd"/>
      <w:r w:rsidRPr="008C2CAD">
        <w:rPr>
          <w:rFonts w:asciiTheme="majorBidi" w:hAnsiTheme="majorBidi" w:cstheme="majorBidi"/>
          <w:kern w:val="0"/>
          <w:sz w:val="24"/>
          <w:szCs w:val="24"/>
          <w:lang w:val="en-US" w:bidi="hi-IN"/>
        </w:rPr>
        <w:t xml:space="preserve"> and disruption-free execution during the hostel vacation period:</w:t>
      </w:r>
    </w:p>
    <w:p w14:paraId="54B1E8D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 Site Assessment &amp; Pre-Execution Surveys</w:t>
      </w:r>
    </w:p>
    <w:p w14:paraId="483EDA99" w14:textId="16414D9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 xml:space="preserve">Detailed joint inspection of all </w:t>
      </w:r>
      <w:r w:rsidR="001A7687" w:rsidRPr="008C2CAD">
        <w:rPr>
          <w:rFonts w:asciiTheme="majorBidi" w:hAnsiTheme="majorBidi" w:cstheme="majorBidi"/>
          <w:kern w:val="0"/>
          <w:sz w:val="24"/>
          <w:szCs w:val="24"/>
          <w:lang w:val="en-US" w:bidi="hi-IN"/>
        </w:rPr>
        <w:t>37</w:t>
      </w:r>
      <w:r w:rsidRPr="008C2CAD">
        <w:rPr>
          <w:rFonts w:asciiTheme="majorBidi" w:hAnsiTheme="majorBidi" w:cstheme="majorBidi"/>
          <w:kern w:val="0"/>
          <w:sz w:val="24"/>
          <w:szCs w:val="24"/>
          <w:lang w:val="en-US" w:bidi="hi-IN"/>
        </w:rPr>
        <w:t xml:space="preserve"> toilet blocks with Engineer-in-Charge (EIC).</w:t>
      </w:r>
    </w:p>
    <w:p w14:paraId="2E54EC8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Mapping of existing electrical, plumbing, drainage, ventilation, and structural conditions.</w:t>
      </w:r>
    </w:p>
    <w:p w14:paraId="0B030C2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&amp; marking of areas requiring urgent attention (leakage points, damaged CI lines, unsafe electrical wiring, damaged tiles, seepage zones).</w:t>
      </w:r>
    </w:p>
    <w:p w14:paraId="0EF5F9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Pre-Renovation Condition Report with photographs.</w:t>
      </w:r>
    </w:p>
    <w:p w14:paraId="337DB067"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2. Measurement, Layout &amp; Coordination Drawings</w:t>
      </w:r>
    </w:p>
    <w:p w14:paraId="77E53A14" w14:textId="1CBF6DB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Taking actual measurements of all blocks.</w:t>
      </w:r>
    </w:p>
    <w:p w14:paraId="2FF2093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Preparing detailed Good-for-Construction (GFC) drawings including:</w:t>
      </w:r>
    </w:p>
    <w:p w14:paraId="7358C890"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line routes</w:t>
      </w:r>
    </w:p>
    <w:p w14:paraId="30133BFE"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conduit routes</w:t>
      </w:r>
    </w:p>
    <w:p w14:paraId="6CF14687"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ducting layout</w:t>
      </w:r>
    </w:p>
    <w:p w14:paraId="7F2B9F47"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 layout &amp; slope plan</w:t>
      </w:r>
    </w:p>
    <w:p w14:paraId="478A58E9"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Door/window schedule</w:t>
      </w:r>
    </w:p>
    <w:p w14:paraId="2181AEB3"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Getting all drawings approved before work begins.</w:t>
      </w:r>
    </w:p>
    <w:p w14:paraId="36C0FA5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3. Material Submittals &amp; Approvals</w:t>
      </w:r>
    </w:p>
    <w:p w14:paraId="245124B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complete list of proposed makes (as per Approved Make List).</w:t>
      </w:r>
    </w:p>
    <w:p w14:paraId="57FA480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technical datasheets for:</w:t>
      </w:r>
    </w:p>
    <w:p w14:paraId="37AA6D04"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Tiles and adhesives</w:t>
      </w:r>
    </w:p>
    <w:p w14:paraId="202513F0"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CP fittings &amp; sanitaryware</w:t>
      </w:r>
    </w:p>
    <w:p w14:paraId="497A9DBA"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DB, cables, switches</w:t>
      </w:r>
    </w:p>
    <w:p w14:paraId="0001C39D"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systems</w:t>
      </w:r>
    </w:p>
    <w:p w14:paraId="5EBA05BF"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Waterproofing materials</w:t>
      </w:r>
    </w:p>
    <w:p w14:paraId="217B5492"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Geysers</w:t>
      </w:r>
    </w:p>
    <w:p w14:paraId="136820C3"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Mock-up sample board for tiles, doors, CP fittings for approval by institute.</w:t>
      </w:r>
    </w:p>
    <w:p w14:paraId="2D66C07D"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4. Temporary Arrangements &amp; Service Continuity</w:t>
      </w:r>
    </w:p>
    <w:p w14:paraId="59F34C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temporary toilet and bathing facilities for hostel students/staff during the initial dismantling phase (if required).</w:t>
      </w:r>
    </w:p>
    <w:p w14:paraId="65C9F90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Ensuring uninterrupted water supply, drinking water lines, and electrical services to occupied areas.</w:t>
      </w:r>
    </w:p>
    <w:p w14:paraId="106456E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Provision of temporary lighting near work zones.</w:t>
      </w:r>
    </w:p>
    <w:p w14:paraId="74673E2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dust barriers/plastic curtains and “Work in Progress” signage.</w:t>
      </w:r>
    </w:p>
    <w:p w14:paraId="71004D59"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5. Safety, Barricading &amp; Access Control</w:t>
      </w:r>
    </w:p>
    <w:p w14:paraId="33A4492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Barricading of work areas on each floor with sheet panels/temporary partition.</w:t>
      </w:r>
    </w:p>
    <w:p w14:paraId="4097B79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Installation of safety signage, caution tape, and emergency access markers.</w:t>
      </w:r>
    </w:p>
    <w:p w14:paraId="176ABB7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a Safety Plan covering:</w:t>
      </w:r>
    </w:p>
    <w:p w14:paraId="74A703D2"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PPE use</w:t>
      </w:r>
    </w:p>
    <w:p w14:paraId="464A7A96"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dismantling</w:t>
      </w:r>
    </w:p>
    <w:p w14:paraId="324DAA87"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&amp; electrical isolation</w:t>
      </w:r>
    </w:p>
    <w:p w14:paraId="6893D54E"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Scaffolding usage</w:t>
      </w:r>
    </w:p>
    <w:p w14:paraId="0A6B107E"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Fire safety arrangements including fire extinguishers in work zones.</w:t>
      </w:r>
    </w:p>
    <w:p w14:paraId="4FF469C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6. Pre-Shutdown / Disconnection Activities</w:t>
      </w:r>
    </w:p>
    <w:p w14:paraId="6E8A0074"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Scheduled disconnection of old plumbing lines, water supply, geyser points, electrical circuits, and exhaust fans.</w:t>
      </w:r>
    </w:p>
    <w:p w14:paraId="3F405F32"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isolation of electrical supply in consultation with hostel electrician.</w:t>
      </w:r>
    </w:p>
    <w:p w14:paraId="2390E12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Emptying/cleaning of nearby inspection chambers before main work begins.</w:t>
      </w:r>
    </w:p>
    <w:p w14:paraId="718D28B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7. Establishment of Contractor Site Facilities</w:t>
      </w:r>
    </w:p>
    <w:p w14:paraId="4F5EFB3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site office, storage area, and secured material stacking zone within campus.</w:t>
      </w:r>
    </w:p>
    <w:p w14:paraId="09D97DE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lockable storage for tiles, sanitaryware, and electrical accessories.</w:t>
      </w:r>
    </w:p>
    <w:p w14:paraId="77C09E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area for pre-fabrication of door frames, CPVC/uPVC pipe cutting, tile cutting zone.</w:t>
      </w:r>
    </w:p>
    <w:p w14:paraId="33A09BC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waste bins and debris collection containers are in place.</w:t>
      </w:r>
    </w:p>
    <w:p w14:paraId="224C821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8. Mobilization of Labour, Machinery &amp; Tools</w:t>
      </w:r>
    </w:p>
    <w:p w14:paraId="6C274AD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Deployment of skilled manpower teams (civil, plumbing, electrical, tile layers).</w:t>
      </w:r>
    </w:p>
    <w:p w14:paraId="3A6F644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tools: tile cutters, drill machines, grinding tools, mixing machines, scaffolding, safety equipment.</w:t>
      </w:r>
    </w:p>
    <w:p w14:paraId="5E663AE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demolition tools with safety audit inspection.</w:t>
      </w:r>
    </w:p>
    <w:p w14:paraId="12ED89BB" w14:textId="77777777" w:rsidR="00665C08" w:rsidRPr="008C2CAD" w:rsidRDefault="00665C08" w:rsidP="00665C08">
      <w:pPr>
        <w:rPr>
          <w:rFonts w:asciiTheme="majorBidi" w:hAnsiTheme="majorBidi" w:cstheme="majorBidi"/>
          <w:kern w:val="0"/>
          <w:sz w:val="24"/>
          <w:szCs w:val="24"/>
          <w:lang w:val="en-US" w:bidi="hi-IN"/>
        </w:rPr>
      </w:pPr>
    </w:p>
    <w:p w14:paraId="3DC9830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lastRenderedPageBreak/>
        <w:t>9. Initial Debris Removal &amp; Cleaning</w:t>
      </w:r>
    </w:p>
    <w:p w14:paraId="76B58BC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Clearing of unused items, old hardware, abandoned materials from the toilet blocks before vacation starts.</w:t>
      </w:r>
    </w:p>
    <w:p w14:paraId="0E30FFCA" w14:textId="230DA280" w:rsidR="007C1DBE"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of debris disposal route and designated dumping area (outside campus).</w:t>
      </w:r>
      <w:r w:rsidR="007C1DBE">
        <w:rPr>
          <w:rFonts w:asciiTheme="majorBidi" w:hAnsiTheme="majorBidi" w:cstheme="majorBidi"/>
          <w:kern w:val="0"/>
          <w:sz w:val="24"/>
          <w:szCs w:val="24"/>
          <w:lang w:val="en-US" w:bidi="hi-IN"/>
        </w:rPr>
        <w:t xml:space="preserve"> All the demolished materials/debris generated during execution of the work shall be disposed of outside the institute/campus premises by the contractor at his own cost.</w:t>
      </w:r>
    </w:p>
    <w:p w14:paraId="5EE5284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proper protection to floors, passageways, and staircase areas during debris movement.</w:t>
      </w:r>
    </w:p>
    <w:p w14:paraId="1523B64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10. Work Planning &amp; Scheduling</w:t>
      </w:r>
    </w:p>
    <w:p w14:paraId="16158A4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Block-wise Execution Plan for 37 blocks with timelines.</w:t>
      </w:r>
    </w:p>
    <w:p w14:paraId="5366AB9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for parallel activity execution (plumbing + electrical + tiling) to complete within vacation schedule.</w:t>
      </w:r>
    </w:p>
    <w:p w14:paraId="24D2C6D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master Project Execution Schedule (3–6 weeks) depending on vacation duration.</w:t>
      </w:r>
    </w:p>
    <w:p w14:paraId="5E1D0A35"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11. Pre-Renovation Stakeholder Coordination</w:t>
      </w:r>
    </w:p>
    <w:p w14:paraId="1B1D6A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Coordination with hostel wardens, administration, students’ representatives regarding movement, safety &amp; shutdown schedule.</w:t>
      </w:r>
    </w:p>
    <w:p w14:paraId="529E870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Issuing notices for planned shutdown of toilets (block-wise).</w:t>
      </w:r>
    </w:p>
    <w:p w14:paraId="26AE57C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Daily work logbook &amp; communication protocol finalized.</w:t>
      </w:r>
    </w:p>
    <w:p w14:paraId="4FA778F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12. Verification of Existing Service Integration</w:t>
      </w:r>
    </w:p>
    <w:p w14:paraId="66D842D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Identifying:</w:t>
      </w:r>
    </w:p>
    <w:p w14:paraId="11892B45"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Main sewer line connections</w:t>
      </w:r>
    </w:p>
    <w:p w14:paraId="564D9E87"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Vertical CI lines &amp; junction points</w:t>
      </w:r>
    </w:p>
    <w:p w14:paraId="7AC77E2D"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Existing DB circuits</w:t>
      </w:r>
    </w:p>
    <w:p w14:paraId="52407C15"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 tank supply routes</w:t>
      </w:r>
    </w:p>
    <w:p w14:paraId="0EE515A9"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modifications to integrate new installations.</w:t>
      </w:r>
    </w:p>
    <w:p w14:paraId="1D12673A" w14:textId="77777777" w:rsidR="00665C08" w:rsidRPr="008C2CAD" w:rsidRDefault="00665C08" w:rsidP="00665C08">
      <w:pPr>
        <w:rPr>
          <w:rFonts w:asciiTheme="majorBidi" w:hAnsiTheme="majorBidi" w:cstheme="majorBidi"/>
          <w:sz w:val="32"/>
          <w:szCs w:val="32"/>
          <w:lang w:val="en-US" w:bidi="hi-IN"/>
        </w:rPr>
      </w:pPr>
      <w:r w:rsidRPr="008C2CAD">
        <w:rPr>
          <w:rFonts w:asciiTheme="majorBidi" w:hAnsiTheme="majorBidi" w:cstheme="majorBidi"/>
          <w:sz w:val="32"/>
          <w:szCs w:val="32"/>
          <w:lang w:val="en-US" w:bidi="hi-IN"/>
        </w:rPr>
        <w:t>Outcome of Enabling Works</w:t>
      </w:r>
    </w:p>
    <w:p w14:paraId="660ED08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Upon completion of enabling works, the contractor shall provide:</w:t>
      </w:r>
    </w:p>
    <w:p w14:paraId="61625DD9"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Approved drawings &amp; material submittals</w:t>
      </w:r>
    </w:p>
    <w:p w14:paraId="15B73E61"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Detailed bar chart &amp; execution plan</w:t>
      </w:r>
    </w:p>
    <w:p w14:paraId="31E0BBF9"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Safety &amp; traffic movement plan</w:t>
      </w:r>
    </w:p>
    <w:p w14:paraId="159803CB"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Pre-execution condition report</w:t>
      </w:r>
    </w:p>
    <w:p w14:paraId="03D64F67"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Site readiness certification</w:t>
      </w:r>
    </w:p>
    <w:p w14:paraId="347BFAB3" w14:textId="0A1EB5C8" w:rsidR="0032502B" w:rsidRDefault="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Only after the above is completed, the institute shall issue approval for commencement of full-scale dismantling &amp; renovation work.</w:t>
      </w:r>
    </w:p>
    <w:tbl>
      <w:tblPr>
        <w:tblW w:w="9445" w:type="dxa"/>
        <w:tblLook w:val="04A0" w:firstRow="1" w:lastRow="0" w:firstColumn="1" w:lastColumn="0" w:noHBand="0" w:noVBand="1"/>
      </w:tblPr>
      <w:tblGrid>
        <w:gridCol w:w="666"/>
        <w:gridCol w:w="6443"/>
        <w:gridCol w:w="896"/>
        <w:gridCol w:w="1440"/>
      </w:tblGrid>
      <w:tr w:rsidR="007E0586" w:rsidRPr="007E0586" w14:paraId="74B76F19" w14:textId="77777777" w:rsidTr="007E0586">
        <w:trPr>
          <w:trHeight w:val="323"/>
        </w:trPr>
        <w:tc>
          <w:tcPr>
            <w:tcW w:w="54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0DCBD84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single" w:sz="4" w:space="0" w:color="000000"/>
              <w:left w:val="nil"/>
              <w:bottom w:val="single" w:sz="4" w:space="0" w:color="000000"/>
              <w:right w:val="single" w:sz="4" w:space="0" w:color="000000"/>
            </w:tcBorders>
            <w:shd w:val="clear" w:color="auto" w:fill="auto"/>
            <w:vAlign w:val="bottom"/>
            <w:hideMark/>
          </w:tcPr>
          <w:p w14:paraId="6034C321"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single" w:sz="4" w:space="0" w:color="000000"/>
              <w:left w:val="nil"/>
              <w:bottom w:val="single" w:sz="4" w:space="0" w:color="000000"/>
              <w:right w:val="single" w:sz="4" w:space="0" w:color="000000"/>
            </w:tcBorders>
            <w:shd w:val="clear" w:color="auto" w:fill="auto"/>
            <w:vAlign w:val="bottom"/>
            <w:hideMark/>
          </w:tcPr>
          <w:p w14:paraId="632EB0B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single" w:sz="4" w:space="0" w:color="000000"/>
              <w:left w:val="nil"/>
              <w:bottom w:val="single" w:sz="4" w:space="0" w:color="000000"/>
              <w:right w:val="single" w:sz="4" w:space="0" w:color="000000"/>
            </w:tcBorders>
            <w:shd w:val="clear" w:color="auto" w:fill="auto"/>
            <w:vAlign w:val="bottom"/>
            <w:hideMark/>
          </w:tcPr>
          <w:p w14:paraId="113D38C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00A33BC7" w14:textId="77777777" w:rsidTr="007E0586">
        <w:trPr>
          <w:trHeight w:val="604"/>
        </w:trPr>
        <w:tc>
          <w:tcPr>
            <w:tcW w:w="540" w:type="dxa"/>
            <w:tcBorders>
              <w:top w:val="nil"/>
              <w:left w:val="single" w:sz="4" w:space="0" w:color="000000"/>
              <w:bottom w:val="single" w:sz="4" w:space="0" w:color="000000"/>
              <w:right w:val="single" w:sz="4" w:space="0" w:color="000000"/>
            </w:tcBorders>
            <w:shd w:val="clear" w:color="auto" w:fill="auto"/>
            <w:hideMark/>
          </w:tcPr>
          <w:p w14:paraId="3C2DFF41" w14:textId="77777777" w:rsidR="007E0586" w:rsidRPr="007E0586" w:rsidRDefault="007E0586" w:rsidP="007E0586">
            <w:pPr>
              <w:spacing w:after="0" w:line="240" w:lineRule="auto"/>
              <w:jc w:val="center"/>
              <w:rPr>
                <w:rFonts w:asciiTheme="majorBidi" w:eastAsia="Times New Roman" w:hAnsiTheme="majorBidi" w:cstheme="majorBidi"/>
                <w:b/>
                <w:bCs/>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Sr. No.</w:t>
            </w:r>
          </w:p>
        </w:tc>
        <w:tc>
          <w:tcPr>
            <w:tcW w:w="6565" w:type="dxa"/>
            <w:tcBorders>
              <w:top w:val="nil"/>
              <w:left w:val="nil"/>
              <w:bottom w:val="single" w:sz="4" w:space="0" w:color="000000"/>
              <w:right w:val="single" w:sz="4" w:space="0" w:color="000000"/>
            </w:tcBorders>
            <w:shd w:val="clear" w:color="auto" w:fill="auto"/>
            <w:hideMark/>
          </w:tcPr>
          <w:p w14:paraId="4BA62D1D" w14:textId="77777777" w:rsidR="007E0586" w:rsidRPr="007E0586" w:rsidRDefault="007E0586" w:rsidP="007E0586">
            <w:pPr>
              <w:spacing w:after="0" w:line="240" w:lineRule="auto"/>
              <w:ind w:firstLineChars="600" w:firstLine="1205"/>
              <w:rPr>
                <w:rFonts w:asciiTheme="majorBidi" w:eastAsia="Times New Roman" w:hAnsiTheme="majorBidi" w:cstheme="majorBidi"/>
                <w:b/>
                <w:bCs/>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 xml:space="preserve">Item </w:t>
            </w:r>
            <w:proofErr w:type="spellStart"/>
            <w:r w:rsidRPr="007E0586">
              <w:rPr>
                <w:rFonts w:asciiTheme="majorBidi" w:eastAsia="Times New Roman" w:hAnsiTheme="majorBidi" w:cstheme="majorBidi"/>
                <w:b/>
                <w:bCs/>
                <w:kern w:val="0"/>
                <w:sz w:val="20"/>
                <w:szCs w:val="20"/>
                <w:lang w:val="en-US" w:bidi="hi-IN"/>
                <w14:ligatures w14:val="none"/>
              </w:rPr>
              <w:t>Descrpition</w:t>
            </w:r>
            <w:proofErr w:type="spellEnd"/>
            <w:r w:rsidRPr="007E0586">
              <w:rPr>
                <w:rFonts w:asciiTheme="majorBidi" w:eastAsia="Times New Roman" w:hAnsiTheme="majorBidi" w:cstheme="majorBidi"/>
                <w:b/>
                <w:bCs/>
                <w:kern w:val="0"/>
                <w:sz w:val="20"/>
                <w:szCs w:val="20"/>
                <w:lang w:val="en-US" w:bidi="hi-IN"/>
                <w14:ligatures w14:val="none"/>
              </w:rPr>
              <w:t xml:space="preserve"> with DSR 2023 / BSR</w:t>
            </w:r>
          </w:p>
        </w:tc>
        <w:tc>
          <w:tcPr>
            <w:tcW w:w="900" w:type="dxa"/>
            <w:tcBorders>
              <w:top w:val="nil"/>
              <w:left w:val="nil"/>
              <w:bottom w:val="single" w:sz="4" w:space="0" w:color="000000"/>
              <w:right w:val="single" w:sz="4" w:space="0" w:color="000000"/>
            </w:tcBorders>
            <w:shd w:val="clear" w:color="auto" w:fill="auto"/>
            <w:hideMark/>
          </w:tcPr>
          <w:p w14:paraId="411D9CD5" w14:textId="77777777" w:rsidR="007E0586" w:rsidRPr="007E0586" w:rsidRDefault="007E0586" w:rsidP="007E0586">
            <w:pPr>
              <w:spacing w:after="0" w:line="240" w:lineRule="auto"/>
              <w:jc w:val="center"/>
              <w:rPr>
                <w:rFonts w:asciiTheme="majorBidi" w:eastAsia="Times New Roman" w:hAnsiTheme="majorBidi" w:cstheme="majorBidi"/>
                <w:b/>
                <w:bCs/>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UOM</w:t>
            </w:r>
          </w:p>
        </w:tc>
        <w:tc>
          <w:tcPr>
            <w:tcW w:w="1440" w:type="dxa"/>
            <w:tcBorders>
              <w:top w:val="nil"/>
              <w:left w:val="nil"/>
              <w:bottom w:val="single" w:sz="4" w:space="0" w:color="000000"/>
              <w:right w:val="single" w:sz="4" w:space="0" w:color="000000"/>
            </w:tcBorders>
            <w:shd w:val="clear" w:color="auto" w:fill="auto"/>
            <w:hideMark/>
          </w:tcPr>
          <w:p w14:paraId="2816756A" w14:textId="77777777" w:rsidR="007E0586" w:rsidRPr="007E0586" w:rsidRDefault="007E0586" w:rsidP="007E0586">
            <w:pPr>
              <w:spacing w:after="0" w:line="240" w:lineRule="auto"/>
              <w:jc w:val="center"/>
              <w:rPr>
                <w:rFonts w:asciiTheme="majorBidi" w:eastAsia="Times New Roman" w:hAnsiTheme="majorBidi" w:cstheme="majorBidi"/>
                <w:b/>
                <w:bCs/>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Estimated ǪTY.</w:t>
            </w:r>
          </w:p>
        </w:tc>
      </w:tr>
      <w:tr w:rsidR="007E0586" w:rsidRPr="007E0586" w14:paraId="4FDD8D84"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1138F3B9"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50EABD0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58636D95"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796FC4C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6F3DD591"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noWrap/>
            <w:hideMark/>
          </w:tcPr>
          <w:p w14:paraId="018ADED8" w14:textId="77777777" w:rsidR="007E0586" w:rsidRPr="007E0586" w:rsidRDefault="007E0586" w:rsidP="007E0586">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7E0586">
              <w:rPr>
                <w:rFonts w:asciiTheme="majorBidi" w:eastAsia="Times New Roman" w:hAnsiTheme="majorBidi" w:cstheme="majorBidi"/>
                <w:b/>
                <w:bCs/>
                <w:color w:val="000000"/>
                <w:kern w:val="0"/>
                <w:sz w:val="20"/>
                <w:szCs w:val="20"/>
                <w:lang w:val="en-US" w:bidi="hi-IN"/>
                <w14:ligatures w14:val="none"/>
              </w:rPr>
              <w:t>1.00</w:t>
            </w:r>
          </w:p>
        </w:tc>
        <w:tc>
          <w:tcPr>
            <w:tcW w:w="6565" w:type="dxa"/>
            <w:tcBorders>
              <w:top w:val="nil"/>
              <w:left w:val="nil"/>
              <w:bottom w:val="single" w:sz="4" w:space="0" w:color="000000"/>
              <w:right w:val="single" w:sz="4" w:space="0" w:color="000000"/>
            </w:tcBorders>
            <w:shd w:val="clear" w:color="auto" w:fill="auto"/>
            <w:hideMark/>
          </w:tcPr>
          <w:p w14:paraId="4793A86F" w14:textId="77777777" w:rsidR="007E0586" w:rsidRPr="007E0586" w:rsidRDefault="007E0586" w:rsidP="007E0586">
            <w:pPr>
              <w:spacing w:after="0" w:line="240" w:lineRule="auto"/>
              <w:rPr>
                <w:rFonts w:asciiTheme="majorBidi" w:eastAsia="Times New Roman" w:hAnsiTheme="majorBidi" w:cstheme="majorBidi"/>
                <w:b/>
                <w:bCs/>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Dismantling of Wall Tile Work</w:t>
            </w:r>
          </w:p>
        </w:tc>
        <w:tc>
          <w:tcPr>
            <w:tcW w:w="900" w:type="dxa"/>
            <w:tcBorders>
              <w:top w:val="nil"/>
              <w:left w:val="nil"/>
              <w:bottom w:val="single" w:sz="4" w:space="0" w:color="000000"/>
              <w:right w:val="single" w:sz="4" w:space="0" w:color="000000"/>
            </w:tcBorders>
            <w:shd w:val="clear" w:color="auto" w:fill="auto"/>
            <w:vAlign w:val="bottom"/>
            <w:hideMark/>
          </w:tcPr>
          <w:p w14:paraId="06B18B5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643C0FF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35DD124C" w14:textId="77777777" w:rsidTr="007E0586">
        <w:trPr>
          <w:trHeight w:val="144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3236FD29"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1.01</w:t>
            </w:r>
          </w:p>
        </w:tc>
        <w:tc>
          <w:tcPr>
            <w:tcW w:w="6565" w:type="dxa"/>
            <w:tcBorders>
              <w:top w:val="nil"/>
              <w:left w:val="nil"/>
              <w:bottom w:val="single" w:sz="4" w:space="0" w:color="000000"/>
              <w:right w:val="single" w:sz="4" w:space="0" w:color="000000"/>
            </w:tcBorders>
            <w:shd w:val="clear" w:color="auto" w:fill="auto"/>
            <w:hideMark/>
          </w:tcPr>
          <w:p w14:paraId="029ACD8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Providing labour for careful dismantling/removal of existing glazed/ceramic/vitrified wall tiles of thickness 10–25 mm laid in cement mortar bed, including removal of mirror, glass accessories and all incidental fixtures before dismantling, raking out joints, removal of backing mortar, stacking serviceable material separately and disposal of unserviceable debris outside campus premises complete as per CPWD specifications.</w:t>
            </w:r>
            <w:r w:rsidRPr="007E0586">
              <w:rPr>
                <w:rFonts w:asciiTheme="majorBidi" w:eastAsia="Times New Roman" w:hAnsiTheme="majorBidi" w:cstheme="majorBidi"/>
                <w:kern w:val="0"/>
                <w:sz w:val="20"/>
                <w:szCs w:val="20"/>
                <w:lang w:val="en-US" w:bidi="hi-IN"/>
                <w14:ligatures w14:val="none"/>
              </w:rPr>
              <w:br/>
              <w:t>Reference: CPWD DSR 2023 – Chapter 15</w:t>
            </w:r>
          </w:p>
        </w:tc>
        <w:tc>
          <w:tcPr>
            <w:tcW w:w="900" w:type="dxa"/>
            <w:tcBorders>
              <w:top w:val="nil"/>
              <w:left w:val="nil"/>
              <w:bottom w:val="single" w:sz="4" w:space="0" w:color="000000"/>
              <w:right w:val="single" w:sz="4" w:space="0" w:color="000000"/>
            </w:tcBorders>
            <w:shd w:val="clear" w:color="auto" w:fill="auto"/>
            <w:vAlign w:val="bottom"/>
            <w:hideMark/>
          </w:tcPr>
          <w:p w14:paraId="07CAD63D"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single" w:sz="4" w:space="0" w:color="000000"/>
            </w:tcBorders>
            <w:shd w:val="clear" w:color="auto" w:fill="auto"/>
            <w:noWrap/>
            <w:vAlign w:val="bottom"/>
            <w:hideMark/>
          </w:tcPr>
          <w:p w14:paraId="0B8985C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8002.95</w:t>
            </w:r>
          </w:p>
        </w:tc>
      </w:tr>
      <w:tr w:rsidR="007E0586" w:rsidRPr="007E0586" w14:paraId="20E5A603"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7D13CC5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7B93440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5BA4B3E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5896812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6EE50E22"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noWrap/>
            <w:hideMark/>
          </w:tcPr>
          <w:p w14:paraId="251E89B3" w14:textId="77777777" w:rsidR="007E0586" w:rsidRPr="007E0586" w:rsidRDefault="007E0586" w:rsidP="007E0586">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7E0586">
              <w:rPr>
                <w:rFonts w:asciiTheme="majorBidi" w:eastAsia="Times New Roman" w:hAnsiTheme="majorBidi" w:cstheme="majorBidi"/>
                <w:b/>
                <w:bCs/>
                <w:color w:val="000000"/>
                <w:kern w:val="0"/>
                <w:sz w:val="20"/>
                <w:szCs w:val="20"/>
                <w:lang w:val="en-US" w:bidi="hi-IN"/>
                <w14:ligatures w14:val="none"/>
              </w:rPr>
              <w:t>2.00</w:t>
            </w:r>
          </w:p>
        </w:tc>
        <w:tc>
          <w:tcPr>
            <w:tcW w:w="6565" w:type="dxa"/>
            <w:tcBorders>
              <w:top w:val="nil"/>
              <w:left w:val="nil"/>
              <w:bottom w:val="single" w:sz="4" w:space="0" w:color="000000"/>
              <w:right w:val="single" w:sz="4" w:space="0" w:color="000000"/>
            </w:tcBorders>
            <w:shd w:val="clear" w:color="auto" w:fill="auto"/>
            <w:hideMark/>
          </w:tcPr>
          <w:p w14:paraId="1F954BE1" w14:textId="77777777" w:rsidR="007E0586" w:rsidRPr="007E0586" w:rsidRDefault="007E0586" w:rsidP="007E0586">
            <w:pPr>
              <w:spacing w:after="0" w:line="240" w:lineRule="auto"/>
              <w:rPr>
                <w:rFonts w:asciiTheme="majorBidi" w:eastAsia="Times New Roman" w:hAnsiTheme="majorBidi" w:cstheme="majorBidi"/>
                <w:b/>
                <w:bCs/>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Dismantling of Floor Tile Work</w:t>
            </w:r>
          </w:p>
        </w:tc>
        <w:tc>
          <w:tcPr>
            <w:tcW w:w="900" w:type="dxa"/>
            <w:tcBorders>
              <w:top w:val="nil"/>
              <w:left w:val="nil"/>
              <w:bottom w:val="single" w:sz="4" w:space="0" w:color="000000"/>
              <w:right w:val="single" w:sz="4" w:space="0" w:color="000000"/>
            </w:tcBorders>
            <w:shd w:val="clear" w:color="auto" w:fill="auto"/>
            <w:vAlign w:val="bottom"/>
            <w:hideMark/>
          </w:tcPr>
          <w:p w14:paraId="3D8CC4E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5C6A239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1B4D959F" w14:textId="77777777" w:rsidTr="007E0586">
        <w:trPr>
          <w:trHeight w:val="915"/>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645C0EDB"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2.01</w:t>
            </w:r>
          </w:p>
        </w:tc>
        <w:tc>
          <w:tcPr>
            <w:tcW w:w="6565" w:type="dxa"/>
            <w:tcBorders>
              <w:top w:val="nil"/>
              <w:left w:val="nil"/>
              <w:bottom w:val="single" w:sz="4" w:space="0" w:color="000000"/>
              <w:right w:val="single" w:sz="4" w:space="0" w:color="000000"/>
            </w:tcBorders>
            <w:shd w:val="clear" w:color="auto" w:fill="auto"/>
            <w:hideMark/>
          </w:tcPr>
          <w:p w14:paraId="3AB2E5F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Dismantling existing floor tile/stone flooring of thickness 25–50 mm laid over cement mortar or PCC bed including removal of mortar bed wherever required, lifting, cleaning, stacking usable materials and disposal of debris outside campus premises complete as directed by Engineer-in-Charge. Reference:</w:t>
            </w:r>
            <w:r w:rsidRPr="007E0586">
              <w:rPr>
                <w:rFonts w:asciiTheme="majorBidi" w:eastAsia="Times New Roman" w:hAnsiTheme="majorBidi" w:cstheme="majorBidi"/>
                <w:kern w:val="0"/>
                <w:sz w:val="20"/>
                <w:szCs w:val="20"/>
                <w:lang w:val="en-US" w:bidi="hi-IN"/>
                <w14:ligatures w14:val="none"/>
              </w:rPr>
              <w:br/>
              <w:t>CPWD DSR 2023 – Chapter 15</w:t>
            </w:r>
          </w:p>
        </w:tc>
        <w:tc>
          <w:tcPr>
            <w:tcW w:w="900" w:type="dxa"/>
            <w:tcBorders>
              <w:top w:val="nil"/>
              <w:left w:val="nil"/>
              <w:bottom w:val="single" w:sz="4" w:space="0" w:color="000000"/>
              <w:right w:val="single" w:sz="4" w:space="0" w:color="000000"/>
            </w:tcBorders>
            <w:shd w:val="clear" w:color="auto" w:fill="auto"/>
            <w:vAlign w:val="bottom"/>
            <w:hideMark/>
          </w:tcPr>
          <w:p w14:paraId="7C2CF89D"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single" w:sz="4" w:space="0" w:color="000000"/>
            </w:tcBorders>
            <w:shd w:val="clear" w:color="auto" w:fill="auto"/>
            <w:noWrap/>
            <w:vAlign w:val="bottom"/>
            <w:hideMark/>
          </w:tcPr>
          <w:p w14:paraId="644A8E9A"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2216.54</w:t>
            </w:r>
          </w:p>
        </w:tc>
      </w:tr>
      <w:tr w:rsidR="007E0586" w:rsidRPr="007E0586" w14:paraId="7B96C5D1"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0A71A8E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4569DCA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094366C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79CAFE9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06E732F2"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noWrap/>
            <w:hideMark/>
          </w:tcPr>
          <w:p w14:paraId="622FDBA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3.00</w:t>
            </w:r>
          </w:p>
        </w:tc>
        <w:tc>
          <w:tcPr>
            <w:tcW w:w="6565" w:type="dxa"/>
            <w:tcBorders>
              <w:top w:val="nil"/>
              <w:left w:val="nil"/>
              <w:bottom w:val="single" w:sz="4" w:space="0" w:color="000000"/>
              <w:right w:val="single" w:sz="4" w:space="0" w:color="000000"/>
            </w:tcBorders>
            <w:shd w:val="clear" w:color="auto" w:fill="auto"/>
            <w:hideMark/>
          </w:tcPr>
          <w:p w14:paraId="6109C7AA" w14:textId="77777777" w:rsidR="007E0586" w:rsidRPr="007E0586" w:rsidRDefault="007E0586" w:rsidP="007E0586">
            <w:pPr>
              <w:spacing w:after="0" w:line="240" w:lineRule="auto"/>
              <w:rPr>
                <w:rFonts w:asciiTheme="majorBidi" w:eastAsia="Times New Roman" w:hAnsiTheme="majorBidi" w:cstheme="majorBidi"/>
                <w:b/>
                <w:bCs/>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Dismantling of Door/Window – Up to 3 sqm</w:t>
            </w:r>
          </w:p>
        </w:tc>
        <w:tc>
          <w:tcPr>
            <w:tcW w:w="900" w:type="dxa"/>
            <w:tcBorders>
              <w:top w:val="nil"/>
              <w:left w:val="nil"/>
              <w:bottom w:val="single" w:sz="4" w:space="0" w:color="000000"/>
              <w:right w:val="single" w:sz="4" w:space="0" w:color="000000"/>
            </w:tcBorders>
            <w:shd w:val="clear" w:color="auto" w:fill="auto"/>
            <w:vAlign w:val="bottom"/>
            <w:hideMark/>
          </w:tcPr>
          <w:p w14:paraId="4F3DC196"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0F3888D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7594ADD3"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6E9A2B47"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3.01</w:t>
            </w:r>
          </w:p>
        </w:tc>
        <w:tc>
          <w:tcPr>
            <w:tcW w:w="6565" w:type="dxa"/>
            <w:tcBorders>
              <w:top w:val="nil"/>
              <w:left w:val="nil"/>
              <w:bottom w:val="single" w:sz="4" w:space="0" w:color="000000"/>
              <w:right w:val="single" w:sz="4" w:space="0" w:color="000000"/>
            </w:tcBorders>
            <w:shd w:val="clear" w:color="auto" w:fill="auto"/>
            <w:hideMark/>
          </w:tcPr>
          <w:p w14:paraId="2B7B39E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 xml:space="preserve">Dismantling doors/windows/clerestory windows complete with </w:t>
            </w:r>
            <w:proofErr w:type="spellStart"/>
            <w:r w:rsidRPr="007E0586">
              <w:rPr>
                <w:rFonts w:asciiTheme="majorBidi" w:eastAsia="Times New Roman" w:hAnsiTheme="majorBidi" w:cstheme="majorBidi"/>
                <w:kern w:val="0"/>
                <w:sz w:val="20"/>
                <w:szCs w:val="20"/>
                <w:lang w:val="en-US" w:bidi="hi-IN"/>
                <w14:ligatures w14:val="none"/>
              </w:rPr>
              <w:t>chowkhat</w:t>
            </w:r>
            <w:proofErr w:type="spellEnd"/>
            <w:r w:rsidRPr="007E0586">
              <w:rPr>
                <w:rFonts w:asciiTheme="majorBidi" w:eastAsia="Times New Roman" w:hAnsiTheme="majorBidi" w:cstheme="majorBidi"/>
                <w:kern w:val="0"/>
                <w:sz w:val="20"/>
                <w:szCs w:val="20"/>
                <w:lang w:val="en-US" w:bidi="hi-IN"/>
                <w14:ligatures w14:val="none"/>
              </w:rPr>
              <w:t xml:space="preserve">, shutters, holdfasts, hinges, </w:t>
            </w:r>
            <w:proofErr w:type="gramStart"/>
            <w:r w:rsidRPr="007E0586">
              <w:rPr>
                <w:rFonts w:asciiTheme="majorBidi" w:eastAsia="Times New Roman" w:hAnsiTheme="majorBidi" w:cstheme="majorBidi"/>
                <w:kern w:val="0"/>
                <w:sz w:val="20"/>
                <w:szCs w:val="20"/>
                <w:lang w:val="en-US" w:bidi="hi-IN"/>
                <w14:ligatures w14:val="none"/>
              </w:rPr>
              <w:t>fittings</w:t>
            </w:r>
            <w:proofErr w:type="gramEnd"/>
            <w:r w:rsidRPr="007E0586">
              <w:rPr>
                <w:rFonts w:asciiTheme="majorBidi" w:eastAsia="Times New Roman" w:hAnsiTheme="majorBidi" w:cstheme="majorBidi"/>
                <w:kern w:val="0"/>
                <w:sz w:val="20"/>
                <w:szCs w:val="20"/>
                <w:lang w:val="en-US" w:bidi="hi-IN"/>
                <w14:ligatures w14:val="none"/>
              </w:rPr>
              <w:t xml:space="preserve"> and fixtures including removal without damaging adjoining masonry and disposal outside campus premises. Area up</w:t>
            </w:r>
            <w:r w:rsidRPr="007E0586">
              <w:rPr>
                <w:rFonts w:asciiTheme="majorBidi" w:eastAsia="Times New Roman" w:hAnsiTheme="majorBidi" w:cstheme="majorBidi"/>
                <w:kern w:val="0"/>
                <w:sz w:val="20"/>
                <w:szCs w:val="20"/>
                <w:lang w:val="en-US" w:bidi="hi-IN"/>
                <w14:ligatures w14:val="none"/>
              </w:rPr>
              <w:br/>
              <w:t>to 3 sqm. Reference: CPWD DSR 2023 – Chapter 15</w:t>
            </w:r>
          </w:p>
        </w:tc>
        <w:tc>
          <w:tcPr>
            <w:tcW w:w="900" w:type="dxa"/>
            <w:tcBorders>
              <w:top w:val="nil"/>
              <w:left w:val="nil"/>
              <w:bottom w:val="single" w:sz="4" w:space="0" w:color="000000"/>
              <w:right w:val="single" w:sz="4" w:space="0" w:color="000000"/>
            </w:tcBorders>
            <w:shd w:val="clear" w:color="auto" w:fill="auto"/>
            <w:hideMark/>
          </w:tcPr>
          <w:p w14:paraId="316A321C"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hideMark/>
          </w:tcPr>
          <w:p w14:paraId="52111D0F"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309.00</w:t>
            </w:r>
          </w:p>
        </w:tc>
      </w:tr>
      <w:tr w:rsidR="007E0586" w:rsidRPr="007E0586" w14:paraId="04F4CB2F"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63DD6EA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40EA4E2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77C47645"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46FA21F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4BE5A6C8"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noWrap/>
            <w:hideMark/>
          </w:tcPr>
          <w:p w14:paraId="3E237921"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4.00</w:t>
            </w:r>
          </w:p>
        </w:tc>
        <w:tc>
          <w:tcPr>
            <w:tcW w:w="6565" w:type="dxa"/>
            <w:tcBorders>
              <w:top w:val="nil"/>
              <w:left w:val="nil"/>
              <w:bottom w:val="single" w:sz="4" w:space="0" w:color="000000"/>
              <w:right w:val="single" w:sz="4" w:space="0" w:color="000000"/>
            </w:tcBorders>
            <w:shd w:val="clear" w:color="auto" w:fill="auto"/>
            <w:hideMark/>
          </w:tcPr>
          <w:p w14:paraId="71EAC386" w14:textId="77777777" w:rsidR="007E0586" w:rsidRPr="007E0586" w:rsidRDefault="007E0586" w:rsidP="007E0586">
            <w:pPr>
              <w:spacing w:after="0" w:line="240" w:lineRule="auto"/>
              <w:rPr>
                <w:rFonts w:asciiTheme="majorBidi" w:eastAsia="Times New Roman" w:hAnsiTheme="majorBidi" w:cstheme="majorBidi"/>
                <w:b/>
                <w:bCs/>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Dismantling of Door/Window – Above 3 sqm</w:t>
            </w:r>
          </w:p>
        </w:tc>
        <w:tc>
          <w:tcPr>
            <w:tcW w:w="900" w:type="dxa"/>
            <w:tcBorders>
              <w:top w:val="nil"/>
              <w:left w:val="nil"/>
              <w:bottom w:val="single" w:sz="4" w:space="0" w:color="000000"/>
              <w:right w:val="single" w:sz="4" w:space="0" w:color="000000"/>
            </w:tcBorders>
            <w:shd w:val="clear" w:color="auto" w:fill="auto"/>
            <w:vAlign w:val="bottom"/>
            <w:hideMark/>
          </w:tcPr>
          <w:p w14:paraId="565BD20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1B955B8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3E4EBAC9"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443C24D7"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4.01</w:t>
            </w:r>
          </w:p>
        </w:tc>
        <w:tc>
          <w:tcPr>
            <w:tcW w:w="6565" w:type="dxa"/>
            <w:tcBorders>
              <w:top w:val="nil"/>
              <w:left w:val="nil"/>
              <w:bottom w:val="single" w:sz="4" w:space="0" w:color="000000"/>
              <w:right w:val="single" w:sz="4" w:space="0" w:color="000000"/>
            </w:tcBorders>
            <w:shd w:val="clear" w:color="auto" w:fill="auto"/>
            <w:hideMark/>
          </w:tcPr>
          <w:p w14:paraId="525E324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Dismantling doors/windows/clerestory windows complete with frame, shutters, holdfasts, fittings etc. including stacking and disposal within 50 m lead/outside campus as directed. Area above 3 sqm. Reference: CPWD DSR</w:t>
            </w:r>
            <w:r w:rsidRPr="007E0586">
              <w:rPr>
                <w:rFonts w:asciiTheme="majorBidi" w:eastAsia="Times New Roman" w:hAnsiTheme="majorBidi" w:cstheme="majorBidi"/>
                <w:kern w:val="0"/>
                <w:sz w:val="20"/>
                <w:szCs w:val="20"/>
                <w:lang w:val="en-US" w:bidi="hi-IN"/>
                <w14:ligatures w14:val="none"/>
              </w:rPr>
              <w:br/>
              <w:t>2023 – Chapter 15</w:t>
            </w:r>
          </w:p>
        </w:tc>
        <w:tc>
          <w:tcPr>
            <w:tcW w:w="900" w:type="dxa"/>
            <w:tcBorders>
              <w:top w:val="nil"/>
              <w:left w:val="nil"/>
              <w:bottom w:val="single" w:sz="4" w:space="0" w:color="000000"/>
              <w:right w:val="single" w:sz="4" w:space="0" w:color="000000"/>
            </w:tcBorders>
            <w:shd w:val="clear" w:color="auto" w:fill="auto"/>
            <w:hideMark/>
          </w:tcPr>
          <w:p w14:paraId="02BCD140"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hideMark/>
          </w:tcPr>
          <w:p w14:paraId="20B441D8"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24.00</w:t>
            </w:r>
          </w:p>
        </w:tc>
      </w:tr>
      <w:tr w:rsidR="007E0586" w:rsidRPr="007E0586" w14:paraId="2DB60853"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6D608E2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2C3A65E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576432F2"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3A035A9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4115009B" w14:textId="77777777" w:rsidTr="007E0586">
        <w:trPr>
          <w:trHeight w:val="915"/>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3B6A32F7"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5.00</w:t>
            </w:r>
          </w:p>
        </w:tc>
        <w:tc>
          <w:tcPr>
            <w:tcW w:w="6565" w:type="dxa"/>
            <w:tcBorders>
              <w:top w:val="nil"/>
              <w:left w:val="nil"/>
              <w:bottom w:val="single" w:sz="4" w:space="0" w:color="000000"/>
              <w:right w:val="single" w:sz="4" w:space="0" w:color="000000"/>
            </w:tcBorders>
            <w:shd w:val="clear" w:color="auto" w:fill="auto"/>
            <w:hideMark/>
          </w:tcPr>
          <w:p w14:paraId="74320D4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Dismantling of Sanitary Fixtures</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Dismantling existing WC/EWC, flushing cisterns, urinals with partitions including disconnecting plumbing joints, </w:t>
            </w:r>
            <w:proofErr w:type="gramStart"/>
            <w:r w:rsidRPr="007E0586">
              <w:rPr>
                <w:rFonts w:asciiTheme="majorBidi" w:eastAsia="Times New Roman" w:hAnsiTheme="majorBidi" w:cstheme="majorBidi"/>
                <w:kern w:val="0"/>
                <w:sz w:val="20"/>
                <w:szCs w:val="20"/>
                <w:lang w:val="en-US" w:bidi="hi-IN"/>
                <w14:ligatures w14:val="none"/>
              </w:rPr>
              <w:t>traps</w:t>
            </w:r>
            <w:proofErr w:type="gramEnd"/>
            <w:r w:rsidRPr="007E0586">
              <w:rPr>
                <w:rFonts w:asciiTheme="majorBidi" w:eastAsia="Times New Roman" w:hAnsiTheme="majorBidi" w:cstheme="majorBidi"/>
                <w:kern w:val="0"/>
                <w:sz w:val="20"/>
                <w:szCs w:val="20"/>
                <w:lang w:val="en-US" w:bidi="hi-IN"/>
                <w14:ligatures w14:val="none"/>
              </w:rPr>
              <w:t xml:space="preserve"> and fittings, stacking serviceable materials and disposal of unserviceable material outside campus complete. Reference: CPWD DSR 2023 – Chapter 14, 15</w:t>
            </w:r>
          </w:p>
        </w:tc>
        <w:tc>
          <w:tcPr>
            <w:tcW w:w="900" w:type="dxa"/>
            <w:tcBorders>
              <w:top w:val="nil"/>
              <w:left w:val="nil"/>
              <w:bottom w:val="single" w:sz="4" w:space="0" w:color="000000"/>
              <w:right w:val="single" w:sz="4" w:space="0" w:color="000000"/>
            </w:tcBorders>
            <w:shd w:val="clear" w:color="auto" w:fill="auto"/>
            <w:vAlign w:val="center"/>
            <w:hideMark/>
          </w:tcPr>
          <w:p w14:paraId="3F33B3E2"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center"/>
            <w:hideMark/>
          </w:tcPr>
          <w:p w14:paraId="3D88B859"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228.00</w:t>
            </w:r>
          </w:p>
        </w:tc>
      </w:tr>
      <w:tr w:rsidR="007E0586" w:rsidRPr="007E0586" w14:paraId="39647030"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5DC4FEB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696CAC76"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09211FF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56D4B65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5BE34B43" w14:textId="77777777" w:rsidTr="007E0586">
        <w:trPr>
          <w:trHeight w:val="1095"/>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5D30C4F1"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6.00</w:t>
            </w:r>
          </w:p>
        </w:tc>
        <w:tc>
          <w:tcPr>
            <w:tcW w:w="6565" w:type="dxa"/>
            <w:tcBorders>
              <w:top w:val="nil"/>
              <w:left w:val="nil"/>
              <w:bottom w:val="single" w:sz="4" w:space="0" w:color="000000"/>
              <w:right w:val="single" w:sz="4" w:space="0" w:color="000000"/>
            </w:tcBorders>
            <w:shd w:val="clear" w:color="auto" w:fill="auto"/>
            <w:hideMark/>
          </w:tcPr>
          <w:p w14:paraId="330033C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Dismantling RCC Platform / Wash Basin Counter</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Dismantling light reinforced cement concrete platform including curtain walls, wash basin counter, PCC base, plaster finish etc., cutting reinforcement where required, stacking reusable </w:t>
            </w:r>
            <w:proofErr w:type="gramStart"/>
            <w:r w:rsidRPr="007E0586">
              <w:rPr>
                <w:rFonts w:asciiTheme="majorBidi" w:eastAsia="Times New Roman" w:hAnsiTheme="majorBidi" w:cstheme="majorBidi"/>
                <w:kern w:val="0"/>
                <w:sz w:val="20"/>
                <w:szCs w:val="20"/>
                <w:lang w:val="en-US" w:bidi="hi-IN"/>
                <w14:ligatures w14:val="none"/>
              </w:rPr>
              <w:t>material</w:t>
            </w:r>
            <w:proofErr w:type="gramEnd"/>
            <w:r w:rsidRPr="007E0586">
              <w:rPr>
                <w:rFonts w:asciiTheme="majorBidi" w:eastAsia="Times New Roman" w:hAnsiTheme="majorBidi" w:cstheme="majorBidi"/>
                <w:kern w:val="0"/>
                <w:sz w:val="20"/>
                <w:szCs w:val="20"/>
                <w:lang w:val="en-US" w:bidi="hi-IN"/>
                <w14:ligatures w14:val="none"/>
              </w:rPr>
              <w:t xml:space="preserve"> and disposing debris outside campus complete. Reference: CPWD DSR 2023 – Chapter 15, BSR 2022</w:t>
            </w:r>
          </w:p>
        </w:tc>
        <w:tc>
          <w:tcPr>
            <w:tcW w:w="900" w:type="dxa"/>
            <w:tcBorders>
              <w:top w:val="nil"/>
              <w:left w:val="nil"/>
              <w:bottom w:val="single" w:sz="4" w:space="0" w:color="000000"/>
              <w:right w:val="single" w:sz="4" w:space="0" w:color="000000"/>
            </w:tcBorders>
            <w:shd w:val="clear" w:color="auto" w:fill="auto"/>
            <w:hideMark/>
          </w:tcPr>
          <w:p w14:paraId="29CF5E8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hideMark/>
          </w:tcPr>
          <w:p w14:paraId="1369C626"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002AF7AD"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noWrap/>
            <w:hideMark/>
          </w:tcPr>
          <w:p w14:paraId="39CB30AB"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6.01</w:t>
            </w:r>
          </w:p>
        </w:tc>
        <w:tc>
          <w:tcPr>
            <w:tcW w:w="6565" w:type="dxa"/>
            <w:tcBorders>
              <w:top w:val="nil"/>
              <w:left w:val="nil"/>
              <w:bottom w:val="single" w:sz="4" w:space="0" w:color="000000"/>
              <w:right w:val="single" w:sz="4" w:space="0" w:color="000000"/>
            </w:tcBorders>
            <w:shd w:val="clear" w:color="auto" w:fill="auto"/>
            <w:hideMark/>
          </w:tcPr>
          <w:p w14:paraId="4316D61B" w14:textId="77777777" w:rsidR="007E0586" w:rsidRPr="007E0586" w:rsidRDefault="007E0586" w:rsidP="007E0586">
            <w:pPr>
              <w:spacing w:after="0" w:line="240" w:lineRule="auto"/>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Above 2.52 Sqm</w:t>
            </w:r>
          </w:p>
        </w:tc>
        <w:tc>
          <w:tcPr>
            <w:tcW w:w="900" w:type="dxa"/>
            <w:tcBorders>
              <w:top w:val="nil"/>
              <w:left w:val="nil"/>
              <w:bottom w:val="single" w:sz="4" w:space="0" w:color="000000"/>
              <w:right w:val="single" w:sz="4" w:space="0" w:color="000000"/>
            </w:tcBorders>
            <w:shd w:val="clear" w:color="auto" w:fill="auto"/>
            <w:hideMark/>
          </w:tcPr>
          <w:p w14:paraId="5E20964F"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single" w:sz="4" w:space="0" w:color="000000"/>
            </w:tcBorders>
            <w:shd w:val="clear" w:color="auto" w:fill="auto"/>
            <w:noWrap/>
            <w:hideMark/>
          </w:tcPr>
          <w:p w14:paraId="23334000"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76.03</w:t>
            </w:r>
          </w:p>
        </w:tc>
      </w:tr>
      <w:tr w:rsidR="007E0586" w:rsidRPr="007E0586" w14:paraId="043D2189"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0B6C59C1"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56BBF38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037AE6B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1CF1D32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714441A6" w14:textId="77777777" w:rsidTr="007E0586">
        <w:trPr>
          <w:trHeight w:val="216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383C2D0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lastRenderedPageBreak/>
              <w:t>7.00</w:t>
            </w:r>
          </w:p>
        </w:tc>
        <w:tc>
          <w:tcPr>
            <w:tcW w:w="6565" w:type="dxa"/>
            <w:tcBorders>
              <w:top w:val="nil"/>
              <w:left w:val="nil"/>
              <w:bottom w:val="single" w:sz="4" w:space="0" w:color="000000"/>
              <w:right w:val="single" w:sz="4" w:space="0" w:color="000000"/>
            </w:tcBorders>
            <w:shd w:val="clear" w:color="auto" w:fill="auto"/>
            <w:hideMark/>
          </w:tcPr>
          <w:p w14:paraId="77976DF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Dismantling of Existing Sewage Drainage Pipe</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Dismantling/removal of existing sewage drainage pipe line in lavatory/toilet shaft including PVC/CI soil, waste and vent pipes of all diameters, fittings, clamps, supports, sockets, bends, tees, traps, access fittings, cement concrete encasing, brick masonry supports and any covering material over and around the pipeline, including cutting, disconnecting, lowering, stacking serviceable material separately and disposal of unserviceable debris outside campus premises complete as per CPWD specifications and direction of Engineer-in-Charge. Reference: CPWD DSR 2023 – Chapter 15</w:t>
            </w:r>
          </w:p>
        </w:tc>
        <w:tc>
          <w:tcPr>
            <w:tcW w:w="900" w:type="dxa"/>
            <w:tcBorders>
              <w:top w:val="nil"/>
              <w:left w:val="nil"/>
              <w:bottom w:val="single" w:sz="4" w:space="0" w:color="000000"/>
              <w:right w:val="single" w:sz="4" w:space="0" w:color="000000"/>
            </w:tcBorders>
            <w:shd w:val="clear" w:color="auto" w:fill="auto"/>
            <w:vAlign w:val="bottom"/>
            <w:hideMark/>
          </w:tcPr>
          <w:p w14:paraId="07622DBE"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7E058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single" w:sz="4" w:space="0" w:color="000000"/>
            </w:tcBorders>
            <w:shd w:val="clear" w:color="auto" w:fill="auto"/>
            <w:noWrap/>
            <w:vAlign w:val="bottom"/>
            <w:hideMark/>
          </w:tcPr>
          <w:p w14:paraId="5C818E7D"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3330.00</w:t>
            </w:r>
          </w:p>
        </w:tc>
      </w:tr>
      <w:tr w:rsidR="007E0586" w:rsidRPr="007E0586" w14:paraId="0177747D"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6297814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69466F81"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4E30A059"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3A84532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3E11F775" w14:textId="77777777" w:rsidTr="007E0586">
        <w:trPr>
          <w:trHeight w:val="162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5EBC870C"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7.01</w:t>
            </w:r>
          </w:p>
        </w:tc>
        <w:tc>
          <w:tcPr>
            <w:tcW w:w="6565" w:type="dxa"/>
            <w:tcBorders>
              <w:top w:val="nil"/>
              <w:left w:val="nil"/>
              <w:bottom w:val="single" w:sz="4" w:space="0" w:color="000000"/>
              <w:right w:val="single" w:sz="4" w:space="0" w:color="000000"/>
            </w:tcBorders>
            <w:shd w:val="clear" w:color="auto" w:fill="auto"/>
            <w:hideMark/>
          </w:tcPr>
          <w:p w14:paraId="0195B49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Dismantling of Existing Rain Water Pipe</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Dismantling/removal of existing PVC/CI rain water pipe line from shaft/wall including bends, shoes, offsets, sockets, clamps, supports, anchor fasteners, cement concrete packing, brick </w:t>
            </w:r>
            <w:proofErr w:type="gramStart"/>
            <w:r w:rsidRPr="007E0586">
              <w:rPr>
                <w:rFonts w:asciiTheme="majorBidi" w:eastAsia="Times New Roman" w:hAnsiTheme="majorBidi" w:cstheme="majorBidi"/>
                <w:kern w:val="0"/>
                <w:sz w:val="20"/>
                <w:szCs w:val="20"/>
                <w:lang w:val="en-US" w:bidi="hi-IN"/>
                <w14:ligatures w14:val="none"/>
              </w:rPr>
              <w:t>supports</w:t>
            </w:r>
            <w:proofErr w:type="gramEnd"/>
            <w:r w:rsidRPr="007E0586">
              <w:rPr>
                <w:rFonts w:asciiTheme="majorBidi" w:eastAsia="Times New Roman" w:hAnsiTheme="majorBidi" w:cstheme="majorBidi"/>
                <w:kern w:val="0"/>
                <w:sz w:val="20"/>
                <w:szCs w:val="20"/>
                <w:lang w:val="en-US" w:bidi="hi-IN"/>
                <w14:ligatures w14:val="none"/>
              </w:rPr>
              <w:t xml:space="preserve"> and all incidental fixing arrangements complete including cutting, lowering, stacking reusable materials and disposal of unserviceable materials outside campus premises complete as directed by Engineer-in-Charge. Reference: CPWD DSR 2023 – Chapter 15</w:t>
            </w:r>
          </w:p>
        </w:tc>
        <w:tc>
          <w:tcPr>
            <w:tcW w:w="900" w:type="dxa"/>
            <w:tcBorders>
              <w:top w:val="nil"/>
              <w:left w:val="nil"/>
              <w:bottom w:val="single" w:sz="4" w:space="0" w:color="000000"/>
              <w:right w:val="single" w:sz="4" w:space="0" w:color="000000"/>
            </w:tcBorders>
            <w:shd w:val="clear" w:color="auto" w:fill="auto"/>
            <w:vAlign w:val="bottom"/>
            <w:hideMark/>
          </w:tcPr>
          <w:p w14:paraId="673D28D7"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7E058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single" w:sz="4" w:space="0" w:color="000000"/>
            </w:tcBorders>
            <w:shd w:val="clear" w:color="auto" w:fill="auto"/>
            <w:noWrap/>
            <w:vAlign w:val="bottom"/>
            <w:hideMark/>
          </w:tcPr>
          <w:p w14:paraId="3054BE36"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170.00</w:t>
            </w:r>
          </w:p>
        </w:tc>
      </w:tr>
      <w:tr w:rsidR="007E0586" w:rsidRPr="007E0586" w14:paraId="6C3DF852"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524F152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3EEC38B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074978E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28AF683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73AA2906" w14:textId="77777777" w:rsidTr="007E0586">
        <w:trPr>
          <w:trHeight w:val="180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206C42AC"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8.00</w:t>
            </w:r>
          </w:p>
        </w:tc>
        <w:tc>
          <w:tcPr>
            <w:tcW w:w="6565" w:type="dxa"/>
            <w:tcBorders>
              <w:top w:val="nil"/>
              <w:left w:val="nil"/>
              <w:bottom w:val="single" w:sz="4" w:space="0" w:color="000000"/>
              <w:right w:val="single" w:sz="4" w:space="0" w:color="000000"/>
            </w:tcBorders>
            <w:shd w:val="clear" w:color="auto" w:fill="auto"/>
            <w:hideMark/>
          </w:tcPr>
          <w:p w14:paraId="7446951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Dismantling of Existing Water Supply Line</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Dismantling/removal of existing GI/CPVC/UPVC water supply pipeline from toilet/lavatory and shaft including risers, branch connections, valves, fittings, faucets, clamps, saddles, unions, tees, elbows, reducers and all connected accessories complete, including cutting and disconnecting from existing trunk/riser line, removal of encasing/chases wherever required, stacking serviceable material and disposal of unserviceable materials outside campus premises complete as per CPWD specifications. Reference: CPWD DSR 2023 – Chapter 15</w:t>
            </w:r>
          </w:p>
        </w:tc>
        <w:tc>
          <w:tcPr>
            <w:tcW w:w="900" w:type="dxa"/>
            <w:tcBorders>
              <w:top w:val="nil"/>
              <w:left w:val="nil"/>
              <w:bottom w:val="single" w:sz="4" w:space="0" w:color="000000"/>
              <w:right w:val="single" w:sz="4" w:space="0" w:color="000000"/>
            </w:tcBorders>
            <w:shd w:val="clear" w:color="auto" w:fill="auto"/>
            <w:vAlign w:val="bottom"/>
            <w:hideMark/>
          </w:tcPr>
          <w:p w14:paraId="52D1FCE0"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7E058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single" w:sz="4" w:space="0" w:color="000000"/>
            </w:tcBorders>
            <w:shd w:val="clear" w:color="auto" w:fill="auto"/>
            <w:noWrap/>
            <w:vAlign w:val="bottom"/>
            <w:hideMark/>
          </w:tcPr>
          <w:p w14:paraId="5CDF0AB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3145.00</w:t>
            </w:r>
          </w:p>
        </w:tc>
      </w:tr>
      <w:tr w:rsidR="007E0586" w:rsidRPr="007E0586" w14:paraId="2E6854FB"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61F4CDA1"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07817C79"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0D90DF6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09D7947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403CAF96" w14:textId="77777777" w:rsidTr="007E0586">
        <w:trPr>
          <w:trHeight w:val="270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7390E54A"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9.00</w:t>
            </w:r>
          </w:p>
        </w:tc>
        <w:tc>
          <w:tcPr>
            <w:tcW w:w="6565" w:type="dxa"/>
            <w:tcBorders>
              <w:top w:val="nil"/>
              <w:left w:val="nil"/>
              <w:bottom w:val="single" w:sz="4" w:space="0" w:color="000000"/>
              <w:right w:val="single" w:sz="4" w:space="0" w:color="000000"/>
            </w:tcBorders>
            <w:shd w:val="clear" w:color="auto" w:fill="auto"/>
            <w:hideMark/>
          </w:tcPr>
          <w:p w14:paraId="18B94C5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Providing G Laying New Sewage Drainage Pipe</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laying, fixing, jointing, testing and commissioning SWR uPVC/HDPE soil, waste and vent pipe line conforming to IS 13592 / IS 14333, Type B, of approved make and required </w:t>
            </w:r>
            <w:proofErr w:type="spellStart"/>
            <w:r w:rsidRPr="007E0586">
              <w:rPr>
                <w:rFonts w:asciiTheme="majorBidi" w:eastAsia="Times New Roman" w:hAnsiTheme="majorBidi" w:cstheme="majorBidi"/>
                <w:kern w:val="0"/>
                <w:sz w:val="20"/>
                <w:szCs w:val="20"/>
                <w:lang w:val="en-US" w:bidi="hi-IN"/>
                <w14:ligatures w14:val="none"/>
              </w:rPr>
              <w:t>dia</w:t>
            </w:r>
            <w:proofErr w:type="spellEnd"/>
            <w:r w:rsidRPr="007E0586">
              <w:rPr>
                <w:rFonts w:asciiTheme="majorBidi" w:eastAsia="Times New Roman" w:hAnsiTheme="majorBidi" w:cstheme="majorBidi"/>
                <w:kern w:val="0"/>
                <w:sz w:val="20"/>
                <w:szCs w:val="20"/>
                <w:lang w:val="en-US" w:bidi="hi-IN"/>
                <w14:ligatures w14:val="none"/>
              </w:rPr>
              <w:t xml:space="preserve"> 110/75/50/40 mm including specials such as bends, tees, door tees, offsets, floor traps, </w:t>
            </w:r>
            <w:proofErr w:type="spellStart"/>
            <w:r w:rsidRPr="007E0586">
              <w:rPr>
                <w:rFonts w:asciiTheme="majorBidi" w:eastAsia="Times New Roman" w:hAnsiTheme="majorBidi" w:cstheme="majorBidi"/>
                <w:kern w:val="0"/>
                <w:sz w:val="20"/>
                <w:szCs w:val="20"/>
                <w:lang w:val="en-US" w:bidi="hi-IN"/>
                <w14:ligatures w14:val="none"/>
              </w:rPr>
              <w:t>nahani</w:t>
            </w:r>
            <w:proofErr w:type="spellEnd"/>
            <w:r w:rsidRPr="007E0586">
              <w:rPr>
                <w:rFonts w:asciiTheme="majorBidi" w:eastAsia="Times New Roman" w:hAnsiTheme="majorBidi" w:cstheme="majorBidi"/>
                <w:kern w:val="0"/>
                <w:sz w:val="20"/>
                <w:szCs w:val="20"/>
                <w:lang w:val="en-US" w:bidi="hi-IN"/>
                <w14:ligatures w14:val="none"/>
              </w:rPr>
              <w:t xml:space="preserve"> traps, P-traps, vent cowls, access fittings, clamps, supports, solvent cement/rubber ring joints, excavation/chasing, bedding, alignment to required slope, testing and making good complete as per CPWD specifications.</w:t>
            </w:r>
            <w:r w:rsidRPr="007E0586">
              <w:rPr>
                <w:rFonts w:asciiTheme="majorBidi" w:eastAsia="Times New Roman" w:hAnsiTheme="majorBidi" w:cstheme="majorBidi"/>
                <w:kern w:val="0"/>
                <w:sz w:val="20"/>
                <w:szCs w:val="20"/>
                <w:lang w:val="en-US" w:bidi="hi-IN"/>
                <w14:ligatures w14:val="none"/>
              </w:rPr>
              <w:br/>
              <w:t xml:space="preserve">Pipe shall be uPVC SWR Type-B conforming to IS 13592 or HDPE PE-100 minimum PN-6 pressure rating as approved by Engineer-in-Charge. Reference: CPWD DSR 2023 – Chapter </w:t>
            </w:r>
            <w:proofErr w:type="gramStart"/>
            <w:r w:rsidRPr="007E0586">
              <w:rPr>
                <w:rFonts w:asciiTheme="majorBidi" w:eastAsia="Times New Roman" w:hAnsiTheme="majorBidi" w:cstheme="majorBidi"/>
                <w:kern w:val="0"/>
                <w:sz w:val="20"/>
                <w:szCs w:val="20"/>
                <w:lang w:val="en-US" w:bidi="hi-IN"/>
                <w14:ligatures w14:val="none"/>
              </w:rPr>
              <w:t>19 :</w:t>
            </w:r>
            <w:proofErr w:type="gramEnd"/>
            <w:r w:rsidRPr="007E0586">
              <w:rPr>
                <w:rFonts w:asciiTheme="majorBidi" w:eastAsia="Times New Roman" w:hAnsiTheme="majorBidi" w:cstheme="majorBidi"/>
                <w:kern w:val="0"/>
                <w:sz w:val="20"/>
                <w:szCs w:val="20"/>
                <w:lang w:val="en-US" w:bidi="hi-IN"/>
                <w14:ligatures w14:val="none"/>
              </w:rPr>
              <w:t xml:space="preserve"> RM - Astral</w:t>
            </w:r>
          </w:p>
        </w:tc>
        <w:tc>
          <w:tcPr>
            <w:tcW w:w="900" w:type="dxa"/>
            <w:tcBorders>
              <w:top w:val="nil"/>
              <w:left w:val="nil"/>
              <w:bottom w:val="single" w:sz="4" w:space="0" w:color="000000"/>
              <w:right w:val="single" w:sz="4" w:space="0" w:color="000000"/>
            </w:tcBorders>
            <w:shd w:val="clear" w:color="auto" w:fill="auto"/>
            <w:vAlign w:val="bottom"/>
            <w:hideMark/>
          </w:tcPr>
          <w:p w14:paraId="17B31E4C"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7E058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single" w:sz="4" w:space="0" w:color="000000"/>
            </w:tcBorders>
            <w:shd w:val="clear" w:color="auto" w:fill="auto"/>
            <w:noWrap/>
            <w:vAlign w:val="bottom"/>
            <w:hideMark/>
          </w:tcPr>
          <w:p w14:paraId="4D9DF7EA"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3330.00</w:t>
            </w:r>
          </w:p>
        </w:tc>
      </w:tr>
      <w:tr w:rsidR="007E0586" w:rsidRPr="007E0586" w14:paraId="63FF3EA0"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7328F6B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058CBF0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0389BB4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55E241B2"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11EB2B91" w14:textId="77777777" w:rsidTr="007E0586">
        <w:trPr>
          <w:trHeight w:val="162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52126EB8"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9.01</w:t>
            </w:r>
          </w:p>
        </w:tc>
        <w:tc>
          <w:tcPr>
            <w:tcW w:w="6565" w:type="dxa"/>
            <w:tcBorders>
              <w:top w:val="nil"/>
              <w:left w:val="nil"/>
              <w:bottom w:val="single" w:sz="4" w:space="0" w:color="000000"/>
              <w:right w:val="single" w:sz="4" w:space="0" w:color="000000"/>
            </w:tcBorders>
            <w:shd w:val="clear" w:color="auto" w:fill="auto"/>
            <w:hideMark/>
          </w:tcPr>
          <w:p w14:paraId="282E6695"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Providing G Fixing New Rain Water Pipe</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rigid uPVC rainwater pipe conforming to IS 13592 / IS 4985 of 150 mm </w:t>
            </w:r>
            <w:proofErr w:type="spellStart"/>
            <w:r w:rsidRPr="007E0586">
              <w:rPr>
                <w:rFonts w:asciiTheme="majorBidi" w:eastAsia="Times New Roman" w:hAnsiTheme="majorBidi" w:cstheme="majorBidi"/>
                <w:kern w:val="0"/>
                <w:sz w:val="20"/>
                <w:szCs w:val="20"/>
                <w:lang w:val="en-US" w:bidi="hi-IN"/>
                <w14:ligatures w14:val="none"/>
              </w:rPr>
              <w:t>dia</w:t>
            </w:r>
            <w:proofErr w:type="spellEnd"/>
            <w:r w:rsidRPr="007E0586">
              <w:rPr>
                <w:rFonts w:asciiTheme="majorBidi" w:eastAsia="Times New Roman" w:hAnsiTheme="majorBidi" w:cstheme="majorBidi"/>
                <w:kern w:val="0"/>
                <w:sz w:val="20"/>
                <w:szCs w:val="20"/>
                <w:lang w:val="en-US" w:bidi="hi-IN"/>
                <w14:ligatures w14:val="none"/>
              </w:rPr>
              <w:t xml:space="preserve">, minimum Class 6 pressure rating/SN-4 stiffness class, including bends, shoes, offsets, sockets, couplers, clamps, anchor fasteners, supports, solvent cement jointing, fixing in true plumb, testing and connection to existing rainwater disposal system complete as directed by Engineer-in-Charge. Reference: CPWD DSR 2023 – Chapter 17, </w:t>
            </w:r>
            <w:proofErr w:type="gramStart"/>
            <w:r w:rsidRPr="007E0586">
              <w:rPr>
                <w:rFonts w:asciiTheme="majorBidi" w:eastAsia="Times New Roman" w:hAnsiTheme="majorBidi" w:cstheme="majorBidi"/>
                <w:kern w:val="0"/>
                <w:sz w:val="20"/>
                <w:szCs w:val="20"/>
                <w:lang w:val="en-US" w:bidi="hi-IN"/>
                <w14:ligatures w14:val="none"/>
              </w:rPr>
              <w:t>18 :</w:t>
            </w:r>
            <w:proofErr w:type="gramEnd"/>
            <w:r w:rsidRPr="007E0586">
              <w:rPr>
                <w:rFonts w:asciiTheme="majorBidi" w:eastAsia="Times New Roman" w:hAnsiTheme="majorBidi" w:cstheme="majorBidi"/>
                <w:kern w:val="0"/>
                <w:sz w:val="20"/>
                <w:szCs w:val="20"/>
                <w:lang w:val="en-US" w:bidi="hi-IN"/>
                <w14:ligatures w14:val="none"/>
              </w:rPr>
              <w:t xml:space="preserve"> RM - Astral</w:t>
            </w:r>
          </w:p>
        </w:tc>
        <w:tc>
          <w:tcPr>
            <w:tcW w:w="900" w:type="dxa"/>
            <w:tcBorders>
              <w:top w:val="nil"/>
              <w:left w:val="nil"/>
              <w:bottom w:val="single" w:sz="4" w:space="0" w:color="000000"/>
              <w:right w:val="single" w:sz="4" w:space="0" w:color="000000"/>
            </w:tcBorders>
            <w:shd w:val="clear" w:color="auto" w:fill="auto"/>
            <w:vAlign w:val="bottom"/>
            <w:hideMark/>
          </w:tcPr>
          <w:p w14:paraId="17221E86"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7E058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single" w:sz="4" w:space="0" w:color="000000"/>
            </w:tcBorders>
            <w:shd w:val="clear" w:color="auto" w:fill="auto"/>
            <w:noWrap/>
            <w:vAlign w:val="bottom"/>
            <w:hideMark/>
          </w:tcPr>
          <w:p w14:paraId="12F9BD98"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170.00</w:t>
            </w:r>
          </w:p>
        </w:tc>
      </w:tr>
      <w:tr w:rsidR="007E0586" w:rsidRPr="007E0586" w14:paraId="493029F9"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05F307C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577D6C26"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01AAE35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13E166C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5F98ACC5" w14:textId="77777777" w:rsidTr="007E0586">
        <w:trPr>
          <w:trHeight w:val="180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57C70BD9"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lastRenderedPageBreak/>
              <w:t>10.00</w:t>
            </w:r>
          </w:p>
        </w:tc>
        <w:tc>
          <w:tcPr>
            <w:tcW w:w="6565" w:type="dxa"/>
            <w:tcBorders>
              <w:top w:val="nil"/>
              <w:left w:val="nil"/>
              <w:bottom w:val="single" w:sz="4" w:space="0" w:color="000000"/>
              <w:right w:val="single" w:sz="4" w:space="0" w:color="000000"/>
            </w:tcBorders>
            <w:shd w:val="clear" w:color="auto" w:fill="auto"/>
            <w:hideMark/>
          </w:tcPr>
          <w:p w14:paraId="0A1E6E3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Providing G Laying New Water Supply Line</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Providing, laying, fixing, testing and commissioning CPVC SDR-11 PN-16 pressure pipe conforming to IS 15778 or uPVC pressure pipe Class 10/Class</w:t>
            </w:r>
            <w:r w:rsidRPr="007E0586">
              <w:rPr>
                <w:rFonts w:asciiTheme="majorBidi" w:eastAsia="Times New Roman" w:hAnsiTheme="majorBidi" w:cstheme="majorBidi"/>
                <w:kern w:val="0"/>
                <w:sz w:val="20"/>
                <w:szCs w:val="20"/>
                <w:lang w:val="en-US" w:bidi="hi-IN"/>
                <w14:ligatures w14:val="none"/>
              </w:rPr>
              <w:br/>
              <w:t xml:space="preserve">12.5 conforming to IS 4985 of approved make (Astral / Ashirvad / Supreme or equivalent) and required </w:t>
            </w:r>
            <w:proofErr w:type="spellStart"/>
            <w:r w:rsidRPr="007E0586">
              <w:rPr>
                <w:rFonts w:asciiTheme="majorBidi" w:eastAsia="Times New Roman" w:hAnsiTheme="majorBidi" w:cstheme="majorBidi"/>
                <w:kern w:val="0"/>
                <w:sz w:val="20"/>
                <w:szCs w:val="20"/>
                <w:lang w:val="en-US" w:bidi="hi-IN"/>
                <w14:ligatures w14:val="none"/>
              </w:rPr>
              <w:t>dia</w:t>
            </w:r>
            <w:proofErr w:type="spellEnd"/>
            <w:r w:rsidRPr="007E0586">
              <w:rPr>
                <w:rFonts w:asciiTheme="majorBidi" w:eastAsia="Times New Roman" w:hAnsiTheme="majorBidi" w:cstheme="majorBidi"/>
                <w:kern w:val="0"/>
                <w:sz w:val="20"/>
                <w:szCs w:val="20"/>
                <w:lang w:val="en-US" w:bidi="hi-IN"/>
                <w14:ligatures w14:val="none"/>
              </w:rPr>
              <w:t xml:space="preserve"> 20/25/32/50/63 mm including tees, bends, elbows, reducers, sockets, unions, transition fittings, valves, clamps, cutting chases, solvent welding/fusion jointing, pressure testing, flushing and making good complete as per CPWD specifications. Reference: CPWD DSR 2023 –</w:t>
            </w:r>
            <w:r w:rsidRPr="007E0586">
              <w:rPr>
                <w:rFonts w:asciiTheme="majorBidi" w:eastAsia="Times New Roman" w:hAnsiTheme="majorBidi" w:cstheme="majorBidi"/>
                <w:kern w:val="0"/>
                <w:sz w:val="20"/>
                <w:szCs w:val="20"/>
                <w:lang w:val="en-US" w:bidi="hi-IN"/>
                <w14:ligatures w14:val="none"/>
              </w:rPr>
              <w:br/>
              <w:t xml:space="preserve">Chapter </w:t>
            </w:r>
            <w:proofErr w:type="gramStart"/>
            <w:r w:rsidRPr="007E0586">
              <w:rPr>
                <w:rFonts w:asciiTheme="majorBidi" w:eastAsia="Times New Roman" w:hAnsiTheme="majorBidi" w:cstheme="majorBidi"/>
                <w:kern w:val="0"/>
                <w:sz w:val="20"/>
                <w:szCs w:val="20"/>
                <w:lang w:val="en-US" w:bidi="hi-IN"/>
                <w14:ligatures w14:val="none"/>
              </w:rPr>
              <w:t>18 :</w:t>
            </w:r>
            <w:proofErr w:type="gramEnd"/>
            <w:r w:rsidRPr="007E0586">
              <w:rPr>
                <w:rFonts w:asciiTheme="majorBidi" w:eastAsia="Times New Roman" w:hAnsiTheme="majorBidi" w:cstheme="majorBidi"/>
                <w:kern w:val="0"/>
                <w:sz w:val="20"/>
                <w:szCs w:val="20"/>
                <w:lang w:val="en-US" w:bidi="hi-IN"/>
                <w14:ligatures w14:val="none"/>
              </w:rPr>
              <w:t xml:space="preserve"> RM - Astral</w:t>
            </w:r>
          </w:p>
        </w:tc>
        <w:tc>
          <w:tcPr>
            <w:tcW w:w="900" w:type="dxa"/>
            <w:tcBorders>
              <w:top w:val="nil"/>
              <w:left w:val="nil"/>
              <w:bottom w:val="single" w:sz="4" w:space="0" w:color="000000"/>
              <w:right w:val="single" w:sz="4" w:space="0" w:color="000000"/>
            </w:tcBorders>
            <w:shd w:val="clear" w:color="auto" w:fill="auto"/>
            <w:vAlign w:val="bottom"/>
            <w:hideMark/>
          </w:tcPr>
          <w:p w14:paraId="4C77A493"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7E058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single" w:sz="4" w:space="0" w:color="000000"/>
            </w:tcBorders>
            <w:shd w:val="clear" w:color="auto" w:fill="auto"/>
            <w:noWrap/>
            <w:vAlign w:val="bottom"/>
            <w:hideMark/>
          </w:tcPr>
          <w:p w14:paraId="24F17EC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3145.00</w:t>
            </w:r>
          </w:p>
        </w:tc>
      </w:tr>
      <w:tr w:rsidR="007E0586" w:rsidRPr="007E0586" w14:paraId="457198CF"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7F28E8A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5F72BF9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502BD04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3BE1186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40D7439A" w14:textId="77777777" w:rsidTr="007E0586">
        <w:trPr>
          <w:trHeight w:val="108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320006EE"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11.00</w:t>
            </w:r>
          </w:p>
        </w:tc>
        <w:tc>
          <w:tcPr>
            <w:tcW w:w="6565" w:type="dxa"/>
            <w:tcBorders>
              <w:top w:val="nil"/>
              <w:left w:val="nil"/>
              <w:bottom w:val="single" w:sz="4" w:space="0" w:color="000000"/>
              <w:right w:val="single" w:sz="4" w:space="0" w:color="000000"/>
            </w:tcBorders>
            <w:shd w:val="clear" w:color="auto" w:fill="auto"/>
            <w:hideMark/>
          </w:tcPr>
          <w:p w14:paraId="4616A81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 xml:space="preserve">PCC Bedding. </w:t>
            </w:r>
            <w:r w:rsidRPr="007E0586">
              <w:rPr>
                <w:rFonts w:asciiTheme="majorBidi" w:eastAsia="Times New Roman" w:hAnsiTheme="majorBidi" w:cstheme="majorBidi"/>
                <w:kern w:val="0"/>
                <w:sz w:val="20"/>
                <w:szCs w:val="20"/>
                <w:lang w:val="en-US" w:bidi="hi-IN"/>
                <w14:ligatures w14:val="none"/>
              </w:rPr>
              <w:t>Providing and laying Plain Cement Concrete (PCC) of mix 1:4:8 (M7.5) with 40 mm nominal size stone aggregate in foundation and bedding below pipeline, including compacting with plate vibrator, curing, etc., complete in all respects as per the engineers and CPWD/ PWD Norms.</w:t>
            </w:r>
            <w:r w:rsidRPr="007E0586">
              <w:rPr>
                <w:rFonts w:asciiTheme="majorBidi" w:eastAsia="Times New Roman" w:hAnsiTheme="majorBidi" w:cstheme="majorBidi"/>
                <w:kern w:val="0"/>
                <w:sz w:val="20"/>
                <w:szCs w:val="20"/>
                <w:lang w:val="en-US" w:bidi="hi-IN"/>
                <w14:ligatures w14:val="none"/>
              </w:rPr>
              <w:br/>
              <w:t>Reference: CPWD DSR 2023 – Chapter 4.</w:t>
            </w:r>
          </w:p>
        </w:tc>
        <w:tc>
          <w:tcPr>
            <w:tcW w:w="900" w:type="dxa"/>
            <w:tcBorders>
              <w:top w:val="nil"/>
              <w:left w:val="nil"/>
              <w:bottom w:val="single" w:sz="4" w:space="0" w:color="000000"/>
              <w:right w:val="single" w:sz="4" w:space="0" w:color="000000"/>
            </w:tcBorders>
            <w:shd w:val="clear" w:color="auto" w:fill="auto"/>
            <w:vAlign w:val="bottom"/>
            <w:hideMark/>
          </w:tcPr>
          <w:p w14:paraId="6E3C173B"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cum</w:t>
            </w:r>
          </w:p>
        </w:tc>
        <w:tc>
          <w:tcPr>
            <w:tcW w:w="1440" w:type="dxa"/>
            <w:tcBorders>
              <w:top w:val="nil"/>
              <w:left w:val="nil"/>
              <w:bottom w:val="single" w:sz="4" w:space="0" w:color="000000"/>
              <w:right w:val="single" w:sz="4" w:space="0" w:color="000000"/>
            </w:tcBorders>
            <w:shd w:val="clear" w:color="auto" w:fill="auto"/>
            <w:noWrap/>
            <w:vAlign w:val="bottom"/>
            <w:hideMark/>
          </w:tcPr>
          <w:p w14:paraId="12542334"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2146.00</w:t>
            </w:r>
          </w:p>
        </w:tc>
      </w:tr>
      <w:tr w:rsidR="007E0586" w:rsidRPr="007E0586" w14:paraId="4F930D40"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1D49504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209870E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13303CF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3C9F8A8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367C778F" w14:textId="77777777" w:rsidTr="007E0586">
        <w:trPr>
          <w:trHeight w:val="915"/>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57703BC5"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12.00</w:t>
            </w:r>
          </w:p>
        </w:tc>
        <w:tc>
          <w:tcPr>
            <w:tcW w:w="6565" w:type="dxa"/>
            <w:tcBorders>
              <w:top w:val="nil"/>
              <w:left w:val="nil"/>
              <w:bottom w:val="single" w:sz="4" w:space="0" w:color="000000"/>
              <w:right w:val="single" w:sz="4" w:space="0" w:color="000000"/>
            </w:tcBorders>
            <w:shd w:val="clear" w:color="auto" w:fill="auto"/>
            <w:hideMark/>
          </w:tcPr>
          <w:p w14:paraId="07B1E78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 xml:space="preserve">Waterproofing for Sump Portion. </w:t>
            </w:r>
            <w:r w:rsidRPr="007E0586">
              <w:rPr>
                <w:rFonts w:asciiTheme="majorBidi" w:eastAsia="Times New Roman" w:hAnsiTheme="majorBidi" w:cstheme="majorBidi"/>
                <w:kern w:val="0"/>
                <w:sz w:val="20"/>
                <w:szCs w:val="20"/>
                <w:lang w:val="en-US" w:bidi="hi-IN"/>
                <w14:ligatures w14:val="none"/>
              </w:rPr>
              <w:t>Providing and applying cementitious waterproofing treatment in sump/wet area using polymer modified coating (2-component) in minimum two coats over prepared surface including fillets at joints and curing complete as per IS 2645 / IS 3067. Reference: CPWD DSR</w:t>
            </w:r>
            <w:r w:rsidRPr="007E0586">
              <w:rPr>
                <w:rFonts w:asciiTheme="majorBidi" w:eastAsia="Times New Roman" w:hAnsiTheme="majorBidi" w:cstheme="majorBidi"/>
                <w:kern w:val="0"/>
                <w:sz w:val="20"/>
                <w:szCs w:val="20"/>
                <w:lang w:val="en-US" w:bidi="hi-IN"/>
                <w14:ligatures w14:val="none"/>
              </w:rPr>
              <w:br/>
              <w:t>2023 – Chapter 22.</w:t>
            </w:r>
          </w:p>
        </w:tc>
        <w:tc>
          <w:tcPr>
            <w:tcW w:w="900" w:type="dxa"/>
            <w:tcBorders>
              <w:top w:val="nil"/>
              <w:left w:val="nil"/>
              <w:bottom w:val="single" w:sz="4" w:space="0" w:color="000000"/>
              <w:right w:val="single" w:sz="4" w:space="0" w:color="000000"/>
            </w:tcBorders>
            <w:shd w:val="clear" w:color="auto" w:fill="auto"/>
            <w:vAlign w:val="bottom"/>
            <w:hideMark/>
          </w:tcPr>
          <w:p w14:paraId="4F0B3221"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single" w:sz="4" w:space="0" w:color="000000"/>
            </w:tcBorders>
            <w:shd w:val="clear" w:color="auto" w:fill="auto"/>
            <w:noWrap/>
            <w:vAlign w:val="bottom"/>
            <w:hideMark/>
          </w:tcPr>
          <w:p w14:paraId="7B8EF5E6"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2208.00</w:t>
            </w:r>
          </w:p>
        </w:tc>
      </w:tr>
      <w:tr w:rsidR="007E0586" w:rsidRPr="007E0586" w14:paraId="0D5EED04"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60037E4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0110D8D2"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7E5A8E0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7307CD61"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024C4BC0" w14:textId="77777777" w:rsidTr="007E0586">
        <w:trPr>
          <w:trHeight w:val="1095"/>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0DB75FCA"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13.00</w:t>
            </w:r>
          </w:p>
        </w:tc>
        <w:tc>
          <w:tcPr>
            <w:tcW w:w="6565" w:type="dxa"/>
            <w:tcBorders>
              <w:top w:val="nil"/>
              <w:left w:val="nil"/>
              <w:bottom w:val="single" w:sz="4" w:space="0" w:color="000000"/>
              <w:right w:val="single" w:sz="4" w:space="0" w:color="000000"/>
            </w:tcBorders>
            <w:shd w:val="clear" w:color="auto" w:fill="auto"/>
            <w:hideMark/>
          </w:tcPr>
          <w:p w14:paraId="4EE277B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Tile Flooring G Wall Dado</w:t>
            </w:r>
            <w:r w:rsidRPr="007E0586">
              <w:rPr>
                <w:rFonts w:asciiTheme="majorBidi" w:eastAsia="Times New Roman" w:hAnsiTheme="majorBidi" w:cstheme="majorBidi"/>
                <w:kern w:val="0"/>
                <w:sz w:val="20"/>
                <w:szCs w:val="20"/>
                <w:lang w:val="en-US" w:bidi="hi-IN"/>
                <w14:ligatures w14:val="none"/>
              </w:rPr>
              <w:t xml:space="preserve">. 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7E0586">
              <w:rPr>
                <w:rFonts w:asciiTheme="majorBidi" w:eastAsia="Times New Roman" w:hAnsiTheme="majorBidi" w:cstheme="majorBidi"/>
                <w:kern w:val="0"/>
                <w:sz w:val="20"/>
                <w:szCs w:val="20"/>
                <w:lang w:val="en-US" w:bidi="hi-IN"/>
                <w14:ligatures w14:val="none"/>
              </w:rPr>
              <w:t>inculding</w:t>
            </w:r>
            <w:proofErr w:type="spellEnd"/>
            <w:r w:rsidRPr="007E0586">
              <w:rPr>
                <w:rFonts w:asciiTheme="majorBidi" w:eastAsia="Times New Roman" w:hAnsiTheme="majorBidi" w:cstheme="majorBidi"/>
                <w:kern w:val="0"/>
                <w:sz w:val="20"/>
                <w:szCs w:val="20"/>
                <w:lang w:val="en-US" w:bidi="hi-IN"/>
                <w14:ligatures w14:val="none"/>
              </w:rPr>
              <w:t xml:space="preserve"> cost of cement. Reference:</w:t>
            </w:r>
            <w:r w:rsidRPr="007E0586">
              <w:rPr>
                <w:rFonts w:asciiTheme="majorBidi" w:eastAsia="Times New Roman" w:hAnsiTheme="majorBidi" w:cstheme="majorBidi"/>
                <w:kern w:val="0"/>
                <w:sz w:val="20"/>
                <w:szCs w:val="20"/>
                <w:lang w:val="en-US" w:bidi="hi-IN"/>
                <w14:ligatures w14:val="none"/>
              </w:rPr>
              <w:br/>
              <w:t>CPWD DSR 2023 – Chapter 8, 11.</w:t>
            </w:r>
          </w:p>
        </w:tc>
        <w:tc>
          <w:tcPr>
            <w:tcW w:w="900" w:type="dxa"/>
            <w:tcBorders>
              <w:top w:val="nil"/>
              <w:left w:val="nil"/>
              <w:bottom w:val="single" w:sz="4" w:space="0" w:color="000000"/>
              <w:right w:val="single" w:sz="4" w:space="0" w:color="000000"/>
            </w:tcBorders>
            <w:shd w:val="clear" w:color="auto" w:fill="auto"/>
            <w:hideMark/>
          </w:tcPr>
          <w:p w14:paraId="61185FB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hideMark/>
          </w:tcPr>
          <w:p w14:paraId="7F1C789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5F94BEB4"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4402AC16"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13.01</w:t>
            </w:r>
          </w:p>
        </w:tc>
        <w:tc>
          <w:tcPr>
            <w:tcW w:w="6565" w:type="dxa"/>
            <w:tcBorders>
              <w:top w:val="nil"/>
              <w:left w:val="nil"/>
              <w:bottom w:val="single" w:sz="4" w:space="0" w:color="000000"/>
              <w:right w:val="single" w:sz="4" w:space="0" w:color="000000"/>
            </w:tcBorders>
            <w:shd w:val="clear" w:color="auto" w:fill="auto"/>
            <w:hideMark/>
          </w:tcPr>
          <w:p w14:paraId="3590AFB2"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 xml:space="preserve">Providing and fixing first quality ceramic glazed wall tiles 200x300 mm of approved make, minimum 8–10 mm thick, laid over 12 mm CM 1:4 with 3 mm PVC spacers and epoxy/tile grout matching shade complete. </w:t>
            </w:r>
            <w:proofErr w:type="gramStart"/>
            <w:r w:rsidRPr="007E0586">
              <w:rPr>
                <w:rFonts w:asciiTheme="majorBidi" w:eastAsia="Times New Roman" w:hAnsiTheme="majorBidi" w:cstheme="majorBidi"/>
                <w:kern w:val="0"/>
                <w:sz w:val="20"/>
                <w:szCs w:val="20"/>
                <w:lang w:val="en-US" w:bidi="hi-IN"/>
                <w14:ligatures w14:val="none"/>
              </w:rPr>
              <w:t>( basic</w:t>
            </w:r>
            <w:proofErr w:type="gramEnd"/>
            <w:r w:rsidRPr="007E0586">
              <w:rPr>
                <w:rFonts w:asciiTheme="majorBidi" w:eastAsia="Times New Roman" w:hAnsiTheme="majorBidi" w:cstheme="majorBidi"/>
                <w:kern w:val="0"/>
                <w:sz w:val="20"/>
                <w:szCs w:val="20"/>
                <w:lang w:val="en-US" w:bidi="hi-IN"/>
                <w14:ligatures w14:val="none"/>
              </w:rPr>
              <w:t xml:space="preserve"> rate Rs. 50</w:t>
            </w:r>
            <w:r w:rsidRPr="007E0586">
              <w:rPr>
                <w:rFonts w:asciiTheme="majorBidi" w:eastAsia="Times New Roman" w:hAnsiTheme="majorBidi" w:cstheme="majorBidi"/>
                <w:kern w:val="0"/>
                <w:sz w:val="20"/>
                <w:szCs w:val="20"/>
                <w:lang w:val="en-US" w:bidi="hi-IN"/>
                <w14:ligatures w14:val="none"/>
              </w:rPr>
              <w:br/>
              <w:t xml:space="preserve">per </w:t>
            </w:r>
            <w:proofErr w:type="spellStart"/>
            <w:proofErr w:type="gramStart"/>
            <w:r w:rsidRPr="007E0586">
              <w:rPr>
                <w:rFonts w:asciiTheme="majorBidi" w:eastAsia="Times New Roman" w:hAnsiTheme="majorBidi" w:cstheme="majorBidi"/>
                <w:kern w:val="0"/>
                <w:sz w:val="20"/>
                <w:szCs w:val="20"/>
                <w:lang w:val="en-US" w:bidi="hi-IN"/>
                <w14:ligatures w14:val="none"/>
              </w:rPr>
              <w:t>sqft</w:t>
            </w:r>
            <w:proofErr w:type="spellEnd"/>
            <w:r w:rsidRPr="007E0586">
              <w:rPr>
                <w:rFonts w:asciiTheme="majorBidi" w:eastAsia="Times New Roman" w:hAnsiTheme="majorBidi" w:cstheme="majorBidi"/>
                <w:kern w:val="0"/>
                <w:sz w:val="20"/>
                <w:szCs w:val="20"/>
                <w:lang w:val="en-US" w:bidi="hi-IN"/>
                <w14:ligatures w14:val="none"/>
              </w:rPr>
              <w:t xml:space="preserve"> )</w:t>
            </w:r>
            <w:proofErr w:type="gramEnd"/>
            <w:r w:rsidRPr="007E0586">
              <w:rPr>
                <w:rFonts w:asciiTheme="majorBidi" w:eastAsia="Times New Roman" w:hAnsiTheme="majorBidi" w:cstheme="majorBidi"/>
                <w:kern w:val="0"/>
                <w:sz w:val="20"/>
                <w:szCs w:val="20"/>
                <w:lang w:val="en-US" w:bidi="hi-IN"/>
                <w14:ligatures w14:val="none"/>
              </w:rPr>
              <w:t xml:space="preserve"> : RM - </w:t>
            </w:r>
            <w:proofErr w:type="spellStart"/>
            <w:r w:rsidRPr="007E0586">
              <w:rPr>
                <w:rFonts w:asciiTheme="majorBidi" w:eastAsia="Times New Roman" w:hAnsiTheme="majorBidi" w:cstheme="majorBidi"/>
                <w:kern w:val="0"/>
                <w:sz w:val="20"/>
                <w:szCs w:val="20"/>
                <w:lang w:val="en-US" w:bidi="hi-IN"/>
                <w14:ligatures w14:val="none"/>
              </w:rPr>
              <w:t>Kajariya</w:t>
            </w:r>
            <w:proofErr w:type="spellEnd"/>
          </w:p>
        </w:tc>
        <w:tc>
          <w:tcPr>
            <w:tcW w:w="900" w:type="dxa"/>
            <w:tcBorders>
              <w:top w:val="nil"/>
              <w:left w:val="nil"/>
              <w:bottom w:val="single" w:sz="4" w:space="0" w:color="000000"/>
              <w:right w:val="single" w:sz="4" w:space="0" w:color="000000"/>
            </w:tcBorders>
            <w:shd w:val="clear" w:color="auto" w:fill="auto"/>
            <w:vAlign w:val="bottom"/>
            <w:hideMark/>
          </w:tcPr>
          <w:p w14:paraId="0AB11922"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single" w:sz="4" w:space="0" w:color="000000"/>
            </w:tcBorders>
            <w:shd w:val="clear" w:color="auto" w:fill="auto"/>
            <w:noWrap/>
            <w:vAlign w:val="bottom"/>
            <w:hideMark/>
          </w:tcPr>
          <w:p w14:paraId="471DDC2F"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7022.95</w:t>
            </w:r>
          </w:p>
        </w:tc>
      </w:tr>
      <w:tr w:rsidR="007E0586" w:rsidRPr="007E0586" w14:paraId="5387B35F" w14:textId="77777777" w:rsidTr="007E0586">
        <w:trPr>
          <w:trHeight w:val="552"/>
        </w:trPr>
        <w:tc>
          <w:tcPr>
            <w:tcW w:w="540" w:type="dxa"/>
            <w:tcBorders>
              <w:top w:val="nil"/>
              <w:left w:val="single" w:sz="4" w:space="0" w:color="000000"/>
              <w:bottom w:val="single" w:sz="4" w:space="0" w:color="000000"/>
              <w:right w:val="single" w:sz="4" w:space="0" w:color="000000"/>
            </w:tcBorders>
            <w:shd w:val="clear" w:color="auto" w:fill="auto"/>
            <w:noWrap/>
            <w:hideMark/>
          </w:tcPr>
          <w:p w14:paraId="6864F21B"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13.02</w:t>
            </w:r>
          </w:p>
        </w:tc>
        <w:tc>
          <w:tcPr>
            <w:tcW w:w="6565" w:type="dxa"/>
            <w:tcBorders>
              <w:top w:val="nil"/>
              <w:left w:val="nil"/>
              <w:bottom w:val="single" w:sz="4" w:space="0" w:color="000000"/>
              <w:right w:val="single" w:sz="4" w:space="0" w:color="000000"/>
            </w:tcBorders>
            <w:shd w:val="clear" w:color="auto" w:fill="auto"/>
            <w:hideMark/>
          </w:tcPr>
          <w:p w14:paraId="03A8D32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Providing and fixing first quality vitrified anti-skid floor tile 400x400 mm minimum 8–10 mm thick laid in cement mortar bed with proper slope and</w:t>
            </w:r>
            <w:r w:rsidRPr="007E0586">
              <w:rPr>
                <w:rFonts w:asciiTheme="majorBidi" w:eastAsia="Times New Roman" w:hAnsiTheme="majorBidi" w:cstheme="majorBidi"/>
                <w:kern w:val="0"/>
                <w:sz w:val="20"/>
                <w:szCs w:val="20"/>
                <w:lang w:val="en-US" w:bidi="hi-IN"/>
                <w14:ligatures w14:val="none"/>
              </w:rPr>
              <w:br/>
              <w:t>grouting complete. (</w:t>
            </w:r>
            <w:proofErr w:type="gramStart"/>
            <w:r w:rsidRPr="007E0586">
              <w:rPr>
                <w:rFonts w:asciiTheme="majorBidi" w:eastAsia="Times New Roman" w:hAnsiTheme="majorBidi" w:cstheme="majorBidi"/>
                <w:kern w:val="0"/>
                <w:sz w:val="20"/>
                <w:szCs w:val="20"/>
                <w:lang w:val="en-US" w:bidi="hi-IN"/>
                <w14:ligatures w14:val="none"/>
              </w:rPr>
              <w:t>basic</w:t>
            </w:r>
            <w:proofErr w:type="gramEnd"/>
            <w:r w:rsidRPr="007E0586">
              <w:rPr>
                <w:rFonts w:asciiTheme="majorBidi" w:eastAsia="Times New Roman" w:hAnsiTheme="majorBidi" w:cstheme="majorBidi"/>
                <w:kern w:val="0"/>
                <w:sz w:val="20"/>
                <w:szCs w:val="20"/>
                <w:lang w:val="en-US" w:bidi="hi-IN"/>
                <w14:ligatures w14:val="none"/>
              </w:rPr>
              <w:t xml:space="preserve"> rate Rs. 80 per </w:t>
            </w:r>
            <w:proofErr w:type="spellStart"/>
            <w:r w:rsidRPr="007E0586">
              <w:rPr>
                <w:rFonts w:asciiTheme="majorBidi" w:eastAsia="Times New Roman" w:hAnsiTheme="majorBidi" w:cstheme="majorBidi"/>
                <w:kern w:val="0"/>
                <w:sz w:val="20"/>
                <w:szCs w:val="20"/>
                <w:lang w:val="en-US" w:bidi="hi-IN"/>
                <w14:ligatures w14:val="none"/>
              </w:rPr>
              <w:t>sqft</w:t>
            </w:r>
            <w:proofErr w:type="spellEnd"/>
            <w:proofErr w:type="gramStart"/>
            <w:r w:rsidRPr="007E0586">
              <w:rPr>
                <w:rFonts w:asciiTheme="majorBidi" w:eastAsia="Times New Roman" w:hAnsiTheme="majorBidi" w:cstheme="majorBidi"/>
                <w:kern w:val="0"/>
                <w:sz w:val="20"/>
                <w:szCs w:val="20"/>
                <w:lang w:val="en-US" w:bidi="hi-IN"/>
                <w14:ligatures w14:val="none"/>
              </w:rPr>
              <w:t>) :</w:t>
            </w:r>
            <w:proofErr w:type="gramEnd"/>
            <w:r w:rsidRPr="007E0586">
              <w:rPr>
                <w:rFonts w:asciiTheme="majorBidi" w:eastAsia="Times New Roman" w:hAnsiTheme="majorBidi" w:cstheme="majorBidi"/>
                <w:kern w:val="0"/>
                <w:sz w:val="20"/>
                <w:szCs w:val="20"/>
                <w:lang w:val="en-US" w:bidi="hi-IN"/>
                <w14:ligatures w14:val="none"/>
              </w:rPr>
              <w:t xml:space="preserve"> RM - </w:t>
            </w:r>
            <w:proofErr w:type="spellStart"/>
            <w:r w:rsidRPr="007E0586">
              <w:rPr>
                <w:rFonts w:asciiTheme="majorBidi" w:eastAsia="Times New Roman" w:hAnsiTheme="majorBidi" w:cstheme="majorBidi"/>
                <w:kern w:val="0"/>
                <w:sz w:val="20"/>
                <w:szCs w:val="20"/>
                <w:lang w:val="en-US" w:bidi="hi-IN"/>
                <w14:ligatures w14:val="none"/>
              </w:rPr>
              <w:t>Kajariya</w:t>
            </w:r>
            <w:proofErr w:type="spellEnd"/>
          </w:p>
        </w:tc>
        <w:tc>
          <w:tcPr>
            <w:tcW w:w="900" w:type="dxa"/>
            <w:tcBorders>
              <w:top w:val="nil"/>
              <w:left w:val="nil"/>
              <w:bottom w:val="single" w:sz="4" w:space="0" w:color="000000"/>
              <w:right w:val="single" w:sz="4" w:space="0" w:color="000000"/>
            </w:tcBorders>
            <w:shd w:val="clear" w:color="auto" w:fill="auto"/>
            <w:vAlign w:val="center"/>
            <w:hideMark/>
          </w:tcPr>
          <w:p w14:paraId="7EB9FEE5"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single" w:sz="4" w:space="0" w:color="000000"/>
            </w:tcBorders>
            <w:shd w:val="clear" w:color="auto" w:fill="auto"/>
            <w:noWrap/>
            <w:vAlign w:val="center"/>
            <w:hideMark/>
          </w:tcPr>
          <w:p w14:paraId="4074951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2016.54</w:t>
            </w:r>
          </w:p>
        </w:tc>
      </w:tr>
      <w:tr w:rsidR="007E0586" w:rsidRPr="007E0586" w14:paraId="6E2D9C65"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17F92991"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4CBC6249"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721376B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6FBE2F6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43D3B597" w14:textId="77777777" w:rsidTr="007E0586">
        <w:trPr>
          <w:trHeight w:val="915"/>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66D5B305"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14.00</w:t>
            </w:r>
          </w:p>
        </w:tc>
        <w:tc>
          <w:tcPr>
            <w:tcW w:w="6565" w:type="dxa"/>
            <w:tcBorders>
              <w:top w:val="nil"/>
              <w:left w:val="nil"/>
              <w:bottom w:val="single" w:sz="4" w:space="0" w:color="000000"/>
              <w:right w:val="single" w:sz="4" w:space="0" w:color="000000"/>
            </w:tcBorders>
            <w:shd w:val="clear" w:color="auto" w:fill="auto"/>
            <w:hideMark/>
          </w:tcPr>
          <w:p w14:paraId="2F41A90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Single Leaf WPC Door</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28 mm thick WPC solid section single shutter door shutter including SS hinges, tower bolt, </w:t>
            </w:r>
            <w:proofErr w:type="spellStart"/>
            <w:r w:rsidRPr="007E0586">
              <w:rPr>
                <w:rFonts w:asciiTheme="majorBidi" w:eastAsia="Times New Roman" w:hAnsiTheme="majorBidi" w:cstheme="majorBidi"/>
                <w:kern w:val="0"/>
                <w:sz w:val="20"/>
                <w:szCs w:val="20"/>
                <w:lang w:val="en-US" w:bidi="hi-IN"/>
                <w14:ligatures w14:val="none"/>
              </w:rPr>
              <w:t>aldrop</w:t>
            </w:r>
            <w:proofErr w:type="spellEnd"/>
            <w:r w:rsidRPr="007E0586">
              <w:rPr>
                <w:rFonts w:asciiTheme="majorBidi" w:eastAsia="Times New Roman" w:hAnsiTheme="majorBidi" w:cstheme="majorBidi"/>
                <w:kern w:val="0"/>
                <w:sz w:val="20"/>
                <w:szCs w:val="20"/>
                <w:lang w:val="en-US" w:bidi="hi-IN"/>
                <w14:ligatures w14:val="none"/>
              </w:rPr>
              <w:t>, handle, stopper, lock, cloth hook, grab rail, primer and enamel finish complete. Reference: CPWD DSR 2023 – Chapter 9, 0.</w:t>
            </w:r>
          </w:p>
        </w:tc>
        <w:tc>
          <w:tcPr>
            <w:tcW w:w="900" w:type="dxa"/>
            <w:tcBorders>
              <w:top w:val="nil"/>
              <w:left w:val="nil"/>
              <w:bottom w:val="single" w:sz="4" w:space="0" w:color="000000"/>
              <w:right w:val="single" w:sz="4" w:space="0" w:color="000000"/>
            </w:tcBorders>
            <w:shd w:val="clear" w:color="auto" w:fill="auto"/>
            <w:vAlign w:val="bottom"/>
            <w:hideMark/>
          </w:tcPr>
          <w:p w14:paraId="04FF1039"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481E0C89"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296.00</w:t>
            </w:r>
          </w:p>
        </w:tc>
      </w:tr>
      <w:tr w:rsidR="007E0586" w:rsidRPr="007E0586" w14:paraId="60EB1770"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2BEA492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5606560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4C2049F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0DC1DA9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61A0F029"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35EEFBF4"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15.00</w:t>
            </w:r>
          </w:p>
        </w:tc>
        <w:tc>
          <w:tcPr>
            <w:tcW w:w="6565" w:type="dxa"/>
            <w:tcBorders>
              <w:top w:val="nil"/>
              <w:left w:val="nil"/>
              <w:bottom w:val="single" w:sz="4" w:space="0" w:color="000000"/>
              <w:right w:val="single" w:sz="4" w:space="0" w:color="000000"/>
            </w:tcBorders>
            <w:shd w:val="clear" w:color="auto" w:fill="auto"/>
            <w:hideMark/>
          </w:tcPr>
          <w:p w14:paraId="2C44986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Double Leaf WPC Door</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28 mm thick WPC double shutter door complete with all SS hardware including hinges, lock, tower bolts, handle, stopper, door closer </w:t>
            </w:r>
            <w:proofErr w:type="spellStart"/>
            <w:r w:rsidRPr="007E0586">
              <w:rPr>
                <w:rFonts w:asciiTheme="majorBidi" w:eastAsia="Times New Roman" w:hAnsiTheme="majorBidi" w:cstheme="majorBidi"/>
                <w:kern w:val="0"/>
                <w:sz w:val="20"/>
                <w:szCs w:val="20"/>
                <w:lang w:val="en-US" w:bidi="hi-IN"/>
                <w14:ligatures w14:val="none"/>
              </w:rPr>
              <w:t>etc</w:t>
            </w:r>
            <w:proofErr w:type="spellEnd"/>
            <w:r w:rsidRPr="007E0586">
              <w:rPr>
                <w:rFonts w:asciiTheme="majorBidi" w:eastAsia="Times New Roman" w:hAnsiTheme="majorBidi" w:cstheme="majorBidi"/>
                <w:kern w:val="0"/>
                <w:sz w:val="20"/>
                <w:szCs w:val="20"/>
                <w:lang w:val="en-US" w:bidi="hi-IN"/>
                <w14:ligatures w14:val="none"/>
              </w:rPr>
              <w:t xml:space="preserve"> complete. Reference: CPWD DSR 2023 – Chapter 9, 0.</w:t>
            </w:r>
          </w:p>
        </w:tc>
        <w:tc>
          <w:tcPr>
            <w:tcW w:w="900" w:type="dxa"/>
            <w:tcBorders>
              <w:top w:val="nil"/>
              <w:left w:val="nil"/>
              <w:bottom w:val="single" w:sz="4" w:space="0" w:color="000000"/>
              <w:right w:val="single" w:sz="4" w:space="0" w:color="000000"/>
            </w:tcBorders>
            <w:shd w:val="clear" w:color="auto" w:fill="auto"/>
            <w:vAlign w:val="bottom"/>
            <w:hideMark/>
          </w:tcPr>
          <w:p w14:paraId="5E98972A"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1EEC12FB"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37.00</w:t>
            </w:r>
          </w:p>
        </w:tc>
      </w:tr>
      <w:tr w:rsidR="007E0586" w:rsidRPr="007E0586" w14:paraId="125D819D"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762A51F2"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5096B72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40FE731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7C924492"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33B50549" w14:textId="77777777" w:rsidTr="007E0586">
        <w:trPr>
          <w:trHeight w:val="162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28421F28"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lastRenderedPageBreak/>
              <w:t>16.00</w:t>
            </w:r>
          </w:p>
        </w:tc>
        <w:tc>
          <w:tcPr>
            <w:tcW w:w="6565" w:type="dxa"/>
            <w:tcBorders>
              <w:top w:val="nil"/>
              <w:left w:val="nil"/>
              <w:bottom w:val="single" w:sz="4" w:space="0" w:color="000000"/>
              <w:right w:val="single" w:sz="4" w:space="0" w:color="000000"/>
            </w:tcBorders>
            <w:shd w:val="clear" w:color="auto" w:fill="auto"/>
            <w:hideMark/>
          </w:tcPr>
          <w:p w14:paraId="0BB2011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RCC Counter / Structural Concrete</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laying, </w:t>
            </w:r>
            <w:proofErr w:type="gramStart"/>
            <w:r w:rsidRPr="007E0586">
              <w:rPr>
                <w:rFonts w:asciiTheme="majorBidi" w:eastAsia="Times New Roman" w:hAnsiTheme="majorBidi" w:cstheme="majorBidi"/>
                <w:kern w:val="0"/>
                <w:sz w:val="20"/>
                <w:szCs w:val="20"/>
                <w:lang w:val="en-US" w:bidi="hi-IN"/>
                <w14:ligatures w14:val="none"/>
              </w:rPr>
              <w:t>vibrating</w:t>
            </w:r>
            <w:proofErr w:type="gramEnd"/>
            <w:r w:rsidRPr="007E0586">
              <w:rPr>
                <w:rFonts w:asciiTheme="majorBidi" w:eastAsia="Times New Roman" w:hAnsiTheme="majorBidi" w:cstheme="majorBidi"/>
                <w:kern w:val="0"/>
                <w:sz w:val="20"/>
                <w:szCs w:val="20"/>
                <w:lang w:val="en-US" w:bidi="hi-IN"/>
                <w14:ligatures w14:val="none"/>
              </w:rPr>
              <w:t xml:space="preserve"> and curing cast-in-situ reinforced cement concrete of grade M25 using design mix with 20 mm downgraded coarse aggregate, minimum cement content as per IS 456, including centering, shuttering, reinforcement placement, admixture/plasticizer, shear keys, grooves, construction joints, waterproofing additive where required, complete for toilet counter, </w:t>
            </w:r>
            <w:proofErr w:type="spellStart"/>
            <w:r w:rsidRPr="007E0586">
              <w:rPr>
                <w:rFonts w:asciiTheme="majorBidi" w:eastAsia="Times New Roman" w:hAnsiTheme="majorBidi" w:cstheme="majorBidi"/>
                <w:kern w:val="0"/>
                <w:sz w:val="20"/>
                <w:szCs w:val="20"/>
                <w:lang w:val="en-US" w:bidi="hi-IN"/>
                <w14:ligatures w14:val="none"/>
              </w:rPr>
              <w:t>kerbs</w:t>
            </w:r>
            <w:proofErr w:type="spellEnd"/>
            <w:r w:rsidRPr="007E0586">
              <w:rPr>
                <w:rFonts w:asciiTheme="majorBidi" w:eastAsia="Times New Roman" w:hAnsiTheme="majorBidi" w:cstheme="majorBidi"/>
                <w:kern w:val="0"/>
                <w:sz w:val="20"/>
                <w:szCs w:val="20"/>
                <w:lang w:val="en-US" w:bidi="hi-IN"/>
                <w14:ligatures w14:val="none"/>
              </w:rPr>
              <w:t>, platforms and allied structural components. Reference: CPWD DSR 2023 – Chapter 4</w:t>
            </w:r>
          </w:p>
        </w:tc>
        <w:tc>
          <w:tcPr>
            <w:tcW w:w="900" w:type="dxa"/>
            <w:tcBorders>
              <w:top w:val="nil"/>
              <w:left w:val="nil"/>
              <w:bottom w:val="single" w:sz="4" w:space="0" w:color="000000"/>
              <w:right w:val="single" w:sz="4" w:space="0" w:color="000000"/>
            </w:tcBorders>
            <w:shd w:val="clear" w:color="auto" w:fill="auto"/>
            <w:vAlign w:val="bottom"/>
            <w:hideMark/>
          </w:tcPr>
          <w:p w14:paraId="46DFEA94"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cum</w:t>
            </w:r>
          </w:p>
        </w:tc>
        <w:tc>
          <w:tcPr>
            <w:tcW w:w="1440" w:type="dxa"/>
            <w:tcBorders>
              <w:top w:val="nil"/>
              <w:left w:val="nil"/>
              <w:bottom w:val="single" w:sz="4" w:space="0" w:color="000000"/>
              <w:right w:val="single" w:sz="4" w:space="0" w:color="000000"/>
            </w:tcBorders>
            <w:shd w:val="clear" w:color="auto" w:fill="auto"/>
            <w:noWrap/>
            <w:vAlign w:val="bottom"/>
            <w:hideMark/>
          </w:tcPr>
          <w:p w14:paraId="1736FDD8"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7.60</w:t>
            </w:r>
          </w:p>
        </w:tc>
      </w:tr>
      <w:tr w:rsidR="007E0586" w:rsidRPr="007E0586" w14:paraId="2DD3CFE0"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429895B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72B553C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315C6E4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4200A55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71996940" w14:textId="77777777" w:rsidTr="007E0586">
        <w:trPr>
          <w:trHeight w:val="126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31DA92FA"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17.00</w:t>
            </w:r>
          </w:p>
        </w:tc>
        <w:tc>
          <w:tcPr>
            <w:tcW w:w="6565" w:type="dxa"/>
            <w:tcBorders>
              <w:top w:val="nil"/>
              <w:left w:val="nil"/>
              <w:bottom w:val="single" w:sz="4" w:space="0" w:color="000000"/>
              <w:right w:val="single" w:sz="4" w:space="0" w:color="000000"/>
            </w:tcBorders>
            <w:shd w:val="clear" w:color="auto" w:fill="auto"/>
            <w:hideMark/>
          </w:tcPr>
          <w:p w14:paraId="2945490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Granite Counter Top / Fascia</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machine-cut, pre-polished granite stone slab 20 mm thick of approved shade and pattern, minimum density hard stone, laid over 12 mm cement mortar 1:4 including edge </w:t>
            </w:r>
            <w:proofErr w:type="spellStart"/>
            <w:r w:rsidRPr="007E0586">
              <w:rPr>
                <w:rFonts w:asciiTheme="majorBidi" w:eastAsia="Times New Roman" w:hAnsiTheme="majorBidi" w:cstheme="majorBidi"/>
                <w:kern w:val="0"/>
                <w:sz w:val="20"/>
                <w:szCs w:val="20"/>
                <w:lang w:val="en-US" w:bidi="hi-IN"/>
                <w14:ligatures w14:val="none"/>
              </w:rPr>
              <w:t>moulding</w:t>
            </w:r>
            <w:proofErr w:type="spellEnd"/>
            <w:r w:rsidRPr="007E0586">
              <w:rPr>
                <w:rFonts w:asciiTheme="majorBidi" w:eastAsia="Times New Roman" w:hAnsiTheme="majorBidi" w:cstheme="majorBidi"/>
                <w:kern w:val="0"/>
                <w:sz w:val="20"/>
                <w:szCs w:val="20"/>
                <w:lang w:val="en-US" w:bidi="hi-IN"/>
                <w14:ligatures w14:val="none"/>
              </w:rPr>
              <w:t>, polishing, cut-outs for wash basin, grooves, MS support angle below slab, rubbing and finishing complete. Reference: CPWD DSR 2023 – Chapter 7, 8</w:t>
            </w:r>
          </w:p>
        </w:tc>
        <w:tc>
          <w:tcPr>
            <w:tcW w:w="900" w:type="dxa"/>
            <w:tcBorders>
              <w:top w:val="nil"/>
              <w:left w:val="nil"/>
              <w:bottom w:val="single" w:sz="4" w:space="0" w:color="000000"/>
              <w:right w:val="single" w:sz="4" w:space="0" w:color="000000"/>
            </w:tcBorders>
            <w:shd w:val="clear" w:color="auto" w:fill="auto"/>
            <w:vAlign w:val="bottom"/>
            <w:hideMark/>
          </w:tcPr>
          <w:p w14:paraId="62105575"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single" w:sz="4" w:space="0" w:color="000000"/>
            </w:tcBorders>
            <w:shd w:val="clear" w:color="auto" w:fill="auto"/>
            <w:noWrap/>
            <w:vAlign w:val="bottom"/>
            <w:hideMark/>
          </w:tcPr>
          <w:p w14:paraId="27AB4C43"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89.66</w:t>
            </w:r>
          </w:p>
        </w:tc>
      </w:tr>
      <w:tr w:rsidR="007E0586" w:rsidRPr="007E0586" w14:paraId="05A16E39"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25679DF5"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1323947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5702CE7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21B7075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4B3423D3" w14:textId="77777777" w:rsidTr="007E0586">
        <w:trPr>
          <w:trHeight w:val="126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1D0E3D7A"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18.00</w:t>
            </w:r>
          </w:p>
        </w:tc>
        <w:tc>
          <w:tcPr>
            <w:tcW w:w="6565" w:type="dxa"/>
            <w:tcBorders>
              <w:top w:val="nil"/>
              <w:left w:val="nil"/>
              <w:bottom w:val="single" w:sz="4" w:space="0" w:color="000000"/>
              <w:right w:val="single" w:sz="4" w:space="0" w:color="000000"/>
            </w:tcBorders>
            <w:shd w:val="clear" w:color="auto" w:fill="auto"/>
            <w:hideMark/>
          </w:tcPr>
          <w:p w14:paraId="465930B6"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Mirror</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6 mm thick mirror glass of Saint </w:t>
            </w:r>
            <w:proofErr w:type="spellStart"/>
            <w:r w:rsidRPr="007E0586">
              <w:rPr>
                <w:rFonts w:asciiTheme="majorBidi" w:eastAsia="Times New Roman" w:hAnsiTheme="majorBidi" w:cstheme="majorBidi"/>
                <w:kern w:val="0"/>
                <w:sz w:val="20"/>
                <w:szCs w:val="20"/>
                <w:lang w:val="en-US" w:bidi="hi-IN"/>
                <w14:ligatures w14:val="none"/>
              </w:rPr>
              <w:t>Gobain</w:t>
            </w:r>
            <w:proofErr w:type="spellEnd"/>
            <w:r w:rsidRPr="007E0586">
              <w:rPr>
                <w:rFonts w:asciiTheme="majorBidi" w:eastAsia="Times New Roman" w:hAnsiTheme="majorBidi" w:cstheme="majorBidi"/>
                <w:kern w:val="0"/>
                <w:sz w:val="20"/>
                <w:szCs w:val="20"/>
                <w:lang w:val="en-US" w:bidi="hi-IN"/>
                <w14:ligatures w14:val="none"/>
              </w:rPr>
              <w:t>/Modi Guard equivalent quality, silver coated with protective backing paint, rubber backside layer, fixed with SS-304 designer studs (4 nos.), edge polished complete.</w:t>
            </w:r>
            <w:r w:rsidRPr="007E0586">
              <w:rPr>
                <w:rFonts w:asciiTheme="majorBidi" w:eastAsia="Times New Roman" w:hAnsiTheme="majorBidi" w:cstheme="majorBidi"/>
                <w:kern w:val="0"/>
                <w:sz w:val="20"/>
                <w:szCs w:val="20"/>
                <w:lang w:val="en-US" w:bidi="hi-IN"/>
                <w14:ligatures w14:val="none"/>
              </w:rPr>
              <w:br/>
              <w:t>Size: 600 x 600 mm approx. Reference: CPWD DSR 2023</w:t>
            </w:r>
          </w:p>
        </w:tc>
        <w:tc>
          <w:tcPr>
            <w:tcW w:w="900" w:type="dxa"/>
            <w:tcBorders>
              <w:top w:val="nil"/>
              <w:left w:val="nil"/>
              <w:bottom w:val="single" w:sz="4" w:space="0" w:color="000000"/>
              <w:right w:val="single" w:sz="4" w:space="0" w:color="000000"/>
            </w:tcBorders>
            <w:shd w:val="clear" w:color="auto" w:fill="auto"/>
            <w:vAlign w:val="bottom"/>
            <w:hideMark/>
          </w:tcPr>
          <w:p w14:paraId="66AE8337"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4FECD1A9"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140.00</w:t>
            </w:r>
          </w:p>
        </w:tc>
      </w:tr>
      <w:tr w:rsidR="007E0586" w:rsidRPr="007E0586" w14:paraId="03C5C294"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2A4F30E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3B1463F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184CB8B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52578CE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3B35823C" w14:textId="77777777" w:rsidTr="007E0586">
        <w:trPr>
          <w:trHeight w:val="1095"/>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54C66BE0"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19.00</w:t>
            </w:r>
          </w:p>
        </w:tc>
        <w:tc>
          <w:tcPr>
            <w:tcW w:w="6565" w:type="dxa"/>
            <w:tcBorders>
              <w:top w:val="nil"/>
              <w:left w:val="nil"/>
              <w:bottom w:val="single" w:sz="4" w:space="0" w:color="000000"/>
              <w:right w:val="single" w:sz="4" w:space="0" w:color="000000"/>
            </w:tcBorders>
            <w:shd w:val="clear" w:color="auto" w:fill="auto"/>
            <w:hideMark/>
          </w:tcPr>
          <w:p w14:paraId="5B254E7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Table Top Wash Basin</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vitreous </w:t>
            </w:r>
            <w:proofErr w:type="spellStart"/>
            <w:r w:rsidRPr="007E0586">
              <w:rPr>
                <w:rFonts w:asciiTheme="majorBidi" w:eastAsia="Times New Roman" w:hAnsiTheme="majorBidi" w:cstheme="majorBidi"/>
                <w:kern w:val="0"/>
                <w:sz w:val="20"/>
                <w:szCs w:val="20"/>
                <w:lang w:val="en-US" w:bidi="hi-IN"/>
                <w14:ligatures w14:val="none"/>
              </w:rPr>
              <w:t>china</w:t>
            </w:r>
            <w:proofErr w:type="spellEnd"/>
            <w:r w:rsidRPr="007E0586">
              <w:rPr>
                <w:rFonts w:asciiTheme="majorBidi" w:eastAsia="Times New Roman" w:hAnsiTheme="majorBidi" w:cstheme="majorBidi"/>
                <w:kern w:val="0"/>
                <w:sz w:val="20"/>
                <w:szCs w:val="20"/>
                <w:lang w:val="en-US" w:bidi="hi-IN"/>
                <w14:ligatures w14:val="none"/>
              </w:rPr>
              <w:t xml:space="preserve"> oval counter-top wash basin 550x400 mm of approved make (</w:t>
            </w:r>
            <w:proofErr w:type="spellStart"/>
            <w:r w:rsidRPr="007E0586">
              <w:rPr>
                <w:rFonts w:asciiTheme="majorBidi" w:eastAsia="Times New Roman" w:hAnsiTheme="majorBidi" w:cstheme="majorBidi"/>
                <w:kern w:val="0"/>
                <w:sz w:val="20"/>
                <w:szCs w:val="20"/>
                <w:lang w:val="en-US" w:bidi="hi-IN"/>
                <w14:ligatures w14:val="none"/>
              </w:rPr>
              <w:t>Hindware</w:t>
            </w:r>
            <w:proofErr w:type="spellEnd"/>
            <w:r w:rsidRPr="007E0586">
              <w:rPr>
                <w:rFonts w:asciiTheme="majorBidi" w:eastAsia="Times New Roman" w:hAnsiTheme="majorBidi" w:cstheme="majorBidi"/>
                <w:kern w:val="0"/>
                <w:sz w:val="20"/>
                <w:szCs w:val="20"/>
                <w:lang w:val="en-US" w:bidi="hi-IN"/>
                <w14:ligatures w14:val="none"/>
              </w:rPr>
              <w:t>/Cera/</w:t>
            </w:r>
            <w:proofErr w:type="spellStart"/>
            <w:r w:rsidRPr="007E0586">
              <w:rPr>
                <w:rFonts w:asciiTheme="majorBidi" w:eastAsia="Times New Roman" w:hAnsiTheme="majorBidi" w:cstheme="majorBidi"/>
                <w:kern w:val="0"/>
                <w:sz w:val="20"/>
                <w:szCs w:val="20"/>
                <w:lang w:val="en-US" w:bidi="hi-IN"/>
                <w14:ligatures w14:val="none"/>
              </w:rPr>
              <w:t>Parryware</w:t>
            </w:r>
            <w:proofErr w:type="spellEnd"/>
            <w:r w:rsidRPr="007E0586">
              <w:rPr>
                <w:rFonts w:asciiTheme="majorBidi" w:eastAsia="Times New Roman" w:hAnsiTheme="majorBidi" w:cstheme="majorBidi"/>
                <w:kern w:val="0"/>
                <w:sz w:val="20"/>
                <w:szCs w:val="20"/>
                <w:lang w:val="en-US" w:bidi="hi-IN"/>
                <w14:ligatures w14:val="none"/>
              </w:rPr>
              <w:t xml:space="preserve">), white </w:t>
            </w:r>
            <w:proofErr w:type="spellStart"/>
            <w:r w:rsidRPr="007E0586">
              <w:rPr>
                <w:rFonts w:asciiTheme="majorBidi" w:eastAsia="Times New Roman" w:hAnsiTheme="majorBidi" w:cstheme="majorBidi"/>
                <w:kern w:val="0"/>
                <w:sz w:val="20"/>
                <w:szCs w:val="20"/>
                <w:lang w:val="en-US" w:bidi="hi-IN"/>
                <w14:ligatures w14:val="none"/>
              </w:rPr>
              <w:t>colour</w:t>
            </w:r>
            <w:proofErr w:type="spellEnd"/>
            <w:r w:rsidRPr="007E0586">
              <w:rPr>
                <w:rFonts w:asciiTheme="majorBidi" w:eastAsia="Times New Roman" w:hAnsiTheme="majorBidi" w:cstheme="majorBidi"/>
                <w:kern w:val="0"/>
                <w:sz w:val="20"/>
                <w:szCs w:val="20"/>
                <w:lang w:val="en-US" w:bidi="hi-IN"/>
                <w14:ligatures w14:val="none"/>
              </w:rPr>
              <w:t xml:space="preserve">, including waste coupling, bottle trap, brackets, </w:t>
            </w:r>
            <w:proofErr w:type="spellStart"/>
            <w:r w:rsidRPr="007E0586">
              <w:rPr>
                <w:rFonts w:asciiTheme="majorBidi" w:eastAsia="Times New Roman" w:hAnsiTheme="majorBidi" w:cstheme="majorBidi"/>
                <w:kern w:val="0"/>
                <w:sz w:val="20"/>
                <w:szCs w:val="20"/>
                <w:lang w:val="en-US" w:bidi="hi-IN"/>
                <w14:ligatures w14:val="none"/>
              </w:rPr>
              <w:t>transpent</w:t>
            </w:r>
            <w:proofErr w:type="spellEnd"/>
            <w:r w:rsidRPr="007E0586">
              <w:rPr>
                <w:rFonts w:asciiTheme="majorBidi" w:eastAsia="Times New Roman" w:hAnsiTheme="majorBidi" w:cstheme="majorBidi"/>
                <w:kern w:val="0"/>
                <w:sz w:val="20"/>
                <w:szCs w:val="20"/>
                <w:lang w:val="en-US" w:bidi="hi-IN"/>
                <w14:ligatures w14:val="none"/>
              </w:rPr>
              <w:t xml:space="preserve"> sealant, connection to waste line and making good complete. Reference: CPWD DSR 2023 - Chapter 17</w:t>
            </w:r>
          </w:p>
        </w:tc>
        <w:tc>
          <w:tcPr>
            <w:tcW w:w="900" w:type="dxa"/>
            <w:tcBorders>
              <w:top w:val="nil"/>
              <w:left w:val="nil"/>
              <w:bottom w:val="single" w:sz="4" w:space="0" w:color="000000"/>
              <w:right w:val="single" w:sz="4" w:space="0" w:color="000000"/>
            </w:tcBorders>
            <w:shd w:val="clear" w:color="auto" w:fill="auto"/>
            <w:hideMark/>
          </w:tcPr>
          <w:p w14:paraId="4140CA4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hideMark/>
          </w:tcPr>
          <w:p w14:paraId="6D9D00D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208BDADD"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noWrap/>
            <w:hideMark/>
          </w:tcPr>
          <w:p w14:paraId="0ED1FAB6"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19.01</w:t>
            </w:r>
          </w:p>
        </w:tc>
        <w:tc>
          <w:tcPr>
            <w:tcW w:w="6565" w:type="dxa"/>
            <w:tcBorders>
              <w:top w:val="nil"/>
              <w:left w:val="nil"/>
              <w:bottom w:val="single" w:sz="4" w:space="0" w:color="000000"/>
              <w:right w:val="single" w:sz="4" w:space="0" w:color="000000"/>
            </w:tcBorders>
            <w:shd w:val="clear" w:color="auto" w:fill="auto"/>
            <w:hideMark/>
          </w:tcPr>
          <w:p w14:paraId="288BD376" w14:textId="77777777" w:rsidR="007E0586" w:rsidRPr="007E0586" w:rsidRDefault="007E0586" w:rsidP="007E0586">
            <w:pPr>
              <w:spacing w:after="0" w:line="240" w:lineRule="auto"/>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 xml:space="preserve">White </w:t>
            </w:r>
            <w:proofErr w:type="spellStart"/>
            <w:r w:rsidRPr="007E0586">
              <w:rPr>
                <w:rFonts w:asciiTheme="majorBidi" w:eastAsia="Times New Roman" w:hAnsiTheme="majorBidi" w:cstheme="majorBidi"/>
                <w:kern w:val="0"/>
                <w:sz w:val="20"/>
                <w:szCs w:val="20"/>
                <w:lang w:val="en-US" w:bidi="hi-IN"/>
                <w14:ligatures w14:val="none"/>
              </w:rPr>
              <w:t>colour</w:t>
            </w:r>
            <w:proofErr w:type="spellEnd"/>
            <w:r w:rsidRPr="007E0586">
              <w:rPr>
                <w:rFonts w:asciiTheme="majorBidi" w:eastAsia="Times New Roman" w:hAnsiTheme="majorBidi" w:cstheme="majorBidi"/>
                <w:kern w:val="0"/>
                <w:sz w:val="20"/>
                <w:szCs w:val="20"/>
                <w:lang w:val="en-US" w:bidi="hi-IN"/>
                <w14:ligatures w14:val="none"/>
              </w:rPr>
              <w:t xml:space="preserve"> (Cera Catalog No - 1087)</w:t>
            </w:r>
          </w:p>
        </w:tc>
        <w:tc>
          <w:tcPr>
            <w:tcW w:w="900" w:type="dxa"/>
            <w:tcBorders>
              <w:top w:val="nil"/>
              <w:left w:val="nil"/>
              <w:bottom w:val="single" w:sz="4" w:space="0" w:color="000000"/>
              <w:right w:val="single" w:sz="4" w:space="0" w:color="000000"/>
            </w:tcBorders>
            <w:shd w:val="clear" w:color="auto" w:fill="auto"/>
            <w:hideMark/>
          </w:tcPr>
          <w:p w14:paraId="173C2A50"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hideMark/>
          </w:tcPr>
          <w:p w14:paraId="7A300DBC"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140.00</w:t>
            </w:r>
          </w:p>
        </w:tc>
      </w:tr>
      <w:tr w:rsidR="007E0586" w:rsidRPr="007E0586" w14:paraId="16512729"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3058039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3B8F61C5"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06A6A43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41F60601"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2A3D59F1" w14:textId="77777777" w:rsidTr="007E0586">
        <w:trPr>
          <w:trHeight w:val="1467"/>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42581EB8"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20.00</w:t>
            </w:r>
          </w:p>
        </w:tc>
        <w:tc>
          <w:tcPr>
            <w:tcW w:w="6565" w:type="dxa"/>
            <w:tcBorders>
              <w:top w:val="nil"/>
              <w:left w:val="nil"/>
              <w:bottom w:val="single" w:sz="4" w:space="0" w:color="000000"/>
              <w:right w:val="single" w:sz="4" w:space="0" w:color="000000"/>
            </w:tcBorders>
            <w:shd w:val="clear" w:color="auto" w:fill="auto"/>
            <w:hideMark/>
          </w:tcPr>
          <w:p w14:paraId="499F55F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 xml:space="preserve">Water Closet / EWC. </w:t>
            </w:r>
            <w:r w:rsidRPr="007E0586">
              <w:rPr>
                <w:rFonts w:asciiTheme="majorBidi" w:eastAsia="Times New Roman" w:hAnsiTheme="majorBidi" w:cstheme="majorBidi"/>
                <w:kern w:val="0"/>
                <w:sz w:val="20"/>
                <w:szCs w:val="2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7E0586">
              <w:rPr>
                <w:rFonts w:asciiTheme="majorBidi" w:eastAsia="Times New Roman" w:hAnsiTheme="majorBidi" w:cstheme="majorBidi"/>
                <w:kern w:val="0"/>
                <w:sz w:val="20"/>
                <w:szCs w:val="20"/>
                <w:lang w:val="en-US" w:bidi="hi-IN"/>
                <w14:ligatures w14:val="none"/>
              </w:rPr>
              <w:t>litre</w:t>
            </w:r>
            <w:proofErr w:type="spellEnd"/>
            <w:r w:rsidRPr="007E0586">
              <w:rPr>
                <w:rFonts w:asciiTheme="majorBidi" w:eastAsia="Times New Roman" w:hAnsiTheme="majorBidi" w:cstheme="majorBidi"/>
                <w:kern w:val="0"/>
                <w:sz w:val="20"/>
                <w:szCs w:val="20"/>
                <w:lang w:val="en-US" w:bidi="hi-IN"/>
                <w14:ligatures w14:val="none"/>
              </w:rPr>
              <w:t xml:space="preserve"> capacity high or low level PVC cistern with top button or front handle operation along with 32mm </w:t>
            </w:r>
            <w:proofErr w:type="spellStart"/>
            <w:r w:rsidRPr="007E0586">
              <w:rPr>
                <w:rFonts w:asciiTheme="majorBidi" w:eastAsia="Times New Roman" w:hAnsiTheme="majorBidi" w:cstheme="majorBidi"/>
                <w:kern w:val="0"/>
                <w:sz w:val="20"/>
                <w:szCs w:val="20"/>
                <w:lang w:val="en-US" w:bidi="hi-IN"/>
                <w14:ligatures w14:val="none"/>
              </w:rPr>
              <w:t>dia</w:t>
            </w:r>
            <w:proofErr w:type="spellEnd"/>
            <w:r w:rsidRPr="007E0586">
              <w:rPr>
                <w:rFonts w:asciiTheme="majorBidi" w:eastAsia="Times New Roman" w:hAnsiTheme="majorBidi" w:cstheme="majorBidi"/>
                <w:kern w:val="0"/>
                <w:sz w:val="20"/>
                <w:szCs w:val="20"/>
                <w:lang w:val="en-US" w:bidi="hi-IN"/>
                <w14:ligatures w14:val="none"/>
              </w:rPr>
              <w:t xml:space="preserve"> PVC flush pipe with clamps and rubber adapter joint with C.P. brass screws and washer complete, including cutting and making good the walls and floors etc.</w:t>
            </w:r>
            <w:r w:rsidRPr="007E0586">
              <w:rPr>
                <w:rFonts w:asciiTheme="majorBidi" w:eastAsia="Times New Roman" w:hAnsiTheme="majorBidi" w:cstheme="majorBidi"/>
                <w:kern w:val="0"/>
                <w:sz w:val="20"/>
                <w:szCs w:val="20"/>
                <w:lang w:val="en-US" w:bidi="hi-IN"/>
                <w14:ligatures w14:val="none"/>
              </w:rPr>
              <w:br/>
              <w:t>Reference: CPWD DSR 2023 - Chapter 17</w:t>
            </w:r>
          </w:p>
        </w:tc>
        <w:tc>
          <w:tcPr>
            <w:tcW w:w="900" w:type="dxa"/>
            <w:tcBorders>
              <w:top w:val="nil"/>
              <w:left w:val="nil"/>
              <w:bottom w:val="single" w:sz="4" w:space="0" w:color="000000"/>
              <w:right w:val="single" w:sz="4" w:space="0" w:color="000000"/>
            </w:tcBorders>
            <w:shd w:val="clear" w:color="auto" w:fill="auto"/>
            <w:hideMark/>
          </w:tcPr>
          <w:p w14:paraId="00B24F8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hideMark/>
          </w:tcPr>
          <w:p w14:paraId="53A2DE7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3EF0A30B" w14:textId="77777777" w:rsidTr="007E0586">
        <w:trPr>
          <w:trHeight w:val="364"/>
        </w:trPr>
        <w:tc>
          <w:tcPr>
            <w:tcW w:w="540" w:type="dxa"/>
            <w:tcBorders>
              <w:top w:val="nil"/>
              <w:left w:val="single" w:sz="4" w:space="0" w:color="000000"/>
              <w:bottom w:val="single" w:sz="4" w:space="0" w:color="000000"/>
              <w:right w:val="single" w:sz="4" w:space="0" w:color="000000"/>
            </w:tcBorders>
            <w:shd w:val="clear" w:color="auto" w:fill="auto"/>
            <w:noWrap/>
            <w:hideMark/>
          </w:tcPr>
          <w:p w14:paraId="0EB04846"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20.01</w:t>
            </w:r>
          </w:p>
        </w:tc>
        <w:tc>
          <w:tcPr>
            <w:tcW w:w="6565" w:type="dxa"/>
            <w:tcBorders>
              <w:top w:val="nil"/>
              <w:left w:val="nil"/>
              <w:bottom w:val="single" w:sz="4" w:space="0" w:color="000000"/>
              <w:right w:val="single" w:sz="4" w:space="0" w:color="000000"/>
            </w:tcBorders>
            <w:shd w:val="clear" w:color="auto" w:fill="auto"/>
            <w:hideMark/>
          </w:tcPr>
          <w:p w14:paraId="1BD1511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 xml:space="preserve">White </w:t>
            </w:r>
            <w:proofErr w:type="spellStart"/>
            <w:r w:rsidRPr="007E0586">
              <w:rPr>
                <w:rFonts w:asciiTheme="majorBidi" w:eastAsia="Times New Roman" w:hAnsiTheme="majorBidi" w:cstheme="majorBidi"/>
                <w:kern w:val="0"/>
                <w:sz w:val="20"/>
                <w:szCs w:val="20"/>
                <w:lang w:val="en-US" w:bidi="hi-IN"/>
                <w14:ligatures w14:val="none"/>
              </w:rPr>
              <w:t>colour</w:t>
            </w:r>
            <w:proofErr w:type="spellEnd"/>
            <w:r w:rsidRPr="007E0586">
              <w:rPr>
                <w:rFonts w:asciiTheme="majorBidi" w:eastAsia="Times New Roman" w:hAnsiTheme="majorBidi" w:cstheme="majorBidi"/>
                <w:kern w:val="0"/>
                <w:sz w:val="20"/>
                <w:szCs w:val="20"/>
                <w:lang w:val="en-US" w:bidi="hi-IN"/>
                <w14:ligatures w14:val="none"/>
              </w:rPr>
              <w:t xml:space="preserve"> </w:t>
            </w:r>
            <w:proofErr w:type="gramStart"/>
            <w:r w:rsidRPr="007E0586">
              <w:rPr>
                <w:rFonts w:asciiTheme="majorBidi" w:eastAsia="Times New Roman" w:hAnsiTheme="majorBidi" w:cstheme="majorBidi"/>
                <w:kern w:val="0"/>
                <w:sz w:val="20"/>
                <w:szCs w:val="20"/>
                <w:lang w:val="en-US" w:bidi="hi-IN"/>
                <w14:ligatures w14:val="none"/>
              </w:rPr>
              <w:t>( 2071</w:t>
            </w:r>
            <w:proofErr w:type="gramEnd"/>
            <w:r w:rsidRPr="007E0586">
              <w:rPr>
                <w:rFonts w:asciiTheme="majorBidi" w:eastAsia="Times New Roman" w:hAnsiTheme="majorBidi" w:cstheme="majorBidi"/>
                <w:kern w:val="0"/>
                <w:sz w:val="20"/>
                <w:szCs w:val="20"/>
                <w:lang w:val="en-US" w:bidi="hi-IN"/>
                <w14:ligatures w14:val="none"/>
              </w:rPr>
              <w:t>- W.C. &amp; 2604- Cistern) , One piece rimless EWC, Canyon</w:t>
            </w:r>
            <w:r w:rsidRPr="007E0586">
              <w:rPr>
                <w:rFonts w:asciiTheme="majorBidi" w:eastAsia="Times New Roman" w:hAnsiTheme="majorBidi" w:cstheme="majorBidi"/>
                <w:kern w:val="0"/>
                <w:sz w:val="20"/>
                <w:szCs w:val="20"/>
                <w:lang w:val="en-US" w:bidi="hi-IN"/>
                <w14:ligatures w14:val="none"/>
              </w:rPr>
              <w:br/>
              <w:t>110 mm Cat No. : S1013233 (Suction type)</w:t>
            </w:r>
          </w:p>
        </w:tc>
        <w:tc>
          <w:tcPr>
            <w:tcW w:w="900" w:type="dxa"/>
            <w:tcBorders>
              <w:top w:val="nil"/>
              <w:left w:val="nil"/>
              <w:bottom w:val="single" w:sz="4" w:space="0" w:color="000000"/>
              <w:right w:val="single" w:sz="4" w:space="0" w:color="000000"/>
            </w:tcBorders>
            <w:shd w:val="clear" w:color="auto" w:fill="auto"/>
            <w:vAlign w:val="center"/>
            <w:hideMark/>
          </w:tcPr>
          <w:p w14:paraId="48219B67"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center"/>
            <w:hideMark/>
          </w:tcPr>
          <w:p w14:paraId="4C539E67"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148.00</w:t>
            </w:r>
          </w:p>
        </w:tc>
      </w:tr>
      <w:tr w:rsidR="007E0586" w:rsidRPr="007E0586" w14:paraId="2AA2135C"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30ABBDB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479A758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0B9B26D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5A2DD06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6B3526E8"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26CD6C84"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21.00</w:t>
            </w:r>
          </w:p>
        </w:tc>
        <w:tc>
          <w:tcPr>
            <w:tcW w:w="6565" w:type="dxa"/>
            <w:tcBorders>
              <w:top w:val="nil"/>
              <w:left w:val="nil"/>
              <w:bottom w:val="single" w:sz="4" w:space="0" w:color="000000"/>
              <w:right w:val="single" w:sz="4" w:space="0" w:color="000000"/>
            </w:tcBorders>
            <w:shd w:val="clear" w:color="auto" w:fill="auto"/>
            <w:hideMark/>
          </w:tcPr>
          <w:p w14:paraId="31C8D15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Two Way Bib Cock</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15 mm </w:t>
            </w:r>
            <w:proofErr w:type="spellStart"/>
            <w:r w:rsidRPr="007E0586">
              <w:rPr>
                <w:rFonts w:asciiTheme="majorBidi" w:eastAsia="Times New Roman" w:hAnsiTheme="majorBidi" w:cstheme="majorBidi"/>
                <w:kern w:val="0"/>
                <w:sz w:val="20"/>
                <w:szCs w:val="20"/>
                <w:lang w:val="en-US" w:bidi="hi-IN"/>
                <w14:ligatures w14:val="none"/>
              </w:rPr>
              <w:t>dia</w:t>
            </w:r>
            <w:proofErr w:type="spellEnd"/>
            <w:r w:rsidRPr="007E0586">
              <w:rPr>
                <w:rFonts w:asciiTheme="majorBidi" w:eastAsia="Times New Roman" w:hAnsiTheme="majorBidi" w:cstheme="majorBidi"/>
                <w:kern w:val="0"/>
                <w:sz w:val="20"/>
                <w:szCs w:val="20"/>
                <w:lang w:val="en-US" w:bidi="hi-IN"/>
                <w14:ligatures w14:val="none"/>
              </w:rPr>
              <w:t xml:space="preserve"> CP brass chromium plated two-way bib cock, brass cartridge type, quarter turn, heavy body complete. Reference: CPWD DSR 2023</w:t>
            </w:r>
          </w:p>
        </w:tc>
        <w:tc>
          <w:tcPr>
            <w:tcW w:w="900" w:type="dxa"/>
            <w:tcBorders>
              <w:top w:val="nil"/>
              <w:left w:val="nil"/>
              <w:bottom w:val="single" w:sz="4" w:space="0" w:color="000000"/>
              <w:right w:val="single" w:sz="4" w:space="0" w:color="000000"/>
            </w:tcBorders>
            <w:shd w:val="clear" w:color="auto" w:fill="auto"/>
            <w:hideMark/>
          </w:tcPr>
          <w:p w14:paraId="00145BE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hideMark/>
          </w:tcPr>
          <w:p w14:paraId="2815E66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44C35DE7"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noWrap/>
            <w:hideMark/>
          </w:tcPr>
          <w:p w14:paraId="712274CF"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21.01</w:t>
            </w:r>
          </w:p>
        </w:tc>
        <w:tc>
          <w:tcPr>
            <w:tcW w:w="6565" w:type="dxa"/>
            <w:tcBorders>
              <w:top w:val="nil"/>
              <w:left w:val="nil"/>
              <w:bottom w:val="single" w:sz="4" w:space="0" w:color="000000"/>
              <w:right w:val="single" w:sz="4" w:space="0" w:color="000000"/>
            </w:tcBorders>
            <w:shd w:val="clear" w:color="auto" w:fill="auto"/>
            <w:hideMark/>
          </w:tcPr>
          <w:p w14:paraId="51E82402" w14:textId="77777777" w:rsidR="007E0586" w:rsidRPr="007E0586" w:rsidRDefault="007E0586" w:rsidP="007E0586">
            <w:pPr>
              <w:spacing w:after="0" w:line="240" w:lineRule="auto"/>
              <w:rPr>
                <w:rFonts w:asciiTheme="majorBidi" w:eastAsia="Times New Roman" w:hAnsiTheme="majorBidi" w:cstheme="majorBidi"/>
                <w:kern w:val="0"/>
                <w:sz w:val="20"/>
                <w:szCs w:val="20"/>
                <w:lang w:val="en-US" w:bidi="hi-IN"/>
                <w14:ligatures w14:val="none"/>
              </w:rPr>
            </w:pPr>
            <w:proofErr w:type="gramStart"/>
            <w:r w:rsidRPr="007E0586">
              <w:rPr>
                <w:rFonts w:asciiTheme="majorBidi" w:eastAsia="Times New Roman" w:hAnsiTheme="majorBidi" w:cstheme="majorBidi"/>
                <w:kern w:val="0"/>
                <w:sz w:val="20"/>
                <w:szCs w:val="20"/>
                <w:lang w:val="en-US" w:bidi="hi-IN"/>
                <w14:ligatures w14:val="none"/>
              </w:rPr>
              <w:t>Two way</w:t>
            </w:r>
            <w:proofErr w:type="gramEnd"/>
            <w:r w:rsidRPr="007E0586">
              <w:rPr>
                <w:rFonts w:asciiTheme="majorBidi" w:eastAsia="Times New Roman" w:hAnsiTheme="majorBidi" w:cstheme="majorBidi"/>
                <w:kern w:val="0"/>
                <w:sz w:val="20"/>
                <w:szCs w:val="20"/>
                <w:lang w:val="en-US" w:bidi="hi-IN"/>
                <w14:ligatures w14:val="none"/>
              </w:rPr>
              <w:t xml:space="preserve"> Bib Cock (ESS </w:t>
            </w:r>
            <w:proofErr w:type="spellStart"/>
            <w:r w:rsidRPr="007E0586">
              <w:rPr>
                <w:rFonts w:asciiTheme="majorBidi" w:eastAsia="Times New Roman" w:hAnsiTheme="majorBidi" w:cstheme="majorBidi"/>
                <w:kern w:val="0"/>
                <w:sz w:val="20"/>
                <w:szCs w:val="20"/>
                <w:lang w:val="en-US" w:bidi="hi-IN"/>
                <w14:ligatures w14:val="none"/>
              </w:rPr>
              <w:t>ESS</w:t>
            </w:r>
            <w:proofErr w:type="spellEnd"/>
            <w:r w:rsidRPr="007E0586">
              <w:rPr>
                <w:rFonts w:asciiTheme="majorBidi" w:eastAsia="Times New Roman" w:hAnsiTheme="majorBidi" w:cstheme="majorBidi"/>
                <w:kern w:val="0"/>
                <w:sz w:val="20"/>
                <w:szCs w:val="20"/>
                <w:lang w:val="en-US" w:bidi="hi-IN"/>
                <w14:ligatures w14:val="none"/>
              </w:rPr>
              <w:t>, Croma series, code- C-203)</w:t>
            </w:r>
          </w:p>
        </w:tc>
        <w:tc>
          <w:tcPr>
            <w:tcW w:w="900" w:type="dxa"/>
            <w:tcBorders>
              <w:top w:val="nil"/>
              <w:left w:val="nil"/>
              <w:bottom w:val="single" w:sz="4" w:space="0" w:color="000000"/>
              <w:right w:val="single" w:sz="4" w:space="0" w:color="000000"/>
            </w:tcBorders>
            <w:shd w:val="clear" w:color="auto" w:fill="auto"/>
            <w:hideMark/>
          </w:tcPr>
          <w:p w14:paraId="51BA2F7A"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hideMark/>
          </w:tcPr>
          <w:p w14:paraId="6EBC317C"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148.00</w:t>
            </w:r>
          </w:p>
        </w:tc>
      </w:tr>
      <w:tr w:rsidR="007E0586" w:rsidRPr="007E0586" w14:paraId="295A9934"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15F64A8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2494D35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7C7C64F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4B3AC9C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700F7F04" w14:textId="77777777" w:rsidTr="007E0586">
        <w:trPr>
          <w:trHeight w:val="915"/>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13B41A30"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22.00</w:t>
            </w:r>
          </w:p>
        </w:tc>
        <w:tc>
          <w:tcPr>
            <w:tcW w:w="6565" w:type="dxa"/>
            <w:tcBorders>
              <w:top w:val="nil"/>
              <w:left w:val="nil"/>
              <w:bottom w:val="single" w:sz="4" w:space="0" w:color="000000"/>
              <w:right w:val="single" w:sz="4" w:space="0" w:color="000000"/>
            </w:tcBorders>
            <w:shd w:val="clear" w:color="auto" w:fill="auto"/>
            <w:hideMark/>
          </w:tcPr>
          <w:p w14:paraId="7F5D630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Angle Valve</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15 mm CP brass angle valve with 375 mm long CP copper braided connection pipe including flange, nuts, washers </w:t>
            </w:r>
            <w:proofErr w:type="gramStart"/>
            <w:r w:rsidRPr="007E0586">
              <w:rPr>
                <w:rFonts w:asciiTheme="majorBidi" w:eastAsia="Times New Roman" w:hAnsiTheme="majorBidi" w:cstheme="majorBidi"/>
                <w:kern w:val="0"/>
                <w:sz w:val="20"/>
                <w:szCs w:val="20"/>
                <w:lang w:val="en-US" w:bidi="hi-IN"/>
                <w14:ligatures w14:val="none"/>
              </w:rPr>
              <w:t>complete.(</w:t>
            </w:r>
            <w:proofErr w:type="gramEnd"/>
            <w:r w:rsidRPr="007E0586">
              <w:rPr>
                <w:rFonts w:asciiTheme="majorBidi" w:eastAsia="Times New Roman" w:hAnsiTheme="majorBidi" w:cstheme="majorBidi"/>
                <w:kern w:val="0"/>
                <w:sz w:val="20"/>
                <w:szCs w:val="20"/>
                <w:lang w:val="en-US" w:bidi="hi-IN"/>
                <w14:ligatures w14:val="none"/>
              </w:rPr>
              <w:t xml:space="preserve">ESS </w:t>
            </w:r>
            <w:proofErr w:type="spellStart"/>
            <w:r w:rsidRPr="007E0586">
              <w:rPr>
                <w:rFonts w:asciiTheme="majorBidi" w:eastAsia="Times New Roman" w:hAnsiTheme="majorBidi" w:cstheme="majorBidi"/>
                <w:kern w:val="0"/>
                <w:sz w:val="20"/>
                <w:szCs w:val="20"/>
                <w:lang w:val="en-US" w:bidi="hi-IN"/>
                <w14:ligatures w14:val="none"/>
              </w:rPr>
              <w:t>ESS</w:t>
            </w:r>
            <w:proofErr w:type="spellEnd"/>
            <w:r w:rsidRPr="007E0586">
              <w:rPr>
                <w:rFonts w:asciiTheme="majorBidi" w:eastAsia="Times New Roman" w:hAnsiTheme="majorBidi" w:cstheme="majorBidi"/>
                <w:kern w:val="0"/>
                <w:sz w:val="20"/>
                <w:szCs w:val="20"/>
                <w:lang w:val="en-US" w:bidi="hi-IN"/>
                <w14:ligatures w14:val="none"/>
              </w:rPr>
              <w:t>, Croma series, code- C-204) Reference: CPWD DSR 2023</w:t>
            </w:r>
          </w:p>
        </w:tc>
        <w:tc>
          <w:tcPr>
            <w:tcW w:w="900" w:type="dxa"/>
            <w:tcBorders>
              <w:top w:val="nil"/>
              <w:left w:val="nil"/>
              <w:bottom w:val="single" w:sz="4" w:space="0" w:color="000000"/>
              <w:right w:val="single" w:sz="4" w:space="0" w:color="000000"/>
            </w:tcBorders>
            <w:shd w:val="clear" w:color="auto" w:fill="auto"/>
            <w:vAlign w:val="bottom"/>
            <w:hideMark/>
          </w:tcPr>
          <w:p w14:paraId="3CADCBBB"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726D8EE3"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442.00</w:t>
            </w:r>
          </w:p>
        </w:tc>
      </w:tr>
      <w:tr w:rsidR="007E0586" w:rsidRPr="007E0586" w14:paraId="51C547C7"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1D88B3A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20615A4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51D1F1C5"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7E34FC7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14733F76"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185F772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lastRenderedPageBreak/>
              <w:t>23.00</w:t>
            </w:r>
          </w:p>
        </w:tc>
        <w:tc>
          <w:tcPr>
            <w:tcW w:w="6565" w:type="dxa"/>
            <w:tcBorders>
              <w:top w:val="nil"/>
              <w:left w:val="nil"/>
              <w:bottom w:val="single" w:sz="4" w:space="0" w:color="000000"/>
              <w:right w:val="single" w:sz="4" w:space="0" w:color="000000"/>
            </w:tcBorders>
            <w:shd w:val="clear" w:color="auto" w:fill="auto"/>
            <w:hideMark/>
          </w:tcPr>
          <w:p w14:paraId="216A250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Pillar Cock</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15 mm CP brass pillar cock for wash basin, heavy quality with ceramic cartridge complete. (ESS </w:t>
            </w:r>
            <w:proofErr w:type="spellStart"/>
            <w:r w:rsidRPr="007E0586">
              <w:rPr>
                <w:rFonts w:asciiTheme="majorBidi" w:eastAsia="Times New Roman" w:hAnsiTheme="majorBidi" w:cstheme="majorBidi"/>
                <w:kern w:val="0"/>
                <w:sz w:val="20"/>
                <w:szCs w:val="20"/>
                <w:lang w:val="en-US" w:bidi="hi-IN"/>
                <w14:ligatures w14:val="none"/>
              </w:rPr>
              <w:t>ESS</w:t>
            </w:r>
            <w:proofErr w:type="spellEnd"/>
            <w:r w:rsidRPr="007E0586">
              <w:rPr>
                <w:rFonts w:asciiTheme="majorBidi" w:eastAsia="Times New Roman" w:hAnsiTheme="majorBidi" w:cstheme="majorBidi"/>
                <w:kern w:val="0"/>
                <w:sz w:val="20"/>
                <w:szCs w:val="20"/>
                <w:lang w:val="en-US" w:bidi="hi-IN"/>
                <w14:ligatures w14:val="none"/>
              </w:rPr>
              <w:t>, Croma series, code- C-201) Reference: CPWD DSR 2023</w:t>
            </w:r>
          </w:p>
        </w:tc>
        <w:tc>
          <w:tcPr>
            <w:tcW w:w="900" w:type="dxa"/>
            <w:tcBorders>
              <w:top w:val="nil"/>
              <w:left w:val="nil"/>
              <w:bottom w:val="single" w:sz="4" w:space="0" w:color="000000"/>
              <w:right w:val="single" w:sz="4" w:space="0" w:color="000000"/>
            </w:tcBorders>
            <w:shd w:val="clear" w:color="auto" w:fill="auto"/>
            <w:vAlign w:val="bottom"/>
            <w:hideMark/>
          </w:tcPr>
          <w:p w14:paraId="001B3093"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2E231F44"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140.00</w:t>
            </w:r>
          </w:p>
        </w:tc>
      </w:tr>
      <w:tr w:rsidR="007E0586" w:rsidRPr="007E0586" w14:paraId="460F3720"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245645D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1CC331B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0757DC35"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50A787B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353507F9" w14:textId="77777777" w:rsidTr="007E0586">
        <w:trPr>
          <w:trHeight w:val="552"/>
        </w:trPr>
        <w:tc>
          <w:tcPr>
            <w:tcW w:w="540" w:type="dxa"/>
            <w:tcBorders>
              <w:top w:val="nil"/>
              <w:left w:val="single" w:sz="4" w:space="0" w:color="000000"/>
              <w:bottom w:val="single" w:sz="4" w:space="0" w:color="000000"/>
              <w:right w:val="single" w:sz="4" w:space="0" w:color="000000"/>
            </w:tcBorders>
            <w:shd w:val="clear" w:color="auto" w:fill="auto"/>
            <w:noWrap/>
            <w:hideMark/>
          </w:tcPr>
          <w:p w14:paraId="50C29BD1"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24.00</w:t>
            </w:r>
          </w:p>
        </w:tc>
        <w:tc>
          <w:tcPr>
            <w:tcW w:w="6565" w:type="dxa"/>
            <w:tcBorders>
              <w:top w:val="nil"/>
              <w:left w:val="nil"/>
              <w:bottom w:val="single" w:sz="4" w:space="0" w:color="000000"/>
              <w:right w:val="single" w:sz="4" w:space="0" w:color="000000"/>
            </w:tcBorders>
            <w:shd w:val="clear" w:color="auto" w:fill="auto"/>
            <w:hideMark/>
          </w:tcPr>
          <w:p w14:paraId="54E08EE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Bottle Trap PVC</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Providing and fixing 32 mm heavy duty PVC bottle trap complete with all fittings and connection. (Prayag) Reference: CPWD DSR 2023</w:t>
            </w:r>
          </w:p>
        </w:tc>
        <w:tc>
          <w:tcPr>
            <w:tcW w:w="900" w:type="dxa"/>
            <w:tcBorders>
              <w:top w:val="nil"/>
              <w:left w:val="nil"/>
              <w:bottom w:val="single" w:sz="4" w:space="0" w:color="000000"/>
              <w:right w:val="single" w:sz="4" w:space="0" w:color="000000"/>
            </w:tcBorders>
            <w:shd w:val="clear" w:color="auto" w:fill="auto"/>
            <w:vAlign w:val="center"/>
            <w:hideMark/>
          </w:tcPr>
          <w:p w14:paraId="45D7C016"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center"/>
            <w:hideMark/>
          </w:tcPr>
          <w:p w14:paraId="00F0E95B"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220.00</w:t>
            </w:r>
          </w:p>
        </w:tc>
      </w:tr>
      <w:tr w:rsidR="007E0586" w:rsidRPr="007E0586" w14:paraId="2BF41D61"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4E7FB2F9"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1401E5C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27D96B1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5AEF5DF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2F00D87A" w14:textId="77777777" w:rsidTr="007E0586">
        <w:trPr>
          <w:trHeight w:val="552"/>
        </w:trPr>
        <w:tc>
          <w:tcPr>
            <w:tcW w:w="540" w:type="dxa"/>
            <w:tcBorders>
              <w:top w:val="nil"/>
              <w:left w:val="single" w:sz="4" w:space="0" w:color="000000"/>
              <w:bottom w:val="single" w:sz="4" w:space="0" w:color="000000"/>
              <w:right w:val="single" w:sz="4" w:space="0" w:color="000000"/>
            </w:tcBorders>
            <w:shd w:val="clear" w:color="auto" w:fill="auto"/>
            <w:noWrap/>
            <w:hideMark/>
          </w:tcPr>
          <w:p w14:paraId="4F17CD8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25.00</w:t>
            </w:r>
          </w:p>
        </w:tc>
        <w:tc>
          <w:tcPr>
            <w:tcW w:w="6565" w:type="dxa"/>
            <w:tcBorders>
              <w:top w:val="nil"/>
              <w:left w:val="nil"/>
              <w:bottom w:val="single" w:sz="4" w:space="0" w:color="000000"/>
              <w:right w:val="single" w:sz="4" w:space="0" w:color="000000"/>
            </w:tcBorders>
            <w:shd w:val="clear" w:color="auto" w:fill="auto"/>
            <w:hideMark/>
          </w:tcPr>
          <w:p w14:paraId="5F33C1B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Waste Coupling</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Providing and fixing CP brass / PVC waste coupling for wash basin or urinal complete. (Prayag) Reference: CPWD DSR 2023</w:t>
            </w:r>
          </w:p>
        </w:tc>
        <w:tc>
          <w:tcPr>
            <w:tcW w:w="900" w:type="dxa"/>
            <w:tcBorders>
              <w:top w:val="nil"/>
              <w:left w:val="nil"/>
              <w:bottom w:val="single" w:sz="4" w:space="0" w:color="000000"/>
              <w:right w:val="single" w:sz="4" w:space="0" w:color="000000"/>
            </w:tcBorders>
            <w:shd w:val="clear" w:color="auto" w:fill="auto"/>
            <w:vAlign w:val="center"/>
            <w:hideMark/>
          </w:tcPr>
          <w:p w14:paraId="5F9AE92F"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center"/>
            <w:hideMark/>
          </w:tcPr>
          <w:p w14:paraId="54F0A543"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220.00</w:t>
            </w:r>
          </w:p>
        </w:tc>
      </w:tr>
      <w:tr w:rsidR="007E0586" w:rsidRPr="007E0586" w14:paraId="0286987A"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4E7D91B1"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424B172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55C51E6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062CDF7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564CF099"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0094408A"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26.00</w:t>
            </w:r>
          </w:p>
        </w:tc>
        <w:tc>
          <w:tcPr>
            <w:tcW w:w="6565" w:type="dxa"/>
            <w:tcBorders>
              <w:top w:val="nil"/>
              <w:left w:val="nil"/>
              <w:bottom w:val="single" w:sz="4" w:space="0" w:color="000000"/>
              <w:right w:val="single" w:sz="4" w:space="0" w:color="000000"/>
            </w:tcBorders>
            <w:shd w:val="clear" w:color="auto" w:fill="auto"/>
            <w:hideMark/>
          </w:tcPr>
          <w:p w14:paraId="527C94C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PVC Connection Pipe</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450 mm (18 inch) PVC braided connection pipe with brass nuts complete. (Asian Paint ESS </w:t>
            </w:r>
            <w:proofErr w:type="spellStart"/>
            <w:r w:rsidRPr="007E0586">
              <w:rPr>
                <w:rFonts w:asciiTheme="majorBidi" w:eastAsia="Times New Roman" w:hAnsiTheme="majorBidi" w:cstheme="majorBidi"/>
                <w:kern w:val="0"/>
                <w:sz w:val="20"/>
                <w:szCs w:val="20"/>
                <w:lang w:val="en-US" w:bidi="hi-IN"/>
                <w14:ligatures w14:val="none"/>
              </w:rPr>
              <w:t>ESS</w:t>
            </w:r>
            <w:proofErr w:type="spellEnd"/>
            <w:r w:rsidRPr="007E0586">
              <w:rPr>
                <w:rFonts w:asciiTheme="majorBidi" w:eastAsia="Times New Roman" w:hAnsiTheme="majorBidi" w:cstheme="majorBidi"/>
                <w:kern w:val="0"/>
                <w:sz w:val="20"/>
                <w:szCs w:val="20"/>
                <w:lang w:val="en-US" w:bidi="hi-IN"/>
                <w14:ligatures w14:val="none"/>
              </w:rPr>
              <w:t xml:space="preserve"> B2CH218) Reference: CPWD DSR 2023</w:t>
            </w:r>
          </w:p>
        </w:tc>
        <w:tc>
          <w:tcPr>
            <w:tcW w:w="900" w:type="dxa"/>
            <w:tcBorders>
              <w:top w:val="nil"/>
              <w:left w:val="nil"/>
              <w:bottom w:val="single" w:sz="4" w:space="0" w:color="000000"/>
              <w:right w:val="single" w:sz="4" w:space="0" w:color="000000"/>
            </w:tcBorders>
            <w:shd w:val="clear" w:color="auto" w:fill="auto"/>
            <w:vAlign w:val="bottom"/>
            <w:hideMark/>
          </w:tcPr>
          <w:p w14:paraId="10653C75"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16CD1FE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442.00</w:t>
            </w:r>
          </w:p>
        </w:tc>
      </w:tr>
      <w:tr w:rsidR="007E0586" w:rsidRPr="007E0586" w14:paraId="04973109"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60B71311"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6A636C2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033A2E5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6A100B8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6BB5461E" w14:textId="77777777" w:rsidTr="007E0586">
        <w:trPr>
          <w:trHeight w:val="915"/>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3740DB78"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27.00</w:t>
            </w:r>
          </w:p>
        </w:tc>
        <w:tc>
          <w:tcPr>
            <w:tcW w:w="6565" w:type="dxa"/>
            <w:tcBorders>
              <w:top w:val="nil"/>
              <w:left w:val="nil"/>
              <w:bottom w:val="single" w:sz="4" w:space="0" w:color="000000"/>
              <w:right w:val="single" w:sz="4" w:space="0" w:color="000000"/>
            </w:tcBorders>
            <w:shd w:val="clear" w:color="auto" w:fill="auto"/>
            <w:hideMark/>
          </w:tcPr>
          <w:p w14:paraId="4E306315"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Urinal with Partition</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vitreous </w:t>
            </w:r>
            <w:proofErr w:type="spellStart"/>
            <w:r w:rsidRPr="007E0586">
              <w:rPr>
                <w:rFonts w:asciiTheme="majorBidi" w:eastAsia="Times New Roman" w:hAnsiTheme="majorBidi" w:cstheme="majorBidi"/>
                <w:kern w:val="0"/>
                <w:sz w:val="20"/>
                <w:szCs w:val="20"/>
                <w:lang w:val="en-US" w:bidi="hi-IN"/>
                <w14:ligatures w14:val="none"/>
              </w:rPr>
              <w:t>china</w:t>
            </w:r>
            <w:proofErr w:type="spellEnd"/>
            <w:r w:rsidRPr="007E0586">
              <w:rPr>
                <w:rFonts w:asciiTheme="majorBidi" w:eastAsia="Times New Roman" w:hAnsiTheme="majorBidi" w:cstheme="majorBidi"/>
                <w:kern w:val="0"/>
                <w:sz w:val="20"/>
                <w:szCs w:val="20"/>
                <w:lang w:val="en-US" w:bidi="hi-IN"/>
                <w14:ligatures w14:val="none"/>
              </w:rPr>
              <w:t xml:space="preserve"> flat back urinal with divider partition of approved make complete with spreader, waste pipe, trap, </w:t>
            </w:r>
            <w:proofErr w:type="gramStart"/>
            <w:r w:rsidRPr="007E0586">
              <w:rPr>
                <w:rFonts w:asciiTheme="majorBidi" w:eastAsia="Times New Roman" w:hAnsiTheme="majorBidi" w:cstheme="majorBidi"/>
                <w:kern w:val="0"/>
                <w:sz w:val="20"/>
                <w:szCs w:val="20"/>
                <w:lang w:val="en-US" w:bidi="hi-IN"/>
                <w14:ligatures w14:val="none"/>
              </w:rPr>
              <w:t>fittings</w:t>
            </w:r>
            <w:proofErr w:type="gramEnd"/>
            <w:r w:rsidRPr="007E0586">
              <w:rPr>
                <w:rFonts w:asciiTheme="majorBidi" w:eastAsia="Times New Roman" w:hAnsiTheme="majorBidi" w:cstheme="majorBidi"/>
                <w:kern w:val="0"/>
                <w:sz w:val="20"/>
                <w:szCs w:val="20"/>
                <w:lang w:val="en-US" w:bidi="hi-IN"/>
                <w14:ligatures w14:val="none"/>
              </w:rPr>
              <w:t xml:space="preserve"> and connection to drainage line including testing. Reference: CPWD DSR 2023 - chapter 17</w:t>
            </w:r>
          </w:p>
        </w:tc>
        <w:tc>
          <w:tcPr>
            <w:tcW w:w="900" w:type="dxa"/>
            <w:tcBorders>
              <w:top w:val="nil"/>
              <w:left w:val="nil"/>
              <w:bottom w:val="single" w:sz="4" w:space="0" w:color="000000"/>
              <w:right w:val="single" w:sz="4" w:space="0" w:color="000000"/>
            </w:tcBorders>
            <w:shd w:val="clear" w:color="auto" w:fill="auto"/>
            <w:vAlign w:val="bottom"/>
            <w:hideMark/>
          </w:tcPr>
          <w:p w14:paraId="31560A53"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4CD6E8FE"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80.00</w:t>
            </w:r>
          </w:p>
        </w:tc>
      </w:tr>
      <w:tr w:rsidR="007E0586" w:rsidRPr="007E0586" w14:paraId="1792BE14"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244FD1A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252BBF8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1A5F642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5892ECC9"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7FA91A2A"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7392BDAF"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28.00</w:t>
            </w:r>
          </w:p>
        </w:tc>
        <w:tc>
          <w:tcPr>
            <w:tcW w:w="6565" w:type="dxa"/>
            <w:tcBorders>
              <w:top w:val="nil"/>
              <w:left w:val="nil"/>
              <w:bottom w:val="single" w:sz="4" w:space="0" w:color="000000"/>
              <w:right w:val="single" w:sz="4" w:space="0" w:color="000000"/>
            </w:tcBorders>
            <w:shd w:val="clear" w:color="auto" w:fill="auto"/>
            <w:hideMark/>
          </w:tcPr>
          <w:p w14:paraId="5F83DA2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SS Bathroom Jali</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stainless steel chrome polished floor drain </w:t>
            </w:r>
            <w:proofErr w:type="spellStart"/>
            <w:r w:rsidRPr="007E0586">
              <w:rPr>
                <w:rFonts w:asciiTheme="majorBidi" w:eastAsia="Times New Roman" w:hAnsiTheme="majorBidi" w:cstheme="majorBidi"/>
                <w:kern w:val="0"/>
                <w:sz w:val="20"/>
                <w:szCs w:val="20"/>
                <w:lang w:val="en-US" w:bidi="hi-IN"/>
                <w14:ligatures w14:val="none"/>
              </w:rPr>
              <w:t>jali</w:t>
            </w:r>
            <w:proofErr w:type="spellEnd"/>
            <w:r w:rsidRPr="007E0586">
              <w:rPr>
                <w:rFonts w:asciiTheme="majorBidi" w:eastAsia="Times New Roman" w:hAnsiTheme="majorBidi" w:cstheme="majorBidi"/>
                <w:kern w:val="0"/>
                <w:sz w:val="20"/>
                <w:szCs w:val="20"/>
                <w:lang w:val="en-US" w:bidi="hi-IN"/>
                <w14:ligatures w14:val="none"/>
              </w:rPr>
              <w:t xml:space="preserve"> / </w:t>
            </w:r>
            <w:proofErr w:type="spellStart"/>
            <w:r w:rsidRPr="007E0586">
              <w:rPr>
                <w:rFonts w:asciiTheme="majorBidi" w:eastAsia="Times New Roman" w:hAnsiTheme="majorBidi" w:cstheme="majorBidi"/>
                <w:kern w:val="0"/>
                <w:sz w:val="20"/>
                <w:szCs w:val="20"/>
                <w:lang w:val="en-US" w:bidi="hi-IN"/>
                <w14:ligatures w14:val="none"/>
              </w:rPr>
              <w:t>nahani</w:t>
            </w:r>
            <w:proofErr w:type="spellEnd"/>
            <w:r w:rsidRPr="007E0586">
              <w:rPr>
                <w:rFonts w:asciiTheme="majorBidi" w:eastAsia="Times New Roman" w:hAnsiTheme="majorBidi" w:cstheme="majorBidi"/>
                <w:kern w:val="0"/>
                <w:sz w:val="20"/>
                <w:szCs w:val="20"/>
                <w:lang w:val="en-US" w:bidi="hi-IN"/>
                <w14:ligatures w14:val="none"/>
              </w:rPr>
              <w:t xml:space="preserve"> trap grating of approved pattern and size complete. Reference: CPWD DSR </w:t>
            </w:r>
            <w:proofErr w:type="gramStart"/>
            <w:r w:rsidRPr="007E0586">
              <w:rPr>
                <w:rFonts w:asciiTheme="majorBidi" w:eastAsia="Times New Roman" w:hAnsiTheme="majorBidi" w:cstheme="majorBidi"/>
                <w:kern w:val="0"/>
                <w:sz w:val="20"/>
                <w:szCs w:val="20"/>
                <w:lang w:val="en-US" w:bidi="hi-IN"/>
                <w14:ligatures w14:val="none"/>
              </w:rPr>
              <w:t>2023 ,</w:t>
            </w:r>
            <w:proofErr w:type="gramEnd"/>
            <w:r w:rsidRPr="007E0586">
              <w:rPr>
                <w:rFonts w:asciiTheme="majorBidi" w:eastAsia="Times New Roman" w:hAnsiTheme="majorBidi" w:cstheme="majorBidi"/>
                <w:kern w:val="0"/>
                <w:sz w:val="20"/>
                <w:szCs w:val="20"/>
                <w:lang w:val="en-US" w:bidi="hi-IN"/>
                <w14:ligatures w14:val="none"/>
              </w:rPr>
              <w:t xml:space="preserve"> as per sample approval during pre-bid meeting</w:t>
            </w:r>
          </w:p>
        </w:tc>
        <w:tc>
          <w:tcPr>
            <w:tcW w:w="900" w:type="dxa"/>
            <w:tcBorders>
              <w:top w:val="nil"/>
              <w:left w:val="nil"/>
              <w:bottom w:val="single" w:sz="4" w:space="0" w:color="000000"/>
              <w:right w:val="single" w:sz="4" w:space="0" w:color="000000"/>
            </w:tcBorders>
            <w:shd w:val="clear" w:color="auto" w:fill="auto"/>
            <w:vAlign w:val="bottom"/>
            <w:hideMark/>
          </w:tcPr>
          <w:p w14:paraId="60552CD6"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3EA5F4B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605.00</w:t>
            </w:r>
          </w:p>
        </w:tc>
      </w:tr>
      <w:tr w:rsidR="007E0586" w:rsidRPr="007E0586" w14:paraId="45C810D4"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155DC4B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4950FCF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43068BE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6D328292"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5E3C6168"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273A5D2C"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29.00</w:t>
            </w:r>
          </w:p>
        </w:tc>
        <w:tc>
          <w:tcPr>
            <w:tcW w:w="6565" w:type="dxa"/>
            <w:tcBorders>
              <w:top w:val="nil"/>
              <w:left w:val="nil"/>
              <w:bottom w:val="single" w:sz="4" w:space="0" w:color="000000"/>
              <w:right w:val="single" w:sz="4" w:space="0" w:color="000000"/>
            </w:tcBorders>
            <w:shd w:val="clear" w:color="auto" w:fill="auto"/>
            <w:hideMark/>
          </w:tcPr>
          <w:p w14:paraId="051537C1"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Health Faucet Set</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CP brass health faucet with trigger spray and SS braided flexible hose 1.0–1.5 m long with wall hook complete. ESS </w:t>
            </w:r>
            <w:proofErr w:type="spellStart"/>
            <w:r w:rsidRPr="007E0586">
              <w:rPr>
                <w:rFonts w:asciiTheme="majorBidi" w:eastAsia="Times New Roman" w:hAnsiTheme="majorBidi" w:cstheme="majorBidi"/>
                <w:kern w:val="0"/>
                <w:sz w:val="20"/>
                <w:szCs w:val="20"/>
                <w:lang w:val="en-US" w:bidi="hi-IN"/>
                <w14:ligatures w14:val="none"/>
              </w:rPr>
              <w:t>ESS</w:t>
            </w:r>
            <w:proofErr w:type="spellEnd"/>
            <w:r w:rsidRPr="007E0586">
              <w:rPr>
                <w:rFonts w:asciiTheme="majorBidi" w:eastAsia="Times New Roman" w:hAnsiTheme="majorBidi" w:cstheme="majorBidi"/>
                <w:kern w:val="0"/>
                <w:sz w:val="20"/>
                <w:szCs w:val="20"/>
                <w:lang w:val="en-US" w:bidi="hi-IN"/>
                <w14:ligatures w14:val="none"/>
              </w:rPr>
              <w:t xml:space="preserve"> Cat No. C232</w:t>
            </w:r>
            <w:proofErr w:type="gramStart"/>
            <w:r w:rsidRPr="007E0586">
              <w:rPr>
                <w:rFonts w:asciiTheme="majorBidi" w:eastAsia="Times New Roman" w:hAnsiTheme="majorBidi" w:cstheme="majorBidi"/>
                <w:kern w:val="0"/>
                <w:sz w:val="20"/>
                <w:szCs w:val="20"/>
                <w:lang w:val="en-US" w:bidi="hi-IN"/>
                <w14:ligatures w14:val="none"/>
              </w:rPr>
              <w:t>Y ,</w:t>
            </w:r>
            <w:proofErr w:type="gramEnd"/>
            <w:r w:rsidRPr="007E0586">
              <w:rPr>
                <w:rFonts w:asciiTheme="majorBidi" w:eastAsia="Times New Roman" w:hAnsiTheme="majorBidi" w:cstheme="majorBidi"/>
                <w:kern w:val="0"/>
                <w:sz w:val="20"/>
                <w:szCs w:val="20"/>
                <w:lang w:val="en-US" w:bidi="hi-IN"/>
                <w14:ligatures w14:val="none"/>
              </w:rPr>
              <w:t xml:space="preserve"> Reference: CPWD DSR 2023</w:t>
            </w:r>
          </w:p>
        </w:tc>
        <w:tc>
          <w:tcPr>
            <w:tcW w:w="900" w:type="dxa"/>
            <w:tcBorders>
              <w:top w:val="nil"/>
              <w:left w:val="nil"/>
              <w:bottom w:val="single" w:sz="4" w:space="0" w:color="000000"/>
              <w:right w:val="single" w:sz="4" w:space="0" w:color="000000"/>
            </w:tcBorders>
            <w:shd w:val="clear" w:color="auto" w:fill="auto"/>
            <w:vAlign w:val="bottom"/>
            <w:hideMark/>
          </w:tcPr>
          <w:p w14:paraId="1A08A7A1"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59138E06"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148.00</w:t>
            </w:r>
          </w:p>
        </w:tc>
      </w:tr>
      <w:tr w:rsidR="007E0586" w:rsidRPr="007E0586" w14:paraId="2380FD6A"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4D71BBD5"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1F3FA72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67FD708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00D26BD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6FC041F1"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26869637"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30.00</w:t>
            </w:r>
          </w:p>
        </w:tc>
        <w:tc>
          <w:tcPr>
            <w:tcW w:w="6565" w:type="dxa"/>
            <w:tcBorders>
              <w:top w:val="nil"/>
              <w:left w:val="nil"/>
              <w:bottom w:val="single" w:sz="4" w:space="0" w:color="000000"/>
              <w:right w:val="single" w:sz="4" w:space="0" w:color="000000"/>
            </w:tcBorders>
            <w:shd w:val="clear" w:color="auto" w:fill="auto"/>
            <w:hideMark/>
          </w:tcPr>
          <w:p w14:paraId="143D7EA2"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Brass Urinal Spreader</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brass chromium plated urinal spreader / jib cock complete, as per sample approval during pre-bid </w:t>
            </w:r>
            <w:proofErr w:type="gramStart"/>
            <w:r w:rsidRPr="007E0586">
              <w:rPr>
                <w:rFonts w:asciiTheme="majorBidi" w:eastAsia="Times New Roman" w:hAnsiTheme="majorBidi" w:cstheme="majorBidi"/>
                <w:kern w:val="0"/>
                <w:sz w:val="20"/>
                <w:szCs w:val="20"/>
                <w:lang w:val="en-US" w:bidi="hi-IN"/>
                <w14:ligatures w14:val="none"/>
              </w:rPr>
              <w:t>meeting ,</w:t>
            </w:r>
            <w:proofErr w:type="gramEnd"/>
            <w:r w:rsidRPr="007E0586">
              <w:rPr>
                <w:rFonts w:asciiTheme="majorBidi" w:eastAsia="Times New Roman" w:hAnsiTheme="majorBidi" w:cstheme="majorBidi"/>
                <w:kern w:val="0"/>
                <w:sz w:val="20"/>
                <w:szCs w:val="20"/>
                <w:lang w:val="en-US" w:bidi="hi-IN"/>
                <w14:ligatures w14:val="none"/>
              </w:rPr>
              <w:t xml:space="preserve"> Reference: CPWD DSR 2023</w:t>
            </w:r>
          </w:p>
        </w:tc>
        <w:tc>
          <w:tcPr>
            <w:tcW w:w="900" w:type="dxa"/>
            <w:tcBorders>
              <w:top w:val="nil"/>
              <w:left w:val="nil"/>
              <w:bottom w:val="single" w:sz="4" w:space="0" w:color="000000"/>
              <w:right w:val="single" w:sz="4" w:space="0" w:color="000000"/>
            </w:tcBorders>
            <w:shd w:val="clear" w:color="auto" w:fill="auto"/>
            <w:vAlign w:val="bottom"/>
            <w:hideMark/>
          </w:tcPr>
          <w:p w14:paraId="162FC2FD"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41583399"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80.00</w:t>
            </w:r>
          </w:p>
        </w:tc>
      </w:tr>
      <w:tr w:rsidR="007E0586" w:rsidRPr="007E0586" w14:paraId="38D026E6"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3DAEBC7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73816CF5"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473DEEA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2DF8B1F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7AFFC7C0"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24711B0D"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31.00</w:t>
            </w:r>
          </w:p>
        </w:tc>
        <w:tc>
          <w:tcPr>
            <w:tcW w:w="6565" w:type="dxa"/>
            <w:tcBorders>
              <w:top w:val="nil"/>
              <w:left w:val="nil"/>
              <w:bottom w:val="single" w:sz="4" w:space="0" w:color="000000"/>
              <w:right w:val="single" w:sz="4" w:space="0" w:color="000000"/>
            </w:tcBorders>
            <w:shd w:val="clear" w:color="auto" w:fill="auto"/>
            <w:hideMark/>
          </w:tcPr>
          <w:p w14:paraId="22277ED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CP Long Body Tap</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15 mm CP brass long body bib cock, heavy duty chromium plated complete. - Ess </w:t>
            </w:r>
            <w:proofErr w:type="spellStart"/>
            <w:r w:rsidRPr="007E0586">
              <w:rPr>
                <w:rFonts w:asciiTheme="majorBidi" w:eastAsia="Times New Roman" w:hAnsiTheme="majorBidi" w:cstheme="majorBidi"/>
                <w:kern w:val="0"/>
                <w:sz w:val="20"/>
                <w:szCs w:val="20"/>
                <w:lang w:val="en-US" w:bidi="hi-IN"/>
                <w14:ligatures w14:val="none"/>
              </w:rPr>
              <w:t>Ess</w:t>
            </w:r>
            <w:proofErr w:type="spellEnd"/>
            <w:r w:rsidRPr="007E0586">
              <w:rPr>
                <w:rFonts w:asciiTheme="majorBidi" w:eastAsia="Times New Roman" w:hAnsiTheme="majorBidi" w:cstheme="majorBidi"/>
                <w:kern w:val="0"/>
                <w:sz w:val="20"/>
                <w:szCs w:val="20"/>
                <w:lang w:val="en-US" w:bidi="hi-IN"/>
                <w14:ligatures w14:val="none"/>
              </w:rPr>
              <w:t xml:space="preserve"> C 209</w:t>
            </w:r>
            <w:proofErr w:type="gramStart"/>
            <w:r w:rsidRPr="007E0586">
              <w:rPr>
                <w:rFonts w:asciiTheme="majorBidi" w:eastAsia="Times New Roman" w:hAnsiTheme="majorBidi" w:cstheme="majorBidi"/>
                <w:kern w:val="0"/>
                <w:sz w:val="20"/>
                <w:szCs w:val="20"/>
                <w:lang w:val="en-US" w:bidi="hi-IN"/>
                <w14:ligatures w14:val="none"/>
              </w:rPr>
              <w:t>B ,</w:t>
            </w:r>
            <w:proofErr w:type="gramEnd"/>
            <w:r w:rsidRPr="007E0586">
              <w:rPr>
                <w:rFonts w:asciiTheme="majorBidi" w:eastAsia="Times New Roman" w:hAnsiTheme="majorBidi" w:cstheme="majorBidi"/>
                <w:kern w:val="0"/>
                <w:sz w:val="20"/>
                <w:szCs w:val="20"/>
                <w:lang w:val="en-US" w:bidi="hi-IN"/>
                <w14:ligatures w14:val="none"/>
              </w:rPr>
              <w:t xml:space="preserve"> Reference: CPWD DSR 2023</w:t>
            </w:r>
          </w:p>
        </w:tc>
        <w:tc>
          <w:tcPr>
            <w:tcW w:w="900" w:type="dxa"/>
            <w:tcBorders>
              <w:top w:val="nil"/>
              <w:left w:val="nil"/>
              <w:bottom w:val="single" w:sz="4" w:space="0" w:color="000000"/>
              <w:right w:val="single" w:sz="4" w:space="0" w:color="000000"/>
            </w:tcBorders>
            <w:shd w:val="clear" w:color="auto" w:fill="auto"/>
            <w:vAlign w:val="bottom"/>
            <w:hideMark/>
          </w:tcPr>
          <w:p w14:paraId="603AC684"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49DE94D0"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185.00</w:t>
            </w:r>
          </w:p>
        </w:tc>
      </w:tr>
      <w:tr w:rsidR="007E0586" w:rsidRPr="007E0586" w14:paraId="66494D6B"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419F08EF"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0D26A02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1DDABE2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6BBDAAA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737804F2" w14:textId="77777777" w:rsidTr="007E0586">
        <w:trPr>
          <w:trHeight w:val="552"/>
        </w:trPr>
        <w:tc>
          <w:tcPr>
            <w:tcW w:w="540" w:type="dxa"/>
            <w:tcBorders>
              <w:top w:val="nil"/>
              <w:left w:val="single" w:sz="4" w:space="0" w:color="000000"/>
              <w:bottom w:val="single" w:sz="4" w:space="0" w:color="000000"/>
              <w:right w:val="single" w:sz="4" w:space="0" w:color="000000"/>
            </w:tcBorders>
            <w:shd w:val="clear" w:color="auto" w:fill="auto"/>
            <w:noWrap/>
            <w:hideMark/>
          </w:tcPr>
          <w:p w14:paraId="252BDFE8"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32.00</w:t>
            </w:r>
          </w:p>
        </w:tc>
        <w:tc>
          <w:tcPr>
            <w:tcW w:w="6565" w:type="dxa"/>
            <w:tcBorders>
              <w:top w:val="nil"/>
              <w:left w:val="nil"/>
              <w:bottom w:val="single" w:sz="4" w:space="0" w:color="000000"/>
              <w:right w:val="single" w:sz="4" w:space="0" w:color="000000"/>
            </w:tcBorders>
            <w:shd w:val="clear" w:color="auto" w:fill="auto"/>
            <w:hideMark/>
          </w:tcPr>
          <w:p w14:paraId="1F399F8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Wall Mixer Bathroom Shower with Arm</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CP brass wall mounted shower with shower arm and flange complete. (ESS </w:t>
            </w:r>
            <w:proofErr w:type="spellStart"/>
            <w:r w:rsidRPr="007E0586">
              <w:rPr>
                <w:rFonts w:asciiTheme="majorBidi" w:eastAsia="Times New Roman" w:hAnsiTheme="majorBidi" w:cstheme="majorBidi"/>
                <w:kern w:val="0"/>
                <w:sz w:val="20"/>
                <w:szCs w:val="20"/>
                <w:lang w:val="en-US" w:bidi="hi-IN"/>
                <w14:ligatures w14:val="none"/>
              </w:rPr>
              <w:t>ESS</w:t>
            </w:r>
            <w:proofErr w:type="spellEnd"/>
            <w:r w:rsidRPr="007E0586">
              <w:rPr>
                <w:rFonts w:asciiTheme="majorBidi" w:eastAsia="Times New Roman" w:hAnsiTheme="majorBidi" w:cstheme="majorBidi"/>
                <w:kern w:val="0"/>
                <w:sz w:val="20"/>
                <w:szCs w:val="20"/>
                <w:lang w:val="en-US" w:bidi="hi-IN"/>
                <w14:ligatures w14:val="none"/>
              </w:rPr>
              <w:t xml:space="preserve"> OH-202) - Reference: CPWD DSR 2023</w:t>
            </w:r>
          </w:p>
        </w:tc>
        <w:tc>
          <w:tcPr>
            <w:tcW w:w="900" w:type="dxa"/>
            <w:tcBorders>
              <w:top w:val="nil"/>
              <w:left w:val="nil"/>
              <w:bottom w:val="single" w:sz="4" w:space="0" w:color="000000"/>
              <w:right w:val="single" w:sz="4" w:space="0" w:color="000000"/>
            </w:tcBorders>
            <w:shd w:val="clear" w:color="auto" w:fill="auto"/>
            <w:vAlign w:val="center"/>
            <w:hideMark/>
          </w:tcPr>
          <w:p w14:paraId="00AA96A7"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center"/>
            <w:hideMark/>
          </w:tcPr>
          <w:p w14:paraId="2B624183"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148.00</w:t>
            </w:r>
          </w:p>
        </w:tc>
      </w:tr>
      <w:tr w:rsidR="007E0586" w:rsidRPr="007E0586" w14:paraId="317AB27C"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5E62B2C2"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0B70A1D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7AFE1F2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01FF12A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14A3538A"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4B1E0C86"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33.00</w:t>
            </w:r>
          </w:p>
        </w:tc>
        <w:tc>
          <w:tcPr>
            <w:tcW w:w="6565" w:type="dxa"/>
            <w:tcBorders>
              <w:top w:val="nil"/>
              <w:left w:val="nil"/>
              <w:bottom w:val="single" w:sz="4" w:space="0" w:color="000000"/>
              <w:right w:val="single" w:sz="4" w:space="0" w:color="000000"/>
            </w:tcBorders>
            <w:shd w:val="clear" w:color="auto" w:fill="auto"/>
            <w:hideMark/>
          </w:tcPr>
          <w:p w14:paraId="5AD35A7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SS Soap Dish</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Providing and fixing stainless steel 304 grade soap dish of approved design complete., as per sample approval during pre-bid meeting - Reference: CPWD DSR 2023</w:t>
            </w:r>
          </w:p>
        </w:tc>
        <w:tc>
          <w:tcPr>
            <w:tcW w:w="900" w:type="dxa"/>
            <w:tcBorders>
              <w:top w:val="nil"/>
              <w:left w:val="nil"/>
              <w:bottom w:val="single" w:sz="4" w:space="0" w:color="000000"/>
              <w:right w:val="single" w:sz="4" w:space="0" w:color="000000"/>
            </w:tcBorders>
            <w:shd w:val="clear" w:color="auto" w:fill="auto"/>
            <w:vAlign w:val="bottom"/>
            <w:hideMark/>
          </w:tcPr>
          <w:p w14:paraId="7942E670"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168F5B04"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148.00</w:t>
            </w:r>
          </w:p>
        </w:tc>
      </w:tr>
      <w:tr w:rsidR="007E0586" w:rsidRPr="007E0586" w14:paraId="2D2192D2"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58C8999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22BA1CF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58F6E08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1210E4A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74BFF8C3"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7C0A512F"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lastRenderedPageBreak/>
              <w:t>34.00</w:t>
            </w:r>
          </w:p>
        </w:tc>
        <w:tc>
          <w:tcPr>
            <w:tcW w:w="6565" w:type="dxa"/>
            <w:tcBorders>
              <w:top w:val="nil"/>
              <w:left w:val="nil"/>
              <w:bottom w:val="single" w:sz="4" w:space="0" w:color="000000"/>
              <w:right w:val="single" w:sz="4" w:space="0" w:color="000000"/>
            </w:tcBorders>
            <w:shd w:val="clear" w:color="auto" w:fill="auto"/>
            <w:hideMark/>
          </w:tcPr>
          <w:p w14:paraId="32D9828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SS Soap Dispenser</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Providing and fixing SS-304 wall mounted liquid soap dispenser complete., as per sample approval during pre-bid meeting. - Reference: CPWD DSR 2023</w:t>
            </w:r>
          </w:p>
        </w:tc>
        <w:tc>
          <w:tcPr>
            <w:tcW w:w="900" w:type="dxa"/>
            <w:tcBorders>
              <w:top w:val="nil"/>
              <w:left w:val="nil"/>
              <w:bottom w:val="single" w:sz="4" w:space="0" w:color="000000"/>
              <w:right w:val="single" w:sz="4" w:space="0" w:color="000000"/>
            </w:tcBorders>
            <w:shd w:val="clear" w:color="auto" w:fill="auto"/>
            <w:vAlign w:val="bottom"/>
            <w:hideMark/>
          </w:tcPr>
          <w:p w14:paraId="5D71DBBF"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740812A3"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148.00</w:t>
            </w:r>
          </w:p>
        </w:tc>
      </w:tr>
      <w:tr w:rsidR="007E0586" w:rsidRPr="007E0586" w14:paraId="639E72F3"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03B7534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2B0320D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3210961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415B38C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59974B1B" w14:textId="77777777" w:rsidTr="007E0586">
        <w:trPr>
          <w:trHeight w:val="732"/>
        </w:trPr>
        <w:tc>
          <w:tcPr>
            <w:tcW w:w="540" w:type="dxa"/>
            <w:tcBorders>
              <w:top w:val="nil"/>
              <w:left w:val="single" w:sz="4" w:space="0" w:color="000000"/>
              <w:bottom w:val="single" w:sz="4" w:space="0" w:color="000000"/>
              <w:right w:val="single" w:sz="4" w:space="0" w:color="000000"/>
            </w:tcBorders>
            <w:shd w:val="clear" w:color="auto" w:fill="auto"/>
            <w:noWrap/>
            <w:hideMark/>
          </w:tcPr>
          <w:p w14:paraId="50ACBEC0"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35.00</w:t>
            </w:r>
          </w:p>
        </w:tc>
        <w:tc>
          <w:tcPr>
            <w:tcW w:w="6565" w:type="dxa"/>
            <w:tcBorders>
              <w:top w:val="nil"/>
              <w:left w:val="nil"/>
              <w:bottom w:val="single" w:sz="4" w:space="0" w:color="000000"/>
              <w:right w:val="single" w:sz="4" w:space="0" w:color="000000"/>
            </w:tcBorders>
            <w:shd w:val="clear" w:color="auto" w:fill="auto"/>
            <w:hideMark/>
          </w:tcPr>
          <w:p w14:paraId="0E1EA9D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Glass in Existing Window Frame</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fixing 4–5 mm clear float glass in existing frame including rubber beading, putty, silicon sealant, clips, </w:t>
            </w:r>
            <w:proofErr w:type="gramStart"/>
            <w:r w:rsidRPr="007E0586">
              <w:rPr>
                <w:rFonts w:asciiTheme="majorBidi" w:eastAsia="Times New Roman" w:hAnsiTheme="majorBidi" w:cstheme="majorBidi"/>
                <w:kern w:val="0"/>
                <w:sz w:val="20"/>
                <w:szCs w:val="20"/>
                <w:lang w:val="en-US" w:bidi="hi-IN"/>
                <w14:ligatures w14:val="none"/>
              </w:rPr>
              <w:t>cleaning</w:t>
            </w:r>
            <w:proofErr w:type="gramEnd"/>
            <w:r w:rsidRPr="007E0586">
              <w:rPr>
                <w:rFonts w:asciiTheme="majorBidi" w:eastAsia="Times New Roman" w:hAnsiTheme="majorBidi" w:cstheme="majorBidi"/>
                <w:kern w:val="0"/>
                <w:sz w:val="20"/>
                <w:szCs w:val="20"/>
                <w:lang w:val="en-US" w:bidi="hi-IN"/>
                <w14:ligatures w14:val="none"/>
              </w:rPr>
              <w:t xml:space="preserve"> and touch-up painting to frame complete. - Reference: CPWD DSR 2023 chapter 9, 13.</w:t>
            </w:r>
          </w:p>
        </w:tc>
        <w:tc>
          <w:tcPr>
            <w:tcW w:w="900" w:type="dxa"/>
            <w:tcBorders>
              <w:top w:val="nil"/>
              <w:left w:val="nil"/>
              <w:bottom w:val="single" w:sz="4" w:space="0" w:color="000000"/>
              <w:right w:val="single" w:sz="4" w:space="0" w:color="000000"/>
            </w:tcBorders>
            <w:shd w:val="clear" w:color="auto" w:fill="auto"/>
            <w:vAlign w:val="bottom"/>
            <w:hideMark/>
          </w:tcPr>
          <w:p w14:paraId="49673C28"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single" w:sz="4" w:space="0" w:color="000000"/>
            </w:tcBorders>
            <w:shd w:val="clear" w:color="auto" w:fill="auto"/>
            <w:noWrap/>
            <w:vAlign w:val="bottom"/>
            <w:hideMark/>
          </w:tcPr>
          <w:p w14:paraId="187B9F34"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423.00</w:t>
            </w:r>
          </w:p>
        </w:tc>
      </w:tr>
      <w:tr w:rsidR="007E0586" w:rsidRPr="007E0586" w14:paraId="723C3A9B"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1C29340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73BD0B76"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366DACCC"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288ADC9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121257C8" w14:textId="77777777" w:rsidTr="007E0586">
        <w:trPr>
          <w:trHeight w:val="162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0BA1324A"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36.00</w:t>
            </w:r>
          </w:p>
        </w:tc>
        <w:tc>
          <w:tcPr>
            <w:tcW w:w="6565" w:type="dxa"/>
            <w:tcBorders>
              <w:top w:val="nil"/>
              <w:left w:val="nil"/>
              <w:bottom w:val="single" w:sz="4" w:space="0" w:color="000000"/>
              <w:right w:val="single" w:sz="4" w:space="0" w:color="000000"/>
            </w:tcBorders>
            <w:shd w:val="clear" w:color="auto" w:fill="auto"/>
            <w:hideMark/>
          </w:tcPr>
          <w:p w14:paraId="4212FC9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 xml:space="preserve">Cast Iron Manhole Cover. </w:t>
            </w:r>
            <w:r w:rsidRPr="007E0586">
              <w:rPr>
                <w:rFonts w:asciiTheme="majorBidi" w:eastAsia="Times New Roman" w:hAnsiTheme="majorBidi" w:cstheme="majorBidi"/>
                <w:kern w:val="0"/>
                <w:sz w:val="20"/>
                <w:szCs w:val="2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7E0586">
              <w:rPr>
                <w:rFonts w:asciiTheme="majorBidi" w:eastAsia="Times New Roman" w:hAnsiTheme="majorBidi" w:cstheme="majorBidi"/>
                <w:kern w:val="0"/>
                <w:sz w:val="20"/>
                <w:szCs w:val="20"/>
                <w:lang w:val="en-US" w:bidi="hi-IN"/>
                <w14:ligatures w14:val="none"/>
              </w:rPr>
              <w:t>dia</w:t>
            </w:r>
            <w:proofErr w:type="spellEnd"/>
            <w:r w:rsidRPr="007E0586">
              <w:rPr>
                <w:rFonts w:asciiTheme="majorBidi" w:eastAsia="Times New Roman" w:hAnsiTheme="majorBidi" w:cstheme="majorBidi"/>
                <w:kern w:val="0"/>
                <w:sz w:val="20"/>
                <w:szCs w:val="20"/>
                <w:lang w:val="en-US" w:bidi="hi-IN"/>
                <w14:ligatures w14:val="none"/>
              </w:rPr>
              <w:t>, total weight not less than 38 kg) for chamber openings, including fixing in cement concrete 1:2:4 (1 cement: 2 coarse sand: 4 graded stone aggregate 20 mm nominal size), curing, and finishing the surface smooth, complete as per direction of Engineer and CPWD norms. Reference: CPWD DSR 2023 chapter</w:t>
            </w:r>
            <w:r w:rsidRPr="007E0586">
              <w:rPr>
                <w:rFonts w:asciiTheme="majorBidi" w:eastAsia="Times New Roman" w:hAnsiTheme="majorBidi" w:cstheme="majorBidi"/>
                <w:kern w:val="0"/>
                <w:sz w:val="20"/>
                <w:szCs w:val="20"/>
                <w:lang w:val="en-US" w:bidi="hi-IN"/>
                <w14:ligatures w14:val="none"/>
              </w:rPr>
              <w:br/>
              <w:t>17.</w:t>
            </w:r>
          </w:p>
        </w:tc>
        <w:tc>
          <w:tcPr>
            <w:tcW w:w="900" w:type="dxa"/>
            <w:tcBorders>
              <w:top w:val="nil"/>
              <w:left w:val="nil"/>
              <w:bottom w:val="single" w:sz="4" w:space="0" w:color="000000"/>
              <w:right w:val="single" w:sz="4" w:space="0" w:color="000000"/>
            </w:tcBorders>
            <w:shd w:val="clear" w:color="auto" w:fill="auto"/>
            <w:vAlign w:val="bottom"/>
            <w:hideMark/>
          </w:tcPr>
          <w:p w14:paraId="6D7170DE"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single" w:sz="4" w:space="0" w:color="000000"/>
            </w:tcBorders>
            <w:shd w:val="clear" w:color="auto" w:fill="auto"/>
            <w:noWrap/>
            <w:vAlign w:val="bottom"/>
            <w:hideMark/>
          </w:tcPr>
          <w:p w14:paraId="3403D515"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15.00</w:t>
            </w:r>
          </w:p>
        </w:tc>
      </w:tr>
      <w:tr w:rsidR="007E0586" w:rsidRPr="007E0586" w14:paraId="527112F3" w14:textId="77777777" w:rsidTr="007E0586">
        <w:trPr>
          <w:trHeight w:val="180"/>
        </w:trPr>
        <w:tc>
          <w:tcPr>
            <w:tcW w:w="540" w:type="dxa"/>
            <w:tcBorders>
              <w:top w:val="nil"/>
              <w:left w:val="single" w:sz="4" w:space="0" w:color="000000"/>
              <w:bottom w:val="single" w:sz="4" w:space="0" w:color="000000"/>
              <w:right w:val="single" w:sz="4" w:space="0" w:color="000000"/>
            </w:tcBorders>
            <w:shd w:val="clear" w:color="auto" w:fill="auto"/>
            <w:vAlign w:val="bottom"/>
            <w:hideMark/>
          </w:tcPr>
          <w:p w14:paraId="64BE3C44"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6565" w:type="dxa"/>
            <w:tcBorders>
              <w:top w:val="nil"/>
              <w:left w:val="nil"/>
              <w:bottom w:val="single" w:sz="4" w:space="0" w:color="000000"/>
              <w:right w:val="single" w:sz="4" w:space="0" w:color="000000"/>
            </w:tcBorders>
            <w:shd w:val="clear" w:color="auto" w:fill="auto"/>
            <w:vAlign w:val="bottom"/>
            <w:hideMark/>
          </w:tcPr>
          <w:p w14:paraId="711AE7C6"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900" w:type="dxa"/>
            <w:tcBorders>
              <w:top w:val="nil"/>
              <w:left w:val="nil"/>
              <w:bottom w:val="single" w:sz="4" w:space="0" w:color="000000"/>
              <w:right w:val="single" w:sz="4" w:space="0" w:color="000000"/>
            </w:tcBorders>
            <w:shd w:val="clear" w:color="auto" w:fill="auto"/>
            <w:vAlign w:val="bottom"/>
            <w:hideMark/>
          </w:tcPr>
          <w:p w14:paraId="303A866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single" w:sz="4" w:space="0" w:color="000000"/>
            </w:tcBorders>
            <w:shd w:val="clear" w:color="auto" w:fill="auto"/>
            <w:vAlign w:val="bottom"/>
            <w:hideMark/>
          </w:tcPr>
          <w:p w14:paraId="5043C1D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03BD4F38" w14:textId="77777777" w:rsidTr="007E0586">
        <w:trPr>
          <w:trHeight w:val="1620"/>
        </w:trPr>
        <w:tc>
          <w:tcPr>
            <w:tcW w:w="540" w:type="dxa"/>
            <w:tcBorders>
              <w:top w:val="nil"/>
              <w:left w:val="single" w:sz="4" w:space="0" w:color="000000"/>
              <w:bottom w:val="single" w:sz="4" w:space="0" w:color="000000"/>
              <w:right w:val="single" w:sz="4" w:space="0" w:color="000000"/>
            </w:tcBorders>
            <w:shd w:val="clear" w:color="auto" w:fill="auto"/>
            <w:noWrap/>
            <w:vAlign w:val="center"/>
            <w:hideMark/>
          </w:tcPr>
          <w:p w14:paraId="56F0E20C"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37.00</w:t>
            </w:r>
          </w:p>
        </w:tc>
        <w:tc>
          <w:tcPr>
            <w:tcW w:w="6565" w:type="dxa"/>
            <w:tcBorders>
              <w:top w:val="nil"/>
              <w:left w:val="nil"/>
              <w:bottom w:val="single" w:sz="4" w:space="0" w:color="000000"/>
              <w:right w:val="single" w:sz="4" w:space="0" w:color="000000"/>
            </w:tcBorders>
            <w:shd w:val="clear" w:color="auto" w:fill="auto"/>
            <w:hideMark/>
          </w:tcPr>
          <w:p w14:paraId="721CC42B"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b/>
                <w:bCs/>
                <w:kern w:val="0"/>
                <w:sz w:val="20"/>
                <w:szCs w:val="20"/>
                <w:lang w:val="en-US" w:bidi="hi-IN"/>
                <w14:ligatures w14:val="none"/>
              </w:rPr>
              <w:t>Internal Wall Waterproofing G Painting Treatment</w:t>
            </w:r>
            <w:r w:rsidRPr="007E0586">
              <w:rPr>
                <w:rFonts w:asciiTheme="majorBidi" w:eastAsia="Times New Roman" w:hAnsiTheme="majorBidi" w:cstheme="majorBidi"/>
                <w:b/>
                <w:bCs/>
                <w:kern w:val="0"/>
                <w:sz w:val="20"/>
                <w:szCs w:val="20"/>
                <w:lang w:val="en-US" w:bidi="hi-IN"/>
                <w14:ligatures w14:val="none"/>
              </w:rPr>
              <w:br/>
            </w:r>
            <w:r w:rsidRPr="007E0586">
              <w:rPr>
                <w:rFonts w:asciiTheme="majorBidi" w:eastAsia="Times New Roman" w:hAnsiTheme="majorBidi" w:cstheme="majorBidi"/>
                <w:kern w:val="0"/>
                <w:sz w:val="20"/>
                <w:szCs w:val="20"/>
                <w:lang w:val="en-US" w:bidi="hi-IN"/>
                <w14:ligatures w14:val="none"/>
              </w:rPr>
              <w:t xml:space="preserve">Providing and applying waterproofing treatment to internal wall surfaces including scraping/removal of loose plaster particles, cleaning surface, polymer modified cement slurry using Dr. Fixit SWR latex, damp-proof coating in minimum 2–3 coats, primer coat, Birla white putty and Tractor emulsion finish in 2–3 coats complete. </w:t>
            </w:r>
            <w:proofErr w:type="spellStart"/>
            <w:r w:rsidRPr="007E0586">
              <w:rPr>
                <w:rFonts w:asciiTheme="majorBidi" w:eastAsia="Times New Roman" w:hAnsiTheme="majorBidi" w:cstheme="majorBidi"/>
                <w:kern w:val="0"/>
                <w:sz w:val="20"/>
                <w:szCs w:val="20"/>
                <w:lang w:val="en-US" w:bidi="hi-IN"/>
                <w14:ligatures w14:val="none"/>
              </w:rPr>
              <w:t>Colour</w:t>
            </w:r>
            <w:proofErr w:type="spellEnd"/>
            <w:r w:rsidRPr="007E0586">
              <w:rPr>
                <w:rFonts w:asciiTheme="majorBidi" w:eastAsia="Times New Roman" w:hAnsiTheme="majorBidi" w:cstheme="majorBidi"/>
                <w:kern w:val="0"/>
                <w:sz w:val="20"/>
                <w:szCs w:val="20"/>
                <w:lang w:val="en-US" w:bidi="hi-IN"/>
                <w14:ligatures w14:val="none"/>
              </w:rPr>
              <w:t xml:space="preserve"> variation shall be considered only for different </w:t>
            </w:r>
            <w:proofErr w:type="spellStart"/>
            <w:r w:rsidRPr="007E0586">
              <w:rPr>
                <w:rFonts w:asciiTheme="majorBidi" w:eastAsia="Times New Roman" w:hAnsiTheme="majorBidi" w:cstheme="majorBidi"/>
                <w:kern w:val="0"/>
                <w:sz w:val="20"/>
                <w:szCs w:val="20"/>
                <w:lang w:val="en-US" w:bidi="hi-IN"/>
                <w14:ligatures w14:val="none"/>
              </w:rPr>
              <w:t>colour</w:t>
            </w:r>
            <w:proofErr w:type="spellEnd"/>
            <w:r w:rsidRPr="007E0586">
              <w:rPr>
                <w:rFonts w:asciiTheme="majorBidi" w:eastAsia="Times New Roman" w:hAnsiTheme="majorBidi" w:cstheme="majorBidi"/>
                <w:kern w:val="0"/>
                <w:sz w:val="20"/>
                <w:szCs w:val="20"/>
                <w:lang w:val="en-US" w:bidi="hi-IN"/>
                <w14:ligatures w14:val="none"/>
              </w:rPr>
              <w:t xml:space="preserve"> family. Reference: CPWD DSR 2023 chapter 17.</w:t>
            </w:r>
          </w:p>
        </w:tc>
        <w:tc>
          <w:tcPr>
            <w:tcW w:w="900" w:type="dxa"/>
            <w:tcBorders>
              <w:top w:val="nil"/>
              <w:left w:val="nil"/>
              <w:bottom w:val="single" w:sz="4" w:space="0" w:color="000000"/>
              <w:right w:val="single" w:sz="4" w:space="0" w:color="000000"/>
            </w:tcBorders>
            <w:shd w:val="clear" w:color="auto" w:fill="auto"/>
            <w:vAlign w:val="bottom"/>
            <w:hideMark/>
          </w:tcPr>
          <w:p w14:paraId="549E8F58" w14:textId="77777777" w:rsidR="007E0586" w:rsidRPr="007E0586" w:rsidRDefault="007E0586" w:rsidP="007E0586">
            <w:pPr>
              <w:spacing w:after="0" w:line="240" w:lineRule="auto"/>
              <w:jc w:val="center"/>
              <w:rPr>
                <w:rFonts w:asciiTheme="majorBidi" w:eastAsia="Times New Roman" w:hAnsiTheme="majorBidi" w:cstheme="majorBidi"/>
                <w:kern w:val="0"/>
                <w:sz w:val="20"/>
                <w:szCs w:val="20"/>
                <w:lang w:val="en-US" w:bidi="hi-IN"/>
                <w14:ligatures w14:val="none"/>
              </w:rPr>
            </w:pPr>
            <w:r w:rsidRPr="007E058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single" w:sz="4" w:space="0" w:color="000000"/>
            </w:tcBorders>
            <w:shd w:val="clear" w:color="auto" w:fill="auto"/>
            <w:noWrap/>
            <w:vAlign w:val="bottom"/>
            <w:hideMark/>
          </w:tcPr>
          <w:p w14:paraId="61EE083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3994.32</w:t>
            </w:r>
          </w:p>
        </w:tc>
      </w:tr>
      <w:tr w:rsidR="007E0586" w:rsidRPr="007E0586" w14:paraId="7955FFEF" w14:textId="77777777" w:rsidTr="007E0586">
        <w:trPr>
          <w:trHeight w:val="270"/>
        </w:trPr>
        <w:tc>
          <w:tcPr>
            <w:tcW w:w="540" w:type="dxa"/>
            <w:tcBorders>
              <w:top w:val="nil"/>
              <w:left w:val="double" w:sz="6" w:space="0" w:color="000000"/>
              <w:bottom w:val="nil"/>
              <w:right w:val="single" w:sz="8" w:space="0" w:color="000000"/>
            </w:tcBorders>
            <w:shd w:val="clear" w:color="auto" w:fill="auto"/>
            <w:noWrap/>
            <w:vAlign w:val="center"/>
            <w:hideMark/>
          </w:tcPr>
          <w:p w14:paraId="1094BDC9" w14:textId="77777777" w:rsidR="007E0586" w:rsidRPr="007E0586" w:rsidRDefault="007E0586" w:rsidP="007E0586">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7E0586">
              <w:rPr>
                <w:rFonts w:asciiTheme="majorBidi" w:eastAsia="Times New Roman" w:hAnsiTheme="majorBidi" w:cstheme="majorBidi"/>
                <w:b/>
                <w:bCs/>
                <w:color w:val="000000"/>
                <w:kern w:val="0"/>
                <w:sz w:val="20"/>
                <w:szCs w:val="20"/>
                <w:lang w:val="en-US" w:bidi="hi-IN"/>
                <w14:ligatures w14:val="none"/>
              </w:rPr>
              <w:t>B</w:t>
            </w:r>
          </w:p>
        </w:tc>
        <w:tc>
          <w:tcPr>
            <w:tcW w:w="6565" w:type="dxa"/>
            <w:tcBorders>
              <w:top w:val="nil"/>
              <w:left w:val="nil"/>
              <w:bottom w:val="nil"/>
              <w:right w:val="single" w:sz="8" w:space="0" w:color="000000"/>
            </w:tcBorders>
            <w:shd w:val="clear" w:color="auto" w:fill="auto"/>
            <w:vAlign w:val="center"/>
            <w:hideMark/>
          </w:tcPr>
          <w:p w14:paraId="35418277" w14:textId="77777777" w:rsidR="007E0586" w:rsidRPr="007E0586" w:rsidRDefault="007E0586" w:rsidP="007E0586">
            <w:pPr>
              <w:spacing w:after="0" w:line="240" w:lineRule="auto"/>
              <w:rPr>
                <w:rFonts w:asciiTheme="majorBidi" w:eastAsia="Times New Roman" w:hAnsiTheme="majorBidi" w:cstheme="majorBidi"/>
                <w:b/>
                <w:bCs/>
                <w:color w:val="000000"/>
                <w:kern w:val="0"/>
                <w:sz w:val="20"/>
                <w:szCs w:val="20"/>
                <w:lang w:val="en-US" w:bidi="hi-IN"/>
                <w14:ligatures w14:val="none"/>
              </w:rPr>
            </w:pPr>
            <w:r w:rsidRPr="007E0586">
              <w:rPr>
                <w:rFonts w:asciiTheme="majorBidi" w:eastAsia="Times New Roman" w:hAnsiTheme="majorBidi" w:cstheme="majorBidi"/>
                <w:b/>
                <w:bCs/>
                <w:color w:val="000000"/>
                <w:kern w:val="0"/>
                <w:sz w:val="20"/>
                <w:szCs w:val="20"/>
                <w:lang w:val="en-US" w:bidi="hi-IN"/>
                <w14:ligatures w14:val="none"/>
              </w:rPr>
              <w:t>Electrical Work</w:t>
            </w:r>
          </w:p>
        </w:tc>
        <w:tc>
          <w:tcPr>
            <w:tcW w:w="900" w:type="dxa"/>
            <w:tcBorders>
              <w:top w:val="nil"/>
              <w:left w:val="nil"/>
              <w:bottom w:val="nil"/>
              <w:right w:val="single" w:sz="8" w:space="0" w:color="000000"/>
            </w:tcBorders>
            <w:shd w:val="clear" w:color="auto" w:fill="auto"/>
            <w:vAlign w:val="center"/>
            <w:hideMark/>
          </w:tcPr>
          <w:p w14:paraId="2D36DCC8"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nil"/>
              <w:right w:val="double" w:sz="6" w:space="0" w:color="000000"/>
            </w:tcBorders>
            <w:shd w:val="clear" w:color="auto" w:fill="auto"/>
            <w:noWrap/>
            <w:vAlign w:val="center"/>
            <w:hideMark/>
          </w:tcPr>
          <w:p w14:paraId="2CC0BE6C"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 </w:t>
            </w:r>
          </w:p>
        </w:tc>
      </w:tr>
      <w:tr w:rsidR="007E0586" w:rsidRPr="007E0586" w14:paraId="44997C62" w14:textId="77777777" w:rsidTr="007E0586">
        <w:trPr>
          <w:trHeight w:val="495"/>
        </w:trPr>
        <w:tc>
          <w:tcPr>
            <w:tcW w:w="540" w:type="dxa"/>
            <w:tcBorders>
              <w:top w:val="single" w:sz="8" w:space="0" w:color="auto"/>
              <w:left w:val="double" w:sz="6" w:space="0" w:color="000000"/>
              <w:bottom w:val="single" w:sz="8" w:space="0" w:color="auto"/>
              <w:right w:val="single" w:sz="8" w:space="0" w:color="auto"/>
            </w:tcBorders>
            <w:shd w:val="clear" w:color="auto" w:fill="auto"/>
            <w:noWrap/>
            <w:vAlign w:val="center"/>
            <w:hideMark/>
          </w:tcPr>
          <w:p w14:paraId="734877B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w:t>
            </w:r>
          </w:p>
        </w:tc>
        <w:tc>
          <w:tcPr>
            <w:tcW w:w="6565" w:type="dxa"/>
            <w:tcBorders>
              <w:top w:val="single" w:sz="8" w:space="0" w:color="auto"/>
              <w:left w:val="nil"/>
              <w:bottom w:val="single" w:sz="8" w:space="0" w:color="auto"/>
              <w:right w:val="single" w:sz="8" w:space="0" w:color="auto"/>
            </w:tcBorders>
            <w:shd w:val="clear" w:color="auto" w:fill="auto"/>
            <w:vAlign w:val="center"/>
            <w:hideMark/>
          </w:tcPr>
          <w:p w14:paraId="3E24DBE1"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 xml:space="preserve">Dismantling existing electrical wiring including switches, sockets, conduits, exhaust, </w:t>
            </w:r>
            <w:proofErr w:type="spellStart"/>
            <w:r w:rsidRPr="007E0586">
              <w:rPr>
                <w:rFonts w:asciiTheme="majorBidi" w:eastAsia="Times New Roman" w:hAnsiTheme="majorBidi" w:cstheme="majorBidi"/>
                <w:color w:val="000000"/>
                <w:kern w:val="0"/>
                <w:sz w:val="20"/>
                <w:szCs w:val="20"/>
                <w:lang w:bidi="hi-IN"/>
                <w14:ligatures w14:val="none"/>
              </w:rPr>
              <w:t>gyser</w:t>
            </w:r>
            <w:proofErr w:type="spellEnd"/>
            <w:r w:rsidRPr="007E0586">
              <w:rPr>
                <w:rFonts w:asciiTheme="majorBidi" w:eastAsia="Times New Roman" w:hAnsiTheme="majorBidi" w:cstheme="majorBidi"/>
                <w:color w:val="000000"/>
                <w:kern w:val="0"/>
                <w:sz w:val="20"/>
                <w:szCs w:val="20"/>
                <w:lang w:bidi="hi-IN"/>
                <w14:ligatures w14:val="none"/>
              </w:rPr>
              <w:t xml:space="preserve"> etc., </w:t>
            </w:r>
          </w:p>
        </w:tc>
        <w:tc>
          <w:tcPr>
            <w:tcW w:w="900" w:type="dxa"/>
            <w:tcBorders>
              <w:top w:val="single" w:sz="8" w:space="0" w:color="auto"/>
              <w:left w:val="nil"/>
              <w:bottom w:val="single" w:sz="8" w:space="0" w:color="auto"/>
              <w:right w:val="single" w:sz="8" w:space="0" w:color="auto"/>
            </w:tcBorders>
            <w:shd w:val="clear" w:color="auto" w:fill="auto"/>
            <w:vAlign w:val="center"/>
            <w:hideMark/>
          </w:tcPr>
          <w:p w14:paraId="27141617"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Job</w:t>
            </w:r>
          </w:p>
        </w:tc>
        <w:tc>
          <w:tcPr>
            <w:tcW w:w="1440" w:type="dxa"/>
            <w:tcBorders>
              <w:top w:val="single" w:sz="8" w:space="0" w:color="auto"/>
              <w:left w:val="nil"/>
              <w:bottom w:val="single" w:sz="8" w:space="0" w:color="auto"/>
              <w:right w:val="double" w:sz="6" w:space="0" w:color="000000"/>
            </w:tcBorders>
            <w:shd w:val="clear" w:color="auto" w:fill="auto"/>
            <w:vAlign w:val="center"/>
            <w:hideMark/>
          </w:tcPr>
          <w:p w14:paraId="48A0318B"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37</w:t>
            </w:r>
          </w:p>
        </w:tc>
      </w:tr>
      <w:tr w:rsidR="007E0586" w:rsidRPr="007E0586" w14:paraId="3611F463" w14:textId="77777777" w:rsidTr="007E0586">
        <w:trPr>
          <w:trHeight w:val="975"/>
        </w:trPr>
        <w:tc>
          <w:tcPr>
            <w:tcW w:w="540" w:type="dxa"/>
            <w:tcBorders>
              <w:top w:val="nil"/>
              <w:left w:val="double" w:sz="6" w:space="0" w:color="000000"/>
              <w:bottom w:val="single" w:sz="8" w:space="0" w:color="auto"/>
              <w:right w:val="single" w:sz="8" w:space="0" w:color="auto"/>
            </w:tcBorders>
            <w:shd w:val="clear" w:color="auto" w:fill="auto"/>
            <w:noWrap/>
            <w:vAlign w:val="center"/>
            <w:hideMark/>
          </w:tcPr>
          <w:p w14:paraId="4F45A21A"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2</w:t>
            </w:r>
          </w:p>
        </w:tc>
        <w:tc>
          <w:tcPr>
            <w:tcW w:w="6565" w:type="dxa"/>
            <w:tcBorders>
              <w:top w:val="nil"/>
              <w:left w:val="nil"/>
              <w:bottom w:val="single" w:sz="8" w:space="0" w:color="auto"/>
              <w:right w:val="single" w:sz="8" w:space="0" w:color="auto"/>
            </w:tcBorders>
            <w:shd w:val="clear" w:color="auto" w:fill="auto"/>
            <w:vAlign w:val="center"/>
            <w:hideMark/>
          </w:tcPr>
          <w:p w14:paraId="3D68ABD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 xml:space="preserve">Wiring for light/fan/exhaust point with 2Cx1.5+.75 E </w:t>
            </w:r>
            <w:proofErr w:type="spellStart"/>
            <w:r w:rsidRPr="007E0586">
              <w:rPr>
                <w:rFonts w:asciiTheme="majorBidi" w:eastAsia="Times New Roman" w:hAnsiTheme="majorBidi" w:cstheme="majorBidi"/>
                <w:color w:val="000000"/>
                <w:kern w:val="0"/>
                <w:sz w:val="20"/>
                <w:szCs w:val="20"/>
                <w:lang w:bidi="hi-IN"/>
                <w14:ligatures w14:val="none"/>
              </w:rPr>
              <w:t>sqmm</w:t>
            </w:r>
            <w:proofErr w:type="spellEnd"/>
            <w:r w:rsidRPr="007E0586">
              <w:rPr>
                <w:rFonts w:asciiTheme="majorBidi" w:eastAsia="Times New Roman" w:hAnsiTheme="majorBidi" w:cstheme="majorBidi"/>
                <w:color w:val="000000"/>
                <w:kern w:val="0"/>
                <w:sz w:val="20"/>
                <w:szCs w:val="20"/>
                <w:lang w:bidi="hi-IN"/>
                <w14:ligatures w14:val="none"/>
              </w:rPr>
              <w:t xml:space="preserve"> FRLS copper conductor in concealed PVC conduit including cost of wall cutting, chasing plastering, </w:t>
            </w:r>
            <w:proofErr w:type="gramStart"/>
            <w:r w:rsidRPr="007E0586">
              <w:rPr>
                <w:rFonts w:asciiTheme="majorBidi" w:eastAsia="Times New Roman" w:hAnsiTheme="majorBidi" w:cstheme="majorBidi"/>
                <w:color w:val="000000"/>
                <w:kern w:val="0"/>
                <w:sz w:val="20"/>
                <w:szCs w:val="20"/>
                <w:lang w:bidi="hi-IN"/>
                <w14:ligatures w14:val="none"/>
              </w:rPr>
              <w:t>painting  etc.</w:t>
            </w:r>
            <w:proofErr w:type="gramEnd"/>
            <w:r w:rsidRPr="007E0586">
              <w:rPr>
                <w:rFonts w:asciiTheme="majorBidi" w:eastAsia="Times New Roman" w:hAnsiTheme="majorBidi" w:cstheme="majorBidi"/>
                <w:color w:val="000000"/>
                <w:kern w:val="0"/>
                <w:sz w:val="20"/>
                <w:szCs w:val="20"/>
                <w:lang w:bidi="hi-IN"/>
                <w14:ligatures w14:val="none"/>
              </w:rPr>
              <w:t xml:space="preserve"> as decided by  EIC </w:t>
            </w:r>
          </w:p>
        </w:tc>
        <w:tc>
          <w:tcPr>
            <w:tcW w:w="900" w:type="dxa"/>
            <w:tcBorders>
              <w:top w:val="nil"/>
              <w:left w:val="nil"/>
              <w:bottom w:val="single" w:sz="8" w:space="0" w:color="auto"/>
              <w:right w:val="single" w:sz="8" w:space="0" w:color="auto"/>
            </w:tcBorders>
            <w:shd w:val="clear" w:color="auto" w:fill="auto"/>
            <w:vAlign w:val="center"/>
            <w:hideMark/>
          </w:tcPr>
          <w:p w14:paraId="7396371E"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proofErr w:type="spellStart"/>
            <w:r w:rsidRPr="007E0586">
              <w:rPr>
                <w:rFonts w:asciiTheme="majorBidi" w:eastAsia="Times New Roman" w:hAnsiTheme="majorBidi" w:cstheme="majorBidi"/>
                <w:color w:val="000000"/>
                <w:kern w:val="0"/>
                <w:sz w:val="20"/>
                <w:szCs w:val="20"/>
                <w:lang w:bidi="hi-IN"/>
                <w14:ligatures w14:val="none"/>
              </w:rPr>
              <w:t>Mtr</w:t>
            </w:r>
            <w:proofErr w:type="spellEnd"/>
          </w:p>
        </w:tc>
        <w:tc>
          <w:tcPr>
            <w:tcW w:w="1440" w:type="dxa"/>
            <w:tcBorders>
              <w:top w:val="nil"/>
              <w:left w:val="nil"/>
              <w:bottom w:val="single" w:sz="8" w:space="0" w:color="auto"/>
              <w:right w:val="double" w:sz="6" w:space="0" w:color="000000"/>
            </w:tcBorders>
            <w:shd w:val="clear" w:color="auto" w:fill="auto"/>
            <w:vAlign w:val="center"/>
            <w:hideMark/>
          </w:tcPr>
          <w:p w14:paraId="64CD6113"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100</w:t>
            </w:r>
          </w:p>
        </w:tc>
      </w:tr>
      <w:tr w:rsidR="007E0586" w:rsidRPr="007E0586" w14:paraId="51EEA41A" w14:textId="77777777" w:rsidTr="007E0586">
        <w:trPr>
          <w:trHeight w:val="975"/>
        </w:trPr>
        <w:tc>
          <w:tcPr>
            <w:tcW w:w="540" w:type="dxa"/>
            <w:tcBorders>
              <w:top w:val="nil"/>
              <w:left w:val="double" w:sz="6" w:space="0" w:color="000000"/>
              <w:bottom w:val="single" w:sz="8" w:space="0" w:color="auto"/>
              <w:right w:val="single" w:sz="8" w:space="0" w:color="auto"/>
            </w:tcBorders>
            <w:shd w:val="clear" w:color="auto" w:fill="auto"/>
            <w:noWrap/>
            <w:vAlign w:val="center"/>
            <w:hideMark/>
          </w:tcPr>
          <w:p w14:paraId="69D955AD"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3</w:t>
            </w:r>
          </w:p>
        </w:tc>
        <w:tc>
          <w:tcPr>
            <w:tcW w:w="6565" w:type="dxa"/>
            <w:tcBorders>
              <w:top w:val="nil"/>
              <w:left w:val="nil"/>
              <w:bottom w:val="single" w:sz="8" w:space="0" w:color="auto"/>
              <w:right w:val="single" w:sz="8" w:space="0" w:color="auto"/>
            </w:tcBorders>
            <w:shd w:val="clear" w:color="auto" w:fill="auto"/>
            <w:vAlign w:val="center"/>
            <w:hideMark/>
          </w:tcPr>
          <w:p w14:paraId="51B8B446"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proofErr w:type="gramStart"/>
            <w:r w:rsidRPr="007E0586">
              <w:rPr>
                <w:rFonts w:asciiTheme="majorBidi" w:eastAsia="Times New Roman" w:hAnsiTheme="majorBidi" w:cstheme="majorBidi"/>
                <w:color w:val="000000"/>
                <w:kern w:val="0"/>
                <w:sz w:val="20"/>
                <w:szCs w:val="20"/>
                <w:lang w:bidi="hi-IN"/>
                <w14:ligatures w14:val="none"/>
              </w:rPr>
              <w:t>Wiring  point</w:t>
            </w:r>
            <w:proofErr w:type="gramEnd"/>
            <w:r w:rsidRPr="007E0586">
              <w:rPr>
                <w:rFonts w:asciiTheme="majorBidi" w:eastAsia="Times New Roman" w:hAnsiTheme="majorBidi" w:cstheme="majorBidi"/>
                <w:color w:val="000000"/>
                <w:kern w:val="0"/>
                <w:sz w:val="20"/>
                <w:szCs w:val="20"/>
                <w:lang w:bidi="hi-IN"/>
                <w14:ligatures w14:val="none"/>
              </w:rPr>
              <w:t xml:space="preserve"> with 2Cx4+ 1.5E </w:t>
            </w:r>
            <w:proofErr w:type="spellStart"/>
            <w:r w:rsidRPr="007E0586">
              <w:rPr>
                <w:rFonts w:asciiTheme="majorBidi" w:eastAsia="Times New Roman" w:hAnsiTheme="majorBidi" w:cstheme="majorBidi"/>
                <w:color w:val="000000"/>
                <w:kern w:val="0"/>
                <w:sz w:val="20"/>
                <w:szCs w:val="20"/>
                <w:lang w:bidi="hi-IN"/>
                <w14:ligatures w14:val="none"/>
              </w:rPr>
              <w:t>sqmm</w:t>
            </w:r>
            <w:proofErr w:type="spellEnd"/>
            <w:r w:rsidRPr="007E0586">
              <w:rPr>
                <w:rFonts w:asciiTheme="majorBidi" w:eastAsia="Times New Roman" w:hAnsiTheme="majorBidi" w:cstheme="majorBidi"/>
                <w:color w:val="000000"/>
                <w:kern w:val="0"/>
                <w:sz w:val="20"/>
                <w:szCs w:val="20"/>
                <w:lang w:bidi="hi-IN"/>
                <w14:ligatures w14:val="none"/>
              </w:rPr>
              <w:t xml:space="preserve"> FRLS copper conductor in concealed PVC conduit including cost of wall cutting ,chasing plastering, painting  etc. as decided by  EIC</w:t>
            </w:r>
          </w:p>
        </w:tc>
        <w:tc>
          <w:tcPr>
            <w:tcW w:w="900" w:type="dxa"/>
            <w:tcBorders>
              <w:top w:val="nil"/>
              <w:left w:val="nil"/>
              <w:bottom w:val="single" w:sz="8" w:space="0" w:color="auto"/>
              <w:right w:val="single" w:sz="8" w:space="0" w:color="auto"/>
            </w:tcBorders>
            <w:shd w:val="clear" w:color="auto" w:fill="auto"/>
            <w:vAlign w:val="center"/>
            <w:hideMark/>
          </w:tcPr>
          <w:p w14:paraId="35E8C6E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proofErr w:type="spellStart"/>
            <w:r w:rsidRPr="007E0586">
              <w:rPr>
                <w:rFonts w:asciiTheme="majorBidi" w:eastAsia="Times New Roman" w:hAnsiTheme="majorBidi" w:cstheme="majorBidi"/>
                <w:color w:val="000000"/>
                <w:kern w:val="0"/>
                <w:sz w:val="20"/>
                <w:szCs w:val="20"/>
                <w:lang w:bidi="hi-IN"/>
                <w14:ligatures w14:val="none"/>
              </w:rPr>
              <w:t>Mtr</w:t>
            </w:r>
            <w:proofErr w:type="spellEnd"/>
          </w:p>
        </w:tc>
        <w:tc>
          <w:tcPr>
            <w:tcW w:w="1440" w:type="dxa"/>
            <w:tcBorders>
              <w:top w:val="nil"/>
              <w:left w:val="nil"/>
              <w:bottom w:val="single" w:sz="8" w:space="0" w:color="auto"/>
              <w:right w:val="double" w:sz="6" w:space="0" w:color="000000"/>
            </w:tcBorders>
            <w:shd w:val="clear" w:color="auto" w:fill="auto"/>
            <w:vAlign w:val="center"/>
            <w:hideMark/>
          </w:tcPr>
          <w:p w14:paraId="3E22A3B1"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400</w:t>
            </w:r>
          </w:p>
        </w:tc>
      </w:tr>
      <w:tr w:rsidR="007E0586" w:rsidRPr="007E0586" w14:paraId="39CF8826" w14:textId="77777777" w:rsidTr="007E0586">
        <w:trPr>
          <w:trHeight w:val="735"/>
        </w:trPr>
        <w:tc>
          <w:tcPr>
            <w:tcW w:w="540" w:type="dxa"/>
            <w:tcBorders>
              <w:top w:val="nil"/>
              <w:left w:val="double" w:sz="6" w:space="0" w:color="000000"/>
              <w:bottom w:val="single" w:sz="8" w:space="0" w:color="auto"/>
              <w:right w:val="single" w:sz="8" w:space="0" w:color="auto"/>
            </w:tcBorders>
            <w:shd w:val="clear" w:color="auto" w:fill="auto"/>
            <w:noWrap/>
            <w:vAlign w:val="center"/>
            <w:hideMark/>
          </w:tcPr>
          <w:p w14:paraId="4B1A5B60"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4</w:t>
            </w:r>
          </w:p>
        </w:tc>
        <w:tc>
          <w:tcPr>
            <w:tcW w:w="6565" w:type="dxa"/>
            <w:tcBorders>
              <w:top w:val="nil"/>
              <w:left w:val="nil"/>
              <w:bottom w:val="single" w:sz="8" w:space="0" w:color="auto"/>
              <w:right w:val="single" w:sz="8" w:space="0" w:color="auto"/>
            </w:tcBorders>
            <w:shd w:val="clear" w:color="auto" w:fill="auto"/>
            <w:vAlign w:val="center"/>
            <w:hideMark/>
          </w:tcPr>
          <w:p w14:paraId="4D305B39"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Providing &amp; fixing 6A modular switch with face plate, grid plate, hot dipped galvanised modular box with all other accessories.</w:t>
            </w:r>
          </w:p>
        </w:tc>
        <w:tc>
          <w:tcPr>
            <w:tcW w:w="900" w:type="dxa"/>
            <w:tcBorders>
              <w:top w:val="nil"/>
              <w:left w:val="nil"/>
              <w:bottom w:val="single" w:sz="8" w:space="0" w:color="auto"/>
              <w:right w:val="single" w:sz="8" w:space="0" w:color="auto"/>
            </w:tcBorders>
            <w:shd w:val="clear" w:color="auto" w:fill="auto"/>
            <w:vAlign w:val="center"/>
            <w:hideMark/>
          </w:tcPr>
          <w:p w14:paraId="5328826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Each</w:t>
            </w:r>
          </w:p>
        </w:tc>
        <w:tc>
          <w:tcPr>
            <w:tcW w:w="1440" w:type="dxa"/>
            <w:tcBorders>
              <w:top w:val="nil"/>
              <w:left w:val="nil"/>
              <w:bottom w:val="single" w:sz="8" w:space="0" w:color="auto"/>
              <w:right w:val="double" w:sz="6" w:space="0" w:color="000000"/>
            </w:tcBorders>
            <w:shd w:val="clear" w:color="auto" w:fill="auto"/>
            <w:vAlign w:val="center"/>
            <w:hideMark/>
          </w:tcPr>
          <w:p w14:paraId="541EB9EC"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225</w:t>
            </w:r>
          </w:p>
        </w:tc>
      </w:tr>
      <w:tr w:rsidR="007E0586" w:rsidRPr="007E0586" w14:paraId="68099AAA" w14:textId="77777777" w:rsidTr="007E0586">
        <w:trPr>
          <w:trHeight w:val="735"/>
        </w:trPr>
        <w:tc>
          <w:tcPr>
            <w:tcW w:w="540" w:type="dxa"/>
            <w:tcBorders>
              <w:top w:val="nil"/>
              <w:left w:val="double" w:sz="6" w:space="0" w:color="000000"/>
              <w:bottom w:val="single" w:sz="8" w:space="0" w:color="auto"/>
              <w:right w:val="single" w:sz="8" w:space="0" w:color="auto"/>
            </w:tcBorders>
            <w:shd w:val="clear" w:color="auto" w:fill="auto"/>
            <w:noWrap/>
            <w:vAlign w:val="center"/>
            <w:hideMark/>
          </w:tcPr>
          <w:p w14:paraId="69A6E57B"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5</w:t>
            </w:r>
          </w:p>
        </w:tc>
        <w:tc>
          <w:tcPr>
            <w:tcW w:w="6565" w:type="dxa"/>
            <w:tcBorders>
              <w:top w:val="nil"/>
              <w:left w:val="nil"/>
              <w:bottom w:val="single" w:sz="8" w:space="0" w:color="auto"/>
              <w:right w:val="single" w:sz="8" w:space="0" w:color="auto"/>
            </w:tcBorders>
            <w:shd w:val="clear" w:color="auto" w:fill="auto"/>
            <w:vAlign w:val="center"/>
            <w:hideMark/>
          </w:tcPr>
          <w:p w14:paraId="42BE8B0E"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 xml:space="preserve">Providing &amp; fixing 6A modular </w:t>
            </w:r>
            <w:proofErr w:type="gramStart"/>
            <w:r w:rsidRPr="007E0586">
              <w:rPr>
                <w:rFonts w:asciiTheme="majorBidi" w:eastAsia="Times New Roman" w:hAnsiTheme="majorBidi" w:cstheme="majorBidi"/>
                <w:color w:val="000000"/>
                <w:kern w:val="0"/>
                <w:sz w:val="20"/>
                <w:szCs w:val="20"/>
                <w:lang w:bidi="hi-IN"/>
                <w14:ligatures w14:val="none"/>
              </w:rPr>
              <w:t>Socket  with</w:t>
            </w:r>
            <w:proofErr w:type="gramEnd"/>
            <w:r w:rsidRPr="007E0586">
              <w:rPr>
                <w:rFonts w:asciiTheme="majorBidi" w:eastAsia="Times New Roman" w:hAnsiTheme="majorBidi" w:cstheme="majorBidi"/>
                <w:color w:val="000000"/>
                <w:kern w:val="0"/>
                <w:sz w:val="20"/>
                <w:szCs w:val="20"/>
                <w:lang w:bidi="hi-IN"/>
                <w14:ligatures w14:val="none"/>
              </w:rPr>
              <w:t xml:space="preserve"> Shutter, face plate, grid plate, hot dipped galvanised modular box with all other accessories.</w:t>
            </w:r>
          </w:p>
        </w:tc>
        <w:tc>
          <w:tcPr>
            <w:tcW w:w="900" w:type="dxa"/>
            <w:tcBorders>
              <w:top w:val="nil"/>
              <w:left w:val="nil"/>
              <w:bottom w:val="single" w:sz="8" w:space="0" w:color="auto"/>
              <w:right w:val="single" w:sz="8" w:space="0" w:color="auto"/>
            </w:tcBorders>
            <w:shd w:val="clear" w:color="auto" w:fill="auto"/>
            <w:vAlign w:val="center"/>
            <w:hideMark/>
          </w:tcPr>
          <w:p w14:paraId="22E97D17"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Each</w:t>
            </w:r>
          </w:p>
        </w:tc>
        <w:tc>
          <w:tcPr>
            <w:tcW w:w="1440" w:type="dxa"/>
            <w:tcBorders>
              <w:top w:val="nil"/>
              <w:left w:val="nil"/>
              <w:bottom w:val="single" w:sz="8" w:space="0" w:color="auto"/>
              <w:right w:val="double" w:sz="6" w:space="0" w:color="000000"/>
            </w:tcBorders>
            <w:shd w:val="clear" w:color="auto" w:fill="auto"/>
            <w:vAlign w:val="center"/>
            <w:hideMark/>
          </w:tcPr>
          <w:p w14:paraId="7270AF7F"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70</w:t>
            </w:r>
          </w:p>
        </w:tc>
      </w:tr>
      <w:tr w:rsidR="007E0586" w:rsidRPr="007E0586" w14:paraId="6A1FFD20" w14:textId="77777777" w:rsidTr="007E0586">
        <w:trPr>
          <w:trHeight w:val="735"/>
        </w:trPr>
        <w:tc>
          <w:tcPr>
            <w:tcW w:w="540" w:type="dxa"/>
            <w:tcBorders>
              <w:top w:val="nil"/>
              <w:left w:val="double" w:sz="6" w:space="0" w:color="000000"/>
              <w:bottom w:val="single" w:sz="8" w:space="0" w:color="auto"/>
              <w:right w:val="single" w:sz="8" w:space="0" w:color="auto"/>
            </w:tcBorders>
            <w:shd w:val="clear" w:color="auto" w:fill="auto"/>
            <w:noWrap/>
            <w:vAlign w:val="center"/>
            <w:hideMark/>
          </w:tcPr>
          <w:p w14:paraId="537F4B97"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6</w:t>
            </w:r>
          </w:p>
        </w:tc>
        <w:tc>
          <w:tcPr>
            <w:tcW w:w="6565" w:type="dxa"/>
            <w:tcBorders>
              <w:top w:val="nil"/>
              <w:left w:val="nil"/>
              <w:bottom w:val="single" w:sz="8" w:space="0" w:color="auto"/>
              <w:right w:val="single" w:sz="8" w:space="0" w:color="auto"/>
            </w:tcBorders>
            <w:shd w:val="clear" w:color="auto" w:fill="auto"/>
            <w:vAlign w:val="center"/>
            <w:hideMark/>
          </w:tcPr>
          <w:p w14:paraId="5583C5E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Providing &amp; fixing 16A modular switch with face plate, grid plate, hot dipped galvanised modular box with all other accessories.</w:t>
            </w:r>
          </w:p>
        </w:tc>
        <w:tc>
          <w:tcPr>
            <w:tcW w:w="900" w:type="dxa"/>
            <w:tcBorders>
              <w:top w:val="nil"/>
              <w:left w:val="nil"/>
              <w:bottom w:val="single" w:sz="8" w:space="0" w:color="auto"/>
              <w:right w:val="single" w:sz="8" w:space="0" w:color="auto"/>
            </w:tcBorders>
            <w:shd w:val="clear" w:color="auto" w:fill="auto"/>
            <w:vAlign w:val="center"/>
            <w:hideMark/>
          </w:tcPr>
          <w:p w14:paraId="3B4C3E4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Each</w:t>
            </w:r>
          </w:p>
        </w:tc>
        <w:tc>
          <w:tcPr>
            <w:tcW w:w="1440" w:type="dxa"/>
            <w:tcBorders>
              <w:top w:val="nil"/>
              <w:left w:val="nil"/>
              <w:bottom w:val="single" w:sz="8" w:space="0" w:color="auto"/>
              <w:right w:val="double" w:sz="6" w:space="0" w:color="000000"/>
            </w:tcBorders>
            <w:shd w:val="clear" w:color="auto" w:fill="auto"/>
            <w:vAlign w:val="center"/>
            <w:hideMark/>
          </w:tcPr>
          <w:p w14:paraId="76FD2FCF"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37</w:t>
            </w:r>
          </w:p>
        </w:tc>
      </w:tr>
      <w:tr w:rsidR="007E0586" w:rsidRPr="007E0586" w14:paraId="0139E5CA" w14:textId="77777777" w:rsidTr="007E0586">
        <w:trPr>
          <w:trHeight w:val="735"/>
        </w:trPr>
        <w:tc>
          <w:tcPr>
            <w:tcW w:w="540" w:type="dxa"/>
            <w:tcBorders>
              <w:top w:val="nil"/>
              <w:left w:val="double" w:sz="6" w:space="0" w:color="000000"/>
              <w:bottom w:val="single" w:sz="8" w:space="0" w:color="auto"/>
              <w:right w:val="single" w:sz="8" w:space="0" w:color="auto"/>
            </w:tcBorders>
            <w:shd w:val="clear" w:color="auto" w:fill="auto"/>
            <w:noWrap/>
            <w:vAlign w:val="center"/>
            <w:hideMark/>
          </w:tcPr>
          <w:p w14:paraId="683EA83D"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7</w:t>
            </w:r>
          </w:p>
        </w:tc>
        <w:tc>
          <w:tcPr>
            <w:tcW w:w="6565" w:type="dxa"/>
            <w:tcBorders>
              <w:top w:val="nil"/>
              <w:left w:val="nil"/>
              <w:bottom w:val="single" w:sz="8" w:space="0" w:color="auto"/>
              <w:right w:val="single" w:sz="8" w:space="0" w:color="auto"/>
            </w:tcBorders>
            <w:shd w:val="clear" w:color="auto" w:fill="auto"/>
            <w:vAlign w:val="center"/>
            <w:hideMark/>
          </w:tcPr>
          <w:p w14:paraId="46C9106A"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Providing &amp; fixing 16A modular socket with Shutter, face plate, grid plate, hot dipped galvanised modular box with all other accessories.</w:t>
            </w:r>
          </w:p>
        </w:tc>
        <w:tc>
          <w:tcPr>
            <w:tcW w:w="900" w:type="dxa"/>
            <w:tcBorders>
              <w:top w:val="nil"/>
              <w:left w:val="nil"/>
              <w:bottom w:val="single" w:sz="8" w:space="0" w:color="auto"/>
              <w:right w:val="single" w:sz="8" w:space="0" w:color="auto"/>
            </w:tcBorders>
            <w:shd w:val="clear" w:color="auto" w:fill="auto"/>
            <w:vAlign w:val="center"/>
            <w:hideMark/>
          </w:tcPr>
          <w:p w14:paraId="2A878DB2"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Each</w:t>
            </w:r>
          </w:p>
        </w:tc>
        <w:tc>
          <w:tcPr>
            <w:tcW w:w="1440" w:type="dxa"/>
            <w:tcBorders>
              <w:top w:val="nil"/>
              <w:left w:val="nil"/>
              <w:bottom w:val="single" w:sz="8" w:space="0" w:color="auto"/>
              <w:right w:val="double" w:sz="6" w:space="0" w:color="000000"/>
            </w:tcBorders>
            <w:shd w:val="clear" w:color="auto" w:fill="auto"/>
            <w:vAlign w:val="center"/>
            <w:hideMark/>
          </w:tcPr>
          <w:p w14:paraId="2D53C1AD"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37</w:t>
            </w:r>
          </w:p>
        </w:tc>
      </w:tr>
      <w:tr w:rsidR="007E0586" w:rsidRPr="007E0586" w14:paraId="7F2F5E9A" w14:textId="77777777" w:rsidTr="007E0586">
        <w:trPr>
          <w:trHeight w:val="270"/>
        </w:trPr>
        <w:tc>
          <w:tcPr>
            <w:tcW w:w="540" w:type="dxa"/>
            <w:tcBorders>
              <w:top w:val="nil"/>
              <w:left w:val="double" w:sz="6" w:space="0" w:color="000000"/>
              <w:bottom w:val="single" w:sz="8" w:space="0" w:color="auto"/>
              <w:right w:val="single" w:sz="8" w:space="0" w:color="auto"/>
            </w:tcBorders>
            <w:shd w:val="clear" w:color="auto" w:fill="auto"/>
            <w:noWrap/>
            <w:vAlign w:val="center"/>
            <w:hideMark/>
          </w:tcPr>
          <w:p w14:paraId="253124FD"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8</w:t>
            </w:r>
          </w:p>
        </w:tc>
        <w:tc>
          <w:tcPr>
            <w:tcW w:w="6565" w:type="dxa"/>
            <w:tcBorders>
              <w:top w:val="nil"/>
              <w:left w:val="nil"/>
              <w:bottom w:val="single" w:sz="8" w:space="0" w:color="auto"/>
              <w:right w:val="single" w:sz="8" w:space="0" w:color="auto"/>
            </w:tcBorders>
            <w:shd w:val="clear" w:color="auto" w:fill="auto"/>
            <w:vAlign w:val="center"/>
            <w:hideMark/>
          </w:tcPr>
          <w:p w14:paraId="6964D700"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Providing &amp; fixing 20/25A DP switch with ELCB</w:t>
            </w:r>
          </w:p>
        </w:tc>
        <w:tc>
          <w:tcPr>
            <w:tcW w:w="900" w:type="dxa"/>
            <w:tcBorders>
              <w:top w:val="nil"/>
              <w:left w:val="nil"/>
              <w:bottom w:val="single" w:sz="8" w:space="0" w:color="auto"/>
              <w:right w:val="single" w:sz="8" w:space="0" w:color="auto"/>
            </w:tcBorders>
            <w:shd w:val="clear" w:color="auto" w:fill="auto"/>
            <w:vAlign w:val="center"/>
            <w:hideMark/>
          </w:tcPr>
          <w:p w14:paraId="5C98FF37"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Each</w:t>
            </w:r>
          </w:p>
        </w:tc>
        <w:tc>
          <w:tcPr>
            <w:tcW w:w="1440" w:type="dxa"/>
            <w:tcBorders>
              <w:top w:val="nil"/>
              <w:left w:val="nil"/>
              <w:bottom w:val="single" w:sz="8" w:space="0" w:color="auto"/>
              <w:right w:val="double" w:sz="6" w:space="0" w:color="000000"/>
            </w:tcBorders>
            <w:shd w:val="clear" w:color="auto" w:fill="auto"/>
            <w:vAlign w:val="center"/>
            <w:hideMark/>
          </w:tcPr>
          <w:p w14:paraId="7483CBD3"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40</w:t>
            </w:r>
          </w:p>
        </w:tc>
      </w:tr>
      <w:tr w:rsidR="007E0586" w:rsidRPr="007E0586" w14:paraId="28E87164" w14:textId="77777777" w:rsidTr="007E0586">
        <w:trPr>
          <w:trHeight w:val="1695"/>
        </w:trPr>
        <w:tc>
          <w:tcPr>
            <w:tcW w:w="540" w:type="dxa"/>
            <w:tcBorders>
              <w:top w:val="nil"/>
              <w:left w:val="double" w:sz="6" w:space="0" w:color="000000"/>
              <w:bottom w:val="single" w:sz="8" w:space="0" w:color="auto"/>
              <w:right w:val="single" w:sz="8" w:space="0" w:color="auto"/>
            </w:tcBorders>
            <w:shd w:val="clear" w:color="auto" w:fill="auto"/>
            <w:noWrap/>
            <w:vAlign w:val="center"/>
            <w:hideMark/>
          </w:tcPr>
          <w:p w14:paraId="574D2B03"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lastRenderedPageBreak/>
              <w:t>9</w:t>
            </w:r>
          </w:p>
        </w:tc>
        <w:tc>
          <w:tcPr>
            <w:tcW w:w="6565" w:type="dxa"/>
            <w:tcBorders>
              <w:top w:val="nil"/>
              <w:left w:val="nil"/>
              <w:bottom w:val="single" w:sz="8" w:space="0" w:color="auto"/>
              <w:right w:val="single" w:sz="8" w:space="0" w:color="auto"/>
            </w:tcBorders>
            <w:shd w:val="clear" w:color="auto" w:fill="auto"/>
            <w:vAlign w:val="center"/>
            <w:hideMark/>
          </w:tcPr>
          <w:p w14:paraId="4677EFAD"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 xml:space="preserve">Reinstallation, Testing &amp; commissioning of existing storage geyser, exhaust fans and other accessories already installed before </w:t>
            </w:r>
            <w:proofErr w:type="gramStart"/>
            <w:r w:rsidRPr="007E0586">
              <w:rPr>
                <w:rFonts w:asciiTheme="majorBidi" w:eastAsia="Times New Roman" w:hAnsiTheme="majorBidi" w:cstheme="majorBidi"/>
                <w:color w:val="000000"/>
                <w:kern w:val="0"/>
                <w:sz w:val="20"/>
                <w:szCs w:val="20"/>
                <w:lang w:bidi="hi-IN"/>
                <w14:ligatures w14:val="none"/>
              </w:rPr>
              <w:t>renovation  including</w:t>
            </w:r>
            <w:proofErr w:type="gramEnd"/>
            <w:r w:rsidRPr="007E0586">
              <w:rPr>
                <w:rFonts w:asciiTheme="majorBidi" w:eastAsia="Times New Roman" w:hAnsiTheme="majorBidi" w:cstheme="majorBidi"/>
                <w:color w:val="000000"/>
                <w:kern w:val="0"/>
                <w:sz w:val="20"/>
                <w:szCs w:val="20"/>
                <w:lang w:bidi="hi-IN"/>
                <w14:ligatures w14:val="none"/>
              </w:rPr>
              <w:t xml:space="preserve"> electrical connection and earthing as decided by EIC if any item required for reinstalling of items like nut bolts, any minor structure, geyser connections pipe etc shall be bear by vendor.</w:t>
            </w:r>
          </w:p>
        </w:tc>
        <w:tc>
          <w:tcPr>
            <w:tcW w:w="900" w:type="dxa"/>
            <w:tcBorders>
              <w:top w:val="nil"/>
              <w:left w:val="nil"/>
              <w:bottom w:val="single" w:sz="8" w:space="0" w:color="auto"/>
              <w:right w:val="single" w:sz="8" w:space="0" w:color="auto"/>
            </w:tcBorders>
            <w:shd w:val="clear" w:color="auto" w:fill="auto"/>
            <w:vAlign w:val="center"/>
            <w:hideMark/>
          </w:tcPr>
          <w:p w14:paraId="023294AC"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Job</w:t>
            </w:r>
          </w:p>
        </w:tc>
        <w:tc>
          <w:tcPr>
            <w:tcW w:w="1440" w:type="dxa"/>
            <w:tcBorders>
              <w:top w:val="nil"/>
              <w:left w:val="nil"/>
              <w:bottom w:val="single" w:sz="8" w:space="0" w:color="auto"/>
              <w:right w:val="double" w:sz="6" w:space="0" w:color="000000"/>
            </w:tcBorders>
            <w:shd w:val="clear" w:color="auto" w:fill="auto"/>
            <w:vAlign w:val="center"/>
            <w:hideMark/>
          </w:tcPr>
          <w:p w14:paraId="697E2F46"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37</w:t>
            </w:r>
          </w:p>
        </w:tc>
      </w:tr>
      <w:tr w:rsidR="007E0586" w:rsidRPr="007E0586" w14:paraId="6992872B" w14:textId="77777777" w:rsidTr="007E0586">
        <w:trPr>
          <w:trHeight w:val="495"/>
        </w:trPr>
        <w:tc>
          <w:tcPr>
            <w:tcW w:w="540" w:type="dxa"/>
            <w:tcBorders>
              <w:top w:val="nil"/>
              <w:left w:val="double" w:sz="6" w:space="0" w:color="000000"/>
              <w:bottom w:val="single" w:sz="8" w:space="0" w:color="auto"/>
              <w:right w:val="single" w:sz="8" w:space="0" w:color="auto"/>
            </w:tcBorders>
            <w:shd w:val="clear" w:color="auto" w:fill="auto"/>
            <w:noWrap/>
            <w:vAlign w:val="center"/>
            <w:hideMark/>
          </w:tcPr>
          <w:p w14:paraId="7852D574"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10</w:t>
            </w:r>
          </w:p>
        </w:tc>
        <w:tc>
          <w:tcPr>
            <w:tcW w:w="6565" w:type="dxa"/>
            <w:tcBorders>
              <w:top w:val="nil"/>
              <w:left w:val="nil"/>
              <w:bottom w:val="single" w:sz="8" w:space="0" w:color="auto"/>
              <w:right w:val="single" w:sz="8" w:space="0" w:color="auto"/>
            </w:tcBorders>
            <w:shd w:val="clear" w:color="auto" w:fill="auto"/>
            <w:vAlign w:val="center"/>
            <w:hideMark/>
          </w:tcPr>
          <w:p w14:paraId="1CD3B1F6"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Providing &amp; fixing LED light fitting (24W</w:t>
            </w:r>
            <w:proofErr w:type="gramStart"/>
            <w:r w:rsidRPr="007E0586">
              <w:rPr>
                <w:rFonts w:asciiTheme="majorBidi" w:eastAsia="Times New Roman" w:hAnsiTheme="majorBidi" w:cstheme="majorBidi"/>
                <w:color w:val="000000"/>
                <w:kern w:val="0"/>
                <w:sz w:val="20"/>
                <w:szCs w:val="20"/>
                <w:lang w:bidi="hi-IN"/>
                <w14:ligatures w14:val="none"/>
              </w:rPr>
              <w:t>),Surface</w:t>
            </w:r>
            <w:proofErr w:type="gramEnd"/>
            <w:r w:rsidRPr="007E0586">
              <w:rPr>
                <w:rFonts w:asciiTheme="majorBidi" w:eastAsia="Times New Roman" w:hAnsiTheme="majorBidi" w:cstheme="majorBidi"/>
                <w:color w:val="000000"/>
                <w:kern w:val="0"/>
                <w:sz w:val="20"/>
                <w:szCs w:val="20"/>
                <w:lang w:bidi="hi-IN"/>
                <w14:ligatures w14:val="none"/>
              </w:rPr>
              <w:t>/Recessed/Batten  light as decided by EIC</w:t>
            </w:r>
          </w:p>
        </w:tc>
        <w:tc>
          <w:tcPr>
            <w:tcW w:w="900" w:type="dxa"/>
            <w:tcBorders>
              <w:top w:val="nil"/>
              <w:left w:val="nil"/>
              <w:bottom w:val="single" w:sz="8" w:space="0" w:color="auto"/>
              <w:right w:val="single" w:sz="8" w:space="0" w:color="auto"/>
            </w:tcBorders>
            <w:shd w:val="clear" w:color="auto" w:fill="auto"/>
            <w:vAlign w:val="center"/>
            <w:hideMark/>
          </w:tcPr>
          <w:p w14:paraId="005EF6B9"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Each</w:t>
            </w:r>
          </w:p>
        </w:tc>
        <w:tc>
          <w:tcPr>
            <w:tcW w:w="1440" w:type="dxa"/>
            <w:tcBorders>
              <w:top w:val="nil"/>
              <w:left w:val="nil"/>
              <w:bottom w:val="single" w:sz="8" w:space="0" w:color="auto"/>
              <w:right w:val="double" w:sz="6" w:space="0" w:color="000000"/>
            </w:tcBorders>
            <w:shd w:val="clear" w:color="auto" w:fill="auto"/>
            <w:vAlign w:val="center"/>
            <w:hideMark/>
          </w:tcPr>
          <w:p w14:paraId="562BCE34"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260</w:t>
            </w:r>
          </w:p>
        </w:tc>
      </w:tr>
      <w:tr w:rsidR="007E0586" w:rsidRPr="007E0586" w14:paraId="7D23D170" w14:textId="77777777" w:rsidTr="007E0586">
        <w:trPr>
          <w:trHeight w:val="735"/>
        </w:trPr>
        <w:tc>
          <w:tcPr>
            <w:tcW w:w="540" w:type="dxa"/>
            <w:tcBorders>
              <w:top w:val="nil"/>
              <w:left w:val="double" w:sz="6" w:space="0" w:color="000000"/>
              <w:bottom w:val="single" w:sz="8" w:space="0" w:color="auto"/>
              <w:right w:val="single" w:sz="8" w:space="0" w:color="auto"/>
            </w:tcBorders>
            <w:shd w:val="clear" w:color="auto" w:fill="auto"/>
            <w:noWrap/>
            <w:vAlign w:val="center"/>
            <w:hideMark/>
          </w:tcPr>
          <w:p w14:paraId="35586286"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11</w:t>
            </w:r>
          </w:p>
        </w:tc>
        <w:tc>
          <w:tcPr>
            <w:tcW w:w="6565" w:type="dxa"/>
            <w:tcBorders>
              <w:top w:val="nil"/>
              <w:left w:val="nil"/>
              <w:bottom w:val="single" w:sz="8" w:space="0" w:color="auto"/>
              <w:right w:val="single" w:sz="8" w:space="0" w:color="auto"/>
            </w:tcBorders>
            <w:shd w:val="clear" w:color="auto" w:fill="auto"/>
            <w:vAlign w:val="center"/>
            <w:hideMark/>
          </w:tcPr>
          <w:p w14:paraId="1AC889B8"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Supply &amp; Installation of Hand dryer for washroom, wall mounted, touchless, drying time 8-10 sec, Make Dolphy/</w:t>
            </w:r>
            <w:proofErr w:type="spellStart"/>
            <w:r w:rsidRPr="007E0586">
              <w:rPr>
                <w:rFonts w:asciiTheme="majorBidi" w:eastAsia="Times New Roman" w:hAnsiTheme="majorBidi" w:cstheme="majorBidi"/>
                <w:color w:val="000000"/>
                <w:kern w:val="0"/>
                <w:sz w:val="20"/>
                <w:szCs w:val="20"/>
                <w:lang w:bidi="hi-IN"/>
                <w14:ligatures w14:val="none"/>
              </w:rPr>
              <w:t>Euronics</w:t>
            </w:r>
            <w:proofErr w:type="spellEnd"/>
            <w:r w:rsidRPr="007E0586">
              <w:rPr>
                <w:rFonts w:asciiTheme="majorBidi" w:eastAsia="Times New Roman" w:hAnsiTheme="majorBidi" w:cstheme="majorBidi"/>
                <w:color w:val="000000"/>
                <w:kern w:val="0"/>
                <w:sz w:val="20"/>
                <w:szCs w:val="20"/>
                <w:lang w:bidi="hi-IN"/>
                <w14:ligatures w14:val="none"/>
              </w:rPr>
              <w:t>/Jaquar etc as decided by EIC</w:t>
            </w:r>
          </w:p>
        </w:tc>
        <w:tc>
          <w:tcPr>
            <w:tcW w:w="900" w:type="dxa"/>
            <w:tcBorders>
              <w:top w:val="nil"/>
              <w:left w:val="nil"/>
              <w:bottom w:val="single" w:sz="8" w:space="0" w:color="auto"/>
              <w:right w:val="single" w:sz="8" w:space="0" w:color="auto"/>
            </w:tcBorders>
            <w:shd w:val="clear" w:color="auto" w:fill="auto"/>
            <w:vAlign w:val="center"/>
            <w:hideMark/>
          </w:tcPr>
          <w:p w14:paraId="1A5825EC"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Each</w:t>
            </w:r>
          </w:p>
        </w:tc>
        <w:tc>
          <w:tcPr>
            <w:tcW w:w="1440" w:type="dxa"/>
            <w:tcBorders>
              <w:top w:val="nil"/>
              <w:left w:val="nil"/>
              <w:bottom w:val="single" w:sz="8" w:space="0" w:color="auto"/>
              <w:right w:val="double" w:sz="6" w:space="0" w:color="000000"/>
            </w:tcBorders>
            <w:shd w:val="clear" w:color="auto" w:fill="auto"/>
            <w:vAlign w:val="center"/>
            <w:hideMark/>
          </w:tcPr>
          <w:p w14:paraId="42B38C8D"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37</w:t>
            </w:r>
          </w:p>
        </w:tc>
      </w:tr>
      <w:tr w:rsidR="007E0586" w:rsidRPr="007E0586" w14:paraId="13B09C0B" w14:textId="77777777" w:rsidTr="007E0586">
        <w:trPr>
          <w:trHeight w:val="495"/>
        </w:trPr>
        <w:tc>
          <w:tcPr>
            <w:tcW w:w="540" w:type="dxa"/>
            <w:tcBorders>
              <w:top w:val="nil"/>
              <w:left w:val="double" w:sz="6" w:space="0" w:color="000000"/>
              <w:bottom w:val="single" w:sz="8" w:space="0" w:color="auto"/>
              <w:right w:val="single" w:sz="8" w:space="0" w:color="auto"/>
            </w:tcBorders>
            <w:shd w:val="clear" w:color="auto" w:fill="auto"/>
            <w:noWrap/>
            <w:vAlign w:val="center"/>
            <w:hideMark/>
          </w:tcPr>
          <w:p w14:paraId="6226BC2F"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12</w:t>
            </w:r>
          </w:p>
        </w:tc>
        <w:tc>
          <w:tcPr>
            <w:tcW w:w="6565" w:type="dxa"/>
            <w:tcBorders>
              <w:top w:val="nil"/>
              <w:left w:val="nil"/>
              <w:bottom w:val="single" w:sz="8" w:space="0" w:color="auto"/>
              <w:right w:val="single" w:sz="8" w:space="0" w:color="auto"/>
            </w:tcBorders>
            <w:shd w:val="clear" w:color="auto" w:fill="auto"/>
            <w:vAlign w:val="center"/>
            <w:hideMark/>
          </w:tcPr>
          <w:p w14:paraId="030E32B7"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 xml:space="preserve">Supply &amp; Installation of 50 </w:t>
            </w:r>
            <w:proofErr w:type="spellStart"/>
            <w:r w:rsidRPr="007E0586">
              <w:rPr>
                <w:rFonts w:asciiTheme="majorBidi" w:eastAsia="Times New Roman" w:hAnsiTheme="majorBidi" w:cstheme="majorBidi"/>
                <w:color w:val="000000"/>
                <w:kern w:val="0"/>
                <w:sz w:val="20"/>
                <w:szCs w:val="20"/>
                <w:lang w:bidi="hi-IN"/>
                <w14:ligatures w14:val="none"/>
              </w:rPr>
              <w:t>Ltr</w:t>
            </w:r>
            <w:proofErr w:type="spellEnd"/>
            <w:r w:rsidRPr="007E0586">
              <w:rPr>
                <w:rFonts w:asciiTheme="majorBidi" w:eastAsia="Times New Roman" w:hAnsiTheme="majorBidi" w:cstheme="majorBidi"/>
                <w:color w:val="000000"/>
                <w:kern w:val="0"/>
                <w:sz w:val="20"/>
                <w:szCs w:val="20"/>
                <w:lang w:bidi="hi-IN"/>
                <w14:ligatures w14:val="none"/>
              </w:rPr>
              <w:t xml:space="preserve"> </w:t>
            </w:r>
            <w:proofErr w:type="spellStart"/>
            <w:r w:rsidRPr="007E0586">
              <w:rPr>
                <w:rFonts w:asciiTheme="majorBidi" w:eastAsia="Times New Roman" w:hAnsiTheme="majorBidi" w:cstheme="majorBidi"/>
                <w:color w:val="000000"/>
                <w:kern w:val="0"/>
                <w:sz w:val="20"/>
                <w:szCs w:val="20"/>
                <w:lang w:bidi="hi-IN"/>
                <w14:ligatures w14:val="none"/>
              </w:rPr>
              <w:t>Gyser</w:t>
            </w:r>
            <w:proofErr w:type="spellEnd"/>
            <w:r w:rsidRPr="007E0586">
              <w:rPr>
                <w:rFonts w:asciiTheme="majorBidi" w:eastAsia="Times New Roman" w:hAnsiTheme="majorBidi" w:cstheme="majorBidi"/>
                <w:color w:val="000000"/>
                <w:kern w:val="0"/>
                <w:sz w:val="20"/>
                <w:szCs w:val="20"/>
                <w:lang w:bidi="hi-IN"/>
                <w14:ligatures w14:val="none"/>
              </w:rPr>
              <w:t xml:space="preserve"> with all accessories as decided by EIC.</w:t>
            </w:r>
          </w:p>
        </w:tc>
        <w:tc>
          <w:tcPr>
            <w:tcW w:w="900" w:type="dxa"/>
            <w:tcBorders>
              <w:top w:val="nil"/>
              <w:left w:val="nil"/>
              <w:bottom w:val="single" w:sz="8" w:space="0" w:color="auto"/>
              <w:right w:val="single" w:sz="8" w:space="0" w:color="auto"/>
            </w:tcBorders>
            <w:shd w:val="clear" w:color="auto" w:fill="auto"/>
            <w:vAlign w:val="center"/>
            <w:hideMark/>
          </w:tcPr>
          <w:p w14:paraId="52BC4F93"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Each</w:t>
            </w:r>
          </w:p>
        </w:tc>
        <w:tc>
          <w:tcPr>
            <w:tcW w:w="1440" w:type="dxa"/>
            <w:tcBorders>
              <w:top w:val="nil"/>
              <w:left w:val="nil"/>
              <w:bottom w:val="single" w:sz="8" w:space="0" w:color="auto"/>
              <w:right w:val="double" w:sz="6" w:space="0" w:color="000000"/>
            </w:tcBorders>
            <w:shd w:val="clear" w:color="auto" w:fill="auto"/>
            <w:vAlign w:val="center"/>
            <w:hideMark/>
          </w:tcPr>
          <w:p w14:paraId="1D45A3FB"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Rate Only</w:t>
            </w:r>
          </w:p>
        </w:tc>
      </w:tr>
      <w:tr w:rsidR="007E0586" w:rsidRPr="007E0586" w14:paraId="343528E8" w14:textId="77777777" w:rsidTr="007E0586">
        <w:trPr>
          <w:trHeight w:val="495"/>
        </w:trPr>
        <w:tc>
          <w:tcPr>
            <w:tcW w:w="540" w:type="dxa"/>
            <w:tcBorders>
              <w:top w:val="nil"/>
              <w:left w:val="double" w:sz="6" w:space="0" w:color="000000"/>
              <w:bottom w:val="double" w:sz="6" w:space="0" w:color="000000"/>
              <w:right w:val="single" w:sz="8" w:space="0" w:color="auto"/>
            </w:tcBorders>
            <w:shd w:val="clear" w:color="auto" w:fill="auto"/>
            <w:noWrap/>
            <w:vAlign w:val="center"/>
            <w:hideMark/>
          </w:tcPr>
          <w:p w14:paraId="795F0CE3"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val="en-US" w:bidi="hi-IN"/>
                <w14:ligatures w14:val="none"/>
              </w:rPr>
              <w:t>13</w:t>
            </w:r>
          </w:p>
        </w:tc>
        <w:tc>
          <w:tcPr>
            <w:tcW w:w="6565" w:type="dxa"/>
            <w:tcBorders>
              <w:top w:val="nil"/>
              <w:left w:val="nil"/>
              <w:bottom w:val="double" w:sz="6" w:space="0" w:color="000000"/>
              <w:right w:val="single" w:sz="8" w:space="0" w:color="auto"/>
            </w:tcBorders>
            <w:shd w:val="clear" w:color="auto" w:fill="auto"/>
            <w:vAlign w:val="center"/>
            <w:hideMark/>
          </w:tcPr>
          <w:p w14:paraId="4E7E57D3" w14:textId="77777777" w:rsidR="007E0586" w:rsidRPr="007E0586" w:rsidRDefault="007E0586" w:rsidP="007E0586">
            <w:pPr>
              <w:spacing w:after="0" w:line="240" w:lineRule="auto"/>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 xml:space="preserve">Supply &amp; Installation of 200mm-250 mm sweep exhaust </w:t>
            </w:r>
            <w:proofErr w:type="gramStart"/>
            <w:r w:rsidRPr="007E0586">
              <w:rPr>
                <w:rFonts w:asciiTheme="majorBidi" w:eastAsia="Times New Roman" w:hAnsiTheme="majorBidi" w:cstheme="majorBidi"/>
                <w:color w:val="000000"/>
                <w:kern w:val="0"/>
                <w:sz w:val="20"/>
                <w:szCs w:val="20"/>
                <w:lang w:bidi="hi-IN"/>
                <w14:ligatures w14:val="none"/>
              </w:rPr>
              <w:t>fan  with</w:t>
            </w:r>
            <w:proofErr w:type="gramEnd"/>
            <w:r w:rsidRPr="007E0586">
              <w:rPr>
                <w:rFonts w:asciiTheme="majorBidi" w:eastAsia="Times New Roman" w:hAnsiTheme="majorBidi" w:cstheme="majorBidi"/>
                <w:color w:val="000000"/>
                <w:kern w:val="0"/>
                <w:sz w:val="20"/>
                <w:szCs w:val="20"/>
                <w:lang w:bidi="hi-IN"/>
                <w14:ligatures w14:val="none"/>
              </w:rPr>
              <w:t xml:space="preserve"> all accessories as decided by EIC.</w:t>
            </w:r>
          </w:p>
        </w:tc>
        <w:tc>
          <w:tcPr>
            <w:tcW w:w="900" w:type="dxa"/>
            <w:tcBorders>
              <w:top w:val="nil"/>
              <w:left w:val="nil"/>
              <w:bottom w:val="double" w:sz="6" w:space="0" w:color="000000"/>
              <w:right w:val="single" w:sz="8" w:space="0" w:color="auto"/>
            </w:tcBorders>
            <w:shd w:val="clear" w:color="auto" w:fill="auto"/>
            <w:vAlign w:val="center"/>
            <w:hideMark/>
          </w:tcPr>
          <w:p w14:paraId="5FFC2120"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Each</w:t>
            </w:r>
          </w:p>
        </w:tc>
        <w:tc>
          <w:tcPr>
            <w:tcW w:w="1440" w:type="dxa"/>
            <w:tcBorders>
              <w:top w:val="nil"/>
              <w:left w:val="nil"/>
              <w:bottom w:val="double" w:sz="6" w:space="0" w:color="000000"/>
              <w:right w:val="double" w:sz="6" w:space="0" w:color="000000"/>
            </w:tcBorders>
            <w:shd w:val="clear" w:color="auto" w:fill="auto"/>
            <w:vAlign w:val="center"/>
            <w:hideMark/>
          </w:tcPr>
          <w:p w14:paraId="668FC2E8" w14:textId="77777777" w:rsidR="007E0586" w:rsidRPr="007E0586" w:rsidRDefault="007E0586" w:rsidP="007E058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7E0586">
              <w:rPr>
                <w:rFonts w:asciiTheme="majorBidi" w:eastAsia="Times New Roman" w:hAnsiTheme="majorBidi" w:cstheme="majorBidi"/>
                <w:color w:val="000000"/>
                <w:kern w:val="0"/>
                <w:sz w:val="20"/>
                <w:szCs w:val="20"/>
                <w:lang w:bidi="hi-IN"/>
                <w14:ligatures w14:val="none"/>
              </w:rPr>
              <w:t>Rate Only</w:t>
            </w:r>
          </w:p>
        </w:tc>
      </w:tr>
    </w:tbl>
    <w:p w14:paraId="4FB3C575" w14:textId="77777777" w:rsidR="0032502B" w:rsidRPr="007E0586" w:rsidRDefault="0032502B">
      <w:pPr>
        <w:rPr>
          <w:rFonts w:ascii="Tahoma" w:hAnsi="Tahoma" w:cs="Tahoma"/>
          <w:kern w:val="0"/>
          <w:sz w:val="20"/>
          <w:szCs w:val="20"/>
          <w:lang w:val="en-US" w:bidi="hi-IN"/>
        </w:rPr>
      </w:pPr>
    </w:p>
    <w:p w14:paraId="1764C929"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7D72D5AF"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7D3EEAF8"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4CE35ADF"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38274DEF"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442EB222"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6D33B777"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7E063FAC"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47487680"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359C640C"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46F3D954"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5B88FDEA"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5D191875"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03B31EC0"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2832A241"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16D9DD36"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34DAC42D"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155D2017"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3E76D4D5"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11A3984E"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1123809D" w14:textId="6FCFCACA" w:rsidR="00C834EF" w:rsidRPr="007E0586" w:rsidRDefault="00E23B60" w:rsidP="008675AD">
      <w:pPr>
        <w:ind w:left="7200"/>
        <w:rPr>
          <w:rFonts w:ascii="Tahoma" w:eastAsia="Times New Roman" w:hAnsi="Tahoma" w:cs="Tahoma"/>
          <w:b/>
          <w:snapToGrid w:val="0"/>
          <w:kern w:val="0"/>
          <w:sz w:val="20"/>
          <w:szCs w:val="20"/>
          <w:lang w:val="en-US"/>
          <w14:ligatures w14:val="none"/>
        </w:rPr>
      </w:pPr>
      <w:r w:rsidRPr="007E0586">
        <w:rPr>
          <w:rFonts w:ascii="Tahoma" w:eastAsia="Times New Roman" w:hAnsi="Tahoma" w:cs="Tahoma"/>
          <w:b/>
          <w:snapToGrid w:val="0"/>
          <w:kern w:val="0"/>
          <w:sz w:val="20"/>
          <w:szCs w:val="20"/>
          <w:lang w:val="en-US"/>
          <w14:ligatures w14:val="none"/>
        </w:rPr>
        <w:lastRenderedPageBreak/>
        <w:t>Annexure-1</w:t>
      </w:r>
    </w:p>
    <w:p w14:paraId="048F6AE2" w14:textId="2DCF6ED6" w:rsidR="00C834EF" w:rsidRPr="007E0586" w:rsidRDefault="00E23B60" w:rsidP="00E23B60">
      <w:pPr>
        <w:ind w:left="284"/>
        <w:jc w:val="center"/>
        <w:rPr>
          <w:rFonts w:ascii="Tahoma" w:eastAsia="Times New Roman" w:hAnsi="Tahoma" w:cs="Tahoma"/>
          <w:b/>
          <w:snapToGrid w:val="0"/>
          <w:kern w:val="0"/>
          <w:sz w:val="20"/>
          <w:szCs w:val="20"/>
          <w:u w:val="single"/>
          <w:lang w:val="en-US"/>
          <w14:ligatures w14:val="none"/>
        </w:rPr>
      </w:pPr>
      <w:r w:rsidRPr="007E0586">
        <w:rPr>
          <w:rFonts w:ascii="Tahoma" w:eastAsia="Times New Roman" w:hAnsi="Tahoma" w:cs="Tahoma"/>
          <w:b/>
          <w:snapToGrid w:val="0"/>
          <w:kern w:val="0"/>
          <w:sz w:val="20"/>
          <w:szCs w:val="20"/>
          <w:u w:val="single"/>
          <w:lang w:val="en-US"/>
          <w14:ligatures w14:val="none"/>
        </w:rPr>
        <w:t>AFFIDAVIT</w:t>
      </w:r>
    </w:p>
    <w:p w14:paraId="6D939912" w14:textId="77777777" w:rsidR="00E23B60" w:rsidRPr="007E0586" w:rsidRDefault="00E23B60" w:rsidP="00E23B60">
      <w:pPr>
        <w:ind w:left="284"/>
        <w:rPr>
          <w:rFonts w:ascii="Tahoma" w:eastAsia="Times New Roman" w:hAnsi="Tahoma" w:cs="Tahoma"/>
          <w:b/>
          <w:snapToGrid w:val="0"/>
          <w:kern w:val="0"/>
          <w:sz w:val="20"/>
          <w:szCs w:val="20"/>
          <w:u w:val="single"/>
          <w:lang w:val="en-US"/>
          <w14:ligatures w14:val="none"/>
        </w:rPr>
      </w:pPr>
    </w:p>
    <w:p w14:paraId="6BB3DAAF" w14:textId="4477E53C" w:rsidR="00E23B60" w:rsidRPr="007E0586" w:rsidRDefault="00E23B60">
      <w:pPr>
        <w:pStyle w:val="ListParagraph"/>
        <w:numPr>
          <w:ilvl w:val="0"/>
          <w:numId w:val="2"/>
        </w:numPr>
        <w:ind w:left="284"/>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I, the undersigned, do hereby certify that all the statements made in the required statements are true &amp; correct.</w:t>
      </w:r>
    </w:p>
    <w:p w14:paraId="130B1433" w14:textId="77777777" w:rsidR="00E23B60" w:rsidRPr="007E0586" w:rsidRDefault="00E23B60" w:rsidP="00E23B60">
      <w:pPr>
        <w:pStyle w:val="ListParagraph"/>
        <w:ind w:left="284"/>
        <w:rPr>
          <w:rFonts w:ascii="Tahoma" w:eastAsia="Times New Roman" w:hAnsi="Tahoma" w:cs="Tahoma"/>
          <w:bCs/>
          <w:snapToGrid w:val="0"/>
          <w:kern w:val="0"/>
          <w:sz w:val="20"/>
          <w:szCs w:val="20"/>
          <w:lang w:val="en-US"/>
          <w14:ligatures w14:val="none"/>
        </w:rPr>
      </w:pPr>
    </w:p>
    <w:p w14:paraId="02DD4E46" w14:textId="1633733F" w:rsidR="00E23B60" w:rsidRPr="007E0586" w:rsidRDefault="00E23B60">
      <w:pPr>
        <w:pStyle w:val="ListParagraph"/>
        <w:numPr>
          <w:ilvl w:val="0"/>
          <w:numId w:val="2"/>
        </w:numPr>
        <w:ind w:left="284" w:hanging="426"/>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 xml:space="preserve">The undersigned also hereby certifies that neither our </w:t>
      </w:r>
      <w:proofErr w:type="gramStart"/>
      <w:r w:rsidRPr="007E0586">
        <w:rPr>
          <w:rFonts w:ascii="Tahoma" w:eastAsia="Times New Roman" w:hAnsi="Tahoma" w:cs="Tahoma"/>
          <w:bCs/>
          <w:snapToGrid w:val="0"/>
          <w:kern w:val="0"/>
          <w:sz w:val="20"/>
          <w:szCs w:val="20"/>
          <w:lang w:val="en-US"/>
          <w14:ligatures w14:val="none"/>
        </w:rPr>
        <w:t>firms</w:t>
      </w:r>
      <w:proofErr w:type="gramEnd"/>
      <w:r w:rsidRPr="007E0586">
        <w:rPr>
          <w:rFonts w:ascii="Tahoma" w:eastAsia="Times New Roman" w:hAnsi="Tahoma" w:cs="Tahoma"/>
          <w:bCs/>
          <w:snapToGrid w:val="0"/>
          <w:kern w:val="0"/>
          <w:sz w:val="20"/>
          <w:szCs w:val="20"/>
          <w:lang w:val="en-US"/>
          <w14:ligatures w14:val="none"/>
        </w:rPr>
        <w:t xml:space="preserve"> M/s___________________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7E0586" w:rsidRDefault="00B60EA8" w:rsidP="00B60EA8">
      <w:pPr>
        <w:pStyle w:val="ListParagraph"/>
        <w:rPr>
          <w:rFonts w:ascii="Tahoma" w:eastAsia="Times New Roman" w:hAnsi="Tahoma" w:cs="Tahoma"/>
          <w:bCs/>
          <w:snapToGrid w:val="0"/>
          <w:kern w:val="0"/>
          <w:sz w:val="20"/>
          <w:szCs w:val="20"/>
          <w:lang w:val="en-US"/>
          <w14:ligatures w14:val="none"/>
        </w:rPr>
      </w:pPr>
    </w:p>
    <w:p w14:paraId="7F909CE5" w14:textId="14D7BBDA" w:rsidR="00B60EA8" w:rsidRPr="007E0586" w:rsidRDefault="00B60EA8">
      <w:pPr>
        <w:pStyle w:val="ListParagraph"/>
        <w:numPr>
          <w:ilvl w:val="0"/>
          <w:numId w:val="2"/>
        </w:numPr>
        <w:ind w:left="284" w:hanging="426"/>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 xml:space="preserve">The undersigned understand and agrees that further qualifying information may be requested and agrees to furnish any such information at the request of </w:t>
      </w:r>
      <w:r w:rsidR="008E6E75" w:rsidRPr="007E0586">
        <w:rPr>
          <w:rFonts w:ascii="Tahoma" w:eastAsia="Times New Roman" w:hAnsi="Tahoma" w:cs="Tahoma"/>
          <w:bCs/>
          <w:snapToGrid w:val="0"/>
          <w:kern w:val="0"/>
          <w:sz w:val="20"/>
          <w:szCs w:val="20"/>
          <w:lang w:val="en-US"/>
          <w14:ligatures w14:val="none"/>
        </w:rPr>
        <w:t xml:space="preserve">M/s </w:t>
      </w:r>
      <w:r w:rsidR="008E6E75" w:rsidRPr="007E0586">
        <w:rPr>
          <w:rFonts w:ascii="Tahoma" w:eastAsia="Times New Roman" w:hAnsi="Tahoma" w:cs="Tahoma"/>
          <w:bCs/>
          <w:snapToGrid w:val="0"/>
          <w:kern w:val="0"/>
          <w:sz w:val="20"/>
          <w:szCs w:val="20"/>
          <w14:ligatures w14:val="none"/>
        </w:rPr>
        <w:t>La</w:t>
      </w:r>
      <w:r w:rsidR="00F919C9" w:rsidRPr="007E0586">
        <w:rPr>
          <w:rFonts w:ascii="Tahoma" w:eastAsia="Times New Roman" w:hAnsi="Tahoma" w:cs="Tahoma"/>
          <w:bCs/>
          <w:snapToGrid w:val="0"/>
          <w:kern w:val="0"/>
          <w:sz w:val="20"/>
          <w:szCs w:val="20"/>
          <w14:ligatures w14:val="none"/>
        </w:rPr>
        <w:t>kshm</w:t>
      </w:r>
      <w:r w:rsidR="008E6E75" w:rsidRPr="007E0586">
        <w:rPr>
          <w:rFonts w:ascii="Tahoma" w:eastAsia="Times New Roman" w:hAnsi="Tahoma" w:cs="Tahoma"/>
          <w:bCs/>
          <w:snapToGrid w:val="0"/>
          <w:kern w:val="0"/>
          <w:sz w:val="20"/>
          <w:szCs w:val="20"/>
          <w14:ligatures w14:val="none"/>
        </w:rPr>
        <w:t xml:space="preserve">i Niwas Mittal Institute of Information Technology </w:t>
      </w:r>
      <w:r w:rsidRPr="007E0586">
        <w:rPr>
          <w:rFonts w:ascii="Tahoma" w:eastAsia="Times New Roman" w:hAnsi="Tahoma" w:cs="Tahoma"/>
          <w:bCs/>
          <w:snapToGrid w:val="0"/>
          <w:kern w:val="0"/>
          <w:sz w:val="20"/>
          <w:szCs w:val="20"/>
          <w:lang w:val="en-US"/>
          <w14:ligatures w14:val="none"/>
        </w:rPr>
        <w:t>LNMIIT, Jaipur.</w:t>
      </w:r>
    </w:p>
    <w:p w14:paraId="37400619" w14:textId="77777777" w:rsidR="00B60EA8" w:rsidRPr="007E0586" w:rsidRDefault="00B60EA8" w:rsidP="00B60EA8">
      <w:pPr>
        <w:pStyle w:val="ListParagraph"/>
        <w:rPr>
          <w:rFonts w:ascii="Tahoma" w:eastAsia="Times New Roman" w:hAnsi="Tahoma" w:cs="Tahoma"/>
          <w:bCs/>
          <w:snapToGrid w:val="0"/>
          <w:kern w:val="0"/>
          <w:sz w:val="20"/>
          <w:szCs w:val="20"/>
          <w:lang w:val="en-US"/>
          <w14:ligatures w14:val="none"/>
        </w:rPr>
      </w:pPr>
    </w:p>
    <w:p w14:paraId="61092792" w14:textId="77777777" w:rsidR="00B60EA8" w:rsidRPr="007E0586" w:rsidRDefault="00B60EA8" w:rsidP="00B60EA8">
      <w:pPr>
        <w:jc w:val="both"/>
        <w:rPr>
          <w:rFonts w:ascii="Tahoma" w:eastAsia="Times New Roman" w:hAnsi="Tahoma" w:cs="Tahoma"/>
          <w:bCs/>
          <w:snapToGrid w:val="0"/>
          <w:kern w:val="0"/>
          <w:sz w:val="20"/>
          <w:szCs w:val="20"/>
          <w:lang w:val="en-US"/>
          <w14:ligatures w14:val="none"/>
        </w:rPr>
      </w:pPr>
    </w:p>
    <w:p w14:paraId="4E4B5465" w14:textId="0C827506" w:rsidR="00B60EA8" w:rsidRPr="007E0586" w:rsidRDefault="00B60EA8" w:rsidP="00B60EA8">
      <w:pPr>
        <w:ind w:left="2160"/>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w:t>
      </w:r>
    </w:p>
    <w:p w14:paraId="639559F1" w14:textId="09208B40"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(Signed by an Authorized Person of Firm)</w:t>
      </w:r>
    </w:p>
    <w:p w14:paraId="4C7B2502" w14:textId="77777777" w:rsidR="00B60EA8" w:rsidRPr="007E0586" w:rsidRDefault="00B60EA8" w:rsidP="00B60EA8">
      <w:pPr>
        <w:ind w:left="2160"/>
        <w:rPr>
          <w:rFonts w:ascii="Tahoma" w:eastAsia="Times New Roman" w:hAnsi="Tahoma" w:cs="Tahoma"/>
          <w:bCs/>
          <w:snapToGrid w:val="0"/>
          <w:kern w:val="0"/>
          <w:sz w:val="20"/>
          <w:szCs w:val="20"/>
          <w:lang w:val="en-US"/>
          <w14:ligatures w14:val="none"/>
        </w:rPr>
      </w:pPr>
    </w:p>
    <w:p w14:paraId="737793E4" w14:textId="199BA5CA"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w:t>
      </w:r>
    </w:p>
    <w:p w14:paraId="7D77F24C" w14:textId="1E1F777A"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(Title of the Authorized Person)</w:t>
      </w:r>
    </w:p>
    <w:p w14:paraId="39F5F981"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1F48BA90" w14:textId="0EF6994B"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4B20B86" w14:textId="673F675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(Name of </w:t>
      </w:r>
      <w:proofErr w:type="gramStart"/>
      <w:r w:rsidRPr="008C2CAD">
        <w:rPr>
          <w:rFonts w:asciiTheme="majorBidi" w:eastAsia="Times New Roman" w:hAnsiTheme="majorBidi" w:cstheme="majorBidi"/>
          <w:bCs/>
          <w:snapToGrid w:val="0"/>
          <w:kern w:val="0"/>
          <w:sz w:val="24"/>
          <w:szCs w:val="24"/>
          <w:lang w:val="en-US"/>
          <w14:ligatures w14:val="none"/>
        </w:rPr>
        <w:t>Firm )</w:t>
      </w:r>
      <w:proofErr w:type="gramEnd"/>
    </w:p>
    <w:p w14:paraId="5D78179A" w14:textId="77777777" w:rsidR="00B60EA8" w:rsidRPr="008C2CAD" w:rsidRDefault="00B60EA8" w:rsidP="00B60EA8">
      <w:pPr>
        <w:ind w:left="5040"/>
        <w:rPr>
          <w:rFonts w:asciiTheme="majorBidi" w:eastAsia="Times New Roman" w:hAnsiTheme="majorBidi" w:cstheme="majorBidi"/>
          <w:bCs/>
          <w:snapToGrid w:val="0"/>
          <w:kern w:val="0"/>
          <w:sz w:val="24"/>
          <w:szCs w:val="24"/>
          <w:lang w:val="en-US"/>
          <w14:ligatures w14:val="none"/>
        </w:rPr>
      </w:pPr>
    </w:p>
    <w:p w14:paraId="0D04166E" w14:textId="74745DC9" w:rsidR="00C834EF" w:rsidRPr="008C2CAD" w:rsidRDefault="00C834EF" w:rsidP="00E23B60">
      <w:pPr>
        <w:ind w:left="284"/>
        <w:jc w:val="center"/>
        <w:rPr>
          <w:rFonts w:asciiTheme="majorBidi" w:eastAsia="Times New Roman" w:hAnsiTheme="majorBidi" w:cstheme="majorBidi"/>
          <w:b/>
          <w:snapToGrid w:val="0"/>
          <w:kern w:val="0"/>
          <w:sz w:val="40"/>
          <w:szCs w:val="40"/>
          <w:u w:val="single"/>
          <w:lang w:val="en-US"/>
          <w14:ligatures w14:val="none"/>
        </w:rPr>
      </w:pPr>
    </w:p>
    <w:p w14:paraId="6E5BE7EB" w14:textId="01C52B29" w:rsidR="00C834EF"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FB8AB7B"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247F95A"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18DD5DD3" w14:textId="77777777" w:rsidR="007E0586" w:rsidRDefault="007E0586" w:rsidP="00C834EF">
      <w:pPr>
        <w:ind w:left="284"/>
        <w:jc w:val="both"/>
        <w:rPr>
          <w:rFonts w:asciiTheme="majorBidi" w:eastAsia="Times New Roman" w:hAnsiTheme="majorBidi" w:cstheme="majorBidi"/>
          <w:b/>
          <w:snapToGrid w:val="0"/>
          <w:kern w:val="0"/>
          <w:sz w:val="28"/>
          <w:szCs w:val="28"/>
          <w:lang w:val="en-US"/>
          <w14:ligatures w14:val="none"/>
        </w:rPr>
      </w:pPr>
    </w:p>
    <w:p w14:paraId="683E2B16" w14:textId="77777777" w:rsidR="007E0586" w:rsidRPr="008C2CAD" w:rsidRDefault="007E0586" w:rsidP="00C834EF">
      <w:pPr>
        <w:ind w:left="284"/>
        <w:jc w:val="both"/>
        <w:rPr>
          <w:rFonts w:asciiTheme="majorBidi" w:eastAsia="Times New Roman" w:hAnsiTheme="majorBidi" w:cstheme="majorBidi"/>
          <w:b/>
          <w:snapToGrid w:val="0"/>
          <w:kern w:val="0"/>
          <w:sz w:val="28"/>
          <w:szCs w:val="28"/>
          <w:lang w:val="en-US"/>
          <w14:ligatures w14:val="none"/>
        </w:rPr>
      </w:pPr>
    </w:p>
    <w:p w14:paraId="56DD2545"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CEBAE7D"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13AC71D0"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 xml:space="preserve"> </w:t>
      </w:r>
    </w:p>
    <w:p w14:paraId="07116877" w14:textId="290D6414" w:rsidR="00C834EF" w:rsidRPr="008C2CAD" w:rsidRDefault="00B30B10" w:rsidP="00197088">
      <w:pPr>
        <w:spacing w:after="0"/>
        <w:ind w:left="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w:t>
      </w:r>
      <w:r w:rsidR="00197088" w:rsidRPr="008C2CAD">
        <w:rPr>
          <w:rFonts w:asciiTheme="majorBidi" w:eastAsia="Times New Roman" w:hAnsiTheme="majorBidi" w:cstheme="majorBidi"/>
          <w:b/>
          <w:snapToGrid w:val="0"/>
          <w:kern w:val="0"/>
          <w:sz w:val="28"/>
          <w:szCs w:val="28"/>
          <w:lang w:val="en-US"/>
          <w14:ligatures w14:val="none"/>
        </w:rPr>
        <w:t>On non-judicial stamp paper of minimum Rs. 100/-)</w:t>
      </w:r>
    </w:p>
    <w:p w14:paraId="508585E6" w14:textId="77777777" w:rsidR="00197088" w:rsidRPr="008C2CAD" w:rsidRDefault="00197088" w:rsidP="00197088">
      <w:pPr>
        <w:spacing w:after="0"/>
        <w:ind w:left="284"/>
        <w:jc w:val="center"/>
        <w:rPr>
          <w:rFonts w:asciiTheme="majorBidi" w:eastAsia="Times New Roman" w:hAnsiTheme="majorBidi" w:cstheme="majorBidi"/>
          <w:b/>
          <w:snapToGrid w:val="0"/>
          <w:kern w:val="0"/>
          <w:sz w:val="28"/>
          <w:szCs w:val="28"/>
          <w:lang w:val="en-US"/>
          <w14:ligatures w14:val="none"/>
        </w:rPr>
      </w:pPr>
    </w:p>
    <w:p w14:paraId="4ADC87A1" w14:textId="59E0A07A" w:rsidR="00C834EF"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Form of Bank Guarantee for Earnest Money Deposit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Performance Guarantee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Security Deposit</w:t>
      </w:r>
    </w:p>
    <w:p w14:paraId="0996423A" w14:textId="77777777" w:rsidR="00197088"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p>
    <w:p w14:paraId="4099A72A" w14:textId="77777777" w:rsidR="00197088" w:rsidRPr="008C2CAD" w:rsidRDefault="00197088" w:rsidP="00197088">
      <w:pPr>
        <w:rPr>
          <w:rFonts w:asciiTheme="majorBidi" w:hAnsiTheme="majorBidi" w:cstheme="majorBidi"/>
          <w:sz w:val="24"/>
          <w:szCs w:val="24"/>
        </w:rPr>
      </w:pPr>
      <w:r w:rsidRPr="008C2CAD">
        <w:rPr>
          <w:rFonts w:asciiTheme="majorBidi" w:hAnsiTheme="majorBidi" w:cstheme="majorBidi"/>
          <w:sz w:val="24"/>
          <w:szCs w:val="24"/>
        </w:rPr>
        <w:t>To</w:t>
      </w:r>
    </w:p>
    <w:p w14:paraId="0AC57D02"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M/s LNM Institute of Information Technology,</w:t>
      </w:r>
    </w:p>
    <w:p w14:paraId="55596455"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Gram: Rupa ki Nangal,</w:t>
      </w:r>
    </w:p>
    <w:p w14:paraId="616AE9F8"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Post: Sumel</w:t>
      </w:r>
    </w:p>
    <w:p w14:paraId="5D9EA7CF"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Jaipur-302031</w:t>
      </w:r>
    </w:p>
    <w:p w14:paraId="2A988C70" w14:textId="77777777" w:rsidR="00197088" w:rsidRPr="008C2CAD" w:rsidRDefault="00197088" w:rsidP="00197088">
      <w:pPr>
        <w:spacing w:after="0"/>
        <w:rPr>
          <w:rFonts w:asciiTheme="majorBidi" w:hAnsiTheme="majorBidi" w:cstheme="majorBidi"/>
          <w:sz w:val="24"/>
          <w:szCs w:val="24"/>
        </w:rPr>
      </w:pPr>
      <w:r w:rsidRPr="008C2CAD">
        <w:rPr>
          <w:rFonts w:asciiTheme="majorBidi" w:hAnsiTheme="majorBidi" w:cstheme="majorBidi"/>
          <w:sz w:val="24"/>
          <w:szCs w:val="24"/>
        </w:rPr>
        <w:t>Rajasthan.</w:t>
      </w:r>
    </w:p>
    <w:p w14:paraId="055BD2F5" w14:textId="77777777" w:rsidR="00201A63" w:rsidRPr="008C2CAD" w:rsidRDefault="00201A63" w:rsidP="00197088">
      <w:pPr>
        <w:jc w:val="both"/>
        <w:rPr>
          <w:rFonts w:asciiTheme="majorBidi" w:hAnsiTheme="majorBidi" w:cstheme="majorBidi"/>
          <w:sz w:val="24"/>
          <w:szCs w:val="24"/>
        </w:rPr>
      </w:pPr>
    </w:p>
    <w:p w14:paraId="1DFEAE42" w14:textId="4EACABC1" w:rsidR="00201A63" w:rsidRPr="008C2CAD" w:rsidRDefault="00197088">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8C2CAD">
        <w:rPr>
          <w:rFonts w:asciiTheme="majorBidi" w:hAnsiTheme="majorBidi" w:cstheme="majorBidi"/>
          <w:sz w:val="24"/>
          <w:szCs w:val="24"/>
        </w:rPr>
        <w:t xml:space="preserve">e agreed to accept irrevocable bank guarantee of Rs……………………….( rupees………………….only ) valid </w:t>
      </w:r>
      <w:proofErr w:type="spellStart"/>
      <w:r w:rsidR="00201A63" w:rsidRPr="008C2CAD">
        <w:rPr>
          <w:rFonts w:asciiTheme="majorBidi" w:hAnsiTheme="majorBidi" w:cstheme="majorBidi"/>
          <w:sz w:val="24"/>
          <w:szCs w:val="24"/>
        </w:rPr>
        <w:t>upto</w:t>
      </w:r>
      <w:proofErr w:type="spellEnd"/>
      <w:r w:rsidR="00201A63" w:rsidRPr="008C2CAD">
        <w:rPr>
          <w:rFonts w:asciiTheme="majorBidi" w:hAnsiTheme="majorBidi" w:cstheme="majorBidi"/>
          <w:sz w:val="24"/>
          <w:szCs w:val="24"/>
        </w:rPr>
        <w:t xml:space="preserve">……… (date) as </w:t>
      </w:r>
      <w:r w:rsidR="00201A63" w:rsidRPr="008C2CAD">
        <w:rPr>
          <w:rFonts w:asciiTheme="majorBidi" w:hAnsiTheme="majorBidi" w:cstheme="majorBidi"/>
          <w:b/>
          <w:bCs/>
          <w:sz w:val="24"/>
          <w:szCs w:val="24"/>
        </w:rPr>
        <w:t>Earnest Money Deposit</w:t>
      </w:r>
      <w:r w:rsidR="00201A63" w:rsidRPr="008C2CAD">
        <w:rPr>
          <w:rFonts w:asciiTheme="majorBidi" w:hAnsiTheme="majorBidi" w:cstheme="majorBidi"/>
          <w:sz w:val="24"/>
          <w:szCs w:val="24"/>
        </w:rPr>
        <w:t xml:space="preserve"> from…………………( name and address of the “contractor”) for compliance of his obligations in accordance with the terms and conditions of the said NIT.</w:t>
      </w:r>
    </w:p>
    <w:p w14:paraId="344BD43E" w14:textId="79D2E8ED" w:rsidR="00201A63" w:rsidRPr="008C2CAD" w:rsidRDefault="00201A63" w:rsidP="00197088">
      <w:pPr>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OR</w:t>
      </w:r>
    </w:p>
    <w:p w14:paraId="7A6E0481" w14:textId="76296FFA" w:rsidR="00201A63" w:rsidRPr="008C2CAD" w:rsidRDefault="00201A63" w:rsidP="00201A63">
      <w:pPr>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8C2CAD">
        <w:rPr>
          <w:rFonts w:asciiTheme="majorBidi" w:hAnsiTheme="majorBidi" w:cstheme="majorBidi"/>
          <w:sz w:val="24"/>
          <w:szCs w:val="24"/>
        </w:rPr>
        <w:t>upto</w:t>
      </w:r>
      <w:proofErr w:type="spellEnd"/>
      <w:r w:rsidRPr="008C2CAD">
        <w:rPr>
          <w:rFonts w:asciiTheme="majorBidi" w:hAnsiTheme="majorBidi" w:cstheme="majorBidi"/>
          <w:sz w:val="24"/>
          <w:szCs w:val="24"/>
        </w:rPr>
        <w:t xml:space="preserve">……… (date) as </w:t>
      </w:r>
      <w:r w:rsidRPr="008C2CAD">
        <w:rPr>
          <w:rFonts w:asciiTheme="majorBidi" w:hAnsiTheme="majorBidi" w:cstheme="majorBidi"/>
          <w:b/>
          <w:bCs/>
          <w:sz w:val="24"/>
          <w:szCs w:val="24"/>
        </w:rPr>
        <w:t>Performance Guarantee/Security Deposit/Mobilisation Advance</w:t>
      </w:r>
      <w:r w:rsidRPr="008C2CAD">
        <w:rPr>
          <w:rFonts w:asciiTheme="majorBidi" w:hAnsiTheme="majorBidi" w:cstheme="majorBidi"/>
          <w:sz w:val="24"/>
          <w:szCs w:val="24"/>
        </w:rPr>
        <w:t xml:space="preserve"> from the said contractor for compliance of his obligations in accordance with the terms and conditions of the agreement.</w:t>
      </w:r>
    </w:p>
    <w:p w14:paraId="4CCB044E" w14:textId="496C45F0" w:rsidR="00AA31DD" w:rsidRPr="008C2CAD" w:rsidRDefault="00201A63">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 (Indicate the name of the bank) ..........................., (herein after referred to as “the Bank”), hereby undertake to pay to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an amount not exceeding Rs ................................ (Rupees.............................................. only) on demand by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within 10 days of the demand.  </w:t>
      </w:r>
    </w:p>
    <w:p w14:paraId="1D07D367" w14:textId="77777777" w:rsidR="00AA31DD" w:rsidRPr="008C2CAD" w:rsidRDefault="00AA31DD" w:rsidP="00AA31DD">
      <w:pPr>
        <w:pStyle w:val="ListParagraph"/>
        <w:ind w:left="0"/>
        <w:jc w:val="both"/>
        <w:rPr>
          <w:rFonts w:asciiTheme="majorBidi" w:hAnsiTheme="majorBidi" w:cstheme="majorBidi"/>
          <w:sz w:val="24"/>
          <w:szCs w:val="24"/>
        </w:rPr>
      </w:pPr>
    </w:p>
    <w:p w14:paraId="3D21B6A0" w14:textId="4667B028"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w:t>
      </w:r>
      <w:r w:rsidRPr="008C2CAD">
        <w:rPr>
          <w:rFonts w:asciiTheme="majorBidi" w:hAnsiTheme="majorBidi" w:cstheme="majorBidi"/>
          <w:sz w:val="24"/>
          <w:szCs w:val="24"/>
        </w:rPr>
        <w:lastRenderedPageBreak/>
        <w:t>the amount due and payable by the Bank under this Guarantee. However, our liability under this guarantee shall be restricted to an amount not exceeding Rs................... (Rupees ........................ only)</w:t>
      </w:r>
    </w:p>
    <w:p w14:paraId="2A7E13E7" w14:textId="77777777" w:rsidR="00AA31DD" w:rsidRPr="008C2CAD" w:rsidRDefault="00AA31DD" w:rsidP="00AA31DD">
      <w:pPr>
        <w:pStyle w:val="ListParagraph"/>
        <w:rPr>
          <w:rFonts w:asciiTheme="majorBidi" w:hAnsiTheme="majorBidi" w:cstheme="majorBidi"/>
          <w:sz w:val="24"/>
          <w:szCs w:val="24"/>
        </w:rPr>
      </w:pPr>
    </w:p>
    <w:p w14:paraId="4A1F3697" w14:textId="0D45FE2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8C2CAD" w:rsidRDefault="00AA31DD" w:rsidP="00AA31DD">
      <w:pPr>
        <w:pStyle w:val="ListParagraph"/>
        <w:rPr>
          <w:rFonts w:asciiTheme="majorBidi" w:hAnsiTheme="majorBidi" w:cstheme="majorBidi"/>
          <w:sz w:val="24"/>
          <w:szCs w:val="24"/>
        </w:rPr>
      </w:pPr>
    </w:p>
    <w:p w14:paraId="3445C64A" w14:textId="5E2D087B"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8C2CAD" w:rsidRDefault="00AA31DD" w:rsidP="00AA31DD">
      <w:pPr>
        <w:pStyle w:val="ListParagraph"/>
        <w:rPr>
          <w:rFonts w:asciiTheme="majorBidi" w:hAnsiTheme="majorBidi" w:cstheme="majorBidi"/>
          <w:sz w:val="24"/>
          <w:szCs w:val="24"/>
        </w:rPr>
      </w:pPr>
    </w:p>
    <w:p w14:paraId="2F4F963F" w14:textId="7777777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8C2CAD" w:rsidRDefault="00AA31DD" w:rsidP="00AA31DD">
      <w:pPr>
        <w:pStyle w:val="ListParagraph"/>
        <w:rPr>
          <w:rFonts w:asciiTheme="majorBidi" w:hAnsiTheme="majorBidi" w:cstheme="majorBidi"/>
          <w:sz w:val="24"/>
          <w:szCs w:val="24"/>
        </w:rPr>
      </w:pPr>
    </w:p>
    <w:p w14:paraId="42EFD0A9" w14:textId="3D52CE5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guarantee will not be discharged due to the change in the constitution of the Bank or the Contractor.  </w:t>
      </w:r>
    </w:p>
    <w:p w14:paraId="6C18C150" w14:textId="77777777" w:rsidR="00AA31DD" w:rsidRPr="008C2CAD" w:rsidRDefault="00AA31DD" w:rsidP="00AA31DD">
      <w:pPr>
        <w:pStyle w:val="ListParagraph"/>
        <w:rPr>
          <w:rFonts w:asciiTheme="majorBidi" w:hAnsiTheme="majorBidi" w:cstheme="majorBidi"/>
          <w:sz w:val="24"/>
          <w:szCs w:val="24"/>
        </w:rPr>
      </w:pPr>
    </w:p>
    <w:p w14:paraId="726371FC" w14:textId="3016451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...................undertake not to revoke this guarantee except with the consent of the Company in writing.</w:t>
      </w:r>
    </w:p>
    <w:p w14:paraId="178DBCD6" w14:textId="77777777" w:rsidR="00AA31DD" w:rsidRPr="008C2CAD" w:rsidRDefault="00AA31DD" w:rsidP="00AA31DD">
      <w:pPr>
        <w:pStyle w:val="ListParagraph"/>
        <w:rPr>
          <w:rFonts w:asciiTheme="majorBidi" w:hAnsiTheme="majorBidi" w:cstheme="majorBidi"/>
          <w:sz w:val="24"/>
          <w:szCs w:val="24"/>
        </w:rPr>
      </w:pPr>
    </w:p>
    <w:p w14:paraId="04038EE6" w14:textId="15085BB5"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8C2CAD" w:rsidRDefault="00AA31DD" w:rsidP="00AA31DD">
      <w:pPr>
        <w:pStyle w:val="ListParagraph"/>
        <w:rPr>
          <w:rFonts w:asciiTheme="majorBidi" w:hAnsiTheme="majorBidi" w:cstheme="majorBidi"/>
          <w:sz w:val="24"/>
          <w:szCs w:val="24"/>
        </w:rPr>
      </w:pPr>
    </w:p>
    <w:p w14:paraId="10CA3999" w14:textId="5B861299" w:rsidR="00AA31DD" w:rsidRPr="008C2CAD" w:rsidRDefault="00AA31DD" w:rsidP="00AA31DD">
      <w:pPr>
        <w:pStyle w:val="ListParagraph"/>
        <w:ind w:left="0"/>
        <w:jc w:val="both"/>
        <w:rPr>
          <w:rFonts w:asciiTheme="majorBidi" w:hAnsiTheme="majorBidi" w:cstheme="majorBidi"/>
          <w:sz w:val="24"/>
          <w:szCs w:val="24"/>
        </w:rPr>
      </w:pPr>
      <w:r w:rsidRPr="008C2CAD">
        <w:rPr>
          <w:rFonts w:asciiTheme="majorBidi" w:hAnsiTheme="majorBidi" w:cstheme="majorBidi"/>
          <w:sz w:val="24"/>
          <w:szCs w:val="24"/>
        </w:rPr>
        <w:t>Date</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w:t>
      </w:r>
    </w:p>
    <w:p w14:paraId="2A9A8A41" w14:textId="77777777" w:rsidR="00AA31DD" w:rsidRPr="008C2CAD" w:rsidRDefault="00AA31DD" w:rsidP="00197088">
      <w:pPr>
        <w:jc w:val="both"/>
        <w:rPr>
          <w:rFonts w:asciiTheme="majorBidi" w:hAnsiTheme="majorBidi" w:cstheme="majorBidi"/>
          <w:sz w:val="24"/>
          <w:szCs w:val="24"/>
        </w:rPr>
      </w:pPr>
    </w:p>
    <w:p w14:paraId="5DB56A47" w14:textId="77777777" w:rsidR="00406CA0" w:rsidRPr="008C2CAD" w:rsidRDefault="00406CA0" w:rsidP="00197088">
      <w:pPr>
        <w:jc w:val="both"/>
        <w:rPr>
          <w:rFonts w:asciiTheme="majorBidi" w:hAnsiTheme="majorBidi" w:cstheme="majorBidi"/>
          <w:b/>
          <w:bCs/>
          <w:sz w:val="24"/>
          <w:szCs w:val="24"/>
        </w:rPr>
      </w:pPr>
    </w:p>
    <w:p w14:paraId="43F90FEC" w14:textId="0CA9808D" w:rsidR="00AA31DD" w:rsidRPr="008C2CAD" w:rsidRDefault="00AA31DD" w:rsidP="00197088">
      <w:pPr>
        <w:jc w:val="both"/>
        <w:rPr>
          <w:rFonts w:asciiTheme="majorBidi" w:hAnsiTheme="majorBidi" w:cstheme="majorBidi"/>
          <w:b/>
          <w:bCs/>
          <w:sz w:val="24"/>
          <w:szCs w:val="24"/>
        </w:rPr>
      </w:pPr>
      <w:r w:rsidRPr="008C2CAD">
        <w:rPr>
          <w:rFonts w:asciiTheme="majorBidi" w:hAnsiTheme="majorBidi" w:cstheme="majorBidi"/>
          <w:b/>
          <w:bCs/>
          <w:sz w:val="24"/>
          <w:szCs w:val="24"/>
        </w:rPr>
        <w:lastRenderedPageBreak/>
        <w:t>Witnesses:</w:t>
      </w:r>
    </w:p>
    <w:p w14:paraId="356F97A3" w14:textId="10BDBB16"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06CD9A0" w14:textId="2E7A75EF"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 xml:space="preserve">Authorised </w:t>
      </w:r>
      <w:r w:rsidR="002B5228" w:rsidRPr="008C2CAD">
        <w:rPr>
          <w:rFonts w:asciiTheme="majorBidi" w:hAnsiTheme="majorBidi" w:cstheme="majorBidi"/>
          <w:sz w:val="24"/>
          <w:szCs w:val="24"/>
        </w:rPr>
        <w:t>signatory.</w:t>
      </w:r>
      <w:r w:rsidRPr="008C2CAD">
        <w:rPr>
          <w:rFonts w:asciiTheme="majorBidi" w:hAnsiTheme="majorBidi" w:cstheme="majorBidi"/>
          <w:sz w:val="24"/>
          <w:szCs w:val="24"/>
        </w:rPr>
        <w:tab/>
      </w:r>
    </w:p>
    <w:p w14:paraId="65ECC5C6" w14:textId="77777777" w:rsidR="00AA31DD" w:rsidRPr="008C2CAD" w:rsidRDefault="00AA31DD" w:rsidP="00AA31DD">
      <w:pPr>
        <w:pStyle w:val="ListParagraph"/>
        <w:jc w:val="both"/>
        <w:rPr>
          <w:rFonts w:asciiTheme="majorBidi" w:hAnsiTheme="majorBidi" w:cstheme="majorBidi"/>
          <w:sz w:val="24"/>
          <w:szCs w:val="24"/>
        </w:rPr>
      </w:pPr>
    </w:p>
    <w:p w14:paraId="61D47252" w14:textId="16174DF8"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Name ……….</w:t>
      </w:r>
    </w:p>
    <w:p w14:paraId="088054EE" w14:textId="77777777" w:rsidR="00406CA0" w:rsidRPr="008C2CAD" w:rsidRDefault="00406CA0" w:rsidP="00AA31DD">
      <w:pPr>
        <w:pStyle w:val="ListParagraph"/>
        <w:jc w:val="both"/>
        <w:rPr>
          <w:rFonts w:asciiTheme="majorBidi" w:hAnsiTheme="majorBidi" w:cstheme="majorBidi"/>
          <w:sz w:val="24"/>
          <w:szCs w:val="24"/>
        </w:rPr>
      </w:pPr>
    </w:p>
    <w:p w14:paraId="5469914E" w14:textId="25ED3006"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Designation…</w:t>
      </w:r>
      <w:proofErr w:type="gramStart"/>
      <w:r w:rsidRPr="008C2CAD">
        <w:rPr>
          <w:rFonts w:asciiTheme="majorBidi" w:hAnsiTheme="majorBidi" w:cstheme="majorBidi"/>
          <w:sz w:val="24"/>
          <w:szCs w:val="24"/>
        </w:rPr>
        <w:t>…..</w:t>
      </w:r>
      <w:proofErr w:type="gramEnd"/>
    </w:p>
    <w:p w14:paraId="4344C41B" w14:textId="77777777" w:rsidR="00406CA0" w:rsidRPr="008C2CAD" w:rsidRDefault="00406CA0" w:rsidP="00AA31DD">
      <w:pPr>
        <w:pStyle w:val="ListParagraph"/>
        <w:jc w:val="both"/>
        <w:rPr>
          <w:rFonts w:asciiTheme="majorBidi" w:hAnsiTheme="majorBidi" w:cstheme="majorBidi"/>
          <w:sz w:val="24"/>
          <w:szCs w:val="24"/>
        </w:rPr>
      </w:pPr>
    </w:p>
    <w:p w14:paraId="06088C1A" w14:textId="3648BE00"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Staff code No…….</w:t>
      </w:r>
    </w:p>
    <w:p w14:paraId="43B0EA36" w14:textId="77777777" w:rsidR="00406CA0" w:rsidRPr="008C2CAD" w:rsidRDefault="00406CA0" w:rsidP="00AA31DD">
      <w:pPr>
        <w:pStyle w:val="ListParagraph"/>
        <w:jc w:val="both"/>
        <w:rPr>
          <w:rFonts w:asciiTheme="majorBidi" w:hAnsiTheme="majorBidi" w:cstheme="majorBidi"/>
          <w:sz w:val="24"/>
          <w:szCs w:val="24"/>
        </w:rPr>
      </w:pPr>
    </w:p>
    <w:p w14:paraId="1E33CC79" w14:textId="60EA935D"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Bank seal……</w:t>
      </w:r>
      <w:proofErr w:type="gramStart"/>
      <w:r w:rsidRPr="008C2CAD">
        <w:rPr>
          <w:rFonts w:asciiTheme="majorBidi" w:hAnsiTheme="majorBidi" w:cstheme="majorBidi"/>
          <w:sz w:val="24"/>
          <w:szCs w:val="24"/>
        </w:rPr>
        <w:t>…..</w:t>
      </w:r>
      <w:proofErr w:type="gramEnd"/>
    </w:p>
    <w:p w14:paraId="239D4998" w14:textId="77777777" w:rsidR="00AA31DD" w:rsidRPr="008C2CAD" w:rsidRDefault="00AA31DD" w:rsidP="00AA31DD">
      <w:pPr>
        <w:jc w:val="both"/>
        <w:rPr>
          <w:rFonts w:asciiTheme="majorBidi" w:hAnsiTheme="majorBidi" w:cstheme="majorBidi"/>
          <w:sz w:val="24"/>
          <w:szCs w:val="24"/>
        </w:rPr>
      </w:pPr>
    </w:p>
    <w:p w14:paraId="446FF8F6" w14:textId="44D900B1"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13DF691" w14:textId="2A172CA2"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p>
    <w:p w14:paraId="644996C5" w14:textId="77777777" w:rsidR="00406CA0" w:rsidRPr="008C2CAD" w:rsidRDefault="00406CA0" w:rsidP="00AA31DD">
      <w:pPr>
        <w:pStyle w:val="ListParagraph"/>
        <w:jc w:val="both"/>
        <w:rPr>
          <w:rFonts w:asciiTheme="majorBidi" w:hAnsiTheme="majorBidi" w:cstheme="majorBidi"/>
          <w:sz w:val="24"/>
          <w:szCs w:val="24"/>
        </w:rPr>
      </w:pPr>
    </w:p>
    <w:p w14:paraId="4477F2E5" w14:textId="77777777" w:rsidR="00406CA0" w:rsidRPr="008C2CAD" w:rsidRDefault="00406CA0" w:rsidP="00AA31DD">
      <w:pPr>
        <w:pStyle w:val="ListParagraph"/>
        <w:jc w:val="both"/>
        <w:rPr>
          <w:rFonts w:asciiTheme="majorBidi" w:hAnsiTheme="majorBidi" w:cstheme="majorBidi"/>
          <w:sz w:val="24"/>
          <w:szCs w:val="24"/>
        </w:rPr>
      </w:pPr>
    </w:p>
    <w:p w14:paraId="3F5832E4" w14:textId="77777777" w:rsidR="00406CA0" w:rsidRPr="008C2CAD" w:rsidRDefault="00406CA0" w:rsidP="00406CA0">
      <w:pPr>
        <w:pStyle w:val="ListParagraph"/>
        <w:rPr>
          <w:rFonts w:asciiTheme="majorBidi" w:hAnsiTheme="majorBidi" w:cstheme="majorBidi"/>
          <w:sz w:val="24"/>
          <w:szCs w:val="24"/>
        </w:rPr>
      </w:pPr>
    </w:p>
    <w:p w14:paraId="49754F50" w14:textId="091F442A" w:rsidR="00406CA0" w:rsidRPr="008C2CAD" w:rsidRDefault="00406CA0">
      <w:pPr>
        <w:pStyle w:val="ListParagraph"/>
        <w:numPr>
          <w:ilvl w:val="0"/>
          <w:numId w:val="5"/>
        </w:numPr>
        <w:rPr>
          <w:rFonts w:asciiTheme="majorBidi" w:hAnsiTheme="majorBidi" w:cstheme="majorBidi"/>
          <w:sz w:val="24"/>
          <w:szCs w:val="24"/>
        </w:rPr>
      </w:pPr>
      <w:r w:rsidRPr="008C2CAD">
        <w:rPr>
          <w:rFonts w:asciiTheme="majorBidi" w:hAnsiTheme="majorBidi" w:cstheme="majorBidi"/>
          <w:sz w:val="24"/>
          <w:szCs w:val="24"/>
        </w:rPr>
        <w:t xml:space="preserve">In paragraph 1, strike out the portion not applicable. Bank Guarantee will be made either for earnest money or for performance guarantee/security deposit/mobilization </w:t>
      </w:r>
      <w:proofErr w:type="gramStart"/>
      <w:r w:rsidRPr="008C2CAD">
        <w:rPr>
          <w:rFonts w:asciiTheme="majorBidi" w:hAnsiTheme="majorBidi" w:cstheme="majorBidi"/>
          <w:sz w:val="24"/>
          <w:szCs w:val="24"/>
        </w:rPr>
        <w:t>advance, as the case may be</w:t>
      </w:r>
      <w:proofErr w:type="gramEnd"/>
      <w:r w:rsidRPr="008C2CAD">
        <w:rPr>
          <w:rFonts w:asciiTheme="majorBidi" w:hAnsiTheme="majorBidi" w:cstheme="majorBidi"/>
          <w:sz w:val="24"/>
          <w:szCs w:val="24"/>
        </w:rPr>
        <w:t>.</w:t>
      </w:r>
    </w:p>
    <w:p w14:paraId="00D264C4" w14:textId="418469C6" w:rsidR="00197088" w:rsidRPr="008C2CAD" w:rsidRDefault="00197088" w:rsidP="00406CA0">
      <w:pPr>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p>
    <w:p w14:paraId="50900842" w14:textId="39E6F75C" w:rsidR="00F259E7" w:rsidRPr="008C2CAD" w:rsidRDefault="00F259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24145DB8"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44"/>
          <w:szCs w:val="44"/>
          <w:lang w:val="en-US"/>
          <w14:ligatures w14:val="none"/>
        </w:rPr>
      </w:pPr>
    </w:p>
    <w:p w14:paraId="4D8700E5" w14:textId="7B87CEC5" w:rsidR="00556E30" w:rsidRPr="008C2CAD" w:rsidRDefault="00556E30" w:rsidP="00556E30">
      <w:pPr>
        <w:spacing w:after="0"/>
        <w:ind w:firstLine="284"/>
        <w:jc w:val="center"/>
        <w:rPr>
          <w:rFonts w:asciiTheme="majorBidi" w:eastAsia="Times New Roman" w:hAnsiTheme="majorBidi" w:cstheme="majorBidi"/>
          <w:b/>
          <w:snapToGrid w:val="0"/>
          <w:kern w:val="0"/>
          <w:sz w:val="44"/>
          <w:szCs w:val="44"/>
          <w:lang w:val="en-US"/>
          <w14:ligatures w14:val="none"/>
        </w:rPr>
      </w:pPr>
      <w:bookmarkStart w:id="6" w:name="_Hlk190792788"/>
      <w:r w:rsidRPr="008C2CAD">
        <w:rPr>
          <w:rFonts w:asciiTheme="majorBidi" w:eastAsia="Times New Roman" w:hAnsiTheme="majorBidi" w:cstheme="majorBidi"/>
          <w:b/>
          <w:snapToGrid w:val="0"/>
          <w:kern w:val="0"/>
          <w:sz w:val="44"/>
          <w:szCs w:val="44"/>
          <w:lang w:val="en-US"/>
          <w14:ligatures w14:val="none"/>
        </w:rPr>
        <w:t>Price Bid</w:t>
      </w:r>
    </w:p>
    <w:p w14:paraId="24902345" w14:textId="7B110380"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(To be submitted separately</w:t>
      </w:r>
      <w:r w:rsidR="00A5639A" w:rsidRPr="008C2CAD">
        <w:rPr>
          <w:rFonts w:asciiTheme="majorBidi" w:eastAsia="Times New Roman" w:hAnsiTheme="majorBidi" w:cstheme="majorBidi"/>
          <w:b/>
          <w:snapToGrid w:val="0"/>
          <w:kern w:val="0"/>
          <w:sz w:val="32"/>
          <w:szCs w:val="32"/>
          <w:lang w:val="en-US"/>
          <w14:ligatures w14:val="none"/>
        </w:rPr>
        <w:t xml:space="preserve"> in a sealed Envelope</w:t>
      </w:r>
      <w:r w:rsidR="00F60867" w:rsidRPr="008C2CAD">
        <w:rPr>
          <w:rFonts w:asciiTheme="majorBidi" w:eastAsia="Times New Roman" w:hAnsiTheme="majorBidi" w:cstheme="majorBidi"/>
          <w:b/>
          <w:snapToGrid w:val="0"/>
          <w:kern w:val="0"/>
          <w:sz w:val="32"/>
          <w:szCs w:val="32"/>
          <w:lang w:val="en-US"/>
          <w14:ligatures w14:val="none"/>
        </w:rPr>
        <w:t xml:space="preserve"> on company’s letter </w:t>
      </w:r>
      <w:proofErr w:type="gramStart"/>
      <w:r w:rsidR="00F60867" w:rsidRPr="008C2CAD">
        <w:rPr>
          <w:rFonts w:asciiTheme="majorBidi" w:eastAsia="Times New Roman" w:hAnsiTheme="majorBidi" w:cstheme="majorBidi"/>
          <w:b/>
          <w:snapToGrid w:val="0"/>
          <w:kern w:val="0"/>
          <w:sz w:val="32"/>
          <w:szCs w:val="32"/>
          <w:lang w:val="en-US"/>
          <w14:ligatures w14:val="none"/>
        </w:rPr>
        <w:t xml:space="preserve">head </w:t>
      </w:r>
      <w:r w:rsidRPr="008C2CAD">
        <w:rPr>
          <w:rFonts w:asciiTheme="majorBidi" w:eastAsia="Times New Roman" w:hAnsiTheme="majorBidi" w:cstheme="majorBidi"/>
          <w:b/>
          <w:snapToGrid w:val="0"/>
          <w:kern w:val="0"/>
          <w:sz w:val="32"/>
          <w:szCs w:val="32"/>
          <w:lang w:val="en-US"/>
          <w14:ligatures w14:val="none"/>
        </w:rPr>
        <w:t>)</w:t>
      </w:r>
      <w:proofErr w:type="gramEnd"/>
    </w:p>
    <w:p w14:paraId="494BC9C1"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p>
    <w:p w14:paraId="2B3015B2" w14:textId="605067AB"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r w:rsidR="003452F6" w:rsidRPr="008C2CAD">
        <w:rPr>
          <w:rFonts w:asciiTheme="majorBidi" w:hAnsiTheme="majorBidi" w:cstheme="majorBidi"/>
          <w:sz w:val="32"/>
          <w:szCs w:val="32"/>
        </w:rPr>
        <w:t>Renovation of Toilet Blocks in Boys and Girls Hostel in University Campus</w:t>
      </w:r>
      <w:r w:rsidRPr="008C2CAD">
        <w:rPr>
          <w:rFonts w:asciiTheme="majorBidi" w:hAnsiTheme="majorBidi" w:cstheme="majorBidi"/>
          <w:sz w:val="32"/>
          <w:szCs w:val="32"/>
        </w:rPr>
        <w:t>.</w:t>
      </w:r>
    </w:p>
    <w:p w14:paraId="6EBD0CC0" w14:textId="2440C298"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Pr="008C2CAD">
        <w:rPr>
          <w:rFonts w:asciiTheme="majorBidi" w:hAnsiTheme="majorBidi" w:cstheme="majorBidi"/>
          <w:b/>
          <w:bCs/>
          <w:sz w:val="32"/>
          <w:szCs w:val="32"/>
        </w:rPr>
        <w:t xml:space="preserve">Supply Installation, </w:t>
      </w:r>
      <w:r w:rsidR="002B5228" w:rsidRPr="008C2CAD">
        <w:rPr>
          <w:rFonts w:asciiTheme="majorBidi" w:hAnsiTheme="majorBidi" w:cstheme="majorBidi"/>
          <w:b/>
          <w:bCs/>
          <w:sz w:val="32"/>
          <w:szCs w:val="32"/>
        </w:rPr>
        <w:t>Testing,</w:t>
      </w:r>
      <w:r w:rsidRPr="008C2CAD">
        <w:rPr>
          <w:rFonts w:asciiTheme="majorBidi" w:hAnsiTheme="majorBidi" w:cstheme="majorBidi"/>
          <w:b/>
          <w:bCs/>
          <w:sz w:val="32"/>
          <w:szCs w:val="32"/>
        </w:rPr>
        <w:t xml:space="preserve"> and commissioning of </w:t>
      </w:r>
      <w:r w:rsidR="003452F6" w:rsidRPr="008C2CAD">
        <w:rPr>
          <w:rFonts w:asciiTheme="majorBidi" w:hAnsiTheme="majorBidi" w:cstheme="majorBidi"/>
          <w:b/>
          <w:bCs/>
          <w:sz w:val="32"/>
          <w:szCs w:val="32"/>
        </w:rPr>
        <w:t xml:space="preserve">Toilet Block </w:t>
      </w:r>
      <w:r w:rsidRPr="008C2CAD">
        <w:rPr>
          <w:rFonts w:asciiTheme="majorBidi" w:hAnsiTheme="majorBidi" w:cstheme="majorBidi"/>
          <w:b/>
          <w:bCs/>
          <w:sz w:val="32"/>
          <w:szCs w:val="32"/>
        </w:rPr>
        <w:t>works</w:t>
      </w:r>
      <w:r w:rsidRPr="008C2CAD">
        <w:rPr>
          <w:rFonts w:asciiTheme="majorBidi" w:hAnsiTheme="majorBidi" w:cstheme="majorBidi"/>
          <w:sz w:val="32"/>
          <w:szCs w:val="32"/>
        </w:rPr>
        <w:t xml:space="preserve">. </w:t>
      </w:r>
    </w:p>
    <w:tbl>
      <w:tblPr>
        <w:tblW w:w="9660" w:type="dxa"/>
        <w:tblLook w:val="04A0" w:firstRow="1" w:lastRow="0" w:firstColumn="1" w:lastColumn="0" w:noHBand="0" w:noVBand="1"/>
      </w:tblPr>
      <w:tblGrid>
        <w:gridCol w:w="666"/>
        <w:gridCol w:w="4450"/>
        <w:gridCol w:w="761"/>
        <w:gridCol w:w="1083"/>
        <w:gridCol w:w="1400"/>
        <w:gridCol w:w="1300"/>
      </w:tblGrid>
      <w:tr w:rsidR="00FF6743" w:rsidRPr="00FF6743" w14:paraId="26055B6D" w14:textId="77777777" w:rsidTr="00FF6743">
        <w:trPr>
          <w:trHeight w:val="229"/>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56BC2B5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single" w:sz="4" w:space="0" w:color="000000"/>
              <w:left w:val="nil"/>
              <w:bottom w:val="single" w:sz="4" w:space="0" w:color="000000"/>
              <w:right w:val="single" w:sz="4" w:space="0" w:color="000000"/>
            </w:tcBorders>
            <w:shd w:val="clear" w:color="auto" w:fill="auto"/>
            <w:vAlign w:val="bottom"/>
            <w:hideMark/>
          </w:tcPr>
          <w:p w14:paraId="0BD69D6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single" w:sz="4" w:space="0" w:color="000000"/>
              <w:left w:val="nil"/>
              <w:bottom w:val="single" w:sz="4" w:space="0" w:color="000000"/>
              <w:right w:val="single" w:sz="4" w:space="0" w:color="000000"/>
            </w:tcBorders>
            <w:shd w:val="clear" w:color="auto" w:fill="auto"/>
            <w:vAlign w:val="bottom"/>
            <w:hideMark/>
          </w:tcPr>
          <w:p w14:paraId="4360CC6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single" w:sz="4" w:space="0" w:color="000000"/>
              <w:left w:val="nil"/>
              <w:bottom w:val="single" w:sz="4" w:space="0" w:color="000000"/>
              <w:right w:val="single" w:sz="4" w:space="0" w:color="000000"/>
            </w:tcBorders>
            <w:shd w:val="clear" w:color="auto" w:fill="auto"/>
            <w:vAlign w:val="bottom"/>
            <w:hideMark/>
          </w:tcPr>
          <w:p w14:paraId="738FA69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single" w:sz="4" w:space="0" w:color="000000"/>
              <w:left w:val="nil"/>
              <w:bottom w:val="single" w:sz="4" w:space="0" w:color="000000"/>
              <w:right w:val="single" w:sz="4" w:space="0" w:color="000000"/>
            </w:tcBorders>
            <w:shd w:val="clear" w:color="auto" w:fill="auto"/>
            <w:vAlign w:val="bottom"/>
            <w:hideMark/>
          </w:tcPr>
          <w:p w14:paraId="68F81BF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single" w:sz="4" w:space="0" w:color="000000"/>
              <w:left w:val="nil"/>
              <w:bottom w:val="single" w:sz="4" w:space="0" w:color="000000"/>
              <w:right w:val="single" w:sz="4" w:space="0" w:color="000000"/>
            </w:tcBorders>
            <w:shd w:val="clear" w:color="auto" w:fill="auto"/>
            <w:vAlign w:val="bottom"/>
            <w:hideMark/>
          </w:tcPr>
          <w:p w14:paraId="1155DCD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068E4C25" w14:textId="77777777" w:rsidTr="00FF6743">
        <w:trPr>
          <w:trHeight w:val="602"/>
        </w:trPr>
        <w:tc>
          <w:tcPr>
            <w:tcW w:w="666" w:type="dxa"/>
            <w:tcBorders>
              <w:top w:val="nil"/>
              <w:left w:val="single" w:sz="4" w:space="0" w:color="000000"/>
              <w:bottom w:val="single" w:sz="4" w:space="0" w:color="000000"/>
              <w:right w:val="single" w:sz="4" w:space="0" w:color="000000"/>
            </w:tcBorders>
            <w:shd w:val="clear" w:color="auto" w:fill="auto"/>
            <w:hideMark/>
          </w:tcPr>
          <w:p w14:paraId="36913718" w14:textId="77777777" w:rsidR="00FF6743" w:rsidRPr="00FF6743" w:rsidRDefault="00FF6743" w:rsidP="00FF6743">
            <w:pPr>
              <w:spacing w:after="0" w:line="240" w:lineRule="auto"/>
              <w:jc w:val="center"/>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Sr. No.</w:t>
            </w:r>
          </w:p>
        </w:tc>
        <w:tc>
          <w:tcPr>
            <w:tcW w:w="4729" w:type="dxa"/>
            <w:tcBorders>
              <w:top w:val="nil"/>
              <w:left w:val="nil"/>
              <w:bottom w:val="single" w:sz="4" w:space="0" w:color="000000"/>
              <w:right w:val="single" w:sz="4" w:space="0" w:color="000000"/>
            </w:tcBorders>
            <w:shd w:val="clear" w:color="auto" w:fill="auto"/>
            <w:hideMark/>
          </w:tcPr>
          <w:p w14:paraId="7BFB6D08" w14:textId="77777777" w:rsidR="00FF6743" w:rsidRPr="00FF6743" w:rsidRDefault="00FF6743" w:rsidP="00FF6743">
            <w:pPr>
              <w:spacing w:after="0" w:line="240" w:lineRule="auto"/>
              <w:jc w:val="center"/>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 xml:space="preserve">Item </w:t>
            </w:r>
            <w:proofErr w:type="spellStart"/>
            <w:r w:rsidRPr="00FF6743">
              <w:rPr>
                <w:rFonts w:asciiTheme="majorBidi" w:eastAsia="Times New Roman" w:hAnsiTheme="majorBidi" w:cstheme="majorBidi"/>
                <w:b/>
                <w:bCs/>
                <w:kern w:val="0"/>
                <w:sz w:val="20"/>
                <w:szCs w:val="20"/>
                <w:lang w:val="en-US" w:bidi="hi-IN"/>
                <w14:ligatures w14:val="none"/>
              </w:rPr>
              <w:t>Descrpition</w:t>
            </w:r>
            <w:proofErr w:type="spellEnd"/>
            <w:r w:rsidRPr="00FF6743">
              <w:rPr>
                <w:rFonts w:asciiTheme="majorBidi" w:eastAsia="Times New Roman" w:hAnsiTheme="majorBidi" w:cstheme="majorBidi"/>
                <w:b/>
                <w:bCs/>
                <w:kern w:val="0"/>
                <w:sz w:val="20"/>
                <w:szCs w:val="20"/>
                <w:lang w:val="en-US" w:bidi="hi-IN"/>
                <w14:ligatures w14:val="none"/>
              </w:rPr>
              <w:t xml:space="preserve"> with DSR 2023 / BSR</w:t>
            </w:r>
          </w:p>
        </w:tc>
        <w:tc>
          <w:tcPr>
            <w:tcW w:w="482" w:type="dxa"/>
            <w:tcBorders>
              <w:top w:val="nil"/>
              <w:left w:val="nil"/>
              <w:bottom w:val="single" w:sz="4" w:space="0" w:color="000000"/>
              <w:right w:val="single" w:sz="4" w:space="0" w:color="000000"/>
            </w:tcBorders>
            <w:shd w:val="clear" w:color="auto" w:fill="auto"/>
            <w:hideMark/>
          </w:tcPr>
          <w:p w14:paraId="7792B986" w14:textId="77777777" w:rsidR="00FF6743" w:rsidRPr="00FF6743" w:rsidRDefault="00FF6743" w:rsidP="00FF6743">
            <w:pPr>
              <w:spacing w:after="0" w:line="240" w:lineRule="auto"/>
              <w:jc w:val="center"/>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UOM</w:t>
            </w:r>
          </w:p>
        </w:tc>
        <w:tc>
          <w:tcPr>
            <w:tcW w:w="1083" w:type="dxa"/>
            <w:tcBorders>
              <w:top w:val="nil"/>
              <w:left w:val="nil"/>
              <w:bottom w:val="single" w:sz="4" w:space="0" w:color="000000"/>
              <w:right w:val="single" w:sz="4" w:space="0" w:color="000000"/>
            </w:tcBorders>
            <w:shd w:val="clear" w:color="auto" w:fill="auto"/>
            <w:hideMark/>
          </w:tcPr>
          <w:p w14:paraId="52E43FFE" w14:textId="77777777" w:rsidR="00FF6743" w:rsidRPr="00FF6743" w:rsidRDefault="00FF6743" w:rsidP="00FF6743">
            <w:pPr>
              <w:spacing w:after="0" w:line="240" w:lineRule="auto"/>
              <w:jc w:val="center"/>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Estimated ǪTY.</w:t>
            </w:r>
          </w:p>
        </w:tc>
        <w:tc>
          <w:tcPr>
            <w:tcW w:w="1400" w:type="dxa"/>
            <w:tcBorders>
              <w:top w:val="nil"/>
              <w:left w:val="nil"/>
              <w:bottom w:val="single" w:sz="4" w:space="0" w:color="000000"/>
              <w:right w:val="single" w:sz="4" w:space="0" w:color="000000"/>
            </w:tcBorders>
            <w:shd w:val="clear" w:color="auto" w:fill="auto"/>
            <w:hideMark/>
          </w:tcPr>
          <w:p w14:paraId="1977C5E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Rate</w:t>
            </w:r>
          </w:p>
        </w:tc>
        <w:tc>
          <w:tcPr>
            <w:tcW w:w="1300" w:type="dxa"/>
            <w:tcBorders>
              <w:top w:val="nil"/>
              <w:left w:val="nil"/>
              <w:bottom w:val="single" w:sz="4" w:space="0" w:color="000000"/>
              <w:right w:val="single" w:sz="4" w:space="0" w:color="000000"/>
            </w:tcBorders>
            <w:shd w:val="clear" w:color="auto" w:fill="auto"/>
            <w:hideMark/>
          </w:tcPr>
          <w:p w14:paraId="22F0AFA0" w14:textId="77777777" w:rsidR="00FF6743" w:rsidRPr="00FF6743" w:rsidRDefault="00FF6743" w:rsidP="00FF6743">
            <w:pPr>
              <w:spacing w:after="0" w:line="240" w:lineRule="auto"/>
              <w:jc w:val="center"/>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Amount</w:t>
            </w:r>
          </w:p>
        </w:tc>
      </w:tr>
      <w:tr w:rsidR="00FF6743" w:rsidRPr="00FF6743" w14:paraId="67F90645"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1C0BD1B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0C78AAF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0C430DD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0376914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76AF1B2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36B20F1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B4E3449"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noWrap/>
            <w:hideMark/>
          </w:tcPr>
          <w:p w14:paraId="57727203" w14:textId="77777777" w:rsidR="00FF6743" w:rsidRPr="00FF6743" w:rsidRDefault="00FF6743" w:rsidP="00FF6743">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FF6743">
              <w:rPr>
                <w:rFonts w:asciiTheme="majorBidi" w:eastAsia="Times New Roman" w:hAnsiTheme="majorBidi" w:cstheme="majorBidi"/>
                <w:b/>
                <w:bCs/>
                <w:color w:val="000000"/>
                <w:kern w:val="0"/>
                <w:sz w:val="20"/>
                <w:szCs w:val="20"/>
                <w:lang w:val="en-US" w:bidi="hi-IN"/>
                <w14:ligatures w14:val="none"/>
              </w:rPr>
              <w:t>1.00</w:t>
            </w:r>
          </w:p>
        </w:tc>
        <w:tc>
          <w:tcPr>
            <w:tcW w:w="4729" w:type="dxa"/>
            <w:tcBorders>
              <w:top w:val="nil"/>
              <w:left w:val="nil"/>
              <w:bottom w:val="single" w:sz="4" w:space="0" w:color="000000"/>
              <w:right w:val="single" w:sz="4" w:space="0" w:color="000000"/>
            </w:tcBorders>
            <w:shd w:val="clear" w:color="auto" w:fill="auto"/>
            <w:hideMark/>
          </w:tcPr>
          <w:p w14:paraId="5C8CBAF9" w14:textId="77777777" w:rsidR="00FF6743" w:rsidRPr="00FF6743" w:rsidRDefault="00FF6743" w:rsidP="00FF6743">
            <w:pPr>
              <w:spacing w:after="0" w:line="240" w:lineRule="auto"/>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Dismantling of Wall Tile Work</w:t>
            </w:r>
          </w:p>
        </w:tc>
        <w:tc>
          <w:tcPr>
            <w:tcW w:w="482" w:type="dxa"/>
            <w:tcBorders>
              <w:top w:val="nil"/>
              <w:left w:val="nil"/>
              <w:bottom w:val="single" w:sz="4" w:space="0" w:color="000000"/>
              <w:right w:val="single" w:sz="4" w:space="0" w:color="000000"/>
            </w:tcBorders>
            <w:shd w:val="clear" w:color="auto" w:fill="auto"/>
            <w:vAlign w:val="bottom"/>
            <w:hideMark/>
          </w:tcPr>
          <w:p w14:paraId="1DEDD32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47CA39D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3419A93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577CD6E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B8D9CD9" w14:textId="77777777" w:rsidTr="00FF6743">
        <w:trPr>
          <w:trHeight w:val="144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3238CDD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1.01</w:t>
            </w:r>
          </w:p>
        </w:tc>
        <w:tc>
          <w:tcPr>
            <w:tcW w:w="4729" w:type="dxa"/>
            <w:tcBorders>
              <w:top w:val="nil"/>
              <w:left w:val="nil"/>
              <w:bottom w:val="single" w:sz="4" w:space="0" w:color="000000"/>
              <w:right w:val="single" w:sz="4" w:space="0" w:color="000000"/>
            </w:tcBorders>
            <w:shd w:val="clear" w:color="auto" w:fill="auto"/>
            <w:hideMark/>
          </w:tcPr>
          <w:p w14:paraId="483D1AD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Providing labour for careful dismantling/removal of existing glazed/ceramic/vitrified wall tiles of thickness 10–25 mm laid in cement mortar bed, including removal of mirror, glass accessories and all incidental fixtures before dismantling, raking out joints, removal of backing mortar, stacking serviceable material separately and disposal of unserviceable debris outside campus premises complete as per CPWD specifications.</w:t>
            </w:r>
            <w:r w:rsidRPr="00FF6743">
              <w:rPr>
                <w:rFonts w:asciiTheme="majorBidi" w:eastAsia="Times New Roman" w:hAnsiTheme="majorBidi" w:cstheme="majorBidi"/>
                <w:kern w:val="0"/>
                <w:sz w:val="20"/>
                <w:szCs w:val="20"/>
                <w:lang w:val="en-US" w:bidi="hi-IN"/>
                <w14:ligatures w14:val="none"/>
              </w:rPr>
              <w:br/>
              <w:t>Reference: CPWD DSR 2023 – Chapter 15</w:t>
            </w:r>
          </w:p>
        </w:tc>
        <w:tc>
          <w:tcPr>
            <w:tcW w:w="482" w:type="dxa"/>
            <w:tcBorders>
              <w:top w:val="nil"/>
              <w:left w:val="nil"/>
              <w:bottom w:val="single" w:sz="4" w:space="0" w:color="000000"/>
              <w:right w:val="single" w:sz="4" w:space="0" w:color="000000"/>
            </w:tcBorders>
            <w:shd w:val="clear" w:color="auto" w:fill="auto"/>
            <w:vAlign w:val="bottom"/>
            <w:hideMark/>
          </w:tcPr>
          <w:p w14:paraId="6B3BF90E"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sqm</w:t>
            </w:r>
          </w:p>
        </w:tc>
        <w:tc>
          <w:tcPr>
            <w:tcW w:w="1083" w:type="dxa"/>
            <w:tcBorders>
              <w:top w:val="nil"/>
              <w:left w:val="nil"/>
              <w:bottom w:val="single" w:sz="4" w:space="0" w:color="000000"/>
              <w:right w:val="single" w:sz="4" w:space="0" w:color="000000"/>
            </w:tcBorders>
            <w:shd w:val="clear" w:color="auto" w:fill="auto"/>
            <w:noWrap/>
            <w:vAlign w:val="bottom"/>
            <w:hideMark/>
          </w:tcPr>
          <w:p w14:paraId="76CE8272"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8002.95</w:t>
            </w:r>
          </w:p>
        </w:tc>
        <w:tc>
          <w:tcPr>
            <w:tcW w:w="1400" w:type="dxa"/>
            <w:tcBorders>
              <w:top w:val="nil"/>
              <w:left w:val="nil"/>
              <w:bottom w:val="single" w:sz="4" w:space="0" w:color="000000"/>
              <w:right w:val="single" w:sz="4" w:space="0" w:color="000000"/>
            </w:tcBorders>
            <w:shd w:val="clear" w:color="auto" w:fill="auto"/>
            <w:noWrap/>
            <w:vAlign w:val="bottom"/>
            <w:hideMark/>
          </w:tcPr>
          <w:p w14:paraId="6B6F531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28D26C3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6942CC8"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72C6ECC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54764DC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5991DF9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4C3CAFE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4F35F6C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64492EC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DCBC6F2"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noWrap/>
            <w:hideMark/>
          </w:tcPr>
          <w:p w14:paraId="5D86E01A" w14:textId="77777777" w:rsidR="00FF6743" w:rsidRPr="00FF6743" w:rsidRDefault="00FF6743" w:rsidP="00FF6743">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FF6743">
              <w:rPr>
                <w:rFonts w:asciiTheme="majorBidi" w:eastAsia="Times New Roman" w:hAnsiTheme="majorBidi" w:cstheme="majorBidi"/>
                <w:b/>
                <w:bCs/>
                <w:color w:val="000000"/>
                <w:kern w:val="0"/>
                <w:sz w:val="20"/>
                <w:szCs w:val="20"/>
                <w:lang w:val="en-US" w:bidi="hi-IN"/>
                <w14:ligatures w14:val="none"/>
              </w:rPr>
              <w:t>2.00</w:t>
            </w:r>
          </w:p>
        </w:tc>
        <w:tc>
          <w:tcPr>
            <w:tcW w:w="4729" w:type="dxa"/>
            <w:tcBorders>
              <w:top w:val="nil"/>
              <w:left w:val="nil"/>
              <w:bottom w:val="single" w:sz="4" w:space="0" w:color="000000"/>
              <w:right w:val="single" w:sz="4" w:space="0" w:color="000000"/>
            </w:tcBorders>
            <w:shd w:val="clear" w:color="auto" w:fill="auto"/>
            <w:hideMark/>
          </w:tcPr>
          <w:p w14:paraId="1A50316B" w14:textId="77777777" w:rsidR="00FF6743" w:rsidRPr="00FF6743" w:rsidRDefault="00FF6743" w:rsidP="00FF6743">
            <w:pPr>
              <w:spacing w:after="0" w:line="240" w:lineRule="auto"/>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Dismantling of Floor Tile Work</w:t>
            </w:r>
          </w:p>
        </w:tc>
        <w:tc>
          <w:tcPr>
            <w:tcW w:w="482" w:type="dxa"/>
            <w:tcBorders>
              <w:top w:val="nil"/>
              <w:left w:val="nil"/>
              <w:bottom w:val="single" w:sz="4" w:space="0" w:color="000000"/>
              <w:right w:val="single" w:sz="4" w:space="0" w:color="000000"/>
            </w:tcBorders>
            <w:shd w:val="clear" w:color="auto" w:fill="auto"/>
            <w:vAlign w:val="bottom"/>
            <w:hideMark/>
          </w:tcPr>
          <w:p w14:paraId="1184A5E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28DD1BB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457DB11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01FFCF9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3843A73" w14:textId="77777777" w:rsidTr="00FF6743">
        <w:trPr>
          <w:trHeight w:val="915"/>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1D9C0BC2"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2.01</w:t>
            </w:r>
          </w:p>
        </w:tc>
        <w:tc>
          <w:tcPr>
            <w:tcW w:w="4729" w:type="dxa"/>
            <w:tcBorders>
              <w:top w:val="nil"/>
              <w:left w:val="nil"/>
              <w:bottom w:val="single" w:sz="4" w:space="0" w:color="000000"/>
              <w:right w:val="single" w:sz="4" w:space="0" w:color="000000"/>
            </w:tcBorders>
            <w:shd w:val="clear" w:color="auto" w:fill="auto"/>
            <w:hideMark/>
          </w:tcPr>
          <w:p w14:paraId="067BD3C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Dismantling existing floor tile/stone flooring of thickness 25–50 mm laid over cement mortar or PCC bed including removal of mortar bed wherever required, lifting, cleaning, stacking usable materials and disposal of debris outside campus premises complete as directed by Engineer-in-Charge. Reference:</w:t>
            </w:r>
            <w:r w:rsidRPr="00FF6743">
              <w:rPr>
                <w:rFonts w:asciiTheme="majorBidi" w:eastAsia="Times New Roman" w:hAnsiTheme="majorBidi" w:cstheme="majorBidi"/>
                <w:kern w:val="0"/>
                <w:sz w:val="20"/>
                <w:szCs w:val="20"/>
                <w:lang w:val="en-US" w:bidi="hi-IN"/>
                <w14:ligatures w14:val="none"/>
              </w:rPr>
              <w:br/>
              <w:t>CPWD DSR 2023 – Chapter 15</w:t>
            </w:r>
          </w:p>
        </w:tc>
        <w:tc>
          <w:tcPr>
            <w:tcW w:w="482" w:type="dxa"/>
            <w:tcBorders>
              <w:top w:val="nil"/>
              <w:left w:val="nil"/>
              <w:bottom w:val="single" w:sz="4" w:space="0" w:color="000000"/>
              <w:right w:val="single" w:sz="4" w:space="0" w:color="000000"/>
            </w:tcBorders>
            <w:shd w:val="clear" w:color="auto" w:fill="auto"/>
            <w:vAlign w:val="bottom"/>
            <w:hideMark/>
          </w:tcPr>
          <w:p w14:paraId="5778BCB4"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sqm</w:t>
            </w:r>
          </w:p>
        </w:tc>
        <w:tc>
          <w:tcPr>
            <w:tcW w:w="1083" w:type="dxa"/>
            <w:tcBorders>
              <w:top w:val="nil"/>
              <w:left w:val="nil"/>
              <w:bottom w:val="single" w:sz="4" w:space="0" w:color="000000"/>
              <w:right w:val="single" w:sz="4" w:space="0" w:color="000000"/>
            </w:tcBorders>
            <w:shd w:val="clear" w:color="auto" w:fill="auto"/>
            <w:noWrap/>
            <w:vAlign w:val="bottom"/>
            <w:hideMark/>
          </w:tcPr>
          <w:p w14:paraId="4DEC3AC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2216.54</w:t>
            </w:r>
          </w:p>
        </w:tc>
        <w:tc>
          <w:tcPr>
            <w:tcW w:w="1400" w:type="dxa"/>
            <w:tcBorders>
              <w:top w:val="nil"/>
              <w:left w:val="nil"/>
              <w:bottom w:val="single" w:sz="4" w:space="0" w:color="000000"/>
              <w:right w:val="single" w:sz="4" w:space="0" w:color="000000"/>
            </w:tcBorders>
            <w:shd w:val="clear" w:color="auto" w:fill="auto"/>
            <w:noWrap/>
            <w:vAlign w:val="bottom"/>
            <w:hideMark/>
          </w:tcPr>
          <w:p w14:paraId="7A98BC8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5084D8F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108BA4B"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52C3028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1E44CA1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50098E0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199B5D5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7857C90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5AC84B9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472BE77"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noWrap/>
            <w:hideMark/>
          </w:tcPr>
          <w:p w14:paraId="56DFB24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3.00</w:t>
            </w:r>
          </w:p>
        </w:tc>
        <w:tc>
          <w:tcPr>
            <w:tcW w:w="4729" w:type="dxa"/>
            <w:tcBorders>
              <w:top w:val="nil"/>
              <w:left w:val="nil"/>
              <w:bottom w:val="single" w:sz="4" w:space="0" w:color="000000"/>
              <w:right w:val="single" w:sz="4" w:space="0" w:color="000000"/>
            </w:tcBorders>
            <w:shd w:val="clear" w:color="auto" w:fill="auto"/>
            <w:hideMark/>
          </w:tcPr>
          <w:p w14:paraId="5EC812C1" w14:textId="77777777" w:rsidR="00FF6743" w:rsidRPr="00FF6743" w:rsidRDefault="00FF6743" w:rsidP="00FF6743">
            <w:pPr>
              <w:spacing w:after="0" w:line="240" w:lineRule="auto"/>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Dismantling of Door/Window – Up to 3 sqm</w:t>
            </w:r>
          </w:p>
        </w:tc>
        <w:tc>
          <w:tcPr>
            <w:tcW w:w="482" w:type="dxa"/>
            <w:tcBorders>
              <w:top w:val="nil"/>
              <w:left w:val="nil"/>
              <w:bottom w:val="single" w:sz="4" w:space="0" w:color="000000"/>
              <w:right w:val="single" w:sz="4" w:space="0" w:color="000000"/>
            </w:tcBorders>
            <w:shd w:val="clear" w:color="auto" w:fill="auto"/>
            <w:vAlign w:val="bottom"/>
            <w:hideMark/>
          </w:tcPr>
          <w:p w14:paraId="3C846DB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3F7141F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76FCAE0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56ADCBD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9DC457E"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2101CBA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3.01</w:t>
            </w:r>
          </w:p>
        </w:tc>
        <w:tc>
          <w:tcPr>
            <w:tcW w:w="4729" w:type="dxa"/>
            <w:tcBorders>
              <w:top w:val="nil"/>
              <w:left w:val="nil"/>
              <w:bottom w:val="single" w:sz="4" w:space="0" w:color="000000"/>
              <w:right w:val="single" w:sz="4" w:space="0" w:color="000000"/>
            </w:tcBorders>
            <w:shd w:val="clear" w:color="auto" w:fill="auto"/>
            <w:hideMark/>
          </w:tcPr>
          <w:p w14:paraId="5CED7E4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 xml:space="preserve">Dismantling doors/windows/clerestory windows complete with </w:t>
            </w:r>
            <w:proofErr w:type="spellStart"/>
            <w:r w:rsidRPr="00FF6743">
              <w:rPr>
                <w:rFonts w:asciiTheme="majorBidi" w:eastAsia="Times New Roman" w:hAnsiTheme="majorBidi" w:cstheme="majorBidi"/>
                <w:kern w:val="0"/>
                <w:sz w:val="20"/>
                <w:szCs w:val="20"/>
                <w:lang w:val="en-US" w:bidi="hi-IN"/>
                <w14:ligatures w14:val="none"/>
              </w:rPr>
              <w:t>chowkhat</w:t>
            </w:r>
            <w:proofErr w:type="spellEnd"/>
            <w:r w:rsidRPr="00FF6743">
              <w:rPr>
                <w:rFonts w:asciiTheme="majorBidi" w:eastAsia="Times New Roman" w:hAnsiTheme="majorBidi" w:cstheme="majorBidi"/>
                <w:kern w:val="0"/>
                <w:sz w:val="20"/>
                <w:szCs w:val="20"/>
                <w:lang w:val="en-US" w:bidi="hi-IN"/>
                <w14:ligatures w14:val="none"/>
              </w:rPr>
              <w:t xml:space="preserve">, shutters, holdfasts, hinges, </w:t>
            </w:r>
            <w:proofErr w:type="gramStart"/>
            <w:r w:rsidRPr="00FF6743">
              <w:rPr>
                <w:rFonts w:asciiTheme="majorBidi" w:eastAsia="Times New Roman" w:hAnsiTheme="majorBidi" w:cstheme="majorBidi"/>
                <w:kern w:val="0"/>
                <w:sz w:val="20"/>
                <w:szCs w:val="20"/>
                <w:lang w:val="en-US" w:bidi="hi-IN"/>
                <w14:ligatures w14:val="none"/>
              </w:rPr>
              <w:t>fittings</w:t>
            </w:r>
            <w:proofErr w:type="gramEnd"/>
            <w:r w:rsidRPr="00FF6743">
              <w:rPr>
                <w:rFonts w:asciiTheme="majorBidi" w:eastAsia="Times New Roman" w:hAnsiTheme="majorBidi" w:cstheme="majorBidi"/>
                <w:kern w:val="0"/>
                <w:sz w:val="20"/>
                <w:szCs w:val="20"/>
                <w:lang w:val="en-US" w:bidi="hi-IN"/>
                <w14:ligatures w14:val="none"/>
              </w:rPr>
              <w:t xml:space="preserve"> and fixtures including removal without damaging adjoining masonry and disposal outside campus premises. Area up</w:t>
            </w:r>
            <w:r w:rsidRPr="00FF6743">
              <w:rPr>
                <w:rFonts w:asciiTheme="majorBidi" w:eastAsia="Times New Roman" w:hAnsiTheme="majorBidi" w:cstheme="majorBidi"/>
                <w:kern w:val="0"/>
                <w:sz w:val="20"/>
                <w:szCs w:val="20"/>
                <w:lang w:val="en-US" w:bidi="hi-IN"/>
                <w14:ligatures w14:val="none"/>
              </w:rPr>
              <w:br/>
              <w:t>to 3 sqm. Reference: CPWD DSR 2023 – Chapter 15</w:t>
            </w:r>
          </w:p>
        </w:tc>
        <w:tc>
          <w:tcPr>
            <w:tcW w:w="482" w:type="dxa"/>
            <w:tcBorders>
              <w:top w:val="nil"/>
              <w:left w:val="nil"/>
              <w:bottom w:val="single" w:sz="4" w:space="0" w:color="000000"/>
              <w:right w:val="single" w:sz="4" w:space="0" w:color="000000"/>
            </w:tcBorders>
            <w:shd w:val="clear" w:color="auto" w:fill="auto"/>
            <w:hideMark/>
          </w:tcPr>
          <w:p w14:paraId="1E128319"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hideMark/>
          </w:tcPr>
          <w:p w14:paraId="473C21F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309.00</w:t>
            </w:r>
          </w:p>
        </w:tc>
        <w:tc>
          <w:tcPr>
            <w:tcW w:w="1400" w:type="dxa"/>
            <w:tcBorders>
              <w:top w:val="nil"/>
              <w:left w:val="nil"/>
              <w:bottom w:val="single" w:sz="4" w:space="0" w:color="000000"/>
              <w:right w:val="single" w:sz="4" w:space="0" w:color="000000"/>
            </w:tcBorders>
            <w:shd w:val="clear" w:color="auto" w:fill="auto"/>
            <w:noWrap/>
            <w:hideMark/>
          </w:tcPr>
          <w:p w14:paraId="68F09A7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hideMark/>
          </w:tcPr>
          <w:p w14:paraId="7162798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8CACBCC"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4262E7E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6766C5A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6CB8AD5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03DEEC7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1A22C03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4233D04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C4E53AE"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noWrap/>
            <w:hideMark/>
          </w:tcPr>
          <w:p w14:paraId="76F9494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4.00</w:t>
            </w:r>
          </w:p>
        </w:tc>
        <w:tc>
          <w:tcPr>
            <w:tcW w:w="4729" w:type="dxa"/>
            <w:tcBorders>
              <w:top w:val="nil"/>
              <w:left w:val="nil"/>
              <w:bottom w:val="single" w:sz="4" w:space="0" w:color="000000"/>
              <w:right w:val="single" w:sz="4" w:space="0" w:color="000000"/>
            </w:tcBorders>
            <w:shd w:val="clear" w:color="auto" w:fill="auto"/>
            <w:hideMark/>
          </w:tcPr>
          <w:p w14:paraId="547DA992" w14:textId="77777777" w:rsidR="00FF6743" w:rsidRPr="00FF6743" w:rsidRDefault="00FF6743" w:rsidP="00FF6743">
            <w:pPr>
              <w:spacing w:after="0" w:line="240" w:lineRule="auto"/>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Dismantling of Door/Window – Above 3 sqm</w:t>
            </w:r>
          </w:p>
        </w:tc>
        <w:tc>
          <w:tcPr>
            <w:tcW w:w="482" w:type="dxa"/>
            <w:tcBorders>
              <w:top w:val="nil"/>
              <w:left w:val="nil"/>
              <w:bottom w:val="single" w:sz="4" w:space="0" w:color="000000"/>
              <w:right w:val="single" w:sz="4" w:space="0" w:color="000000"/>
            </w:tcBorders>
            <w:shd w:val="clear" w:color="auto" w:fill="auto"/>
            <w:vAlign w:val="bottom"/>
            <w:hideMark/>
          </w:tcPr>
          <w:p w14:paraId="73DF327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549FAC5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0CA3469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6ED7150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94F41AD"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73ED259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lastRenderedPageBreak/>
              <w:t>4.01</w:t>
            </w:r>
          </w:p>
        </w:tc>
        <w:tc>
          <w:tcPr>
            <w:tcW w:w="4729" w:type="dxa"/>
            <w:tcBorders>
              <w:top w:val="nil"/>
              <w:left w:val="nil"/>
              <w:bottom w:val="single" w:sz="4" w:space="0" w:color="000000"/>
              <w:right w:val="single" w:sz="4" w:space="0" w:color="000000"/>
            </w:tcBorders>
            <w:shd w:val="clear" w:color="auto" w:fill="auto"/>
            <w:hideMark/>
          </w:tcPr>
          <w:p w14:paraId="6BC7AA2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Dismantling doors/windows/clerestory windows complete with frame, shutters, holdfasts, fittings etc. including stacking and disposal within 50 m lead/outside campus as directed. Area above 3 sqm. Reference: CPWD DSR</w:t>
            </w:r>
            <w:r w:rsidRPr="00FF6743">
              <w:rPr>
                <w:rFonts w:asciiTheme="majorBidi" w:eastAsia="Times New Roman" w:hAnsiTheme="majorBidi" w:cstheme="majorBidi"/>
                <w:kern w:val="0"/>
                <w:sz w:val="20"/>
                <w:szCs w:val="20"/>
                <w:lang w:val="en-US" w:bidi="hi-IN"/>
                <w14:ligatures w14:val="none"/>
              </w:rPr>
              <w:br/>
              <w:t>2023 – Chapter 15</w:t>
            </w:r>
          </w:p>
        </w:tc>
        <w:tc>
          <w:tcPr>
            <w:tcW w:w="482" w:type="dxa"/>
            <w:tcBorders>
              <w:top w:val="nil"/>
              <w:left w:val="nil"/>
              <w:bottom w:val="single" w:sz="4" w:space="0" w:color="000000"/>
              <w:right w:val="single" w:sz="4" w:space="0" w:color="000000"/>
            </w:tcBorders>
            <w:shd w:val="clear" w:color="auto" w:fill="auto"/>
            <w:hideMark/>
          </w:tcPr>
          <w:p w14:paraId="65D6AE7E"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hideMark/>
          </w:tcPr>
          <w:p w14:paraId="77F1176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24.00</w:t>
            </w:r>
          </w:p>
        </w:tc>
        <w:tc>
          <w:tcPr>
            <w:tcW w:w="1400" w:type="dxa"/>
            <w:tcBorders>
              <w:top w:val="nil"/>
              <w:left w:val="nil"/>
              <w:bottom w:val="single" w:sz="4" w:space="0" w:color="000000"/>
              <w:right w:val="single" w:sz="4" w:space="0" w:color="000000"/>
            </w:tcBorders>
            <w:shd w:val="clear" w:color="auto" w:fill="auto"/>
            <w:noWrap/>
            <w:hideMark/>
          </w:tcPr>
          <w:p w14:paraId="771AA48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hideMark/>
          </w:tcPr>
          <w:p w14:paraId="5426A33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CE71ED9"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2097708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6CC3B27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2AA37D5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5D0D40B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60785D7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04A72FF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6D04BC4" w14:textId="77777777" w:rsidTr="00FF6743">
        <w:trPr>
          <w:trHeight w:val="915"/>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69972CB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5.00</w:t>
            </w:r>
          </w:p>
        </w:tc>
        <w:tc>
          <w:tcPr>
            <w:tcW w:w="4729" w:type="dxa"/>
            <w:tcBorders>
              <w:top w:val="nil"/>
              <w:left w:val="nil"/>
              <w:bottom w:val="single" w:sz="4" w:space="0" w:color="000000"/>
              <w:right w:val="single" w:sz="4" w:space="0" w:color="000000"/>
            </w:tcBorders>
            <w:shd w:val="clear" w:color="auto" w:fill="auto"/>
            <w:hideMark/>
          </w:tcPr>
          <w:p w14:paraId="679A758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Dismantling of Sanitary Fixtures</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Dismantling existing WC/EWC, flushing cisterns, urinals with partitions including disconnecting plumbing joints, </w:t>
            </w:r>
            <w:proofErr w:type="gramStart"/>
            <w:r w:rsidRPr="00FF6743">
              <w:rPr>
                <w:rFonts w:asciiTheme="majorBidi" w:eastAsia="Times New Roman" w:hAnsiTheme="majorBidi" w:cstheme="majorBidi"/>
                <w:kern w:val="0"/>
                <w:sz w:val="20"/>
                <w:szCs w:val="20"/>
                <w:lang w:val="en-US" w:bidi="hi-IN"/>
                <w14:ligatures w14:val="none"/>
              </w:rPr>
              <w:t>traps</w:t>
            </w:r>
            <w:proofErr w:type="gramEnd"/>
            <w:r w:rsidRPr="00FF6743">
              <w:rPr>
                <w:rFonts w:asciiTheme="majorBidi" w:eastAsia="Times New Roman" w:hAnsiTheme="majorBidi" w:cstheme="majorBidi"/>
                <w:kern w:val="0"/>
                <w:sz w:val="20"/>
                <w:szCs w:val="20"/>
                <w:lang w:val="en-US" w:bidi="hi-IN"/>
                <w14:ligatures w14:val="none"/>
              </w:rPr>
              <w:t xml:space="preserve"> and fittings, stacking serviceable materials and disposal of unserviceable material outside campus complete. Reference: CPWD DSR 2023 – Chapter 14, 15</w:t>
            </w:r>
          </w:p>
        </w:tc>
        <w:tc>
          <w:tcPr>
            <w:tcW w:w="482" w:type="dxa"/>
            <w:tcBorders>
              <w:top w:val="nil"/>
              <w:left w:val="nil"/>
              <w:bottom w:val="single" w:sz="4" w:space="0" w:color="000000"/>
              <w:right w:val="single" w:sz="4" w:space="0" w:color="000000"/>
            </w:tcBorders>
            <w:shd w:val="clear" w:color="auto" w:fill="auto"/>
            <w:vAlign w:val="center"/>
            <w:hideMark/>
          </w:tcPr>
          <w:p w14:paraId="2B9C16E9"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center"/>
            <w:hideMark/>
          </w:tcPr>
          <w:p w14:paraId="1E27B21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228.00</w:t>
            </w:r>
          </w:p>
        </w:tc>
        <w:tc>
          <w:tcPr>
            <w:tcW w:w="1400" w:type="dxa"/>
            <w:tcBorders>
              <w:top w:val="nil"/>
              <w:left w:val="nil"/>
              <w:bottom w:val="single" w:sz="4" w:space="0" w:color="000000"/>
              <w:right w:val="single" w:sz="4" w:space="0" w:color="000000"/>
            </w:tcBorders>
            <w:shd w:val="clear" w:color="auto" w:fill="auto"/>
            <w:noWrap/>
            <w:vAlign w:val="center"/>
            <w:hideMark/>
          </w:tcPr>
          <w:p w14:paraId="73E75D0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center"/>
            <w:hideMark/>
          </w:tcPr>
          <w:p w14:paraId="0DE9362E"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6D2157C"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3FF77BD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1457A91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01FE04F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0910262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4B94A48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2077966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495D749" w14:textId="77777777" w:rsidTr="00FF6743">
        <w:trPr>
          <w:trHeight w:val="1095"/>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648EF9A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6.00</w:t>
            </w:r>
          </w:p>
        </w:tc>
        <w:tc>
          <w:tcPr>
            <w:tcW w:w="4729" w:type="dxa"/>
            <w:tcBorders>
              <w:top w:val="nil"/>
              <w:left w:val="nil"/>
              <w:bottom w:val="single" w:sz="4" w:space="0" w:color="000000"/>
              <w:right w:val="single" w:sz="4" w:space="0" w:color="000000"/>
            </w:tcBorders>
            <w:shd w:val="clear" w:color="auto" w:fill="auto"/>
            <w:hideMark/>
          </w:tcPr>
          <w:p w14:paraId="5C0B8F8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Dismantling RCC Platform / Wash Basin Counter</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Dismantling light reinforced cement concrete platform including curtain walls, wash basin counter, PCC base, plaster finish etc., cutting reinforcement where required, stacking reusable </w:t>
            </w:r>
            <w:proofErr w:type="gramStart"/>
            <w:r w:rsidRPr="00FF6743">
              <w:rPr>
                <w:rFonts w:asciiTheme="majorBidi" w:eastAsia="Times New Roman" w:hAnsiTheme="majorBidi" w:cstheme="majorBidi"/>
                <w:kern w:val="0"/>
                <w:sz w:val="20"/>
                <w:szCs w:val="20"/>
                <w:lang w:val="en-US" w:bidi="hi-IN"/>
                <w14:ligatures w14:val="none"/>
              </w:rPr>
              <w:t>material</w:t>
            </w:r>
            <w:proofErr w:type="gramEnd"/>
            <w:r w:rsidRPr="00FF6743">
              <w:rPr>
                <w:rFonts w:asciiTheme="majorBidi" w:eastAsia="Times New Roman" w:hAnsiTheme="majorBidi" w:cstheme="majorBidi"/>
                <w:kern w:val="0"/>
                <w:sz w:val="20"/>
                <w:szCs w:val="20"/>
                <w:lang w:val="en-US" w:bidi="hi-IN"/>
                <w14:ligatures w14:val="none"/>
              </w:rPr>
              <w:t xml:space="preserve"> and disposing debris outside campus complete. Reference: CPWD DSR 2023 – Chapter 15, BSR 2022</w:t>
            </w:r>
          </w:p>
        </w:tc>
        <w:tc>
          <w:tcPr>
            <w:tcW w:w="482" w:type="dxa"/>
            <w:tcBorders>
              <w:top w:val="nil"/>
              <w:left w:val="nil"/>
              <w:bottom w:val="single" w:sz="4" w:space="0" w:color="000000"/>
              <w:right w:val="single" w:sz="4" w:space="0" w:color="000000"/>
            </w:tcBorders>
            <w:shd w:val="clear" w:color="auto" w:fill="auto"/>
            <w:hideMark/>
          </w:tcPr>
          <w:p w14:paraId="428EC39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hideMark/>
          </w:tcPr>
          <w:p w14:paraId="79F1D6C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hideMark/>
          </w:tcPr>
          <w:p w14:paraId="4DCABF6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hideMark/>
          </w:tcPr>
          <w:p w14:paraId="761EBF1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A33DCD4"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noWrap/>
            <w:hideMark/>
          </w:tcPr>
          <w:p w14:paraId="5370BDC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6.01</w:t>
            </w:r>
          </w:p>
        </w:tc>
        <w:tc>
          <w:tcPr>
            <w:tcW w:w="4729" w:type="dxa"/>
            <w:tcBorders>
              <w:top w:val="nil"/>
              <w:left w:val="nil"/>
              <w:bottom w:val="single" w:sz="4" w:space="0" w:color="000000"/>
              <w:right w:val="single" w:sz="4" w:space="0" w:color="000000"/>
            </w:tcBorders>
            <w:shd w:val="clear" w:color="auto" w:fill="auto"/>
            <w:hideMark/>
          </w:tcPr>
          <w:p w14:paraId="272E1061" w14:textId="77777777" w:rsidR="00FF6743" w:rsidRPr="00FF6743" w:rsidRDefault="00FF6743" w:rsidP="00FF6743">
            <w:pPr>
              <w:spacing w:after="0" w:line="240" w:lineRule="auto"/>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Above 2.52 Sqm</w:t>
            </w:r>
          </w:p>
        </w:tc>
        <w:tc>
          <w:tcPr>
            <w:tcW w:w="482" w:type="dxa"/>
            <w:tcBorders>
              <w:top w:val="nil"/>
              <w:left w:val="nil"/>
              <w:bottom w:val="single" w:sz="4" w:space="0" w:color="000000"/>
              <w:right w:val="single" w:sz="4" w:space="0" w:color="000000"/>
            </w:tcBorders>
            <w:shd w:val="clear" w:color="auto" w:fill="auto"/>
            <w:hideMark/>
          </w:tcPr>
          <w:p w14:paraId="2D3727D7"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sqm</w:t>
            </w:r>
          </w:p>
        </w:tc>
        <w:tc>
          <w:tcPr>
            <w:tcW w:w="1083" w:type="dxa"/>
            <w:tcBorders>
              <w:top w:val="nil"/>
              <w:left w:val="nil"/>
              <w:bottom w:val="single" w:sz="4" w:space="0" w:color="000000"/>
              <w:right w:val="single" w:sz="4" w:space="0" w:color="000000"/>
            </w:tcBorders>
            <w:shd w:val="clear" w:color="auto" w:fill="auto"/>
            <w:noWrap/>
            <w:hideMark/>
          </w:tcPr>
          <w:p w14:paraId="38002B5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76.03</w:t>
            </w:r>
          </w:p>
        </w:tc>
        <w:tc>
          <w:tcPr>
            <w:tcW w:w="1400" w:type="dxa"/>
            <w:tcBorders>
              <w:top w:val="nil"/>
              <w:left w:val="nil"/>
              <w:bottom w:val="single" w:sz="4" w:space="0" w:color="000000"/>
              <w:right w:val="single" w:sz="4" w:space="0" w:color="000000"/>
            </w:tcBorders>
            <w:shd w:val="clear" w:color="auto" w:fill="auto"/>
            <w:noWrap/>
            <w:hideMark/>
          </w:tcPr>
          <w:p w14:paraId="798B5FF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hideMark/>
          </w:tcPr>
          <w:p w14:paraId="72EDDC9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15765A7"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22AB7A5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278261A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4FEA41E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68EE1D4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11E5B35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341CD65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1159120" w14:textId="77777777" w:rsidTr="00FF6743">
        <w:trPr>
          <w:trHeight w:val="216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20E38B4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7.00</w:t>
            </w:r>
          </w:p>
        </w:tc>
        <w:tc>
          <w:tcPr>
            <w:tcW w:w="4729" w:type="dxa"/>
            <w:tcBorders>
              <w:top w:val="nil"/>
              <w:left w:val="nil"/>
              <w:bottom w:val="single" w:sz="4" w:space="0" w:color="000000"/>
              <w:right w:val="single" w:sz="4" w:space="0" w:color="000000"/>
            </w:tcBorders>
            <w:shd w:val="clear" w:color="auto" w:fill="auto"/>
            <w:hideMark/>
          </w:tcPr>
          <w:p w14:paraId="546364A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Dismantling of Existing Sewage Drainage Pipe</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Dismantling/removal of existing sewage drainage pipe line in lavatory/toilet shaft including PVC/CI soil, waste and vent pipes of all diameters, fittings, clamps, supports, sockets, bends, tees, traps, access fittings, cement concrete encasing, brick masonry supports and any covering material over and around the pipeline, including cutting, disconnecting, lowering, stacking serviceable material separately and disposal of unserviceable debris outside campus premises complete as per CPWD specifications and direction of Engineer-in-Charge. Reference: CPWD DSR 2023 – Chapter 15</w:t>
            </w:r>
          </w:p>
        </w:tc>
        <w:tc>
          <w:tcPr>
            <w:tcW w:w="482" w:type="dxa"/>
            <w:tcBorders>
              <w:top w:val="nil"/>
              <w:left w:val="nil"/>
              <w:bottom w:val="single" w:sz="4" w:space="0" w:color="000000"/>
              <w:right w:val="single" w:sz="4" w:space="0" w:color="000000"/>
            </w:tcBorders>
            <w:shd w:val="clear" w:color="auto" w:fill="auto"/>
            <w:vAlign w:val="bottom"/>
            <w:hideMark/>
          </w:tcPr>
          <w:p w14:paraId="04187106"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FF6743">
              <w:rPr>
                <w:rFonts w:asciiTheme="majorBidi" w:eastAsia="Times New Roman" w:hAnsiTheme="majorBidi" w:cstheme="majorBidi"/>
                <w:kern w:val="0"/>
                <w:sz w:val="20"/>
                <w:szCs w:val="20"/>
                <w:lang w:val="en-US" w:bidi="hi-IN"/>
                <w14:ligatures w14:val="none"/>
              </w:rPr>
              <w:t>metre</w:t>
            </w:r>
            <w:proofErr w:type="spellEnd"/>
          </w:p>
        </w:tc>
        <w:tc>
          <w:tcPr>
            <w:tcW w:w="1083" w:type="dxa"/>
            <w:tcBorders>
              <w:top w:val="nil"/>
              <w:left w:val="nil"/>
              <w:bottom w:val="single" w:sz="4" w:space="0" w:color="000000"/>
              <w:right w:val="single" w:sz="4" w:space="0" w:color="000000"/>
            </w:tcBorders>
            <w:shd w:val="clear" w:color="auto" w:fill="auto"/>
            <w:noWrap/>
            <w:vAlign w:val="bottom"/>
            <w:hideMark/>
          </w:tcPr>
          <w:p w14:paraId="38B4A24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3330.00</w:t>
            </w:r>
          </w:p>
        </w:tc>
        <w:tc>
          <w:tcPr>
            <w:tcW w:w="1400" w:type="dxa"/>
            <w:tcBorders>
              <w:top w:val="nil"/>
              <w:left w:val="nil"/>
              <w:bottom w:val="single" w:sz="4" w:space="0" w:color="000000"/>
              <w:right w:val="single" w:sz="4" w:space="0" w:color="000000"/>
            </w:tcBorders>
            <w:shd w:val="clear" w:color="auto" w:fill="auto"/>
            <w:noWrap/>
            <w:vAlign w:val="bottom"/>
            <w:hideMark/>
          </w:tcPr>
          <w:p w14:paraId="04C3943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5E19711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30DD342"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036D2A7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0E0275F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0F7445B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7AA283A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47A143C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10B3213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EF0A4EB" w14:textId="77777777" w:rsidTr="00FF6743">
        <w:trPr>
          <w:trHeight w:val="162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046E5F2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7.01</w:t>
            </w:r>
          </w:p>
        </w:tc>
        <w:tc>
          <w:tcPr>
            <w:tcW w:w="4729" w:type="dxa"/>
            <w:tcBorders>
              <w:top w:val="nil"/>
              <w:left w:val="nil"/>
              <w:bottom w:val="single" w:sz="4" w:space="0" w:color="000000"/>
              <w:right w:val="single" w:sz="4" w:space="0" w:color="000000"/>
            </w:tcBorders>
            <w:shd w:val="clear" w:color="auto" w:fill="auto"/>
            <w:hideMark/>
          </w:tcPr>
          <w:p w14:paraId="1944016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Dismantling of Existing Rain Water Pipe</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Dismantling/removal of existing PVC/CI rain water pipe line from shaft/wall including bends, shoes, offsets, sockets, clamps, supports, anchor fasteners, cement concrete packing, brick </w:t>
            </w:r>
            <w:proofErr w:type="gramStart"/>
            <w:r w:rsidRPr="00FF6743">
              <w:rPr>
                <w:rFonts w:asciiTheme="majorBidi" w:eastAsia="Times New Roman" w:hAnsiTheme="majorBidi" w:cstheme="majorBidi"/>
                <w:kern w:val="0"/>
                <w:sz w:val="20"/>
                <w:szCs w:val="20"/>
                <w:lang w:val="en-US" w:bidi="hi-IN"/>
                <w14:ligatures w14:val="none"/>
              </w:rPr>
              <w:t>supports</w:t>
            </w:r>
            <w:proofErr w:type="gramEnd"/>
            <w:r w:rsidRPr="00FF6743">
              <w:rPr>
                <w:rFonts w:asciiTheme="majorBidi" w:eastAsia="Times New Roman" w:hAnsiTheme="majorBidi" w:cstheme="majorBidi"/>
                <w:kern w:val="0"/>
                <w:sz w:val="20"/>
                <w:szCs w:val="20"/>
                <w:lang w:val="en-US" w:bidi="hi-IN"/>
                <w14:ligatures w14:val="none"/>
              </w:rPr>
              <w:t xml:space="preserve"> and all incidental fixing arrangements complete including cutting, lowering, stacking reusable materials and disposal of unserviceable materials outside campus premises complete as directed by Engineer-in-Charge. Reference: CPWD DSR 2023 – Chapter 15</w:t>
            </w:r>
          </w:p>
        </w:tc>
        <w:tc>
          <w:tcPr>
            <w:tcW w:w="482" w:type="dxa"/>
            <w:tcBorders>
              <w:top w:val="nil"/>
              <w:left w:val="nil"/>
              <w:bottom w:val="single" w:sz="4" w:space="0" w:color="000000"/>
              <w:right w:val="single" w:sz="4" w:space="0" w:color="000000"/>
            </w:tcBorders>
            <w:shd w:val="clear" w:color="auto" w:fill="auto"/>
            <w:vAlign w:val="bottom"/>
            <w:hideMark/>
          </w:tcPr>
          <w:p w14:paraId="60F79248"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FF6743">
              <w:rPr>
                <w:rFonts w:asciiTheme="majorBidi" w:eastAsia="Times New Roman" w:hAnsiTheme="majorBidi" w:cstheme="majorBidi"/>
                <w:kern w:val="0"/>
                <w:sz w:val="20"/>
                <w:szCs w:val="20"/>
                <w:lang w:val="en-US" w:bidi="hi-IN"/>
                <w14:ligatures w14:val="none"/>
              </w:rPr>
              <w:t>metre</w:t>
            </w:r>
            <w:proofErr w:type="spellEnd"/>
          </w:p>
        </w:tc>
        <w:tc>
          <w:tcPr>
            <w:tcW w:w="1083" w:type="dxa"/>
            <w:tcBorders>
              <w:top w:val="nil"/>
              <w:left w:val="nil"/>
              <w:bottom w:val="single" w:sz="4" w:space="0" w:color="000000"/>
              <w:right w:val="single" w:sz="4" w:space="0" w:color="000000"/>
            </w:tcBorders>
            <w:shd w:val="clear" w:color="auto" w:fill="auto"/>
            <w:noWrap/>
            <w:vAlign w:val="bottom"/>
            <w:hideMark/>
          </w:tcPr>
          <w:p w14:paraId="14B3AC4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170.00</w:t>
            </w:r>
          </w:p>
        </w:tc>
        <w:tc>
          <w:tcPr>
            <w:tcW w:w="1400" w:type="dxa"/>
            <w:tcBorders>
              <w:top w:val="nil"/>
              <w:left w:val="nil"/>
              <w:bottom w:val="single" w:sz="4" w:space="0" w:color="000000"/>
              <w:right w:val="single" w:sz="4" w:space="0" w:color="000000"/>
            </w:tcBorders>
            <w:shd w:val="clear" w:color="auto" w:fill="auto"/>
            <w:noWrap/>
            <w:vAlign w:val="bottom"/>
            <w:hideMark/>
          </w:tcPr>
          <w:p w14:paraId="4BE4C44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224AE99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01E256B2"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60F39B6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7C9D4B3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395BF29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17769B3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3C2E743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5D2C270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25EF099" w14:textId="77777777" w:rsidTr="00FF6743">
        <w:trPr>
          <w:trHeight w:val="180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632496A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lastRenderedPageBreak/>
              <w:t>8.00</w:t>
            </w:r>
          </w:p>
        </w:tc>
        <w:tc>
          <w:tcPr>
            <w:tcW w:w="4729" w:type="dxa"/>
            <w:tcBorders>
              <w:top w:val="nil"/>
              <w:left w:val="nil"/>
              <w:bottom w:val="single" w:sz="4" w:space="0" w:color="000000"/>
              <w:right w:val="single" w:sz="4" w:space="0" w:color="000000"/>
            </w:tcBorders>
            <w:shd w:val="clear" w:color="auto" w:fill="auto"/>
            <w:hideMark/>
          </w:tcPr>
          <w:p w14:paraId="0DB429B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Dismantling of Existing Water Supply Line</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Dismantling/removal of existing GI/CPVC/UPVC water supply pipeline from toilet/lavatory and shaft including risers, branch connections, valves, fittings, faucets, clamps, saddles, unions, tees, elbows, reducers and all connected accessories complete, including cutting and disconnecting from existing trunk/riser line, removal of encasing/chases wherever required, stacking serviceable material and disposal of unserviceable materials outside campus premises complete as per CPWD specifications. Reference: CPWD DSR 2023 – Chapter 15</w:t>
            </w:r>
          </w:p>
        </w:tc>
        <w:tc>
          <w:tcPr>
            <w:tcW w:w="482" w:type="dxa"/>
            <w:tcBorders>
              <w:top w:val="nil"/>
              <w:left w:val="nil"/>
              <w:bottom w:val="single" w:sz="4" w:space="0" w:color="000000"/>
              <w:right w:val="single" w:sz="4" w:space="0" w:color="000000"/>
            </w:tcBorders>
            <w:shd w:val="clear" w:color="auto" w:fill="auto"/>
            <w:vAlign w:val="bottom"/>
            <w:hideMark/>
          </w:tcPr>
          <w:p w14:paraId="53B00513"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FF6743">
              <w:rPr>
                <w:rFonts w:asciiTheme="majorBidi" w:eastAsia="Times New Roman" w:hAnsiTheme="majorBidi" w:cstheme="majorBidi"/>
                <w:kern w:val="0"/>
                <w:sz w:val="20"/>
                <w:szCs w:val="20"/>
                <w:lang w:val="en-US" w:bidi="hi-IN"/>
                <w14:ligatures w14:val="none"/>
              </w:rPr>
              <w:t>metre</w:t>
            </w:r>
            <w:proofErr w:type="spellEnd"/>
          </w:p>
        </w:tc>
        <w:tc>
          <w:tcPr>
            <w:tcW w:w="1083" w:type="dxa"/>
            <w:tcBorders>
              <w:top w:val="nil"/>
              <w:left w:val="nil"/>
              <w:bottom w:val="single" w:sz="4" w:space="0" w:color="000000"/>
              <w:right w:val="single" w:sz="4" w:space="0" w:color="000000"/>
            </w:tcBorders>
            <w:shd w:val="clear" w:color="auto" w:fill="auto"/>
            <w:noWrap/>
            <w:vAlign w:val="bottom"/>
            <w:hideMark/>
          </w:tcPr>
          <w:p w14:paraId="22BF965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3145.00</w:t>
            </w:r>
          </w:p>
        </w:tc>
        <w:tc>
          <w:tcPr>
            <w:tcW w:w="1400" w:type="dxa"/>
            <w:tcBorders>
              <w:top w:val="nil"/>
              <w:left w:val="nil"/>
              <w:bottom w:val="single" w:sz="4" w:space="0" w:color="000000"/>
              <w:right w:val="single" w:sz="4" w:space="0" w:color="000000"/>
            </w:tcBorders>
            <w:shd w:val="clear" w:color="auto" w:fill="auto"/>
            <w:noWrap/>
            <w:vAlign w:val="bottom"/>
            <w:hideMark/>
          </w:tcPr>
          <w:p w14:paraId="2AF6C1A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576ED7F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BCBE749"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1F40F25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199D44B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41616C1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517D22E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48B18CC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5E728E5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EDF9307" w14:textId="77777777" w:rsidTr="00FF6743">
        <w:trPr>
          <w:trHeight w:val="270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0874DE7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9.00</w:t>
            </w:r>
          </w:p>
        </w:tc>
        <w:tc>
          <w:tcPr>
            <w:tcW w:w="4729" w:type="dxa"/>
            <w:tcBorders>
              <w:top w:val="nil"/>
              <w:left w:val="nil"/>
              <w:bottom w:val="single" w:sz="4" w:space="0" w:color="000000"/>
              <w:right w:val="single" w:sz="4" w:space="0" w:color="000000"/>
            </w:tcBorders>
            <w:shd w:val="clear" w:color="auto" w:fill="auto"/>
            <w:hideMark/>
          </w:tcPr>
          <w:p w14:paraId="0688751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Providing G Laying New Sewage Drainage Pipe</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laying, fixing, jointing, testing and commissioning SWR uPVC/HDPE soil, waste and vent pipe line conforming to IS 13592 / IS 14333, Type B, of approved make and required </w:t>
            </w:r>
            <w:proofErr w:type="spellStart"/>
            <w:r w:rsidRPr="00FF6743">
              <w:rPr>
                <w:rFonts w:asciiTheme="majorBidi" w:eastAsia="Times New Roman" w:hAnsiTheme="majorBidi" w:cstheme="majorBidi"/>
                <w:kern w:val="0"/>
                <w:sz w:val="20"/>
                <w:szCs w:val="20"/>
                <w:lang w:val="en-US" w:bidi="hi-IN"/>
                <w14:ligatures w14:val="none"/>
              </w:rPr>
              <w:t>dia</w:t>
            </w:r>
            <w:proofErr w:type="spellEnd"/>
            <w:r w:rsidRPr="00FF6743">
              <w:rPr>
                <w:rFonts w:asciiTheme="majorBidi" w:eastAsia="Times New Roman" w:hAnsiTheme="majorBidi" w:cstheme="majorBidi"/>
                <w:kern w:val="0"/>
                <w:sz w:val="20"/>
                <w:szCs w:val="20"/>
                <w:lang w:val="en-US" w:bidi="hi-IN"/>
                <w14:ligatures w14:val="none"/>
              </w:rPr>
              <w:t xml:space="preserve"> 110/75/50/40 mm including specials such as bends, tees, door tees, offsets, floor traps, </w:t>
            </w:r>
            <w:proofErr w:type="spellStart"/>
            <w:r w:rsidRPr="00FF6743">
              <w:rPr>
                <w:rFonts w:asciiTheme="majorBidi" w:eastAsia="Times New Roman" w:hAnsiTheme="majorBidi" w:cstheme="majorBidi"/>
                <w:kern w:val="0"/>
                <w:sz w:val="20"/>
                <w:szCs w:val="20"/>
                <w:lang w:val="en-US" w:bidi="hi-IN"/>
                <w14:ligatures w14:val="none"/>
              </w:rPr>
              <w:t>nahani</w:t>
            </w:r>
            <w:proofErr w:type="spellEnd"/>
            <w:r w:rsidRPr="00FF6743">
              <w:rPr>
                <w:rFonts w:asciiTheme="majorBidi" w:eastAsia="Times New Roman" w:hAnsiTheme="majorBidi" w:cstheme="majorBidi"/>
                <w:kern w:val="0"/>
                <w:sz w:val="20"/>
                <w:szCs w:val="20"/>
                <w:lang w:val="en-US" w:bidi="hi-IN"/>
                <w14:ligatures w14:val="none"/>
              </w:rPr>
              <w:t xml:space="preserve"> traps, P-traps, vent cowls, access fittings, clamps, supports, solvent cement/rubber ring joints, excavation/chasing, bedding, alignment to required slope, testing and making good complete as per CPWD specifications.</w:t>
            </w:r>
            <w:r w:rsidRPr="00FF6743">
              <w:rPr>
                <w:rFonts w:asciiTheme="majorBidi" w:eastAsia="Times New Roman" w:hAnsiTheme="majorBidi" w:cstheme="majorBidi"/>
                <w:kern w:val="0"/>
                <w:sz w:val="20"/>
                <w:szCs w:val="20"/>
                <w:lang w:val="en-US" w:bidi="hi-IN"/>
                <w14:ligatures w14:val="none"/>
              </w:rPr>
              <w:br/>
              <w:t xml:space="preserve">Pipe shall be uPVC SWR Type-B conforming to IS 13592 or HDPE PE-100 minimum PN-6 pressure rating as approved by Engineer-in-Charge. Reference: CPWD DSR 2023 – Chapter </w:t>
            </w:r>
            <w:proofErr w:type="gramStart"/>
            <w:r w:rsidRPr="00FF6743">
              <w:rPr>
                <w:rFonts w:asciiTheme="majorBidi" w:eastAsia="Times New Roman" w:hAnsiTheme="majorBidi" w:cstheme="majorBidi"/>
                <w:kern w:val="0"/>
                <w:sz w:val="20"/>
                <w:szCs w:val="20"/>
                <w:lang w:val="en-US" w:bidi="hi-IN"/>
                <w14:ligatures w14:val="none"/>
              </w:rPr>
              <w:t>19 :</w:t>
            </w:r>
            <w:proofErr w:type="gramEnd"/>
            <w:r w:rsidRPr="00FF6743">
              <w:rPr>
                <w:rFonts w:asciiTheme="majorBidi" w:eastAsia="Times New Roman" w:hAnsiTheme="majorBidi" w:cstheme="majorBidi"/>
                <w:kern w:val="0"/>
                <w:sz w:val="20"/>
                <w:szCs w:val="20"/>
                <w:lang w:val="en-US" w:bidi="hi-IN"/>
                <w14:ligatures w14:val="none"/>
              </w:rPr>
              <w:t xml:space="preserve"> RM - Astral</w:t>
            </w:r>
          </w:p>
        </w:tc>
        <w:tc>
          <w:tcPr>
            <w:tcW w:w="482" w:type="dxa"/>
            <w:tcBorders>
              <w:top w:val="nil"/>
              <w:left w:val="nil"/>
              <w:bottom w:val="single" w:sz="4" w:space="0" w:color="000000"/>
              <w:right w:val="single" w:sz="4" w:space="0" w:color="000000"/>
            </w:tcBorders>
            <w:shd w:val="clear" w:color="auto" w:fill="auto"/>
            <w:vAlign w:val="bottom"/>
            <w:hideMark/>
          </w:tcPr>
          <w:p w14:paraId="3C00F415"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FF6743">
              <w:rPr>
                <w:rFonts w:asciiTheme="majorBidi" w:eastAsia="Times New Roman" w:hAnsiTheme="majorBidi" w:cstheme="majorBidi"/>
                <w:kern w:val="0"/>
                <w:sz w:val="20"/>
                <w:szCs w:val="20"/>
                <w:lang w:val="en-US" w:bidi="hi-IN"/>
                <w14:ligatures w14:val="none"/>
              </w:rPr>
              <w:t>metre</w:t>
            </w:r>
            <w:proofErr w:type="spellEnd"/>
          </w:p>
        </w:tc>
        <w:tc>
          <w:tcPr>
            <w:tcW w:w="1083" w:type="dxa"/>
            <w:tcBorders>
              <w:top w:val="nil"/>
              <w:left w:val="nil"/>
              <w:bottom w:val="single" w:sz="4" w:space="0" w:color="000000"/>
              <w:right w:val="single" w:sz="4" w:space="0" w:color="000000"/>
            </w:tcBorders>
            <w:shd w:val="clear" w:color="auto" w:fill="auto"/>
            <w:noWrap/>
            <w:vAlign w:val="bottom"/>
            <w:hideMark/>
          </w:tcPr>
          <w:p w14:paraId="0BA0A5B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3330.00</w:t>
            </w:r>
          </w:p>
        </w:tc>
        <w:tc>
          <w:tcPr>
            <w:tcW w:w="1400" w:type="dxa"/>
            <w:tcBorders>
              <w:top w:val="nil"/>
              <w:left w:val="nil"/>
              <w:bottom w:val="single" w:sz="4" w:space="0" w:color="000000"/>
              <w:right w:val="single" w:sz="4" w:space="0" w:color="000000"/>
            </w:tcBorders>
            <w:shd w:val="clear" w:color="auto" w:fill="auto"/>
            <w:noWrap/>
            <w:vAlign w:val="bottom"/>
            <w:hideMark/>
          </w:tcPr>
          <w:p w14:paraId="2D02406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4A6CE6D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0BF5AD3E"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721848B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28AB424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4D1B039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2065E1F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7F99C0D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48875C8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5BA37CA" w14:textId="77777777" w:rsidTr="00FF6743">
        <w:trPr>
          <w:trHeight w:val="162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6B03E33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9.01</w:t>
            </w:r>
          </w:p>
        </w:tc>
        <w:tc>
          <w:tcPr>
            <w:tcW w:w="4729" w:type="dxa"/>
            <w:tcBorders>
              <w:top w:val="nil"/>
              <w:left w:val="nil"/>
              <w:bottom w:val="single" w:sz="4" w:space="0" w:color="000000"/>
              <w:right w:val="single" w:sz="4" w:space="0" w:color="000000"/>
            </w:tcBorders>
            <w:shd w:val="clear" w:color="auto" w:fill="auto"/>
            <w:hideMark/>
          </w:tcPr>
          <w:p w14:paraId="0F30779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Providing G Fixing New Rain Water Pipe</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rigid uPVC rainwater pipe conforming to IS 13592 / IS 4985 of 150 mm </w:t>
            </w:r>
            <w:proofErr w:type="spellStart"/>
            <w:r w:rsidRPr="00FF6743">
              <w:rPr>
                <w:rFonts w:asciiTheme="majorBidi" w:eastAsia="Times New Roman" w:hAnsiTheme="majorBidi" w:cstheme="majorBidi"/>
                <w:kern w:val="0"/>
                <w:sz w:val="20"/>
                <w:szCs w:val="20"/>
                <w:lang w:val="en-US" w:bidi="hi-IN"/>
                <w14:ligatures w14:val="none"/>
              </w:rPr>
              <w:t>dia</w:t>
            </w:r>
            <w:proofErr w:type="spellEnd"/>
            <w:r w:rsidRPr="00FF6743">
              <w:rPr>
                <w:rFonts w:asciiTheme="majorBidi" w:eastAsia="Times New Roman" w:hAnsiTheme="majorBidi" w:cstheme="majorBidi"/>
                <w:kern w:val="0"/>
                <w:sz w:val="20"/>
                <w:szCs w:val="20"/>
                <w:lang w:val="en-US" w:bidi="hi-IN"/>
                <w14:ligatures w14:val="none"/>
              </w:rPr>
              <w:t xml:space="preserve">, minimum Class 6 pressure rating/SN-4 stiffness class, including bends, shoes, offsets, sockets, couplers, clamps, anchor fasteners, supports, solvent cement jointing, fixing in true plumb, testing and connection to existing rainwater disposal system complete as directed by Engineer-in-Charge. Reference: CPWD DSR 2023 – Chapter 17, </w:t>
            </w:r>
            <w:proofErr w:type="gramStart"/>
            <w:r w:rsidRPr="00FF6743">
              <w:rPr>
                <w:rFonts w:asciiTheme="majorBidi" w:eastAsia="Times New Roman" w:hAnsiTheme="majorBidi" w:cstheme="majorBidi"/>
                <w:kern w:val="0"/>
                <w:sz w:val="20"/>
                <w:szCs w:val="20"/>
                <w:lang w:val="en-US" w:bidi="hi-IN"/>
                <w14:ligatures w14:val="none"/>
              </w:rPr>
              <w:t>18 :</w:t>
            </w:r>
            <w:proofErr w:type="gramEnd"/>
            <w:r w:rsidRPr="00FF6743">
              <w:rPr>
                <w:rFonts w:asciiTheme="majorBidi" w:eastAsia="Times New Roman" w:hAnsiTheme="majorBidi" w:cstheme="majorBidi"/>
                <w:kern w:val="0"/>
                <w:sz w:val="20"/>
                <w:szCs w:val="20"/>
                <w:lang w:val="en-US" w:bidi="hi-IN"/>
                <w14:ligatures w14:val="none"/>
              </w:rPr>
              <w:t xml:space="preserve"> RM - Astral</w:t>
            </w:r>
          </w:p>
        </w:tc>
        <w:tc>
          <w:tcPr>
            <w:tcW w:w="482" w:type="dxa"/>
            <w:tcBorders>
              <w:top w:val="nil"/>
              <w:left w:val="nil"/>
              <w:bottom w:val="single" w:sz="4" w:space="0" w:color="000000"/>
              <w:right w:val="single" w:sz="4" w:space="0" w:color="000000"/>
            </w:tcBorders>
            <w:shd w:val="clear" w:color="auto" w:fill="auto"/>
            <w:vAlign w:val="bottom"/>
            <w:hideMark/>
          </w:tcPr>
          <w:p w14:paraId="5168C820"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FF6743">
              <w:rPr>
                <w:rFonts w:asciiTheme="majorBidi" w:eastAsia="Times New Roman" w:hAnsiTheme="majorBidi" w:cstheme="majorBidi"/>
                <w:kern w:val="0"/>
                <w:sz w:val="20"/>
                <w:szCs w:val="20"/>
                <w:lang w:val="en-US" w:bidi="hi-IN"/>
                <w14:ligatures w14:val="none"/>
              </w:rPr>
              <w:t>metre</w:t>
            </w:r>
            <w:proofErr w:type="spellEnd"/>
          </w:p>
        </w:tc>
        <w:tc>
          <w:tcPr>
            <w:tcW w:w="1083" w:type="dxa"/>
            <w:tcBorders>
              <w:top w:val="nil"/>
              <w:left w:val="nil"/>
              <w:bottom w:val="single" w:sz="4" w:space="0" w:color="000000"/>
              <w:right w:val="single" w:sz="4" w:space="0" w:color="000000"/>
            </w:tcBorders>
            <w:shd w:val="clear" w:color="auto" w:fill="auto"/>
            <w:noWrap/>
            <w:vAlign w:val="bottom"/>
            <w:hideMark/>
          </w:tcPr>
          <w:p w14:paraId="3BD25F8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170.00</w:t>
            </w:r>
          </w:p>
        </w:tc>
        <w:tc>
          <w:tcPr>
            <w:tcW w:w="1400" w:type="dxa"/>
            <w:tcBorders>
              <w:top w:val="nil"/>
              <w:left w:val="nil"/>
              <w:bottom w:val="single" w:sz="4" w:space="0" w:color="000000"/>
              <w:right w:val="single" w:sz="4" w:space="0" w:color="000000"/>
            </w:tcBorders>
            <w:shd w:val="clear" w:color="auto" w:fill="auto"/>
            <w:noWrap/>
            <w:vAlign w:val="bottom"/>
            <w:hideMark/>
          </w:tcPr>
          <w:p w14:paraId="10A760B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0036E9F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91DFE29"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63FB2DC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36181B0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55D1154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512976A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3EB9607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68B6D53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07C2183" w14:textId="77777777" w:rsidTr="00FF6743">
        <w:trPr>
          <w:trHeight w:val="180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1EAC55A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10.00</w:t>
            </w:r>
          </w:p>
        </w:tc>
        <w:tc>
          <w:tcPr>
            <w:tcW w:w="4729" w:type="dxa"/>
            <w:tcBorders>
              <w:top w:val="nil"/>
              <w:left w:val="nil"/>
              <w:bottom w:val="single" w:sz="4" w:space="0" w:color="000000"/>
              <w:right w:val="single" w:sz="4" w:space="0" w:color="000000"/>
            </w:tcBorders>
            <w:shd w:val="clear" w:color="auto" w:fill="auto"/>
            <w:hideMark/>
          </w:tcPr>
          <w:p w14:paraId="545F54B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Providing G Laying New Water Supply Line</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Providing, laying, fixing, testing and commissioning CPVC SDR-11 PN-16 pressure pipe conforming to IS 15778 or uPVC pressure pipe Class 10/Class</w:t>
            </w:r>
            <w:r w:rsidRPr="00FF6743">
              <w:rPr>
                <w:rFonts w:asciiTheme="majorBidi" w:eastAsia="Times New Roman" w:hAnsiTheme="majorBidi" w:cstheme="majorBidi"/>
                <w:kern w:val="0"/>
                <w:sz w:val="20"/>
                <w:szCs w:val="20"/>
                <w:lang w:val="en-US" w:bidi="hi-IN"/>
                <w14:ligatures w14:val="none"/>
              </w:rPr>
              <w:br/>
              <w:t xml:space="preserve">12.5 conforming to IS 4985 of approved make (Astral / Ashirvad / Supreme or equivalent) and required </w:t>
            </w:r>
            <w:proofErr w:type="spellStart"/>
            <w:r w:rsidRPr="00FF6743">
              <w:rPr>
                <w:rFonts w:asciiTheme="majorBidi" w:eastAsia="Times New Roman" w:hAnsiTheme="majorBidi" w:cstheme="majorBidi"/>
                <w:kern w:val="0"/>
                <w:sz w:val="20"/>
                <w:szCs w:val="20"/>
                <w:lang w:val="en-US" w:bidi="hi-IN"/>
                <w14:ligatures w14:val="none"/>
              </w:rPr>
              <w:t>dia</w:t>
            </w:r>
            <w:proofErr w:type="spellEnd"/>
            <w:r w:rsidRPr="00FF6743">
              <w:rPr>
                <w:rFonts w:asciiTheme="majorBidi" w:eastAsia="Times New Roman" w:hAnsiTheme="majorBidi" w:cstheme="majorBidi"/>
                <w:kern w:val="0"/>
                <w:sz w:val="20"/>
                <w:szCs w:val="20"/>
                <w:lang w:val="en-US" w:bidi="hi-IN"/>
                <w14:ligatures w14:val="none"/>
              </w:rPr>
              <w:t xml:space="preserve"> 20/25/32/50/63 mm including tees, bends, elbows, reducers, sockets, unions, transition fittings, valves, clamps, cutting chases, solvent welding/fusion jointing, pressure testing, flushing and making good complete as per CPWD specifications. Reference: CPWD DSR 2023 –</w:t>
            </w:r>
            <w:r w:rsidRPr="00FF6743">
              <w:rPr>
                <w:rFonts w:asciiTheme="majorBidi" w:eastAsia="Times New Roman" w:hAnsiTheme="majorBidi" w:cstheme="majorBidi"/>
                <w:kern w:val="0"/>
                <w:sz w:val="20"/>
                <w:szCs w:val="20"/>
                <w:lang w:val="en-US" w:bidi="hi-IN"/>
                <w14:ligatures w14:val="none"/>
              </w:rPr>
              <w:br/>
              <w:t xml:space="preserve">Chapter </w:t>
            </w:r>
            <w:proofErr w:type="gramStart"/>
            <w:r w:rsidRPr="00FF6743">
              <w:rPr>
                <w:rFonts w:asciiTheme="majorBidi" w:eastAsia="Times New Roman" w:hAnsiTheme="majorBidi" w:cstheme="majorBidi"/>
                <w:kern w:val="0"/>
                <w:sz w:val="20"/>
                <w:szCs w:val="20"/>
                <w:lang w:val="en-US" w:bidi="hi-IN"/>
                <w14:ligatures w14:val="none"/>
              </w:rPr>
              <w:t>18 :</w:t>
            </w:r>
            <w:proofErr w:type="gramEnd"/>
            <w:r w:rsidRPr="00FF6743">
              <w:rPr>
                <w:rFonts w:asciiTheme="majorBidi" w:eastAsia="Times New Roman" w:hAnsiTheme="majorBidi" w:cstheme="majorBidi"/>
                <w:kern w:val="0"/>
                <w:sz w:val="20"/>
                <w:szCs w:val="20"/>
                <w:lang w:val="en-US" w:bidi="hi-IN"/>
                <w14:ligatures w14:val="none"/>
              </w:rPr>
              <w:t xml:space="preserve"> RM - Astral</w:t>
            </w:r>
          </w:p>
        </w:tc>
        <w:tc>
          <w:tcPr>
            <w:tcW w:w="482" w:type="dxa"/>
            <w:tcBorders>
              <w:top w:val="nil"/>
              <w:left w:val="nil"/>
              <w:bottom w:val="single" w:sz="4" w:space="0" w:color="000000"/>
              <w:right w:val="single" w:sz="4" w:space="0" w:color="000000"/>
            </w:tcBorders>
            <w:shd w:val="clear" w:color="auto" w:fill="auto"/>
            <w:vAlign w:val="bottom"/>
            <w:hideMark/>
          </w:tcPr>
          <w:p w14:paraId="6842CBC5"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FF6743">
              <w:rPr>
                <w:rFonts w:asciiTheme="majorBidi" w:eastAsia="Times New Roman" w:hAnsiTheme="majorBidi" w:cstheme="majorBidi"/>
                <w:kern w:val="0"/>
                <w:sz w:val="20"/>
                <w:szCs w:val="20"/>
                <w:lang w:val="en-US" w:bidi="hi-IN"/>
                <w14:ligatures w14:val="none"/>
              </w:rPr>
              <w:t>metre</w:t>
            </w:r>
            <w:proofErr w:type="spellEnd"/>
          </w:p>
        </w:tc>
        <w:tc>
          <w:tcPr>
            <w:tcW w:w="1083" w:type="dxa"/>
            <w:tcBorders>
              <w:top w:val="nil"/>
              <w:left w:val="nil"/>
              <w:bottom w:val="single" w:sz="4" w:space="0" w:color="000000"/>
              <w:right w:val="single" w:sz="4" w:space="0" w:color="000000"/>
            </w:tcBorders>
            <w:shd w:val="clear" w:color="auto" w:fill="auto"/>
            <w:noWrap/>
            <w:vAlign w:val="bottom"/>
            <w:hideMark/>
          </w:tcPr>
          <w:p w14:paraId="6590411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3145.00</w:t>
            </w:r>
          </w:p>
        </w:tc>
        <w:tc>
          <w:tcPr>
            <w:tcW w:w="1400" w:type="dxa"/>
            <w:tcBorders>
              <w:top w:val="nil"/>
              <w:left w:val="nil"/>
              <w:bottom w:val="single" w:sz="4" w:space="0" w:color="000000"/>
              <w:right w:val="single" w:sz="4" w:space="0" w:color="000000"/>
            </w:tcBorders>
            <w:shd w:val="clear" w:color="auto" w:fill="auto"/>
            <w:noWrap/>
            <w:vAlign w:val="bottom"/>
            <w:hideMark/>
          </w:tcPr>
          <w:p w14:paraId="6A1E319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2360B7E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0B80DF3B"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451E7D7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lastRenderedPageBreak/>
              <w:t> </w:t>
            </w:r>
          </w:p>
        </w:tc>
        <w:tc>
          <w:tcPr>
            <w:tcW w:w="4729" w:type="dxa"/>
            <w:tcBorders>
              <w:top w:val="nil"/>
              <w:left w:val="nil"/>
              <w:bottom w:val="single" w:sz="4" w:space="0" w:color="000000"/>
              <w:right w:val="single" w:sz="4" w:space="0" w:color="000000"/>
            </w:tcBorders>
            <w:shd w:val="clear" w:color="auto" w:fill="auto"/>
            <w:vAlign w:val="bottom"/>
            <w:hideMark/>
          </w:tcPr>
          <w:p w14:paraId="3DBF7CF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762A07E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457E835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2181404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768C9D7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E41BD94" w14:textId="77777777" w:rsidTr="00FF6743">
        <w:trPr>
          <w:trHeight w:val="108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6A00928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11.00</w:t>
            </w:r>
          </w:p>
        </w:tc>
        <w:tc>
          <w:tcPr>
            <w:tcW w:w="4729" w:type="dxa"/>
            <w:tcBorders>
              <w:top w:val="nil"/>
              <w:left w:val="nil"/>
              <w:bottom w:val="single" w:sz="4" w:space="0" w:color="000000"/>
              <w:right w:val="single" w:sz="4" w:space="0" w:color="000000"/>
            </w:tcBorders>
            <w:shd w:val="clear" w:color="auto" w:fill="auto"/>
            <w:hideMark/>
          </w:tcPr>
          <w:p w14:paraId="33032D4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 xml:space="preserve">PCC Bedding. </w:t>
            </w:r>
            <w:r w:rsidRPr="00FF6743">
              <w:rPr>
                <w:rFonts w:asciiTheme="majorBidi" w:eastAsia="Times New Roman" w:hAnsiTheme="majorBidi" w:cstheme="majorBidi"/>
                <w:kern w:val="0"/>
                <w:sz w:val="20"/>
                <w:szCs w:val="20"/>
                <w:lang w:val="en-US" w:bidi="hi-IN"/>
                <w14:ligatures w14:val="none"/>
              </w:rPr>
              <w:t>Providing and laying Plain Cement Concrete (PCC) of mix 1:4:8 (M7.5) with 40 mm nominal size stone aggregate in foundation and bedding below pipeline, including compacting with plate vibrator, curing, etc., complete in all respects as per the engineers and CPWD/ PWD Norms.</w:t>
            </w:r>
            <w:r w:rsidRPr="00FF6743">
              <w:rPr>
                <w:rFonts w:asciiTheme="majorBidi" w:eastAsia="Times New Roman" w:hAnsiTheme="majorBidi" w:cstheme="majorBidi"/>
                <w:kern w:val="0"/>
                <w:sz w:val="20"/>
                <w:szCs w:val="20"/>
                <w:lang w:val="en-US" w:bidi="hi-IN"/>
                <w14:ligatures w14:val="none"/>
              </w:rPr>
              <w:br/>
              <w:t>Reference: CPWD DSR 2023 – Chapter 4.</w:t>
            </w:r>
          </w:p>
        </w:tc>
        <w:tc>
          <w:tcPr>
            <w:tcW w:w="482" w:type="dxa"/>
            <w:tcBorders>
              <w:top w:val="nil"/>
              <w:left w:val="nil"/>
              <w:bottom w:val="single" w:sz="4" w:space="0" w:color="000000"/>
              <w:right w:val="single" w:sz="4" w:space="0" w:color="000000"/>
            </w:tcBorders>
            <w:shd w:val="clear" w:color="auto" w:fill="auto"/>
            <w:vAlign w:val="bottom"/>
            <w:hideMark/>
          </w:tcPr>
          <w:p w14:paraId="1BEDA30A"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cum</w:t>
            </w:r>
          </w:p>
        </w:tc>
        <w:tc>
          <w:tcPr>
            <w:tcW w:w="1083" w:type="dxa"/>
            <w:tcBorders>
              <w:top w:val="nil"/>
              <w:left w:val="nil"/>
              <w:bottom w:val="single" w:sz="4" w:space="0" w:color="000000"/>
              <w:right w:val="single" w:sz="4" w:space="0" w:color="000000"/>
            </w:tcBorders>
            <w:shd w:val="clear" w:color="auto" w:fill="auto"/>
            <w:noWrap/>
            <w:vAlign w:val="bottom"/>
            <w:hideMark/>
          </w:tcPr>
          <w:p w14:paraId="069475B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2146.00</w:t>
            </w:r>
          </w:p>
        </w:tc>
        <w:tc>
          <w:tcPr>
            <w:tcW w:w="1400" w:type="dxa"/>
            <w:tcBorders>
              <w:top w:val="nil"/>
              <w:left w:val="nil"/>
              <w:bottom w:val="single" w:sz="4" w:space="0" w:color="000000"/>
              <w:right w:val="single" w:sz="4" w:space="0" w:color="000000"/>
            </w:tcBorders>
            <w:shd w:val="clear" w:color="auto" w:fill="auto"/>
            <w:noWrap/>
            <w:vAlign w:val="bottom"/>
            <w:hideMark/>
          </w:tcPr>
          <w:p w14:paraId="087511C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0E38A5E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30F24846"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2B1299C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03A1436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5CA47CE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2D5938C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52E442B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19DF920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C16CA72" w14:textId="77777777" w:rsidTr="00FF6743">
        <w:trPr>
          <w:trHeight w:val="915"/>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59CB799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12.00</w:t>
            </w:r>
          </w:p>
        </w:tc>
        <w:tc>
          <w:tcPr>
            <w:tcW w:w="4729" w:type="dxa"/>
            <w:tcBorders>
              <w:top w:val="nil"/>
              <w:left w:val="nil"/>
              <w:bottom w:val="single" w:sz="4" w:space="0" w:color="000000"/>
              <w:right w:val="single" w:sz="4" w:space="0" w:color="000000"/>
            </w:tcBorders>
            <w:shd w:val="clear" w:color="auto" w:fill="auto"/>
            <w:hideMark/>
          </w:tcPr>
          <w:p w14:paraId="6E03D59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 xml:space="preserve">Waterproofing for Sump Portion. </w:t>
            </w:r>
            <w:r w:rsidRPr="00FF6743">
              <w:rPr>
                <w:rFonts w:asciiTheme="majorBidi" w:eastAsia="Times New Roman" w:hAnsiTheme="majorBidi" w:cstheme="majorBidi"/>
                <w:kern w:val="0"/>
                <w:sz w:val="20"/>
                <w:szCs w:val="20"/>
                <w:lang w:val="en-US" w:bidi="hi-IN"/>
                <w14:ligatures w14:val="none"/>
              </w:rPr>
              <w:t>Providing and applying cementitious waterproofing treatment in sump/wet area using polymer modified coating (2-component) in minimum two coats over prepared surface including fillets at joints and curing complete as per IS 2645 / IS 3067. Reference: CPWD DSR</w:t>
            </w:r>
            <w:r w:rsidRPr="00FF6743">
              <w:rPr>
                <w:rFonts w:asciiTheme="majorBidi" w:eastAsia="Times New Roman" w:hAnsiTheme="majorBidi" w:cstheme="majorBidi"/>
                <w:kern w:val="0"/>
                <w:sz w:val="20"/>
                <w:szCs w:val="20"/>
                <w:lang w:val="en-US" w:bidi="hi-IN"/>
                <w14:ligatures w14:val="none"/>
              </w:rPr>
              <w:br/>
              <w:t>2023 – Chapter 22.</w:t>
            </w:r>
          </w:p>
        </w:tc>
        <w:tc>
          <w:tcPr>
            <w:tcW w:w="482" w:type="dxa"/>
            <w:tcBorders>
              <w:top w:val="nil"/>
              <w:left w:val="nil"/>
              <w:bottom w:val="single" w:sz="4" w:space="0" w:color="000000"/>
              <w:right w:val="single" w:sz="4" w:space="0" w:color="000000"/>
            </w:tcBorders>
            <w:shd w:val="clear" w:color="auto" w:fill="auto"/>
            <w:vAlign w:val="bottom"/>
            <w:hideMark/>
          </w:tcPr>
          <w:p w14:paraId="2424FB5C"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sqm</w:t>
            </w:r>
          </w:p>
        </w:tc>
        <w:tc>
          <w:tcPr>
            <w:tcW w:w="1083" w:type="dxa"/>
            <w:tcBorders>
              <w:top w:val="nil"/>
              <w:left w:val="nil"/>
              <w:bottom w:val="single" w:sz="4" w:space="0" w:color="000000"/>
              <w:right w:val="single" w:sz="4" w:space="0" w:color="000000"/>
            </w:tcBorders>
            <w:shd w:val="clear" w:color="auto" w:fill="auto"/>
            <w:noWrap/>
            <w:vAlign w:val="bottom"/>
            <w:hideMark/>
          </w:tcPr>
          <w:p w14:paraId="39CBD09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2208.00</w:t>
            </w:r>
          </w:p>
        </w:tc>
        <w:tc>
          <w:tcPr>
            <w:tcW w:w="1400" w:type="dxa"/>
            <w:tcBorders>
              <w:top w:val="nil"/>
              <w:left w:val="nil"/>
              <w:bottom w:val="single" w:sz="4" w:space="0" w:color="000000"/>
              <w:right w:val="single" w:sz="4" w:space="0" w:color="000000"/>
            </w:tcBorders>
            <w:shd w:val="clear" w:color="auto" w:fill="auto"/>
            <w:noWrap/>
            <w:vAlign w:val="bottom"/>
            <w:hideMark/>
          </w:tcPr>
          <w:p w14:paraId="5B0EE8D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660800E2"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4BD4EF7"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71616A4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4137111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78977D6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66B23D9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5EF1C92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7CBEF4A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7B4588BE" w14:textId="77777777" w:rsidTr="00FF6743">
        <w:trPr>
          <w:trHeight w:val="1095"/>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2D8B238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13.00</w:t>
            </w:r>
          </w:p>
        </w:tc>
        <w:tc>
          <w:tcPr>
            <w:tcW w:w="4729" w:type="dxa"/>
            <w:tcBorders>
              <w:top w:val="nil"/>
              <w:left w:val="nil"/>
              <w:bottom w:val="single" w:sz="4" w:space="0" w:color="000000"/>
              <w:right w:val="single" w:sz="4" w:space="0" w:color="000000"/>
            </w:tcBorders>
            <w:shd w:val="clear" w:color="auto" w:fill="auto"/>
            <w:hideMark/>
          </w:tcPr>
          <w:p w14:paraId="4DDF156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Tile Flooring G Wall Dado</w:t>
            </w:r>
            <w:r w:rsidRPr="00FF6743">
              <w:rPr>
                <w:rFonts w:asciiTheme="majorBidi" w:eastAsia="Times New Roman" w:hAnsiTheme="majorBidi" w:cstheme="majorBidi"/>
                <w:kern w:val="0"/>
                <w:sz w:val="20"/>
                <w:szCs w:val="20"/>
                <w:lang w:val="en-US" w:bidi="hi-IN"/>
                <w14:ligatures w14:val="none"/>
              </w:rPr>
              <w:t xml:space="preserve">. 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FF6743">
              <w:rPr>
                <w:rFonts w:asciiTheme="majorBidi" w:eastAsia="Times New Roman" w:hAnsiTheme="majorBidi" w:cstheme="majorBidi"/>
                <w:kern w:val="0"/>
                <w:sz w:val="20"/>
                <w:szCs w:val="20"/>
                <w:lang w:val="en-US" w:bidi="hi-IN"/>
                <w14:ligatures w14:val="none"/>
              </w:rPr>
              <w:t>inculding</w:t>
            </w:r>
            <w:proofErr w:type="spellEnd"/>
            <w:r w:rsidRPr="00FF6743">
              <w:rPr>
                <w:rFonts w:asciiTheme="majorBidi" w:eastAsia="Times New Roman" w:hAnsiTheme="majorBidi" w:cstheme="majorBidi"/>
                <w:kern w:val="0"/>
                <w:sz w:val="20"/>
                <w:szCs w:val="20"/>
                <w:lang w:val="en-US" w:bidi="hi-IN"/>
                <w14:ligatures w14:val="none"/>
              </w:rPr>
              <w:t xml:space="preserve"> cost of cement. Reference:</w:t>
            </w:r>
            <w:r w:rsidRPr="00FF6743">
              <w:rPr>
                <w:rFonts w:asciiTheme="majorBidi" w:eastAsia="Times New Roman" w:hAnsiTheme="majorBidi" w:cstheme="majorBidi"/>
                <w:kern w:val="0"/>
                <w:sz w:val="20"/>
                <w:szCs w:val="20"/>
                <w:lang w:val="en-US" w:bidi="hi-IN"/>
                <w14:ligatures w14:val="none"/>
              </w:rPr>
              <w:br/>
              <w:t>CPWD DSR 2023 – Chapter 8, 11.</w:t>
            </w:r>
          </w:p>
        </w:tc>
        <w:tc>
          <w:tcPr>
            <w:tcW w:w="482" w:type="dxa"/>
            <w:tcBorders>
              <w:top w:val="nil"/>
              <w:left w:val="nil"/>
              <w:bottom w:val="single" w:sz="4" w:space="0" w:color="000000"/>
              <w:right w:val="single" w:sz="4" w:space="0" w:color="000000"/>
            </w:tcBorders>
            <w:shd w:val="clear" w:color="auto" w:fill="auto"/>
            <w:hideMark/>
          </w:tcPr>
          <w:p w14:paraId="02444FE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hideMark/>
          </w:tcPr>
          <w:p w14:paraId="11BA421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hideMark/>
          </w:tcPr>
          <w:p w14:paraId="31851DE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hideMark/>
          </w:tcPr>
          <w:p w14:paraId="5ADA143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773A5C0B"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359BE54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13.01</w:t>
            </w:r>
          </w:p>
        </w:tc>
        <w:tc>
          <w:tcPr>
            <w:tcW w:w="4729" w:type="dxa"/>
            <w:tcBorders>
              <w:top w:val="nil"/>
              <w:left w:val="nil"/>
              <w:bottom w:val="single" w:sz="4" w:space="0" w:color="000000"/>
              <w:right w:val="single" w:sz="4" w:space="0" w:color="000000"/>
            </w:tcBorders>
            <w:shd w:val="clear" w:color="auto" w:fill="auto"/>
            <w:hideMark/>
          </w:tcPr>
          <w:p w14:paraId="38B778D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 xml:space="preserve">Providing and fixing first quality ceramic glazed wall tiles 200x300 mm of approved make, minimum 8–10 mm thick, laid over 12 mm CM 1:4 with 3 mm PVC spacers and epoxy/tile grout matching shade complete. </w:t>
            </w:r>
            <w:proofErr w:type="gramStart"/>
            <w:r w:rsidRPr="00FF6743">
              <w:rPr>
                <w:rFonts w:asciiTheme="majorBidi" w:eastAsia="Times New Roman" w:hAnsiTheme="majorBidi" w:cstheme="majorBidi"/>
                <w:kern w:val="0"/>
                <w:sz w:val="20"/>
                <w:szCs w:val="20"/>
                <w:lang w:val="en-US" w:bidi="hi-IN"/>
                <w14:ligatures w14:val="none"/>
              </w:rPr>
              <w:t>( basic</w:t>
            </w:r>
            <w:proofErr w:type="gramEnd"/>
            <w:r w:rsidRPr="00FF6743">
              <w:rPr>
                <w:rFonts w:asciiTheme="majorBidi" w:eastAsia="Times New Roman" w:hAnsiTheme="majorBidi" w:cstheme="majorBidi"/>
                <w:kern w:val="0"/>
                <w:sz w:val="20"/>
                <w:szCs w:val="20"/>
                <w:lang w:val="en-US" w:bidi="hi-IN"/>
                <w14:ligatures w14:val="none"/>
              </w:rPr>
              <w:t xml:space="preserve"> rate Rs. 50</w:t>
            </w:r>
            <w:r w:rsidRPr="00FF6743">
              <w:rPr>
                <w:rFonts w:asciiTheme="majorBidi" w:eastAsia="Times New Roman" w:hAnsiTheme="majorBidi" w:cstheme="majorBidi"/>
                <w:kern w:val="0"/>
                <w:sz w:val="20"/>
                <w:szCs w:val="20"/>
                <w:lang w:val="en-US" w:bidi="hi-IN"/>
                <w14:ligatures w14:val="none"/>
              </w:rPr>
              <w:br/>
              <w:t xml:space="preserve">per </w:t>
            </w:r>
            <w:proofErr w:type="spellStart"/>
            <w:proofErr w:type="gramStart"/>
            <w:r w:rsidRPr="00FF6743">
              <w:rPr>
                <w:rFonts w:asciiTheme="majorBidi" w:eastAsia="Times New Roman" w:hAnsiTheme="majorBidi" w:cstheme="majorBidi"/>
                <w:kern w:val="0"/>
                <w:sz w:val="20"/>
                <w:szCs w:val="20"/>
                <w:lang w:val="en-US" w:bidi="hi-IN"/>
                <w14:ligatures w14:val="none"/>
              </w:rPr>
              <w:t>sqft</w:t>
            </w:r>
            <w:proofErr w:type="spellEnd"/>
            <w:r w:rsidRPr="00FF6743">
              <w:rPr>
                <w:rFonts w:asciiTheme="majorBidi" w:eastAsia="Times New Roman" w:hAnsiTheme="majorBidi" w:cstheme="majorBidi"/>
                <w:kern w:val="0"/>
                <w:sz w:val="20"/>
                <w:szCs w:val="20"/>
                <w:lang w:val="en-US" w:bidi="hi-IN"/>
                <w14:ligatures w14:val="none"/>
              </w:rPr>
              <w:t xml:space="preserve"> )</w:t>
            </w:r>
            <w:proofErr w:type="gramEnd"/>
            <w:r w:rsidRPr="00FF6743">
              <w:rPr>
                <w:rFonts w:asciiTheme="majorBidi" w:eastAsia="Times New Roman" w:hAnsiTheme="majorBidi" w:cstheme="majorBidi"/>
                <w:kern w:val="0"/>
                <w:sz w:val="20"/>
                <w:szCs w:val="20"/>
                <w:lang w:val="en-US" w:bidi="hi-IN"/>
                <w14:ligatures w14:val="none"/>
              </w:rPr>
              <w:t xml:space="preserve"> : RM - </w:t>
            </w:r>
            <w:proofErr w:type="spellStart"/>
            <w:r w:rsidRPr="00FF6743">
              <w:rPr>
                <w:rFonts w:asciiTheme="majorBidi" w:eastAsia="Times New Roman" w:hAnsiTheme="majorBidi" w:cstheme="majorBidi"/>
                <w:kern w:val="0"/>
                <w:sz w:val="20"/>
                <w:szCs w:val="20"/>
                <w:lang w:val="en-US" w:bidi="hi-IN"/>
                <w14:ligatures w14:val="none"/>
              </w:rPr>
              <w:t>Kajariya</w:t>
            </w:r>
            <w:proofErr w:type="spellEnd"/>
          </w:p>
        </w:tc>
        <w:tc>
          <w:tcPr>
            <w:tcW w:w="482" w:type="dxa"/>
            <w:tcBorders>
              <w:top w:val="nil"/>
              <w:left w:val="nil"/>
              <w:bottom w:val="single" w:sz="4" w:space="0" w:color="000000"/>
              <w:right w:val="single" w:sz="4" w:space="0" w:color="000000"/>
            </w:tcBorders>
            <w:shd w:val="clear" w:color="auto" w:fill="auto"/>
            <w:vAlign w:val="bottom"/>
            <w:hideMark/>
          </w:tcPr>
          <w:p w14:paraId="71A36B60"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sqm</w:t>
            </w:r>
          </w:p>
        </w:tc>
        <w:tc>
          <w:tcPr>
            <w:tcW w:w="1083" w:type="dxa"/>
            <w:tcBorders>
              <w:top w:val="nil"/>
              <w:left w:val="nil"/>
              <w:bottom w:val="single" w:sz="4" w:space="0" w:color="000000"/>
              <w:right w:val="single" w:sz="4" w:space="0" w:color="000000"/>
            </w:tcBorders>
            <w:shd w:val="clear" w:color="auto" w:fill="auto"/>
            <w:noWrap/>
            <w:vAlign w:val="bottom"/>
            <w:hideMark/>
          </w:tcPr>
          <w:p w14:paraId="255B469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7022.95</w:t>
            </w:r>
          </w:p>
        </w:tc>
        <w:tc>
          <w:tcPr>
            <w:tcW w:w="1400" w:type="dxa"/>
            <w:tcBorders>
              <w:top w:val="nil"/>
              <w:left w:val="nil"/>
              <w:bottom w:val="single" w:sz="4" w:space="0" w:color="000000"/>
              <w:right w:val="single" w:sz="4" w:space="0" w:color="000000"/>
            </w:tcBorders>
            <w:shd w:val="clear" w:color="auto" w:fill="auto"/>
            <w:noWrap/>
            <w:vAlign w:val="bottom"/>
            <w:hideMark/>
          </w:tcPr>
          <w:p w14:paraId="39AF434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13B3E3E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3127AA4A" w14:textId="77777777" w:rsidTr="00FF6743">
        <w:trPr>
          <w:trHeight w:val="552"/>
        </w:trPr>
        <w:tc>
          <w:tcPr>
            <w:tcW w:w="666" w:type="dxa"/>
            <w:tcBorders>
              <w:top w:val="nil"/>
              <w:left w:val="single" w:sz="4" w:space="0" w:color="000000"/>
              <w:bottom w:val="single" w:sz="4" w:space="0" w:color="000000"/>
              <w:right w:val="single" w:sz="4" w:space="0" w:color="000000"/>
            </w:tcBorders>
            <w:shd w:val="clear" w:color="auto" w:fill="auto"/>
            <w:noWrap/>
            <w:hideMark/>
          </w:tcPr>
          <w:p w14:paraId="14EA175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13.02</w:t>
            </w:r>
          </w:p>
        </w:tc>
        <w:tc>
          <w:tcPr>
            <w:tcW w:w="4729" w:type="dxa"/>
            <w:tcBorders>
              <w:top w:val="nil"/>
              <w:left w:val="nil"/>
              <w:bottom w:val="single" w:sz="4" w:space="0" w:color="000000"/>
              <w:right w:val="single" w:sz="4" w:space="0" w:color="000000"/>
            </w:tcBorders>
            <w:shd w:val="clear" w:color="auto" w:fill="auto"/>
            <w:hideMark/>
          </w:tcPr>
          <w:p w14:paraId="738F574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Providing and fixing first quality vitrified anti-skid floor tile 400x400 mm minimum 8–10 mm thick laid in cement mortar bed with proper slope and</w:t>
            </w:r>
            <w:r w:rsidRPr="00FF6743">
              <w:rPr>
                <w:rFonts w:asciiTheme="majorBidi" w:eastAsia="Times New Roman" w:hAnsiTheme="majorBidi" w:cstheme="majorBidi"/>
                <w:kern w:val="0"/>
                <w:sz w:val="20"/>
                <w:szCs w:val="20"/>
                <w:lang w:val="en-US" w:bidi="hi-IN"/>
                <w14:ligatures w14:val="none"/>
              </w:rPr>
              <w:br/>
              <w:t>grouting complete. (</w:t>
            </w:r>
            <w:proofErr w:type="gramStart"/>
            <w:r w:rsidRPr="00FF6743">
              <w:rPr>
                <w:rFonts w:asciiTheme="majorBidi" w:eastAsia="Times New Roman" w:hAnsiTheme="majorBidi" w:cstheme="majorBidi"/>
                <w:kern w:val="0"/>
                <w:sz w:val="20"/>
                <w:szCs w:val="20"/>
                <w:lang w:val="en-US" w:bidi="hi-IN"/>
                <w14:ligatures w14:val="none"/>
              </w:rPr>
              <w:t>basic</w:t>
            </w:r>
            <w:proofErr w:type="gramEnd"/>
            <w:r w:rsidRPr="00FF6743">
              <w:rPr>
                <w:rFonts w:asciiTheme="majorBidi" w:eastAsia="Times New Roman" w:hAnsiTheme="majorBidi" w:cstheme="majorBidi"/>
                <w:kern w:val="0"/>
                <w:sz w:val="20"/>
                <w:szCs w:val="20"/>
                <w:lang w:val="en-US" w:bidi="hi-IN"/>
                <w14:ligatures w14:val="none"/>
              </w:rPr>
              <w:t xml:space="preserve"> rate Rs. 80 per </w:t>
            </w:r>
            <w:proofErr w:type="spellStart"/>
            <w:r w:rsidRPr="00FF6743">
              <w:rPr>
                <w:rFonts w:asciiTheme="majorBidi" w:eastAsia="Times New Roman" w:hAnsiTheme="majorBidi" w:cstheme="majorBidi"/>
                <w:kern w:val="0"/>
                <w:sz w:val="20"/>
                <w:szCs w:val="20"/>
                <w:lang w:val="en-US" w:bidi="hi-IN"/>
                <w14:ligatures w14:val="none"/>
              </w:rPr>
              <w:t>sqft</w:t>
            </w:r>
            <w:proofErr w:type="spellEnd"/>
            <w:proofErr w:type="gramStart"/>
            <w:r w:rsidRPr="00FF6743">
              <w:rPr>
                <w:rFonts w:asciiTheme="majorBidi" w:eastAsia="Times New Roman" w:hAnsiTheme="majorBidi" w:cstheme="majorBidi"/>
                <w:kern w:val="0"/>
                <w:sz w:val="20"/>
                <w:szCs w:val="20"/>
                <w:lang w:val="en-US" w:bidi="hi-IN"/>
                <w14:ligatures w14:val="none"/>
              </w:rPr>
              <w:t>) :</w:t>
            </w:r>
            <w:proofErr w:type="gramEnd"/>
            <w:r w:rsidRPr="00FF6743">
              <w:rPr>
                <w:rFonts w:asciiTheme="majorBidi" w:eastAsia="Times New Roman" w:hAnsiTheme="majorBidi" w:cstheme="majorBidi"/>
                <w:kern w:val="0"/>
                <w:sz w:val="20"/>
                <w:szCs w:val="20"/>
                <w:lang w:val="en-US" w:bidi="hi-IN"/>
                <w14:ligatures w14:val="none"/>
              </w:rPr>
              <w:t xml:space="preserve"> RM - </w:t>
            </w:r>
            <w:proofErr w:type="spellStart"/>
            <w:r w:rsidRPr="00FF6743">
              <w:rPr>
                <w:rFonts w:asciiTheme="majorBidi" w:eastAsia="Times New Roman" w:hAnsiTheme="majorBidi" w:cstheme="majorBidi"/>
                <w:kern w:val="0"/>
                <w:sz w:val="20"/>
                <w:szCs w:val="20"/>
                <w:lang w:val="en-US" w:bidi="hi-IN"/>
                <w14:ligatures w14:val="none"/>
              </w:rPr>
              <w:t>Kajariya</w:t>
            </w:r>
            <w:proofErr w:type="spellEnd"/>
          </w:p>
        </w:tc>
        <w:tc>
          <w:tcPr>
            <w:tcW w:w="482" w:type="dxa"/>
            <w:tcBorders>
              <w:top w:val="nil"/>
              <w:left w:val="nil"/>
              <w:bottom w:val="single" w:sz="4" w:space="0" w:color="000000"/>
              <w:right w:val="single" w:sz="4" w:space="0" w:color="000000"/>
            </w:tcBorders>
            <w:shd w:val="clear" w:color="auto" w:fill="auto"/>
            <w:vAlign w:val="center"/>
            <w:hideMark/>
          </w:tcPr>
          <w:p w14:paraId="5D14085F"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sqm</w:t>
            </w:r>
          </w:p>
        </w:tc>
        <w:tc>
          <w:tcPr>
            <w:tcW w:w="1083" w:type="dxa"/>
            <w:tcBorders>
              <w:top w:val="nil"/>
              <w:left w:val="nil"/>
              <w:bottom w:val="single" w:sz="4" w:space="0" w:color="000000"/>
              <w:right w:val="single" w:sz="4" w:space="0" w:color="000000"/>
            </w:tcBorders>
            <w:shd w:val="clear" w:color="auto" w:fill="auto"/>
            <w:noWrap/>
            <w:vAlign w:val="center"/>
            <w:hideMark/>
          </w:tcPr>
          <w:p w14:paraId="64920CB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2016.54</w:t>
            </w:r>
          </w:p>
        </w:tc>
        <w:tc>
          <w:tcPr>
            <w:tcW w:w="1400" w:type="dxa"/>
            <w:tcBorders>
              <w:top w:val="nil"/>
              <w:left w:val="nil"/>
              <w:bottom w:val="single" w:sz="4" w:space="0" w:color="000000"/>
              <w:right w:val="single" w:sz="4" w:space="0" w:color="000000"/>
            </w:tcBorders>
            <w:shd w:val="clear" w:color="auto" w:fill="auto"/>
            <w:noWrap/>
            <w:vAlign w:val="center"/>
            <w:hideMark/>
          </w:tcPr>
          <w:p w14:paraId="51FF7B8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center"/>
            <w:hideMark/>
          </w:tcPr>
          <w:p w14:paraId="51331E8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72E6CD14"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59BCB30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372CB45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49101CB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0A29820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756E043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18A451E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3EBE16E" w14:textId="77777777" w:rsidTr="00FF6743">
        <w:trPr>
          <w:trHeight w:val="915"/>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1B56610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14.00</w:t>
            </w:r>
          </w:p>
        </w:tc>
        <w:tc>
          <w:tcPr>
            <w:tcW w:w="4729" w:type="dxa"/>
            <w:tcBorders>
              <w:top w:val="nil"/>
              <w:left w:val="nil"/>
              <w:bottom w:val="single" w:sz="4" w:space="0" w:color="000000"/>
              <w:right w:val="single" w:sz="4" w:space="0" w:color="000000"/>
            </w:tcBorders>
            <w:shd w:val="clear" w:color="auto" w:fill="auto"/>
            <w:hideMark/>
          </w:tcPr>
          <w:p w14:paraId="5BD4ADE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Single Leaf WPC Door</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28 mm thick WPC solid section single shutter door shutter including SS hinges, tower bolt, </w:t>
            </w:r>
            <w:proofErr w:type="spellStart"/>
            <w:r w:rsidRPr="00FF6743">
              <w:rPr>
                <w:rFonts w:asciiTheme="majorBidi" w:eastAsia="Times New Roman" w:hAnsiTheme="majorBidi" w:cstheme="majorBidi"/>
                <w:kern w:val="0"/>
                <w:sz w:val="20"/>
                <w:szCs w:val="20"/>
                <w:lang w:val="en-US" w:bidi="hi-IN"/>
                <w14:ligatures w14:val="none"/>
              </w:rPr>
              <w:t>aldrop</w:t>
            </w:r>
            <w:proofErr w:type="spellEnd"/>
            <w:r w:rsidRPr="00FF6743">
              <w:rPr>
                <w:rFonts w:asciiTheme="majorBidi" w:eastAsia="Times New Roman" w:hAnsiTheme="majorBidi" w:cstheme="majorBidi"/>
                <w:kern w:val="0"/>
                <w:sz w:val="20"/>
                <w:szCs w:val="20"/>
                <w:lang w:val="en-US" w:bidi="hi-IN"/>
                <w14:ligatures w14:val="none"/>
              </w:rPr>
              <w:t>, handle, stopper, lock, cloth hook, grab rail, primer and enamel finish complete. Reference: CPWD DSR 2023 – Chapter 9, 0.</w:t>
            </w:r>
          </w:p>
        </w:tc>
        <w:tc>
          <w:tcPr>
            <w:tcW w:w="482" w:type="dxa"/>
            <w:tcBorders>
              <w:top w:val="nil"/>
              <w:left w:val="nil"/>
              <w:bottom w:val="single" w:sz="4" w:space="0" w:color="000000"/>
              <w:right w:val="single" w:sz="4" w:space="0" w:color="000000"/>
            </w:tcBorders>
            <w:shd w:val="clear" w:color="auto" w:fill="auto"/>
            <w:vAlign w:val="bottom"/>
            <w:hideMark/>
          </w:tcPr>
          <w:p w14:paraId="0920030F"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2C221A4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296.00</w:t>
            </w:r>
          </w:p>
        </w:tc>
        <w:tc>
          <w:tcPr>
            <w:tcW w:w="1400" w:type="dxa"/>
            <w:tcBorders>
              <w:top w:val="nil"/>
              <w:left w:val="nil"/>
              <w:bottom w:val="single" w:sz="4" w:space="0" w:color="000000"/>
              <w:right w:val="single" w:sz="4" w:space="0" w:color="000000"/>
            </w:tcBorders>
            <w:shd w:val="clear" w:color="auto" w:fill="auto"/>
            <w:noWrap/>
            <w:vAlign w:val="bottom"/>
            <w:hideMark/>
          </w:tcPr>
          <w:p w14:paraId="33563E9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0EAB7D2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403F32A"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6B342AA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4B542B0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7703320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50A4621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4D53AA8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1DC2C4C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73924111"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3694692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15.00</w:t>
            </w:r>
          </w:p>
        </w:tc>
        <w:tc>
          <w:tcPr>
            <w:tcW w:w="4729" w:type="dxa"/>
            <w:tcBorders>
              <w:top w:val="nil"/>
              <w:left w:val="nil"/>
              <w:bottom w:val="single" w:sz="4" w:space="0" w:color="000000"/>
              <w:right w:val="single" w:sz="4" w:space="0" w:color="000000"/>
            </w:tcBorders>
            <w:shd w:val="clear" w:color="auto" w:fill="auto"/>
            <w:hideMark/>
          </w:tcPr>
          <w:p w14:paraId="7693B1C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Double Leaf WPC Door</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28 mm thick WPC double shutter door complete with all SS hardware including hinges, lock, tower bolts, handle, stopper, door closer </w:t>
            </w:r>
            <w:proofErr w:type="spellStart"/>
            <w:r w:rsidRPr="00FF6743">
              <w:rPr>
                <w:rFonts w:asciiTheme="majorBidi" w:eastAsia="Times New Roman" w:hAnsiTheme="majorBidi" w:cstheme="majorBidi"/>
                <w:kern w:val="0"/>
                <w:sz w:val="20"/>
                <w:szCs w:val="20"/>
                <w:lang w:val="en-US" w:bidi="hi-IN"/>
                <w14:ligatures w14:val="none"/>
              </w:rPr>
              <w:t>etc</w:t>
            </w:r>
            <w:proofErr w:type="spellEnd"/>
            <w:r w:rsidRPr="00FF6743">
              <w:rPr>
                <w:rFonts w:asciiTheme="majorBidi" w:eastAsia="Times New Roman" w:hAnsiTheme="majorBidi" w:cstheme="majorBidi"/>
                <w:kern w:val="0"/>
                <w:sz w:val="20"/>
                <w:szCs w:val="20"/>
                <w:lang w:val="en-US" w:bidi="hi-IN"/>
                <w14:ligatures w14:val="none"/>
              </w:rPr>
              <w:t xml:space="preserve"> complete. Reference: CPWD DSR 2023 – Chapter 9, 0.</w:t>
            </w:r>
          </w:p>
        </w:tc>
        <w:tc>
          <w:tcPr>
            <w:tcW w:w="482" w:type="dxa"/>
            <w:tcBorders>
              <w:top w:val="nil"/>
              <w:left w:val="nil"/>
              <w:bottom w:val="single" w:sz="4" w:space="0" w:color="000000"/>
              <w:right w:val="single" w:sz="4" w:space="0" w:color="000000"/>
            </w:tcBorders>
            <w:shd w:val="clear" w:color="auto" w:fill="auto"/>
            <w:vAlign w:val="bottom"/>
            <w:hideMark/>
          </w:tcPr>
          <w:p w14:paraId="1B18BFC5"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1F81A85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37.00</w:t>
            </w:r>
          </w:p>
        </w:tc>
        <w:tc>
          <w:tcPr>
            <w:tcW w:w="1400" w:type="dxa"/>
            <w:tcBorders>
              <w:top w:val="nil"/>
              <w:left w:val="nil"/>
              <w:bottom w:val="single" w:sz="4" w:space="0" w:color="000000"/>
              <w:right w:val="single" w:sz="4" w:space="0" w:color="000000"/>
            </w:tcBorders>
            <w:shd w:val="clear" w:color="auto" w:fill="auto"/>
            <w:noWrap/>
            <w:vAlign w:val="bottom"/>
            <w:hideMark/>
          </w:tcPr>
          <w:p w14:paraId="4C238E7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0B1D069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3F56A4AB"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4CD7193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72EE5BE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3D492E8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3B8A90B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4DDF762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10C3B72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4F0E981" w14:textId="77777777" w:rsidTr="00FF6743">
        <w:trPr>
          <w:trHeight w:val="162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79F808D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lastRenderedPageBreak/>
              <w:t>16.00</w:t>
            </w:r>
          </w:p>
        </w:tc>
        <w:tc>
          <w:tcPr>
            <w:tcW w:w="4729" w:type="dxa"/>
            <w:tcBorders>
              <w:top w:val="nil"/>
              <w:left w:val="nil"/>
              <w:bottom w:val="single" w:sz="4" w:space="0" w:color="000000"/>
              <w:right w:val="single" w:sz="4" w:space="0" w:color="000000"/>
            </w:tcBorders>
            <w:shd w:val="clear" w:color="auto" w:fill="auto"/>
            <w:hideMark/>
          </w:tcPr>
          <w:p w14:paraId="3B78F0D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RCC Counter / Structural Concrete</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laying, </w:t>
            </w:r>
            <w:proofErr w:type="gramStart"/>
            <w:r w:rsidRPr="00FF6743">
              <w:rPr>
                <w:rFonts w:asciiTheme="majorBidi" w:eastAsia="Times New Roman" w:hAnsiTheme="majorBidi" w:cstheme="majorBidi"/>
                <w:kern w:val="0"/>
                <w:sz w:val="20"/>
                <w:szCs w:val="20"/>
                <w:lang w:val="en-US" w:bidi="hi-IN"/>
                <w14:ligatures w14:val="none"/>
              </w:rPr>
              <w:t>vibrating</w:t>
            </w:r>
            <w:proofErr w:type="gramEnd"/>
            <w:r w:rsidRPr="00FF6743">
              <w:rPr>
                <w:rFonts w:asciiTheme="majorBidi" w:eastAsia="Times New Roman" w:hAnsiTheme="majorBidi" w:cstheme="majorBidi"/>
                <w:kern w:val="0"/>
                <w:sz w:val="20"/>
                <w:szCs w:val="20"/>
                <w:lang w:val="en-US" w:bidi="hi-IN"/>
                <w14:ligatures w14:val="none"/>
              </w:rPr>
              <w:t xml:space="preserve"> and curing cast-in-situ reinforced cement concrete of grade M25 using design mix with 20 mm downgraded coarse aggregate, minimum cement content as per IS 456, including centering, shuttering, reinforcement placement, admixture/plasticizer, shear keys, grooves, construction joints, waterproofing additive where required, complete for toilet counter, </w:t>
            </w:r>
            <w:proofErr w:type="spellStart"/>
            <w:r w:rsidRPr="00FF6743">
              <w:rPr>
                <w:rFonts w:asciiTheme="majorBidi" w:eastAsia="Times New Roman" w:hAnsiTheme="majorBidi" w:cstheme="majorBidi"/>
                <w:kern w:val="0"/>
                <w:sz w:val="20"/>
                <w:szCs w:val="20"/>
                <w:lang w:val="en-US" w:bidi="hi-IN"/>
                <w14:ligatures w14:val="none"/>
              </w:rPr>
              <w:t>kerbs</w:t>
            </w:r>
            <w:proofErr w:type="spellEnd"/>
            <w:r w:rsidRPr="00FF6743">
              <w:rPr>
                <w:rFonts w:asciiTheme="majorBidi" w:eastAsia="Times New Roman" w:hAnsiTheme="majorBidi" w:cstheme="majorBidi"/>
                <w:kern w:val="0"/>
                <w:sz w:val="20"/>
                <w:szCs w:val="20"/>
                <w:lang w:val="en-US" w:bidi="hi-IN"/>
                <w14:ligatures w14:val="none"/>
              </w:rPr>
              <w:t>, platforms and allied structural components. Reference: CPWD DSR 2023 – Chapter 4</w:t>
            </w:r>
          </w:p>
        </w:tc>
        <w:tc>
          <w:tcPr>
            <w:tcW w:w="482" w:type="dxa"/>
            <w:tcBorders>
              <w:top w:val="nil"/>
              <w:left w:val="nil"/>
              <w:bottom w:val="single" w:sz="4" w:space="0" w:color="000000"/>
              <w:right w:val="single" w:sz="4" w:space="0" w:color="000000"/>
            </w:tcBorders>
            <w:shd w:val="clear" w:color="auto" w:fill="auto"/>
            <w:vAlign w:val="bottom"/>
            <w:hideMark/>
          </w:tcPr>
          <w:p w14:paraId="29BC009C"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cum</w:t>
            </w:r>
          </w:p>
        </w:tc>
        <w:tc>
          <w:tcPr>
            <w:tcW w:w="1083" w:type="dxa"/>
            <w:tcBorders>
              <w:top w:val="nil"/>
              <w:left w:val="nil"/>
              <w:bottom w:val="single" w:sz="4" w:space="0" w:color="000000"/>
              <w:right w:val="single" w:sz="4" w:space="0" w:color="000000"/>
            </w:tcBorders>
            <w:shd w:val="clear" w:color="auto" w:fill="auto"/>
            <w:noWrap/>
            <w:vAlign w:val="bottom"/>
            <w:hideMark/>
          </w:tcPr>
          <w:p w14:paraId="2C70235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7.60</w:t>
            </w:r>
          </w:p>
        </w:tc>
        <w:tc>
          <w:tcPr>
            <w:tcW w:w="1400" w:type="dxa"/>
            <w:tcBorders>
              <w:top w:val="nil"/>
              <w:left w:val="nil"/>
              <w:bottom w:val="single" w:sz="4" w:space="0" w:color="000000"/>
              <w:right w:val="single" w:sz="4" w:space="0" w:color="000000"/>
            </w:tcBorders>
            <w:shd w:val="clear" w:color="auto" w:fill="auto"/>
            <w:noWrap/>
            <w:vAlign w:val="bottom"/>
            <w:hideMark/>
          </w:tcPr>
          <w:p w14:paraId="65094D3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30E4648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E499E90"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693AD3A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10D5923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6C563F4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43C7ADE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5E67B95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4C3EBF9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4F0FB13" w14:textId="77777777" w:rsidTr="00FF6743">
        <w:trPr>
          <w:trHeight w:val="126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0954BA7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17.00</w:t>
            </w:r>
          </w:p>
        </w:tc>
        <w:tc>
          <w:tcPr>
            <w:tcW w:w="4729" w:type="dxa"/>
            <w:tcBorders>
              <w:top w:val="nil"/>
              <w:left w:val="nil"/>
              <w:bottom w:val="single" w:sz="4" w:space="0" w:color="000000"/>
              <w:right w:val="single" w:sz="4" w:space="0" w:color="000000"/>
            </w:tcBorders>
            <w:shd w:val="clear" w:color="auto" w:fill="auto"/>
            <w:hideMark/>
          </w:tcPr>
          <w:p w14:paraId="1281BA3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Granite Counter Top / Fascia</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machine-cut, pre-polished granite stone slab 20 mm thick of approved shade and pattern, minimum density hard stone, laid over 12 mm cement mortar 1:4 including edge </w:t>
            </w:r>
            <w:proofErr w:type="spellStart"/>
            <w:r w:rsidRPr="00FF6743">
              <w:rPr>
                <w:rFonts w:asciiTheme="majorBidi" w:eastAsia="Times New Roman" w:hAnsiTheme="majorBidi" w:cstheme="majorBidi"/>
                <w:kern w:val="0"/>
                <w:sz w:val="20"/>
                <w:szCs w:val="20"/>
                <w:lang w:val="en-US" w:bidi="hi-IN"/>
                <w14:ligatures w14:val="none"/>
              </w:rPr>
              <w:t>moulding</w:t>
            </w:r>
            <w:proofErr w:type="spellEnd"/>
            <w:r w:rsidRPr="00FF6743">
              <w:rPr>
                <w:rFonts w:asciiTheme="majorBidi" w:eastAsia="Times New Roman" w:hAnsiTheme="majorBidi" w:cstheme="majorBidi"/>
                <w:kern w:val="0"/>
                <w:sz w:val="20"/>
                <w:szCs w:val="20"/>
                <w:lang w:val="en-US" w:bidi="hi-IN"/>
                <w14:ligatures w14:val="none"/>
              </w:rPr>
              <w:t>, polishing, cut-outs for wash basin, grooves, MS support angle below slab, rubbing and finishing complete. Reference: CPWD DSR 2023 – Chapter 7, 8</w:t>
            </w:r>
          </w:p>
        </w:tc>
        <w:tc>
          <w:tcPr>
            <w:tcW w:w="482" w:type="dxa"/>
            <w:tcBorders>
              <w:top w:val="nil"/>
              <w:left w:val="nil"/>
              <w:bottom w:val="single" w:sz="4" w:space="0" w:color="000000"/>
              <w:right w:val="single" w:sz="4" w:space="0" w:color="000000"/>
            </w:tcBorders>
            <w:shd w:val="clear" w:color="auto" w:fill="auto"/>
            <w:vAlign w:val="bottom"/>
            <w:hideMark/>
          </w:tcPr>
          <w:p w14:paraId="15D10A00"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sqm</w:t>
            </w:r>
          </w:p>
        </w:tc>
        <w:tc>
          <w:tcPr>
            <w:tcW w:w="1083" w:type="dxa"/>
            <w:tcBorders>
              <w:top w:val="nil"/>
              <w:left w:val="nil"/>
              <w:bottom w:val="single" w:sz="4" w:space="0" w:color="000000"/>
              <w:right w:val="single" w:sz="4" w:space="0" w:color="000000"/>
            </w:tcBorders>
            <w:shd w:val="clear" w:color="auto" w:fill="auto"/>
            <w:noWrap/>
            <w:vAlign w:val="bottom"/>
            <w:hideMark/>
          </w:tcPr>
          <w:p w14:paraId="0F7962D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89.66</w:t>
            </w:r>
          </w:p>
        </w:tc>
        <w:tc>
          <w:tcPr>
            <w:tcW w:w="1400" w:type="dxa"/>
            <w:tcBorders>
              <w:top w:val="nil"/>
              <w:left w:val="nil"/>
              <w:bottom w:val="single" w:sz="4" w:space="0" w:color="000000"/>
              <w:right w:val="single" w:sz="4" w:space="0" w:color="000000"/>
            </w:tcBorders>
            <w:shd w:val="clear" w:color="auto" w:fill="auto"/>
            <w:noWrap/>
            <w:vAlign w:val="bottom"/>
            <w:hideMark/>
          </w:tcPr>
          <w:p w14:paraId="3ED0A3F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652F5C3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763ADEE6"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0BDCECF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357C344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78EF1CA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082B12B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777A3E5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27B56D9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93CC6AF" w14:textId="77777777" w:rsidTr="00FF6743">
        <w:trPr>
          <w:trHeight w:val="126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4B86069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18.00</w:t>
            </w:r>
          </w:p>
        </w:tc>
        <w:tc>
          <w:tcPr>
            <w:tcW w:w="4729" w:type="dxa"/>
            <w:tcBorders>
              <w:top w:val="nil"/>
              <w:left w:val="nil"/>
              <w:bottom w:val="single" w:sz="4" w:space="0" w:color="000000"/>
              <w:right w:val="single" w:sz="4" w:space="0" w:color="000000"/>
            </w:tcBorders>
            <w:shd w:val="clear" w:color="auto" w:fill="auto"/>
            <w:hideMark/>
          </w:tcPr>
          <w:p w14:paraId="6FB8354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Mirror</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6 mm thick mirror glass of Saint </w:t>
            </w:r>
            <w:proofErr w:type="spellStart"/>
            <w:r w:rsidRPr="00FF6743">
              <w:rPr>
                <w:rFonts w:asciiTheme="majorBidi" w:eastAsia="Times New Roman" w:hAnsiTheme="majorBidi" w:cstheme="majorBidi"/>
                <w:kern w:val="0"/>
                <w:sz w:val="20"/>
                <w:szCs w:val="20"/>
                <w:lang w:val="en-US" w:bidi="hi-IN"/>
                <w14:ligatures w14:val="none"/>
              </w:rPr>
              <w:t>Gobain</w:t>
            </w:r>
            <w:proofErr w:type="spellEnd"/>
            <w:r w:rsidRPr="00FF6743">
              <w:rPr>
                <w:rFonts w:asciiTheme="majorBidi" w:eastAsia="Times New Roman" w:hAnsiTheme="majorBidi" w:cstheme="majorBidi"/>
                <w:kern w:val="0"/>
                <w:sz w:val="20"/>
                <w:szCs w:val="20"/>
                <w:lang w:val="en-US" w:bidi="hi-IN"/>
                <w14:ligatures w14:val="none"/>
              </w:rPr>
              <w:t>/Modi Guard equivalent quality, silver coated with protective backing paint, rubber backside layer, fixed with SS-304 designer studs (4 nos.), edge polished complete.</w:t>
            </w:r>
            <w:r w:rsidRPr="00FF6743">
              <w:rPr>
                <w:rFonts w:asciiTheme="majorBidi" w:eastAsia="Times New Roman" w:hAnsiTheme="majorBidi" w:cstheme="majorBidi"/>
                <w:kern w:val="0"/>
                <w:sz w:val="20"/>
                <w:szCs w:val="20"/>
                <w:lang w:val="en-US" w:bidi="hi-IN"/>
                <w14:ligatures w14:val="none"/>
              </w:rPr>
              <w:br/>
              <w:t>Size: 600 x 600 mm approx. Reference: CPWD DSR 2023</w:t>
            </w:r>
          </w:p>
        </w:tc>
        <w:tc>
          <w:tcPr>
            <w:tcW w:w="482" w:type="dxa"/>
            <w:tcBorders>
              <w:top w:val="nil"/>
              <w:left w:val="nil"/>
              <w:bottom w:val="single" w:sz="4" w:space="0" w:color="000000"/>
              <w:right w:val="single" w:sz="4" w:space="0" w:color="000000"/>
            </w:tcBorders>
            <w:shd w:val="clear" w:color="auto" w:fill="auto"/>
            <w:vAlign w:val="bottom"/>
            <w:hideMark/>
          </w:tcPr>
          <w:p w14:paraId="08E013B9"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176165A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140.00</w:t>
            </w:r>
          </w:p>
        </w:tc>
        <w:tc>
          <w:tcPr>
            <w:tcW w:w="1400" w:type="dxa"/>
            <w:tcBorders>
              <w:top w:val="nil"/>
              <w:left w:val="nil"/>
              <w:bottom w:val="single" w:sz="4" w:space="0" w:color="000000"/>
              <w:right w:val="single" w:sz="4" w:space="0" w:color="000000"/>
            </w:tcBorders>
            <w:shd w:val="clear" w:color="auto" w:fill="auto"/>
            <w:noWrap/>
            <w:vAlign w:val="bottom"/>
            <w:hideMark/>
          </w:tcPr>
          <w:p w14:paraId="0E86133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489BBA0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F092C16"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4B9EF22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2BBBAB9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59B1896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0AF1294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60CA7CF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5328CB3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D44247F" w14:textId="77777777" w:rsidTr="00FF6743">
        <w:trPr>
          <w:trHeight w:val="1095"/>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7DED34C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19.00</w:t>
            </w:r>
          </w:p>
        </w:tc>
        <w:tc>
          <w:tcPr>
            <w:tcW w:w="4729" w:type="dxa"/>
            <w:tcBorders>
              <w:top w:val="nil"/>
              <w:left w:val="nil"/>
              <w:bottom w:val="single" w:sz="4" w:space="0" w:color="000000"/>
              <w:right w:val="single" w:sz="4" w:space="0" w:color="000000"/>
            </w:tcBorders>
            <w:shd w:val="clear" w:color="auto" w:fill="auto"/>
            <w:hideMark/>
          </w:tcPr>
          <w:p w14:paraId="100EF95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Table Top Wash Basin</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vitreous </w:t>
            </w:r>
            <w:proofErr w:type="spellStart"/>
            <w:r w:rsidRPr="00FF6743">
              <w:rPr>
                <w:rFonts w:asciiTheme="majorBidi" w:eastAsia="Times New Roman" w:hAnsiTheme="majorBidi" w:cstheme="majorBidi"/>
                <w:kern w:val="0"/>
                <w:sz w:val="20"/>
                <w:szCs w:val="20"/>
                <w:lang w:val="en-US" w:bidi="hi-IN"/>
                <w14:ligatures w14:val="none"/>
              </w:rPr>
              <w:t>china</w:t>
            </w:r>
            <w:proofErr w:type="spellEnd"/>
            <w:r w:rsidRPr="00FF6743">
              <w:rPr>
                <w:rFonts w:asciiTheme="majorBidi" w:eastAsia="Times New Roman" w:hAnsiTheme="majorBidi" w:cstheme="majorBidi"/>
                <w:kern w:val="0"/>
                <w:sz w:val="20"/>
                <w:szCs w:val="20"/>
                <w:lang w:val="en-US" w:bidi="hi-IN"/>
                <w14:ligatures w14:val="none"/>
              </w:rPr>
              <w:t xml:space="preserve"> oval counter-top wash basin 550x400 mm of approved make (</w:t>
            </w:r>
            <w:proofErr w:type="spellStart"/>
            <w:r w:rsidRPr="00FF6743">
              <w:rPr>
                <w:rFonts w:asciiTheme="majorBidi" w:eastAsia="Times New Roman" w:hAnsiTheme="majorBidi" w:cstheme="majorBidi"/>
                <w:kern w:val="0"/>
                <w:sz w:val="20"/>
                <w:szCs w:val="20"/>
                <w:lang w:val="en-US" w:bidi="hi-IN"/>
                <w14:ligatures w14:val="none"/>
              </w:rPr>
              <w:t>Hindware</w:t>
            </w:r>
            <w:proofErr w:type="spellEnd"/>
            <w:r w:rsidRPr="00FF6743">
              <w:rPr>
                <w:rFonts w:asciiTheme="majorBidi" w:eastAsia="Times New Roman" w:hAnsiTheme="majorBidi" w:cstheme="majorBidi"/>
                <w:kern w:val="0"/>
                <w:sz w:val="20"/>
                <w:szCs w:val="20"/>
                <w:lang w:val="en-US" w:bidi="hi-IN"/>
                <w14:ligatures w14:val="none"/>
              </w:rPr>
              <w:t>/Cera/</w:t>
            </w:r>
            <w:proofErr w:type="spellStart"/>
            <w:r w:rsidRPr="00FF6743">
              <w:rPr>
                <w:rFonts w:asciiTheme="majorBidi" w:eastAsia="Times New Roman" w:hAnsiTheme="majorBidi" w:cstheme="majorBidi"/>
                <w:kern w:val="0"/>
                <w:sz w:val="20"/>
                <w:szCs w:val="20"/>
                <w:lang w:val="en-US" w:bidi="hi-IN"/>
                <w14:ligatures w14:val="none"/>
              </w:rPr>
              <w:t>Parryware</w:t>
            </w:r>
            <w:proofErr w:type="spellEnd"/>
            <w:r w:rsidRPr="00FF6743">
              <w:rPr>
                <w:rFonts w:asciiTheme="majorBidi" w:eastAsia="Times New Roman" w:hAnsiTheme="majorBidi" w:cstheme="majorBidi"/>
                <w:kern w:val="0"/>
                <w:sz w:val="20"/>
                <w:szCs w:val="20"/>
                <w:lang w:val="en-US" w:bidi="hi-IN"/>
                <w14:ligatures w14:val="none"/>
              </w:rPr>
              <w:t xml:space="preserve">), white </w:t>
            </w:r>
            <w:proofErr w:type="spellStart"/>
            <w:r w:rsidRPr="00FF6743">
              <w:rPr>
                <w:rFonts w:asciiTheme="majorBidi" w:eastAsia="Times New Roman" w:hAnsiTheme="majorBidi" w:cstheme="majorBidi"/>
                <w:kern w:val="0"/>
                <w:sz w:val="20"/>
                <w:szCs w:val="20"/>
                <w:lang w:val="en-US" w:bidi="hi-IN"/>
                <w14:ligatures w14:val="none"/>
              </w:rPr>
              <w:t>colour</w:t>
            </w:r>
            <w:proofErr w:type="spellEnd"/>
            <w:r w:rsidRPr="00FF6743">
              <w:rPr>
                <w:rFonts w:asciiTheme="majorBidi" w:eastAsia="Times New Roman" w:hAnsiTheme="majorBidi" w:cstheme="majorBidi"/>
                <w:kern w:val="0"/>
                <w:sz w:val="20"/>
                <w:szCs w:val="20"/>
                <w:lang w:val="en-US" w:bidi="hi-IN"/>
                <w14:ligatures w14:val="none"/>
              </w:rPr>
              <w:t xml:space="preserve">, including waste coupling, bottle trap, brackets, </w:t>
            </w:r>
            <w:proofErr w:type="spellStart"/>
            <w:r w:rsidRPr="00FF6743">
              <w:rPr>
                <w:rFonts w:asciiTheme="majorBidi" w:eastAsia="Times New Roman" w:hAnsiTheme="majorBidi" w:cstheme="majorBidi"/>
                <w:kern w:val="0"/>
                <w:sz w:val="20"/>
                <w:szCs w:val="20"/>
                <w:lang w:val="en-US" w:bidi="hi-IN"/>
                <w14:ligatures w14:val="none"/>
              </w:rPr>
              <w:t>transpent</w:t>
            </w:r>
            <w:proofErr w:type="spellEnd"/>
            <w:r w:rsidRPr="00FF6743">
              <w:rPr>
                <w:rFonts w:asciiTheme="majorBidi" w:eastAsia="Times New Roman" w:hAnsiTheme="majorBidi" w:cstheme="majorBidi"/>
                <w:kern w:val="0"/>
                <w:sz w:val="20"/>
                <w:szCs w:val="20"/>
                <w:lang w:val="en-US" w:bidi="hi-IN"/>
                <w14:ligatures w14:val="none"/>
              </w:rPr>
              <w:t xml:space="preserve"> sealant, connection to waste line and making good complete. Reference: CPWD DSR 2023 - Chapter 17</w:t>
            </w:r>
          </w:p>
        </w:tc>
        <w:tc>
          <w:tcPr>
            <w:tcW w:w="482" w:type="dxa"/>
            <w:tcBorders>
              <w:top w:val="nil"/>
              <w:left w:val="nil"/>
              <w:bottom w:val="single" w:sz="4" w:space="0" w:color="000000"/>
              <w:right w:val="single" w:sz="4" w:space="0" w:color="000000"/>
            </w:tcBorders>
            <w:shd w:val="clear" w:color="auto" w:fill="auto"/>
            <w:hideMark/>
          </w:tcPr>
          <w:p w14:paraId="2980048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hideMark/>
          </w:tcPr>
          <w:p w14:paraId="2F3A6FE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hideMark/>
          </w:tcPr>
          <w:p w14:paraId="6FE4E2D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hideMark/>
          </w:tcPr>
          <w:p w14:paraId="3ADF22B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03F9861"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noWrap/>
            <w:hideMark/>
          </w:tcPr>
          <w:p w14:paraId="5A38D75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19.01</w:t>
            </w:r>
          </w:p>
        </w:tc>
        <w:tc>
          <w:tcPr>
            <w:tcW w:w="4729" w:type="dxa"/>
            <w:tcBorders>
              <w:top w:val="nil"/>
              <w:left w:val="nil"/>
              <w:bottom w:val="single" w:sz="4" w:space="0" w:color="000000"/>
              <w:right w:val="single" w:sz="4" w:space="0" w:color="000000"/>
            </w:tcBorders>
            <w:shd w:val="clear" w:color="auto" w:fill="auto"/>
            <w:hideMark/>
          </w:tcPr>
          <w:p w14:paraId="51A99E63" w14:textId="77777777" w:rsidR="00FF6743" w:rsidRPr="00FF6743" w:rsidRDefault="00FF6743" w:rsidP="00FF6743">
            <w:pPr>
              <w:spacing w:after="0" w:line="240" w:lineRule="auto"/>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 xml:space="preserve">White </w:t>
            </w:r>
            <w:proofErr w:type="spellStart"/>
            <w:r w:rsidRPr="00FF6743">
              <w:rPr>
                <w:rFonts w:asciiTheme="majorBidi" w:eastAsia="Times New Roman" w:hAnsiTheme="majorBidi" w:cstheme="majorBidi"/>
                <w:kern w:val="0"/>
                <w:sz w:val="20"/>
                <w:szCs w:val="20"/>
                <w:lang w:val="en-US" w:bidi="hi-IN"/>
                <w14:ligatures w14:val="none"/>
              </w:rPr>
              <w:t>colour</w:t>
            </w:r>
            <w:proofErr w:type="spellEnd"/>
            <w:r w:rsidRPr="00FF6743">
              <w:rPr>
                <w:rFonts w:asciiTheme="majorBidi" w:eastAsia="Times New Roman" w:hAnsiTheme="majorBidi" w:cstheme="majorBidi"/>
                <w:kern w:val="0"/>
                <w:sz w:val="20"/>
                <w:szCs w:val="20"/>
                <w:lang w:val="en-US" w:bidi="hi-IN"/>
                <w14:ligatures w14:val="none"/>
              </w:rPr>
              <w:t xml:space="preserve"> (Cera Catalog No - 1087)</w:t>
            </w:r>
          </w:p>
        </w:tc>
        <w:tc>
          <w:tcPr>
            <w:tcW w:w="482" w:type="dxa"/>
            <w:tcBorders>
              <w:top w:val="nil"/>
              <w:left w:val="nil"/>
              <w:bottom w:val="single" w:sz="4" w:space="0" w:color="000000"/>
              <w:right w:val="single" w:sz="4" w:space="0" w:color="000000"/>
            </w:tcBorders>
            <w:shd w:val="clear" w:color="auto" w:fill="auto"/>
            <w:hideMark/>
          </w:tcPr>
          <w:p w14:paraId="732E12E1"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hideMark/>
          </w:tcPr>
          <w:p w14:paraId="4997368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140.00</w:t>
            </w:r>
          </w:p>
        </w:tc>
        <w:tc>
          <w:tcPr>
            <w:tcW w:w="1400" w:type="dxa"/>
            <w:tcBorders>
              <w:top w:val="nil"/>
              <w:left w:val="nil"/>
              <w:bottom w:val="single" w:sz="4" w:space="0" w:color="000000"/>
              <w:right w:val="single" w:sz="4" w:space="0" w:color="000000"/>
            </w:tcBorders>
            <w:shd w:val="clear" w:color="auto" w:fill="auto"/>
            <w:noWrap/>
            <w:hideMark/>
          </w:tcPr>
          <w:p w14:paraId="49149FF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hideMark/>
          </w:tcPr>
          <w:p w14:paraId="3749409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715CE498"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72C58B9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1F881AB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4375744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0BFAE8E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33C53A8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30636D1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B312758" w14:textId="77777777" w:rsidTr="00FF6743">
        <w:trPr>
          <w:trHeight w:val="1467"/>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13BA81E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20.00</w:t>
            </w:r>
          </w:p>
        </w:tc>
        <w:tc>
          <w:tcPr>
            <w:tcW w:w="4729" w:type="dxa"/>
            <w:tcBorders>
              <w:top w:val="nil"/>
              <w:left w:val="nil"/>
              <w:bottom w:val="single" w:sz="4" w:space="0" w:color="000000"/>
              <w:right w:val="single" w:sz="4" w:space="0" w:color="000000"/>
            </w:tcBorders>
            <w:shd w:val="clear" w:color="auto" w:fill="auto"/>
            <w:hideMark/>
          </w:tcPr>
          <w:p w14:paraId="75151C2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 xml:space="preserve">Water Closet / EWC. </w:t>
            </w:r>
            <w:r w:rsidRPr="00FF6743">
              <w:rPr>
                <w:rFonts w:asciiTheme="majorBidi" w:eastAsia="Times New Roman" w:hAnsiTheme="majorBidi" w:cstheme="majorBidi"/>
                <w:kern w:val="0"/>
                <w:sz w:val="20"/>
                <w:szCs w:val="2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FF6743">
              <w:rPr>
                <w:rFonts w:asciiTheme="majorBidi" w:eastAsia="Times New Roman" w:hAnsiTheme="majorBidi" w:cstheme="majorBidi"/>
                <w:kern w:val="0"/>
                <w:sz w:val="20"/>
                <w:szCs w:val="20"/>
                <w:lang w:val="en-US" w:bidi="hi-IN"/>
                <w14:ligatures w14:val="none"/>
              </w:rPr>
              <w:t>litre</w:t>
            </w:r>
            <w:proofErr w:type="spellEnd"/>
            <w:r w:rsidRPr="00FF6743">
              <w:rPr>
                <w:rFonts w:asciiTheme="majorBidi" w:eastAsia="Times New Roman" w:hAnsiTheme="majorBidi" w:cstheme="majorBidi"/>
                <w:kern w:val="0"/>
                <w:sz w:val="20"/>
                <w:szCs w:val="20"/>
                <w:lang w:val="en-US" w:bidi="hi-IN"/>
                <w14:ligatures w14:val="none"/>
              </w:rPr>
              <w:t xml:space="preserve"> capacity high or low level PVC cistern with top button or front handle operation along with 32mm </w:t>
            </w:r>
            <w:proofErr w:type="spellStart"/>
            <w:r w:rsidRPr="00FF6743">
              <w:rPr>
                <w:rFonts w:asciiTheme="majorBidi" w:eastAsia="Times New Roman" w:hAnsiTheme="majorBidi" w:cstheme="majorBidi"/>
                <w:kern w:val="0"/>
                <w:sz w:val="20"/>
                <w:szCs w:val="20"/>
                <w:lang w:val="en-US" w:bidi="hi-IN"/>
                <w14:ligatures w14:val="none"/>
              </w:rPr>
              <w:t>dia</w:t>
            </w:r>
            <w:proofErr w:type="spellEnd"/>
            <w:r w:rsidRPr="00FF6743">
              <w:rPr>
                <w:rFonts w:asciiTheme="majorBidi" w:eastAsia="Times New Roman" w:hAnsiTheme="majorBidi" w:cstheme="majorBidi"/>
                <w:kern w:val="0"/>
                <w:sz w:val="20"/>
                <w:szCs w:val="20"/>
                <w:lang w:val="en-US" w:bidi="hi-IN"/>
                <w14:ligatures w14:val="none"/>
              </w:rPr>
              <w:t xml:space="preserve"> PVC flush pipe with clamps and rubber adapter joint with C.P. brass screws and washer complete, including cutting and making good the walls and floors etc.</w:t>
            </w:r>
            <w:r w:rsidRPr="00FF6743">
              <w:rPr>
                <w:rFonts w:asciiTheme="majorBidi" w:eastAsia="Times New Roman" w:hAnsiTheme="majorBidi" w:cstheme="majorBidi"/>
                <w:kern w:val="0"/>
                <w:sz w:val="20"/>
                <w:szCs w:val="20"/>
                <w:lang w:val="en-US" w:bidi="hi-IN"/>
                <w14:ligatures w14:val="none"/>
              </w:rPr>
              <w:br/>
              <w:t>Reference: CPWD DSR 2023 - Chapter 17</w:t>
            </w:r>
          </w:p>
        </w:tc>
        <w:tc>
          <w:tcPr>
            <w:tcW w:w="482" w:type="dxa"/>
            <w:tcBorders>
              <w:top w:val="nil"/>
              <w:left w:val="nil"/>
              <w:bottom w:val="single" w:sz="4" w:space="0" w:color="000000"/>
              <w:right w:val="single" w:sz="4" w:space="0" w:color="000000"/>
            </w:tcBorders>
            <w:shd w:val="clear" w:color="auto" w:fill="auto"/>
            <w:hideMark/>
          </w:tcPr>
          <w:p w14:paraId="45E603B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hideMark/>
          </w:tcPr>
          <w:p w14:paraId="2428A38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hideMark/>
          </w:tcPr>
          <w:p w14:paraId="4615253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hideMark/>
          </w:tcPr>
          <w:p w14:paraId="34408B6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3A712863" w14:textId="77777777" w:rsidTr="00FF6743">
        <w:trPr>
          <w:trHeight w:val="364"/>
        </w:trPr>
        <w:tc>
          <w:tcPr>
            <w:tcW w:w="666" w:type="dxa"/>
            <w:tcBorders>
              <w:top w:val="nil"/>
              <w:left w:val="single" w:sz="4" w:space="0" w:color="000000"/>
              <w:bottom w:val="single" w:sz="4" w:space="0" w:color="000000"/>
              <w:right w:val="single" w:sz="4" w:space="0" w:color="000000"/>
            </w:tcBorders>
            <w:shd w:val="clear" w:color="auto" w:fill="auto"/>
            <w:noWrap/>
            <w:hideMark/>
          </w:tcPr>
          <w:p w14:paraId="17BF198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lastRenderedPageBreak/>
              <w:t>20.01</w:t>
            </w:r>
          </w:p>
        </w:tc>
        <w:tc>
          <w:tcPr>
            <w:tcW w:w="4729" w:type="dxa"/>
            <w:tcBorders>
              <w:top w:val="nil"/>
              <w:left w:val="nil"/>
              <w:bottom w:val="single" w:sz="4" w:space="0" w:color="000000"/>
              <w:right w:val="single" w:sz="4" w:space="0" w:color="000000"/>
            </w:tcBorders>
            <w:shd w:val="clear" w:color="auto" w:fill="auto"/>
            <w:hideMark/>
          </w:tcPr>
          <w:p w14:paraId="194369F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 xml:space="preserve">White </w:t>
            </w:r>
            <w:proofErr w:type="spellStart"/>
            <w:r w:rsidRPr="00FF6743">
              <w:rPr>
                <w:rFonts w:asciiTheme="majorBidi" w:eastAsia="Times New Roman" w:hAnsiTheme="majorBidi" w:cstheme="majorBidi"/>
                <w:kern w:val="0"/>
                <w:sz w:val="20"/>
                <w:szCs w:val="20"/>
                <w:lang w:val="en-US" w:bidi="hi-IN"/>
                <w14:ligatures w14:val="none"/>
              </w:rPr>
              <w:t>colour</w:t>
            </w:r>
            <w:proofErr w:type="spellEnd"/>
            <w:r w:rsidRPr="00FF6743">
              <w:rPr>
                <w:rFonts w:asciiTheme="majorBidi" w:eastAsia="Times New Roman" w:hAnsiTheme="majorBidi" w:cstheme="majorBidi"/>
                <w:kern w:val="0"/>
                <w:sz w:val="20"/>
                <w:szCs w:val="20"/>
                <w:lang w:val="en-US" w:bidi="hi-IN"/>
                <w14:ligatures w14:val="none"/>
              </w:rPr>
              <w:t xml:space="preserve"> </w:t>
            </w:r>
            <w:proofErr w:type="gramStart"/>
            <w:r w:rsidRPr="00FF6743">
              <w:rPr>
                <w:rFonts w:asciiTheme="majorBidi" w:eastAsia="Times New Roman" w:hAnsiTheme="majorBidi" w:cstheme="majorBidi"/>
                <w:kern w:val="0"/>
                <w:sz w:val="20"/>
                <w:szCs w:val="20"/>
                <w:lang w:val="en-US" w:bidi="hi-IN"/>
                <w14:ligatures w14:val="none"/>
              </w:rPr>
              <w:t>( 2071</w:t>
            </w:r>
            <w:proofErr w:type="gramEnd"/>
            <w:r w:rsidRPr="00FF6743">
              <w:rPr>
                <w:rFonts w:asciiTheme="majorBidi" w:eastAsia="Times New Roman" w:hAnsiTheme="majorBidi" w:cstheme="majorBidi"/>
                <w:kern w:val="0"/>
                <w:sz w:val="20"/>
                <w:szCs w:val="20"/>
                <w:lang w:val="en-US" w:bidi="hi-IN"/>
                <w14:ligatures w14:val="none"/>
              </w:rPr>
              <w:t>- W.C. &amp; 2604- Cistern) , One piece rimless EWC, Canyon</w:t>
            </w:r>
            <w:r w:rsidRPr="00FF6743">
              <w:rPr>
                <w:rFonts w:asciiTheme="majorBidi" w:eastAsia="Times New Roman" w:hAnsiTheme="majorBidi" w:cstheme="majorBidi"/>
                <w:kern w:val="0"/>
                <w:sz w:val="20"/>
                <w:szCs w:val="20"/>
                <w:lang w:val="en-US" w:bidi="hi-IN"/>
                <w14:ligatures w14:val="none"/>
              </w:rPr>
              <w:br/>
              <w:t>110 mm Cat No. : S1013233 (Suction type)</w:t>
            </w:r>
          </w:p>
        </w:tc>
        <w:tc>
          <w:tcPr>
            <w:tcW w:w="482" w:type="dxa"/>
            <w:tcBorders>
              <w:top w:val="nil"/>
              <w:left w:val="nil"/>
              <w:bottom w:val="single" w:sz="4" w:space="0" w:color="000000"/>
              <w:right w:val="single" w:sz="4" w:space="0" w:color="000000"/>
            </w:tcBorders>
            <w:shd w:val="clear" w:color="auto" w:fill="auto"/>
            <w:vAlign w:val="center"/>
            <w:hideMark/>
          </w:tcPr>
          <w:p w14:paraId="4A444633"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center"/>
            <w:hideMark/>
          </w:tcPr>
          <w:p w14:paraId="3845F1D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148.00</w:t>
            </w:r>
          </w:p>
        </w:tc>
        <w:tc>
          <w:tcPr>
            <w:tcW w:w="1400" w:type="dxa"/>
            <w:tcBorders>
              <w:top w:val="nil"/>
              <w:left w:val="nil"/>
              <w:bottom w:val="single" w:sz="4" w:space="0" w:color="000000"/>
              <w:right w:val="single" w:sz="4" w:space="0" w:color="000000"/>
            </w:tcBorders>
            <w:shd w:val="clear" w:color="auto" w:fill="auto"/>
            <w:noWrap/>
            <w:vAlign w:val="center"/>
            <w:hideMark/>
          </w:tcPr>
          <w:p w14:paraId="6E5B7A6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center"/>
            <w:hideMark/>
          </w:tcPr>
          <w:p w14:paraId="4672BAB2"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E4232B0"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2227431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5746B7F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4F0CE91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3D57913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636BC89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38FB5D9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19F0234"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6C9F52B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21.00</w:t>
            </w:r>
          </w:p>
        </w:tc>
        <w:tc>
          <w:tcPr>
            <w:tcW w:w="4729" w:type="dxa"/>
            <w:tcBorders>
              <w:top w:val="nil"/>
              <w:left w:val="nil"/>
              <w:bottom w:val="single" w:sz="4" w:space="0" w:color="000000"/>
              <w:right w:val="single" w:sz="4" w:space="0" w:color="000000"/>
            </w:tcBorders>
            <w:shd w:val="clear" w:color="auto" w:fill="auto"/>
            <w:hideMark/>
          </w:tcPr>
          <w:p w14:paraId="3734387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Two Way Bib Cock</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15 mm </w:t>
            </w:r>
            <w:proofErr w:type="spellStart"/>
            <w:r w:rsidRPr="00FF6743">
              <w:rPr>
                <w:rFonts w:asciiTheme="majorBidi" w:eastAsia="Times New Roman" w:hAnsiTheme="majorBidi" w:cstheme="majorBidi"/>
                <w:kern w:val="0"/>
                <w:sz w:val="20"/>
                <w:szCs w:val="20"/>
                <w:lang w:val="en-US" w:bidi="hi-IN"/>
                <w14:ligatures w14:val="none"/>
              </w:rPr>
              <w:t>dia</w:t>
            </w:r>
            <w:proofErr w:type="spellEnd"/>
            <w:r w:rsidRPr="00FF6743">
              <w:rPr>
                <w:rFonts w:asciiTheme="majorBidi" w:eastAsia="Times New Roman" w:hAnsiTheme="majorBidi" w:cstheme="majorBidi"/>
                <w:kern w:val="0"/>
                <w:sz w:val="20"/>
                <w:szCs w:val="20"/>
                <w:lang w:val="en-US" w:bidi="hi-IN"/>
                <w14:ligatures w14:val="none"/>
              </w:rPr>
              <w:t xml:space="preserve"> CP brass chromium plated two-way bib cock, brass cartridge type, quarter turn, heavy body complete. Reference: CPWD DSR 2023</w:t>
            </w:r>
          </w:p>
        </w:tc>
        <w:tc>
          <w:tcPr>
            <w:tcW w:w="482" w:type="dxa"/>
            <w:tcBorders>
              <w:top w:val="nil"/>
              <w:left w:val="nil"/>
              <w:bottom w:val="single" w:sz="4" w:space="0" w:color="000000"/>
              <w:right w:val="single" w:sz="4" w:space="0" w:color="000000"/>
            </w:tcBorders>
            <w:shd w:val="clear" w:color="auto" w:fill="auto"/>
            <w:hideMark/>
          </w:tcPr>
          <w:p w14:paraId="6966803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hideMark/>
          </w:tcPr>
          <w:p w14:paraId="1C50F80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hideMark/>
          </w:tcPr>
          <w:p w14:paraId="6946D8D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hideMark/>
          </w:tcPr>
          <w:p w14:paraId="5DF881F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7B6031D"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noWrap/>
            <w:hideMark/>
          </w:tcPr>
          <w:p w14:paraId="6C24491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21.01</w:t>
            </w:r>
          </w:p>
        </w:tc>
        <w:tc>
          <w:tcPr>
            <w:tcW w:w="4729" w:type="dxa"/>
            <w:tcBorders>
              <w:top w:val="nil"/>
              <w:left w:val="nil"/>
              <w:bottom w:val="single" w:sz="4" w:space="0" w:color="000000"/>
              <w:right w:val="single" w:sz="4" w:space="0" w:color="000000"/>
            </w:tcBorders>
            <w:shd w:val="clear" w:color="auto" w:fill="auto"/>
            <w:hideMark/>
          </w:tcPr>
          <w:p w14:paraId="471442FB" w14:textId="77777777" w:rsidR="00FF6743" w:rsidRPr="00FF6743" w:rsidRDefault="00FF6743" w:rsidP="00FF6743">
            <w:pPr>
              <w:spacing w:after="0" w:line="240" w:lineRule="auto"/>
              <w:rPr>
                <w:rFonts w:asciiTheme="majorBidi" w:eastAsia="Times New Roman" w:hAnsiTheme="majorBidi" w:cstheme="majorBidi"/>
                <w:kern w:val="0"/>
                <w:sz w:val="20"/>
                <w:szCs w:val="20"/>
                <w:lang w:val="en-US" w:bidi="hi-IN"/>
                <w14:ligatures w14:val="none"/>
              </w:rPr>
            </w:pPr>
            <w:proofErr w:type="gramStart"/>
            <w:r w:rsidRPr="00FF6743">
              <w:rPr>
                <w:rFonts w:asciiTheme="majorBidi" w:eastAsia="Times New Roman" w:hAnsiTheme="majorBidi" w:cstheme="majorBidi"/>
                <w:kern w:val="0"/>
                <w:sz w:val="20"/>
                <w:szCs w:val="20"/>
                <w:lang w:val="en-US" w:bidi="hi-IN"/>
                <w14:ligatures w14:val="none"/>
              </w:rPr>
              <w:t>Two way</w:t>
            </w:r>
            <w:proofErr w:type="gramEnd"/>
            <w:r w:rsidRPr="00FF6743">
              <w:rPr>
                <w:rFonts w:asciiTheme="majorBidi" w:eastAsia="Times New Roman" w:hAnsiTheme="majorBidi" w:cstheme="majorBidi"/>
                <w:kern w:val="0"/>
                <w:sz w:val="20"/>
                <w:szCs w:val="20"/>
                <w:lang w:val="en-US" w:bidi="hi-IN"/>
                <w14:ligatures w14:val="none"/>
              </w:rPr>
              <w:t xml:space="preserve"> Bib Cock (ESS </w:t>
            </w:r>
            <w:proofErr w:type="spellStart"/>
            <w:r w:rsidRPr="00FF6743">
              <w:rPr>
                <w:rFonts w:asciiTheme="majorBidi" w:eastAsia="Times New Roman" w:hAnsiTheme="majorBidi" w:cstheme="majorBidi"/>
                <w:kern w:val="0"/>
                <w:sz w:val="20"/>
                <w:szCs w:val="20"/>
                <w:lang w:val="en-US" w:bidi="hi-IN"/>
                <w14:ligatures w14:val="none"/>
              </w:rPr>
              <w:t>ESS</w:t>
            </w:r>
            <w:proofErr w:type="spellEnd"/>
            <w:r w:rsidRPr="00FF6743">
              <w:rPr>
                <w:rFonts w:asciiTheme="majorBidi" w:eastAsia="Times New Roman" w:hAnsiTheme="majorBidi" w:cstheme="majorBidi"/>
                <w:kern w:val="0"/>
                <w:sz w:val="20"/>
                <w:szCs w:val="20"/>
                <w:lang w:val="en-US" w:bidi="hi-IN"/>
                <w14:ligatures w14:val="none"/>
              </w:rPr>
              <w:t>, Croma series, code- C-203)</w:t>
            </w:r>
          </w:p>
        </w:tc>
        <w:tc>
          <w:tcPr>
            <w:tcW w:w="482" w:type="dxa"/>
            <w:tcBorders>
              <w:top w:val="nil"/>
              <w:left w:val="nil"/>
              <w:bottom w:val="single" w:sz="4" w:space="0" w:color="000000"/>
              <w:right w:val="single" w:sz="4" w:space="0" w:color="000000"/>
            </w:tcBorders>
            <w:shd w:val="clear" w:color="auto" w:fill="auto"/>
            <w:hideMark/>
          </w:tcPr>
          <w:p w14:paraId="6F5A725E"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hideMark/>
          </w:tcPr>
          <w:p w14:paraId="7BE2828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148.00</w:t>
            </w:r>
          </w:p>
        </w:tc>
        <w:tc>
          <w:tcPr>
            <w:tcW w:w="1400" w:type="dxa"/>
            <w:tcBorders>
              <w:top w:val="nil"/>
              <w:left w:val="nil"/>
              <w:bottom w:val="single" w:sz="4" w:space="0" w:color="000000"/>
              <w:right w:val="single" w:sz="4" w:space="0" w:color="000000"/>
            </w:tcBorders>
            <w:shd w:val="clear" w:color="auto" w:fill="auto"/>
            <w:noWrap/>
            <w:hideMark/>
          </w:tcPr>
          <w:p w14:paraId="3BB62A9E"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hideMark/>
          </w:tcPr>
          <w:p w14:paraId="568DC47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0FD58BA"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3CA21DC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325CC4D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2BF74CE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494D547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36AE355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5440475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0487EABB" w14:textId="77777777" w:rsidTr="00FF6743">
        <w:trPr>
          <w:trHeight w:val="915"/>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5241B10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22.00</w:t>
            </w:r>
          </w:p>
        </w:tc>
        <w:tc>
          <w:tcPr>
            <w:tcW w:w="4729" w:type="dxa"/>
            <w:tcBorders>
              <w:top w:val="nil"/>
              <w:left w:val="nil"/>
              <w:bottom w:val="single" w:sz="4" w:space="0" w:color="000000"/>
              <w:right w:val="single" w:sz="4" w:space="0" w:color="000000"/>
            </w:tcBorders>
            <w:shd w:val="clear" w:color="auto" w:fill="auto"/>
            <w:hideMark/>
          </w:tcPr>
          <w:p w14:paraId="3D317B7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Angle Valve</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15 mm CP brass angle valve with 375 mm long CP copper braided connection pipe including flange, nuts, washers </w:t>
            </w:r>
            <w:proofErr w:type="gramStart"/>
            <w:r w:rsidRPr="00FF6743">
              <w:rPr>
                <w:rFonts w:asciiTheme="majorBidi" w:eastAsia="Times New Roman" w:hAnsiTheme="majorBidi" w:cstheme="majorBidi"/>
                <w:kern w:val="0"/>
                <w:sz w:val="20"/>
                <w:szCs w:val="20"/>
                <w:lang w:val="en-US" w:bidi="hi-IN"/>
                <w14:ligatures w14:val="none"/>
              </w:rPr>
              <w:t>complete.(</w:t>
            </w:r>
            <w:proofErr w:type="gramEnd"/>
            <w:r w:rsidRPr="00FF6743">
              <w:rPr>
                <w:rFonts w:asciiTheme="majorBidi" w:eastAsia="Times New Roman" w:hAnsiTheme="majorBidi" w:cstheme="majorBidi"/>
                <w:kern w:val="0"/>
                <w:sz w:val="20"/>
                <w:szCs w:val="20"/>
                <w:lang w:val="en-US" w:bidi="hi-IN"/>
                <w14:ligatures w14:val="none"/>
              </w:rPr>
              <w:t xml:space="preserve">ESS </w:t>
            </w:r>
            <w:proofErr w:type="spellStart"/>
            <w:r w:rsidRPr="00FF6743">
              <w:rPr>
                <w:rFonts w:asciiTheme="majorBidi" w:eastAsia="Times New Roman" w:hAnsiTheme="majorBidi" w:cstheme="majorBidi"/>
                <w:kern w:val="0"/>
                <w:sz w:val="20"/>
                <w:szCs w:val="20"/>
                <w:lang w:val="en-US" w:bidi="hi-IN"/>
                <w14:ligatures w14:val="none"/>
              </w:rPr>
              <w:t>ESS</w:t>
            </w:r>
            <w:proofErr w:type="spellEnd"/>
            <w:r w:rsidRPr="00FF6743">
              <w:rPr>
                <w:rFonts w:asciiTheme="majorBidi" w:eastAsia="Times New Roman" w:hAnsiTheme="majorBidi" w:cstheme="majorBidi"/>
                <w:kern w:val="0"/>
                <w:sz w:val="20"/>
                <w:szCs w:val="20"/>
                <w:lang w:val="en-US" w:bidi="hi-IN"/>
                <w14:ligatures w14:val="none"/>
              </w:rPr>
              <w:t>, Croma series, code- C-204) Reference: CPWD DSR 2023</w:t>
            </w:r>
          </w:p>
        </w:tc>
        <w:tc>
          <w:tcPr>
            <w:tcW w:w="482" w:type="dxa"/>
            <w:tcBorders>
              <w:top w:val="nil"/>
              <w:left w:val="nil"/>
              <w:bottom w:val="single" w:sz="4" w:space="0" w:color="000000"/>
              <w:right w:val="single" w:sz="4" w:space="0" w:color="000000"/>
            </w:tcBorders>
            <w:shd w:val="clear" w:color="auto" w:fill="auto"/>
            <w:vAlign w:val="bottom"/>
            <w:hideMark/>
          </w:tcPr>
          <w:p w14:paraId="2E5A4BDD"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591D29A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442.00</w:t>
            </w:r>
          </w:p>
        </w:tc>
        <w:tc>
          <w:tcPr>
            <w:tcW w:w="1400" w:type="dxa"/>
            <w:tcBorders>
              <w:top w:val="nil"/>
              <w:left w:val="nil"/>
              <w:bottom w:val="single" w:sz="4" w:space="0" w:color="000000"/>
              <w:right w:val="single" w:sz="4" w:space="0" w:color="000000"/>
            </w:tcBorders>
            <w:shd w:val="clear" w:color="auto" w:fill="auto"/>
            <w:noWrap/>
            <w:vAlign w:val="bottom"/>
            <w:hideMark/>
          </w:tcPr>
          <w:p w14:paraId="4ED32F9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16D500A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7B8A5D06"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6D44C16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01BC727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35804EB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1658BC9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6548C6B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33FC926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8C2FADD"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061FB1E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23.00</w:t>
            </w:r>
          </w:p>
        </w:tc>
        <w:tc>
          <w:tcPr>
            <w:tcW w:w="4729" w:type="dxa"/>
            <w:tcBorders>
              <w:top w:val="nil"/>
              <w:left w:val="nil"/>
              <w:bottom w:val="single" w:sz="4" w:space="0" w:color="000000"/>
              <w:right w:val="single" w:sz="4" w:space="0" w:color="000000"/>
            </w:tcBorders>
            <w:shd w:val="clear" w:color="auto" w:fill="auto"/>
            <w:hideMark/>
          </w:tcPr>
          <w:p w14:paraId="08F9CFF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Pillar Cock</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15 mm CP brass pillar cock for wash basin, heavy quality with ceramic cartridge complete. (ESS </w:t>
            </w:r>
            <w:proofErr w:type="spellStart"/>
            <w:r w:rsidRPr="00FF6743">
              <w:rPr>
                <w:rFonts w:asciiTheme="majorBidi" w:eastAsia="Times New Roman" w:hAnsiTheme="majorBidi" w:cstheme="majorBidi"/>
                <w:kern w:val="0"/>
                <w:sz w:val="20"/>
                <w:szCs w:val="20"/>
                <w:lang w:val="en-US" w:bidi="hi-IN"/>
                <w14:ligatures w14:val="none"/>
              </w:rPr>
              <w:t>ESS</w:t>
            </w:r>
            <w:proofErr w:type="spellEnd"/>
            <w:r w:rsidRPr="00FF6743">
              <w:rPr>
                <w:rFonts w:asciiTheme="majorBidi" w:eastAsia="Times New Roman" w:hAnsiTheme="majorBidi" w:cstheme="majorBidi"/>
                <w:kern w:val="0"/>
                <w:sz w:val="20"/>
                <w:szCs w:val="20"/>
                <w:lang w:val="en-US" w:bidi="hi-IN"/>
                <w14:ligatures w14:val="none"/>
              </w:rPr>
              <w:t>, Croma series, code- C-201) Reference: CPWD DSR 2023</w:t>
            </w:r>
          </w:p>
        </w:tc>
        <w:tc>
          <w:tcPr>
            <w:tcW w:w="482" w:type="dxa"/>
            <w:tcBorders>
              <w:top w:val="nil"/>
              <w:left w:val="nil"/>
              <w:bottom w:val="single" w:sz="4" w:space="0" w:color="000000"/>
              <w:right w:val="single" w:sz="4" w:space="0" w:color="000000"/>
            </w:tcBorders>
            <w:shd w:val="clear" w:color="auto" w:fill="auto"/>
            <w:vAlign w:val="bottom"/>
            <w:hideMark/>
          </w:tcPr>
          <w:p w14:paraId="72AB8AF8"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39FF494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140.00</w:t>
            </w:r>
          </w:p>
        </w:tc>
        <w:tc>
          <w:tcPr>
            <w:tcW w:w="1400" w:type="dxa"/>
            <w:tcBorders>
              <w:top w:val="nil"/>
              <w:left w:val="nil"/>
              <w:bottom w:val="single" w:sz="4" w:space="0" w:color="000000"/>
              <w:right w:val="single" w:sz="4" w:space="0" w:color="000000"/>
            </w:tcBorders>
            <w:shd w:val="clear" w:color="auto" w:fill="auto"/>
            <w:noWrap/>
            <w:vAlign w:val="bottom"/>
            <w:hideMark/>
          </w:tcPr>
          <w:p w14:paraId="11ABD68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0851E4C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75F558E"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7B1ED62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690BCA7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0463787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77117EB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75380F1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02A8F8D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5F5A9C8" w14:textId="77777777" w:rsidTr="00FF6743">
        <w:trPr>
          <w:trHeight w:val="552"/>
        </w:trPr>
        <w:tc>
          <w:tcPr>
            <w:tcW w:w="666" w:type="dxa"/>
            <w:tcBorders>
              <w:top w:val="nil"/>
              <w:left w:val="single" w:sz="4" w:space="0" w:color="000000"/>
              <w:bottom w:val="single" w:sz="4" w:space="0" w:color="000000"/>
              <w:right w:val="single" w:sz="4" w:space="0" w:color="000000"/>
            </w:tcBorders>
            <w:shd w:val="clear" w:color="auto" w:fill="auto"/>
            <w:noWrap/>
            <w:hideMark/>
          </w:tcPr>
          <w:p w14:paraId="0F61EF5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24.00</w:t>
            </w:r>
          </w:p>
        </w:tc>
        <w:tc>
          <w:tcPr>
            <w:tcW w:w="4729" w:type="dxa"/>
            <w:tcBorders>
              <w:top w:val="nil"/>
              <w:left w:val="nil"/>
              <w:bottom w:val="single" w:sz="4" w:space="0" w:color="000000"/>
              <w:right w:val="single" w:sz="4" w:space="0" w:color="000000"/>
            </w:tcBorders>
            <w:shd w:val="clear" w:color="auto" w:fill="auto"/>
            <w:hideMark/>
          </w:tcPr>
          <w:p w14:paraId="3B26F94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Bottle Trap PVC</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Providing and fixing 32 mm heavy duty PVC bottle trap complete with all fittings and connection. (Prayag) Reference: CPWD DSR 2023</w:t>
            </w:r>
          </w:p>
        </w:tc>
        <w:tc>
          <w:tcPr>
            <w:tcW w:w="482" w:type="dxa"/>
            <w:tcBorders>
              <w:top w:val="nil"/>
              <w:left w:val="nil"/>
              <w:bottom w:val="single" w:sz="4" w:space="0" w:color="000000"/>
              <w:right w:val="single" w:sz="4" w:space="0" w:color="000000"/>
            </w:tcBorders>
            <w:shd w:val="clear" w:color="auto" w:fill="auto"/>
            <w:vAlign w:val="center"/>
            <w:hideMark/>
          </w:tcPr>
          <w:p w14:paraId="6134EBA2"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center"/>
            <w:hideMark/>
          </w:tcPr>
          <w:p w14:paraId="4640887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220.00</w:t>
            </w:r>
          </w:p>
        </w:tc>
        <w:tc>
          <w:tcPr>
            <w:tcW w:w="1400" w:type="dxa"/>
            <w:tcBorders>
              <w:top w:val="nil"/>
              <w:left w:val="nil"/>
              <w:bottom w:val="single" w:sz="4" w:space="0" w:color="000000"/>
              <w:right w:val="single" w:sz="4" w:space="0" w:color="000000"/>
            </w:tcBorders>
            <w:shd w:val="clear" w:color="auto" w:fill="auto"/>
            <w:noWrap/>
            <w:vAlign w:val="center"/>
            <w:hideMark/>
          </w:tcPr>
          <w:p w14:paraId="34BFCBD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center"/>
            <w:hideMark/>
          </w:tcPr>
          <w:p w14:paraId="3CFBE10E"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8DC5B3B"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5C7F335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16E2BBE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1350229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044C4DE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7E56711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553D39B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E312099" w14:textId="77777777" w:rsidTr="00FF6743">
        <w:trPr>
          <w:trHeight w:val="552"/>
        </w:trPr>
        <w:tc>
          <w:tcPr>
            <w:tcW w:w="666" w:type="dxa"/>
            <w:tcBorders>
              <w:top w:val="nil"/>
              <w:left w:val="single" w:sz="4" w:space="0" w:color="000000"/>
              <w:bottom w:val="single" w:sz="4" w:space="0" w:color="000000"/>
              <w:right w:val="single" w:sz="4" w:space="0" w:color="000000"/>
            </w:tcBorders>
            <w:shd w:val="clear" w:color="auto" w:fill="auto"/>
            <w:noWrap/>
            <w:hideMark/>
          </w:tcPr>
          <w:p w14:paraId="28A4A4E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25.00</w:t>
            </w:r>
          </w:p>
        </w:tc>
        <w:tc>
          <w:tcPr>
            <w:tcW w:w="4729" w:type="dxa"/>
            <w:tcBorders>
              <w:top w:val="nil"/>
              <w:left w:val="nil"/>
              <w:bottom w:val="single" w:sz="4" w:space="0" w:color="000000"/>
              <w:right w:val="single" w:sz="4" w:space="0" w:color="000000"/>
            </w:tcBorders>
            <w:shd w:val="clear" w:color="auto" w:fill="auto"/>
            <w:hideMark/>
          </w:tcPr>
          <w:p w14:paraId="4F57DE4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Waste Coupling</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Providing and fixing CP brass / PVC waste coupling for wash basin or urinal complete. (Prayag) Reference: CPWD DSR 2023</w:t>
            </w:r>
          </w:p>
        </w:tc>
        <w:tc>
          <w:tcPr>
            <w:tcW w:w="482" w:type="dxa"/>
            <w:tcBorders>
              <w:top w:val="nil"/>
              <w:left w:val="nil"/>
              <w:bottom w:val="single" w:sz="4" w:space="0" w:color="000000"/>
              <w:right w:val="single" w:sz="4" w:space="0" w:color="000000"/>
            </w:tcBorders>
            <w:shd w:val="clear" w:color="auto" w:fill="auto"/>
            <w:vAlign w:val="center"/>
            <w:hideMark/>
          </w:tcPr>
          <w:p w14:paraId="78F837BD"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center"/>
            <w:hideMark/>
          </w:tcPr>
          <w:p w14:paraId="657F52F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220.00</w:t>
            </w:r>
          </w:p>
        </w:tc>
        <w:tc>
          <w:tcPr>
            <w:tcW w:w="1400" w:type="dxa"/>
            <w:tcBorders>
              <w:top w:val="nil"/>
              <w:left w:val="nil"/>
              <w:bottom w:val="single" w:sz="4" w:space="0" w:color="000000"/>
              <w:right w:val="single" w:sz="4" w:space="0" w:color="000000"/>
            </w:tcBorders>
            <w:shd w:val="clear" w:color="auto" w:fill="auto"/>
            <w:noWrap/>
            <w:vAlign w:val="center"/>
            <w:hideMark/>
          </w:tcPr>
          <w:p w14:paraId="609E603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center"/>
            <w:hideMark/>
          </w:tcPr>
          <w:p w14:paraId="36DED8D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87A7260"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5DBC506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1C65F39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0E3F803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3527727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455EEB9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6580C7B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18C6DE4"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2C829DE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26.00</w:t>
            </w:r>
          </w:p>
        </w:tc>
        <w:tc>
          <w:tcPr>
            <w:tcW w:w="4729" w:type="dxa"/>
            <w:tcBorders>
              <w:top w:val="nil"/>
              <w:left w:val="nil"/>
              <w:bottom w:val="single" w:sz="4" w:space="0" w:color="000000"/>
              <w:right w:val="single" w:sz="4" w:space="0" w:color="000000"/>
            </w:tcBorders>
            <w:shd w:val="clear" w:color="auto" w:fill="auto"/>
            <w:hideMark/>
          </w:tcPr>
          <w:p w14:paraId="29EF5B6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PVC Connection Pipe</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450 mm (18 inch) PVC braided connection pipe with brass nuts complete. (Asian Paint ESS </w:t>
            </w:r>
            <w:proofErr w:type="spellStart"/>
            <w:r w:rsidRPr="00FF6743">
              <w:rPr>
                <w:rFonts w:asciiTheme="majorBidi" w:eastAsia="Times New Roman" w:hAnsiTheme="majorBidi" w:cstheme="majorBidi"/>
                <w:kern w:val="0"/>
                <w:sz w:val="20"/>
                <w:szCs w:val="20"/>
                <w:lang w:val="en-US" w:bidi="hi-IN"/>
                <w14:ligatures w14:val="none"/>
              </w:rPr>
              <w:t>ESS</w:t>
            </w:r>
            <w:proofErr w:type="spellEnd"/>
            <w:r w:rsidRPr="00FF6743">
              <w:rPr>
                <w:rFonts w:asciiTheme="majorBidi" w:eastAsia="Times New Roman" w:hAnsiTheme="majorBidi" w:cstheme="majorBidi"/>
                <w:kern w:val="0"/>
                <w:sz w:val="20"/>
                <w:szCs w:val="20"/>
                <w:lang w:val="en-US" w:bidi="hi-IN"/>
                <w14:ligatures w14:val="none"/>
              </w:rPr>
              <w:t xml:space="preserve"> B2CH218) Reference: CPWD DSR 2023</w:t>
            </w:r>
          </w:p>
        </w:tc>
        <w:tc>
          <w:tcPr>
            <w:tcW w:w="482" w:type="dxa"/>
            <w:tcBorders>
              <w:top w:val="nil"/>
              <w:left w:val="nil"/>
              <w:bottom w:val="single" w:sz="4" w:space="0" w:color="000000"/>
              <w:right w:val="single" w:sz="4" w:space="0" w:color="000000"/>
            </w:tcBorders>
            <w:shd w:val="clear" w:color="auto" w:fill="auto"/>
            <w:vAlign w:val="bottom"/>
            <w:hideMark/>
          </w:tcPr>
          <w:p w14:paraId="5E92BE75"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3EA17D4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442.00</w:t>
            </w:r>
          </w:p>
        </w:tc>
        <w:tc>
          <w:tcPr>
            <w:tcW w:w="1400" w:type="dxa"/>
            <w:tcBorders>
              <w:top w:val="nil"/>
              <w:left w:val="nil"/>
              <w:bottom w:val="single" w:sz="4" w:space="0" w:color="000000"/>
              <w:right w:val="single" w:sz="4" w:space="0" w:color="000000"/>
            </w:tcBorders>
            <w:shd w:val="clear" w:color="auto" w:fill="auto"/>
            <w:noWrap/>
            <w:vAlign w:val="bottom"/>
            <w:hideMark/>
          </w:tcPr>
          <w:p w14:paraId="544EC58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6CFDD97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32D5FCC"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63609E9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0CAFF93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55F98DD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61C2AA5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040EECB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4B9CA33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CBAA9EF" w14:textId="77777777" w:rsidTr="00FF6743">
        <w:trPr>
          <w:trHeight w:val="915"/>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0EC0FC8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27.00</w:t>
            </w:r>
          </w:p>
        </w:tc>
        <w:tc>
          <w:tcPr>
            <w:tcW w:w="4729" w:type="dxa"/>
            <w:tcBorders>
              <w:top w:val="nil"/>
              <w:left w:val="nil"/>
              <w:bottom w:val="single" w:sz="4" w:space="0" w:color="000000"/>
              <w:right w:val="single" w:sz="4" w:space="0" w:color="000000"/>
            </w:tcBorders>
            <w:shd w:val="clear" w:color="auto" w:fill="auto"/>
            <w:hideMark/>
          </w:tcPr>
          <w:p w14:paraId="1CA3FA8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Urinal with Partition</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vitreous </w:t>
            </w:r>
            <w:proofErr w:type="spellStart"/>
            <w:r w:rsidRPr="00FF6743">
              <w:rPr>
                <w:rFonts w:asciiTheme="majorBidi" w:eastAsia="Times New Roman" w:hAnsiTheme="majorBidi" w:cstheme="majorBidi"/>
                <w:kern w:val="0"/>
                <w:sz w:val="20"/>
                <w:szCs w:val="20"/>
                <w:lang w:val="en-US" w:bidi="hi-IN"/>
                <w14:ligatures w14:val="none"/>
              </w:rPr>
              <w:t>china</w:t>
            </w:r>
            <w:proofErr w:type="spellEnd"/>
            <w:r w:rsidRPr="00FF6743">
              <w:rPr>
                <w:rFonts w:asciiTheme="majorBidi" w:eastAsia="Times New Roman" w:hAnsiTheme="majorBidi" w:cstheme="majorBidi"/>
                <w:kern w:val="0"/>
                <w:sz w:val="20"/>
                <w:szCs w:val="20"/>
                <w:lang w:val="en-US" w:bidi="hi-IN"/>
                <w14:ligatures w14:val="none"/>
              </w:rPr>
              <w:t xml:space="preserve"> flat back urinal with divider partition of approved make complete with spreader, waste pipe, trap, </w:t>
            </w:r>
            <w:proofErr w:type="gramStart"/>
            <w:r w:rsidRPr="00FF6743">
              <w:rPr>
                <w:rFonts w:asciiTheme="majorBidi" w:eastAsia="Times New Roman" w:hAnsiTheme="majorBidi" w:cstheme="majorBidi"/>
                <w:kern w:val="0"/>
                <w:sz w:val="20"/>
                <w:szCs w:val="20"/>
                <w:lang w:val="en-US" w:bidi="hi-IN"/>
                <w14:ligatures w14:val="none"/>
              </w:rPr>
              <w:t>fittings</w:t>
            </w:r>
            <w:proofErr w:type="gramEnd"/>
            <w:r w:rsidRPr="00FF6743">
              <w:rPr>
                <w:rFonts w:asciiTheme="majorBidi" w:eastAsia="Times New Roman" w:hAnsiTheme="majorBidi" w:cstheme="majorBidi"/>
                <w:kern w:val="0"/>
                <w:sz w:val="20"/>
                <w:szCs w:val="20"/>
                <w:lang w:val="en-US" w:bidi="hi-IN"/>
                <w14:ligatures w14:val="none"/>
              </w:rPr>
              <w:t xml:space="preserve"> and connection to drainage line including testing. Reference: CPWD DSR 2023 - chapter 17</w:t>
            </w:r>
          </w:p>
        </w:tc>
        <w:tc>
          <w:tcPr>
            <w:tcW w:w="482" w:type="dxa"/>
            <w:tcBorders>
              <w:top w:val="nil"/>
              <w:left w:val="nil"/>
              <w:bottom w:val="single" w:sz="4" w:space="0" w:color="000000"/>
              <w:right w:val="single" w:sz="4" w:space="0" w:color="000000"/>
            </w:tcBorders>
            <w:shd w:val="clear" w:color="auto" w:fill="auto"/>
            <w:vAlign w:val="bottom"/>
            <w:hideMark/>
          </w:tcPr>
          <w:p w14:paraId="59CF6EE0"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05DD730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80.00</w:t>
            </w:r>
          </w:p>
        </w:tc>
        <w:tc>
          <w:tcPr>
            <w:tcW w:w="1400" w:type="dxa"/>
            <w:tcBorders>
              <w:top w:val="nil"/>
              <w:left w:val="nil"/>
              <w:bottom w:val="single" w:sz="4" w:space="0" w:color="000000"/>
              <w:right w:val="single" w:sz="4" w:space="0" w:color="000000"/>
            </w:tcBorders>
            <w:shd w:val="clear" w:color="auto" w:fill="auto"/>
            <w:noWrap/>
            <w:vAlign w:val="bottom"/>
            <w:hideMark/>
          </w:tcPr>
          <w:p w14:paraId="1B936DE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01EAEE0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35BE5B36"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1016076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3827A3A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63BE53A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179CE00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784C222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1BC6D3F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EAD3DD4"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62BDEE1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28.00</w:t>
            </w:r>
          </w:p>
        </w:tc>
        <w:tc>
          <w:tcPr>
            <w:tcW w:w="4729" w:type="dxa"/>
            <w:tcBorders>
              <w:top w:val="nil"/>
              <w:left w:val="nil"/>
              <w:bottom w:val="single" w:sz="4" w:space="0" w:color="000000"/>
              <w:right w:val="single" w:sz="4" w:space="0" w:color="000000"/>
            </w:tcBorders>
            <w:shd w:val="clear" w:color="auto" w:fill="auto"/>
            <w:hideMark/>
          </w:tcPr>
          <w:p w14:paraId="2B6419D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SS Bathroom Jali</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stainless steel chrome polished floor drain </w:t>
            </w:r>
            <w:proofErr w:type="spellStart"/>
            <w:r w:rsidRPr="00FF6743">
              <w:rPr>
                <w:rFonts w:asciiTheme="majorBidi" w:eastAsia="Times New Roman" w:hAnsiTheme="majorBidi" w:cstheme="majorBidi"/>
                <w:kern w:val="0"/>
                <w:sz w:val="20"/>
                <w:szCs w:val="20"/>
                <w:lang w:val="en-US" w:bidi="hi-IN"/>
                <w14:ligatures w14:val="none"/>
              </w:rPr>
              <w:t>jali</w:t>
            </w:r>
            <w:proofErr w:type="spellEnd"/>
            <w:r w:rsidRPr="00FF6743">
              <w:rPr>
                <w:rFonts w:asciiTheme="majorBidi" w:eastAsia="Times New Roman" w:hAnsiTheme="majorBidi" w:cstheme="majorBidi"/>
                <w:kern w:val="0"/>
                <w:sz w:val="20"/>
                <w:szCs w:val="20"/>
                <w:lang w:val="en-US" w:bidi="hi-IN"/>
                <w14:ligatures w14:val="none"/>
              </w:rPr>
              <w:t xml:space="preserve"> / </w:t>
            </w:r>
            <w:proofErr w:type="spellStart"/>
            <w:r w:rsidRPr="00FF6743">
              <w:rPr>
                <w:rFonts w:asciiTheme="majorBidi" w:eastAsia="Times New Roman" w:hAnsiTheme="majorBidi" w:cstheme="majorBidi"/>
                <w:kern w:val="0"/>
                <w:sz w:val="20"/>
                <w:szCs w:val="20"/>
                <w:lang w:val="en-US" w:bidi="hi-IN"/>
                <w14:ligatures w14:val="none"/>
              </w:rPr>
              <w:t>nahani</w:t>
            </w:r>
            <w:proofErr w:type="spellEnd"/>
            <w:r w:rsidRPr="00FF6743">
              <w:rPr>
                <w:rFonts w:asciiTheme="majorBidi" w:eastAsia="Times New Roman" w:hAnsiTheme="majorBidi" w:cstheme="majorBidi"/>
                <w:kern w:val="0"/>
                <w:sz w:val="20"/>
                <w:szCs w:val="20"/>
                <w:lang w:val="en-US" w:bidi="hi-IN"/>
                <w14:ligatures w14:val="none"/>
              </w:rPr>
              <w:t xml:space="preserve"> trap grating of approved pattern and size complete. Reference: CPWD DSR </w:t>
            </w:r>
            <w:proofErr w:type="gramStart"/>
            <w:r w:rsidRPr="00FF6743">
              <w:rPr>
                <w:rFonts w:asciiTheme="majorBidi" w:eastAsia="Times New Roman" w:hAnsiTheme="majorBidi" w:cstheme="majorBidi"/>
                <w:kern w:val="0"/>
                <w:sz w:val="20"/>
                <w:szCs w:val="20"/>
                <w:lang w:val="en-US" w:bidi="hi-IN"/>
                <w14:ligatures w14:val="none"/>
              </w:rPr>
              <w:t>2023 ,</w:t>
            </w:r>
            <w:proofErr w:type="gramEnd"/>
            <w:r w:rsidRPr="00FF6743">
              <w:rPr>
                <w:rFonts w:asciiTheme="majorBidi" w:eastAsia="Times New Roman" w:hAnsiTheme="majorBidi" w:cstheme="majorBidi"/>
                <w:kern w:val="0"/>
                <w:sz w:val="20"/>
                <w:szCs w:val="20"/>
                <w:lang w:val="en-US" w:bidi="hi-IN"/>
                <w14:ligatures w14:val="none"/>
              </w:rPr>
              <w:t xml:space="preserve"> as per sample approval during pre-bid meeting</w:t>
            </w:r>
          </w:p>
        </w:tc>
        <w:tc>
          <w:tcPr>
            <w:tcW w:w="482" w:type="dxa"/>
            <w:tcBorders>
              <w:top w:val="nil"/>
              <w:left w:val="nil"/>
              <w:bottom w:val="single" w:sz="4" w:space="0" w:color="000000"/>
              <w:right w:val="single" w:sz="4" w:space="0" w:color="000000"/>
            </w:tcBorders>
            <w:shd w:val="clear" w:color="auto" w:fill="auto"/>
            <w:vAlign w:val="bottom"/>
            <w:hideMark/>
          </w:tcPr>
          <w:p w14:paraId="3A40F286"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68A4E43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605.00</w:t>
            </w:r>
          </w:p>
        </w:tc>
        <w:tc>
          <w:tcPr>
            <w:tcW w:w="1400" w:type="dxa"/>
            <w:tcBorders>
              <w:top w:val="nil"/>
              <w:left w:val="nil"/>
              <w:bottom w:val="single" w:sz="4" w:space="0" w:color="000000"/>
              <w:right w:val="single" w:sz="4" w:space="0" w:color="000000"/>
            </w:tcBorders>
            <w:shd w:val="clear" w:color="auto" w:fill="auto"/>
            <w:noWrap/>
            <w:vAlign w:val="bottom"/>
            <w:hideMark/>
          </w:tcPr>
          <w:p w14:paraId="18D3A3D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0A40453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7089558"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3729D3D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5AB0D98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4D96555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1B545B5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0E40308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4F929FC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42747FA"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2F563B12"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lastRenderedPageBreak/>
              <w:t>29.00</w:t>
            </w:r>
          </w:p>
        </w:tc>
        <w:tc>
          <w:tcPr>
            <w:tcW w:w="4729" w:type="dxa"/>
            <w:tcBorders>
              <w:top w:val="nil"/>
              <w:left w:val="nil"/>
              <w:bottom w:val="single" w:sz="4" w:space="0" w:color="000000"/>
              <w:right w:val="single" w:sz="4" w:space="0" w:color="000000"/>
            </w:tcBorders>
            <w:shd w:val="clear" w:color="auto" w:fill="auto"/>
            <w:hideMark/>
          </w:tcPr>
          <w:p w14:paraId="1A24DCC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Health Faucet Set</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CP brass health faucet with trigger spray and SS braided flexible hose 1.0–1.5 m long with wall hook complete. ESS </w:t>
            </w:r>
            <w:proofErr w:type="spellStart"/>
            <w:r w:rsidRPr="00FF6743">
              <w:rPr>
                <w:rFonts w:asciiTheme="majorBidi" w:eastAsia="Times New Roman" w:hAnsiTheme="majorBidi" w:cstheme="majorBidi"/>
                <w:kern w:val="0"/>
                <w:sz w:val="20"/>
                <w:szCs w:val="20"/>
                <w:lang w:val="en-US" w:bidi="hi-IN"/>
                <w14:ligatures w14:val="none"/>
              </w:rPr>
              <w:t>ESS</w:t>
            </w:r>
            <w:proofErr w:type="spellEnd"/>
            <w:r w:rsidRPr="00FF6743">
              <w:rPr>
                <w:rFonts w:asciiTheme="majorBidi" w:eastAsia="Times New Roman" w:hAnsiTheme="majorBidi" w:cstheme="majorBidi"/>
                <w:kern w:val="0"/>
                <w:sz w:val="20"/>
                <w:szCs w:val="20"/>
                <w:lang w:val="en-US" w:bidi="hi-IN"/>
                <w14:ligatures w14:val="none"/>
              </w:rPr>
              <w:t xml:space="preserve"> Cat No. C232</w:t>
            </w:r>
            <w:proofErr w:type="gramStart"/>
            <w:r w:rsidRPr="00FF6743">
              <w:rPr>
                <w:rFonts w:asciiTheme="majorBidi" w:eastAsia="Times New Roman" w:hAnsiTheme="majorBidi" w:cstheme="majorBidi"/>
                <w:kern w:val="0"/>
                <w:sz w:val="20"/>
                <w:szCs w:val="20"/>
                <w:lang w:val="en-US" w:bidi="hi-IN"/>
                <w14:ligatures w14:val="none"/>
              </w:rPr>
              <w:t>Y ,</w:t>
            </w:r>
            <w:proofErr w:type="gramEnd"/>
            <w:r w:rsidRPr="00FF6743">
              <w:rPr>
                <w:rFonts w:asciiTheme="majorBidi" w:eastAsia="Times New Roman" w:hAnsiTheme="majorBidi" w:cstheme="majorBidi"/>
                <w:kern w:val="0"/>
                <w:sz w:val="20"/>
                <w:szCs w:val="20"/>
                <w:lang w:val="en-US" w:bidi="hi-IN"/>
                <w14:ligatures w14:val="none"/>
              </w:rPr>
              <w:t xml:space="preserve"> Reference: CPWD DSR 2023</w:t>
            </w:r>
          </w:p>
        </w:tc>
        <w:tc>
          <w:tcPr>
            <w:tcW w:w="482" w:type="dxa"/>
            <w:tcBorders>
              <w:top w:val="nil"/>
              <w:left w:val="nil"/>
              <w:bottom w:val="single" w:sz="4" w:space="0" w:color="000000"/>
              <w:right w:val="single" w:sz="4" w:space="0" w:color="000000"/>
            </w:tcBorders>
            <w:shd w:val="clear" w:color="auto" w:fill="auto"/>
            <w:vAlign w:val="bottom"/>
            <w:hideMark/>
          </w:tcPr>
          <w:p w14:paraId="1337BEAE"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5C9AC5A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148.00</w:t>
            </w:r>
          </w:p>
        </w:tc>
        <w:tc>
          <w:tcPr>
            <w:tcW w:w="1400" w:type="dxa"/>
            <w:tcBorders>
              <w:top w:val="nil"/>
              <w:left w:val="nil"/>
              <w:bottom w:val="single" w:sz="4" w:space="0" w:color="000000"/>
              <w:right w:val="single" w:sz="4" w:space="0" w:color="000000"/>
            </w:tcBorders>
            <w:shd w:val="clear" w:color="auto" w:fill="auto"/>
            <w:noWrap/>
            <w:vAlign w:val="bottom"/>
            <w:hideMark/>
          </w:tcPr>
          <w:p w14:paraId="389D19C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7DF2515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1C80CDE"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020125D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0115E27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3F9E4AB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36A4807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5FE18BA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6AB8775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9823C13"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32A27192"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30.00</w:t>
            </w:r>
          </w:p>
        </w:tc>
        <w:tc>
          <w:tcPr>
            <w:tcW w:w="4729" w:type="dxa"/>
            <w:tcBorders>
              <w:top w:val="nil"/>
              <w:left w:val="nil"/>
              <w:bottom w:val="single" w:sz="4" w:space="0" w:color="000000"/>
              <w:right w:val="single" w:sz="4" w:space="0" w:color="000000"/>
            </w:tcBorders>
            <w:shd w:val="clear" w:color="auto" w:fill="auto"/>
            <w:hideMark/>
          </w:tcPr>
          <w:p w14:paraId="1CEBCE7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Brass Urinal Spreader</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brass chromium plated urinal spreader / jib cock complete, as per sample approval during pre-bid </w:t>
            </w:r>
            <w:proofErr w:type="gramStart"/>
            <w:r w:rsidRPr="00FF6743">
              <w:rPr>
                <w:rFonts w:asciiTheme="majorBidi" w:eastAsia="Times New Roman" w:hAnsiTheme="majorBidi" w:cstheme="majorBidi"/>
                <w:kern w:val="0"/>
                <w:sz w:val="20"/>
                <w:szCs w:val="20"/>
                <w:lang w:val="en-US" w:bidi="hi-IN"/>
                <w14:ligatures w14:val="none"/>
              </w:rPr>
              <w:t>meeting ,</w:t>
            </w:r>
            <w:proofErr w:type="gramEnd"/>
            <w:r w:rsidRPr="00FF6743">
              <w:rPr>
                <w:rFonts w:asciiTheme="majorBidi" w:eastAsia="Times New Roman" w:hAnsiTheme="majorBidi" w:cstheme="majorBidi"/>
                <w:kern w:val="0"/>
                <w:sz w:val="20"/>
                <w:szCs w:val="20"/>
                <w:lang w:val="en-US" w:bidi="hi-IN"/>
                <w14:ligatures w14:val="none"/>
              </w:rPr>
              <w:t xml:space="preserve"> Reference: CPWD DSR 2023</w:t>
            </w:r>
          </w:p>
        </w:tc>
        <w:tc>
          <w:tcPr>
            <w:tcW w:w="482" w:type="dxa"/>
            <w:tcBorders>
              <w:top w:val="nil"/>
              <w:left w:val="nil"/>
              <w:bottom w:val="single" w:sz="4" w:space="0" w:color="000000"/>
              <w:right w:val="single" w:sz="4" w:space="0" w:color="000000"/>
            </w:tcBorders>
            <w:shd w:val="clear" w:color="auto" w:fill="auto"/>
            <w:vAlign w:val="bottom"/>
            <w:hideMark/>
          </w:tcPr>
          <w:p w14:paraId="1D5CC908"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0B98FFE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80.00</w:t>
            </w:r>
          </w:p>
        </w:tc>
        <w:tc>
          <w:tcPr>
            <w:tcW w:w="1400" w:type="dxa"/>
            <w:tcBorders>
              <w:top w:val="nil"/>
              <w:left w:val="nil"/>
              <w:bottom w:val="single" w:sz="4" w:space="0" w:color="000000"/>
              <w:right w:val="single" w:sz="4" w:space="0" w:color="000000"/>
            </w:tcBorders>
            <w:shd w:val="clear" w:color="auto" w:fill="auto"/>
            <w:noWrap/>
            <w:vAlign w:val="bottom"/>
            <w:hideMark/>
          </w:tcPr>
          <w:p w14:paraId="079E7CD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66280CD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0AEF1FB8"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04476AD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42D9731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2B214F2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37E5CF6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065171A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7D824DC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2BB0D8D"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12A0878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31.00</w:t>
            </w:r>
          </w:p>
        </w:tc>
        <w:tc>
          <w:tcPr>
            <w:tcW w:w="4729" w:type="dxa"/>
            <w:tcBorders>
              <w:top w:val="nil"/>
              <w:left w:val="nil"/>
              <w:bottom w:val="single" w:sz="4" w:space="0" w:color="000000"/>
              <w:right w:val="single" w:sz="4" w:space="0" w:color="000000"/>
            </w:tcBorders>
            <w:shd w:val="clear" w:color="auto" w:fill="auto"/>
            <w:hideMark/>
          </w:tcPr>
          <w:p w14:paraId="337BE39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CP Long Body Tap</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15 mm CP brass long body bib cock, heavy duty chromium plated complete. - Ess </w:t>
            </w:r>
            <w:proofErr w:type="spellStart"/>
            <w:r w:rsidRPr="00FF6743">
              <w:rPr>
                <w:rFonts w:asciiTheme="majorBidi" w:eastAsia="Times New Roman" w:hAnsiTheme="majorBidi" w:cstheme="majorBidi"/>
                <w:kern w:val="0"/>
                <w:sz w:val="20"/>
                <w:szCs w:val="20"/>
                <w:lang w:val="en-US" w:bidi="hi-IN"/>
                <w14:ligatures w14:val="none"/>
              </w:rPr>
              <w:t>Ess</w:t>
            </w:r>
            <w:proofErr w:type="spellEnd"/>
            <w:r w:rsidRPr="00FF6743">
              <w:rPr>
                <w:rFonts w:asciiTheme="majorBidi" w:eastAsia="Times New Roman" w:hAnsiTheme="majorBidi" w:cstheme="majorBidi"/>
                <w:kern w:val="0"/>
                <w:sz w:val="20"/>
                <w:szCs w:val="20"/>
                <w:lang w:val="en-US" w:bidi="hi-IN"/>
                <w14:ligatures w14:val="none"/>
              </w:rPr>
              <w:t xml:space="preserve"> C 209</w:t>
            </w:r>
            <w:proofErr w:type="gramStart"/>
            <w:r w:rsidRPr="00FF6743">
              <w:rPr>
                <w:rFonts w:asciiTheme="majorBidi" w:eastAsia="Times New Roman" w:hAnsiTheme="majorBidi" w:cstheme="majorBidi"/>
                <w:kern w:val="0"/>
                <w:sz w:val="20"/>
                <w:szCs w:val="20"/>
                <w:lang w:val="en-US" w:bidi="hi-IN"/>
                <w14:ligatures w14:val="none"/>
              </w:rPr>
              <w:t>B ,</w:t>
            </w:r>
            <w:proofErr w:type="gramEnd"/>
            <w:r w:rsidRPr="00FF6743">
              <w:rPr>
                <w:rFonts w:asciiTheme="majorBidi" w:eastAsia="Times New Roman" w:hAnsiTheme="majorBidi" w:cstheme="majorBidi"/>
                <w:kern w:val="0"/>
                <w:sz w:val="20"/>
                <w:szCs w:val="20"/>
                <w:lang w:val="en-US" w:bidi="hi-IN"/>
                <w14:ligatures w14:val="none"/>
              </w:rPr>
              <w:t xml:space="preserve"> Reference: CPWD DSR 2023</w:t>
            </w:r>
          </w:p>
        </w:tc>
        <w:tc>
          <w:tcPr>
            <w:tcW w:w="482" w:type="dxa"/>
            <w:tcBorders>
              <w:top w:val="nil"/>
              <w:left w:val="nil"/>
              <w:bottom w:val="single" w:sz="4" w:space="0" w:color="000000"/>
              <w:right w:val="single" w:sz="4" w:space="0" w:color="000000"/>
            </w:tcBorders>
            <w:shd w:val="clear" w:color="auto" w:fill="auto"/>
            <w:vAlign w:val="bottom"/>
            <w:hideMark/>
          </w:tcPr>
          <w:p w14:paraId="32D5FAE2"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5606755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185.00</w:t>
            </w:r>
          </w:p>
        </w:tc>
        <w:tc>
          <w:tcPr>
            <w:tcW w:w="1400" w:type="dxa"/>
            <w:tcBorders>
              <w:top w:val="nil"/>
              <w:left w:val="nil"/>
              <w:bottom w:val="single" w:sz="4" w:space="0" w:color="000000"/>
              <w:right w:val="single" w:sz="4" w:space="0" w:color="000000"/>
            </w:tcBorders>
            <w:shd w:val="clear" w:color="auto" w:fill="auto"/>
            <w:noWrap/>
            <w:vAlign w:val="bottom"/>
            <w:hideMark/>
          </w:tcPr>
          <w:p w14:paraId="50D037C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5EF9082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72C9A566"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2D0388F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7BAAC5D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6174E64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5CB41B7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048EC25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73C1F46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0657B78" w14:textId="77777777" w:rsidTr="00FF6743">
        <w:trPr>
          <w:trHeight w:val="552"/>
        </w:trPr>
        <w:tc>
          <w:tcPr>
            <w:tcW w:w="666" w:type="dxa"/>
            <w:tcBorders>
              <w:top w:val="nil"/>
              <w:left w:val="single" w:sz="4" w:space="0" w:color="000000"/>
              <w:bottom w:val="single" w:sz="4" w:space="0" w:color="000000"/>
              <w:right w:val="single" w:sz="4" w:space="0" w:color="000000"/>
            </w:tcBorders>
            <w:shd w:val="clear" w:color="auto" w:fill="auto"/>
            <w:noWrap/>
            <w:hideMark/>
          </w:tcPr>
          <w:p w14:paraId="3CDB2AA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32.00</w:t>
            </w:r>
          </w:p>
        </w:tc>
        <w:tc>
          <w:tcPr>
            <w:tcW w:w="4729" w:type="dxa"/>
            <w:tcBorders>
              <w:top w:val="nil"/>
              <w:left w:val="nil"/>
              <w:bottom w:val="single" w:sz="4" w:space="0" w:color="000000"/>
              <w:right w:val="single" w:sz="4" w:space="0" w:color="000000"/>
            </w:tcBorders>
            <w:shd w:val="clear" w:color="auto" w:fill="auto"/>
            <w:hideMark/>
          </w:tcPr>
          <w:p w14:paraId="3F00E2A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Wall Mixer Bathroom Shower with Arm</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CP brass wall mounted shower with shower arm and flange complete. (ESS </w:t>
            </w:r>
            <w:proofErr w:type="spellStart"/>
            <w:r w:rsidRPr="00FF6743">
              <w:rPr>
                <w:rFonts w:asciiTheme="majorBidi" w:eastAsia="Times New Roman" w:hAnsiTheme="majorBidi" w:cstheme="majorBidi"/>
                <w:kern w:val="0"/>
                <w:sz w:val="20"/>
                <w:szCs w:val="20"/>
                <w:lang w:val="en-US" w:bidi="hi-IN"/>
                <w14:ligatures w14:val="none"/>
              </w:rPr>
              <w:t>ESS</w:t>
            </w:r>
            <w:proofErr w:type="spellEnd"/>
            <w:r w:rsidRPr="00FF6743">
              <w:rPr>
                <w:rFonts w:asciiTheme="majorBidi" w:eastAsia="Times New Roman" w:hAnsiTheme="majorBidi" w:cstheme="majorBidi"/>
                <w:kern w:val="0"/>
                <w:sz w:val="20"/>
                <w:szCs w:val="20"/>
                <w:lang w:val="en-US" w:bidi="hi-IN"/>
                <w14:ligatures w14:val="none"/>
              </w:rPr>
              <w:t xml:space="preserve"> OH-202) - Reference: CPWD DSR 2023</w:t>
            </w:r>
          </w:p>
        </w:tc>
        <w:tc>
          <w:tcPr>
            <w:tcW w:w="482" w:type="dxa"/>
            <w:tcBorders>
              <w:top w:val="nil"/>
              <w:left w:val="nil"/>
              <w:bottom w:val="single" w:sz="4" w:space="0" w:color="000000"/>
              <w:right w:val="single" w:sz="4" w:space="0" w:color="000000"/>
            </w:tcBorders>
            <w:shd w:val="clear" w:color="auto" w:fill="auto"/>
            <w:vAlign w:val="center"/>
            <w:hideMark/>
          </w:tcPr>
          <w:p w14:paraId="2002DB4F"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center"/>
            <w:hideMark/>
          </w:tcPr>
          <w:p w14:paraId="28A42E9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148.00</w:t>
            </w:r>
          </w:p>
        </w:tc>
        <w:tc>
          <w:tcPr>
            <w:tcW w:w="1400" w:type="dxa"/>
            <w:tcBorders>
              <w:top w:val="nil"/>
              <w:left w:val="nil"/>
              <w:bottom w:val="single" w:sz="4" w:space="0" w:color="000000"/>
              <w:right w:val="single" w:sz="4" w:space="0" w:color="000000"/>
            </w:tcBorders>
            <w:shd w:val="clear" w:color="auto" w:fill="auto"/>
            <w:noWrap/>
            <w:vAlign w:val="center"/>
            <w:hideMark/>
          </w:tcPr>
          <w:p w14:paraId="3D9CC00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center"/>
            <w:hideMark/>
          </w:tcPr>
          <w:p w14:paraId="417FD6F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383ED4FF"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303E92F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6B990EE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69DDB9D0"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7A2E512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5DED2BC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6EB531A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D0E0201"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5D7E01E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33.00</w:t>
            </w:r>
          </w:p>
        </w:tc>
        <w:tc>
          <w:tcPr>
            <w:tcW w:w="4729" w:type="dxa"/>
            <w:tcBorders>
              <w:top w:val="nil"/>
              <w:left w:val="nil"/>
              <w:bottom w:val="single" w:sz="4" w:space="0" w:color="000000"/>
              <w:right w:val="single" w:sz="4" w:space="0" w:color="000000"/>
            </w:tcBorders>
            <w:shd w:val="clear" w:color="auto" w:fill="auto"/>
            <w:hideMark/>
          </w:tcPr>
          <w:p w14:paraId="461B7E1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SS Soap Dish</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Providing and fixing stainless steel 304 grade soap dish of approved design complete., as per sample approval during pre-bid meeting - Reference: CPWD DSR 2023</w:t>
            </w:r>
          </w:p>
        </w:tc>
        <w:tc>
          <w:tcPr>
            <w:tcW w:w="482" w:type="dxa"/>
            <w:tcBorders>
              <w:top w:val="nil"/>
              <w:left w:val="nil"/>
              <w:bottom w:val="single" w:sz="4" w:space="0" w:color="000000"/>
              <w:right w:val="single" w:sz="4" w:space="0" w:color="000000"/>
            </w:tcBorders>
            <w:shd w:val="clear" w:color="auto" w:fill="auto"/>
            <w:vAlign w:val="bottom"/>
            <w:hideMark/>
          </w:tcPr>
          <w:p w14:paraId="27C01DC8"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10433FB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148.00</w:t>
            </w:r>
          </w:p>
        </w:tc>
        <w:tc>
          <w:tcPr>
            <w:tcW w:w="1400" w:type="dxa"/>
            <w:tcBorders>
              <w:top w:val="nil"/>
              <w:left w:val="nil"/>
              <w:bottom w:val="single" w:sz="4" w:space="0" w:color="000000"/>
              <w:right w:val="single" w:sz="4" w:space="0" w:color="000000"/>
            </w:tcBorders>
            <w:shd w:val="clear" w:color="auto" w:fill="auto"/>
            <w:noWrap/>
            <w:vAlign w:val="bottom"/>
            <w:hideMark/>
          </w:tcPr>
          <w:p w14:paraId="7EEF78C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43F9B127"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1DB92DC"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7D6FBC3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4294CB1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613F4ED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54BFD3F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tcBorders>
            <w:shd w:val="clear" w:color="auto" w:fill="auto"/>
            <w:vAlign w:val="bottom"/>
            <w:hideMark/>
          </w:tcPr>
          <w:p w14:paraId="5E33600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single" w:sz="4" w:space="0" w:color="000000"/>
              <w:bottom w:val="single" w:sz="4" w:space="0" w:color="000000"/>
              <w:right w:val="single" w:sz="4" w:space="0" w:color="000000"/>
            </w:tcBorders>
            <w:shd w:val="clear" w:color="auto" w:fill="auto"/>
            <w:vAlign w:val="bottom"/>
            <w:hideMark/>
          </w:tcPr>
          <w:p w14:paraId="73F6E5D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07918456"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3F9DFF9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34.00</w:t>
            </w:r>
          </w:p>
        </w:tc>
        <w:tc>
          <w:tcPr>
            <w:tcW w:w="4729" w:type="dxa"/>
            <w:tcBorders>
              <w:top w:val="nil"/>
              <w:left w:val="nil"/>
              <w:bottom w:val="single" w:sz="4" w:space="0" w:color="000000"/>
              <w:right w:val="single" w:sz="4" w:space="0" w:color="000000"/>
            </w:tcBorders>
            <w:shd w:val="clear" w:color="auto" w:fill="auto"/>
            <w:hideMark/>
          </w:tcPr>
          <w:p w14:paraId="2B629BB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SS Soap Dispenser</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Providing and fixing SS-304 wall mounted liquid soap dispenser complete., as per sample approval during pre-bid meeting. - Reference: CPWD DSR 2023</w:t>
            </w:r>
          </w:p>
        </w:tc>
        <w:tc>
          <w:tcPr>
            <w:tcW w:w="482" w:type="dxa"/>
            <w:tcBorders>
              <w:top w:val="nil"/>
              <w:left w:val="nil"/>
              <w:bottom w:val="single" w:sz="4" w:space="0" w:color="000000"/>
              <w:right w:val="single" w:sz="4" w:space="0" w:color="000000"/>
            </w:tcBorders>
            <w:shd w:val="clear" w:color="auto" w:fill="auto"/>
            <w:vAlign w:val="bottom"/>
            <w:hideMark/>
          </w:tcPr>
          <w:p w14:paraId="00FBC7B8"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56299F5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148.00</w:t>
            </w:r>
          </w:p>
        </w:tc>
        <w:tc>
          <w:tcPr>
            <w:tcW w:w="1400" w:type="dxa"/>
            <w:tcBorders>
              <w:top w:val="nil"/>
              <w:left w:val="nil"/>
              <w:bottom w:val="single" w:sz="4" w:space="0" w:color="000000"/>
              <w:right w:val="single" w:sz="4" w:space="0" w:color="000000"/>
            </w:tcBorders>
            <w:shd w:val="clear" w:color="auto" w:fill="auto"/>
            <w:noWrap/>
            <w:vAlign w:val="bottom"/>
            <w:hideMark/>
          </w:tcPr>
          <w:p w14:paraId="15D2504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405E954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E99C56C"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748E8BE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1B9A847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11D7EDB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23C8742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5C1DE09A"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013E504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361E2CB" w14:textId="77777777" w:rsidTr="00FF6743">
        <w:trPr>
          <w:trHeight w:val="732"/>
        </w:trPr>
        <w:tc>
          <w:tcPr>
            <w:tcW w:w="666" w:type="dxa"/>
            <w:tcBorders>
              <w:top w:val="nil"/>
              <w:left w:val="single" w:sz="4" w:space="0" w:color="000000"/>
              <w:bottom w:val="single" w:sz="4" w:space="0" w:color="000000"/>
              <w:right w:val="single" w:sz="4" w:space="0" w:color="000000"/>
            </w:tcBorders>
            <w:shd w:val="clear" w:color="auto" w:fill="auto"/>
            <w:noWrap/>
            <w:hideMark/>
          </w:tcPr>
          <w:p w14:paraId="7C37AB1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35.00</w:t>
            </w:r>
          </w:p>
        </w:tc>
        <w:tc>
          <w:tcPr>
            <w:tcW w:w="4729" w:type="dxa"/>
            <w:tcBorders>
              <w:top w:val="nil"/>
              <w:left w:val="nil"/>
              <w:bottom w:val="single" w:sz="4" w:space="0" w:color="000000"/>
              <w:right w:val="single" w:sz="4" w:space="0" w:color="000000"/>
            </w:tcBorders>
            <w:shd w:val="clear" w:color="auto" w:fill="auto"/>
            <w:hideMark/>
          </w:tcPr>
          <w:p w14:paraId="7EAB2AA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Glass in Existing Window Frame</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fixing 4–5 mm clear float glass in existing frame including rubber beading, putty, silicon sealant, clips, </w:t>
            </w:r>
            <w:proofErr w:type="gramStart"/>
            <w:r w:rsidRPr="00FF6743">
              <w:rPr>
                <w:rFonts w:asciiTheme="majorBidi" w:eastAsia="Times New Roman" w:hAnsiTheme="majorBidi" w:cstheme="majorBidi"/>
                <w:kern w:val="0"/>
                <w:sz w:val="20"/>
                <w:szCs w:val="20"/>
                <w:lang w:val="en-US" w:bidi="hi-IN"/>
                <w14:ligatures w14:val="none"/>
              </w:rPr>
              <w:t>cleaning</w:t>
            </w:r>
            <w:proofErr w:type="gramEnd"/>
            <w:r w:rsidRPr="00FF6743">
              <w:rPr>
                <w:rFonts w:asciiTheme="majorBidi" w:eastAsia="Times New Roman" w:hAnsiTheme="majorBidi" w:cstheme="majorBidi"/>
                <w:kern w:val="0"/>
                <w:sz w:val="20"/>
                <w:szCs w:val="20"/>
                <w:lang w:val="en-US" w:bidi="hi-IN"/>
                <w14:ligatures w14:val="none"/>
              </w:rPr>
              <w:t xml:space="preserve"> and touch-up painting to frame complete. - Reference: CPWD DSR 2023 chapter 9, 13.</w:t>
            </w:r>
          </w:p>
        </w:tc>
        <w:tc>
          <w:tcPr>
            <w:tcW w:w="482" w:type="dxa"/>
            <w:tcBorders>
              <w:top w:val="nil"/>
              <w:left w:val="nil"/>
              <w:bottom w:val="single" w:sz="4" w:space="0" w:color="000000"/>
              <w:right w:val="single" w:sz="4" w:space="0" w:color="000000"/>
            </w:tcBorders>
            <w:shd w:val="clear" w:color="auto" w:fill="auto"/>
            <w:vAlign w:val="bottom"/>
            <w:hideMark/>
          </w:tcPr>
          <w:p w14:paraId="07913E57"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sqm</w:t>
            </w:r>
          </w:p>
        </w:tc>
        <w:tc>
          <w:tcPr>
            <w:tcW w:w="1083" w:type="dxa"/>
            <w:tcBorders>
              <w:top w:val="nil"/>
              <w:left w:val="nil"/>
              <w:bottom w:val="single" w:sz="4" w:space="0" w:color="000000"/>
              <w:right w:val="single" w:sz="4" w:space="0" w:color="000000"/>
            </w:tcBorders>
            <w:shd w:val="clear" w:color="auto" w:fill="auto"/>
            <w:noWrap/>
            <w:vAlign w:val="bottom"/>
            <w:hideMark/>
          </w:tcPr>
          <w:p w14:paraId="6A113D1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423.00</w:t>
            </w:r>
          </w:p>
        </w:tc>
        <w:tc>
          <w:tcPr>
            <w:tcW w:w="1400" w:type="dxa"/>
            <w:tcBorders>
              <w:top w:val="nil"/>
              <w:left w:val="nil"/>
              <w:bottom w:val="single" w:sz="4" w:space="0" w:color="000000"/>
              <w:right w:val="single" w:sz="4" w:space="0" w:color="000000"/>
            </w:tcBorders>
            <w:shd w:val="clear" w:color="auto" w:fill="auto"/>
            <w:noWrap/>
            <w:vAlign w:val="bottom"/>
            <w:hideMark/>
          </w:tcPr>
          <w:p w14:paraId="326158A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5B92A21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5129BB2"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7D46385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09EB92E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2D70991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53ADDF0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5051B09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68F0484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3E9BC8E8" w14:textId="77777777" w:rsidTr="00FF6743">
        <w:trPr>
          <w:trHeight w:val="162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15EBE0D2"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36.00</w:t>
            </w:r>
          </w:p>
        </w:tc>
        <w:tc>
          <w:tcPr>
            <w:tcW w:w="4729" w:type="dxa"/>
            <w:tcBorders>
              <w:top w:val="nil"/>
              <w:left w:val="nil"/>
              <w:bottom w:val="single" w:sz="4" w:space="0" w:color="000000"/>
              <w:right w:val="single" w:sz="4" w:space="0" w:color="000000"/>
            </w:tcBorders>
            <w:shd w:val="clear" w:color="auto" w:fill="auto"/>
            <w:hideMark/>
          </w:tcPr>
          <w:p w14:paraId="151C940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 xml:space="preserve">Cast Iron Manhole Cover. </w:t>
            </w:r>
            <w:r w:rsidRPr="00FF6743">
              <w:rPr>
                <w:rFonts w:asciiTheme="majorBidi" w:eastAsia="Times New Roman" w:hAnsiTheme="majorBidi" w:cstheme="majorBidi"/>
                <w:kern w:val="0"/>
                <w:sz w:val="20"/>
                <w:szCs w:val="2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FF6743">
              <w:rPr>
                <w:rFonts w:asciiTheme="majorBidi" w:eastAsia="Times New Roman" w:hAnsiTheme="majorBidi" w:cstheme="majorBidi"/>
                <w:kern w:val="0"/>
                <w:sz w:val="20"/>
                <w:szCs w:val="20"/>
                <w:lang w:val="en-US" w:bidi="hi-IN"/>
                <w14:ligatures w14:val="none"/>
              </w:rPr>
              <w:t>dia</w:t>
            </w:r>
            <w:proofErr w:type="spellEnd"/>
            <w:r w:rsidRPr="00FF6743">
              <w:rPr>
                <w:rFonts w:asciiTheme="majorBidi" w:eastAsia="Times New Roman" w:hAnsiTheme="majorBidi" w:cstheme="majorBidi"/>
                <w:kern w:val="0"/>
                <w:sz w:val="20"/>
                <w:szCs w:val="20"/>
                <w:lang w:val="en-US" w:bidi="hi-IN"/>
                <w14:ligatures w14:val="none"/>
              </w:rPr>
              <w:t>, total weight not less than 38 kg) for chamber openings, including fixing in cement concrete 1:2:4 (1 cement: 2 coarse sand: 4 graded stone aggregate 20 mm nominal size), curing, and finishing the surface smooth, complete as per direction of Engineer and CPWD norms. Reference: CPWD DSR 2023 chapter</w:t>
            </w:r>
            <w:r w:rsidRPr="00FF6743">
              <w:rPr>
                <w:rFonts w:asciiTheme="majorBidi" w:eastAsia="Times New Roman" w:hAnsiTheme="majorBidi" w:cstheme="majorBidi"/>
                <w:kern w:val="0"/>
                <w:sz w:val="20"/>
                <w:szCs w:val="20"/>
                <w:lang w:val="en-US" w:bidi="hi-IN"/>
                <w14:ligatures w14:val="none"/>
              </w:rPr>
              <w:br/>
              <w:t>17.</w:t>
            </w:r>
          </w:p>
        </w:tc>
        <w:tc>
          <w:tcPr>
            <w:tcW w:w="482" w:type="dxa"/>
            <w:tcBorders>
              <w:top w:val="nil"/>
              <w:left w:val="nil"/>
              <w:bottom w:val="single" w:sz="4" w:space="0" w:color="000000"/>
              <w:right w:val="single" w:sz="4" w:space="0" w:color="000000"/>
            </w:tcBorders>
            <w:shd w:val="clear" w:color="auto" w:fill="auto"/>
            <w:vAlign w:val="bottom"/>
            <w:hideMark/>
          </w:tcPr>
          <w:p w14:paraId="0466E1A7"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EACH</w:t>
            </w:r>
          </w:p>
        </w:tc>
        <w:tc>
          <w:tcPr>
            <w:tcW w:w="1083" w:type="dxa"/>
            <w:tcBorders>
              <w:top w:val="nil"/>
              <w:left w:val="nil"/>
              <w:bottom w:val="single" w:sz="4" w:space="0" w:color="000000"/>
              <w:right w:val="single" w:sz="4" w:space="0" w:color="000000"/>
            </w:tcBorders>
            <w:shd w:val="clear" w:color="auto" w:fill="auto"/>
            <w:noWrap/>
            <w:vAlign w:val="bottom"/>
            <w:hideMark/>
          </w:tcPr>
          <w:p w14:paraId="79EB7DB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15.00</w:t>
            </w:r>
          </w:p>
        </w:tc>
        <w:tc>
          <w:tcPr>
            <w:tcW w:w="1400" w:type="dxa"/>
            <w:tcBorders>
              <w:top w:val="nil"/>
              <w:left w:val="nil"/>
              <w:bottom w:val="single" w:sz="4" w:space="0" w:color="000000"/>
              <w:right w:val="single" w:sz="4" w:space="0" w:color="000000"/>
            </w:tcBorders>
            <w:shd w:val="clear" w:color="auto" w:fill="auto"/>
            <w:noWrap/>
            <w:vAlign w:val="bottom"/>
            <w:hideMark/>
          </w:tcPr>
          <w:p w14:paraId="5A438CB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6C7AD07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30A59571"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7977534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vAlign w:val="bottom"/>
            <w:hideMark/>
          </w:tcPr>
          <w:p w14:paraId="71C3CE2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nil"/>
              <w:left w:val="nil"/>
              <w:bottom w:val="single" w:sz="4" w:space="0" w:color="000000"/>
              <w:right w:val="single" w:sz="4" w:space="0" w:color="000000"/>
            </w:tcBorders>
            <w:shd w:val="clear" w:color="auto" w:fill="auto"/>
            <w:vAlign w:val="bottom"/>
            <w:hideMark/>
          </w:tcPr>
          <w:p w14:paraId="7FC94B1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6853B5B5"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6E6ECBA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2B888D6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2D632723" w14:textId="77777777" w:rsidTr="00FF6743">
        <w:trPr>
          <w:trHeight w:val="1620"/>
        </w:trPr>
        <w:tc>
          <w:tcPr>
            <w:tcW w:w="666" w:type="dxa"/>
            <w:tcBorders>
              <w:top w:val="nil"/>
              <w:left w:val="single" w:sz="4" w:space="0" w:color="000000"/>
              <w:bottom w:val="single" w:sz="4" w:space="0" w:color="000000"/>
              <w:right w:val="single" w:sz="4" w:space="0" w:color="000000"/>
            </w:tcBorders>
            <w:shd w:val="clear" w:color="auto" w:fill="auto"/>
            <w:noWrap/>
            <w:vAlign w:val="center"/>
            <w:hideMark/>
          </w:tcPr>
          <w:p w14:paraId="5B62CE8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lastRenderedPageBreak/>
              <w:t>37.00</w:t>
            </w:r>
          </w:p>
        </w:tc>
        <w:tc>
          <w:tcPr>
            <w:tcW w:w="4729" w:type="dxa"/>
            <w:tcBorders>
              <w:top w:val="nil"/>
              <w:left w:val="nil"/>
              <w:bottom w:val="single" w:sz="4" w:space="0" w:color="000000"/>
              <w:right w:val="single" w:sz="4" w:space="0" w:color="000000"/>
            </w:tcBorders>
            <w:shd w:val="clear" w:color="auto" w:fill="auto"/>
            <w:hideMark/>
          </w:tcPr>
          <w:p w14:paraId="789A70B3"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Internal Wall Waterproofing G Painting Treatment</w:t>
            </w:r>
            <w:r w:rsidRPr="00FF6743">
              <w:rPr>
                <w:rFonts w:asciiTheme="majorBidi" w:eastAsia="Times New Roman" w:hAnsiTheme="majorBidi" w:cstheme="majorBidi"/>
                <w:b/>
                <w:bCs/>
                <w:kern w:val="0"/>
                <w:sz w:val="20"/>
                <w:szCs w:val="20"/>
                <w:lang w:val="en-US" w:bidi="hi-IN"/>
                <w14:ligatures w14:val="none"/>
              </w:rPr>
              <w:br/>
            </w:r>
            <w:r w:rsidRPr="00FF6743">
              <w:rPr>
                <w:rFonts w:asciiTheme="majorBidi" w:eastAsia="Times New Roman" w:hAnsiTheme="majorBidi" w:cstheme="majorBidi"/>
                <w:kern w:val="0"/>
                <w:sz w:val="20"/>
                <w:szCs w:val="20"/>
                <w:lang w:val="en-US" w:bidi="hi-IN"/>
                <w14:ligatures w14:val="none"/>
              </w:rPr>
              <w:t xml:space="preserve">Providing and applying waterproofing treatment to internal wall surfaces including scraping/removal of loose plaster particles, cleaning surface, polymer modified cement slurry using Dr. Fixit SWR latex, damp-proof coating in minimum 2–3 coats, primer coat, Birla white putty and Tractor emulsion finish in 2–3 coats complete. </w:t>
            </w:r>
            <w:proofErr w:type="spellStart"/>
            <w:r w:rsidRPr="00FF6743">
              <w:rPr>
                <w:rFonts w:asciiTheme="majorBidi" w:eastAsia="Times New Roman" w:hAnsiTheme="majorBidi" w:cstheme="majorBidi"/>
                <w:kern w:val="0"/>
                <w:sz w:val="20"/>
                <w:szCs w:val="20"/>
                <w:lang w:val="en-US" w:bidi="hi-IN"/>
                <w14:ligatures w14:val="none"/>
              </w:rPr>
              <w:t>Colour</w:t>
            </w:r>
            <w:proofErr w:type="spellEnd"/>
            <w:r w:rsidRPr="00FF6743">
              <w:rPr>
                <w:rFonts w:asciiTheme="majorBidi" w:eastAsia="Times New Roman" w:hAnsiTheme="majorBidi" w:cstheme="majorBidi"/>
                <w:kern w:val="0"/>
                <w:sz w:val="20"/>
                <w:szCs w:val="20"/>
                <w:lang w:val="en-US" w:bidi="hi-IN"/>
                <w14:ligatures w14:val="none"/>
              </w:rPr>
              <w:t xml:space="preserve"> variation shall be considered only for different </w:t>
            </w:r>
            <w:proofErr w:type="spellStart"/>
            <w:r w:rsidRPr="00FF6743">
              <w:rPr>
                <w:rFonts w:asciiTheme="majorBidi" w:eastAsia="Times New Roman" w:hAnsiTheme="majorBidi" w:cstheme="majorBidi"/>
                <w:kern w:val="0"/>
                <w:sz w:val="20"/>
                <w:szCs w:val="20"/>
                <w:lang w:val="en-US" w:bidi="hi-IN"/>
                <w14:ligatures w14:val="none"/>
              </w:rPr>
              <w:t>colour</w:t>
            </w:r>
            <w:proofErr w:type="spellEnd"/>
            <w:r w:rsidRPr="00FF6743">
              <w:rPr>
                <w:rFonts w:asciiTheme="majorBidi" w:eastAsia="Times New Roman" w:hAnsiTheme="majorBidi" w:cstheme="majorBidi"/>
                <w:kern w:val="0"/>
                <w:sz w:val="20"/>
                <w:szCs w:val="20"/>
                <w:lang w:val="en-US" w:bidi="hi-IN"/>
                <w14:ligatures w14:val="none"/>
              </w:rPr>
              <w:t xml:space="preserve"> family. Reference: CPWD DSR 2023 chapter 17.</w:t>
            </w:r>
          </w:p>
        </w:tc>
        <w:tc>
          <w:tcPr>
            <w:tcW w:w="482" w:type="dxa"/>
            <w:tcBorders>
              <w:top w:val="nil"/>
              <w:left w:val="nil"/>
              <w:bottom w:val="single" w:sz="4" w:space="0" w:color="000000"/>
              <w:right w:val="single" w:sz="4" w:space="0" w:color="000000"/>
            </w:tcBorders>
            <w:shd w:val="clear" w:color="auto" w:fill="auto"/>
            <w:vAlign w:val="bottom"/>
            <w:hideMark/>
          </w:tcPr>
          <w:p w14:paraId="57E28ACC" w14:textId="77777777" w:rsidR="00FF6743" w:rsidRPr="00FF6743" w:rsidRDefault="00FF6743" w:rsidP="00FF6743">
            <w:pPr>
              <w:spacing w:after="0" w:line="240" w:lineRule="auto"/>
              <w:jc w:val="center"/>
              <w:rPr>
                <w:rFonts w:asciiTheme="majorBidi" w:eastAsia="Times New Roman" w:hAnsiTheme="majorBidi" w:cstheme="majorBidi"/>
                <w:kern w:val="0"/>
                <w:sz w:val="20"/>
                <w:szCs w:val="20"/>
                <w:lang w:val="en-US" w:bidi="hi-IN"/>
                <w14:ligatures w14:val="none"/>
              </w:rPr>
            </w:pPr>
            <w:r w:rsidRPr="00FF6743">
              <w:rPr>
                <w:rFonts w:asciiTheme="majorBidi" w:eastAsia="Times New Roman" w:hAnsiTheme="majorBidi" w:cstheme="majorBidi"/>
                <w:kern w:val="0"/>
                <w:sz w:val="20"/>
                <w:szCs w:val="20"/>
                <w:lang w:val="en-US" w:bidi="hi-IN"/>
                <w14:ligatures w14:val="none"/>
              </w:rPr>
              <w:t>sqm</w:t>
            </w:r>
          </w:p>
        </w:tc>
        <w:tc>
          <w:tcPr>
            <w:tcW w:w="1083" w:type="dxa"/>
            <w:tcBorders>
              <w:top w:val="nil"/>
              <w:left w:val="nil"/>
              <w:bottom w:val="single" w:sz="4" w:space="0" w:color="000000"/>
              <w:right w:val="single" w:sz="4" w:space="0" w:color="000000"/>
            </w:tcBorders>
            <w:shd w:val="clear" w:color="auto" w:fill="auto"/>
            <w:noWrap/>
            <w:vAlign w:val="bottom"/>
            <w:hideMark/>
          </w:tcPr>
          <w:p w14:paraId="28F3930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3994.32</w:t>
            </w:r>
          </w:p>
        </w:tc>
        <w:tc>
          <w:tcPr>
            <w:tcW w:w="1400" w:type="dxa"/>
            <w:tcBorders>
              <w:top w:val="nil"/>
              <w:left w:val="nil"/>
              <w:bottom w:val="single" w:sz="4" w:space="0" w:color="000000"/>
              <w:right w:val="single" w:sz="4" w:space="0" w:color="000000"/>
            </w:tcBorders>
            <w:shd w:val="clear" w:color="auto" w:fill="auto"/>
            <w:noWrap/>
            <w:vAlign w:val="bottom"/>
            <w:hideMark/>
          </w:tcPr>
          <w:p w14:paraId="235CEC2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3EDC883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3F31D113" w14:textId="77777777" w:rsidTr="00FF6743">
        <w:trPr>
          <w:trHeight w:val="575"/>
        </w:trPr>
        <w:tc>
          <w:tcPr>
            <w:tcW w:w="666" w:type="dxa"/>
            <w:tcBorders>
              <w:top w:val="single" w:sz="4" w:space="0" w:color="000000"/>
              <w:left w:val="single" w:sz="4" w:space="0" w:color="auto"/>
              <w:bottom w:val="single" w:sz="8" w:space="0" w:color="auto"/>
              <w:right w:val="single" w:sz="8" w:space="0" w:color="000000"/>
            </w:tcBorders>
            <w:shd w:val="clear" w:color="auto" w:fill="auto"/>
            <w:noWrap/>
            <w:vAlign w:val="center"/>
            <w:hideMark/>
          </w:tcPr>
          <w:p w14:paraId="4FE12C2D" w14:textId="77777777" w:rsidR="00FF6743" w:rsidRPr="00FF6743" w:rsidRDefault="00FF6743" w:rsidP="00FF6743">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FF6743">
              <w:rPr>
                <w:rFonts w:asciiTheme="majorBidi" w:eastAsia="Times New Roman" w:hAnsiTheme="majorBidi" w:cstheme="majorBidi"/>
                <w:b/>
                <w:bCs/>
                <w:color w:val="000000"/>
                <w:kern w:val="0"/>
                <w:sz w:val="20"/>
                <w:szCs w:val="20"/>
                <w:lang w:val="en-US" w:bidi="hi-IN"/>
                <w14:ligatures w14:val="none"/>
              </w:rPr>
              <w:t>B</w:t>
            </w:r>
          </w:p>
        </w:tc>
        <w:tc>
          <w:tcPr>
            <w:tcW w:w="4729" w:type="dxa"/>
            <w:tcBorders>
              <w:top w:val="single" w:sz="4" w:space="0" w:color="000000"/>
              <w:left w:val="nil"/>
              <w:bottom w:val="single" w:sz="8" w:space="0" w:color="auto"/>
              <w:right w:val="single" w:sz="8" w:space="0" w:color="000000"/>
            </w:tcBorders>
            <w:shd w:val="clear" w:color="auto" w:fill="auto"/>
            <w:vAlign w:val="center"/>
            <w:hideMark/>
          </w:tcPr>
          <w:p w14:paraId="0C68989C" w14:textId="77777777" w:rsidR="00FF6743" w:rsidRPr="00FF6743" w:rsidRDefault="00FF6743" w:rsidP="00FF6743">
            <w:pPr>
              <w:spacing w:after="0" w:line="240" w:lineRule="auto"/>
              <w:rPr>
                <w:rFonts w:asciiTheme="majorBidi" w:eastAsia="Times New Roman" w:hAnsiTheme="majorBidi" w:cstheme="majorBidi"/>
                <w:b/>
                <w:bCs/>
                <w:color w:val="000000"/>
                <w:kern w:val="0"/>
                <w:sz w:val="20"/>
                <w:szCs w:val="20"/>
                <w:lang w:val="en-US" w:bidi="hi-IN"/>
                <w14:ligatures w14:val="none"/>
              </w:rPr>
            </w:pPr>
            <w:r w:rsidRPr="00FF6743">
              <w:rPr>
                <w:rFonts w:asciiTheme="majorBidi" w:eastAsia="Times New Roman" w:hAnsiTheme="majorBidi" w:cstheme="majorBidi"/>
                <w:b/>
                <w:bCs/>
                <w:color w:val="000000"/>
                <w:kern w:val="0"/>
                <w:sz w:val="20"/>
                <w:szCs w:val="20"/>
                <w:lang w:val="en-US" w:bidi="hi-IN"/>
                <w14:ligatures w14:val="none"/>
              </w:rPr>
              <w:t>Electrical Work</w:t>
            </w:r>
          </w:p>
        </w:tc>
        <w:tc>
          <w:tcPr>
            <w:tcW w:w="482" w:type="dxa"/>
            <w:tcBorders>
              <w:top w:val="single" w:sz="4" w:space="0" w:color="000000"/>
              <w:left w:val="nil"/>
              <w:bottom w:val="single" w:sz="8" w:space="0" w:color="auto"/>
              <w:right w:val="single" w:sz="8" w:space="0" w:color="000000"/>
            </w:tcBorders>
            <w:shd w:val="clear" w:color="auto" w:fill="auto"/>
            <w:vAlign w:val="center"/>
            <w:hideMark/>
          </w:tcPr>
          <w:p w14:paraId="23B35F7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single" w:sz="4" w:space="0" w:color="000000"/>
              <w:left w:val="nil"/>
              <w:bottom w:val="single" w:sz="8" w:space="0" w:color="auto"/>
              <w:right w:val="single" w:sz="4" w:space="0" w:color="auto"/>
            </w:tcBorders>
            <w:shd w:val="clear" w:color="auto" w:fill="auto"/>
            <w:noWrap/>
            <w:vAlign w:val="center"/>
            <w:hideMark/>
          </w:tcPr>
          <w:p w14:paraId="3362BE1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6E241C8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7A663CA7"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0E778371" w14:textId="77777777" w:rsidTr="00FF6743">
        <w:trPr>
          <w:trHeight w:val="1620"/>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752E89DC"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156BB37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 xml:space="preserve">Dismantling existing electrical wiring including switches, sockets, conduits, exhaust, </w:t>
            </w:r>
            <w:proofErr w:type="spellStart"/>
            <w:r w:rsidRPr="00FF6743">
              <w:rPr>
                <w:rFonts w:asciiTheme="majorBidi" w:eastAsia="Times New Roman" w:hAnsiTheme="majorBidi" w:cstheme="majorBidi"/>
                <w:color w:val="000000"/>
                <w:kern w:val="0"/>
                <w:sz w:val="20"/>
                <w:szCs w:val="20"/>
                <w:lang w:bidi="hi-IN"/>
                <w14:ligatures w14:val="none"/>
              </w:rPr>
              <w:t>gyser</w:t>
            </w:r>
            <w:proofErr w:type="spellEnd"/>
            <w:r w:rsidRPr="00FF6743">
              <w:rPr>
                <w:rFonts w:asciiTheme="majorBidi" w:eastAsia="Times New Roman" w:hAnsiTheme="majorBidi" w:cstheme="majorBidi"/>
                <w:color w:val="000000"/>
                <w:kern w:val="0"/>
                <w:sz w:val="20"/>
                <w:szCs w:val="20"/>
                <w:lang w:bidi="hi-IN"/>
                <w14:ligatures w14:val="none"/>
              </w:rPr>
              <w:t xml:space="preserve"> etc., </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5FD0772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Job</w:t>
            </w:r>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5B770ED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37</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018156D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59EDAFA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7AD5F14" w14:textId="77777777" w:rsidTr="00FF6743">
        <w:trPr>
          <w:trHeight w:val="1620"/>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19FA3DB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2</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301EBA7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 xml:space="preserve">Wiring for light/fan/exhaust point with 2Cx1.5+.75 E </w:t>
            </w:r>
            <w:proofErr w:type="spellStart"/>
            <w:r w:rsidRPr="00FF6743">
              <w:rPr>
                <w:rFonts w:asciiTheme="majorBidi" w:eastAsia="Times New Roman" w:hAnsiTheme="majorBidi" w:cstheme="majorBidi"/>
                <w:color w:val="000000"/>
                <w:kern w:val="0"/>
                <w:sz w:val="20"/>
                <w:szCs w:val="20"/>
                <w:lang w:bidi="hi-IN"/>
                <w14:ligatures w14:val="none"/>
              </w:rPr>
              <w:t>sqmm</w:t>
            </w:r>
            <w:proofErr w:type="spellEnd"/>
            <w:r w:rsidRPr="00FF6743">
              <w:rPr>
                <w:rFonts w:asciiTheme="majorBidi" w:eastAsia="Times New Roman" w:hAnsiTheme="majorBidi" w:cstheme="majorBidi"/>
                <w:color w:val="000000"/>
                <w:kern w:val="0"/>
                <w:sz w:val="20"/>
                <w:szCs w:val="20"/>
                <w:lang w:bidi="hi-IN"/>
                <w14:ligatures w14:val="none"/>
              </w:rPr>
              <w:t xml:space="preserve"> FRLS copper conductor in concealed PVC conduit including cost of wall cutting, chasing plastering, </w:t>
            </w:r>
            <w:proofErr w:type="gramStart"/>
            <w:r w:rsidRPr="00FF6743">
              <w:rPr>
                <w:rFonts w:asciiTheme="majorBidi" w:eastAsia="Times New Roman" w:hAnsiTheme="majorBidi" w:cstheme="majorBidi"/>
                <w:color w:val="000000"/>
                <w:kern w:val="0"/>
                <w:sz w:val="20"/>
                <w:szCs w:val="20"/>
                <w:lang w:bidi="hi-IN"/>
                <w14:ligatures w14:val="none"/>
              </w:rPr>
              <w:t>painting  etc.</w:t>
            </w:r>
            <w:proofErr w:type="gramEnd"/>
            <w:r w:rsidRPr="00FF6743">
              <w:rPr>
                <w:rFonts w:asciiTheme="majorBidi" w:eastAsia="Times New Roman" w:hAnsiTheme="majorBidi" w:cstheme="majorBidi"/>
                <w:color w:val="000000"/>
                <w:kern w:val="0"/>
                <w:sz w:val="20"/>
                <w:szCs w:val="20"/>
                <w:lang w:bidi="hi-IN"/>
                <w14:ligatures w14:val="none"/>
              </w:rPr>
              <w:t xml:space="preserve"> as decided by  EIC </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25E48CC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proofErr w:type="spellStart"/>
            <w:r w:rsidRPr="00FF6743">
              <w:rPr>
                <w:rFonts w:asciiTheme="majorBidi" w:eastAsia="Times New Roman" w:hAnsiTheme="majorBidi" w:cstheme="majorBidi"/>
                <w:color w:val="000000"/>
                <w:kern w:val="0"/>
                <w:sz w:val="20"/>
                <w:szCs w:val="20"/>
                <w:lang w:bidi="hi-IN"/>
                <w14:ligatures w14:val="none"/>
              </w:rPr>
              <w:t>Mtr</w:t>
            </w:r>
            <w:proofErr w:type="spellEnd"/>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4BF85E97"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100</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1251B39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6362FDBE"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292795A" w14:textId="77777777" w:rsidTr="00FF6743">
        <w:trPr>
          <w:trHeight w:val="1620"/>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0125622E"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3</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12341F0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proofErr w:type="gramStart"/>
            <w:r w:rsidRPr="00FF6743">
              <w:rPr>
                <w:rFonts w:asciiTheme="majorBidi" w:eastAsia="Times New Roman" w:hAnsiTheme="majorBidi" w:cstheme="majorBidi"/>
                <w:color w:val="000000"/>
                <w:kern w:val="0"/>
                <w:sz w:val="20"/>
                <w:szCs w:val="20"/>
                <w:lang w:bidi="hi-IN"/>
                <w14:ligatures w14:val="none"/>
              </w:rPr>
              <w:t>Wiring  point</w:t>
            </w:r>
            <w:proofErr w:type="gramEnd"/>
            <w:r w:rsidRPr="00FF6743">
              <w:rPr>
                <w:rFonts w:asciiTheme="majorBidi" w:eastAsia="Times New Roman" w:hAnsiTheme="majorBidi" w:cstheme="majorBidi"/>
                <w:color w:val="000000"/>
                <w:kern w:val="0"/>
                <w:sz w:val="20"/>
                <w:szCs w:val="20"/>
                <w:lang w:bidi="hi-IN"/>
                <w14:ligatures w14:val="none"/>
              </w:rPr>
              <w:t xml:space="preserve"> with 2Cx4+ 1.5E </w:t>
            </w:r>
            <w:proofErr w:type="spellStart"/>
            <w:r w:rsidRPr="00FF6743">
              <w:rPr>
                <w:rFonts w:asciiTheme="majorBidi" w:eastAsia="Times New Roman" w:hAnsiTheme="majorBidi" w:cstheme="majorBidi"/>
                <w:color w:val="000000"/>
                <w:kern w:val="0"/>
                <w:sz w:val="20"/>
                <w:szCs w:val="20"/>
                <w:lang w:bidi="hi-IN"/>
                <w14:ligatures w14:val="none"/>
              </w:rPr>
              <w:t>sqmm</w:t>
            </w:r>
            <w:proofErr w:type="spellEnd"/>
            <w:r w:rsidRPr="00FF6743">
              <w:rPr>
                <w:rFonts w:asciiTheme="majorBidi" w:eastAsia="Times New Roman" w:hAnsiTheme="majorBidi" w:cstheme="majorBidi"/>
                <w:color w:val="000000"/>
                <w:kern w:val="0"/>
                <w:sz w:val="20"/>
                <w:szCs w:val="20"/>
                <w:lang w:bidi="hi-IN"/>
                <w14:ligatures w14:val="none"/>
              </w:rPr>
              <w:t xml:space="preserve"> FRLS copper conductor in concealed PVC conduit including cost of wall cutting ,chasing plastering, painting  etc. as decided by  EIC</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74964E37"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proofErr w:type="spellStart"/>
            <w:r w:rsidRPr="00FF6743">
              <w:rPr>
                <w:rFonts w:asciiTheme="majorBidi" w:eastAsia="Times New Roman" w:hAnsiTheme="majorBidi" w:cstheme="majorBidi"/>
                <w:color w:val="000000"/>
                <w:kern w:val="0"/>
                <w:sz w:val="20"/>
                <w:szCs w:val="20"/>
                <w:lang w:bidi="hi-IN"/>
                <w14:ligatures w14:val="none"/>
              </w:rPr>
              <w:t>Mtr</w:t>
            </w:r>
            <w:proofErr w:type="spellEnd"/>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45438C0E"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400</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4B60BEE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59880772"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587228A9" w14:textId="77777777" w:rsidTr="00FF6743">
        <w:trPr>
          <w:trHeight w:val="1620"/>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584662D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4</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1F4A903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Providing &amp; fixing 6A modular switch with face plate, grid plate, hot dipped galvanised modular box with all other accessories.</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0A8BA47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Each</w:t>
            </w:r>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2A302C57"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225</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1521BC4E"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4A41C6B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7C0C845F" w14:textId="77777777" w:rsidTr="00FF6743">
        <w:trPr>
          <w:trHeight w:val="1620"/>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2E8EB9B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5</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347808B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 xml:space="preserve">Providing &amp; fixing 6A modular </w:t>
            </w:r>
            <w:proofErr w:type="gramStart"/>
            <w:r w:rsidRPr="00FF6743">
              <w:rPr>
                <w:rFonts w:asciiTheme="majorBidi" w:eastAsia="Times New Roman" w:hAnsiTheme="majorBidi" w:cstheme="majorBidi"/>
                <w:color w:val="000000"/>
                <w:kern w:val="0"/>
                <w:sz w:val="20"/>
                <w:szCs w:val="20"/>
                <w:lang w:bidi="hi-IN"/>
                <w14:ligatures w14:val="none"/>
              </w:rPr>
              <w:t>Socket  with</w:t>
            </w:r>
            <w:proofErr w:type="gramEnd"/>
            <w:r w:rsidRPr="00FF6743">
              <w:rPr>
                <w:rFonts w:asciiTheme="majorBidi" w:eastAsia="Times New Roman" w:hAnsiTheme="majorBidi" w:cstheme="majorBidi"/>
                <w:color w:val="000000"/>
                <w:kern w:val="0"/>
                <w:sz w:val="20"/>
                <w:szCs w:val="20"/>
                <w:lang w:bidi="hi-IN"/>
                <w14:ligatures w14:val="none"/>
              </w:rPr>
              <w:t xml:space="preserve"> Shutter, face plate, grid plate, hot dipped galvanised modular box with all other accessories.</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7BF2F66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Each</w:t>
            </w:r>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32E471F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70</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00F3E2D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27517BF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77AA5DAE" w14:textId="77777777" w:rsidTr="00FF6743">
        <w:trPr>
          <w:trHeight w:val="1620"/>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073F223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lastRenderedPageBreak/>
              <w:t>6</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1C10773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Providing &amp; fixing 16A modular switch with face plate, grid plate, hot dipped galvanised modular box with all other accessories.</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3EBA4DA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Each</w:t>
            </w:r>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0C41BCE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37</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50F8134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58094BB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21359B8" w14:textId="77777777" w:rsidTr="00FF6743">
        <w:trPr>
          <w:trHeight w:val="1620"/>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5DD8D0D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7</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61D1F42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Providing &amp; fixing 16A modular socket with Shutter, face plate, grid plate, hot dipped galvanised modular box with all other accessories.</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4E910AC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Each</w:t>
            </w:r>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2D58845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37</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37D9A89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342672E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0671B0F3" w14:textId="77777777" w:rsidTr="00FF6743">
        <w:trPr>
          <w:trHeight w:val="1620"/>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7B65B218"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8</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076E432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Providing &amp; fixing 20/25A DP switch with ELCB</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2C12C92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Each</w:t>
            </w:r>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67BC519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40</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3E92AE9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1C410BE2"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155292B7" w14:textId="77777777" w:rsidTr="00FF6743">
        <w:trPr>
          <w:trHeight w:val="1620"/>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529E179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9</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15FB05D9"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 xml:space="preserve">Reinstallation, Testing &amp; commissioning of existing storage geyser, exhaust fans and other accessories already installed before </w:t>
            </w:r>
            <w:proofErr w:type="gramStart"/>
            <w:r w:rsidRPr="00FF6743">
              <w:rPr>
                <w:rFonts w:asciiTheme="majorBidi" w:eastAsia="Times New Roman" w:hAnsiTheme="majorBidi" w:cstheme="majorBidi"/>
                <w:color w:val="000000"/>
                <w:kern w:val="0"/>
                <w:sz w:val="20"/>
                <w:szCs w:val="20"/>
                <w:lang w:bidi="hi-IN"/>
                <w14:ligatures w14:val="none"/>
              </w:rPr>
              <w:t>renovation  including</w:t>
            </w:r>
            <w:proofErr w:type="gramEnd"/>
            <w:r w:rsidRPr="00FF6743">
              <w:rPr>
                <w:rFonts w:asciiTheme="majorBidi" w:eastAsia="Times New Roman" w:hAnsiTheme="majorBidi" w:cstheme="majorBidi"/>
                <w:color w:val="000000"/>
                <w:kern w:val="0"/>
                <w:sz w:val="20"/>
                <w:szCs w:val="20"/>
                <w:lang w:bidi="hi-IN"/>
                <w14:ligatures w14:val="none"/>
              </w:rPr>
              <w:t xml:space="preserve"> electrical connection and earthing as decided by EIC if any item required for reinstalling of items like nut bolts, any minor structure, geyser connections pipe etc shall be bear by vendor.</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5A1C061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Job</w:t>
            </w:r>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002252F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37</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3FD4659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524AA96D"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7F1F413B" w14:textId="77777777" w:rsidTr="00FF6743">
        <w:trPr>
          <w:trHeight w:val="1620"/>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1BD3415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10</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127E455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Providing &amp; fixing LED light fitting (24W</w:t>
            </w:r>
            <w:proofErr w:type="gramStart"/>
            <w:r w:rsidRPr="00FF6743">
              <w:rPr>
                <w:rFonts w:asciiTheme="majorBidi" w:eastAsia="Times New Roman" w:hAnsiTheme="majorBidi" w:cstheme="majorBidi"/>
                <w:color w:val="000000"/>
                <w:kern w:val="0"/>
                <w:sz w:val="20"/>
                <w:szCs w:val="20"/>
                <w:lang w:bidi="hi-IN"/>
                <w14:ligatures w14:val="none"/>
              </w:rPr>
              <w:t>),Surface</w:t>
            </w:r>
            <w:proofErr w:type="gramEnd"/>
            <w:r w:rsidRPr="00FF6743">
              <w:rPr>
                <w:rFonts w:asciiTheme="majorBidi" w:eastAsia="Times New Roman" w:hAnsiTheme="majorBidi" w:cstheme="majorBidi"/>
                <w:color w:val="000000"/>
                <w:kern w:val="0"/>
                <w:sz w:val="20"/>
                <w:szCs w:val="20"/>
                <w:lang w:bidi="hi-IN"/>
                <w14:ligatures w14:val="none"/>
              </w:rPr>
              <w:t>/Recessed/Batten  light as decided by EIC</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11366D2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Each</w:t>
            </w:r>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700534A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260</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12C19DD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28D143B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8DA52EA" w14:textId="77777777" w:rsidTr="00FF6743">
        <w:trPr>
          <w:trHeight w:val="840"/>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6D16636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11</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0EF040B6"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Supply &amp; Installation of Hand dryer for washroom, wall mounted, touchless, drying time 8-10 sec, Make Dolphy/</w:t>
            </w:r>
            <w:proofErr w:type="spellStart"/>
            <w:r w:rsidRPr="00FF6743">
              <w:rPr>
                <w:rFonts w:asciiTheme="majorBidi" w:eastAsia="Times New Roman" w:hAnsiTheme="majorBidi" w:cstheme="majorBidi"/>
                <w:color w:val="000000"/>
                <w:kern w:val="0"/>
                <w:sz w:val="20"/>
                <w:szCs w:val="20"/>
                <w:lang w:bidi="hi-IN"/>
                <w14:ligatures w14:val="none"/>
              </w:rPr>
              <w:t>Euronics</w:t>
            </w:r>
            <w:proofErr w:type="spellEnd"/>
            <w:r w:rsidRPr="00FF6743">
              <w:rPr>
                <w:rFonts w:asciiTheme="majorBidi" w:eastAsia="Times New Roman" w:hAnsiTheme="majorBidi" w:cstheme="majorBidi"/>
                <w:color w:val="000000"/>
                <w:kern w:val="0"/>
                <w:sz w:val="20"/>
                <w:szCs w:val="20"/>
                <w:lang w:bidi="hi-IN"/>
                <w14:ligatures w14:val="none"/>
              </w:rPr>
              <w:t>/Jaquar etc as decided by EIC</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31EF34F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Each</w:t>
            </w:r>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40CF15E9"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37</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638857F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00A4AF00"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67DFB955" w14:textId="77777777" w:rsidTr="00FF6743">
        <w:trPr>
          <w:trHeight w:val="825"/>
        </w:trPr>
        <w:tc>
          <w:tcPr>
            <w:tcW w:w="6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7AABB28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12</w:t>
            </w:r>
          </w:p>
        </w:tc>
        <w:tc>
          <w:tcPr>
            <w:tcW w:w="4729" w:type="dxa"/>
            <w:tcBorders>
              <w:top w:val="single" w:sz="8" w:space="0" w:color="auto"/>
              <w:left w:val="nil"/>
              <w:bottom w:val="single" w:sz="8" w:space="0" w:color="auto"/>
              <w:right w:val="single" w:sz="8" w:space="0" w:color="auto"/>
            </w:tcBorders>
            <w:shd w:val="clear" w:color="auto" w:fill="auto"/>
            <w:vAlign w:val="center"/>
            <w:hideMark/>
          </w:tcPr>
          <w:p w14:paraId="27ECA9F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 xml:space="preserve">Supply &amp; Installation of 50 </w:t>
            </w:r>
            <w:proofErr w:type="spellStart"/>
            <w:r w:rsidRPr="00FF6743">
              <w:rPr>
                <w:rFonts w:asciiTheme="majorBidi" w:eastAsia="Times New Roman" w:hAnsiTheme="majorBidi" w:cstheme="majorBidi"/>
                <w:color w:val="000000"/>
                <w:kern w:val="0"/>
                <w:sz w:val="20"/>
                <w:szCs w:val="20"/>
                <w:lang w:bidi="hi-IN"/>
                <w14:ligatures w14:val="none"/>
              </w:rPr>
              <w:t>Ltr</w:t>
            </w:r>
            <w:proofErr w:type="spellEnd"/>
            <w:r w:rsidRPr="00FF6743">
              <w:rPr>
                <w:rFonts w:asciiTheme="majorBidi" w:eastAsia="Times New Roman" w:hAnsiTheme="majorBidi" w:cstheme="majorBidi"/>
                <w:color w:val="000000"/>
                <w:kern w:val="0"/>
                <w:sz w:val="20"/>
                <w:szCs w:val="20"/>
                <w:lang w:bidi="hi-IN"/>
                <w14:ligatures w14:val="none"/>
              </w:rPr>
              <w:t xml:space="preserve"> </w:t>
            </w:r>
            <w:proofErr w:type="spellStart"/>
            <w:r w:rsidRPr="00FF6743">
              <w:rPr>
                <w:rFonts w:asciiTheme="majorBidi" w:eastAsia="Times New Roman" w:hAnsiTheme="majorBidi" w:cstheme="majorBidi"/>
                <w:color w:val="000000"/>
                <w:kern w:val="0"/>
                <w:sz w:val="20"/>
                <w:szCs w:val="20"/>
                <w:lang w:bidi="hi-IN"/>
                <w14:ligatures w14:val="none"/>
              </w:rPr>
              <w:t>Gyser</w:t>
            </w:r>
            <w:proofErr w:type="spellEnd"/>
            <w:r w:rsidRPr="00FF6743">
              <w:rPr>
                <w:rFonts w:asciiTheme="majorBidi" w:eastAsia="Times New Roman" w:hAnsiTheme="majorBidi" w:cstheme="majorBidi"/>
                <w:color w:val="000000"/>
                <w:kern w:val="0"/>
                <w:sz w:val="20"/>
                <w:szCs w:val="20"/>
                <w:lang w:bidi="hi-IN"/>
                <w14:ligatures w14:val="none"/>
              </w:rPr>
              <w:t xml:space="preserve"> with all accessories as decided by EIC.</w:t>
            </w:r>
          </w:p>
        </w:tc>
        <w:tc>
          <w:tcPr>
            <w:tcW w:w="482" w:type="dxa"/>
            <w:tcBorders>
              <w:top w:val="single" w:sz="8" w:space="0" w:color="auto"/>
              <w:left w:val="nil"/>
              <w:bottom w:val="single" w:sz="8" w:space="0" w:color="auto"/>
              <w:right w:val="single" w:sz="8" w:space="0" w:color="auto"/>
            </w:tcBorders>
            <w:shd w:val="clear" w:color="auto" w:fill="auto"/>
            <w:vAlign w:val="center"/>
            <w:hideMark/>
          </w:tcPr>
          <w:p w14:paraId="3D41B9DB"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Each</w:t>
            </w:r>
          </w:p>
        </w:tc>
        <w:tc>
          <w:tcPr>
            <w:tcW w:w="1083" w:type="dxa"/>
            <w:tcBorders>
              <w:top w:val="single" w:sz="8" w:space="0" w:color="auto"/>
              <w:left w:val="nil"/>
              <w:bottom w:val="single" w:sz="8" w:space="0" w:color="auto"/>
              <w:right w:val="single" w:sz="4" w:space="0" w:color="auto"/>
            </w:tcBorders>
            <w:shd w:val="clear" w:color="auto" w:fill="auto"/>
            <w:vAlign w:val="center"/>
            <w:hideMark/>
          </w:tcPr>
          <w:p w14:paraId="1D83DED4"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Rate Only</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67081D71"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3D5E5B42"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035B4370" w14:textId="77777777" w:rsidTr="00FF6743">
        <w:trPr>
          <w:trHeight w:val="1095"/>
        </w:trPr>
        <w:tc>
          <w:tcPr>
            <w:tcW w:w="666" w:type="dxa"/>
            <w:tcBorders>
              <w:top w:val="nil"/>
              <w:left w:val="single" w:sz="4" w:space="0" w:color="auto"/>
              <w:bottom w:val="double" w:sz="6" w:space="0" w:color="000000"/>
              <w:right w:val="single" w:sz="8" w:space="0" w:color="auto"/>
            </w:tcBorders>
            <w:shd w:val="clear" w:color="auto" w:fill="auto"/>
            <w:noWrap/>
            <w:vAlign w:val="center"/>
            <w:hideMark/>
          </w:tcPr>
          <w:p w14:paraId="0CD5E13A"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13</w:t>
            </w:r>
          </w:p>
        </w:tc>
        <w:tc>
          <w:tcPr>
            <w:tcW w:w="4729" w:type="dxa"/>
            <w:tcBorders>
              <w:top w:val="nil"/>
              <w:left w:val="nil"/>
              <w:bottom w:val="double" w:sz="6" w:space="0" w:color="000000"/>
              <w:right w:val="single" w:sz="8" w:space="0" w:color="auto"/>
            </w:tcBorders>
            <w:shd w:val="clear" w:color="auto" w:fill="auto"/>
            <w:vAlign w:val="center"/>
            <w:hideMark/>
          </w:tcPr>
          <w:p w14:paraId="042E1E67"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 xml:space="preserve">Supply &amp; Installation of 200mm-250 mm sweep exhaust </w:t>
            </w:r>
            <w:proofErr w:type="gramStart"/>
            <w:r w:rsidRPr="00FF6743">
              <w:rPr>
                <w:rFonts w:asciiTheme="majorBidi" w:eastAsia="Times New Roman" w:hAnsiTheme="majorBidi" w:cstheme="majorBidi"/>
                <w:color w:val="000000"/>
                <w:kern w:val="0"/>
                <w:sz w:val="20"/>
                <w:szCs w:val="20"/>
                <w:lang w:bidi="hi-IN"/>
                <w14:ligatures w14:val="none"/>
              </w:rPr>
              <w:t>fan  with</w:t>
            </w:r>
            <w:proofErr w:type="gramEnd"/>
            <w:r w:rsidRPr="00FF6743">
              <w:rPr>
                <w:rFonts w:asciiTheme="majorBidi" w:eastAsia="Times New Roman" w:hAnsiTheme="majorBidi" w:cstheme="majorBidi"/>
                <w:color w:val="000000"/>
                <w:kern w:val="0"/>
                <w:sz w:val="20"/>
                <w:szCs w:val="20"/>
                <w:lang w:bidi="hi-IN"/>
                <w14:ligatures w14:val="none"/>
              </w:rPr>
              <w:t xml:space="preserve"> all accessories as decided by EIC.</w:t>
            </w:r>
          </w:p>
        </w:tc>
        <w:tc>
          <w:tcPr>
            <w:tcW w:w="482" w:type="dxa"/>
            <w:tcBorders>
              <w:top w:val="nil"/>
              <w:left w:val="nil"/>
              <w:bottom w:val="double" w:sz="6" w:space="0" w:color="000000"/>
              <w:right w:val="single" w:sz="8" w:space="0" w:color="auto"/>
            </w:tcBorders>
            <w:shd w:val="clear" w:color="auto" w:fill="auto"/>
            <w:vAlign w:val="center"/>
            <w:hideMark/>
          </w:tcPr>
          <w:p w14:paraId="78510EF6"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Each</w:t>
            </w:r>
          </w:p>
        </w:tc>
        <w:tc>
          <w:tcPr>
            <w:tcW w:w="1083" w:type="dxa"/>
            <w:tcBorders>
              <w:top w:val="nil"/>
              <w:left w:val="nil"/>
              <w:bottom w:val="double" w:sz="6" w:space="0" w:color="000000"/>
              <w:right w:val="single" w:sz="4" w:space="0" w:color="auto"/>
            </w:tcBorders>
            <w:shd w:val="clear" w:color="auto" w:fill="auto"/>
            <w:vAlign w:val="center"/>
            <w:hideMark/>
          </w:tcPr>
          <w:p w14:paraId="58B7E063"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bidi="hi-IN"/>
                <w14:ligatures w14:val="none"/>
              </w:rPr>
              <w:t>Rate Only</w:t>
            </w:r>
          </w:p>
        </w:tc>
        <w:tc>
          <w:tcPr>
            <w:tcW w:w="1400" w:type="dxa"/>
            <w:tcBorders>
              <w:top w:val="nil"/>
              <w:left w:val="single" w:sz="4" w:space="0" w:color="auto"/>
              <w:bottom w:val="single" w:sz="4" w:space="0" w:color="000000"/>
              <w:right w:val="single" w:sz="4" w:space="0" w:color="000000"/>
            </w:tcBorders>
            <w:shd w:val="clear" w:color="auto" w:fill="auto"/>
            <w:noWrap/>
            <w:vAlign w:val="bottom"/>
            <w:hideMark/>
          </w:tcPr>
          <w:p w14:paraId="21281AE5"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vAlign w:val="bottom"/>
            <w:hideMark/>
          </w:tcPr>
          <w:p w14:paraId="1A9C905F" w14:textId="77777777" w:rsidR="00FF6743" w:rsidRPr="00FF6743" w:rsidRDefault="00FF6743" w:rsidP="00FF674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497C929F" w14:textId="77777777" w:rsidTr="00FF6743">
        <w:trPr>
          <w:trHeight w:val="180"/>
        </w:trPr>
        <w:tc>
          <w:tcPr>
            <w:tcW w:w="666"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5F36D8A2"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single" w:sz="4" w:space="0" w:color="000000"/>
              <w:left w:val="nil"/>
              <w:bottom w:val="single" w:sz="4" w:space="0" w:color="000000"/>
              <w:right w:val="single" w:sz="4" w:space="0" w:color="000000"/>
            </w:tcBorders>
            <w:shd w:val="clear" w:color="auto" w:fill="auto"/>
            <w:vAlign w:val="bottom"/>
            <w:hideMark/>
          </w:tcPr>
          <w:p w14:paraId="56219A7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82" w:type="dxa"/>
            <w:tcBorders>
              <w:top w:val="single" w:sz="4" w:space="0" w:color="000000"/>
              <w:left w:val="nil"/>
              <w:bottom w:val="single" w:sz="4" w:space="0" w:color="000000"/>
              <w:right w:val="single" w:sz="4" w:space="0" w:color="000000"/>
            </w:tcBorders>
            <w:shd w:val="clear" w:color="auto" w:fill="auto"/>
            <w:vAlign w:val="bottom"/>
            <w:hideMark/>
          </w:tcPr>
          <w:p w14:paraId="62308CDE"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single" w:sz="4" w:space="0" w:color="000000"/>
              <w:left w:val="nil"/>
              <w:bottom w:val="single" w:sz="4" w:space="0" w:color="000000"/>
              <w:right w:val="single" w:sz="4" w:space="0" w:color="auto"/>
            </w:tcBorders>
            <w:shd w:val="clear" w:color="auto" w:fill="auto"/>
            <w:vAlign w:val="bottom"/>
            <w:hideMark/>
          </w:tcPr>
          <w:p w14:paraId="7B990A38"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single" w:sz="4" w:space="0" w:color="auto"/>
              <w:bottom w:val="single" w:sz="4" w:space="0" w:color="000000"/>
              <w:right w:val="single" w:sz="4" w:space="0" w:color="000000"/>
            </w:tcBorders>
            <w:shd w:val="clear" w:color="auto" w:fill="auto"/>
            <w:vAlign w:val="bottom"/>
            <w:hideMark/>
          </w:tcPr>
          <w:p w14:paraId="392A03E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vAlign w:val="bottom"/>
            <w:hideMark/>
          </w:tcPr>
          <w:p w14:paraId="1BE55F0F"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r>
      <w:tr w:rsidR="00FF6743" w:rsidRPr="00FF6743" w14:paraId="017DB266" w14:textId="77777777" w:rsidTr="00FF6743">
        <w:trPr>
          <w:trHeight w:val="199"/>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4B11C53D"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hideMark/>
          </w:tcPr>
          <w:p w14:paraId="03C88915" w14:textId="77777777" w:rsidR="00FF6743" w:rsidRPr="00FF6743" w:rsidRDefault="00FF6743" w:rsidP="00FF6743">
            <w:pPr>
              <w:spacing w:after="0" w:line="240" w:lineRule="auto"/>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Total</w:t>
            </w:r>
          </w:p>
        </w:tc>
        <w:tc>
          <w:tcPr>
            <w:tcW w:w="482" w:type="dxa"/>
            <w:tcBorders>
              <w:top w:val="nil"/>
              <w:left w:val="nil"/>
              <w:bottom w:val="single" w:sz="4" w:space="0" w:color="000000"/>
              <w:right w:val="single" w:sz="4" w:space="0" w:color="000000"/>
            </w:tcBorders>
            <w:shd w:val="clear" w:color="auto" w:fill="auto"/>
            <w:vAlign w:val="bottom"/>
            <w:hideMark/>
          </w:tcPr>
          <w:p w14:paraId="3F3FAEE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0925268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7143469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hideMark/>
          </w:tcPr>
          <w:p w14:paraId="3CF7978C" w14:textId="77777777" w:rsidR="00FF6743" w:rsidRPr="00FF6743" w:rsidRDefault="00FF6743" w:rsidP="00FF6743">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FF6743">
              <w:rPr>
                <w:rFonts w:asciiTheme="majorBidi" w:eastAsia="Times New Roman" w:hAnsiTheme="majorBidi" w:cstheme="majorBidi"/>
                <w:b/>
                <w:bCs/>
                <w:color w:val="000000"/>
                <w:kern w:val="0"/>
                <w:sz w:val="20"/>
                <w:szCs w:val="20"/>
                <w:lang w:val="en-US" w:bidi="hi-IN"/>
                <w14:ligatures w14:val="none"/>
              </w:rPr>
              <w:t> </w:t>
            </w:r>
          </w:p>
        </w:tc>
      </w:tr>
      <w:tr w:rsidR="00FF6743" w:rsidRPr="00FF6743" w14:paraId="4B4FBCA6" w14:textId="77777777" w:rsidTr="00FF6743">
        <w:trPr>
          <w:trHeight w:val="180"/>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4E31B30B"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hideMark/>
          </w:tcPr>
          <w:p w14:paraId="63AE8B7B" w14:textId="77777777" w:rsidR="00FF6743" w:rsidRPr="00FF6743" w:rsidRDefault="00FF6743" w:rsidP="00FF6743">
            <w:pPr>
              <w:spacing w:after="0" w:line="240" w:lineRule="auto"/>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GST 18 %</w:t>
            </w:r>
          </w:p>
        </w:tc>
        <w:tc>
          <w:tcPr>
            <w:tcW w:w="482" w:type="dxa"/>
            <w:tcBorders>
              <w:top w:val="nil"/>
              <w:left w:val="nil"/>
              <w:bottom w:val="single" w:sz="4" w:space="0" w:color="000000"/>
              <w:right w:val="single" w:sz="4" w:space="0" w:color="000000"/>
            </w:tcBorders>
            <w:shd w:val="clear" w:color="auto" w:fill="auto"/>
            <w:vAlign w:val="bottom"/>
            <w:hideMark/>
          </w:tcPr>
          <w:p w14:paraId="3A29D4D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71D7DA54"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00DFC3A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noWrap/>
            <w:hideMark/>
          </w:tcPr>
          <w:p w14:paraId="23609563" w14:textId="77777777" w:rsidR="00FF6743" w:rsidRPr="00FF6743" w:rsidRDefault="00FF6743" w:rsidP="00FF6743">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FF6743">
              <w:rPr>
                <w:rFonts w:asciiTheme="majorBidi" w:eastAsia="Times New Roman" w:hAnsiTheme="majorBidi" w:cstheme="majorBidi"/>
                <w:b/>
                <w:bCs/>
                <w:color w:val="000000"/>
                <w:kern w:val="0"/>
                <w:sz w:val="20"/>
                <w:szCs w:val="20"/>
                <w:lang w:val="en-US" w:bidi="hi-IN"/>
                <w14:ligatures w14:val="none"/>
              </w:rPr>
              <w:t> </w:t>
            </w:r>
          </w:p>
        </w:tc>
      </w:tr>
      <w:tr w:rsidR="00FF6743" w:rsidRPr="00FF6743" w14:paraId="1F978527" w14:textId="77777777" w:rsidTr="00FF6743">
        <w:trPr>
          <w:trHeight w:val="199"/>
        </w:trPr>
        <w:tc>
          <w:tcPr>
            <w:tcW w:w="666" w:type="dxa"/>
            <w:tcBorders>
              <w:top w:val="nil"/>
              <w:left w:val="single" w:sz="4" w:space="0" w:color="000000"/>
              <w:bottom w:val="single" w:sz="4" w:space="0" w:color="000000"/>
              <w:right w:val="single" w:sz="4" w:space="0" w:color="000000"/>
            </w:tcBorders>
            <w:shd w:val="clear" w:color="auto" w:fill="auto"/>
            <w:vAlign w:val="bottom"/>
            <w:hideMark/>
          </w:tcPr>
          <w:p w14:paraId="4D050EC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4729" w:type="dxa"/>
            <w:tcBorders>
              <w:top w:val="nil"/>
              <w:left w:val="nil"/>
              <w:bottom w:val="single" w:sz="4" w:space="0" w:color="000000"/>
              <w:right w:val="single" w:sz="4" w:space="0" w:color="000000"/>
            </w:tcBorders>
            <w:shd w:val="clear" w:color="auto" w:fill="auto"/>
            <w:hideMark/>
          </w:tcPr>
          <w:p w14:paraId="56158C36" w14:textId="77777777" w:rsidR="00FF6743" w:rsidRPr="00FF6743" w:rsidRDefault="00FF6743" w:rsidP="00FF6743">
            <w:pPr>
              <w:spacing w:after="0" w:line="240" w:lineRule="auto"/>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Total Amount with GST</w:t>
            </w:r>
          </w:p>
        </w:tc>
        <w:tc>
          <w:tcPr>
            <w:tcW w:w="482" w:type="dxa"/>
            <w:tcBorders>
              <w:top w:val="nil"/>
              <w:left w:val="nil"/>
              <w:bottom w:val="single" w:sz="4" w:space="0" w:color="000000"/>
              <w:right w:val="single" w:sz="4" w:space="0" w:color="000000"/>
            </w:tcBorders>
            <w:shd w:val="clear" w:color="auto" w:fill="auto"/>
            <w:vAlign w:val="bottom"/>
            <w:hideMark/>
          </w:tcPr>
          <w:p w14:paraId="13B0E73C"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083" w:type="dxa"/>
            <w:tcBorders>
              <w:top w:val="nil"/>
              <w:left w:val="nil"/>
              <w:bottom w:val="single" w:sz="4" w:space="0" w:color="000000"/>
              <w:right w:val="single" w:sz="4" w:space="0" w:color="000000"/>
            </w:tcBorders>
            <w:shd w:val="clear" w:color="auto" w:fill="auto"/>
            <w:vAlign w:val="bottom"/>
            <w:hideMark/>
          </w:tcPr>
          <w:p w14:paraId="04A3A6B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400" w:type="dxa"/>
            <w:tcBorders>
              <w:top w:val="nil"/>
              <w:left w:val="nil"/>
              <w:bottom w:val="single" w:sz="4" w:space="0" w:color="000000"/>
              <w:right w:val="single" w:sz="4" w:space="0" w:color="000000"/>
            </w:tcBorders>
            <w:shd w:val="clear" w:color="auto" w:fill="auto"/>
            <w:vAlign w:val="bottom"/>
            <w:hideMark/>
          </w:tcPr>
          <w:p w14:paraId="153E8921" w14:textId="77777777" w:rsidR="00FF6743" w:rsidRPr="00FF6743" w:rsidRDefault="00FF6743" w:rsidP="00FF6743">
            <w:pPr>
              <w:spacing w:after="0" w:line="240" w:lineRule="auto"/>
              <w:rPr>
                <w:rFonts w:asciiTheme="majorBidi" w:eastAsia="Times New Roman" w:hAnsiTheme="majorBidi" w:cstheme="majorBidi"/>
                <w:color w:val="000000"/>
                <w:kern w:val="0"/>
                <w:sz w:val="20"/>
                <w:szCs w:val="20"/>
                <w:lang w:val="en-US" w:bidi="hi-IN"/>
                <w14:ligatures w14:val="none"/>
              </w:rPr>
            </w:pPr>
            <w:r w:rsidRPr="00FF6743">
              <w:rPr>
                <w:rFonts w:asciiTheme="majorBidi" w:eastAsia="Times New Roman" w:hAnsiTheme="majorBidi" w:cstheme="majorBidi"/>
                <w:color w:val="000000"/>
                <w:kern w:val="0"/>
                <w:sz w:val="20"/>
                <w:szCs w:val="20"/>
                <w:lang w:val="en-US" w:bidi="hi-IN"/>
                <w14:ligatures w14:val="none"/>
              </w:rPr>
              <w:t> </w:t>
            </w:r>
          </w:p>
        </w:tc>
        <w:tc>
          <w:tcPr>
            <w:tcW w:w="1300" w:type="dxa"/>
            <w:tcBorders>
              <w:top w:val="nil"/>
              <w:left w:val="nil"/>
              <w:bottom w:val="single" w:sz="4" w:space="0" w:color="000000"/>
              <w:right w:val="single" w:sz="4" w:space="0" w:color="000000"/>
            </w:tcBorders>
            <w:shd w:val="clear" w:color="auto" w:fill="auto"/>
            <w:hideMark/>
          </w:tcPr>
          <w:p w14:paraId="1B1F6CA4" w14:textId="77777777" w:rsidR="00FF6743" w:rsidRPr="00FF6743" w:rsidRDefault="00FF6743" w:rsidP="00FF6743">
            <w:pPr>
              <w:spacing w:after="0" w:line="240" w:lineRule="auto"/>
              <w:jc w:val="center"/>
              <w:rPr>
                <w:rFonts w:asciiTheme="majorBidi" w:eastAsia="Times New Roman" w:hAnsiTheme="majorBidi" w:cstheme="majorBidi"/>
                <w:b/>
                <w:bCs/>
                <w:kern w:val="0"/>
                <w:sz w:val="20"/>
                <w:szCs w:val="20"/>
                <w:lang w:val="en-US" w:bidi="hi-IN"/>
                <w14:ligatures w14:val="none"/>
              </w:rPr>
            </w:pPr>
            <w:r w:rsidRPr="00FF6743">
              <w:rPr>
                <w:rFonts w:asciiTheme="majorBidi" w:eastAsia="Times New Roman" w:hAnsiTheme="majorBidi" w:cstheme="majorBidi"/>
                <w:b/>
                <w:bCs/>
                <w:kern w:val="0"/>
                <w:sz w:val="20"/>
                <w:szCs w:val="20"/>
                <w:lang w:val="en-US" w:bidi="hi-IN"/>
                <w14:ligatures w14:val="none"/>
              </w:rPr>
              <w:t> </w:t>
            </w:r>
          </w:p>
        </w:tc>
      </w:tr>
    </w:tbl>
    <w:p w14:paraId="721FC751" w14:textId="77777777" w:rsidR="00E20ACA" w:rsidRPr="00FF6743" w:rsidRDefault="00E20ACA" w:rsidP="00BF5BC5">
      <w:pPr>
        <w:spacing w:after="0"/>
        <w:ind w:left="-567" w:firstLine="1287"/>
        <w:rPr>
          <w:rFonts w:asciiTheme="majorBidi" w:eastAsia="Times New Roman" w:hAnsiTheme="majorBidi" w:cstheme="majorBidi"/>
          <w:b/>
          <w:snapToGrid w:val="0"/>
          <w:kern w:val="0"/>
          <w:sz w:val="20"/>
          <w:szCs w:val="20"/>
          <w:lang w:val="en-US"/>
          <w14:ligatures w14:val="none"/>
        </w:rPr>
      </w:pPr>
    </w:p>
    <w:p w14:paraId="255355A5" w14:textId="612C0DF1" w:rsidR="00BF5BC5" w:rsidRPr="008C2CAD" w:rsidRDefault="00BF5BC5" w:rsidP="00BF5BC5">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Date: -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Seal &amp; Signature.</w:t>
      </w:r>
    </w:p>
    <w:p w14:paraId="090962A7" w14:textId="5B001EBB" w:rsidR="00BF5BC5" w:rsidRPr="008C2CAD" w:rsidRDefault="00BF5BC5" w:rsidP="00705D80">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Name: -</w:t>
      </w:r>
    </w:p>
    <w:p w14:paraId="0D1ED18C" w14:textId="77777777" w:rsidR="00BF5BC5" w:rsidRPr="008C2CAD" w:rsidRDefault="00BF5BC5" w:rsidP="00BF5BC5">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p>
    <w:p w14:paraId="481A4DA0" w14:textId="0F3C0880" w:rsidR="00BF5BC5" w:rsidRPr="008C2CAD" w:rsidRDefault="00BF5BC5" w:rsidP="00BF5BC5">
      <w:pPr>
        <w:spacing w:after="0"/>
        <w:ind w:left="5346" w:firstLine="1854"/>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Designation: -</w:t>
      </w:r>
    </w:p>
    <w:p w14:paraId="66C01291" w14:textId="28181934" w:rsidR="00F259E7" w:rsidRPr="008C2CAD" w:rsidRDefault="00BF5BC5" w:rsidP="001505C6">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Place: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 xml:space="preserve">Mobile </w:t>
      </w:r>
      <w:r w:rsidR="00705D80" w:rsidRPr="008C2CAD">
        <w:rPr>
          <w:rFonts w:asciiTheme="majorBidi" w:eastAsia="Times New Roman" w:hAnsiTheme="majorBidi" w:cstheme="majorBidi"/>
          <w:b/>
          <w:snapToGrid w:val="0"/>
          <w:kern w:val="0"/>
          <w:sz w:val="28"/>
          <w:szCs w:val="28"/>
          <w:lang w:val="en-US"/>
          <w14:ligatures w14:val="none"/>
        </w:rPr>
        <w:t>No.: -</w:t>
      </w:r>
      <w:bookmarkEnd w:id="6"/>
    </w:p>
    <w:sectPr w:rsidR="00F259E7" w:rsidRPr="008C2CAD" w:rsidSect="00192DD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28AB36" w14:textId="77777777" w:rsidR="00910903" w:rsidRDefault="00910903" w:rsidP="001F4311">
      <w:pPr>
        <w:spacing w:after="0" w:line="240" w:lineRule="auto"/>
      </w:pPr>
      <w:r>
        <w:separator/>
      </w:r>
    </w:p>
  </w:endnote>
  <w:endnote w:type="continuationSeparator" w:id="0">
    <w:p w14:paraId="0911179D" w14:textId="77777777" w:rsidR="00910903" w:rsidRDefault="00910903"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97E36A" w14:textId="77777777" w:rsidR="00910903" w:rsidRDefault="00910903" w:rsidP="001F4311">
      <w:pPr>
        <w:spacing w:after="0" w:line="240" w:lineRule="auto"/>
      </w:pPr>
      <w:r>
        <w:separator/>
      </w:r>
    </w:p>
  </w:footnote>
  <w:footnote w:type="continuationSeparator" w:id="0">
    <w:p w14:paraId="7CC954D2" w14:textId="77777777" w:rsidR="00910903" w:rsidRDefault="00910903"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E0AC8"/>
    <w:multiLevelType w:val="multilevel"/>
    <w:tmpl w:val="76DA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A42D3"/>
    <w:multiLevelType w:val="multilevel"/>
    <w:tmpl w:val="C500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83386"/>
    <w:multiLevelType w:val="multilevel"/>
    <w:tmpl w:val="94E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D67FE"/>
    <w:multiLevelType w:val="multilevel"/>
    <w:tmpl w:val="93A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D4677"/>
    <w:multiLevelType w:val="multilevel"/>
    <w:tmpl w:val="FC3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86399"/>
    <w:multiLevelType w:val="multilevel"/>
    <w:tmpl w:val="83B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E7A3F"/>
    <w:multiLevelType w:val="multilevel"/>
    <w:tmpl w:val="4506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6405AE"/>
    <w:multiLevelType w:val="multilevel"/>
    <w:tmpl w:val="11BC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F2355B"/>
    <w:multiLevelType w:val="multilevel"/>
    <w:tmpl w:val="28F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410193"/>
    <w:multiLevelType w:val="multilevel"/>
    <w:tmpl w:val="3504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F109C8"/>
    <w:multiLevelType w:val="multilevel"/>
    <w:tmpl w:val="BF6A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7F6A86"/>
    <w:multiLevelType w:val="multilevel"/>
    <w:tmpl w:val="DD60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246242"/>
    <w:multiLevelType w:val="multilevel"/>
    <w:tmpl w:val="8D5E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287E118D"/>
    <w:multiLevelType w:val="multilevel"/>
    <w:tmpl w:val="E18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044BA7"/>
    <w:multiLevelType w:val="hybridMultilevel"/>
    <w:tmpl w:val="F7B6C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F22F53"/>
    <w:multiLevelType w:val="multilevel"/>
    <w:tmpl w:val="592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F14A70"/>
    <w:multiLevelType w:val="multilevel"/>
    <w:tmpl w:val="C45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C4752F"/>
    <w:multiLevelType w:val="multilevel"/>
    <w:tmpl w:val="AF560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27"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AF5689"/>
    <w:multiLevelType w:val="hybridMultilevel"/>
    <w:tmpl w:val="14C0891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1" w15:restartNumberingAfterBreak="0">
    <w:nsid w:val="54341827"/>
    <w:multiLevelType w:val="multilevel"/>
    <w:tmpl w:val="6A7A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FA38AB"/>
    <w:multiLevelType w:val="multilevel"/>
    <w:tmpl w:val="5150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C828A2"/>
    <w:multiLevelType w:val="multilevel"/>
    <w:tmpl w:val="161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A8169E"/>
    <w:multiLevelType w:val="multilevel"/>
    <w:tmpl w:val="A200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CE199B"/>
    <w:multiLevelType w:val="multilevel"/>
    <w:tmpl w:val="02748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694B4D"/>
    <w:multiLevelType w:val="multilevel"/>
    <w:tmpl w:val="005E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FD76A1"/>
    <w:multiLevelType w:val="multilevel"/>
    <w:tmpl w:val="980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727424FF"/>
    <w:multiLevelType w:val="multilevel"/>
    <w:tmpl w:val="2834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45"/>
  </w:num>
  <w:num w:numId="2" w16cid:durableId="1123692863">
    <w:abstractNumId w:val="26"/>
  </w:num>
  <w:num w:numId="3" w16cid:durableId="2098405283">
    <w:abstractNumId w:val="19"/>
  </w:num>
  <w:num w:numId="4" w16cid:durableId="1738942876">
    <w:abstractNumId w:val="17"/>
  </w:num>
  <w:num w:numId="5" w16cid:durableId="494027918">
    <w:abstractNumId w:val="43"/>
  </w:num>
  <w:num w:numId="6" w16cid:durableId="1658147926">
    <w:abstractNumId w:val="16"/>
  </w:num>
  <w:num w:numId="7" w16cid:durableId="358552628">
    <w:abstractNumId w:val="18"/>
  </w:num>
  <w:num w:numId="8" w16cid:durableId="1257980573">
    <w:abstractNumId w:val="29"/>
  </w:num>
  <w:num w:numId="9" w16cid:durableId="1740596123">
    <w:abstractNumId w:val="27"/>
  </w:num>
  <w:num w:numId="10" w16cid:durableId="1217937297">
    <w:abstractNumId w:val="47"/>
  </w:num>
  <w:num w:numId="11" w16cid:durableId="370151966">
    <w:abstractNumId w:val="41"/>
  </w:num>
  <w:num w:numId="12" w16cid:durableId="1112935601">
    <w:abstractNumId w:val="22"/>
  </w:num>
  <w:num w:numId="13" w16cid:durableId="955673692">
    <w:abstractNumId w:val="10"/>
  </w:num>
  <w:num w:numId="14" w16cid:durableId="288323485">
    <w:abstractNumId w:val="33"/>
  </w:num>
  <w:num w:numId="15" w16cid:durableId="1213616799">
    <w:abstractNumId w:val="0"/>
  </w:num>
  <w:num w:numId="16" w16cid:durableId="1078360160">
    <w:abstractNumId w:val="32"/>
  </w:num>
  <w:num w:numId="17" w16cid:durableId="559827812">
    <w:abstractNumId w:val="23"/>
  </w:num>
  <w:num w:numId="18" w16cid:durableId="110514438">
    <w:abstractNumId w:val="5"/>
  </w:num>
  <w:num w:numId="19" w16cid:durableId="2040397893">
    <w:abstractNumId w:val="20"/>
  </w:num>
  <w:num w:numId="20" w16cid:durableId="158931100">
    <w:abstractNumId w:val="4"/>
  </w:num>
  <w:num w:numId="21" w16cid:durableId="1531719389">
    <w:abstractNumId w:val="36"/>
  </w:num>
  <w:num w:numId="22" w16cid:durableId="47657125">
    <w:abstractNumId w:val="46"/>
  </w:num>
  <w:num w:numId="23" w16cid:durableId="729620538">
    <w:abstractNumId w:val="9"/>
  </w:num>
  <w:num w:numId="24" w16cid:durableId="2015449307">
    <w:abstractNumId w:val="25"/>
  </w:num>
  <w:num w:numId="25" w16cid:durableId="1459445708">
    <w:abstractNumId w:val="35"/>
  </w:num>
  <w:num w:numId="26" w16cid:durableId="1373194180">
    <w:abstractNumId w:val="42"/>
  </w:num>
  <w:num w:numId="27" w16cid:durableId="1249540299">
    <w:abstractNumId w:val="28"/>
  </w:num>
  <w:num w:numId="28" w16cid:durableId="48501526">
    <w:abstractNumId w:val="11"/>
  </w:num>
  <w:num w:numId="29" w16cid:durableId="1349019093">
    <w:abstractNumId w:val="39"/>
  </w:num>
  <w:num w:numId="30" w16cid:durableId="221987400">
    <w:abstractNumId w:val="38"/>
  </w:num>
  <w:num w:numId="31" w16cid:durableId="1993438005">
    <w:abstractNumId w:val="3"/>
  </w:num>
  <w:num w:numId="32" w16cid:durableId="1901476324">
    <w:abstractNumId w:val="2"/>
  </w:num>
  <w:num w:numId="33" w16cid:durableId="1503203431">
    <w:abstractNumId w:val="6"/>
  </w:num>
  <w:num w:numId="34" w16cid:durableId="990986431">
    <w:abstractNumId w:val="1"/>
  </w:num>
  <w:num w:numId="35" w16cid:durableId="1562867817">
    <w:abstractNumId w:val="13"/>
  </w:num>
  <w:num w:numId="36" w16cid:durableId="1506824384">
    <w:abstractNumId w:val="12"/>
  </w:num>
  <w:num w:numId="37" w16cid:durableId="374233664">
    <w:abstractNumId w:val="8"/>
  </w:num>
  <w:num w:numId="38" w16cid:durableId="218978582">
    <w:abstractNumId w:val="14"/>
  </w:num>
  <w:num w:numId="39" w16cid:durableId="82576518">
    <w:abstractNumId w:val="34"/>
  </w:num>
  <w:num w:numId="40" w16cid:durableId="2135519790">
    <w:abstractNumId w:val="24"/>
  </w:num>
  <w:num w:numId="41" w16cid:durableId="246620864">
    <w:abstractNumId w:val="7"/>
  </w:num>
  <w:num w:numId="42" w16cid:durableId="1262714702">
    <w:abstractNumId w:val="31"/>
  </w:num>
  <w:num w:numId="43" w16cid:durableId="1256130333">
    <w:abstractNumId w:val="15"/>
  </w:num>
  <w:num w:numId="44" w16cid:durableId="1107047403">
    <w:abstractNumId w:val="44"/>
  </w:num>
  <w:num w:numId="45" w16cid:durableId="454636939">
    <w:abstractNumId w:val="30"/>
  </w:num>
  <w:num w:numId="46" w16cid:durableId="1745032284">
    <w:abstractNumId w:val="40"/>
  </w:num>
  <w:num w:numId="47" w16cid:durableId="419300764">
    <w:abstractNumId w:val="37"/>
  </w:num>
  <w:num w:numId="48" w16cid:durableId="1767772715">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739"/>
    <w:rsid w:val="000248D6"/>
    <w:rsid w:val="0002712D"/>
    <w:rsid w:val="00031008"/>
    <w:rsid w:val="0003703A"/>
    <w:rsid w:val="00042480"/>
    <w:rsid w:val="000533A0"/>
    <w:rsid w:val="00053E9A"/>
    <w:rsid w:val="0005473D"/>
    <w:rsid w:val="00062BDD"/>
    <w:rsid w:val="000632A0"/>
    <w:rsid w:val="00082623"/>
    <w:rsid w:val="00095930"/>
    <w:rsid w:val="000A1BC6"/>
    <w:rsid w:val="000B3E55"/>
    <w:rsid w:val="000B4857"/>
    <w:rsid w:val="000B57C1"/>
    <w:rsid w:val="000D6AA6"/>
    <w:rsid w:val="000F1F1B"/>
    <w:rsid w:val="000F536F"/>
    <w:rsid w:val="00110331"/>
    <w:rsid w:val="001221D4"/>
    <w:rsid w:val="00123427"/>
    <w:rsid w:val="00123E62"/>
    <w:rsid w:val="00132E4B"/>
    <w:rsid w:val="001440F8"/>
    <w:rsid w:val="001505C6"/>
    <w:rsid w:val="00151885"/>
    <w:rsid w:val="001522DF"/>
    <w:rsid w:val="001651A6"/>
    <w:rsid w:val="00172000"/>
    <w:rsid w:val="00172AF0"/>
    <w:rsid w:val="001803F0"/>
    <w:rsid w:val="00181DB3"/>
    <w:rsid w:val="00185888"/>
    <w:rsid w:val="001868EF"/>
    <w:rsid w:val="001903AE"/>
    <w:rsid w:val="00192DDE"/>
    <w:rsid w:val="0019348D"/>
    <w:rsid w:val="00197088"/>
    <w:rsid w:val="001A7687"/>
    <w:rsid w:val="001B0041"/>
    <w:rsid w:val="001B2FAC"/>
    <w:rsid w:val="001B32AE"/>
    <w:rsid w:val="001B669E"/>
    <w:rsid w:val="001E329E"/>
    <w:rsid w:val="001E6A8A"/>
    <w:rsid w:val="001F1B08"/>
    <w:rsid w:val="001F23F4"/>
    <w:rsid w:val="001F2932"/>
    <w:rsid w:val="001F4311"/>
    <w:rsid w:val="001F4F8E"/>
    <w:rsid w:val="00201A63"/>
    <w:rsid w:val="00205EFC"/>
    <w:rsid w:val="00207D6D"/>
    <w:rsid w:val="002201FC"/>
    <w:rsid w:val="002211BE"/>
    <w:rsid w:val="00227CE4"/>
    <w:rsid w:val="0023466D"/>
    <w:rsid w:val="00235F5C"/>
    <w:rsid w:val="002471A5"/>
    <w:rsid w:val="00252052"/>
    <w:rsid w:val="00255EB7"/>
    <w:rsid w:val="00262315"/>
    <w:rsid w:val="00274C89"/>
    <w:rsid w:val="0027523A"/>
    <w:rsid w:val="0027764C"/>
    <w:rsid w:val="00277BFB"/>
    <w:rsid w:val="00291F31"/>
    <w:rsid w:val="00293DCC"/>
    <w:rsid w:val="002A2A18"/>
    <w:rsid w:val="002B5228"/>
    <w:rsid w:val="002C3A7B"/>
    <w:rsid w:val="002C429F"/>
    <w:rsid w:val="002D0872"/>
    <w:rsid w:val="002D512E"/>
    <w:rsid w:val="002D66C1"/>
    <w:rsid w:val="002F558A"/>
    <w:rsid w:val="002F7FB8"/>
    <w:rsid w:val="0030222E"/>
    <w:rsid w:val="003030EE"/>
    <w:rsid w:val="00311746"/>
    <w:rsid w:val="003241B5"/>
    <w:rsid w:val="00324A70"/>
    <w:rsid w:val="0032502B"/>
    <w:rsid w:val="003452F6"/>
    <w:rsid w:val="00351938"/>
    <w:rsid w:val="0035197A"/>
    <w:rsid w:val="00352743"/>
    <w:rsid w:val="003527AE"/>
    <w:rsid w:val="00352B15"/>
    <w:rsid w:val="003630C0"/>
    <w:rsid w:val="0036763E"/>
    <w:rsid w:val="0037709F"/>
    <w:rsid w:val="00385DA8"/>
    <w:rsid w:val="00386C5D"/>
    <w:rsid w:val="003A5899"/>
    <w:rsid w:val="003A68DC"/>
    <w:rsid w:val="003C575B"/>
    <w:rsid w:val="003C7B16"/>
    <w:rsid w:val="003D3A45"/>
    <w:rsid w:val="003E0778"/>
    <w:rsid w:val="003E7336"/>
    <w:rsid w:val="003F1791"/>
    <w:rsid w:val="003F5B3A"/>
    <w:rsid w:val="00401921"/>
    <w:rsid w:val="00406CA0"/>
    <w:rsid w:val="00415D90"/>
    <w:rsid w:val="00416EBF"/>
    <w:rsid w:val="00430C9B"/>
    <w:rsid w:val="00430FAA"/>
    <w:rsid w:val="00432CA0"/>
    <w:rsid w:val="004365C4"/>
    <w:rsid w:val="00451D39"/>
    <w:rsid w:val="00452EC2"/>
    <w:rsid w:val="00452EFC"/>
    <w:rsid w:val="00460C8C"/>
    <w:rsid w:val="00462AE2"/>
    <w:rsid w:val="00465C6B"/>
    <w:rsid w:val="00465C77"/>
    <w:rsid w:val="00470944"/>
    <w:rsid w:val="00473BAD"/>
    <w:rsid w:val="00475E57"/>
    <w:rsid w:val="004803FD"/>
    <w:rsid w:val="00481BCD"/>
    <w:rsid w:val="00485A99"/>
    <w:rsid w:val="00487582"/>
    <w:rsid w:val="004A6597"/>
    <w:rsid w:val="004B2374"/>
    <w:rsid w:val="004B5EB2"/>
    <w:rsid w:val="004C0A82"/>
    <w:rsid w:val="004C0C7F"/>
    <w:rsid w:val="004C0F26"/>
    <w:rsid w:val="004C6136"/>
    <w:rsid w:val="004D0A52"/>
    <w:rsid w:val="004E1312"/>
    <w:rsid w:val="004E1603"/>
    <w:rsid w:val="004E45E6"/>
    <w:rsid w:val="004F5124"/>
    <w:rsid w:val="004F6848"/>
    <w:rsid w:val="005032C1"/>
    <w:rsid w:val="00505F79"/>
    <w:rsid w:val="005142F0"/>
    <w:rsid w:val="005143C6"/>
    <w:rsid w:val="005178C0"/>
    <w:rsid w:val="005301CB"/>
    <w:rsid w:val="005404E4"/>
    <w:rsid w:val="005460A8"/>
    <w:rsid w:val="005510D5"/>
    <w:rsid w:val="00552B6F"/>
    <w:rsid w:val="00553103"/>
    <w:rsid w:val="00556E30"/>
    <w:rsid w:val="00563E2C"/>
    <w:rsid w:val="00567A1C"/>
    <w:rsid w:val="00593E18"/>
    <w:rsid w:val="005946B0"/>
    <w:rsid w:val="005A0977"/>
    <w:rsid w:val="005A1177"/>
    <w:rsid w:val="005A17AE"/>
    <w:rsid w:val="005A4814"/>
    <w:rsid w:val="005B06C7"/>
    <w:rsid w:val="005C4F79"/>
    <w:rsid w:val="005D423C"/>
    <w:rsid w:val="005D624B"/>
    <w:rsid w:val="005D7144"/>
    <w:rsid w:val="005E3AAA"/>
    <w:rsid w:val="005E6A3C"/>
    <w:rsid w:val="005F17F8"/>
    <w:rsid w:val="00601C02"/>
    <w:rsid w:val="006139A7"/>
    <w:rsid w:val="00614D6E"/>
    <w:rsid w:val="00620D7D"/>
    <w:rsid w:val="0062353F"/>
    <w:rsid w:val="006267EF"/>
    <w:rsid w:val="006368C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B44CD"/>
    <w:rsid w:val="006C1D8C"/>
    <w:rsid w:val="006C4672"/>
    <w:rsid w:val="006C765E"/>
    <w:rsid w:val="006D5D95"/>
    <w:rsid w:val="006E0DA7"/>
    <w:rsid w:val="006E59B1"/>
    <w:rsid w:val="007003F3"/>
    <w:rsid w:val="00703ECF"/>
    <w:rsid w:val="00705D80"/>
    <w:rsid w:val="0071086E"/>
    <w:rsid w:val="007118B8"/>
    <w:rsid w:val="007132F7"/>
    <w:rsid w:val="00721D2D"/>
    <w:rsid w:val="00722308"/>
    <w:rsid w:val="0073006E"/>
    <w:rsid w:val="00733338"/>
    <w:rsid w:val="0073591D"/>
    <w:rsid w:val="00746FB1"/>
    <w:rsid w:val="0075737B"/>
    <w:rsid w:val="00760001"/>
    <w:rsid w:val="00777ED7"/>
    <w:rsid w:val="00783D75"/>
    <w:rsid w:val="00784176"/>
    <w:rsid w:val="007850ED"/>
    <w:rsid w:val="007A547A"/>
    <w:rsid w:val="007B0831"/>
    <w:rsid w:val="007C1DBE"/>
    <w:rsid w:val="007C6684"/>
    <w:rsid w:val="007D6198"/>
    <w:rsid w:val="007D68C7"/>
    <w:rsid w:val="007D7971"/>
    <w:rsid w:val="007E0586"/>
    <w:rsid w:val="007F365D"/>
    <w:rsid w:val="007F4E41"/>
    <w:rsid w:val="008024E4"/>
    <w:rsid w:val="00802CC8"/>
    <w:rsid w:val="0080674A"/>
    <w:rsid w:val="00820AAE"/>
    <w:rsid w:val="00832E7F"/>
    <w:rsid w:val="0083350F"/>
    <w:rsid w:val="00835E10"/>
    <w:rsid w:val="008378AA"/>
    <w:rsid w:val="008401B0"/>
    <w:rsid w:val="0084090C"/>
    <w:rsid w:val="00845E47"/>
    <w:rsid w:val="00852B86"/>
    <w:rsid w:val="008675AD"/>
    <w:rsid w:val="00867E41"/>
    <w:rsid w:val="00873334"/>
    <w:rsid w:val="00876C0B"/>
    <w:rsid w:val="00882916"/>
    <w:rsid w:val="00882AF9"/>
    <w:rsid w:val="00894F0E"/>
    <w:rsid w:val="008A1488"/>
    <w:rsid w:val="008A15F6"/>
    <w:rsid w:val="008B02FC"/>
    <w:rsid w:val="008B0FDB"/>
    <w:rsid w:val="008C2CAD"/>
    <w:rsid w:val="008C3A91"/>
    <w:rsid w:val="008C67CD"/>
    <w:rsid w:val="008D2B2E"/>
    <w:rsid w:val="008D4CA7"/>
    <w:rsid w:val="008D61A8"/>
    <w:rsid w:val="008E06F2"/>
    <w:rsid w:val="008E6E75"/>
    <w:rsid w:val="008E7386"/>
    <w:rsid w:val="008F1880"/>
    <w:rsid w:val="008F3944"/>
    <w:rsid w:val="008F5671"/>
    <w:rsid w:val="008F5E9D"/>
    <w:rsid w:val="00910903"/>
    <w:rsid w:val="00923C3C"/>
    <w:rsid w:val="00931470"/>
    <w:rsid w:val="00932C87"/>
    <w:rsid w:val="00970075"/>
    <w:rsid w:val="00972042"/>
    <w:rsid w:val="0098100E"/>
    <w:rsid w:val="0098149B"/>
    <w:rsid w:val="009863BB"/>
    <w:rsid w:val="00992E68"/>
    <w:rsid w:val="0099523C"/>
    <w:rsid w:val="0099797F"/>
    <w:rsid w:val="009A0C6C"/>
    <w:rsid w:val="009A7BF5"/>
    <w:rsid w:val="009B2D3D"/>
    <w:rsid w:val="009C265B"/>
    <w:rsid w:val="009C4F34"/>
    <w:rsid w:val="009D44A2"/>
    <w:rsid w:val="009E17CD"/>
    <w:rsid w:val="009F1ECF"/>
    <w:rsid w:val="009F44A5"/>
    <w:rsid w:val="009F6B18"/>
    <w:rsid w:val="009F7DB9"/>
    <w:rsid w:val="00A05229"/>
    <w:rsid w:val="00A063F0"/>
    <w:rsid w:val="00A1710C"/>
    <w:rsid w:val="00A217FB"/>
    <w:rsid w:val="00A2184E"/>
    <w:rsid w:val="00A23AA2"/>
    <w:rsid w:val="00A25B47"/>
    <w:rsid w:val="00A337E7"/>
    <w:rsid w:val="00A419F3"/>
    <w:rsid w:val="00A459FC"/>
    <w:rsid w:val="00A54E0B"/>
    <w:rsid w:val="00A5639A"/>
    <w:rsid w:val="00A61B8B"/>
    <w:rsid w:val="00A63954"/>
    <w:rsid w:val="00A64B26"/>
    <w:rsid w:val="00A72582"/>
    <w:rsid w:val="00A80238"/>
    <w:rsid w:val="00A8211F"/>
    <w:rsid w:val="00A86795"/>
    <w:rsid w:val="00A8721C"/>
    <w:rsid w:val="00A91289"/>
    <w:rsid w:val="00A95E67"/>
    <w:rsid w:val="00AA1233"/>
    <w:rsid w:val="00AA31DD"/>
    <w:rsid w:val="00AA3EB3"/>
    <w:rsid w:val="00AA5384"/>
    <w:rsid w:val="00AB29C9"/>
    <w:rsid w:val="00AB3D82"/>
    <w:rsid w:val="00AB5A87"/>
    <w:rsid w:val="00AD6300"/>
    <w:rsid w:val="00AE13BF"/>
    <w:rsid w:val="00AF3552"/>
    <w:rsid w:val="00AF438C"/>
    <w:rsid w:val="00AF4446"/>
    <w:rsid w:val="00AF5C2A"/>
    <w:rsid w:val="00B01AFD"/>
    <w:rsid w:val="00B12335"/>
    <w:rsid w:val="00B14974"/>
    <w:rsid w:val="00B22047"/>
    <w:rsid w:val="00B271D0"/>
    <w:rsid w:val="00B30B10"/>
    <w:rsid w:val="00B370FF"/>
    <w:rsid w:val="00B415D8"/>
    <w:rsid w:val="00B42B29"/>
    <w:rsid w:val="00B507A0"/>
    <w:rsid w:val="00B60EA8"/>
    <w:rsid w:val="00B7502B"/>
    <w:rsid w:val="00B82F51"/>
    <w:rsid w:val="00B83223"/>
    <w:rsid w:val="00B87DAD"/>
    <w:rsid w:val="00B929D0"/>
    <w:rsid w:val="00B979E3"/>
    <w:rsid w:val="00BA72F8"/>
    <w:rsid w:val="00BC4F2F"/>
    <w:rsid w:val="00BC6157"/>
    <w:rsid w:val="00BE386B"/>
    <w:rsid w:val="00BF07C3"/>
    <w:rsid w:val="00BF50E2"/>
    <w:rsid w:val="00BF5BC5"/>
    <w:rsid w:val="00BF7688"/>
    <w:rsid w:val="00C05A8D"/>
    <w:rsid w:val="00C12AA1"/>
    <w:rsid w:val="00C15F98"/>
    <w:rsid w:val="00C267EC"/>
    <w:rsid w:val="00C26EFA"/>
    <w:rsid w:val="00C40B83"/>
    <w:rsid w:val="00C41097"/>
    <w:rsid w:val="00C420B8"/>
    <w:rsid w:val="00C45A4C"/>
    <w:rsid w:val="00C54E01"/>
    <w:rsid w:val="00C5673A"/>
    <w:rsid w:val="00C64817"/>
    <w:rsid w:val="00C64D1B"/>
    <w:rsid w:val="00C72553"/>
    <w:rsid w:val="00C77721"/>
    <w:rsid w:val="00C82D23"/>
    <w:rsid w:val="00C834EF"/>
    <w:rsid w:val="00C839F6"/>
    <w:rsid w:val="00C8595F"/>
    <w:rsid w:val="00C94490"/>
    <w:rsid w:val="00CA07FD"/>
    <w:rsid w:val="00CB2BF4"/>
    <w:rsid w:val="00CC5795"/>
    <w:rsid w:val="00CC58C4"/>
    <w:rsid w:val="00CC5DB3"/>
    <w:rsid w:val="00CE2D58"/>
    <w:rsid w:val="00D03472"/>
    <w:rsid w:val="00D06C0A"/>
    <w:rsid w:val="00D06DBB"/>
    <w:rsid w:val="00D1032E"/>
    <w:rsid w:val="00D17DE3"/>
    <w:rsid w:val="00D23F08"/>
    <w:rsid w:val="00D2403A"/>
    <w:rsid w:val="00D513DF"/>
    <w:rsid w:val="00D524A7"/>
    <w:rsid w:val="00D5691F"/>
    <w:rsid w:val="00D6249E"/>
    <w:rsid w:val="00D65F64"/>
    <w:rsid w:val="00D66BAF"/>
    <w:rsid w:val="00D7574F"/>
    <w:rsid w:val="00D81F16"/>
    <w:rsid w:val="00D83691"/>
    <w:rsid w:val="00D92104"/>
    <w:rsid w:val="00DA1589"/>
    <w:rsid w:val="00DA5139"/>
    <w:rsid w:val="00DB386F"/>
    <w:rsid w:val="00DC76D6"/>
    <w:rsid w:val="00DD7457"/>
    <w:rsid w:val="00DE0D80"/>
    <w:rsid w:val="00DE13C1"/>
    <w:rsid w:val="00DE13DA"/>
    <w:rsid w:val="00DE5326"/>
    <w:rsid w:val="00E03F9F"/>
    <w:rsid w:val="00E057E1"/>
    <w:rsid w:val="00E11131"/>
    <w:rsid w:val="00E12EE5"/>
    <w:rsid w:val="00E174B6"/>
    <w:rsid w:val="00E20ACA"/>
    <w:rsid w:val="00E22AC8"/>
    <w:rsid w:val="00E23B60"/>
    <w:rsid w:val="00E249FD"/>
    <w:rsid w:val="00E24A6D"/>
    <w:rsid w:val="00E25BB7"/>
    <w:rsid w:val="00E266C7"/>
    <w:rsid w:val="00E42E13"/>
    <w:rsid w:val="00E46E44"/>
    <w:rsid w:val="00E56829"/>
    <w:rsid w:val="00E574D5"/>
    <w:rsid w:val="00E57A27"/>
    <w:rsid w:val="00E70465"/>
    <w:rsid w:val="00E71DB7"/>
    <w:rsid w:val="00E73F08"/>
    <w:rsid w:val="00E81A91"/>
    <w:rsid w:val="00E92E6C"/>
    <w:rsid w:val="00E959EF"/>
    <w:rsid w:val="00EA012F"/>
    <w:rsid w:val="00EA0A4E"/>
    <w:rsid w:val="00EA77E5"/>
    <w:rsid w:val="00EB55F6"/>
    <w:rsid w:val="00EB5AB5"/>
    <w:rsid w:val="00EC0B82"/>
    <w:rsid w:val="00EC15B4"/>
    <w:rsid w:val="00EC184A"/>
    <w:rsid w:val="00EC22A9"/>
    <w:rsid w:val="00ED0D0E"/>
    <w:rsid w:val="00ED1B1B"/>
    <w:rsid w:val="00ED1FB9"/>
    <w:rsid w:val="00ED2539"/>
    <w:rsid w:val="00ED70C7"/>
    <w:rsid w:val="00EE2B28"/>
    <w:rsid w:val="00EE595A"/>
    <w:rsid w:val="00EF08AF"/>
    <w:rsid w:val="00EF1BE5"/>
    <w:rsid w:val="00F02AF8"/>
    <w:rsid w:val="00F0392F"/>
    <w:rsid w:val="00F124E6"/>
    <w:rsid w:val="00F259E7"/>
    <w:rsid w:val="00F3524B"/>
    <w:rsid w:val="00F37364"/>
    <w:rsid w:val="00F43657"/>
    <w:rsid w:val="00F43A43"/>
    <w:rsid w:val="00F43F0E"/>
    <w:rsid w:val="00F45DAE"/>
    <w:rsid w:val="00F60867"/>
    <w:rsid w:val="00F631B4"/>
    <w:rsid w:val="00F777F3"/>
    <w:rsid w:val="00F8209D"/>
    <w:rsid w:val="00F83B53"/>
    <w:rsid w:val="00F919C9"/>
    <w:rsid w:val="00F979EB"/>
    <w:rsid w:val="00FA38E4"/>
    <w:rsid w:val="00FA5437"/>
    <w:rsid w:val="00FB5BE6"/>
    <w:rsid w:val="00FC4F47"/>
    <w:rsid w:val="00FD3C53"/>
    <w:rsid w:val="00FD59D6"/>
    <w:rsid w:val="00FD7746"/>
    <w:rsid w:val="00FE3340"/>
    <w:rsid w:val="00FF0EC5"/>
    <w:rsid w:val="00FF67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 w:type="character" w:customStyle="1" w:styleId="t286pc">
    <w:name w:val="t286pc"/>
    <w:basedOn w:val="DefaultParagraphFont"/>
    <w:rsid w:val="00840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72463">
      <w:bodyDiv w:val="1"/>
      <w:marLeft w:val="0"/>
      <w:marRight w:val="0"/>
      <w:marTop w:val="0"/>
      <w:marBottom w:val="0"/>
      <w:divBdr>
        <w:top w:val="none" w:sz="0" w:space="0" w:color="auto"/>
        <w:left w:val="none" w:sz="0" w:space="0" w:color="auto"/>
        <w:bottom w:val="none" w:sz="0" w:space="0" w:color="auto"/>
        <w:right w:val="none" w:sz="0" w:space="0" w:color="auto"/>
      </w:divBdr>
    </w:div>
    <w:div w:id="156187374">
      <w:bodyDiv w:val="1"/>
      <w:marLeft w:val="0"/>
      <w:marRight w:val="0"/>
      <w:marTop w:val="0"/>
      <w:marBottom w:val="0"/>
      <w:divBdr>
        <w:top w:val="none" w:sz="0" w:space="0" w:color="auto"/>
        <w:left w:val="none" w:sz="0" w:space="0" w:color="auto"/>
        <w:bottom w:val="none" w:sz="0" w:space="0" w:color="auto"/>
        <w:right w:val="none" w:sz="0" w:space="0" w:color="auto"/>
      </w:divBdr>
    </w:div>
    <w:div w:id="186188289">
      <w:bodyDiv w:val="1"/>
      <w:marLeft w:val="0"/>
      <w:marRight w:val="0"/>
      <w:marTop w:val="0"/>
      <w:marBottom w:val="0"/>
      <w:divBdr>
        <w:top w:val="none" w:sz="0" w:space="0" w:color="auto"/>
        <w:left w:val="none" w:sz="0" w:space="0" w:color="auto"/>
        <w:bottom w:val="none" w:sz="0" w:space="0" w:color="auto"/>
        <w:right w:val="none" w:sz="0" w:space="0" w:color="auto"/>
      </w:divBdr>
    </w:div>
    <w:div w:id="190533608">
      <w:bodyDiv w:val="1"/>
      <w:marLeft w:val="0"/>
      <w:marRight w:val="0"/>
      <w:marTop w:val="0"/>
      <w:marBottom w:val="0"/>
      <w:divBdr>
        <w:top w:val="none" w:sz="0" w:space="0" w:color="auto"/>
        <w:left w:val="none" w:sz="0" w:space="0" w:color="auto"/>
        <w:bottom w:val="none" w:sz="0" w:space="0" w:color="auto"/>
        <w:right w:val="none" w:sz="0" w:space="0" w:color="auto"/>
      </w:divBdr>
    </w:div>
    <w:div w:id="198278822">
      <w:bodyDiv w:val="1"/>
      <w:marLeft w:val="0"/>
      <w:marRight w:val="0"/>
      <w:marTop w:val="0"/>
      <w:marBottom w:val="0"/>
      <w:divBdr>
        <w:top w:val="none" w:sz="0" w:space="0" w:color="auto"/>
        <w:left w:val="none" w:sz="0" w:space="0" w:color="auto"/>
        <w:bottom w:val="none" w:sz="0" w:space="0" w:color="auto"/>
        <w:right w:val="none" w:sz="0" w:space="0" w:color="auto"/>
      </w:divBdr>
    </w:div>
    <w:div w:id="219560007">
      <w:bodyDiv w:val="1"/>
      <w:marLeft w:val="0"/>
      <w:marRight w:val="0"/>
      <w:marTop w:val="0"/>
      <w:marBottom w:val="0"/>
      <w:divBdr>
        <w:top w:val="none" w:sz="0" w:space="0" w:color="auto"/>
        <w:left w:val="none" w:sz="0" w:space="0" w:color="auto"/>
        <w:bottom w:val="none" w:sz="0" w:space="0" w:color="auto"/>
        <w:right w:val="none" w:sz="0" w:space="0" w:color="auto"/>
      </w:divBdr>
    </w:div>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377247399">
      <w:bodyDiv w:val="1"/>
      <w:marLeft w:val="0"/>
      <w:marRight w:val="0"/>
      <w:marTop w:val="0"/>
      <w:marBottom w:val="0"/>
      <w:divBdr>
        <w:top w:val="none" w:sz="0" w:space="0" w:color="auto"/>
        <w:left w:val="none" w:sz="0" w:space="0" w:color="auto"/>
        <w:bottom w:val="none" w:sz="0" w:space="0" w:color="auto"/>
        <w:right w:val="none" w:sz="0" w:space="0" w:color="auto"/>
      </w:divBdr>
      <w:divsChild>
        <w:div w:id="1849707009">
          <w:marLeft w:val="0"/>
          <w:marRight w:val="0"/>
          <w:marTop w:val="180"/>
          <w:marBottom w:val="240"/>
          <w:divBdr>
            <w:top w:val="none" w:sz="0" w:space="0" w:color="auto"/>
            <w:left w:val="none" w:sz="0" w:space="0" w:color="auto"/>
            <w:bottom w:val="none" w:sz="0" w:space="0" w:color="auto"/>
            <w:right w:val="none" w:sz="0" w:space="0" w:color="auto"/>
          </w:divBdr>
        </w:div>
      </w:divsChild>
    </w:div>
    <w:div w:id="418478693">
      <w:bodyDiv w:val="1"/>
      <w:marLeft w:val="0"/>
      <w:marRight w:val="0"/>
      <w:marTop w:val="0"/>
      <w:marBottom w:val="0"/>
      <w:divBdr>
        <w:top w:val="none" w:sz="0" w:space="0" w:color="auto"/>
        <w:left w:val="none" w:sz="0" w:space="0" w:color="auto"/>
        <w:bottom w:val="none" w:sz="0" w:space="0" w:color="auto"/>
        <w:right w:val="none" w:sz="0" w:space="0" w:color="auto"/>
      </w:divBdr>
    </w:div>
    <w:div w:id="516817207">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44148473">
      <w:bodyDiv w:val="1"/>
      <w:marLeft w:val="0"/>
      <w:marRight w:val="0"/>
      <w:marTop w:val="0"/>
      <w:marBottom w:val="0"/>
      <w:divBdr>
        <w:top w:val="none" w:sz="0" w:space="0" w:color="auto"/>
        <w:left w:val="none" w:sz="0" w:space="0" w:color="auto"/>
        <w:bottom w:val="none" w:sz="0" w:space="0" w:color="auto"/>
        <w:right w:val="none" w:sz="0" w:space="0" w:color="auto"/>
      </w:divBdr>
      <w:divsChild>
        <w:div w:id="1677460897">
          <w:marLeft w:val="0"/>
          <w:marRight w:val="0"/>
          <w:marTop w:val="180"/>
          <w:marBottom w:val="240"/>
          <w:divBdr>
            <w:top w:val="none" w:sz="0" w:space="0" w:color="auto"/>
            <w:left w:val="none" w:sz="0" w:space="0" w:color="auto"/>
            <w:bottom w:val="none" w:sz="0" w:space="0" w:color="auto"/>
            <w:right w:val="none" w:sz="0" w:space="0" w:color="auto"/>
          </w:divBdr>
        </w:div>
      </w:divsChild>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408115049">
      <w:bodyDiv w:val="1"/>
      <w:marLeft w:val="0"/>
      <w:marRight w:val="0"/>
      <w:marTop w:val="0"/>
      <w:marBottom w:val="0"/>
      <w:divBdr>
        <w:top w:val="none" w:sz="0" w:space="0" w:color="auto"/>
        <w:left w:val="none" w:sz="0" w:space="0" w:color="auto"/>
        <w:bottom w:val="none" w:sz="0" w:space="0" w:color="auto"/>
        <w:right w:val="none" w:sz="0" w:space="0" w:color="auto"/>
      </w:divBdr>
    </w:div>
    <w:div w:id="1486780846">
      <w:bodyDiv w:val="1"/>
      <w:marLeft w:val="0"/>
      <w:marRight w:val="0"/>
      <w:marTop w:val="0"/>
      <w:marBottom w:val="0"/>
      <w:divBdr>
        <w:top w:val="none" w:sz="0" w:space="0" w:color="auto"/>
        <w:left w:val="none" w:sz="0" w:space="0" w:color="auto"/>
        <w:bottom w:val="none" w:sz="0" w:space="0" w:color="auto"/>
        <w:right w:val="none" w:sz="0" w:space="0" w:color="auto"/>
      </w:divBdr>
    </w:div>
    <w:div w:id="1539316396">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69989366">
      <w:bodyDiv w:val="1"/>
      <w:marLeft w:val="0"/>
      <w:marRight w:val="0"/>
      <w:marTop w:val="0"/>
      <w:marBottom w:val="0"/>
      <w:divBdr>
        <w:top w:val="none" w:sz="0" w:space="0" w:color="auto"/>
        <w:left w:val="none" w:sz="0" w:space="0" w:color="auto"/>
        <w:bottom w:val="none" w:sz="0" w:space="0" w:color="auto"/>
        <w:right w:val="none" w:sz="0" w:space="0" w:color="auto"/>
      </w:divBdr>
    </w:div>
    <w:div w:id="1693915085">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1910379336">
      <w:bodyDiv w:val="1"/>
      <w:marLeft w:val="0"/>
      <w:marRight w:val="0"/>
      <w:marTop w:val="0"/>
      <w:marBottom w:val="0"/>
      <w:divBdr>
        <w:top w:val="none" w:sz="0" w:space="0" w:color="auto"/>
        <w:left w:val="none" w:sz="0" w:space="0" w:color="auto"/>
        <w:bottom w:val="none" w:sz="0" w:space="0" w:color="auto"/>
        <w:right w:val="none" w:sz="0" w:space="0" w:color="auto"/>
      </w:divBdr>
    </w:div>
    <w:div w:id="1962686090">
      <w:bodyDiv w:val="1"/>
      <w:marLeft w:val="0"/>
      <w:marRight w:val="0"/>
      <w:marTop w:val="0"/>
      <w:marBottom w:val="0"/>
      <w:divBdr>
        <w:top w:val="none" w:sz="0" w:space="0" w:color="auto"/>
        <w:left w:val="none" w:sz="0" w:space="0" w:color="auto"/>
        <w:bottom w:val="none" w:sz="0" w:space="0" w:color="auto"/>
        <w:right w:val="none" w:sz="0" w:space="0" w:color="auto"/>
      </w:divBdr>
    </w:div>
    <w:div w:id="1978483864">
      <w:bodyDiv w:val="1"/>
      <w:marLeft w:val="0"/>
      <w:marRight w:val="0"/>
      <w:marTop w:val="0"/>
      <w:marBottom w:val="0"/>
      <w:divBdr>
        <w:top w:val="none" w:sz="0" w:space="0" w:color="auto"/>
        <w:left w:val="none" w:sz="0" w:space="0" w:color="auto"/>
        <w:bottom w:val="none" w:sz="0" w:space="0" w:color="auto"/>
        <w:right w:val="none" w:sz="0" w:space="0" w:color="auto"/>
      </w:divBdr>
    </w:div>
    <w:div w:id="2065130741">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tate.manager@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567A0-C2A9-43DA-968C-8B852E2C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45</Pages>
  <Words>12062</Words>
  <Characters>68759</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Estate Manager</cp:lastModifiedBy>
  <cp:revision>93</cp:revision>
  <cp:lastPrinted>2026-06-02T09:37:00Z</cp:lastPrinted>
  <dcterms:created xsi:type="dcterms:W3CDTF">2025-12-12T06:58:00Z</dcterms:created>
  <dcterms:modified xsi:type="dcterms:W3CDTF">2026-06-02T11:06:00Z</dcterms:modified>
</cp:coreProperties>
</file>