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1C71BA9" w:rsidR="005179CE" w:rsidRPr="009E3970" w:rsidRDefault="00F84C31" w:rsidP="00771076">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w:t>
      </w:r>
      <w:r w:rsidR="00771076">
        <w:rPr>
          <w:rFonts w:ascii="Tahoma" w:hAnsi="Tahoma" w:cs="Tahoma"/>
          <w:b/>
          <w:bCs/>
          <w:color w:val="4F81BD" w:themeColor="accent1"/>
          <w:sz w:val="19"/>
          <w:szCs w:val="19"/>
        </w:rPr>
        <w:t>2026-27/CW/2B/ LNM-1396C</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7B51464" w:rsidR="00F84C31" w:rsidRPr="00F80383" w:rsidRDefault="00F84C31" w:rsidP="004164EC">
      <w:pPr>
        <w:pStyle w:val="NormalWeb"/>
        <w:spacing w:before="200"/>
        <w:jc w:val="both"/>
        <w:rPr>
          <w:rFonts w:ascii="Tahoma" w:hAnsi="Tahoma" w:cs="Tahoma"/>
          <w:color w:val="000000"/>
          <w:sz w:val="19"/>
          <w:szCs w:val="19"/>
          <w:highlight w:val="yellow"/>
          <w:lang w:val="en-IN"/>
        </w:rPr>
      </w:pPr>
      <w:r w:rsidRPr="009E3970">
        <w:rPr>
          <w:rFonts w:ascii="Tahoma" w:hAnsi="Tahoma" w:cs="Tahoma"/>
          <w:color w:val="000000"/>
          <w:sz w:val="19"/>
          <w:szCs w:val="19"/>
        </w:rPr>
        <w:t xml:space="preserve">The institute invites proposals from competent vendors for </w:t>
      </w:r>
      <w:r w:rsidR="000E4237">
        <w:rPr>
          <w:rFonts w:ascii="Tahoma" w:hAnsi="Tahoma" w:cs="Tahoma"/>
          <w:color w:val="000000"/>
          <w:sz w:val="19"/>
          <w:szCs w:val="19"/>
        </w:rPr>
        <w:t>“</w:t>
      </w:r>
      <w:r w:rsidR="004164EC" w:rsidRPr="00AE0432">
        <w:rPr>
          <w:rFonts w:ascii="Tahoma" w:hAnsi="Tahoma" w:cs="Tahoma"/>
          <w:b/>
          <w:bCs/>
          <w:color w:val="000000"/>
          <w:sz w:val="19"/>
          <w:szCs w:val="19"/>
          <w:highlight w:val="yellow"/>
        </w:rPr>
        <w:t xml:space="preserve">Supply </w:t>
      </w:r>
      <w:r w:rsidR="00766927">
        <w:rPr>
          <w:rFonts w:ascii="Tahoma" w:hAnsi="Tahoma" w:cs="Tahoma"/>
          <w:b/>
          <w:bCs/>
          <w:color w:val="000000"/>
          <w:sz w:val="19"/>
          <w:szCs w:val="19"/>
          <w:highlight w:val="yellow"/>
        </w:rPr>
        <w:t xml:space="preserve">of </w:t>
      </w:r>
      <w:r w:rsidR="00C30C84">
        <w:rPr>
          <w:rFonts w:ascii="Tahoma" w:hAnsi="Tahoma" w:cs="Tahoma"/>
          <w:b/>
          <w:bCs/>
          <w:color w:val="000000"/>
          <w:sz w:val="19"/>
          <w:szCs w:val="19"/>
          <w:highlight w:val="yellow"/>
        </w:rPr>
        <w:t>Study table</w:t>
      </w:r>
      <w:r w:rsidR="004164EC" w:rsidRPr="004164EC">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771076">
        <w:rPr>
          <w:rFonts w:ascii="Tahoma" w:hAnsi="Tahoma" w:cs="Tahoma"/>
          <w:b/>
          <w:bCs/>
          <w:color w:val="000000"/>
          <w:sz w:val="19"/>
          <w:szCs w:val="19"/>
          <w:highlight w:val="yellow"/>
          <w:u w:val="single"/>
        </w:rPr>
        <w:t>10</w:t>
      </w:r>
      <w:r w:rsidR="00A24357" w:rsidRPr="00A24357">
        <w:rPr>
          <w:rFonts w:ascii="Tahoma" w:hAnsi="Tahoma" w:cs="Tahoma"/>
          <w:b/>
          <w:bCs/>
          <w:color w:val="000000"/>
          <w:sz w:val="19"/>
          <w:szCs w:val="19"/>
          <w:highlight w:val="yellow"/>
          <w:u w:val="single"/>
        </w:rPr>
        <w:t>/0</w:t>
      </w:r>
      <w:r w:rsidR="00EC01DE">
        <w:rPr>
          <w:rFonts w:ascii="Tahoma" w:hAnsi="Tahoma" w:cs="Tahoma"/>
          <w:b/>
          <w:bCs/>
          <w:color w:val="000000"/>
          <w:sz w:val="19"/>
          <w:szCs w:val="19"/>
          <w:highlight w:val="yellow"/>
          <w:u w:val="single"/>
        </w:rPr>
        <w:t>6</w:t>
      </w:r>
      <w:r w:rsidR="00A24357" w:rsidRPr="00A24357">
        <w:rPr>
          <w:rFonts w:ascii="Tahoma" w:hAnsi="Tahoma" w:cs="Tahoma"/>
          <w:b/>
          <w:bCs/>
          <w:color w:val="000000"/>
          <w:sz w:val="19"/>
          <w:szCs w:val="19"/>
          <w:highlight w:val="yellow"/>
          <w:u w:val="single"/>
        </w:rPr>
        <w:t>/2026</w:t>
      </w:r>
      <w:r w:rsidR="00714BD3" w:rsidRPr="00A24357">
        <w:rPr>
          <w:rFonts w:ascii="Tahoma" w:hAnsi="Tahoma" w:cs="Tahoma"/>
          <w:b/>
          <w:bCs/>
          <w:color w:val="000000"/>
          <w:sz w:val="19"/>
          <w:szCs w:val="19"/>
          <w:highlight w:val="yellow"/>
          <w:u w:val="single"/>
        </w:rPr>
        <w:t xml:space="preserve">_ </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5E1724B" w:rsidR="00F84C31" w:rsidRPr="00F80383" w:rsidRDefault="00F84C31" w:rsidP="00F80383">
      <w:pPr>
        <w:pStyle w:val="NormalWeb"/>
        <w:numPr>
          <w:ilvl w:val="0"/>
          <w:numId w:val="12"/>
        </w:numPr>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AE0432" w:rsidRPr="00714BD3">
        <w:rPr>
          <w:rFonts w:ascii="Tahoma" w:hAnsi="Tahoma" w:cs="Tahoma"/>
          <w:b/>
          <w:bCs/>
          <w:color w:val="000000"/>
          <w:sz w:val="19"/>
          <w:szCs w:val="19"/>
          <w:highlight w:val="yellow"/>
        </w:rPr>
        <w:t>“</w:t>
      </w:r>
      <w:r w:rsidR="00AE0432" w:rsidRPr="00AE0432">
        <w:rPr>
          <w:rFonts w:ascii="Tahoma" w:hAnsi="Tahoma" w:cs="Tahoma"/>
          <w:b/>
          <w:bCs/>
          <w:color w:val="000000"/>
          <w:sz w:val="19"/>
          <w:szCs w:val="19"/>
          <w:highlight w:val="yellow"/>
          <w:lang w:val="en-IN"/>
        </w:rPr>
        <w:t>Supply</w:t>
      </w:r>
      <w:r w:rsidR="00AE0432" w:rsidRPr="00AE0432">
        <w:rPr>
          <w:rFonts w:ascii="Tahoma" w:hAnsi="Tahoma" w:cs="Tahoma"/>
          <w:b/>
          <w:bCs/>
          <w:color w:val="000000"/>
          <w:sz w:val="19"/>
          <w:szCs w:val="19"/>
          <w:highlight w:val="yellow"/>
        </w:rPr>
        <w:t xml:space="preserve"> of</w:t>
      </w:r>
      <w:r w:rsidR="00AE0432">
        <w:rPr>
          <w:rFonts w:ascii="Tahoma" w:hAnsi="Tahoma" w:cs="Tahoma"/>
          <w:b/>
          <w:bCs/>
          <w:color w:val="000000"/>
          <w:sz w:val="19"/>
          <w:szCs w:val="19"/>
          <w:highlight w:val="yellow"/>
        </w:rPr>
        <w:t xml:space="preserve"> </w:t>
      </w:r>
      <w:r w:rsidR="00C30C84">
        <w:rPr>
          <w:rFonts w:ascii="Tahoma" w:hAnsi="Tahoma" w:cs="Tahoma"/>
          <w:b/>
          <w:bCs/>
          <w:color w:val="000000"/>
          <w:sz w:val="19"/>
          <w:szCs w:val="19"/>
          <w:highlight w:val="yellow"/>
        </w:rPr>
        <w:t>Study table</w:t>
      </w:r>
      <w:r w:rsidR="00362EBE" w:rsidRPr="00F80383">
        <w:rPr>
          <w:rFonts w:ascii="Tahoma" w:hAnsi="Tahoma" w:cs="Tahoma"/>
          <w:b/>
          <w:bCs/>
          <w:color w:val="000000"/>
          <w:sz w:val="19"/>
          <w:szCs w:val="19"/>
          <w:highlight w:val="yellow"/>
        </w:rPr>
        <w:t>”</w:t>
      </w:r>
      <w:r w:rsidR="00976514" w:rsidRPr="00F80383">
        <w:rPr>
          <w:rFonts w:ascii="Tahoma" w:hAnsi="Tahoma" w:cs="Tahoma"/>
          <w:b/>
          <w:bCs/>
          <w:color w:val="000000"/>
          <w:sz w:val="19"/>
          <w:szCs w:val="19"/>
          <w:highlight w:val="yellow"/>
        </w:rPr>
        <w:t>.</w:t>
      </w:r>
      <w:r w:rsidR="00761FC9" w:rsidRPr="00F80383">
        <w:rPr>
          <w:rFonts w:ascii="Tahoma" w:hAnsi="Tahoma" w:cs="Tahoma"/>
          <w:b/>
          <w:sz w:val="19"/>
          <w:szCs w:val="19"/>
          <w:highlight w:val="yellow"/>
        </w:rPr>
        <w:t xml:space="preserve"> </w:t>
      </w:r>
      <w:r w:rsidR="00714BD3" w:rsidRPr="00F80383">
        <w:rPr>
          <w:rFonts w:ascii="Tahoma" w:hAnsi="Tahoma" w:cs="Tahoma"/>
          <w:b/>
          <w:sz w:val="19"/>
          <w:szCs w:val="19"/>
          <w:highlight w:val="yellow"/>
        </w:rPr>
        <w:t xml:space="preserve"> </w:t>
      </w:r>
      <w:bookmarkStart w:id="0" w:name="_Hlk219040947"/>
      <w:r w:rsidR="00CE2F2E" w:rsidRPr="00F80383">
        <w:rPr>
          <w:rFonts w:ascii="Tahoma" w:hAnsi="Tahoma" w:cs="Tahoma"/>
          <w:b/>
          <w:sz w:val="19"/>
          <w:szCs w:val="19"/>
          <w:highlight w:val="yellow"/>
        </w:rPr>
        <w:t>(Technical bid must be submitted without password protection)</w:t>
      </w:r>
      <w:bookmarkEnd w:id="0"/>
    </w:p>
    <w:p w14:paraId="316D6EA9" w14:textId="092C7832" w:rsidR="00F84C31" w:rsidRPr="00F8038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AE0432" w:rsidRPr="00714BD3">
        <w:rPr>
          <w:rFonts w:ascii="Tahoma" w:hAnsi="Tahoma" w:cs="Tahoma"/>
          <w:color w:val="000000"/>
          <w:sz w:val="19"/>
          <w:szCs w:val="19"/>
          <w:highlight w:val="yellow"/>
        </w:rPr>
        <w:t>“</w:t>
      </w:r>
      <w:r w:rsidR="00AE0432" w:rsidRPr="00AE0432">
        <w:rPr>
          <w:rFonts w:ascii="Tahoma" w:hAnsi="Tahoma" w:cs="Tahoma"/>
          <w:b/>
          <w:bCs/>
          <w:color w:val="000000"/>
          <w:sz w:val="19"/>
          <w:szCs w:val="19"/>
          <w:highlight w:val="yellow"/>
          <w:lang w:val="en-IN"/>
        </w:rPr>
        <w:t>Supply</w:t>
      </w:r>
      <w:r w:rsidR="00AE0432" w:rsidRPr="00AE0432">
        <w:rPr>
          <w:rFonts w:ascii="Tahoma" w:hAnsi="Tahoma" w:cs="Tahoma"/>
          <w:b/>
          <w:bCs/>
          <w:color w:val="000000"/>
          <w:sz w:val="19"/>
          <w:szCs w:val="19"/>
          <w:highlight w:val="yellow"/>
        </w:rPr>
        <w:t xml:space="preserve"> of</w:t>
      </w:r>
      <w:r w:rsidR="00AE0432">
        <w:rPr>
          <w:rFonts w:ascii="Tahoma" w:hAnsi="Tahoma" w:cs="Tahoma"/>
          <w:b/>
          <w:bCs/>
          <w:color w:val="000000"/>
          <w:sz w:val="19"/>
          <w:szCs w:val="19"/>
          <w:highlight w:val="yellow"/>
        </w:rPr>
        <w:t xml:space="preserve"> </w:t>
      </w:r>
      <w:r w:rsidR="00C30C84">
        <w:rPr>
          <w:rFonts w:ascii="Tahoma" w:hAnsi="Tahoma" w:cs="Tahoma"/>
          <w:b/>
          <w:bCs/>
          <w:color w:val="000000"/>
          <w:sz w:val="19"/>
          <w:szCs w:val="19"/>
          <w:highlight w:val="yellow"/>
        </w:rPr>
        <w:t>Study table</w:t>
      </w:r>
      <w:r w:rsidR="00CE2F2E" w:rsidRPr="004164EC">
        <w:rPr>
          <w:rFonts w:ascii="Tahoma" w:hAnsi="Tahoma" w:cs="Tahoma"/>
          <w:b/>
          <w:sz w:val="19"/>
          <w:szCs w:val="19"/>
          <w:highlight w:val="yellow"/>
        </w:rPr>
        <w:t xml:space="preserve">” </w:t>
      </w:r>
      <w:bookmarkStart w:id="1" w:name="_Hlk219038875"/>
      <w:bookmarkStart w:id="2" w:name="_Hlk219040953"/>
      <w:r w:rsidR="00CE2F2E" w:rsidRPr="00F80383">
        <w:rPr>
          <w:rFonts w:ascii="Tahoma" w:hAnsi="Tahoma" w:cs="Tahoma"/>
          <w:b/>
          <w:sz w:val="19"/>
          <w:szCs w:val="19"/>
          <w:highlight w:val="yellow"/>
        </w:rPr>
        <w:t>(The Commercial bid must be submitted with password protection.)</w:t>
      </w:r>
      <w:bookmarkEnd w:id="1"/>
      <w:bookmarkEnd w:id="2"/>
    </w:p>
    <w:p w14:paraId="070F4B0F" w14:textId="48DBFEE5" w:rsidR="00D83A12" w:rsidRPr="009E3970" w:rsidRDefault="00F84C31" w:rsidP="00771076">
      <w:pPr>
        <w:pStyle w:val="NormalWeb"/>
        <w:spacing w:before="0" w:beforeAutospacing="0" w:after="0" w:afterAutospacing="0"/>
        <w:rPr>
          <w:rFonts w:ascii="Tahoma" w:hAnsi="Tahoma" w:cs="Tahoma"/>
          <w:b/>
          <w:bCs/>
          <w:color w:val="000000"/>
          <w:sz w:val="19"/>
          <w:szCs w:val="19"/>
          <w:u w:val="single"/>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F80383" w:rsidRPr="00F80383">
        <w:rPr>
          <w:rFonts w:ascii="Tahoma" w:hAnsi="Tahoma" w:cs="Tahoma"/>
          <w:color w:val="000000"/>
          <w:sz w:val="19"/>
          <w:szCs w:val="19"/>
          <w:highlight w:val="yellow"/>
          <w:lang w:val="en-IN"/>
        </w:rPr>
        <w:t> </w:t>
      </w:r>
      <w:r w:rsidR="00AE0432" w:rsidRPr="00AE0432">
        <w:rPr>
          <w:rFonts w:ascii="Tahoma" w:hAnsi="Tahoma" w:cs="Tahoma"/>
          <w:b/>
          <w:bCs/>
          <w:color w:val="000000"/>
          <w:sz w:val="19"/>
          <w:szCs w:val="19"/>
          <w:highlight w:val="yellow"/>
          <w:lang w:val="en-IN"/>
        </w:rPr>
        <w:t>Supply</w:t>
      </w:r>
      <w:r w:rsidR="00AE0432" w:rsidRPr="00AE0432">
        <w:rPr>
          <w:rFonts w:ascii="Tahoma" w:hAnsi="Tahoma" w:cs="Tahoma"/>
          <w:b/>
          <w:bCs/>
          <w:color w:val="000000"/>
          <w:sz w:val="19"/>
          <w:szCs w:val="19"/>
          <w:highlight w:val="yellow"/>
        </w:rPr>
        <w:t xml:space="preserve"> of</w:t>
      </w:r>
      <w:r w:rsidR="00AE0432">
        <w:rPr>
          <w:rFonts w:ascii="Tahoma" w:hAnsi="Tahoma" w:cs="Tahoma"/>
          <w:b/>
          <w:bCs/>
          <w:color w:val="000000"/>
          <w:sz w:val="19"/>
          <w:szCs w:val="19"/>
          <w:highlight w:val="yellow"/>
        </w:rPr>
        <w:t xml:space="preserve"> </w:t>
      </w:r>
      <w:r w:rsidR="00C30C84">
        <w:rPr>
          <w:rFonts w:ascii="Tahoma" w:hAnsi="Tahoma" w:cs="Tahoma"/>
          <w:b/>
          <w:bCs/>
          <w:color w:val="000000"/>
          <w:sz w:val="19"/>
          <w:szCs w:val="19"/>
          <w:highlight w:val="yellow"/>
        </w:rPr>
        <w:t>Study table</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771076">
        <w:rPr>
          <w:rFonts w:ascii="Tahoma" w:hAnsi="Tahoma" w:cs="Tahoma"/>
          <w:b/>
          <w:bCs/>
          <w:color w:val="4F81BD" w:themeColor="accent1"/>
          <w:sz w:val="19"/>
          <w:szCs w:val="19"/>
        </w:rPr>
        <w:t>2026-27/CW/2B/ LNM-1396C)</w:t>
      </w:r>
    </w:p>
    <w:p w14:paraId="1865A646" w14:textId="70BF2975" w:rsidR="00976514" w:rsidRPr="009E3970" w:rsidRDefault="00976514" w:rsidP="00D83A12">
      <w:pPr>
        <w:pStyle w:val="NormalWeb"/>
        <w:spacing w:after="28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187F45C" w:rsidR="000E6BE8" w:rsidRPr="00F80383" w:rsidRDefault="000E6BE8" w:rsidP="00F80383">
      <w:pPr>
        <w:pStyle w:val="Heading1"/>
        <w:ind w:left="0" w:right="-90"/>
        <w:rPr>
          <w:rFonts w:ascii="Tahoma" w:hAnsi="Tahoma" w:cs="Tahoma"/>
          <w:bCs w:val="0"/>
          <w:sz w:val="19"/>
          <w:szCs w:val="19"/>
          <w:highlight w:val="yellow"/>
          <w:lang w:val="en-IN"/>
        </w:rPr>
      </w:pPr>
      <w:r w:rsidRPr="009E3970">
        <w:rPr>
          <w:rFonts w:ascii="Tahoma" w:hAnsi="Tahoma" w:cs="Tahoma"/>
          <w:bCs w:val="0"/>
          <w:sz w:val="19"/>
          <w:szCs w:val="19"/>
        </w:rPr>
        <w:t xml:space="preserve">Bid for the </w:t>
      </w:r>
      <w:r w:rsidR="00F80383" w:rsidRPr="00F80383">
        <w:rPr>
          <w:rFonts w:ascii="Tahoma" w:hAnsi="Tahoma" w:cs="Tahoma"/>
          <w:bCs w:val="0"/>
          <w:sz w:val="19"/>
          <w:szCs w:val="19"/>
          <w:highlight w:val="yellow"/>
          <w:lang w:val="en-IN"/>
        </w:rPr>
        <w:t> </w:t>
      </w:r>
      <w:r w:rsidR="00AE0432">
        <w:rPr>
          <w:rFonts w:ascii="Tahoma" w:hAnsi="Tahoma" w:cs="Tahoma"/>
          <w:color w:val="000000"/>
          <w:sz w:val="19"/>
          <w:szCs w:val="19"/>
          <w:highlight w:val="yellow"/>
        </w:rPr>
        <w:t xml:space="preserve">Supply of </w:t>
      </w:r>
      <w:r w:rsidR="00C30C84">
        <w:rPr>
          <w:rFonts w:ascii="Tahoma" w:hAnsi="Tahoma" w:cs="Tahoma"/>
          <w:color w:val="000000"/>
          <w:sz w:val="19"/>
          <w:szCs w:val="19"/>
          <w:highlight w:val="yellow"/>
        </w:rPr>
        <w:t>Study table</w:t>
      </w:r>
    </w:p>
    <w:p w14:paraId="378CFB63" w14:textId="3ACE645E"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No. : </w:t>
      </w:r>
      <w:r w:rsidR="00771076">
        <w:rPr>
          <w:rFonts w:ascii="Tahoma" w:hAnsi="Tahoma" w:cs="Tahoma"/>
          <w:b/>
          <w:bCs/>
          <w:color w:val="4F81BD" w:themeColor="accent1"/>
          <w:sz w:val="19"/>
          <w:szCs w:val="19"/>
        </w:rPr>
        <w:t>2026-27/CW/2B/ LNM-1396C)</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BDA4CA3" w14:textId="77777777" w:rsidR="00771076" w:rsidRDefault="00771076" w:rsidP="006B340B">
      <w:pPr>
        <w:pStyle w:val="BodyText"/>
        <w:rPr>
          <w:rFonts w:ascii="Tahoma" w:hAnsi="Tahoma" w:cs="Tahoma"/>
          <w:b/>
          <w:sz w:val="19"/>
          <w:szCs w:val="19"/>
          <w:u w:val="single"/>
        </w:rPr>
      </w:pPr>
    </w:p>
    <w:p w14:paraId="372AA0DF" w14:textId="77777777" w:rsidR="00771076" w:rsidRDefault="00771076">
      <w:pPr>
        <w:rPr>
          <w:rFonts w:ascii="Tahoma" w:hAnsi="Tahoma" w:cs="Tahoma"/>
          <w:b/>
          <w:sz w:val="19"/>
          <w:szCs w:val="19"/>
          <w:u w:val="single"/>
        </w:rPr>
      </w:pPr>
      <w:r>
        <w:rPr>
          <w:rFonts w:ascii="Tahoma" w:hAnsi="Tahoma" w:cs="Tahoma"/>
          <w:b/>
          <w:sz w:val="19"/>
          <w:szCs w:val="19"/>
          <w:u w:val="single"/>
        </w:rPr>
        <w:br w:type="page"/>
      </w:r>
    </w:p>
    <w:p w14:paraId="7C9BA672" w14:textId="20BABE7E"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lastRenderedPageBreak/>
        <w:t>Drawing/sample photograph</w:t>
      </w:r>
      <w:r w:rsidR="007C473D" w:rsidRPr="009E73A0">
        <w:rPr>
          <w:rFonts w:ascii="Tahoma" w:hAnsi="Tahoma" w:cs="Tahoma"/>
          <w:b/>
          <w:bCs/>
          <w:sz w:val="20"/>
          <w:szCs w:val="20"/>
          <w:highlight w:val="yellow"/>
          <w:u w:val="single"/>
        </w:rPr>
        <w:t>(Typical)</w:t>
      </w:r>
    </w:p>
    <w:p w14:paraId="49B6963C" w14:textId="52E6C834" w:rsidR="00ED2FF9" w:rsidRDefault="00ED2FF9" w:rsidP="006B340B">
      <w:pPr>
        <w:pStyle w:val="BodyText"/>
        <w:rPr>
          <w:rFonts w:ascii="Tahoma" w:hAnsi="Tahoma" w:cs="Tahoma"/>
          <w:b/>
          <w:bCs/>
          <w:sz w:val="20"/>
          <w:szCs w:val="20"/>
          <w:u w:val="single"/>
        </w:rPr>
      </w:pPr>
    </w:p>
    <w:p w14:paraId="296660A0" w14:textId="0ABD4FCC" w:rsidR="001D29F2" w:rsidRDefault="00416DA0" w:rsidP="006B340B">
      <w:pPr>
        <w:pStyle w:val="BodyText"/>
        <w:rPr>
          <w:rFonts w:ascii="Tahoma" w:hAnsi="Tahoma" w:cs="Tahoma"/>
          <w:b/>
          <w:bCs/>
          <w:sz w:val="20"/>
          <w:szCs w:val="20"/>
          <w:u w:val="single"/>
        </w:rPr>
      </w:pPr>
      <w:r>
        <w:rPr>
          <w:rFonts w:ascii="Tahoma" w:hAnsi="Tahoma" w:cs="Tahoma"/>
          <w:b/>
          <w:bCs/>
          <w:noProof/>
          <w:sz w:val="20"/>
          <w:szCs w:val="20"/>
          <w:u w:val="single"/>
        </w:rPr>
        <w:drawing>
          <wp:inline distT="0" distB="0" distL="0" distR="0" wp14:anchorId="2F517F08" wp14:editId="2BBDB3C2">
            <wp:extent cx="3466681" cy="3696794"/>
            <wp:effectExtent l="0" t="0" r="635" b="0"/>
            <wp:docPr id="892284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5274" b="14772"/>
                    <a:stretch>
                      <a:fillRect/>
                    </a:stretch>
                  </pic:blipFill>
                  <pic:spPr bwMode="auto">
                    <a:xfrm>
                      <a:off x="0" y="0"/>
                      <a:ext cx="3481483" cy="3712579"/>
                    </a:xfrm>
                    <a:prstGeom prst="rect">
                      <a:avLst/>
                    </a:prstGeom>
                    <a:noFill/>
                    <a:ln>
                      <a:noFill/>
                    </a:ln>
                    <a:extLst>
                      <a:ext uri="{53640926-AAD7-44D8-BBD7-CCE9431645EC}">
                        <a14:shadowObscured xmlns:a14="http://schemas.microsoft.com/office/drawing/2010/main"/>
                      </a:ext>
                    </a:extLst>
                  </pic:spPr>
                </pic:pic>
              </a:graphicData>
            </a:graphic>
          </wp:inline>
        </w:drawing>
      </w:r>
    </w:p>
    <w:p w14:paraId="1DBAB9AE" w14:textId="45FD67C2" w:rsidR="00503C12" w:rsidRPr="001372E3" w:rsidRDefault="001372E3" w:rsidP="001372E3">
      <w:r>
        <w:rPr>
          <w:noProof/>
        </w:rPr>
        <w:t xml:space="preserve">           </w:t>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5"/>
        <w:gridCol w:w="6482"/>
        <w:gridCol w:w="788"/>
        <w:gridCol w:w="851"/>
      </w:tblGrid>
      <w:tr w:rsidR="003C1B08" w:rsidRPr="009E3970" w14:paraId="73C2201D" w14:textId="77777777" w:rsidTr="0035198D">
        <w:trPr>
          <w:trHeight w:val="64"/>
          <w:tblHeader/>
          <w:jc w:val="center"/>
        </w:trPr>
        <w:tc>
          <w:tcPr>
            <w:tcW w:w="805"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482"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35198D">
        <w:trPr>
          <w:trHeight w:val="209"/>
          <w:jc w:val="center"/>
        </w:trPr>
        <w:tc>
          <w:tcPr>
            <w:tcW w:w="805"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482" w:type="dxa"/>
          </w:tcPr>
          <w:p w14:paraId="388FA5CA" w14:textId="7537C9C0" w:rsidR="00714BD3" w:rsidRDefault="00766927" w:rsidP="00F31194">
            <w:pPr>
              <w:rPr>
                <w:rFonts w:ascii="Tahoma" w:hAnsi="Tahoma" w:cs="Tahoma"/>
                <w:b/>
                <w:sz w:val="19"/>
                <w:szCs w:val="19"/>
              </w:rPr>
            </w:pPr>
            <w:r>
              <w:rPr>
                <w:rFonts w:ascii="Tahoma" w:hAnsi="Tahoma" w:cs="Tahoma"/>
                <w:b/>
                <w:sz w:val="19"/>
                <w:szCs w:val="19"/>
              </w:rPr>
              <w:t xml:space="preserve">Supply of </w:t>
            </w:r>
            <w:r w:rsidR="00C30C84">
              <w:rPr>
                <w:rFonts w:ascii="Tahoma" w:hAnsi="Tahoma" w:cs="Tahoma"/>
                <w:b/>
                <w:sz w:val="19"/>
                <w:szCs w:val="19"/>
              </w:rPr>
              <w:t>Study table</w:t>
            </w:r>
            <w:r w:rsidR="007C35BD">
              <w:rPr>
                <w:rFonts w:ascii="Tahoma" w:hAnsi="Tahoma" w:cs="Tahoma"/>
                <w:b/>
                <w:sz w:val="19"/>
                <w:szCs w:val="19"/>
              </w:rPr>
              <w:t xml:space="preserve"> (standard size)</w:t>
            </w:r>
          </w:p>
          <w:p w14:paraId="58C7BFDC" w14:textId="78C3A4EE" w:rsidR="00B256F6" w:rsidRPr="00F31194" w:rsidRDefault="00FA3394" w:rsidP="00F31194">
            <w:pPr>
              <w:pStyle w:val="ListParagraph"/>
              <w:numPr>
                <w:ilvl w:val="0"/>
                <w:numId w:val="36"/>
              </w:numPr>
              <w:ind w:left="360"/>
              <w:rPr>
                <w:rFonts w:ascii="Tahoma" w:hAnsi="Tahoma" w:cs="Tahoma"/>
                <w:bCs/>
                <w:sz w:val="19"/>
                <w:szCs w:val="19"/>
              </w:rPr>
            </w:pPr>
            <w:r w:rsidRPr="00F31194">
              <w:rPr>
                <w:rFonts w:ascii="Tahoma" w:hAnsi="Tahoma" w:cs="Tahoma"/>
                <w:bCs/>
                <w:sz w:val="19"/>
                <w:szCs w:val="19"/>
              </w:rPr>
              <w:t>Iron frame</w:t>
            </w:r>
            <w:r w:rsidR="00C22881" w:rsidRPr="00F31194">
              <w:rPr>
                <w:rFonts w:ascii="Tahoma" w:hAnsi="Tahoma" w:cs="Tahoma"/>
                <w:bCs/>
                <w:sz w:val="19"/>
                <w:szCs w:val="19"/>
              </w:rPr>
              <w:t xml:space="preserve"> (sq</w:t>
            </w:r>
            <w:r w:rsidR="0028056C" w:rsidRPr="00F31194">
              <w:rPr>
                <w:rFonts w:ascii="Tahoma" w:hAnsi="Tahoma" w:cs="Tahoma"/>
                <w:bCs/>
                <w:sz w:val="19"/>
                <w:szCs w:val="19"/>
              </w:rPr>
              <w:t>u</w:t>
            </w:r>
            <w:r w:rsidR="00C22881" w:rsidRPr="00F31194">
              <w:rPr>
                <w:rFonts w:ascii="Tahoma" w:hAnsi="Tahoma" w:cs="Tahoma"/>
                <w:bCs/>
                <w:sz w:val="19"/>
                <w:szCs w:val="19"/>
              </w:rPr>
              <w:t xml:space="preserve">are pipe 1inch </w:t>
            </w:r>
            <w:r w:rsidR="009170EA" w:rsidRPr="00F31194">
              <w:rPr>
                <w:rFonts w:ascii="Tahoma" w:hAnsi="Tahoma" w:cs="Tahoma"/>
                <w:bCs/>
                <w:sz w:val="19"/>
                <w:szCs w:val="19"/>
              </w:rPr>
              <w:t>x 1inch</w:t>
            </w:r>
            <w:r w:rsidR="00C22881" w:rsidRPr="00F31194">
              <w:rPr>
                <w:rFonts w:ascii="Tahoma" w:hAnsi="Tahoma" w:cs="Tahoma"/>
                <w:bCs/>
                <w:sz w:val="19"/>
                <w:szCs w:val="19"/>
              </w:rPr>
              <w:t>)</w:t>
            </w:r>
            <w:r w:rsidR="00B256F6" w:rsidRPr="00F31194">
              <w:rPr>
                <w:rFonts w:ascii="Tahoma" w:hAnsi="Tahoma" w:cs="Tahoma"/>
                <w:bCs/>
                <w:sz w:val="19"/>
                <w:szCs w:val="19"/>
              </w:rPr>
              <w:t xml:space="preserve"> wall </w:t>
            </w:r>
            <w:r w:rsidR="00B24C62" w:rsidRPr="00F31194">
              <w:rPr>
                <w:rFonts w:ascii="Tahoma" w:hAnsi="Tahoma" w:cs="Tahoma"/>
                <w:bCs/>
                <w:sz w:val="19"/>
                <w:szCs w:val="19"/>
              </w:rPr>
              <w:t>thickness</w:t>
            </w:r>
            <w:r w:rsidR="00B256F6" w:rsidRPr="00F31194">
              <w:rPr>
                <w:rFonts w:ascii="Tahoma" w:hAnsi="Tahoma" w:cs="Tahoma"/>
                <w:bCs/>
                <w:sz w:val="19"/>
                <w:szCs w:val="19"/>
              </w:rPr>
              <w:t xml:space="preserve"> </w:t>
            </w:r>
            <w:r w:rsidR="00E40AB2" w:rsidRPr="00F31194">
              <w:rPr>
                <w:rFonts w:ascii="Tahoma" w:hAnsi="Tahoma" w:cs="Tahoma"/>
                <w:bCs/>
                <w:sz w:val="19"/>
                <w:szCs w:val="19"/>
              </w:rPr>
              <w:t>~</w:t>
            </w:r>
            <w:r w:rsidR="00B256F6" w:rsidRPr="00F31194">
              <w:rPr>
                <w:rFonts w:ascii="Tahoma" w:hAnsi="Tahoma" w:cs="Tahoma"/>
                <w:bCs/>
                <w:sz w:val="19"/>
                <w:szCs w:val="19"/>
              </w:rPr>
              <w:t>1.6mm</w:t>
            </w:r>
            <w:r w:rsidR="001C08C4">
              <w:rPr>
                <w:rFonts w:ascii="Tahoma" w:hAnsi="Tahoma" w:cs="Tahoma"/>
                <w:bCs/>
                <w:sz w:val="19"/>
                <w:szCs w:val="19"/>
              </w:rPr>
              <w:t xml:space="preserve"> (1”</w:t>
            </w:r>
            <m:oMath>
              <m:r>
                <w:rPr>
                  <w:rFonts w:ascii="Cambria Math" w:hAnsi="Cambria Math" w:cs="Tahoma"/>
                  <w:sz w:val="19"/>
                  <w:szCs w:val="19"/>
                </w:rPr>
                <m:t>×</m:t>
              </m:r>
            </m:oMath>
            <w:r w:rsidR="001C08C4">
              <w:rPr>
                <w:rFonts w:ascii="Tahoma" w:hAnsi="Tahoma" w:cs="Tahoma"/>
                <w:bCs/>
                <w:sz w:val="19"/>
                <w:szCs w:val="19"/>
              </w:rPr>
              <w:t>1”</w:t>
            </w:r>
            <w:r w:rsidR="00717A8B">
              <w:rPr>
                <w:rFonts w:ascii="Tahoma" w:hAnsi="Tahoma" w:cs="Tahoma"/>
                <w:bCs/>
                <w:sz w:val="19"/>
                <w:szCs w:val="19"/>
              </w:rPr>
              <w:t>, wall thickness 1/16”/16SWG</w:t>
            </w:r>
            <w:r w:rsidR="001C08C4">
              <w:rPr>
                <w:rFonts w:ascii="Tahoma" w:hAnsi="Tahoma" w:cs="Tahoma"/>
                <w:bCs/>
                <w:sz w:val="19"/>
                <w:szCs w:val="19"/>
              </w:rPr>
              <w:t>)</w:t>
            </w:r>
            <w:r w:rsidR="00B256F6" w:rsidRPr="00F31194">
              <w:rPr>
                <w:rFonts w:ascii="Tahoma" w:hAnsi="Tahoma" w:cs="Tahoma"/>
                <w:bCs/>
                <w:sz w:val="19"/>
                <w:szCs w:val="19"/>
              </w:rPr>
              <w:t xml:space="preserve"> minimum</w:t>
            </w:r>
            <w:r w:rsidRPr="00F31194">
              <w:rPr>
                <w:rFonts w:ascii="Tahoma" w:hAnsi="Tahoma" w:cs="Tahoma"/>
                <w:bCs/>
                <w:sz w:val="19"/>
                <w:szCs w:val="19"/>
              </w:rPr>
              <w:t>,</w:t>
            </w:r>
            <w:r w:rsidR="00B256F6" w:rsidRPr="00F31194">
              <w:rPr>
                <w:rFonts w:ascii="Tahoma" w:hAnsi="Tahoma" w:cs="Tahoma"/>
                <w:bCs/>
                <w:sz w:val="19"/>
                <w:szCs w:val="19"/>
              </w:rPr>
              <w:t xml:space="preserve"> 40</w:t>
            </w:r>
            <w:r w:rsidR="00E40AB2" w:rsidRPr="00F31194">
              <w:rPr>
                <w:rFonts w:ascii="Tahoma" w:hAnsi="Tahoma" w:cs="Tahoma"/>
                <w:bCs/>
                <w:sz w:val="19"/>
                <w:szCs w:val="19"/>
              </w:rPr>
              <w:t>micron</w:t>
            </w:r>
            <w:r w:rsidR="00B256F6" w:rsidRPr="00F31194">
              <w:rPr>
                <w:rFonts w:ascii="Tahoma" w:hAnsi="Tahoma" w:cs="Tahoma"/>
                <w:bCs/>
                <w:sz w:val="19"/>
                <w:szCs w:val="19"/>
              </w:rPr>
              <w:t xml:space="preserve"> powder coated</w:t>
            </w:r>
            <w:r w:rsidR="002B15A6">
              <w:rPr>
                <w:rFonts w:ascii="Tahoma" w:hAnsi="Tahoma" w:cs="Tahoma"/>
                <w:bCs/>
                <w:sz w:val="19"/>
                <w:szCs w:val="19"/>
              </w:rPr>
              <w:t xml:space="preserve"> (IS13871:2021)</w:t>
            </w:r>
          </w:p>
          <w:p w14:paraId="3790BE70" w14:textId="7304FE80" w:rsidR="007200EF" w:rsidRPr="00F31194" w:rsidRDefault="001B4F02" w:rsidP="00F31194">
            <w:pPr>
              <w:pStyle w:val="ListParagraph"/>
              <w:numPr>
                <w:ilvl w:val="0"/>
                <w:numId w:val="36"/>
              </w:numPr>
              <w:ind w:left="360"/>
              <w:rPr>
                <w:rFonts w:ascii="Tahoma" w:hAnsi="Tahoma" w:cs="Tahoma"/>
                <w:sz w:val="18"/>
                <w:szCs w:val="18"/>
              </w:rPr>
            </w:pPr>
            <w:r w:rsidRPr="00F31194">
              <w:rPr>
                <w:rFonts w:ascii="Tahoma" w:hAnsi="Tahoma" w:cs="Tahoma"/>
                <w:bCs/>
                <w:sz w:val="19"/>
                <w:szCs w:val="19"/>
              </w:rPr>
              <w:t>Table top size=</w:t>
            </w:r>
            <w:r w:rsidR="00C9527E" w:rsidRPr="00F31194">
              <w:rPr>
                <w:rFonts w:ascii="Tahoma" w:hAnsi="Tahoma" w:cs="Tahoma"/>
                <w:bCs/>
                <w:sz w:val="19"/>
                <w:szCs w:val="19"/>
              </w:rPr>
              <w:t xml:space="preserve"> </w:t>
            </w:r>
            <w:r w:rsidRPr="00F31194">
              <w:rPr>
                <w:rFonts w:ascii="Tahoma" w:hAnsi="Tahoma" w:cs="Tahoma"/>
                <w:bCs/>
                <w:sz w:val="19"/>
                <w:szCs w:val="19"/>
              </w:rPr>
              <w:t>3ft</w:t>
            </w:r>
            <w:r w:rsidR="00C9527E" w:rsidRPr="00F31194">
              <w:rPr>
                <w:rFonts w:ascii="Tahoma" w:hAnsi="Tahoma" w:cs="Tahoma"/>
                <w:bCs/>
                <w:sz w:val="19"/>
                <w:szCs w:val="19"/>
              </w:rPr>
              <w:t xml:space="preserve"> </w:t>
            </w:r>
            <w:r w:rsidR="0028056C" w:rsidRPr="00F31194">
              <w:rPr>
                <w:rFonts w:ascii="Tahoma" w:hAnsi="Tahoma" w:cs="Tahoma"/>
                <w:bCs/>
                <w:sz w:val="19"/>
                <w:szCs w:val="19"/>
              </w:rPr>
              <w:t>x</w:t>
            </w:r>
            <w:r w:rsidR="00C9527E" w:rsidRPr="00F31194">
              <w:rPr>
                <w:rFonts w:ascii="Tahoma" w:hAnsi="Tahoma" w:cs="Tahoma"/>
                <w:bCs/>
                <w:sz w:val="19"/>
                <w:szCs w:val="19"/>
              </w:rPr>
              <w:t xml:space="preserve"> </w:t>
            </w:r>
            <w:r w:rsidRPr="00F31194">
              <w:rPr>
                <w:rFonts w:ascii="Tahoma" w:hAnsi="Tahoma" w:cs="Tahoma"/>
                <w:bCs/>
                <w:sz w:val="19"/>
                <w:szCs w:val="19"/>
              </w:rPr>
              <w:t xml:space="preserve">2ft, height </w:t>
            </w:r>
            <w:r w:rsidR="00717A8B">
              <w:rPr>
                <w:rFonts w:ascii="Tahoma" w:hAnsi="Tahoma" w:cs="Tahoma"/>
                <w:bCs/>
                <w:sz w:val="19"/>
                <w:szCs w:val="19"/>
              </w:rPr>
              <w:t>30</w:t>
            </w:r>
            <w:r w:rsidR="007C35BD" w:rsidRPr="00F31194">
              <w:rPr>
                <w:rFonts w:ascii="Tahoma" w:hAnsi="Tahoma" w:cs="Tahoma"/>
                <w:bCs/>
                <w:sz w:val="19"/>
                <w:szCs w:val="19"/>
              </w:rPr>
              <w:t xml:space="preserve"> inch</w:t>
            </w:r>
            <w:r w:rsidR="002138D5" w:rsidRPr="00F31194">
              <w:rPr>
                <w:rFonts w:ascii="Tahoma" w:hAnsi="Tahoma" w:cs="Tahoma"/>
                <w:bCs/>
                <w:sz w:val="19"/>
                <w:szCs w:val="19"/>
              </w:rPr>
              <w:t>,</w:t>
            </w:r>
            <w:r w:rsidR="00B24C62" w:rsidRPr="00F31194">
              <w:rPr>
                <w:rFonts w:ascii="Tahoma" w:hAnsi="Tahoma" w:cs="Tahoma"/>
                <w:bCs/>
                <w:sz w:val="19"/>
                <w:szCs w:val="19"/>
              </w:rPr>
              <w:t xml:space="preserve"> </w:t>
            </w:r>
            <w:r w:rsidR="00701B99">
              <w:rPr>
                <w:rFonts w:ascii="Tahoma" w:hAnsi="Tahoma" w:cs="Tahoma"/>
                <w:bCs/>
                <w:sz w:val="19"/>
                <w:szCs w:val="19"/>
              </w:rPr>
              <w:t>plywood</w:t>
            </w:r>
            <w:r w:rsidR="007C35BD" w:rsidRPr="00F31194">
              <w:rPr>
                <w:rFonts w:ascii="Tahoma" w:hAnsi="Tahoma" w:cs="Tahoma"/>
                <w:bCs/>
                <w:sz w:val="19"/>
                <w:szCs w:val="19"/>
              </w:rPr>
              <w:t xml:space="preserve"> </w:t>
            </w:r>
            <w:r w:rsidR="00B24C62" w:rsidRPr="00F31194">
              <w:rPr>
                <w:rFonts w:ascii="Tahoma" w:hAnsi="Tahoma" w:cs="Tahoma"/>
                <w:bCs/>
                <w:sz w:val="19"/>
                <w:szCs w:val="19"/>
              </w:rPr>
              <w:t xml:space="preserve">12mm </w:t>
            </w:r>
            <w:r w:rsidR="007C35BD" w:rsidRPr="00F31194">
              <w:rPr>
                <w:rFonts w:ascii="Tahoma" w:hAnsi="Tahoma" w:cs="Tahoma"/>
                <w:bCs/>
                <w:sz w:val="19"/>
                <w:szCs w:val="19"/>
              </w:rPr>
              <w:t xml:space="preserve">with </w:t>
            </w:r>
            <w:r w:rsidR="00B256F6" w:rsidRPr="00F31194">
              <w:rPr>
                <w:rFonts w:ascii="Tahoma" w:hAnsi="Tahoma" w:cs="Tahoma"/>
                <w:bCs/>
                <w:sz w:val="19"/>
                <w:szCs w:val="19"/>
              </w:rPr>
              <w:t xml:space="preserve">1mm </w:t>
            </w:r>
            <w:r w:rsidR="007C35BD" w:rsidRPr="00F31194">
              <w:rPr>
                <w:rFonts w:ascii="Tahoma" w:hAnsi="Tahoma" w:cs="Tahoma"/>
                <w:bCs/>
                <w:sz w:val="19"/>
                <w:szCs w:val="19"/>
              </w:rPr>
              <w:t>mica</w:t>
            </w:r>
            <w:r w:rsidR="00B256F6" w:rsidRPr="00F31194">
              <w:rPr>
                <w:rFonts w:ascii="Tahoma" w:hAnsi="Tahoma" w:cs="Tahoma"/>
                <w:bCs/>
                <w:sz w:val="19"/>
                <w:szCs w:val="19"/>
              </w:rPr>
              <w:t xml:space="preserve"> on all surfaces</w:t>
            </w:r>
            <w:r w:rsidR="00A632CD" w:rsidRPr="00F31194">
              <w:rPr>
                <w:rFonts w:ascii="Tahoma" w:hAnsi="Tahoma" w:cs="Tahoma"/>
                <w:bCs/>
                <w:sz w:val="19"/>
                <w:szCs w:val="19"/>
              </w:rPr>
              <w:t>, single drawer, keyboard rack</w:t>
            </w:r>
            <w:r w:rsidR="00C9527E" w:rsidRPr="00F31194">
              <w:rPr>
                <w:rFonts w:ascii="Tahoma" w:hAnsi="Tahoma" w:cs="Tahoma"/>
                <w:bCs/>
                <w:sz w:val="19"/>
                <w:szCs w:val="19"/>
              </w:rPr>
              <w:t>.</w:t>
            </w:r>
          </w:p>
        </w:tc>
        <w:tc>
          <w:tcPr>
            <w:tcW w:w="788" w:type="dxa"/>
          </w:tcPr>
          <w:p w14:paraId="46E68E4D" w14:textId="2333C79C" w:rsidR="003C1B08" w:rsidRPr="009E3970" w:rsidRDefault="0035198D" w:rsidP="00A96981">
            <w:pPr>
              <w:pStyle w:val="TableParagraph"/>
              <w:ind w:left="107"/>
              <w:jc w:val="center"/>
              <w:rPr>
                <w:rFonts w:ascii="Tahoma" w:hAnsi="Tahoma" w:cs="Tahoma"/>
                <w:bCs/>
                <w:sz w:val="18"/>
                <w:szCs w:val="18"/>
              </w:rPr>
            </w:pPr>
            <w:r>
              <w:rPr>
                <w:rFonts w:ascii="Tahoma" w:hAnsi="Tahoma" w:cs="Tahoma"/>
                <w:bCs/>
                <w:sz w:val="18"/>
                <w:szCs w:val="18"/>
              </w:rPr>
              <w:t>1</w:t>
            </w:r>
            <w:r w:rsidR="00C30C84">
              <w:rPr>
                <w:rFonts w:ascii="Tahoma" w:hAnsi="Tahoma" w:cs="Tahoma"/>
                <w:bCs/>
                <w:sz w:val="18"/>
                <w:szCs w:val="18"/>
              </w:rPr>
              <w:t>50</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E47B7EC" w14:textId="77777777" w:rsidR="00771076" w:rsidRDefault="00771076">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796A4E38"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4A62503" w:rsidR="00E45340" w:rsidRPr="00CE2F2E"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771076">
        <w:rPr>
          <w:rFonts w:ascii="Tahoma" w:hAnsi="Tahoma" w:cs="Tahoma"/>
          <w:b/>
          <w:bCs/>
          <w:color w:val="4F81BD" w:themeColor="accent1"/>
          <w:sz w:val="19"/>
          <w:szCs w:val="19"/>
        </w:rPr>
        <w:t xml:space="preserve">2026-27/CW/2B/ LNM-1396C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AE0432">
        <w:rPr>
          <w:rFonts w:ascii="Tahoma" w:hAnsi="Tahoma" w:cs="Tahoma"/>
          <w:b/>
          <w:bCs/>
          <w:color w:val="000000"/>
          <w:sz w:val="19"/>
          <w:szCs w:val="19"/>
          <w:highlight w:val="yellow"/>
        </w:rPr>
        <w:t>Supply of</w:t>
      </w:r>
      <w:r w:rsidR="00766927">
        <w:rPr>
          <w:rFonts w:ascii="Tahoma" w:hAnsi="Tahoma" w:cs="Tahoma"/>
          <w:b/>
          <w:bCs/>
          <w:color w:val="000000"/>
          <w:sz w:val="19"/>
          <w:szCs w:val="19"/>
          <w:highlight w:val="yellow"/>
        </w:rPr>
        <w:t xml:space="preserve"> </w:t>
      </w:r>
      <w:r w:rsidR="00C30C84">
        <w:rPr>
          <w:rFonts w:ascii="Tahoma" w:hAnsi="Tahoma" w:cs="Tahoma"/>
          <w:b/>
          <w:bCs/>
          <w:color w:val="000000"/>
          <w:sz w:val="19"/>
          <w:szCs w:val="19"/>
          <w:highlight w:val="yellow"/>
        </w:rPr>
        <w:t>Study table</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D7352B5"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Pr="00714BD3">
        <w:rPr>
          <w:rFonts w:ascii="Tahoma" w:hAnsi="Tahoma" w:cs="Tahoma"/>
          <w:bCs w:val="0"/>
          <w:sz w:val="25"/>
          <w:szCs w:val="25"/>
          <w:highlight w:val="yellow"/>
        </w:rPr>
        <w:t>_</w:t>
      </w:r>
      <w:r w:rsidR="00AE0432">
        <w:rPr>
          <w:rFonts w:ascii="Tahoma" w:hAnsi="Tahoma" w:cs="Tahoma"/>
          <w:color w:val="000000"/>
          <w:sz w:val="19"/>
          <w:szCs w:val="19"/>
          <w:highlight w:val="yellow"/>
        </w:rPr>
        <w:t xml:space="preserve">Supply of </w:t>
      </w:r>
      <w:r w:rsidR="00C30C84">
        <w:rPr>
          <w:rFonts w:ascii="Tahoma" w:hAnsi="Tahoma" w:cs="Tahoma"/>
          <w:color w:val="000000"/>
          <w:sz w:val="19"/>
          <w:szCs w:val="19"/>
          <w:highlight w:val="yellow"/>
        </w:rPr>
        <w:t>Study table</w:t>
      </w:r>
      <w:r w:rsidRPr="00714BD3">
        <w:rPr>
          <w:rFonts w:ascii="Tahoma" w:hAnsi="Tahoma" w:cs="Tahoma"/>
          <w:bCs w:val="0"/>
          <w:sz w:val="25"/>
          <w:szCs w:val="25"/>
        </w:rPr>
        <w:t xml:space="preserve">  </w:t>
      </w:r>
    </w:p>
    <w:p w14:paraId="3CED0512" w14:textId="2B961693" w:rsidR="00D83A12" w:rsidRPr="00771076" w:rsidRDefault="00714BD3" w:rsidP="00D83A12">
      <w:pPr>
        <w:pStyle w:val="NormalWeb"/>
        <w:spacing w:before="0" w:beforeAutospacing="0" w:after="0" w:afterAutospacing="0"/>
        <w:jc w:val="center"/>
        <w:rPr>
          <w:rFonts w:ascii="Tahoma" w:hAnsi="Tahoma" w:cs="Tahoma"/>
          <w:b/>
          <w:bCs/>
          <w:color w:val="000000"/>
          <w:sz w:val="19"/>
          <w:szCs w:val="19"/>
          <w:u w:val="single"/>
        </w:rPr>
      </w:pPr>
      <w:r w:rsidRPr="00771076">
        <w:rPr>
          <w:rFonts w:ascii="Tahoma" w:hAnsi="Tahoma" w:cs="Tahoma"/>
          <w:sz w:val="19"/>
          <w:szCs w:val="19"/>
        </w:rPr>
        <w:t xml:space="preserve">(Tender No. : </w:t>
      </w:r>
      <w:r w:rsidR="00D83A12" w:rsidRPr="00771076">
        <w:rPr>
          <w:rFonts w:ascii="Tahoma" w:hAnsi="Tahoma" w:cs="Tahoma"/>
          <w:b/>
          <w:bCs/>
          <w:color w:val="4F81BD" w:themeColor="accent1"/>
          <w:sz w:val="19"/>
          <w:szCs w:val="19"/>
        </w:rPr>
        <w:t>2026-27/CW/2B</w:t>
      </w:r>
      <w:r w:rsidR="00D83A12" w:rsidRPr="00771076">
        <w:rPr>
          <w:rFonts w:ascii="Tahoma" w:hAnsi="Tahoma" w:cs="Tahoma"/>
          <w:b/>
          <w:color w:val="4F81BD" w:themeColor="accent1"/>
          <w:sz w:val="19"/>
          <w:szCs w:val="19"/>
        </w:rPr>
        <w:t>/</w:t>
      </w:r>
      <w:r w:rsidR="00D83A12" w:rsidRPr="00771076">
        <w:rPr>
          <w:rFonts w:ascii="Tahoma" w:eastAsia="Calibri" w:hAnsi="Tahoma" w:cs="Tahoma"/>
          <w:b/>
          <w:bCs/>
          <w:color w:val="4F81BD"/>
          <w:sz w:val="36"/>
          <w:szCs w:val="36"/>
          <w:shd w:val="clear" w:color="auto" w:fill="FFFFFF"/>
        </w:rPr>
        <w:t xml:space="preserve"> </w:t>
      </w:r>
      <w:r w:rsidR="00D83A12" w:rsidRPr="00771076">
        <w:rPr>
          <w:rFonts w:ascii="Tahoma" w:hAnsi="Tahoma" w:cs="Tahoma"/>
          <w:b/>
          <w:bCs/>
          <w:color w:val="4F81BD" w:themeColor="accent1"/>
          <w:sz w:val="19"/>
          <w:szCs w:val="19"/>
        </w:rPr>
        <w:t>LNM-</w:t>
      </w:r>
      <w:r w:rsidR="00771076" w:rsidRPr="00771076">
        <w:rPr>
          <w:rFonts w:ascii="Tahoma" w:hAnsi="Tahoma" w:cs="Tahoma"/>
          <w:b/>
          <w:bCs/>
          <w:color w:val="4F81BD" w:themeColor="accent1"/>
          <w:sz w:val="19"/>
          <w:szCs w:val="19"/>
        </w:rPr>
        <w:t>1396C</w:t>
      </w:r>
      <w:r w:rsidR="00771076">
        <w:rPr>
          <w:rFonts w:ascii="Tahoma" w:hAnsi="Tahoma" w:cs="Tahoma"/>
          <w:b/>
          <w:bCs/>
          <w:color w:val="4F81BD" w:themeColor="accent1"/>
          <w:sz w:val="19"/>
          <w:szCs w:val="19"/>
        </w:rPr>
        <w:t>)</w:t>
      </w:r>
    </w:p>
    <w:p w14:paraId="44CAEFF3" w14:textId="6BE85F06" w:rsidR="008F4155" w:rsidRPr="009E3970" w:rsidRDefault="008F4155" w:rsidP="00D83A12">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4815"/>
        <w:gridCol w:w="720"/>
        <w:gridCol w:w="720"/>
        <w:gridCol w:w="934"/>
        <w:gridCol w:w="1228"/>
      </w:tblGrid>
      <w:tr w:rsidR="00F5227D" w:rsidRPr="009E3970" w14:paraId="0F84B030" w14:textId="77777777" w:rsidTr="00BA698F">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481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720"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72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934"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BA698F">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4815" w:type="dxa"/>
            <w:tcBorders>
              <w:top w:val="single" w:sz="4" w:space="0" w:color="000000"/>
              <w:left w:val="single" w:sz="4" w:space="0" w:color="000000"/>
              <w:bottom w:val="single" w:sz="4" w:space="0" w:color="000000"/>
              <w:right w:val="single" w:sz="4" w:space="0" w:color="000000"/>
            </w:tcBorders>
          </w:tcPr>
          <w:p w14:paraId="56DEE804" w14:textId="77777777" w:rsidR="00BA698F" w:rsidRDefault="00BA698F" w:rsidP="00BA698F">
            <w:pPr>
              <w:rPr>
                <w:rFonts w:ascii="Tahoma" w:hAnsi="Tahoma" w:cs="Tahoma"/>
                <w:b/>
                <w:sz w:val="19"/>
                <w:szCs w:val="19"/>
              </w:rPr>
            </w:pPr>
            <w:r>
              <w:rPr>
                <w:rFonts w:ascii="Tahoma" w:hAnsi="Tahoma" w:cs="Tahoma"/>
                <w:b/>
                <w:sz w:val="19"/>
                <w:szCs w:val="19"/>
              </w:rPr>
              <w:t>Supply of Study table (standard size)</w:t>
            </w:r>
          </w:p>
          <w:p w14:paraId="21D3DC0C" w14:textId="77777777" w:rsidR="00BA698F" w:rsidRDefault="00BA698F" w:rsidP="00BA698F">
            <w:pPr>
              <w:pStyle w:val="ListParagraph"/>
              <w:numPr>
                <w:ilvl w:val="0"/>
                <w:numId w:val="36"/>
              </w:numPr>
              <w:ind w:left="360"/>
              <w:rPr>
                <w:rFonts w:ascii="Tahoma" w:hAnsi="Tahoma" w:cs="Tahoma"/>
                <w:bCs/>
                <w:sz w:val="19"/>
                <w:szCs w:val="19"/>
              </w:rPr>
            </w:pPr>
            <w:r w:rsidRPr="00F31194">
              <w:rPr>
                <w:rFonts w:ascii="Tahoma" w:hAnsi="Tahoma" w:cs="Tahoma"/>
                <w:bCs/>
                <w:sz w:val="19"/>
                <w:szCs w:val="19"/>
              </w:rPr>
              <w:t>Iron frame (square pipe 1inch x 1inch) wall thickness ~1.6mm</w:t>
            </w:r>
            <w:r>
              <w:rPr>
                <w:rFonts w:ascii="Tahoma" w:hAnsi="Tahoma" w:cs="Tahoma"/>
                <w:bCs/>
                <w:sz w:val="19"/>
                <w:szCs w:val="19"/>
              </w:rPr>
              <w:t xml:space="preserve"> (1”</w:t>
            </w:r>
            <m:oMath>
              <m:r>
                <w:rPr>
                  <w:rFonts w:ascii="Cambria Math" w:hAnsi="Cambria Math" w:cs="Tahoma"/>
                  <w:sz w:val="19"/>
                  <w:szCs w:val="19"/>
                </w:rPr>
                <m:t>×</m:t>
              </m:r>
            </m:oMath>
            <w:r>
              <w:rPr>
                <w:rFonts w:ascii="Tahoma" w:hAnsi="Tahoma" w:cs="Tahoma"/>
                <w:bCs/>
                <w:sz w:val="19"/>
                <w:szCs w:val="19"/>
              </w:rPr>
              <w:t>1”, wall thickness 1/16”/16SWG)</w:t>
            </w:r>
            <w:r w:rsidRPr="00F31194">
              <w:rPr>
                <w:rFonts w:ascii="Tahoma" w:hAnsi="Tahoma" w:cs="Tahoma"/>
                <w:bCs/>
                <w:sz w:val="19"/>
                <w:szCs w:val="19"/>
              </w:rPr>
              <w:t xml:space="preserve"> minimum, 40micron powder coated</w:t>
            </w:r>
            <w:r>
              <w:rPr>
                <w:rFonts w:ascii="Tahoma" w:hAnsi="Tahoma" w:cs="Tahoma"/>
                <w:bCs/>
                <w:sz w:val="19"/>
                <w:szCs w:val="19"/>
              </w:rPr>
              <w:t xml:space="preserve"> (IS13871:2021)</w:t>
            </w:r>
          </w:p>
          <w:p w14:paraId="41BC86CA" w14:textId="58507636" w:rsidR="00F5227D" w:rsidRPr="00BA698F" w:rsidRDefault="00BA698F" w:rsidP="00BA698F">
            <w:pPr>
              <w:pStyle w:val="ListParagraph"/>
              <w:numPr>
                <w:ilvl w:val="0"/>
                <w:numId w:val="36"/>
              </w:numPr>
              <w:ind w:left="360"/>
              <w:rPr>
                <w:rFonts w:ascii="Tahoma" w:hAnsi="Tahoma" w:cs="Tahoma"/>
                <w:bCs/>
                <w:sz w:val="19"/>
                <w:szCs w:val="19"/>
              </w:rPr>
            </w:pPr>
            <w:r w:rsidRPr="00BA698F">
              <w:rPr>
                <w:rFonts w:ascii="Tahoma" w:hAnsi="Tahoma" w:cs="Tahoma"/>
                <w:bCs/>
                <w:sz w:val="19"/>
                <w:szCs w:val="19"/>
              </w:rPr>
              <w:t>Table top size= 3ft x 2ft, height 30 inch, plywood 12mm with 1mm mica on all surfaces, single drawer, keyboard rack.</w:t>
            </w:r>
          </w:p>
        </w:tc>
        <w:tc>
          <w:tcPr>
            <w:tcW w:w="720" w:type="dxa"/>
            <w:tcBorders>
              <w:top w:val="single" w:sz="4" w:space="0" w:color="000000"/>
              <w:left w:val="single" w:sz="4" w:space="0" w:color="000000"/>
              <w:bottom w:val="single" w:sz="4" w:space="0" w:color="000000"/>
              <w:right w:val="single" w:sz="4" w:space="0" w:color="000000"/>
            </w:tcBorders>
          </w:tcPr>
          <w:p w14:paraId="788BC161" w14:textId="2A8B408B" w:rsidR="00F5227D" w:rsidRPr="009E3970" w:rsidRDefault="00BF4713" w:rsidP="00F5227D">
            <w:pPr>
              <w:pStyle w:val="TableParagraph"/>
              <w:spacing w:before="13"/>
              <w:ind w:right="10"/>
              <w:jc w:val="center"/>
              <w:rPr>
                <w:rFonts w:ascii="Tahoma" w:hAnsi="Tahoma" w:cs="Tahoma"/>
                <w:b/>
                <w:sz w:val="19"/>
                <w:szCs w:val="19"/>
              </w:rPr>
            </w:pPr>
            <w:r>
              <w:rPr>
                <w:rFonts w:ascii="Tahoma" w:hAnsi="Tahoma" w:cs="Tahoma"/>
                <w:b/>
                <w:sz w:val="19"/>
                <w:szCs w:val="19"/>
              </w:rPr>
              <w:t>1</w:t>
            </w:r>
            <w:r w:rsidR="00AD3A4E">
              <w:rPr>
                <w:rFonts w:ascii="Tahoma" w:hAnsi="Tahoma" w:cs="Tahoma"/>
                <w:b/>
                <w:sz w:val="19"/>
                <w:szCs w:val="19"/>
              </w:rPr>
              <w:t>50</w:t>
            </w:r>
          </w:p>
        </w:tc>
        <w:tc>
          <w:tcPr>
            <w:tcW w:w="720" w:type="dxa"/>
            <w:tcBorders>
              <w:top w:val="single" w:sz="4" w:space="0" w:color="000000"/>
              <w:left w:val="single" w:sz="4" w:space="0" w:color="000000"/>
              <w:bottom w:val="single" w:sz="4" w:space="0" w:color="000000"/>
              <w:right w:val="single" w:sz="4" w:space="0" w:color="000000"/>
            </w:tcBorders>
          </w:tcPr>
          <w:p w14:paraId="2486A9D0" w14:textId="4354E5C9" w:rsidR="00F5227D" w:rsidRPr="009E3970" w:rsidRDefault="00771076"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934"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w:t>
      </w:r>
      <w:r w:rsidR="002B1D8F">
        <w:rPr>
          <w:rFonts w:ascii="Tahoma" w:eastAsia="Arial" w:hAnsi="Tahoma" w:cs="Tahoma"/>
          <w:spacing w:val="3"/>
          <w:sz w:val="19"/>
          <w:szCs w:val="19"/>
          <w:lang w:val="en-IN"/>
        </w:rPr>
        <w:t>/up to three floors</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3DBD8C5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771076">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06C5A413"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CD57C" w14:textId="77777777" w:rsidR="00573D97" w:rsidRDefault="00573D97" w:rsidP="00290070">
      <w:r>
        <w:separator/>
      </w:r>
    </w:p>
  </w:endnote>
  <w:endnote w:type="continuationSeparator" w:id="0">
    <w:p w14:paraId="0CBB2962" w14:textId="77777777" w:rsidR="00573D97" w:rsidRDefault="00573D9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9C9FE" w14:textId="77777777" w:rsidR="00573D97" w:rsidRDefault="00573D97" w:rsidP="00290070">
      <w:r>
        <w:separator/>
      </w:r>
    </w:p>
  </w:footnote>
  <w:footnote w:type="continuationSeparator" w:id="0">
    <w:p w14:paraId="4D503505" w14:textId="77777777" w:rsidR="00573D97" w:rsidRDefault="00573D9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8106CC"/>
    <w:multiLevelType w:val="hybridMultilevel"/>
    <w:tmpl w:val="BB90FC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20"/>
  </w:num>
  <w:num w:numId="5" w16cid:durableId="946304729">
    <w:abstractNumId w:val="25"/>
  </w:num>
  <w:num w:numId="6" w16cid:durableId="804008517">
    <w:abstractNumId w:val="21"/>
  </w:num>
  <w:num w:numId="7" w16cid:durableId="230240977">
    <w:abstractNumId w:val="6"/>
  </w:num>
  <w:num w:numId="8" w16cid:durableId="397898122">
    <w:abstractNumId w:val="4"/>
  </w:num>
  <w:num w:numId="9" w16cid:durableId="1850870385">
    <w:abstractNumId w:val="32"/>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4"/>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7"/>
  </w:num>
  <w:num w:numId="22" w16cid:durableId="735324410">
    <w:abstractNumId w:val="13"/>
  </w:num>
  <w:num w:numId="23" w16cid:durableId="1022779379">
    <w:abstractNumId w:val="29"/>
  </w:num>
  <w:num w:numId="24" w16cid:durableId="835462285">
    <w:abstractNumId w:val="7"/>
  </w:num>
  <w:num w:numId="25" w16cid:durableId="1242642964">
    <w:abstractNumId w:val="19"/>
  </w:num>
  <w:num w:numId="26" w16cid:durableId="120266653">
    <w:abstractNumId w:val="0"/>
  </w:num>
  <w:num w:numId="27" w16cid:durableId="436950498">
    <w:abstractNumId w:val="11"/>
  </w:num>
  <w:num w:numId="28" w16cid:durableId="1391802089">
    <w:abstractNumId w:val="17"/>
  </w:num>
  <w:num w:numId="29" w16cid:durableId="1143933674">
    <w:abstractNumId w:val="33"/>
  </w:num>
  <w:num w:numId="30" w16cid:durableId="1568153367">
    <w:abstractNumId w:val="16"/>
  </w:num>
  <w:num w:numId="31" w16cid:durableId="1219440602">
    <w:abstractNumId w:val="31"/>
  </w:num>
  <w:num w:numId="32" w16cid:durableId="1999111110">
    <w:abstractNumId w:val="30"/>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8"/>
  </w:num>
  <w:num w:numId="35" w16cid:durableId="1172256303">
    <w:abstractNumId w:val="22"/>
  </w:num>
  <w:num w:numId="36" w16cid:durableId="5484244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612E8"/>
    <w:rsid w:val="00083FC5"/>
    <w:rsid w:val="00085DD1"/>
    <w:rsid w:val="00095749"/>
    <w:rsid w:val="000C0798"/>
    <w:rsid w:val="000D33BD"/>
    <w:rsid w:val="000E4237"/>
    <w:rsid w:val="000E6BE8"/>
    <w:rsid w:val="00105BB3"/>
    <w:rsid w:val="001372E3"/>
    <w:rsid w:val="00182666"/>
    <w:rsid w:val="0019560D"/>
    <w:rsid w:val="001A470A"/>
    <w:rsid w:val="001B0CF1"/>
    <w:rsid w:val="001B4F02"/>
    <w:rsid w:val="001C08C4"/>
    <w:rsid w:val="001D29F2"/>
    <w:rsid w:val="001D3584"/>
    <w:rsid w:val="001D41CF"/>
    <w:rsid w:val="001F486D"/>
    <w:rsid w:val="001F4AC0"/>
    <w:rsid w:val="00213892"/>
    <w:rsid w:val="002138D5"/>
    <w:rsid w:val="00236439"/>
    <w:rsid w:val="002420DF"/>
    <w:rsid w:val="00243B31"/>
    <w:rsid w:val="002447EB"/>
    <w:rsid w:val="002750A2"/>
    <w:rsid w:val="0028056C"/>
    <w:rsid w:val="00280D1B"/>
    <w:rsid w:val="00290070"/>
    <w:rsid w:val="002B15A6"/>
    <w:rsid w:val="002B1D8F"/>
    <w:rsid w:val="002D4D3C"/>
    <w:rsid w:val="002F6777"/>
    <w:rsid w:val="00316F72"/>
    <w:rsid w:val="00322218"/>
    <w:rsid w:val="00327891"/>
    <w:rsid w:val="00337C63"/>
    <w:rsid w:val="00340BA4"/>
    <w:rsid w:val="00344162"/>
    <w:rsid w:val="0035198D"/>
    <w:rsid w:val="00362EBE"/>
    <w:rsid w:val="00362F29"/>
    <w:rsid w:val="003C16A7"/>
    <w:rsid w:val="003C1B08"/>
    <w:rsid w:val="003D69E1"/>
    <w:rsid w:val="003E1CFA"/>
    <w:rsid w:val="003E6875"/>
    <w:rsid w:val="004164EC"/>
    <w:rsid w:val="00416DA0"/>
    <w:rsid w:val="00450A1F"/>
    <w:rsid w:val="00461914"/>
    <w:rsid w:val="00471911"/>
    <w:rsid w:val="00472D98"/>
    <w:rsid w:val="0049474F"/>
    <w:rsid w:val="004972E2"/>
    <w:rsid w:val="004B0E8B"/>
    <w:rsid w:val="004B1A8D"/>
    <w:rsid w:val="004C3070"/>
    <w:rsid w:val="004E0224"/>
    <w:rsid w:val="00503C12"/>
    <w:rsid w:val="00504C04"/>
    <w:rsid w:val="005179CE"/>
    <w:rsid w:val="0053021C"/>
    <w:rsid w:val="005323E4"/>
    <w:rsid w:val="0055568C"/>
    <w:rsid w:val="00561BF9"/>
    <w:rsid w:val="00566727"/>
    <w:rsid w:val="00571CA6"/>
    <w:rsid w:val="00573D97"/>
    <w:rsid w:val="00583058"/>
    <w:rsid w:val="005A31A2"/>
    <w:rsid w:val="005B1ADE"/>
    <w:rsid w:val="005C5556"/>
    <w:rsid w:val="005E769A"/>
    <w:rsid w:val="00610EBF"/>
    <w:rsid w:val="00647B23"/>
    <w:rsid w:val="00672F8C"/>
    <w:rsid w:val="00677847"/>
    <w:rsid w:val="006A2A12"/>
    <w:rsid w:val="006A3E60"/>
    <w:rsid w:val="006B340B"/>
    <w:rsid w:val="006B5114"/>
    <w:rsid w:val="006B7017"/>
    <w:rsid w:val="006C3534"/>
    <w:rsid w:val="006C5167"/>
    <w:rsid w:val="006E61A2"/>
    <w:rsid w:val="00701B99"/>
    <w:rsid w:val="00713E16"/>
    <w:rsid w:val="00714BD3"/>
    <w:rsid w:val="00717A8B"/>
    <w:rsid w:val="007200EF"/>
    <w:rsid w:val="0072714E"/>
    <w:rsid w:val="00761FC9"/>
    <w:rsid w:val="00762E94"/>
    <w:rsid w:val="00765011"/>
    <w:rsid w:val="00766927"/>
    <w:rsid w:val="00771076"/>
    <w:rsid w:val="007902A7"/>
    <w:rsid w:val="00791F02"/>
    <w:rsid w:val="007B1A6A"/>
    <w:rsid w:val="007B28DD"/>
    <w:rsid w:val="007B3AE0"/>
    <w:rsid w:val="007C0D8A"/>
    <w:rsid w:val="007C35BD"/>
    <w:rsid w:val="007C473D"/>
    <w:rsid w:val="0080253E"/>
    <w:rsid w:val="00821285"/>
    <w:rsid w:val="0083263F"/>
    <w:rsid w:val="0083493B"/>
    <w:rsid w:val="00866367"/>
    <w:rsid w:val="008826FA"/>
    <w:rsid w:val="00885A81"/>
    <w:rsid w:val="008B131A"/>
    <w:rsid w:val="008B1FCD"/>
    <w:rsid w:val="008D67BB"/>
    <w:rsid w:val="008E6BAE"/>
    <w:rsid w:val="008F3337"/>
    <w:rsid w:val="008F4155"/>
    <w:rsid w:val="0090188D"/>
    <w:rsid w:val="009170EA"/>
    <w:rsid w:val="00920157"/>
    <w:rsid w:val="00933451"/>
    <w:rsid w:val="0094139C"/>
    <w:rsid w:val="009572FF"/>
    <w:rsid w:val="00976514"/>
    <w:rsid w:val="00977A4C"/>
    <w:rsid w:val="00986050"/>
    <w:rsid w:val="0099521B"/>
    <w:rsid w:val="00997F5F"/>
    <w:rsid w:val="009B3B68"/>
    <w:rsid w:val="009C33AB"/>
    <w:rsid w:val="009C57E5"/>
    <w:rsid w:val="009D37D3"/>
    <w:rsid w:val="009E3970"/>
    <w:rsid w:val="009F6BCE"/>
    <w:rsid w:val="00A02304"/>
    <w:rsid w:val="00A03494"/>
    <w:rsid w:val="00A14111"/>
    <w:rsid w:val="00A169B7"/>
    <w:rsid w:val="00A24357"/>
    <w:rsid w:val="00A632CD"/>
    <w:rsid w:val="00A76DA8"/>
    <w:rsid w:val="00A92363"/>
    <w:rsid w:val="00AB7635"/>
    <w:rsid w:val="00AD3A4E"/>
    <w:rsid w:val="00AE0432"/>
    <w:rsid w:val="00AF0267"/>
    <w:rsid w:val="00AF2ABF"/>
    <w:rsid w:val="00B24C62"/>
    <w:rsid w:val="00B256F6"/>
    <w:rsid w:val="00B549C0"/>
    <w:rsid w:val="00B56509"/>
    <w:rsid w:val="00B949FE"/>
    <w:rsid w:val="00BA698F"/>
    <w:rsid w:val="00BB264D"/>
    <w:rsid w:val="00BB57A4"/>
    <w:rsid w:val="00BC6CA1"/>
    <w:rsid w:val="00BF4713"/>
    <w:rsid w:val="00BF52D7"/>
    <w:rsid w:val="00C16D2C"/>
    <w:rsid w:val="00C22881"/>
    <w:rsid w:val="00C22D04"/>
    <w:rsid w:val="00C30C84"/>
    <w:rsid w:val="00C9527E"/>
    <w:rsid w:val="00CA25AD"/>
    <w:rsid w:val="00CA3479"/>
    <w:rsid w:val="00CB50EE"/>
    <w:rsid w:val="00CB6A29"/>
    <w:rsid w:val="00CD0232"/>
    <w:rsid w:val="00CE2F2E"/>
    <w:rsid w:val="00D06625"/>
    <w:rsid w:val="00D14F72"/>
    <w:rsid w:val="00D56389"/>
    <w:rsid w:val="00D630CC"/>
    <w:rsid w:val="00D83A12"/>
    <w:rsid w:val="00D93416"/>
    <w:rsid w:val="00DB5236"/>
    <w:rsid w:val="00DC2198"/>
    <w:rsid w:val="00DE655C"/>
    <w:rsid w:val="00DF4BE9"/>
    <w:rsid w:val="00E15BBC"/>
    <w:rsid w:val="00E40AB2"/>
    <w:rsid w:val="00E40D98"/>
    <w:rsid w:val="00E45340"/>
    <w:rsid w:val="00E558B5"/>
    <w:rsid w:val="00E722B5"/>
    <w:rsid w:val="00E72997"/>
    <w:rsid w:val="00EC01DE"/>
    <w:rsid w:val="00EC4F9E"/>
    <w:rsid w:val="00ED2FF9"/>
    <w:rsid w:val="00EE40D5"/>
    <w:rsid w:val="00EE6EAD"/>
    <w:rsid w:val="00EF4A30"/>
    <w:rsid w:val="00F037DE"/>
    <w:rsid w:val="00F03EDE"/>
    <w:rsid w:val="00F26246"/>
    <w:rsid w:val="00F31194"/>
    <w:rsid w:val="00F51031"/>
    <w:rsid w:val="00F5227D"/>
    <w:rsid w:val="00F61F8F"/>
    <w:rsid w:val="00F71115"/>
    <w:rsid w:val="00F75E98"/>
    <w:rsid w:val="00F80383"/>
    <w:rsid w:val="00F84C31"/>
    <w:rsid w:val="00F971B7"/>
    <w:rsid w:val="00FA3394"/>
    <w:rsid w:val="00FE728C"/>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1669</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117</cp:revision>
  <cp:lastPrinted>2025-11-17T07:16:00Z</cp:lastPrinted>
  <dcterms:created xsi:type="dcterms:W3CDTF">2026-05-08T09:11:00Z</dcterms:created>
  <dcterms:modified xsi:type="dcterms:W3CDTF">2026-06-02T13:10:00Z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