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EE42921" w:rsidR="005179CE" w:rsidRPr="009E3970" w:rsidRDefault="00F84C31" w:rsidP="007B5391">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2F40F4">
        <w:rPr>
          <w:rFonts w:ascii="Tahoma" w:hAnsi="Tahoma" w:cs="Tahoma"/>
          <w:b/>
          <w:bCs/>
          <w:color w:val="4F81BD" w:themeColor="accent1"/>
          <w:sz w:val="19"/>
          <w:szCs w:val="19"/>
        </w:rPr>
        <w:t>2026-27/CW/2B/ LNM-1396D</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88B620F" w:rsidR="00F84C31" w:rsidRPr="00F80383" w:rsidRDefault="00F84C31" w:rsidP="004164EC">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4164EC" w:rsidRPr="004164EC">
        <w:rPr>
          <w:rFonts w:ascii="Tahoma" w:hAnsi="Tahoma" w:cs="Tahoma"/>
          <w:b/>
          <w:bCs/>
          <w:color w:val="000000"/>
          <w:sz w:val="19"/>
          <w:szCs w:val="19"/>
        </w:rPr>
        <w:t xml:space="preserve">Supply of </w:t>
      </w:r>
      <w:r w:rsidR="003D69E1">
        <w:rPr>
          <w:rFonts w:ascii="Tahoma" w:hAnsi="Tahoma" w:cs="Tahoma"/>
          <w:b/>
          <w:bCs/>
          <w:color w:val="000000"/>
          <w:sz w:val="19"/>
          <w:szCs w:val="19"/>
        </w:rPr>
        <w:t>Mattress Single Bed Standard size</w:t>
      </w:r>
      <w:r w:rsidR="00591162">
        <w:rPr>
          <w:rFonts w:ascii="Tahoma" w:hAnsi="Tahoma" w:cs="Tahoma"/>
          <w:b/>
          <w:bCs/>
          <w:color w:val="000000"/>
          <w:sz w:val="19"/>
          <w:szCs w:val="19"/>
        </w:rPr>
        <w:t xml:space="preserve"> and</w:t>
      </w:r>
      <w:r w:rsidR="002D26AF">
        <w:rPr>
          <w:rFonts w:ascii="Tahoma" w:hAnsi="Tahoma" w:cs="Tahoma"/>
          <w:b/>
          <w:bCs/>
          <w:color w:val="000000"/>
          <w:sz w:val="19"/>
          <w:szCs w:val="19"/>
        </w:rPr>
        <w:t xml:space="preserve"> </w:t>
      </w:r>
      <w:r w:rsidR="00591162">
        <w:rPr>
          <w:rFonts w:ascii="Tahoma" w:hAnsi="Tahoma" w:cs="Tahoma"/>
          <w:b/>
          <w:bCs/>
          <w:color w:val="000000"/>
          <w:sz w:val="19"/>
          <w:szCs w:val="19"/>
        </w:rPr>
        <w:t>mattress cover</w:t>
      </w:r>
      <w:r w:rsidR="004164EC" w:rsidRPr="004164E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B5391">
        <w:rPr>
          <w:rFonts w:ascii="Tahoma" w:hAnsi="Tahoma" w:cs="Tahoma"/>
          <w:b/>
          <w:bCs/>
          <w:color w:val="000000"/>
          <w:sz w:val="19"/>
          <w:szCs w:val="19"/>
          <w:highlight w:val="yellow"/>
          <w:u w:val="single"/>
        </w:rPr>
        <w:t>10</w:t>
      </w:r>
      <w:r w:rsidR="00A24357" w:rsidRPr="00A24357">
        <w:rPr>
          <w:rFonts w:ascii="Tahoma" w:hAnsi="Tahoma" w:cs="Tahoma"/>
          <w:b/>
          <w:bCs/>
          <w:color w:val="000000"/>
          <w:sz w:val="19"/>
          <w:szCs w:val="19"/>
          <w:highlight w:val="yellow"/>
          <w:u w:val="single"/>
        </w:rPr>
        <w:t>/0</w:t>
      </w:r>
      <w:r w:rsidR="00EC01DE">
        <w:rPr>
          <w:rFonts w:ascii="Tahoma" w:hAnsi="Tahoma" w:cs="Tahoma"/>
          <w:b/>
          <w:bCs/>
          <w:color w:val="000000"/>
          <w:sz w:val="19"/>
          <w:szCs w:val="19"/>
          <w:highlight w:val="yellow"/>
          <w:u w:val="single"/>
        </w:rPr>
        <w:t>6</w:t>
      </w:r>
      <w:r w:rsidR="00A24357" w:rsidRPr="00A24357">
        <w:rPr>
          <w:rFonts w:ascii="Tahoma" w:hAnsi="Tahoma" w:cs="Tahoma"/>
          <w:b/>
          <w:bCs/>
          <w:color w:val="000000"/>
          <w:sz w:val="19"/>
          <w:szCs w:val="19"/>
          <w:highlight w:val="yellow"/>
          <w:u w:val="single"/>
        </w:rPr>
        <w:t>/2026</w:t>
      </w:r>
      <w:proofErr w:type="gramStart"/>
      <w:r w:rsidR="00714BD3" w:rsidRPr="00A24357">
        <w:rPr>
          <w:rFonts w:ascii="Tahoma" w:hAnsi="Tahoma" w:cs="Tahoma"/>
          <w:b/>
          <w:bCs/>
          <w:color w:val="000000"/>
          <w:sz w:val="19"/>
          <w:szCs w:val="19"/>
          <w:highlight w:val="yellow"/>
          <w:u w:val="single"/>
        </w:rPr>
        <w:t xml:space="preserve">_ </w:t>
      </w:r>
      <w:r w:rsidRPr="009E3970">
        <w:rPr>
          <w:rFonts w:ascii="Tahoma" w:hAnsi="Tahoma" w:cs="Tahoma"/>
          <w:b/>
          <w:bCs/>
          <w:color w:val="000000"/>
          <w:sz w:val="19"/>
          <w:szCs w:val="19"/>
        </w:rPr>
        <w:t>.</w:t>
      </w:r>
      <w:proofErr w:type="gramEnd"/>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FA53078" w:rsidR="00F84C31" w:rsidRPr="00F80383"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976514"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4164EC" w:rsidRPr="004164EC">
        <w:rPr>
          <w:rFonts w:ascii="Tahoma" w:hAnsi="Tahoma" w:cs="Tahoma"/>
          <w:b/>
          <w:bCs/>
          <w:color w:val="000000"/>
          <w:sz w:val="19"/>
          <w:szCs w:val="19"/>
          <w:highlight w:val="yellow"/>
        </w:rPr>
        <w:t>Supply</w:t>
      </w:r>
      <w:proofErr w:type="gramEnd"/>
      <w:r w:rsidR="004164EC" w:rsidRPr="004164EC">
        <w:rPr>
          <w:rFonts w:ascii="Tahoma" w:hAnsi="Tahoma" w:cs="Tahoma"/>
          <w:b/>
          <w:bCs/>
          <w:color w:val="000000"/>
          <w:sz w:val="19"/>
          <w:szCs w:val="19"/>
          <w:highlight w:val="yellow"/>
        </w:rPr>
        <w:t xml:space="preserve"> </w:t>
      </w:r>
      <w:r w:rsidR="000D33BD" w:rsidRPr="00677847">
        <w:rPr>
          <w:rFonts w:ascii="Tahoma" w:hAnsi="Tahoma" w:cs="Tahoma"/>
          <w:b/>
          <w:bCs/>
          <w:color w:val="000000"/>
          <w:sz w:val="19"/>
          <w:szCs w:val="19"/>
          <w:highlight w:val="yellow"/>
        </w:rPr>
        <w:t>of Mattress Single Bed Standard size</w:t>
      </w:r>
      <w:r w:rsidR="002D26AF">
        <w:rPr>
          <w:rFonts w:ascii="Tahoma" w:hAnsi="Tahoma" w:cs="Tahoma"/>
          <w:b/>
          <w:bCs/>
          <w:color w:val="000000"/>
          <w:sz w:val="19"/>
          <w:szCs w:val="19"/>
          <w:highlight w:val="yellow"/>
        </w:rPr>
        <w:t xml:space="preserve"> and </w:t>
      </w:r>
      <w:r w:rsidR="002D26AF" w:rsidRPr="002D26AF">
        <w:rPr>
          <w:rFonts w:ascii="Tahoma" w:hAnsi="Tahoma" w:cs="Tahoma"/>
          <w:b/>
          <w:bCs/>
          <w:color w:val="000000"/>
          <w:sz w:val="19"/>
          <w:szCs w:val="19"/>
          <w:highlight w:val="yellow"/>
        </w:rPr>
        <w:t>mattress cover.</w:t>
      </w:r>
      <w:r w:rsidR="00362EBE" w:rsidRPr="00F80383">
        <w:rPr>
          <w:rFonts w:ascii="Tahoma" w:hAnsi="Tahoma" w:cs="Tahoma"/>
          <w:b/>
          <w:bCs/>
          <w:color w:val="000000"/>
          <w:sz w:val="19"/>
          <w:szCs w:val="19"/>
          <w:highlight w:val="yellow"/>
        </w:rPr>
        <w:t>”</w:t>
      </w:r>
      <w:r w:rsidR="00976514" w:rsidRPr="00F80383">
        <w:rPr>
          <w:rFonts w:ascii="Tahoma" w:hAnsi="Tahoma" w:cs="Tahoma"/>
          <w:b/>
          <w:bCs/>
          <w:color w:val="000000"/>
          <w:sz w:val="19"/>
          <w:szCs w:val="19"/>
          <w:highlight w:val="yellow"/>
        </w:rPr>
        <w:t>.</w:t>
      </w:r>
      <w:r w:rsidR="00761FC9" w:rsidRPr="00F80383">
        <w:rPr>
          <w:rFonts w:ascii="Tahoma" w:hAnsi="Tahoma" w:cs="Tahoma"/>
          <w:b/>
          <w:sz w:val="19"/>
          <w:szCs w:val="19"/>
          <w:highlight w:val="yellow"/>
        </w:rPr>
        <w:t xml:space="preserve"> </w:t>
      </w:r>
      <w:r w:rsidR="00714BD3" w:rsidRPr="00F80383">
        <w:rPr>
          <w:rFonts w:ascii="Tahoma" w:hAnsi="Tahoma" w:cs="Tahoma"/>
          <w:b/>
          <w:sz w:val="19"/>
          <w:szCs w:val="19"/>
          <w:highlight w:val="yellow"/>
        </w:rPr>
        <w:t xml:space="preserve"> </w:t>
      </w:r>
      <w:bookmarkStart w:id="0" w:name="_Hlk219040947"/>
      <w:r w:rsidR="00CE2F2E" w:rsidRPr="00F80383">
        <w:rPr>
          <w:rFonts w:ascii="Tahoma" w:hAnsi="Tahoma" w:cs="Tahoma"/>
          <w:b/>
          <w:sz w:val="19"/>
          <w:szCs w:val="19"/>
          <w:highlight w:val="yellow"/>
        </w:rPr>
        <w:t>(Technical bid must be submitted without password protection)</w:t>
      </w:r>
      <w:bookmarkEnd w:id="0"/>
    </w:p>
    <w:p w14:paraId="316D6EA9" w14:textId="5457407F"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362EBE" w:rsidRPr="00714BD3">
        <w:rPr>
          <w:rFonts w:ascii="Tahoma" w:hAnsi="Tahoma" w:cs="Tahoma"/>
          <w:color w:val="000000"/>
          <w:sz w:val="19"/>
          <w:szCs w:val="19"/>
          <w:highlight w:val="yellow"/>
        </w:rPr>
        <w:t>“</w:t>
      </w:r>
      <w:r w:rsidR="00F80383" w:rsidRPr="00F80383">
        <w:rPr>
          <w:rFonts w:ascii="Tahoma" w:hAnsi="Tahoma" w:cs="Tahoma"/>
          <w:color w:val="000000"/>
          <w:sz w:val="19"/>
          <w:szCs w:val="19"/>
          <w:highlight w:val="yellow"/>
          <w:lang w:val="en-IN"/>
        </w:rPr>
        <w:t> </w:t>
      </w:r>
      <w:r w:rsidR="004164EC" w:rsidRPr="004164EC">
        <w:rPr>
          <w:rFonts w:ascii="Tahoma" w:hAnsi="Tahoma" w:cs="Tahoma"/>
          <w:b/>
          <w:bCs/>
          <w:color w:val="000000"/>
          <w:sz w:val="19"/>
          <w:szCs w:val="19"/>
          <w:highlight w:val="yellow"/>
        </w:rPr>
        <w:t>Supply</w:t>
      </w:r>
      <w:proofErr w:type="gramEnd"/>
      <w:r w:rsidR="004164EC" w:rsidRPr="004164EC">
        <w:rPr>
          <w:rFonts w:ascii="Tahoma" w:hAnsi="Tahoma" w:cs="Tahoma"/>
          <w:b/>
          <w:bCs/>
          <w:color w:val="000000"/>
          <w:sz w:val="19"/>
          <w:szCs w:val="19"/>
          <w:highlight w:val="yellow"/>
        </w:rPr>
        <w:t xml:space="preserve"> of </w:t>
      </w:r>
      <w:r w:rsidR="000D33BD" w:rsidRPr="00677847">
        <w:rPr>
          <w:rFonts w:ascii="Tahoma" w:hAnsi="Tahoma" w:cs="Tahoma"/>
          <w:b/>
          <w:bCs/>
          <w:color w:val="000000"/>
          <w:sz w:val="19"/>
          <w:szCs w:val="19"/>
          <w:highlight w:val="yellow"/>
        </w:rPr>
        <w:t>Mattress Single Bed Standard size</w:t>
      </w:r>
      <w:r w:rsidR="002D26AF">
        <w:rPr>
          <w:rFonts w:ascii="Tahoma" w:hAnsi="Tahoma" w:cs="Tahoma"/>
          <w:b/>
          <w:bCs/>
          <w:color w:val="000000"/>
          <w:sz w:val="19"/>
          <w:szCs w:val="19"/>
          <w:highlight w:val="yellow"/>
        </w:rPr>
        <w:t xml:space="preserve"> and mattress cover</w:t>
      </w:r>
      <w:r w:rsidR="00CE2F2E" w:rsidRPr="004164EC">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0FCF7F73" w:rsidR="00D83A12" w:rsidRPr="009E3970" w:rsidRDefault="00F84C31" w:rsidP="002D26AF">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proofErr w:type="gramStart"/>
      <w:r w:rsidR="00714BD3"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4164EC" w:rsidRPr="004164EC">
        <w:rPr>
          <w:rFonts w:ascii="Tahoma" w:hAnsi="Tahoma" w:cs="Tahoma"/>
          <w:b/>
          <w:bCs/>
          <w:color w:val="000000"/>
          <w:sz w:val="19"/>
          <w:szCs w:val="19"/>
          <w:highlight w:val="yellow"/>
        </w:rPr>
        <w:t>Supply</w:t>
      </w:r>
      <w:proofErr w:type="gramEnd"/>
      <w:r w:rsidR="004164EC" w:rsidRPr="004164EC">
        <w:rPr>
          <w:rFonts w:ascii="Tahoma" w:hAnsi="Tahoma" w:cs="Tahoma"/>
          <w:b/>
          <w:bCs/>
          <w:color w:val="000000"/>
          <w:sz w:val="19"/>
          <w:szCs w:val="19"/>
          <w:highlight w:val="yellow"/>
        </w:rPr>
        <w:t xml:space="preserve"> of </w:t>
      </w:r>
      <w:r w:rsidR="002D26AF" w:rsidRPr="00677847">
        <w:rPr>
          <w:rFonts w:ascii="Tahoma" w:hAnsi="Tahoma" w:cs="Tahoma"/>
          <w:b/>
          <w:bCs/>
          <w:color w:val="000000"/>
          <w:sz w:val="19"/>
          <w:szCs w:val="19"/>
          <w:highlight w:val="yellow"/>
        </w:rPr>
        <w:t>Mattress Single Bed Standard size</w:t>
      </w:r>
      <w:r w:rsidR="002D26AF">
        <w:rPr>
          <w:rFonts w:ascii="Tahoma" w:hAnsi="Tahoma" w:cs="Tahoma"/>
          <w:b/>
          <w:bCs/>
          <w:color w:val="000000"/>
          <w:sz w:val="19"/>
          <w:szCs w:val="19"/>
          <w:highlight w:val="yellow"/>
        </w:rPr>
        <w:t xml:space="preserve"> and mattress cover</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2F40F4">
        <w:rPr>
          <w:rFonts w:ascii="Tahoma" w:hAnsi="Tahoma" w:cs="Tahoma"/>
          <w:b/>
          <w:bCs/>
          <w:color w:val="4F81BD" w:themeColor="accent1"/>
          <w:sz w:val="19"/>
          <w:szCs w:val="19"/>
        </w:rPr>
        <w:t>2026-27/CW/2B/ LNM-1396D</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F62F266"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w:t>
      </w:r>
      <w:proofErr w:type="gramStart"/>
      <w:r w:rsidRPr="009E3970">
        <w:rPr>
          <w:rFonts w:ascii="Tahoma" w:hAnsi="Tahoma" w:cs="Tahoma"/>
          <w:bCs w:val="0"/>
          <w:sz w:val="19"/>
          <w:szCs w:val="19"/>
        </w:rPr>
        <w:t xml:space="preserve">the </w:t>
      </w:r>
      <w:r w:rsidR="00F80383" w:rsidRPr="00F80383">
        <w:rPr>
          <w:rFonts w:ascii="Tahoma" w:hAnsi="Tahoma" w:cs="Tahoma"/>
          <w:bCs w:val="0"/>
          <w:sz w:val="19"/>
          <w:szCs w:val="19"/>
          <w:highlight w:val="yellow"/>
          <w:lang w:val="en-IN"/>
        </w:rPr>
        <w:t> </w:t>
      </w:r>
      <w:r w:rsidR="000612E8" w:rsidRPr="004164EC">
        <w:rPr>
          <w:rFonts w:ascii="Tahoma" w:hAnsi="Tahoma" w:cs="Tahoma"/>
          <w:color w:val="000000"/>
          <w:sz w:val="19"/>
          <w:szCs w:val="19"/>
          <w:highlight w:val="yellow"/>
        </w:rPr>
        <w:t>Supply</w:t>
      </w:r>
      <w:proofErr w:type="gramEnd"/>
      <w:r w:rsidR="000612E8" w:rsidRPr="004164EC">
        <w:rPr>
          <w:rFonts w:ascii="Tahoma" w:hAnsi="Tahoma" w:cs="Tahoma"/>
          <w:color w:val="000000"/>
          <w:sz w:val="19"/>
          <w:szCs w:val="19"/>
          <w:highlight w:val="yellow"/>
        </w:rPr>
        <w:t xml:space="preserve"> </w:t>
      </w:r>
      <w:r w:rsidR="000612E8" w:rsidRPr="00677847">
        <w:rPr>
          <w:rFonts w:ascii="Tahoma" w:hAnsi="Tahoma" w:cs="Tahoma"/>
          <w:color w:val="000000"/>
          <w:sz w:val="19"/>
          <w:szCs w:val="19"/>
          <w:highlight w:val="yellow"/>
        </w:rPr>
        <w:t>of Mattress Single Bed Standard size</w:t>
      </w:r>
      <w:r w:rsidR="002D26AF">
        <w:rPr>
          <w:rFonts w:ascii="Tahoma" w:hAnsi="Tahoma" w:cs="Tahoma"/>
          <w:color w:val="000000"/>
          <w:sz w:val="19"/>
          <w:szCs w:val="19"/>
          <w:highlight w:val="yellow"/>
        </w:rPr>
        <w:t xml:space="preserve"> </w:t>
      </w:r>
      <w:r w:rsidR="002D26AF" w:rsidRPr="002D26AF">
        <w:rPr>
          <w:rFonts w:ascii="Tahoma" w:hAnsi="Tahoma" w:cs="Tahoma"/>
          <w:color w:val="000000"/>
          <w:sz w:val="19"/>
          <w:szCs w:val="19"/>
          <w:highlight w:val="yellow"/>
        </w:rPr>
        <w:t>and mattress cover</w:t>
      </w:r>
    </w:p>
    <w:p w14:paraId="378CFB63" w14:textId="41F5DB19"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2F40F4">
        <w:rPr>
          <w:rFonts w:ascii="Tahoma" w:hAnsi="Tahoma" w:cs="Tahoma"/>
          <w:b/>
          <w:bCs/>
          <w:color w:val="4F81BD" w:themeColor="accent1"/>
          <w:sz w:val="19"/>
          <w:szCs w:val="19"/>
        </w:rPr>
        <w:t>2026-27/CW/2B/ LNM-1396D</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49B6963C" w14:textId="0070B9E8" w:rsidR="00ED2FF9" w:rsidRDefault="00ED2FF9" w:rsidP="006B340B">
      <w:pPr>
        <w:pStyle w:val="BodyText"/>
        <w:rPr>
          <w:rFonts w:ascii="Tahoma" w:hAnsi="Tahoma" w:cs="Tahoma"/>
          <w:b/>
          <w:bCs/>
          <w:sz w:val="20"/>
          <w:szCs w:val="20"/>
          <w:u w:val="single"/>
        </w:rPr>
      </w:pPr>
      <w:r>
        <w:rPr>
          <w:noProof/>
        </w:rPr>
        <mc:AlternateContent>
          <mc:Choice Requires="wps">
            <w:drawing>
              <wp:inline distT="0" distB="0" distL="0" distR="0" wp14:anchorId="24554672" wp14:editId="107A14D9">
                <wp:extent cx="306705" cy="306705"/>
                <wp:effectExtent l="0" t="0" r="0" b="0"/>
                <wp:docPr id="7529160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138DE9" id="Rectangle 1"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Pr>
          <w:rFonts w:ascii="Tahoma" w:hAnsi="Tahoma" w:cs="Tahoma"/>
          <w:b/>
          <w:bCs/>
          <w:noProof/>
          <w:sz w:val="20"/>
          <w:szCs w:val="20"/>
          <w:u w:val="single"/>
        </w:rPr>
        <w:drawing>
          <wp:inline distT="0" distB="0" distL="0" distR="0" wp14:anchorId="19000B47" wp14:editId="58DBE37F">
            <wp:extent cx="1904877" cy="2589151"/>
            <wp:effectExtent l="635" t="0" r="1270" b="1270"/>
            <wp:docPr id="3172240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3581" b="1"/>
                    <a:stretch>
                      <a:fillRect/>
                    </a:stretch>
                  </pic:blipFill>
                  <pic:spPr bwMode="auto">
                    <a:xfrm rot="16200000">
                      <a:off x="0" y="0"/>
                      <a:ext cx="1924462" cy="2615772"/>
                    </a:xfrm>
                    <a:prstGeom prst="rect">
                      <a:avLst/>
                    </a:prstGeom>
                    <a:noFill/>
                    <a:ln>
                      <a:noFill/>
                    </a:ln>
                    <a:extLst>
                      <a:ext uri="{53640926-AAD7-44D8-BBD7-CCE9431645EC}">
                        <a14:shadowObscured xmlns:a14="http://schemas.microsoft.com/office/drawing/2010/main"/>
                      </a:ext>
                    </a:extLst>
                  </pic:spPr>
                </pic:pic>
              </a:graphicData>
            </a:graphic>
          </wp:inline>
        </w:drawing>
      </w:r>
    </w:p>
    <w:p w14:paraId="296660A0" w14:textId="77777777" w:rsidR="001D29F2" w:rsidRDefault="001D29F2" w:rsidP="006B340B">
      <w:pPr>
        <w:pStyle w:val="BodyText"/>
        <w:rPr>
          <w:rFonts w:ascii="Tahoma" w:hAnsi="Tahoma" w:cs="Tahoma"/>
          <w:b/>
          <w:bCs/>
          <w:sz w:val="20"/>
          <w:szCs w:val="20"/>
          <w:u w:val="single"/>
        </w:rPr>
      </w:pPr>
    </w:p>
    <w:p w14:paraId="1DBAB9AE" w14:textId="45FD67C2"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lastRenderedPageBreak/>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88FA5CA" w14:textId="1A2DF90E" w:rsidR="00714BD3" w:rsidRDefault="00821285" w:rsidP="001F4AC0">
            <w:pPr>
              <w:ind w:left="360"/>
              <w:rPr>
                <w:rFonts w:ascii="Tahoma" w:hAnsi="Tahoma" w:cs="Tahoma"/>
                <w:b/>
                <w:sz w:val="19"/>
                <w:szCs w:val="19"/>
              </w:rPr>
            </w:pPr>
            <w:r>
              <w:rPr>
                <w:rFonts w:ascii="Tahoma" w:hAnsi="Tahoma" w:cs="Tahoma"/>
                <w:b/>
                <w:sz w:val="19"/>
                <w:szCs w:val="19"/>
              </w:rPr>
              <w:t>Mattress</w:t>
            </w:r>
          </w:p>
          <w:p w14:paraId="11CF814C" w14:textId="77777777" w:rsidR="00762E94" w:rsidRPr="00762E94" w:rsidRDefault="00821285" w:rsidP="001B0CF1">
            <w:pPr>
              <w:pStyle w:val="ListParagraph"/>
              <w:numPr>
                <w:ilvl w:val="0"/>
                <w:numId w:val="35"/>
              </w:numPr>
              <w:rPr>
                <w:rFonts w:ascii="Tahoma" w:hAnsi="Tahoma" w:cs="Tahoma"/>
                <w:sz w:val="18"/>
                <w:szCs w:val="18"/>
              </w:rPr>
            </w:pPr>
            <w:proofErr w:type="gramStart"/>
            <w:r>
              <w:rPr>
                <w:rFonts w:eastAsia="Times New Roman"/>
                <w:color w:val="000000"/>
                <w:sz w:val="24"/>
                <w:szCs w:val="24"/>
                <w:lang w:eastAsia="en-IN"/>
              </w:rPr>
              <w:t>72”*35”*</w:t>
            </w:r>
            <w:proofErr w:type="gramEnd"/>
            <w:r>
              <w:rPr>
                <w:rFonts w:eastAsia="Times New Roman"/>
                <w:color w:val="000000"/>
                <w:sz w:val="24"/>
                <w:szCs w:val="24"/>
                <w:lang w:eastAsia="en-IN"/>
              </w:rPr>
              <w:t>4</w:t>
            </w:r>
            <w:r w:rsidR="00E722B5">
              <w:rPr>
                <w:rFonts w:eastAsia="Times New Roman"/>
                <w:color w:val="000000"/>
                <w:sz w:val="24"/>
                <w:szCs w:val="24"/>
                <w:lang w:eastAsia="en-IN"/>
              </w:rPr>
              <w:t>” Bonded mattress made of cotton cloth</w:t>
            </w:r>
          </w:p>
          <w:p w14:paraId="4E23CD67" w14:textId="77777777" w:rsidR="00677847" w:rsidRPr="00677847" w:rsidRDefault="00762E94" w:rsidP="001B0CF1">
            <w:pPr>
              <w:pStyle w:val="ListParagraph"/>
              <w:numPr>
                <w:ilvl w:val="0"/>
                <w:numId w:val="35"/>
              </w:numPr>
              <w:rPr>
                <w:rFonts w:ascii="Tahoma" w:hAnsi="Tahoma" w:cs="Tahoma"/>
                <w:sz w:val="18"/>
                <w:szCs w:val="18"/>
              </w:rPr>
            </w:pPr>
            <w:r>
              <w:rPr>
                <w:rFonts w:eastAsia="Times New Roman"/>
                <w:color w:val="000000"/>
                <w:sz w:val="24"/>
                <w:szCs w:val="24"/>
                <w:lang w:eastAsia="en-IN"/>
              </w:rPr>
              <w:t>90kg/ft</w:t>
            </w:r>
            <w:r w:rsidRPr="00677847">
              <w:rPr>
                <w:rFonts w:eastAsia="Times New Roman"/>
                <w:color w:val="000000"/>
                <w:sz w:val="24"/>
                <w:szCs w:val="24"/>
                <w:vertAlign w:val="superscript"/>
                <w:lang w:eastAsia="en-IN"/>
              </w:rPr>
              <w:t>3</w:t>
            </w:r>
            <w:r w:rsidR="00677847">
              <w:rPr>
                <w:rFonts w:eastAsia="Times New Roman"/>
                <w:color w:val="000000"/>
                <w:sz w:val="24"/>
                <w:szCs w:val="24"/>
                <w:lang w:eastAsia="en-IN"/>
              </w:rPr>
              <w:t xml:space="preserve"> as per the industry norms</w:t>
            </w:r>
          </w:p>
          <w:p w14:paraId="26496F3B" w14:textId="77777777" w:rsidR="001B0CF1" w:rsidRPr="00504C04" w:rsidRDefault="00504C04" w:rsidP="001B0CF1">
            <w:pPr>
              <w:pStyle w:val="ListParagraph"/>
              <w:numPr>
                <w:ilvl w:val="0"/>
                <w:numId w:val="35"/>
              </w:numPr>
              <w:rPr>
                <w:rFonts w:ascii="Tahoma" w:hAnsi="Tahoma" w:cs="Tahoma"/>
                <w:sz w:val="18"/>
                <w:szCs w:val="18"/>
              </w:rPr>
            </w:pPr>
            <w:proofErr w:type="spellStart"/>
            <w:r>
              <w:rPr>
                <w:rFonts w:eastAsia="Times New Roman"/>
                <w:color w:val="000000"/>
                <w:sz w:val="24"/>
                <w:szCs w:val="24"/>
                <w:lang w:eastAsia="en-IN"/>
              </w:rPr>
              <w:t>Quiltted</w:t>
            </w:r>
            <w:proofErr w:type="spellEnd"/>
            <w:r>
              <w:rPr>
                <w:rFonts w:eastAsia="Times New Roman"/>
                <w:color w:val="000000"/>
                <w:sz w:val="24"/>
                <w:szCs w:val="24"/>
                <w:lang w:eastAsia="en-IN"/>
              </w:rPr>
              <w:t xml:space="preserve"> cover of 14mm from the front side and 10mm the back side</w:t>
            </w:r>
            <w:r w:rsidR="001B0CF1" w:rsidRPr="001B0CF1">
              <w:rPr>
                <w:rFonts w:eastAsia="Times New Roman"/>
                <w:color w:val="000000"/>
                <w:sz w:val="24"/>
                <w:szCs w:val="24"/>
                <w:lang w:eastAsia="en-IN"/>
              </w:rPr>
              <w:t>.</w:t>
            </w:r>
          </w:p>
          <w:p w14:paraId="4B97BADF" w14:textId="77777777" w:rsidR="00504C04" w:rsidRPr="002D26AF" w:rsidRDefault="00504C04" w:rsidP="001B0CF1">
            <w:pPr>
              <w:pStyle w:val="ListParagraph"/>
              <w:numPr>
                <w:ilvl w:val="0"/>
                <w:numId w:val="35"/>
              </w:numPr>
              <w:rPr>
                <w:rFonts w:ascii="Tahoma" w:hAnsi="Tahoma" w:cs="Tahoma"/>
                <w:sz w:val="18"/>
                <w:szCs w:val="18"/>
              </w:rPr>
            </w:pPr>
            <w:proofErr w:type="gramStart"/>
            <w:r>
              <w:rPr>
                <w:rFonts w:eastAsia="Times New Roman"/>
                <w:color w:val="000000"/>
                <w:sz w:val="24"/>
                <w:szCs w:val="24"/>
                <w:lang w:eastAsia="en-IN"/>
              </w:rPr>
              <w:t xml:space="preserve">Durable </w:t>
            </w:r>
            <w:r w:rsidR="005B1ADE">
              <w:rPr>
                <w:rFonts w:eastAsia="Times New Roman"/>
                <w:color w:val="000000"/>
                <w:sz w:val="24"/>
                <w:szCs w:val="24"/>
                <w:lang w:eastAsia="en-IN"/>
              </w:rPr>
              <w:t xml:space="preserve"> (</w:t>
            </w:r>
            <w:proofErr w:type="gramEnd"/>
            <w:r w:rsidR="005B1ADE">
              <w:rPr>
                <w:rFonts w:eastAsia="Times New Roman"/>
                <w:color w:val="000000"/>
                <w:sz w:val="24"/>
                <w:szCs w:val="24"/>
                <w:lang w:eastAsia="en-IN"/>
              </w:rPr>
              <w:t xml:space="preserve">Warranty for 8 years provided by the </w:t>
            </w:r>
            <w:proofErr w:type="gramStart"/>
            <w:r w:rsidR="005B1ADE">
              <w:rPr>
                <w:rFonts w:eastAsia="Times New Roman"/>
                <w:color w:val="000000"/>
                <w:sz w:val="24"/>
                <w:szCs w:val="24"/>
                <w:lang w:eastAsia="en-IN"/>
              </w:rPr>
              <w:t xml:space="preserve">principal  </w:t>
            </w:r>
            <w:proofErr w:type="spellStart"/>
            <w:r w:rsidR="005B1ADE">
              <w:rPr>
                <w:rFonts w:eastAsia="Times New Roman"/>
                <w:color w:val="000000"/>
                <w:sz w:val="24"/>
                <w:szCs w:val="24"/>
                <w:lang w:eastAsia="en-IN"/>
              </w:rPr>
              <w:t>copmpany</w:t>
            </w:r>
            <w:proofErr w:type="spellEnd"/>
            <w:proofErr w:type="gramEnd"/>
            <w:r w:rsidR="005B1ADE">
              <w:rPr>
                <w:rFonts w:eastAsia="Times New Roman"/>
                <w:color w:val="000000"/>
                <w:sz w:val="24"/>
                <w:szCs w:val="24"/>
                <w:lang w:eastAsia="en-IN"/>
              </w:rPr>
              <w:t>)</w:t>
            </w:r>
          </w:p>
          <w:p w14:paraId="3790BE70" w14:textId="2196BA33" w:rsidR="002D26AF" w:rsidRPr="002D26AF" w:rsidRDefault="002D26AF" w:rsidP="002D26AF">
            <w:pPr>
              <w:rPr>
                <w:rFonts w:ascii="Tahoma" w:hAnsi="Tahoma" w:cs="Tahoma"/>
                <w:sz w:val="18"/>
                <w:szCs w:val="18"/>
              </w:rPr>
            </w:pPr>
          </w:p>
        </w:tc>
        <w:tc>
          <w:tcPr>
            <w:tcW w:w="788" w:type="dxa"/>
          </w:tcPr>
          <w:p w14:paraId="46E68E4D" w14:textId="5D41671B" w:rsidR="003C1B08" w:rsidRPr="009E3970" w:rsidRDefault="002D4D3C" w:rsidP="00A96981">
            <w:pPr>
              <w:pStyle w:val="TableParagraph"/>
              <w:ind w:left="107"/>
              <w:jc w:val="center"/>
              <w:rPr>
                <w:rFonts w:ascii="Tahoma" w:hAnsi="Tahoma" w:cs="Tahoma"/>
                <w:bCs/>
                <w:sz w:val="18"/>
                <w:szCs w:val="18"/>
              </w:rPr>
            </w:pPr>
            <w:r>
              <w:rPr>
                <w:rFonts w:ascii="Tahoma" w:hAnsi="Tahoma" w:cs="Tahoma"/>
                <w:bCs/>
                <w:sz w:val="18"/>
                <w:szCs w:val="18"/>
              </w:rPr>
              <w:t>270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r w:rsidR="002D26AF" w:rsidRPr="009E3970" w14:paraId="76D22C1F" w14:textId="77777777" w:rsidTr="00F5227D">
        <w:trPr>
          <w:trHeight w:val="209"/>
          <w:jc w:val="center"/>
        </w:trPr>
        <w:tc>
          <w:tcPr>
            <w:tcW w:w="704" w:type="dxa"/>
          </w:tcPr>
          <w:p w14:paraId="1A775B10" w14:textId="77F3A129" w:rsidR="002D26AF" w:rsidRPr="009E3970" w:rsidRDefault="002D26AF" w:rsidP="00A96981">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6FED36BF" w14:textId="2BF93BA8" w:rsidR="002D26AF" w:rsidRPr="002D26AF" w:rsidRDefault="002D26AF" w:rsidP="001F4AC0">
            <w:pPr>
              <w:ind w:left="360"/>
              <w:rPr>
                <w:rFonts w:ascii="Tahoma" w:hAnsi="Tahoma" w:cs="Tahoma"/>
                <w:b/>
                <w:bCs/>
                <w:sz w:val="19"/>
                <w:szCs w:val="19"/>
              </w:rPr>
            </w:pPr>
            <w:r w:rsidRPr="002D26AF">
              <w:rPr>
                <w:rFonts w:ascii="Tahoma" w:hAnsi="Tahoma" w:cs="Tahoma"/>
                <w:b/>
                <w:bCs/>
                <w:sz w:val="18"/>
                <w:szCs w:val="18"/>
              </w:rPr>
              <w:t>Mattress cover</w:t>
            </w:r>
            <w:r>
              <w:rPr>
                <w:rFonts w:ascii="Tahoma" w:hAnsi="Tahoma" w:cs="Tahoma"/>
                <w:b/>
                <w:bCs/>
                <w:sz w:val="18"/>
                <w:szCs w:val="18"/>
              </w:rPr>
              <w:t xml:space="preserve"> for</w:t>
            </w:r>
            <w:r w:rsidR="00133447">
              <w:rPr>
                <w:rFonts w:ascii="Tahoma" w:hAnsi="Tahoma" w:cs="Tahoma"/>
                <w:b/>
                <w:bCs/>
                <w:sz w:val="18"/>
                <w:szCs w:val="18"/>
              </w:rPr>
              <w:t xml:space="preserve"> above specified mattresses</w:t>
            </w:r>
          </w:p>
        </w:tc>
        <w:tc>
          <w:tcPr>
            <w:tcW w:w="788" w:type="dxa"/>
          </w:tcPr>
          <w:p w14:paraId="7A5A3797" w14:textId="7DA15E9D" w:rsidR="002D26AF" w:rsidRDefault="002D26AF" w:rsidP="00A96981">
            <w:pPr>
              <w:pStyle w:val="TableParagraph"/>
              <w:ind w:left="107"/>
              <w:jc w:val="center"/>
              <w:rPr>
                <w:rFonts w:ascii="Tahoma" w:hAnsi="Tahoma" w:cs="Tahoma"/>
                <w:bCs/>
                <w:sz w:val="18"/>
                <w:szCs w:val="18"/>
              </w:rPr>
            </w:pPr>
            <w:r>
              <w:rPr>
                <w:rFonts w:ascii="Tahoma" w:hAnsi="Tahoma" w:cs="Tahoma"/>
                <w:bCs/>
                <w:sz w:val="18"/>
                <w:szCs w:val="18"/>
              </w:rPr>
              <w:t>270</w:t>
            </w:r>
          </w:p>
        </w:tc>
        <w:tc>
          <w:tcPr>
            <w:tcW w:w="851" w:type="dxa"/>
          </w:tcPr>
          <w:p w14:paraId="7213A5F2" w14:textId="0CCFE3B3" w:rsidR="002D26AF" w:rsidRPr="009E3970" w:rsidRDefault="002D26AF" w:rsidP="00A96981">
            <w:pPr>
              <w:pStyle w:val="TableParagraph"/>
              <w:rPr>
                <w:rFonts w:ascii="Tahoma" w:hAnsi="Tahoma" w:cs="Tahoma"/>
                <w:bCs/>
                <w:sz w:val="18"/>
                <w:szCs w:val="18"/>
              </w:rPr>
            </w:pPr>
            <w:r>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17F7B56" w14:textId="77777777" w:rsidR="007B5391" w:rsidRDefault="007B5391">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363D8762"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593FC09"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2F40F4">
        <w:rPr>
          <w:rFonts w:ascii="Tahoma" w:hAnsi="Tahoma" w:cs="Tahoma"/>
          <w:b/>
          <w:bCs/>
          <w:color w:val="4F81BD" w:themeColor="accent1"/>
          <w:sz w:val="19"/>
          <w:szCs w:val="19"/>
        </w:rPr>
        <w:t>2026-27/CW/2B/ LNM-1396D</w:t>
      </w:r>
      <w:r w:rsidR="00D83A12">
        <w:rPr>
          <w:rFonts w:ascii="Tahoma" w:hAnsi="Tahoma" w:cs="Tahoma"/>
          <w:b/>
          <w:bCs/>
          <w:color w:val="000000"/>
          <w:sz w:val="19"/>
          <w:szCs w:val="19"/>
          <w:u w:val="single"/>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0612E8" w:rsidRPr="004164EC">
        <w:rPr>
          <w:rFonts w:ascii="Tahoma" w:hAnsi="Tahoma" w:cs="Tahoma"/>
          <w:b/>
          <w:bCs/>
          <w:color w:val="000000"/>
          <w:sz w:val="19"/>
          <w:szCs w:val="19"/>
          <w:highlight w:val="yellow"/>
        </w:rPr>
        <w:t xml:space="preserve">Supply </w:t>
      </w:r>
      <w:r w:rsidR="000612E8" w:rsidRPr="00677847">
        <w:rPr>
          <w:rFonts w:ascii="Tahoma" w:hAnsi="Tahoma" w:cs="Tahoma"/>
          <w:b/>
          <w:bCs/>
          <w:color w:val="000000"/>
          <w:sz w:val="19"/>
          <w:szCs w:val="19"/>
          <w:highlight w:val="yellow"/>
        </w:rPr>
        <w:t>of Mattress Single Bed Standard size</w:t>
      </w:r>
      <w:r w:rsidR="007B5391">
        <w:rPr>
          <w:rFonts w:ascii="Tahoma" w:hAnsi="Tahoma" w:cs="Tahoma"/>
          <w:b/>
          <w:bCs/>
          <w:color w:val="000000"/>
          <w:sz w:val="19"/>
          <w:szCs w:val="19"/>
          <w:highlight w:val="yellow"/>
        </w:rPr>
        <w:t xml:space="preserve"> </w:t>
      </w:r>
      <w:r w:rsidR="007B5391">
        <w:rPr>
          <w:rFonts w:ascii="Tahoma" w:hAnsi="Tahoma" w:cs="Tahoma"/>
          <w:b/>
          <w:bCs/>
          <w:color w:val="000000"/>
          <w:sz w:val="19"/>
          <w:szCs w:val="19"/>
        </w:rPr>
        <w:t>and mattress cover</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E2D3D6D"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714BD3">
        <w:rPr>
          <w:rFonts w:ascii="Tahoma" w:hAnsi="Tahoma" w:cs="Tahoma"/>
          <w:bCs w:val="0"/>
          <w:sz w:val="25"/>
          <w:szCs w:val="25"/>
          <w:highlight w:val="yellow"/>
        </w:rPr>
        <w:t>_</w:t>
      </w:r>
      <w:r w:rsidR="009B3B68" w:rsidRPr="004164EC">
        <w:rPr>
          <w:rFonts w:ascii="Tahoma" w:hAnsi="Tahoma" w:cs="Tahoma"/>
          <w:color w:val="000000"/>
          <w:sz w:val="19"/>
          <w:szCs w:val="19"/>
          <w:highlight w:val="yellow"/>
        </w:rPr>
        <w:t xml:space="preserve">Supply </w:t>
      </w:r>
      <w:r w:rsidR="009B3B68" w:rsidRPr="00677847">
        <w:rPr>
          <w:rFonts w:ascii="Tahoma" w:hAnsi="Tahoma" w:cs="Tahoma"/>
          <w:color w:val="000000"/>
          <w:sz w:val="19"/>
          <w:szCs w:val="19"/>
          <w:highlight w:val="yellow"/>
        </w:rPr>
        <w:t>of Mattress Single Bed Standard size</w:t>
      </w:r>
      <w:r w:rsidRPr="00714BD3">
        <w:rPr>
          <w:rFonts w:ascii="Tahoma" w:hAnsi="Tahoma" w:cs="Tahoma"/>
          <w:bCs w:val="0"/>
          <w:sz w:val="25"/>
          <w:szCs w:val="25"/>
        </w:rPr>
        <w:t xml:space="preserve"> </w:t>
      </w:r>
      <w:r w:rsidR="007B5391">
        <w:rPr>
          <w:rFonts w:ascii="Tahoma" w:hAnsi="Tahoma" w:cs="Tahoma"/>
          <w:color w:val="000000"/>
          <w:sz w:val="19"/>
          <w:szCs w:val="19"/>
        </w:rPr>
        <w:t>and mattress cover</w:t>
      </w:r>
      <w:r w:rsidRPr="00714BD3">
        <w:rPr>
          <w:rFonts w:ascii="Tahoma" w:hAnsi="Tahoma" w:cs="Tahoma"/>
          <w:bCs w:val="0"/>
          <w:sz w:val="25"/>
          <w:szCs w:val="25"/>
        </w:rPr>
        <w:t xml:space="preserve"> </w:t>
      </w:r>
    </w:p>
    <w:p w14:paraId="3CED0512" w14:textId="3ACFEE7E" w:rsidR="00D83A12" w:rsidRPr="007B5391"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7B5391">
        <w:rPr>
          <w:rFonts w:ascii="Tahoma" w:hAnsi="Tahoma" w:cs="Tahoma"/>
          <w:sz w:val="19"/>
          <w:szCs w:val="19"/>
        </w:rPr>
        <w:t xml:space="preserve">(Tender </w:t>
      </w:r>
      <w:proofErr w:type="gramStart"/>
      <w:r w:rsidRPr="007B5391">
        <w:rPr>
          <w:rFonts w:ascii="Tahoma" w:hAnsi="Tahoma" w:cs="Tahoma"/>
          <w:sz w:val="19"/>
          <w:szCs w:val="19"/>
        </w:rPr>
        <w:t>No. :</w:t>
      </w:r>
      <w:proofErr w:type="gramEnd"/>
      <w:r w:rsidRPr="007B5391">
        <w:rPr>
          <w:rFonts w:ascii="Tahoma" w:hAnsi="Tahoma" w:cs="Tahoma"/>
          <w:sz w:val="19"/>
          <w:szCs w:val="19"/>
        </w:rPr>
        <w:t xml:space="preserve"> </w:t>
      </w:r>
      <w:r w:rsidR="002F40F4">
        <w:rPr>
          <w:rFonts w:ascii="Tahoma" w:hAnsi="Tahoma" w:cs="Tahoma"/>
          <w:b/>
          <w:bCs/>
          <w:color w:val="4F81BD" w:themeColor="accent1"/>
          <w:sz w:val="19"/>
          <w:szCs w:val="19"/>
        </w:rPr>
        <w:t>2026-27/CW/2B/ LNM-1396D</w:t>
      </w:r>
      <w:r w:rsidR="007B5391">
        <w:rPr>
          <w:rFonts w:ascii="Tahoma" w:hAnsi="Tahoma" w:cs="Tahoma"/>
          <w:b/>
          <w:bCs/>
          <w:color w:val="4F81BD" w:themeColor="accent1"/>
          <w:sz w:val="19"/>
          <w:szCs w:val="19"/>
        </w:rPr>
        <w:t>)</w:t>
      </w:r>
    </w:p>
    <w:p w14:paraId="44CAEFF3" w14:textId="6BE85F06" w:rsidR="008F4155" w:rsidRPr="009E3970"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59B3B3D" w14:textId="77777777" w:rsidR="000612E8" w:rsidRDefault="000612E8" w:rsidP="000612E8">
            <w:pPr>
              <w:ind w:left="360"/>
              <w:rPr>
                <w:rFonts w:ascii="Tahoma" w:hAnsi="Tahoma" w:cs="Tahoma"/>
                <w:b/>
                <w:sz w:val="19"/>
                <w:szCs w:val="19"/>
              </w:rPr>
            </w:pPr>
            <w:r>
              <w:rPr>
                <w:rFonts w:ascii="Tahoma" w:hAnsi="Tahoma" w:cs="Tahoma"/>
                <w:b/>
                <w:sz w:val="19"/>
                <w:szCs w:val="19"/>
              </w:rPr>
              <w:t>Mattress</w:t>
            </w:r>
          </w:p>
          <w:p w14:paraId="1F3C63DC" w14:textId="7ED56C8A" w:rsidR="000612E8" w:rsidRPr="00762E94" w:rsidRDefault="00213892" w:rsidP="000612E8">
            <w:pPr>
              <w:pStyle w:val="ListParagraph"/>
              <w:numPr>
                <w:ilvl w:val="0"/>
                <w:numId w:val="35"/>
              </w:numPr>
              <w:rPr>
                <w:rFonts w:ascii="Tahoma" w:hAnsi="Tahoma" w:cs="Tahoma"/>
                <w:sz w:val="18"/>
                <w:szCs w:val="18"/>
              </w:rPr>
            </w:pPr>
            <m:oMath>
              <m:r>
                <w:rPr>
                  <w:rFonts w:ascii="Cambria Math" w:eastAsia="Times New Roman" w:hAnsi="Cambria Math"/>
                  <w:color w:val="000000"/>
                  <w:sz w:val="24"/>
                  <w:szCs w:val="24"/>
                  <w:lang w:eastAsia="en-IN"/>
                </w:rPr>
                <m:t>72”×35”×4”</m:t>
              </m:r>
            </m:oMath>
            <w:r w:rsidR="000612E8">
              <w:rPr>
                <w:rFonts w:eastAsia="Times New Roman"/>
                <w:color w:val="000000"/>
                <w:sz w:val="24"/>
                <w:szCs w:val="24"/>
                <w:lang w:eastAsia="en-IN"/>
              </w:rPr>
              <w:t xml:space="preserve"> </w:t>
            </w:r>
            <w:r w:rsidR="005A31A2">
              <w:rPr>
                <w:rFonts w:eastAsia="Times New Roman"/>
                <w:color w:val="000000"/>
                <w:sz w:val="24"/>
                <w:szCs w:val="24"/>
                <w:lang w:eastAsia="en-IN"/>
              </w:rPr>
              <w:t>b</w:t>
            </w:r>
            <w:r w:rsidR="000612E8">
              <w:rPr>
                <w:rFonts w:eastAsia="Times New Roman"/>
                <w:color w:val="000000"/>
                <w:sz w:val="24"/>
                <w:szCs w:val="24"/>
                <w:lang w:eastAsia="en-IN"/>
              </w:rPr>
              <w:t>onded mattress made of cotton cloth</w:t>
            </w:r>
          </w:p>
          <w:p w14:paraId="6ACFBA73" w14:textId="77777777" w:rsidR="000612E8" w:rsidRPr="00677847" w:rsidRDefault="000612E8" w:rsidP="000612E8">
            <w:pPr>
              <w:pStyle w:val="ListParagraph"/>
              <w:numPr>
                <w:ilvl w:val="0"/>
                <w:numId w:val="35"/>
              </w:numPr>
              <w:rPr>
                <w:rFonts w:ascii="Tahoma" w:hAnsi="Tahoma" w:cs="Tahoma"/>
                <w:sz w:val="18"/>
                <w:szCs w:val="18"/>
              </w:rPr>
            </w:pPr>
            <w:r>
              <w:rPr>
                <w:rFonts w:eastAsia="Times New Roman"/>
                <w:color w:val="000000"/>
                <w:sz w:val="24"/>
                <w:szCs w:val="24"/>
                <w:lang w:eastAsia="en-IN"/>
              </w:rPr>
              <w:t>90kg/ft</w:t>
            </w:r>
            <w:r w:rsidRPr="00677847">
              <w:rPr>
                <w:rFonts w:eastAsia="Times New Roman"/>
                <w:color w:val="000000"/>
                <w:sz w:val="24"/>
                <w:szCs w:val="24"/>
                <w:vertAlign w:val="superscript"/>
                <w:lang w:eastAsia="en-IN"/>
              </w:rPr>
              <w:t>3</w:t>
            </w:r>
            <w:r>
              <w:rPr>
                <w:rFonts w:eastAsia="Times New Roman"/>
                <w:color w:val="000000"/>
                <w:sz w:val="24"/>
                <w:szCs w:val="24"/>
                <w:lang w:eastAsia="en-IN"/>
              </w:rPr>
              <w:t xml:space="preserve"> as per the industry norms</w:t>
            </w:r>
          </w:p>
          <w:p w14:paraId="3E30AB37" w14:textId="77777777" w:rsidR="000612E8" w:rsidRPr="00504C04" w:rsidRDefault="000612E8" w:rsidP="000612E8">
            <w:pPr>
              <w:pStyle w:val="ListParagraph"/>
              <w:numPr>
                <w:ilvl w:val="0"/>
                <w:numId w:val="35"/>
              </w:numPr>
              <w:rPr>
                <w:rFonts w:ascii="Tahoma" w:hAnsi="Tahoma" w:cs="Tahoma"/>
                <w:sz w:val="18"/>
                <w:szCs w:val="18"/>
              </w:rPr>
            </w:pPr>
            <w:proofErr w:type="spellStart"/>
            <w:r>
              <w:rPr>
                <w:rFonts w:eastAsia="Times New Roman"/>
                <w:color w:val="000000"/>
                <w:sz w:val="24"/>
                <w:szCs w:val="24"/>
                <w:lang w:eastAsia="en-IN"/>
              </w:rPr>
              <w:t>Quiltted</w:t>
            </w:r>
            <w:proofErr w:type="spellEnd"/>
            <w:r>
              <w:rPr>
                <w:rFonts w:eastAsia="Times New Roman"/>
                <w:color w:val="000000"/>
                <w:sz w:val="24"/>
                <w:szCs w:val="24"/>
                <w:lang w:eastAsia="en-IN"/>
              </w:rPr>
              <w:t xml:space="preserve"> cover of 14mm from the front side and 10mm the back side</w:t>
            </w:r>
            <w:r w:rsidRPr="001B0CF1">
              <w:rPr>
                <w:rFonts w:eastAsia="Times New Roman"/>
                <w:color w:val="000000"/>
                <w:sz w:val="24"/>
                <w:szCs w:val="24"/>
                <w:lang w:eastAsia="en-IN"/>
              </w:rPr>
              <w:t>.</w:t>
            </w:r>
          </w:p>
          <w:p w14:paraId="41BC86CA" w14:textId="6C2523EF" w:rsidR="00F5227D" w:rsidRPr="00344162" w:rsidRDefault="000612E8" w:rsidP="000612E8">
            <w:pPr>
              <w:pStyle w:val="ListParagraph"/>
              <w:numPr>
                <w:ilvl w:val="0"/>
                <w:numId w:val="35"/>
              </w:numPr>
              <w:rPr>
                <w:sz w:val="20"/>
                <w:szCs w:val="20"/>
              </w:rPr>
            </w:pPr>
            <w:proofErr w:type="gramStart"/>
            <w:r>
              <w:rPr>
                <w:rFonts w:eastAsia="Times New Roman"/>
                <w:color w:val="000000"/>
                <w:sz w:val="24"/>
                <w:szCs w:val="24"/>
                <w:lang w:eastAsia="en-IN"/>
              </w:rPr>
              <w:t>Durable  (</w:t>
            </w:r>
            <w:proofErr w:type="gramEnd"/>
            <w:r>
              <w:rPr>
                <w:rFonts w:eastAsia="Times New Roman"/>
                <w:color w:val="000000"/>
                <w:sz w:val="24"/>
                <w:szCs w:val="24"/>
                <w:lang w:eastAsia="en-IN"/>
              </w:rPr>
              <w:t xml:space="preserve">Warranty for 8 years provided by the </w:t>
            </w:r>
            <w:proofErr w:type="gramStart"/>
            <w:r>
              <w:rPr>
                <w:rFonts w:eastAsia="Times New Roman"/>
                <w:color w:val="000000"/>
                <w:sz w:val="24"/>
                <w:szCs w:val="24"/>
                <w:lang w:eastAsia="en-IN"/>
              </w:rPr>
              <w:t xml:space="preserve">principal  </w:t>
            </w:r>
            <w:proofErr w:type="spellStart"/>
            <w:r>
              <w:rPr>
                <w:rFonts w:eastAsia="Times New Roman"/>
                <w:color w:val="000000"/>
                <w:sz w:val="24"/>
                <w:szCs w:val="24"/>
                <w:lang w:eastAsia="en-IN"/>
              </w:rPr>
              <w:t>copmpany</w:t>
            </w:r>
            <w:proofErr w:type="spellEnd"/>
            <w:proofErr w:type="gramEnd"/>
            <w:r>
              <w:rPr>
                <w:rFonts w:eastAsia="Times New Roman"/>
                <w:color w:val="000000"/>
                <w:sz w:val="24"/>
                <w:szCs w:val="24"/>
                <w:lang w:eastAsia="en-IN"/>
              </w:rPr>
              <w:t>)</w:t>
            </w:r>
          </w:p>
        </w:tc>
        <w:tc>
          <w:tcPr>
            <w:tcW w:w="855" w:type="dxa"/>
            <w:tcBorders>
              <w:top w:val="single" w:sz="4" w:space="0" w:color="000000"/>
              <w:left w:val="single" w:sz="4" w:space="0" w:color="000000"/>
              <w:bottom w:val="single" w:sz="4" w:space="0" w:color="000000"/>
              <w:right w:val="single" w:sz="4" w:space="0" w:color="000000"/>
            </w:tcBorders>
          </w:tcPr>
          <w:p w14:paraId="788BC161" w14:textId="728D13EA" w:rsidR="00F5227D" w:rsidRPr="009E3970" w:rsidRDefault="0083263F" w:rsidP="00F5227D">
            <w:pPr>
              <w:pStyle w:val="TableParagraph"/>
              <w:spacing w:before="13"/>
              <w:ind w:right="10"/>
              <w:jc w:val="center"/>
              <w:rPr>
                <w:rFonts w:ascii="Tahoma" w:hAnsi="Tahoma" w:cs="Tahoma"/>
                <w:b/>
                <w:sz w:val="19"/>
                <w:szCs w:val="19"/>
              </w:rPr>
            </w:pPr>
            <w:r>
              <w:rPr>
                <w:rFonts w:ascii="Tahoma" w:hAnsi="Tahoma" w:cs="Tahoma"/>
                <w:b/>
                <w:sz w:val="19"/>
                <w:szCs w:val="19"/>
              </w:rPr>
              <w:t>270</w:t>
            </w:r>
          </w:p>
        </w:tc>
        <w:tc>
          <w:tcPr>
            <w:tcW w:w="850" w:type="dxa"/>
            <w:tcBorders>
              <w:top w:val="single" w:sz="4" w:space="0" w:color="000000"/>
              <w:left w:val="single" w:sz="4" w:space="0" w:color="000000"/>
              <w:bottom w:val="single" w:sz="4" w:space="0" w:color="000000"/>
              <w:right w:val="single" w:sz="4" w:space="0" w:color="000000"/>
            </w:tcBorders>
          </w:tcPr>
          <w:p w14:paraId="2486A9D0" w14:textId="21C680AF" w:rsidR="00F5227D" w:rsidRPr="009E3970" w:rsidRDefault="007B5391"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133447" w:rsidRPr="009E3970" w14:paraId="0464B764"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8E8F20" w14:textId="30867AF8" w:rsidR="00133447" w:rsidRPr="009E3970" w:rsidRDefault="00133447" w:rsidP="00133447">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39157DDD" w14:textId="25BED9D8" w:rsidR="00133447" w:rsidRDefault="00133447" w:rsidP="00133447">
            <w:pPr>
              <w:ind w:left="360"/>
              <w:rPr>
                <w:rFonts w:ascii="Tahoma" w:hAnsi="Tahoma" w:cs="Tahoma"/>
                <w:b/>
                <w:sz w:val="19"/>
                <w:szCs w:val="19"/>
              </w:rPr>
            </w:pPr>
            <w:r w:rsidRPr="002D26AF">
              <w:rPr>
                <w:rFonts w:ascii="Tahoma" w:hAnsi="Tahoma" w:cs="Tahoma"/>
                <w:b/>
                <w:bCs/>
                <w:sz w:val="18"/>
                <w:szCs w:val="18"/>
              </w:rPr>
              <w:t>Mattress cover</w:t>
            </w:r>
            <w:r>
              <w:rPr>
                <w:rFonts w:ascii="Tahoma" w:hAnsi="Tahoma" w:cs="Tahoma"/>
                <w:b/>
                <w:bCs/>
                <w:sz w:val="18"/>
                <w:szCs w:val="18"/>
              </w:rPr>
              <w:t xml:space="preserve"> for above specified mattresses</w:t>
            </w:r>
          </w:p>
        </w:tc>
        <w:tc>
          <w:tcPr>
            <w:tcW w:w="855" w:type="dxa"/>
            <w:tcBorders>
              <w:top w:val="single" w:sz="4" w:space="0" w:color="000000"/>
              <w:left w:val="single" w:sz="4" w:space="0" w:color="000000"/>
              <w:bottom w:val="single" w:sz="4" w:space="0" w:color="000000"/>
              <w:right w:val="single" w:sz="4" w:space="0" w:color="000000"/>
            </w:tcBorders>
          </w:tcPr>
          <w:p w14:paraId="088A6CD1" w14:textId="619087BF" w:rsidR="00133447" w:rsidRDefault="00133447" w:rsidP="00133447">
            <w:pPr>
              <w:pStyle w:val="TableParagraph"/>
              <w:spacing w:before="13"/>
              <w:ind w:right="10"/>
              <w:jc w:val="center"/>
              <w:rPr>
                <w:rFonts w:ascii="Tahoma" w:hAnsi="Tahoma" w:cs="Tahoma"/>
                <w:b/>
                <w:sz w:val="19"/>
                <w:szCs w:val="19"/>
              </w:rPr>
            </w:pPr>
            <w:r>
              <w:rPr>
                <w:rFonts w:ascii="Tahoma" w:hAnsi="Tahoma" w:cs="Tahoma"/>
                <w:b/>
                <w:sz w:val="19"/>
                <w:szCs w:val="19"/>
              </w:rPr>
              <w:t>270</w:t>
            </w:r>
          </w:p>
        </w:tc>
        <w:tc>
          <w:tcPr>
            <w:tcW w:w="850" w:type="dxa"/>
            <w:tcBorders>
              <w:top w:val="single" w:sz="4" w:space="0" w:color="000000"/>
              <w:left w:val="single" w:sz="4" w:space="0" w:color="000000"/>
              <w:bottom w:val="single" w:sz="4" w:space="0" w:color="000000"/>
              <w:right w:val="single" w:sz="4" w:space="0" w:color="000000"/>
            </w:tcBorders>
          </w:tcPr>
          <w:p w14:paraId="417D461F" w14:textId="4B870D0A" w:rsidR="00133447" w:rsidRPr="009E3970" w:rsidRDefault="007B5391" w:rsidP="00133447">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7DF7F5F0" w14:textId="77777777" w:rsidR="00133447" w:rsidRPr="009E3970" w:rsidRDefault="00133447" w:rsidP="00133447">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CA300DC" w14:textId="77777777" w:rsidR="00133447" w:rsidRPr="009E3970" w:rsidRDefault="00133447" w:rsidP="00133447">
            <w:pPr>
              <w:pStyle w:val="TableParagraph"/>
              <w:spacing w:before="13"/>
              <w:ind w:left="108"/>
              <w:jc w:val="both"/>
              <w:rPr>
                <w:rFonts w:ascii="Tahoma" w:hAnsi="Tahoma" w:cs="Tahoma"/>
                <w:b/>
                <w:sz w:val="19"/>
                <w:szCs w:val="19"/>
              </w:rPr>
            </w:pPr>
          </w:p>
        </w:tc>
      </w:tr>
      <w:tr w:rsidR="00133447" w:rsidRPr="009E3970" w14:paraId="7C65CBFE" w14:textId="77777777" w:rsidTr="00F5227D">
        <w:trPr>
          <w:trHeight w:val="268"/>
          <w:jc w:val="center"/>
        </w:trPr>
        <w:tc>
          <w:tcPr>
            <w:tcW w:w="8039" w:type="dxa"/>
            <w:gridSpan w:val="5"/>
          </w:tcPr>
          <w:p w14:paraId="43990EE4" w14:textId="77777777" w:rsidR="00133447" w:rsidRPr="009E3970" w:rsidRDefault="00133447" w:rsidP="00133447">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133447" w:rsidRPr="009E3970" w:rsidRDefault="00133447" w:rsidP="00133447">
            <w:pPr>
              <w:pStyle w:val="TableParagraph"/>
              <w:jc w:val="both"/>
              <w:rPr>
                <w:rFonts w:ascii="Tahoma" w:hAnsi="Tahoma" w:cs="Tahoma"/>
                <w:sz w:val="20"/>
                <w:szCs w:val="20"/>
              </w:rPr>
            </w:pPr>
          </w:p>
        </w:tc>
      </w:tr>
      <w:tr w:rsidR="00133447" w:rsidRPr="009E3970" w14:paraId="720F8D11" w14:textId="77777777" w:rsidTr="00F5227D">
        <w:trPr>
          <w:trHeight w:val="268"/>
          <w:jc w:val="center"/>
        </w:trPr>
        <w:tc>
          <w:tcPr>
            <w:tcW w:w="8039" w:type="dxa"/>
            <w:gridSpan w:val="5"/>
          </w:tcPr>
          <w:p w14:paraId="684FD804" w14:textId="77777777" w:rsidR="00133447" w:rsidRPr="009E3970" w:rsidRDefault="00133447" w:rsidP="00133447">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133447" w:rsidRPr="009E3970" w:rsidRDefault="00133447" w:rsidP="00133447">
            <w:pPr>
              <w:pStyle w:val="TableParagraph"/>
              <w:jc w:val="both"/>
              <w:rPr>
                <w:rFonts w:ascii="Tahoma" w:hAnsi="Tahoma" w:cs="Tahoma"/>
                <w:sz w:val="20"/>
                <w:szCs w:val="20"/>
              </w:rPr>
            </w:pPr>
          </w:p>
        </w:tc>
      </w:tr>
      <w:tr w:rsidR="00133447" w:rsidRPr="009E3970" w14:paraId="4EB62386" w14:textId="77777777" w:rsidTr="00F5227D">
        <w:trPr>
          <w:trHeight w:val="270"/>
          <w:jc w:val="center"/>
        </w:trPr>
        <w:tc>
          <w:tcPr>
            <w:tcW w:w="8039" w:type="dxa"/>
            <w:gridSpan w:val="5"/>
          </w:tcPr>
          <w:p w14:paraId="59A3B9FD" w14:textId="77777777" w:rsidR="00133447" w:rsidRPr="009E3970" w:rsidRDefault="00133447" w:rsidP="00133447">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133447" w:rsidRPr="009E3970" w:rsidRDefault="00133447" w:rsidP="00133447">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7B5391" w:rsidRDefault="001A470A" w:rsidP="001A470A">
      <w:pPr>
        <w:rPr>
          <w:rFonts w:ascii="Tahoma" w:hAnsi="Tahoma" w:cs="Tahoma"/>
          <w:b/>
          <w:sz w:val="17"/>
          <w:szCs w:val="17"/>
        </w:rPr>
      </w:pPr>
      <w:r w:rsidRPr="007B5391">
        <w:rPr>
          <w:rFonts w:ascii="Tahoma" w:hAnsi="Tahoma" w:cs="Tahoma"/>
          <w:b/>
          <w:sz w:val="17"/>
          <w:szCs w:val="17"/>
          <w:u w:val="single"/>
        </w:rPr>
        <w:t>GENERAL</w:t>
      </w:r>
      <w:r w:rsidRPr="007B5391">
        <w:rPr>
          <w:rFonts w:ascii="Tahoma" w:hAnsi="Tahoma" w:cs="Tahoma"/>
          <w:b/>
          <w:spacing w:val="-9"/>
          <w:sz w:val="17"/>
          <w:szCs w:val="17"/>
          <w:u w:val="single"/>
        </w:rPr>
        <w:t xml:space="preserve"> </w:t>
      </w:r>
      <w:r w:rsidRPr="007B5391">
        <w:rPr>
          <w:rFonts w:ascii="Tahoma" w:hAnsi="Tahoma" w:cs="Tahoma"/>
          <w:b/>
          <w:sz w:val="17"/>
          <w:szCs w:val="17"/>
          <w:u w:val="single"/>
        </w:rPr>
        <w:t>TERMS</w:t>
      </w:r>
      <w:r w:rsidRPr="007B5391">
        <w:rPr>
          <w:rFonts w:ascii="Tahoma" w:hAnsi="Tahoma" w:cs="Tahoma"/>
          <w:b/>
          <w:spacing w:val="-2"/>
          <w:sz w:val="17"/>
          <w:szCs w:val="17"/>
          <w:u w:val="single"/>
        </w:rPr>
        <w:t xml:space="preserve"> </w:t>
      </w:r>
      <w:r w:rsidRPr="007B5391">
        <w:rPr>
          <w:rFonts w:ascii="Tahoma" w:hAnsi="Tahoma" w:cs="Tahoma"/>
          <w:b/>
          <w:sz w:val="17"/>
          <w:szCs w:val="17"/>
          <w:u w:val="single"/>
        </w:rPr>
        <w:t>AND</w:t>
      </w:r>
      <w:r w:rsidRPr="007B5391">
        <w:rPr>
          <w:rFonts w:ascii="Tahoma" w:hAnsi="Tahoma" w:cs="Tahoma"/>
          <w:b/>
          <w:spacing w:val="-4"/>
          <w:sz w:val="17"/>
          <w:szCs w:val="17"/>
          <w:u w:val="single"/>
        </w:rPr>
        <w:t xml:space="preserve"> </w:t>
      </w:r>
      <w:r w:rsidRPr="007B5391">
        <w:rPr>
          <w:rFonts w:ascii="Tahoma" w:hAnsi="Tahoma" w:cs="Tahoma"/>
          <w:b/>
          <w:spacing w:val="-2"/>
          <w:sz w:val="17"/>
          <w:szCs w:val="17"/>
          <w:u w:val="single"/>
        </w:rPr>
        <w:t>CONDITIONS</w:t>
      </w:r>
      <w:r w:rsidRPr="007B5391">
        <w:rPr>
          <w:rFonts w:ascii="Tahoma" w:hAnsi="Tahoma" w:cs="Tahoma"/>
          <w:b/>
          <w:spacing w:val="-2"/>
          <w:sz w:val="17"/>
          <w:szCs w:val="17"/>
        </w:rPr>
        <w:t>:</w:t>
      </w:r>
    </w:p>
    <w:p w14:paraId="2AB0468E" w14:textId="787E9961"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232FA958"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 xml:space="preserve">Prices must be inclusive of all charges such as packing, forwarding, transit insurance, transportation, loading, unloading (up to </w:t>
      </w:r>
      <w:r w:rsidR="002B1D8F" w:rsidRPr="007B5391">
        <w:rPr>
          <w:rFonts w:ascii="Tahoma" w:eastAsia="Arial" w:hAnsi="Tahoma" w:cs="Tahoma"/>
          <w:spacing w:val="3"/>
          <w:sz w:val="17"/>
          <w:szCs w:val="17"/>
          <w:lang w:val="en-IN"/>
        </w:rPr>
        <w:t>100</w:t>
      </w:r>
      <w:r w:rsidRPr="007B5391">
        <w:rPr>
          <w:rFonts w:ascii="Tahoma" w:eastAsia="Arial" w:hAnsi="Tahoma" w:cs="Tahoma"/>
          <w:spacing w:val="3"/>
          <w:sz w:val="17"/>
          <w:szCs w:val="17"/>
          <w:lang w:val="en-IN"/>
        </w:rPr>
        <w:t xml:space="preserve"> meters</w:t>
      </w:r>
      <w:r w:rsidR="002B1D8F" w:rsidRPr="007B5391">
        <w:rPr>
          <w:rFonts w:ascii="Tahoma" w:eastAsia="Arial" w:hAnsi="Tahoma" w:cs="Tahoma"/>
          <w:spacing w:val="3"/>
          <w:sz w:val="17"/>
          <w:szCs w:val="17"/>
          <w:lang w:val="en-IN"/>
        </w:rPr>
        <w:t>/up to three floors</w:t>
      </w:r>
      <w:r w:rsidRPr="007B5391">
        <w:rPr>
          <w:rFonts w:ascii="Tahoma" w:eastAsia="Arial" w:hAnsi="Tahoma" w:cs="Tahoma"/>
          <w:spacing w:val="3"/>
          <w:sz w:val="17"/>
          <w:szCs w:val="17"/>
          <w:lang w:val="en-IN"/>
        </w:rPr>
        <w:t>), installation, and any other incidental expenses.</w:t>
      </w:r>
    </w:p>
    <w:p w14:paraId="671634B3" w14:textId="045C9739"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E9A1595"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 xml:space="preserve">Bid shall remain valid for a minimum period of </w:t>
      </w:r>
      <w:r w:rsidR="007B5391">
        <w:rPr>
          <w:rFonts w:ascii="Tahoma" w:eastAsia="Arial" w:hAnsi="Tahoma" w:cs="Tahoma"/>
          <w:spacing w:val="3"/>
          <w:sz w:val="17"/>
          <w:szCs w:val="17"/>
          <w:lang w:val="en-IN"/>
        </w:rPr>
        <w:t>6</w:t>
      </w:r>
      <w:r w:rsidRPr="007B5391">
        <w:rPr>
          <w:rFonts w:ascii="Tahoma" w:eastAsia="Arial" w:hAnsi="Tahoma" w:cs="Tahoma"/>
          <w:spacing w:val="3"/>
          <w:sz w:val="17"/>
          <w:szCs w:val="17"/>
          <w:lang w:val="en-IN"/>
        </w:rPr>
        <w:t>0 days. No change in prices will be accepted during the validity period.</w:t>
      </w:r>
    </w:p>
    <w:p w14:paraId="7E7394FD" w14:textId="0A525012"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 xml:space="preserve">The bidder must submit a No </w:t>
      </w:r>
      <w:proofErr w:type="gramStart"/>
      <w:r w:rsidRPr="007B5391">
        <w:rPr>
          <w:rFonts w:ascii="Tahoma" w:eastAsia="Arial" w:hAnsi="Tahoma" w:cs="Tahoma"/>
          <w:spacing w:val="3"/>
          <w:sz w:val="17"/>
          <w:szCs w:val="17"/>
          <w:lang w:val="en-IN"/>
        </w:rPr>
        <w:t>Conflict of Interest</w:t>
      </w:r>
      <w:proofErr w:type="gramEnd"/>
      <w:r w:rsidRPr="007B5391">
        <w:rPr>
          <w:rFonts w:ascii="Tahoma" w:eastAsia="Arial" w:hAnsi="Tahoma" w:cs="Tahoma"/>
          <w:spacing w:val="3"/>
          <w:sz w:val="17"/>
          <w:szCs w:val="17"/>
          <w:lang w:val="en-IN"/>
        </w:rPr>
        <w:t xml:space="preserve"> Declaration along with the bid.</w:t>
      </w:r>
    </w:p>
    <w:p w14:paraId="2AF78142" w14:textId="7D1E20C1"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Prices shall be quoted in Indian Rupees (INR) only.</w:t>
      </w:r>
    </w:p>
    <w:p w14:paraId="40C5BBDB" w14:textId="41DFAE82"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7B5391">
        <w:rPr>
          <w:rFonts w:ascii="Tahoma" w:eastAsia="Arial" w:hAnsi="Tahoma" w:cs="Tahoma"/>
          <w:spacing w:val="3"/>
          <w:sz w:val="17"/>
          <w:szCs w:val="17"/>
          <w:lang w:val="en-IN"/>
        </w:rPr>
        <w:t>members</w:t>
      </w:r>
      <w:r w:rsidR="00F51031" w:rsidRPr="007B5391">
        <w:rPr>
          <w:rFonts w:ascii="Tahoma" w:eastAsia="Arial" w:hAnsi="Tahoma" w:cs="Tahoma"/>
          <w:spacing w:val="3"/>
          <w:sz w:val="17"/>
          <w:szCs w:val="17"/>
          <w:lang w:val="en-IN"/>
        </w:rPr>
        <w:t>(</w:t>
      </w:r>
      <w:proofErr w:type="gramEnd"/>
      <w:r w:rsidR="00F51031" w:rsidRPr="007B5391">
        <w:rPr>
          <w:rFonts w:ascii="Tahoma" w:eastAsia="Arial" w:hAnsi="Tahoma" w:cs="Tahoma"/>
          <w:spacing w:val="3"/>
          <w:sz w:val="17"/>
          <w:szCs w:val="17"/>
          <w:lang w:val="en-IN"/>
        </w:rPr>
        <w:t>PCC)</w:t>
      </w:r>
      <w:r w:rsidRPr="007B5391">
        <w:rPr>
          <w:rFonts w:ascii="Tahoma" w:eastAsia="Arial" w:hAnsi="Tahoma" w:cs="Tahoma"/>
          <w:spacing w:val="3"/>
          <w:sz w:val="17"/>
          <w:szCs w:val="17"/>
          <w:lang w:val="en-IN"/>
        </w:rPr>
        <w:t>.</w:t>
      </w:r>
    </w:p>
    <w:p w14:paraId="688AB6ED" w14:textId="3D472D5A"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7B5391"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7B5391">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752CA1A8" w14:textId="06C5A413" w:rsidR="00BB57A4" w:rsidRPr="007B5391" w:rsidRDefault="007B3AE0" w:rsidP="007C473D">
      <w:pPr>
        <w:pStyle w:val="ListParagraph"/>
        <w:tabs>
          <w:tab w:val="left" w:pos="1199"/>
        </w:tabs>
        <w:ind w:left="0" w:firstLine="0"/>
        <w:jc w:val="right"/>
        <w:rPr>
          <w:rFonts w:ascii="Tahoma" w:hAnsi="Tahoma" w:cs="Tahoma"/>
          <w:b/>
          <w:bCs/>
          <w:sz w:val="17"/>
          <w:szCs w:val="17"/>
        </w:rPr>
      </w:pPr>
      <w:r w:rsidRPr="007B5391">
        <w:rPr>
          <w:rFonts w:ascii="Tahoma" w:hAnsi="Tahoma" w:cs="Tahoma"/>
          <w:b/>
          <w:bCs/>
          <w:sz w:val="17"/>
          <w:szCs w:val="17"/>
        </w:rPr>
        <w:t>Signature with seal</w:t>
      </w:r>
    </w:p>
    <w:sectPr w:rsidR="00BB57A4" w:rsidRPr="007B5391"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DFE64" w14:textId="77777777" w:rsidR="00DD28CA" w:rsidRDefault="00DD28CA" w:rsidP="00290070">
      <w:r>
        <w:separator/>
      </w:r>
    </w:p>
  </w:endnote>
  <w:endnote w:type="continuationSeparator" w:id="0">
    <w:p w14:paraId="5EBC45BD" w14:textId="77777777" w:rsidR="00DD28CA" w:rsidRDefault="00DD28C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32984" w14:textId="77777777" w:rsidR="00DD28CA" w:rsidRDefault="00DD28CA" w:rsidP="00290070">
      <w:r>
        <w:separator/>
      </w:r>
    </w:p>
  </w:footnote>
  <w:footnote w:type="continuationSeparator" w:id="0">
    <w:p w14:paraId="61C35A88" w14:textId="77777777" w:rsidR="00DD28CA" w:rsidRDefault="00DD28C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612E8"/>
    <w:rsid w:val="00083FC5"/>
    <w:rsid w:val="00095749"/>
    <w:rsid w:val="000C0798"/>
    <w:rsid w:val="000D33BD"/>
    <w:rsid w:val="000E4237"/>
    <w:rsid w:val="000E6BE8"/>
    <w:rsid w:val="00105BB3"/>
    <w:rsid w:val="00133447"/>
    <w:rsid w:val="001372E3"/>
    <w:rsid w:val="00182666"/>
    <w:rsid w:val="0019560D"/>
    <w:rsid w:val="001A470A"/>
    <w:rsid w:val="001B0CF1"/>
    <w:rsid w:val="001D29F2"/>
    <w:rsid w:val="001D3584"/>
    <w:rsid w:val="001D41CF"/>
    <w:rsid w:val="001F486D"/>
    <w:rsid w:val="001F4AC0"/>
    <w:rsid w:val="00213892"/>
    <w:rsid w:val="00236439"/>
    <w:rsid w:val="002420DF"/>
    <w:rsid w:val="00243B31"/>
    <w:rsid w:val="002447EB"/>
    <w:rsid w:val="002750A2"/>
    <w:rsid w:val="00280D1B"/>
    <w:rsid w:val="00290070"/>
    <w:rsid w:val="002B1D8F"/>
    <w:rsid w:val="002D26AF"/>
    <w:rsid w:val="002D4D3C"/>
    <w:rsid w:val="002F40F4"/>
    <w:rsid w:val="002F6777"/>
    <w:rsid w:val="00316F72"/>
    <w:rsid w:val="00322218"/>
    <w:rsid w:val="00327891"/>
    <w:rsid w:val="00337C63"/>
    <w:rsid w:val="00344162"/>
    <w:rsid w:val="00362EBE"/>
    <w:rsid w:val="003C16A7"/>
    <w:rsid w:val="003C1B08"/>
    <w:rsid w:val="003D69E1"/>
    <w:rsid w:val="003E1CFA"/>
    <w:rsid w:val="004164EC"/>
    <w:rsid w:val="00450A1F"/>
    <w:rsid w:val="00461914"/>
    <w:rsid w:val="00471911"/>
    <w:rsid w:val="00472D98"/>
    <w:rsid w:val="004B0E8B"/>
    <w:rsid w:val="004B1A8D"/>
    <w:rsid w:val="004C3070"/>
    <w:rsid w:val="004E0224"/>
    <w:rsid w:val="00503C12"/>
    <w:rsid w:val="00504C04"/>
    <w:rsid w:val="005179CE"/>
    <w:rsid w:val="0053021C"/>
    <w:rsid w:val="005323E4"/>
    <w:rsid w:val="0055568C"/>
    <w:rsid w:val="00561BF9"/>
    <w:rsid w:val="00566727"/>
    <w:rsid w:val="00583058"/>
    <w:rsid w:val="00591162"/>
    <w:rsid w:val="005A31A2"/>
    <w:rsid w:val="005B1ADE"/>
    <w:rsid w:val="005E769A"/>
    <w:rsid w:val="00600042"/>
    <w:rsid w:val="00610EBF"/>
    <w:rsid w:val="00647B23"/>
    <w:rsid w:val="00672F8C"/>
    <w:rsid w:val="00677847"/>
    <w:rsid w:val="006A2A12"/>
    <w:rsid w:val="006A3E60"/>
    <w:rsid w:val="006B340B"/>
    <w:rsid w:val="006B5114"/>
    <w:rsid w:val="006B7017"/>
    <w:rsid w:val="006C3534"/>
    <w:rsid w:val="006C5167"/>
    <w:rsid w:val="006E61A2"/>
    <w:rsid w:val="00713E16"/>
    <w:rsid w:val="00714BD3"/>
    <w:rsid w:val="0072714E"/>
    <w:rsid w:val="00761FC9"/>
    <w:rsid w:val="00762E94"/>
    <w:rsid w:val="00765011"/>
    <w:rsid w:val="007902A7"/>
    <w:rsid w:val="00791F02"/>
    <w:rsid w:val="007B1A6A"/>
    <w:rsid w:val="007B28DD"/>
    <w:rsid w:val="007B3AE0"/>
    <w:rsid w:val="007B5391"/>
    <w:rsid w:val="007C0D8A"/>
    <w:rsid w:val="007C473D"/>
    <w:rsid w:val="0080253E"/>
    <w:rsid w:val="00821285"/>
    <w:rsid w:val="0083263F"/>
    <w:rsid w:val="0083493B"/>
    <w:rsid w:val="008405A5"/>
    <w:rsid w:val="00866367"/>
    <w:rsid w:val="008826FA"/>
    <w:rsid w:val="00885A81"/>
    <w:rsid w:val="008B131A"/>
    <w:rsid w:val="008B1FCD"/>
    <w:rsid w:val="008D67BB"/>
    <w:rsid w:val="008E6BAE"/>
    <w:rsid w:val="008F3337"/>
    <w:rsid w:val="008F4155"/>
    <w:rsid w:val="0090188D"/>
    <w:rsid w:val="00920157"/>
    <w:rsid w:val="00933451"/>
    <w:rsid w:val="009572FF"/>
    <w:rsid w:val="00976514"/>
    <w:rsid w:val="00977A4C"/>
    <w:rsid w:val="00986050"/>
    <w:rsid w:val="00997F5F"/>
    <w:rsid w:val="009B3B68"/>
    <w:rsid w:val="009C33AB"/>
    <w:rsid w:val="009C57E5"/>
    <w:rsid w:val="009D37D3"/>
    <w:rsid w:val="009E3970"/>
    <w:rsid w:val="009F6BCE"/>
    <w:rsid w:val="00A02304"/>
    <w:rsid w:val="00A03494"/>
    <w:rsid w:val="00A14111"/>
    <w:rsid w:val="00A169B7"/>
    <w:rsid w:val="00A24357"/>
    <w:rsid w:val="00A76DA8"/>
    <w:rsid w:val="00A92363"/>
    <w:rsid w:val="00AB7635"/>
    <w:rsid w:val="00AD7C49"/>
    <w:rsid w:val="00AF0267"/>
    <w:rsid w:val="00AF2ABF"/>
    <w:rsid w:val="00B549C0"/>
    <w:rsid w:val="00B56509"/>
    <w:rsid w:val="00B949FE"/>
    <w:rsid w:val="00BB57A4"/>
    <w:rsid w:val="00BC6CA1"/>
    <w:rsid w:val="00C16D2C"/>
    <w:rsid w:val="00C22D04"/>
    <w:rsid w:val="00CA25AD"/>
    <w:rsid w:val="00CA3479"/>
    <w:rsid w:val="00CB50EE"/>
    <w:rsid w:val="00CB6A29"/>
    <w:rsid w:val="00CE2F2E"/>
    <w:rsid w:val="00D06625"/>
    <w:rsid w:val="00D14F72"/>
    <w:rsid w:val="00D56389"/>
    <w:rsid w:val="00D630CC"/>
    <w:rsid w:val="00D83A12"/>
    <w:rsid w:val="00DC2198"/>
    <w:rsid w:val="00DD28CA"/>
    <w:rsid w:val="00E15BBC"/>
    <w:rsid w:val="00E40D98"/>
    <w:rsid w:val="00E45340"/>
    <w:rsid w:val="00E558B5"/>
    <w:rsid w:val="00E722B5"/>
    <w:rsid w:val="00E72997"/>
    <w:rsid w:val="00EC01DE"/>
    <w:rsid w:val="00EC4F9E"/>
    <w:rsid w:val="00ED2FF9"/>
    <w:rsid w:val="00EE40D5"/>
    <w:rsid w:val="00EE6EAD"/>
    <w:rsid w:val="00EF4A30"/>
    <w:rsid w:val="00F037DE"/>
    <w:rsid w:val="00F03EDE"/>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82</cp:revision>
  <cp:lastPrinted>2025-11-17T07:16:00Z</cp:lastPrinted>
  <dcterms:created xsi:type="dcterms:W3CDTF">2026-05-08T09:11:00Z</dcterms:created>
  <dcterms:modified xsi:type="dcterms:W3CDTF">2026-06-02T13:09:00Z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