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A93346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r w:rsidR="00FF02CA" w:rsidRPr="009E3970">
        <w:rPr>
          <w:rFonts w:ascii="Tahoma" w:hAnsi="Tahoma" w:cs="Tahoma"/>
          <w:b/>
          <w:bCs/>
          <w:color w:val="000000"/>
          <w:sz w:val="19"/>
          <w:szCs w:val="19"/>
          <w:u w:val="single"/>
        </w:rPr>
        <w:t>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AC1B3B">
        <w:rPr>
          <w:rFonts w:ascii="Tahoma" w:hAnsi="Tahoma" w:cs="Tahoma"/>
          <w:b/>
          <w:color w:val="4F81BD" w:themeColor="accent1"/>
          <w:sz w:val="19"/>
          <w:szCs w:val="19"/>
        </w:rPr>
        <w:t>C</w:t>
      </w:r>
      <w:r w:rsidR="002B7614">
        <w:rPr>
          <w:rFonts w:ascii="Tahoma" w:hAnsi="Tahoma" w:cs="Tahoma"/>
          <w:b/>
          <w:color w:val="4F81BD" w:themeColor="accent1"/>
          <w:sz w:val="19"/>
          <w:szCs w:val="19"/>
        </w:rPr>
        <w:t>SE</w:t>
      </w:r>
      <w:r w:rsidRPr="009E3970">
        <w:rPr>
          <w:rFonts w:ascii="Tahoma" w:hAnsi="Tahoma" w:cs="Tahoma"/>
          <w:b/>
          <w:color w:val="4F81BD" w:themeColor="accent1"/>
          <w:sz w:val="19"/>
          <w:szCs w:val="19"/>
        </w:rPr>
        <w:t>/2B/L</w:t>
      </w:r>
      <w:r w:rsidR="00FF02CA" w:rsidRPr="009E3970">
        <w:rPr>
          <w:rFonts w:ascii="Tahoma" w:hAnsi="Tahoma" w:cs="Tahoma"/>
          <w:b/>
          <w:color w:val="4F81BD" w:themeColor="accent1"/>
          <w:sz w:val="19"/>
          <w:szCs w:val="19"/>
        </w:rPr>
        <w:t>NM-</w:t>
      </w:r>
      <w:r w:rsidR="00D2239C">
        <w:rPr>
          <w:rFonts w:ascii="Tahoma" w:hAnsi="Tahoma" w:cs="Tahoma"/>
          <w:b/>
          <w:color w:val="4F81BD" w:themeColor="accent1"/>
          <w:sz w:val="19"/>
          <w:szCs w:val="19"/>
        </w:rPr>
        <w:t>1420</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17A842C" w14:textId="77777777" w:rsidR="00D2239C" w:rsidRPr="009E3970" w:rsidRDefault="00D2239C"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B66087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1012E8">
        <w:rPr>
          <w:rFonts w:ascii="Tahoma" w:hAnsi="Tahoma" w:cs="Tahoma"/>
          <w:color w:val="000000"/>
          <w:sz w:val="19"/>
          <w:szCs w:val="19"/>
        </w:rPr>
        <w:t>“</w:t>
      </w:r>
      <w:r w:rsidR="00AC1B3B" w:rsidRPr="001012E8">
        <w:rPr>
          <w:rFonts w:ascii="Tahoma" w:hAnsi="Tahoma" w:cs="Tahoma"/>
          <w:b/>
          <w:bCs/>
          <w:color w:val="000000"/>
          <w:sz w:val="19"/>
          <w:szCs w:val="19"/>
        </w:rPr>
        <w:t>S</w:t>
      </w:r>
      <w:r w:rsidR="001012E8" w:rsidRPr="001012E8">
        <w:rPr>
          <w:rFonts w:ascii="Tahoma" w:hAnsi="Tahoma" w:cs="Tahoma"/>
          <w:b/>
          <w:bCs/>
          <w:color w:val="000000"/>
          <w:sz w:val="19"/>
          <w:szCs w:val="19"/>
        </w:rPr>
        <w:t>upply</w:t>
      </w:r>
      <w:r w:rsidR="001012E8">
        <w:rPr>
          <w:rFonts w:ascii="Tahoma" w:hAnsi="Tahoma" w:cs="Tahoma"/>
          <w:b/>
          <w:bCs/>
          <w:color w:val="000000"/>
          <w:sz w:val="19"/>
          <w:szCs w:val="19"/>
        </w:rPr>
        <w:t>, Testing and Installation of Workstation</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D2239C">
        <w:rPr>
          <w:rFonts w:ascii="Tahoma" w:hAnsi="Tahoma" w:cs="Tahoma"/>
          <w:color w:val="000000"/>
          <w:sz w:val="19"/>
          <w:szCs w:val="19"/>
        </w:rPr>
        <w:t>04</w:t>
      </w:r>
      <w:r w:rsidR="00AC1B3B">
        <w:rPr>
          <w:rFonts w:ascii="Tahoma" w:hAnsi="Tahoma" w:cs="Tahoma"/>
          <w:color w:val="000000"/>
          <w:sz w:val="19"/>
          <w:szCs w:val="19"/>
        </w:rPr>
        <w:t>-0</w:t>
      </w:r>
      <w:r w:rsidR="00D2239C">
        <w:rPr>
          <w:rFonts w:ascii="Tahoma" w:hAnsi="Tahoma" w:cs="Tahoma"/>
          <w:color w:val="000000"/>
          <w:sz w:val="19"/>
          <w:szCs w:val="19"/>
        </w:rPr>
        <w:t>7</w:t>
      </w:r>
      <w:r w:rsidR="00AC1B3B">
        <w:rPr>
          <w:rFonts w:ascii="Tahoma" w:hAnsi="Tahoma" w:cs="Tahoma"/>
          <w:color w:val="000000"/>
          <w:sz w:val="19"/>
          <w:szCs w:val="19"/>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D42213C"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FF02CA"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4154753"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7CE989C9"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012E8">
        <w:rPr>
          <w:rFonts w:ascii="Tahoma" w:hAnsi="Tahoma" w:cs="Tahoma"/>
          <w:color w:val="000000"/>
          <w:sz w:val="19"/>
          <w:szCs w:val="19"/>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bookmarkStart w:id="1" w:name="_Hlk219038875"/>
      <w:bookmarkStart w:id="2" w:name="_Hlk219040953"/>
      <w:r w:rsidR="001012E8">
        <w:rPr>
          <w:rFonts w:ascii="Tahoma" w:hAnsi="Tahoma" w:cs="Tahoma"/>
          <w:b/>
          <w:bCs/>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34A1D7EA"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1012E8">
        <w:rPr>
          <w:rFonts w:ascii="Tahoma" w:hAnsi="Tahoma" w:cs="Tahoma"/>
          <w:color w:val="000000"/>
          <w:sz w:val="19"/>
          <w:szCs w:val="19"/>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xml:space="preserve">, Testing and Installation of Workstation”. </w:t>
      </w:r>
      <w:r w:rsidR="00FF02CA" w:rsidRPr="009E3970">
        <w:rPr>
          <w:rFonts w:ascii="Tahoma" w:hAnsi="Tahoma" w:cs="Tahoma"/>
          <w:b/>
          <w:sz w:val="19"/>
          <w:szCs w:val="19"/>
        </w:rPr>
        <w:t xml:space="preserve"> (</w:t>
      </w:r>
      <w:r w:rsidR="00D06625" w:rsidRPr="009E3970">
        <w:rPr>
          <w:rFonts w:ascii="Tahoma" w:hAnsi="Tahoma" w:cs="Tahoma"/>
          <w:b/>
          <w:sz w:val="19"/>
          <w:szCs w:val="19"/>
        </w:rPr>
        <w:t xml:space="preserve">Tender </w:t>
      </w:r>
      <w:r w:rsidR="00FF02CA" w:rsidRPr="009E3970">
        <w:rPr>
          <w:rFonts w:ascii="Tahoma" w:hAnsi="Tahoma" w:cs="Tahoma"/>
          <w:b/>
          <w:sz w:val="19"/>
          <w:szCs w:val="19"/>
        </w:rPr>
        <w:t>No.:</w:t>
      </w:r>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D2239C">
        <w:rPr>
          <w:rFonts w:ascii="Tahoma" w:hAnsi="Tahoma" w:cs="Tahoma"/>
          <w:b/>
          <w:color w:val="4F81BD" w:themeColor="accent1"/>
          <w:sz w:val="19"/>
          <w:szCs w:val="19"/>
        </w:rPr>
        <w:t>CSE</w:t>
      </w:r>
      <w:r w:rsidR="00D06625" w:rsidRPr="009E3970">
        <w:rPr>
          <w:rFonts w:ascii="Tahoma" w:hAnsi="Tahoma" w:cs="Tahoma"/>
          <w:b/>
          <w:color w:val="4F81BD" w:themeColor="accent1"/>
          <w:sz w:val="19"/>
          <w:szCs w:val="19"/>
        </w:rPr>
        <w:t>/2B/LNM</w:t>
      </w:r>
      <w:r w:rsidR="00D2239C">
        <w:rPr>
          <w:rFonts w:ascii="Tahoma" w:hAnsi="Tahoma" w:cs="Tahoma"/>
          <w:b/>
          <w:color w:val="4F81BD" w:themeColor="accent1"/>
          <w:sz w:val="19"/>
          <w:szCs w:val="19"/>
        </w:rPr>
        <w:t>-1420</w:t>
      </w:r>
      <w:r w:rsidR="00D06625" w:rsidRPr="009E3970">
        <w:rPr>
          <w:rFonts w:ascii="Tahoma" w:hAnsi="Tahoma" w:cs="Tahoma"/>
          <w:b/>
          <w:color w:val="4F81BD" w:themeColor="accent1"/>
          <w:sz w:val="19"/>
          <w:szCs w:val="19"/>
        </w:rPr>
        <w:t>)</w:t>
      </w:r>
      <w:r w:rsidR="00FF02CA" w:rsidRPr="009E3970">
        <w:rPr>
          <w:rFonts w:ascii="Tahoma" w:hAnsi="Tahoma" w:cs="Tahoma"/>
          <w:b/>
          <w:color w:val="4F81BD" w:themeColor="accent1"/>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A62DE83" w:rsidR="000E6BE8" w:rsidRPr="00963850" w:rsidRDefault="000E6BE8" w:rsidP="000E6BE8">
      <w:pPr>
        <w:pStyle w:val="Heading1"/>
        <w:ind w:left="0" w:right="-90"/>
        <w:rPr>
          <w:rFonts w:ascii="Tahoma" w:hAnsi="Tahoma" w:cs="Tahoma"/>
          <w:bCs w:val="0"/>
          <w:sz w:val="22"/>
          <w:szCs w:val="22"/>
        </w:rPr>
      </w:pPr>
      <w:r w:rsidRPr="00963850">
        <w:rPr>
          <w:rFonts w:ascii="Tahoma" w:hAnsi="Tahoma" w:cs="Tahoma"/>
          <w:bCs w:val="0"/>
          <w:sz w:val="22"/>
          <w:szCs w:val="22"/>
        </w:rPr>
        <w:t xml:space="preserve">Bid for the </w:t>
      </w:r>
      <w:r w:rsidR="001012E8" w:rsidRPr="00963850">
        <w:rPr>
          <w:rFonts w:ascii="Tahoma" w:hAnsi="Tahoma" w:cs="Tahoma"/>
          <w:bCs w:val="0"/>
          <w:sz w:val="22"/>
          <w:szCs w:val="22"/>
        </w:rPr>
        <w:t>Supply, Testing and Installation of Workstation</w:t>
      </w:r>
      <w:r w:rsidRPr="00963850">
        <w:rPr>
          <w:rFonts w:ascii="Tahoma" w:hAnsi="Tahoma" w:cs="Tahoma"/>
          <w:bCs w:val="0"/>
          <w:sz w:val="22"/>
          <w:szCs w:val="22"/>
        </w:rPr>
        <w:t xml:space="preserve">  </w:t>
      </w:r>
    </w:p>
    <w:p w14:paraId="380EBDBC" w14:textId="0333051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FF02CA"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D2239C">
        <w:rPr>
          <w:rFonts w:ascii="Tahoma" w:hAnsi="Tahoma" w:cs="Tahoma"/>
          <w:sz w:val="19"/>
          <w:szCs w:val="19"/>
        </w:rPr>
        <w:t>CSE</w:t>
      </w:r>
      <w:r w:rsidRPr="009E3970">
        <w:rPr>
          <w:rFonts w:ascii="Tahoma" w:hAnsi="Tahoma" w:cs="Tahoma"/>
          <w:sz w:val="19"/>
          <w:szCs w:val="19"/>
        </w:rPr>
        <w:t>/2B/</w:t>
      </w:r>
      <w:r w:rsidR="00FF02CA" w:rsidRPr="009E3970">
        <w:rPr>
          <w:rFonts w:ascii="Tahoma" w:hAnsi="Tahoma" w:cs="Tahoma"/>
          <w:sz w:val="19"/>
          <w:szCs w:val="19"/>
        </w:rPr>
        <w:t>LNM-</w:t>
      </w:r>
      <w:r w:rsidR="00D2239C">
        <w:rPr>
          <w:rFonts w:ascii="Tahoma" w:hAnsi="Tahoma" w:cs="Tahoma"/>
          <w:sz w:val="19"/>
          <w:szCs w:val="19"/>
        </w:rPr>
        <w:t>1420</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30F177D3"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FF02CA">
              <w:rPr>
                <w:rFonts w:ascii="Tahoma" w:hAnsi="Tahoma" w:cs="Tahoma"/>
                <w:b/>
                <w:sz w:val="19"/>
                <w:szCs w:val="19"/>
              </w:rPr>
              <w:t>/</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6138ADC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FF02CA"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19B19896" w:rsidR="00A92363" w:rsidRPr="009E3970" w:rsidRDefault="00FF02CA"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57574FD8"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6"/>
        <w:gridCol w:w="4964"/>
        <w:gridCol w:w="569"/>
        <w:gridCol w:w="567"/>
        <w:gridCol w:w="1354"/>
      </w:tblGrid>
      <w:tr w:rsidR="00B61526" w:rsidRPr="009E3970" w14:paraId="73C2201D" w14:textId="7A4E625D" w:rsidTr="00D2239C">
        <w:trPr>
          <w:trHeight w:val="64"/>
          <w:tblHeader/>
          <w:jc w:val="center"/>
        </w:trPr>
        <w:tc>
          <w:tcPr>
            <w:tcW w:w="709" w:type="dxa"/>
          </w:tcPr>
          <w:p w14:paraId="3C22B2A2" w14:textId="5EF4384C" w:rsidR="00B61526" w:rsidRPr="009E3970" w:rsidRDefault="00B61526" w:rsidP="00A96981">
            <w:pPr>
              <w:pStyle w:val="TableParagraph"/>
              <w:ind w:left="107"/>
              <w:rPr>
                <w:rFonts w:ascii="Tahoma" w:hAnsi="Tahoma" w:cs="Tahoma"/>
                <w:b/>
                <w:sz w:val="18"/>
                <w:szCs w:val="18"/>
              </w:rPr>
            </w:pPr>
            <w:r w:rsidRPr="009E3970">
              <w:rPr>
                <w:rFonts w:ascii="Tahoma" w:hAnsi="Tahoma" w:cs="Tahoma"/>
                <w:b/>
                <w:sz w:val="18"/>
                <w:szCs w:val="18"/>
              </w:rPr>
              <w:t>S</w:t>
            </w:r>
            <w:r w:rsidR="009B50F0">
              <w:rPr>
                <w:rFonts w:ascii="Tahoma" w:hAnsi="Tahoma" w:cs="Tahoma"/>
                <w:b/>
                <w:sz w:val="18"/>
                <w:szCs w:val="18"/>
              </w:rPr>
              <w:t>/</w:t>
            </w:r>
            <w:r w:rsidRPr="009E3970">
              <w:rPr>
                <w:rFonts w:ascii="Tahoma" w:hAnsi="Tahoma" w:cs="Tahoma"/>
                <w:b/>
                <w:sz w:val="18"/>
                <w:szCs w:val="18"/>
              </w:rPr>
              <w:t xml:space="preserve"> No.</w:t>
            </w:r>
          </w:p>
        </w:tc>
        <w:tc>
          <w:tcPr>
            <w:tcW w:w="1276" w:type="dxa"/>
          </w:tcPr>
          <w:p w14:paraId="2481DDFA" w14:textId="15527994" w:rsidR="00B61526" w:rsidRPr="009E3970" w:rsidRDefault="00755D02"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964" w:type="dxa"/>
            <w:tcBorders>
              <w:right w:val="single" w:sz="4" w:space="0" w:color="auto"/>
            </w:tcBorders>
          </w:tcPr>
          <w:p w14:paraId="1B56CDA2" w14:textId="527449CC" w:rsidR="00B61526" w:rsidRPr="009E3970" w:rsidRDefault="00755D02"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9" w:type="dxa"/>
            <w:tcBorders>
              <w:left w:val="single" w:sz="4" w:space="0" w:color="auto"/>
            </w:tcBorders>
          </w:tcPr>
          <w:p w14:paraId="6C1B7F77" w14:textId="77777777" w:rsidR="00B61526" w:rsidRPr="009E3970" w:rsidRDefault="00B61526"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567" w:type="dxa"/>
          </w:tcPr>
          <w:p w14:paraId="75F5DA3C" w14:textId="77777777" w:rsidR="00B61526" w:rsidRPr="009E3970" w:rsidRDefault="00B61526"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354" w:type="dxa"/>
          </w:tcPr>
          <w:p w14:paraId="2C2091C8" w14:textId="38801EE2" w:rsidR="00B61526" w:rsidRPr="009E3970" w:rsidRDefault="00755D02" w:rsidP="00A96981">
            <w:pPr>
              <w:pStyle w:val="TableParagraph"/>
              <w:jc w:val="center"/>
              <w:rPr>
                <w:rFonts w:ascii="Tahoma" w:hAnsi="Tahoma" w:cs="Tahoma"/>
                <w:b/>
                <w:sz w:val="18"/>
                <w:szCs w:val="18"/>
              </w:rPr>
            </w:pPr>
            <w:r>
              <w:rPr>
                <w:rFonts w:ascii="Tahoma" w:hAnsi="Tahoma" w:cs="Tahoma"/>
                <w:b/>
                <w:sz w:val="18"/>
                <w:szCs w:val="18"/>
              </w:rPr>
              <w:t>For Vender</w:t>
            </w:r>
          </w:p>
        </w:tc>
      </w:tr>
      <w:tr w:rsidR="00B61526" w:rsidRPr="009E3970" w14:paraId="66CEC423" w14:textId="78857334" w:rsidTr="00D2239C">
        <w:trPr>
          <w:trHeight w:val="209"/>
          <w:jc w:val="center"/>
        </w:trPr>
        <w:tc>
          <w:tcPr>
            <w:tcW w:w="709" w:type="dxa"/>
          </w:tcPr>
          <w:p w14:paraId="5B3FB35D" w14:textId="77777777" w:rsidR="00FF02CA" w:rsidRDefault="00FF02CA" w:rsidP="00A96981">
            <w:pPr>
              <w:pStyle w:val="TableParagraph"/>
              <w:ind w:left="107"/>
              <w:rPr>
                <w:rFonts w:ascii="Tahoma" w:hAnsi="Tahoma" w:cs="Tahoma"/>
                <w:bCs/>
                <w:sz w:val="18"/>
                <w:szCs w:val="18"/>
              </w:rPr>
            </w:pPr>
          </w:p>
          <w:p w14:paraId="275BF63D" w14:textId="77777777" w:rsidR="00FF02CA" w:rsidRDefault="00FF02CA" w:rsidP="00A96981">
            <w:pPr>
              <w:pStyle w:val="TableParagraph"/>
              <w:ind w:left="107"/>
              <w:rPr>
                <w:rFonts w:ascii="Tahoma" w:hAnsi="Tahoma" w:cs="Tahoma"/>
                <w:bCs/>
                <w:sz w:val="18"/>
                <w:szCs w:val="18"/>
              </w:rPr>
            </w:pPr>
          </w:p>
          <w:p w14:paraId="07EFC773" w14:textId="77777777" w:rsidR="00FF02CA" w:rsidRDefault="00FF02CA" w:rsidP="00A96981">
            <w:pPr>
              <w:pStyle w:val="TableParagraph"/>
              <w:ind w:left="107"/>
              <w:rPr>
                <w:rFonts w:ascii="Tahoma" w:hAnsi="Tahoma" w:cs="Tahoma"/>
                <w:bCs/>
                <w:sz w:val="18"/>
                <w:szCs w:val="18"/>
              </w:rPr>
            </w:pPr>
          </w:p>
          <w:p w14:paraId="1ECFD61C" w14:textId="77777777" w:rsidR="00FF02CA" w:rsidRDefault="00FF02CA" w:rsidP="00A96981">
            <w:pPr>
              <w:pStyle w:val="TableParagraph"/>
              <w:ind w:left="107"/>
              <w:rPr>
                <w:rFonts w:ascii="Tahoma" w:hAnsi="Tahoma" w:cs="Tahoma"/>
                <w:bCs/>
                <w:sz w:val="18"/>
                <w:szCs w:val="18"/>
              </w:rPr>
            </w:pPr>
          </w:p>
          <w:p w14:paraId="4014B639" w14:textId="77777777" w:rsidR="00FF02CA" w:rsidRDefault="00FF02CA" w:rsidP="00A96981">
            <w:pPr>
              <w:pStyle w:val="TableParagraph"/>
              <w:ind w:left="107"/>
              <w:rPr>
                <w:rFonts w:ascii="Tahoma" w:hAnsi="Tahoma" w:cs="Tahoma"/>
                <w:bCs/>
                <w:sz w:val="18"/>
                <w:szCs w:val="18"/>
              </w:rPr>
            </w:pPr>
          </w:p>
          <w:p w14:paraId="05BE8B3F" w14:textId="77777777" w:rsidR="00FF02CA" w:rsidRDefault="00FF02CA" w:rsidP="00A96981">
            <w:pPr>
              <w:pStyle w:val="TableParagraph"/>
              <w:ind w:left="107"/>
              <w:rPr>
                <w:rFonts w:ascii="Tahoma" w:hAnsi="Tahoma" w:cs="Tahoma"/>
                <w:bCs/>
                <w:sz w:val="18"/>
                <w:szCs w:val="18"/>
              </w:rPr>
            </w:pPr>
          </w:p>
          <w:p w14:paraId="219522FE" w14:textId="77777777" w:rsidR="00FF02CA" w:rsidRDefault="00FF02CA" w:rsidP="00A96981">
            <w:pPr>
              <w:pStyle w:val="TableParagraph"/>
              <w:ind w:left="107"/>
              <w:rPr>
                <w:rFonts w:ascii="Tahoma" w:hAnsi="Tahoma" w:cs="Tahoma"/>
                <w:bCs/>
                <w:sz w:val="18"/>
                <w:szCs w:val="18"/>
              </w:rPr>
            </w:pPr>
          </w:p>
          <w:p w14:paraId="5CA41613" w14:textId="77777777" w:rsidR="00FF02CA" w:rsidRDefault="00FF02CA" w:rsidP="00A96981">
            <w:pPr>
              <w:pStyle w:val="TableParagraph"/>
              <w:ind w:left="107"/>
              <w:rPr>
                <w:rFonts w:ascii="Tahoma" w:hAnsi="Tahoma" w:cs="Tahoma"/>
                <w:bCs/>
                <w:sz w:val="18"/>
                <w:szCs w:val="18"/>
              </w:rPr>
            </w:pPr>
          </w:p>
          <w:p w14:paraId="11A6A051" w14:textId="77777777" w:rsidR="00FF02CA" w:rsidRDefault="00FF02CA" w:rsidP="00A96981">
            <w:pPr>
              <w:pStyle w:val="TableParagraph"/>
              <w:ind w:left="107"/>
              <w:rPr>
                <w:rFonts w:ascii="Tahoma" w:hAnsi="Tahoma" w:cs="Tahoma"/>
                <w:bCs/>
                <w:sz w:val="18"/>
                <w:szCs w:val="18"/>
              </w:rPr>
            </w:pPr>
          </w:p>
          <w:p w14:paraId="635A08AC" w14:textId="77777777" w:rsidR="00FF02CA" w:rsidRDefault="00FF02CA" w:rsidP="00A96981">
            <w:pPr>
              <w:pStyle w:val="TableParagraph"/>
              <w:ind w:left="107"/>
              <w:rPr>
                <w:rFonts w:ascii="Tahoma" w:hAnsi="Tahoma" w:cs="Tahoma"/>
                <w:bCs/>
                <w:sz w:val="18"/>
                <w:szCs w:val="18"/>
              </w:rPr>
            </w:pPr>
          </w:p>
          <w:p w14:paraId="2AAF6DD2" w14:textId="77777777" w:rsidR="00FF02CA" w:rsidRDefault="00FF02CA" w:rsidP="00A96981">
            <w:pPr>
              <w:pStyle w:val="TableParagraph"/>
              <w:ind w:left="107"/>
              <w:rPr>
                <w:rFonts w:ascii="Tahoma" w:hAnsi="Tahoma" w:cs="Tahoma"/>
                <w:bCs/>
                <w:sz w:val="18"/>
                <w:szCs w:val="18"/>
              </w:rPr>
            </w:pPr>
          </w:p>
          <w:p w14:paraId="63A21B4E" w14:textId="77777777" w:rsidR="00FF02CA" w:rsidRDefault="00FF02CA" w:rsidP="00A96981">
            <w:pPr>
              <w:pStyle w:val="TableParagraph"/>
              <w:ind w:left="107"/>
              <w:rPr>
                <w:rFonts w:ascii="Tahoma" w:hAnsi="Tahoma" w:cs="Tahoma"/>
                <w:bCs/>
                <w:sz w:val="18"/>
                <w:szCs w:val="18"/>
              </w:rPr>
            </w:pPr>
          </w:p>
          <w:p w14:paraId="24E9626F" w14:textId="77777777" w:rsidR="00FF02CA" w:rsidRDefault="00FF02CA" w:rsidP="00A96981">
            <w:pPr>
              <w:pStyle w:val="TableParagraph"/>
              <w:ind w:left="107"/>
              <w:rPr>
                <w:rFonts w:ascii="Tahoma" w:hAnsi="Tahoma" w:cs="Tahoma"/>
                <w:bCs/>
                <w:sz w:val="18"/>
                <w:szCs w:val="18"/>
              </w:rPr>
            </w:pPr>
          </w:p>
          <w:p w14:paraId="3ADD6589" w14:textId="77777777" w:rsidR="00FF02CA" w:rsidRDefault="00FF02CA" w:rsidP="00A96981">
            <w:pPr>
              <w:pStyle w:val="TableParagraph"/>
              <w:ind w:left="107"/>
              <w:rPr>
                <w:rFonts w:ascii="Tahoma" w:hAnsi="Tahoma" w:cs="Tahoma"/>
                <w:bCs/>
                <w:sz w:val="18"/>
                <w:szCs w:val="18"/>
              </w:rPr>
            </w:pPr>
          </w:p>
          <w:p w14:paraId="6FE4C9CA" w14:textId="77777777" w:rsidR="00FF02CA" w:rsidRDefault="00FF02CA" w:rsidP="00A96981">
            <w:pPr>
              <w:pStyle w:val="TableParagraph"/>
              <w:ind w:left="107"/>
              <w:rPr>
                <w:rFonts w:ascii="Tahoma" w:hAnsi="Tahoma" w:cs="Tahoma"/>
                <w:bCs/>
                <w:sz w:val="18"/>
                <w:szCs w:val="18"/>
              </w:rPr>
            </w:pPr>
          </w:p>
          <w:p w14:paraId="210BE3A3" w14:textId="77777777" w:rsidR="00FF02CA" w:rsidRDefault="00FF02CA" w:rsidP="00A96981">
            <w:pPr>
              <w:pStyle w:val="TableParagraph"/>
              <w:ind w:left="107"/>
              <w:rPr>
                <w:rFonts w:ascii="Tahoma" w:hAnsi="Tahoma" w:cs="Tahoma"/>
                <w:bCs/>
                <w:sz w:val="18"/>
                <w:szCs w:val="18"/>
              </w:rPr>
            </w:pPr>
          </w:p>
          <w:p w14:paraId="1263FB0D" w14:textId="77777777" w:rsidR="00FF02CA" w:rsidRDefault="00FF02CA" w:rsidP="00A96981">
            <w:pPr>
              <w:pStyle w:val="TableParagraph"/>
              <w:ind w:left="107"/>
              <w:rPr>
                <w:rFonts w:ascii="Tahoma" w:hAnsi="Tahoma" w:cs="Tahoma"/>
                <w:bCs/>
                <w:sz w:val="18"/>
                <w:szCs w:val="18"/>
              </w:rPr>
            </w:pPr>
          </w:p>
          <w:p w14:paraId="7956DD29" w14:textId="5833420D" w:rsidR="00B61526" w:rsidRPr="009E3970" w:rsidRDefault="00FF02CA" w:rsidP="00FF02CA">
            <w:pPr>
              <w:pStyle w:val="TableParagraph"/>
              <w:rPr>
                <w:rFonts w:ascii="Tahoma" w:hAnsi="Tahoma" w:cs="Tahoma"/>
                <w:bCs/>
                <w:sz w:val="18"/>
                <w:szCs w:val="18"/>
              </w:rPr>
            </w:pPr>
            <w:r>
              <w:rPr>
                <w:rFonts w:ascii="Tahoma" w:hAnsi="Tahoma" w:cs="Tahoma"/>
                <w:bCs/>
                <w:sz w:val="18"/>
                <w:szCs w:val="18"/>
              </w:rPr>
              <w:t xml:space="preserve">   </w:t>
            </w:r>
            <w:r w:rsidR="00B61526" w:rsidRPr="009E3970">
              <w:rPr>
                <w:rFonts w:ascii="Tahoma" w:hAnsi="Tahoma" w:cs="Tahoma"/>
                <w:bCs/>
                <w:sz w:val="18"/>
                <w:szCs w:val="18"/>
              </w:rPr>
              <w:t>1</w:t>
            </w:r>
          </w:p>
        </w:tc>
        <w:tc>
          <w:tcPr>
            <w:tcW w:w="1276" w:type="dxa"/>
          </w:tcPr>
          <w:p w14:paraId="1EACED46" w14:textId="77777777" w:rsidR="00FF02CA" w:rsidRDefault="00FF02CA" w:rsidP="00CA25AD">
            <w:pPr>
              <w:rPr>
                <w:b/>
                <w:bCs/>
              </w:rPr>
            </w:pPr>
          </w:p>
          <w:p w14:paraId="7B1011B2" w14:textId="77777777" w:rsidR="00FF02CA" w:rsidRDefault="00FF02CA" w:rsidP="00CA25AD">
            <w:pPr>
              <w:rPr>
                <w:b/>
                <w:bCs/>
              </w:rPr>
            </w:pPr>
          </w:p>
          <w:p w14:paraId="05B1BDC3" w14:textId="77777777" w:rsidR="00FF02CA" w:rsidRDefault="00FF02CA" w:rsidP="00CA25AD">
            <w:pPr>
              <w:rPr>
                <w:b/>
                <w:bCs/>
              </w:rPr>
            </w:pPr>
          </w:p>
          <w:p w14:paraId="68E1DA08" w14:textId="77777777" w:rsidR="00FF02CA" w:rsidRDefault="00FF02CA" w:rsidP="00CA25AD">
            <w:pPr>
              <w:rPr>
                <w:b/>
                <w:bCs/>
              </w:rPr>
            </w:pPr>
          </w:p>
          <w:p w14:paraId="46376A2F" w14:textId="77777777" w:rsidR="00FF02CA" w:rsidRDefault="00FF02CA" w:rsidP="00CA25AD">
            <w:pPr>
              <w:rPr>
                <w:b/>
                <w:bCs/>
              </w:rPr>
            </w:pPr>
          </w:p>
          <w:p w14:paraId="045F63B2" w14:textId="77777777" w:rsidR="00FF02CA" w:rsidRDefault="00FF02CA" w:rsidP="00CA25AD">
            <w:pPr>
              <w:rPr>
                <w:b/>
                <w:bCs/>
              </w:rPr>
            </w:pPr>
          </w:p>
          <w:p w14:paraId="0757005E" w14:textId="77777777" w:rsidR="00FF02CA" w:rsidRDefault="00FF02CA" w:rsidP="00CA25AD">
            <w:pPr>
              <w:rPr>
                <w:b/>
                <w:bCs/>
              </w:rPr>
            </w:pPr>
          </w:p>
          <w:p w14:paraId="6CBFA863" w14:textId="77777777" w:rsidR="00FF02CA" w:rsidRDefault="00FF02CA" w:rsidP="00CA25AD">
            <w:pPr>
              <w:rPr>
                <w:b/>
                <w:bCs/>
              </w:rPr>
            </w:pPr>
          </w:p>
          <w:p w14:paraId="4F7F890E" w14:textId="77777777" w:rsidR="00FF02CA" w:rsidRDefault="00FF02CA" w:rsidP="00CA25AD">
            <w:pPr>
              <w:rPr>
                <w:b/>
                <w:bCs/>
              </w:rPr>
            </w:pPr>
          </w:p>
          <w:p w14:paraId="71FCEED4" w14:textId="77777777" w:rsidR="00FF02CA" w:rsidRDefault="00FF02CA" w:rsidP="00CA25AD">
            <w:pPr>
              <w:rPr>
                <w:b/>
                <w:bCs/>
              </w:rPr>
            </w:pPr>
          </w:p>
          <w:p w14:paraId="694EAE45" w14:textId="77777777" w:rsidR="00FF02CA" w:rsidRDefault="00FF02CA" w:rsidP="00CA25AD">
            <w:pPr>
              <w:rPr>
                <w:b/>
                <w:bCs/>
              </w:rPr>
            </w:pPr>
          </w:p>
          <w:p w14:paraId="7C713302" w14:textId="77777777" w:rsidR="00FF02CA" w:rsidRDefault="00FF02CA" w:rsidP="00CA25AD">
            <w:pPr>
              <w:rPr>
                <w:b/>
                <w:bCs/>
              </w:rPr>
            </w:pPr>
          </w:p>
          <w:p w14:paraId="3C5988B2" w14:textId="77777777" w:rsidR="00FF02CA" w:rsidRDefault="00FF02CA" w:rsidP="00CA25AD">
            <w:pPr>
              <w:rPr>
                <w:b/>
                <w:bCs/>
              </w:rPr>
            </w:pPr>
          </w:p>
          <w:p w14:paraId="47D1D688" w14:textId="77777777" w:rsidR="00FF02CA" w:rsidRDefault="00FF02CA" w:rsidP="00CA25AD">
            <w:pPr>
              <w:rPr>
                <w:b/>
                <w:bCs/>
              </w:rPr>
            </w:pPr>
          </w:p>
          <w:p w14:paraId="5F89CFCB" w14:textId="51DDDF71" w:rsidR="00B61526" w:rsidRPr="00755D02" w:rsidRDefault="00755D02" w:rsidP="00CA25AD">
            <w:pPr>
              <w:rPr>
                <w:b/>
                <w:bCs/>
              </w:rPr>
            </w:pPr>
            <w:r w:rsidRPr="00755D02">
              <w:rPr>
                <w:b/>
                <w:bCs/>
              </w:rPr>
              <w:t>Workstation</w:t>
            </w:r>
          </w:p>
        </w:tc>
        <w:tc>
          <w:tcPr>
            <w:tcW w:w="4964" w:type="dxa"/>
          </w:tcPr>
          <w:p w14:paraId="5A42EF13" w14:textId="33BB22DF" w:rsidR="00963850" w:rsidRDefault="00963850" w:rsidP="00CA25AD">
            <w:pPr>
              <w:rPr>
                <w:b/>
                <w:bCs/>
                <w:sz w:val="20"/>
                <w:szCs w:val="20"/>
              </w:rPr>
            </w:pPr>
            <w:r>
              <w:rPr>
                <w:b/>
                <w:bCs/>
                <w:sz w:val="20"/>
                <w:szCs w:val="20"/>
              </w:rPr>
              <w:lastRenderedPageBreak/>
              <w:t>Make / Model – Dell / HP</w:t>
            </w:r>
          </w:p>
          <w:p w14:paraId="61269AB7" w14:textId="77777777" w:rsidR="00963850" w:rsidRDefault="00963850" w:rsidP="00CA25AD">
            <w:pPr>
              <w:rPr>
                <w:b/>
                <w:bCs/>
                <w:sz w:val="20"/>
                <w:szCs w:val="20"/>
              </w:rPr>
            </w:pPr>
          </w:p>
          <w:p w14:paraId="5DD26772" w14:textId="54DA98D9" w:rsidR="00B61526" w:rsidRDefault="00963850" w:rsidP="00CA25AD">
            <w:pPr>
              <w:rPr>
                <w:sz w:val="20"/>
                <w:szCs w:val="20"/>
              </w:rPr>
            </w:pPr>
            <w:r w:rsidRPr="00C86F73">
              <w:rPr>
                <w:b/>
                <w:bCs/>
                <w:sz w:val="20"/>
                <w:szCs w:val="20"/>
              </w:rPr>
              <w:t>Processor –</w:t>
            </w:r>
            <w:r w:rsidR="00B61526">
              <w:rPr>
                <w:sz w:val="20"/>
                <w:szCs w:val="20"/>
              </w:rPr>
              <w:t xml:space="preserve"> </w:t>
            </w:r>
            <w:r w:rsidR="005A5871">
              <w:rPr>
                <w:sz w:val="20"/>
                <w:szCs w:val="20"/>
              </w:rPr>
              <w:t>AMD Ryzen 9 9950X3D (16 Cores, 32 Threads, 128MB L3 Cache)</w:t>
            </w:r>
          </w:p>
          <w:p w14:paraId="6D57DD52" w14:textId="77777777" w:rsidR="00B61526" w:rsidRDefault="00B61526" w:rsidP="00CA25AD">
            <w:pPr>
              <w:rPr>
                <w:rFonts w:ascii="Tahoma" w:hAnsi="Tahoma" w:cs="Tahoma"/>
                <w:sz w:val="18"/>
                <w:szCs w:val="18"/>
              </w:rPr>
            </w:pPr>
          </w:p>
          <w:p w14:paraId="5ED274DE" w14:textId="552FFF0C" w:rsidR="00B61526" w:rsidRDefault="00367F17" w:rsidP="00714BD3">
            <w:pPr>
              <w:rPr>
                <w:sz w:val="20"/>
                <w:szCs w:val="20"/>
              </w:rPr>
            </w:pPr>
            <w:r>
              <w:rPr>
                <w:b/>
                <w:bCs/>
                <w:sz w:val="20"/>
                <w:szCs w:val="20"/>
              </w:rPr>
              <w:t xml:space="preserve">CPU Boost </w:t>
            </w:r>
            <w:r w:rsidR="00963850">
              <w:rPr>
                <w:b/>
                <w:bCs/>
                <w:sz w:val="20"/>
                <w:szCs w:val="20"/>
              </w:rPr>
              <w:t xml:space="preserve">Clock </w:t>
            </w:r>
            <w:r w:rsidR="00963850" w:rsidRPr="00C86F73">
              <w:rPr>
                <w:b/>
                <w:bCs/>
                <w:sz w:val="20"/>
                <w:szCs w:val="20"/>
              </w:rPr>
              <w:t>–</w:t>
            </w:r>
            <w:r w:rsidR="00B61526">
              <w:rPr>
                <w:sz w:val="20"/>
                <w:szCs w:val="20"/>
              </w:rPr>
              <w:t xml:space="preserve"> </w:t>
            </w:r>
            <w:r w:rsidR="00C00DE3">
              <w:rPr>
                <w:sz w:val="20"/>
                <w:szCs w:val="20"/>
              </w:rPr>
              <w:t>Up to 5.7 GHz</w:t>
            </w:r>
          </w:p>
          <w:p w14:paraId="36A21421" w14:textId="77777777" w:rsidR="00B61526" w:rsidRDefault="00B61526" w:rsidP="00CA25AD">
            <w:pPr>
              <w:rPr>
                <w:rFonts w:ascii="Tahoma" w:hAnsi="Tahoma" w:cs="Tahoma"/>
                <w:sz w:val="18"/>
                <w:szCs w:val="18"/>
              </w:rPr>
            </w:pPr>
          </w:p>
          <w:p w14:paraId="02EB02F2" w14:textId="7C7C717A" w:rsidR="00B61526" w:rsidRDefault="00397C61" w:rsidP="00714BD3">
            <w:pPr>
              <w:rPr>
                <w:sz w:val="20"/>
                <w:szCs w:val="20"/>
              </w:rPr>
            </w:pPr>
            <w:r>
              <w:rPr>
                <w:b/>
                <w:bCs/>
                <w:sz w:val="20"/>
                <w:szCs w:val="20"/>
              </w:rPr>
              <w:t>Motherboard</w:t>
            </w:r>
            <w:r w:rsidR="00B61526" w:rsidRPr="00C86F73">
              <w:rPr>
                <w:b/>
                <w:bCs/>
                <w:sz w:val="20"/>
                <w:szCs w:val="20"/>
              </w:rPr>
              <w:t xml:space="preserve"> –</w:t>
            </w:r>
            <w:r w:rsidR="00B61526">
              <w:rPr>
                <w:sz w:val="20"/>
                <w:szCs w:val="20"/>
              </w:rPr>
              <w:t xml:space="preserve"> </w:t>
            </w:r>
            <w:r w:rsidR="00281346">
              <w:rPr>
                <w:sz w:val="20"/>
                <w:szCs w:val="20"/>
              </w:rPr>
              <w:t xml:space="preserve">ASUS ProArt X870E- Creator </w:t>
            </w:r>
            <w:r w:rsidR="00963850">
              <w:rPr>
                <w:sz w:val="20"/>
                <w:szCs w:val="20"/>
              </w:rPr>
              <w:t>Wi-Fi</w:t>
            </w:r>
            <w:r w:rsidR="00281346">
              <w:rPr>
                <w:sz w:val="20"/>
                <w:szCs w:val="20"/>
              </w:rPr>
              <w:t xml:space="preserve"> (Dual PCle 5.0 x16 @ x8/x8, 10GbE LAN) motherboard must have two PCIe 5.0 M.2 slots</w:t>
            </w:r>
          </w:p>
          <w:p w14:paraId="06F05924" w14:textId="77777777" w:rsidR="00B61526" w:rsidRDefault="00B61526" w:rsidP="00CA25AD">
            <w:pPr>
              <w:rPr>
                <w:rFonts w:ascii="Tahoma" w:hAnsi="Tahoma" w:cs="Tahoma"/>
                <w:sz w:val="18"/>
                <w:szCs w:val="18"/>
              </w:rPr>
            </w:pPr>
          </w:p>
          <w:p w14:paraId="4D985EDC" w14:textId="54F356B2" w:rsidR="00B61526" w:rsidRDefault="00DB297E" w:rsidP="00714BD3">
            <w:pPr>
              <w:rPr>
                <w:sz w:val="20"/>
                <w:szCs w:val="20"/>
              </w:rPr>
            </w:pPr>
            <w:r>
              <w:rPr>
                <w:b/>
                <w:bCs/>
                <w:sz w:val="20"/>
                <w:szCs w:val="20"/>
              </w:rPr>
              <w:t>Graphics Card</w:t>
            </w:r>
            <w:r w:rsidR="00B61526" w:rsidRPr="009A7CC8">
              <w:rPr>
                <w:b/>
                <w:bCs/>
                <w:sz w:val="20"/>
                <w:szCs w:val="20"/>
              </w:rPr>
              <w:t xml:space="preserve"> –</w:t>
            </w:r>
            <w:r w:rsidR="00B61526">
              <w:rPr>
                <w:sz w:val="20"/>
                <w:szCs w:val="20"/>
              </w:rPr>
              <w:t xml:space="preserve"> </w:t>
            </w:r>
            <w:r w:rsidR="00867D18">
              <w:rPr>
                <w:sz w:val="20"/>
                <w:szCs w:val="20"/>
              </w:rPr>
              <w:t>NVIDIA RTX PRO 5000 Blackwell (48GB GDDR7 VRAM, Ready for Dual-GPU)</w:t>
            </w:r>
          </w:p>
          <w:p w14:paraId="56523920" w14:textId="77777777" w:rsidR="00B61526" w:rsidRDefault="00B61526" w:rsidP="00714BD3">
            <w:pPr>
              <w:rPr>
                <w:sz w:val="20"/>
                <w:szCs w:val="20"/>
              </w:rPr>
            </w:pPr>
          </w:p>
          <w:p w14:paraId="305ED121" w14:textId="2FF2BDD1" w:rsidR="00B61526" w:rsidRDefault="00537555" w:rsidP="00714BD3">
            <w:pPr>
              <w:rPr>
                <w:sz w:val="20"/>
                <w:szCs w:val="20"/>
              </w:rPr>
            </w:pPr>
            <w:r>
              <w:rPr>
                <w:b/>
                <w:bCs/>
                <w:sz w:val="20"/>
                <w:szCs w:val="20"/>
              </w:rPr>
              <w:t>Memory (RAM)</w:t>
            </w:r>
            <w:r w:rsidR="00B61526" w:rsidRPr="000378E9">
              <w:rPr>
                <w:b/>
                <w:bCs/>
                <w:sz w:val="20"/>
                <w:szCs w:val="20"/>
              </w:rPr>
              <w:t xml:space="preserve"> </w:t>
            </w:r>
            <w:r w:rsidR="00D775F7">
              <w:rPr>
                <w:b/>
                <w:bCs/>
                <w:sz w:val="20"/>
                <w:szCs w:val="20"/>
              </w:rPr>
              <w:t>–</w:t>
            </w:r>
            <w:r w:rsidR="00B61526">
              <w:rPr>
                <w:sz w:val="20"/>
                <w:szCs w:val="20"/>
              </w:rPr>
              <w:t xml:space="preserve"> </w:t>
            </w:r>
            <w:r w:rsidR="00D775F7">
              <w:rPr>
                <w:sz w:val="20"/>
                <w:szCs w:val="20"/>
              </w:rPr>
              <w:t>128GB (4x32GB) DDR5 6000MHz + CL30 (High – Speed Linux Optimized)</w:t>
            </w:r>
          </w:p>
          <w:p w14:paraId="6C4E890D" w14:textId="77777777" w:rsidR="00B61526" w:rsidRDefault="00B61526" w:rsidP="00714BD3">
            <w:pPr>
              <w:rPr>
                <w:sz w:val="20"/>
                <w:szCs w:val="20"/>
              </w:rPr>
            </w:pPr>
          </w:p>
          <w:p w14:paraId="5F2B80F4" w14:textId="770AB827" w:rsidR="00B61526" w:rsidRDefault="00F361E1" w:rsidP="00714BD3">
            <w:pPr>
              <w:rPr>
                <w:sz w:val="20"/>
                <w:szCs w:val="20"/>
              </w:rPr>
            </w:pPr>
            <w:r>
              <w:rPr>
                <w:b/>
                <w:bCs/>
                <w:sz w:val="20"/>
                <w:szCs w:val="20"/>
              </w:rPr>
              <w:t>Primary Storage</w:t>
            </w:r>
            <w:r w:rsidR="00B61526" w:rsidRPr="000378E9">
              <w:rPr>
                <w:b/>
                <w:bCs/>
                <w:sz w:val="20"/>
                <w:szCs w:val="20"/>
              </w:rPr>
              <w:t xml:space="preserve"> </w:t>
            </w:r>
            <w:r w:rsidR="003D2AC2">
              <w:rPr>
                <w:b/>
                <w:bCs/>
                <w:sz w:val="20"/>
                <w:szCs w:val="20"/>
              </w:rPr>
              <w:t>–</w:t>
            </w:r>
            <w:r w:rsidR="00B61526">
              <w:rPr>
                <w:sz w:val="20"/>
                <w:szCs w:val="20"/>
              </w:rPr>
              <w:t xml:space="preserve"> </w:t>
            </w:r>
            <w:r w:rsidR="003D2AC2">
              <w:rPr>
                <w:sz w:val="20"/>
                <w:szCs w:val="20"/>
              </w:rPr>
              <w:t>2TB M.2 NVMe Gen5 SSD</w:t>
            </w:r>
          </w:p>
          <w:p w14:paraId="1729D412" w14:textId="77777777" w:rsidR="00B61526" w:rsidRDefault="00B61526" w:rsidP="00714BD3">
            <w:pPr>
              <w:rPr>
                <w:sz w:val="20"/>
                <w:szCs w:val="20"/>
              </w:rPr>
            </w:pPr>
          </w:p>
          <w:p w14:paraId="79E7E1CC" w14:textId="10EB1AA2" w:rsidR="00B61526" w:rsidRDefault="00C71B6C" w:rsidP="00714BD3">
            <w:pPr>
              <w:rPr>
                <w:sz w:val="20"/>
                <w:szCs w:val="20"/>
              </w:rPr>
            </w:pPr>
            <w:r>
              <w:rPr>
                <w:b/>
                <w:bCs/>
                <w:sz w:val="20"/>
                <w:szCs w:val="20"/>
              </w:rPr>
              <w:t xml:space="preserve">Secondary </w:t>
            </w:r>
            <w:r w:rsidR="00963850">
              <w:rPr>
                <w:b/>
                <w:bCs/>
                <w:sz w:val="20"/>
                <w:szCs w:val="20"/>
              </w:rPr>
              <w:t xml:space="preserve">Storage </w:t>
            </w:r>
            <w:r w:rsidR="00963850" w:rsidRPr="00BE60F7">
              <w:rPr>
                <w:b/>
                <w:bCs/>
                <w:sz w:val="20"/>
                <w:szCs w:val="20"/>
              </w:rPr>
              <w:t>-</w:t>
            </w:r>
            <w:r w:rsidR="00B61526">
              <w:rPr>
                <w:sz w:val="20"/>
                <w:szCs w:val="20"/>
              </w:rPr>
              <w:t xml:space="preserve"> </w:t>
            </w:r>
            <w:r w:rsidR="004801A4">
              <w:rPr>
                <w:sz w:val="20"/>
                <w:szCs w:val="20"/>
              </w:rPr>
              <w:t>4TB SATA SSD, minimum 3,000 TBW endurance, from Samsung/Seagate/WD</w:t>
            </w:r>
          </w:p>
          <w:p w14:paraId="242F75FD" w14:textId="77777777" w:rsidR="00B61526" w:rsidRDefault="00B61526" w:rsidP="00714BD3">
            <w:pPr>
              <w:rPr>
                <w:sz w:val="20"/>
                <w:szCs w:val="20"/>
              </w:rPr>
            </w:pPr>
          </w:p>
          <w:p w14:paraId="422D9710" w14:textId="7DABF5EB" w:rsidR="00B61526" w:rsidRDefault="00B57EEE" w:rsidP="00714BD3">
            <w:pPr>
              <w:rPr>
                <w:sz w:val="20"/>
                <w:szCs w:val="20"/>
              </w:rPr>
            </w:pPr>
            <w:r>
              <w:rPr>
                <w:b/>
                <w:bCs/>
                <w:sz w:val="20"/>
                <w:szCs w:val="20"/>
              </w:rPr>
              <w:t>Power Supply</w:t>
            </w:r>
            <w:r w:rsidR="00B61526" w:rsidRPr="00BE60F7">
              <w:rPr>
                <w:b/>
                <w:bCs/>
                <w:sz w:val="20"/>
                <w:szCs w:val="20"/>
              </w:rPr>
              <w:t xml:space="preserve"> </w:t>
            </w:r>
            <w:r w:rsidR="00C77C16">
              <w:rPr>
                <w:b/>
                <w:bCs/>
                <w:sz w:val="20"/>
                <w:szCs w:val="20"/>
              </w:rPr>
              <w:t>–</w:t>
            </w:r>
            <w:r w:rsidR="00B61526">
              <w:rPr>
                <w:sz w:val="20"/>
                <w:szCs w:val="20"/>
              </w:rPr>
              <w:t xml:space="preserve"> </w:t>
            </w:r>
            <w:r w:rsidR="00C77C16">
              <w:rPr>
                <w:sz w:val="20"/>
                <w:szCs w:val="20"/>
              </w:rPr>
              <w:t>1600W 80+ Platinum Certified (ATX 3.1), fully modular, (Corsair/Seasonic/ ASUS ROG), with minimum 10-year manufacturer warranty. Must include dedicated 12V-2x6 (H+ +) power cable/connector.</w:t>
            </w:r>
          </w:p>
          <w:p w14:paraId="2942C30D" w14:textId="77777777" w:rsidR="00B61526" w:rsidRDefault="00B61526" w:rsidP="00714BD3">
            <w:pPr>
              <w:rPr>
                <w:sz w:val="20"/>
                <w:szCs w:val="20"/>
              </w:rPr>
            </w:pPr>
          </w:p>
          <w:p w14:paraId="4D498733" w14:textId="2BAA5A8B" w:rsidR="00B61526" w:rsidRDefault="008E7A62" w:rsidP="00714BD3">
            <w:pPr>
              <w:rPr>
                <w:sz w:val="20"/>
                <w:szCs w:val="20"/>
              </w:rPr>
            </w:pPr>
            <w:r>
              <w:rPr>
                <w:b/>
                <w:bCs/>
                <w:sz w:val="20"/>
                <w:szCs w:val="20"/>
              </w:rPr>
              <w:t>Cooling System</w:t>
            </w:r>
            <w:r w:rsidR="00B61526" w:rsidRPr="00BE60F7">
              <w:rPr>
                <w:b/>
                <w:bCs/>
                <w:sz w:val="20"/>
                <w:szCs w:val="20"/>
              </w:rPr>
              <w:t xml:space="preserve"> </w:t>
            </w:r>
            <w:r>
              <w:rPr>
                <w:b/>
                <w:bCs/>
                <w:sz w:val="20"/>
                <w:szCs w:val="20"/>
              </w:rPr>
              <w:t>–</w:t>
            </w:r>
            <w:r w:rsidR="00B61526">
              <w:rPr>
                <w:sz w:val="20"/>
                <w:szCs w:val="20"/>
              </w:rPr>
              <w:t xml:space="preserve"> </w:t>
            </w:r>
            <w:r>
              <w:rPr>
                <w:sz w:val="20"/>
                <w:szCs w:val="20"/>
              </w:rPr>
              <w:t xml:space="preserve">420mm AIO Liquid Cooler from Tier-1 brands (Corsair/ Arctic/ NZXT/ </w:t>
            </w:r>
            <w:r w:rsidR="00963850">
              <w:rPr>
                <w:sz w:val="20"/>
                <w:szCs w:val="20"/>
              </w:rPr>
              <w:t>Deep Cool</w:t>
            </w:r>
            <w:r>
              <w:rPr>
                <w:sz w:val="20"/>
                <w:szCs w:val="20"/>
              </w:rPr>
              <w:t>), with AMS socket compatibility confirmed</w:t>
            </w:r>
          </w:p>
          <w:p w14:paraId="278AC3FD" w14:textId="77777777" w:rsidR="00B61526" w:rsidRDefault="00B61526" w:rsidP="00714BD3">
            <w:pPr>
              <w:rPr>
                <w:sz w:val="20"/>
                <w:szCs w:val="20"/>
              </w:rPr>
            </w:pPr>
          </w:p>
          <w:p w14:paraId="00540AFA" w14:textId="0787172D" w:rsidR="00B61526" w:rsidRDefault="00963850" w:rsidP="00714BD3">
            <w:pPr>
              <w:rPr>
                <w:sz w:val="20"/>
                <w:szCs w:val="20"/>
              </w:rPr>
            </w:pPr>
            <w:r>
              <w:rPr>
                <w:b/>
                <w:bCs/>
                <w:sz w:val="20"/>
                <w:szCs w:val="20"/>
              </w:rPr>
              <w:t xml:space="preserve">Chassis </w:t>
            </w:r>
            <w:r w:rsidRPr="00BE60F7">
              <w:rPr>
                <w:b/>
                <w:bCs/>
                <w:sz w:val="20"/>
                <w:szCs w:val="20"/>
              </w:rPr>
              <w:t>-</w:t>
            </w:r>
            <w:r w:rsidR="00B61526">
              <w:rPr>
                <w:sz w:val="20"/>
                <w:szCs w:val="20"/>
              </w:rPr>
              <w:t xml:space="preserve"> </w:t>
            </w:r>
            <w:r w:rsidR="003A650F">
              <w:rPr>
                <w:sz w:val="20"/>
                <w:szCs w:val="20"/>
              </w:rPr>
              <w:t>Corsair 7000D Airflow Full Tower (Thermal Clearance for Dual GPUs)</w:t>
            </w:r>
            <w:r w:rsidR="00B61526">
              <w:rPr>
                <w:sz w:val="20"/>
                <w:szCs w:val="20"/>
              </w:rPr>
              <w:t xml:space="preserve"> </w:t>
            </w:r>
          </w:p>
          <w:p w14:paraId="6AE7794D" w14:textId="77777777" w:rsidR="00B61526" w:rsidRDefault="00B61526" w:rsidP="00714BD3">
            <w:pPr>
              <w:rPr>
                <w:sz w:val="20"/>
                <w:szCs w:val="20"/>
              </w:rPr>
            </w:pPr>
          </w:p>
          <w:p w14:paraId="2E00878C" w14:textId="47BE45C8" w:rsidR="00B61526" w:rsidRDefault="004A6801" w:rsidP="00714BD3">
            <w:pPr>
              <w:rPr>
                <w:sz w:val="20"/>
                <w:szCs w:val="20"/>
              </w:rPr>
            </w:pPr>
            <w:r>
              <w:rPr>
                <w:b/>
                <w:bCs/>
                <w:sz w:val="20"/>
                <w:szCs w:val="20"/>
              </w:rPr>
              <w:t>Networking</w:t>
            </w:r>
            <w:r w:rsidR="00B61526" w:rsidRPr="00BE60F7">
              <w:rPr>
                <w:b/>
                <w:bCs/>
                <w:sz w:val="20"/>
                <w:szCs w:val="20"/>
              </w:rPr>
              <w:t xml:space="preserve"> </w:t>
            </w:r>
            <w:r w:rsidR="00437BD5">
              <w:rPr>
                <w:b/>
                <w:bCs/>
                <w:sz w:val="20"/>
                <w:szCs w:val="20"/>
              </w:rPr>
              <w:t>–</w:t>
            </w:r>
            <w:r w:rsidR="00B61526">
              <w:rPr>
                <w:sz w:val="20"/>
                <w:szCs w:val="20"/>
              </w:rPr>
              <w:t xml:space="preserve"> </w:t>
            </w:r>
            <w:r w:rsidR="00437BD5">
              <w:rPr>
                <w:sz w:val="20"/>
                <w:szCs w:val="20"/>
              </w:rPr>
              <w:t xml:space="preserve">Integrated 10GbE + 2.5GvE LAN </w:t>
            </w:r>
            <w:r w:rsidR="00B61526">
              <w:rPr>
                <w:sz w:val="20"/>
                <w:szCs w:val="20"/>
              </w:rPr>
              <w:t xml:space="preserve"> </w:t>
            </w:r>
          </w:p>
          <w:p w14:paraId="02E6D47F" w14:textId="77777777" w:rsidR="00B61526" w:rsidRDefault="00B61526" w:rsidP="00714BD3">
            <w:pPr>
              <w:rPr>
                <w:sz w:val="20"/>
                <w:szCs w:val="20"/>
              </w:rPr>
            </w:pPr>
          </w:p>
          <w:p w14:paraId="4FD46EDC" w14:textId="3EE2A466" w:rsidR="00F24200" w:rsidRDefault="00F24200" w:rsidP="00714BD3">
            <w:pPr>
              <w:rPr>
                <w:sz w:val="20"/>
                <w:szCs w:val="20"/>
              </w:rPr>
            </w:pPr>
            <w:r>
              <w:rPr>
                <w:b/>
                <w:bCs/>
                <w:sz w:val="20"/>
                <w:szCs w:val="20"/>
              </w:rPr>
              <w:t xml:space="preserve">Terms and Conditions for </w:t>
            </w:r>
            <w:r w:rsidR="00963850">
              <w:rPr>
                <w:b/>
                <w:bCs/>
                <w:sz w:val="20"/>
                <w:szCs w:val="20"/>
              </w:rPr>
              <w:t xml:space="preserve">Tendering </w:t>
            </w:r>
            <w:r w:rsidR="00963850" w:rsidRPr="00BE60F7">
              <w:rPr>
                <w:b/>
                <w:bCs/>
                <w:sz w:val="20"/>
                <w:szCs w:val="20"/>
              </w:rPr>
              <w:t>-</w:t>
            </w:r>
            <w:r w:rsidR="00B61526">
              <w:rPr>
                <w:sz w:val="20"/>
                <w:szCs w:val="20"/>
              </w:rPr>
              <w:t xml:space="preserve"> </w:t>
            </w:r>
          </w:p>
          <w:p w14:paraId="6061ACA5" w14:textId="77777777" w:rsidR="00F24200" w:rsidRPr="00F24200" w:rsidRDefault="00F24200" w:rsidP="00714BD3">
            <w:pPr>
              <w:rPr>
                <w:sz w:val="10"/>
                <w:szCs w:val="10"/>
              </w:rPr>
            </w:pPr>
          </w:p>
          <w:p w14:paraId="1886B04F" w14:textId="2FF04712" w:rsidR="00B61526" w:rsidRDefault="00963850" w:rsidP="00714BD3">
            <w:pPr>
              <w:rPr>
                <w:sz w:val="20"/>
                <w:szCs w:val="20"/>
              </w:rPr>
            </w:pPr>
            <w:r w:rsidRPr="00B665EB">
              <w:rPr>
                <w:b/>
                <w:bCs/>
                <w:sz w:val="20"/>
                <w:szCs w:val="20"/>
              </w:rPr>
              <w:t>Warranty:</w:t>
            </w:r>
            <w:r w:rsidR="00F24200">
              <w:rPr>
                <w:sz w:val="20"/>
                <w:szCs w:val="20"/>
              </w:rPr>
              <w:t xml:space="preserve"> Minimum 3 Years comprehensive on-site warranty on all hardware components.</w:t>
            </w:r>
          </w:p>
          <w:p w14:paraId="29EE7246" w14:textId="77777777" w:rsidR="00701B19" w:rsidRDefault="00701B19" w:rsidP="00714BD3">
            <w:pPr>
              <w:rPr>
                <w:sz w:val="20"/>
                <w:szCs w:val="20"/>
              </w:rPr>
            </w:pPr>
          </w:p>
          <w:p w14:paraId="43AF4E91" w14:textId="4070AC57" w:rsidR="00F24200" w:rsidRDefault="00963850" w:rsidP="00714BD3">
            <w:pPr>
              <w:rPr>
                <w:sz w:val="20"/>
                <w:szCs w:val="20"/>
              </w:rPr>
            </w:pPr>
            <w:r w:rsidRPr="00B665EB">
              <w:rPr>
                <w:b/>
                <w:bCs/>
                <w:sz w:val="20"/>
                <w:szCs w:val="20"/>
              </w:rPr>
              <w:t>Installation:</w:t>
            </w:r>
            <w:r w:rsidR="00F24200">
              <w:rPr>
                <w:sz w:val="20"/>
                <w:szCs w:val="20"/>
              </w:rPr>
              <w:t xml:space="preserve"> On-Site installation and configuration of </w:t>
            </w:r>
            <w:r w:rsidR="0011328C">
              <w:rPr>
                <w:sz w:val="20"/>
                <w:szCs w:val="20"/>
              </w:rPr>
              <w:t xml:space="preserve">Ubuntu 22.04 LTS or Ubuntu 24.4 LTS, with NVIDIA CUDA 12.x drivers and Docker CE pre-installed and tested. Vendor must provide BIOS-level support for secure boot and TPM 2.0 for Linux/Windows compatibility. </w:t>
            </w:r>
          </w:p>
          <w:p w14:paraId="6AE38802" w14:textId="77777777" w:rsidR="00701B19" w:rsidRDefault="00701B19" w:rsidP="00714BD3">
            <w:pPr>
              <w:rPr>
                <w:sz w:val="20"/>
                <w:szCs w:val="20"/>
              </w:rPr>
            </w:pPr>
          </w:p>
          <w:p w14:paraId="77F16406" w14:textId="0851FD79" w:rsidR="0011328C" w:rsidRDefault="00911C7D" w:rsidP="00714BD3">
            <w:pPr>
              <w:rPr>
                <w:sz w:val="20"/>
                <w:szCs w:val="20"/>
              </w:rPr>
            </w:pPr>
            <w:r w:rsidRPr="00B665EB">
              <w:rPr>
                <w:b/>
                <w:bCs/>
                <w:sz w:val="20"/>
                <w:szCs w:val="20"/>
              </w:rPr>
              <w:t>Documentation:</w:t>
            </w:r>
            <w:r>
              <w:rPr>
                <w:sz w:val="20"/>
                <w:szCs w:val="20"/>
              </w:rPr>
              <w:t xml:space="preserve"> All manuals, </w:t>
            </w:r>
            <w:r w:rsidR="00963850">
              <w:rPr>
                <w:sz w:val="20"/>
                <w:szCs w:val="20"/>
              </w:rPr>
              <w:t>driver’s</w:t>
            </w:r>
            <w:r>
              <w:rPr>
                <w:sz w:val="20"/>
                <w:szCs w:val="20"/>
              </w:rPr>
              <w:t xml:space="preserve"> media, and warranty certificates must be provided at the </w:t>
            </w:r>
            <w:r w:rsidR="00963850">
              <w:rPr>
                <w:sz w:val="20"/>
                <w:szCs w:val="20"/>
              </w:rPr>
              <w:t>delivery time</w:t>
            </w:r>
            <w:r>
              <w:rPr>
                <w:sz w:val="20"/>
                <w:szCs w:val="20"/>
              </w:rPr>
              <w:t>.</w:t>
            </w:r>
          </w:p>
          <w:p w14:paraId="4538E437" w14:textId="77777777" w:rsidR="00701B19" w:rsidRDefault="00701B19" w:rsidP="00714BD3">
            <w:pPr>
              <w:rPr>
                <w:sz w:val="20"/>
                <w:szCs w:val="20"/>
              </w:rPr>
            </w:pPr>
          </w:p>
          <w:p w14:paraId="3790BE70" w14:textId="3297EA3F" w:rsidR="00B61526" w:rsidRPr="00701B19" w:rsidRDefault="007710A7" w:rsidP="00CA25AD">
            <w:pPr>
              <w:rPr>
                <w:b/>
                <w:bCs/>
                <w:sz w:val="20"/>
                <w:szCs w:val="20"/>
              </w:rPr>
            </w:pPr>
            <w:r w:rsidRPr="00B665EB">
              <w:rPr>
                <w:b/>
                <w:bCs/>
                <w:sz w:val="20"/>
                <w:szCs w:val="20"/>
              </w:rPr>
              <w:t xml:space="preserve">Vendor must demonstrate system POST, OS boot, NVIDIA GPU recognition via </w:t>
            </w:r>
            <w:r w:rsidR="00963850" w:rsidRPr="00B665EB">
              <w:rPr>
                <w:b/>
                <w:bCs/>
                <w:sz w:val="20"/>
                <w:szCs w:val="20"/>
              </w:rPr>
              <w:t>NVidia Smi</w:t>
            </w:r>
            <w:r w:rsidRPr="00B665EB">
              <w:rPr>
                <w:b/>
                <w:bCs/>
                <w:sz w:val="20"/>
                <w:szCs w:val="20"/>
              </w:rPr>
              <w:t xml:space="preserve">, and Docker launch before acceptance </w:t>
            </w:r>
          </w:p>
        </w:tc>
        <w:tc>
          <w:tcPr>
            <w:tcW w:w="569" w:type="dxa"/>
          </w:tcPr>
          <w:p w14:paraId="7A52B67F" w14:textId="77777777" w:rsidR="00FF02CA" w:rsidRDefault="00FF02CA" w:rsidP="00A96981">
            <w:pPr>
              <w:pStyle w:val="TableParagraph"/>
              <w:ind w:left="107"/>
              <w:jc w:val="center"/>
              <w:rPr>
                <w:rFonts w:ascii="Tahoma" w:hAnsi="Tahoma" w:cs="Tahoma"/>
                <w:bCs/>
                <w:sz w:val="18"/>
                <w:szCs w:val="18"/>
              </w:rPr>
            </w:pPr>
          </w:p>
          <w:p w14:paraId="19560AB9" w14:textId="77777777" w:rsidR="00FF02CA" w:rsidRDefault="00FF02CA" w:rsidP="00A96981">
            <w:pPr>
              <w:pStyle w:val="TableParagraph"/>
              <w:ind w:left="107"/>
              <w:jc w:val="center"/>
              <w:rPr>
                <w:rFonts w:ascii="Tahoma" w:hAnsi="Tahoma" w:cs="Tahoma"/>
                <w:bCs/>
                <w:sz w:val="18"/>
                <w:szCs w:val="18"/>
              </w:rPr>
            </w:pPr>
          </w:p>
          <w:p w14:paraId="582488E0" w14:textId="77777777" w:rsidR="00FF02CA" w:rsidRDefault="00FF02CA" w:rsidP="00A96981">
            <w:pPr>
              <w:pStyle w:val="TableParagraph"/>
              <w:ind w:left="107"/>
              <w:jc w:val="center"/>
              <w:rPr>
                <w:rFonts w:ascii="Tahoma" w:hAnsi="Tahoma" w:cs="Tahoma"/>
                <w:bCs/>
                <w:sz w:val="18"/>
                <w:szCs w:val="18"/>
              </w:rPr>
            </w:pPr>
          </w:p>
          <w:p w14:paraId="05CAC10F" w14:textId="77777777" w:rsidR="00FF02CA" w:rsidRDefault="00FF02CA" w:rsidP="00A96981">
            <w:pPr>
              <w:pStyle w:val="TableParagraph"/>
              <w:ind w:left="107"/>
              <w:jc w:val="center"/>
              <w:rPr>
                <w:rFonts w:ascii="Tahoma" w:hAnsi="Tahoma" w:cs="Tahoma"/>
                <w:bCs/>
                <w:sz w:val="18"/>
                <w:szCs w:val="18"/>
              </w:rPr>
            </w:pPr>
          </w:p>
          <w:p w14:paraId="6380A589" w14:textId="77777777" w:rsidR="00FF02CA" w:rsidRDefault="00FF02CA" w:rsidP="00A96981">
            <w:pPr>
              <w:pStyle w:val="TableParagraph"/>
              <w:ind w:left="107"/>
              <w:jc w:val="center"/>
              <w:rPr>
                <w:rFonts w:ascii="Tahoma" w:hAnsi="Tahoma" w:cs="Tahoma"/>
                <w:bCs/>
                <w:sz w:val="18"/>
                <w:szCs w:val="18"/>
              </w:rPr>
            </w:pPr>
          </w:p>
          <w:p w14:paraId="213A884D" w14:textId="77777777" w:rsidR="00FF02CA" w:rsidRDefault="00FF02CA" w:rsidP="00A96981">
            <w:pPr>
              <w:pStyle w:val="TableParagraph"/>
              <w:ind w:left="107"/>
              <w:jc w:val="center"/>
              <w:rPr>
                <w:rFonts w:ascii="Tahoma" w:hAnsi="Tahoma" w:cs="Tahoma"/>
                <w:bCs/>
                <w:sz w:val="18"/>
                <w:szCs w:val="18"/>
              </w:rPr>
            </w:pPr>
          </w:p>
          <w:p w14:paraId="53484813" w14:textId="77777777" w:rsidR="00FF02CA" w:rsidRDefault="00FF02CA" w:rsidP="00A96981">
            <w:pPr>
              <w:pStyle w:val="TableParagraph"/>
              <w:ind w:left="107"/>
              <w:jc w:val="center"/>
              <w:rPr>
                <w:rFonts w:ascii="Tahoma" w:hAnsi="Tahoma" w:cs="Tahoma"/>
                <w:bCs/>
                <w:sz w:val="18"/>
                <w:szCs w:val="18"/>
              </w:rPr>
            </w:pPr>
          </w:p>
          <w:p w14:paraId="3F8481ED" w14:textId="77777777" w:rsidR="00FF02CA" w:rsidRDefault="00FF02CA" w:rsidP="00A96981">
            <w:pPr>
              <w:pStyle w:val="TableParagraph"/>
              <w:ind w:left="107"/>
              <w:jc w:val="center"/>
              <w:rPr>
                <w:rFonts w:ascii="Tahoma" w:hAnsi="Tahoma" w:cs="Tahoma"/>
                <w:bCs/>
                <w:sz w:val="18"/>
                <w:szCs w:val="18"/>
              </w:rPr>
            </w:pPr>
          </w:p>
          <w:p w14:paraId="1969CB49" w14:textId="77777777" w:rsidR="00FF02CA" w:rsidRDefault="00FF02CA" w:rsidP="00A96981">
            <w:pPr>
              <w:pStyle w:val="TableParagraph"/>
              <w:ind w:left="107"/>
              <w:jc w:val="center"/>
              <w:rPr>
                <w:rFonts w:ascii="Tahoma" w:hAnsi="Tahoma" w:cs="Tahoma"/>
                <w:bCs/>
                <w:sz w:val="18"/>
                <w:szCs w:val="18"/>
              </w:rPr>
            </w:pPr>
          </w:p>
          <w:p w14:paraId="7C8B1888" w14:textId="77777777" w:rsidR="00FF02CA" w:rsidRDefault="00FF02CA" w:rsidP="00A96981">
            <w:pPr>
              <w:pStyle w:val="TableParagraph"/>
              <w:ind w:left="107"/>
              <w:jc w:val="center"/>
              <w:rPr>
                <w:rFonts w:ascii="Tahoma" w:hAnsi="Tahoma" w:cs="Tahoma"/>
                <w:bCs/>
                <w:sz w:val="18"/>
                <w:szCs w:val="18"/>
              </w:rPr>
            </w:pPr>
          </w:p>
          <w:p w14:paraId="4E449413" w14:textId="77777777" w:rsidR="00FF02CA" w:rsidRDefault="00FF02CA" w:rsidP="00A96981">
            <w:pPr>
              <w:pStyle w:val="TableParagraph"/>
              <w:ind w:left="107"/>
              <w:jc w:val="center"/>
              <w:rPr>
                <w:rFonts w:ascii="Tahoma" w:hAnsi="Tahoma" w:cs="Tahoma"/>
                <w:bCs/>
                <w:sz w:val="18"/>
                <w:szCs w:val="18"/>
              </w:rPr>
            </w:pPr>
          </w:p>
          <w:p w14:paraId="454E29BB" w14:textId="77777777" w:rsidR="00FF02CA" w:rsidRDefault="00FF02CA" w:rsidP="00A96981">
            <w:pPr>
              <w:pStyle w:val="TableParagraph"/>
              <w:ind w:left="107"/>
              <w:jc w:val="center"/>
              <w:rPr>
                <w:rFonts w:ascii="Tahoma" w:hAnsi="Tahoma" w:cs="Tahoma"/>
                <w:bCs/>
                <w:sz w:val="18"/>
                <w:szCs w:val="18"/>
              </w:rPr>
            </w:pPr>
          </w:p>
          <w:p w14:paraId="3EE07BB0" w14:textId="77777777" w:rsidR="00FF02CA" w:rsidRDefault="00FF02CA" w:rsidP="00A96981">
            <w:pPr>
              <w:pStyle w:val="TableParagraph"/>
              <w:ind w:left="107"/>
              <w:jc w:val="center"/>
              <w:rPr>
                <w:rFonts w:ascii="Tahoma" w:hAnsi="Tahoma" w:cs="Tahoma"/>
                <w:bCs/>
                <w:sz w:val="18"/>
                <w:szCs w:val="18"/>
              </w:rPr>
            </w:pPr>
          </w:p>
          <w:p w14:paraId="2B0C53A7" w14:textId="77777777" w:rsidR="00FF02CA" w:rsidRDefault="00FF02CA" w:rsidP="00A96981">
            <w:pPr>
              <w:pStyle w:val="TableParagraph"/>
              <w:ind w:left="107"/>
              <w:jc w:val="center"/>
              <w:rPr>
                <w:rFonts w:ascii="Tahoma" w:hAnsi="Tahoma" w:cs="Tahoma"/>
                <w:bCs/>
                <w:sz w:val="18"/>
                <w:szCs w:val="18"/>
              </w:rPr>
            </w:pPr>
          </w:p>
          <w:p w14:paraId="68E6259B" w14:textId="77777777" w:rsidR="00FF02CA" w:rsidRDefault="00FF02CA" w:rsidP="00A96981">
            <w:pPr>
              <w:pStyle w:val="TableParagraph"/>
              <w:ind w:left="107"/>
              <w:jc w:val="center"/>
              <w:rPr>
                <w:rFonts w:ascii="Tahoma" w:hAnsi="Tahoma" w:cs="Tahoma"/>
                <w:bCs/>
                <w:sz w:val="18"/>
                <w:szCs w:val="18"/>
              </w:rPr>
            </w:pPr>
          </w:p>
          <w:p w14:paraId="3551BBA6" w14:textId="77777777" w:rsidR="00FF02CA" w:rsidRDefault="00FF02CA" w:rsidP="00A96981">
            <w:pPr>
              <w:pStyle w:val="TableParagraph"/>
              <w:ind w:left="107"/>
              <w:jc w:val="center"/>
              <w:rPr>
                <w:rFonts w:ascii="Tahoma" w:hAnsi="Tahoma" w:cs="Tahoma"/>
                <w:bCs/>
                <w:sz w:val="18"/>
                <w:szCs w:val="18"/>
              </w:rPr>
            </w:pPr>
          </w:p>
          <w:p w14:paraId="46F4AC46" w14:textId="77777777" w:rsidR="00FF02CA" w:rsidRDefault="00FF02CA" w:rsidP="00A96981">
            <w:pPr>
              <w:pStyle w:val="TableParagraph"/>
              <w:ind w:left="107"/>
              <w:jc w:val="center"/>
              <w:rPr>
                <w:rFonts w:ascii="Tahoma" w:hAnsi="Tahoma" w:cs="Tahoma"/>
                <w:bCs/>
                <w:sz w:val="18"/>
                <w:szCs w:val="18"/>
              </w:rPr>
            </w:pPr>
          </w:p>
          <w:p w14:paraId="46E68E4D" w14:textId="1DD105FA" w:rsidR="00B61526" w:rsidRPr="009E3970" w:rsidRDefault="00FF02CA" w:rsidP="00FF02CA">
            <w:pPr>
              <w:pStyle w:val="TableParagraph"/>
              <w:rPr>
                <w:rFonts w:ascii="Tahoma" w:hAnsi="Tahoma" w:cs="Tahoma"/>
                <w:bCs/>
                <w:sz w:val="18"/>
                <w:szCs w:val="18"/>
              </w:rPr>
            </w:pPr>
            <w:r>
              <w:rPr>
                <w:rFonts w:ascii="Tahoma" w:hAnsi="Tahoma" w:cs="Tahoma"/>
                <w:bCs/>
                <w:sz w:val="18"/>
                <w:szCs w:val="18"/>
              </w:rPr>
              <w:t xml:space="preserve">   1</w:t>
            </w:r>
          </w:p>
        </w:tc>
        <w:tc>
          <w:tcPr>
            <w:tcW w:w="567" w:type="dxa"/>
          </w:tcPr>
          <w:p w14:paraId="2FD484C3" w14:textId="77777777" w:rsidR="00FF02CA" w:rsidRDefault="00B61526" w:rsidP="00A96981">
            <w:pPr>
              <w:pStyle w:val="TableParagraph"/>
              <w:rPr>
                <w:rFonts w:ascii="Tahoma" w:hAnsi="Tahoma" w:cs="Tahoma"/>
                <w:bCs/>
                <w:sz w:val="18"/>
                <w:szCs w:val="18"/>
              </w:rPr>
            </w:pPr>
            <w:r w:rsidRPr="009E3970">
              <w:rPr>
                <w:rFonts w:ascii="Tahoma" w:hAnsi="Tahoma" w:cs="Tahoma"/>
                <w:bCs/>
                <w:sz w:val="18"/>
                <w:szCs w:val="18"/>
              </w:rPr>
              <w:lastRenderedPageBreak/>
              <w:t xml:space="preserve"> </w:t>
            </w:r>
          </w:p>
          <w:p w14:paraId="23324383" w14:textId="77777777" w:rsidR="00FF02CA" w:rsidRDefault="00FF02CA" w:rsidP="00A96981">
            <w:pPr>
              <w:pStyle w:val="TableParagraph"/>
              <w:rPr>
                <w:rFonts w:ascii="Tahoma" w:hAnsi="Tahoma" w:cs="Tahoma"/>
                <w:bCs/>
                <w:sz w:val="18"/>
                <w:szCs w:val="18"/>
              </w:rPr>
            </w:pPr>
          </w:p>
          <w:p w14:paraId="7F8780C1" w14:textId="77777777" w:rsidR="00FF02CA" w:rsidRDefault="00FF02CA" w:rsidP="00A96981">
            <w:pPr>
              <w:pStyle w:val="TableParagraph"/>
              <w:rPr>
                <w:rFonts w:ascii="Tahoma" w:hAnsi="Tahoma" w:cs="Tahoma"/>
                <w:bCs/>
                <w:sz w:val="18"/>
                <w:szCs w:val="18"/>
              </w:rPr>
            </w:pPr>
          </w:p>
          <w:p w14:paraId="5E19A758" w14:textId="77777777" w:rsidR="00FF02CA" w:rsidRDefault="00FF02CA" w:rsidP="00A96981">
            <w:pPr>
              <w:pStyle w:val="TableParagraph"/>
              <w:rPr>
                <w:rFonts w:ascii="Tahoma" w:hAnsi="Tahoma" w:cs="Tahoma"/>
                <w:bCs/>
                <w:sz w:val="18"/>
                <w:szCs w:val="18"/>
              </w:rPr>
            </w:pPr>
          </w:p>
          <w:p w14:paraId="3C6EDA7C" w14:textId="77777777" w:rsidR="00FF02CA" w:rsidRDefault="00FF02CA" w:rsidP="00A96981">
            <w:pPr>
              <w:pStyle w:val="TableParagraph"/>
              <w:rPr>
                <w:rFonts w:ascii="Tahoma" w:hAnsi="Tahoma" w:cs="Tahoma"/>
                <w:bCs/>
                <w:sz w:val="18"/>
                <w:szCs w:val="18"/>
              </w:rPr>
            </w:pPr>
          </w:p>
          <w:p w14:paraId="0DFD6C41" w14:textId="77777777" w:rsidR="00FF02CA" w:rsidRDefault="00FF02CA" w:rsidP="00A96981">
            <w:pPr>
              <w:pStyle w:val="TableParagraph"/>
              <w:rPr>
                <w:rFonts w:ascii="Tahoma" w:hAnsi="Tahoma" w:cs="Tahoma"/>
                <w:bCs/>
                <w:sz w:val="18"/>
                <w:szCs w:val="18"/>
              </w:rPr>
            </w:pPr>
          </w:p>
          <w:p w14:paraId="71C1255C" w14:textId="77777777" w:rsidR="00FF02CA" w:rsidRDefault="00FF02CA" w:rsidP="00A96981">
            <w:pPr>
              <w:pStyle w:val="TableParagraph"/>
              <w:rPr>
                <w:rFonts w:ascii="Tahoma" w:hAnsi="Tahoma" w:cs="Tahoma"/>
                <w:bCs/>
                <w:sz w:val="18"/>
                <w:szCs w:val="18"/>
              </w:rPr>
            </w:pPr>
          </w:p>
          <w:p w14:paraId="6DD2EA27" w14:textId="77777777" w:rsidR="00FF02CA" w:rsidRDefault="00FF02CA" w:rsidP="00A96981">
            <w:pPr>
              <w:pStyle w:val="TableParagraph"/>
              <w:rPr>
                <w:rFonts w:ascii="Tahoma" w:hAnsi="Tahoma" w:cs="Tahoma"/>
                <w:bCs/>
                <w:sz w:val="18"/>
                <w:szCs w:val="18"/>
              </w:rPr>
            </w:pPr>
          </w:p>
          <w:p w14:paraId="436AEB54" w14:textId="77777777" w:rsidR="00FF02CA" w:rsidRDefault="00FF02CA" w:rsidP="00A96981">
            <w:pPr>
              <w:pStyle w:val="TableParagraph"/>
              <w:rPr>
                <w:rFonts w:ascii="Tahoma" w:hAnsi="Tahoma" w:cs="Tahoma"/>
                <w:bCs/>
                <w:sz w:val="18"/>
                <w:szCs w:val="18"/>
              </w:rPr>
            </w:pPr>
          </w:p>
          <w:p w14:paraId="6A6FEA00" w14:textId="77777777" w:rsidR="00FF02CA" w:rsidRDefault="00FF02CA" w:rsidP="00A96981">
            <w:pPr>
              <w:pStyle w:val="TableParagraph"/>
              <w:rPr>
                <w:rFonts w:ascii="Tahoma" w:hAnsi="Tahoma" w:cs="Tahoma"/>
                <w:bCs/>
                <w:sz w:val="18"/>
                <w:szCs w:val="18"/>
              </w:rPr>
            </w:pPr>
          </w:p>
          <w:p w14:paraId="214F3A84" w14:textId="77777777" w:rsidR="00FF02CA" w:rsidRDefault="00FF02CA" w:rsidP="00A96981">
            <w:pPr>
              <w:pStyle w:val="TableParagraph"/>
              <w:rPr>
                <w:rFonts w:ascii="Tahoma" w:hAnsi="Tahoma" w:cs="Tahoma"/>
                <w:bCs/>
                <w:sz w:val="18"/>
                <w:szCs w:val="18"/>
              </w:rPr>
            </w:pPr>
          </w:p>
          <w:p w14:paraId="3817CE3F" w14:textId="77777777" w:rsidR="00FF02CA" w:rsidRDefault="00FF02CA" w:rsidP="00A96981">
            <w:pPr>
              <w:pStyle w:val="TableParagraph"/>
              <w:rPr>
                <w:rFonts w:ascii="Tahoma" w:hAnsi="Tahoma" w:cs="Tahoma"/>
                <w:bCs/>
                <w:sz w:val="18"/>
                <w:szCs w:val="18"/>
              </w:rPr>
            </w:pPr>
          </w:p>
          <w:p w14:paraId="11EA46E6" w14:textId="77777777" w:rsidR="00FF02CA" w:rsidRDefault="00FF02CA" w:rsidP="00A96981">
            <w:pPr>
              <w:pStyle w:val="TableParagraph"/>
              <w:rPr>
                <w:rFonts w:ascii="Tahoma" w:hAnsi="Tahoma" w:cs="Tahoma"/>
                <w:bCs/>
                <w:sz w:val="18"/>
                <w:szCs w:val="18"/>
              </w:rPr>
            </w:pPr>
          </w:p>
          <w:p w14:paraId="3E763F74" w14:textId="77777777" w:rsidR="00FF02CA" w:rsidRDefault="00FF02CA" w:rsidP="00A96981">
            <w:pPr>
              <w:pStyle w:val="TableParagraph"/>
              <w:rPr>
                <w:rFonts w:ascii="Tahoma" w:hAnsi="Tahoma" w:cs="Tahoma"/>
                <w:bCs/>
                <w:sz w:val="18"/>
                <w:szCs w:val="18"/>
              </w:rPr>
            </w:pPr>
          </w:p>
          <w:p w14:paraId="4BF3C1B7" w14:textId="77777777" w:rsidR="00FF02CA" w:rsidRDefault="00FF02CA" w:rsidP="00A96981">
            <w:pPr>
              <w:pStyle w:val="TableParagraph"/>
              <w:rPr>
                <w:rFonts w:ascii="Tahoma" w:hAnsi="Tahoma" w:cs="Tahoma"/>
                <w:bCs/>
                <w:sz w:val="18"/>
                <w:szCs w:val="18"/>
              </w:rPr>
            </w:pPr>
          </w:p>
          <w:p w14:paraId="0A824C84" w14:textId="77777777" w:rsidR="00FF02CA" w:rsidRDefault="00FF02CA" w:rsidP="00A96981">
            <w:pPr>
              <w:pStyle w:val="TableParagraph"/>
              <w:rPr>
                <w:rFonts w:ascii="Tahoma" w:hAnsi="Tahoma" w:cs="Tahoma"/>
                <w:bCs/>
                <w:sz w:val="18"/>
                <w:szCs w:val="18"/>
              </w:rPr>
            </w:pPr>
          </w:p>
          <w:p w14:paraId="6EDAA587" w14:textId="77777777" w:rsidR="00FF02CA" w:rsidRDefault="00FF02CA" w:rsidP="00A96981">
            <w:pPr>
              <w:pStyle w:val="TableParagraph"/>
              <w:rPr>
                <w:rFonts w:ascii="Tahoma" w:hAnsi="Tahoma" w:cs="Tahoma"/>
                <w:bCs/>
                <w:sz w:val="18"/>
                <w:szCs w:val="18"/>
              </w:rPr>
            </w:pPr>
          </w:p>
          <w:p w14:paraId="15EE01FB" w14:textId="43BE193A" w:rsidR="00B61526" w:rsidRPr="009E3970" w:rsidRDefault="00B61526" w:rsidP="00A96981">
            <w:pPr>
              <w:pStyle w:val="TableParagraph"/>
              <w:rPr>
                <w:rFonts w:ascii="Tahoma" w:hAnsi="Tahoma" w:cs="Tahoma"/>
                <w:bCs/>
                <w:sz w:val="18"/>
                <w:szCs w:val="18"/>
              </w:rPr>
            </w:pPr>
            <w:r w:rsidRPr="009E3970">
              <w:rPr>
                <w:rFonts w:ascii="Tahoma" w:hAnsi="Tahoma" w:cs="Tahoma"/>
                <w:bCs/>
                <w:sz w:val="18"/>
                <w:szCs w:val="18"/>
              </w:rPr>
              <w:t>Nos</w:t>
            </w:r>
          </w:p>
        </w:tc>
        <w:tc>
          <w:tcPr>
            <w:tcW w:w="1354" w:type="dxa"/>
          </w:tcPr>
          <w:p w14:paraId="32A19205" w14:textId="77777777" w:rsidR="00B61526" w:rsidRPr="009E3970" w:rsidRDefault="00B61526"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1D9F744" w14:textId="58855FA1" w:rsidR="00701B19" w:rsidRDefault="00701B19" w:rsidP="00701B19">
      <w:pPr>
        <w:tabs>
          <w:tab w:val="left" w:pos="2280"/>
        </w:tabs>
        <w:rPr>
          <w:rFonts w:ascii="Tahoma" w:hAnsi="Tahoma" w:cs="Tahoma"/>
          <w:b/>
          <w:bCs/>
          <w:sz w:val="21"/>
          <w:szCs w:val="21"/>
          <w:lang w:val="en-IN"/>
        </w:rPr>
      </w:pPr>
    </w:p>
    <w:p w14:paraId="63DC65AF" w14:textId="312E21F8" w:rsidR="00E45340" w:rsidRPr="009E3970" w:rsidRDefault="00714BD3" w:rsidP="00963850">
      <w:pPr>
        <w:rPr>
          <w:rFonts w:ascii="Tahoma" w:hAnsi="Tahoma" w:cs="Tahoma"/>
          <w:b/>
          <w:bCs/>
          <w:sz w:val="21"/>
          <w:szCs w:val="21"/>
          <w:u w:val="single"/>
          <w:lang w:val="en-IN"/>
        </w:rPr>
      </w:pPr>
      <w:r w:rsidRPr="00701B19">
        <w:rPr>
          <w:rFonts w:ascii="Tahoma" w:hAnsi="Tahoma" w:cs="Tahoma"/>
          <w:sz w:val="21"/>
          <w:szCs w:val="21"/>
          <w:lang w:val="en-IN"/>
        </w:rPr>
        <w:br w:type="page"/>
      </w:r>
      <w:r w:rsidR="00E45340"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26ECC67"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92EC7">
        <w:rPr>
          <w:rFonts w:ascii="Tahoma" w:hAnsi="Tahoma" w:cs="Tahoma"/>
          <w:b/>
          <w:color w:val="4F81BD" w:themeColor="accent1"/>
          <w:sz w:val="19"/>
          <w:szCs w:val="19"/>
        </w:rPr>
        <w:t>C</w:t>
      </w:r>
      <w:r w:rsidR="00A44421">
        <w:rPr>
          <w:rFonts w:ascii="Tahoma" w:hAnsi="Tahoma" w:cs="Tahoma"/>
          <w:b/>
          <w:color w:val="4F81BD" w:themeColor="accent1"/>
          <w:sz w:val="19"/>
          <w:szCs w:val="19"/>
        </w:rPr>
        <w:t>SE</w:t>
      </w:r>
      <w:r w:rsidR="00CE2F2E" w:rsidRPr="009E3970">
        <w:rPr>
          <w:rFonts w:ascii="Tahoma" w:hAnsi="Tahoma" w:cs="Tahoma"/>
          <w:b/>
          <w:color w:val="4F81BD" w:themeColor="accent1"/>
          <w:sz w:val="19"/>
          <w:szCs w:val="19"/>
        </w:rPr>
        <w:t>/2B/LNM-</w:t>
      </w:r>
      <w:r w:rsidR="00D2239C">
        <w:rPr>
          <w:rFonts w:ascii="Tahoma" w:hAnsi="Tahoma" w:cs="Tahoma"/>
          <w:b/>
          <w:color w:val="4F81BD" w:themeColor="accent1"/>
          <w:sz w:val="19"/>
          <w:szCs w:val="19"/>
        </w:rPr>
        <w:t>1420</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1012E8">
        <w:rPr>
          <w:rFonts w:ascii="Tahoma" w:hAnsi="Tahoma" w:cs="Tahoma"/>
          <w:color w:val="000000"/>
          <w:sz w:val="19"/>
          <w:szCs w:val="19"/>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F986BC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012E8" w:rsidRPr="00963850">
        <w:rPr>
          <w:rFonts w:ascii="Tahoma" w:hAnsi="Tahoma" w:cs="Tahoma"/>
          <w:bCs w:val="0"/>
          <w:sz w:val="25"/>
          <w:szCs w:val="25"/>
        </w:rPr>
        <w:t>Supply, Testing and Installation of Workstation</w:t>
      </w:r>
    </w:p>
    <w:p w14:paraId="48BCC7C1" w14:textId="11A771A3" w:rsidR="000A5D38" w:rsidRDefault="00714BD3" w:rsidP="00F5227D">
      <w:pPr>
        <w:pStyle w:val="Heading1"/>
        <w:ind w:left="0" w:right="-90"/>
        <w:rPr>
          <w:rFonts w:ascii="Tahoma" w:hAnsi="Tahoma" w:cs="Tahoma"/>
          <w:sz w:val="19"/>
          <w:szCs w:val="19"/>
        </w:rPr>
      </w:pPr>
      <w:r w:rsidRPr="009E3970">
        <w:rPr>
          <w:rFonts w:ascii="Tahoma" w:hAnsi="Tahoma" w:cs="Tahoma"/>
          <w:sz w:val="19"/>
          <w:szCs w:val="19"/>
        </w:rPr>
        <w:t xml:space="preserve">(Tender </w:t>
      </w:r>
      <w:r w:rsidR="00FF02CA"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D2239C">
        <w:rPr>
          <w:rFonts w:ascii="Tahoma" w:hAnsi="Tahoma" w:cs="Tahoma"/>
          <w:sz w:val="19"/>
          <w:szCs w:val="19"/>
        </w:rPr>
        <w:t>CSE</w:t>
      </w:r>
      <w:r w:rsidRPr="009E3970">
        <w:rPr>
          <w:rFonts w:ascii="Tahoma" w:hAnsi="Tahoma" w:cs="Tahoma"/>
          <w:sz w:val="19"/>
          <w:szCs w:val="19"/>
        </w:rPr>
        <w:t>/2B/</w:t>
      </w:r>
      <w:r w:rsidR="00FF02CA" w:rsidRPr="009E3970">
        <w:rPr>
          <w:rFonts w:ascii="Tahoma" w:hAnsi="Tahoma" w:cs="Tahoma"/>
          <w:sz w:val="19"/>
          <w:szCs w:val="19"/>
        </w:rPr>
        <w:t>LNM-</w:t>
      </w:r>
      <w:r w:rsidR="00D2239C">
        <w:rPr>
          <w:rFonts w:ascii="Tahoma" w:hAnsi="Tahoma" w:cs="Tahoma"/>
          <w:sz w:val="19"/>
          <w:szCs w:val="19"/>
        </w:rPr>
        <w:t>1420</w:t>
      </w:r>
      <w:r w:rsidRPr="009E3970">
        <w:rPr>
          <w:rFonts w:ascii="Tahoma" w:hAnsi="Tahoma" w:cs="Tahoma"/>
          <w:sz w:val="19"/>
          <w:szCs w:val="19"/>
        </w:rPr>
        <w:t>)</w:t>
      </w:r>
    </w:p>
    <w:p w14:paraId="0524E948" w14:textId="77777777" w:rsidR="00D2239C" w:rsidRPr="009E3970" w:rsidRDefault="00D2239C" w:rsidP="00F5227D">
      <w:pPr>
        <w:pStyle w:val="Heading1"/>
        <w:ind w:left="0" w:right="-90"/>
        <w:rPr>
          <w:rFonts w:ascii="Tahoma" w:hAnsi="Tahoma" w:cs="Tahoma"/>
          <w:b w:val="0"/>
          <w:sz w:val="19"/>
          <w:szCs w:val="19"/>
        </w:rPr>
      </w:pPr>
    </w:p>
    <w:tbl>
      <w:tblPr>
        <w:tblW w:w="99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418"/>
        <w:gridCol w:w="4552"/>
        <w:gridCol w:w="567"/>
        <w:gridCol w:w="648"/>
        <w:gridCol w:w="1024"/>
        <w:gridCol w:w="1228"/>
      </w:tblGrid>
      <w:tr w:rsidR="00755D02" w:rsidRPr="009E3970" w14:paraId="0F84B030" w14:textId="77777777" w:rsidTr="00D2239C">
        <w:trPr>
          <w:trHeight w:val="64"/>
          <w:jc w:val="center"/>
        </w:trPr>
        <w:tc>
          <w:tcPr>
            <w:tcW w:w="562" w:type="dxa"/>
            <w:tcBorders>
              <w:top w:val="single" w:sz="4" w:space="0" w:color="000000"/>
              <w:left w:val="single" w:sz="4" w:space="0" w:color="000000"/>
              <w:bottom w:val="single" w:sz="4" w:space="0" w:color="000000"/>
              <w:right w:val="single" w:sz="4" w:space="0" w:color="000000"/>
            </w:tcBorders>
          </w:tcPr>
          <w:p w14:paraId="79A0A3D2" w14:textId="1BEEDB8A" w:rsidR="00755D02" w:rsidRPr="009E3970" w:rsidRDefault="00755D02"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9B50F0">
              <w:rPr>
                <w:rFonts w:ascii="Tahoma" w:hAnsi="Tahoma" w:cs="Tahoma"/>
                <w:b/>
                <w:sz w:val="19"/>
                <w:szCs w:val="19"/>
              </w:rPr>
              <w:t>/</w:t>
            </w:r>
            <w:r w:rsidRPr="009E3970">
              <w:rPr>
                <w:rFonts w:ascii="Tahoma" w:hAnsi="Tahoma" w:cs="Tahoma"/>
                <w:b/>
                <w:sz w:val="19"/>
                <w:szCs w:val="19"/>
              </w:rPr>
              <w:t>No.</w:t>
            </w:r>
          </w:p>
        </w:tc>
        <w:tc>
          <w:tcPr>
            <w:tcW w:w="1418" w:type="dxa"/>
            <w:tcBorders>
              <w:top w:val="single" w:sz="4" w:space="0" w:color="000000"/>
              <w:left w:val="single" w:sz="4" w:space="0" w:color="000000"/>
              <w:bottom w:val="single" w:sz="4" w:space="0" w:color="000000"/>
              <w:right w:val="single" w:sz="4" w:space="0" w:color="000000"/>
            </w:tcBorders>
          </w:tcPr>
          <w:p w14:paraId="76D3EA17" w14:textId="0C86340F" w:rsidR="00755D02" w:rsidRPr="009E3970" w:rsidRDefault="00755D02" w:rsidP="00F5227D">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4552" w:type="dxa"/>
            <w:tcBorders>
              <w:top w:val="single" w:sz="4" w:space="0" w:color="000000"/>
              <w:left w:val="single" w:sz="4" w:space="0" w:color="000000"/>
              <w:bottom w:val="single" w:sz="4" w:space="0" w:color="000000"/>
              <w:right w:val="single" w:sz="4" w:space="0" w:color="000000"/>
            </w:tcBorders>
          </w:tcPr>
          <w:p w14:paraId="465ADFDE" w14:textId="14A0CFD6" w:rsidR="00755D02" w:rsidRPr="009E3970" w:rsidRDefault="00755D02" w:rsidP="00F5227D">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7" w:type="dxa"/>
            <w:tcBorders>
              <w:top w:val="single" w:sz="4" w:space="0" w:color="000000"/>
              <w:left w:val="single" w:sz="4" w:space="0" w:color="000000"/>
              <w:bottom w:val="single" w:sz="4" w:space="0" w:color="000000"/>
              <w:right w:val="single" w:sz="4" w:space="0" w:color="000000"/>
            </w:tcBorders>
          </w:tcPr>
          <w:p w14:paraId="274B2A1B" w14:textId="77777777" w:rsidR="00755D02" w:rsidRPr="009E3970" w:rsidRDefault="00755D02"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648" w:type="dxa"/>
            <w:tcBorders>
              <w:top w:val="single" w:sz="4" w:space="0" w:color="000000"/>
              <w:left w:val="single" w:sz="4" w:space="0" w:color="000000"/>
              <w:bottom w:val="single" w:sz="4" w:space="0" w:color="000000"/>
              <w:right w:val="single" w:sz="4" w:space="0" w:color="000000"/>
            </w:tcBorders>
          </w:tcPr>
          <w:p w14:paraId="099B1B37" w14:textId="77777777" w:rsidR="00755D02" w:rsidRPr="009E3970" w:rsidRDefault="00755D02"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755D02" w:rsidRPr="009E3970" w:rsidRDefault="00755D02"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755D02" w:rsidRPr="009E3970" w:rsidRDefault="00755D02"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755D02" w:rsidRPr="009E3970" w14:paraId="4E63DCEE" w14:textId="77777777" w:rsidTr="00D2239C">
        <w:trPr>
          <w:trHeight w:val="297"/>
          <w:jc w:val="center"/>
        </w:trPr>
        <w:tc>
          <w:tcPr>
            <w:tcW w:w="562" w:type="dxa"/>
            <w:tcBorders>
              <w:top w:val="single" w:sz="4" w:space="0" w:color="000000"/>
              <w:left w:val="single" w:sz="4" w:space="0" w:color="000000"/>
              <w:bottom w:val="single" w:sz="4" w:space="0" w:color="000000"/>
              <w:right w:val="single" w:sz="4" w:space="0" w:color="000000"/>
            </w:tcBorders>
          </w:tcPr>
          <w:p w14:paraId="62FC888C" w14:textId="77777777" w:rsidR="00FF02CA" w:rsidRDefault="00FF02CA" w:rsidP="00F5227D">
            <w:pPr>
              <w:pStyle w:val="TableParagraph"/>
              <w:spacing w:before="13"/>
              <w:ind w:left="107"/>
              <w:jc w:val="both"/>
              <w:rPr>
                <w:rFonts w:ascii="Tahoma" w:hAnsi="Tahoma" w:cs="Tahoma"/>
                <w:b/>
                <w:sz w:val="19"/>
                <w:szCs w:val="19"/>
              </w:rPr>
            </w:pPr>
          </w:p>
          <w:p w14:paraId="1FAC0D44" w14:textId="77777777" w:rsidR="00FF02CA" w:rsidRDefault="00FF02CA" w:rsidP="00F5227D">
            <w:pPr>
              <w:pStyle w:val="TableParagraph"/>
              <w:spacing w:before="13"/>
              <w:ind w:left="107"/>
              <w:jc w:val="both"/>
              <w:rPr>
                <w:rFonts w:ascii="Tahoma" w:hAnsi="Tahoma" w:cs="Tahoma"/>
                <w:b/>
                <w:sz w:val="19"/>
                <w:szCs w:val="19"/>
              </w:rPr>
            </w:pPr>
          </w:p>
          <w:p w14:paraId="721C1AA7" w14:textId="77777777" w:rsidR="00FF02CA" w:rsidRDefault="00FF02CA" w:rsidP="00F5227D">
            <w:pPr>
              <w:pStyle w:val="TableParagraph"/>
              <w:spacing w:before="13"/>
              <w:ind w:left="107"/>
              <w:jc w:val="both"/>
              <w:rPr>
                <w:rFonts w:ascii="Tahoma" w:hAnsi="Tahoma" w:cs="Tahoma"/>
                <w:b/>
                <w:sz w:val="19"/>
                <w:szCs w:val="19"/>
              </w:rPr>
            </w:pPr>
          </w:p>
          <w:p w14:paraId="57283728" w14:textId="77777777" w:rsidR="00FF02CA" w:rsidRDefault="00FF02CA" w:rsidP="00F5227D">
            <w:pPr>
              <w:pStyle w:val="TableParagraph"/>
              <w:spacing w:before="13"/>
              <w:ind w:left="107"/>
              <w:jc w:val="both"/>
              <w:rPr>
                <w:rFonts w:ascii="Tahoma" w:hAnsi="Tahoma" w:cs="Tahoma"/>
                <w:b/>
                <w:sz w:val="19"/>
                <w:szCs w:val="19"/>
              </w:rPr>
            </w:pPr>
          </w:p>
          <w:p w14:paraId="6978E3E8" w14:textId="77777777" w:rsidR="00FF02CA" w:rsidRDefault="00FF02CA" w:rsidP="00F5227D">
            <w:pPr>
              <w:pStyle w:val="TableParagraph"/>
              <w:spacing w:before="13"/>
              <w:ind w:left="107"/>
              <w:jc w:val="both"/>
              <w:rPr>
                <w:rFonts w:ascii="Tahoma" w:hAnsi="Tahoma" w:cs="Tahoma"/>
                <w:b/>
                <w:sz w:val="19"/>
                <w:szCs w:val="19"/>
              </w:rPr>
            </w:pPr>
          </w:p>
          <w:p w14:paraId="7F6BF1B5" w14:textId="77777777" w:rsidR="00FF02CA" w:rsidRDefault="00FF02CA" w:rsidP="00F5227D">
            <w:pPr>
              <w:pStyle w:val="TableParagraph"/>
              <w:spacing w:before="13"/>
              <w:ind w:left="107"/>
              <w:jc w:val="both"/>
              <w:rPr>
                <w:rFonts w:ascii="Tahoma" w:hAnsi="Tahoma" w:cs="Tahoma"/>
                <w:b/>
                <w:sz w:val="19"/>
                <w:szCs w:val="19"/>
              </w:rPr>
            </w:pPr>
          </w:p>
          <w:p w14:paraId="7714FB4E" w14:textId="77777777" w:rsidR="00FF02CA" w:rsidRDefault="00FF02CA" w:rsidP="00F5227D">
            <w:pPr>
              <w:pStyle w:val="TableParagraph"/>
              <w:spacing w:before="13"/>
              <w:ind w:left="107"/>
              <w:jc w:val="both"/>
              <w:rPr>
                <w:rFonts w:ascii="Tahoma" w:hAnsi="Tahoma" w:cs="Tahoma"/>
                <w:b/>
                <w:sz w:val="19"/>
                <w:szCs w:val="19"/>
              </w:rPr>
            </w:pPr>
          </w:p>
          <w:p w14:paraId="5DCB10D8" w14:textId="77777777" w:rsidR="00FF02CA" w:rsidRDefault="00FF02CA" w:rsidP="00F5227D">
            <w:pPr>
              <w:pStyle w:val="TableParagraph"/>
              <w:spacing w:before="13"/>
              <w:ind w:left="107"/>
              <w:jc w:val="both"/>
              <w:rPr>
                <w:rFonts w:ascii="Tahoma" w:hAnsi="Tahoma" w:cs="Tahoma"/>
                <w:b/>
                <w:sz w:val="19"/>
                <w:szCs w:val="19"/>
              </w:rPr>
            </w:pPr>
          </w:p>
          <w:p w14:paraId="3487DD29" w14:textId="77777777" w:rsidR="00FF02CA" w:rsidRDefault="00FF02CA" w:rsidP="00F5227D">
            <w:pPr>
              <w:pStyle w:val="TableParagraph"/>
              <w:spacing w:before="13"/>
              <w:ind w:left="107"/>
              <w:jc w:val="both"/>
              <w:rPr>
                <w:rFonts w:ascii="Tahoma" w:hAnsi="Tahoma" w:cs="Tahoma"/>
                <w:b/>
                <w:sz w:val="19"/>
                <w:szCs w:val="19"/>
              </w:rPr>
            </w:pPr>
          </w:p>
          <w:p w14:paraId="2F6E2D71" w14:textId="77777777" w:rsidR="00FF02CA" w:rsidRDefault="00FF02CA" w:rsidP="00F5227D">
            <w:pPr>
              <w:pStyle w:val="TableParagraph"/>
              <w:spacing w:before="13"/>
              <w:ind w:left="107"/>
              <w:jc w:val="both"/>
              <w:rPr>
                <w:rFonts w:ascii="Tahoma" w:hAnsi="Tahoma" w:cs="Tahoma"/>
                <w:b/>
                <w:sz w:val="19"/>
                <w:szCs w:val="19"/>
              </w:rPr>
            </w:pPr>
          </w:p>
          <w:p w14:paraId="04492919" w14:textId="77777777" w:rsidR="00FF02CA" w:rsidRDefault="00FF02CA" w:rsidP="00F5227D">
            <w:pPr>
              <w:pStyle w:val="TableParagraph"/>
              <w:spacing w:before="13"/>
              <w:ind w:left="107"/>
              <w:jc w:val="both"/>
              <w:rPr>
                <w:rFonts w:ascii="Tahoma" w:hAnsi="Tahoma" w:cs="Tahoma"/>
                <w:b/>
                <w:sz w:val="19"/>
                <w:szCs w:val="19"/>
              </w:rPr>
            </w:pPr>
          </w:p>
          <w:p w14:paraId="55FABA6F" w14:textId="77777777" w:rsidR="00FF02CA" w:rsidRDefault="00FF02CA" w:rsidP="00F5227D">
            <w:pPr>
              <w:pStyle w:val="TableParagraph"/>
              <w:spacing w:before="13"/>
              <w:ind w:left="107"/>
              <w:jc w:val="both"/>
              <w:rPr>
                <w:rFonts w:ascii="Tahoma" w:hAnsi="Tahoma" w:cs="Tahoma"/>
                <w:b/>
                <w:sz w:val="19"/>
                <w:szCs w:val="19"/>
              </w:rPr>
            </w:pPr>
          </w:p>
          <w:p w14:paraId="3AC09783" w14:textId="77777777" w:rsidR="00FF02CA" w:rsidRDefault="00FF02CA" w:rsidP="00F5227D">
            <w:pPr>
              <w:pStyle w:val="TableParagraph"/>
              <w:spacing w:before="13"/>
              <w:ind w:left="107"/>
              <w:jc w:val="both"/>
              <w:rPr>
                <w:rFonts w:ascii="Tahoma" w:hAnsi="Tahoma" w:cs="Tahoma"/>
                <w:b/>
                <w:sz w:val="19"/>
                <w:szCs w:val="19"/>
              </w:rPr>
            </w:pPr>
          </w:p>
          <w:p w14:paraId="4319BD68" w14:textId="77777777" w:rsidR="00FF02CA" w:rsidRDefault="00FF02CA" w:rsidP="00F5227D">
            <w:pPr>
              <w:pStyle w:val="TableParagraph"/>
              <w:spacing w:before="13"/>
              <w:ind w:left="107"/>
              <w:jc w:val="both"/>
              <w:rPr>
                <w:rFonts w:ascii="Tahoma" w:hAnsi="Tahoma" w:cs="Tahoma"/>
                <w:b/>
                <w:sz w:val="19"/>
                <w:szCs w:val="19"/>
              </w:rPr>
            </w:pPr>
          </w:p>
          <w:p w14:paraId="60AE520D" w14:textId="77777777" w:rsidR="00FF02CA" w:rsidRDefault="00FF02CA" w:rsidP="00F5227D">
            <w:pPr>
              <w:pStyle w:val="TableParagraph"/>
              <w:spacing w:before="13"/>
              <w:ind w:left="107"/>
              <w:jc w:val="both"/>
              <w:rPr>
                <w:rFonts w:ascii="Tahoma" w:hAnsi="Tahoma" w:cs="Tahoma"/>
                <w:b/>
                <w:sz w:val="19"/>
                <w:szCs w:val="19"/>
              </w:rPr>
            </w:pPr>
          </w:p>
          <w:p w14:paraId="6E46808C" w14:textId="77777777" w:rsidR="00FF02CA" w:rsidRDefault="00FF02CA" w:rsidP="00F5227D">
            <w:pPr>
              <w:pStyle w:val="TableParagraph"/>
              <w:spacing w:before="13"/>
              <w:ind w:left="107"/>
              <w:jc w:val="both"/>
              <w:rPr>
                <w:rFonts w:ascii="Tahoma" w:hAnsi="Tahoma" w:cs="Tahoma"/>
                <w:b/>
                <w:sz w:val="19"/>
                <w:szCs w:val="19"/>
              </w:rPr>
            </w:pPr>
          </w:p>
          <w:p w14:paraId="20F4840C" w14:textId="77777777" w:rsidR="00FF02CA" w:rsidRDefault="00FF02CA" w:rsidP="00F5227D">
            <w:pPr>
              <w:pStyle w:val="TableParagraph"/>
              <w:spacing w:before="13"/>
              <w:ind w:left="107"/>
              <w:jc w:val="both"/>
              <w:rPr>
                <w:rFonts w:ascii="Tahoma" w:hAnsi="Tahoma" w:cs="Tahoma"/>
                <w:b/>
                <w:sz w:val="19"/>
                <w:szCs w:val="19"/>
              </w:rPr>
            </w:pPr>
          </w:p>
          <w:p w14:paraId="7B891E92" w14:textId="77777777" w:rsidR="00FF02CA" w:rsidRDefault="00FF02CA" w:rsidP="00F5227D">
            <w:pPr>
              <w:pStyle w:val="TableParagraph"/>
              <w:spacing w:before="13"/>
              <w:ind w:left="107"/>
              <w:jc w:val="both"/>
              <w:rPr>
                <w:rFonts w:ascii="Tahoma" w:hAnsi="Tahoma" w:cs="Tahoma"/>
                <w:b/>
                <w:sz w:val="19"/>
                <w:szCs w:val="19"/>
              </w:rPr>
            </w:pPr>
          </w:p>
          <w:p w14:paraId="3D80E385" w14:textId="77777777" w:rsidR="00FF02CA" w:rsidRDefault="00FF02CA" w:rsidP="00F5227D">
            <w:pPr>
              <w:pStyle w:val="TableParagraph"/>
              <w:spacing w:before="13"/>
              <w:ind w:left="107"/>
              <w:jc w:val="both"/>
              <w:rPr>
                <w:rFonts w:ascii="Tahoma" w:hAnsi="Tahoma" w:cs="Tahoma"/>
                <w:b/>
                <w:sz w:val="19"/>
                <w:szCs w:val="19"/>
              </w:rPr>
            </w:pPr>
          </w:p>
          <w:p w14:paraId="7067CFF7" w14:textId="5666B6D5" w:rsidR="00755D02" w:rsidRPr="009E3970" w:rsidRDefault="00755D02"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1418" w:type="dxa"/>
            <w:tcBorders>
              <w:top w:val="single" w:sz="4" w:space="0" w:color="000000"/>
              <w:left w:val="single" w:sz="4" w:space="0" w:color="000000"/>
              <w:bottom w:val="single" w:sz="4" w:space="0" w:color="000000"/>
              <w:right w:val="single" w:sz="4" w:space="0" w:color="000000"/>
            </w:tcBorders>
          </w:tcPr>
          <w:p w14:paraId="1FA8F368" w14:textId="77777777" w:rsidR="00FF02CA" w:rsidRDefault="00FF02CA" w:rsidP="003473D6">
            <w:pPr>
              <w:ind w:left="137"/>
              <w:rPr>
                <w:b/>
                <w:bCs/>
              </w:rPr>
            </w:pPr>
          </w:p>
          <w:p w14:paraId="0F7CB4E5" w14:textId="77777777" w:rsidR="00FF02CA" w:rsidRDefault="00FF02CA" w:rsidP="003473D6">
            <w:pPr>
              <w:ind w:left="137"/>
              <w:rPr>
                <w:b/>
                <w:bCs/>
              </w:rPr>
            </w:pPr>
          </w:p>
          <w:p w14:paraId="7E71B954" w14:textId="77777777" w:rsidR="00FF02CA" w:rsidRDefault="00FF02CA" w:rsidP="003473D6">
            <w:pPr>
              <w:ind w:left="137"/>
              <w:rPr>
                <w:b/>
                <w:bCs/>
              </w:rPr>
            </w:pPr>
          </w:p>
          <w:p w14:paraId="03BC81D7" w14:textId="77777777" w:rsidR="00FF02CA" w:rsidRDefault="00FF02CA" w:rsidP="003473D6">
            <w:pPr>
              <w:ind w:left="137"/>
              <w:rPr>
                <w:b/>
                <w:bCs/>
              </w:rPr>
            </w:pPr>
          </w:p>
          <w:p w14:paraId="7C3EE8B2" w14:textId="77777777" w:rsidR="00FF02CA" w:rsidRDefault="00FF02CA" w:rsidP="003473D6">
            <w:pPr>
              <w:ind w:left="137"/>
              <w:rPr>
                <w:b/>
                <w:bCs/>
              </w:rPr>
            </w:pPr>
          </w:p>
          <w:p w14:paraId="74BA2426" w14:textId="77777777" w:rsidR="00FF02CA" w:rsidRDefault="00FF02CA" w:rsidP="003473D6">
            <w:pPr>
              <w:ind w:left="137"/>
              <w:rPr>
                <w:b/>
                <w:bCs/>
              </w:rPr>
            </w:pPr>
          </w:p>
          <w:p w14:paraId="243AC0DB" w14:textId="77777777" w:rsidR="00FF02CA" w:rsidRDefault="00FF02CA" w:rsidP="003473D6">
            <w:pPr>
              <w:ind w:left="137"/>
              <w:rPr>
                <w:b/>
                <w:bCs/>
              </w:rPr>
            </w:pPr>
          </w:p>
          <w:p w14:paraId="4F754D96" w14:textId="77777777" w:rsidR="00FF02CA" w:rsidRDefault="00FF02CA" w:rsidP="003473D6">
            <w:pPr>
              <w:ind w:left="137"/>
              <w:rPr>
                <w:b/>
                <w:bCs/>
              </w:rPr>
            </w:pPr>
          </w:p>
          <w:p w14:paraId="25BB4328" w14:textId="77777777" w:rsidR="00FF02CA" w:rsidRDefault="00FF02CA" w:rsidP="003473D6">
            <w:pPr>
              <w:ind w:left="137"/>
              <w:rPr>
                <w:b/>
                <w:bCs/>
              </w:rPr>
            </w:pPr>
          </w:p>
          <w:p w14:paraId="16B0CD28" w14:textId="77777777" w:rsidR="00FF02CA" w:rsidRDefault="00FF02CA" w:rsidP="003473D6">
            <w:pPr>
              <w:ind w:left="137"/>
              <w:rPr>
                <w:b/>
                <w:bCs/>
              </w:rPr>
            </w:pPr>
          </w:p>
          <w:p w14:paraId="055EDB85" w14:textId="77777777" w:rsidR="00FF02CA" w:rsidRDefault="00FF02CA" w:rsidP="003473D6">
            <w:pPr>
              <w:ind w:left="137"/>
              <w:rPr>
                <w:b/>
                <w:bCs/>
              </w:rPr>
            </w:pPr>
          </w:p>
          <w:p w14:paraId="712EB7C3" w14:textId="77777777" w:rsidR="00FF02CA" w:rsidRDefault="00FF02CA" w:rsidP="003473D6">
            <w:pPr>
              <w:ind w:left="137"/>
              <w:rPr>
                <w:b/>
                <w:bCs/>
              </w:rPr>
            </w:pPr>
          </w:p>
          <w:p w14:paraId="1F3CB76C" w14:textId="77777777" w:rsidR="00FF02CA" w:rsidRDefault="00FF02CA" w:rsidP="003473D6">
            <w:pPr>
              <w:ind w:left="137"/>
              <w:rPr>
                <w:b/>
                <w:bCs/>
              </w:rPr>
            </w:pPr>
          </w:p>
          <w:p w14:paraId="21E1B651" w14:textId="77777777" w:rsidR="00FF02CA" w:rsidRDefault="00FF02CA" w:rsidP="003473D6">
            <w:pPr>
              <w:ind w:left="137"/>
              <w:rPr>
                <w:b/>
                <w:bCs/>
              </w:rPr>
            </w:pPr>
          </w:p>
          <w:p w14:paraId="2C388073" w14:textId="77777777" w:rsidR="00FF02CA" w:rsidRDefault="00FF02CA" w:rsidP="003473D6">
            <w:pPr>
              <w:ind w:left="137"/>
              <w:rPr>
                <w:b/>
                <w:bCs/>
              </w:rPr>
            </w:pPr>
          </w:p>
          <w:p w14:paraId="5B9699DC" w14:textId="77777777" w:rsidR="00FF02CA" w:rsidRDefault="00FF02CA" w:rsidP="003473D6">
            <w:pPr>
              <w:ind w:left="137"/>
              <w:rPr>
                <w:b/>
                <w:bCs/>
              </w:rPr>
            </w:pPr>
          </w:p>
          <w:p w14:paraId="0BD0A16C" w14:textId="77777777" w:rsidR="00FF02CA" w:rsidRDefault="00FF02CA" w:rsidP="003473D6">
            <w:pPr>
              <w:ind w:left="137"/>
              <w:rPr>
                <w:b/>
                <w:bCs/>
              </w:rPr>
            </w:pPr>
          </w:p>
          <w:p w14:paraId="38B631E7" w14:textId="3B9986AE" w:rsidR="00755D02" w:rsidRDefault="009B50F0" w:rsidP="003473D6">
            <w:pPr>
              <w:ind w:left="137"/>
              <w:rPr>
                <w:rFonts w:ascii="Tahoma" w:hAnsi="Tahoma" w:cs="Tahoma"/>
                <w:b/>
                <w:spacing w:val="-2"/>
                <w:sz w:val="19"/>
                <w:szCs w:val="19"/>
              </w:rPr>
            </w:pPr>
            <w:r w:rsidRPr="00755D02">
              <w:rPr>
                <w:b/>
                <w:bCs/>
              </w:rPr>
              <w:t>Workstation</w:t>
            </w:r>
          </w:p>
        </w:tc>
        <w:tc>
          <w:tcPr>
            <w:tcW w:w="4552" w:type="dxa"/>
            <w:tcBorders>
              <w:top w:val="single" w:sz="4" w:space="0" w:color="000000"/>
              <w:left w:val="single" w:sz="4" w:space="0" w:color="000000"/>
              <w:bottom w:val="single" w:sz="4" w:space="0" w:color="000000"/>
              <w:right w:val="single" w:sz="4" w:space="0" w:color="000000"/>
            </w:tcBorders>
          </w:tcPr>
          <w:p w14:paraId="7A72E9D5" w14:textId="3631ED70" w:rsidR="00755D02" w:rsidRPr="00701B19" w:rsidRDefault="00701B19" w:rsidP="00D2239C">
            <w:pPr>
              <w:jc w:val="both"/>
              <w:rPr>
                <w:b/>
                <w:bCs/>
                <w:sz w:val="20"/>
                <w:szCs w:val="20"/>
              </w:rPr>
            </w:pPr>
            <w:r w:rsidRPr="00701B19">
              <w:rPr>
                <w:b/>
                <w:bCs/>
                <w:sz w:val="20"/>
                <w:szCs w:val="20"/>
              </w:rPr>
              <w:t xml:space="preserve">Make / Model – </w:t>
            </w:r>
            <w:r w:rsidRPr="00701B19">
              <w:rPr>
                <w:sz w:val="20"/>
                <w:szCs w:val="20"/>
              </w:rPr>
              <w:t>Dell / HP</w:t>
            </w:r>
          </w:p>
          <w:p w14:paraId="3705E227" w14:textId="1400BF8B" w:rsidR="00864DDF" w:rsidRDefault="00701B19" w:rsidP="00D2239C">
            <w:pPr>
              <w:spacing w:before="100"/>
              <w:jc w:val="both"/>
              <w:rPr>
                <w:sz w:val="20"/>
                <w:szCs w:val="20"/>
              </w:rPr>
            </w:pPr>
            <w:r w:rsidRPr="00701B19">
              <w:rPr>
                <w:b/>
                <w:bCs/>
                <w:sz w:val="20"/>
                <w:szCs w:val="20"/>
              </w:rPr>
              <w:t>Processor</w:t>
            </w:r>
            <w:r w:rsidRPr="00C86F73">
              <w:rPr>
                <w:b/>
                <w:bCs/>
                <w:sz w:val="20"/>
                <w:szCs w:val="20"/>
              </w:rPr>
              <w:t xml:space="preserve"> –</w:t>
            </w:r>
            <w:r w:rsidR="00864DDF">
              <w:rPr>
                <w:sz w:val="20"/>
                <w:szCs w:val="20"/>
              </w:rPr>
              <w:t xml:space="preserve"> AMD Ryzen 9 9950X3D (16 Cores, 32 Threads, 128MB L3 Cache)</w:t>
            </w:r>
          </w:p>
          <w:p w14:paraId="5F85C85D" w14:textId="77E47DFD" w:rsidR="00864DDF" w:rsidRDefault="00864DDF" w:rsidP="00D2239C">
            <w:pPr>
              <w:spacing w:before="100"/>
              <w:jc w:val="both"/>
              <w:rPr>
                <w:sz w:val="20"/>
                <w:szCs w:val="20"/>
              </w:rPr>
            </w:pPr>
            <w:r>
              <w:rPr>
                <w:b/>
                <w:bCs/>
                <w:sz w:val="20"/>
                <w:szCs w:val="20"/>
              </w:rPr>
              <w:t xml:space="preserve">CPU Boost </w:t>
            </w:r>
            <w:r w:rsidR="00701B19">
              <w:rPr>
                <w:b/>
                <w:bCs/>
                <w:sz w:val="20"/>
                <w:szCs w:val="20"/>
              </w:rPr>
              <w:t xml:space="preserve">Clock </w:t>
            </w:r>
            <w:r w:rsidR="00701B19" w:rsidRPr="00C86F73">
              <w:rPr>
                <w:b/>
                <w:bCs/>
                <w:sz w:val="20"/>
                <w:szCs w:val="20"/>
              </w:rPr>
              <w:t>–</w:t>
            </w:r>
            <w:r>
              <w:rPr>
                <w:sz w:val="20"/>
                <w:szCs w:val="20"/>
              </w:rPr>
              <w:t xml:space="preserve"> Up to 5.7 GHz</w:t>
            </w:r>
          </w:p>
          <w:p w14:paraId="6DD1B17B" w14:textId="2A706C04" w:rsidR="00864DDF" w:rsidRDefault="00864DDF" w:rsidP="00D2239C">
            <w:pPr>
              <w:spacing w:before="100"/>
              <w:jc w:val="both"/>
              <w:rPr>
                <w:sz w:val="20"/>
                <w:szCs w:val="20"/>
              </w:rPr>
            </w:pPr>
            <w:r>
              <w:rPr>
                <w:b/>
                <w:bCs/>
                <w:sz w:val="20"/>
                <w:szCs w:val="20"/>
              </w:rPr>
              <w:t>Motherboard</w:t>
            </w:r>
            <w:r w:rsidRPr="00C86F73">
              <w:rPr>
                <w:b/>
                <w:bCs/>
                <w:sz w:val="20"/>
                <w:szCs w:val="20"/>
              </w:rPr>
              <w:t xml:space="preserve"> –</w:t>
            </w:r>
            <w:r>
              <w:rPr>
                <w:sz w:val="20"/>
                <w:szCs w:val="20"/>
              </w:rPr>
              <w:t xml:space="preserve"> ASUS ProArt X870E- Creator </w:t>
            </w:r>
            <w:r w:rsidR="00701B19">
              <w:rPr>
                <w:sz w:val="20"/>
                <w:szCs w:val="20"/>
              </w:rPr>
              <w:t>Wi-Fi</w:t>
            </w:r>
            <w:r>
              <w:rPr>
                <w:sz w:val="20"/>
                <w:szCs w:val="20"/>
              </w:rPr>
              <w:t xml:space="preserve"> (Dual PCle 5.0 x16 @ x8/x8, 10GbE LAN) motherboard must have two PCIe 5.0 M.2 slots</w:t>
            </w:r>
          </w:p>
          <w:p w14:paraId="3467B171" w14:textId="77777777" w:rsidR="00864DDF" w:rsidRDefault="00864DDF" w:rsidP="00D2239C">
            <w:pPr>
              <w:spacing w:before="100"/>
              <w:jc w:val="both"/>
              <w:rPr>
                <w:sz w:val="20"/>
                <w:szCs w:val="20"/>
              </w:rPr>
            </w:pPr>
            <w:r>
              <w:rPr>
                <w:b/>
                <w:bCs/>
                <w:sz w:val="20"/>
                <w:szCs w:val="20"/>
              </w:rPr>
              <w:t>Graphics Card</w:t>
            </w:r>
            <w:r w:rsidRPr="009A7CC8">
              <w:rPr>
                <w:b/>
                <w:bCs/>
                <w:sz w:val="20"/>
                <w:szCs w:val="20"/>
              </w:rPr>
              <w:t xml:space="preserve"> –</w:t>
            </w:r>
            <w:r>
              <w:rPr>
                <w:sz w:val="20"/>
                <w:szCs w:val="20"/>
              </w:rPr>
              <w:t xml:space="preserve"> NVIDIA RTX PRO 5000 Blackwell (48GB GDDR7 VRAM, Ready for Dual-GPU)</w:t>
            </w:r>
          </w:p>
          <w:p w14:paraId="6ED7AF06" w14:textId="77777777" w:rsidR="00864DDF" w:rsidRDefault="00864DDF" w:rsidP="00D2239C">
            <w:pPr>
              <w:spacing w:before="100"/>
              <w:jc w:val="both"/>
              <w:rPr>
                <w:sz w:val="20"/>
                <w:szCs w:val="20"/>
              </w:rPr>
            </w:pPr>
            <w:r>
              <w:rPr>
                <w:b/>
                <w:bCs/>
                <w:sz w:val="20"/>
                <w:szCs w:val="20"/>
              </w:rPr>
              <w:t>Memory (RAM)</w:t>
            </w:r>
            <w:r w:rsidRPr="000378E9">
              <w:rPr>
                <w:b/>
                <w:bCs/>
                <w:sz w:val="20"/>
                <w:szCs w:val="20"/>
              </w:rPr>
              <w:t xml:space="preserve"> </w:t>
            </w:r>
            <w:r>
              <w:rPr>
                <w:b/>
                <w:bCs/>
                <w:sz w:val="20"/>
                <w:szCs w:val="20"/>
              </w:rPr>
              <w:t>–</w:t>
            </w:r>
            <w:r>
              <w:rPr>
                <w:sz w:val="20"/>
                <w:szCs w:val="20"/>
              </w:rPr>
              <w:t xml:space="preserve"> 128GB (4x32GB) DDR5 6000MHz + CL30 (High – Speed Linux Optimized)</w:t>
            </w:r>
          </w:p>
          <w:p w14:paraId="53A6989F" w14:textId="77777777" w:rsidR="00864DDF" w:rsidRDefault="00864DDF" w:rsidP="00D2239C">
            <w:pPr>
              <w:spacing w:before="100"/>
              <w:jc w:val="both"/>
              <w:rPr>
                <w:sz w:val="20"/>
                <w:szCs w:val="20"/>
              </w:rPr>
            </w:pPr>
            <w:r>
              <w:rPr>
                <w:b/>
                <w:bCs/>
                <w:sz w:val="20"/>
                <w:szCs w:val="20"/>
              </w:rPr>
              <w:t>Primary Storage</w:t>
            </w:r>
            <w:r w:rsidRPr="000378E9">
              <w:rPr>
                <w:b/>
                <w:bCs/>
                <w:sz w:val="20"/>
                <w:szCs w:val="20"/>
              </w:rPr>
              <w:t xml:space="preserve"> </w:t>
            </w:r>
            <w:r>
              <w:rPr>
                <w:b/>
                <w:bCs/>
                <w:sz w:val="20"/>
                <w:szCs w:val="20"/>
              </w:rPr>
              <w:t>–</w:t>
            </w:r>
            <w:r>
              <w:rPr>
                <w:sz w:val="20"/>
                <w:szCs w:val="20"/>
              </w:rPr>
              <w:t xml:space="preserve"> 2TB M.2 NVMe Gen5 SSD</w:t>
            </w:r>
          </w:p>
          <w:p w14:paraId="7E2FAAD8" w14:textId="61F6FFE6" w:rsidR="00864DDF" w:rsidRDefault="00864DDF" w:rsidP="00D2239C">
            <w:pPr>
              <w:spacing w:before="100"/>
              <w:jc w:val="both"/>
              <w:rPr>
                <w:sz w:val="20"/>
                <w:szCs w:val="20"/>
              </w:rPr>
            </w:pPr>
            <w:r>
              <w:rPr>
                <w:b/>
                <w:bCs/>
                <w:sz w:val="20"/>
                <w:szCs w:val="20"/>
              </w:rPr>
              <w:t xml:space="preserve">Secondary </w:t>
            </w:r>
            <w:r w:rsidR="00701B19">
              <w:rPr>
                <w:b/>
                <w:bCs/>
                <w:sz w:val="20"/>
                <w:szCs w:val="20"/>
              </w:rPr>
              <w:t xml:space="preserve">Storage </w:t>
            </w:r>
            <w:r w:rsidR="00701B19" w:rsidRPr="00BE60F7">
              <w:rPr>
                <w:b/>
                <w:bCs/>
                <w:sz w:val="20"/>
                <w:szCs w:val="20"/>
              </w:rPr>
              <w:t>-</w:t>
            </w:r>
            <w:r>
              <w:rPr>
                <w:sz w:val="20"/>
                <w:szCs w:val="20"/>
              </w:rPr>
              <w:t xml:space="preserve"> 4TB SATA SSD, minimum 3,000 TBW endurance, from Samsung/Seagate/WD</w:t>
            </w:r>
          </w:p>
          <w:p w14:paraId="51BD8A0F" w14:textId="77777777" w:rsidR="00864DDF" w:rsidRDefault="00864DDF" w:rsidP="00D2239C">
            <w:pPr>
              <w:spacing w:before="100"/>
              <w:jc w:val="both"/>
              <w:rPr>
                <w:sz w:val="20"/>
                <w:szCs w:val="20"/>
              </w:rPr>
            </w:pPr>
            <w:r>
              <w:rPr>
                <w:b/>
                <w:bCs/>
                <w:sz w:val="20"/>
                <w:szCs w:val="20"/>
              </w:rPr>
              <w:t>Power Supply</w:t>
            </w:r>
            <w:r w:rsidRPr="00BE60F7">
              <w:rPr>
                <w:b/>
                <w:bCs/>
                <w:sz w:val="20"/>
                <w:szCs w:val="20"/>
              </w:rPr>
              <w:t xml:space="preserve"> </w:t>
            </w:r>
            <w:r>
              <w:rPr>
                <w:b/>
                <w:bCs/>
                <w:sz w:val="20"/>
                <w:szCs w:val="20"/>
              </w:rPr>
              <w:t>–</w:t>
            </w:r>
            <w:r>
              <w:rPr>
                <w:sz w:val="20"/>
                <w:szCs w:val="20"/>
              </w:rPr>
              <w:t xml:space="preserve"> 1600W 80+ Platinum Certified (ATX 3.1), fully modular, (Corsair/Seasonic/ ASUS ROG), with minimum 10-year manufacturer warranty. Must include dedicated 12V-2x6 (H+ +) power cable/connector.</w:t>
            </w:r>
          </w:p>
          <w:p w14:paraId="41986510" w14:textId="719D06EB" w:rsidR="00864DDF" w:rsidRDefault="00864DDF" w:rsidP="00D2239C">
            <w:pPr>
              <w:spacing w:before="100"/>
              <w:jc w:val="both"/>
              <w:rPr>
                <w:sz w:val="20"/>
                <w:szCs w:val="20"/>
              </w:rPr>
            </w:pPr>
            <w:r>
              <w:rPr>
                <w:b/>
                <w:bCs/>
                <w:sz w:val="20"/>
                <w:szCs w:val="20"/>
              </w:rPr>
              <w:t>Cooling System</w:t>
            </w:r>
            <w:r w:rsidRPr="00BE60F7">
              <w:rPr>
                <w:b/>
                <w:bCs/>
                <w:sz w:val="20"/>
                <w:szCs w:val="20"/>
              </w:rPr>
              <w:t xml:space="preserve"> </w:t>
            </w:r>
            <w:r>
              <w:rPr>
                <w:b/>
                <w:bCs/>
                <w:sz w:val="20"/>
                <w:szCs w:val="20"/>
              </w:rPr>
              <w:t>–</w:t>
            </w:r>
            <w:r>
              <w:rPr>
                <w:sz w:val="20"/>
                <w:szCs w:val="20"/>
              </w:rPr>
              <w:t xml:space="preserve"> 420mm AIO Liquid Cooler from Tier-1 brands (Corsair/ Arctic/ NZXT/ </w:t>
            </w:r>
            <w:r w:rsidR="00701B19">
              <w:rPr>
                <w:sz w:val="20"/>
                <w:szCs w:val="20"/>
              </w:rPr>
              <w:t>Deep Cool</w:t>
            </w:r>
            <w:r>
              <w:rPr>
                <w:sz w:val="20"/>
                <w:szCs w:val="20"/>
              </w:rPr>
              <w:t>), with AMS socket compatibility confirmed</w:t>
            </w:r>
          </w:p>
          <w:p w14:paraId="0F1FE0EA" w14:textId="68BF5BC7" w:rsidR="00864DDF" w:rsidRDefault="00701B19" w:rsidP="00D2239C">
            <w:pPr>
              <w:spacing w:before="100"/>
              <w:jc w:val="both"/>
              <w:rPr>
                <w:sz w:val="20"/>
                <w:szCs w:val="20"/>
              </w:rPr>
            </w:pPr>
            <w:r>
              <w:rPr>
                <w:b/>
                <w:bCs/>
                <w:sz w:val="20"/>
                <w:szCs w:val="20"/>
              </w:rPr>
              <w:t xml:space="preserve">Chassis </w:t>
            </w:r>
            <w:r w:rsidRPr="00BE60F7">
              <w:rPr>
                <w:b/>
                <w:bCs/>
                <w:sz w:val="20"/>
                <w:szCs w:val="20"/>
              </w:rPr>
              <w:t>-</w:t>
            </w:r>
            <w:r w:rsidR="00864DDF">
              <w:rPr>
                <w:sz w:val="20"/>
                <w:szCs w:val="20"/>
              </w:rPr>
              <w:t xml:space="preserve"> Corsair 7000D Airflow Full Tower (Thermal Clearance for Dual GPUs) </w:t>
            </w:r>
          </w:p>
          <w:p w14:paraId="1D42E057" w14:textId="77777777" w:rsidR="00864DDF" w:rsidRDefault="00864DDF" w:rsidP="00D2239C">
            <w:pPr>
              <w:spacing w:before="100"/>
              <w:jc w:val="both"/>
              <w:rPr>
                <w:sz w:val="20"/>
                <w:szCs w:val="20"/>
              </w:rPr>
            </w:pPr>
            <w:r>
              <w:rPr>
                <w:b/>
                <w:bCs/>
                <w:sz w:val="20"/>
                <w:szCs w:val="20"/>
              </w:rPr>
              <w:t>Networking</w:t>
            </w:r>
            <w:r w:rsidRPr="00BE60F7">
              <w:rPr>
                <w:b/>
                <w:bCs/>
                <w:sz w:val="20"/>
                <w:szCs w:val="20"/>
              </w:rPr>
              <w:t xml:space="preserve"> </w:t>
            </w:r>
            <w:r>
              <w:rPr>
                <w:b/>
                <w:bCs/>
                <w:sz w:val="20"/>
                <w:szCs w:val="20"/>
              </w:rPr>
              <w:t>–</w:t>
            </w:r>
            <w:r>
              <w:rPr>
                <w:sz w:val="20"/>
                <w:szCs w:val="20"/>
              </w:rPr>
              <w:t xml:space="preserve"> Integrated 10GbE + 2.5GvE LAN  </w:t>
            </w:r>
          </w:p>
          <w:p w14:paraId="0DDEFB09" w14:textId="464755AC" w:rsidR="007B41A1" w:rsidRDefault="007B41A1" w:rsidP="00D2239C">
            <w:pPr>
              <w:spacing w:before="100"/>
              <w:jc w:val="both"/>
              <w:rPr>
                <w:sz w:val="20"/>
                <w:szCs w:val="20"/>
              </w:rPr>
            </w:pPr>
            <w:r>
              <w:rPr>
                <w:b/>
                <w:bCs/>
                <w:sz w:val="20"/>
                <w:szCs w:val="20"/>
              </w:rPr>
              <w:t xml:space="preserve">Terms and Conditions for </w:t>
            </w:r>
            <w:r w:rsidR="00701B19">
              <w:rPr>
                <w:b/>
                <w:bCs/>
                <w:sz w:val="20"/>
                <w:szCs w:val="20"/>
              </w:rPr>
              <w:t xml:space="preserve">Tendering </w:t>
            </w:r>
            <w:r w:rsidR="00701B19" w:rsidRPr="00BE60F7">
              <w:rPr>
                <w:b/>
                <w:bCs/>
                <w:sz w:val="20"/>
                <w:szCs w:val="20"/>
              </w:rPr>
              <w:t>-</w:t>
            </w:r>
            <w:r>
              <w:rPr>
                <w:sz w:val="20"/>
                <w:szCs w:val="20"/>
              </w:rPr>
              <w:t xml:space="preserve"> </w:t>
            </w:r>
          </w:p>
          <w:p w14:paraId="4FACC631" w14:textId="7736B83A" w:rsidR="007B41A1" w:rsidRDefault="00701B19" w:rsidP="00D2239C">
            <w:pPr>
              <w:spacing w:before="100"/>
              <w:jc w:val="both"/>
              <w:rPr>
                <w:sz w:val="20"/>
                <w:szCs w:val="20"/>
              </w:rPr>
            </w:pPr>
            <w:r w:rsidRPr="00B665EB">
              <w:rPr>
                <w:b/>
                <w:bCs/>
                <w:sz w:val="20"/>
                <w:szCs w:val="20"/>
              </w:rPr>
              <w:t>Warranty:</w:t>
            </w:r>
            <w:r w:rsidR="007B41A1">
              <w:rPr>
                <w:sz w:val="20"/>
                <w:szCs w:val="20"/>
              </w:rPr>
              <w:t xml:space="preserve"> Minimum 3 Years comprehensive on-site warranty on all hardware components.</w:t>
            </w:r>
          </w:p>
          <w:p w14:paraId="323C32F9" w14:textId="6F3B948F" w:rsidR="007B41A1" w:rsidRDefault="00701B19" w:rsidP="00D2239C">
            <w:pPr>
              <w:spacing w:before="100"/>
              <w:jc w:val="both"/>
              <w:rPr>
                <w:sz w:val="20"/>
                <w:szCs w:val="20"/>
              </w:rPr>
            </w:pPr>
            <w:r w:rsidRPr="00B665EB">
              <w:rPr>
                <w:b/>
                <w:bCs/>
                <w:sz w:val="20"/>
                <w:szCs w:val="20"/>
              </w:rPr>
              <w:t>Installation:</w:t>
            </w:r>
            <w:r w:rsidR="007B41A1">
              <w:rPr>
                <w:sz w:val="20"/>
                <w:szCs w:val="20"/>
              </w:rPr>
              <w:t xml:space="preserve"> On-Site installation and configuration of Ubuntu 22.04 LTS or Ubuntu 24.4 LTS, with NVIDIA CUDA 12.x drivers and Docker CE pre-installed and tested. Vendor must provide BIOS-level support for secure boot and TPM 2.0 for Linux/Windows compatibility. </w:t>
            </w:r>
          </w:p>
          <w:p w14:paraId="3311FBA0" w14:textId="28EDFFAF" w:rsidR="00701B19" w:rsidRDefault="007B41A1" w:rsidP="00D2239C">
            <w:pPr>
              <w:spacing w:before="100"/>
              <w:jc w:val="both"/>
              <w:rPr>
                <w:sz w:val="20"/>
                <w:szCs w:val="20"/>
              </w:rPr>
            </w:pPr>
            <w:r w:rsidRPr="00B665EB">
              <w:rPr>
                <w:b/>
                <w:bCs/>
                <w:sz w:val="20"/>
                <w:szCs w:val="20"/>
              </w:rPr>
              <w:t>Documentation:</w:t>
            </w:r>
            <w:r>
              <w:rPr>
                <w:sz w:val="20"/>
                <w:szCs w:val="20"/>
              </w:rPr>
              <w:t xml:space="preserve"> All manuals, </w:t>
            </w:r>
            <w:r w:rsidR="00701B19">
              <w:rPr>
                <w:sz w:val="20"/>
                <w:szCs w:val="20"/>
              </w:rPr>
              <w:t>driver’s</w:t>
            </w:r>
            <w:r>
              <w:rPr>
                <w:sz w:val="20"/>
                <w:szCs w:val="20"/>
              </w:rPr>
              <w:t xml:space="preserve"> media, and warranty certificates must be provided at the </w:t>
            </w:r>
            <w:r w:rsidR="00701B19">
              <w:rPr>
                <w:sz w:val="20"/>
                <w:szCs w:val="20"/>
              </w:rPr>
              <w:t>delivery time</w:t>
            </w:r>
            <w:r>
              <w:rPr>
                <w:sz w:val="20"/>
                <w:szCs w:val="20"/>
              </w:rPr>
              <w:t>.</w:t>
            </w:r>
          </w:p>
          <w:p w14:paraId="41BC86CA" w14:textId="79E9800A" w:rsidR="00864DDF" w:rsidRPr="009E3970" w:rsidRDefault="007B41A1" w:rsidP="00D2239C">
            <w:pPr>
              <w:jc w:val="both"/>
              <w:rPr>
                <w:rFonts w:ascii="Tahoma" w:hAnsi="Tahoma" w:cs="Tahoma"/>
                <w:b/>
                <w:spacing w:val="-2"/>
                <w:sz w:val="19"/>
                <w:szCs w:val="19"/>
              </w:rPr>
            </w:pPr>
            <w:r w:rsidRPr="00B665EB">
              <w:rPr>
                <w:b/>
                <w:bCs/>
                <w:sz w:val="20"/>
                <w:szCs w:val="20"/>
              </w:rPr>
              <w:t xml:space="preserve">Vendor must demonstrate system POST, OS boot, NVIDIA GPU recognition via </w:t>
            </w:r>
            <w:r w:rsidR="00701B19" w:rsidRPr="00B665EB">
              <w:rPr>
                <w:b/>
                <w:bCs/>
                <w:sz w:val="20"/>
                <w:szCs w:val="20"/>
              </w:rPr>
              <w:t>NVidia Smi</w:t>
            </w:r>
            <w:r w:rsidRPr="00B665EB">
              <w:rPr>
                <w:b/>
                <w:bCs/>
                <w:sz w:val="20"/>
                <w:szCs w:val="20"/>
              </w:rPr>
              <w:t xml:space="preserve">, and Docker launch before </w:t>
            </w:r>
            <w:r w:rsidR="00701B19" w:rsidRPr="00B665EB">
              <w:rPr>
                <w:b/>
                <w:bCs/>
                <w:sz w:val="20"/>
                <w:szCs w:val="20"/>
              </w:rPr>
              <w:t>acceptance.</w:t>
            </w:r>
          </w:p>
        </w:tc>
        <w:tc>
          <w:tcPr>
            <w:tcW w:w="567" w:type="dxa"/>
            <w:tcBorders>
              <w:top w:val="single" w:sz="4" w:space="0" w:color="000000"/>
              <w:left w:val="single" w:sz="4" w:space="0" w:color="000000"/>
              <w:bottom w:val="single" w:sz="4" w:space="0" w:color="000000"/>
              <w:right w:val="single" w:sz="4" w:space="0" w:color="000000"/>
            </w:tcBorders>
          </w:tcPr>
          <w:p w14:paraId="2C2B0BCA" w14:textId="77777777" w:rsidR="00FF02CA" w:rsidRDefault="00FF02CA" w:rsidP="00F5227D">
            <w:pPr>
              <w:pStyle w:val="TableParagraph"/>
              <w:spacing w:before="13"/>
              <w:ind w:right="10"/>
              <w:jc w:val="center"/>
              <w:rPr>
                <w:rFonts w:ascii="Tahoma" w:hAnsi="Tahoma" w:cs="Tahoma"/>
                <w:b/>
                <w:sz w:val="19"/>
                <w:szCs w:val="19"/>
              </w:rPr>
            </w:pPr>
          </w:p>
          <w:p w14:paraId="078CA1AE" w14:textId="77777777" w:rsidR="00FF02CA" w:rsidRDefault="00FF02CA" w:rsidP="00F5227D">
            <w:pPr>
              <w:pStyle w:val="TableParagraph"/>
              <w:spacing w:before="13"/>
              <w:ind w:right="10"/>
              <w:jc w:val="center"/>
              <w:rPr>
                <w:rFonts w:ascii="Tahoma" w:hAnsi="Tahoma" w:cs="Tahoma"/>
                <w:b/>
                <w:sz w:val="19"/>
                <w:szCs w:val="19"/>
              </w:rPr>
            </w:pPr>
          </w:p>
          <w:p w14:paraId="18D189A6" w14:textId="77777777" w:rsidR="00FF02CA" w:rsidRDefault="00FF02CA" w:rsidP="00F5227D">
            <w:pPr>
              <w:pStyle w:val="TableParagraph"/>
              <w:spacing w:before="13"/>
              <w:ind w:right="10"/>
              <w:jc w:val="center"/>
              <w:rPr>
                <w:rFonts w:ascii="Tahoma" w:hAnsi="Tahoma" w:cs="Tahoma"/>
                <w:b/>
                <w:sz w:val="19"/>
                <w:szCs w:val="19"/>
              </w:rPr>
            </w:pPr>
          </w:p>
          <w:p w14:paraId="706C8C6A" w14:textId="77777777" w:rsidR="00FF02CA" w:rsidRDefault="00FF02CA" w:rsidP="00F5227D">
            <w:pPr>
              <w:pStyle w:val="TableParagraph"/>
              <w:spacing w:before="13"/>
              <w:ind w:right="10"/>
              <w:jc w:val="center"/>
              <w:rPr>
                <w:rFonts w:ascii="Tahoma" w:hAnsi="Tahoma" w:cs="Tahoma"/>
                <w:b/>
                <w:sz w:val="19"/>
                <w:szCs w:val="19"/>
              </w:rPr>
            </w:pPr>
          </w:p>
          <w:p w14:paraId="1724C7C5" w14:textId="77777777" w:rsidR="00FF02CA" w:rsidRDefault="00FF02CA" w:rsidP="00F5227D">
            <w:pPr>
              <w:pStyle w:val="TableParagraph"/>
              <w:spacing w:before="13"/>
              <w:ind w:right="10"/>
              <w:jc w:val="center"/>
              <w:rPr>
                <w:rFonts w:ascii="Tahoma" w:hAnsi="Tahoma" w:cs="Tahoma"/>
                <w:b/>
                <w:sz w:val="19"/>
                <w:szCs w:val="19"/>
              </w:rPr>
            </w:pPr>
          </w:p>
          <w:p w14:paraId="09810D5A" w14:textId="77777777" w:rsidR="00FF02CA" w:rsidRDefault="00FF02CA" w:rsidP="00F5227D">
            <w:pPr>
              <w:pStyle w:val="TableParagraph"/>
              <w:spacing w:before="13"/>
              <w:ind w:right="10"/>
              <w:jc w:val="center"/>
              <w:rPr>
                <w:rFonts w:ascii="Tahoma" w:hAnsi="Tahoma" w:cs="Tahoma"/>
                <w:b/>
                <w:sz w:val="19"/>
                <w:szCs w:val="19"/>
              </w:rPr>
            </w:pPr>
          </w:p>
          <w:p w14:paraId="48DC350D" w14:textId="77777777" w:rsidR="00FF02CA" w:rsidRDefault="00FF02CA" w:rsidP="00F5227D">
            <w:pPr>
              <w:pStyle w:val="TableParagraph"/>
              <w:spacing w:before="13"/>
              <w:ind w:right="10"/>
              <w:jc w:val="center"/>
              <w:rPr>
                <w:rFonts w:ascii="Tahoma" w:hAnsi="Tahoma" w:cs="Tahoma"/>
                <w:b/>
                <w:sz w:val="19"/>
                <w:szCs w:val="19"/>
              </w:rPr>
            </w:pPr>
          </w:p>
          <w:p w14:paraId="7333319B" w14:textId="77777777" w:rsidR="00FF02CA" w:rsidRDefault="00FF02CA" w:rsidP="00F5227D">
            <w:pPr>
              <w:pStyle w:val="TableParagraph"/>
              <w:spacing w:before="13"/>
              <w:ind w:right="10"/>
              <w:jc w:val="center"/>
              <w:rPr>
                <w:rFonts w:ascii="Tahoma" w:hAnsi="Tahoma" w:cs="Tahoma"/>
                <w:b/>
                <w:sz w:val="19"/>
                <w:szCs w:val="19"/>
              </w:rPr>
            </w:pPr>
          </w:p>
          <w:p w14:paraId="2224E24B" w14:textId="77777777" w:rsidR="00FF02CA" w:rsidRDefault="00FF02CA" w:rsidP="00F5227D">
            <w:pPr>
              <w:pStyle w:val="TableParagraph"/>
              <w:spacing w:before="13"/>
              <w:ind w:right="10"/>
              <w:jc w:val="center"/>
              <w:rPr>
                <w:rFonts w:ascii="Tahoma" w:hAnsi="Tahoma" w:cs="Tahoma"/>
                <w:b/>
                <w:sz w:val="19"/>
                <w:szCs w:val="19"/>
              </w:rPr>
            </w:pPr>
          </w:p>
          <w:p w14:paraId="287B0AAF" w14:textId="77777777" w:rsidR="00FF02CA" w:rsidRDefault="00FF02CA" w:rsidP="00F5227D">
            <w:pPr>
              <w:pStyle w:val="TableParagraph"/>
              <w:spacing w:before="13"/>
              <w:ind w:right="10"/>
              <w:jc w:val="center"/>
              <w:rPr>
                <w:rFonts w:ascii="Tahoma" w:hAnsi="Tahoma" w:cs="Tahoma"/>
                <w:b/>
                <w:sz w:val="19"/>
                <w:szCs w:val="19"/>
              </w:rPr>
            </w:pPr>
          </w:p>
          <w:p w14:paraId="554F2C88" w14:textId="77777777" w:rsidR="00FF02CA" w:rsidRDefault="00FF02CA" w:rsidP="00F5227D">
            <w:pPr>
              <w:pStyle w:val="TableParagraph"/>
              <w:spacing w:before="13"/>
              <w:ind w:right="10"/>
              <w:jc w:val="center"/>
              <w:rPr>
                <w:rFonts w:ascii="Tahoma" w:hAnsi="Tahoma" w:cs="Tahoma"/>
                <w:b/>
                <w:sz w:val="19"/>
                <w:szCs w:val="19"/>
              </w:rPr>
            </w:pPr>
          </w:p>
          <w:p w14:paraId="275C7FE3" w14:textId="77777777" w:rsidR="00FF02CA" w:rsidRDefault="00FF02CA" w:rsidP="00F5227D">
            <w:pPr>
              <w:pStyle w:val="TableParagraph"/>
              <w:spacing w:before="13"/>
              <w:ind w:right="10"/>
              <w:jc w:val="center"/>
              <w:rPr>
                <w:rFonts w:ascii="Tahoma" w:hAnsi="Tahoma" w:cs="Tahoma"/>
                <w:b/>
                <w:sz w:val="19"/>
                <w:szCs w:val="19"/>
              </w:rPr>
            </w:pPr>
          </w:p>
          <w:p w14:paraId="6202E42E" w14:textId="77777777" w:rsidR="00FF02CA" w:rsidRDefault="00FF02CA" w:rsidP="00F5227D">
            <w:pPr>
              <w:pStyle w:val="TableParagraph"/>
              <w:spacing w:before="13"/>
              <w:ind w:right="10"/>
              <w:jc w:val="center"/>
              <w:rPr>
                <w:rFonts w:ascii="Tahoma" w:hAnsi="Tahoma" w:cs="Tahoma"/>
                <w:b/>
                <w:sz w:val="19"/>
                <w:szCs w:val="19"/>
              </w:rPr>
            </w:pPr>
          </w:p>
          <w:p w14:paraId="13BEAA04" w14:textId="77777777" w:rsidR="00FF02CA" w:rsidRDefault="00FF02CA" w:rsidP="00F5227D">
            <w:pPr>
              <w:pStyle w:val="TableParagraph"/>
              <w:spacing w:before="13"/>
              <w:ind w:right="10"/>
              <w:jc w:val="center"/>
              <w:rPr>
                <w:rFonts w:ascii="Tahoma" w:hAnsi="Tahoma" w:cs="Tahoma"/>
                <w:b/>
                <w:sz w:val="19"/>
                <w:szCs w:val="19"/>
              </w:rPr>
            </w:pPr>
          </w:p>
          <w:p w14:paraId="0442FDF6" w14:textId="77777777" w:rsidR="00FF02CA" w:rsidRDefault="00FF02CA" w:rsidP="00F5227D">
            <w:pPr>
              <w:pStyle w:val="TableParagraph"/>
              <w:spacing w:before="13"/>
              <w:ind w:right="10"/>
              <w:jc w:val="center"/>
              <w:rPr>
                <w:rFonts w:ascii="Tahoma" w:hAnsi="Tahoma" w:cs="Tahoma"/>
                <w:b/>
                <w:sz w:val="19"/>
                <w:szCs w:val="19"/>
              </w:rPr>
            </w:pPr>
          </w:p>
          <w:p w14:paraId="694355E1" w14:textId="77777777" w:rsidR="00FF02CA" w:rsidRDefault="00FF02CA" w:rsidP="00F5227D">
            <w:pPr>
              <w:pStyle w:val="TableParagraph"/>
              <w:spacing w:before="13"/>
              <w:ind w:right="10"/>
              <w:jc w:val="center"/>
              <w:rPr>
                <w:rFonts w:ascii="Tahoma" w:hAnsi="Tahoma" w:cs="Tahoma"/>
                <w:b/>
                <w:sz w:val="19"/>
                <w:szCs w:val="19"/>
              </w:rPr>
            </w:pPr>
          </w:p>
          <w:p w14:paraId="2CFE54BF" w14:textId="77777777" w:rsidR="00FF02CA" w:rsidRDefault="00FF02CA" w:rsidP="00F5227D">
            <w:pPr>
              <w:pStyle w:val="TableParagraph"/>
              <w:spacing w:before="13"/>
              <w:ind w:right="10"/>
              <w:jc w:val="center"/>
              <w:rPr>
                <w:rFonts w:ascii="Tahoma" w:hAnsi="Tahoma" w:cs="Tahoma"/>
                <w:b/>
                <w:sz w:val="19"/>
                <w:szCs w:val="19"/>
              </w:rPr>
            </w:pPr>
          </w:p>
          <w:p w14:paraId="63AB38EE" w14:textId="77777777" w:rsidR="00FF02CA" w:rsidRDefault="00FF02CA" w:rsidP="00F5227D">
            <w:pPr>
              <w:pStyle w:val="TableParagraph"/>
              <w:spacing w:before="13"/>
              <w:ind w:right="10"/>
              <w:jc w:val="center"/>
              <w:rPr>
                <w:rFonts w:ascii="Tahoma" w:hAnsi="Tahoma" w:cs="Tahoma"/>
                <w:b/>
                <w:sz w:val="19"/>
                <w:szCs w:val="19"/>
              </w:rPr>
            </w:pPr>
          </w:p>
          <w:p w14:paraId="2686890D" w14:textId="77777777" w:rsidR="00FF02CA" w:rsidRDefault="00FF02CA" w:rsidP="00F5227D">
            <w:pPr>
              <w:pStyle w:val="TableParagraph"/>
              <w:spacing w:before="13"/>
              <w:ind w:right="10"/>
              <w:jc w:val="center"/>
              <w:rPr>
                <w:rFonts w:ascii="Tahoma" w:hAnsi="Tahoma" w:cs="Tahoma"/>
                <w:b/>
                <w:sz w:val="19"/>
                <w:szCs w:val="19"/>
              </w:rPr>
            </w:pPr>
          </w:p>
          <w:p w14:paraId="788BC161" w14:textId="4E0F1F58" w:rsidR="00755D02" w:rsidRPr="009E3970" w:rsidRDefault="00755D02"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648" w:type="dxa"/>
            <w:tcBorders>
              <w:top w:val="single" w:sz="4" w:space="0" w:color="000000"/>
              <w:left w:val="single" w:sz="4" w:space="0" w:color="000000"/>
              <w:bottom w:val="single" w:sz="4" w:space="0" w:color="000000"/>
              <w:right w:val="single" w:sz="4" w:space="0" w:color="000000"/>
            </w:tcBorders>
          </w:tcPr>
          <w:p w14:paraId="6B8B533E" w14:textId="77777777" w:rsidR="00FF02CA" w:rsidRDefault="00FF02CA" w:rsidP="00F5227D">
            <w:pPr>
              <w:pStyle w:val="TableParagraph"/>
              <w:ind w:left="89" w:right="77"/>
              <w:jc w:val="both"/>
              <w:rPr>
                <w:rFonts w:ascii="Tahoma" w:hAnsi="Tahoma" w:cs="Tahoma"/>
                <w:b/>
                <w:spacing w:val="-4"/>
                <w:sz w:val="19"/>
                <w:szCs w:val="19"/>
              </w:rPr>
            </w:pPr>
          </w:p>
          <w:p w14:paraId="7653F314" w14:textId="77777777" w:rsidR="00FF02CA" w:rsidRDefault="00FF02CA" w:rsidP="00F5227D">
            <w:pPr>
              <w:pStyle w:val="TableParagraph"/>
              <w:ind w:left="89" w:right="77"/>
              <w:jc w:val="both"/>
              <w:rPr>
                <w:rFonts w:ascii="Tahoma" w:hAnsi="Tahoma" w:cs="Tahoma"/>
                <w:b/>
                <w:spacing w:val="-4"/>
                <w:sz w:val="19"/>
                <w:szCs w:val="19"/>
              </w:rPr>
            </w:pPr>
          </w:p>
          <w:p w14:paraId="7F165B8B" w14:textId="77777777" w:rsidR="00FF02CA" w:rsidRDefault="00FF02CA" w:rsidP="00F5227D">
            <w:pPr>
              <w:pStyle w:val="TableParagraph"/>
              <w:ind w:left="89" w:right="77"/>
              <w:jc w:val="both"/>
              <w:rPr>
                <w:rFonts w:ascii="Tahoma" w:hAnsi="Tahoma" w:cs="Tahoma"/>
                <w:b/>
                <w:spacing w:val="-4"/>
                <w:sz w:val="19"/>
                <w:szCs w:val="19"/>
              </w:rPr>
            </w:pPr>
          </w:p>
          <w:p w14:paraId="2789DFAD" w14:textId="77777777" w:rsidR="00FF02CA" w:rsidRDefault="00FF02CA" w:rsidP="00F5227D">
            <w:pPr>
              <w:pStyle w:val="TableParagraph"/>
              <w:ind w:left="89" w:right="77"/>
              <w:jc w:val="both"/>
              <w:rPr>
                <w:rFonts w:ascii="Tahoma" w:hAnsi="Tahoma" w:cs="Tahoma"/>
                <w:b/>
                <w:spacing w:val="-4"/>
                <w:sz w:val="19"/>
                <w:szCs w:val="19"/>
              </w:rPr>
            </w:pPr>
          </w:p>
          <w:p w14:paraId="6A6291B6" w14:textId="77777777" w:rsidR="00FF02CA" w:rsidRDefault="00FF02CA" w:rsidP="00F5227D">
            <w:pPr>
              <w:pStyle w:val="TableParagraph"/>
              <w:ind w:left="89" w:right="77"/>
              <w:jc w:val="both"/>
              <w:rPr>
                <w:rFonts w:ascii="Tahoma" w:hAnsi="Tahoma" w:cs="Tahoma"/>
                <w:b/>
                <w:spacing w:val="-4"/>
                <w:sz w:val="19"/>
                <w:szCs w:val="19"/>
              </w:rPr>
            </w:pPr>
          </w:p>
          <w:p w14:paraId="69485F3E" w14:textId="77777777" w:rsidR="00FF02CA" w:rsidRDefault="00FF02CA" w:rsidP="00F5227D">
            <w:pPr>
              <w:pStyle w:val="TableParagraph"/>
              <w:ind w:left="89" w:right="77"/>
              <w:jc w:val="both"/>
              <w:rPr>
                <w:rFonts w:ascii="Tahoma" w:hAnsi="Tahoma" w:cs="Tahoma"/>
                <w:b/>
                <w:spacing w:val="-4"/>
                <w:sz w:val="19"/>
                <w:szCs w:val="19"/>
              </w:rPr>
            </w:pPr>
          </w:p>
          <w:p w14:paraId="3730CCE7" w14:textId="77777777" w:rsidR="00FF02CA" w:rsidRDefault="00FF02CA" w:rsidP="00F5227D">
            <w:pPr>
              <w:pStyle w:val="TableParagraph"/>
              <w:ind w:left="89" w:right="77"/>
              <w:jc w:val="both"/>
              <w:rPr>
                <w:rFonts w:ascii="Tahoma" w:hAnsi="Tahoma" w:cs="Tahoma"/>
                <w:b/>
                <w:spacing w:val="-4"/>
                <w:sz w:val="19"/>
                <w:szCs w:val="19"/>
              </w:rPr>
            </w:pPr>
          </w:p>
          <w:p w14:paraId="15B699E5" w14:textId="77777777" w:rsidR="00FF02CA" w:rsidRDefault="00FF02CA" w:rsidP="00F5227D">
            <w:pPr>
              <w:pStyle w:val="TableParagraph"/>
              <w:ind w:left="89" w:right="77"/>
              <w:jc w:val="both"/>
              <w:rPr>
                <w:rFonts w:ascii="Tahoma" w:hAnsi="Tahoma" w:cs="Tahoma"/>
                <w:b/>
                <w:spacing w:val="-4"/>
                <w:sz w:val="19"/>
                <w:szCs w:val="19"/>
              </w:rPr>
            </w:pPr>
          </w:p>
          <w:p w14:paraId="797EF745" w14:textId="77777777" w:rsidR="00FF02CA" w:rsidRDefault="00FF02CA" w:rsidP="00F5227D">
            <w:pPr>
              <w:pStyle w:val="TableParagraph"/>
              <w:ind w:left="89" w:right="77"/>
              <w:jc w:val="both"/>
              <w:rPr>
                <w:rFonts w:ascii="Tahoma" w:hAnsi="Tahoma" w:cs="Tahoma"/>
                <w:b/>
                <w:spacing w:val="-4"/>
                <w:sz w:val="19"/>
                <w:szCs w:val="19"/>
              </w:rPr>
            </w:pPr>
          </w:p>
          <w:p w14:paraId="54166C59" w14:textId="77777777" w:rsidR="00FF02CA" w:rsidRDefault="00FF02CA" w:rsidP="00F5227D">
            <w:pPr>
              <w:pStyle w:val="TableParagraph"/>
              <w:ind w:left="89" w:right="77"/>
              <w:jc w:val="both"/>
              <w:rPr>
                <w:rFonts w:ascii="Tahoma" w:hAnsi="Tahoma" w:cs="Tahoma"/>
                <w:b/>
                <w:spacing w:val="-4"/>
                <w:sz w:val="19"/>
                <w:szCs w:val="19"/>
              </w:rPr>
            </w:pPr>
          </w:p>
          <w:p w14:paraId="7CE592F9" w14:textId="77777777" w:rsidR="00FF02CA" w:rsidRDefault="00FF02CA" w:rsidP="00F5227D">
            <w:pPr>
              <w:pStyle w:val="TableParagraph"/>
              <w:ind w:left="89" w:right="77"/>
              <w:jc w:val="both"/>
              <w:rPr>
                <w:rFonts w:ascii="Tahoma" w:hAnsi="Tahoma" w:cs="Tahoma"/>
                <w:b/>
                <w:spacing w:val="-4"/>
                <w:sz w:val="19"/>
                <w:szCs w:val="19"/>
              </w:rPr>
            </w:pPr>
          </w:p>
          <w:p w14:paraId="6FA75385" w14:textId="77777777" w:rsidR="00FF02CA" w:rsidRDefault="00FF02CA" w:rsidP="00F5227D">
            <w:pPr>
              <w:pStyle w:val="TableParagraph"/>
              <w:ind w:left="89" w:right="77"/>
              <w:jc w:val="both"/>
              <w:rPr>
                <w:rFonts w:ascii="Tahoma" w:hAnsi="Tahoma" w:cs="Tahoma"/>
                <w:b/>
                <w:spacing w:val="-4"/>
                <w:sz w:val="19"/>
                <w:szCs w:val="19"/>
              </w:rPr>
            </w:pPr>
          </w:p>
          <w:p w14:paraId="7441389E" w14:textId="77777777" w:rsidR="00FF02CA" w:rsidRDefault="00FF02CA" w:rsidP="00F5227D">
            <w:pPr>
              <w:pStyle w:val="TableParagraph"/>
              <w:ind w:left="89" w:right="77"/>
              <w:jc w:val="both"/>
              <w:rPr>
                <w:rFonts w:ascii="Tahoma" w:hAnsi="Tahoma" w:cs="Tahoma"/>
                <w:b/>
                <w:spacing w:val="-4"/>
                <w:sz w:val="19"/>
                <w:szCs w:val="19"/>
              </w:rPr>
            </w:pPr>
          </w:p>
          <w:p w14:paraId="1B730789" w14:textId="77777777" w:rsidR="00FF02CA" w:rsidRDefault="00FF02CA" w:rsidP="00F5227D">
            <w:pPr>
              <w:pStyle w:val="TableParagraph"/>
              <w:ind w:left="89" w:right="77"/>
              <w:jc w:val="both"/>
              <w:rPr>
                <w:rFonts w:ascii="Tahoma" w:hAnsi="Tahoma" w:cs="Tahoma"/>
                <w:b/>
                <w:spacing w:val="-4"/>
                <w:sz w:val="19"/>
                <w:szCs w:val="19"/>
              </w:rPr>
            </w:pPr>
          </w:p>
          <w:p w14:paraId="176ED02C" w14:textId="77777777" w:rsidR="00FF02CA" w:rsidRDefault="00FF02CA" w:rsidP="00F5227D">
            <w:pPr>
              <w:pStyle w:val="TableParagraph"/>
              <w:ind w:left="89" w:right="77"/>
              <w:jc w:val="both"/>
              <w:rPr>
                <w:rFonts w:ascii="Tahoma" w:hAnsi="Tahoma" w:cs="Tahoma"/>
                <w:b/>
                <w:spacing w:val="-4"/>
                <w:sz w:val="19"/>
                <w:szCs w:val="19"/>
              </w:rPr>
            </w:pPr>
          </w:p>
          <w:p w14:paraId="37A84371" w14:textId="77777777" w:rsidR="00FF02CA" w:rsidRDefault="00FF02CA" w:rsidP="00F5227D">
            <w:pPr>
              <w:pStyle w:val="TableParagraph"/>
              <w:ind w:left="89" w:right="77"/>
              <w:jc w:val="both"/>
              <w:rPr>
                <w:rFonts w:ascii="Tahoma" w:hAnsi="Tahoma" w:cs="Tahoma"/>
                <w:b/>
                <w:spacing w:val="-4"/>
                <w:sz w:val="19"/>
                <w:szCs w:val="19"/>
              </w:rPr>
            </w:pPr>
          </w:p>
          <w:p w14:paraId="46928A0C" w14:textId="77777777" w:rsidR="00FF02CA" w:rsidRDefault="00FF02CA" w:rsidP="00F5227D">
            <w:pPr>
              <w:pStyle w:val="TableParagraph"/>
              <w:ind w:left="89" w:right="77"/>
              <w:jc w:val="both"/>
              <w:rPr>
                <w:rFonts w:ascii="Tahoma" w:hAnsi="Tahoma" w:cs="Tahoma"/>
                <w:b/>
                <w:spacing w:val="-4"/>
                <w:sz w:val="19"/>
                <w:szCs w:val="19"/>
              </w:rPr>
            </w:pPr>
          </w:p>
          <w:p w14:paraId="2CE0E858" w14:textId="77777777" w:rsidR="00FF02CA" w:rsidRDefault="00FF02CA" w:rsidP="00F5227D">
            <w:pPr>
              <w:pStyle w:val="TableParagraph"/>
              <w:ind w:left="89" w:right="77"/>
              <w:jc w:val="both"/>
              <w:rPr>
                <w:rFonts w:ascii="Tahoma" w:hAnsi="Tahoma" w:cs="Tahoma"/>
                <w:b/>
                <w:spacing w:val="-4"/>
                <w:sz w:val="19"/>
                <w:szCs w:val="19"/>
              </w:rPr>
            </w:pPr>
          </w:p>
          <w:p w14:paraId="2FE3CEBC" w14:textId="77777777" w:rsidR="00FF02CA" w:rsidRDefault="00FF02CA" w:rsidP="00F5227D">
            <w:pPr>
              <w:pStyle w:val="TableParagraph"/>
              <w:ind w:left="89" w:right="77"/>
              <w:jc w:val="both"/>
              <w:rPr>
                <w:rFonts w:ascii="Tahoma" w:hAnsi="Tahoma" w:cs="Tahoma"/>
                <w:b/>
                <w:spacing w:val="-4"/>
                <w:sz w:val="19"/>
                <w:szCs w:val="19"/>
              </w:rPr>
            </w:pPr>
          </w:p>
          <w:p w14:paraId="0AE13B9D" w14:textId="77777777" w:rsidR="00FF02CA" w:rsidRDefault="00FF02CA" w:rsidP="00F5227D">
            <w:pPr>
              <w:pStyle w:val="TableParagraph"/>
              <w:ind w:left="89" w:right="77"/>
              <w:jc w:val="both"/>
              <w:rPr>
                <w:rFonts w:ascii="Tahoma" w:hAnsi="Tahoma" w:cs="Tahoma"/>
                <w:b/>
                <w:spacing w:val="-4"/>
                <w:sz w:val="19"/>
                <w:szCs w:val="19"/>
              </w:rPr>
            </w:pPr>
          </w:p>
          <w:p w14:paraId="2486A9D0" w14:textId="517EDC96" w:rsidR="00755D02" w:rsidRPr="009E3970" w:rsidRDefault="009B50F0"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755D02" w:rsidRPr="009E3970" w:rsidRDefault="00755D02"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755D02" w:rsidRPr="009E3970" w:rsidRDefault="00755D02" w:rsidP="00F5227D">
            <w:pPr>
              <w:pStyle w:val="TableParagraph"/>
              <w:spacing w:before="13"/>
              <w:ind w:left="108"/>
              <w:jc w:val="both"/>
              <w:rPr>
                <w:rFonts w:ascii="Tahoma" w:hAnsi="Tahoma" w:cs="Tahoma"/>
                <w:b/>
                <w:sz w:val="19"/>
                <w:szCs w:val="19"/>
              </w:rPr>
            </w:pPr>
          </w:p>
        </w:tc>
      </w:tr>
      <w:tr w:rsidR="00755D02" w:rsidRPr="009E3970" w14:paraId="7C65CBFE" w14:textId="77777777" w:rsidTr="00D2239C">
        <w:trPr>
          <w:trHeight w:val="268"/>
          <w:jc w:val="center"/>
        </w:trPr>
        <w:tc>
          <w:tcPr>
            <w:tcW w:w="1980" w:type="dxa"/>
            <w:gridSpan w:val="2"/>
          </w:tcPr>
          <w:p w14:paraId="20DB262D" w14:textId="77777777" w:rsidR="00755D02" w:rsidRPr="009E3970" w:rsidRDefault="00755D02" w:rsidP="00F5227D">
            <w:pPr>
              <w:pStyle w:val="TableParagraph"/>
              <w:ind w:right="93"/>
              <w:jc w:val="right"/>
              <w:rPr>
                <w:rFonts w:ascii="Tahoma" w:hAnsi="Tahoma" w:cs="Tahoma"/>
                <w:sz w:val="20"/>
                <w:szCs w:val="20"/>
              </w:rPr>
            </w:pPr>
          </w:p>
        </w:tc>
        <w:tc>
          <w:tcPr>
            <w:tcW w:w="6791" w:type="dxa"/>
            <w:gridSpan w:val="4"/>
          </w:tcPr>
          <w:p w14:paraId="43990EE4" w14:textId="40A54F2C" w:rsidR="00755D02" w:rsidRPr="00FF02CA" w:rsidRDefault="00755D02" w:rsidP="00F5227D">
            <w:pPr>
              <w:pStyle w:val="TableParagraph"/>
              <w:ind w:right="93"/>
              <w:jc w:val="right"/>
              <w:rPr>
                <w:rFonts w:ascii="Tahoma" w:hAnsi="Tahoma" w:cs="Tahoma"/>
                <w:b/>
                <w:bCs/>
                <w:sz w:val="20"/>
                <w:szCs w:val="20"/>
              </w:rPr>
            </w:pPr>
            <w:r w:rsidRPr="00FF02CA">
              <w:rPr>
                <w:rFonts w:ascii="Tahoma" w:hAnsi="Tahoma" w:cs="Tahoma"/>
                <w:b/>
                <w:bCs/>
                <w:sz w:val="20"/>
                <w:szCs w:val="20"/>
              </w:rPr>
              <w:t>Total</w:t>
            </w:r>
          </w:p>
        </w:tc>
        <w:tc>
          <w:tcPr>
            <w:tcW w:w="1228" w:type="dxa"/>
          </w:tcPr>
          <w:p w14:paraId="61DD2874" w14:textId="77777777" w:rsidR="00755D02" w:rsidRPr="009E3970" w:rsidRDefault="00755D02" w:rsidP="00F5227D">
            <w:pPr>
              <w:pStyle w:val="TableParagraph"/>
              <w:jc w:val="both"/>
              <w:rPr>
                <w:rFonts w:ascii="Tahoma" w:hAnsi="Tahoma" w:cs="Tahoma"/>
                <w:sz w:val="20"/>
                <w:szCs w:val="20"/>
              </w:rPr>
            </w:pPr>
          </w:p>
        </w:tc>
      </w:tr>
      <w:tr w:rsidR="00755D02" w:rsidRPr="009E3970" w14:paraId="720F8D11" w14:textId="77777777" w:rsidTr="00D2239C">
        <w:trPr>
          <w:trHeight w:val="268"/>
          <w:jc w:val="center"/>
        </w:trPr>
        <w:tc>
          <w:tcPr>
            <w:tcW w:w="1980" w:type="dxa"/>
            <w:gridSpan w:val="2"/>
          </w:tcPr>
          <w:p w14:paraId="4574AF93" w14:textId="77777777" w:rsidR="00755D02" w:rsidRPr="009E3970" w:rsidRDefault="00755D02" w:rsidP="00F5227D">
            <w:pPr>
              <w:pStyle w:val="TableParagraph"/>
              <w:ind w:right="95"/>
              <w:jc w:val="right"/>
              <w:rPr>
                <w:rFonts w:ascii="Tahoma" w:hAnsi="Tahoma" w:cs="Tahoma"/>
                <w:sz w:val="20"/>
                <w:szCs w:val="20"/>
              </w:rPr>
            </w:pPr>
          </w:p>
        </w:tc>
        <w:tc>
          <w:tcPr>
            <w:tcW w:w="6791" w:type="dxa"/>
            <w:gridSpan w:val="4"/>
          </w:tcPr>
          <w:p w14:paraId="684FD804" w14:textId="12544200" w:rsidR="00755D02" w:rsidRPr="00FF02CA" w:rsidRDefault="00755D02" w:rsidP="00F5227D">
            <w:pPr>
              <w:pStyle w:val="TableParagraph"/>
              <w:ind w:right="95"/>
              <w:jc w:val="right"/>
              <w:rPr>
                <w:rFonts w:ascii="Tahoma" w:hAnsi="Tahoma" w:cs="Tahoma"/>
                <w:b/>
                <w:bCs/>
                <w:sz w:val="20"/>
                <w:szCs w:val="20"/>
              </w:rPr>
            </w:pPr>
            <w:r w:rsidRPr="00FF02CA">
              <w:rPr>
                <w:rFonts w:ascii="Tahoma" w:hAnsi="Tahoma" w:cs="Tahoma"/>
                <w:b/>
                <w:bCs/>
                <w:sz w:val="20"/>
                <w:szCs w:val="20"/>
              </w:rPr>
              <w:t>GST</w:t>
            </w:r>
          </w:p>
        </w:tc>
        <w:tc>
          <w:tcPr>
            <w:tcW w:w="1228" w:type="dxa"/>
          </w:tcPr>
          <w:p w14:paraId="5A1EFE53" w14:textId="77777777" w:rsidR="00755D02" w:rsidRPr="009E3970" w:rsidRDefault="00755D02" w:rsidP="00F5227D">
            <w:pPr>
              <w:pStyle w:val="TableParagraph"/>
              <w:jc w:val="both"/>
              <w:rPr>
                <w:rFonts w:ascii="Tahoma" w:hAnsi="Tahoma" w:cs="Tahoma"/>
                <w:sz w:val="20"/>
                <w:szCs w:val="20"/>
              </w:rPr>
            </w:pPr>
          </w:p>
        </w:tc>
      </w:tr>
      <w:tr w:rsidR="00755D02" w:rsidRPr="009E3970" w14:paraId="4EB62386" w14:textId="77777777" w:rsidTr="00D2239C">
        <w:trPr>
          <w:trHeight w:val="270"/>
          <w:jc w:val="center"/>
        </w:trPr>
        <w:tc>
          <w:tcPr>
            <w:tcW w:w="1980" w:type="dxa"/>
            <w:gridSpan w:val="2"/>
          </w:tcPr>
          <w:p w14:paraId="623D689A" w14:textId="77777777" w:rsidR="00755D02" w:rsidRPr="009E3970" w:rsidRDefault="00755D02" w:rsidP="00A96981">
            <w:pPr>
              <w:pStyle w:val="TableParagraph"/>
              <w:ind w:right="93"/>
              <w:jc w:val="right"/>
              <w:rPr>
                <w:rFonts w:ascii="Tahoma" w:hAnsi="Tahoma" w:cs="Tahoma"/>
                <w:sz w:val="20"/>
                <w:szCs w:val="20"/>
              </w:rPr>
            </w:pPr>
          </w:p>
        </w:tc>
        <w:tc>
          <w:tcPr>
            <w:tcW w:w="6791" w:type="dxa"/>
            <w:gridSpan w:val="4"/>
          </w:tcPr>
          <w:p w14:paraId="59A3B9FD" w14:textId="28806F5F" w:rsidR="00755D02" w:rsidRPr="00FF02CA" w:rsidRDefault="00755D02" w:rsidP="00A96981">
            <w:pPr>
              <w:pStyle w:val="TableParagraph"/>
              <w:ind w:right="93"/>
              <w:jc w:val="right"/>
              <w:rPr>
                <w:rFonts w:ascii="Tahoma" w:hAnsi="Tahoma" w:cs="Tahoma"/>
                <w:b/>
                <w:bCs/>
                <w:sz w:val="20"/>
                <w:szCs w:val="20"/>
              </w:rPr>
            </w:pPr>
            <w:r w:rsidRPr="00FF02CA">
              <w:rPr>
                <w:rFonts w:ascii="Tahoma" w:hAnsi="Tahoma" w:cs="Tahoma"/>
                <w:b/>
                <w:bCs/>
                <w:sz w:val="20"/>
                <w:szCs w:val="20"/>
              </w:rPr>
              <w:t>Total</w:t>
            </w:r>
            <w:r w:rsidRPr="00FF02CA">
              <w:rPr>
                <w:rFonts w:ascii="Tahoma" w:hAnsi="Tahoma" w:cs="Tahoma"/>
                <w:b/>
                <w:bCs/>
                <w:spacing w:val="-3"/>
                <w:sz w:val="20"/>
                <w:szCs w:val="20"/>
              </w:rPr>
              <w:t xml:space="preserve"> </w:t>
            </w:r>
            <w:r w:rsidRPr="00FF02CA">
              <w:rPr>
                <w:rFonts w:ascii="Tahoma" w:hAnsi="Tahoma" w:cs="Tahoma"/>
                <w:b/>
                <w:bCs/>
                <w:sz w:val="20"/>
                <w:szCs w:val="20"/>
              </w:rPr>
              <w:t>including GST</w:t>
            </w:r>
          </w:p>
        </w:tc>
        <w:tc>
          <w:tcPr>
            <w:tcW w:w="1228" w:type="dxa"/>
          </w:tcPr>
          <w:p w14:paraId="7922FFA4" w14:textId="77777777" w:rsidR="00755D02" w:rsidRPr="009E3970" w:rsidRDefault="00755D02"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3D119D8A" w14:textId="77777777" w:rsidR="00D2239C" w:rsidRPr="00D2239C" w:rsidRDefault="00D2239C">
      <w:pPr>
        <w:rPr>
          <w:rFonts w:ascii="Tahoma" w:hAnsi="Tahoma" w:cs="Tahoma"/>
          <w:b/>
          <w:sz w:val="19"/>
          <w:szCs w:val="19"/>
        </w:rPr>
      </w:pPr>
      <w:r w:rsidRPr="00D2239C">
        <w:rPr>
          <w:rFonts w:ascii="Tahoma" w:hAnsi="Tahoma" w:cs="Tahoma"/>
          <w:b/>
          <w:sz w:val="19"/>
          <w:szCs w:val="19"/>
        </w:rPr>
        <w:br w:type="page"/>
      </w:r>
    </w:p>
    <w:p w14:paraId="57561216" w14:textId="175BEFF7" w:rsidR="001A470A" w:rsidRPr="009E3970" w:rsidRDefault="001A470A" w:rsidP="001A470A">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6013CFF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FF02CA"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66808D9C"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FF02CA"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C8267" w14:textId="77777777" w:rsidR="00F87593" w:rsidRDefault="00F87593" w:rsidP="00290070">
      <w:r>
        <w:separator/>
      </w:r>
    </w:p>
  </w:endnote>
  <w:endnote w:type="continuationSeparator" w:id="0">
    <w:p w14:paraId="4DB69668" w14:textId="77777777" w:rsidR="00F87593" w:rsidRDefault="00F8759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C44E4" w14:textId="77777777" w:rsidR="00F87593" w:rsidRDefault="00F87593" w:rsidP="00290070">
      <w:r>
        <w:separator/>
      </w:r>
    </w:p>
  </w:footnote>
  <w:footnote w:type="continuationSeparator" w:id="0">
    <w:p w14:paraId="311C3D61" w14:textId="77777777" w:rsidR="00F87593" w:rsidRDefault="00F8759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75BFB"/>
    <w:rsid w:val="00083FC5"/>
    <w:rsid w:val="00095749"/>
    <w:rsid w:val="000A5D38"/>
    <w:rsid w:val="000C0798"/>
    <w:rsid w:val="000E6BE8"/>
    <w:rsid w:val="001012E8"/>
    <w:rsid w:val="0010229D"/>
    <w:rsid w:val="00105BB3"/>
    <w:rsid w:val="0011328C"/>
    <w:rsid w:val="00182666"/>
    <w:rsid w:val="0018395C"/>
    <w:rsid w:val="00192EC7"/>
    <w:rsid w:val="0019560D"/>
    <w:rsid w:val="001A470A"/>
    <w:rsid w:val="001E2ABE"/>
    <w:rsid w:val="001F486D"/>
    <w:rsid w:val="002023A4"/>
    <w:rsid w:val="002165CB"/>
    <w:rsid w:val="002420DF"/>
    <w:rsid w:val="00243B31"/>
    <w:rsid w:val="002750A2"/>
    <w:rsid w:val="00281346"/>
    <w:rsid w:val="00290070"/>
    <w:rsid w:val="002B7614"/>
    <w:rsid w:val="00316F72"/>
    <w:rsid w:val="00322218"/>
    <w:rsid w:val="00337C63"/>
    <w:rsid w:val="003473D6"/>
    <w:rsid w:val="00347456"/>
    <w:rsid w:val="00362EBE"/>
    <w:rsid w:val="00364AC3"/>
    <w:rsid w:val="00367F17"/>
    <w:rsid w:val="00386173"/>
    <w:rsid w:val="00397C61"/>
    <w:rsid w:val="003A650F"/>
    <w:rsid w:val="003C16A7"/>
    <w:rsid w:val="003C1B08"/>
    <w:rsid w:val="003D2AC2"/>
    <w:rsid w:val="003E1CFA"/>
    <w:rsid w:val="00437BD5"/>
    <w:rsid w:val="00450A1F"/>
    <w:rsid w:val="00461914"/>
    <w:rsid w:val="00472D98"/>
    <w:rsid w:val="004801A4"/>
    <w:rsid w:val="004A6801"/>
    <w:rsid w:val="004B0E8B"/>
    <w:rsid w:val="004C3070"/>
    <w:rsid w:val="00503C12"/>
    <w:rsid w:val="005179CE"/>
    <w:rsid w:val="0053021C"/>
    <w:rsid w:val="005323E4"/>
    <w:rsid w:val="00537555"/>
    <w:rsid w:val="0055568C"/>
    <w:rsid w:val="00561BF9"/>
    <w:rsid w:val="00566727"/>
    <w:rsid w:val="00583058"/>
    <w:rsid w:val="005A5871"/>
    <w:rsid w:val="005C74E8"/>
    <w:rsid w:val="005E769A"/>
    <w:rsid w:val="00612E5D"/>
    <w:rsid w:val="006A3E60"/>
    <w:rsid w:val="006B340B"/>
    <w:rsid w:val="006B5114"/>
    <w:rsid w:val="006B7017"/>
    <w:rsid w:val="006C3534"/>
    <w:rsid w:val="006C5167"/>
    <w:rsid w:val="00701B19"/>
    <w:rsid w:val="00713E16"/>
    <w:rsid w:val="00714BD3"/>
    <w:rsid w:val="0072714E"/>
    <w:rsid w:val="00755D02"/>
    <w:rsid w:val="00761FC9"/>
    <w:rsid w:val="007710A7"/>
    <w:rsid w:val="00791F02"/>
    <w:rsid w:val="007B1A6A"/>
    <w:rsid w:val="007B28DD"/>
    <w:rsid w:val="007B41A1"/>
    <w:rsid w:val="007C473D"/>
    <w:rsid w:val="00864DDF"/>
    <w:rsid w:val="00866367"/>
    <w:rsid w:val="00867D18"/>
    <w:rsid w:val="008826FA"/>
    <w:rsid w:val="00885A81"/>
    <w:rsid w:val="008A45AF"/>
    <w:rsid w:val="008E50D0"/>
    <w:rsid w:val="008E57BE"/>
    <w:rsid w:val="008E7A62"/>
    <w:rsid w:val="008F4155"/>
    <w:rsid w:val="00911C7D"/>
    <w:rsid w:val="00920157"/>
    <w:rsid w:val="00963850"/>
    <w:rsid w:val="00976514"/>
    <w:rsid w:val="00977A4C"/>
    <w:rsid w:val="00986050"/>
    <w:rsid w:val="00997F5F"/>
    <w:rsid w:val="009A7CC8"/>
    <w:rsid w:val="009B50F0"/>
    <w:rsid w:val="009C2E8B"/>
    <w:rsid w:val="009C33AB"/>
    <w:rsid w:val="009C57E5"/>
    <w:rsid w:val="009D37D3"/>
    <w:rsid w:val="009E3970"/>
    <w:rsid w:val="009E4150"/>
    <w:rsid w:val="009F6660"/>
    <w:rsid w:val="00A03494"/>
    <w:rsid w:val="00A13C1F"/>
    <w:rsid w:val="00A14111"/>
    <w:rsid w:val="00A44421"/>
    <w:rsid w:val="00A55A39"/>
    <w:rsid w:val="00A76DA8"/>
    <w:rsid w:val="00A84AD1"/>
    <w:rsid w:val="00A92363"/>
    <w:rsid w:val="00AC1B3B"/>
    <w:rsid w:val="00B549C0"/>
    <w:rsid w:val="00B56509"/>
    <w:rsid w:val="00B57EEE"/>
    <w:rsid w:val="00B61526"/>
    <w:rsid w:val="00B665EB"/>
    <w:rsid w:val="00B70436"/>
    <w:rsid w:val="00B949FE"/>
    <w:rsid w:val="00BB57A4"/>
    <w:rsid w:val="00BB6FB5"/>
    <w:rsid w:val="00BC6CA1"/>
    <w:rsid w:val="00BD55F8"/>
    <w:rsid w:val="00BE60F7"/>
    <w:rsid w:val="00C00DE3"/>
    <w:rsid w:val="00C16D2C"/>
    <w:rsid w:val="00C71B6C"/>
    <w:rsid w:val="00C77C16"/>
    <w:rsid w:val="00C81E9E"/>
    <w:rsid w:val="00C836C3"/>
    <w:rsid w:val="00C86F73"/>
    <w:rsid w:val="00CA25AD"/>
    <w:rsid w:val="00CB1B93"/>
    <w:rsid w:val="00CD5E99"/>
    <w:rsid w:val="00CE2F2E"/>
    <w:rsid w:val="00CF0523"/>
    <w:rsid w:val="00D06625"/>
    <w:rsid w:val="00D14F72"/>
    <w:rsid w:val="00D2239C"/>
    <w:rsid w:val="00D775F7"/>
    <w:rsid w:val="00DB297E"/>
    <w:rsid w:val="00DE2A4E"/>
    <w:rsid w:val="00E15BBC"/>
    <w:rsid w:val="00E40D98"/>
    <w:rsid w:val="00E45340"/>
    <w:rsid w:val="00E558B5"/>
    <w:rsid w:val="00E6116F"/>
    <w:rsid w:val="00E72997"/>
    <w:rsid w:val="00F037DE"/>
    <w:rsid w:val="00F03EDE"/>
    <w:rsid w:val="00F24200"/>
    <w:rsid w:val="00F361E1"/>
    <w:rsid w:val="00F51031"/>
    <w:rsid w:val="00F5227D"/>
    <w:rsid w:val="00F61F8F"/>
    <w:rsid w:val="00F71115"/>
    <w:rsid w:val="00F84C31"/>
    <w:rsid w:val="00F87593"/>
    <w:rsid w:val="00FB7EA3"/>
    <w:rsid w:val="00FF02C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2026-06-10T04:47:00Z</dcterms:created>
  <dcterms:modified xsi:type="dcterms:W3CDTF">2026-06-15T08:55:00Z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