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BE5FA2D" w:rsidR="005179CE" w:rsidRPr="009E3970" w:rsidRDefault="00F84C31" w:rsidP="000C7A84">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w:t>
      </w:r>
      <w:r w:rsidR="001D3584" w:rsidRPr="001D3584">
        <w:rPr>
          <w:rFonts w:ascii="Tahoma" w:hAnsi="Tahoma" w:cs="Tahoma"/>
          <w:b/>
          <w:bCs/>
          <w:color w:val="4F81BD" w:themeColor="accent1"/>
          <w:sz w:val="19"/>
          <w:szCs w:val="19"/>
        </w:rPr>
        <w:t>2026-27/CW/</w:t>
      </w:r>
      <w:r w:rsidR="000C7A84">
        <w:rPr>
          <w:rFonts w:ascii="Tahoma" w:hAnsi="Tahoma" w:cs="Tahoma"/>
          <w:b/>
          <w:bCs/>
          <w:color w:val="4F81BD" w:themeColor="accent1"/>
          <w:sz w:val="19"/>
          <w:szCs w:val="19"/>
        </w:rPr>
        <w:t>2B</w:t>
      </w:r>
      <w:r w:rsidRPr="009E3970">
        <w:rPr>
          <w:rFonts w:ascii="Tahoma" w:hAnsi="Tahoma" w:cs="Tahoma"/>
          <w:b/>
          <w:color w:val="4F81BD" w:themeColor="accent1"/>
          <w:sz w:val="19"/>
          <w:szCs w:val="19"/>
        </w:rPr>
        <w:t>/</w:t>
      </w:r>
      <w:r w:rsidR="001D3584" w:rsidRPr="001D3584">
        <w:rPr>
          <w:rFonts w:ascii="Tahoma" w:hAnsi="Tahoma" w:cs="Tahoma"/>
          <w:b/>
          <w:bCs/>
          <w:color w:val="4F81BD" w:themeColor="accent1"/>
          <w:sz w:val="19"/>
          <w:szCs w:val="19"/>
        </w:rPr>
        <w:t>LNM-</w:t>
      </w:r>
      <w:r w:rsidR="000C7A84">
        <w:rPr>
          <w:rFonts w:ascii="Tahoma" w:hAnsi="Tahoma" w:cs="Tahoma"/>
          <w:b/>
          <w:bCs/>
          <w:color w:val="4F81BD" w:themeColor="accent1"/>
          <w:sz w:val="19"/>
          <w:szCs w:val="19"/>
        </w:rPr>
        <w:t>1397</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D37780D" w:rsidR="00F84C31" w:rsidRPr="00F80383" w:rsidRDefault="00F84C31" w:rsidP="004164EC">
      <w:pPr>
        <w:pStyle w:val="NormalWeb"/>
        <w:spacing w:before="200"/>
        <w:jc w:val="both"/>
        <w:rPr>
          <w:rFonts w:ascii="Tahoma" w:hAnsi="Tahoma" w:cs="Tahoma"/>
          <w:color w:val="000000"/>
          <w:sz w:val="19"/>
          <w:szCs w:val="19"/>
          <w:highlight w:val="yellow"/>
          <w:lang w:val="en-IN"/>
        </w:rPr>
      </w:pPr>
      <w:r w:rsidRPr="009E3970">
        <w:rPr>
          <w:rFonts w:ascii="Tahoma" w:hAnsi="Tahoma" w:cs="Tahoma"/>
          <w:color w:val="000000"/>
          <w:sz w:val="19"/>
          <w:szCs w:val="19"/>
        </w:rPr>
        <w:t xml:space="preserve">The institute invites proposals from competent vendors for </w:t>
      </w:r>
      <w:r w:rsidR="000E4237">
        <w:rPr>
          <w:rFonts w:ascii="Tahoma" w:hAnsi="Tahoma" w:cs="Tahoma"/>
          <w:color w:val="000000"/>
          <w:sz w:val="19"/>
          <w:szCs w:val="19"/>
        </w:rPr>
        <w:t>“</w:t>
      </w:r>
      <w:r w:rsidR="00CD2080" w:rsidRPr="00CD2080">
        <w:rPr>
          <w:rFonts w:ascii="Tahoma" w:hAnsi="Tahoma" w:cs="Tahoma"/>
          <w:b/>
          <w:bCs/>
          <w:color w:val="000000"/>
          <w:sz w:val="19"/>
          <w:szCs w:val="19"/>
        </w:rPr>
        <w:t>Supply of Electrical Switch &amp; Socket for Boys Hostel-1 and 4 (Make: Legrand Mylinc)</w:t>
      </w:r>
      <w:r w:rsidRPr="00CD2080">
        <w:rPr>
          <w:rFonts w:ascii="Tahoma" w:hAnsi="Tahoma" w:cs="Tahoma"/>
          <w:b/>
          <w:bCs/>
          <w:color w:val="000000"/>
          <w:sz w:val="19"/>
          <w:szCs w:val="19"/>
        </w:rPr>
        <w:t xml:space="preserve">”. </w:t>
      </w:r>
      <w:r w:rsidRPr="009E3970">
        <w:rPr>
          <w:rFonts w:ascii="Tahoma" w:hAnsi="Tahoma" w:cs="Tahoma"/>
          <w:color w:val="000000"/>
          <w:sz w:val="19"/>
          <w:szCs w:val="19"/>
        </w:rPr>
        <w:t xml:space="preserve">Bidders can submit their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 </w:t>
      </w:r>
      <w:r w:rsidR="000C7A84">
        <w:rPr>
          <w:rFonts w:ascii="Tahoma" w:hAnsi="Tahoma" w:cs="Tahoma"/>
          <w:b/>
          <w:bCs/>
          <w:color w:val="000000"/>
          <w:sz w:val="19"/>
          <w:szCs w:val="19"/>
          <w:highlight w:val="yellow"/>
          <w:u w:val="single"/>
        </w:rPr>
        <w:t>2</w:t>
      </w:r>
      <w:r w:rsidR="005C26EF">
        <w:rPr>
          <w:rFonts w:ascii="Tahoma" w:hAnsi="Tahoma" w:cs="Tahoma"/>
          <w:b/>
          <w:bCs/>
          <w:color w:val="000000"/>
          <w:sz w:val="19"/>
          <w:szCs w:val="19"/>
          <w:highlight w:val="yellow"/>
          <w:u w:val="single"/>
        </w:rPr>
        <w:t>7</w:t>
      </w:r>
      <w:r w:rsidR="00A24357" w:rsidRPr="00A24357">
        <w:rPr>
          <w:rFonts w:ascii="Tahoma" w:hAnsi="Tahoma" w:cs="Tahoma"/>
          <w:b/>
          <w:bCs/>
          <w:color w:val="000000"/>
          <w:sz w:val="19"/>
          <w:szCs w:val="19"/>
          <w:highlight w:val="yellow"/>
          <w:u w:val="single"/>
        </w:rPr>
        <w:t>/0</w:t>
      </w:r>
      <w:r w:rsidR="00EC01DE">
        <w:rPr>
          <w:rFonts w:ascii="Tahoma" w:hAnsi="Tahoma" w:cs="Tahoma"/>
          <w:b/>
          <w:bCs/>
          <w:color w:val="000000"/>
          <w:sz w:val="19"/>
          <w:szCs w:val="19"/>
          <w:highlight w:val="yellow"/>
          <w:u w:val="single"/>
        </w:rPr>
        <w:t>6</w:t>
      </w:r>
      <w:r w:rsidR="00A24357" w:rsidRPr="00A24357">
        <w:rPr>
          <w:rFonts w:ascii="Tahoma" w:hAnsi="Tahoma" w:cs="Tahoma"/>
          <w:b/>
          <w:bCs/>
          <w:color w:val="000000"/>
          <w:sz w:val="19"/>
          <w:szCs w:val="19"/>
          <w:highlight w:val="yellow"/>
          <w:u w:val="single"/>
        </w:rPr>
        <w:t>/2026</w:t>
      </w:r>
      <w:r w:rsidR="00CD2080" w:rsidRPr="00A24357">
        <w:rPr>
          <w:rFonts w:ascii="Tahoma" w:hAnsi="Tahoma" w:cs="Tahoma"/>
          <w:b/>
          <w:bCs/>
          <w:color w:val="000000"/>
          <w:sz w:val="19"/>
          <w:szCs w:val="19"/>
          <w:highlight w:val="yellow"/>
          <w:u w:val="single"/>
        </w:rPr>
        <w:t>_.</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9"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35B9EF4C" w:rsidR="00F84C31" w:rsidRPr="00F80383" w:rsidRDefault="00F84C31" w:rsidP="00F80383">
      <w:pPr>
        <w:pStyle w:val="NormalWeb"/>
        <w:numPr>
          <w:ilvl w:val="0"/>
          <w:numId w:val="12"/>
        </w:numPr>
        <w:ind w:left="360"/>
        <w:jc w:val="both"/>
        <w:textAlignment w:val="baseline"/>
        <w:rPr>
          <w:rFonts w:ascii="Tahoma" w:hAnsi="Tahoma" w:cs="Tahoma"/>
          <w:color w:val="000000"/>
          <w:sz w:val="19"/>
          <w:szCs w:val="19"/>
          <w:highlight w:val="yellow"/>
          <w:lang w:val="en-IN"/>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proofErr w:type="gramStart"/>
      <w:r w:rsidR="00976514" w:rsidRPr="00714BD3">
        <w:rPr>
          <w:rFonts w:ascii="Tahoma" w:hAnsi="Tahoma" w:cs="Tahoma"/>
          <w:b/>
          <w:bCs/>
          <w:color w:val="000000"/>
          <w:sz w:val="19"/>
          <w:szCs w:val="19"/>
          <w:highlight w:val="yellow"/>
        </w:rPr>
        <w:t>“</w:t>
      </w:r>
      <w:r w:rsidR="00F80383" w:rsidRPr="00F80383">
        <w:rPr>
          <w:rFonts w:ascii="Tahoma" w:hAnsi="Tahoma" w:cs="Tahoma"/>
          <w:color w:val="000000"/>
          <w:sz w:val="19"/>
          <w:szCs w:val="19"/>
          <w:highlight w:val="yellow"/>
          <w:lang w:val="en-IN"/>
        </w:rPr>
        <w:t> </w:t>
      </w:r>
      <w:r w:rsidR="00CD2080" w:rsidRPr="00CD2080">
        <w:rPr>
          <w:rFonts w:ascii="Tahoma" w:hAnsi="Tahoma" w:cs="Tahoma"/>
          <w:b/>
          <w:bCs/>
          <w:color w:val="000000"/>
          <w:sz w:val="19"/>
          <w:szCs w:val="19"/>
          <w:lang w:val="en-IN"/>
        </w:rPr>
        <w:t>Supply</w:t>
      </w:r>
      <w:proofErr w:type="gramEnd"/>
      <w:r w:rsidR="00CD2080" w:rsidRPr="00CD2080">
        <w:rPr>
          <w:rFonts w:ascii="Tahoma" w:hAnsi="Tahoma" w:cs="Tahoma"/>
          <w:b/>
          <w:bCs/>
          <w:color w:val="000000"/>
          <w:sz w:val="19"/>
          <w:szCs w:val="19"/>
          <w:lang w:val="en-IN"/>
        </w:rPr>
        <w:t xml:space="preserve"> of Electrical Switch &amp; Socket for Boys Hostel-1 and 4 (Make: Legrand Mylinc)</w:t>
      </w:r>
      <w:r w:rsidR="00362EBE" w:rsidRPr="00CD2080">
        <w:rPr>
          <w:rFonts w:ascii="Tahoma" w:hAnsi="Tahoma" w:cs="Tahoma"/>
          <w:b/>
          <w:bCs/>
          <w:color w:val="000000"/>
          <w:sz w:val="19"/>
          <w:szCs w:val="19"/>
          <w:highlight w:val="yellow"/>
        </w:rPr>
        <w:t>”</w:t>
      </w:r>
      <w:r w:rsidR="00976514" w:rsidRPr="00CD2080">
        <w:rPr>
          <w:rFonts w:ascii="Tahoma" w:hAnsi="Tahoma" w:cs="Tahoma"/>
          <w:b/>
          <w:bCs/>
          <w:color w:val="000000"/>
          <w:sz w:val="19"/>
          <w:szCs w:val="19"/>
          <w:highlight w:val="yellow"/>
        </w:rPr>
        <w:t>.</w:t>
      </w:r>
      <w:r w:rsidR="00761FC9" w:rsidRPr="00F80383">
        <w:rPr>
          <w:rFonts w:ascii="Tahoma" w:hAnsi="Tahoma" w:cs="Tahoma"/>
          <w:b/>
          <w:sz w:val="19"/>
          <w:szCs w:val="19"/>
          <w:highlight w:val="yellow"/>
        </w:rPr>
        <w:t xml:space="preserve"> </w:t>
      </w:r>
      <w:r w:rsidR="00714BD3" w:rsidRPr="00F80383">
        <w:rPr>
          <w:rFonts w:ascii="Tahoma" w:hAnsi="Tahoma" w:cs="Tahoma"/>
          <w:b/>
          <w:sz w:val="19"/>
          <w:szCs w:val="19"/>
          <w:highlight w:val="yellow"/>
        </w:rPr>
        <w:t xml:space="preserve"> </w:t>
      </w:r>
      <w:bookmarkStart w:id="0" w:name="_Hlk219040947"/>
      <w:r w:rsidR="00CE2F2E" w:rsidRPr="00F80383">
        <w:rPr>
          <w:rFonts w:ascii="Tahoma" w:hAnsi="Tahoma" w:cs="Tahoma"/>
          <w:b/>
          <w:sz w:val="19"/>
          <w:szCs w:val="19"/>
          <w:highlight w:val="yellow"/>
        </w:rPr>
        <w:t>(Technical bid must be submitted without password protection)</w:t>
      </w:r>
      <w:bookmarkEnd w:id="0"/>
    </w:p>
    <w:p w14:paraId="316D6EA9" w14:textId="37DDA721" w:rsidR="00F84C31" w:rsidRPr="00F80383" w:rsidRDefault="00F84C31" w:rsidP="00F80383">
      <w:pPr>
        <w:pStyle w:val="NormalWeb"/>
        <w:numPr>
          <w:ilvl w:val="0"/>
          <w:numId w:val="12"/>
        </w:numPr>
        <w:tabs>
          <w:tab w:val="num" w:pos="360"/>
        </w:tabs>
        <w:spacing w:after="280"/>
        <w:ind w:left="360"/>
        <w:jc w:val="both"/>
        <w:textAlignment w:val="baseline"/>
        <w:rPr>
          <w:rFonts w:ascii="Tahoma" w:hAnsi="Tahoma" w:cs="Tahoma"/>
          <w:color w:val="000000"/>
          <w:sz w:val="19"/>
          <w:szCs w:val="19"/>
          <w:highlight w:val="yellow"/>
          <w:lang w:val="en-IN"/>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proofErr w:type="gramStart"/>
      <w:r w:rsidR="00362EBE" w:rsidRPr="00714BD3">
        <w:rPr>
          <w:rFonts w:ascii="Tahoma" w:hAnsi="Tahoma" w:cs="Tahoma"/>
          <w:color w:val="000000"/>
          <w:sz w:val="19"/>
          <w:szCs w:val="19"/>
          <w:highlight w:val="yellow"/>
        </w:rPr>
        <w:t>“</w:t>
      </w:r>
      <w:r w:rsidR="00F80383" w:rsidRPr="00F80383">
        <w:rPr>
          <w:rFonts w:ascii="Tahoma" w:hAnsi="Tahoma" w:cs="Tahoma"/>
          <w:color w:val="000000"/>
          <w:sz w:val="19"/>
          <w:szCs w:val="19"/>
          <w:highlight w:val="yellow"/>
          <w:lang w:val="en-IN"/>
        </w:rPr>
        <w:t> </w:t>
      </w:r>
      <w:r w:rsidR="00CD2080" w:rsidRPr="00CD2080">
        <w:rPr>
          <w:rFonts w:ascii="Tahoma" w:hAnsi="Tahoma" w:cs="Tahoma"/>
          <w:b/>
          <w:bCs/>
          <w:color w:val="000000"/>
          <w:sz w:val="19"/>
          <w:szCs w:val="19"/>
          <w:lang w:val="en-IN"/>
        </w:rPr>
        <w:t>Supply</w:t>
      </w:r>
      <w:proofErr w:type="gramEnd"/>
      <w:r w:rsidR="00CD2080" w:rsidRPr="00CD2080">
        <w:rPr>
          <w:rFonts w:ascii="Tahoma" w:hAnsi="Tahoma" w:cs="Tahoma"/>
          <w:b/>
          <w:bCs/>
          <w:color w:val="000000"/>
          <w:sz w:val="19"/>
          <w:szCs w:val="19"/>
          <w:lang w:val="en-IN"/>
        </w:rPr>
        <w:t xml:space="preserve"> of Electrical Switch &amp; Socket for Boys Hostel-1 and 4 (Make: Legrand Mylinc)</w:t>
      </w:r>
      <w:r w:rsidR="00CE2F2E" w:rsidRPr="00CD2080">
        <w:rPr>
          <w:rFonts w:ascii="Tahoma" w:hAnsi="Tahoma" w:cs="Tahoma"/>
          <w:b/>
          <w:bCs/>
          <w:sz w:val="19"/>
          <w:szCs w:val="19"/>
          <w:highlight w:val="yellow"/>
        </w:rPr>
        <w:t>”</w:t>
      </w:r>
      <w:r w:rsidR="00CE2F2E" w:rsidRPr="004164EC">
        <w:rPr>
          <w:rFonts w:ascii="Tahoma" w:hAnsi="Tahoma" w:cs="Tahoma"/>
          <w:b/>
          <w:sz w:val="19"/>
          <w:szCs w:val="19"/>
          <w:highlight w:val="yellow"/>
        </w:rPr>
        <w:t xml:space="preserve"> </w:t>
      </w:r>
      <w:bookmarkStart w:id="1" w:name="_Hlk219038875"/>
      <w:bookmarkStart w:id="2" w:name="_Hlk219040953"/>
      <w:r w:rsidR="00CE2F2E" w:rsidRPr="00F80383">
        <w:rPr>
          <w:rFonts w:ascii="Tahoma" w:hAnsi="Tahoma" w:cs="Tahoma"/>
          <w:b/>
          <w:sz w:val="19"/>
          <w:szCs w:val="19"/>
          <w:highlight w:val="yellow"/>
        </w:rPr>
        <w:t>(The Commercial bid must be submitted with password protection.)</w:t>
      </w:r>
      <w:bookmarkEnd w:id="1"/>
      <w:bookmarkEnd w:id="2"/>
    </w:p>
    <w:p w14:paraId="070F4B0F" w14:textId="39AD209C" w:rsidR="00D83A12" w:rsidRPr="009E3970" w:rsidRDefault="00F84C31" w:rsidP="000C7A84">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00CD2080" w:rsidRPr="00CD2080">
        <w:rPr>
          <w:rFonts w:ascii="Tahoma" w:hAnsi="Tahoma" w:cs="Tahoma"/>
          <w:b/>
          <w:bCs/>
          <w:color w:val="000000"/>
          <w:sz w:val="19"/>
          <w:szCs w:val="19"/>
        </w:rPr>
        <w:t>Supply of Electrical Switch &amp; Socket for Boys Hostel-1 and 4 (Make: Legrand Mylinc</w:t>
      </w:r>
      <w:proofErr w:type="gramStart"/>
      <w:r w:rsidR="00CD2080" w:rsidRPr="00CD2080">
        <w:rPr>
          <w:rFonts w:ascii="Tahoma" w:hAnsi="Tahoma" w:cs="Tahoma"/>
          <w:b/>
          <w:bCs/>
          <w:color w:val="000000"/>
          <w:sz w:val="19"/>
          <w:szCs w:val="19"/>
        </w:rPr>
        <w:t>)</w:t>
      </w:r>
      <w:r w:rsidR="00F80383" w:rsidRPr="004164EC">
        <w:rPr>
          <w:rFonts w:ascii="Tahoma" w:hAnsi="Tahoma" w:cs="Tahoma"/>
          <w:color w:val="000000"/>
          <w:sz w:val="19"/>
          <w:szCs w:val="19"/>
          <w:highlight w:val="yellow"/>
          <w:lang w:val="en-IN"/>
        </w:rPr>
        <w:t xml:space="preserve"> </w:t>
      </w:r>
      <w:r w:rsidR="00714BD3" w:rsidRPr="00714BD3">
        <w:rPr>
          <w:rFonts w:ascii="Tahoma" w:hAnsi="Tahoma" w:cs="Tahoma"/>
          <w:b/>
          <w:bCs/>
          <w:color w:val="000000"/>
          <w:sz w:val="19"/>
          <w:szCs w:val="19"/>
          <w:highlight w:val="yellow"/>
        </w:rPr>
        <w:t>”</w:t>
      </w:r>
      <w:proofErr w:type="gramEnd"/>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0C7A84" w:rsidRPr="001D3584">
        <w:rPr>
          <w:rFonts w:ascii="Tahoma" w:hAnsi="Tahoma" w:cs="Tahoma"/>
          <w:b/>
          <w:bCs/>
          <w:color w:val="4F81BD" w:themeColor="accent1"/>
          <w:sz w:val="19"/>
          <w:szCs w:val="19"/>
        </w:rPr>
        <w:t>2026-27/CW/</w:t>
      </w:r>
      <w:r w:rsidR="000C7A84">
        <w:rPr>
          <w:rFonts w:ascii="Tahoma" w:hAnsi="Tahoma" w:cs="Tahoma"/>
          <w:b/>
          <w:bCs/>
          <w:color w:val="4F81BD" w:themeColor="accent1"/>
          <w:sz w:val="19"/>
          <w:szCs w:val="19"/>
        </w:rPr>
        <w:t>2B</w:t>
      </w:r>
      <w:r w:rsidR="000C7A84" w:rsidRPr="009E3970">
        <w:rPr>
          <w:rFonts w:ascii="Tahoma" w:hAnsi="Tahoma" w:cs="Tahoma"/>
          <w:b/>
          <w:color w:val="4F81BD" w:themeColor="accent1"/>
          <w:sz w:val="19"/>
          <w:szCs w:val="19"/>
        </w:rPr>
        <w:t>/</w:t>
      </w:r>
      <w:r w:rsidR="000C7A84" w:rsidRPr="001D3584">
        <w:rPr>
          <w:rFonts w:ascii="Tahoma" w:hAnsi="Tahoma" w:cs="Tahoma"/>
          <w:b/>
          <w:bCs/>
          <w:color w:val="4F81BD" w:themeColor="accent1"/>
          <w:sz w:val="19"/>
          <w:szCs w:val="19"/>
        </w:rPr>
        <w:t>LNM-</w:t>
      </w:r>
      <w:r w:rsidR="000C7A84">
        <w:rPr>
          <w:rFonts w:ascii="Tahoma" w:hAnsi="Tahoma" w:cs="Tahoma"/>
          <w:b/>
          <w:bCs/>
          <w:color w:val="4F81BD" w:themeColor="accent1"/>
          <w:sz w:val="19"/>
          <w:szCs w:val="19"/>
        </w:rPr>
        <w:t>1397</w:t>
      </w:r>
    </w:p>
    <w:p w14:paraId="1865A646" w14:textId="70BF2975" w:rsidR="00976514" w:rsidRPr="009E3970" w:rsidRDefault="00976514" w:rsidP="00D83A12">
      <w:pPr>
        <w:pStyle w:val="NormalWeb"/>
        <w:spacing w:after="28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7B3AE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03AE0C7" w:rsidR="000E6BE8" w:rsidRPr="00F80383" w:rsidRDefault="000E6BE8" w:rsidP="00F80383">
      <w:pPr>
        <w:pStyle w:val="Heading1"/>
        <w:ind w:left="0" w:right="-90"/>
        <w:rPr>
          <w:rFonts w:ascii="Tahoma" w:hAnsi="Tahoma" w:cs="Tahoma"/>
          <w:bCs w:val="0"/>
          <w:sz w:val="19"/>
          <w:szCs w:val="19"/>
          <w:highlight w:val="yellow"/>
          <w:lang w:val="en-IN"/>
        </w:rPr>
      </w:pPr>
      <w:r w:rsidRPr="009E3970">
        <w:rPr>
          <w:rFonts w:ascii="Tahoma" w:hAnsi="Tahoma" w:cs="Tahoma"/>
          <w:bCs w:val="0"/>
          <w:sz w:val="19"/>
          <w:szCs w:val="19"/>
        </w:rPr>
        <w:t xml:space="preserve">Bid for the </w:t>
      </w:r>
      <w:r w:rsidR="00CD2080" w:rsidRPr="00CD2080">
        <w:rPr>
          <w:rFonts w:ascii="Tahoma" w:hAnsi="Tahoma" w:cs="Tahoma"/>
          <w:bCs w:val="0"/>
          <w:sz w:val="19"/>
          <w:szCs w:val="19"/>
        </w:rPr>
        <w:t>Supply of Electrical Switch &amp; Socket for Boys Hostel-1 and 4 (Make: Legrand Mylinc)</w:t>
      </w:r>
    </w:p>
    <w:p w14:paraId="378CFB63" w14:textId="52E8B3F3" w:rsidR="00D83A12" w:rsidRPr="009E3970" w:rsidRDefault="00791F02" w:rsidP="00D83A12">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0C7A84" w:rsidRPr="001D3584">
        <w:rPr>
          <w:rFonts w:ascii="Tahoma" w:hAnsi="Tahoma" w:cs="Tahoma"/>
          <w:b/>
          <w:bCs/>
          <w:color w:val="4F81BD" w:themeColor="accent1"/>
          <w:sz w:val="19"/>
          <w:szCs w:val="19"/>
        </w:rPr>
        <w:t>2026-27/CW/</w:t>
      </w:r>
      <w:r w:rsidR="000C7A84">
        <w:rPr>
          <w:rFonts w:ascii="Tahoma" w:hAnsi="Tahoma" w:cs="Tahoma"/>
          <w:b/>
          <w:bCs/>
          <w:color w:val="4F81BD" w:themeColor="accent1"/>
          <w:sz w:val="19"/>
          <w:szCs w:val="19"/>
        </w:rPr>
        <w:t>2B</w:t>
      </w:r>
      <w:r w:rsidR="000C7A84" w:rsidRPr="009E3970">
        <w:rPr>
          <w:rFonts w:ascii="Tahoma" w:hAnsi="Tahoma" w:cs="Tahoma"/>
          <w:b/>
          <w:color w:val="4F81BD" w:themeColor="accent1"/>
          <w:sz w:val="19"/>
          <w:szCs w:val="19"/>
        </w:rPr>
        <w:t>/</w:t>
      </w:r>
      <w:r w:rsidR="000C7A84" w:rsidRPr="001D3584">
        <w:rPr>
          <w:rFonts w:ascii="Tahoma" w:hAnsi="Tahoma" w:cs="Tahoma"/>
          <w:b/>
          <w:bCs/>
          <w:color w:val="4F81BD" w:themeColor="accent1"/>
          <w:sz w:val="19"/>
          <w:szCs w:val="19"/>
        </w:rPr>
        <w:t>LNM-</w:t>
      </w:r>
      <w:r w:rsidR="000C7A84">
        <w:rPr>
          <w:rFonts w:ascii="Tahoma" w:hAnsi="Tahoma" w:cs="Tahoma"/>
          <w:b/>
          <w:bCs/>
          <w:color w:val="4F81BD" w:themeColor="accent1"/>
          <w:sz w:val="19"/>
          <w:szCs w:val="19"/>
        </w:rPr>
        <w:t>1397)</w:t>
      </w:r>
    </w:p>
    <w:p w14:paraId="28919EE1" w14:textId="3694D643" w:rsidR="00791F02" w:rsidRPr="009E3970" w:rsidRDefault="00791F02" w:rsidP="00D83A12">
      <w:pPr>
        <w:pStyle w:val="Heading1"/>
        <w:ind w:left="0" w:right="-90"/>
        <w:rPr>
          <w:rFonts w:ascii="Tahoma" w:hAnsi="Tahoma" w:cs="Tahoma"/>
          <w:bCs w:val="0"/>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C9BA672" w14:textId="0DDD9AEA"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t xml:space="preserve">Drawing/sample </w:t>
      </w:r>
      <w:proofErr w:type="gramStart"/>
      <w:r w:rsidRPr="009E3970">
        <w:rPr>
          <w:rFonts w:ascii="Tahoma" w:hAnsi="Tahoma" w:cs="Tahoma"/>
          <w:b/>
          <w:sz w:val="19"/>
          <w:szCs w:val="19"/>
          <w:u w:val="single"/>
        </w:rPr>
        <w:t>photograph</w:t>
      </w:r>
      <w:r w:rsidR="007C473D" w:rsidRPr="009E73A0">
        <w:rPr>
          <w:rFonts w:ascii="Tahoma" w:hAnsi="Tahoma" w:cs="Tahoma"/>
          <w:b/>
          <w:bCs/>
          <w:sz w:val="20"/>
          <w:szCs w:val="20"/>
          <w:highlight w:val="yellow"/>
          <w:u w:val="single"/>
        </w:rPr>
        <w:t>(</w:t>
      </w:r>
      <w:proofErr w:type="gramEnd"/>
      <w:r w:rsidR="007C473D" w:rsidRPr="009E73A0">
        <w:rPr>
          <w:rFonts w:ascii="Tahoma" w:hAnsi="Tahoma" w:cs="Tahoma"/>
          <w:b/>
          <w:bCs/>
          <w:sz w:val="20"/>
          <w:szCs w:val="20"/>
          <w:highlight w:val="yellow"/>
          <w:u w:val="single"/>
        </w:rPr>
        <w:t>Typical)</w:t>
      </w:r>
    </w:p>
    <w:p w14:paraId="23618712" w14:textId="77777777" w:rsidR="001372E3" w:rsidRDefault="001372E3" w:rsidP="006B340B">
      <w:pPr>
        <w:pStyle w:val="BodyText"/>
        <w:rPr>
          <w:rFonts w:ascii="Tahoma" w:hAnsi="Tahoma" w:cs="Tahoma"/>
          <w:b/>
          <w:bCs/>
          <w:sz w:val="20"/>
          <w:szCs w:val="20"/>
          <w:u w:val="single"/>
        </w:rPr>
      </w:pPr>
    </w:p>
    <w:p w14:paraId="1DBAB9AE" w14:textId="0DCE0551" w:rsidR="00503C12" w:rsidRPr="001372E3" w:rsidRDefault="001372E3" w:rsidP="001372E3">
      <w:r>
        <w:rPr>
          <w:noProof/>
        </w:rPr>
        <w:t xml:space="preserve">           </w:t>
      </w:r>
      <w:r>
        <w:t xml:space="preserve">                            </w:t>
      </w:r>
    </w:p>
    <w:p w14:paraId="1131194B" w14:textId="488E659E"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337113E" w14:textId="77777777" w:rsidR="003C1B08" w:rsidRDefault="003C1B08" w:rsidP="003C1B08">
      <w:pPr>
        <w:rPr>
          <w:rFonts w:ascii="Tahoma" w:hAnsi="Tahoma" w:cs="Tahoma"/>
          <w:b/>
          <w:sz w:val="16"/>
          <w:szCs w:val="16"/>
          <w:u w:val="single"/>
        </w:rPr>
      </w:pPr>
    </w:p>
    <w:p w14:paraId="7F9CEA3A" w14:textId="77777777" w:rsidR="008453A9" w:rsidRDefault="008453A9" w:rsidP="003C1B08">
      <w:pPr>
        <w:rPr>
          <w:rFonts w:ascii="Tahoma" w:hAnsi="Tahoma" w:cs="Tahoma"/>
          <w:b/>
          <w:sz w:val="16"/>
          <w:szCs w:val="16"/>
          <w:u w:val="single"/>
        </w:rPr>
      </w:pPr>
    </w:p>
    <w:p w14:paraId="4820B99D" w14:textId="77777777" w:rsidR="008453A9" w:rsidRDefault="008453A9" w:rsidP="003C1B08">
      <w:pPr>
        <w:rPr>
          <w:rFonts w:ascii="Tahoma" w:hAnsi="Tahoma" w:cs="Tahoma"/>
          <w:b/>
          <w:sz w:val="16"/>
          <w:szCs w:val="16"/>
          <w:u w:val="single"/>
        </w:rPr>
      </w:pPr>
    </w:p>
    <w:p w14:paraId="2CA3FE4D" w14:textId="77777777" w:rsidR="008453A9" w:rsidRDefault="008453A9" w:rsidP="003C1B08">
      <w:pPr>
        <w:rPr>
          <w:rFonts w:ascii="Tahoma" w:hAnsi="Tahoma" w:cs="Tahoma"/>
          <w:b/>
          <w:sz w:val="16"/>
          <w:szCs w:val="16"/>
          <w:u w:val="single"/>
        </w:rPr>
      </w:pPr>
    </w:p>
    <w:p w14:paraId="31D48FD1" w14:textId="77777777" w:rsidR="008453A9" w:rsidRDefault="008453A9" w:rsidP="003C1B08">
      <w:pPr>
        <w:rPr>
          <w:rFonts w:ascii="Tahoma" w:hAnsi="Tahoma" w:cs="Tahoma"/>
          <w:b/>
          <w:sz w:val="16"/>
          <w:szCs w:val="16"/>
          <w:u w:val="single"/>
        </w:rPr>
      </w:pPr>
    </w:p>
    <w:p w14:paraId="42D9275F" w14:textId="77777777" w:rsidR="008453A9" w:rsidRDefault="008453A9" w:rsidP="003C1B08">
      <w:pPr>
        <w:rPr>
          <w:rFonts w:ascii="Tahoma" w:hAnsi="Tahoma" w:cs="Tahoma"/>
          <w:b/>
          <w:sz w:val="16"/>
          <w:szCs w:val="16"/>
          <w:u w:val="single"/>
        </w:rPr>
      </w:pPr>
    </w:p>
    <w:p w14:paraId="620F7964" w14:textId="77777777" w:rsidR="008453A9" w:rsidRDefault="008453A9" w:rsidP="003C1B08">
      <w:pPr>
        <w:rPr>
          <w:rFonts w:ascii="Tahoma" w:hAnsi="Tahoma" w:cs="Tahoma"/>
          <w:b/>
          <w:sz w:val="16"/>
          <w:szCs w:val="16"/>
          <w:u w:val="single"/>
        </w:rPr>
      </w:pPr>
    </w:p>
    <w:p w14:paraId="47C25E8B" w14:textId="77777777" w:rsidR="008453A9" w:rsidRDefault="008453A9" w:rsidP="003C1B08">
      <w:pPr>
        <w:rPr>
          <w:rFonts w:ascii="Tahoma" w:hAnsi="Tahoma" w:cs="Tahoma"/>
          <w:b/>
          <w:sz w:val="16"/>
          <w:szCs w:val="16"/>
          <w:u w:val="single"/>
        </w:rPr>
      </w:pPr>
    </w:p>
    <w:p w14:paraId="6E70E151" w14:textId="77777777" w:rsidR="008453A9" w:rsidRDefault="008453A9" w:rsidP="003C1B08">
      <w:pPr>
        <w:rPr>
          <w:rFonts w:ascii="Tahoma" w:hAnsi="Tahoma" w:cs="Tahoma"/>
          <w:b/>
          <w:sz w:val="16"/>
          <w:szCs w:val="16"/>
          <w:u w:val="single"/>
        </w:rPr>
      </w:pPr>
    </w:p>
    <w:p w14:paraId="1A0B341A" w14:textId="77777777" w:rsidR="008453A9" w:rsidRDefault="008453A9" w:rsidP="003C1B08">
      <w:pPr>
        <w:rPr>
          <w:rFonts w:ascii="Tahoma" w:hAnsi="Tahoma" w:cs="Tahoma"/>
          <w:b/>
          <w:sz w:val="16"/>
          <w:szCs w:val="16"/>
          <w:u w:val="single"/>
        </w:rPr>
      </w:pPr>
    </w:p>
    <w:p w14:paraId="6E6C9392" w14:textId="77777777" w:rsidR="008453A9" w:rsidRDefault="008453A9"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6E3544" w:rsidRDefault="003C1B08" w:rsidP="003C1B08">
      <w:pPr>
        <w:jc w:val="both"/>
        <w:rPr>
          <w:rFonts w:ascii="Tahoma" w:hAnsi="Tahoma" w:cs="Tahoma"/>
          <w:b/>
          <w:spacing w:val="-10"/>
          <w:sz w:val="28"/>
          <w:szCs w:val="28"/>
          <w:u w:val="single"/>
        </w:rPr>
      </w:pPr>
      <w:r w:rsidRPr="006E3544">
        <w:rPr>
          <w:rFonts w:ascii="Tahoma" w:hAnsi="Tahoma" w:cs="Tahoma"/>
          <w:b/>
          <w:sz w:val="28"/>
          <w:szCs w:val="28"/>
          <w:u w:val="single"/>
        </w:rPr>
        <w:lastRenderedPageBreak/>
        <w:t>Technical</w:t>
      </w:r>
      <w:r w:rsidRPr="006E3544">
        <w:rPr>
          <w:rFonts w:ascii="Tahoma" w:hAnsi="Tahoma" w:cs="Tahoma"/>
          <w:b/>
          <w:spacing w:val="-5"/>
          <w:sz w:val="28"/>
          <w:szCs w:val="28"/>
          <w:u w:val="single"/>
        </w:rPr>
        <w:t xml:space="preserve"> </w:t>
      </w:r>
      <w:r w:rsidRPr="006E3544">
        <w:rPr>
          <w:rFonts w:ascii="Tahoma" w:hAnsi="Tahoma" w:cs="Tahoma"/>
          <w:b/>
          <w:sz w:val="28"/>
          <w:szCs w:val="28"/>
          <w:u w:val="single"/>
        </w:rPr>
        <w:t>specification:</w:t>
      </w:r>
      <w:r w:rsidRPr="006E3544">
        <w:rPr>
          <w:rFonts w:ascii="Tahoma" w:hAnsi="Tahoma" w:cs="Tahoma"/>
          <w:b/>
          <w:spacing w:val="-10"/>
          <w:sz w:val="28"/>
          <w:szCs w:val="28"/>
          <w:u w:val="single"/>
        </w:rPr>
        <w:t xml:space="preserve"> </w:t>
      </w:r>
    </w:p>
    <w:p w14:paraId="18E61F95" w14:textId="77777777" w:rsidR="006E3544" w:rsidRDefault="006E3544" w:rsidP="003C1B08">
      <w:pPr>
        <w:jc w:val="both"/>
        <w:rPr>
          <w:rFonts w:ascii="Tahoma" w:hAnsi="Tahoma" w:cs="Tahoma"/>
          <w:b/>
          <w:spacing w:val="-10"/>
          <w:sz w:val="18"/>
          <w:szCs w:val="18"/>
          <w:u w:val="single"/>
        </w:rPr>
      </w:pPr>
    </w:p>
    <w:p w14:paraId="3E5338A4" w14:textId="77777777" w:rsidR="006E3544" w:rsidRDefault="006E3544" w:rsidP="003C1B08">
      <w:pPr>
        <w:jc w:val="both"/>
        <w:rPr>
          <w:rFonts w:ascii="Tahoma" w:hAnsi="Tahoma" w:cs="Tahoma"/>
          <w:b/>
          <w:spacing w:val="-10"/>
          <w:sz w:val="18"/>
          <w:szCs w:val="18"/>
          <w:u w:val="single"/>
        </w:rPr>
      </w:pPr>
    </w:p>
    <w:tbl>
      <w:tblPr>
        <w:tblW w:w="9613" w:type="dxa"/>
        <w:tblLook w:val="04A0" w:firstRow="1" w:lastRow="0" w:firstColumn="1" w:lastColumn="0" w:noHBand="0" w:noVBand="1"/>
      </w:tblPr>
      <w:tblGrid>
        <w:gridCol w:w="645"/>
        <w:gridCol w:w="7219"/>
        <w:gridCol w:w="825"/>
        <w:gridCol w:w="924"/>
      </w:tblGrid>
      <w:tr w:rsidR="00505742" w:rsidRPr="00CD2080" w14:paraId="334ADA45" w14:textId="77777777" w:rsidTr="006E3544">
        <w:trPr>
          <w:trHeight w:val="901"/>
        </w:trPr>
        <w:tc>
          <w:tcPr>
            <w:tcW w:w="664" w:type="dxa"/>
            <w:tcBorders>
              <w:top w:val="single" w:sz="4" w:space="0" w:color="auto"/>
              <w:left w:val="single" w:sz="4" w:space="0" w:color="auto"/>
              <w:bottom w:val="single" w:sz="4" w:space="0" w:color="auto"/>
              <w:right w:val="single" w:sz="4" w:space="0" w:color="auto"/>
            </w:tcBorders>
            <w:vAlign w:val="center"/>
            <w:hideMark/>
          </w:tcPr>
          <w:p w14:paraId="1023C4F8"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1</w:t>
            </w:r>
          </w:p>
        </w:tc>
        <w:tc>
          <w:tcPr>
            <w:tcW w:w="7219" w:type="dxa"/>
            <w:tcBorders>
              <w:top w:val="single" w:sz="4" w:space="0" w:color="auto"/>
              <w:left w:val="nil"/>
              <w:bottom w:val="single" w:sz="4" w:space="0" w:color="auto"/>
              <w:right w:val="single" w:sz="4" w:space="0" w:color="auto"/>
            </w:tcBorders>
            <w:vAlign w:val="center"/>
            <w:hideMark/>
          </w:tcPr>
          <w:p w14:paraId="47480714" w14:textId="77777777" w:rsidR="00505742" w:rsidRPr="006E3544" w:rsidRDefault="00505742" w:rsidP="004C0DD1">
            <w:pPr>
              <w:widowControl/>
              <w:autoSpaceDE/>
              <w:autoSpaceDN/>
              <w:rPr>
                <w:rFonts w:eastAsia="Times New Roman"/>
                <w:color w:val="000000"/>
                <w:sz w:val="24"/>
                <w:szCs w:val="24"/>
                <w:lang w:val="en-IN" w:eastAsia="en-IN"/>
              </w:rPr>
            </w:pPr>
            <w:r w:rsidRPr="006E3544">
              <w:rPr>
                <w:rFonts w:eastAsia="Times New Roman"/>
                <w:color w:val="000000"/>
                <w:sz w:val="24"/>
                <w:szCs w:val="24"/>
                <w:lang w:val="en-IN" w:eastAsia="en-IN"/>
              </w:rPr>
              <w:t xml:space="preserve">Electric Tape Roll (Size: 1.70 cm x 6.5 m x 0.125 mm, Make: Steel grip, </w:t>
            </w:r>
            <w:proofErr w:type="gramStart"/>
            <w:r w:rsidRPr="006E3544">
              <w:rPr>
                <w:rFonts w:eastAsia="Times New Roman"/>
                <w:color w:val="000000"/>
                <w:sz w:val="24"/>
                <w:szCs w:val="24"/>
                <w:lang w:val="en-IN" w:eastAsia="en-IN"/>
              </w:rPr>
              <w:t>R,Y</w:t>
            </w:r>
            <w:proofErr w:type="gramEnd"/>
            <w:r w:rsidRPr="006E3544">
              <w:rPr>
                <w:rFonts w:eastAsia="Times New Roman"/>
                <w:color w:val="000000"/>
                <w:sz w:val="24"/>
                <w:szCs w:val="24"/>
                <w:lang w:val="en-IN" w:eastAsia="en-IN"/>
              </w:rPr>
              <w:t>,B)</w:t>
            </w:r>
          </w:p>
        </w:tc>
        <w:tc>
          <w:tcPr>
            <w:tcW w:w="783" w:type="dxa"/>
            <w:tcBorders>
              <w:top w:val="single" w:sz="4" w:space="0" w:color="auto"/>
              <w:left w:val="single" w:sz="4" w:space="0" w:color="auto"/>
              <w:bottom w:val="single" w:sz="4" w:space="0" w:color="auto"/>
              <w:right w:val="single" w:sz="4" w:space="0" w:color="auto"/>
            </w:tcBorders>
            <w:vAlign w:val="center"/>
            <w:hideMark/>
          </w:tcPr>
          <w:p w14:paraId="314471D1"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Nos.</w:t>
            </w:r>
          </w:p>
        </w:tc>
        <w:tc>
          <w:tcPr>
            <w:tcW w:w="947" w:type="dxa"/>
            <w:tcBorders>
              <w:top w:val="single" w:sz="4" w:space="0" w:color="auto"/>
              <w:left w:val="nil"/>
              <w:bottom w:val="single" w:sz="4" w:space="0" w:color="auto"/>
              <w:right w:val="single" w:sz="4" w:space="0" w:color="auto"/>
            </w:tcBorders>
            <w:vAlign w:val="center"/>
            <w:hideMark/>
          </w:tcPr>
          <w:p w14:paraId="29CF39D1"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500</w:t>
            </w:r>
          </w:p>
        </w:tc>
      </w:tr>
      <w:tr w:rsidR="00505742" w:rsidRPr="00CD2080" w14:paraId="2AB27D51" w14:textId="77777777" w:rsidTr="006E3544">
        <w:trPr>
          <w:trHeight w:val="1345"/>
        </w:trPr>
        <w:tc>
          <w:tcPr>
            <w:tcW w:w="664" w:type="dxa"/>
            <w:tcBorders>
              <w:top w:val="nil"/>
              <w:left w:val="single" w:sz="4" w:space="0" w:color="auto"/>
              <w:bottom w:val="single" w:sz="4" w:space="0" w:color="auto"/>
              <w:right w:val="single" w:sz="4" w:space="0" w:color="auto"/>
            </w:tcBorders>
            <w:vAlign w:val="center"/>
            <w:hideMark/>
          </w:tcPr>
          <w:p w14:paraId="59A449E1"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2</w:t>
            </w:r>
          </w:p>
        </w:tc>
        <w:tc>
          <w:tcPr>
            <w:tcW w:w="7219" w:type="dxa"/>
            <w:tcBorders>
              <w:top w:val="nil"/>
              <w:left w:val="nil"/>
              <w:bottom w:val="single" w:sz="4" w:space="0" w:color="auto"/>
              <w:right w:val="single" w:sz="4" w:space="0" w:color="auto"/>
            </w:tcBorders>
            <w:vAlign w:val="center"/>
            <w:hideMark/>
          </w:tcPr>
          <w:p w14:paraId="0EB31B27" w14:textId="77777777" w:rsidR="00505742" w:rsidRPr="006E3544" w:rsidRDefault="00505742" w:rsidP="004C0DD1">
            <w:pPr>
              <w:widowControl/>
              <w:autoSpaceDE/>
              <w:autoSpaceDN/>
              <w:rPr>
                <w:rFonts w:eastAsia="Times New Roman"/>
                <w:color w:val="000000"/>
                <w:sz w:val="24"/>
                <w:szCs w:val="24"/>
                <w:lang w:val="en-IN" w:eastAsia="en-IN"/>
              </w:rPr>
            </w:pPr>
            <w:r w:rsidRPr="006E3544">
              <w:rPr>
                <w:rFonts w:eastAsia="Times New Roman"/>
                <w:color w:val="000000"/>
                <w:sz w:val="24"/>
                <w:szCs w:val="24"/>
                <w:lang w:val="en-IN" w:eastAsia="en-IN"/>
              </w:rPr>
              <w:t>6 Module PVC Surface box with cover plate (Colour: White, Size: 86 x 224 x 45 mm, Catalogue No. :675624)</w:t>
            </w:r>
          </w:p>
        </w:tc>
        <w:tc>
          <w:tcPr>
            <w:tcW w:w="783" w:type="dxa"/>
            <w:tcBorders>
              <w:top w:val="nil"/>
              <w:left w:val="single" w:sz="4" w:space="0" w:color="auto"/>
              <w:bottom w:val="single" w:sz="4" w:space="0" w:color="auto"/>
              <w:right w:val="single" w:sz="4" w:space="0" w:color="auto"/>
            </w:tcBorders>
            <w:vAlign w:val="center"/>
            <w:hideMark/>
          </w:tcPr>
          <w:p w14:paraId="0825558D"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Nos.</w:t>
            </w:r>
          </w:p>
        </w:tc>
        <w:tc>
          <w:tcPr>
            <w:tcW w:w="947" w:type="dxa"/>
            <w:tcBorders>
              <w:top w:val="nil"/>
              <w:left w:val="nil"/>
              <w:bottom w:val="single" w:sz="4" w:space="0" w:color="auto"/>
              <w:right w:val="single" w:sz="4" w:space="0" w:color="auto"/>
            </w:tcBorders>
            <w:vAlign w:val="center"/>
            <w:hideMark/>
          </w:tcPr>
          <w:p w14:paraId="1B4FC669"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280</w:t>
            </w:r>
          </w:p>
        </w:tc>
      </w:tr>
      <w:tr w:rsidR="00505742" w:rsidRPr="00CD2080" w14:paraId="36D042B3" w14:textId="77777777" w:rsidTr="006E3544">
        <w:trPr>
          <w:trHeight w:val="901"/>
        </w:trPr>
        <w:tc>
          <w:tcPr>
            <w:tcW w:w="664" w:type="dxa"/>
            <w:tcBorders>
              <w:top w:val="nil"/>
              <w:left w:val="single" w:sz="4" w:space="0" w:color="auto"/>
              <w:bottom w:val="single" w:sz="4" w:space="0" w:color="auto"/>
              <w:right w:val="single" w:sz="4" w:space="0" w:color="auto"/>
            </w:tcBorders>
            <w:vAlign w:val="center"/>
            <w:hideMark/>
          </w:tcPr>
          <w:p w14:paraId="1C7E4620"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3</w:t>
            </w:r>
          </w:p>
        </w:tc>
        <w:tc>
          <w:tcPr>
            <w:tcW w:w="7219" w:type="dxa"/>
            <w:tcBorders>
              <w:top w:val="nil"/>
              <w:left w:val="nil"/>
              <w:bottom w:val="single" w:sz="4" w:space="0" w:color="auto"/>
              <w:right w:val="single" w:sz="4" w:space="0" w:color="auto"/>
            </w:tcBorders>
            <w:vAlign w:val="center"/>
            <w:hideMark/>
          </w:tcPr>
          <w:p w14:paraId="3354E7DB" w14:textId="77777777" w:rsidR="00505742" w:rsidRPr="006E3544" w:rsidRDefault="00505742" w:rsidP="004C0DD1">
            <w:pPr>
              <w:widowControl/>
              <w:autoSpaceDE/>
              <w:autoSpaceDN/>
              <w:rPr>
                <w:rFonts w:eastAsia="Times New Roman"/>
                <w:color w:val="000000"/>
                <w:sz w:val="24"/>
                <w:szCs w:val="24"/>
                <w:lang w:val="en-IN" w:eastAsia="en-IN"/>
              </w:rPr>
            </w:pPr>
            <w:r w:rsidRPr="006E3544">
              <w:rPr>
                <w:rFonts w:eastAsia="Times New Roman"/>
                <w:color w:val="000000"/>
                <w:sz w:val="24"/>
                <w:szCs w:val="24"/>
                <w:lang w:val="en-IN" w:eastAsia="en-IN"/>
              </w:rPr>
              <w:t xml:space="preserve">6 Amp Switch (Make: </w:t>
            </w:r>
            <w:proofErr w:type="spellStart"/>
            <w:r w:rsidRPr="006E3544">
              <w:rPr>
                <w:rFonts w:eastAsia="Times New Roman"/>
                <w:color w:val="000000"/>
                <w:sz w:val="24"/>
                <w:szCs w:val="24"/>
                <w:lang w:val="en-IN" w:eastAsia="en-IN"/>
              </w:rPr>
              <w:t>legrand</w:t>
            </w:r>
            <w:proofErr w:type="spellEnd"/>
            <w:r w:rsidRPr="006E3544">
              <w:rPr>
                <w:rFonts w:eastAsia="Times New Roman"/>
                <w:color w:val="000000"/>
                <w:sz w:val="24"/>
                <w:szCs w:val="24"/>
                <w:lang w:val="en-IN" w:eastAsia="en-IN"/>
              </w:rPr>
              <w:t xml:space="preserve"> Mylinc, </w:t>
            </w:r>
            <w:proofErr w:type="spellStart"/>
            <w:proofErr w:type="gramStart"/>
            <w:r w:rsidRPr="006E3544">
              <w:rPr>
                <w:rFonts w:eastAsia="Times New Roman"/>
                <w:color w:val="000000"/>
                <w:sz w:val="24"/>
                <w:szCs w:val="24"/>
                <w:lang w:val="en-IN" w:eastAsia="en-IN"/>
              </w:rPr>
              <w:t>Color</w:t>
            </w:r>
            <w:proofErr w:type="spellEnd"/>
            <w:r w:rsidRPr="006E3544">
              <w:rPr>
                <w:rFonts w:eastAsia="Times New Roman"/>
                <w:color w:val="000000"/>
                <w:sz w:val="24"/>
                <w:szCs w:val="24"/>
                <w:lang w:val="en-IN" w:eastAsia="en-IN"/>
              </w:rPr>
              <w:t xml:space="preserve"> :</w:t>
            </w:r>
            <w:proofErr w:type="gramEnd"/>
            <w:r w:rsidRPr="006E3544">
              <w:rPr>
                <w:rFonts w:eastAsia="Times New Roman"/>
                <w:color w:val="000000"/>
                <w:sz w:val="24"/>
                <w:szCs w:val="24"/>
                <w:lang w:val="en-IN" w:eastAsia="en-IN"/>
              </w:rPr>
              <w:t xml:space="preserve"> White, Catalogue No. :675501)</w:t>
            </w:r>
          </w:p>
        </w:tc>
        <w:tc>
          <w:tcPr>
            <w:tcW w:w="783" w:type="dxa"/>
            <w:tcBorders>
              <w:top w:val="nil"/>
              <w:left w:val="nil"/>
              <w:bottom w:val="single" w:sz="4" w:space="0" w:color="auto"/>
              <w:right w:val="single" w:sz="4" w:space="0" w:color="auto"/>
            </w:tcBorders>
            <w:vAlign w:val="center"/>
            <w:hideMark/>
          </w:tcPr>
          <w:p w14:paraId="5B4F992B"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Nos.</w:t>
            </w:r>
          </w:p>
        </w:tc>
        <w:tc>
          <w:tcPr>
            <w:tcW w:w="947" w:type="dxa"/>
            <w:tcBorders>
              <w:top w:val="nil"/>
              <w:left w:val="nil"/>
              <w:bottom w:val="single" w:sz="4" w:space="0" w:color="auto"/>
              <w:right w:val="single" w:sz="4" w:space="0" w:color="auto"/>
            </w:tcBorders>
            <w:vAlign w:val="center"/>
            <w:hideMark/>
          </w:tcPr>
          <w:p w14:paraId="17B3F3F2"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560</w:t>
            </w:r>
          </w:p>
        </w:tc>
      </w:tr>
      <w:tr w:rsidR="00505742" w:rsidRPr="00CD2080" w14:paraId="15614720" w14:textId="77777777" w:rsidTr="006E3544">
        <w:trPr>
          <w:trHeight w:val="901"/>
        </w:trPr>
        <w:tc>
          <w:tcPr>
            <w:tcW w:w="664" w:type="dxa"/>
            <w:tcBorders>
              <w:top w:val="single" w:sz="4" w:space="0" w:color="auto"/>
              <w:left w:val="single" w:sz="4" w:space="0" w:color="auto"/>
              <w:bottom w:val="single" w:sz="4" w:space="0" w:color="auto"/>
              <w:right w:val="single" w:sz="4" w:space="0" w:color="auto"/>
            </w:tcBorders>
            <w:vAlign w:val="center"/>
            <w:hideMark/>
          </w:tcPr>
          <w:p w14:paraId="6E9BA4D7"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4</w:t>
            </w:r>
          </w:p>
        </w:tc>
        <w:tc>
          <w:tcPr>
            <w:tcW w:w="7219" w:type="dxa"/>
            <w:tcBorders>
              <w:top w:val="single" w:sz="4" w:space="0" w:color="auto"/>
              <w:left w:val="nil"/>
              <w:bottom w:val="single" w:sz="4" w:space="0" w:color="auto"/>
              <w:right w:val="single" w:sz="4" w:space="0" w:color="auto"/>
            </w:tcBorders>
            <w:vAlign w:val="center"/>
            <w:hideMark/>
          </w:tcPr>
          <w:p w14:paraId="640FC7CF" w14:textId="77777777" w:rsidR="00505742" w:rsidRPr="006E3544" w:rsidRDefault="00505742" w:rsidP="004C0DD1">
            <w:pPr>
              <w:widowControl/>
              <w:autoSpaceDE/>
              <w:autoSpaceDN/>
              <w:rPr>
                <w:rFonts w:eastAsia="Times New Roman"/>
                <w:color w:val="000000"/>
                <w:sz w:val="24"/>
                <w:szCs w:val="24"/>
                <w:lang w:val="en-IN" w:eastAsia="en-IN"/>
              </w:rPr>
            </w:pPr>
            <w:r w:rsidRPr="006E3544">
              <w:rPr>
                <w:rFonts w:eastAsia="Times New Roman"/>
                <w:color w:val="000000"/>
                <w:sz w:val="24"/>
                <w:szCs w:val="24"/>
                <w:lang w:val="en-IN" w:eastAsia="en-IN"/>
              </w:rPr>
              <w:t xml:space="preserve">6 Amp Socket (Make: </w:t>
            </w:r>
            <w:proofErr w:type="spellStart"/>
            <w:r w:rsidRPr="006E3544">
              <w:rPr>
                <w:rFonts w:eastAsia="Times New Roman"/>
                <w:color w:val="000000"/>
                <w:sz w:val="24"/>
                <w:szCs w:val="24"/>
                <w:lang w:val="en-IN" w:eastAsia="en-IN"/>
              </w:rPr>
              <w:t>legrand</w:t>
            </w:r>
            <w:proofErr w:type="spellEnd"/>
            <w:r w:rsidRPr="006E3544">
              <w:rPr>
                <w:rFonts w:eastAsia="Times New Roman"/>
                <w:color w:val="000000"/>
                <w:sz w:val="24"/>
                <w:szCs w:val="24"/>
                <w:lang w:val="en-IN" w:eastAsia="en-IN"/>
              </w:rPr>
              <w:t xml:space="preserve"> Mylinc, </w:t>
            </w:r>
            <w:proofErr w:type="spellStart"/>
            <w:proofErr w:type="gramStart"/>
            <w:r w:rsidRPr="006E3544">
              <w:rPr>
                <w:rFonts w:eastAsia="Times New Roman"/>
                <w:color w:val="000000"/>
                <w:sz w:val="24"/>
                <w:szCs w:val="24"/>
                <w:lang w:val="en-IN" w:eastAsia="en-IN"/>
              </w:rPr>
              <w:t>Color</w:t>
            </w:r>
            <w:proofErr w:type="spellEnd"/>
            <w:r w:rsidRPr="006E3544">
              <w:rPr>
                <w:rFonts w:eastAsia="Times New Roman"/>
                <w:color w:val="000000"/>
                <w:sz w:val="24"/>
                <w:szCs w:val="24"/>
                <w:lang w:val="en-IN" w:eastAsia="en-IN"/>
              </w:rPr>
              <w:t xml:space="preserve"> :</w:t>
            </w:r>
            <w:proofErr w:type="gramEnd"/>
            <w:r w:rsidRPr="006E3544">
              <w:rPr>
                <w:rFonts w:eastAsia="Times New Roman"/>
                <w:color w:val="000000"/>
                <w:sz w:val="24"/>
                <w:szCs w:val="24"/>
                <w:lang w:val="en-IN" w:eastAsia="en-IN"/>
              </w:rPr>
              <w:t xml:space="preserve"> </w:t>
            </w:r>
            <w:proofErr w:type="spellStart"/>
            <w:proofErr w:type="gramStart"/>
            <w:r w:rsidRPr="006E3544">
              <w:rPr>
                <w:rFonts w:eastAsia="Times New Roman"/>
                <w:color w:val="000000"/>
                <w:sz w:val="24"/>
                <w:szCs w:val="24"/>
                <w:lang w:val="en-IN" w:eastAsia="en-IN"/>
              </w:rPr>
              <w:t>White,Catalogue</w:t>
            </w:r>
            <w:proofErr w:type="spellEnd"/>
            <w:proofErr w:type="gramEnd"/>
            <w:r w:rsidRPr="006E3544">
              <w:rPr>
                <w:rFonts w:eastAsia="Times New Roman"/>
                <w:color w:val="000000"/>
                <w:sz w:val="24"/>
                <w:szCs w:val="24"/>
                <w:lang w:val="en-IN" w:eastAsia="en-IN"/>
              </w:rPr>
              <w:t xml:space="preserve"> No. :675550)</w:t>
            </w:r>
          </w:p>
        </w:tc>
        <w:tc>
          <w:tcPr>
            <w:tcW w:w="783" w:type="dxa"/>
            <w:tcBorders>
              <w:top w:val="single" w:sz="4" w:space="0" w:color="auto"/>
              <w:left w:val="nil"/>
              <w:bottom w:val="single" w:sz="4" w:space="0" w:color="auto"/>
              <w:right w:val="single" w:sz="4" w:space="0" w:color="auto"/>
            </w:tcBorders>
            <w:vAlign w:val="center"/>
            <w:hideMark/>
          </w:tcPr>
          <w:p w14:paraId="4C714C35"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Nos.</w:t>
            </w:r>
          </w:p>
        </w:tc>
        <w:tc>
          <w:tcPr>
            <w:tcW w:w="947" w:type="dxa"/>
            <w:tcBorders>
              <w:top w:val="single" w:sz="4" w:space="0" w:color="auto"/>
              <w:left w:val="nil"/>
              <w:bottom w:val="single" w:sz="4" w:space="0" w:color="auto"/>
              <w:right w:val="single" w:sz="4" w:space="0" w:color="auto"/>
            </w:tcBorders>
            <w:vAlign w:val="center"/>
            <w:hideMark/>
          </w:tcPr>
          <w:p w14:paraId="31855855"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560</w:t>
            </w:r>
          </w:p>
        </w:tc>
      </w:tr>
      <w:tr w:rsidR="00505742" w:rsidRPr="00CD2080" w14:paraId="00F2DD79" w14:textId="77777777" w:rsidTr="006E3544">
        <w:trPr>
          <w:trHeight w:val="901"/>
        </w:trPr>
        <w:tc>
          <w:tcPr>
            <w:tcW w:w="664" w:type="dxa"/>
            <w:tcBorders>
              <w:top w:val="nil"/>
              <w:left w:val="single" w:sz="4" w:space="0" w:color="auto"/>
              <w:bottom w:val="single" w:sz="4" w:space="0" w:color="auto"/>
              <w:right w:val="single" w:sz="4" w:space="0" w:color="auto"/>
            </w:tcBorders>
            <w:vAlign w:val="center"/>
            <w:hideMark/>
          </w:tcPr>
          <w:p w14:paraId="4FF26599"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5</w:t>
            </w:r>
          </w:p>
        </w:tc>
        <w:tc>
          <w:tcPr>
            <w:tcW w:w="7219" w:type="dxa"/>
            <w:tcBorders>
              <w:top w:val="nil"/>
              <w:left w:val="nil"/>
              <w:bottom w:val="single" w:sz="4" w:space="0" w:color="auto"/>
              <w:right w:val="single" w:sz="4" w:space="0" w:color="auto"/>
            </w:tcBorders>
            <w:noWrap/>
            <w:vAlign w:val="center"/>
            <w:hideMark/>
          </w:tcPr>
          <w:p w14:paraId="213089A8" w14:textId="77777777" w:rsidR="00505742" w:rsidRPr="006E3544" w:rsidRDefault="00505742" w:rsidP="004C0DD1">
            <w:pPr>
              <w:widowControl/>
              <w:autoSpaceDE/>
              <w:autoSpaceDN/>
              <w:rPr>
                <w:rFonts w:eastAsia="Times New Roman"/>
                <w:color w:val="000000"/>
                <w:sz w:val="24"/>
                <w:szCs w:val="24"/>
                <w:lang w:val="en-IN" w:eastAsia="en-IN"/>
              </w:rPr>
            </w:pPr>
            <w:r w:rsidRPr="006E3544">
              <w:rPr>
                <w:rFonts w:eastAsia="Times New Roman"/>
                <w:color w:val="000000"/>
                <w:sz w:val="24"/>
                <w:szCs w:val="24"/>
                <w:lang w:val="en-IN" w:eastAsia="en-IN"/>
              </w:rPr>
              <w:t>6 Amp Top plug (</w:t>
            </w:r>
            <w:proofErr w:type="gramStart"/>
            <w:r w:rsidRPr="006E3544">
              <w:rPr>
                <w:rFonts w:eastAsia="Times New Roman"/>
                <w:color w:val="000000"/>
                <w:sz w:val="24"/>
                <w:szCs w:val="24"/>
                <w:lang w:val="en-IN" w:eastAsia="en-IN"/>
              </w:rPr>
              <w:t>Make :</w:t>
            </w:r>
            <w:proofErr w:type="spellStart"/>
            <w:r w:rsidRPr="006E3544">
              <w:rPr>
                <w:rFonts w:eastAsia="Times New Roman"/>
                <w:color w:val="000000"/>
                <w:sz w:val="24"/>
                <w:szCs w:val="24"/>
                <w:lang w:val="en-IN" w:eastAsia="en-IN"/>
              </w:rPr>
              <w:t>Greatwhite</w:t>
            </w:r>
            <w:proofErr w:type="spellEnd"/>
            <w:proofErr w:type="gramEnd"/>
            <w:r w:rsidRPr="006E3544">
              <w:rPr>
                <w:rFonts w:eastAsia="Times New Roman"/>
                <w:color w:val="000000"/>
                <w:sz w:val="24"/>
                <w:szCs w:val="24"/>
                <w:lang w:val="en-IN" w:eastAsia="en-IN"/>
              </w:rPr>
              <w:t xml:space="preserve"> )</w:t>
            </w:r>
          </w:p>
        </w:tc>
        <w:tc>
          <w:tcPr>
            <w:tcW w:w="783" w:type="dxa"/>
            <w:tcBorders>
              <w:top w:val="nil"/>
              <w:left w:val="nil"/>
              <w:bottom w:val="single" w:sz="4" w:space="0" w:color="auto"/>
              <w:right w:val="single" w:sz="4" w:space="0" w:color="auto"/>
            </w:tcBorders>
            <w:vAlign w:val="center"/>
            <w:hideMark/>
          </w:tcPr>
          <w:p w14:paraId="5E1DBB29"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Nos.</w:t>
            </w:r>
          </w:p>
        </w:tc>
        <w:tc>
          <w:tcPr>
            <w:tcW w:w="947" w:type="dxa"/>
            <w:tcBorders>
              <w:top w:val="nil"/>
              <w:left w:val="nil"/>
              <w:bottom w:val="single" w:sz="4" w:space="0" w:color="auto"/>
              <w:right w:val="single" w:sz="4" w:space="0" w:color="auto"/>
            </w:tcBorders>
            <w:vAlign w:val="center"/>
            <w:hideMark/>
          </w:tcPr>
          <w:p w14:paraId="35A1F886"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300</w:t>
            </w:r>
          </w:p>
        </w:tc>
      </w:tr>
      <w:tr w:rsidR="00505742" w:rsidRPr="00CD2080" w14:paraId="6D261644" w14:textId="77777777" w:rsidTr="006E3544">
        <w:trPr>
          <w:trHeight w:val="901"/>
        </w:trPr>
        <w:tc>
          <w:tcPr>
            <w:tcW w:w="664" w:type="dxa"/>
            <w:tcBorders>
              <w:top w:val="nil"/>
              <w:left w:val="single" w:sz="4" w:space="0" w:color="auto"/>
              <w:bottom w:val="single" w:sz="4" w:space="0" w:color="auto"/>
              <w:right w:val="single" w:sz="4" w:space="0" w:color="auto"/>
            </w:tcBorders>
            <w:vAlign w:val="center"/>
            <w:hideMark/>
          </w:tcPr>
          <w:p w14:paraId="00272E52"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6</w:t>
            </w:r>
          </w:p>
        </w:tc>
        <w:tc>
          <w:tcPr>
            <w:tcW w:w="7219" w:type="dxa"/>
            <w:tcBorders>
              <w:top w:val="nil"/>
              <w:left w:val="nil"/>
              <w:bottom w:val="single" w:sz="4" w:space="0" w:color="auto"/>
              <w:right w:val="single" w:sz="4" w:space="0" w:color="auto"/>
            </w:tcBorders>
            <w:noWrap/>
            <w:vAlign w:val="center"/>
            <w:hideMark/>
          </w:tcPr>
          <w:p w14:paraId="7A28BE94" w14:textId="77777777" w:rsidR="00505742" w:rsidRPr="006E3544" w:rsidRDefault="00505742" w:rsidP="004C0DD1">
            <w:pPr>
              <w:widowControl/>
              <w:autoSpaceDE/>
              <w:autoSpaceDN/>
              <w:rPr>
                <w:rFonts w:eastAsia="Times New Roman"/>
                <w:color w:val="000000"/>
                <w:sz w:val="24"/>
                <w:szCs w:val="24"/>
                <w:lang w:val="en-IN" w:eastAsia="en-IN"/>
              </w:rPr>
            </w:pPr>
            <w:r w:rsidRPr="006E3544">
              <w:rPr>
                <w:rFonts w:eastAsia="Times New Roman"/>
                <w:color w:val="000000"/>
                <w:sz w:val="24"/>
                <w:szCs w:val="24"/>
                <w:lang w:val="en-IN" w:eastAsia="en-IN"/>
              </w:rPr>
              <w:t xml:space="preserve">1 </w:t>
            </w:r>
            <w:proofErr w:type="spellStart"/>
            <w:r w:rsidRPr="006E3544">
              <w:rPr>
                <w:rFonts w:eastAsia="Times New Roman"/>
                <w:color w:val="000000"/>
                <w:sz w:val="24"/>
                <w:szCs w:val="24"/>
                <w:lang w:val="en-IN" w:eastAsia="en-IN"/>
              </w:rPr>
              <w:t>Sqmm</w:t>
            </w:r>
            <w:proofErr w:type="spellEnd"/>
            <w:r w:rsidRPr="006E3544">
              <w:rPr>
                <w:rFonts w:eastAsia="Times New Roman"/>
                <w:color w:val="000000"/>
                <w:sz w:val="24"/>
                <w:szCs w:val="24"/>
                <w:lang w:val="en-IN" w:eastAsia="en-IN"/>
              </w:rPr>
              <w:t xml:space="preserve"> Copper Wire (Make: </w:t>
            </w:r>
            <w:proofErr w:type="spellStart"/>
            <w:r w:rsidRPr="006E3544">
              <w:rPr>
                <w:rFonts w:eastAsia="Times New Roman"/>
                <w:color w:val="000000"/>
                <w:sz w:val="24"/>
                <w:szCs w:val="24"/>
                <w:lang w:val="en-IN" w:eastAsia="en-IN"/>
              </w:rPr>
              <w:t>Polycab</w:t>
            </w:r>
            <w:proofErr w:type="spellEnd"/>
            <w:r w:rsidRPr="006E3544">
              <w:rPr>
                <w:rFonts w:eastAsia="Times New Roman"/>
                <w:color w:val="000000"/>
                <w:sz w:val="24"/>
                <w:szCs w:val="24"/>
                <w:lang w:val="en-IN" w:eastAsia="en-IN"/>
              </w:rPr>
              <w:t>/KEI/Ramson)</w:t>
            </w:r>
          </w:p>
        </w:tc>
        <w:tc>
          <w:tcPr>
            <w:tcW w:w="783" w:type="dxa"/>
            <w:tcBorders>
              <w:top w:val="nil"/>
              <w:left w:val="nil"/>
              <w:bottom w:val="single" w:sz="4" w:space="0" w:color="auto"/>
              <w:right w:val="single" w:sz="4" w:space="0" w:color="auto"/>
            </w:tcBorders>
            <w:vAlign w:val="center"/>
            <w:hideMark/>
          </w:tcPr>
          <w:p w14:paraId="0824215A"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 xml:space="preserve">Meter </w:t>
            </w:r>
          </w:p>
        </w:tc>
        <w:tc>
          <w:tcPr>
            <w:tcW w:w="947" w:type="dxa"/>
            <w:tcBorders>
              <w:top w:val="nil"/>
              <w:left w:val="nil"/>
              <w:bottom w:val="single" w:sz="4" w:space="0" w:color="auto"/>
              <w:right w:val="single" w:sz="4" w:space="0" w:color="auto"/>
            </w:tcBorders>
            <w:vAlign w:val="center"/>
            <w:hideMark/>
          </w:tcPr>
          <w:p w14:paraId="6D201EC8"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500</w:t>
            </w:r>
          </w:p>
        </w:tc>
      </w:tr>
      <w:tr w:rsidR="00505742" w:rsidRPr="00CD2080" w14:paraId="0273E349" w14:textId="77777777" w:rsidTr="006E3544">
        <w:trPr>
          <w:trHeight w:val="901"/>
        </w:trPr>
        <w:tc>
          <w:tcPr>
            <w:tcW w:w="664" w:type="dxa"/>
            <w:tcBorders>
              <w:top w:val="nil"/>
              <w:left w:val="single" w:sz="4" w:space="0" w:color="auto"/>
              <w:bottom w:val="single" w:sz="4" w:space="0" w:color="auto"/>
              <w:right w:val="single" w:sz="4" w:space="0" w:color="auto"/>
            </w:tcBorders>
            <w:vAlign w:val="center"/>
            <w:hideMark/>
          </w:tcPr>
          <w:p w14:paraId="6931308D"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7</w:t>
            </w:r>
          </w:p>
        </w:tc>
        <w:tc>
          <w:tcPr>
            <w:tcW w:w="7219" w:type="dxa"/>
            <w:tcBorders>
              <w:top w:val="nil"/>
              <w:left w:val="nil"/>
              <w:bottom w:val="single" w:sz="4" w:space="0" w:color="auto"/>
              <w:right w:val="single" w:sz="4" w:space="0" w:color="auto"/>
            </w:tcBorders>
            <w:vAlign w:val="center"/>
            <w:hideMark/>
          </w:tcPr>
          <w:p w14:paraId="1F20892F" w14:textId="77777777" w:rsidR="00505742" w:rsidRPr="006E3544" w:rsidRDefault="00505742" w:rsidP="004C0DD1">
            <w:pPr>
              <w:widowControl/>
              <w:autoSpaceDE/>
              <w:autoSpaceDN/>
              <w:rPr>
                <w:rFonts w:eastAsia="Times New Roman"/>
                <w:color w:val="000000"/>
                <w:sz w:val="24"/>
                <w:szCs w:val="24"/>
                <w:lang w:val="en-IN" w:eastAsia="en-IN"/>
              </w:rPr>
            </w:pPr>
            <w:r w:rsidRPr="006E3544">
              <w:rPr>
                <w:rFonts w:eastAsia="Times New Roman"/>
                <w:color w:val="000000"/>
                <w:sz w:val="24"/>
                <w:szCs w:val="24"/>
                <w:lang w:val="en-IN" w:eastAsia="en-IN"/>
              </w:rPr>
              <w:t xml:space="preserve">3C x 1.5 </w:t>
            </w:r>
            <w:proofErr w:type="spellStart"/>
            <w:r w:rsidRPr="006E3544">
              <w:rPr>
                <w:rFonts w:eastAsia="Times New Roman"/>
                <w:color w:val="000000"/>
                <w:sz w:val="24"/>
                <w:szCs w:val="24"/>
                <w:lang w:val="en-IN" w:eastAsia="en-IN"/>
              </w:rPr>
              <w:t>Sqmm</w:t>
            </w:r>
            <w:proofErr w:type="spellEnd"/>
            <w:r w:rsidRPr="006E3544">
              <w:rPr>
                <w:rFonts w:eastAsia="Times New Roman"/>
                <w:color w:val="000000"/>
                <w:sz w:val="24"/>
                <w:szCs w:val="24"/>
                <w:lang w:val="en-IN" w:eastAsia="en-IN"/>
              </w:rPr>
              <w:t xml:space="preserve"> flexible copper cable (Make: </w:t>
            </w:r>
            <w:proofErr w:type="spellStart"/>
            <w:r w:rsidRPr="006E3544">
              <w:rPr>
                <w:rFonts w:eastAsia="Times New Roman"/>
                <w:color w:val="000000"/>
                <w:sz w:val="24"/>
                <w:szCs w:val="24"/>
                <w:lang w:val="en-IN" w:eastAsia="en-IN"/>
              </w:rPr>
              <w:t>Polycab</w:t>
            </w:r>
            <w:proofErr w:type="spellEnd"/>
            <w:r w:rsidRPr="006E3544">
              <w:rPr>
                <w:rFonts w:eastAsia="Times New Roman"/>
                <w:color w:val="000000"/>
                <w:sz w:val="24"/>
                <w:szCs w:val="24"/>
                <w:lang w:val="en-IN" w:eastAsia="en-IN"/>
              </w:rPr>
              <w:t>/ KEI/Ramson/Apar)</w:t>
            </w:r>
          </w:p>
        </w:tc>
        <w:tc>
          <w:tcPr>
            <w:tcW w:w="783" w:type="dxa"/>
            <w:tcBorders>
              <w:top w:val="nil"/>
              <w:left w:val="nil"/>
              <w:bottom w:val="single" w:sz="4" w:space="0" w:color="auto"/>
              <w:right w:val="single" w:sz="4" w:space="0" w:color="auto"/>
            </w:tcBorders>
            <w:vAlign w:val="center"/>
            <w:hideMark/>
          </w:tcPr>
          <w:p w14:paraId="3E3BA27F"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 xml:space="preserve">Meter </w:t>
            </w:r>
          </w:p>
        </w:tc>
        <w:tc>
          <w:tcPr>
            <w:tcW w:w="947" w:type="dxa"/>
            <w:tcBorders>
              <w:top w:val="nil"/>
              <w:left w:val="nil"/>
              <w:bottom w:val="single" w:sz="4" w:space="0" w:color="auto"/>
              <w:right w:val="single" w:sz="4" w:space="0" w:color="auto"/>
            </w:tcBorders>
            <w:vAlign w:val="center"/>
            <w:hideMark/>
          </w:tcPr>
          <w:p w14:paraId="10D5B47C"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900</w:t>
            </w:r>
          </w:p>
        </w:tc>
      </w:tr>
      <w:tr w:rsidR="00505742" w:rsidRPr="00CD2080" w14:paraId="6611C0E9" w14:textId="77777777" w:rsidTr="006E3544">
        <w:trPr>
          <w:trHeight w:val="901"/>
        </w:trPr>
        <w:tc>
          <w:tcPr>
            <w:tcW w:w="664" w:type="dxa"/>
            <w:tcBorders>
              <w:top w:val="nil"/>
              <w:left w:val="single" w:sz="4" w:space="0" w:color="auto"/>
              <w:bottom w:val="single" w:sz="4" w:space="0" w:color="auto"/>
              <w:right w:val="single" w:sz="4" w:space="0" w:color="auto"/>
            </w:tcBorders>
            <w:vAlign w:val="center"/>
            <w:hideMark/>
          </w:tcPr>
          <w:p w14:paraId="32E31AC6"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8</w:t>
            </w:r>
          </w:p>
        </w:tc>
        <w:tc>
          <w:tcPr>
            <w:tcW w:w="7219" w:type="dxa"/>
            <w:tcBorders>
              <w:top w:val="nil"/>
              <w:left w:val="nil"/>
              <w:bottom w:val="single" w:sz="4" w:space="0" w:color="auto"/>
              <w:right w:val="single" w:sz="4" w:space="0" w:color="auto"/>
            </w:tcBorders>
            <w:noWrap/>
            <w:vAlign w:val="center"/>
            <w:hideMark/>
          </w:tcPr>
          <w:p w14:paraId="4D86DAB3" w14:textId="77777777" w:rsidR="00505742" w:rsidRPr="006E3544" w:rsidRDefault="00505742" w:rsidP="004C0DD1">
            <w:pPr>
              <w:widowControl/>
              <w:autoSpaceDE/>
              <w:autoSpaceDN/>
              <w:rPr>
                <w:rFonts w:eastAsia="Times New Roman"/>
                <w:color w:val="000000"/>
                <w:sz w:val="24"/>
                <w:szCs w:val="24"/>
                <w:lang w:val="en-IN" w:eastAsia="en-IN"/>
              </w:rPr>
            </w:pPr>
            <w:r w:rsidRPr="006E3544">
              <w:rPr>
                <w:rFonts w:eastAsia="Times New Roman"/>
                <w:color w:val="000000"/>
                <w:sz w:val="24"/>
                <w:szCs w:val="24"/>
                <w:lang w:val="en-IN" w:eastAsia="en-IN"/>
              </w:rPr>
              <w:t>25mm x 12 mm PVC Heavy (HMS) Casing Capping (Make: AKG)</w:t>
            </w:r>
          </w:p>
        </w:tc>
        <w:tc>
          <w:tcPr>
            <w:tcW w:w="783" w:type="dxa"/>
            <w:tcBorders>
              <w:top w:val="nil"/>
              <w:left w:val="nil"/>
              <w:bottom w:val="single" w:sz="4" w:space="0" w:color="auto"/>
              <w:right w:val="single" w:sz="4" w:space="0" w:color="auto"/>
            </w:tcBorders>
            <w:vAlign w:val="center"/>
            <w:hideMark/>
          </w:tcPr>
          <w:p w14:paraId="4980DB6B"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 xml:space="preserve">Meter </w:t>
            </w:r>
          </w:p>
        </w:tc>
        <w:tc>
          <w:tcPr>
            <w:tcW w:w="947" w:type="dxa"/>
            <w:tcBorders>
              <w:top w:val="nil"/>
              <w:left w:val="nil"/>
              <w:bottom w:val="single" w:sz="4" w:space="0" w:color="auto"/>
              <w:right w:val="single" w:sz="4" w:space="0" w:color="auto"/>
            </w:tcBorders>
            <w:vAlign w:val="center"/>
            <w:hideMark/>
          </w:tcPr>
          <w:p w14:paraId="6F6E8244"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100</w:t>
            </w:r>
          </w:p>
        </w:tc>
      </w:tr>
      <w:tr w:rsidR="00505742" w:rsidRPr="00CD2080" w14:paraId="3AC4D9B8" w14:textId="77777777" w:rsidTr="006E3544">
        <w:trPr>
          <w:trHeight w:val="901"/>
        </w:trPr>
        <w:tc>
          <w:tcPr>
            <w:tcW w:w="664" w:type="dxa"/>
            <w:tcBorders>
              <w:top w:val="nil"/>
              <w:left w:val="single" w:sz="4" w:space="0" w:color="auto"/>
              <w:bottom w:val="single" w:sz="4" w:space="0" w:color="auto"/>
              <w:right w:val="single" w:sz="4" w:space="0" w:color="auto"/>
            </w:tcBorders>
            <w:vAlign w:val="center"/>
            <w:hideMark/>
          </w:tcPr>
          <w:p w14:paraId="522294AB"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9</w:t>
            </w:r>
          </w:p>
        </w:tc>
        <w:tc>
          <w:tcPr>
            <w:tcW w:w="7219" w:type="dxa"/>
            <w:tcBorders>
              <w:top w:val="nil"/>
              <w:left w:val="nil"/>
              <w:bottom w:val="single" w:sz="4" w:space="0" w:color="auto"/>
              <w:right w:val="single" w:sz="4" w:space="0" w:color="auto"/>
            </w:tcBorders>
            <w:noWrap/>
            <w:vAlign w:val="center"/>
            <w:hideMark/>
          </w:tcPr>
          <w:p w14:paraId="13AE3ECA" w14:textId="77777777" w:rsidR="00505742" w:rsidRPr="006E3544" w:rsidRDefault="00505742" w:rsidP="004C0DD1">
            <w:pPr>
              <w:widowControl/>
              <w:autoSpaceDE/>
              <w:autoSpaceDN/>
              <w:rPr>
                <w:rFonts w:eastAsia="Times New Roman"/>
                <w:color w:val="000000"/>
                <w:sz w:val="24"/>
                <w:szCs w:val="24"/>
                <w:lang w:val="en-IN" w:eastAsia="en-IN"/>
              </w:rPr>
            </w:pPr>
            <w:r w:rsidRPr="006E3544">
              <w:rPr>
                <w:rFonts w:eastAsia="Times New Roman"/>
                <w:color w:val="000000"/>
                <w:sz w:val="24"/>
                <w:szCs w:val="24"/>
                <w:lang w:val="en-IN" w:eastAsia="en-IN"/>
              </w:rPr>
              <w:t>25mm PVC Heavy (HMS) Conduit pipe (Make: AKG)</w:t>
            </w:r>
          </w:p>
        </w:tc>
        <w:tc>
          <w:tcPr>
            <w:tcW w:w="783" w:type="dxa"/>
            <w:tcBorders>
              <w:top w:val="nil"/>
              <w:left w:val="nil"/>
              <w:bottom w:val="single" w:sz="4" w:space="0" w:color="auto"/>
              <w:right w:val="single" w:sz="4" w:space="0" w:color="auto"/>
            </w:tcBorders>
            <w:vAlign w:val="center"/>
            <w:hideMark/>
          </w:tcPr>
          <w:p w14:paraId="1EAB769E"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 xml:space="preserve">Meter </w:t>
            </w:r>
          </w:p>
        </w:tc>
        <w:tc>
          <w:tcPr>
            <w:tcW w:w="947" w:type="dxa"/>
            <w:tcBorders>
              <w:top w:val="nil"/>
              <w:left w:val="nil"/>
              <w:bottom w:val="single" w:sz="4" w:space="0" w:color="auto"/>
              <w:right w:val="single" w:sz="4" w:space="0" w:color="auto"/>
            </w:tcBorders>
            <w:vAlign w:val="center"/>
            <w:hideMark/>
          </w:tcPr>
          <w:p w14:paraId="32F25DD2"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75</w:t>
            </w:r>
          </w:p>
        </w:tc>
      </w:tr>
      <w:tr w:rsidR="00505742" w:rsidRPr="00CD2080" w14:paraId="66844C3F" w14:textId="77777777" w:rsidTr="006E3544">
        <w:trPr>
          <w:trHeight w:val="901"/>
        </w:trPr>
        <w:tc>
          <w:tcPr>
            <w:tcW w:w="664" w:type="dxa"/>
            <w:tcBorders>
              <w:top w:val="nil"/>
              <w:left w:val="single" w:sz="4" w:space="0" w:color="auto"/>
              <w:bottom w:val="single" w:sz="4" w:space="0" w:color="auto"/>
              <w:right w:val="single" w:sz="4" w:space="0" w:color="auto"/>
            </w:tcBorders>
            <w:vAlign w:val="center"/>
            <w:hideMark/>
          </w:tcPr>
          <w:p w14:paraId="2CE136F8"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10</w:t>
            </w:r>
          </w:p>
        </w:tc>
        <w:tc>
          <w:tcPr>
            <w:tcW w:w="7219" w:type="dxa"/>
            <w:tcBorders>
              <w:top w:val="nil"/>
              <w:left w:val="nil"/>
              <w:bottom w:val="single" w:sz="4" w:space="0" w:color="auto"/>
              <w:right w:val="single" w:sz="4" w:space="0" w:color="auto"/>
            </w:tcBorders>
            <w:noWrap/>
            <w:vAlign w:val="center"/>
            <w:hideMark/>
          </w:tcPr>
          <w:p w14:paraId="57069ABD" w14:textId="77777777" w:rsidR="00505742" w:rsidRPr="006E3544" w:rsidRDefault="00505742" w:rsidP="004C0DD1">
            <w:pPr>
              <w:widowControl/>
              <w:autoSpaceDE/>
              <w:autoSpaceDN/>
              <w:rPr>
                <w:rFonts w:eastAsia="Times New Roman"/>
                <w:color w:val="000000"/>
                <w:sz w:val="24"/>
                <w:szCs w:val="24"/>
                <w:lang w:val="en-IN" w:eastAsia="en-IN"/>
              </w:rPr>
            </w:pPr>
            <w:r w:rsidRPr="006E3544">
              <w:rPr>
                <w:rFonts w:eastAsia="Times New Roman"/>
                <w:color w:val="000000"/>
                <w:sz w:val="24"/>
                <w:szCs w:val="24"/>
                <w:lang w:val="en-IN" w:eastAsia="en-IN"/>
              </w:rPr>
              <w:t xml:space="preserve">20 mm PVC Heavy (HMS) C - Type Clips </w:t>
            </w:r>
          </w:p>
        </w:tc>
        <w:tc>
          <w:tcPr>
            <w:tcW w:w="783" w:type="dxa"/>
            <w:tcBorders>
              <w:top w:val="nil"/>
              <w:left w:val="nil"/>
              <w:bottom w:val="single" w:sz="4" w:space="0" w:color="auto"/>
              <w:right w:val="single" w:sz="4" w:space="0" w:color="auto"/>
            </w:tcBorders>
            <w:vAlign w:val="center"/>
            <w:hideMark/>
          </w:tcPr>
          <w:p w14:paraId="336B2BEA"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Nos.</w:t>
            </w:r>
          </w:p>
        </w:tc>
        <w:tc>
          <w:tcPr>
            <w:tcW w:w="947" w:type="dxa"/>
            <w:tcBorders>
              <w:top w:val="nil"/>
              <w:left w:val="nil"/>
              <w:bottom w:val="single" w:sz="4" w:space="0" w:color="auto"/>
              <w:right w:val="single" w:sz="4" w:space="0" w:color="auto"/>
            </w:tcBorders>
            <w:vAlign w:val="center"/>
            <w:hideMark/>
          </w:tcPr>
          <w:p w14:paraId="31806F06"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2000</w:t>
            </w:r>
          </w:p>
        </w:tc>
      </w:tr>
    </w:tbl>
    <w:p w14:paraId="5F53DA26" w14:textId="77777777" w:rsidR="00505742" w:rsidRPr="009E3970" w:rsidRDefault="00505742" w:rsidP="003C1B08">
      <w:pPr>
        <w:jc w:val="both"/>
        <w:rPr>
          <w:rFonts w:ascii="Tahoma" w:hAnsi="Tahoma" w:cs="Tahoma"/>
          <w:b/>
          <w:sz w:val="18"/>
          <w:szCs w:val="18"/>
        </w:rPr>
      </w:pP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64A560B9" w14:textId="77777777" w:rsidR="00BF7D50" w:rsidRDefault="00BF7D50" w:rsidP="003C1B08">
      <w:pPr>
        <w:ind w:left="720" w:right="98" w:hanging="720"/>
        <w:jc w:val="right"/>
      </w:pPr>
    </w:p>
    <w:p w14:paraId="11C71DDF" w14:textId="34315C0E"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3D2DFB55" w14:textId="77777777" w:rsidR="00BF7D50" w:rsidRDefault="00BF7D50" w:rsidP="00A169B7">
      <w:pPr>
        <w:rPr>
          <w:rFonts w:ascii="Tahoma" w:hAnsi="Tahoma" w:cs="Tahoma"/>
          <w:b/>
          <w:bCs/>
          <w:sz w:val="21"/>
          <w:szCs w:val="21"/>
          <w:u w:val="single"/>
          <w:lang w:val="en-IN"/>
        </w:rPr>
      </w:pPr>
    </w:p>
    <w:p w14:paraId="7FBC5A0A" w14:textId="77777777" w:rsidR="00BF7D50" w:rsidRDefault="00BF7D50" w:rsidP="00A169B7">
      <w:pPr>
        <w:rPr>
          <w:rFonts w:ascii="Tahoma" w:hAnsi="Tahoma" w:cs="Tahoma"/>
          <w:b/>
          <w:bCs/>
          <w:sz w:val="21"/>
          <w:szCs w:val="21"/>
          <w:u w:val="single"/>
          <w:lang w:val="en-IN"/>
        </w:rPr>
      </w:pPr>
    </w:p>
    <w:p w14:paraId="142CE140" w14:textId="77777777" w:rsidR="00BF7D50" w:rsidRDefault="00BF7D50" w:rsidP="00A169B7">
      <w:pPr>
        <w:rPr>
          <w:rFonts w:ascii="Tahoma" w:hAnsi="Tahoma" w:cs="Tahoma"/>
          <w:b/>
          <w:bCs/>
          <w:sz w:val="21"/>
          <w:szCs w:val="21"/>
          <w:u w:val="single"/>
          <w:lang w:val="en-IN"/>
        </w:rPr>
      </w:pPr>
    </w:p>
    <w:p w14:paraId="1ACDAE47" w14:textId="77777777" w:rsidR="00BF7D50" w:rsidRDefault="00BF7D50" w:rsidP="00A169B7">
      <w:pPr>
        <w:rPr>
          <w:rFonts w:ascii="Tahoma" w:hAnsi="Tahoma" w:cs="Tahoma"/>
          <w:b/>
          <w:bCs/>
          <w:sz w:val="21"/>
          <w:szCs w:val="21"/>
          <w:u w:val="single"/>
          <w:lang w:val="en-IN"/>
        </w:rPr>
      </w:pPr>
    </w:p>
    <w:p w14:paraId="22A88822" w14:textId="77777777" w:rsidR="00BF7D50" w:rsidRDefault="00BF7D50" w:rsidP="00A169B7">
      <w:pPr>
        <w:rPr>
          <w:rFonts w:ascii="Tahoma" w:hAnsi="Tahoma" w:cs="Tahoma"/>
          <w:b/>
          <w:bCs/>
          <w:sz w:val="21"/>
          <w:szCs w:val="21"/>
          <w:u w:val="single"/>
          <w:lang w:val="en-IN"/>
        </w:rPr>
      </w:pPr>
    </w:p>
    <w:p w14:paraId="33A1EE19" w14:textId="77777777" w:rsidR="00BF7D50" w:rsidRDefault="00BF7D50" w:rsidP="00A169B7">
      <w:pPr>
        <w:rPr>
          <w:rFonts w:ascii="Tahoma" w:hAnsi="Tahoma" w:cs="Tahoma"/>
          <w:b/>
          <w:bCs/>
          <w:sz w:val="21"/>
          <w:szCs w:val="21"/>
          <w:u w:val="single"/>
          <w:lang w:val="en-IN"/>
        </w:rPr>
      </w:pPr>
    </w:p>
    <w:p w14:paraId="0C82295D" w14:textId="77777777" w:rsidR="00BF7D50" w:rsidRDefault="00BF7D50" w:rsidP="00A169B7">
      <w:pPr>
        <w:rPr>
          <w:rFonts w:ascii="Tahoma" w:hAnsi="Tahoma" w:cs="Tahoma"/>
          <w:b/>
          <w:bCs/>
          <w:sz w:val="21"/>
          <w:szCs w:val="21"/>
          <w:u w:val="single"/>
          <w:lang w:val="en-IN"/>
        </w:rPr>
      </w:pPr>
    </w:p>
    <w:p w14:paraId="6892CDD7" w14:textId="77777777" w:rsidR="00BF7D50" w:rsidRDefault="00BF7D50" w:rsidP="00A169B7">
      <w:pPr>
        <w:rPr>
          <w:rFonts w:ascii="Tahoma" w:hAnsi="Tahoma" w:cs="Tahoma"/>
          <w:b/>
          <w:bCs/>
          <w:sz w:val="21"/>
          <w:szCs w:val="21"/>
          <w:u w:val="single"/>
          <w:lang w:val="en-IN"/>
        </w:rPr>
      </w:pPr>
    </w:p>
    <w:p w14:paraId="1B982D3E" w14:textId="77777777" w:rsidR="00BF7D50" w:rsidRDefault="00BF7D50" w:rsidP="00A169B7">
      <w:pPr>
        <w:rPr>
          <w:rFonts w:ascii="Tahoma" w:hAnsi="Tahoma" w:cs="Tahoma"/>
          <w:b/>
          <w:bCs/>
          <w:sz w:val="21"/>
          <w:szCs w:val="21"/>
          <w:u w:val="single"/>
          <w:lang w:val="en-IN"/>
        </w:rPr>
      </w:pPr>
    </w:p>
    <w:p w14:paraId="63DC65AF" w14:textId="62EF90F0" w:rsidR="00E45340" w:rsidRPr="009E3970" w:rsidRDefault="00A169B7" w:rsidP="00A169B7">
      <w:pPr>
        <w:rPr>
          <w:rFonts w:ascii="Tahoma" w:hAnsi="Tahoma" w:cs="Tahoma"/>
          <w:b/>
          <w:bCs/>
          <w:sz w:val="21"/>
          <w:szCs w:val="21"/>
          <w:u w:val="single"/>
          <w:lang w:val="en-IN"/>
        </w:rPr>
      </w:pPr>
      <w:r>
        <w:rPr>
          <w:rFonts w:ascii="Tahoma" w:hAnsi="Tahoma" w:cs="Tahoma"/>
          <w:b/>
          <w:bCs/>
          <w:sz w:val="21"/>
          <w:szCs w:val="21"/>
          <w:u w:val="single"/>
          <w:lang w:val="en-IN"/>
        </w:rPr>
        <w:lastRenderedPageBreak/>
        <w:t>A</w:t>
      </w:r>
      <w:r w:rsidR="00E45340" w:rsidRPr="009E3970">
        <w:rPr>
          <w:rFonts w:ascii="Tahoma" w:hAnsi="Tahoma" w:cs="Tahoma"/>
          <w:b/>
          <w:bCs/>
          <w:sz w:val="21"/>
          <w:szCs w:val="21"/>
          <w:u w:val="single"/>
          <w:lang w:val="en-IN"/>
        </w:rPr>
        <w:t>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2AE087D6" w:rsidR="00E45340" w:rsidRPr="00CE2F2E" w:rsidRDefault="00E45340" w:rsidP="00327891">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0C7A84" w:rsidRPr="001D3584">
        <w:rPr>
          <w:rFonts w:ascii="Tahoma" w:hAnsi="Tahoma" w:cs="Tahoma"/>
          <w:b/>
          <w:bCs/>
          <w:color w:val="4F81BD" w:themeColor="accent1"/>
          <w:sz w:val="19"/>
          <w:szCs w:val="19"/>
        </w:rPr>
        <w:t>2026-27/CW/</w:t>
      </w:r>
      <w:r w:rsidR="000C7A84">
        <w:rPr>
          <w:rFonts w:ascii="Tahoma" w:hAnsi="Tahoma" w:cs="Tahoma"/>
          <w:b/>
          <w:bCs/>
          <w:color w:val="4F81BD" w:themeColor="accent1"/>
          <w:sz w:val="19"/>
          <w:szCs w:val="19"/>
        </w:rPr>
        <w:t>2B</w:t>
      </w:r>
      <w:r w:rsidR="000C7A84" w:rsidRPr="009E3970">
        <w:rPr>
          <w:rFonts w:ascii="Tahoma" w:hAnsi="Tahoma" w:cs="Tahoma"/>
          <w:b/>
          <w:color w:val="4F81BD" w:themeColor="accent1"/>
          <w:sz w:val="19"/>
          <w:szCs w:val="19"/>
        </w:rPr>
        <w:t>/</w:t>
      </w:r>
      <w:r w:rsidR="000C7A84" w:rsidRPr="001D3584">
        <w:rPr>
          <w:rFonts w:ascii="Tahoma" w:hAnsi="Tahoma" w:cs="Tahoma"/>
          <w:b/>
          <w:bCs/>
          <w:color w:val="4F81BD" w:themeColor="accent1"/>
          <w:sz w:val="19"/>
          <w:szCs w:val="19"/>
        </w:rPr>
        <w:t>LNM-</w:t>
      </w:r>
      <w:r w:rsidR="000C7A84">
        <w:rPr>
          <w:rFonts w:ascii="Tahoma" w:hAnsi="Tahoma" w:cs="Tahoma"/>
          <w:b/>
          <w:bCs/>
          <w:color w:val="4F81BD" w:themeColor="accent1"/>
          <w:sz w:val="19"/>
          <w:szCs w:val="19"/>
        </w:rPr>
        <w:t xml:space="preserve">1397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7902A7" w:rsidRPr="008E6BAE">
        <w:rPr>
          <w:rFonts w:ascii="Tahoma" w:hAnsi="Tahoma" w:cs="Tahoma"/>
          <w:b/>
          <w:bCs/>
          <w:sz w:val="19"/>
          <w:szCs w:val="19"/>
          <w:highlight w:val="yellow"/>
        </w:rPr>
        <w:t>Supply of study chairs for the students</w:t>
      </w:r>
      <w:r w:rsidR="00CE2F2E" w:rsidRPr="00714BD3">
        <w:rPr>
          <w:rFonts w:ascii="Tahoma" w:hAnsi="Tahoma" w:cs="Tahoma"/>
          <w:b/>
          <w:bCs/>
          <w:color w:val="000000"/>
          <w:sz w:val="19"/>
          <w:szCs w:val="19"/>
          <w:highlight w:val="yellow"/>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3F287B64" w14:textId="77777777" w:rsidR="001245F5" w:rsidRPr="001245F5"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Bid for the</w:t>
      </w:r>
      <w:r w:rsidR="00505742" w:rsidRPr="001245F5">
        <w:rPr>
          <w:rFonts w:ascii="Tahoma" w:hAnsi="Tahoma" w:cs="Tahoma"/>
          <w:bCs w:val="0"/>
          <w:sz w:val="25"/>
          <w:szCs w:val="25"/>
        </w:rPr>
        <w:t xml:space="preserve"> Supply of Electrical Switch &amp; Socket for Boys Hostel-1 and 4 </w:t>
      </w:r>
    </w:p>
    <w:p w14:paraId="054C2630" w14:textId="03B48394" w:rsidR="00714BD3" w:rsidRPr="00714BD3" w:rsidRDefault="00505742" w:rsidP="00714BD3">
      <w:pPr>
        <w:pStyle w:val="Heading1"/>
        <w:ind w:left="0" w:right="-90"/>
        <w:rPr>
          <w:rFonts w:ascii="Tahoma" w:hAnsi="Tahoma" w:cs="Tahoma"/>
          <w:bCs w:val="0"/>
          <w:sz w:val="25"/>
          <w:szCs w:val="25"/>
        </w:rPr>
      </w:pPr>
      <w:r w:rsidRPr="001245F5">
        <w:rPr>
          <w:rFonts w:ascii="Tahoma" w:hAnsi="Tahoma" w:cs="Tahoma"/>
          <w:bCs w:val="0"/>
          <w:sz w:val="25"/>
          <w:szCs w:val="25"/>
        </w:rPr>
        <w:t>(Make: Legrand Mylinc)</w:t>
      </w:r>
    </w:p>
    <w:p w14:paraId="3CED0512" w14:textId="02E3041F" w:rsidR="00D83A12" w:rsidRPr="009E3970" w:rsidRDefault="00714BD3" w:rsidP="00D83A12">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000C7A84" w:rsidRPr="000C7A84">
        <w:rPr>
          <w:rFonts w:ascii="Tahoma" w:hAnsi="Tahoma" w:cs="Tahoma"/>
          <w:b/>
          <w:bCs/>
          <w:color w:val="4F81BD" w:themeColor="accent1"/>
          <w:sz w:val="19"/>
          <w:szCs w:val="19"/>
        </w:rPr>
        <w:t xml:space="preserve"> </w:t>
      </w:r>
      <w:r w:rsidR="000C7A84" w:rsidRPr="001D3584">
        <w:rPr>
          <w:rFonts w:ascii="Tahoma" w:hAnsi="Tahoma" w:cs="Tahoma"/>
          <w:b/>
          <w:bCs/>
          <w:color w:val="4F81BD" w:themeColor="accent1"/>
          <w:sz w:val="19"/>
          <w:szCs w:val="19"/>
        </w:rPr>
        <w:t>2026-27/CW/</w:t>
      </w:r>
      <w:r w:rsidR="000C7A84">
        <w:rPr>
          <w:rFonts w:ascii="Tahoma" w:hAnsi="Tahoma" w:cs="Tahoma"/>
          <w:b/>
          <w:bCs/>
          <w:color w:val="4F81BD" w:themeColor="accent1"/>
          <w:sz w:val="19"/>
          <w:szCs w:val="19"/>
        </w:rPr>
        <w:t>2B</w:t>
      </w:r>
      <w:r w:rsidR="000C7A84" w:rsidRPr="009E3970">
        <w:rPr>
          <w:rFonts w:ascii="Tahoma" w:hAnsi="Tahoma" w:cs="Tahoma"/>
          <w:b/>
          <w:color w:val="4F81BD" w:themeColor="accent1"/>
          <w:sz w:val="19"/>
          <w:szCs w:val="19"/>
        </w:rPr>
        <w:t>/</w:t>
      </w:r>
      <w:r w:rsidR="000C7A84" w:rsidRPr="001D3584">
        <w:rPr>
          <w:rFonts w:ascii="Tahoma" w:hAnsi="Tahoma" w:cs="Tahoma"/>
          <w:b/>
          <w:bCs/>
          <w:color w:val="4F81BD" w:themeColor="accent1"/>
          <w:sz w:val="19"/>
          <w:szCs w:val="19"/>
        </w:rPr>
        <w:t>LNM-</w:t>
      </w:r>
      <w:r w:rsidR="000C7A84">
        <w:rPr>
          <w:rFonts w:ascii="Tahoma" w:hAnsi="Tahoma" w:cs="Tahoma"/>
          <w:b/>
          <w:bCs/>
          <w:color w:val="4F81BD" w:themeColor="accent1"/>
          <w:sz w:val="19"/>
          <w:szCs w:val="19"/>
        </w:rPr>
        <w:t>1397)</w:t>
      </w:r>
    </w:p>
    <w:tbl>
      <w:tblPr>
        <w:tblW w:w="9934" w:type="dxa"/>
        <w:tblLook w:val="04A0" w:firstRow="1" w:lastRow="0" w:firstColumn="1" w:lastColumn="0" w:noHBand="0" w:noVBand="1"/>
      </w:tblPr>
      <w:tblGrid>
        <w:gridCol w:w="701"/>
        <w:gridCol w:w="5395"/>
        <w:gridCol w:w="1041"/>
        <w:gridCol w:w="1052"/>
        <w:gridCol w:w="786"/>
        <w:gridCol w:w="959"/>
      </w:tblGrid>
      <w:tr w:rsidR="00CD2080" w:rsidRPr="00CD2080" w14:paraId="540B6FA9" w14:textId="77777777" w:rsidTr="00505742">
        <w:trPr>
          <w:trHeight w:val="753"/>
        </w:trPr>
        <w:tc>
          <w:tcPr>
            <w:tcW w:w="9934" w:type="dxa"/>
            <w:gridSpan w:val="6"/>
            <w:tcBorders>
              <w:top w:val="single" w:sz="4" w:space="0" w:color="auto"/>
              <w:left w:val="single" w:sz="4" w:space="0" w:color="auto"/>
              <w:bottom w:val="single" w:sz="4" w:space="0" w:color="auto"/>
              <w:right w:val="single" w:sz="4" w:space="0" w:color="auto"/>
            </w:tcBorders>
            <w:vAlign w:val="center"/>
            <w:hideMark/>
          </w:tcPr>
          <w:p w14:paraId="59CE226C" w14:textId="7F621D0F" w:rsidR="00CD2080" w:rsidRPr="00CD2080" w:rsidRDefault="00CD2080" w:rsidP="00CD2080">
            <w:pPr>
              <w:widowControl/>
              <w:autoSpaceDE/>
              <w:autoSpaceDN/>
              <w:jc w:val="center"/>
              <w:rPr>
                <w:rFonts w:eastAsia="Times New Roman"/>
                <w:b/>
                <w:bCs/>
                <w:color w:val="000000"/>
                <w:sz w:val="28"/>
                <w:szCs w:val="28"/>
                <w:lang w:val="en-IN" w:eastAsia="en-IN"/>
              </w:rPr>
            </w:pPr>
            <w:bookmarkStart w:id="4" w:name="RANGE!A1:F15"/>
            <w:r>
              <w:rPr>
                <w:rFonts w:eastAsia="Times New Roman"/>
                <w:b/>
                <w:bCs/>
                <w:color w:val="000000"/>
                <w:sz w:val="28"/>
                <w:szCs w:val="28"/>
                <w:lang w:val="en-IN" w:eastAsia="en-IN"/>
              </w:rPr>
              <w:t xml:space="preserve">Supply of </w:t>
            </w:r>
            <w:r w:rsidRPr="00CD2080">
              <w:rPr>
                <w:rFonts w:eastAsia="Times New Roman"/>
                <w:b/>
                <w:bCs/>
                <w:color w:val="000000"/>
                <w:sz w:val="28"/>
                <w:szCs w:val="28"/>
                <w:lang w:val="en-IN" w:eastAsia="en-IN"/>
              </w:rPr>
              <w:t xml:space="preserve">cable, wire, Switch and Socket </w:t>
            </w:r>
            <w:r w:rsidR="00505742" w:rsidRPr="00CD2080">
              <w:rPr>
                <w:rFonts w:eastAsia="Times New Roman"/>
                <w:b/>
                <w:bCs/>
                <w:color w:val="000000"/>
                <w:sz w:val="28"/>
                <w:szCs w:val="28"/>
                <w:lang w:val="en-IN" w:eastAsia="en-IN"/>
              </w:rPr>
              <w:t>of Power</w:t>
            </w:r>
            <w:r w:rsidRPr="00CD2080">
              <w:rPr>
                <w:rFonts w:eastAsia="Times New Roman"/>
                <w:b/>
                <w:bCs/>
                <w:color w:val="000000"/>
                <w:sz w:val="28"/>
                <w:szCs w:val="28"/>
                <w:lang w:val="en-IN" w:eastAsia="en-IN"/>
              </w:rPr>
              <w:t xml:space="preserve"> Extension for laptop requirement as per Hostel Department</w:t>
            </w:r>
            <w:bookmarkEnd w:id="4"/>
          </w:p>
        </w:tc>
      </w:tr>
      <w:tr w:rsidR="00CD2080" w:rsidRPr="00CD2080" w14:paraId="193BA60C" w14:textId="77777777" w:rsidTr="00CD2080">
        <w:trPr>
          <w:trHeight w:val="630"/>
        </w:trPr>
        <w:tc>
          <w:tcPr>
            <w:tcW w:w="701" w:type="dxa"/>
            <w:tcBorders>
              <w:top w:val="nil"/>
              <w:left w:val="single" w:sz="4" w:space="0" w:color="auto"/>
              <w:bottom w:val="single" w:sz="4" w:space="0" w:color="auto"/>
              <w:right w:val="single" w:sz="4" w:space="0" w:color="auto"/>
            </w:tcBorders>
            <w:vAlign w:val="center"/>
            <w:hideMark/>
          </w:tcPr>
          <w:p w14:paraId="55C78BD9" w14:textId="77777777" w:rsidR="00CD2080" w:rsidRPr="00CD2080" w:rsidRDefault="00CD2080" w:rsidP="00CD2080">
            <w:pPr>
              <w:widowControl/>
              <w:autoSpaceDE/>
              <w:autoSpaceDN/>
              <w:jc w:val="center"/>
              <w:rPr>
                <w:rFonts w:eastAsia="Times New Roman"/>
                <w:b/>
                <w:bCs/>
                <w:color w:val="000000"/>
                <w:lang w:val="en-IN" w:eastAsia="en-IN"/>
              </w:rPr>
            </w:pPr>
            <w:proofErr w:type="spellStart"/>
            <w:r w:rsidRPr="00CD2080">
              <w:rPr>
                <w:rFonts w:eastAsia="Times New Roman"/>
                <w:b/>
                <w:bCs/>
                <w:color w:val="000000"/>
                <w:lang w:val="en-IN" w:eastAsia="en-IN"/>
              </w:rPr>
              <w:t>S.No</w:t>
            </w:r>
            <w:proofErr w:type="spellEnd"/>
            <w:r w:rsidRPr="00CD2080">
              <w:rPr>
                <w:rFonts w:eastAsia="Times New Roman"/>
                <w:b/>
                <w:bCs/>
                <w:color w:val="000000"/>
                <w:lang w:val="en-IN" w:eastAsia="en-IN"/>
              </w:rPr>
              <w:t>.</w:t>
            </w:r>
          </w:p>
        </w:tc>
        <w:tc>
          <w:tcPr>
            <w:tcW w:w="5395" w:type="dxa"/>
            <w:tcBorders>
              <w:top w:val="nil"/>
              <w:left w:val="nil"/>
              <w:bottom w:val="single" w:sz="4" w:space="0" w:color="auto"/>
              <w:right w:val="single" w:sz="4" w:space="0" w:color="auto"/>
            </w:tcBorders>
            <w:vAlign w:val="center"/>
            <w:hideMark/>
          </w:tcPr>
          <w:p w14:paraId="634CDB6C" w14:textId="77777777" w:rsidR="00CD2080" w:rsidRPr="00CD2080" w:rsidRDefault="00CD2080" w:rsidP="00CD2080">
            <w:pPr>
              <w:widowControl/>
              <w:autoSpaceDE/>
              <w:autoSpaceDN/>
              <w:jc w:val="center"/>
              <w:rPr>
                <w:rFonts w:eastAsia="Times New Roman"/>
                <w:b/>
                <w:bCs/>
                <w:color w:val="000000"/>
                <w:lang w:val="en-IN" w:eastAsia="en-IN"/>
              </w:rPr>
            </w:pPr>
            <w:r w:rsidRPr="00CD2080">
              <w:rPr>
                <w:rFonts w:eastAsia="Times New Roman"/>
                <w:b/>
                <w:bCs/>
                <w:color w:val="000000"/>
                <w:lang w:val="en-IN" w:eastAsia="en-IN"/>
              </w:rPr>
              <w:t>Particulars</w:t>
            </w:r>
          </w:p>
        </w:tc>
        <w:tc>
          <w:tcPr>
            <w:tcW w:w="1041" w:type="dxa"/>
            <w:tcBorders>
              <w:top w:val="nil"/>
              <w:left w:val="nil"/>
              <w:bottom w:val="nil"/>
              <w:right w:val="single" w:sz="4" w:space="0" w:color="auto"/>
            </w:tcBorders>
            <w:vAlign w:val="center"/>
            <w:hideMark/>
          </w:tcPr>
          <w:p w14:paraId="168AA50A" w14:textId="77777777" w:rsidR="00CD2080" w:rsidRPr="00CD2080" w:rsidRDefault="00CD2080" w:rsidP="00CD2080">
            <w:pPr>
              <w:widowControl/>
              <w:autoSpaceDE/>
              <w:autoSpaceDN/>
              <w:jc w:val="center"/>
              <w:rPr>
                <w:rFonts w:eastAsia="Times New Roman"/>
                <w:b/>
                <w:bCs/>
                <w:color w:val="000000"/>
                <w:lang w:val="en-IN" w:eastAsia="en-IN"/>
              </w:rPr>
            </w:pPr>
            <w:r w:rsidRPr="00CD2080">
              <w:rPr>
                <w:rFonts w:eastAsia="Times New Roman"/>
                <w:b/>
                <w:bCs/>
                <w:color w:val="000000"/>
                <w:lang w:val="en-IN" w:eastAsia="en-IN"/>
              </w:rPr>
              <w:t>Unit</w:t>
            </w:r>
          </w:p>
        </w:tc>
        <w:tc>
          <w:tcPr>
            <w:tcW w:w="1052" w:type="dxa"/>
            <w:tcBorders>
              <w:top w:val="nil"/>
              <w:left w:val="nil"/>
              <w:bottom w:val="single" w:sz="4" w:space="0" w:color="auto"/>
              <w:right w:val="single" w:sz="4" w:space="0" w:color="auto"/>
            </w:tcBorders>
            <w:vAlign w:val="center"/>
            <w:hideMark/>
          </w:tcPr>
          <w:p w14:paraId="5FEA2C33" w14:textId="77777777" w:rsidR="00CD2080" w:rsidRPr="00CD2080" w:rsidRDefault="00CD2080" w:rsidP="00CD2080">
            <w:pPr>
              <w:widowControl/>
              <w:autoSpaceDE/>
              <w:autoSpaceDN/>
              <w:jc w:val="center"/>
              <w:rPr>
                <w:rFonts w:eastAsia="Times New Roman"/>
                <w:b/>
                <w:bCs/>
                <w:color w:val="000000"/>
                <w:lang w:val="en-IN" w:eastAsia="en-IN"/>
              </w:rPr>
            </w:pPr>
            <w:r w:rsidRPr="00CD2080">
              <w:rPr>
                <w:rFonts w:eastAsia="Times New Roman"/>
                <w:b/>
                <w:bCs/>
                <w:color w:val="000000"/>
                <w:lang w:val="en-IN" w:eastAsia="en-IN"/>
              </w:rPr>
              <w:t>Qty.</w:t>
            </w:r>
          </w:p>
        </w:tc>
        <w:tc>
          <w:tcPr>
            <w:tcW w:w="786" w:type="dxa"/>
            <w:tcBorders>
              <w:top w:val="nil"/>
              <w:left w:val="nil"/>
              <w:bottom w:val="single" w:sz="4" w:space="0" w:color="auto"/>
              <w:right w:val="single" w:sz="4" w:space="0" w:color="auto"/>
            </w:tcBorders>
            <w:vAlign w:val="center"/>
            <w:hideMark/>
          </w:tcPr>
          <w:p w14:paraId="35AE89E1" w14:textId="77777777" w:rsidR="00CD2080" w:rsidRPr="00CD2080" w:rsidRDefault="00CD2080" w:rsidP="00CD2080">
            <w:pPr>
              <w:widowControl/>
              <w:autoSpaceDE/>
              <w:autoSpaceDN/>
              <w:jc w:val="center"/>
              <w:rPr>
                <w:rFonts w:eastAsia="Times New Roman"/>
                <w:b/>
                <w:bCs/>
                <w:color w:val="000000"/>
                <w:lang w:val="en-IN" w:eastAsia="en-IN"/>
              </w:rPr>
            </w:pPr>
            <w:r w:rsidRPr="00CD2080">
              <w:rPr>
                <w:rFonts w:eastAsia="Times New Roman"/>
                <w:b/>
                <w:bCs/>
                <w:color w:val="000000"/>
                <w:lang w:val="en-IN" w:eastAsia="en-IN"/>
              </w:rPr>
              <w:t xml:space="preserve">Rate </w:t>
            </w:r>
          </w:p>
        </w:tc>
        <w:tc>
          <w:tcPr>
            <w:tcW w:w="959" w:type="dxa"/>
            <w:tcBorders>
              <w:top w:val="nil"/>
              <w:left w:val="nil"/>
              <w:bottom w:val="single" w:sz="4" w:space="0" w:color="auto"/>
              <w:right w:val="single" w:sz="4" w:space="0" w:color="auto"/>
            </w:tcBorders>
            <w:vAlign w:val="center"/>
            <w:hideMark/>
          </w:tcPr>
          <w:p w14:paraId="03EC3F0E" w14:textId="77777777" w:rsidR="00CD2080" w:rsidRPr="00CD2080" w:rsidRDefault="00CD2080" w:rsidP="00CD2080">
            <w:pPr>
              <w:widowControl/>
              <w:autoSpaceDE/>
              <w:autoSpaceDN/>
              <w:jc w:val="center"/>
              <w:rPr>
                <w:rFonts w:eastAsia="Times New Roman"/>
                <w:b/>
                <w:bCs/>
                <w:color w:val="000000"/>
                <w:lang w:val="en-IN" w:eastAsia="en-IN"/>
              </w:rPr>
            </w:pPr>
            <w:r w:rsidRPr="00CD2080">
              <w:rPr>
                <w:rFonts w:eastAsia="Times New Roman"/>
                <w:b/>
                <w:bCs/>
                <w:color w:val="000000"/>
                <w:lang w:val="en-IN" w:eastAsia="en-IN"/>
              </w:rPr>
              <w:t xml:space="preserve">Amount </w:t>
            </w:r>
          </w:p>
        </w:tc>
      </w:tr>
      <w:tr w:rsidR="00CD2080" w:rsidRPr="00CD2080" w14:paraId="723C3AFB" w14:textId="77777777" w:rsidTr="00505742">
        <w:trPr>
          <w:trHeight w:val="402"/>
        </w:trPr>
        <w:tc>
          <w:tcPr>
            <w:tcW w:w="701" w:type="dxa"/>
            <w:tcBorders>
              <w:top w:val="nil"/>
              <w:left w:val="single" w:sz="4" w:space="0" w:color="auto"/>
              <w:bottom w:val="single" w:sz="4" w:space="0" w:color="auto"/>
              <w:right w:val="single" w:sz="4" w:space="0" w:color="auto"/>
            </w:tcBorders>
            <w:vAlign w:val="center"/>
            <w:hideMark/>
          </w:tcPr>
          <w:p w14:paraId="205DE969"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1</w:t>
            </w:r>
          </w:p>
        </w:tc>
        <w:tc>
          <w:tcPr>
            <w:tcW w:w="5395" w:type="dxa"/>
            <w:tcBorders>
              <w:top w:val="nil"/>
              <w:left w:val="nil"/>
              <w:bottom w:val="single" w:sz="4" w:space="0" w:color="auto"/>
              <w:right w:val="single" w:sz="4" w:space="0" w:color="auto"/>
            </w:tcBorders>
            <w:vAlign w:val="center"/>
            <w:hideMark/>
          </w:tcPr>
          <w:p w14:paraId="4DD02CD2" w14:textId="1F03DBB9" w:rsidR="00CD2080" w:rsidRPr="00CD2080" w:rsidRDefault="00CD2080" w:rsidP="00CD2080">
            <w:pPr>
              <w:widowControl/>
              <w:autoSpaceDE/>
              <w:autoSpaceDN/>
              <w:rPr>
                <w:rFonts w:eastAsia="Times New Roman"/>
                <w:color w:val="000000"/>
                <w:lang w:val="en-IN" w:eastAsia="en-IN"/>
              </w:rPr>
            </w:pPr>
            <w:r w:rsidRPr="00CD2080">
              <w:rPr>
                <w:rFonts w:eastAsia="Times New Roman"/>
                <w:color w:val="000000"/>
                <w:lang w:val="en-IN" w:eastAsia="en-IN"/>
              </w:rPr>
              <w:t>Electric Tape Roll (</w:t>
            </w:r>
            <w:r w:rsidR="00505742" w:rsidRPr="00CD2080">
              <w:rPr>
                <w:rFonts w:eastAsia="Times New Roman"/>
                <w:color w:val="000000"/>
                <w:lang w:val="en-IN" w:eastAsia="en-IN"/>
              </w:rPr>
              <w:t>Size:</w:t>
            </w:r>
            <w:r w:rsidRPr="00CD2080">
              <w:rPr>
                <w:rFonts w:eastAsia="Times New Roman"/>
                <w:color w:val="000000"/>
                <w:lang w:val="en-IN" w:eastAsia="en-IN"/>
              </w:rPr>
              <w:t xml:space="preserve"> 1.70 cm x 6.5 m x 0.125 mm, Make: </w:t>
            </w:r>
            <w:r w:rsidR="00505742" w:rsidRPr="00CD2080">
              <w:rPr>
                <w:rFonts w:eastAsia="Times New Roman"/>
                <w:color w:val="000000"/>
                <w:lang w:val="en-IN" w:eastAsia="en-IN"/>
              </w:rPr>
              <w:t>Steel grip</w:t>
            </w:r>
            <w:r w:rsidRPr="00CD2080">
              <w:rPr>
                <w:rFonts w:eastAsia="Times New Roman"/>
                <w:color w:val="000000"/>
                <w:lang w:val="en-IN" w:eastAsia="en-IN"/>
              </w:rPr>
              <w:t xml:space="preserve">, </w:t>
            </w:r>
            <w:proofErr w:type="gramStart"/>
            <w:r w:rsidRPr="00CD2080">
              <w:rPr>
                <w:rFonts w:eastAsia="Times New Roman"/>
                <w:color w:val="000000"/>
                <w:lang w:val="en-IN" w:eastAsia="en-IN"/>
              </w:rPr>
              <w:t>R,Y</w:t>
            </w:r>
            <w:proofErr w:type="gramEnd"/>
            <w:r w:rsidRPr="00CD2080">
              <w:rPr>
                <w:rFonts w:eastAsia="Times New Roman"/>
                <w:color w:val="000000"/>
                <w:lang w:val="en-IN" w:eastAsia="en-IN"/>
              </w:rPr>
              <w:t>,B)</w:t>
            </w:r>
          </w:p>
        </w:tc>
        <w:tc>
          <w:tcPr>
            <w:tcW w:w="1041" w:type="dxa"/>
            <w:tcBorders>
              <w:top w:val="single" w:sz="4" w:space="0" w:color="auto"/>
              <w:left w:val="single" w:sz="4" w:space="0" w:color="auto"/>
              <w:bottom w:val="single" w:sz="4" w:space="0" w:color="auto"/>
              <w:right w:val="single" w:sz="4" w:space="0" w:color="auto"/>
            </w:tcBorders>
            <w:vAlign w:val="center"/>
            <w:hideMark/>
          </w:tcPr>
          <w:p w14:paraId="46545FA9"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Nos.</w:t>
            </w:r>
          </w:p>
        </w:tc>
        <w:tc>
          <w:tcPr>
            <w:tcW w:w="1052" w:type="dxa"/>
            <w:tcBorders>
              <w:top w:val="nil"/>
              <w:left w:val="nil"/>
              <w:bottom w:val="single" w:sz="4" w:space="0" w:color="auto"/>
              <w:right w:val="single" w:sz="4" w:space="0" w:color="auto"/>
            </w:tcBorders>
            <w:vAlign w:val="center"/>
            <w:hideMark/>
          </w:tcPr>
          <w:p w14:paraId="2DE6BB66"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500</w:t>
            </w:r>
          </w:p>
        </w:tc>
        <w:tc>
          <w:tcPr>
            <w:tcW w:w="786" w:type="dxa"/>
            <w:tcBorders>
              <w:top w:val="nil"/>
              <w:left w:val="nil"/>
              <w:bottom w:val="single" w:sz="4" w:space="0" w:color="auto"/>
              <w:right w:val="single" w:sz="4" w:space="0" w:color="auto"/>
            </w:tcBorders>
            <w:vAlign w:val="center"/>
          </w:tcPr>
          <w:p w14:paraId="07B00C34" w14:textId="1FC3B67D" w:rsidR="00CD2080" w:rsidRPr="00CD2080" w:rsidRDefault="00CD2080" w:rsidP="00CD2080">
            <w:pPr>
              <w:widowControl/>
              <w:autoSpaceDE/>
              <w:autoSpaceDN/>
              <w:jc w:val="center"/>
              <w:rPr>
                <w:rFonts w:eastAsia="Times New Roman"/>
                <w:color w:val="000000"/>
                <w:lang w:val="en-IN" w:eastAsia="en-IN"/>
              </w:rPr>
            </w:pPr>
          </w:p>
        </w:tc>
        <w:tc>
          <w:tcPr>
            <w:tcW w:w="959" w:type="dxa"/>
            <w:tcBorders>
              <w:top w:val="nil"/>
              <w:left w:val="nil"/>
              <w:bottom w:val="single" w:sz="4" w:space="0" w:color="auto"/>
              <w:right w:val="single" w:sz="4" w:space="0" w:color="auto"/>
            </w:tcBorders>
            <w:vAlign w:val="center"/>
          </w:tcPr>
          <w:p w14:paraId="07D0D9B2" w14:textId="008F97EB"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08A5F5C5" w14:textId="77777777" w:rsidTr="00505742">
        <w:trPr>
          <w:trHeight w:val="600"/>
        </w:trPr>
        <w:tc>
          <w:tcPr>
            <w:tcW w:w="701" w:type="dxa"/>
            <w:tcBorders>
              <w:top w:val="nil"/>
              <w:left w:val="single" w:sz="4" w:space="0" w:color="auto"/>
              <w:bottom w:val="single" w:sz="4" w:space="0" w:color="auto"/>
              <w:right w:val="single" w:sz="4" w:space="0" w:color="auto"/>
            </w:tcBorders>
            <w:vAlign w:val="center"/>
            <w:hideMark/>
          </w:tcPr>
          <w:p w14:paraId="0BAFADAB"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2</w:t>
            </w:r>
          </w:p>
        </w:tc>
        <w:tc>
          <w:tcPr>
            <w:tcW w:w="5395" w:type="dxa"/>
            <w:tcBorders>
              <w:top w:val="nil"/>
              <w:left w:val="nil"/>
              <w:bottom w:val="single" w:sz="4" w:space="0" w:color="auto"/>
              <w:right w:val="single" w:sz="4" w:space="0" w:color="auto"/>
            </w:tcBorders>
            <w:vAlign w:val="center"/>
            <w:hideMark/>
          </w:tcPr>
          <w:p w14:paraId="6DA61D9C" w14:textId="6DC909A8" w:rsidR="00CD2080" w:rsidRPr="00CD2080" w:rsidRDefault="00CD2080" w:rsidP="00CD2080">
            <w:pPr>
              <w:widowControl/>
              <w:autoSpaceDE/>
              <w:autoSpaceDN/>
              <w:rPr>
                <w:rFonts w:eastAsia="Times New Roman"/>
                <w:color w:val="000000"/>
                <w:lang w:val="en-IN" w:eastAsia="en-IN"/>
              </w:rPr>
            </w:pPr>
            <w:r w:rsidRPr="00CD2080">
              <w:rPr>
                <w:rFonts w:eastAsia="Times New Roman"/>
                <w:color w:val="000000"/>
                <w:lang w:val="en-IN" w:eastAsia="en-IN"/>
              </w:rPr>
              <w:t>6 Module PVC Surface box with cover plate (</w:t>
            </w:r>
            <w:r w:rsidR="00505742" w:rsidRPr="00CD2080">
              <w:rPr>
                <w:rFonts w:eastAsia="Times New Roman"/>
                <w:color w:val="000000"/>
                <w:lang w:val="en-IN" w:eastAsia="en-IN"/>
              </w:rPr>
              <w:t>Colour</w:t>
            </w:r>
            <w:r w:rsidRPr="00CD2080">
              <w:rPr>
                <w:rFonts w:eastAsia="Times New Roman"/>
                <w:color w:val="000000"/>
                <w:lang w:val="en-IN" w:eastAsia="en-IN"/>
              </w:rPr>
              <w:t>: White, Size: 86 x 224 x 45 mm, Catalogue No. :675624)</w:t>
            </w:r>
          </w:p>
        </w:tc>
        <w:tc>
          <w:tcPr>
            <w:tcW w:w="1041" w:type="dxa"/>
            <w:tcBorders>
              <w:top w:val="nil"/>
              <w:left w:val="single" w:sz="4" w:space="0" w:color="auto"/>
              <w:bottom w:val="single" w:sz="4" w:space="0" w:color="auto"/>
              <w:right w:val="single" w:sz="4" w:space="0" w:color="auto"/>
            </w:tcBorders>
            <w:vAlign w:val="center"/>
            <w:hideMark/>
          </w:tcPr>
          <w:p w14:paraId="18CAD51F"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Nos.</w:t>
            </w:r>
          </w:p>
        </w:tc>
        <w:tc>
          <w:tcPr>
            <w:tcW w:w="1052" w:type="dxa"/>
            <w:tcBorders>
              <w:top w:val="nil"/>
              <w:left w:val="nil"/>
              <w:bottom w:val="single" w:sz="4" w:space="0" w:color="auto"/>
              <w:right w:val="single" w:sz="4" w:space="0" w:color="auto"/>
            </w:tcBorders>
            <w:vAlign w:val="center"/>
            <w:hideMark/>
          </w:tcPr>
          <w:p w14:paraId="385ECC05" w14:textId="37C85870"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2</w:t>
            </w:r>
            <w:r>
              <w:rPr>
                <w:rFonts w:eastAsia="Times New Roman"/>
                <w:color w:val="000000"/>
                <w:lang w:val="en-IN" w:eastAsia="en-IN"/>
              </w:rPr>
              <w:t>80</w:t>
            </w:r>
          </w:p>
        </w:tc>
        <w:tc>
          <w:tcPr>
            <w:tcW w:w="786" w:type="dxa"/>
            <w:tcBorders>
              <w:top w:val="nil"/>
              <w:left w:val="nil"/>
              <w:bottom w:val="single" w:sz="4" w:space="0" w:color="auto"/>
              <w:right w:val="single" w:sz="4" w:space="0" w:color="auto"/>
            </w:tcBorders>
            <w:vAlign w:val="center"/>
          </w:tcPr>
          <w:p w14:paraId="27C5B9C7" w14:textId="48986A8E" w:rsidR="00CD2080" w:rsidRPr="00CD2080" w:rsidRDefault="00CD2080" w:rsidP="00CD2080">
            <w:pPr>
              <w:widowControl/>
              <w:autoSpaceDE/>
              <w:autoSpaceDN/>
              <w:jc w:val="center"/>
              <w:rPr>
                <w:rFonts w:eastAsia="Times New Roman"/>
                <w:color w:val="000000"/>
                <w:lang w:val="en-IN" w:eastAsia="en-IN"/>
              </w:rPr>
            </w:pPr>
          </w:p>
        </w:tc>
        <w:tc>
          <w:tcPr>
            <w:tcW w:w="959" w:type="dxa"/>
            <w:tcBorders>
              <w:top w:val="nil"/>
              <w:left w:val="nil"/>
              <w:bottom w:val="single" w:sz="4" w:space="0" w:color="auto"/>
              <w:right w:val="single" w:sz="4" w:space="0" w:color="auto"/>
            </w:tcBorders>
            <w:vAlign w:val="center"/>
          </w:tcPr>
          <w:p w14:paraId="6774D897" w14:textId="323CA205"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25F4B602" w14:textId="77777777" w:rsidTr="00CD2080">
        <w:trPr>
          <w:trHeight w:val="402"/>
        </w:trPr>
        <w:tc>
          <w:tcPr>
            <w:tcW w:w="701" w:type="dxa"/>
            <w:tcBorders>
              <w:top w:val="nil"/>
              <w:left w:val="single" w:sz="4" w:space="0" w:color="auto"/>
              <w:bottom w:val="single" w:sz="4" w:space="0" w:color="auto"/>
              <w:right w:val="single" w:sz="4" w:space="0" w:color="auto"/>
            </w:tcBorders>
            <w:vAlign w:val="center"/>
            <w:hideMark/>
          </w:tcPr>
          <w:p w14:paraId="61D24308"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3</w:t>
            </w:r>
          </w:p>
        </w:tc>
        <w:tc>
          <w:tcPr>
            <w:tcW w:w="5395" w:type="dxa"/>
            <w:tcBorders>
              <w:top w:val="nil"/>
              <w:left w:val="nil"/>
              <w:bottom w:val="single" w:sz="4" w:space="0" w:color="auto"/>
              <w:right w:val="single" w:sz="4" w:space="0" w:color="auto"/>
            </w:tcBorders>
            <w:vAlign w:val="center"/>
            <w:hideMark/>
          </w:tcPr>
          <w:p w14:paraId="5A627A26" w14:textId="76F726C9" w:rsidR="00CD2080" w:rsidRPr="00CD2080" w:rsidRDefault="00CD2080" w:rsidP="00CD2080">
            <w:pPr>
              <w:widowControl/>
              <w:autoSpaceDE/>
              <w:autoSpaceDN/>
              <w:rPr>
                <w:rFonts w:eastAsia="Times New Roman"/>
                <w:color w:val="000000"/>
                <w:lang w:val="en-IN" w:eastAsia="en-IN"/>
              </w:rPr>
            </w:pPr>
            <w:r w:rsidRPr="00CD2080">
              <w:rPr>
                <w:rFonts w:eastAsia="Times New Roman"/>
                <w:color w:val="000000"/>
                <w:lang w:val="en-IN" w:eastAsia="en-IN"/>
              </w:rPr>
              <w:t>6 Amp Switch (</w:t>
            </w:r>
            <w:r w:rsidR="00505742" w:rsidRPr="00CD2080">
              <w:rPr>
                <w:rFonts w:eastAsia="Times New Roman"/>
                <w:color w:val="000000"/>
                <w:lang w:val="en-IN" w:eastAsia="en-IN"/>
              </w:rPr>
              <w:t>Make:</w:t>
            </w:r>
            <w:r w:rsidRPr="00CD2080">
              <w:rPr>
                <w:rFonts w:eastAsia="Times New Roman"/>
                <w:color w:val="000000"/>
                <w:lang w:val="en-IN" w:eastAsia="en-IN"/>
              </w:rPr>
              <w:t xml:space="preserve"> </w:t>
            </w:r>
            <w:proofErr w:type="spellStart"/>
            <w:r w:rsidRPr="00CD2080">
              <w:rPr>
                <w:rFonts w:eastAsia="Times New Roman"/>
                <w:color w:val="000000"/>
                <w:lang w:val="en-IN" w:eastAsia="en-IN"/>
              </w:rPr>
              <w:t>legrand</w:t>
            </w:r>
            <w:proofErr w:type="spellEnd"/>
            <w:r w:rsidRPr="00CD2080">
              <w:rPr>
                <w:rFonts w:eastAsia="Times New Roman"/>
                <w:color w:val="000000"/>
                <w:lang w:val="en-IN" w:eastAsia="en-IN"/>
              </w:rPr>
              <w:t xml:space="preserve"> Mylinc, </w:t>
            </w:r>
            <w:proofErr w:type="spellStart"/>
            <w:proofErr w:type="gramStart"/>
            <w:r w:rsidRPr="00CD2080">
              <w:rPr>
                <w:rFonts w:eastAsia="Times New Roman"/>
                <w:color w:val="000000"/>
                <w:lang w:val="en-IN" w:eastAsia="en-IN"/>
              </w:rPr>
              <w:t>Color</w:t>
            </w:r>
            <w:proofErr w:type="spellEnd"/>
            <w:r w:rsidRPr="00CD2080">
              <w:rPr>
                <w:rFonts w:eastAsia="Times New Roman"/>
                <w:color w:val="000000"/>
                <w:lang w:val="en-IN" w:eastAsia="en-IN"/>
              </w:rPr>
              <w:t xml:space="preserve"> :</w:t>
            </w:r>
            <w:proofErr w:type="gramEnd"/>
            <w:r w:rsidRPr="00CD2080">
              <w:rPr>
                <w:rFonts w:eastAsia="Times New Roman"/>
                <w:color w:val="000000"/>
                <w:lang w:val="en-IN" w:eastAsia="en-IN"/>
              </w:rPr>
              <w:t xml:space="preserve"> White, Catalogue No. :675501)</w:t>
            </w:r>
          </w:p>
        </w:tc>
        <w:tc>
          <w:tcPr>
            <w:tcW w:w="1041" w:type="dxa"/>
            <w:tcBorders>
              <w:top w:val="nil"/>
              <w:left w:val="nil"/>
              <w:bottom w:val="single" w:sz="4" w:space="0" w:color="auto"/>
              <w:right w:val="single" w:sz="4" w:space="0" w:color="auto"/>
            </w:tcBorders>
            <w:vAlign w:val="center"/>
            <w:hideMark/>
          </w:tcPr>
          <w:p w14:paraId="0EF4E165"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Nos.</w:t>
            </w:r>
          </w:p>
        </w:tc>
        <w:tc>
          <w:tcPr>
            <w:tcW w:w="1052" w:type="dxa"/>
            <w:tcBorders>
              <w:top w:val="nil"/>
              <w:left w:val="nil"/>
              <w:bottom w:val="single" w:sz="4" w:space="0" w:color="auto"/>
              <w:right w:val="single" w:sz="4" w:space="0" w:color="auto"/>
            </w:tcBorders>
            <w:vAlign w:val="center"/>
            <w:hideMark/>
          </w:tcPr>
          <w:p w14:paraId="63778E25" w14:textId="0D4502B6"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5</w:t>
            </w:r>
            <w:r>
              <w:rPr>
                <w:rFonts w:eastAsia="Times New Roman"/>
                <w:color w:val="000000"/>
                <w:lang w:val="en-IN" w:eastAsia="en-IN"/>
              </w:rPr>
              <w:t>60</w:t>
            </w:r>
          </w:p>
        </w:tc>
        <w:tc>
          <w:tcPr>
            <w:tcW w:w="786" w:type="dxa"/>
            <w:tcBorders>
              <w:top w:val="nil"/>
              <w:left w:val="nil"/>
              <w:bottom w:val="single" w:sz="4" w:space="0" w:color="auto"/>
              <w:right w:val="single" w:sz="4" w:space="0" w:color="auto"/>
            </w:tcBorders>
            <w:vAlign w:val="center"/>
          </w:tcPr>
          <w:p w14:paraId="7C9512F4" w14:textId="23CF2B78" w:rsidR="00CD2080" w:rsidRPr="00CD2080" w:rsidRDefault="00CD2080" w:rsidP="00CD2080">
            <w:pPr>
              <w:widowControl/>
              <w:autoSpaceDE/>
              <w:autoSpaceDN/>
              <w:jc w:val="center"/>
              <w:rPr>
                <w:rFonts w:eastAsia="Times New Roman"/>
                <w:color w:val="000000"/>
                <w:lang w:val="en-IN" w:eastAsia="en-IN"/>
              </w:rPr>
            </w:pPr>
          </w:p>
        </w:tc>
        <w:tc>
          <w:tcPr>
            <w:tcW w:w="959" w:type="dxa"/>
            <w:tcBorders>
              <w:top w:val="nil"/>
              <w:left w:val="nil"/>
              <w:bottom w:val="single" w:sz="4" w:space="0" w:color="auto"/>
              <w:right w:val="single" w:sz="4" w:space="0" w:color="auto"/>
            </w:tcBorders>
            <w:vAlign w:val="center"/>
          </w:tcPr>
          <w:p w14:paraId="7E0521F5" w14:textId="0309A36D"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1A1EBF70" w14:textId="77777777" w:rsidTr="00CD2080">
        <w:trPr>
          <w:trHeight w:val="402"/>
        </w:trPr>
        <w:tc>
          <w:tcPr>
            <w:tcW w:w="701" w:type="dxa"/>
            <w:tcBorders>
              <w:top w:val="nil"/>
              <w:left w:val="single" w:sz="4" w:space="0" w:color="auto"/>
              <w:bottom w:val="single" w:sz="4" w:space="0" w:color="auto"/>
              <w:right w:val="single" w:sz="4" w:space="0" w:color="auto"/>
            </w:tcBorders>
            <w:vAlign w:val="center"/>
            <w:hideMark/>
          </w:tcPr>
          <w:p w14:paraId="37F723E6"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4</w:t>
            </w:r>
          </w:p>
        </w:tc>
        <w:tc>
          <w:tcPr>
            <w:tcW w:w="5395" w:type="dxa"/>
            <w:tcBorders>
              <w:top w:val="nil"/>
              <w:left w:val="nil"/>
              <w:bottom w:val="single" w:sz="4" w:space="0" w:color="auto"/>
              <w:right w:val="single" w:sz="4" w:space="0" w:color="auto"/>
            </w:tcBorders>
            <w:vAlign w:val="center"/>
            <w:hideMark/>
          </w:tcPr>
          <w:p w14:paraId="1F28F8BC" w14:textId="19C2120A" w:rsidR="00CD2080" w:rsidRPr="00CD2080" w:rsidRDefault="00CD2080" w:rsidP="00CD2080">
            <w:pPr>
              <w:widowControl/>
              <w:autoSpaceDE/>
              <w:autoSpaceDN/>
              <w:rPr>
                <w:rFonts w:eastAsia="Times New Roman"/>
                <w:color w:val="000000"/>
                <w:lang w:val="en-IN" w:eastAsia="en-IN"/>
              </w:rPr>
            </w:pPr>
            <w:r w:rsidRPr="00CD2080">
              <w:rPr>
                <w:rFonts w:eastAsia="Times New Roman"/>
                <w:color w:val="000000"/>
                <w:lang w:val="en-IN" w:eastAsia="en-IN"/>
              </w:rPr>
              <w:t>6 Amp Socket (</w:t>
            </w:r>
            <w:r w:rsidR="00505742" w:rsidRPr="00CD2080">
              <w:rPr>
                <w:rFonts w:eastAsia="Times New Roman"/>
                <w:color w:val="000000"/>
                <w:lang w:val="en-IN" w:eastAsia="en-IN"/>
              </w:rPr>
              <w:t>Make:</w:t>
            </w:r>
            <w:r w:rsidRPr="00CD2080">
              <w:rPr>
                <w:rFonts w:eastAsia="Times New Roman"/>
                <w:color w:val="000000"/>
                <w:lang w:val="en-IN" w:eastAsia="en-IN"/>
              </w:rPr>
              <w:t xml:space="preserve"> </w:t>
            </w:r>
            <w:proofErr w:type="spellStart"/>
            <w:r w:rsidRPr="00CD2080">
              <w:rPr>
                <w:rFonts w:eastAsia="Times New Roman"/>
                <w:color w:val="000000"/>
                <w:lang w:val="en-IN" w:eastAsia="en-IN"/>
              </w:rPr>
              <w:t>legrand</w:t>
            </w:r>
            <w:proofErr w:type="spellEnd"/>
            <w:r w:rsidRPr="00CD2080">
              <w:rPr>
                <w:rFonts w:eastAsia="Times New Roman"/>
                <w:color w:val="000000"/>
                <w:lang w:val="en-IN" w:eastAsia="en-IN"/>
              </w:rPr>
              <w:t xml:space="preserve"> Mylinc, </w:t>
            </w:r>
            <w:proofErr w:type="spellStart"/>
            <w:proofErr w:type="gramStart"/>
            <w:r w:rsidRPr="00CD2080">
              <w:rPr>
                <w:rFonts w:eastAsia="Times New Roman"/>
                <w:color w:val="000000"/>
                <w:lang w:val="en-IN" w:eastAsia="en-IN"/>
              </w:rPr>
              <w:t>Color</w:t>
            </w:r>
            <w:proofErr w:type="spellEnd"/>
            <w:r w:rsidRPr="00CD2080">
              <w:rPr>
                <w:rFonts w:eastAsia="Times New Roman"/>
                <w:color w:val="000000"/>
                <w:lang w:val="en-IN" w:eastAsia="en-IN"/>
              </w:rPr>
              <w:t xml:space="preserve"> :</w:t>
            </w:r>
            <w:proofErr w:type="gramEnd"/>
            <w:r w:rsidRPr="00CD2080">
              <w:rPr>
                <w:rFonts w:eastAsia="Times New Roman"/>
                <w:color w:val="000000"/>
                <w:lang w:val="en-IN" w:eastAsia="en-IN"/>
              </w:rPr>
              <w:t xml:space="preserve"> </w:t>
            </w:r>
            <w:proofErr w:type="spellStart"/>
            <w:proofErr w:type="gramStart"/>
            <w:r w:rsidRPr="00CD2080">
              <w:rPr>
                <w:rFonts w:eastAsia="Times New Roman"/>
                <w:color w:val="000000"/>
                <w:lang w:val="en-IN" w:eastAsia="en-IN"/>
              </w:rPr>
              <w:t>White,Catalogue</w:t>
            </w:r>
            <w:proofErr w:type="spellEnd"/>
            <w:proofErr w:type="gramEnd"/>
            <w:r w:rsidRPr="00CD2080">
              <w:rPr>
                <w:rFonts w:eastAsia="Times New Roman"/>
                <w:color w:val="000000"/>
                <w:lang w:val="en-IN" w:eastAsia="en-IN"/>
              </w:rPr>
              <w:t xml:space="preserve"> No. :675550)</w:t>
            </w:r>
          </w:p>
        </w:tc>
        <w:tc>
          <w:tcPr>
            <w:tcW w:w="1041" w:type="dxa"/>
            <w:tcBorders>
              <w:top w:val="nil"/>
              <w:left w:val="nil"/>
              <w:bottom w:val="single" w:sz="4" w:space="0" w:color="auto"/>
              <w:right w:val="single" w:sz="4" w:space="0" w:color="auto"/>
            </w:tcBorders>
            <w:vAlign w:val="center"/>
            <w:hideMark/>
          </w:tcPr>
          <w:p w14:paraId="01DB1765"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Nos.</w:t>
            </w:r>
          </w:p>
        </w:tc>
        <w:tc>
          <w:tcPr>
            <w:tcW w:w="1052" w:type="dxa"/>
            <w:tcBorders>
              <w:top w:val="nil"/>
              <w:left w:val="nil"/>
              <w:bottom w:val="single" w:sz="4" w:space="0" w:color="auto"/>
              <w:right w:val="single" w:sz="4" w:space="0" w:color="auto"/>
            </w:tcBorders>
            <w:vAlign w:val="center"/>
            <w:hideMark/>
          </w:tcPr>
          <w:p w14:paraId="4D1D4207" w14:textId="6A1B2FC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5</w:t>
            </w:r>
            <w:r>
              <w:rPr>
                <w:rFonts w:eastAsia="Times New Roman"/>
                <w:color w:val="000000"/>
                <w:lang w:val="en-IN" w:eastAsia="en-IN"/>
              </w:rPr>
              <w:t>60</w:t>
            </w:r>
          </w:p>
        </w:tc>
        <w:tc>
          <w:tcPr>
            <w:tcW w:w="786" w:type="dxa"/>
            <w:tcBorders>
              <w:top w:val="nil"/>
              <w:left w:val="nil"/>
              <w:bottom w:val="single" w:sz="4" w:space="0" w:color="auto"/>
              <w:right w:val="single" w:sz="4" w:space="0" w:color="auto"/>
            </w:tcBorders>
            <w:vAlign w:val="center"/>
          </w:tcPr>
          <w:p w14:paraId="767AD332" w14:textId="2D6539DD" w:rsidR="00CD2080" w:rsidRPr="00CD2080" w:rsidRDefault="00CD2080" w:rsidP="00CD2080">
            <w:pPr>
              <w:widowControl/>
              <w:autoSpaceDE/>
              <w:autoSpaceDN/>
              <w:jc w:val="center"/>
              <w:rPr>
                <w:rFonts w:eastAsia="Times New Roman"/>
                <w:color w:val="000000"/>
                <w:lang w:val="en-IN" w:eastAsia="en-IN"/>
              </w:rPr>
            </w:pPr>
          </w:p>
        </w:tc>
        <w:tc>
          <w:tcPr>
            <w:tcW w:w="959" w:type="dxa"/>
            <w:tcBorders>
              <w:top w:val="nil"/>
              <w:left w:val="nil"/>
              <w:bottom w:val="single" w:sz="4" w:space="0" w:color="auto"/>
              <w:right w:val="single" w:sz="4" w:space="0" w:color="auto"/>
            </w:tcBorders>
            <w:vAlign w:val="center"/>
          </w:tcPr>
          <w:p w14:paraId="61050F09" w14:textId="5DC36E24"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1868C1B7" w14:textId="77777777" w:rsidTr="00CD2080">
        <w:trPr>
          <w:trHeight w:val="402"/>
        </w:trPr>
        <w:tc>
          <w:tcPr>
            <w:tcW w:w="701" w:type="dxa"/>
            <w:tcBorders>
              <w:top w:val="nil"/>
              <w:left w:val="single" w:sz="4" w:space="0" w:color="auto"/>
              <w:bottom w:val="single" w:sz="4" w:space="0" w:color="auto"/>
              <w:right w:val="single" w:sz="4" w:space="0" w:color="auto"/>
            </w:tcBorders>
            <w:vAlign w:val="center"/>
            <w:hideMark/>
          </w:tcPr>
          <w:p w14:paraId="28A2E622"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5</w:t>
            </w:r>
          </w:p>
        </w:tc>
        <w:tc>
          <w:tcPr>
            <w:tcW w:w="5395" w:type="dxa"/>
            <w:tcBorders>
              <w:top w:val="nil"/>
              <w:left w:val="nil"/>
              <w:bottom w:val="single" w:sz="4" w:space="0" w:color="auto"/>
              <w:right w:val="single" w:sz="4" w:space="0" w:color="auto"/>
            </w:tcBorders>
            <w:noWrap/>
            <w:vAlign w:val="center"/>
            <w:hideMark/>
          </w:tcPr>
          <w:p w14:paraId="0C6373E8" w14:textId="7C0DC5F8" w:rsidR="00CD2080" w:rsidRPr="00CD2080" w:rsidRDefault="00CD2080" w:rsidP="00CD2080">
            <w:pPr>
              <w:widowControl/>
              <w:autoSpaceDE/>
              <w:autoSpaceDN/>
              <w:rPr>
                <w:rFonts w:eastAsia="Times New Roman"/>
                <w:color w:val="000000"/>
                <w:lang w:val="en-IN" w:eastAsia="en-IN"/>
              </w:rPr>
            </w:pPr>
            <w:r w:rsidRPr="00CD2080">
              <w:rPr>
                <w:rFonts w:eastAsia="Times New Roman"/>
                <w:color w:val="000000"/>
                <w:lang w:val="en-IN" w:eastAsia="en-IN"/>
              </w:rPr>
              <w:t xml:space="preserve">6 Amp Top </w:t>
            </w:r>
            <w:r w:rsidR="00505742" w:rsidRPr="00CD2080">
              <w:rPr>
                <w:rFonts w:eastAsia="Times New Roman"/>
                <w:color w:val="000000"/>
                <w:lang w:val="en-IN" w:eastAsia="en-IN"/>
              </w:rPr>
              <w:t>plug (</w:t>
            </w:r>
            <w:proofErr w:type="gramStart"/>
            <w:r w:rsidRPr="00CD2080">
              <w:rPr>
                <w:rFonts w:eastAsia="Times New Roman"/>
                <w:color w:val="000000"/>
                <w:lang w:val="en-IN" w:eastAsia="en-IN"/>
              </w:rPr>
              <w:t>Make :</w:t>
            </w:r>
            <w:proofErr w:type="spellStart"/>
            <w:r w:rsidRPr="00CD2080">
              <w:rPr>
                <w:rFonts w:eastAsia="Times New Roman"/>
                <w:color w:val="000000"/>
                <w:lang w:val="en-IN" w:eastAsia="en-IN"/>
              </w:rPr>
              <w:t>Greatwhite</w:t>
            </w:r>
            <w:proofErr w:type="spellEnd"/>
            <w:proofErr w:type="gramEnd"/>
            <w:r w:rsidRPr="00CD2080">
              <w:rPr>
                <w:rFonts w:eastAsia="Times New Roman"/>
                <w:color w:val="000000"/>
                <w:lang w:val="en-IN" w:eastAsia="en-IN"/>
              </w:rPr>
              <w:t xml:space="preserve"> )</w:t>
            </w:r>
          </w:p>
        </w:tc>
        <w:tc>
          <w:tcPr>
            <w:tcW w:w="1041" w:type="dxa"/>
            <w:tcBorders>
              <w:top w:val="nil"/>
              <w:left w:val="nil"/>
              <w:bottom w:val="single" w:sz="4" w:space="0" w:color="auto"/>
              <w:right w:val="single" w:sz="4" w:space="0" w:color="auto"/>
            </w:tcBorders>
            <w:vAlign w:val="center"/>
            <w:hideMark/>
          </w:tcPr>
          <w:p w14:paraId="5E623EAE"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Nos.</w:t>
            </w:r>
          </w:p>
        </w:tc>
        <w:tc>
          <w:tcPr>
            <w:tcW w:w="1052" w:type="dxa"/>
            <w:tcBorders>
              <w:top w:val="nil"/>
              <w:left w:val="nil"/>
              <w:bottom w:val="single" w:sz="4" w:space="0" w:color="auto"/>
              <w:right w:val="single" w:sz="4" w:space="0" w:color="auto"/>
            </w:tcBorders>
            <w:vAlign w:val="center"/>
            <w:hideMark/>
          </w:tcPr>
          <w:p w14:paraId="7A0B8A46"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300</w:t>
            </w:r>
          </w:p>
        </w:tc>
        <w:tc>
          <w:tcPr>
            <w:tcW w:w="786" w:type="dxa"/>
            <w:tcBorders>
              <w:top w:val="nil"/>
              <w:left w:val="nil"/>
              <w:bottom w:val="single" w:sz="4" w:space="0" w:color="auto"/>
              <w:right w:val="single" w:sz="4" w:space="0" w:color="auto"/>
            </w:tcBorders>
            <w:noWrap/>
            <w:vAlign w:val="center"/>
          </w:tcPr>
          <w:p w14:paraId="27C4A34E" w14:textId="32D8E52C" w:rsidR="00CD2080" w:rsidRPr="00CD2080" w:rsidRDefault="00CD2080" w:rsidP="00CD2080">
            <w:pPr>
              <w:widowControl/>
              <w:autoSpaceDE/>
              <w:autoSpaceDN/>
              <w:jc w:val="center"/>
              <w:rPr>
                <w:rFonts w:eastAsia="Times New Roman"/>
                <w:color w:val="000000"/>
                <w:lang w:val="en-IN" w:eastAsia="en-IN"/>
              </w:rPr>
            </w:pPr>
          </w:p>
        </w:tc>
        <w:tc>
          <w:tcPr>
            <w:tcW w:w="959" w:type="dxa"/>
            <w:tcBorders>
              <w:top w:val="nil"/>
              <w:left w:val="nil"/>
              <w:bottom w:val="single" w:sz="4" w:space="0" w:color="auto"/>
              <w:right w:val="single" w:sz="4" w:space="0" w:color="auto"/>
            </w:tcBorders>
            <w:vAlign w:val="center"/>
          </w:tcPr>
          <w:p w14:paraId="3DB9B530" w14:textId="1F69A482"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5FBCEA59" w14:textId="77777777" w:rsidTr="00CD2080">
        <w:trPr>
          <w:trHeight w:val="402"/>
        </w:trPr>
        <w:tc>
          <w:tcPr>
            <w:tcW w:w="701" w:type="dxa"/>
            <w:tcBorders>
              <w:top w:val="nil"/>
              <w:left w:val="single" w:sz="4" w:space="0" w:color="auto"/>
              <w:bottom w:val="single" w:sz="4" w:space="0" w:color="auto"/>
              <w:right w:val="single" w:sz="4" w:space="0" w:color="auto"/>
            </w:tcBorders>
            <w:vAlign w:val="center"/>
            <w:hideMark/>
          </w:tcPr>
          <w:p w14:paraId="05DC43B4"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6</w:t>
            </w:r>
          </w:p>
        </w:tc>
        <w:tc>
          <w:tcPr>
            <w:tcW w:w="5395" w:type="dxa"/>
            <w:tcBorders>
              <w:top w:val="nil"/>
              <w:left w:val="nil"/>
              <w:bottom w:val="single" w:sz="4" w:space="0" w:color="auto"/>
              <w:right w:val="single" w:sz="4" w:space="0" w:color="auto"/>
            </w:tcBorders>
            <w:noWrap/>
            <w:vAlign w:val="center"/>
            <w:hideMark/>
          </w:tcPr>
          <w:p w14:paraId="6E1E0909" w14:textId="462D1316" w:rsidR="00CD2080" w:rsidRPr="00CD2080" w:rsidRDefault="00CD2080" w:rsidP="00CD2080">
            <w:pPr>
              <w:widowControl/>
              <w:autoSpaceDE/>
              <w:autoSpaceDN/>
              <w:rPr>
                <w:rFonts w:eastAsia="Times New Roman"/>
                <w:color w:val="000000"/>
                <w:lang w:val="en-IN" w:eastAsia="en-IN"/>
              </w:rPr>
            </w:pPr>
            <w:r w:rsidRPr="00CD2080">
              <w:rPr>
                <w:rFonts w:eastAsia="Times New Roman"/>
                <w:color w:val="000000"/>
                <w:lang w:val="en-IN" w:eastAsia="en-IN"/>
              </w:rPr>
              <w:t xml:space="preserve">1 </w:t>
            </w:r>
            <w:proofErr w:type="spellStart"/>
            <w:r w:rsidRPr="00CD2080">
              <w:rPr>
                <w:rFonts w:eastAsia="Times New Roman"/>
                <w:color w:val="000000"/>
                <w:lang w:val="en-IN" w:eastAsia="en-IN"/>
              </w:rPr>
              <w:t>Sqmm</w:t>
            </w:r>
            <w:proofErr w:type="spellEnd"/>
            <w:r w:rsidRPr="00CD2080">
              <w:rPr>
                <w:rFonts w:eastAsia="Times New Roman"/>
                <w:color w:val="000000"/>
                <w:lang w:val="en-IN" w:eastAsia="en-IN"/>
              </w:rPr>
              <w:t xml:space="preserve"> Copper Wire (Make: </w:t>
            </w:r>
            <w:proofErr w:type="spellStart"/>
            <w:r w:rsidRPr="00CD2080">
              <w:rPr>
                <w:rFonts w:eastAsia="Times New Roman"/>
                <w:color w:val="000000"/>
                <w:lang w:val="en-IN" w:eastAsia="en-IN"/>
              </w:rPr>
              <w:t>Polycab</w:t>
            </w:r>
            <w:proofErr w:type="spellEnd"/>
            <w:r w:rsidRPr="00CD2080">
              <w:rPr>
                <w:rFonts w:eastAsia="Times New Roman"/>
                <w:color w:val="000000"/>
                <w:lang w:val="en-IN" w:eastAsia="en-IN"/>
              </w:rPr>
              <w:t>/KEI/Ramson)</w:t>
            </w:r>
          </w:p>
        </w:tc>
        <w:tc>
          <w:tcPr>
            <w:tcW w:w="1041" w:type="dxa"/>
            <w:tcBorders>
              <w:top w:val="nil"/>
              <w:left w:val="nil"/>
              <w:bottom w:val="single" w:sz="4" w:space="0" w:color="auto"/>
              <w:right w:val="single" w:sz="4" w:space="0" w:color="auto"/>
            </w:tcBorders>
            <w:vAlign w:val="center"/>
            <w:hideMark/>
          </w:tcPr>
          <w:p w14:paraId="114D8466"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 xml:space="preserve">Meter </w:t>
            </w:r>
          </w:p>
        </w:tc>
        <w:tc>
          <w:tcPr>
            <w:tcW w:w="1052" w:type="dxa"/>
            <w:tcBorders>
              <w:top w:val="nil"/>
              <w:left w:val="nil"/>
              <w:bottom w:val="single" w:sz="4" w:space="0" w:color="auto"/>
              <w:right w:val="single" w:sz="4" w:space="0" w:color="auto"/>
            </w:tcBorders>
            <w:vAlign w:val="center"/>
            <w:hideMark/>
          </w:tcPr>
          <w:p w14:paraId="65DD06B5"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500</w:t>
            </w:r>
          </w:p>
        </w:tc>
        <w:tc>
          <w:tcPr>
            <w:tcW w:w="786" w:type="dxa"/>
            <w:tcBorders>
              <w:top w:val="nil"/>
              <w:left w:val="nil"/>
              <w:bottom w:val="single" w:sz="4" w:space="0" w:color="auto"/>
              <w:right w:val="single" w:sz="4" w:space="0" w:color="auto"/>
            </w:tcBorders>
            <w:noWrap/>
            <w:vAlign w:val="center"/>
          </w:tcPr>
          <w:p w14:paraId="6B573CCC" w14:textId="389695E8" w:rsidR="00CD2080" w:rsidRPr="00CD2080" w:rsidRDefault="00CD2080" w:rsidP="00CD2080">
            <w:pPr>
              <w:widowControl/>
              <w:autoSpaceDE/>
              <w:autoSpaceDN/>
              <w:jc w:val="center"/>
              <w:rPr>
                <w:rFonts w:eastAsia="Times New Roman"/>
                <w:color w:val="000000"/>
                <w:lang w:val="en-IN" w:eastAsia="en-IN"/>
              </w:rPr>
            </w:pPr>
          </w:p>
        </w:tc>
        <w:tc>
          <w:tcPr>
            <w:tcW w:w="959" w:type="dxa"/>
            <w:tcBorders>
              <w:top w:val="nil"/>
              <w:left w:val="nil"/>
              <w:bottom w:val="single" w:sz="4" w:space="0" w:color="auto"/>
              <w:right w:val="single" w:sz="4" w:space="0" w:color="auto"/>
            </w:tcBorders>
            <w:vAlign w:val="center"/>
          </w:tcPr>
          <w:p w14:paraId="0CC43F4B" w14:textId="45DC8993"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0A6278BB" w14:textId="77777777" w:rsidTr="00CD2080">
        <w:trPr>
          <w:trHeight w:val="402"/>
        </w:trPr>
        <w:tc>
          <w:tcPr>
            <w:tcW w:w="701" w:type="dxa"/>
            <w:tcBorders>
              <w:top w:val="nil"/>
              <w:left w:val="single" w:sz="4" w:space="0" w:color="auto"/>
              <w:bottom w:val="single" w:sz="4" w:space="0" w:color="auto"/>
              <w:right w:val="single" w:sz="4" w:space="0" w:color="auto"/>
            </w:tcBorders>
            <w:vAlign w:val="center"/>
            <w:hideMark/>
          </w:tcPr>
          <w:p w14:paraId="6D774AD2"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7</w:t>
            </w:r>
          </w:p>
        </w:tc>
        <w:tc>
          <w:tcPr>
            <w:tcW w:w="5395" w:type="dxa"/>
            <w:tcBorders>
              <w:top w:val="nil"/>
              <w:left w:val="nil"/>
              <w:bottom w:val="single" w:sz="4" w:space="0" w:color="auto"/>
              <w:right w:val="single" w:sz="4" w:space="0" w:color="auto"/>
            </w:tcBorders>
            <w:vAlign w:val="center"/>
            <w:hideMark/>
          </w:tcPr>
          <w:p w14:paraId="147E491C" w14:textId="6229E21A" w:rsidR="00CD2080" w:rsidRPr="00CD2080" w:rsidRDefault="00CD2080" w:rsidP="00CD2080">
            <w:pPr>
              <w:widowControl/>
              <w:autoSpaceDE/>
              <w:autoSpaceDN/>
              <w:rPr>
                <w:rFonts w:eastAsia="Times New Roman"/>
                <w:color w:val="000000"/>
                <w:lang w:val="en-IN" w:eastAsia="en-IN"/>
              </w:rPr>
            </w:pPr>
            <w:r w:rsidRPr="00CD2080">
              <w:rPr>
                <w:rFonts w:eastAsia="Times New Roman"/>
                <w:color w:val="000000"/>
                <w:lang w:val="en-IN" w:eastAsia="en-IN"/>
              </w:rPr>
              <w:t xml:space="preserve">3C x 1.5 </w:t>
            </w:r>
            <w:proofErr w:type="spellStart"/>
            <w:r w:rsidRPr="00CD2080">
              <w:rPr>
                <w:rFonts w:eastAsia="Times New Roman"/>
                <w:color w:val="000000"/>
                <w:lang w:val="en-IN" w:eastAsia="en-IN"/>
              </w:rPr>
              <w:t>Sqmm</w:t>
            </w:r>
            <w:proofErr w:type="spellEnd"/>
            <w:r w:rsidRPr="00CD2080">
              <w:rPr>
                <w:rFonts w:eastAsia="Times New Roman"/>
                <w:color w:val="000000"/>
                <w:lang w:val="en-IN" w:eastAsia="en-IN"/>
              </w:rPr>
              <w:t xml:space="preserve"> flexible copper cable (Make: </w:t>
            </w:r>
            <w:proofErr w:type="spellStart"/>
            <w:r w:rsidRPr="00CD2080">
              <w:rPr>
                <w:rFonts w:eastAsia="Times New Roman"/>
                <w:color w:val="000000"/>
                <w:lang w:val="en-IN" w:eastAsia="en-IN"/>
              </w:rPr>
              <w:t>Polycab</w:t>
            </w:r>
            <w:proofErr w:type="spellEnd"/>
            <w:r w:rsidRPr="00CD2080">
              <w:rPr>
                <w:rFonts w:eastAsia="Times New Roman"/>
                <w:color w:val="000000"/>
                <w:lang w:val="en-IN" w:eastAsia="en-IN"/>
              </w:rPr>
              <w:t>/ KEI/Ramson/Apar)</w:t>
            </w:r>
          </w:p>
        </w:tc>
        <w:tc>
          <w:tcPr>
            <w:tcW w:w="1041" w:type="dxa"/>
            <w:tcBorders>
              <w:top w:val="nil"/>
              <w:left w:val="nil"/>
              <w:bottom w:val="single" w:sz="4" w:space="0" w:color="auto"/>
              <w:right w:val="single" w:sz="4" w:space="0" w:color="auto"/>
            </w:tcBorders>
            <w:vAlign w:val="center"/>
            <w:hideMark/>
          </w:tcPr>
          <w:p w14:paraId="4BC78386"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 xml:space="preserve">Meter </w:t>
            </w:r>
          </w:p>
        </w:tc>
        <w:tc>
          <w:tcPr>
            <w:tcW w:w="1052" w:type="dxa"/>
            <w:tcBorders>
              <w:top w:val="nil"/>
              <w:left w:val="nil"/>
              <w:bottom w:val="single" w:sz="4" w:space="0" w:color="auto"/>
              <w:right w:val="single" w:sz="4" w:space="0" w:color="auto"/>
            </w:tcBorders>
            <w:vAlign w:val="center"/>
            <w:hideMark/>
          </w:tcPr>
          <w:p w14:paraId="400D890A"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900</w:t>
            </w:r>
          </w:p>
        </w:tc>
        <w:tc>
          <w:tcPr>
            <w:tcW w:w="786" w:type="dxa"/>
            <w:tcBorders>
              <w:top w:val="nil"/>
              <w:left w:val="nil"/>
              <w:bottom w:val="single" w:sz="4" w:space="0" w:color="auto"/>
              <w:right w:val="single" w:sz="4" w:space="0" w:color="auto"/>
            </w:tcBorders>
            <w:noWrap/>
            <w:vAlign w:val="center"/>
          </w:tcPr>
          <w:p w14:paraId="624F2AE8" w14:textId="5324AD63" w:rsidR="00CD2080" w:rsidRPr="00CD2080" w:rsidRDefault="00CD2080" w:rsidP="00CD2080">
            <w:pPr>
              <w:widowControl/>
              <w:autoSpaceDE/>
              <w:autoSpaceDN/>
              <w:jc w:val="center"/>
              <w:rPr>
                <w:rFonts w:eastAsia="Times New Roman"/>
                <w:color w:val="000000"/>
                <w:lang w:val="en-IN" w:eastAsia="en-IN"/>
              </w:rPr>
            </w:pPr>
          </w:p>
        </w:tc>
        <w:tc>
          <w:tcPr>
            <w:tcW w:w="959" w:type="dxa"/>
            <w:tcBorders>
              <w:top w:val="nil"/>
              <w:left w:val="nil"/>
              <w:bottom w:val="single" w:sz="4" w:space="0" w:color="auto"/>
              <w:right w:val="single" w:sz="4" w:space="0" w:color="auto"/>
            </w:tcBorders>
            <w:vAlign w:val="center"/>
          </w:tcPr>
          <w:p w14:paraId="122E042A" w14:textId="0401C664"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0AF27C0C" w14:textId="77777777" w:rsidTr="00CD2080">
        <w:trPr>
          <w:trHeight w:val="402"/>
        </w:trPr>
        <w:tc>
          <w:tcPr>
            <w:tcW w:w="701" w:type="dxa"/>
            <w:tcBorders>
              <w:top w:val="nil"/>
              <w:left w:val="single" w:sz="4" w:space="0" w:color="auto"/>
              <w:bottom w:val="single" w:sz="4" w:space="0" w:color="auto"/>
              <w:right w:val="single" w:sz="4" w:space="0" w:color="auto"/>
            </w:tcBorders>
            <w:vAlign w:val="center"/>
            <w:hideMark/>
          </w:tcPr>
          <w:p w14:paraId="7EBE5D9F"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8</w:t>
            </w:r>
          </w:p>
        </w:tc>
        <w:tc>
          <w:tcPr>
            <w:tcW w:w="5395" w:type="dxa"/>
            <w:tcBorders>
              <w:top w:val="nil"/>
              <w:left w:val="nil"/>
              <w:bottom w:val="single" w:sz="4" w:space="0" w:color="auto"/>
              <w:right w:val="single" w:sz="4" w:space="0" w:color="auto"/>
            </w:tcBorders>
            <w:noWrap/>
            <w:vAlign w:val="center"/>
            <w:hideMark/>
          </w:tcPr>
          <w:p w14:paraId="681A85BC" w14:textId="15D5B025" w:rsidR="00CD2080" w:rsidRPr="00CD2080" w:rsidRDefault="00CD2080" w:rsidP="00CD2080">
            <w:pPr>
              <w:widowControl/>
              <w:autoSpaceDE/>
              <w:autoSpaceDN/>
              <w:rPr>
                <w:rFonts w:eastAsia="Times New Roman"/>
                <w:color w:val="000000"/>
                <w:lang w:val="en-IN" w:eastAsia="en-IN"/>
              </w:rPr>
            </w:pPr>
            <w:r w:rsidRPr="00CD2080">
              <w:rPr>
                <w:rFonts w:eastAsia="Times New Roman"/>
                <w:color w:val="000000"/>
                <w:lang w:val="en-IN" w:eastAsia="en-IN"/>
              </w:rPr>
              <w:t>25mm x 12 mm PVC Heavy (HMS) Casing Capping (</w:t>
            </w:r>
            <w:r w:rsidR="00505742" w:rsidRPr="00CD2080">
              <w:rPr>
                <w:rFonts w:eastAsia="Times New Roman"/>
                <w:color w:val="000000"/>
                <w:lang w:val="en-IN" w:eastAsia="en-IN"/>
              </w:rPr>
              <w:t>Make:</w:t>
            </w:r>
            <w:r w:rsidRPr="00CD2080">
              <w:rPr>
                <w:rFonts w:eastAsia="Times New Roman"/>
                <w:color w:val="000000"/>
                <w:lang w:val="en-IN" w:eastAsia="en-IN"/>
              </w:rPr>
              <w:t xml:space="preserve"> </w:t>
            </w:r>
            <w:r w:rsidR="00505742" w:rsidRPr="00CD2080">
              <w:rPr>
                <w:rFonts w:eastAsia="Times New Roman"/>
                <w:color w:val="000000"/>
                <w:lang w:val="en-IN" w:eastAsia="en-IN"/>
              </w:rPr>
              <w:t>AKG)</w:t>
            </w:r>
          </w:p>
        </w:tc>
        <w:tc>
          <w:tcPr>
            <w:tcW w:w="1041" w:type="dxa"/>
            <w:tcBorders>
              <w:top w:val="nil"/>
              <w:left w:val="nil"/>
              <w:bottom w:val="single" w:sz="4" w:space="0" w:color="auto"/>
              <w:right w:val="single" w:sz="4" w:space="0" w:color="auto"/>
            </w:tcBorders>
            <w:vAlign w:val="center"/>
            <w:hideMark/>
          </w:tcPr>
          <w:p w14:paraId="5C896991"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 xml:space="preserve">Meter </w:t>
            </w:r>
          </w:p>
        </w:tc>
        <w:tc>
          <w:tcPr>
            <w:tcW w:w="1052" w:type="dxa"/>
            <w:tcBorders>
              <w:top w:val="nil"/>
              <w:left w:val="nil"/>
              <w:bottom w:val="single" w:sz="4" w:space="0" w:color="auto"/>
              <w:right w:val="single" w:sz="4" w:space="0" w:color="auto"/>
            </w:tcBorders>
            <w:vAlign w:val="center"/>
            <w:hideMark/>
          </w:tcPr>
          <w:p w14:paraId="1EA3CB93"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100</w:t>
            </w:r>
          </w:p>
        </w:tc>
        <w:tc>
          <w:tcPr>
            <w:tcW w:w="786" w:type="dxa"/>
            <w:tcBorders>
              <w:top w:val="nil"/>
              <w:left w:val="nil"/>
              <w:bottom w:val="single" w:sz="4" w:space="0" w:color="auto"/>
              <w:right w:val="single" w:sz="4" w:space="0" w:color="auto"/>
            </w:tcBorders>
            <w:noWrap/>
            <w:vAlign w:val="center"/>
          </w:tcPr>
          <w:p w14:paraId="0CC58F76" w14:textId="01FD92E1" w:rsidR="00CD2080" w:rsidRPr="00CD2080" w:rsidRDefault="00CD2080" w:rsidP="00CD2080">
            <w:pPr>
              <w:widowControl/>
              <w:autoSpaceDE/>
              <w:autoSpaceDN/>
              <w:jc w:val="center"/>
              <w:rPr>
                <w:rFonts w:eastAsia="Times New Roman"/>
                <w:color w:val="000000"/>
                <w:lang w:val="en-IN" w:eastAsia="en-IN"/>
              </w:rPr>
            </w:pPr>
          </w:p>
        </w:tc>
        <w:tc>
          <w:tcPr>
            <w:tcW w:w="959" w:type="dxa"/>
            <w:tcBorders>
              <w:top w:val="nil"/>
              <w:left w:val="nil"/>
              <w:bottom w:val="single" w:sz="4" w:space="0" w:color="auto"/>
              <w:right w:val="single" w:sz="4" w:space="0" w:color="auto"/>
            </w:tcBorders>
            <w:vAlign w:val="center"/>
          </w:tcPr>
          <w:p w14:paraId="121D592B" w14:textId="411C9E9C"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40997875" w14:textId="77777777" w:rsidTr="00CD2080">
        <w:trPr>
          <w:trHeight w:val="402"/>
        </w:trPr>
        <w:tc>
          <w:tcPr>
            <w:tcW w:w="701" w:type="dxa"/>
            <w:tcBorders>
              <w:top w:val="nil"/>
              <w:left w:val="single" w:sz="4" w:space="0" w:color="auto"/>
              <w:bottom w:val="single" w:sz="4" w:space="0" w:color="auto"/>
              <w:right w:val="single" w:sz="4" w:space="0" w:color="auto"/>
            </w:tcBorders>
            <w:vAlign w:val="center"/>
            <w:hideMark/>
          </w:tcPr>
          <w:p w14:paraId="138D9F65"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9</w:t>
            </w:r>
          </w:p>
        </w:tc>
        <w:tc>
          <w:tcPr>
            <w:tcW w:w="5395" w:type="dxa"/>
            <w:tcBorders>
              <w:top w:val="nil"/>
              <w:left w:val="nil"/>
              <w:bottom w:val="single" w:sz="4" w:space="0" w:color="auto"/>
              <w:right w:val="single" w:sz="4" w:space="0" w:color="auto"/>
            </w:tcBorders>
            <w:noWrap/>
            <w:vAlign w:val="center"/>
            <w:hideMark/>
          </w:tcPr>
          <w:p w14:paraId="3B28A0A9" w14:textId="5D17E66A" w:rsidR="00CD2080" w:rsidRPr="00CD2080" w:rsidRDefault="00CD2080" w:rsidP="00CD2080">
            <w:pPr>
              <w:widowControl/>
              <w:autoSpaceDE/>
              <w:autoSpaceDN/>
              <w:rPr>
                <w:rFonts w:eastAsia="Times New Roman"/>
                <w:color w:val="000000"/>
                <w:lang w:val="en-IN" w:eastAsia="en-IN"/>
              </w:rPr>
            </w:pPr>
            <w:r w:rsidRPr="00CD2080">
              <w:rPr>
                <w:rFonts w:eastAsia="Times New Roman"/>
                <w:color w:val="000000"/>
                <w:lang w:val="en-IN" w:eastAsia="en-IN"/>
              </w:rPr>
              <w:t>25mm PVC Heavy (HMS) Conduit pipe (</w:t>
            </w:r>
            <w:r w:rsidR="00505742" w:rsidRPr="00CD2080">
              <w:rPr>
                <w:rFonts w:eastAsia="Times New Roman"/>
                <w:color w:val="000000"/>
                <w:lang w:val="en-IN" w:eastAsia="en-IN"/>
              </w:rPr>
              <w:t>Make:</w:t>
            </w:r>
            <w:r w:rsidRPr="00CD2080">
              <w:rPr>
                <w:rFonts w:eastAsia="Times New Roman"/>
                <w:color w:val="000000"/>
                <w:lang w:val="en-IN" w:eastAsia="en-IN"/>
              </w:rPr>
              <w:t xml:space="preserve"> </w:t>
            </w:r>
            <w:r w:rsidR="00505742" w:rsidRPr="00CD2080">
              <w:rPr>
                <w:rFonts w:eastAsia="Times New Roman"/>
                <w:color w:val="000000"/>
                <w:lang w:val="en-IN" w:eastAsia="en-IN"/>
              </w:rPr>
              <w:t>AKG)</w:t>
            </w:r>
          </w:p>
        </w:tc>
        <w:tc>
          <w:tcPr>
            <w:tcW w:w="1041" w:type="dxa"/>
            <w:tcBorders>
              <w:top w:val="nil"/>
              <w:left w:val="nil"/>
              <w:bottom w:val="single" w:sz="4" w:space="0" w:color="auto"/>
              <w:right w:val="single" w:sz="4" w:space="0" w:color="auto"/>
            </w:tcBorders>
            <w:vAlign w:val="center"/>
            <w:hideMark/>
          </w:tcPr>
          <w:p w14:paraId="20A84B5D"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 xml:space="preserve">Meter </w:t>
            </w:r>
          </w:p>
        </w:tc>
        <w:tc>
          <w:tcPr>
            <w:tcW w:w="1052" w:type="dxa"/>
            <w:tcBorders>
              <w:top w:val="nil"/>
              <w:left w:val="nil"/>
              <w:bottom w:val="single" w:sz="4" w:space="0" w:color="auto"/>
              <w:right w:val="single" w:sz="4" w:space="0" w:color="auto"/>
            </w:tcBorders>
            <w:vAlign w:val="center"/>
            <w:hideMark/>
          </w:tcPr>
          <w:p w14:paraId="735FEBB3"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75</w:t>
            </w:r>
          </w:p>
        </w:tc>
        <w:tc>
          <w:tcPr>
            <w:tcW w:w="786" w:type="dxa"/>
            <w:tcBorders>
              <w:top w:val="nil"/>
              <w:left w:val="nil"/>
              <w:bottom w:val="single" w:sz="4" w:space="0" w:color="auto"/>
              <w:right w:val="single" w:sz="4" w:space="0" w:color="auto"/>
            </w:tcBorders>
            <w:noWrap/>
            <w:vAlign w:val="center"/>
          </w:tcPr>
          <w:p w14:paraId="41E225B8" w14:textId="102602A2" w:rsidR="00CD2080" w:rsidRPr="00CD2080" w:rsidRDefault="00CD2080" w:rsidP="00CD2080">
            <w:pPr>
              <w:widowControl/>
              <w:autoSpaceDE/>
              <w:autoSpaceDN/>
              <w:jc w:val="center"/>
              <w:rPr>
                <w:rFonts w:eastAsia="Times New Roman"/>
                <w:color w:val="000000"/>
                <w:lang w:val="en-IN" w:eastAsia="en-IN"/>
              </w:rPr>
            </w:pPr>
          </w:p>
        </w:tc>
        <w:tc>
          <w:tcPr>
            <w:tcW w:w="959" w:type="dxa"/>
            <w:tcBorders>
              <w:top w:val="nil"/>
              <w:left w:val="nil"/>
              <w:bottom w:val="single" w:sz="4" w:space="0" w:color="auto"/>
              <w:right w:val="single" w:sz="4" w:space="0" w:color="auto"/>
            </w:tcBorders>
            <w:vAlign w:val="center"/>
          </w:tcPr>
          <w:p w14:paraId="1BCDC8B5" w14:textId="77F86ACC"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3ACA8017" w14:textId="77777777" w:rsidTr="00CD2080">
        <w:trPr>
          <w:trHeight w:val="402"/>
        </w:trPr>
        <w:tc>
          <w:tcPr>
            <w:tcW w:w="701" w:type="dxa"/>
            <w:tcBorders>
              <w:top w:val="nil"/>
              <w:left w:val="single" w:sz="4" w:space="0" w:color="auto"/>
              <w:bottom w:val="single" w:sz="4" w:space="0" w:color="auto"/>
              <w:right w:val="single" w:sz="4" w:space="0" w:color="auto"/>
            </w:tcBorders>
            <w:vAlign w:val="center"/>
            <w:hideMark/>
          </w:tcPr>
          <w:p w14:paraId="5AAEFCE4"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10</w:t>
            </w:r>
          </w:p>
        </w:tc>
        <w:tc>
          <w:tcPr>
            <w:tcW w:w="5395" w:type="dxa"/>
            <w:tcBorders>
              <w:top w:val="nil"/>
              <w:left w:val="nil"/>
              <w:bottom w:val="single" w:sz="4" w:space="0" w:color="auto"/>
              <w:right w:val="single" w:sz="4" w:space="0" w:color="auto"/>
            </w:tcBorders>
            <w:noWrap/>
            <w:vAlign w:val="center"/>
            <w:hideMark/>
          </w:tcPr>
          <w:p w14:paraId="06288F3F" w14:textId="77777777" w:rsidR="00CD2080" w:rsidRPr="00CD2080" w:rsidRDefault="00CD2080" w:rsidP="00CD2080">
            <w:pPr>
              <w:widowControl/>
              <w:autoSpaceDE/>
              <w:autoSpaceDN/>
              <w:rPr>
                <w:rFonts w:eastAsia="Times New Roman"/>
                <w:color w:val="000000"/>
                <w:lang w:val="en-IN" w:eastAsia="en-IN"/>
              </w:rPr>
            </w:pPr>
            <w:r w:rsidRPr="00CD2080">
              <w:rPr>
                <w:rFonts w:eastAsia="Times New Roman"/>
                <w:color w:val="000000"/>
                <w:lang w:val="en-IN" w:eastAsia="en-IN"/>
              </w:rPr>
              <w:t xml:space="preserve">20 mm PVC Heavy (HMS) C - Type Clips </w:t>
            </w:r>
          </w:p>
        </w:tc>
        <w:tc>
          <w:tcPr>
            <w:tcW w:w="1041" w:type="dxa"/>
            <w:tcBorders>
              <w:top w:val="nil"/>
              <w:left w:val="nil"/>
              <w:bottom w:val="single" w:sz="4" w:space="0" w:color="auto"/>
              <w:right w:val="single" w:sz="4" w:space="0" w:color="auto"/>
            </w:tcBorders>
            <w:vAlign w:val="center"/>
            <w:hideMark/>
          </w:tcPr>
          <w:p w14:paraId="5D0C2440"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Nos.</w:t>
            </w:r>
          </w:p>
        </w:tc>
        <w:tc>
          <w:tcPr>
            <w:tcW w:w="1052" w:type="dxa"/>
            <w:tcBorders>
              <w:top w:val="nil"/>
              <w:left w:val="nil"/>
              <w:bottom w:val="single" w:sz="4" w:space="0" w:color="auto"/>
              <w:right w:val="single" w:sz="4" w:space="0" w:color="auto"/>
            </w:tcBorders>
            <w:vAlign w:val="center"/>
            <w:hideMark/>
          </w:tcPr>
          <w:p w14:paraId="35D78637"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2000</w:t>
            </w:r>
          </w:p>
        </w:tc>
        <w:tc>
          <w:tcPr>
            <w:tcW w:w="786" w:type="dxa"/>
            <w:tcBorders>
              <w:top w:val="nil"/>
              <w:left w:val="nil"/>
              <w:bottom w:val="single" w:sz="4" w:space="0" w:color="auto"/>
              <w:right w:val="single" w:sz="4" w:space="0" w:color="auto"/>
            </w:tcBorders>
            <w:noWrap/>
            <w:vAlign w:val="center"/>
          </w:tcPr>
          <w:p w14:paraId="2844B317" w14:textId="32F269CA" w:rsidR="00CD2080" w:rsidRPr="00CD2080" w:rsidRDefault="00CD2080" w:rsidP="00CD2080">
            <w:pPr>
              <w:widowControl/>
              <w:autoSpaceDE/>
              <w:autoSpaceDN/>
              <w:jc w:val="center"/>
              <w:rPr>
                <w:rFonts w:eastAsia="Times New Roman"/>
                <w:color w:val="000000"/>
                <w:lang w:val="en-IN" w:eastAsia="en-IN"/>
              </w:rPr>
            </w:pPr>
          </w:p>
        </w:tc>
        <w:tc>
          <w:tcPr>
            <w:tcW w:w="959" w:type="dxa"/>
            <w:tcBorders>
              <w:top w:val="nil"/>
              <w:left w:val="nil"/>
              <w:bottom w:val="single" w:sz="4" w:space="0" w:color="auto"/>
              <w:right w:val="single" w:sz="4" w:space="0" w:color="auto"/>
            </w:tcBorders>
            <w:vAlign w:val="center"/>
          </w:tcPr>
          <w:p w14:paraId="6E973B4A" w14:textId="1D3FC843"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79E436F1" w14:textId="77777777" w:rsidTr="00505742">
        <w:trPr>
          <w:trHeight w:val="300"/>
        </w:trPr>
        <w:tc>
          <w:tcPr>
            <w:tcW w:w="701" w:type="dxa"/>
            <w:tcBorders>
              <w:top w:val="nil"/>
              <w:left w:val="single" w:sz="4" w:space="0" w:color="auto"/>
              <w:bottom w:val="single" w:sz="4" w:space="0" w:color="auto"/>
              <w:right w:val="single" w:sz="4" w:space="0" w:color="auto"/>
            </w:tcBorders>
            <w:noWrap/>
            <w:vAlign w:val="bottom"/>
            <w:hideMark/>
          </w:tcPr>
          <w:p w14:paraId="05A0D617" w14:textId="77777777" w:rsidR="00CD2080" w:rsidRPr="00CD2080" w:rsidRDefault="00CD2080" w:rsidP="00CD2080">
            <w:pPr>
              <w:widowControl/>
              <w:autoSpaceDE/>
              <w:autoSpaceDN/>
              <w:jc w:val="center"/>
              <w:rPr>
                <w:rFonts w:eastAsia="Times New Roman"/>
                <w:color w:val="000000"/>
                <w:lang w:val="en-IN" w:eastAsia="en-IN"/>
              </w:rPr>
            </w:pPr>
          </w:p>
        </w:tc>
        <w:tc>
          <w:tcPr>
            <w:tcW w:w="5395" w:type="dxa"/>
            <w:tcBorders>
              <w:top w:val="nil"/>
              <w:left w:val="single" w:sz="4" w:space="0" w:color="auto"/>
              <w:bottom w:val="single" w:sz="4" w:space="0" w:color="auto"/>
              <w:right w:val="single" w:sz="4" w:space="0" w:color="auto"/>
            </w:tcBorders>
            <w:noWrap/>
            <w:vAlign w:val="bottom"/>
            <w:hideMark/>
          </w:tcPr>
          <w:p w14:paraId="0641DAC5" w14:textId="77777777" w:rsidR="00CD2080" w:rsidRPr="00CD2080" w:rsidRDefault="00CD2080" w:rsidP="00CD2080">
            <w:pPr>
              <w:widowControl/>
              <w:autoSpaceDE/>
              <w:autoSpaceDN/>
              <w:rPr>
                <w:rFonts w:ascii="Times New Roman" w:eastAsia="Times New Roman" w:hAnsi="Times New Roman" w:cs="Times New Roman"/>
                <w:sz w:val="20"/>
                <w:szCs w:val="20"/>
                <w:lang w:val="en-IN" w:eastAsia="en-IN"/>
              </w:rPr>
            </w:pPr>
          </w:p>
        </w:tc>
        <w:tc>
          <w:tcPr>
            <w:tcW w:w="1041" w:type="dxa"/>
            <w:tcBorders>
              <w:top w:val="nil"/>
              <w:left w:val="single" w:sz="4" w:space="0" w:color="auto"/>
              <w:bottom w:val="single" w:sz="4" w:space="0" w:color="auto"/>
              <w:right w:val="single" w:sz="4" w:space="0" w:color="auto"/>
            </w:tcBorders>
            <w:noWrap/>
            <w:vAlign w:val="bottom"/>
            <w:hideMark/>
          </w:tcPr>
          <w:p w14:paraId="277263B3" w14:textId="77777777" w:rsidR="00CD2080" w:rsidRPr="00CD2080" w:rsidRDefault="00CD2080" w:rsidP="00CD2080">
            <w:pPr>
              <w:widowControl/>
              <w:autoSpaceDE/>
              <w:autoSpaceDN/>
              <w:rPr>
                <w:rFonts w:ascii="Times New Roman" w:eastAsia="Times New Roman" w:hAnsi="Times New Roman" w:cs="Times New Roman"/>
                <w:sz w:val="20"/>
                <w:szCs w:val="20"/>
                <w:lang w:val="en-IN" w:eastAsia="en-IN"/>
              </w:rPr>
            </w:pPr>
          </w:p>
        </w:tc>
        <w:tc>
          <w:tcPr>
            <w:tcW w:w="1838" w:type="dxa"/>
            <w:gridSpan w:val="2"/>
            <w:tcBorders>
              <w:top w:val="nil"/>
              <w:left w:val="single" w:sz="4" w:space="0" w:color="auto"/>
              <w:bottom w:val="single" w:sz="4" w:space="0" w:color="auto"/>
              <w:right w:val="single" w:sz="4" w:space="0" w:color="auto"/>
            </w:tcBorders>
            <w:noWrap/>
            <w:vAlign w:val="bottom"/>
            <w:hideMark/>
          </w:tcPr>
          <w:p w14:paraId="6A67A357" w14:textId="77777777" w:rsidR="00CD2080" w:rsidRPr="00CD2080" w:rsidRDefault="00CD2080" w:rsidP="00CD2080">
            <w:pPr>
              <w:widowControl/>
              <w:autoSpaceDE/>
              <w:autoSpaceDN/>
              <w:jc w:val="right"/>
              <w:rPr>
                <w:rFonts w:eastAsia="Times New Roman"/>
                <w:b/>
                <w:bCs/>
                <w:color w:val="000000"/>
                <w:lang w:val="en-IN" w:eastAsia="en-IN"/>
              </w:rPr>
            </w:pPr>
            <w:r w:rsidRPr="00CD2080">
              <w:rPr>
                <w:rFonts w:eastAsia="Times New Roman"/>
                <w:b/>
                <w:bCs/>
                <w:color w:val="000000"/>
                <w:lang w:val="en-IN" w:eastAsia="en-IN"/>
              </w:rPr>
              <w:t xml:space="preserve">Total </w:t>
            </w:r>
          </w:p>
        </w:tc>
        <w:tc>
          <w:tcPr>
            <w:tcW w:w="959" w:type="dxa"/>
            <w:tcBorders>
              <w:top w:val="nil"/>
              <w:left w:val="single" w:sz="4" w:space="0" w:color="auto"/>
              <w:bottom w:val="single" w:sz="4" w:space="0" w:color="auto"/>
              <w:right w:val="single" w:sz="4" w:space="0" w:color="auto"/>
            </w:tcBorders>
            <w:vAlign w:val="bottom"/>
          </w:tcPr>
          <w:p w14:paraId="24F22E3A" w14:textId="5D247AE2"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01C0B1D4" w14:textId="77777777" w:rsidTr="00505742">
        <w:trPr>
          <w:trHeight w:val="300"/>
        </w:trPr>
        <w:tc>
          <w:tcPr>
            <w:tcW w:w="701" w:type="dxa"/>
            <w:tcBorders>
              <w:top w:val="single" w:sz="4" w:space="0" w:color="auto"/>
              <w:left w:val="single" w:sz="4" w:space="0" w:color="auto"/>
              <w:bottom w:val="single" w:sz="4" w:space="0" w:color="auto"/>
              <w:right w:val="single" w:sz="4" w:space="0" w:color="auto"/>
            </w:tcBorders>
            <w:noWrap/>
            <w:vAlign w:val="bottom"/>
            <w:hideMark/>
          </w:tcPr>
          <w:p w14:paraId="431CAD84" w14:textId="77777777" w:rsidR="00CD2080" w:rsidRPr="00CD2080" w:rsidRDefault="00CD2080" w:rsidP="00CD2080">
            <w:pPr>
              <w:widowControl/>
              <w:autoSpaceDE/>
              <w:autoSpaceDN/>
              <w:jc w:val="center"/>
              <w:rPr>
                <w:rFonts w:eastAsia="Times New Roman"/>
                <w:color w:val="000000"/>
                <w:lang w:val="en-IN" w:eastAsia="en-IN"/>
              </w:rPr>
            </w:pPr>
          </w:p>
        </w:tc>
        <w:tc>
          <w:tcPr>
            <w:tcW w:w="5395" w:type="dxa"/>
            <w:tcBorders>
              <w:top w:val="single" w:sz="4" w:space="0" w:color="auto"/>
              <w:left w:val="single" w:sz="4" w:space="0" w:color="auto"/>
              <w:bottom w:val="single" w:sz="4" w:space="0" w:color="auto"/>
              <w:right w:val="single" w:sz="4" w:space="0" w:color="auto"/>
            </w:tcBorders>
            <w:noWrap/>
            <w:vAlign w:val="bottom"/>
            <w:hideMark/>
          </w:tcPr>
          <w:p w14:paraId="3E39856F" w14:textId="77777777" w:rsidR="00CD2080" w:rsidRPr="00CD2080" w:rsidRDefault="00CD2080" w:rsidP="00CD2080">
            <w:pPr>
              <w:widowControl/>
              <w:autoSpaceDE/>
              <w:autoSpaceDN/>
              <w:rPr>
                <w:rFonts w:ascii="Times New Roman" w:eastAsia="Times New Roman" w:hAnsi="Times New Roman" w:cs="Times New Roman"/>
                <w:sz w:val="20"/>
                <w:szCs w:val="20"/>
                <w:lang w:val="en-IN" w:eastAsia="en-IN"/>
              </w:rPr>
            </w:pPr>
          </w:p>
        </w:tc>
        <w:tc>
          <w:tcPr>
            <w:tcW w:w="1041" w:type="dxa"/>
            <w:tcBorders>
              <w:top w:val="single" w:sz="4" w:space="0" w:color="auto"/>
              <w:left w:val="single" w:sz="4" w:space="0" w:color="auto"/>
              <w:bottom w:val="single" w:sz="4" w:space="0" w:color="auto"/>
              <w:right w:val="single" w:sz="4" w:space="0" w:color="auto"/>
            </w:tcBorders>
            <w:noWrap/>
            <w:vAlign w:val="bottom"/>
            <w:hideMark/>
          </w:tcPr>
          <w:p w14:paraId="3FC0BD0E" w14:textId="77777777" w:rsidR="00CD2080" w:rsidRPr="00CD2080" w:rsidRDefault="00CD2080" w:rsidP="00CD2080">
            <w:pPr>
              <w:widowControl/>
              <w:autoSpaceDE/>
              <w:autoSpaceDN/>
              <w:rPr>
                <w:rFonts w:ascii="Times New Roman" w:eastAsia="Times New Roman" w:hAnsi="Times New Roman" w:cs="Times New Roman"/>
                <w:sz w:val="20"/>
                <w:szCs w:val="20"/>
                <w:lang w:val="en-IN" w:eastAsia="en-IN"/>
              </w:rPr>
            </w:pPr>
          </w:p>
        </w:tc>
        <w:tc>
          <w:tcPr>
            <w:tcW w:w="1838" w:type="dxa"/>
            <w:gridSpan w:val="2"/>
            <w:tcBorders>
              <w:top w:val="single" w:sz="4" w:space="0" w:color="auto"/>
              <w:left w:val="single" w:sz="4" w:space="0" w:color="auto"/>
              <w:bottom w:val="single" w:sz="4" w:space="0" w:color="auto"/>
              <w:right w:val="single" w:sz="4" w:space="0" w:color="auto"/>
            </w:tcBorders>
            <w:noWrap/>
            <w:vAlign w:val="bottom"/>
            <w:hideMark/>
          </w:tcPr>
          <w:p w14:paraId="602191BC" w14:textId="77777777" w:rsidR="00CD2080" w:rsidRPr="00CD2080" w:rsidRDefault="00CD2080" w:rsidP="00CD2080">
            <w:pPr>
              <w:widowControl/>
              <w:autoSpaceDE/>
              <w:autoSpaceDN/>
              <w:jc w:val="right"/>
              <w:rPr>
                <w:rFonts w:eastAsia="Times New Roman"/>
                <w:b/>
                <w:bCs/>
                <w:color w:val="000000"/>
                <w:lang w:val="en-IN" w:eastAsia="en-IN"/>
              </w:rPr>
            </w:pPr>
            <w:r w:rsidRPr="00CD2080">
              <w:rPr>
                <w:rFonts w:eastAsia="Times New Roman"/>
                <w:b/>
                <w:bCs/>
                <w:color w:val="000000"/>
                <w:lang w:val="en-IN" w:eastAsia="en-IN"/>
              </w:rPr>
              <w:t>GST@18%</w:t>
            </w:r>
          </w:p>
        </w:tc>
        <w:tc>
          <w:tcPr>
            <w:tcW w:w="959" w:type="dxa"/>
            <w:tcBorders>
              <w:top w:val="single" w:sz="4" w:space="0" w:color="auto"/>
              <w:left w:val="single" w:sz="4" w:space="0" w:color="auto"/>
              <w:bottom w:val="single" w:sz="4" w:space="0" w:color="auto"/>
              <w:right w:val="single" w:sz="4" w:space="0" w:color="auto"/>
            </w:tcBorders>
            <w:vAlign w:val="bottom"/>
          </w:tcPr>
          <w:p w14:paraId="02E0B65D" w14:textId="5B8B0F69"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3FA2A1C1" w14:textId="77777777" w:rsidTr="00505742">
        <w:trPr>
          <w:trHeight w:val="300"/>
        </w:trPr>
        <w:tc>
          <w:tcPr>
            <w:tcW w:w="701" w:type="dxa"/>
            <w:tcBorders>
              <w:top w:val="single" w:sz="4" w:space="0" w:color="auto"/>
              <w:left w:val="single" w:sz="4" w:space="0" w:color="auto"/>
              <w:bottom w:val="single" w:sz="4" w:space="0" w:color="auto"/>
              <w:right w:val="single" w:sz="4" w:space="0" w:color="auto"/>
            </w:tcBorders>
            <w:noWrap/>
            <w:vAlign w:val="bottom"/>
            <w:hideMark/>
          </w:tcPr>
          <w:p w14:paraId="5872D3A7" w14:textId="77777777" w:rsidR="00CD2080" w:rsidRPr="00CD2080" w:rsidRDefault="00CD2080" w:rsidP="00CD2080">
            <w:pPr>
              <w:widowControl/>
              <w:autoSpaceDE/>
              <w:autoSpaceDN/>
              <w:jc w:val="center"/>
              <w:rPr>
                <w:rFonts w:eastAsia="Times New Roman"/>
                <w:color w:val="000000"/>
                <w:lang w:val="en-IN" w:eastAsia="en-IN"/>
              </w:rPr>
            </w:pPr>
          </w:p>
        </w:tc>
        <w:tc>
          <w:tcPr>
            <w:tcW w:w="5395" w:type="dxa"/>
            <w:tcBorders>
              <w:top w:val="single" w:sz="4" w:space="0" w:color="auto"/>
              <w:left w:val="single" w:sz="4" w:space="0" w:color="auto"/>
              <w:bottom w:val="single" w:sz="4" w:space="0" w:color="auto"/>
              <w:right w:val="single" w:sz="4" w:space="0" w:color="auto"/>
            </w:tcBorders>
            <w:noWrap/>
            <w:vAlign w:val="bottom"/>
            <w:hideMark/>
          </w:tcPr>
          <w:p w14:paraId="482EA300" w14:textId="77777777" w:rsidR="00CD2080" w:rsidRPr="00CD2080" w:rsidRDefault="00CD2080" w:rsidP="00CD2080">
            <w:pPr>
              <w:widowControl/>
              <w:autoSpaceDE/>
              <w:autoSpaceDN/>
              <w:rPr>
                <w:rFonts w:ascii="Times New Roman" w:eastAsia="Times New Roman" w:hAnsi="Times New Roman" w:cs="Times New Roman"/>
                <w:sz w:val="20"/>
                <w:szCs w:val="20"/>
                <w:lang w:val="en-IN" w:eastAsia="en-IN"/>
              </w:rPr>
            </w:pPr>
          </w:p>
        </w:tc>
        <w:tc>
          <w:tcPr>
            <w:tcW w:w="1041" w:type="dxa"/>
            <w:tcBorders>
              <w:top w:val="single" w:sz="4" w:space="0" w:color="auto"/>
              <w:left w:val="single" w:sz="4" w:space="0" w:color="auto"/>
              <w:bottom w:val="single" w:sz="4" w:space="0" w:color="auto"/>
              <w:right w:val="single" w:sz="4" w:space="0" w:color="auto"/>
            </w:tcBorders>
            <w:noWrap/>
            <w:vAlign w:val="bottom"/>
            <w:hideMark/>
          </w:tcPr>
          <w:p w14:paraId="40301A6E" w14:textId="77777777" w:rsidR="00CD2080" w:rsidRPr="00CD2080" w:rsidRDefault="00CD2080" w:rsidP="00CD2080">
            <w:pPr>
              <w:widowControl/>
              <w:autoSpaceDE/>
              <w:autoSpaceDN/>
              <w:rPr>
                <w:rFonts w:ascii="Times New Roman" w:eastAsia="Times New Roman" w:hAnsi="Times New Roman" w:cs="Times New Roman"/>
                <w:sz w:val="20"/>
                <w:szCs w:val="20"/>
                <w:lang w:val="en-IN" w:eastAsia="en-IN"/>
              </w:rPr>
            </w:pPr>
          </w:p>
        </w:tc>
        <w:tc>
          <w:tcPr>
            <w:tcW w:w="1838" w:type="dxa"/>
            <w:gridSpan w:val="2"/>
            <w:tcBorders>
              <w:top w:val="single" w:sz="4" w:space="0" w:color="auto"/>
              <w:left w:val="single" w:sz="4" w:space="0" w:color="auto"/>
              <w:bottom w:val="single" w:sz="4" w:space="0" w:color="auto"/>
              <w:right w:val="single" w:sz="4" w:space="0" w:color="auto"/>
            </w:tcBorders>
            <w:noWrap/>
            <w:vAlign w:val="bottom"/>
            <w:hideMark/>
          </w:tcPr>
          <w:p w14:paraId="1072C93A" w14:textId="31968004" w:rsidR="00CD2080" w:rsidRPr="00CD2080" w:rsidRDefault="00CD2080" w:rsidP="00CD2080">
            <w:pPr>
              <w:widowControl/>
              <w:autoSpaceDE/>
              <w:autoSpaceDN/>
              <w:rPr>
                <w:rFonts w:eastAsia="Times New Roman"/>
                <w:b/>
                <w:bCs/>
                <w:color w:val="000000"/>
                <w:lang w:val="en-IN" w:eastAsia="en-IN"/>
              </w:rPr>
            </w:pPr>
            <w:r>
              <w:rPr>
                <w:rFonts w:eastAsia="Times New Roman"/>
                <w:b/>
                <w:bCs/>
                <w:color w:val="000000"/>
                <w:lang w:val="en-IN" w:eastAsia="en-IN"/>
              </w:rPr>
              <w:t>Total Including Amount</w:t>
            </w:r>
            <w:r w:rsidRPr="00CD2080">
              <w:rPr>
                <w:rFonts w:eastAsia="Times New Roman"/>
                <w:b/>
                <w:bCs/>
                <w:color w:val="000000"/>
                <w:lang w:val="en-IN" w:eastAsia="en-IN"/>
              </w:rPr>
              <w:t xml:space="preserve"> (Rs.)</w:t>
            </w:r>
          </w:p>
        </w:tc>
        <w:tc>
          <w:tcPr>
            <w:tcW w:w="959" w:type="dxa"/>
            <w:tcBorders>
              <w:top w:val="single" w:sz="4" w:space="0" w:color="auto"/>
              <w:left w:val="single" w:sz="4" w:space="0" w:color="auto"/>
              <w:bottom w:val="single" w:sz="4" w:space="0" w:color="auto"/>
              <w:right w:val="single" w:sz="4" w:space="0" w:color="auto"/>
            </w:tcBorders>
            <w:noWrap/>
            <w:vAlign w:val="bottom"/>
          </w:tcPr>
          <w:p w14:paraId="1E9E72B1" w14:textId="00DB0AC9" w:rsidR="00CD2080" w:rsidRPr="00CD2080" w:rsidRDefault="00CD2080" w:rsidP="00CD2080">
            <w:pPr>
              <w:widowControl/>
              <w:autoSpaceDE/>
              <w:autoSpaceDN/>
              <w:jc w:val="center"/>
              <w:rPr>
                <w:rFonts w:eastAsia="Times New Roman"/>
                <w:b/>
                <w:bCs/>
                <w:color w:val="000000"/>
                <w:lang w:val="en-IN" w:eastAsia="en-IN"/>
              </w:rPr>
            </w:pPr>
          </w:p>
        </w:tc>
      </w:tr>
    </w:tbl>
    <w:p w14:paraId="44CAEFF3" w14:textId="6BE85F06" w:rsidR="008F4155" w:rsidRDefault="008F4155" w:rsidP="00D83A12">
      <w:pPr>
        <w:pStyle w:val="Heading1"/>
        <w:ind w:left="0" w:right="-90"/>
        <w:rPr>
          <w:rFonts w:ascii="Tahoma" w:hAnsi="Tahoma" w:cs="Tahoma"/>
          <w:b w:val="0"/>
          <w:sz w:val="19"/>
          <w:szCs w:val="19"/>
        </w:rPr>
      </w:pPr>
    </w:p>
    <w:p w14:paraId="4FE78985" w14:textId="77777777" w:rsidR="00CD2080" w:rsidRPr="009E3970" w:rsidRDefault="00CD2080" w:rsidP="00D83A12">
      <w:pPr>
        <w:pStyle w:val="Heading1"/>
        <w:ind w:left="0" w:right="-90"/>
        <w:rPr>
          <w:rFonts w:ascii="Tahoma" w:hAnsi="Tahoma" w:cs="Tahoma"/>
          <w:b w:val="0"/>
          <w:sz w:val="19"/>
          <w:szCs w:val="19"/>
        </w:rPr>
      </w:pPr>
    </w:p>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232FA95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Prices must be inclusive of all charges such as packing, forwarding, transit insurance, transportation, loading, unloading (up to </w:t>
      </w:r>
      <w:r w:rsidR="002B1D8F">
        <w:rPr>
          <w:rFonts w:ascii="Tahoma" w:eastAsia="Arial" w:hAnsi="Tahoma" w:cs="Tahoma"/>
          <w:spacing w:val="3"/>
          <w:sz w:val="19"/>
          <w:szCs w:val="19"/>
          <w:lang w:val="en-IN"/>
        </w:rPr>
        <w:t>100</w:t>
      </w:r>
      <w:r w:rsidRPr="00290070">
        <w:rPr>
          <w:rFonts w:ascii="Tahoma" w:eastAsia="Arial" w:hAnsi="Tahoma" w:cs="Tahoma"/>
          <w:spacing w:val="3"/>
          <w:sz w:val="19"/>
          <w:szCs w:val="19"/>
          <w:lang w:val="en-IN"/>
        </w:rPr>
        <w:t xml:space="preserve"> meters</w:t>
      </w:r>
      <w:r w:rsidR="002B1D8F">
        <w:rPr>
          <w:rFonts w:ascii="Tahoma" w:eastAsia="Arial" w:hAnsi="Tahoma" w:cs="Tahoma"/>
          <w:spacing w:val="3"/>
          <w:sz w:val="19"/>
          <w:szCs w:val="19"/>
          <w:lang w:val="en-IN"/>
        </w:rPr>
        <w:t>/up to three floors</w:t>
      </w:r>
      <w:r w:rsidRPr="00290070">
        <w:rPr>
          <w:rFonts w:ascii="Tahoma" w:eastAsia="Arial" w:hAnsi="Tahoma" w:cs="Tahoma"/>
          <w:spacing w:val="3"/>
          <w:sz w:val="19"/>
          <w:szCs w:val="19"/>
          <w:lang w:val="en-IN"/>
        </w:rPr>
        <w:t>),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752CA1A8" w14:textId="06C5A413" w:rsidR="00BB57A4" w:rsidRPr="00866367" w:rsidRDefault="007B3AE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9844F" w14:textId="77777777" w:rsidR="0053332E" w:rsidRDefault="0053332E" w:rsidP="00290070">
      <w:r>
        <w:separator/>
      </w:r>
    </w:p>
  </w:endnote>
  <w:endnote w:type="continuationSeparator" w:id="0">
    <w:p w14:paraId="2C1CBBC0" w14:textId="77777777" w:rsidR="0053332E" w:rsidRDefault="0053332E"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58631" w14:textId="77777777" w:rsidR="0053332E" w:rsidRDefault="0053332E" w:rsidP="00290070">
      <w:r>
        <w:separator/>
      </w:r>
    </w:p>
  </w:footnote>
  <w:footnote w:type="continuationSeparator" w:id="0">
    <w:p w14:paraId="1AE4B5F6" w14:textId="77777777" w:rsidR="0053332E" w:rsidRDefault="0053332E"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A73418C"/>
    <w:multiLevelType w:val="hybridMultilevel"/>
    <w:tmpl w:val="B4EC6C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3064E1"/>
    <w:multiLevelType w:val="hybridMultilevel"/>
    <w:tmpl w:val="A42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4"/>
  </w:num>
  <w:num w:numId="6" w16cid:durableId="804008517">
    <w:abstractNumId w:val="20"/>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2"/>
  </w:num>
  <w:num w:numId="15" w16cid:durableId="606236350">
    <w:abstractNumId w:val="14"/>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6"/>
  </w:num>
  <w:num w:numId="22" w16cid:durableId="735324410">
    <w:abstractNumId w:val="13"/>
  </w:num>
  <w:num w:numId="23" w16cid:durableId="1022779379">
    <w:abstractNumId w:val="28"/>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2"/>
  </w:num>
  <w:num w:numId="30" w16cid:durableId="1568153367">
    <w:abstractNumId w:val="16"/>
  </w:num>
  <w:num w:numId="31" w16cid:durableId="1219440602">
    <w:abstractNumId w:val="30"/>
  </w:num>
  <w:num w:numId="32" w16cid:durableId="1999111110">
    <w:abstractNumId w:val="29"/>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7945096">
    <w:abstractNumId w:val="27"/>
  </w:num>
  <w:num w:numId="35" w16cid:durableId="11722563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ADA"/>
    <w:rsid w:val="0003474F"/>
    <w:rsid w:val="00040BF6"/>
    <w:rsid w:val="00083FC5"/>
    <w:rsid w:val="00095749"/>
    <w:rsid w:val="000C0798"/>
    <w:rsid w:val="000C7A84"/>
    <w:rsid w:val="000E4237"/>
    <w:rsid w:val="000E6BE8"/>
    <w:rsid w:val="00105BB3"/>
    <w:rsid w:val="001245F5"/>
    <w:rsid w:val="001372E3"/>
    <w:rsid w:val="00182666"/>
    <w:rsid w:val="0019560D"/>
    <w:rsid w:val="001A470A"/>
    <w:rsid w:val="001B0CF1"/>
    <w:rsid w:val="001D3584"/>
    <w:rsid w:val="001D41CF"/>
    <w:rsid w:val="001E083C"/>
    <w:rsid w:val="001F486D"/>
    <w:rsid w:val="001F4AC0"/>
    <w:rsid w:val="00236439"/>
    <w:rsid w:val="002420DF"/>
    <w:rsid w:val="00243B31"/>
    <w:rsid w:val="002447EB"/>
    <w:rsid w:val="002750A2"/>
    <w:rsid w:val="00280D1B"/>
    <w:rsid w:val="00290070"/>
    <w:rsid w:val="002B1D8F"/>
    <w:rsid w:val="002D4D3C"/>
    <w:rsid w:val="002F6777"/>
    <w:rsid w:val="00316F72"/>
    <w:rsid w:val="00322218"/>
    <w:rsid w:val="00327891"/>
    <w:rsid w:val="00337C63"/>
    <w:rsid w:val="00344162"/>
    <w:rsid w:val="00362EBE"/>
    <w:rsid w:val="003C16A7"/>
    <w:rsid w:val="003C1B08"/>
    <w:rsid w:val="003E1CFA"/>
    <w:rsid w:val="003E578D"/>
    <w:rsid w:val="00410B03"/>
    <w:rsid w:val="004164EC"/>
    <w:rsid w:val="00423EE0"/>
    <w:rsid w:val="00450A1F"/>
    <w:rsid w:val="00461914"/>
    <w:rsid w:val="00471911"/>
    <w:rsid w:val="00472D98"/>
    <w:rsid w:val="004B0E8B"/>
    <w:rsid w:val="004C3070"/>
    <w:rsid w:val="004E0224"/>
    <w:rsid w:val="00503C12"/>
    <w:rsid w:val="00505742"/>
    <w:rsid w:val="005179CE"/>
    <w:rsid w:val="0053021C"/>
    <w:rsid w:val="005323E4"/>
    <w:rsid w:val="0053332E"/>
    <w:rsid w:val="0055568C"/>
    <w:rsid w:val="00561BF9"/>
    <w:rsid w:val="00565079"/>
    <w:rsid w:val="00566727"/>
    <w:rsid w:val="00583058"/>
    <w:rsid w:val="005C26EF"/>
    <w:rsid w:val="005E769A"/>
    <w:rsid w:val="00610EBF"/>
    <w:rsid w:val="00647B23"/>
    <w:rsid w:val="00672F8C"/>
    <w:rsid w:val="006A2A12"/>
    <w:rsid w:val="006A3E60"/>
    <w:rsid w:val="006B340B"/>
    <w:rsid w:val="006B5114"/>
    <w:rsid w:val="006B7017"/>
    <w:rsid w:val="006C3534"/>
    <w:rsid w:val="006C5167"/>
    <w:rsid w:val="006E3544"/>
    <w:rsid w:val="006E61A2"/>
    <w:rsid w:val="00713E16"/>
    <w:rsid w:val="00714BD3"/>
    <w:rsid w:val="0072714E"/>
    <w:rsid w:val="00761FC9"/>
    <w:rsid w:val="00765011"/>
    <w:rsid w:val="007902A7"/>
    <w:rsid w:val="00791F02"/>
    <w:rsid w:val="007B1A6A"/>
    <w:rsid w:val="007B28DD"/>
    <w:rsid w:val="007B378E"/>
    <w:rsid w:val="007B3AE0"/>
    <w:rsid w:val="007C0D8A"/>
    <w:rsid w:val="007C473D"/>
    <w:rsid w:val="0080253E"/>
    <w:rsid w:val="0083263F"/>
    <w:rsid w:val="0083493B"/>
    <w:rsid w:val="008453A9"/>
    <w:rsid w:val="00866367"/>
    <w:rsid w:val="008826FA"/>
    <w:rsid w:val="00885A81"/>
    <w:rsid w:val="008A0677"/>
    <w:rsid w:val="008B131A"/>
    <w:rsid w:val="008B1FCD"/>
    <w:rsid w:val="008D67BB"/>
    <w:rsid w:val="008E6BAE"/>
    <w:rsid w:val="008F3337"/>
    <w:rsid w:val="008F4155"/>
    <w:rsid w:val="0090188D"/>
    <w:rsid w:val="00920157"/>
    <w:rsid w:val="00933451"/>
    <w:rsid w:val="009572FF"/>
    <w:rsid w:val="00976514"/>
    <w:rsid w:val="00977A4C"/>
    <w:rsid w:val="00986050"/>
    <w:rsid w:val="00997F5F"/>
    <w:rsid w:val="009A5F46"/>
    <w:rsid w:val="009C33AB"/>
    <w:rsid w:val="009C57E5"/>
    <w:rsid w:val="009D37D3"/>
    <w:rsid w:val="009E3970"/>
    <w:rsid w:val="009F6BCE"/>
    <w:rsid w:val="00A02304"/>
    <w:rsid w:val="00A03494"/>
    <w:rsid w:val="00A14111"/>
    <w:rsid w:val="00A169B7"/>
    <w:rsid w:val="00A24357"/>
    <w:rsid w:val="00A76DA8"/>
    <w:rsid w:val="00A92363"/>
    <w:rsid w:val="00AB7635"/>
    <w:rsid w:val="00AF0267"/>
    <w:rsid w:val="00AF2ABF"/>
    <w:rsid w:val="00B549C0"/>
    <w:rsid w:val="00B56509"/>
    <w:rsid w:val="00B949FE"/>
    <w:rsid w:val="00BB57A4"/>
    <w:rsid w:val="00BC6CA1"/>
    <w:rsid w:val="00BF7D50"/>
    <w:rsid w:val="00C16D2C"/>
    <w:rsid w:val="00C22D04"/>
    <w:rsid w:val="00CA25AD"/>
    <w:rsid w:val="00CB50EE"/>
    <w:rsid w:val="00CB6A29"/>
    <w:rsid w:val="00CD2080"/>
    <w:rsid w:val="00CE2F2E"/>
    <w:rsid w:val="00D06625"/>
    <w:rsid w:val="00D14F72"/>
    <w:rsid w:val="00D83A12"/>
    <w:rsid w:val="00D87582"/>
    <w:rsid w:val="00DC2198"/>
    <w:rsid w:val="00E15BBC"/>
    <w:rsid w:val="00E40D98"/>
    <w:rsid w:val="00E45340"/>
    <w:rsid w:val="00E558B5"/>
    <w:rsid w:val="00E72997"/>
    <w:rsid w:val="00EC01DE"/>
    <w:rsid w:val="00EC4F9E"/>
    <w:rsid w:val="00EE40D5"/>
    <w:rsid w:val="00EE6EAD"/>
    <w:rsid w:val="00EF4A30"/>
    <w:rsid w:val="00F037DE"/>
    <w:rsid w:val="00F03EDE"/>
    <w:rsid w:val="00F311BA"/>
    <w:rsid w:val="00F51031"/>
    <w:rsid w:val="00F5227D"/>
    <w:rsid w:val="00F61F8F"/>
    <w:rsid w:val="00F71115"/>
    <w:rsid w:val="00F80383"/>
    <w:rsid w:val="00F84C31"/>
    <w:rsid w:val="00F971B7"/>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EC1D-10A4-4A0E-8130-9A894988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1873</Words>
  <Characters>10681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2026-06-10T18:21:00Z</dcterms:created>
  <dcterms:modified xsi:type="dcterms:W3CDTF">2026-06-25T06:08:00Z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867f070b-c8f9-4366-bd3e-1db7b4a00735</vt:lpwstr>
  </property>
</Properties>
</file>