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C3F8" w14:textId="77777777" w:rsidR="0038549E" w:rsidRPr="009E3970" w:rsidRDefault="0038549E" w:rsidP="0038549E">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
    <w:p w14:paraId="08CED16C" w14:textId="77777777" w:rsidR="0038549E" w:rsidRPr="009E3970" w:rsidRDefault="0038549E" w:rsidP="0038549E">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0144C4ED" w14:textId="77777777" w:rsidR="0038549E" w:rsidRPr="009E3970" w:rsidRDefault="0038549E" w:rsidP="0038549E">
      <w:pPr>
        <w:rPr>
          <w:rFonts w:ascii="Tahoma" w:hAnsi="Tahoma" w:cs="Tahoma"/>
          <w:sz w:val="19"/>
          <w:szCs w:val="19"/>
        </w:rPr>
      </w:pPr>
    </w:p>
    <w:p w14:paraId="46435D69" w14:textId="77777777" w:rsidR="0038549E" w:rsidRPr="009E3970" w:rsidRDefault="0038549E" w:rsidP="0038549E">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21637085"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EE0686B" w14:textId="54B134B0"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9E3970">
        <w:rPr>
          <w:rFonts w:ascii="Tahoma" w:hAnsi="Tahoma" w:cs="Tahoma"/>
          <w:color w:val="000000"/>
          <w:sz w:val="19"/>
          <w:szCs w:val="19"/>
        </w:rPr>
        <w:t xml:space="preserve">”. Bidders can submit their sealed </w:t>
      </w:r>
      <w:proofErr w:type="gramStart"/>
      <w:r w:rsidRPr="009E3970">
        <w:rPr>
          <w:rFonts w:ascii="Tahoma" w:hAnsi="Tahoma" w:cs="Tahoma"/>
          <w:color w:val="000000"/>
          <w:sz w:val="19"/>
          <w:szCs w:val="19"/>
        </w:rPr>
        <w:t>offers/s</w:t>
      </w:r>
      <w:proofErr w:type="gramEnd"/>
      <w:r w:rsidRPr="009E3970">
        <w:rPr>
          <w:rFonts w:ascii="Tahoma" w:hAnsi="Tahoma" w:cs="Tahoma"/>
          <w:color w:val="000000"/>
          <w:sz w:val="19"/>
          <w:szCs w:val="19"/>
        </w:rPr>
        <w:t xml:space="preserve"> at the following address by Email/Speed-Post/ Registered Post/ By-hand/courier before 05:00 PM on </w:t>
      </w:r>
      <w:r w:rsidR="00C6058B">
        <w:rPr>
          <w:rFonts w:ascii="Tahoma" w:hAnsi="Tahoma" w:cs="Tahoma"/>
          <w:b/>
          <w:bCs/>
          <w:color w:val="000000"/>
          <w:sz w:val="19"/>
          <w:szCs w:val="19"/>
          <w:highlight w:val="yellow"/>
        </w:rPr>
        <w:t>31</w:t>
      </w:r>
      <w:r>
        <w:rPr>
          <w:rFonts w:ascii="Tahoma" w:hAnsi="Tahoma" w:cs="Tahoma"/>
          <w:b/>
          <w:bCs/>
          <w:color w:val="000000"/>
          <w:sz w:val="19"/>
          <w:szCs w:val="19"/>
          <w:highlight w:val="yellow"/>
        </w:rPr>
        <w:t>.0</w:t>
      </w:r>
      <w:r w:rsidR="003403C6">
        <w:rPr>
          <w:rFonts w:ascii="Tahoma" w:hAnsi="Tahoma" w:cs="Tahoma"/>
          <w:b/>
          <w:bCs/>
          <w:color w:val="000000"/>
          <w:sz w:val="19"/>
          <w:szCs w:val="19"/>
          <w:highlight w:val="yellow"/>
        </w:rPr>
        <w:t>7</w:t>
      </w:r>
      <w:r>
        <w:rPr>
          <w:rFonts w:ascii="Tahoma" w:hAnsi="Tahoma" w:cs="Tahoma"/>
          <w:b/>
          <w:bCs/>
          <w:color w:val="000000"/>
          <w:sz w:val="19"/>
          <w:szCs w:val="19"/>
          <w:highlight w:val="yellow"/>
        </w:rPr>
        <w:t>.2026</w:t>
      </w:r>
      <w:r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0212C35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24DD8F3E" w14:textId="77777777" w:rsidR="0038549E" w:rsidRPr="009E3970" w:rsidRDefault="0038549E" w:rsidP="0038549E">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62CD09CD"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EFDEAD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1E2827FC" w14:textId="77777777" w:rsidR="0038549E" w:rsidRPr="009E3970" w:rsidRDefault="0038549E" w:rsidP="0038549E">
      <w:pPr>
        <w:rPr>
          <w:rFonts w:ascii="Tahoma" w:hAnsi="Tahoma" w:cs="Tahoma"/>
          <w:sz w:val="19"/>
          <w:szCs w:val="19"/>
        </w:rPr>
      </w:pPr>
    </w:p>
    <w:p w14:paraId="0592A03A"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651994F4"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21744436"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046990DB"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0E6CEBD" w14:textId="77777777" w:rsidR="0038549E" w:rsidRPr="009E3970" w:rsidRDefault="0038549E" w:rsidP="0038549E">
      <w:pPr>
        <w:rPr>
          <w:rFonts w:ascii="Tahoma" w:hAnsi="Tahoma" w:cs="Tahoma"/>
          <w:sz w:val="19"/>
          <w:szCs w:val="19"/>
        </w:rPr>
      </w:pPr>
    </w:p>
    <w:p w14:paraId="119616CF" w14:textId="77777777" w:rsidR="0038549E" w:rsidRPr="009E3970" w:rsidRDefault="0038549E" w:rsidP="0038549E">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5F5B720"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7E7F1BBD" w14:textId="77777777" w:rsidR="0038549E" w:rsidRPr="009E3970" w:rsidRDefault="0038549E" w:rsidP="0038549E">
      <w:pPr>
        <w:rPr>
          <w:rFonts w:ascii="Tahoma" w:hAnsi="Tahoma" w:cs="Tahoma"/>
          <w:sz w:val="19"/>
          <w:szCs w:val="19"/>
        </w:rPr>
      </w:pPr>
    </w:p>
    <w:p w14:paraId="6D582F0C"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6B11D645"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655F919"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4B41FA70" w14:textId="77777777" w:rsidR="0038549E" w:rsidRPr="009E3970" w:rsidRDefault="0038549E" w:rsidP="0038549E">
      <w:pPr>
        <w:pStyle w:val="NormalWeb"/>
        <w:spacing w:before="0" w:beforeAutospacing="0" w:after="0" w:afterAutospacing="0"/>
        <w:rPr>
          <w:rFonts w:ascii="Tahoma" w:hAnsi="Tahoma" w:cs="Tahoma"/>
          <w:b/>
          <w:bCs/>
          <w:color w:val="000000"/>
          <w:sz w:val="19"/>
          <w:szCs w:val="19"/>
        </w:rPr>
      </w:pPr>
    </w:p>
    <w:p w14:paraId="3D318A08" w14:textId="77777777" w:rsidR="0038549E" w:rsidRPr="009E3970" w:rsidRDefault="0038549E" w:rsidP="0038549E">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30892B99"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195A6C7E"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3D00E46E" w14:textId="77777777" w:rsidR="0038549E" w:rsidRPr="00714BD3" w:rsidRDefault="0038549E" w:rsidP="0038549E">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bookmarkStart w:id="0" w:name="_Hlk219040947"/>
      <w:r w:rsidRPr="00CE2F2E">
        <w:rPr>
          <w:rFonts w:ascii="Tahoma" w:eastAsia="Calibri" w:hAnsi="Tahoma" w:cs="Tahoma"/>
          <w:b/>
          <w:sz w:val="19"/>
          <w:szCs w:val="19"/>
          <w:highlight w:val="yellow"/>
        </w:rPr>
        <w:t xml:space="preserve"> </w:t>
      </w:r>
      <w:r w:rsidRPr="00CE2F2E">
        <w:rPr>
          <w:rFonts w:ascii="Tahoma" w:hAnsi="Tahoma" w:cs="Tahoma"/>
          <w:b/>
          <w:sz w:val="19"/>
          <w:szCs w:val="19"/>
          <w:highlight w:val="yellow"/>
        </w:rPr>
        <w:t>(Technical bid must be submitted without password protection)</w:t>
      </w:r>
      <w:bookmarkEnd w:id="0"/>
    </w:p>
    <w:p w14:paraId="664834D0" w14:textId="77777777" w:rsidR="0038549E" w:rsidRPr="00CE2F2E" w:rsidRDefault="0038549E" w:rsidP="0038549E">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sz w:val="19"/>
          <w:szCs w:val="19"/>
          <w:highlight w:val="yellow"/>
        </w:rPr>
        <w:t>”. (Item Name</w:t>
      </w:r>
      <w:proofErr w:type="gramStart"/>
      <w:r w:rsidRPr="00714BD3">
        <w:rPr>
          <w:rFonts w:ascii="Tahoma" w:hAnsi="Tahoma" w:cs="Tahoma"/>
          <w:b/>
          <w:sz w:val="19"/>
          <w:szCs w:val="19"/>
          <w:highlight w:val="yellow"/>
        </w:rPr>
        <w:t>)</w:t>
      </w:r>
      <w:r w:rsidRPr="00CE2F2E">
        <w:rPr>
          <w:rFonts w:ascii="Tahoma" w:hAnsi="Tahoma" w:cs="Tahoma"/>
          <w:b/>
          <w:bCs/>
          <w:sz w:val="19"/>
          <w:szCs w:val="19"/>
        </w:rPr>
        <w:t xml:space="preserve"> </w:t>
      </w:r>
      <w:r w:rsidRPr="00CE2F2E">
        <w:rPr>
          <w:rFonts w:ascii="Tahoma" w:hAnsi="Tahoma" w:cs="Tahoma"/>
          <w:b/>
          <w:bCs/>
          <w:sz w:val="19"/>
          <w:szCs w:val="19"/>
          <w:highlight w:val="yellow"/>
        </w:rPr>
        <w:t>)</w:t>
      </w:r>
      <w:proofErr w:type="gramEnd"/>
      <w:r w:rsidRPr="00CE2F2E">
        <w:rPr>
          <w:rFonts w:ascii="Tahoma" w:hAnsi="Tahoma" w:cs="Tahoma"/>
          <w:b/>
          <w:sz w:val="19"/>
          <w:szCs w:val="19"/>
          <w:highlight w:val="yellow"/>
        </w:rPr>
        <w:t xml:space="preserve">” </w:t>
      </w:r>
      <w:bookmarkStart w:id="1" w:name="_Hlk219038875"/>
      <w:bookmarkStart w:id="2" w:name="_Hlk219040953"/>
      <w:r w:rsidRPr="00CE2F2E">
        <w:rPr>
          <w:rFonts w:ascii="Tahoma" w:hAnsi="Tahoma" w:cs="Tahoma"/>
          <w:b/>
          <w:sz w:val="19"/>
          <w:szCs w:val="19"/>
          <w:highlight w:val="yellow"/>
        </w:rPr>
        <w:t>(The Commercial bid must be submitted with password protection.)</w:t>
      </w:r>
      <w:bookmarkEnd w:id="1"/>
      <w:bookmarkEnd w:id="2"/>
    </w:p>
    <w:p w14:paraId="7B1EFC21" w14:textId="77777777" w:rsidR="0038549E" w:rsidRPr="009E3970" w:rsidRDefault="0038549E" w:rsidP="0038549E">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 xml:space="preserve">Both Envelopes/files should be enclosed/attached in a single envelope/email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proofErr w:type="gramStart"/>
      <w:r w:rsidRPr="00714BD3">
        <w:rPr>
          <w:rFonts w:ascii="Tahoma" w:hAnsi="Tahoma" w:cs="Tahoma"/>
          <w:b/>
          <w:bCs/>
          <w:color w:val="000000"/>
          <w:sz w:val="19"/>
          <w:szCs w:val="19"/>
          <w:highlight w:val="yellow"/>
        </w:rPr>
        <w:t>”)</w:t>
      </w:r>
      <w:r w:rsidRPr="009E3970">
        <w:rPr>
          <w:rFonts w:ascii="Tahoma" w:hAnsi="Tahoma" w:cs="Tahoma"/>
          <w:b/>
          <w:sz w:val="19"/>
          <w:szCs w:val="19"/>
        </w:rPr>
        <w:t xml:space="preserve">  (</w:t>
      </w:r>
      <w:proofErr w:type="gramEnd"/>
      <w:r w:rsidRPr="009E3970">
        <w:rPr>
          <w:rFonts w:ascii="Tahoma" w:hAnsi="Tahoma" w:cs="Tahoma"/>
          <w:b/>
          <w:sz w:val="19"/>
          <w:szCs w:val="19"/>
        </w:rPr>
        <w:t xml:space="preserve">Tender </w:t>
      </w:r>
      <w:proofErr w:type="gramStart"/>
      <w:r w:rsidRPr="009E3970">
        <w:rPr>
          <w:rFonts w:ascii="Tahoma" w:hAnsi="Tahoma" w:cs="Tahoma"/>
          <w:b/>
          <w:sz w:val="19"/>
          <w:szCs w:val="19"/>
        </w:rPr>
        <w:t>No. :</w:t>
      </w:r>
      <w:proofErr w:type="gramEnd"/>
      <w:r w:rsidRPr="009E3970">
        <w:rPr>
          <w:rFonts w:ascii="Tahoma" w:hAnsi="Tahoma" w:cs="Tahoma"/>
          <w:b/>
          <w:sz w:val="19"/>
          <w:szCs w:val="19"/>
        </w:rPr>
        <w:t xml:space="preserve"> </w:t>
      </w:r>
      <w:r>
        <w:rPr>
          <w:rFonts w:ascii="Tahoma" w:hAnsi="Tahoma" w:cs="Tahoma"/>
          <w:b/>
          <w:color w:val="156082" w:themeColor="accent1"/>
          <w:sz w:val="19"/>
          <w:szCs w:val="19"/>
        </w:rPr>
        <w:t>2026-27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roofErr w:type="gramStart"/>
      <w:r w:rsidRPr="009E3970">
        <w:rPr>
          <w:rFonts w:ascii="Tahoma" w:hAnsi="Tahoma" w:cs="Tahoma"/>
          <w:b/>
          <w:color w:val="156082"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6EBB85C1"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2B07426A"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08B9561"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15EE7EE9"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79876DDC" w14:textId="77777777" w:rsidR="0038549E" w:rsidRPr="009E3970" w:rsidRDefault="0038549E" w:rsidP="0038549E">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8E7A1F" w14:textId="77777777" w:rsidR="0038549E" w:rsidRDefault="0038549E" w:rsidP="0038549E">
      <w:pPr>
        <w:rPr>
          <w:rFonts w:ascii="Tahoma" w:hAnsi="Tahoma" w:cs="Tahoma"/>
          <w:b/>
          <w:sz w:val="19"/>
          <w:szCs w:val="19"/>
          <w:u w:val="single"/>
        </w:rPr>
      </w:pPr>
    </w:p>
    <w:p w14:paraId="03EFD201" w14:textId="77777777" w:rsidR="0038549E" w:rsidRDefault="0038549E" w:rsidP="0038549E">
      <w:pPr>
        <w:rPr>
          <w:rFonts w:ascii="Tahoma" w:hAnsi="Tahoma" w:cs="Tahoma"/>
          <w:b/>
          <w:sz w:val="19"/>
          <w:szCs w:val="19"/>
          <w:u w:val="single"/>
        </w:rPr>
      </w:pPr>
    </w:p>
    <w:p w14:paraId="22582291" w14:textId="77777777" w:rsidR="0038549E" w:rsidRPr="009E3970" w:rsidRDefault="0038549E" w:rsidP="0038549E">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2A32E2FA" w14:textId="77777777" w:rsidR="0038549E" w:rsidRPr="009E3970" w:rsidRDefault="0038549E" w:rsidP="0038549E">
      <w:pPr>
        <w:rPr>
          <w:rFonts w:ascii="Tahoma" w:hAnsi="Tahoma" w:cs="Tahoma"/>
          <w:i/>
          <w:sz w:val="19"/>
          <w:szCs w:val="19"/>
          <w:u w:val="single"/>
        </w:rPr>
      </w:pPr>
    </w:p>
    <w:p w14:paraId="50BDE8B8"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2095B4D6"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 xml:space="preserve">(Tender </w:t>
      </w:r>
      <w:proofErr w:type="gramStart"/>
      <w:r w:rsidRPr="00BC5079">
        <w:rPr>
          <w:rFonts w:ascii="Tahoma" w:eastAsia="Calibri" w:hAnsi="Tahoma" w:cs="Tahoma"/>
          <w:b/>
          <w:color w:val="auto"/>
          <w:sz w:val="23"/>
          <w:szCs w:val="23"/>
          <w:u w:val="single" w:color="000000"/>
        </w:rPr>
        <w:t>No. :</w:t>
      </w:r>
      <w:proofErr w:type="gramEnd"/>
      <w:r w:rsidRPr="00BC5079">
        <w:rPr>
          <w:rFonts w:ascii="Tahoma" w:eastAsia="Calibri" w:hAnsi="Tahoma" w:cs="Tahoma"/>
          <w:b/>
          <w:color w:val="auto"/>
          <w:sz w:val="23"/>
          <w:szCs w:val="23"/>
          <w:u w:val="single" w:color="000000"/>
        </w:rPr>
        <w:t xml:space="preserve"> 2026-27/Library/2B/LNM-1378)</w:t>
      </w:r>
    </w:p>
    <w:p w14:paraId="2A4745FE" w14:textId="77777777" w:rsidR="00BC5079" w:rsidRPr="00BC5079" w:rsidRDefault="00BC5079" w:rsidP="00BC5079"/>
    <w:p w14:paraId="3E66C507" w14:textId="77777777" w:rsidR="0038549E" w:rsidRPr="009E3970" w:rsidRDefault="0038549E" w:rsidP="0038549E">
      <w:pPr>
        <w:pStyle w:val="BodyText"/>
        <w:rPr>
          <w:rFonts w:ascii="Tahoma" w:hAnsi="Tahoma" w:cs="Tahoma"/>
          <w:bCs/>
          <w:sz w:val="19"/>
          <w:szCs w:val="19"/>
        </w:rPr>
      </w:pPr>
    </w:p>
    <w:p w14:paraId="07A17583" w14:textId="77777777" w:rsidR="0038549E" w:rsidRPr="009E3970" w:rsidRDefault="0038549E" w:rsidP="0038549E">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825DF81" w14:textId="77777777" w:rsidR="0038549E" w:rsidRPr="009E3970" w:rsidRDefault="0038549E" w:rsidP="0038549E">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8549E" w:rsidRPr="009E3970" w14:paraId="347A8D0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3FFC4B8E" w14:textId="77777777" w:rsidR="0038549E" w:rsidRPr="009E3970" w:rsidRDefault="0038549E" w:rsidP="0023073E">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CEB4B72"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Title/ Heading</w:t>
            </w:r>
          </w:p>
          <w:p w14:paraId="79BA2B7A"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622EA11"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8549E" w:rsidRPr="009E3970" w14:paraId="6848BE73"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C813350"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39A61DF"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4A991BD"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C</w:t>
            </w:r>
          </w:p>
        </w:tc>
      </w:tr>
      <w:tr w:rsidR="0038549E" w:rsidRPr="009E3970" w14:paraId="2A80ABFE" w14:textId="77777777" w:rsidTr="0023073E">
        <w:tc>
          <w:tcPr>
            <w:tcW w:w="805" w:type="dxa"/>
            <w:tcBorders>
              <w:top w:val="single" w:sz="4" w:space="0" w:color="auto"/>
              <w:left w:val="single" w:sz="4" w:space="0" w:color="auto"/>
              <w:bottom w:val="single" w:sz="4" w:space="0" w:color="auto"/>
              <w:right w:val="single" w:sz="4" w:space="0" w:color="auto"/>
            </w:tcBorders>
          </w:tcPr>
          <w:p w14:paraId="49BF23D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CF7F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76861E6" w14:textId="77777777" w:rsidR="0038549E" w:rsidRPr="009E3970" w:rsidRDefault="0038549E" w:rsidP="0023073E">
            <w:pPr>
              <w:pStyle w:val="BodyText"/>
              <w:rPr>
                <w:rFonts w:ascii="Tahoma" w:hAnsi="Tahoma" w:cs="Tahoma"/>
                <w:bCs/>
                <w:sz w:val="19"/>
                <w:szCs w:val="19"/>
              </w:rPr>
            </w:pPr>
          </w:p>
        </w:tc>
      </w:tr>
      <w:tr w:rsidR="0038549E" w:rsidRPr="009E3970" w14:paraId="3DDF80F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2552F74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AE54DF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9EDABAA" w14:textId="77777777" w:rsidR="0038549E" w:rsidRPr="009E3970" w:rsidRDefault="0038549E" w:rsidP="0023073E">
            <w:pPr>
              <w:pStyle w:val="BodyText"/>
              <w:rPr>
                <w:rFonts w:ascii="Tahoma" w:hAnsi="Tahoma" w:cs="Tahoma"/>
                <w:bCs/>
                <w:sz w:val="19"/>
                <w:szCs w:val="19"/>
              </w:rPr>
            </w:pPr>
          </w:p>
        </w:tc>
      </w:tr>
      <w:tr w:rsidR="0038549E" w:rsidRPr="009E3970" w14:paraId="7B1DF374"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26410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13D6E70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6692785" w14:textId="77777777" w:rsidR="0038549E" w:rsidRPr="009E3970" w:rsidRDefault="0038549E" w:rsidP="0023073E">
            <w:pPr>
              <w:pStyle w:val="BodyText"/>
              <w:rPr>
                <w:rFonts w:ascii="Tahoma" w:hAnsi="Tahoma" w:cs="Tahoma"/>
                <w:bCs/>
                <w:sz w:val="19"/>
                <w:szCs w:val="19"/>
              </w:rPr>
            </w:pPr>
          </w:p>
        </w:tc>
      </w:tr>
      <w:tr w:rsidR="0038549E" w:rsidRPr="009E3970" w14:paraId="60AD1B9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71196B0"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8CEA6FF"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E93BEE" w14:textId="77777777" w:rsidR="0038549E" w:rsidRPr="009E3970" w:rsidRDefault="0038549E" w:rsidP="0023073E">
            <w:pPr>
              <w:pStyle w:val="BodyText"/>
              <w:rPr>
                <w:rFonts w:ascii="Tahoma" w:hAnsi="Tahoma" w:cs="Tahoma"/>
                <w:bCs/>
                <w:sz w:val="19"/>
                <w:szCs w:val="19"/>
              </w:rPr>
            </w:pPr>
          </w:p>
        </w:tc>
      </w:tr>
      <w:tr w:rsidR="0038549E" w:rsidRPr="009E3970" w14:paraId="5CDBD84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6C091D24"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AFD66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58C01B15" w14:textId="77777777" w:rsidR="0038549E" w:rsidRPr="009E3970" w:rsidRDefault="0038549E" w:rsidP="0023073E">
            <w:pPr>
              <w:pStyle w:val="BodyText"/>
              <w:rPr>
                <w:rFonts w:ascii="Tahoma" w:hAnsi="Tahoma" w:cs="Tahoma"/>
                <w:bCs/>
                <w:sz w:val="19"/>
                <w:szCs w:val="19"/>
              </w:rPr>
            </w:pPr>
          </w:p>
        </w:tc>
      </w:tr>
      <w:tr w:rsidR="0038549E" w:rsidRPr="009E3970" w14:paraId="0F285C02"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7905325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76870C5" w14:textId="77777777" w:rsidR="0038549E" w:rsidRPr="009E3970" w:rsidRDefault="0038549E" w:rsidP="0023073E">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CBB0E81" w14:textId="77777777" w:rsidR="0038549E" w:rsidRPr="009E3970" w:rsidRDefault="0038549E" w:rsidP="0023073E">
            <w:pPr>
              <w:pStyle w:val="BodyText"/>
              <w:rPr>
                <w:rFonts w:ascii="Tahoma" w:hAnsi="Tahoma" w:cs="Tahoma"/>
                <w:bCs/>
                <w:sz w:val="19"/>
                <w:szCs w:val="19"/>
              </w:rPr>
            </w:pPr>
          </w:p>
        </w:tc>
      </w:tr>
      <w:tr w:rsidR="0038549E" w:rsidRPr="009E3970" w14:paraId="11BE7569"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A5E76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502063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29B4A22E" w14:textId="77777777" w:rsidR="0038549E" w:rsidRPr="009E3970" w:rsidRDefault="0038549E" w:rsidP="0023073E">
            <w:pPr>
              <w:pStyle w:val="BodyText"/>
              <w:rPr>
                <w:rFonts w:ascii="Tahoma" w:hAnsi="Tahoma" w:cs="Tahoma"/>
                <w:bCs/>
                <w:sz w:val="19"/>
                <w:szCs w:val="19"/>
              </w:rPr>
            </w:pPr>
          </w:p>
        </w:tc>
      </w:tr>
      <w:tr w:rsidR="0038549E" w:rsidRPr="009E3970" w14:paraId="37C504C1"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2AB078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64D6DDD"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37C6F41" w14:textId="77777777" w:rsidR="0038549E" w:rsidRPr="009E3970" w:rsidRDefault="0038549E" w:rsidP="0023073E">
            <w:pPr>
              <w:pStyle w:val="BodyText"/>
              <w:rPr>
                <w:rFonts w:ascii="Tahoma" w:hAnsi="Tahoma" w:cs="Tahoma"/>
                <w:bCs/>
                <w:sz w:val="19"/>
                <w:szCs w:val="19"/>
              </w:rPr>
            </w:pPr>
          </w:p>
        </w:tc>
      </w:tr>
      <w:tr w:rsidR="0038549E" w:rsidRPr="009E3970" w14:paraId="6173ADEB"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C5428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639F759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76E6709" w14:textId="77777777" w:rsidR="0038549E" w:rsidRPr="009E3970" w:rsidRDefault="0038549E" w:rsidP="0023073E">
            <w:pPr>
              <w:pStyle w:val="BodyText"/>
              <w:rPr>
                <w:rFonts w:ascii="Tahoma" w:hAnsi="Tahoma" w:cs="Tahoma"/>
                <w:bCs/>
                <w:sz w:val="19"/>
                <w:szCs w:val="19"/>
              </w:rPr>
            </w:pPr>
          </w:p>
        </w:tc>
      </w:tr>
      <w:tr w:rsidR="0038549E" w:rsidRPr="009E3970" w14:paraId="22FFCAD3" w14:textId="77777777" w:rsidTr="0023073E">
        <w:tc>
          <w:tcPr>
            <w:tcW w:w="805" w:type="dxa"/>
            <w:tcBorders>
              <w:top w:val="single" w:sz="4" w:space="0" w:color="auto"/>
              <w:left w:val="single" w:sz="4" w:space="0" w:color="auto"/>
              <w:bottom w:val="single" w:sz="4" w:space="0" w:color="auto"/>
              <w:right w:val="single" w:sz="4" w:space="0" w:color="auto"/>
            </w:tcBorders>
          </w:tcPr>
          <w:p w14:paraId="2DE3EEB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C49638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67C20B6" w14:textId="77777777" w:rsidR="0038549E" w:rsidRPr="009E3970" w:rsidRDefault="0038549E" w:rsidP="0023073E">
            <w:pPr>
              <w:pStyle w:val="BodyText"/>
              <w:rPr>
                <w:rFonts w:ascii="Tahoma" w:hAnsi="Tahoma" w:cs="Tahoma"/>
                <w:bCs/>
                <w:sz w:val="19"/>
                <w:szCs w:val="19"/>
              </w:rPr>
            </w:pPr>
          </w:p>
        </w:tc>
      </w:tr>
      <w:tr w:rsidR="0038549E" w:rsidRPr="009E3970" w14:paraId="4B959539" w14:textId="77777777" w:rsidTr="0023073E">
        <w:tc>
          <w:tcPr>
            <w:tcW w:w="805" w:type="dxa"/>
            <w:tcBorders>
              <w:top w:val="single" w:sz="4" w:space="0" w:color="auto"/>
              <w:left w:val="single" w:sz="4" w:space="0" w:color="auto"/>
              <w:bottom w:val="single" w:sz="4" w:space="0" w:color="auto"/>
              <w:right w:val="single" w:sz="4" w:space="0" w:color="auto"/>
            </w:tcBorders>
          </w:tcPr>
          <w:p w14:paraId="4A14B8E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8071F6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44BD0C9" w14:textId="77777777" w:rsidR="0038549E" w:rsidRPr="009E3970" w:rsidRDefault="0038549E" w:rsidP="0023073E">
            <w:pPr>
              <w:pStyle w:val="BodyText"/>
              <w:rPr>
                <w:rFonts w:ascii="Tahoma" w:hAnsi="Tahoma" w:cs="Tahoma"/>
                <w:bCs/>
                <w:sz w:val="19"/>
                <w:szCs w:val="19"/>
              </w:rPr>
            </w:pPr>
          </w:p>
        </w:tc>
      </w:tr>
      <w:tr w:rsidR="0038549E" w:rsidRPr="009E3970" w14:paraId="6EA45E30" w14:textId="77777777" w:rsidTr="0023073E">
        <w:tc>
          <w:tcPr>
            <w:tcW w:w="805" w:type="dxa"/>
            <w:tcBorders>
              <w:top w:val="single" w:sz="4" w:space="0" w:color="auto"/>
              <w:left w:val="single" w:sz="4" w:space="0" w:color="auto"/>
              <w:bottom w:val="single" w:sz="4" w:space="0" w:color="auto"/>
              <w:right w:val="single" w:sz="4" w:space="0" w:color="auto"/>
            </w:tcBorders>
          </w:tcPr>
          <w:p w14:paraId="448A7C4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FCDAD9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088795A" w14:textId="77777777" w:rsidR="0038549E" w:rsidRPr="009E3970" w:rsidRDefault="0038549E" w:rsidP="0023073E">
            <w:pPr>
              <w:pStyle w:val="BodyText"/>
              <w:rPr>
                <w:rFonts w:ascii="Tahoma" w:hAnsi="Tahoma" w:cs="Tahoma"/>
                <w:bCs/>
                <w:sz w:val="19"/>
                <w:szCs w:val="19"/>
              </w:rPr>
            </w:pPr>
          </w:p>
        </w:tc>
      </w:tr>
    </w:tbl>
    <w:p w14:paraId="32BE583E" w14:textId="77777777" w:rsidR="0038549E" w:rsidRDefault="0038549E" w:rsidP="0038549E">
      <w:pPr>
        <w:pStyle w:val="BodyText"/>
        <w:rPr>
          <w:rFonts w:ascii="Tahoma" w:hAnsi="Tahoma" w:cs="Tahoma"/>
          <w:b/>
          <w:sz w:val="19"/>
          <w:szCs w:val="19"/>
          <w:u w:val="single"/>
        </w:rPr>
      </w:pPr>
    </w:p>
    <w:p w14:paraId="4B4BFF4A" w14:textId="77777777" w:rsidR="0038549E" w:rsidRDefault="0038549E" w:rsidP="0038549E">
      <w:pPr>
        <w:rPr>
          <w:rFonts w:ascii="Tahoma" w:hAnsi="Tahoma" w:cs="Tahoma"/>
          <w:b/>
          <w:sz w:val="19"/>
          <w:szCs w:val="19"/>
          <w:u w:val="single"/>
        </w:rPr>
      </w:pPr>
      <w:r>
        <w:rPr>
          <w:rFonts w:ascii="Tahoma" w:hAnsi="Tahoma" w:cs="Tahoma"/>
          <w:b/>
          <w:sz w:val="19"/>
          <w:szCs w:val="19"/>
          <w:u w:val="single"/>
        </w:rPr>
        <w:br w:type="page"/>
      </w:r>
    </w:p>
    <w:p w14:paraId="3D8D9FA3" w14:textId="77777777" w:rsidR="0038549E" w:rsidRDefault="0038549E" w:rsidP="0038549E">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Pr="009E73A0">
        <w:rPr>
          <w:rFonts w:ascii="Tahoma" w:hAnsi="Tahoma" w:cs="Tahoma"/>
          <w:b/>
          <w:bCs/>
          <w:sz w:val="20"/>
          <w:szCs w:val="20"/>
          <w:highlight w:val="yellow"/>
          <w:u w:val="single"/>
        </w:rPr>
        <w:t>(</w:t>
      </w:r>
      <w:proofErr w:type="gramEnd"/>
      <w:r w:rsidRPr="009E73A0">
        <w:rPr>
          <w:rFonts w:ascii="Tahoma" w:hAnsi="Tahoma" w:cs="Tahoma"/>
          <w:b/>
          <w:bCs/>
          <w:sz w:val="20"/>
          <w:szCs w:val="20"/>
          <w:highlight w:val="yellow"/>
          <w:u w:val="single"/>
        </w:rPr>
        <w:t>Typical)</w:t>
      </w:r>
    </w:p>
    <w:p w14:paraId="7D31FD50" w14:textId="77777777" w:rsidR="0038549E" w:rsidRDefault="0038549E" w:rsidP="0038549E">
      <w:pPr>
        <w:pStyle w:val="BodyText"/>
        <w:rPr>
          <w:rFonts w:ascii="Tahoma" w:hAnsi="Tahoma" w:cs="Tahoma"/>
          <w:b/>
          <w:bCs/>
          <w:sz w:val="20"/>
          <w:szCs w:val="20"/>
          <w:u w:val="single"/>
        </w:rPr>
      </w:pPr>
    </w:p>
    <w:p w14:paraId="01CFE2BF" w14:textId="77777777" w:rsidR="0038549E" w:rsidRPr="004430C4" w:rsidRDefault="0038549E" w:rsidP="0038549E">
      <w:pPr>
        <w:pStyle w:val="BodyText"/>
        <w:jc w:val="center"/>
        <w:rPr>
          <w:rFonts w:ascii="Tahoma" w:hAnsi="Tahoma" w:cs="Tahoma"/>
          <w:b/>
          <w:sz w:val="19"/>
          <w:szCs w:val="19"/>
        </w:rPr>
      </w:pPr>
      <w:r w:rsidRPr="004430C4">
        <w:rPr>
          <w:rFonts w:ascii="Tahoma" w:hAnsi="Tahoma" w:cs="Tahoma"/>
          <w:b/>
          <w:noProof/>
          <w:sz w:val="19"/>
          <w:szCs w:val="19"/>
        </w:rPr>
        <w:drawing>
          <wp:inline distT="0" distB="0" distL="0" distR="0" wp14:anchorId="52C241DE" wp14:editId="0165C276">
            <wp:extent cx="1958652" cy="2433052"/>
            <wp:effectExtent l="0" t="0" r="3810" b="5715"/>
            <wp:docPr id="47615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53218" name=""/>
                    <pic:cNvPicPr/>
                  </pic:nvPicPr>
                  <pic:blipFill rotWithShape="1">
                    <a:blip r:embed="rId7"/>
                    <a:srcRect t="8115"/>
                    <a:stretch>
                      <a:fillRect/>
                    </a:stretch>
                  </pic:blipFill>
                  <pic:spPr bwMode="auto">
                    <a:xfrm>
                      <a:off x="0" y="0"/>
                      <a:ext cx="1968939" cy="2445830"/>
                    </a:xfrm>
                    <a:prstGeom prst="rect">
                      <a:avLst/>
                    </a:prstGeom>
                    <a:ln>
                      <a:noFill/>
                    </a:ln>
                    <a:extLst>
                      <a:ext uri="{53640926-AAD7-44D8-BBD7-CCE9431645EC}">
                        <a14:shadowObscured xmlns:a14="http://schemas.microsoft.com/office/drawing/2010/main"/>
                      </a:ext>
                    </a:extLst>
                  </pic:spPr>
                </pic:pic>
              </a:graphicData>
            </a:graphic>
          </wp:inline>
        </w:drawing>
      </w:r>
      <w:r w:rsidRPr="004430C4">
        <w:rPr>
          <w:noProof/>
        </w:rPr>
        <w:t xml:space="preserve"> </w:t>
      </w:r>
      <w:r w:rsidRPr="004430C4">
        <w:rPr>
          <w:rFonts w:ascii="Tahoma" w:hAnsi="Tahoma" w:cs="Tahoma"/>
          <w:b/>
          <w:noProof/>
          <w:sz w:val="19"/>
          <w:szCs w:val="19"/>
        </w:rPr>
        <w:drawing>
          <wp:inline distT="0" distB="0" distL="0" distR="0" wp14:anchorId="37E1D00E" wp14:editId="6CF782D9">
            <wp:extent cx="1788549" cy="2611061"/>
            <wp:effectExtent l="0" t="0" r="2540" b="0"/>
            <wp:docPr id="94488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85720" name=""/>
                    <pic:cNvPicPr/>
                  </pic:nvPicPr>
                  <pic:blipFill>
                    <a:blip r:embed="rId8"/>
                    <a:stretch>
                      <a:fillRect/>
                    </a:stretch>
                  </pic:blipFill>
                  <pic:spPr>
                    <a:xfrm>
                      <a:off x="0" y="0"/>
                      <a:ext cx="1797224" cy="2623725"/>
                    </a:xfrm>
                    <a:prstGeom prst="rect">
                      <a:avLst/>
                    </a:prstGeom>
                  </pic:spPr>
                </pic:pic>
              </a:graphicData>
            </a:graphic>
          </wp:inline>
        </w:drawing>
      </w:r>
      <w:r w:rsidRPr="004430C4">
        <w:rPr>
          <w:noProof/>
        </w:rPr>
        <w:t xml:space="preserve"> </w:t>
      </w:r>
      <w:r w:rsidRPr="004430C4">
        <w:rPr>
          <w:noProof/>
        </w:rPr>
        <w:drawing>
          <wp:inline distT="0" distB="0" distL="0" distR="0" wp14:anchorId="6E63BB5C" wp14:editId="0317B46F">
            <wp:extent cx="1415766" cy="2430398"/>
            <wp:effectExtent l="0" t="0" r="0" b="8255"/>
            <wp:docPr id="209795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950318" name=""/>
                    <pic:cNvPicPr/>
                  </pic:nvPicPr>
                  <pic:blipFill>
                    <a:blip r:embed="rId9"/>
                    <a:stretch>
                      <a:fillRect/>
                    </a:stretch>
                  </pic:blipFill>
                  <pic:spPr>
                    <a:xfrm>
                      <a:off x="0" y="0"/>
                      <a:ext cx="1427573" cy="2450667"/>
                    </a:xfrm>
                    <a:prstGeom prst="rect">
                      <a:avLst/>
                    </a:prstGeom>
                  </pic:spPr>
                </pic:pic>
              </a:graphicData>
            </a:graphic>
          </wp:inline>
        </w:drawing>
      </w:r>
    </w:p>
    <w:p w14:paraId="1F3A7675" w14:textId="77777777" w:rsidR="0038549E" w:rsidRPr="009E3970" w:rsidRDefault="0038549E" w:rsidP="0038549E">
      <w:pPr>
        <w:pStyle w:val="BodyText"/>
        <w:jc w:val="center"/>
        <w:rPr>
          <w:rFonts w:ascii="Tahoma" w:hAnsi="Tahoma" w:cs="Tahoma"/>
          <w:b/>
          <w:sz w:val="19"/>
          <w:szCs w:val="19"/>
          <w:u w:val="single"/>
        </w:rPr>
      </w:pPr>
    </w:p>
    <w:p w14:paraId="20DF1B68" w14:textId="77777777" w:rsidR="0038549E" w:rsidRDefault="0038549E" w:rsidP="0038549E">
      <w:pPr>
        <w:pStyle w:val="BodyText"/>
        <w:rPr>
          <w:rFonts w:ascii="Tahoma" w:hAnsi="Tahoma" w:cs="Tahoma"/>
          <w:sz w:val="19"/>
          <w:szCs w:val="19"/>
        </w:rPr>
      </w:pPr>
      <w:r w:rsidRPr="00A92363">
        <w:rPr>
          <w:rFonts w:ascii="Tahoma" w:hAnsi="Tahoma" w:cs="Tahoma"/>
          <w:sz w:val="19"/>
          <w:szCs w:val="19"/>
          <w:u w:val="single"/>
        </w:rPr>
        <w:t>Scope of work</w:t>
      </w:r>
    </w:p>
    <w:p w14:paraId="2A2B3867" w14:textId="77777777" w:rsidR="0038549E" w:rsidRDefault="0038549E" w:rsidP="0038549E">
      <w:pPr>
        <w:pStyle w:val="BodyText"/>
        <w:rPr>
          <w:rFonts w:ascii="Tahoma" w:hAnsi="Tahoma" w:cs="Tahoma"/>
          <w:sz w:val="19"/>
          <w:szCs w:val="19"/>
        </w:rPr>
      </w:pPr>
    </w:p>
    <w:p w14:paraId="571F962B" w14:textId="77777777" w:rsidR="0038549E" w:rsidRPr="00976514" w:rsidRDefault="0038549E" w:rsidP="0038549E">
      <w:pPr>
        <w:pStyle w:val="BodyText"/>
        <w:numPr>
          <w:ilvl w:val="0"/>
          <w:numId w:val="6"/>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71D0C5C9" w14:textId="77777777" w:rsidR="0038549E" w:rsidRPr="00714BD3" w:rsidRDefault="0038549E" w:rsidP="0038549E">
      <w:pPr>
        <w:pStyle w:val="ListParagraph"/>
        <w:numPr>
          <w:ilvl w:val="0"/>
          <w:numId w:val="6"/>
        </w:numPr>
        <w:contextualSpacing w:val="0"/>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7140ABE0" w14:textId="77777777" w:rsidR="0038549E" w:rsidRPr="009E3970" w:rsidRDefault="0038549E" w:rsidP="0038549E">
      <w:pPr>
        <w:ind w:left="720"/>
        <w:jc w:val="both"/>
        <w:rPr>
          <w:rFonts w:ascii="Tahoma" w:hAnsi="Tahoma" w:cs="Tahoma"/>
          <w:sz w:val="18"/>
          <w:szCs w:val="18"/>
        </w:rPr>
      </w:pPr>
    </w:p>
    <w:p w14:paraId="590E93F4" w14:textId="77777777" w:rsidR="0038549E" w:rsidRDefault="0038549E" w:rsidP="0038549E">
      <w:pPr>
        <w:rPr>
          <w:rFonts w:ascii="Tahoma" w:hAnsi="Tahoma" w:cs="Tahoma"/>
          <w:b/>
          <w:sz w:val="16"/>
          <w:szCs w:val="16"/>
          <w:u w:val="single"/>
        </w:rPr>
      </w:pPr>
    </w:p>
    <w:p w14:paraId="1F4EE0EB" w14:textId="77777777" w:rsidR="0038549E" w:rsidRPr="009E3970" w:rsidRDefault="0038549E" w:rsidP="0038549E">
      <w:pPr>
        <w:rPr>
          <w:rFonts w:ascii="Tahoma" w:hAnsi="Tahoma" w:cs="Tahoma"/>
          <w:b/>
          <w:sz w:val="16"/>
          <w:szCs w:val="16"/>
          <w:u w:val="single"/>
        </w:rPr>
      </w:pPr>
    </w:p>
    <w:p w14:paraId="301752B7" w14:textId="77777777" w:rsidR="0038549E" w:rsidRPr="009E3970" w:rsidRDefault="0038549E" w:rsidP="0038549E">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9CD0AEE" w14:textId="77777777" w:rsidR="0038549E" w:rsidRPr="009E3970" w:rsidRDefault="0038549E" w:rsidP="0038549E">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8549E" w:rsidRPr="009E3970" w14:paraId="152977A8" w14:textId="77777777" w:rsidTr="0023073E">
        <w:trPr>
          <w:trHeight w:val="64"/>
          <w:tblHeader/>
          <w:jc w:val="center"/>
        </w:trPr>
        <w:tc>
          <w:tcPr>
            <w:tcW w:w="846" w:type="dxa"/>
          </w:tcPr>
          <w:p w14:paraId="1A28F4C6"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30431F21" w14:textId="77777777" w:rsidR="0038549E" w:rsidRPr="009E3970" w:rsidRDefault="0038549E" w:rsidP="0023073E">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1A0E0E9B"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28530D14" w14:textId="77777777" w:rsidR="0038549E" w:rsidRPr="009E3970" w:rsidRDefault="0038549E" w:rsidP="0023073E">
            <w:pPr>
              <w:pStyle w:val="TableParagraph"/>
              <w:jc w:val="center"/>
              <w:rPr>
                <w:rFonts w:ascii="Tahoma" w:hAnsi="Tahoma" w:cs="Tahoma"/>
                <w:b/>
                <w:sz w:val="18"/>
                <w:szCs w:val="18"/>
              </w:rPr>
            </w:pPr>
            <w:r w:rsidRPr="009E3970">
              <w:rPr>
                <w:rFonts w:ascii="Tahoma" w:hAnsi="Tahoma" w:cs="Tahoma"/>
                <w:b/>
                <w:sz w:val="18"/>
                <w:szCs w:val="18"/>
              </w:rPr>
              <w:t>UOM</w:t>
            </w:r>
          </w:p>
        </w:tc>
      </w:tr>
      <w:tr w:rsidR="0038549E" w:rsidRPr="009E3970" w14:paraId="7BD45EDA" w14:textId="77777777" w:rsidTr="0023073E">
        <w:trPr>
          <w:trHeight w:val="209"/>
          <w:jc w:val="center"/>
        </w:trPr>
        <w:tc>
          <w:tcPr>
            <w:tcW w:w="846" w:type="dxa"/>
          </w:tcPr>
          <w:p w14:paraId="72E03521" w14:textId="77777777" w:rsidR="0038549E" w:rsidRPr="009E3970" w:rsidRDefault="0038549E" w:rsidP="0023073E">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1E632FAC"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5E28968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Air Purifier of reputed make</w:t>
            </w:r>
            <w:r>
              <w:rPr>
                <w:sz w:val="20"/>
                <w:szCs w:val="20"/>
                <w:lang w:val="en-IN"/>
              </w:rPr>
              <w:t xml:space="preserve"> (</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r w:rsidRPr="004430C4">
              <w:rPr>
                <w:sz w:val="20"/>
                <w:szCs w:val="20"/>
                <w:lang w:val="en-IN"/>
              </w:rPr>
              <w:t xml:space="preserve">. </w:t>
            </w:r>
          </w:p>
          <w:p w14:paraId="56247A7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CADR: 700 m³/hr. </w:t>
            </w:r>
          </w:p>
          <w:p w14:paraId="507BCA07"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Suitable for coverage area up to 1000 sq. ft. or above. </w:t>
            </w:r>
          </w:p>
          <w:p w14:paraId="3802465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4A520CC4"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Should remove PM2.5, PM10, dust, smoke, pollen, VOCs, allergens, bacteria, and viruses. </w:t>
            </w:r>
          </w:p>
          <w:p w14:paraId="48C090C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Real-time PM2.5/Air Quality Indicator. </w:t>
            </w:r>
          </w:p>
          <w:p w14:paraId="1E7EC00B"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UV LED/UV-C purification feature. </w:t>
            </w:r>
          </w:p>
          <w:p w14:paraId="7F9A1DB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Wi-Fi/App enabled with timer and sleep mode facility. </w:t>
            </w:r>
          </w:p>
          <w:p w14:paraId="5673E142"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Noise level preferably below 25 dB(A) in sleep mode. </w:t>
            </w:r>
          </w:p>
          <w:p w14:paraId="369575B9"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Filter replacement indicator with filter life up to 1 year. </w:t>
            </w:r>
          </w:p>
          <w:p w14:paraId="1ED1FE6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2 years manufacturer warranty. </w:t>
            </w:r>
          </w:p>
          <w:p w14:paraId="79192767" w14:textId="77777777" w:rsidR="0038549E" w:rsidRPr="009E3970" w:rsidRDefault="0038549E" w:rsidP="0023073E">
            <w:pPr>
              <w:pStyle w:val="ListParagraph"/>
              <w:numPr>
                <w:ilvl w:val="0"/>
                <w:numId w:val="6"/>
              </w:numPr>
              <w:contextualSpacing w:val="0"/>
              <w:rPr>
                <w:rFonts w:ascii="Tahoma" w:hAnsi="Tahoma" w:cs="Tahoma"/>
                <w:sz w:val="18"/>
                <w:szCs w:val="18"/>
              </w:rPr>
            </w:pPr>
            <w:r w:rsidRPr="004430C4">
              <w:rPr>
                <w:sz w:val="20"/>
                <w:szCs w:val="20"/>
                <w:lang w:val="en-IN"/>
              </w:rPr>
              <w:t>Supply with all standard accessories and installation.</w:t>
            </w:r>
          </w:p>
        </w:tc>
        <w:tc>
          <w:tcPr>
            <w:tcW w:w="788" w:type="dxa"/>
          </w:tcPr>
          <w:p w14:paraId="55099BE5" w14:textId="3823A32F" w:rsidR="0038549E" w:rsidRPr="009E3970" w:rsidRDefault="00861CF8" w:rsidP="0023073E">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6CAE753C" w14:textId="77777777" w:rsidR="0038549E" w:rsidRPr="009E3970" w:rsidRDefault="0038549E" w:rsidP="0023073E">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1D47CC4E" w14:textId="77777777" w:rsidR="0038549E" w:rsidRPr="009E3970" w:rsidRDefault="0038549E" w:rsidP="0038549E">
      <w:pPr>
        <w:ind w:right="1117"/>
      </w:pPr>
      <w:bookmarkStart w:id="3" w:name="_Hlk214373706"/>
    </w:p>
    <w:bookmarkEnd w:id="3"/>
    <w:p w14:paraId="66759098" w14:textId="77777777" w:rsidR="0038549E" w:rsidRPr="009E3970" w:rsidRDefault="0038549E" w:rsidP="0038549E">
      <w:pPr>
        <w:ind w:right="1117"/>
      </w:pPr>
    </w:p>
    <w:p w14:paraId="47390344" w14:textId="77777777" w:rsidR="0038549E" w:rsidRPr="009E3970" w:rsidRDefault="0038549E" w:rsidP="0038549E">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13F1EB1" w14:textId="77777777" w:rsidR="0038549E" w:rsidRPr="009E3970" w:rsidRDefault="0038549E" w:rsidP="0038549E">
      <w:pPr>
        <w:pStyle w:val="BodyText"/>
        <w:rPr>
          <w:rFonts w:ascii="Tahoma" w:hAnsi="Tahoma" w:cs="Tahoma"/>
          <w:b/>
          <w:sz w:val="19"/>
          <w:szCs w:val="19"/>
          <w:u w:val="single"/>
        </w:rPr>
      </w:pPr>
    </w:p>
    <w:p w14:paraId="1D896816" w14:textId="77777777" w:rsidR="0038549E" w:rsidRPr="00714BD3" w:rsidRDefault="0038549E" w:rsidP="0038549E">
      <w:pPr>
        <w:rPr>
          <w:rFonts w:ascii="Tahoma" w:hAnsi="Tahoma" w:cs="Tahoma"/>
          <w:b/>
          <w:bCs/>
          <w:sz w:val="21"/>
          <w:szCs w:val="21"/>
          <w:lang w:val="en-IN"/>
        </w:rPr>
      </w:pPr>
    </w:p>
    <w:p w14:paraId="3B6ACA2A" w14:textId="77777777" w:rsidR="0038549E" w:rsidRDefault="0038549E" w:rsidP="0038549E">
      <w:pPr>
        <w:rPr>
          <w:rFonts w:ascii="Tahoma" w:hAnsi="Tahoma" w:cs="Tahoma"/>
          <w:b/>
          <w:bCs/>
          <w:sz w:val="21"/>
          <w:szCs w:val="21"/>
          <w:u w:val="single"/>
          <w:lang w:val="en-IN"/>
        </w:rPr>
      </w:pPr>
      <w:r>
        <w:rPr>
          <w:rFonts w:ascii="Tahoma" w:hAnsi="Tahoma" w:cs="Tahoma"/>
          <w:b/>
          <w:bCs/>
          <w:sz w:val="21"/>
          <w:szCs w:val="21"/>
          <w:u w:val="single"/>
          <w:lang w:val="en-IN"/>
        </w:rPr>
        <w:br w:type="page"/>
      </w:r>
    </w:p>
    <w:p w14:paraId="0ADA939D" w14:textId="77777777" w:rsidR="0038549E" w:rsidRPr="009E3970" w:rsidRDefault="0038549E" w:rsidP="0038549E">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7E5DA627" w14:textId="77777777" w:rsidR="0038549E" w:rsidRPr="009E3970" w:rsidRDefault="0038549E" w:rsidP="0038549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69BC283E" w14:textId="485957BE" w:rsidR="0038549E" w:rsidRPr="00CE2F2E" w:rsidRDefault="0038549E" w:rsidP="0038549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w:t>
      </w:r>
      <w:r w:rsidRPr="009E3970">
        <w:rPr>
          <w:rFonts w:ascii="Tahoma" w:hAnsi="Tahoma" w:cs="Tahoma"/>
          <w:b/>
          <w:color w:val="156082" w:themeColor="accent1"/>
          <w:sz w:val="19"/>
          <w:szCs w:val="19"/>
        </w:rPr>
        <w:t>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 xml:space="preserve">1378 </w:t>
      </w:r>
      <w:r w:rsidRPr="00CE2F2E">
        <w:rPr>
          <w:rFonts w:ascii="Tahoma" w:hAnsi="Tahoma" w:cs="Tahoma"/>
          <w:sz w:val="20"/>
          <w:szCs w:val="20"/>
          <w:lang w:val="en-IN"/>
        </w:rPr>
        <w:t>for the tender/work titled: “</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Air Purifier</w:t>
      </w:r>
      <w:r w:rsidRPr="00CE2F2E">
        <w:rPr>
          <w:rFonts w:ascii="Tahoma" w:hAnsi="Tahoma" w:cs="Tahoma"/>
          <w:sz w:val="20"/>
          <w:szCs w:val="20"/>
          <w:lang w:val="en-IN"/>
        </w:rPr>
        <w:t>”</w:t>
      </w:r>
    </w:p>
    <w:p w14:paraId="7260B8F3" w14:textId="77777777" w:rsidR="0038549E" w:rsidRPr="009E3970" w:rsidRDefault="0038549E" w:rsidP="0038549E">
      <w:pPr>
        <w:pStyle w:val="ListParagraph"/>
        <w:tabs>
          <w:tab w:val="left" w:pos="1199"/>
        </w:tabs>
        <w:spacing w:line="360" w:lineRule="auto"/>
        <w:ind w:left="426"/>
        <w:jc w:val="both"/>
        <w:rPr>
          <w:rFonts w:ascii="Tahoma" w:hAnsi="Tahoma" w:cs="Tahoma"/>
          <w:sz w:val="20"/>
          <w:szCs w:val="20"/>
          <w:lang w:val="en-IN"/>
        </w:rPr>
      </w:pPr>
    </w:p>
    <w:p w14:paraId="03A427BC" w14:textId="77777777" w:rsidR="0038549E" w:rsidRPr="009E3970" w:rsidRDefault="0038549E" w:rsidP="0038549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4B9508AD" w14:textId="77777777" w:rsidR="0038549E" w:rsidRPr="009E3970" w:rsidRDefault="0038549E" w:rsidP="0038549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F7AA339" w14:textId="77777777" w:rsidR="0038549E" w:rsidRPr="009E3970" w:rsidRDefault="0038549E" w:rsidP="0038549E">
      <w:pPr>
        <w:pStyle w:val="ListParagraph"/>
        <w:numPr>
          <w:ilvl w:val="0"/>
          <w:numId w:val="3"/>
        </w:numPr>
        <w:tabs>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ED49B66" w14:textId="77777777" w:rsidR="0038549E" w:rsidRPr="009E3970" w:rsidRDefault="0038549E" w:rsidP="0038549E">
      <w:pPr>
        <w:tabs>
          <w:tab w:val="left" w:pos="1199"/>
        </w:tabs>
        <w:jc w:val="both"/>
        <w:rPr>
          <w:rFonts w:ascii="Tahoma" w:hAnsi="Tahoma" w:cs="Tahoma"/>
          <w:b/>
          <w:bCs/>
          <w:sz w:val="20"/>
          <w:szCs w:val="20"/>
          <w:lang w:val="en-IN"/>
        </w:rPr>
      </w:pPr>
    </w:p>
    <w:p w14:paraId="0D5A5BCB" w14:textId="77777777" w:rsidR="0038549E" w:rsidRPr="009E3970" w:rsidRDefault="0038549E" w:rsidP="0038549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5E803603" w14:textId="77777777" w:rsidR="0038549E" w:rsidRPr="001A470A" w:rsidRDefault="0038549E" w:rsidP="0038549E">
      <w:pPr>
        <w:pStyle w:val="ListParagraph"/>
        <w:numPr>
          <w:ilvl w:val="0"/>
          <w:numId w:val="3"/>
        </w:numPr>
        <w:tabs>
          <w:tab w:val="clear" w:pos="720"/>
          <w:tab w:val="num" w:pos="360"/>
          <w:tab w:val="left" w:pos="1199"/>
        </w:tabs>
        <w:ind w:left="360"/>
        <w:contextualSpacing w:val="0"/>
        <w:jc w:val="both"/>
        <w:rPr>
          <w:rFonts w:ascii="Tahoma" w:hAnsi="Tahoma" w:cs="Tahoma"/>
          <w:sz w:val="20"/>
          <w:szCs w:val="20"/>
          <w:lang w:val="en-IN"/>
        </w:rPr>
      </w:pPr>
      <w:r w:rsidRPr="001A470A">
        <w:rPr>
          <w:rFonts w:ascii="Tahoma" w:hAnsi="Tahoma" w:cs="Tahoma"/>
          <w:sz w:val="20"/>
          <w:szCs w:val="20"/>
          <w:lang w:val="en-IN"/>
        </w:rPr>
        <w:t>We hereby undertake that:</w:t>
      </w:r>
    </w:p>
    <w:p w14:paraId="77A504ED"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0BAF143"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C63FE0"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8D587B"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378833EF"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F3D3C13"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B36A673"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2A9C8C3B"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2BC700D"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2237A8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620D57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74AA7EE3" w14:textId="77777777" w:rsidR="0038549E" w:rsidRPr="009E3970" w:rsidRDefault="0038549E" w:rsidP="0038549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D2B4F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D74395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C9D7B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065580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AEEE88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0A5A35D1"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41CF590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A986EE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4E2DD85"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1E59161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B1B4A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E6CDA1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0F67E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B69EED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FD369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224934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3032E2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2B320FC2" w14:textId="77777777" w:rsidR="0038549E" w:rsidRPr="009E3970" w:rsidRDefault="0038549E" w:rsidP="0038549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3A9352CE" w14:textId="77777777" w:rsidR="0038549E" w:rsidRPr="009E3970" w:rsidRDefault="0038549E" w:rsidP="0038549E">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envelope/password protected file via email)</w:t>
      </w:r>
    </w:p>
    <w:p w14:paraId="40DC6DB2" w14:textId="77777777" w:rsidR="0038549E" w:rsidRPr="009E3970" w:rsidRDefault="0038549E" w:rsidP="0038549E">
      <w:pPr>
        <w:rPr>
          <w:rFonts w:ascii="Tahoma" w:hAnsi="Tahoma" w:cs="Tahoma"/>
          <w:i/>
          <w:sz w:val="19"/>
          <w:szCs w:val="19"/>
        </w:rPr>
      </w:pPr>
    </w:p>
    <w:p w14:paraId="63691CBB"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52800E52"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 xml:space="preserve">(Tender </w:t>
      </w:r>
      <w:proofErr w:type="gramStart"/>
      <w:r w:rsidRPr="00BC5079">
        <w:rPr>
          <w:rFonts w:ascii="Tahoma" w:eastAsia="Calibri" w:hAnsi="Tahoma" w:cs="Tahoma"/>
          <w:b/>
          <w:color w:val="auto"/>
          <w:sz w:val="23"/>
          <w:szCs w:val="23"/>
          <w:u w:val="single" w:color="000000"/>
        </w:rPr>
        <w:t>No. :</w:t>
      </w:r>
      <w:proofErr w:type="gramEnd"/>
      <w:r w:rsidRPr="00BC5079">
        <w:rPr>
          <w:rFonts w:ascii="Tahoma" w:eastAsia="Calibri" w:hAnsi="Tahoma" w:cs="Tahoma"/>
          <w:b/>
          <w:color w:val="auto"/>
          <w:sz w:val="23"/>
          <w:szCs w:val="23"/>
          <w:u w:val="single" w:color="000000"/>
        </w:rPr>
        <w:t xml:space="preserve"> 2026-27/Library/2B/LNM-1378)</w:t>
      </w:r>
    </w:p>
    <w:p w14:paraId="1AE5BCA1" w14:textId="77777777" w:rsidR="00BC5079" w:rsidRPr="00BC5079" w:rsidRDefault="00BC5079" w:rsidP="00BC5079"/>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8549E" w:rsidRPr="009E3970" w14:paraId="39C0D671"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B23835" w14:textId="77777777" w:rsidR="0038549E" w:rsidRPr="009E3970" w:rsidRDefault="0038549E" w:rsidP="0023073E">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7123099D" w14:textId="77777777" w:rsidR="0038549E" w:rsidRPr="009E3970" w:rsidRDefault="0038549E" w:rsidP="0023073E">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834CD5C" w14:textId="77777777" w:rsidR="0038549E" w:rsidRPr="009E3970" w:rsidRDefault="0038549E" w:rsidP="0023073E">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CB7300B" w14:textId="77777777" w:rsidR="0038549E" w:rsidRPr="009E3970" w:rsidRDefault="0038549E" w:rsidP="0023073E">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2ABAE5DF"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F11679D"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549E" w:rsidRPr="009E3970" w14:paraId="0E344378"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F6FD0" w14:textId="77777777" w:rsidR="0038549E" w:rsidRPr="009E3970" w:rsidRDefault="0038549E" w:rsidP="0023073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DA15255"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70E0639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Air Purifier of reputed make </w:t>
            </w:r>
            <w:r>
              <w:rPr>
                <w:sz w:val="20"/>
                <w:szCs w:val="20"/>
                <w:lang w:val="en-IN"/>
              </w:rPr>
              <w:t>(</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p>
          <w:p w14:paraId="6B587F99"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CADR: 700 m³/hr. </w:t>
            </w:r>
          </w:p>
          <w:p w14:paraId="3D240D3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Suitable for coverage area up to 1000 sq. ft. or above. </w:t>
            </w:r>
          </w:p>
          <w:p w14:paraId="2B1AC6F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3D5024C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Should remove PM2.5, PM10, dust, smoke, pollen, VOCs, allergens, bacteria, and viruses. </w:t>
            </w:r>
          </w:p>
          <w:p w14:paraId="46A0F7A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Real-time PM2.5/Air Quality Indicator. </w:t>
            </w:r>
          </w:p>
          <w:p w14:paraId="284AD04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UV LED/UV-C purification feature. </w:t>
            </w:r>
          </w:p>
          <w:p w14:paraId="592566F2"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Wi-Fi/App enabled with timer and sleep mode facility. </w:t>
            </w:r>
          </w:p>
          <w:p w14:paraId="0AEB375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Noise level preferably below 25 dB(A) in sleep mode. </w:t>
            </w:r>
          </w:p>
          <w:p w14:paraId="7CB7E8B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Filter replacement indicator with filter life up to 1 year. </w:t>
            </w:r>
          </w:p>
          <w:p w14:paraId="36688176" w14:textId="77777777" w:rsidR="0038549E"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2 years manufacturer warranty. </w:t>
            </w:r>
          </w:p>
          <w:p w14:paraId="623B6DC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Supply with all standard accessories and installation.</w:t>
            </w:r>
          </w:p>
        </w:tc>
        <w:tc>
          <w:tcPr>
            <w:tcW w:w="855" w:type="dxa"/>
            <w:tcBorders>
              <w:top w:val="single" w:sz="4" w:space="0" w:color="000000"/>
              <w:left w:val="single" w:sz="4" w:space="0" w:color="000000"/>
              <w:bottom w:val="single" w:sz="4" w:space="0" w:color="000000"/>
              <w:right w:val="single" w:sz="4" w:space="0" w:color="000000"/>
            </w:tcBorders>
            <w:vAlign w:val="bottom"/>
          </w:tcPr>
          <w:p w14:paraId="1CF01476" w14:textId="77777777" w:rsidR="0038549E" w:rsidRPr="009E3970" w:rsidRDefault="0038549E" w:rsidP="0023073E">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414DB52E" w14:textId="77777777" w:rsidR="0038549E" w:rsidRPr="009E3970" w:rsidRDefault="0038549E" w:rsidP="0023073E">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C7608" w14:textId="77777777" w:rsidR="0038549E" w:rsidRPr="009E3970" w:rsidRDefault="0038549E" w:rsidP="0023073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B90653" w14:textId="77777777" w:rsidR="0038549E" w:rsidRPr="009E3970" w:rsidRDefault="0038549E" w:rsidP="0023073E">
            <w:pPr>
              <w:pStyle w:val="TableParagraph"/>
              <w:spacing w:before="13"/>
              <w:ind w:left="108"/>
              <w:jc w:val="both"/>
              <w:rPr>
                <w:rFonts w:ascii="Tahoma" w:hAnsi="Tahoma" w:cs="Tahoma"/>
                <w:b/>
                <w:sz w:val="19"/>
                <w:szCs w:val="19"/>
              </w:rPr>
            </w:pPr>
          </w:p>
        </w:tc>
      </w:tr>
      <w:tr w:rsidR="0038549E" w:rsidRPr="009E3970" w14:paraId="6154656C" w14:textId="77777777" w:rsidTr="0023073E">
        <w:trPr>
          <w:trHeight w:val="268"/>
          <w:jc w:val="center"/>
        </w:trPr>
        <w:tc>
          <w:tcPr>
            <w:tcW w:w="8039" w:type="dxa"/>
            <w:gridSpan w:val="5"/>
          </w:tcPr>
          <w:p w14:paraId="060D179B"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3F4F53F3" w14:textId="77777777" w:rsidR="0038549E" w:rsidRPr="009E3970" w:rsidRDefault="0038549E" w:rsidP="0023073E">
            <w:pPr>
              <w:pStyle w:val="TableParagraph"/>
              <w:jc w:val="both"/>
              <w:rPr>
                <w:rFonts w:ascii="Tahoma" w:hAnsi="Tahoma" w:cs="Tahoma"/>
                <w:sz w:val="20"/>
                <w:szCs w:val="20"/>
              </w:rPr>
            </w:pPr>
          </w:p>
        </w:tc>
      </w:tr>
      <w:tr w:rsidR="0038549E" w:rsidRPr="009E3970" w14:paraId="6794F3D9" w14:textId="77777777" w:rsidTr="0023073E">
        <w:trPr>
          <w:trHeight w:val="268"/>
          <w:jc w:val="center"/>
        </w:trPr>
        <w:tc>
          <w:tcPr>
            <w:tcW w:w="8039" w:type="dxa"/>
            <w:gridSpan w:val="5"/>
          </w:tcPr>
          <w:p w14:paraId="7DC3B965" w14:textId="77777777" w:rsidR="0038549E" w:rsidRPr="009E3970" w:rsidRDefault="0038549E" w:rsidP="0023073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8AC5DBD" w14:textId="77777777" w:rsidR="0038549E" w:rsidRPr="009E3970" w:rsidRDefault="0038549E" w:rsidP="0023073E">
            <w:pPr>
              <w:pStyle w:val="TableParagraph"/>
              <w:jc w:val="both"/>
              <w:rPr>
                <w:rFonts w:ascii="Tahoma" w:hAnsi="Tahoma" w:cs="Tahoma"/>
                <w:sz w:val="20"/>
                <w:szCs w:val="20"/>
              </w:rPr>
            </w:pPr>
          </w:p>
        </w:tc>
      </w:tr>
      <w:tr w:rsidR="0038549E" w:rsidRPr="009E3970" w14:paraId="4BD322A4" w14:textId="77777777" w:rsidTr="0023073E">
        <w:trPr>
          <w:trHeight w:val="270"/>
          <w:jc w:val="center"/>
        </w:trPr>
        <w:tc>
          <w:tcPr>
            <w:tcW w:w="8039" w:type="dxa"/>
            <w:gridSpan w:val="5"/>
          </w:tcPr>
          <w:p w14:paraId="585BC404"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537BB4C7" w14:textId="77777777" w:rsidR="0038549E" w:rsidRPr="009E3970" w:rsidRDefault="0038549E" w:rsidP="0023073E">
            <w:pPr>
              <w:pStyle w:val="TableParagraph"/>
              <w:rPr>
                <w:rFonts w:ascii="Tahoma" w:hAnsi="Tahoma" w:cs="Tahoma"/>
                <w:sz w:val="20"/>
                <w:szCs w:val="20"/>
              </w:rPr>
            </w:pPr>
          </w:p>
        </w:tc>
      </w:tr>
    </w:tbl>
    <w:p w14:paraId="7DE4BA14" w14:textId="77777777" w:rsidR="0038549E" w:rsidRPr="009E3970" w:rsidRDefault="0038549E" w:rsidP="0038549E">
      <w:pPr>
        <w:tabs>
          <w:tab w:val="left" w:pos="1199"/>
        </w:tabs>
        <w:rPr>
          <w:rFonts w:ascii="Tahoma" w:eastAsia="Arial" w:hAnsi="Tahoma" w:cs="Tahoma"/>
          <w:spacing w:val="3"/>
          <w:sz w:val="19"/>
          <w:szCs w:val="19"/>
          <w:lang w:val="en-IN"/>
        </w:rPr>
      </w:pPr>
    </w:p>
    <w:p w14:paraId="4AC37C90" w14:textId="77777777" w:rsidR="0038549E" w:rsidRPr="009E3970" w:rsidRDefault="0038549E" w:rsidP="0038549E">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88E7E59"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D91F49A"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3616A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B3AA1B7"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35AD634"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6ED851DE"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C9AEB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400F6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4B9AA39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682261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49FCB346"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7E76599F"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1D5916C2"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DCADCD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868E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710DF4D"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D53726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559973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909F350" w14:textId="77777777" w:rsidR="0038549E" w:rsidRPr="009E3970" w:rsidRDefault="0038549E" w:rsidP="0038549E">
      <w:pPr>
        <w:pStyle w:val="ListParagraph"/>
        <w:tabs>
          <w:tab w:val="left" w:pos="1199"/>
        </w:tabs>
        <w:ind w:left="0"/>
        <w:rPr>
          <w:rFonts w:ascii="Tahoma" w:hAnsi="Tahoma" w:cs="Tahoma"/>
          <w:sz w:val="19"/>
          <w:szCs w:val="19"/>
        </w:rPr>
      </w:pPr>
    </w:p>
    <w:p w14:paraId="1DC82CF7" w14:textId="77777777" w:rsidR="0038549E" w:rsidRPr="009E3970" w:rsidRDefault="0038549E" w:rsidP="0038549E">
      <w:pPr>
        <w:pStyle w:val="ListParagraph"/>
        <w:tabs>
          <w:tab w:val="left" w:pos="1199"/>
        </w:tabs>
        <w:ind w:left="0"/>
        <w:rPr>
          <w:rFonts w:ascii="Tahoma" w:hAnsi="Tahoma" w:cs="Tahoma"/>
          <w:sz w:val="19"/>
          <w:szCs w:val="19"/>
        </w:rPr>
      </w:pPr>
    </w:p>
    <w:p w14:paraId="2371BE99" w14:textId="77777777" w:rsidR="0038549E" w:rsidRPr="009E3970" w:rsidRDefault="0038549E" w:rsidP="0038549E">
      <w:pPr>
        <w:pStyle w:val="ListParagraph"/>
        <w:tabs>
          <w:tab w:val="left" w:pos="1199"/>
        </w:tabs>
        <w:ind w:left="0"/>
        <w:rPr>
          <w:rFonts w:ascii="Tahoma" w:hAnsi="Tahoma" w:cs="Tahoma"/>
          <w:sz w:val="19"/>
          <w:szCs w:val="19"/>
        </w:rPr>
      </w:pPr>
    </w:p>
    <w:p w14:paraId="5DA9B644" w14:textId="77777777" w:rsidR="0038549E" w:rsidRPr="00866367" w:rsidRDefault="0038549E" w:rsidP="0038549E">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1CDD479" w14:textId="77777777" w:rsidR="00CC6A5B" w:rsidRDefault="00CC6A5B"/>
    <w:sectPr w:rsidR="00CC6A5B" w:rsidSect="0038549E">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2"/>
  </w:num>
  <w:num w:numId="2" w16cid:durableId="8794279">
    <w:abstractNumId w:val="1"/>
  </w:num>
  <w:num w:numId="3" w16cid:durableId="811949612">
    <w:abstractNumId w:val="3"/>
  </w:num>
  <w:num w:numId="4" w16cid:durableId="120266653">
    <w:abstractNumId w:val="0"/>
  </w:num>
  <w:num w:numId="5" w16cid:durableId="1219440602">
    <w:abstractNumId w:val="5"/>
  </w:num>
  <w:num w:numId="6" w16cid:durableId="199911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9E"/>
    <w:rsid w:val="00011BC4"/>
    <w:rsid w:val="001F4BEC"/>
    <w:rsid w:val="002334E3"/>
    <w:rsid w:val="003403C6"/>
    <w:rsid w:val="0038549E"/>
    <w:rsid w:val="006F376D"/>
    <w:rsid w:val="00861CF8"/>
    <w:rsid w:val="00867DCA"/>
    <w:rsid w:val="00956DB7"/>
    <w:rsid w:val="00A03C21"/>
    <w:rsid w:val="00BC5079"/>
    <w:rsid w:val="00C6058B"/>
    <w:rsid w:val="00CC6A5B"/>
    <w:rsid w:val="00D52A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B2E1"/>
  <w15:chartTrackingRefBased/>
  <w15:docId w15:val="{794CD769-314B-42E0-A54B-BAEC2067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79"/>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385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49E"/>
    <w:rPr>
      <w:rFonts w:eastAsiaTheme="majorEastAsia" w:cstheme="majorBidi"/>
      <w:color w:val="272727" w:themeColor="text1" w:themeTint="D8"/>
    </w:rPr>
  </w:style>
  <w:style w:type="paragraph" w:styleId="Title">
    <w:name w:val="Title"/>
    <w:basedOn w:val="Normal"/>
    <w:next w:val="Normal"/>
    <w:link w:val="TitleChar"/>
    <w:uiPriority w:val="10"/>
    <w:qFormat/>
    <w:rsid w:val="00385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49E"/>
    <w:pPr>
      <w:spacing w:before="160"/>
      <w:jc w:val="center"/>
    </w:pPr>
    <w:rPr>
      <w:i/>
      <w:iCs/>
      <w:color w:val="404040" w:themeColor="text1" w:themeTint="BF"/>
    </w:rPr>
  </w:style>
  <w:style w:type="character" w:customStyle="1" w:styleId="QuoteChar">
    <w:name w:val="Quote Char"/>
    <w:basedOn w:val="DefaultParagraphFont"/>
    <w:link w:val="Quote"/>
    <w:uiPriority w:val="29"/>
    <w:rsid w:val="0038549E"/>
    <w:rPr>
      <w:i/>
      <w:iCs/>
      <w:color w:val="404040" w:themeColor="text1" w:themeTint="BF"/>
    </w:rPr>
  </w:style>
  <w:style w:type="paragraph" w:styleId="ListParagraph">
    <w:name w:val="List Paragraph"/>
    <w:basedOn w:val="Normal"/>
    <w:uiPriority w:val="1"/>
    <w:qFormat/>
    <w:rsid w:val="0038549E"/>
    <w:pPr>
      <w:ind w:left="720"/>
      <w:contextualSpacing/>
    </w:pPr>
  </w:style>
  <w:style w:type="character" w:styleId="IntenseEmphasis">
    <w:name w:val="Intense Emphasis"/>
    <w:basedOn w:val="DefaultParagraphFont"/>
    <w:uiPriority w:val="21"/>
    <w:qFormat/>
    <w:rsid w:val="0038549E"/>
    <w:rPr>
      <w:i/>
      <w:iCs/>
      <w:color w:val="0F4761" w:themeColor="accent1" w:themeShade="BF"/>
    </w:rPr>
  </w:style>
  <w:style w:type="paragraph" w:styleId="IntenseQuote">
    <w:name w:val="Intense Quote"/>
    <w:basedOn w:val="Normal"/>
    <w:next w:val="Normal"/>
    <w:link w:val="IntenseQuoteChar"/>
    <w:uiPriority w:val="30"/>
    <w:qFormat/>
    <w:rsid w:val="00385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49E"/>
    <w:rPr>
      <w:i/>
      <w:iCs/>
      <w:color w:val="0F4761" w:themeColor="accent1" w:themeShade="BF"/>
    </w:rPr>
  </w:style>
  <w:style w:type="character" w:styleId="IntenseReference">
    <w:name w:val="Intense Reference"/>
    <w:basedOn w:val="DefaultParagraphFont"/>
    <w:uiPriority w:val="32"/>
    <w:qFormat/>
    <w:rsid w:val="0038549E"/>
    <w:rPr>
      <w:b/>
      <w:bCs/>
      <w:smallCaps/>
      <w:color w:val="0F4761" w:themeColor="accent1" w:themeShade="BF"/>
      <w:spacing w:val="5"/>
    </w:rPr>
  </w:style>
  <w:style w:type="paragraph" w:styleId="BodyText">
    <w:name w:val="Body Text"/>
    <w:basedOn w:val="Normal"/>
    <w:link w:val="BodyTextChar"/>
    <w:uiPriority w:val="1"/>
    <w:qFormat/>
    <w:rsid w:val="0038549E"/>
    <w:rPr>
      <w:sz w:val="24"/>
      <w:szCs w:val="24"/>
    </w:rPr>
  </w:style>
  <w:style w:type="character" w:customStyle="1" w:styleId="BodyTextChar">
    <w:name w:val="Body Text Char"/>
    <w:basedOn w:val="DefaultParagraphFont"/>
    <w:link w:val="BodyText"/>
    <w:uiPriority w:val="1"/>
    <w:rsid w:val="0038549E"/>
    <w:rPr>
      <w:rFonts w:ascii="Calibri" w:eastAsia="Calibri" w:hAnsi="Calibri" w:cs="Calibri"/>
      <w:kern w:val="0"/>
      <w:lang w:val="en-US"/>
      <w14:ligatures w14:val="none"/>
    </w:rPr>
  </w:style>
  <w:style w:type="paragraph" w:customStyle="1" w:styleId="TableParagraph">
    <w:name w:val="Table Paragraph"/>
    <w:basedOn w:val="Normal"/>
    <w:uiPriority w:val="1"/>
    <w:qFormat/>
    <w:rsid w:val="0038549E"/>
  </w:style>
  <w:style w:type="character" w:styleId="Hyperlink">
    <w:name w:val="Hyperlink"/>
    <w:basedOn w:val="DefaultParagraphFont"/>
    <w:uiPriority w:val="99"/>
    <w:unhideWhenUsed/>
    <w:rsid w:val="0038549E"/>
    <w:rPr>
      <w:color w:val="0000FF"/>
      <w:u w:val="single"/>
    </w:rPr>
  </w:style>
  <w:style w:type="paragraph" w:styleId="NormalWeb">
    <w:name w:val="Normal (Web)"/>
    <w:basedOn w:val="Normal"/>
    <w:uiPriority w:val="99"/>
    <w:unhideWhenUsed/>
    <w:rsid w:val="0038549E"/>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8549E"/>
    <w:pPr>
      <w:widowControl w:val="0"/>
      <w:autoSpaceDE w:val="0"/>
      <w:autoSpaceDN w:val="0"/>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1807</Words>
  <Characters>10304</Characters>
  <Application>Microsoft Office Word</Application>
  <DocSecurity>0</DocSecurity>
  <Lines>85</Lines>
  <Paragraphs>24</Paragraphs>
  <ScaleCrop>false</ScaleCrop>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anjalika387@gmail.com</cp:lastModifiedBy>
  <cp:revision>5</cp:revision>
  <dcterms:created xsi:type="dcterms:W3CDTF">2026-05-26T09:59:00Z</dcterms:created>
  <dcterms:modified xsi:type="dcterms:W3CDTF">2026-07-12T15:09:00Z</dcterms:modified>
</cp:coreProperties>
</file>