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0E82A5FA" w:rsidR="005179CE" w:rsidRPr="009E3970" w:rsidRDefault="00F84C31" w:rsidP="00F3424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9E0C3F">
        <w:rPr>
          <w:rFonts w:ascii="Tahoma" w:hAnsi="Tahoma" w:cs="Tahoma"/>
          <w:b/>
          <w:color w:val="4F81BD" w:themeColor="accent1"/>
          <w:sz w:val="19"/>
          <w:szCs w:val="19"/>
        </w:rPr>
        <w:t>Estate</w:t>
      </w:r>
      <w:r w:rsidRPr="009E3970">
        <w:rPr>
          <w:rFonts w:ascii="Tahoma" w:hAnsi="Tahoma" w:cs="Tahoma"/>
          <w:b/>
          <w:color w:val="4F81BD" w:themeColor="accent1"/>
          <w:sz w:val="19"/>
          <w:szCs w:val="19"/>
        </w:rPr>
        <w:t>/2B/</w:t>
      </w:r>
      <w:r w:rsidR="00291DF8">
        <w:rPr>
          <w:rFonts w:ascii="Tahoma" w:hAnsi="Tahoma" w:cs="Tahoma"/>
          <w:b/>
          <w:color w:val="4F81BD" w:themeColor="accent1"/>
          <w:sz w:val="19"/>
          <w:szCs w:val="19"/>
        </w:rPr>
        <w:t>LNM-1468</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8419112"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00154631" w:rsidRPr="005478C8">
        <w:rPr>
          <w:rFonts w:ascii="Tahoma" w:hAnsi="Tahoma" w:cs="Tahoma"/>
          <w:b/>
          <w:bCs/>
          <w:color w:val="000000"/>
          <w:sz w:val="19"/>
          <w:szCs w:val="19"/>
        </w:rPr>
        <w:t>“</w:t>
      </w:r>
      <w:r w:rsidR="00291DF8">
        <w:rPr>
          <w:rFonts w:ascii="Tahoma" w:hAnsi="Tahoma" w:cs="Tahoma"/>
          <w:b/>
          <w:sz w:val="20"/>
          <w:szCs w:val="20"/>
        </w:rPr>
        <w:t>Supply of Led Light</w:t>
      </w:r>
      <w:r w:rsidRPr="005478C8">
        <w:rPr>
          <w:rFonts w:ascii="Tahoma" w:hAnsi="Tahoma" w:cs="Tahoma"/>
          <w:b/>
          <w:bCs/>
          <w:color w:val="000000"/>
          <w:sz w:val="19"/>
          <w:szCs w:val="19"/>
        </w:rPr>
        <w:t>”.</w:t>
      </w:r>
      <w:r w:rsidRPr="009E3970">
        <w:rPr>
          <w:rFonts w:ascii="Tahoma" w:hAnsi="Tahoma" w:cs="Tahoma"/>
          <w:color w:val="000000"/>
          <w:sz w:val="19"/>
          <w:szCs w:val="19"/>
        </w:rPr>
        <w:t xml:space="preserve"> Bidders can submit their sealed </w:t>
      </w:r>
      <w:r w:rsidR="00444348" w:rsidRPr="009E3970">
        <w:rPr>
          <w:rFonts w:ascii="Tahoma" w:hAnsi="Tahoma" w:cs="Tahoma"/>
          <w:color w:val="000000"/>
          <w:sz w:val="19"/>
          <w:szCs w:val="19"/>
        </w:rPr>
        <w:t>offers</w:t>
      </w:r>
      <w:r w:rsidRPr="009E3970">
        <w:rPr>
          <w:rFonts w:ascii="Tahoma" w:hAnsi="Tahoma" w:cs="Tahoma"/>
          <w:color w:val="000000"/>
          <w:sz w:val="19"/>
          <w:szCs w:val="19"/>
        </w:rPr>
        <w:t xml:space="preserve"> at the following address by Email/Speed-Post/ Registered Post/ By-hand/courier before 05:00 PM on </w:t>
      </w:r>
      <w:r w:rsidR="009E0C3F">
        <w:rPr>
          <w:rFonts w:ascii="Tahoma" w:hAnsi="Tahoma" w:cs="Tahoma"/>
          <w:color w:val="000000"/>
          <w:sz w:val="19"/>
          <w:szCs w:val="19"/>
        </w:rPr>
        <w:t>31</w:t>
      </w:r>
      <w:r w:rsidR="00154631">
        <w:rPr>
          <w:rFonts w:ascii="Tahoma" w:hAnsi="Tahoma" w:cs="Tahoma"/>
          <w:color w:val="000000"/>
          <w:sz w:val="19"/>
          <w:szCs w:val="19"/>
        </w:rPr>
        <w:t>/07/2026</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1132B244" w:rsidR="00F84C31" w:rsidRPr="002D31E5" w:rsidRDefault="00F84C31" w:rsidP="008F4155">
      <w:pPr>
        <w:pStyle w:val="NormalWeb"/>
        <w:numPr>
          <w:ilvl w:val="0"/>
          <w:numId w:val="12"/>
        </w:numPr>
        <w:spacing w:before="0" w:beforeAutospacing="0" w:after="0" w:afterAutospacing="0"/>
        <w:ind w:left="360"/>
        <w:jc w:val="both"/>
        <w:textAlignment w:val="baseline"/>
        <w:rPr>
          <w:rFonts w:ascii="Tahoma" w:hAnsi="Tahoma" w:cs="Tahoma"/>
          <w:b/>
          <w:bCs/>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154631" w:rsidRPr="002D31E5">
        <w:rPr>
          <w:rFonts w:ascii="Tahoma" w:hAnsi="Tahoma" w:cs="Tahoma"/>
          <w:b/>
          <w:bCs/>
          <w:color w:val="000000"/>
          <w:sz w:val="19"/>
          <w:szCs w:val="19"/>
        </w:rPr>
        <w:t>“</w:t>
      </w:r>
      <w:r w:rsidR="00291DF8">
        <w:rPr>
          <w:rFonts w:ascii="Tahoma" w:hAnsi="Tahoma" w:cs="Tahoma"/>
          <w:b/>
          <w:sz w:val="20"/>
          <w:szCs w:val="20"/>
        </w:rPr>
        <w:t>Supply of Led Light</w:t>
      </w:r>
      <w:r w:rsidR="00154631" w:rsidRPr="002D31E5">
        <w:rPr>
          <w:rFonts w:ascii="Tahoma" w:hAnsi="Tahoma" w:cs="Tahoma"/>
          <w:b/>
          <w:bCs/>
          <w:color w:val="000000"/>
          <w:sz w:val="19"/>
          <w:szCs w:val="19"/>
        </w:rPr>
        <w:t>”</w:t>
      </w:r>
      <w:bookmarkStart w:id="0" w:name="_Hlk219040947"/>
      <w:r w:rsidR="00154631" w:rsidRPr="002D31E5">
        <w:rPr>
          <w:rFonts w:ascii="Tahoma" w:hAnsi="Tahoma" w:cs="Tahoma"/>
          <w:b/>
          <w:bCs/>
          <w:color w:val="000000"/>
          <w:sz w:val="19"/>
          <w:szCs w:val="19"/>
        </w:rPr>
        <w:t xml:space="preserve">. </w:t>
      </w:r>
      <w:r w:rsidR="00CE2F2E" w:rsidRPr="002D31E5">
        <w:rPr>
          <w:rFonts w:ascii="Tahoma" w:hAnsi="Tahoma" w:cs="Tahoma"/>
          <w:b/>
          <w:bCs/>
          <w:sz w:val="19"/>
          <w:szCs w:val="19"/>
          <w:highlight w:val="yellow"/>
        </w:rPr>
        <w:t>(Technical bid must be submitted without password protection)</w:t>
      </w:r>
      <w:bookmarkEnd w:id="0"/>
    </w:p>
    <w:p w14:paraId="5B42BFFC" w14:textId="6BF4BDB5" w:rsidR="005478C8" w:rsidRPr="005478C8" w:rsidRDefault="00F84C31" w:rsidP="006C3534">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2D31E5">
        <w:rPr>
          <w:rFonts w:ascii="Tahoma" w:hAnsi="Tahoma" w:cs="Tahoma"/>
          <w:b/>
          <w:bCs/>
          <w:color w:val="000000"/>
          <w:sz w:val="19"/>
          <w:szCs w:val="19"/>
        </w:rPr>
        <w:t xml:space="preserve">Commercial Bid for the </w:t>
      </w:r>
      <w:r w:rsidR="00154631" w:rsidRPr="002D31E5">
        <w:rPr>
          <w:rFonts w:ascii="Tahoma" w:hAnsi="Tahoma" w:cs="Tahoma"/>
          <w:b/>
          <w:bCs/>
          <w:color w:val="000000"/>
          <w:sz w:val="19"/>
          <w:szCs w:val="19"/>
        </w:rPr>
        <w:t>“</w:t>
      </w:r>
      <w:r w:rsidR="00291DF8">
        <w:rPr>
          <w:rFonts w:ascii="Tahoma" w:hAnsi="Tahoma" w:cs="Tahoma"/>
          <w:b/>
          <w:sz w:val="20"/>
          <w:szCs w:val="20"/>
        </w:rPr>
        <w:t>Supply of Led Light</w:t>
      </w:r>
      <w:r w:rsidR="00154631" w:rsidRPr="002D31E5">
        <w:rPr>
          <w:rFonts w:ascii="Tahoma" w:hAnsi="Tahoma" w:cs="Tahoma"/>
          <w:b/>
          <w:bCs/>
          <w:color w:val="000000"/>
          <w:sz w:val="19"/>
          <w:szCs w:val="19"/>
        </w:rPr>
        <w:t>”.</w:t>
      </w:r>
      <w:bookmarkStart w:id="1" w:name="_Hlk219038875"/>
      <w:bookmarkStart w:id="2" w:name="_Hlk219040953"/>
      <w:r w:rsidR="00154631">
        <w:rPr>
          <w:rFonts w:ascii="Tahoma" w:hAnsi="Tahoma" w:cs="Tahoma"/>
          <w:color w:val="000000"/>
          <w:sz w:val="19"/>
          <w:szCs w:val="19"/>
        </w:rPr>
        <w:t xml:space="preserve"> </w:t>
      </w:r>
      <w:r w:rsidR="00CE2F2E" w:rsidRPr="00CE2F2E">
        <w:rPr>
          <w:rFonts w:ascii="Tahoma" w:hAnsi="Tahoma" w:cs="Tahoma"/>
          <w:b/>
          <w:sz w:val="19"/>
          <w:szCs w:val="19"/>
          <w:highlight w:val="yellow"/>
        </w:rPr>
        <w:t>(The Commercial bid must be submitted with password protection.)</w:t>
      </w:r>
      <w:bookmarkEnd w:id="1"/>
      <w:bookmarkEnd w:id="2"/>
    </w:p>
    <w:p w14:paraId="4E3B1F7D" w14:textId="6870038D" w:rsidR="00F84C31" w:rsidRPr="005478C8" w:rsidRDefault="00F84C31" w:rsidP="006C3534">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5478C8">
        <w:rPr>
          <w:rFonts w:ascii="Tahoma" w:hAnsi="Tahoma" w:cs="Tahoma"/>
          <w:color w:val="000000"/>
          <w:sz w:val="19"/>
          <w:szCs w:val="19"/>
        </w:rPr>
        <w:t>Both Envelopes</w:t>
      </w:r>
      <w:r w:rsidR="00D06625" w:rsidRPr="005478C8">
        <w:rPr>
          <w:rFonts w:ascii="Tahoma" w:hAnsi="Tahoma" w:cs="Tahoma"/>
          <w:color w:val="000000"/>
          <w:sz w:val="19"/>
          <w:szCs w:val="19"/>
        </w:rPr>
        <w:t>/files</w:t>
      </w:r>
      <w:r w:rsidRPr="005478C8">
        <w:rPr>
          <w:rFonts w:ascii="Tahoma" w:hAnsi="Tahoma" w:cs="Tahoma"/>
          <w:color w:val="000000"/>
          <w:sz w:val="19"/>
          <w:szCs w:val="19"/>
        </w:rPr>
        <w:t xml:space="preserve"> should be enclosed</w:t>
      </w:r>
      <w:r w:rsidR="00D06625" w:rsidRPr="005478C8">
        <w:rPr>
          <w:rFonts w:ascii="Tahoma" w:hAnsi="Tahoma" w:cs="Tahoma"/>
          <w:color w:val="000000"/>
          <w:sz w:val="19"/>
          <w:szCs w:val="19"/>
        </w:rPr>
        <w:t>/attached</w:t>
      </w:r>
      <w:r w:rsidRPr="005478C8">
        <w:rPr>
          <w:rFonts w:ascii="Tahoma" w:hAnsi="Tahoma" w:cs="Tahoma"/>
          <w:color w:val="000000"/>
          <w:sz w:val="19"/>
          <w:szCs w:val="19"/>
        </w:rPr>
        <w:t xml:space="preserve"> in a single envelope</w:t>
      </w:r>
      <w:r w:rsidR="00D06625" w:rsidRPr="005478C8">
        <w:rPr>
          <w:rFonts w:ascii="Tahoma" w:hAnsi="Tahoma" w:cs="Tahoma"/>
          <w:color w:val="000000"/>
          <w:sz w:val="19"/>
          <w:szCs w:val="19"/>
        </w:rPr>
        <w:t>/email</w:t>
      </w:r>
      <w:r w:rsidRPr="005478C8">
        <w:rPr>
          <w:rFonts w:ascii="Tahoma" w:hAnsi="Tahoma" w:cs="Tahoma"/>
          <w:color w:val="000000"/>
          <w:sz w:val="19"/>
          <w:szCs w:val="19"/>
        </w:rPr>
        <w:t xml:space="preserve"> bearing the heading </w:t>
      </w:r>
      <w:r w:rsidRPr="005478C8">
        <w:rPr>
          <w:rFonts w:ascii="Tahoma" w:hAnsi="Tahoma" w:cs="Tahoma"/>
          <w:color w:val="000000"/>
          <w:sz w:val="19"/>
          <w:szCs w:val="19"/>
          <w:highlight w:val="yellow"/>
        </w:rPr>
        <w:t>“</w:t>
      </w:r>
      <w:r w:rsidRPr="005478C8">
        <w:rPr>
          <w:rFonts w:ascii="Tahoma" w:hAnsi="Tahoma" w:cs="Tahoma"/>
          <w:b/>
          <w:bCs/>
          <w:color w:val="000000"/>
          <w:sz w:val="19"/>
          <w:szCs w:val="19"/>
          <w:highlight w:val="yellow"/>
        </w:rPr>
        <w:t>Bid for</w:t>
      </w:r>
      <w:r w:rsidRPr="005478C8">
        <w:rPr>
          <w:rFonts w:ascii="Tahoma" w:hAnsi="Tahoma" w:cs="Tahoma"/>
          <w:color w:val="000000"/>
          <w:sz w:val="19"/>
          <w:szCs w:val="19"/>
          <w:highlight w:val="yellow"/>
        </w:rPr>
        <w:t xml:space="preserve"> </w:t>
      </w:r>
      <w:r w:rsidR="000054FC" w:rsidRPr="005478C8">
        <w:rPr>
          <w:rFonts w:ascii="Tahoma" w:hAnsi="Tahoma" w:cs="Tahoma"/>
          <w:b/>
          <w:bCs/>
          <w:color w:val="000000"/>
          <w:sz w:val="19"/>
          <w:szCs w:val="19"/>
          <w:highlight w:val="yellow"/>
        </w:rPr>
        <w:t xml:space="preserve">the </w:t>
      </w:r>
      <w:r w:rsidR="00154631" w:rsidRPr="005478C8">
        <w:rPr>
          <w:rFonts w:ascii="Tahoma" w:hAnsi="Tahoma" w:cs="Tahoma"/>
          <w:b/>
          <w:bCs/>
          <w:color w:val="000000"/>
          <w:sz w:val="19"/>
          <w:szCs w:val="19"/>
        </w:rPr>
        <w:t>“</w:t>
      </w:r>
      <w:r w:rsidR="00291DF8">
        <w:rPr>
          <w:rFonts w:ascii="Tahoma" w:hAnsi="Tahoma" w:cs="Tahoma"/>
          <w:b/>
          <w:sz w:val="20"/>
          <w:szCs w:val="20"/>
        </w:rPr>
        <w:t>Supply of Led Light</w:t>
      </w:r>
      <w:r w:rsidR="00154631" w:rsidRPr="005478C8">
        <w:rPr>
          <w:rFonts w:ascii="Tahoma" w:hAnsi="Tahoma" w:cs="Tahoma"/>
          <w:b/>
          <w:bCs/>
          <w:color w:val="000000"/>
          <w:sz w:val="19"/>
          <w:szCs w:val="19"/>
        </w:rPr>
        <w:t>”</w:t>
      </w:r>
      <w:r w:rsidR="00761FC9" w:rsidRPr="005478C8">
        <w:rPr>
          <w:rFonts w:ascii="Tahoma" w:hAnsi="Tahoma" w:cs="Tahoma"/>
          <w:b/>
          <w:sz w:val="19"/>
          <w:szCs w:val="19"/>
        </w:rPr>
        <w:t xml:space="preserve"> </w:t>
      </w:r>
      <w:r w:rsidR="00D06625" w:rsidRPr="005478C8">
        <w:rPr>
          <w:rFonts w:ascii="Tahoma" w:hAnsi="Tahoma" w:cs="Tahoma"/>
          <w:b/>
          <w:sz w:val="19"/>
          <w:szCs w:val="19"/>
        </w:rPr>
        <w:t xml:space="preserve">(Tender No.: </w:t>
      </w:r>
      <w:r w:rsidR="00CE2F2E" w:rsidRPr="005478C8">
        <w:rPr>
          <w:rFonts w:ascii="Tahoma" w:hAnsi="Tahoma" w:cs="Tahoma"/>
          <w:b/>
          <w:color w:val="4F81BD" w:themeColor="accent1"/>
          <w:sz w:val="19"/>
          <w:szCs w:val="19"/>
        </w:rPr>
        <w:t>2026-27</w:t>
      </w:r>
      <w:r w:rsidR="00154631" w:rsidRPr="005478C8">
        <w:rPr>
          <w:rFonts w:ascii="Tahoma" w:hAnsi="Tahoma" w:cs="Tahoma"/>
          <w:b/>
          <w:color w:val="4F81BD" w:themeColor="accent1"/>
          <w:sz w:val="19"/>
          <w:szCs w:val="19"/>
        </w:rPr>
        <w:t>/</w:t>
      </w:r>
      <w:r w:rsidR="009E0C3F">
        <w:rPr>
          <w:rFonts w:ascii="Tahoma" w:hAnsi="Tahoma" w:cs="Tahoma"/>
          <w:b/>
          <w:color w:val="4F81BD" w:themeColor="accent1"/>
          <w:sz w:val="19"/>
          <w:szCs w:val="19"/>
        </w:rPr>
        <w:t>Estate</w:t>
      </w:r>
      <w:r w:rsidR="00154631" w:rsidRPr="005478C8">
        <w:rPr>
          <w:rFonts w:ascii="Tahoma" w:hAnsi="Tahoma" w:cs="Tahoma"/>
          <w:b/>
          <w:color w:val="4F81BD" w:themeColor="accent1"/>
          <w:sz w:val="19"/>
          <w:szCs w:val="19"/>
        </w:rPr>
        <w:t>/</w:t>
      </w:r>
      <w:r w:rsidR="00D06625" w:rsidRPr="005478C8">
        <w:rPr>
          <w:rFonts w:ascii="Tahoma" w:hAnsi="Tahoma" w:cs="Tahoma"/>
          <w:b/>
          <w:color w:val="4F81BD" w:themeColor="accent1"/>
          <w:sz w:val="19"/>
          <w:szCs w:val="19"/>
        </w:rPr>
        <w:t>2B/</w:t>
      </w:r>
      <w:r w:rsidR="00291DF8">
        <w:rPr>
          <w:rFonts w:ascii="Tahoma" w:hAnsi="Tahoma" w:cs="Tahoma"/>
          <w:b/>
          <w:color w:val="4F81BD" w:themeColor="accent1"/>
          <w:sz w:val="19"/>
          <w:szCs w:val="19"/>
        </w:rPr>
        <w:t>LNM-1468</w:t>
      </w:r>
      <w:r w:rsidRPr="005478C8">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073F0338" w14:textId="77777777" w:rsidR="00F34245" w:rsidRDefault="00F34245" w:rsidP="008F4155">
      <w:pPr>
        <w:rPr>
          <w:rFonts w:ascii="Tahoma" w:hAnsi="Tahoma" w:cs="Tahoma"/>
          <w:b/>
          <w:sz w:val="19"/>
          <w:szCs w:val="19"/>
          <w:u w:val="single"/>
        </w:rPr>
      </w:pPr>
    </w:p>
    <w:p w14:paraId="0482F064" w14:textId="77777777" w:rsidR="00F34245" w:rsidRDefault="00F34245" w:rsidP="008F4155">
      <w:pPr>
        <w:rPr>
          <w:rFonts w:ascii="Tahoma" w:hAnsi="Tahoma" w:cs="Tahoma"/>
          <w:b/>
          <w:sz w:val="19"/>
          <w:szCs w:val="19"/>
          <w:u w:val="single"/>
        </w:rPr>
      </w:pPr>
    </w:p>
    <w:p w14:paraId="2C666CED" w14:textId="176B254E"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3B135DC1"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154631">
        <w:rPr>
          <w:rFonts w:ascii="Tahoma" w:hAnsi="Tahoma" w:cs="Tahoma"/>
          <w:color w:val="000000"/>
          <w:sz w:val="19"/>
          <w:szCs w:val="19"/>
        </w:rPr>
        <w:t>“</w:t>
      </w:r>
      <w:r w:rsidR="00291DF8">
        <w:rPr>
          <w:rFonts w:ascii="Tahoma" w:hAnsi="Tahoma" w:cs="Tahoma"/>
          <w:sz w:val="20"/>
          <w:szCs w:val="20"/>
        </w:rPr>
        <w:t>Supply of Led Light</w:t>
      </w:r>
      <w:r w:rsidR="00154631" w:rsidRPr="009E3970">
        <w:rPr>
          <w:rFonts w:ascii="Tahoma" w:hAnsi="Tahoma" w:cs="Tahoma"/>
          <w:color w:val="000000"/>
          <w:sz w:val="19"/>
          <w:szCs w:val="19"/>
        </w:rPr>
        <w:t>”</w:t>
      </w:r>
    </w:p>
    <w:p w14:paraId="380EBDBC" w14:textId="04B7EB6D"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00154631">
        <w:rPr>
          <w:rFonts w:ascii="Tahoma" w:hAnsi="Tahoma" w:cs="Tahoma"/>
          <w:sz w:val="19"/>
          <w:szCs w:val="19"/>
        </w:rPr>
        <w:t>/</w:t>
      </w:r>
      <w:r w:rsidR="009E0C3F">
        <w:rPr>
          <w:rFonts w:ascii="Tahoma" w:hAnsi="Tahoma" w:cs="Tahoma"/>
          <w:sz w:val="19"/>
          <w:szCs w:val="19"/>
        </w:rPr>
        <w:t>Estate</w:t>
      </w:r>
      <w:r w:rsidR="00154631">
        <w:rPr>
          <w:rFonts w:ascii="Tahoma" w:hAnsi="Tahoma" w:cs="Tahoma"/>
          <w:sz w:val="19"/>
          <w:szCs w:val="19"/>
        </w:rPr>
        <w:t>/</w:t>
      </w:r>
      <w:r w:rsidRPr="009E3970">
        <w:rPr>
          <w:rFonts w:ascii="Tahoma" w:hAnsi="Tahoma" w:cs="Tahoma"/>
          <w:sz w:val="19"/>
          <w:szCs w:val="19"/>
        </w:rPr>
        <w:t>2B/</w:t>
      </w:r>
      <w:r w:rsidR="00291DF8">
        <w:rPr>
          <w:rFonts w:ascii="Tahoma" w:hAnsi="Tahoma" w:cs="Tahoma"/>
          <w:sz w:val="19"/>
          <w:szCs w:val="19"/>
        </w:rPr>
        <w:t>LNM-1468</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67B0C05E"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w:t>
            </w:r>
            <w:r w:rsidR="00154631">
              <w:rPr>
                <w:rFonts w:ascii="Tahoma" w:hAnsi="Tahoma" w:cs="Tahoma"/>
                <w:b/>
                <w:sz w:val="19"/>
                <w:szCs w:val="19"/>
              </w:rPr>
              <w:t xml:space="preserve"> </w:t>
            </w:r>
            <w:r w:rsidRPr="009E3970">
              <w:rPr>
                <w:rFonts w:ascii="Tahoma" w:hAnsi="Tahoma" w:cs="Tahoma"/>
                <w:b/>
                <w:sz w:val="19"/>
                <w:szCs w:val="19"/>
              </w:rPr>
              <w:t>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3B2808DC" w:rsidR="00A92363" w:rsidRPr="009E3970" w:rsidRDefault="005478C8" w:rsidP="00A92363">
            <w:pPr>
              <w:pStyle w:val="BodyText"/>
              <w:rPr>
                <w:rFonts w:ascii="Tahoma" w:hAnsi="Tahoma" w:cs="Tahoma"/>
                <w:bCs/>
                <w:sz w:val="19"/>
                <w:szCs w:val="19"/>
              </w:rPr>
            </w:pPr>
            <w:r w:rsidRPr="009E3970">
              <w:rPr>
                <w:rFonts w:ascii="Tahoma" w:hAnsi="Tahoma" w:cs="Tahoma"/>
                <w:bCs/>
                <w:sz w:val="19"/>
                <w:szCs w:val="19"/>
              </w:rPr>
              <w:t>Details</w:t>
            </w:r>
            <w:r w:rsidR="00A92363"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bl>
    <w:p w14:paraId="1DBAB9AE" w14:textId="2E4CD1A5" w:rsidR="00503C12" w:rsidRPr="009E3970" w:rsidRDefault="00503C12" w:rsidP="003C1B08">
      <w:pPr>
        <w:pStyle w:val="BodyText"/>
        <w:jc w:val="center"/>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291DF8" w:rsidRDefault="00714BD3" w:rsidP="00714BD3">
      <w:pPr>
        <w:ind w:left="720"/>
        <w:jc w:val="both"/>
        <w:rPr>
          <w:rFonts w:ascii="Tahoma" w:hAnsi="Tahoma" w:cs="Tahoma"/>
          <w:sz w:val="18"/>
          <w:szCs w:val="18"/>
        </w:rPr>
      </w:pPr>
    </w:p>
    <w:p w14:paraId="3C68ACBC" w14:textId="77777777" w:rsidR="00291DF8" w:rsidRPr="00291DF8" w:rsidRDefault="00291DF8" w:rsidP="00291DF8">
      <w:pPr>
        <w:rPr>
          <w:rFonts w:ascii="Tahoma" w:hAnsi="Tahoma" w:cs="Tahoma"/>
          <w:b/>
          <w:sz w:val="18"/>
          <w:szCs w:val="18"/>
          <w:u w:val="single"/>
        </w:rPr>
      </w:pPr>
    </w:p>
    <w:p w14:paraId="529D5914" w14:textId="73B68712" w:rsidR="003C1B08" w:rsidRPr="00291DF8" w:rsidRDefault="003C1B08" w:rsidP="00291DF8">
      <w:pPr>
        <w:rPr>
          <w:rFonts w:ascii="Tahoma" w:hAnsi="Tahoma" w:cs="Tahoma"/>
          <w:b/>
          <w:sz w:val="18"/>
          <w:szCs w:val="18"/>
          <w:u w:val="single"/>
        </w:rPr>
      </w:pPr>
      <w:r w:rsidRPr="00291DF8">
        <w:rPr>
          <w:rFonts w:ascii="Tahoma" w:hAnsi="Tahoma" w:cs="Tahoma"/>
          <w:b/>
          <w:sz w:val="18"/>
          <w:szCs w:val="18"/>
          <w:u w:val="single"/>
        </w:rPr>
        <w:t>Technical</w:t>
      </w:r>
      <w:r w:rsidRPr="00291DF8">
        <w:rPr>
          <w:rFonts w:ascii="Tahoma" w:hAnsi="Tahoma" w:cs="Tahoma"/>
          <w:b/>
          <w:spacing w:val="-5"/>
          <w:sz w:val="18"/>
          <w:szCs w:val="18"/>
          <w:u w:val="single"/>
        </w:rPr>
        <w:t xml:space="preserve"> </w:t>
      </w:r>
      <w:r w:rsidRPr="00291DF8">
        <w:rPr>
          <w:rFonts w:ascii="Tahoma" w:hAnsi="Tahoma" w:cs="Tahoma"/>
          <w:b/>
          <w:sz w:val="18"/>
          <w:szCs w:val="18"/>
          <w:u w:val="single"/>
        </w:rPr>
        <w:t>specification:</w:t>
      </w:r>
      <w:r w:rsidRPr="00291DF8">
        <w:rPr>
          <w:rFonts w:ascii="Tahoma" w:hAnsi="Tahoma" w:cs="Tahoma"/>
          <w:b/>
          <w:spacing w:val="-10"/>
          <w:sz w:val="18"/>
          <w:szCs w:val="18"/>
          <w:u w:val="single"/>
        </w:rPr>
        <w:t xml:space="preserve"> </w:t>
      </w:r>
    </w:p>
    <w:p w14:paraId="32D9BA32" w14:textId="77777777" w:rsidR="00291DF8" w:rsidRPr="00291DF8" w:rsidRDefault="00291DF8" w:rsidP="00291DF8">
      <w:pPr>
        <w:tabs>
          <w:tab w:val="left" w:pos="1561"/>
        </w:tabs>
        <w:jc w:val="both"/>
        <w:rPr>
          <w:rFonts w:ascii="Tahoma" w:hAnsi="Tahoma" w:cs="Tahoma"/>
          <w:b/>
          <w:bCs/>
          <w:sz w:val="18"/>
          <w:szCs w:val="18"/>
        </w:rPr>
      </w:pPr>
    </w:p>
    <w:tbl>
      <w:tblPr>
        <w:tblW w:w="9209" w:type="dxa"/>
        <w:tblLook w:val="04A0" w:firstRow="1" w:lastRow="0" w:firstColumn="1" w:lastColumn="0" w:noHBand="0" w:noVBand="1"/>
      </w:tblPr>
      <w:tblGrid>
        <w:gridCol w:w="708"/>
        <w:gridCol w:w="6658"/>
        <w:gridCol w:w="993"/>
        <w:gridCol w:w="850"/>
      </w:tblGrid>
      <w:tr w:rsidR="00291DF8" w:rsidRPr="00291DF8" w14:paraId="58D00DC9" w14:textId="77777777" w:rsidTr="00291DF8">
        <w:trPr>
          <w:trHeight w:val="47"/>
        </w:trPr>
        <w:tc>
          <w:tcPr>
            <w:tcW w:w="708" w:type="dxa"/>
            <w:tcBorders>
              <w:top w:val="single" w:sz="4" w:space="0" w:color="auto"/>
              <w:left w:val="single" w:sz="4" w:space="0" w:color="auto"/>
              <w:bottom w:val="single" w:sz="4" w:space="0" w:color="auto"/>
              <w:right w:val="single" w:sz="4" w:space="0" w:color="auto"/>
            </w:tcBorders>
            <w:noWrap/>
            <w:hideMark/>
          </w:tcPr>
          <w:p w14:paraId="65C8EB46" w14:textId="77777777" w:rsidR="00291DF8" w:rsidRPr="00291DF8" w:rsidRDefault="00291DF8" w:rsidP="0037281C">
            <w:pPr>
              <w:widowControl/>
              <w:autoSpaceDE/>
              <w:autoSpaceDN/>
              <w:jc w:val="center"/>
              <w:rPr>
                <w:rFonts w:ascii="Tahoma" w:eastAsia="Times New Roman" w:hAnsi="Tahoma" w:cs="Tahoma"/>
                <w:b/>
                <w:bCs/>
                <w:color w:val="000000"/>
                <w:sz w:val="18"/>
                <w:szCs w:val="18"/>
                <w:lang w:val="en-IN" w:eastAsia="en-IN"/>
              </w:rPr>
            </w:pPr>
            <w:proofErr w:type="spellStart"/>
            <w:r w:rsidRPr="00291DF8">
              <w:rPr>
                <w:rFonts w:ascii="Tahoma" w:eastAsia="Times New Roman" w:hAnsi="Tahoma" w:cs="Tahoma"/>
                <w:b/>
                <w:bCs/>
                <w:color w:val="000000"/>
                <w:sz w:val="18"/>
                <w:szCs w:val="18"/>
                <w:lang w:val="en-IN" w:eastAsia="en-IN"/>
              </w:rPr>
              <w:t>S.No</w:t>
            </w:r>
            <w:proofErr w:type="spellEnd"/>
            <w:r w:rsidRPr="00291DF8">
              <w:rPr>
                <w:rFonts w:ascii="Tahoma" w:eastAsia="Times New Roman" w:hAnsi="Tahoma" w:cs="Tahoma"/>
                <w:b/>
                <w:bCs/>
                <w:color w:val="000000"/>
                <w:sz w:val="18"/>
                <w:szCs w:val="18"/>
                <w:lang w:val="en-IN" w:eastAsia="en-IN"/>
              </w:rPr>
              <w:t>.</w:t>
            </w:r>
          </w:p>
        </w:tc>
        <w:tc>
          <w:tcPr>
            <w:tcW w:w="6658" w:type="dxa"/>
            <w:tcBorders>
              <w:top w:val="single" w:sz="4" w:space="0" w:color="auto"/>
              <w:left w:val="nil"/>
              <w:bottom w:val="single" w:sz="4" w:space="0" w:color="auto"/>
              <w:right w:val="single" w:sz="4" w:space="0" w:color="auto"/>
            </w:tcBorders>
            <w:hideMark/>
          </w:tcPr>
          <w:p w14:paraId="67F6D7D6" w14:textId="77777777" w:rsidR="00291DF8" w:rsidRPr="00291DF8" w:rsidRDefault="00291DF8" w:rsidP="0037281C">
            <w:pPr>
              <w:widowControl/>
              <w:autoSpaceDE/>
              <w:autoSpaceDN/>
              <w:jc w:val="center"/>
              <w:rPr>
                <w:rFonts w:ascii="Tahoma" w:eastAsia="Times New Roman" w:hAnsi="Tahoma" w:cs="Tahoma"/>
                <w:b/>
                <w:bCs/>
                <w:color w:val="000000"/>
                <w:sz w:val="18"/>
                <w:szCs w:val="18"/>
                <w:lang w:val="en-IN" w:eastAsia="en-IN"/>
              </w:rPr>
            </w:pPr>
            <w:r w:rsidRPr="00291DF8">
              <w:rPr>
                <w:rFonts w:ascii="Tahoma" w:eastAsia="Times New Roman" w:hAnsi="Tahoma" w:cs="Tahoma"/>
                <w:b/>
                <w:bCs/>
                <w:color w:val="000000"/>
                <w:sz w:val="18"/>
                <w:szCs w:val="18"/>
                <w:lang w:val="en-IN" w:eastAsia="en-IN"/>
              </w:rPr>
              <w:t>ITEM DESCRIPTION</w:t>
            </w:r>
          </w:p>
        </w:tc>
        <w:tc>
          <w:tcPr>
            <w:tcW w:w="993" w:type="dxa"/>
            <w:tcBorders>
              <w:top w:val="single" w:sz="4" w:space="0" w:color="auto"/>
              <w:left w:val="nil"/>
              <w:bottom w:val="single" w:sz="4" w:space="0" w:color="auto"/>
              <w:right w:val="single" w:sz="4" w:space="0" w:color="auto"/>
            </w:tcBorders>
            <w:noWrap/>
            <w:hideMark/>
          </w:tcPr>
          <w:p w14:paraId="03C30CCE" w14:textId="77777777" w:rsidR="00291DF8" w:rsidRPr="00291DF8" w:rsidRDefault="00291DF8" w:rsidP="0037281C">
            <w:pPr>
              <w:widowControl/>
              <w:autoSpaceDE/>
              <w:autoSpaceDN/>
              <w:jc w:val="center"/>
              <w:rPr>
                <w:rFonts w:ascii="Tahoma" w:eastAsia="Times New Roman" w:hAnsi="Tahoma" w:cs="Tahoma"/>
                <w:b/>
                <w:bCs/>
                <w:color w:val="000000"/>
                <w:sz w:val="18"/>
                <w:szCs w:val="18"/>
                <w:lang w:val="en-IN" w:eastAsia="en-IN"/>
              </w:rPr>
            </w:pPr>
            <w:r w:rsidRPr="00291DF8">
              <w:rPr>
                <w:rFonts w:ascii="Tahoma" w:eastAsia="Times New Roman" w:hAnsi="Tahoma" w:cs="Tahoma"/>
                <w:b/>
                <w:bCs/>
                <w:color w:val="000000"/>
                <w:sz w:val="18"/>
                <w:szCs w:val="18"/>
                <w:lang w:val="en-IN" w:eastAsia="en-IN"/>
              </w:rPr>
              <w:t>UOM</w:t>
            </w:r>
          </w:p>
        </w:tc>
        <w:tc>
          <w:tcPr>
            <w:tcW w:w="850" w:type="dxa"/>
            <w:tcBorders>
              <w:top w:val="single" w:sz="4" w:space="0" w:color="auto"/>
              <w:left w:val="nil"/>
              <w:bottom w:val="single" w:sz="4" w:space="0" w:color="auto"/>
              <w:right w:val="single" w:sz="4" w:space="0" w:color="auto"/>
            </w:tcBorders>
            <w:noWrap/>
            <w:hideMark/>
          </w:tcPr>
          <w:p w14:paraId="6CCEE910" w14:textId="77777777" w:rsidR="00291DF8" w:rsidRPr="00291DF8" w:rsidRDefault="00291DF8" w:rsidP="0037281C">
            <w:pPr>
              <w:widowControl/>
              <w:autoSpaceDE/>
              <w:autoSpaceDN/>
              <w:jc w:val="center"/>
              <w:rPr>
                <w:rFonts w:ascii="Tahoma" w:eastAsia="Times New Roman" w:hAnsi="Tahoma" w:cs="Tahoma"/>
                <w:b/>
                <w:bCs/>
                <w:color w:val="000000"/>
                <w:sz w:val="18"/>
                <w:szCs w:val="18"/>
                <w:lang w:val="en-IN" w:eastAsia="en-IN"/>
              </w:rPr>
            </w:pPr>
            <w:r w:rsidRPr="00291DF8">
              <w:rPr>
                <w:rFonts w:ascii="Tahoma" w:eastAsia="Times New Roman" w:hAnsi="Tahoma" w:cs="Tahoma"/>
                <w:b/>
                <w:bCs/>
                <w:color w:val="000000"/>
                <w:sz w:val="18"/>
                <w:szCs w:val="18"/>
                <w:lang w:val="en-IN" w:eastAsia="en-IN"/>
              </w:rPr>
              <w:t>QTY</w:t>
            </w:r>
          </w:p>
        </w:tc>
      </w:tr>
      <w:tr w:rsidR="00291DF8" w:rsidRPr="00291DF8" w14:paraId="558CC33F" w14:textId="77777777" w:rsidTr="0037281C">
        <w:trPr>
          <w:trHeight w:val="600"/>
        </w:trPr>
        <w:tc>
          <w:tcPr>
            <w:tcW w:w="708" w:type="dxa"/>
            <w:tcBorders>
              <w:top w:val="nil"/>
              <w:left w:val="single" w:sz="4" w:space="0" w:color="auto"/>
              <w:bottom w:val="single" w:sz="4" w:space="0" w:color="auto"/>
              <w:right w:val="single" w:sz="4" w:space="0" w:color="auto"/>
            </w:tcBorders>
            <w:noWrap/>
            <w:vAlign w:val="center"/>
            <w:hideMark/>
          </w:tcPr>
          <w:p w14:paraId="40ADC557" w14:textId="77777777" w:rsidR="00291DF8" w:rsidRPr="00291DF8" w:rsidRDefault="00291DF8" w:rsidP="0037281C">
            <w:pPr>
              <w:widowControl/>
              <w:autoSpaceDE/>
              <w:autoSpaceDN/>
              <w:jc w:val="center"/>
              <w:rPr>
                <w:rFonts w:ascii="Tahoma" w:eastAsia="Times New Roman" w:hAnsi="Tahoma" w:cs="Tahoma"/>
                <w:color w:val="000000"/>
                <w:sz w:val="18"/>
                <w:szCs w:val="18"/>
                <w:lang w:val="en-IN" w:eastAsia="en-IN"/>
              </w:rPr>
            </w:pPr>
            <w:r w:rsidRPr="00291DF8">
              <w:rPr>
                <w:rFonts w:ascii="Tahoma" w:eastAsia="Times New Roman" w:hAnsi="Tahoma" w:cs="Tahoma"/>
                <w:color w:val="000000"/>
                <w:sz w:val="18"/>
                <w:szCs w:val="18"/>
                <w:lang w:val="en-IN" w:eastAsia="en-IN"/>
              </w:rPr>
              <w:t>1</w:t>
            </w:r>
          </w:p>
        </w:tc>
        <w:tc>
          <w:tcPr>
            <w:tcW w:w="6658" w:type="dxa"/>
            <w:tcBorders>
              <w:top w:val="nil"/>
              <w:left w:val="nil"/>
              <w:bottom w:val="single" w:sz="4" w:space="0" w:color="auto"/>
              <w:right w:val="single" w:sz="4" w:space="0" w:color="auto"/>
            </w:tcBorders>
            <w:vAlign w:val="bottom"/>
            <w:hideMark/>
          </w:tcPr>
          <w:p w14:paraId="657874F8" w14:textId="77777777" w:rsidR="00291DF8" w:rsidRPr="00291DF8" w:rsidRDefault="00291DF8" w:rsidP="0037281C">
            <w:pPr>
              <w:widowControl/>
              <w:autoSpaceDE/>
              <w:autoSpaceDN/>
              <w:rPr>
                <w:rFonts w:ascii="Tahoma" w:eastAsia="Times New Roman" w:hAnsi="Tahoma" w:cs="Tahoma"/>
                <w:color w:val="000000"/>
                <w:sz w:val="18"/>
                <w:szCs w:val="18"/>
                <w:lang w:val="en-IN" w:eastAsia="en-IN"/>
              </w:rPr>
            </w:pPr>
            <w:r w:rsidRPr="00291DF8">
              <w:rPr>
                <w:rFonts w:ascii="Tahoma" w:hAnsi="Tahoma" w:cs="Tahoma"/>
                <w:color w:val="000000"/>
                <w:sz w:val="18"/>
                <w:szCs w:val="18"/>
              </w:rPr>
              <w:t xml:space="preserve">12-Watt Trim less light, Round, Surface, 50000 </w:t>
            </w:r>
            <w:proofErr w:type="spellStart"/>
            <w:r w:rsidRPr="00291DF8">
              <w:rPr>
                <w:rFonts w:ascii="Tahoma" w:hAnsi="Tahoma" w:cs="Tahoma"/>
                <w:color w:val="000000"/>
                <w:sz w:val="18"/>
                <w:szCs w:val="18"/>
              </w:rPr>
              <w:t>Hr</w:t>
            </w:r>
            <w:proofErr w:type="spellEnd"/>
            <w:r w:rsidRPr="00291DF8">
              <w:rPr>
                <w:rFonts w:ascii="Tahoma" w:hAnsi="Tahoma" w:cs="Tahoma"/>
                <w:color w:val="000000"/>
                <w:sz w:val="18"/>
                <w:szCs w:val="18"/>
              </w:rPr>
              <w:t xml:space="preserve"> running Life,6500k lumens, Make Wipro garnet /Philips</w:t>
            </w:r>
          </w:p>
        </w:tc>
        <w:tc>
          <w:tcPr>
            <w:tcW w:w="993" w:type="dxa"/>
            <w:tcBorders>
              <w:top w:val="nil"/>
              <w:left w:val="nil"/>
              <w:bottom w:val="single" w:sz="4" w:space="0" w:color="auto"/>
              <w:right w:val="single" w:sz="4" w:space="0" w:color="auto"/>
            </w:tcBorders>
            <w:vAlign w:val="bottom"/>
            <w:hideMark/>
          </w:tcPr>
          <w:p w14:paraId="592C2A2E" w14:textId="77777777" w:rsidR="00291DF8" w:rsidRPr="00291DF8" w:rsidRDefault="00291DF8" w:rsidP="0037281C">
            <w:pPr>
              <w:widowControl/>
              <w:autoSpaceDE/>
              <w:autoSpaceDN/>
              <w:jc w:val="center"/>
              <w:rPr>
                <w:rFonts w:ascii="Tahoma" w:eastAsia="Times New Roman" w:hAnsi="Tahoma" w:cs="Tahoma"/>
                <w:color w:val="000000"/>
                <w:sz w:val="18"/>
                <w:szCs w:val="18"/>
                <w:lang w:val="en-IN" w:eastAsia="en-IN"/>
              </w:rPr>
            </w:pPr>
            <w:r w:rsidRPr="00291DF8">
              <w:rPr>
                <w:rFonts w:ascii="Tahoma" w:hAnsi="Tahoma" w:cs="Tahoma"/>
                <w:color w:val="000000"/>
                <w:sz w:val="18"/>
                <w:szCs w:val="18"/>
              </w:rPr>
              <w:t>Nos</w:t>
            </w:r>
          </w:p>
        </w:tc>
        <w:tc>
          <w:tcPr>
            <w:tcW w:w="850" w:type="dxa"/>
            <w:tcBorders>
              <w:top w:val="nil"/>
              <w:left w:val="nil"/>
              <w:bottom w:val="single" w:sz="4" w:space="0" w:color="auto"/>
              <w:right w:val="single" w:sz="4" w:space="0" w:color="auto"/>
            </w:tcBorders>
            <w:vAlign w:val="bottom"/>
            <w:hideMark/>
          </w:tcPr>
          <w:p w14:paraId="0E5B099F" w14:textId="77777777" w:rsidR="00291DF8" w:rsidRPr="00291DF8" w:rsidRDefault="00291DF8" w:rsidP="0037281C">
            <w:pPr>
              <w:widowControl/>
              <w:autoSpaceDE/>
              <w:autoSpaceDN/>
              <w:jc w:val="center"/>
              <w:rPr>
                <w:rFonts w:ascii="Tahoma" w:eastAsia="Times New Roman" w:hAnsi="Tahoma" w:cs="Tahoma"/>
                <w:color w:val="000000"/>
                <w:sz w:val="18"/>
                <w:szCs w:val="18"/>
                <w:lang w:val="en-IN" w:eastAsia="en-IN"/>
              </w:rPr>
            </w:pPr>
            <w:r w:rsidRPr="00291DF8">
              <w:rPr>
                <w:rFonts w:ascii="Tahoma" w:hAnsi="Tahoma" w:cs="Tahoma"/>
                <w:color w:val="000000"/>
                <w:sz w:val="18"/>
                <w:szCs w:val="18"/>
              </w:rPr>
              <w:t>200.00</w:t>
            </w:r>
          </w:p>
        </w:tc>
      </w:tr>
      <w:tr w:rsidR="00291DF8" w:rsidRPr="00291DF8" w14:paraId="553878B4" w14:textId="77777777" w:rsidTr="0037281C">
        <w:trPr>
          <w:trHeight w:val="300"/>
        </w:trPr>
        <w:tc>
          <w:tcPr>
            <w:tcW w:w="708" w:type="dxa"/>
            <w:tcBorders>
              <w:top w:val="nil"/>
              <w:left w:val="single" w:sz="4" w:space="0" w:color="auto"/>
              <w:bottom w:val="single" w:sz="4" w:space="0" w:color="auto"/>
              <w:right w:val="single" w:sz="4" w:space="0" w:color="auto"/>
            </w:tcBorders>
            <w:noWrap/>
            <w:vAlign w:val="center"/>
            <w:hideMark/>
          </w:tcPr>
          <w:p w14:paraId="142B215B" w14:textId="77777777" w:rsidR="00291DF8" w:rsidRPr="00291DF8" w:rsidRDefault="00291DF8" w:rsidP="0037281C">
            <w:pPr>
              <w:widowControl/>
              <w:autoSpaceDE/>
              <w:autoSpaceDN/>
              <w:jc w:val="center"/>
              <w:rPr>
                <w:rFonts w:ascii="Tahoma" w:eastAsia="Times New Roman" w:hAnsi="Tahoma" w:cs="Tahoma"/>
                <w:color w:val="000000"/>
                <w:sz w:val="18"/>
                <w:szCs w:val="18"/>
                <w:lang w:val="en-IN" w:eastAsia="en-IN"/>
              </w:rPr>
            </w:pPr>
            <w:r w:rsidRPr="00291DF8">
              <w:rPr>
                <w:rFonts w:ascii="Tahoma" w:eastAsia="Times New Roman" w:hAnsi="Tahoma" w:cs="Tahoma"/>
                <w:color w:val="000000"/>
                <w:sz w:val="18"/>
                <w:szCs w:val="18"/>
                <w:lang w:val="en-IN" w:eastAsia="en-IN"/>
              </w:rPr>
              <w:t>2</w:t>
            </w:r>
          </w:p>
        </w:tc>
        <w:tc>
          <w:tcPr>
            <w:tcW w:w="6658" w:type="dxa"/>
            <w:tcBorders>
              <w:top w:val="nil"/>
              <w:left w:val="nil"/>
              <w:bottom w:val="single" w:sz="4" w:space="0" w:color="auto"/>
              <w:right w:val="single" w:sz="4" w:space="0" w:color="auto"/>
            </w:tcBorders>
            <w:vAlign w:val="bottom"/>
            <w:hideMark/>
          </w:tcPr>
          <w:p w14:paraId="55AB4EE3" w14:textId="77777777" w:rsidR="00291DF8" w:rsidRPr="00291DF8" w:rsidRDefault="00291DF8" w:rsidP="0037281C">
            <w:pPr>
              <w:widowControl/>
              <w:autoSpaceDE/>
              <w:autoSpaceDN/>
              <w:rPr>
                <w:rFonts w:ascii="Tahoma" w:eastAsia="Times New Roman" w:hAnsi="Tahoma" w:cs="Tahoma"/>
                <w:color w:val="000000"/>
                <w:sz w:val="18"/>
                <w:szCs w:val="18"/>
                <w:lang w:val="en-IN" w:eastAsia="en-IN"/>
              </w:rPr>
            </w:pPr>
            <w:r w:rsidRPr="00291DF8">
              <w:rPr>
                <w:rFonts w:ascii="Tahoma" w:hAnsi="Tahoma" w:cs="Tahoma"/>
                <w:color w:val="000000"/>
                <w:sz w:val="18"/>
                <w:szCs w:val="18"/>
              </w:rPr>
              <w:t xml:space="preserve">15-Watt 230-volt square recessed light, Dia 168 mm &amp; cut-out 150 mm Make Wipro Garnet/ Philips, 50000 </w:t>
            </w:r>
            <w:proofErr w:type="spellStart"/>
            <w:r w:rsidRPr="00291DF8">
              <w:rPr>
                <w:rFonts w:ascii="Tahoma" w:hAnsi="Tahoma" w:cs="Tahoma"/>
                <w:color w:val="000000"/>
                <w:sz w:val="18"/>
                <w:szCs w:val="18"/>
              </w:rPr>
              <w:t>Hr</w:t>
            </w:r>
            <w:proofErr w:type="spellEnd"/>
            <w:r w:rsidRPr="00291DF8">
              <w:rPr>
                <w:rFonts w:ascii="Tahoma" w:hAnsi="Tahoma" w:cs="Tahoma"/>
                <w:color w:val="000000"/>
                <w:sz w:val="18"/>
                <w:szCs w:val="18"/>
              </w:rPr>
              <w:t xml:space="preserve"> running Life,6500k lumens, Make Wipro garnet /Philips </w:t>
            </w:r>
          </w:p>
        </w:tc>
        <w:tc>
          <w:tcPr>
            <w:tcW w:w="993" w:type="dxa"/>
            <w:tcBorders>
              <w:top w:val="nil"/>
              <w:left w:val="nil"/>
              <w:bottom w:val="single" w:sz="4" w:space="0" w:color="auto"/>
              <w:right w:val="single" w:sz="4" w:space="0" w:color="auto"/>
            </w:tcBorders>
            <w:vAlign w:val="bottom"/>
            <w:hideMark/>
          </w:tcPr>
          <w:p w14:paraId="27FE4876" w14:textId="77777777" w:rsidR="00291DF8" w:rsidRPr="00291DF8" w:rsidRDefault="00291DF8" w:rsidP="0037281C">
            <w:pPr>
              <w:widowControl/>
              <w:autoSpaceDE/>
              <w:autoSpaceDN/>
              <w:jc w:val="center"/>
              <w:rPr>
                <w:rFonts w:ascii="Tahoma" w:eastAsia="Times New Roman" w:hAnsi="Tahoma" w:cs="Tahoma"/>
                <w:color w:val="000000"/>
                <w:sz w:val="18"/>
                <w:szCs w:val="18"/>
                <w:lang w:val="en-IN" w:eastAsia="en-IN"/>
              </w:rPr>
            </w:pPr>
            <w:r w:rsidRPr="00291DF8">
              <w:rPr>
                <w:rFonts w:ascii="Tahoma" w:hAnsi="Tahoma" w:cs="Tahoma"/>
                <w:color w:val="000000"/>
                <w:sz w:val="18"/>
                <w:szCs w:val="18"/>
              </w:rPr>
              <w:t>Nos</w:t>
            </w:r>
          </w:p>
        </w:tc>
        <w:tc>
          <w:tcPr>
            <w:tcW w:w="850" w:type="dxa"/>
            <w:tcBorders>
              <w:top w:val="nil"/>
              <w:left w:val="nil"/>
              <w:bottom w:val="single" w:sz="4" w:space="0" w:color="auto"/>
              <w:right w:val="single" w:sz="4" w:space="0" w:color="auto"/>
            </w:tcBorders>
            <w:vAlign w:val="bottom"/>
            <w:hideMark/>
          </w:tcPr>
          <w:p w14:paraId="612EA338" w14:textId="77777777" w:rsidR="00291DF8" w:rsidRPr="00291DF8" w:rsidRDefault="00291DF8" w:rsidP="0037281C">
            <w:pPr>
              <w:widowControl/>
              <w:autoSpaceDE/>
              <w:autoSpaceDN/>
              <w:jc w:val="center"/>
              <w:rPr>
                <w:rFonts w:ascii="Tahoma" w:eastAsia="Times New Roman" w:hAnsi="Tahoma" w:cs="Tahoma"/>
                <w:color w:val="000000"/>
                <w:sz w:val="18"/>
                <w:szCs w:val="18"/>
                <w:lang w:val="en-IN" w:eastAsia="en-IN"/>
              </w:rPr>
            </w:pPr>
            <w:r w:rsidRPr="00291DF8">
              <w:rPr>
                <w:rFonts w:ascii="Tahoma" w:hAnsi="Tahoma" w:cs="Tahoma"/>
                <w:color w:val="000000"/>
                <w:sz w:val="18"/>
                <w:szCs w:val="18"/>
              </w:rPr>
              <w:t>20.00</w:t>
            </w:r>
          </w:p>
        </w:tc>
      </w:tr>
      <w:tr w:rsidR="00291DF8" w:rsidRPr="00291DF8" w14:paraId="18673E1F" w14:textId="77777777" w:rsidTr="0037281C">
        <w:trPr>
          <w:trHeight w:val="347"/>
        </w:trPr>
        <w:tc>
          <w:tcPr>
            <w:tcW w:w="708" w:type="dxa"/>
            <w:tcBorders>
              <w:top w:val="nil"/>
              <w:left w:val="single" w:sz="4" w:space="0" w:color="auto"/>
              <w:bottom w:val="single" w:sz="4" w:space="0" w:color="auto"/>
              <w:right w:val="single" w:sz="4" w:space="0" w:color="auto"/>
            </w:tcBorders>
            <w:noWrap/>
            <w:vAlign w:val="center"/>
            <w:hideMark/>
          </w:tcPr>
          <w:p w14:paraId="727B77AA" w14:textId="77777777" w:rsidR="00291DF8" w:rsidRPr="00291DF8" w:rsidRDefault="00291DF8" w:rsidP="0037281C">
            <w:pPr>
              <w:widowControl/>
              <w:autoSpaceDE/>
              <w:autoSpaceDN/>
              <w:jc w:val="center"/>
              <w:rPr>
                <w:rFonts w:ascii="Tahoma" w:eastAsia="Times New Roman" w:hAnsi="Tahoma" w:cs="Tahoma"/>
                <w:color w:val="000000"/>
                <w:sz w:val="18"/>
                <w:szCs w:val="18"/>
                <w:lang w:val="en-IN" w:eastAsia="en-IN"/>
              </w:rPr>
            </w:pPr>
            <w:r w:rsidRPr="00291DF8">
              <w:rPr>
                <w:rFonts w:ascii="Tahoma" w:eastAsia="Times New Roman" w:hAnsi="Tahoma" w:cs="Tahoma"/>
                <w:color w:val="000000"/>
                <w:sz w:val="18"/>
                <w:szCs w:val="18"/>
                <w:lang w:val="en-IN" w:eastAsia="en-IN"/>
              </w:rPr>
              <w:t>3</w:t>
            </w:r>
          </w:p>
        </w:tc>
        <w:tc>
          <w:tcPr>
            <w:tcW w:w="6658" w:type="dxa"/>
            <w:tcBorders>
              <w:top w:val="nil"/>
              <w:left w:val="nil"/>
              <w:bottom w:val="single" w:sz="4" w:space="0" w:color="auto"/>
              <w:right w:val="single" w:sz="4" w:space="0" w:color="auto"/>
            </w:tcBorders>
            <w:vAlign w:val="bottom"/>
            <w:hideMark/>
          </w:tcPr>
          <w:p w14:paraId="05AAB2A4" w14:textId="77777777" w:rsidR="00291DF8" w:rsidRPr="00291DF8" w:rsidRDefault="00291DF8" w:rsidP="0037281C">
            <w:pPr>
              <w:widowControl/>
              <w:autoSpaceDE/>
              <w:autoSpaceDN/>
              <w:rPr>
                <w:rFonts w:ascii="Tahoma" w:eastAsia="Times New Roman" w:hAnsi="Tahoma" w:cs="Tahoma"/>
                <w:color w:val="000000"/>
                <w:sz w:val="18"/>
                <w:szCs w:val="18"/>
                <w:lang w:val="en-IN" w:eastAsia="en-IN"/>
              </w:rPr>
            </w:pPr>
            <w:r w:rsidRPr="00291DF8">
              <w:rPr>
                <w:rFonts w:ascii="Tahoma" w:hAnsi="Tahoma" w:cs="Tahoma"/>
                <w:color w:val="000000"/>
                <w:sz w:val="18"/>
                <w:szCs w:val="18"/>
              </w:rPr>
              <w:t>20 Watt, recessed mounted</w:t>
            </w:r>
            <w:r w:rsidRPr="00291DF8">
              <w:rPr>
                <w:rFonts w:ascii="Tahoma" w:hAnsi="Tahoma" w:cs="Tahoma"/>
                <w:color w:val="000000"/>
                <w:sz w:val="18"/>
                <w:szCs w:val="18"/>
              </w:rPr>
              <w:br/>
              <w:t xml:space="preserve">type round light, Dia 220mm &amp; cutout 200mm, 50000 </w:t>
            </w:r>
            <w:proofErr w:type="spellStart"/>
            <w:r w:rsidRPr="00291DF8">
              <w:rPr>
                <w:rFonts w:ascii="Tahoma" w:hAnsi="Tahoma" w:cs="Tahoma"/>
                <w:color w:val="000000"/>
                <w:sz w:val="18"/>
                <w:szCs w:val="18"/>
              </w:rPr>
              <w:t>Hr</w:t>
            </w:r>
            <w:proofErr w:type="spellEnd"/>
            <w:r w:rsidRPr="00291DF8">
              <w:rPr>
                <w:rFonts w:ascii="Tahoma" w:hAnsi="Tahoma" w:cs="Tahoma"/>
                <w:color w:val="000000"/>
                <w:sz w:val="18"/>
                <w:szCs w:val="18"/>
              </w:rPr>
              <w:t xml:space="preserve"> running Life,6500k lumens, Make Wipro garnet /Philips</w:t>
            </w:r>
          </w:p>
        </w:tc>
        <w:tc>
          <w:tcPr>
            <w:tcW w:w="993" w:type="dxa"/>
            <w:tcBorders>
              <w:top w:val="nil"/>
              <w:left w:val="nil"/>
              <w:bottom w:val="single" w:sz="4" w:space="0" w:color="auto"/>
              <w:right w:val="single" w:sz="4" w:space="0" w:color="auto"/>
            </w:tcBorders>
            <w:vAlign w:val="bottom"/>
            <w:hideMark/>
          </w:tcPr>
          <w:p w14:paraId="0093F70D" w14:textId="77777777" w:rsidR="00291DF8" w:rsidRPr="00291DF8" w:rsidRDefault="00291DF8" w:rsidP="0037281C">
            <w:pPr>
              <w:widowControl/>
              <w:autoSpaceDE/>
              <w:autoSpaceDN/>
              <w:jc w:val="center"/>
              <w:rPr>
                <w:rFonts w:ascii="Tahoma" w:eastAsia="Times New Roman" w:hAnsi="Tahoma" w:cs="Tahoma"/>
                <w:color w:val="000000"/>
                <w:sz w:val="18"/>
                <w:szCs w:val="18"/>
                <w:lang w:val="en-IN" w:eastAsia="en-IN"/>
              </w:rPr>
            </w:pPr>
            <w:r w:rsidRPr="00291DF8">
              <w:rPr>
                <w:rFonts w:ascii="Tahoma" w:hAnsi="Tahoma" w:cs="Tahoma"/>
                <w:color w:val="000000"/>
                <w:sz w:val="18"/>
                <w:szCs w:val="18"/>
              </w:rPr>
              <w:t>Nos</w:t>
            </w:r>
          </w:p>
        </w:tc>
        <w:tc>
          <w:tcPr>
            <w:tcW w:w="850" w:type="dxa"/>
            <w:tcBorders>
              <w:top w:val="nil"/>
              <w:left w:val="nil"/>
              <w:bottom w:val="single" w:sz="4" w:space="0" w:color="auto"/>
              <w:right w:val="single" w:sz="4" w:space="0" w:color="auto"/>
            </w:tcBorders>
            <w:vAlign w:val="bottom"/>
            <w:hideMark/>
          </w:tcPr>
          <w:p w14:paraId="47796D69" w14:textId="77777777" w:rsidR="00291DF8" w:rsidRPr="00291DF8" w:rsidRDefault="00291DF8" w:rsidP="0037281C">
            <w:pPr>
              <w:widowControl/>
              <w:autoSpaceDE/>
              <w:autoSpaceDN/>
              <w:jc w:val="center"/>
              <w:rPr>
                <w:rFonts w:ascii="Tahoma" w:eastAsia="Times New Roman" w:hAnsi="Tahoma" w:cs="Tahoma"/>
                <w:color w:val="000000"/>
                <w:sz w:val="18"/>
                <w:szCs w:val="18"/>
                <w:lang w:val="en-IN" w:eastAsia="en-IN"/>
              </w:rPr>
            </w:pPr>
            <w:r w:rsidRPr="00291DF8">
              <w:rPr>
                <w:rFonts w:ascii="Tahoma" w:hAnsi="Tahoma" w:cs="Tahoma"/>
                <w:color w:val="000000"/>
                <w:sz w:val="18"/>
                <w:szCs w:val="18"/>
              </w:rPr>
              <w:t>30.00</w:t>
            </w:r>
          </w:p>
        </w:tc>
      </w:tr>
    </w:tbl>
    <w:p w14:paraId="7795BDE8" w14:textId="77777777" w:rsidR="009E0C3F" w:rsidRPr="00291DF8" w:rsidRDefault="009E0C3F" w:rsidP="00F34245">
      <w:pPr>
        <w:pStyle w:val="BodyText"/>
        <w:rPr>
          <w:rFonts w:ascii="Tahoma" w:hAnsi="Tahoma" w:cs="Tahoma"/>
          <w:sz w:val="18"/>
          <w:szCs w:val="18"/>
        </w:rPr>
      </w:pPr>
    </w:p>
    <w:p w14:paraId="05A94B70" w14:textId="77777777" w:rsidR="009E0C3F" w:rsidRPr="00291DF8" w:rsidRDefault="009E0C3F" w:rsidP="00F34245">
      <w:pPr>
        <w:pStyle w:val="BodyText"/>
        <w:rPr>
          <w:rFonts w:ascii="Tahoma" w:hAnsi="Tahoma" w:cs="Tahoma"/>
          <w:sz w:val="18"/>
          <w:szCs w:val="18"/>
        </w:rPr>
      </w:pPr>
    </w:p>
    <w:p w14:paraId="11C71DDF" w14:textId="46A366BD" w:rsidR="003C1B08" w:rsidRPr="00291DF8" w:rsidRDefault="003C1B08" w:rsidP="009E0C3F">
      <w:pPr>
        <w:pStyle w:val="BodyText"/>
        <w:jc w:val="right"/>
        <w:rPr>
          <w:rFonts w:ascii="Tahoma" w:hAnsi="Tahoma" w:cs="Tahoma"/>
          <w:i/>
          <w:sz w:val="18"/>
          <w:szCs w:val="18"/>
        </w:rPr>
      </w:pPr>
      <w:r w:rsidRPr="00291DF8">
        <w:rPr>
          <w:rFonts w:ascii="Tahoma" w:hAnsi="Tahoma" w:cs="Tahoma"/>
          <w:i/>
          <w:sz w:val="18"/>
          <w:szCs w:val="18"/>
        </w:rPr>
        <w:t>Signature</w:t>
      </w:r>
      <w:r w:rsidRPr="00291DF8">
        <w:rPr>
          <w:rFonts w:ascii="Tahoma" w:hAnsi="Tahoma" w:cs="Tahoma"/>
          <w:i/>
          <w:spacing w:val="-2"/>
          <w:sz w:val="18"/>
          <w:szCs w:val="18"/>
        </w:rPr>
        <w:t xml:space="preserve"> </w:t>
      </w:r>
      <w:r w:rsidRPr="00291DF8">
        <w:rPr>
          <w:rFonts w:ascii="Tahoma" w:hAnsi="Tahoma" w:cs="Tahoma"/>
          <w:i/>
          <w:sz w:val="18"/>
          <w:szCs w:val="18"/>
        </w:rPr>
        <w:t>with</w:t>
      </w:r>
      <w:r w:rsidRPr="00291DF8">
        <w:rPr>
          <w:rFonts w:ascii="Tahoma" w:hAnsi="Tahoma" w:cs="Tahoma"/>
          <w:i/>
          <w:spacing w:val="-2"/>
          <w:sz w:val="18"/>
          <w:szCs w:val="18"/>
        </w:rPr>
        <w:t xml:space="preserve"> </w:t>
      </w:r>
      <w:r w:rsidRPr="00291DF8">
        <w:rPr>
          <w:rFonts w:ascii="Tahoma" w:hAnsi="Tahoma" w:cs="Tahoma"/>
          <w:i/>
          <w:sz w:val="18"/>
          <w:szCs w:val="18"/>
        </w:rPr>
        <w:t>seal</w:t>
      </w:r>
    </w:p>
    <w:p w14:paraId="2F087CE7" w14:textId="77777777" w:rsidR="009E0C3F" w:rsidRDefault="009E0C3F">
      <w:pPr>
        <w:rPr>
          <w:rFonts w:ascii="Tahoma" w:hAnsi="Tahoma" w:cs="Tahoma"/>
          <w:b/>
          <w:bCs/>
          <w:sz w:val="21"/>
          <w:szCs w:val="21"/>
          <w:u w:val="single"/>
          <w:lang w:val="en-IN"/>
        </w:rPr>
      </w:pPr>
      <w:r>
        <w:rPr>
          <w:rFonts w:ascii="Tahoma" w:hAnsi="Tahoma" w:cs="Tahoma"/>
          <w:b/>
          <w:bCs/>
          <w:sz w:val="21"/>
          <w:szCs w:val="21"/>
          <w:u w:val="single"/>
          <w:lang w:val="en-IN"/>
        </w:rPr>
        <w:br w:type="page"/>
      </w:r>
    </w:p>
    <w:p w14:paraId="63DC65AF" w14:textId="276A2B36"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56478653" w14:textId="5156EE18" w:rsidR="00F34245" w:rsidRDefault="00E45340" w:rsidP="00154631">
      <w:pPr>
        <w:pStyle w:val="NormalWeb"/>
        <w:spacing w:before="0" w:beforeAutospacing="0" w:after="0" w:afterAutospacing="0"/>
        <w:jc w:val="both"/>
        <w:rPr>
          <w:rFonts w:ascii="Tahoma" w:hAnsi="Tahoma" w:cs="Tahoma"/>
          <w:color w:val="000000"/>
          <w:sz w:val="19"/>
          <w:szCs w:val="19"/>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No.: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9E0C3F">
        <w:rPr>
          <w:rFonts w:ascii="Tahoma" w:hAnsi="Tahoma" w:cs="Tahoma"/>
          <w:b/>
          <w:color w:val="4F81BD" w:themeColor="accent1"/>
          <w:sz w:val="19"/>
          <w:szCs w:val="19"/>
        </w:rPr>
        <w:t>Estate</w:t>
      </w:r>
      <w:r w:rsidR="00CE2F2E" w:rsidRPr="009E3970">
        <w:rPr>
          <w:rFonts w:ascii="Tahoma" w:hAnsi="Tahoma" w:cs="Tahoma"/>
          <w:b/>
          <w:color w:val="4F81BD" w:themeColor="accent1"/>
          <w:sz w:val="19"/>
          <w:szCs w:val="19"/>
        </w:rPr>
        <w:t>/2B/</w:t>
      </w:r>
      <w:r w:rsidR="00291DF8">
        <w:rPr>
          <w:rFonts w:ascii="Tahoma" w:hAnsi="Tahoma" w:cs="Tahoma"/>
          <w:b/>
          <w:color w:val="4F81BD" w:themeColor="accent1"/>
          <w:sz w:val="19"/>
          <w:szCs w:val="19"/>
        </w:rPr>
        <w:t>LNM-</w:t>
      </w:r>
      <w:proofErr w:type="gramStart"/>
      <w:r w:rsidR="00291DF8">
        <w:rPr>
          <w:rFonts w:ascii="Tahoma" w:hAnsi="Tahoma" w:cs="Tahoma"/>
          <w:b/>
          <w:color w:val="4F81BD" w:themeColor="accent1"/>
          <w:sz w:val="19"/>
          <w:szCs w:val="19"/>
        </w:rPr>
        <w:t>1468</w:t>
      </w:r>
      <w:r w:rsidR="00F34245">
        <w:rPr>
          <w:rFonts w:ascii="Tahoma" w:hAnsi="Tahoma" w:cs="Tahoma"/>
          <w:b/>
          <w:color w:val="4F81BD" w:themeColor="accent1"/>
          <w:sz w:val="19"/>
          <w:szCs w:val="19"/>
        </w:rPr>
        <w:t xml:space="preserve"> </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for</w:t>
      </w:r>
      <w:proofErr w:type="gramEnd"/>
      <w:r w:rsidRPr="00CE2F2E">
        <w:rPr>
          <w:rFonts w:ascii="Tahoma" w:hAnsi="Tahoma" w:cs="Tahoma"/>
          <w:sz w:val="20"/>
          <w:szCs w:val="20"/>
          <w:lang w:val="en-IN"/>
        </w:rPr>
        <w:t xml:space="preserve">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C026D2">
        <w:rPr>
          <w:rFonts w:ascii="Tahoma" w:hAnsi="Tahoma" w:cs="Tahoma"/>
          <w:b/>
          <w:bCs/>
          <w:color w:val="000000"/>
          <w:sz w:val="19"/>
          <w:szCs w:val="19"/>
        </w:rPr>
        <w:t>Bid for</w:t>
      </w:r>
      <w:r w:rsidR="00CE2F2E" w:rsidRPr="00C026D2">
        <w:rPr>
          <w:rFonts w:ascii="Tahoma" w:hAnsi="Tahoma" w:cs="Tahoma"/>
          <w:color w:val="000000"/>
          <w:sz w:val="19"/>
          <w:szCs w:val="19"/>
        </w:rPr>
        <w:t xml:space="preserve"> </w:t>
      </w:r>
      <w:r w:rsidR="00CE2F2E" w:rsidRPr="00C026D2">
        <w:rPr>
          <w:rFonts w:ascii="Tahoma" w:hAnsi="Tahoma" w:cs="Tahoma"/>
          <w:b/>
          <w:bCs/>
          <w:color w:val="000000"/>
          <w:sz w:val="19"/>
          <w:szCs w:val="19"/>
        </w:rPr>
        <w:t>the</w:t>
      </w:r>
      <w:r w:rsidR="00154631">
        <w:rPr>
          <w:rFonts w:ascii="Tahoma" w:hAnsi="Tahoma" w:cs="Tahoma"/>
          <w:color w:val="000000"/>
          <w:sz w:val="19"/>
          <w:szCs w:val="19"/>
        </w:rPr>
        <w:t xml:space="preserve"> “</w:t>
      </w:r>
      <w:r w:rsidR="009E0C3F">
        <w:rPr>
          <w:rFonts w:ascii="Tahoma" w:hAnsi="Tahoma" w:cs="Tahoma"/>
          <w:b/>
          <w:sz w:val="20"/>
          <w:szCs w:val="20"/>
        </w:rPr>
        <w:t xml:space="preserve">Supply of </w:t>
      </w:r>
      <w:r w:rsidR="00291DF8">
        <w:rPr>
          <w:rFonts w:ascii="Tahoma" w:hAnsi="Tahoma" w:cs="Tahoma"/>
          <w:b/>
          <w:sz w:val="20"/>
          <w:szCs w:val="20"/>
        </w:rPr>
        <w:t>LED Light</w:t>
      </w:r>
      <w:r w:rsidR="00C026D2">
        <w:rPr>
          <w:rFonts w:ascii="Tahoma" w:hAnsi="Tahoma" w:cs="Tahoma"/>
          <w:color w:val="000000"/>
          <w:sz w:val="19"/>
          <w:szCs w:val="19"/>
        </w:rPr>
        <w:t>”</w:t>
      </w:r>
    </w:p>
    <w:p w14:paraId="3D5EDF9D" w14:textId="77777777" w:rsidR="009E0C3F" w:rsidRPr="009E3970" w:rsidRDefault="009E0C3F" w:rsidP="00154631">
      <w:pPr>
        <w:pStyle w:val="NormalWeb"/>
        <w:spacing w:before="0" w:beforeAutospacing="0" w:after="0" w:afterAutospacing="0"/>
        <w:jc w:val="both"/>
        <w:rPr>
          <w:rFonts w:ascii="Tahoma" w:hAnsi="Tahoma" w:cs="Tahoma"/>
          <w:sz w:val="20"/>
          <w:szCs w:val="20"/>
          <w:lang w:val="en-IN"/>
        </w:rPr>
      </w:pPr>
    </w:p>
    <w:p w14:paraId="46BA332C" w14:textId="369AD402" w:rsidR="00E45340" w:rsidRPr="009E0C3F" w:rsidRDefault="00E45340" w:rsidP="009E0C3F">
      <w:pPr>
        <w:tabs>
          <w:tab w:val="left" w:pos="1199"/>
        </w:tabs>
        <w:spacing w:line="360" w:lineRule="auto"/>
        <w:jc w:val="both"/>
        <w:rPr>
          <w:rFonts w:ascii="Tahoma" w:hAnsi="Tahoma" w:cs="Tahoma"/>
          <w:b/>
          <w:bCs/>
          <w:sz w:val="20"/>
          <w:szCs w:val="20"/>
          <w:u w:val="single"/>
          <w:lang w:val="en-IN"/>
        </w:rPr>
      </w:pPr>
      <w:r w:rsidRPr="009E0C3F">
        <w:rPr>
          <w:rFonts w:ascii="Tahoma" w:hAnsi="Tahoma" w:cs="Tahoma"/>
          <w:sz w:val="20"/>
          <w:szCs w:val="20"/>
          <w:lang w:val="en-IN"/>
        </w:rPr>
        <w:t>We hereby certify the following:</w:t>
      </w:r>
    </w:p>
    <w:p w14:paraId="2E187A9A" w14:textId="77777777" w:rsidR="009E0C3F" w:rsidRDefault="009E0C3F" w:rsidP="00F5227D">
      <w:pPr>
        <w:tabs>
          <w:tab w:val="left" w:pos="1199"/>
        </w:tabs>
        <w:jc w:val="both"/>
        <w:rPr>
          <w:rFonts w:ascii="Tahoma" w:hAnsi="Tahoma" w:cs="Tahoma"/>
          <w:b/>
          <w:bCs/>
          <w:sz w:val="20"/>
          <w:szCs w:val="20"/>
          <w:u w:val="single"/>
          <w:lang w:val="en-IN"/>
        </w:rPr>
      </w:pPr>
    </w:p>
    <w:p w14:paraId="7049F706" w14:textId="4A049D6F"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F34245" w:rsidRDefault="00791F02" w:rsidP="008F4155">
      <w:pPr>
        <w:rPr>
          <w:rFonts w:ascii="Tahoma" w:hAnsi="Tahoma" w:cs="Tahoma"/>
          <w:b/>
          <w:sz w:val="25"/>
          <w:szCs w:val="25"/>
          <w:u w:val="single" w:color="000000"/>
        </w:rPr>
      </w:pPr>
    </w:p>
    <w:p w14:paraId="054C2630" w14:textId="2233D726"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154631" w:rsidRPr="00F34245">
        <w:rPr>
          <w:rFonts w:ascii="Tahoma" w:hAnsi="Tahoma" w:cs="Tahoma"/>
          <w:bCs w:val="0"/>
          <w:sz w:val="25"/>
          <w:szCs w:val="25"/>
        </w:rPr>
        <w:t>“</w:t>
      </w:r>
      <w:r w:rsidR="00291DF8" w:rsidRPr="00291DF8">
        <w:rPr>
          <w:rFonts w:ascii="Tahoma" w:hAnsi="Tahoma" w:cs="Tahoma"/>
          <w:bCs w:val="0"/>
          <w:sz w:val="25"/>
          <w:szCs w:val="25"/>
        </w:rPr>
        <w:t>Supply of LED Light</w:t>
      </w:r>
      <w:r w:rsidR="00154631" w:rsidRPr="00F34245">
        <w:rPr>
          <w:rFonts w:ascii="Tahoma" w:hAnsi="Tahoma" w:cs="Tahoma"/>
          <w:bCs w:val="0"/>
          <w:sz w:val="25"/>
          <w:szCs w:val="25"/>
        </w:rPr>
        <w:t>”</w:t>
      </w:r>
      <w:r w:rsidRPr="00714BD3">
        <w:rPr>
          <w:rFonts w:ascii="Tahoma" w:hAnsi="Tahoma" w:cs="Tahoma"/>
          <w:bCs w:val="0"/>
          <w:sz w:val="25"/>
          <w:szCs w:val="25"/>
        </w:rPr>
        <w:t xml:space="preserve">  </w:t>
      </w:r>
    </w:p>
    <w:p w14:paraId="7BF0B216" w14:textId="5D6C7B3C" w:rsidR="00F5227D" w:rsidRDefault="00714BD3" w:rsidP="00F5227D">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9E0C3F">
        <w:rPr>
          <w:rFonts w:ascii="Tahoma" w:hAnsi="Tahoma" w:cs="Tahoma"/>
          <w:sz w:val="19"/>
          <w:szCs w:val="19"/>
        </w:rPr>
        <w:t>Estate</w:t>
      </w:r>
      <w:r w:rsidRPr="009E3970">
        <w:rPr>
          <w:rFonts w:ascii="Tahoma" w:hAnsi="Tahoma" w:cs="Tahoma"/>
          <w:sz w:val="19"/>
          <w:szCs w:val="19"/>
        </w:rPr>
        <w:t>/2B/LNM-</w:t>
      </w:r>
      <w:r w:rsidR="00F34245">
        <w:rPr>
          <w:rFonts w:ascii="Tahoma" w:hAnsi="Tahoma" w:cs="Tahoma"/>
          <w:sz w:val="19"/>
          <w:szCs w:val="19"/>
        </w:rPr>
        <w:t>14</w:t>
      </w:r>
      <w:r w:rsidR="009E0C3F">
        <w:rPr>
          <w:rFonts w:ascii="Tahoma" w:hAnsi="Tahoma" w:cs="Tahoma"/>
          <w:sz w:val="19"/>
          <w:szCs w:val="19"/>
        </w:rPr>
        <w:t>6</w:t>
      </w:r>
      <w:r w:rsidR="00291DF8">
        <w:rPr>
          <w:rFonts w:ascii="Tahoma" w:hAnsi="Tahoma" w:cs="Tahoma"/>
          <w:sz w:val="19"/>
          <w:szCs w:val="19"/>
        </w:rPr>
        <w:t>8</w:t>
      </w:r>
      <w:r w:rsidRPr="009E3970">
        <w:rPr>
          <w:rFonts w:ascii="Tahoma" w:hAnsi="Tahoma" w:cs="Tahoma"/>
          <w:sz w:val="19"/>
          <w:szCs w:val="19"/>
        </w:rPr>
        <w:t>)</w:t>
      </w:r>
    </w:p>
    <w:p w14:paraId="47237C26" w14:textId="77777777" w:rsidR="009E0C3F" w:rsidRDefault="009E0C3F" w:rsidP="009E0C3F">
      <w:pPr>
        <w:pStyle w:val="Heading1"/>
        <w:ind w:left="0" w:right="-90"/>
        <w:rPr>
          <w:rFonts w:ascii="Tahoma" w:hAnsi="Tahoma" w:cs="Tahoma"/>
          <w:b w:val="0"/>
          <w:sz w:val="17"/>
          <w:szCs w:val="17"/>
        </w:rPr>
      </w:pPr>
    </w:p>
    <w:tbl>
      <w:tblPr>
        <w:tblW w:w="9019" w:type="dxa"/>
        <w:tblLook w:val="04A0" w:firstRow="1" w:lastRow="0" w:firstColumn="1" w:lastColumn="0" w:noHBand="0" w:noVBand="1"/>
      </w:tblPr>
      <w:tblGrid>
        <w:gridCol w:w="708"/>
        <w:gridCol w:w="4390"/>
        <w:gridCol w:w="782"/>
        <w:gridCol w:w="999"/>
        <w:gridCol w:w="1052"/>
        <w:gridCol w:w="1088"/>
      </w:tblGrid>
      <w:tr w:rsidR="00291DF8" w:rsidRPr="00E54189" w14:paraId="5A4E1140" w14:textId="77777777" w:rsidTr="0037281C">
        <w:trPr>
          <w:trHeight w:val="375"/>
        </w:trPr>
        <w:tc>
          <w:tcPr>
            <w:tcW w:w="708" w:type="dxa"/>
            <w:tcBorders>
              <w:top w:val="single" w:sz="4" w:space="0" w:color="auto"/>
              <w:left w:val="single" w:sz="4" w:space="0" w:color="auto"/>
              <w:bottom w:val="single" w:sz="4" w:space="0" w:color="auto"/>
              <w:right w:val="single" w:sz="4" w:space="0" w:color="auto"/>
            </w:tcBorders>
            <w:noWrap/>
            <w:hideMark/>
          </w:tcPr>
          <w:p w14:paraId="63C236E3" w14:textId="77777777" w:rsidR="00291DF8" w:rsidRPr="00E54189" w:rsidRDefault="00291DF8" w:rsidP="0037281C">
            <w:pPr>
              <w:widowControl/>
              <w:autoSpaceDE/>
              <w:autoSpaceDN/>
              <w:jc w:val="center"/>
              <w:rPr>
                <w:rFonts w:ascii="Aptos Narrow" w:eastAsia="Times New Roman" w:hAnsi="Aptos Narrow" w:cs="Times New Roman"/>
                <w:b/>
                <w:bCs/>
                <w:color w:val="000000"/>
                <w:lang w:val="en-IN" w:eastAsia="en-IN"/>
              </w:rPr>
            </w:pPr>
            <w:proofErr w:type="spellStart"/>
            <w:r w:rsidRPr="00E54189">
              <w:rPr>
                <w:rFonts w:ascii="Aptos Narrow" w:eastAsia="Times New Roman" w:hAnsi="Aptos Narrow" w:cs="Times New Roman"/>
                <w:b/>
                <w:bCs/>
                <w:color w:val="000000"/>
                <w:lang w:val="en-IN" w:eastAsia="en-IN"/>
              </w:rPr>
              <w:t>S.No</w:t>
            </w:r>
            <w:proofErr w:type="spellEnd"/>
            <w:r w:rsidRPr="00E54189">
              <w:rPr>
                <w:rFonts w:ascii="Aptos Narrow" w:eastAsia="Times New Roman" w:hAnsi="Aptos Narrow" w:cs="Times New Roman"/>
                <w:b/>
                <w:bCs/>
                <w:color w:val="000000"/>
                <w:lang w:val="en-IN" w:eastAsia="en-IN"/>
              </w:rPr>
              <w:t>.</w:t>
            </w:r>
          </w:p>
        </w:tc>
        <w:tc>
          <w:tcPr>
            <w:tcW w:w="4390" w:type="dxa"/>
            <w:tcBorders>
              <w:top w:val="single" w:sz="4" w:space="0" w:color="auto"/>
              <w:left w:val="nil"/>
              <w:bottom w:val="single" w:sz="4" w:space="0" w:color="auto"/>
              <w:right w:val="single" w:sz="4" w:space="0" w:color="auto"/>
            </w:tcBorders>
            <w:hideMark/>
          </w:tcPr>
          <w:p w14:paraId="2CC09C3A" w14:textId="77777777" w:rsidR="00291DF8" w:rsidRPr="00E54189" w:rsidRDefault="00291DF8" w:rsidP="0037281C">
            <w:pPr>
              <w:widowControl/>
              <w:autoSpaceDE/>
              <w:autoSpaceDN/>
              <w:jc w:val="center"/>
              <w:rPr>
                <w:rFonts w:ascii="Aptos Narrow" w:eastAsia="Times New Roman" w:hAnsi="Aptos Narrow" w:cs="Times New Roman"/>
                <w:b/>
                <w:bCs/>
                <w:color w:val="000000"/>
                <w:lang w:val="en-IN" w:eastAsia="en-IN"/>
              </w:rPr>
            </w:pPr>
            <w:r w:rsidRPr="00E54189">
              <w:rPr>
                <w:rFonts w:ascii="Aptos Narrow" w:eastAsia="Times New Roman" w:hAnsi="Aptos Narrow" w:cs="Times New Roman"/>
                <w:b/>
                <w:bCs/>
                <w:color w:val="000000"/>
                <w:lang w:val="en-IN" w:eastAsia="en-IN"/>
              </w:rPr>
              <w:t>ITEM DESCRIPTION</w:t>
            </w:r>
          </w:p>
        </w:tc>
        <w:tc>
          <w:tcPr>
            <w:tcW w:w="782" w:type="dxa"/>
            <w:tcBorders>
              <w:top w:val="single" w:sz="4" w:space="0" w:color="auto"/>
              <w:left w:val="nil"/>
              <w:bottom w:val="single" w:sz="4" w:space="0" w:color="auto"/>
              <w:right w:val="single" w:sz="4" w:space="0" w:color="auto"/>
            </w:tcBorders>
            <w:noWrap/>
            <w:hideMark/>
          </w:tcPr>
          <w:p w14:paraId="743616E9" w14:textId="77777777" w:rsidR="00291DF8" w:rsidRPr="00E54189" w:rsidRDefault="00291DF8" w:rsidP="0037281C">
            <w:pPr>
              <w:widowControl/>
              <w:autoSpaceDE/>
              <w:autoSpaceDN/>
              <w:jc w:val="center"/>
              <w:rPr>
                <w:rFonts w:ascii="Aptos Narrow" w:eastAsia="Times New Roman" w:hAnsi="Aptos Narrow" w:cs="Times New Roman"/>
                <w:b/>
                <w:bCs/>
                <w:color w:val="000000"/>
                <w:lang w:val="en-IN" w:eastAsia="en-IN"/>
              </w:rPr>
            </w:pPr>
            <w:r w:rsidRPr="00E54189">
              <w:rPr>
                <w:rFonts w:ascii="Aptos Narrow" w:eastAsia="Times New Roman" w:hAnsi="Aptos Narrow" w:cs="Times New Roman"/>
                <w:b/>
                <w:bCs/>
                <w:color w:val="000000"/>
                <w:lang w:val="en-IN" w:eastAsia="en-IN"/>
              </w:rPr>
              <w:t>UOM</w:t>
            </w:r>
          </w:p>
        </w:tc>
        <w:tc>
          <w:tcPr>
            <w:tcW w:w="999" w:type="dxa"/>
            <w:tcBorders>
              <w:top w:val="single" w:sz="4" w:space="0" w:color="auto"/>
              <w:left w:val="nil"/>
              <w:bottom w:val="single" w:sz="4" w:space="0" w:color="auto"/>
              <w:right w:val="single" w:sz="4" w:space="0" w:color="auto"/>
            </w:tcBorders>
            <w:noWrap/>
            <w:hideMark/>
          </w:tcPr>
          <w:p w14:paraId="5A19F18A" w14:textId="77777777" w:rsidR="00291DF8" w:rsidRPr="00E54189" w:rsidRDefault="00291DF8" w:rsidP="0037281C">
            <w:pPr>
              <w:widowControl/>
              <w:autoSpaceDE/>
              <w:autoSpaceDN/>
              <w:jc w:val="center"/>
              <w:rPr>
                <w:rFonts w:ascii="Aptos Narrow" w:eastAsia="Times New Roman" w:hAnsi="Aptos Narrow" w:cs="Times New Roman"/>
                <w:b/>
                <w:bCs/>
                <w:color w:val="000000"/>
                <w:lang w:val="en-IN" w:eastAsia="en-IN"/>
              </w:rPr>
            </w:pPr>
            <w:r w:rsidRPr="00E54189">
              <w:rPr>
                <w:rFonts w:ascii="Aptos Narrow" w:eastAsia="Times New Roman" w:hAnsi="Aptos Narrow" w:cs="Times New Roman"/>
                <w:b/>
                <w:bCs/>
                <w:color w:val="000000"/>
                <w:lang w:val="en-IN" w:eastAsia="en-IN"/>
              </w:rPr>
              <w:t>QTY</w:t>
            </w:r>
          </w:p>
        </w:tc>
        <w:tc>
          <w:tcPr>
            <w:tcW w:w="1052" w:type="dxa"/>
            <w:tcBorders>
              <w:top w:val="single" w:sz="4" w:space="0" w:color="auto"/>
              <w:left w:val="nil"/>
              <w:bottom w:val="single" w:sz="4" w:space="0" w:color="auto"/>
              <w:right w:val="single" w:sz="4" w:space="0" w:color="auto"/>
            </w:tcBorders>
          </w:tcPr>
          <w:p w14:paraId="30540F94" w14:textId="77777777" w:rsidR="00291DF8" w:rsidRPr="00E54189" w:rsidRDefault="00291DF8" w:rsidP="0037281C">
            <w:pPr>
              <w:widowControl/>
              <w:autoSpaceDE/>
              <w:autoSpaceDN/>
              <w:jc w:val="center"/>
              <w:rPr>
                <w:rFonts w:ascii="Aptos Narrow" w:eastAsia="Times New Roman" w:hAnsi="Aptos Narrow" w:cs="Times New Roman"/>
                <w:b/>
                <w:bCs/>
                <w:color w:val="000000"/>
                <w:lang w:val="en-IN" w:eastAsia="en-IN"/>
              </w:rPr>
            </w:pPr>
            <w:r>
              <w:rPr>
                <w:rFonts w:ascii="Aptos Narrow" w:eastAsia="Times New Roman" w:hAnsi="Aptos Narrow" w:cs="Times New Roman"/>
                <w:b/>
                <w:bCs/>
                <w:color w:val="000000"/>
                <w:lang w:val="en-IN" w:eastAsia="en-IN"/>
              </w:rPr>
              <w:t>Rate</w:t>
            </w:r>
          </w:p>
        </w:tc>
        <w:tc>
          <w:tcPr>
            <w:tcW w:w="1088" w:type="dxa"/>
            <w:tcBorders>
              <w:top w:val="single" w:sz="4" w:space="0" w:color="auto"/>
              <w:left w:val="single" w:sz="4" w:space="0" w:color="auto"/>
              <w:bottom w:val="single" w:sz="4" w:space="0" w:color="auto"/>
              <w:right w:val="single" w:sz="4" w:space="0" w:color="auto"/>
            </w:tcBorders>
            <w:hideMark/>
          </w:tcPr>
          <w:p w14:paraId="23E66F71" w14:textId="77777777" w:rsidR="00291DF8" w:rsidRPr="00E54189" w:rsidRDefault="00291DF8" w:rsidP="0037281C">
            <w:pPr>
              <w:widowControl/>
              <w:autoSpaceDE/>
              <w:autoSpaceDN/>
              <w:jc w:val="center"/>
              <w:rPr>
                <w:rFonts w:ascii="Aptos Narrow" w:eastAsia="Times New Roman" w:hAnsi="Aptos Narrow" w:cs="Times New Roman"/>
                <w:b/>
                <w:bCs/>
                <w:color w:val="000000"/>
                <w:lang w:val="en-IN" w:eastAsia="en-IN"/>
              </w:rPr>
            </w:pPr>
            <w:r w:rsidRPr="00E54189">
              <w:rPr>
                <w:rFonts w:ascii="Aptos Narrow" w:eastAsia="Times New Roman" w:hAnsi="Aptos Narrow" w:cs="Times New Roman"/>
                <w:b/>
                <w:bCs/>
                <w:color w:val="000000"/>
                <w:lang w:val="en-IN" w:eastAsia="en-IN"/>
              </w:rPr>
              <w:t>Amount</w:t>
            </w:r>
          </w:p>
        </w:tc>
      </w:tr>
      <w:tr w:rsidR="00291DF8" w:rsidRPr="00E54189" w14:paraId="287579A4" w14:textId="77777777" w:rsidTr="0037281C">
        <w:trPr>
          <w:trHeight w:val="600"/>
        </w:trPr>
        <w:tc>
          <w:tcPr>
            <w:tcW w:w="708" w:type="dxa"/>
            <w:tcBorders>
              <w:top w:val="nil"/>
              <w:left w:val="single" w:sz="4" w:space="0" w:color="auto"/>
              <w:bottom w:val="single" w:sz="4" w:space="0" w:color="auto"/>
              <w:right w:val="single" w:sz="4" w:space="0" w:color="auto"/>
            </w:tcBorders>
            <w:noWrap/>
            <w:vAlign w:val="center"/>
            <w:hideMark/>
          </w:tcPr>
          <w:p w14:paraId="7FF89DDC" w14:textId="77777777" w:rsidR="00291DF8" w:rsidRPr="00506802" w:rsidRDefault="00291DF8" w:rsidP="0037281C">
            <w:pPr>
              <w:widowControl/>
              <w:autoSpaceDE/>
              <w:autoSpaceDN/>
              <w:jc w:val="center"/>
              <w:rPr>
                <w:rFonts w:ascii="Aptos Narrow" w:eastAsia="Times New Roman" w:hAnsi="Aptos Narrow" w:cs="Times New Roman"/>
                <w:color w:val="000000"/>
                <w:sz w:val="20"/>
                <w:szCs w:val="20"/>
                <w:lang w:val="en-IN" w:eastAsia="en-IN"/>
              </w:rPr>
            </w:pPr>
            <w:r w:rsidRPr="00506802">
              <w:rPr>
                <w:rFonts w:ascii="Aptos Narrow" w:eastAsia="Times New Roman" w:hAnsi="Aptos Narrow" w:cs="Times New Roman"/>
                <w:color w:val="000000"/>
                <w:sz w:val="20"/>
                <w:szCs w:val="20"/>
                <w:lang w:val="en-IN" w:eastAsia="en-IN"/>
              </w:rPr>
              <w:t>1</w:t>
            </w:r>
          </w:p>
        </w:tc>
        <w:tc>
          <w:tcPr>
            <w:tcW w:w="4390" w:type="dxa"/>
            <w:tcBorders>
              <w:top w:val="nil"/>
              <w:left w:val="nil"/>
              <w:bottom w:val="single" w:sz="4" w:space="0" w:color="auto"/>
              <w:right w:val="single" w:sz="4" w:space="0" w:color="auto"/>
            </w:tcBorders>
            <w:vAlign w:val="bottom"/>
            <w:hideMark/>
          </w:tcPr>
          <w:p w14:paraId="7FCD0A69" w14:textId="77777777" w:rsidR="00291DF8" w:rsidRPr="00506802" w:rsidRDefault="00291DF8" w:rsidP="00291DF8">
            <w:pPr>
              <w:widowControl/>
              <w:autoSpaceDE/>
              <w:autoSpaceDN/>
              <w:jc w:val="both"/>
              <w:rPr>
                <w:rFonts w:ascii="Aptos Narrow" w:eastAsia="Times New Roman" w:hAnsi="Aptos Narrow" w:cs="Times New Roman"/>
                <w:color w:val="000000"/>
                <w:sz w:val="20"/>
                <w:szCs w:val="20"/>
                <w:lang w:val="en-IN" w:eastAsia="en-IN"/>
              </w:rPr>
            </w:pPr>
            <w:r w:rsidRPr="00506802">
              <w:rPr>
                <w:rFonts w:ascii="Aptos Narrow" w:hAnsi="Aptos Narrow"/>
                <w:color w:val="000000"/>
                <w:sz w:val="20"/>
                <w:szCs w:val="20"/>
              </w:rPr>
              <w:t xml:space="preserve">12-Watt Trim less light, Round, Surface, 50000 </w:t>
            </w:r>
            <w:proofErr w:type="spellStart"/>
            <w:r w:rsidRPr="00506802">
              <w:rPr>
                <w:rFonts w:ascii="Aptos Narrow" w:hAnsi="Aptos Narrow"/>
                <w:color w:val="000000"/>
                <w:sz w:val="20"/>
                <w:szCs w:val="20"/>
              </w:rPr>
              <w:t>Hr</w:t>
            </w:r>
            <w:proofErr w:type="spellEnd"/>
            <w:r w:rsidRPr="00506802">
              <w:rPr>
                <w:rFonts w:ascii="Aptos Narrow" w:hAnsi="Aptos Narrow"/>
                <w:color w:val="000000"/>
                <w:sz w:val="20"/>
                <w:szCs w:val="20"/>
              </w:rPr>
              <w:t xml:space="preserve"> running Life,6500k lumens, Make Wipro garnet /Philips</w:t>
            </w:r>
          </w:p>
        </w:tc>
        <w:tc>
          <w:tcPr>
            <w:tcW w:w="782" w:type="dxa"/>
            <w:tcBorders>
              <w:top w:val="nil"/>
              <w:left w:val="nil"/>
              <w:bottom w:val="single" w:sz="4" w:space="0" w:color="auto"/>
              <w:right w:val="single" w:sz="4" w:space="0" w:color="auto"/>
            </w:tcBorders>
            <w:vAlign w:val="bottom"/>
            <w:hideMark/>
          </w:tcPr>
          <w:p w14:paraId="78156A55" w14:textId="77777777" w:rsidR="00291DF8" w:rsidRPr="00506802" w:rsidRDefault="00291DF8" w:rsidP="0037281C">
            <w:pPr>
              <w:widowControl/>
              <w:autoSpaceDE/>
              <w:autoSpaceDN/>
              <w:jc w:val="center"/>
              <w:rPr>
                <w:rFonts w:ascii="Aptos Narrow" w:eastAsia="Times New Roman" w:hAnsi="Aptos Narrow" w:cs="Times New Roman"/>
                <w:color w:val="000000"/>
                <w:sz w:val="20"/>
                <w:szCs w:val="20"/>
                <w:lang w:val="en-IN" w:eastAsia="en-IN"/>
              </w:rPr>
            </w:pPr>
            <w:r w:rsidRPr="00506802">
              <w:rPr>
                <w:rFonts w:ascii="Aptos Narrow" w:hAnsi="Aptos Narrow"/>
                <w:color w:val="000000"/>
                <w:sz w:val="20"/>
                <w:szCs w:val="20"/>
              </w:rPr>
              <w:t>Nos</w:t>
            </w:r>
          </w:p>
        </w:tc>
        <w:tc>
          <w:tcPr>
            <w:tcW w:w="999" w:type="dxa"/>
            <w:tcBorders>
              <w:top w:val="nil"/>
              <w:left w:val="nil"/>
              <w:bottom w:val="single" w:sz="4" w:space="0" w:color="auto"/>
              <w:right w:val="single" w:sz="4" w:space="0" w:color="auto"/>
            </w:tcBorders>
            <w:vAlign w:val="bottom"/>
            <w:hideMark/>
          </w:tcPr>
          <w:p w14:paraId="689D3962" w14:textId="77777777" w:rsidR="00291DF8" w:rsidRPr="00506802" w:rsidRDefault="00291DF8" w:rsidP="0037281C">
            <w:pPr>
              <w:widowControl/>
              <w:autoSpaceDE/>
              <w:autoSpaceDN/>
              <w:jc w:val="center"/>
              <w:rPr>
                <w:rFonts w:ascii="Aptos Narrow" w:eastAsia="Times New Roman" w:hAnsi="Aptos Narrow" w:cs="Times New Roman"/>
                <w:color w:val="000000"/>
                <w:sz w:val="20"/>
                <w:szCs w:val="20"/>
                <w:lang w:val="en-IN" w:eastAsia="en-IN"/>
              </w:rPr>
            </w:pPr>
            <w:r w:rsidRPr="00506802">
              <w:rPr>
                <w:rFonts w:ascii="Aptos Narrow" w:hAnsi="Aptos Narrow"/>
                <w:color w:val="000000"/>
                <w:sz w:val="20"/>
                <w:szCs w:val="20"/>
              </w:rPr>
              <w:t>200.00</w:t>
            </w:r>
          </w:p>
        </w:tc>
        <w:tc>
          <w:tcPr>
            <w:tcW w:w="1052" w:type="dxa"/>
            <w:tcBorders>
              <w:top w:val="single" w:sz="4" w:space="0" w:color="auto"/>
              <w:left w:val="nil"/>
              <w:bottom w:val="single" w:sz="4" w:space="0" w:color="auto"/>
              <w:right w:val="single" w:sz="4" w:space="0" w:color="auto"/>
            </w:tcBorders>
          </w:tcPr>
          <w:p w14:paraId="72AF6434" w14:textId="77777777" w:rsidR="00291DF8" w:rsidRPr="00506802" w:rsidRDefault="00291DF8" w:rsidP="0037281C">
            <w:pPr>
              <w:widowControl/>
              <w:autoSpaceDE/>
              <w:autoSpaceDN/>
              <w:jc w:val="center"/>
              <w:rPr>
                <w:rFonts w:ascii="Aptos Narrow" w:eastAsia="Times New Roman" w:hAnsi="Aptos Narrow" w:cs="Times New Roman"/>
                <w:color w:val="000000"/>
                <w:sz w:val="20"/>
                <w:szCs w:val="20"/>
                <w:lang w:val="en-IN" w:eastAsia="en-IN"/>
              </w:rPr>
            </w:pPr>
          </w:p>
        </w:tc>
        <w:tc>
          <w:tcPr>
            <w:tcW w:w="1088" w:type="dxa"/>
            <w:tcBorders>
              <w:top w:val="nil"/>
              <w:left w:val="single" w:sz="4" w:space="0" w:color="auto"/>
              <w:bottom w:val="single" w:sz="4" w:space="0" w:color="auto"/>
              <w:right w:val="single" w:sz="4" w:space="0" w:color="auto"/>
            </w:tcBorders>
            <w:vAlign w:val="center"/>
          </w:tcPr>
          <w:p w14:paraId="4DA4058B" w14:textId="77777777" w:rsidR="00291DF8" w:rsidRPr="00506802" w:rsidRDefault="00291DF8" w:rsidP="0037281C">
            <w:pPr>
              <w:widowControl/>
              <w:autoSpaceDE/>
              <w:autoSpaceDN/>
              <w:jc w:val="center"/>
              <w:rPr>
                <w:rFonts w:ascii="Aptos Narrow" w:eastAsia="Times New Roman" w:hAnsi="Aptos Narrow" w:cs="Times New Roman"/>
                <w:color w:val="000000"/>
                <w:sz w:val="20"/>
                <w:szCs w:val="20"/>
                <w:lang w:val="en-IN" w:eastAsia="en-IN"/>
              </w:rPr>
            </w:pPr>
          </w:p>
        </w:tc>
      </w:tr>
      <w:tr w:rsidR="00291DF8" w:rsidRPr="00E54189" w14:paraId="047E3D59" w14:textId="77777777" w:rsidTr="0037281C">
        <w:trPr>
          <w:trHeight w:val="300"/>
        </w:trPr>
        <w:tc>
          <w:tcPr>
            <w:tcW w:w="708" w:type="dxa"/>
            <w:tcBorders>
              <w:top w:val="nil"/>
              <w:left w:val="single" w:sz="4" w:space="0" w:color="auto"/>
              <w:bottom w:val="single" w:sz="4" w:space="0" w:color="auto"/>
              <w:right w:val="single" w:sz="4" w:space="0" w:color="auto"/>
            </w:tcBorders>
            <w:noWrap/>
            <w:vAlign w:val="center"/>
            <w:hideMark/>
          </w:tcPr>
          <w:p w14:paraId="3DC861BE" w14:textId="77777777" w:rsidR="00291DF8" w:rsidRPr="00506802" w:rsidRDefault="00291DF8" w:rsidP="0037281C">
            <w:pPr>
              <w:widowControl/>
              <w:autoSpaceDE/>
              <w:autoSpaceDN/>
              <w:jc w:val="center"/>
              <w:rPr>
                <w:rFonts w:ascii="Aptos Narrow" w:eastAsia="Times New Roman" w:hAnsi="Aptos Narrow" w:cs="Times New Roman"/>
                <w:color w:val="000000"/>
                <w:sz w:val="20"/>
                <w:szCs w:val="20"/>
                <w:lang w:val="en-IN" w:eastAsia="en-IN"/>
              </w:rPr>
            </w:pPr>
            <w:r w:rsidRPr="00506802">
              <w:rPr>
                <w:rFonts w:ascii="Aptos Narrow" w:eastAsia="Times New Roman" w:hAnsi="Aptos Narrow" w:cs="Times New Roman"/>
                <w:color w:val="000000"/>
                <w:sz w:val="20"/>
                <w:szCs w:val="20"/>
                <w:lang w:val="en-IN" w:eastAsia="en-IN"/>
              </w:rPr>
              <w:t>2</w:t>
            </w:r>
          </w:p>
        </w:tc>
        <w:tc>
          <w:tcPr>
            <w:tcW w:w="4390" w:type="dxa"/>
            <w:tcBorders>
              <w:top w:val="nil"/>
              <w:left w:val="nil"/>
              <w:bottom w:val="single" w:sz="4" w:space="0" w:color="auto"/>
              <w:right w:val="single" w:sz="4" w:space="0" w:color="auto"/>
            </w:tcBorders>
            <w:vAlign w:val="bottom"/>
            <w:hideMark/>
          </w:tcPr>
          <w:p w14:paraId="4B5A95B5" w14:textId="77777777" w:rsidR="00291DF8" w:rsidRPr="00506802" w:rsidRDefault="00291DF8" w:rsidP="00291DF8">
            <w:pPr>
              <w:widowControl/>
              <w:autoSpaceDE/>
              <w:autoSpaceDN/>
              <w:jc w:val="both"/>
              <w:rPr>
                <w:rFonts w:ascii="Aptos Narrow" w:eastAsia="Times New Roman" w:hAnsi="Aptos Narrow" w:cs="Times New Roman"/>
                <w:color w:val="000000"/>
                <w:sz w:val="20"/>
                <w:szCs w:val="20"/>
                <w:lang w:val="en-IN" w:eastAsia="en-IN"/>
              </w:rPr>
            </w:pPr>
            <w:r w:rsidRPr="00506802">
              <w:rPr>
                <w:rFonts w:ascii="Aptos Narrow" w:hAnsi="Aptos Narrow"/>
                <w:color w:val="000000"/>
                <w:sz w:val="20"/>
                <w:szCs w:val="20"/>
              </w:rPr>
              <w:t>15-</w:t>
            </w:r>
            <w:proofErr w:type="gramStart"/>
            <w:r w:rsidRPr="00506802">
              <w:rPr>
                <w:rFonts w:ascii="Aptos Narrow" w:hAnsi="Aptos Narrow"/>
                <w:color w:val="000000"/>
                <w:sz w:val="20"/>
                <w:szCs w:val="20"/>
              </w:rPr>
              <w:t>Watt  square</w:t>
            </w:r>
            <w:proofErr w:type="gramEnd"/>
            <w:r w:rsidRPr="00506802">
              <w:rPr>
                <w:rFonts w:ascii="Aptos Narrow" w:hAnsi="Aptos Narrow"/>
                <w:color w:val="000000"/>
                <w:sz w:val="20"/>
                <w:szCs w:val="20"/>
              </w:rPr>
              <w:t xml:space="preserve"> recessed light, Dia 168 mm &amp; cut-out 150 mm Make Wipro Garnet/ Philips 50000 </w:t>
            </w:r>
            <w:proofErr w:type="spellStart"/>
            <w:r w:rsidRPr="00506802">
              <w:rPr>
                <w:rFonts w:ascii="Aptos Narrow" w:hAnsi="Aptos Narrow"/>
                <w:color w:val="000000"/>
                <w:sz w:val="20"/>
                <w:szCs w:val="20"/>
              </w:rPr>
              <w:t>Hr</w:t>
            </w:r>
            <w:proofErr w:type="spellEnd"/>
            <w:r w:rsidRPr="00506802">
              <w:rPr>
                <w:rFonts w:ascii="Aptos Narrow" w:hAnsi="Aptos Narrow"/>
                <w:color w:val="000000"/>
                <w:sz w:val="20"/>
                <w:szCs w:val="20"/>
              </w:rPr>
              <w:t xml:space="preserve"> running Life,6500k lumens, Make Wipro garnet /Philips </w:t>
            </w:r>
          </w:p>
        </w:tc>
        <w:tc>
          <w:tcPr>
            <w:tcW w:w="782" w:type="dxa"/>
            <w:tcBorders>
              <w:top w:val="nil"/>
              <w:left w:val="nil"/>
              <w:bottom w:val="single" w:sz="4" w:space="0" w:color="auto"/>
              <w:right w:val="single" w:sz="4" w:space="0" w:color="auto"/>
            </w:tcBorders>
            <w:vAlign w:val="bottom"/>
            <w:hideMark/>
          </w:tcPr>
          <w:p w14:paraId="6D2E18DE" w14:textId="77777777" w:rsidR="00291DF8" w:rsidRPr="00506802" w:rsidRDefault="00291DF8" w:rsidP="0037281C">
            <w:pPr>
              <w:widowControl/>
              <w:autoSpaceDE/>
              <w:autoSpaceDN/>
              <w:jc w:val="center"/>
              <w:rPr>
                <w:rFonts w:ascii="Aptos Narrow" w:eastAsia="Times New Roman" w:hAnsi="Aptos Narrow" w:cs="Times New Roman"/>
                <w:color w:val="000000"/>
                <w:sz w:val="20"/>
                <w:szCs w:val="20"/>
                <w:lang w:val="en-IN" w:eastAsia="en-IN"/>
              </w:rPr>
            </w:pPr>
            <w:r w:rsidRPr="00506802">
              <w:rPr>
                <w:rFonts w:ascii="Aptos Narrow" w:hAnsi="Aptos Narrow"/>
                <w:color w:val="000000"/>
                <w:sz w:val="20"/>
                <w:szCs w:val="20"/>
              </w:rPr>
              <w:t>Nos</w:t>
            </w:r>
          </w:p>
        </w:tc>
        <w:tc>
          <w:tcPr>
            <w:tcW w:w="999" w:type="dxa"/>
            <w:tcBorders>
              <w:top w:val="nil"/>
              <w:left w:val="nil"/>
              <w:bottom w:val="single" w:sz="4" w:space="0" w:color="auto"/>
              <w:right w:val="single" w:sz="4" w:space="0" w:color="auto"/>
            </w:tcBorders>
            <w:vAlign w:val="bottom"/>
            <w:hideMark/>
          </w:tcPr>
          <w:p w14:paraId="1C7CEDDE" w14:textId="77777777" w:rsidR="00291DF8" w:rsidRPr="00506802" w:rsidRDefault="00291DF8" w:rsidP="0037281C">
            <w:pPr>
              <w:widowControl/>
              <w:autoSpaceDE/>
              <w:autoSpaceDN/>
              <w:jc w:val="center"/>
              <w:rPr>
                <w:rFonts w:ascii="Aptos Narrow" w:eastAsia="Times New Roman" w:hAnsi="Aptos Narrow" w:cs="Times New Roman"/>
                <w:color w:val="000000"/>
                <w:sz w:val="20"/>
                <w:szCs w:val="20"/>
                <w:lang w:val="en-IN" w:eastAsia="en-IN"/>
              </w:rPr>
            </w:pPr>
            <w:r w:rsidRPr="00506802">
              <w:rPr>
                <w:rFonts w:ascii="Aptos Narrow" w:hAnsi="Aptos Narrow"/>
                <w:color w:val="000000"/>
                <w:sz w:val="20"/>
                <w:szCs w:val="20"/>
              </w:rPr>
              <w:t>20.00</w:t>
            </w:r>
          </w:p>
        </w:tc>
        <w:tc>
          <w:tcPr>
            <w:tcW w:w="1052" w:type="dxa"/>
            <w:tcBorders>
              <w:top w:val="single" w:sz="4" w:space="0" w:color="auto"/>
              <w:left w:val="nil"/>
              <w:bottom w:val="single" w:sz="4" w:space="0" w:color="auto"/>
              <w:right w:val="single" w:sz="4" w:space="0" w:color="auto"/>
            </w:tcBorders>
          </w:tcPr>
          <w:p w14:paraId="7FBE22CE" w14:textId="77777777" w:rsidR="00291DF8" w:rsidRPr="00506802" w:rsidRDefault="00291DF8" w:rsidP="0037281C">
            <w:pPr>
              <w:widowControl/>
              <w:autoSpaceDE/>
              <w:autoSpaceDN/>
              <w:jc w:val="center"/>
              <w:rPr>
                <w:rFonts w:ascii="Aptos Narrow" w:eastAsia="Times New Roman" w:hAnsi="Aptos Narrow" w:cs="Times New Roman"/>
                <w:color w:val="000000"/>
                <w:sz w:val="20"/>
                <w:szCs w:val="20"/>
                <w:lang w:val="en-IN" w:eastAsia="en-IN"/>
              </w:rPr>
            </w:pPr>
          </w:p>
        </w:tc>
        <w:tc>
          <w:tcPr>
            <w:tcW w:w="1088" w:type="dxa"/>
            <w:tcBorders>
              <w:top w:val="nil"/>
              <w:left w:val="single" w:sz="4" w:space="0" w:color="auto"/>
              <w:bottom w:val="single" w:sz="4" w:space="0" w:color="auto"/>
              <w:right w:val="single" w:sz="4" w:space="0" w:color="auto"/>
            </w:tcBorders>
            <w:vAlign w:val="center"/>
          </w:tcPr>
          <w:p w14:paraId="3C4A2BC7" w14:textId="77777777" w:rsidR="00291DF8" w:rsidRPr="00506802" w:rsidRDefault="00291DF8" w:rsidP="0037281C">
            <w:pPr>
              <w:widowControl/>
              <w:autoSpaceDE/>
              <w:autoSpaceDN/>
              <w:jc w:val="center"/>
              <w:rPr>
                <w:rFonts w:ascii="Aptos Narrow" w:eastAsia="Times New Roman" w:hAnsi="Aptos Narrow" w:cs="Times New Roman"/>
                <w:color w:val="000000"/>
                <w:sz w:val="20"/>
                <w:szCs w:val="20"/>
                <w:lang w:val="en-IN" w:eastAsia="en-IN"/>
              </w:rPr>
            </w:pPr>
          </w:p>
        </w:tc>
      </w:tr>
      <w:tr w:rsidR="00291DF8" w:rsidRPr="00E54189" w14:paraId="47DB4295" w14:textId="77777777" w:rsidTr="0037281C">
        <w:trPr>
          <w:trHeight w:val="600"/>
        </w:trPr>
        <w:tc>
          <w:tcPr>
            <w:tcW w:w="708" w:type="dxa"/>
            <w:tcBorders>
              <w:top w:val="nil"/>
              <w:left w:val="single" w:sz="4" w:space="0" w:color="auto"/>
              <w:bottom w:val="single" w:sz="4" w:space="0" w:color="auto"/>
              <w:right w:val="single" w:sz="4" w:space="0" w:color="auto"/>
            </w:tcBorders>
            <w:noWrap/>
            <w:vAlign w:val="center"/>
            <w:hideMark/>
          </w:tcPr>
          <w:p w14:paraId="7A0440D1" w14:textId="77777777" w:rsidR="00291DF8" w:rsidRPr="00506802" w:rsidRDefault="00291DF8" w:rsidP="0037281C">
            <w:pPr>
              <w:widowControl/>
              <w:autoSpaceDE/>
              <w:autoSpaceDN/>
              <w:jc w:val="center"/>
              <w:rPr>
                <w:rFonts w:ascii="Aptos Narrow" w:eastAsia="Times New Roman" w:hAnsi="Aptos Narrow" w:cs="Times New Roman"/>
                <w:color w:val="000000"/>
                <w:sz w:val="20"/>
                <w:szCs w:val="20"/>
                <w:lang w:val="en-IN" w:eastAsia="en-IN"/>
              </w:rPr>
            </w:pPr>
            <w:r w:rsidRPr="00506802">
              <w:rPr>
                <w:rFonts w:ascii="Aptos Narrow" w:eastAsia="Times New Roman" w:hAnsi="Aptos Narrow" w:cs="Times New Roman"/>
                <w:color w:val="000000"/>
                <w:sz w:val="20"/>
                <w:szCs w:val="20"/>
                <w:lang w:val="en-IN" w:eastAsia="en-IN"/>
              </w:rPr>
              <w:t>3</w:t>
            </w:r>
          </w:p>
        </w:tc>
        <w:tc>
          <w:tcPr>
            <w:tcW w:w="4390" w:type="dxa"/>
            <w:tcBorders>
              <w:top w:val="nil"/>
              <w:left w:val="nil"/>
              <w:bottom w:val="single" w:sz="4" w:space="0" w:color="auto"/>
              <w:right w:val="single" w:sz="4" w:space="0" w:color="auto"/>
            </w:tcBorders>
            <w:vAlign w:val="bottom"/>
            <w:hideMark/>
          </w:tcPr>
          <w:p w14:paraId="103788B1" w14:textId="3982B34B" w:rsidR="00291DF8" w:rsidRPr="00506802" w:rsidRDefault="00291DF8" w:rsidP="00291DF8">
            <w:pPr>
              <w:widowControl/>
              <w:autoSpaceDE/>
              <w:autoSpaceDN/>
              <w:jc w:val="both"/>
              <w:rPr>
                <w:rFonts w:ascii="Aptos Narrow" w:eastAsia="Times New Roman" w:hAnsi="Aptos Narrow" w:cs="Times New Roman"/>
                <w:color w:val="000000"/>
                <w:sz w:val="20"/>
                <w:szCs w:val="20"/>
                <w:lang w:val="en-IN" w:eastAsia="en-IN"/>
              </w:rPr>
            </w:pPr>
            <w:r w:rsidRPr="00506802">
              <w:rPr>
                <w:rFonts w:ascii="Aptos Narrow" w:hAnsi="Aptos Narrow"/>
                <w:color w:val="000000"/>
                <w:sz w:val="20"/>
                <w:szCs w:val="20"/>
              </w:rPr>
              <w:t>20 Watt, recessed mounted</w:t>
            </w:r>
            <w:r>
              <w:rPr>
                <w:rFonts w:ascii="Aptos Narrow" w:hAnsi="Aptos Narrow"/>
                <w:color w:val="000000"/>
                <w:sz w:val="20"/>
                <w:szCs w:val="20"/>
              </w:rPr>
              <w:t xml:space="preserve"> </w:t>
            </w:r>
            <w:r w:rsidRPr="00506802">
              <w:rPr>
                <w:rFonts w:ascii="Aptos Narrow" w:hAnsi="Aptos Narrow"/>
                <w:color w:val="000000"/>
                <w:sz w:val="20"/>
                <w:szCs w:val="20"/>
              </w:rPr>
              <w:t xml:space="preserve">type round light, Dia 220mm &amp; cutout 200mm, 50000 </w:t>
            </w:r>
            <w:proofErr w:type="spellStart"/>
            <w:r w:rsidRPr="00506802">
              <w:rPr>
                <w:rFonts w:ascii="Aptos Narrow" w:hAnsi="Aptos Narrow"/>
                <w:color w:val="000000"/>
                <w:sz w:val="20"/>
                <w:szCs w:val="20"/>
              </w:rPr>
              <w:t>Hr</w:t>
            </w:r>
            <w:proofErr w:type="spellEnd"/>
            <w:r w:rsidRPr="00506802">
              <w:rPr>
                <w:rFonts w:ascii="Aptos Narrow" w:hAnsi="Aptos Narrow"/>
                <w:color w:val="000000"/>
                <w:sz w:val="20"/>
                <w:szCs w:val="20"/>
              </w:rPr>
              <w:t xml:space="preserve"> running Life,6500k lumens, Make Wipro garnet /Philips</w:t>
            </w:r>
          </w:p>
        </w:tc>
        <w:tc>
          <w:tcPr>
            <w:tcW w:w="782" w:type="dxa"/>
            <w:tcBorders>
              <w:top w:val="nil"/>
              <w:left w:val="nil"/>
              <w:bottom w:val="single" w:sz="4" w:space="0" w:color="auto"/>
              <w:right w:val="single" w:sz="4" w:space="0" w:color="auto"/>
            </w:tcBorders>
            <w:vAlign w:val="bottom"/>
            <w:hideMark/>
          </w:tcPr>
          <w:p w14:paraId="3D839E08" w14:textId="77777777" w:rsidR="00291DF8" w:rsidRPr="00506802" w:rsidRDefault="00291DF8" w:rsidP="0037281C">
            <w:pPr>
              <w:widowControl/>
              <w:autoSpaceDE/>
              <w:autoSpaceDN/>
              <w:jc w:val="center"/>
              <w:rPr>
                <w:rFonts w:ascii="Aptos Narrow" w:eastAsia="Times New Roman" w:hAnsi="Aptos Narrow" w:cs="Times New Roman"/>
                <w:color w:val="000000"/>
                <w:sz w:val="20"/>
                <w:szCs w:val="20"/>
                <w:lang w:val="en-IN" w:eastAsia="en-IN"/>
              </w:rPr>
            </w:pPr>
            <w:r w:rsidRPr="00506802">
              <w:rPr>
                <w:rFonts w:ascii="Aptos Narrow" w:hAnsi="Aptos Narrow"/>
                <w:color w:val="000000"/>
                <w:sz w:val="20"/>
                <w:szCs w:val="20"/>
              </w:rPr>
              <w:t>Nos</w:t>
            </w:r>
          </w:p>
        </w:tc>
        <w:tc>
          <w:tcPr>
            <w:tcW w:w="999" w:type="dxa"/>
            <w:tcBorders>
              <w:top w:val="nil"/>
              <w:left w:val="nil"/>
              <w:bottom w:val="single" w:sz="4" w:space="0" w:color="auto"/>
              <w:right w:val="single" w:sz="4" w:space="0" w:color="auto"/>
            </w:tcBorders>
            <w:vAlign w:val="bottom"/>
            <w:hideMark/>
          </w:tcPr>
          <w:p w14:paraId="7D52676D" w14:textId="77777777" w:rsidR="00291DF8" w:rsidRPr="00506802" w:rsidRDefault="00291DF8" w:rsidP="0037281C">
            <w:pPr>
              <w:widowControl/>
              <w:autoSpaceDE/>
              <w:autoSpaceDN/>
              <w:jc w:val="center"/>
              <w:rPr>
                <w:rFonts w:ascii="Aptos Narrow" w:eastAsia="Times New Roman" w:hAnsi="Aptos Narrow" w:cs="Times New Roman"/>
                <w:color w:val="000000"/>
                <w:sz w:val="20"/>
                <w:szCs w:val="20"/>
                <w:lang w:val="en-IN" w:eastAsia="en-IN"/>
              </w:rPr>
            </w:pPr>
            <w:r w:rsidRPr="00506802">
              <w:rPr>
                <w:rFonts w:ascii="Aptos Narrow" w:hAnsi="Aptos Narrow"/>
                <w:color w:val="000000"/>
                <w:sz w:val="20"/>
                <w:szCs w:val="20"/>
              </w:rPr>
              <w:t>30.00</w:t>
            </w:r>
          </w:p>
        </w:tc>
        <w:tc>
          <w:tcPr>
            <w:tcW w:w="1052" w:type="dxa"/>
            <w:tcBorders>
              <w:top w:val="single" w:sz="4" w:space="0" w:color="auto"/>
              <w:left w:val="nil"/>
              <w:bottom w:val="single" w:sz="4" w:space="0" w:color="auto"/>
              <w:right w:val="single" w:sz="4" w:space="0" w:color="auto"/>
            </w:tcBorders>
          </w:tcPr>
          <w:p w14:paraId="5D56CE96" w14:textId="77777777" w:rsidR="00291DF8" w:rsidRPr="00506802" w:rsidRDefault="00291DF8" w:rsidP="0037281C">
            <w:pPr>
              <w:widowControl/>
              <w:autoSpaceDE/>
              <w:autoSpaceDN/>
              <w:jc w:val="center"/>
              <w:rPr>
                <w:rFonts w:ascii="Aptos Narrow" w:eastAsia="Times New Roman" w:hAnsi="Aptos Narrow" w:cs="Times New Roman"/>
                <w:color w:val="000000"/>
                <w:sz w:val="20"/>
                <w:szCs w:val="20"/>
                <w:lang w:val="en-IN" w:eastAsia="en-IN"/>
              </w:rPr>
            </w:pPr>
          </w:p>
        </w:tc>
        <w:tc>
          <w:tcPr>
            <w:tcW w:w="1088" w:type="dxa"/>
            <w:tcBorders>
              <w:top w:val="nil"/>
              <w:left w:val="single" w:sz="4" w:space="0" w:color="auto"/>
              <w:bottom w:val="single" w:sz="4" w:space="0" w:color="auto"/>
              <w:right w:val="single" w:sz="4" w:space="0" w:color="auto"/>
            </w:tcBorders>
            <w:vAlign w:val="center"/>
          </w:tcPr>
          <w:p w14:paraId="6640326C" w14:textId="77777777" w:rsidR="00291DF8" w:rsidRPr="00506802" w:rsidRDefault="00291DF8" w:rsidP="0037281C">
            <w:pPr>
              <w:widowControl/>
              <w:autoSpaceDE/>
              <w:autoSpaceDN/>
              <w:jc w:val="center"/>
              <w:rPr>
                <w:rFonts w:ascii="Aptos Narrow" w:eastAsia="Times New Roman" w:hAnsi="Aptos Narrow" w:cs="Times New Roman"/>
                <w:color w:val="000000"/>
                <w:sz w:val="20"/>
                <w:szCs w:val="20"/>
                <w:lang w:val="en-IN" w:eastAsia="en-IN"/>
              </w:rPr>
            </w:pPr>
          </w:p>
        </w:tc>
      </w:tr>
      <w:tr w:rsidR="00291DF8" w:rsidRPr="00E54189" w14:paraId="0BC3CB98" w14:textId="77777777" w:rsidTr="0037281C">
        <w:trPr>
          <w:trHeight w:val="255"/>
        </w:trPr>
        <w:tc>
          <w:tcPr>
            <w:tcW w:w="708" w:type="dxa"/>
            <w:tcBorders>
              <w:top w:val="nil"/>
              <w:left w:val="single" w:sz="4" w:space="0" w:color="auto"/>
              <w:bottom w:val="single" w:sz="4" w:space="0" w:color="auto"/>
              <w:right w:val="single" w:sz="4" w:space="0" w:color="auto"/>
            </w:tcBorders>
            <w:noWrap/>
            <w:vAlign w:val="center"/>
          </w:tcPr>
          <w:p w14:paraId="419636CE" w14:textId="77777777" w:rsidR="00291DF8" w:rsidRPr="00E54189" w:rsidRDefault="00291DF8" w:rsidP="0037281C">
            <w:pPr>
              <w:widowControl/>
              <w:autoSpaceDE/>
              <w:autoSpaceDN/>
              <w:jc w:val="center"/>
              <w:rPr>
                <w:rFonts w:ascii="Aptos Narrow" w:eastAsia="Times New Roman" w:hAnsi="Aptos Narrow" w:cs="Times New Roman"/>
                <w:color w:val="000000"/>
                <w:lang w:val="en-IN" w:eastAsia="en-IN"/>
              </w:rPr>
            </w:pPr>
          </w:p>
        </w:tc>
        <w:tc>
          <w:tcPr>
            <w:tcW w:w="7223" w:type="dxa"/>
            <w:gridSpan w:val="4"/>
            <w:tcBorders>
              <w:top w:val="nil"/>
              <w:left w:val="nil"/>
              <w:bottom w:val="single" w:sz="4" w:space="0" w:color="auto"/>
              <w:right w:val="single" w:sz="4" w:space="0" w:color="auto"/>
            </w:tcBorders>
            <w:vAlign w:val="center"/>
          </w:tcPr>
          <w:p w14:paraId="3AC14D29" w14:textId="77777777" w:rsidR="00291DF8" w:rsidRPr="00DD61D4" w:rsidRDefault="00291DF8" w:rsidP="00291DF8">
            <w:pPr>
              <w:widowControl/>
              <w:autoSpaceDE/>
              <w:autoSpaceDN/>
              <w:jc w:val="right"/>
              <w:rPr>
                <w:rFonts w:ascii="Aptos Narrow" w:eastAsia="Times New Roman" w:hAnsi="Aptos Narrow" w:cs="Times New Roman"/>
                <w:b/>
                <w:bCs/>
                <w:color w:val="000000"/>
                <w:lang w:val="en-IN" w:eastAsia="en-IN"/>
              </w:rPr>
            </w:pPr>
            <w:r w:rsidRPr="00DD61D4">
              <w:rPr>
                <w:rFonts w:ascii="Aptos Narrow" w:eastAsia="Times New Roman" w:hAnsi="Aptos Narrow" w:cs="Times New Roman"/>
                <w:b/>
                <w:bCs/>
                <w:color w:val="000000"/>
                <w:lang w:val="en-IN" w:eastAsia="en-IN"/>
              </w:rPr>
              <w:t>Amount</w:t>
            </w:r>
          </w:p>
        </w:tc>
        <w:tc>
          <w:tcPr>
            <w:tcW w:w="1088" w:type="dxa"/>
            <w:tcBorders>
              <w:top w:val="nil"/>
              <w:left w:val="single" w:sz="4" w:space="0" w:color="auto"/>
              <w:bottom w:val="single" w:sz="4" w:space="0" w:color="auto"/>
              <w:right w:val="single" w:sz="4" w:space="0" w:color="auto"/>
            </w:tcBorders>
            <w:vAlign w:val="center"/>
          </w:tcPr>
          <w:p w14:paraId="24B9ECF2" w14:textId="77777777" w:rsidR="00291DF8" w:rsidRPr="00E54189" w:rsidRDefault="00291DF8" w:rsidP="0037281C">
            <w:pPr>
              <w:widowControl/>
              <w:autoSpaceDE/>
              <w:autoSpaceDN/>
              <w:jc w:val="center"/>
              <w:rPr>
                <w:rFonts w:ascii="Aptos Narrow" w:eastAsia="Times New Roman" w:hAnsi="Aptos Narrow" w:cs="Times New Roman"/>
                <w:color w:val="000000"/>
                <w:lang w:val="en-IN" w:eastAsia="en-IN"/>
              </w:rPr>
            </w:pPr>
          </w:p>
        </w:tc>
      </w:tr>
      <w:tr w:rsidR="00291DF8" w:rsidRPr="00E54189" w14:paraId="53B6BB99" w14:textId="77777777" w:rsidTr="0037281C">
        <w:trPr>
          <w:trHeight w:val="245"/>
        </w:trPr>
        <w:tc>
          <w:tcPr>
            <w:tcW w:w="708" w:type="dxa"/>
            <w:tcBorders>
              <w:top w:val="nil"/>
              <w:left w:val="single" w:sz="4" w:space="0" w:color="auto"/>
              <w:bottom w:val="single" w:sz="4" w:space="0" w:color="auto"/>
              <w:right w:val="single" w:sz="4" w:space="0" w:color="auto"/>
            </w:tcBorders>
            <w:noWrap/>
            <w:vAlign w:val="center"/>
          </w:tcPr>
          <w:p w14:paraId="71664B3A" w14:textId="77777777" w:rsidR="00291DF8" w:rsidRPr="00E54189" w:rsidRDefault="00291DF8" w:rsidP="0037281C">
            <w:pPr>
              <w:widowControl/>
              <w:autoSpaceDE/>
              <w:autoSpaceDN/>
              <w:jc w:val="center"/>
              <w:rPr>
                <w:rFonts w:ascii="Aptos Narrow" w:eastAsia="Times New Roman" w:hAnsi="Aptos Narrow" w:cs="Times New Roman"/>
                <w:color w:val="000000"/>
                <w:lang w:val="en-IN" w:eastAsia="en-IN"/>
              </w:rPr>
            </w:pPr>
          </w:p>
        </w:tc>
        <w:tc>
          <w:tcPr>
            <w:tcW w:w="7223" w:type="dxa"/>
            <w:gridSpan w:val="4"/>
            <w:tcBorders>
              <w:top w:val="nil"/>
              <w:left w:val="nil"/>
              <w:bottom w:val="single" w:sz="4" w:space="0" w:color="auto"/>
              <w:right w:val="single" w:sz="4" w:space="0" w:color="auto"/>
            </w:tcBorders>
            <w:vAlign w:val="center"/>
          </w:tcPr>
          <w:p w14:paraId="7C60D512" w14:textId="77777777" w:rsidR="00291DF8" w:rsidRPr="00DD61D4" w:rsidRDefault="00291DF8" w:rsidP="00291DF8">
            <w:pPr>
              <w:widowControl/>
              <w:autoSpaceDE/>
              <w:autoSpaceDN/>
              <w:jc w:val="right"/>
              <w:rPr>
                <w:rFonts w:ascii="Aptos Narrow" w:eastAsia="Times New Roman" w:hAnsi="Aptos Narrow" w:cs="Times New Roman"/>
                <w:b/>
                <w:bCs/>
                <w:color w:val="000000"/>
                <w:lang w:val="en-IN" w:eastAsia="en-IN"/>
              </w:rPr>
            </w:pPr>
            <w:r w:rsidRPr="00DD61D4">
              <w:rPr>
                <w:rFonts w:ascii="Aptos Narrow" w:eastAsia="Times New Roman" w:hAnsi="Aptos Narrow" w:cs="Times New Roman"/>
                <w:b/>
                <w:bCs/>
                <w:color w:val="000000"/>
                <w:lang w:val="en-IN" w:eastAsia="en-IN"/>
              </w:rPr>
              <w:t>GST as Applicable</w:t>
            </w:r>
          </w:p>
        </w:tc>
        <w:tc>
          <w:tcPr>
            <w:tcW w:w="1088" w:type="dxa"/>
            <w:tcBorders>
              <w:top w:val="nil"/>
              <w:left w:val="single" w:sz="4" w:space="0" w:color="auto"/>
              <w:bottom w:val="single" w:sz="4" w:space="0" w:color="auto"/>
              <w:right w:val="single" w:sz="4" w:space="0" w:color="auto"/>
            </w:tcBorders>
            <w:vAlign w:val="center"/>
          </w:tcPr>
          <w:p w14:paraId="29DB0E0C" w14:textId="77777777" w:rsidR="00291DF8" w:rsidRPr="00E54189" w:rsidRDefault="00291DF8" w:rsidP="0037281C">
            <w:pPr>
              <w:widowControl/>
              <w:autoSpaceDE/>
              <w:autoSpaceDN/>
              <w:jc w:val="center"/>
              <w:rPr>
                <w:rFonts w:ascii="Aptos Narrow" w:eastAsia="Times New Roman" w:hAnsi="Aptos Narrow" w:cs="Times New Roman"/>
                <w:color w:val="000000"/>
                <w:lang w:val="en-IN" w:eastAsia="en-IN"/>
              </w:rPr>
            </w:pPr>
          </w:p>
        </w:tc>
      </w:tr>
      <w:tr w:rsidR="00291DF8" w:rsidRPr="00E54189" w14:paraId="3115BE62" w14:textId="77777777" w:rsidTr="0037281C">
        <w:trPr>
          <w:trHeight w:val="300"/>
        </w:trPr>
        <w:tc>
          <w:tcPr>
            <w:tcW w:w="708" w:type="dxa"/>
            <w:tcBorders>
              <w:top w:val="nil"/>
              <w:left w:val="single" w:sz="4" w:space="0" w:color="auto"/>
              <w:bottom w:val="single" w:sz="4" w:space="0" w:color="auto"/>
              <w:right w:val="single" w:sz="4" w:space="0" w:color="auto"/>
            </w:tcBorders>
            <w:noWrap/>
            <w:vAlign w:val="bottom"/>
            <w:hideMark/>
          </w:tcPr>
          <w:p w14:paraId="2447C33C" w14:textId="77777777" w:rsidR="00291DF8" w:rsidRPr="00E54189" w:rsidRDefault="00291DF8"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 </w:t>
            </w:r>
          </w:p>
        </w:tc>
        <w:tc>
          <w:tcPr>
            <w:tcW w:w="7223" w:type="dxa"/>
            <w:gridSpan w:val="4"/>
            <w:tcBorders>
              <w:top w:val="single" w:sz="4" w:space="0" w:color="auto"/>
              <w:left w:val="nil"/>
              <w:bottom w:val="single" w:sz="4" w:space="0" w:color="auto"/>
              <w:right w:val="single" w:sz="4" w:space="0" w:color="auto"/>
            </w:tcBorders>
            <w:noWrap/>
            <w:vAlign w:val="bottom"/>
            <w:hideMark/>
          </w:tcPr>
          <w:p w14:paraId="7019A8CA" w14:textId="77777777" w:rsidR="00291DF8" w:rsidRPr="00E54189" w:rsidRDefault="00291DF8" w:rsidP="00291DF8">
            <w:pPr>
              <w:widowControl/>
              <w:autoSpaceDE/>
              <w:autoSpaceDN/>
              <w:jc w:val="right"/>
              <w:rPr>
                <w:rFonts w:ascii="Aptos Narrow" w:eastAsia="Times New Roman" w:hAnsi="Aptos Narrow" w:cs="Times New Roman"/>
                <w:b/>
                <w:bCs/>
                <w:color w:val="000000"/>
                <w:lang w:val="en-IN" w:eastAsia="en-IN"/>
              </w:rPr>
            </w:pPr>
            <w:r>
              <w:rPr>
                <w:rFonts w:ascii="Aptos Narrow" w:eastAsia="Times New Roman" w:hAnsi="Aptos Narrow" w:cs="Times New Roman"/>
                <w:b/>
                <w:bCs/>
                <w:color w:val="000000"/>
                <w:lang w:val="en-IN" w:eastAsia="en-IN"/>
              </w:rPr>
              <w:t xml:space="preserve"> Amount </w:t>
            </w:r>
            <w:r w:rsidRPr="00E54189">
              <w:rPr>
                <w:rFonts w:ascii="Aptos Narrow" w:eastAsia="Times New Roman" w:hAnsi="Aptos Narrow" w:cs="Times New Roman"/>
                <w:b/>
                <w:bCs/>
                <w:color w:val="000000"/>
                <w:lang w:val="en-IN" w:eastAsia="en-IN"/>
              </w:rPr>
              <w:t>Including applicable taxes and transportation</w:t>
            </w:r>
          </w:p>
        </w:tc>
        <w:tc>
          <w:tcPr>
            <w:tcW w:w="1088" w:type="dxa"/>
            <w:tcBorders>
              <w:top w:val="nil"/>
              <w:left w:val="single" w:sz="4" w:space="0" w:color="auto"/>
              <w:bottom w:val="single" w:sz="4" w:space="0" w:color="auto"/>
              <w:right w:val="single" w:sz="4" w:space="0" w:color="auto"/>
            </w:tcBorders>
            <w:vAlign w:val="center"/>
            <w:hideMark/>
          </w:tcPr>
          <w:p w14:paraId="236D3EFA" w14:textId="77777777" w:rsidR="00291DF8" w:rsidRPr="00E54189" w:rsidRDefault="00291DF8" w:rsidP="0037281C">
            <w:pPr>
              <w:widowControl/>
              <w:autoSpaceDE/>
              <w:autoSpaceDN/>
              <w:jc w:val="center"/>
              <w:rPr>
                <w:rFonts w:ascii="Aptos Narrow" w:eastAsia="Times New Roman" w:hAnsi="Aptos Narrow" w:cs="Times New Roman"/>
                <w:b/>
                <w:bCs/>
                <w:color w:val="000000"/>
                <w:lang w:val="en-IN" w:eastAsia="en-IN"/>
              </w:rPr>
            </w:pPr>
          </w:p>
        </w:tc>
      </w:tr>
    </w:tbl>
    <w:p w14:paraId="5BE11DDE" w14:textId="77777777" w:rsidR="009E0C3F" w:rsidRPr="007B0C55" w:rsidRDefault="009E0C3F" w:rsidP="009E0C3F">
      <w:pPr>
        <w:pStyle w:val="BodyText"/>
        <w:rPr>
          <w:rFonts w:ascii="Tahoma" w:hAnsi="Tahoma" w:cs="Tahoma"/>
          <w:b/>
          <w:sz w:val="20"/>
          <w:szCs w:val="20"/>
          <w:u w:val="single"/>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2964616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shall remain valid for a minimum period of </w:t>
      </w:r>
      <w:r w:rsidR="00F34245">
        <w:rPr>
          <w:rFonts w:ascii="Tahoma" w:eastAsia="Arial" w:hAnsi="Tahoma" w:cs="Tahoma"/>
          <w:spacing w:val="3"/>
          <w:sz w:val="19"/>
          <w:szCs w:val="19"/>
          <w:lang w:val="en-IN"/>
        </w:rPr>
        <w:t>6</w:t>
      </w:r>
      <w:r w:rsidRPr="00290070">
        <w:rPr>
          <w:rFonts w:ascii="Tahoma" w:eastAsia="Arial" w:hAnsi="Tahoma" w:cs="Tahoma"/>
          <w:spacing w:val="3"/>
          <w:sz w:val="19"/>
          <w:szCs w:val="19"/>
          <w:lang w:val="en-IN"/>
        </w:rPr>
        <w:t>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39DC7BA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69427B">
        <w:rPr>
          <w:rFonts w:ascii="Tahoma" w:eastAsia="Arial" w:hAnsi="Tahoma" w:cs="Tahoma"/>
          <w:spacing w:val="3"/>
          <w:sz w:val="19"/>
          <w:szCs w:val="19"/>
          <w:lang w:val="en-IN"/>
        </w:rPr>
        <w:t xml:space="preserve"> </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01CBD8" w14:textId="77777777" w:rsidR="00681CA2" w:rsidRDefault="00681CA2" w:rsidP="00290070">
      <w:r>
        <w:separator/>
      </w:r>
    </w:p>
  </w:endnote>
  <w:endnote w:type="continuationSeparator" w:id="0">
    <w:p w14:paraId="5DD1A1BF" w14:textId="77777777" w:rsidR="00681CA2" w:rsidRDefault="00681CA2"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9B24D1" w14:textId="77777777" w:rsidR="00681CA2" w:rsidRDefault="00681CA2" w:rsidP="00290070">
      <w:r>
        <w:separator/>
      </w:r>
    </w:p>
  </w:footnote>
  <w:footnote w:type="continuationSeparator" w:id="0">
    <w:p w14:paraId="620F32F8" w14:textId="77777777" w:rsidR="00681CA2" w:rsidRDefault="00681CA2"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95917"/>
    <w:rsid w:val="000C0798"/>
    <w:rsid w:val="000E6BE8"/>
    <w:rsid w:val="00105BB3"/>
    <w:rsid w:val="00154631"/>
    <w:rsid w:val="00182666"/>
    <w:rsid w:val="0019560D"/>
    <w:rsid w:val="001A470A"/>
    <w:rsid w:val="001F486D"/>
    <w:rsid w:val="002420DF"/>
    <w:rsid w:val="00243B31"/>
    <w:rsid w:val="002750A2"/>
    <w:rsid w:val="00290070"/>
    <w:rsid w:val="00291DF8"/>
    <w:rsid w:val="002D31E5"/>
    <w:rsid w:val="00316F72"/>
    <w:rsid w:val="00322218"/>
    <w:rsid w:val="00337C63"/>
    <w:rsid w:val="00362EBE"/>
    <w:rsid w:val="003C16A7"/>
    <w:rsid w:val="003C1B08"/>
    <w:rsid w:val="003C4AD2"/>
    <w:rsid w:val="003E1CFA"/>
    <w:rsid w:val="00411B15"/>
    <w:rsid w:val="00444348"/>
    <w:rsid w:val="00447153"/>
    <w:rsid w:val="00450A1F"/>
    <w:rsid w:val="00461914"/>
    <w:rsid w:val="00472D98"/>
    <w:rsid w:val="004B0E8B"/>
    <w:rsid w:val="004C3070"/>
    <w:rsid w:val="00503C12"/>
    <w:rsid w:val="005179CE"/>
    <w:rsid w:val="0053021C"/>
    <w:rsid w:val="005323E4"/>
    <w:rsid w:val="005478C8"/>
    <w:rsid w:val="0055568C"/>
    <w:rsid w:val="00561BF9"/>
    <w:rsid w:val="00566727"/>
    <w:rsid w:val="00583058"/>
    <w:rsid w:val="005E25AD"/>
    <w:rsid w:val="005E769A"/>
    <w:rsid w:val="00681CA2"/>
    <w:rsid w:val="00685E6F"/>
    <w:rsid w:val="0069427B"/>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32D2"/>
    <w:rsid w:val="00885A81"/>
    <w:rsid w:val="008F4155"/>
    <w:rsid w:val="00920157"/>
    <w:rsid w:val="00951485"/>
    <w:rsid w:val="00976514"/>
    <w:rsid w:val="00977A4C"/>
    <w:rsid w:val="00986050"/>
    <w:rsid w:val="00997F5F"/>
    <w:rsid w:val="009C33AB"/>
    <w:rsid w:val="009C4737"/>
    <w:rsid w:val="009C57E5"/>
    <w:rsid w:val="009D37D3"/>
    <w:rsid w:val="009E0C3F"/>
    <w:rsid w:val="009E3970"/>
    <w:rsid w:val="009F13E8"/>
    <w:rsid w:val="00A03494"/>
    <w:rsid w:val="00A14111"/>
    <w:rsid w:val="00A74961"/>
    <w:rsid w:val="00A76DA8"/>
    <w:rsid w:val="00A92363"/>
    <w:rsid w:val="00AC7B31"/>
    <w:rsid w:val="00B40412"/>
    <w:rsid w:val="00B549C0"/>
    <w:rsid w:val="00B56509"/>
    <w:rsid w:val="00B949FE"/>
    <w:rsid w:val="00BB57A4"/>
    <w:rsid w:val="00BC6CA1"/>
    <w:rsid w:val="00C026D2"/>
    <w:rsid w:val="00C16D2C"/>
    <w:rsid w:val="00CA25AD"/>
    <w:rsid w:val="00CE2F2E"/>
    <w:rsid w:val="00D06625"/>
    <w:rsid w:val="00D11288"/>
    <w:rsid w:val="00D14F72"/>
    <w:rsid w:val="00D438B0"/>
    <w:rsid w:val="00E061A5"/>
    <w:rsid w:val="00E15BBC"/>
    <w:rsid w:val="00E40D98"/>
    <w:rsid w:val="00E45340"/>
    <w:rsid w:val="00E558B5"/>
    <w:rsid w:val="00E72997"/>
    <w:rsid w:val="00F037DE"/>
    <w:rsid w:val="00F03EDE"/>
    <w:rsid w:val="00F147E9"/>
    <w:rsid w:val="00F34245"/>
    <w:rsid w:val="00F51031"/>
    <w:rsid w:val="00F5227D"/>
    <w:rsid w:val="00F61F8F"/>
    <w:rsid w:val="00F7031A"/>
    <w:rsid w:val="00F71115"/>
    <w:rsid w:val="00F84C31"/>
    <w:rsid w:val="00FF02DA"/>
    <w:rsid w:val="00FF31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0C3F"/>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character" w:styleId="UnresolvedMention">
    <w:name w:val="Unresolved Mention"/>
    <w:basedOn w:val="DefaultParagraphFont"/>
    <w:uiPriority w:val="99"/>
    <w:semiHidden/>
    <w:unhideWhenUsed/>
    <w:rsid w:val="00D112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1652</Words>
  <Characters>9421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2</cp:revision>
  <cp:lastPrinted>2025-11-17T07:16:00Z</cp:lastPrinted>
  <dcterms:created xsi:type="dcterms:W3CDTF">2026-07-12T14:28:00Z</dcterms:created>
  <dcterms:modified xsi:type="dcterms:W3CDTF">2026-07-12T14:28:00Z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