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1A7959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651ED4">
        <w:rPr>
          <w:rFonts w:ascii="Tahoma" w:hAnsi="Tahoma" w:cs="Tahoma"/>
          <w:b/>
          <w:color w:val="4F81BD" w:themeColor="accent1"/>
          <w:sz w:val="19"/>
          <w:szCs w:val="19"/>
          <w:highlight w:val="yellow"/>
        </w:rPr>
        <w:t>LUCS</w:t>
      </w:r>
      <w:r w:rsidRPr="009E3970">
        <w:rPr>
          <w:rFonts w:ascii="Tahoma" w:hAnsi="Tahoma" w:cs="Tahoma"/>
          <w:b/>
          <w:color w:val="4F81BD" w:themeColor="accent1"/>
          <w:sz w:val="19"/>
          <w:szCs w:val="19"/>
        </w:rPr>
        <w:t>/2B/LNM-</w:t>
      </w:r>
      <w:r w:rsidR="00B74D0B">
        <w:rPr>
          <w:rFonts w:ascii="Tahoma" w:hAnsi="Tahoma" w:cs="Tahoma"/>
          <w:b/>
          <w:color w:val="4F81BD" w:themeColor="accent1"/>
          <w:sz w:val="19"/>
          <w:szCs w:val="19"/>
        </w:rPr>
        <w:t>1413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0C0E86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933C4B">
        <w:rPr>
          <w:rFonts w:ascii="Tahoma" w:hAnsi="Tahoma" w:cs="Tahoma"/>
          <w:b/>
          <w:bCs/>
          <w:color w:val="000000"/>
          <w:sz w:val="19"/>
          <w:szCs w:val="19"/>
        </w:rPr>
        <w:t>”</w:t>
      </w:r>
      <w:r w:rsidR="00933C4B" w:rsidRPr="009E3970">
        <w:rPr>
          <w:rFonts w:ascii="Tahoma" w:hAnsi="Tahoma" w:cs="Tahoma"/>
          <w:color w:val="000000"/>
          <w:sz w:val="19"/>
          <w:szCs w:val="19"/>
        </w:rPr>
        <w:t xml:space="preserve"> </w:t>
      </w:r>
      <w:r w:rsidRPr="009E3970">
        <w:rPr>
          <w:rFonts w:ascii="Tahoma" w:hAnsi="Tahoma" w:cs="Tahoma"/>
          <w:color w:val="000000"/>
          <w:sz w:val="19"/>
          <w:szCs w:val="19"/>
        </w:rPr>
        <w:t xml:space="preserve">Post/ By-hand/courier before 05:00 PM on </w:t>
      </w:r>
      <w:proofErr w:type="gramStart"/>
      <w:r w:rsidR="00C6068E">
        <w:rPr>
          <w:rFonts w:ascii="Tahoma" w:hAnsi="Tahoma" w:cs="Tahoma"/>
          <w:color w:val="000000"/>
          <w:sz w:val="19"/>
          <w:szCs w:val="19"/>
        </w:rPr>
        <w:t>31</w:t>
      </w:r>
      <w:r w:rsidR="00B74D0B">
        <w:rPr>
          <w:rFonts w:ascii="Tahoma" w:hAnsi="Tahoma" w:cs="Tahoma"/>
          <w:color w:val="000000"/>
          <w:sz w:val="19"/>
          <w:szCs w:val="19"/>
        </w:rPr>
        <w:t>.0</w:t>
      </w:r>
      <w:r w:rsidR="00C6068E">
        <w:rPr>
          <w:rFonts w:ascii="Tahoma" w:hAnsi="Tahoma" w:cs="Tahoma"/>
          <w:color w:val="000000"/>
          <w:sz w:val="19"/>
          <w:szCs w:val="19"/>
        </w:rPr>
        <w:t>7</w:t>
      </w:r>
      <w:r w:rsidR="00B74D0B">
        <w:rPr>
          <w:rFonts w:ascii="Tahoma" w:hAnsi="Tahoma" w:cs="Tahoma"/>
          <w:color w:val="000000"/>
          <w:sz w:val="19"/>
          <w:szCs w:val="19"/>
        </w:rPr>
        <w:t xml:space="preserve">.2026 </w:t>
      </w:r>
      <w:r w:rsidR="00714BD3" w:rsidRPr="00714BD3">
        <w:rPr>
          <w:rFonts w:ascii="Tahoma" w:hAnsi="Tahoma" w:cs="Tahoma"/>
          <w:b/>
          <w:bCs/>
          <w:color w:val="000000"/>
          <w:sz w:val="19"/>
          <w:szCs w:val="19"/>
          <w:highlight w:val="yellow"/>
        </w:rPr>
        <w:t xml:space="preserve"> (</w:t>
      </w:r>
      <w:proofErr w:type="gramEnd"/>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36B207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33C4B" w:rsidRPr="00974591">
        <w:rPr>
          <w:rFonts w:ascii="Tahoma" w:hAnsi="Tahoma" w:cs="Tahoma"/>
          <w:b/>
          <w:bCs/>
          <w:color w:val="000000"/>
          <w:sz w:val="19"/>
          <w:szCs w:val="19"/>
          <w:highlight w:val="yellow"/>
        </w:rPr>
        <w:t>Supply</w:t>
      </w:r>
      <w:r w:rsidR="002B1997">
        <w:rPr>
          <w:rFonts w:ascii="Tahoma" w:hAnsi="Tahoma" w:cs="Tahoma"/>
          <w:b/>
          <w:bCs/>
          <w:color w:val="000000"/>
          <w:sz w:val="19"/>
          <w:szCs w:val="19"/>
        </w:rPr>
        <w:t xml:space="preserve"> of</w:t>
      </w:r>
      <w:r w:rsidR="00933C4B">
        <w:rPr>
          <w:rFonts w:ascii="Tahoma" w:hAnsi="Tahoma" w:cs="Tahoma"/>
          <w:b/>
          <w:bCs/>
          <w:color w:val="000000"/>
          <w:sz w:val="19"/>
          <w:szCs w:val="19"/>
        </w:rPr>
        <w:t xml:space="preserve"> </w:t>
      </w:r>
      <w:r w:rsidR="00933C4B" w:rsidRPr="00933C4B">
        <w:rPr>
          <w:rFonts w:ascii="Tahoma" w:hAnsi="Tahoma" w:cs="Tahoma"/>
          <w:b/>
          <w:bCs/>
          <w:color w:val="000000"/>
          <w:sz w:val="19"/>
          <w:szCs w:val="19"/>
          <w:highlight w:val="yellow"/>
        </w:rPr>
        <w:t>Yamaha 4 Channel Mixer</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05EB4542"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937DDCB" w:rsidR="00F84C31" w:rsidRPr="00974591"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74591">
        <w:rPr>
          <w:rFonts w:ascii="Tahoma" w:hAnsi="Tahoma" w:cs="Tahoma"/>
          <w:color w:val="000000"/>
          <w:sz w:val="19"/>
          <w:szCs w:val="19"/>
        </w:rPr>
        <w:t>Both Envelopes</w:t>
      </w:r>
      <w:r w:rsidR="00D06625" w:rsidRPr="00974591">
        <w:rPr>
          <w:rFonts w:ascii="Tahoma" w:hAnsi="Tahoma" w:cs="Tahoma"/>
          <w:color w:val="000000"/>
          <w:sz w:val="19"/>
          <w:szCs w:val="19"/>
        </w:rPr>
        <w:t>/files</w:t>
      </w:r>
      <w:r w:rsidRPr="00974591">
        <w:rPr>
          <w:rFonts w:ascii="Tahoma" w:hAnsi="Tahoma" w:cs="Tahoma"/>
          <w:color w:val="000000"/>
          <w:sz w:val="19"/>
          <w:szCs w:val="19"/>
        </w:rPr>
        <w:t xml:space="preserve"> should be enclosed</w:t>
      </w:r>
      <w:r w:rsidR="00D06625" w:rsidRPr="00974591">
        <w:rPr>
          <w:rFonts w:ascii="Tahoma" w:hAnsi="Tahoma" w:cs="Tahoma"/>
          <w:color w:val="000000"/>
          <w:sz w:val="19"/>
          <w:szCs w:val="19"/>
        </w:rPr>
        <w:t>/attached</w:t>
      </w:r>
      <w:r w:rsidRPr="00974591">
        <w:rPr>
          <w:rFonts w:ascii="Tahoma" w:hAnsi="Tahoma" w:cs="Tahoma"/>
          <w:color w:val="000000"/>
          <w:sz w:val="19"/>
          <w:szCs w:val="19"/>
        </w:rPr>
        <w:t xml:space="preserve"> in a single envelope</w:t>
      </w:r>
      <w:r w:rsidR="00D06625" w:rsidRPr="00974591">
        <w:rPr>
          <w:rFonts w:ascii="Tahoma" w:hAnsi="Tahoma" w:cs="Tahoma"/>
          <w:color w:val="000000"/>
          <w:sz w:val="19"/>
          <w:szCs w:val="19"/>
        </w:rPr>
        <w:t>/email</w:t>
      </w:r>
      <w:r w:rsidRPr="00974591">
        <w:rPr>
          <w:rFonts w:ascii="Tahoma" w:hAnsi="Tahoma" w:cs="Tahoma"/>
          <w:color w:val="000000"/>
          <w:sz w:val="19"/>
          <w:szCs w:val="19"/>
        </w:rPr>
        <w:t xml:space="preserve"> bearing the heading </w:t>
      </w:r>
      <w:r w:rsidRPr="00974591">
        <w:rPr>
          <w:rFonts w:ascii="Tahoma" w:hAnsi="Tahoma" w:cs="Tahoma"/>
          <w:color w:val="000000"/>
          <w:sz w:val="19"/>
          <w:szCs w:val="19"/>
          <w:highlight w:val="yellow"/>
        </w:rPr>
        <w:t>“</w:t>
      </w:r>
      <w:r w:rsidRPr="00974591">
        <w:rPr>
          <w:rFonts w:ascii="Tahoma" w:hAnsi="Tahoma" w:cs="Tahoma"/>
          <w:b/>
          <w:bCs/>
          <w:color w:val="000000"/>
          <w:sz w:val="19"/>
          <w:szCs w:val="19"/>
          <w:highlight w:val="yellow"/>
        </w:rPr>
        <w:t>Bid for</w:t>
      </w:r>
      <w:r w:rsidRPr="00974591">
        <w:rPr>
          <w:rFonts w:ascii="Tahoma" w:hAnsi="Tahoma" w:cs="Tahoma"/>
          <w:color w:val="000000"/>
          <w:sz w:val="19"/>
          <w:szCs w:val="19"/>
          <w:highlight w:val="yellow"/>
        </w:rPr>
        <w:t xml:space="preserve"> </w:t>
      </w:r>
      <w:r w:rsidR="000054FC" w:rsidRPr="00974591">
        <w:rPr>
          <w:rFonts w:ascii="Tahoma" w:hAnsi="Tahoma" w:cs="Tahoma"/>
          <w:b/>
          <w:bCs/>
          <w:color w:val="000000"/>
          <w:sz w:val="19"/>
          <w:szCs w:val="19"/>
          <w:highlight w:val="yellow"/>
        </w:rPr>
        <w:t>the</w:t>
      </w:r>
      <w:r w:rsidR="000054FC" w:rsidRPr="00974591">
        <w:rPr>
          <w:rFonts w:ascii="Tahoma" w:hAnsi="Tahoma" w:cs="Tahoma"/>
          <w:color w:val="000000"/>
          <w:sz w:val="19"/>
          <w:szCs w:val="19"/>
          <w:highlight w:val="yellow"/>
        </w:rPr>
        <w:t xml:space="preserve"> </w:t>
      </w:r>
      <w:r w:rsidR="00714BD3" w:rsidRPr="00974591">
        <w:rPr>
          <w:rFonts w:ascii="Tahoma" w:hAnsi="Tahoma" w:cs="Tahoma"/>
          <w:b/>
          <w:bCs/>
          <w:color w:val="000000"/>
          <w:sz w:val="19"/>
          <w:szCs w:val="19"/>
          <w:highlight w:val="yellow"/>
        </w:rPr>
        <w:t>“</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A11028" w:rsidRPr="00974591">
        <w:rPr>
          <w:rFonts w:ascii="Tahoma" w:hAnsi="Tahoma" w:cs="Tahoma"/>
          <w:b/>
          <w:bCs/>
          <w:color w:val="000000"/>
          <w:sz w:val="19"/>
          <w:szCs w:val="19"/>
          <w:highlight w:val="yellow"/>
        </w:rPr>
        <w:t>”</w:t>
      </w:r>
      <w:r w:rsidR="00A11028" w:rsidRPr="00974591">
        <w:rPr>
          <w:rFonts w:ascii="Tahoma" w:hAnsi="Tahoma" w:cs="Tahoma"/>
          <w:b/>
          <w:sz w:val="19"/>
          <w:szCs w:val="19"/>
        </w:rPr>
        <w:t xml:space="preserve"> (</w:t>
      </w:r>
      <w:r w:rsidR="00D06625" w:rsidRPr="00974591">
        <w:rPr>
          <w:rFonts w:ascii="Tahoma" w:hAnsi="Tahoma" w:cs="Tahoma"/>
          <w:b/>
          <w:sz w:val="19"/>
          <w:szCs w:val="19"/>
        </w:rPr>
        <w:t xml:space="preserve">Tender </w:t>
      </w:r>
      <w:r w:rsidR="00A11028" w:rsidRPr="00974591">
        <w:rPr>
          <w:rFonts w:ascii="Tahoma" w:hAnsi="Tahoma" w:cs="Tahoma"/>
          <w:b/>
          <w:sz w:val="19"/>
          <w:szCs w:val="19"/>
        </w:rPr>
        <w:t>No.:</w:t>
      </w:r>
      <w:r w:rsidR="00D06625" w:rsidRPr="00974591">
        <w:rPr>
          <w:rFonts w:ascii="Tahoma" w:hAnsi="Tahoma" w:cs="Tahoma"/>
          <w:b/>
          <w:sz w:val="19"/>
          <w:szCs w:val="19"/>
        </w:rPr>
        <w:t xml:space="preserve"> </w:t>
      </w:r>
      <w:r w:rsidR="00CE2F2E" w:rsidRPr="00974591">
        <w:rPr>
          <w:rFonts w:ascii="Tahoma" w:hAnsi="Tahoma" w:cs="Tahoma"/>
          <w:b/>
          <w:color w:val="4F81BD" w:themeColor="accent1"/>
          <w:sz w:val="19"/>
          <w:szCs w:val="19"/>
        </w:rPr>
        <w:t>2026-27</w:t>
      </w:r>
      <w:r w:rsidR="00D06625" w:rsidRPr="00974591">
        <w:rPr>
          <w:rFonts w:ascii="Tahoma" w:hAnsi="Tahoma" w:cs="Tahoma"/>
          <w:b/>
          <w:color w:val="4F81BD" w:themeColor="accent1"/>
          <w:sz w:val="19"/>
          <w:szCs w:val="19"/>
        </w:rPr>
        <w:t>/</w:t>
      </w:r>
      <w:r w:rsidR="00714BD3" w:rsidRPr="00974591">
        <w:rPr>
          <w:rFonts w:ascii="Tahoma" w:hAnsi="Tahoma" w:cs="Tahoma"/>
          <w:b/>
          <w:color w:val="4F81BD" w:themeColor="accent1"/>
          <w:sz w:val="19"/>
          <w:szCs w:val="19"/>
          <w:highlight w:val="yellow"/>
        </w:rPr>
        <w:t>(</w:t>
      </w:r>
      <w:r w:rsidR="00974591">
        <w:rPr>
          <w:rFonts w:ascii="Tahoma" w:hAnsi="Tahoma" w:cs="Tahoma"/>
          <w:b/>
          <w:color w:val="4F81BD" w:themeColor="accent1"/>
          <w:sz w:val="19"/>
          <w:szCs w:val="19"/>
          <w:highlight w:val="yellow"/>
        </w:rPr>
        <w:t>LUCS</w:t>
      </w:r>
      <w:r w:rsidR="00D06625" w:rsidRPr="00974591">
        <w:rPr>
          <w:rFonts w:ascii="Tahoma" w:hAnsi="Tahoma" w:cs="Tahoma"/>
          <w:b/>
          <w:color w:val="4F81BD" w:themeColor="accent1"/>
          <w:sz w:val="19"/>
          <w:szCs w:val="19"/>
        </w:rPr>
        <w:t>/2B/LNM</w:t>
      </w:r>
      <w:r w:rsidR="003C1B08" w:rsidRPr="00974591">
        <w:rPr>
          <w:rFonts w:ascii="Tahoma" w:hAnsi="Tahoma" w:cs="Tahoma"/>
          <w:b/>
          <w:color w:val="4F81BD" w:themeColor="accent1"/>
          <w:sz w:val="19"/>
          <w:szCs w:val="19"/>
        </w:rPr>
        <w:t>-</w:t>
      </w:r>
      <w:r w:rsidR="00B74D0B">
        <w:rPr>
          <w:rFonts w:ascii="Tahoma" w:hAnsi="Tahoma" w:cs="Tahoma"/>
          <w:b/>
          <w:color w:val="4F81BD" w:themeColor="accent1"/>
          <w:sz w:val="19"/>
          <w:szCs w:val="19"/>
        </w:rPr>
        <w:t>1413</w:t>
      </w:r>
      <w:r w:rsidR="00D06625" w:rsidRPr="00974591">
        <w:rPr>
          <w:rFonts w:ascii="Tahoma" w:hAnsi="Tahoma" w:cs="Tahoma"/>
          <w:b/>
          <w:color w:val="4F81BD" w:themeColor="accent1"/>
          <w:sz w:val="19"/>
          <w:szCs w:val="19"/>
        </w:rPr>
        <w:t>)</w:t>
      </w:r>
      <w:r w:rsidR="00A11028" w:rsidRPr="00974591">
        <w:rPr>
          <w:rFonts w:ascii="Tahoma" w:hAnsi="Tahoma" w:cs="Tahoma"/>
          <w:b/>
          <w:color w:val="4F81BD" w:themeColor="accent1"/>
          <w:sz w:val="19"/>
          <w:szCs w:val="19"/>
        </w:rPr>
        <w:t>”</w:t>
      </w:r>
      <w:r w:rsidRPr="00974591">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A24DE7" w14:textId="77777777" w:rsidR="00B74D0B" w:rsidRDefault="00B74D0B">
      <w:pPr>
        <w:rPr>
          <w:rFonts w:ascii="Tahoma" w:hAnsi="Tahoma" w:cs="Tahoma"/>
          <w:b/>
          <w:sz w:val="19"/>
          <w:szCs w:val="19"/>
          <w:u w:val="single"/>
        </w:rPr>
      </w:pPr>
      <w:r>
        <w:rPr>
          <w:rFonts w:ascii="Tahoma" w:hAnsi="Tahoma" w:cs="Tahoma"/>
          <w:b/>
          <w:sz w:val="19"/>
          <w:szCs w:val="19"/>
          <w:u w:val="single"/>
        </w:rPr>
        <w:br w:type="page"/>
      </w:r>
    </w:p>
    <w:p w14:paraId="2C666CED" w14:textId="32A7FD0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C0E9A3F" w14:textId="02A8DAB9" w:rsidR="00933C4B" w:rsidRDefault="00933C4B" w:rsidP="00933C4B">
      <w:pPr>
        <w:pStyle w:val="Heading1"/>
        <w:ind w:left="0" w:right="-90"/>
        <w:rPr>
          <w:rFonts w:ascii="Tahoma" w:hAnsi="Tahoma" w:cs="Tahoma"/>
          <w:sz w:val="19"/>
          <w:szCs w:val="19"/>
        </w:rPr>
      </w:pPr>
      <w:r w:rsidRPr="00974591">
        <w:rPr>
          <w:rFonts w:ascii="Tahoma" w:hAnsi="Tahoma" w:cs="Tahoma"/>
          <w:bCs w:val="0"/>
          <w:sz w:val="25"/>
          <w:szCs w:val="25"/>
        </w:rPr>
        <w:t xml:space="preserve">Bid for the </w:t>
      </w:r>
      <w:r w:rsidRPr="00933C4B">
        <w:rPr>
          <w:rFonts w:ascii="Tahoma" w:hAnsi="Tahoma" w:cs="Tahoma"/>
          <w:bCs w:val="0"/>
          <w:sz w:val="25"/>
          <w:szCs w:val="25"/>
        </w:rPr>
        <w:t xml:space="preserve">Supply </w:t>
      </w:r>
      <w:r w:rsidR="002B1997">
        <w:rPr>
          <w:rFonts w:ascii="Tahoma" w:hAnsi="Tahoma" w:cs="Tahoma"/>
          <w:bCs w:val="0"/>
          <w:sz w:val="25"/>
          <w:szCs w:val="25"/>
        </w:rPr>
        <w:t xml:space="preserve">of </w:t>
      </w:r>
      <w:r w:rsidRPr="00933C4B">
        <w:rPr>
          <w:rFonts w:ascii="Tahoma" w:hAnsi="Tahoma" w:cs="Tahoma"/>
          <w:bCs w:val="0"/>
          <w:sz w:val="25"/>
          <w:szCs w:val="25"/>
        </w:rPr>
        <w:t>Yamaha 4 Channel Mixer</w:t>
      </w:r>
      <w:r w:rsidRPr="009E3970">
        <w:rPr>
          <w:rFonts w:ascii="Tahoma" w:hAnsi="Tahoma" w:cs="Tahoma"/>
          <w:sz w:val="19"/>
          <w:szCs w:val="19"/>
        </w:rPr>
        <w:t xml:space="preserve"> </w:t>
      </w:r>
    </w:p>
    <w:p w14:paraId="380EBDBC" w14:textId="0787543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74D0B">
        <w:rPr>
          <w:rFonts w:ascii="Tahoma" w:hAnsi="Tahoma" w:cs="Tahoma"/>
          <w:sz w:val="19"/>
          <w:szCs w:val="19"/>
        </w:rPr>
        <w:t>LUCS</w:t>
      </w:r>
      <w:r w:rsidRPr="009E3970">
        <w:rPr>
          <w:rFonts w:ascii="Tahoma" w:hAnsi="Tahoma" w:cs="Tahoma"/>
          <w:sz w:val="19"/>
          <w:szCs w:val="19"/>
        </w:rPr>
        <w:t>/2B/LNM-</w:t>
      </w:r>
      <w:r w:rsidR="00B74D0B">
        <w:rPr>
          <w:rFonts w:ascii="Tahoma" w:hAnsi="Tahoma" w:cs="Tahoma"/>
          <w:sz w:val="19"/>
          <w:szCs w:val="19"/>
        </w:rPr>
        <w:t>1413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417"/>
        <w:gridCol w:w="4536"/>
        <w:gridCol w:w="709"/>
        <w:gridCol w:w="709"/>
        <w:gridCol w:w="1134"/>
      </w:tblGrid>
      <w:tr w:rsidR="0004553B" w:rsidRPr="009E3970" w14:paraId="73C2201D" w14:textId="77FC4FB7" w:rsidTr="00B74D0B">
        <w:trPr>
          <w:trHeight w:val="64"/>
          <w:tblHeader/>
          <w:jc w:val="center"/>
        </w:trPr>
        <w:tc>
          <w:tcPr>
            <w:tcW w:w="851"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1417"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536"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9"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134"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B74D0B">
        <w:trPr>
          <w:trHeight w:val="209"/>
          <w:jc w:val="center"/>
        </w:trPr>
        <w:tc>
          <w:tcPr>
            <w:tcW w:w="851" w:type="dxa"/>
          </w:tcPr>
          <w:p w14:paraId="12341307" w14:textId="77777777" w:rsidR="00A11028" w:rsidRDefault="00A11028" w:rsidP="00C11A2E">
            <w:pPr>
              <w:pStyle w:val="TableParagraph"/>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1417" w:type="dxa"/>
          </w:tcPr>
          <w:p w14:paraId="73463506" w14:textId="77777777" w:rsidR="00C11A2E" w:rsidRDefault="00C11A2E" w:rsidP="00CA25AD">
            <w:pPr>
              <w:rPr>
                <w:b/>
                <w:bCs/>
                <w:sz w:val="20"/>
                <w:szCs w:val="20"/>
              </w:rPr>
            </w:pPr>
            <w:r>
              <w:rPr>
                <w:b/>
                <w:bCs/>
                <w:sz w:val="20"/>
                <w:szCs w:val="20"/>
              </w:rPr>
              <w:t xml:space="preserve"> </w:t>
            </w:r>
          </w:p>
          <w:p w14:paraId="4B90AFC9" w14:textId="089D9F44" w:rsidR="0004553B" w:rsidRDefault="00933C4B" w:rsidP="00CA25AD">
            <w:pPr>
              <w:rPr>
                <w:b/>
                <w:bCs/>
                <w:sz w:val="20"/>
                <w:szCs w:val="20"/>
              </w:rPr>
            </w:pPr>
            <w:r>
              <w:rPr>
                <w:b/>
                <w:bCs/>
                <w:sz w:val="20"/>
                <w:szCs w:val="20"/>
              </w:rPr>
              <w:t>4 Channel Mixer</w:t>
            </w:r>
          </w:p>
        </w:tc>
        <w:tc>
          <w:tcPr>
            <w:tcW w:w="4536" w:type="dxa"/>
          </w:tcPr>
          <w:p w14:paraId="7E959731" w14:textId="77777777" w:rsidR="00933C4B" w:rsidRDefault="00C11A2E" w:rsidP="00933C4B">
            <w:pPr>
              <w:rPr>
                <w:sz w:val="20"/>
                <w:szCs w:val="20"/>
              </w:rPr>
            </w:pPr>
            <w:r w:rsidRPr="00C11A2E">
              <w:rPr>
                <w:b/>
                <w:bCs/>
                <w:sz w:val="20"/>
                <w:szCs w:val="20"/>
              </w:rPr>
              <w:t>Brand / Model</w:t>
            </w:r>
            <w:r w:rsidRPr="00C11A2E">
              <w:rPr>
                <w:sz w:val="20"/>
                <w:szCs w:val="20"/>
              </w:rPr>
              <w:t xml:space="preserve"> – </w:t>
            </w:r>
            <w:r w:rsidR="00933C4B" w:rsidRPr="00933C4B">
              <w:rPr>
                <w:sz w:val="20"/>
                <w:szCs w:val="20"/>
              </w:rPr>
              <w:t>YAMAHA MG10X Analog Audio Mixer (4 XLR + 3 Stereo + Effects without USB), Black</w:t>
            </w:r>
            <w:r w:rsidR="00933C4B">
              <w:rPr>
                <w:sz w:val="20"/>
                <w:szCs w:val="20"/>
              </w:rPr>
              <w:t xml:space="preserve"> with </w:t>
            </w:r>
            <w:r w:rsidR="00933C4B">
              <w:rPr>
                <w:color w:val="212121"/>
                <w:lang w:bidi="hi-IN"/>
              </w:rPr>
              <w:t>Stereo Breakout Cable</w:t>
            </w:r>
          </w:p>
          <w:p w14:paraId="661A89C4" w14:textId="4BD63C38" w:rsidR="00C11A2E" w:rsidRPr="00C11A2E" w:rsidRDefault="00C11A2E" w:rsidP="00714BD3">
            <w:pPr>
              <w:rPr>
                <w:sz w:val="20"/>
                <w:szCs w:val="20"/>
              </w:rPr>
            </w:pPr>
          </w:p>
          <w:p w14:paraId="1886B04F" w14:textId="03753E73" w:rsidR="0004553B" w:rsidRDefault="0004553B" w:rsidP="00714BD3">
            <w:pPr>
              <w:rPr>
                <w:color w:val="212121"/>
                <w:lang w:bidi="hi-IN"/>
              </w:rPr>
            </w:pPr>
            <w:r w:rsidRPr="00C11A2E">
              <w:rPr>
                <w:b/>
                <w:bCs/>
                <w:sz w:val="20"/>
                <w:szCs w:val="20"/>
              </w:rPr>
              <w:t>Warranty -</w:t>
            </w:r>
            <w:r w:rsidR="0073365C" w:rsidRPr="00C11A2E">
              <w:rPr>
                <w:color w:val="212121"/>
                <w:lang w:bidi="hi-IN"/>
              </w:rPr>
              <w:t xml:space="preserve"> 1</w:t>
            </w:r>
            <w:r w:rsidRPr="00C11A2E">
              <w:rPr>
                <w:color w:val="212121"/>
                <w:lang w:bidi="hi-IN"/>
              </w:rPr>
              <w:t xml:space="preserve"> Year</w:t>
            </w:r>
            <w:r w:rsidRPr="0073365C">
              <w:rPr>
                <w:color w:val="212121"/>
                <w:lang w:bidi="hi-IN"/>
              </w:rPr>
              <w:t xml:space="preserve"> </w:t>
            </w:r>
          </w:p>
          <w:p w14:paraId="3790BE70" w14:textId="3778549B" w:rsidR="0004553B" w:rsidRPr="009E3970" w:rsidRDefault="0004553B" w:rsidP="00933C4B">
            <w:pPr>
              <w:rPr>
                <w:rFonts w:ascii="Tahoma" w:hAnsi="Tahoma" w:cs="Tahoma"/>
                <w:sz w:val="18"/>
                <w:szCs w:val="18"/>
              </w:rPr>
            </w:pPr>
          </w:p>
        </w:tc>
        <w:tc>
          <w:tcPr>
            <w:tcW w:w="709" w:type="dxa"/>
          </w:tcPr>
          <w:p w14:paraId="602B1C2E" w14:textId="77777777" w:rsidR="00C11A2E" w:rsidRDefault="00C11A2E" w:rsidP="00C11A2E">
            <w:pPr>
              <w:pStyle w:val="TableParagraph"/>
              <w:rPr>
                <w:rFonts w:ascii="Tahoma" w:hAnsi="Tahoma" w:cs="Tahoma"/>
                <w:bCs/>
                <w:sz w:val="18"/>
                <w:szCs w:val="18"/>
              </w:rPr>
            </w:pPr>
            <w:r>
              <w:rPr>
                <w:rFonts w:ascii="Tahoma" w:hAnsi="Tahoma" w:cs="Tahoma"/>
                <w:bCs/>
                <w:sz w:val="18"/>
                <w:szCs w:val="18"/>
              </w:rPr>
              <w:t xml:space="preserve">   </w:t>
            </w:r>
          </w:p>
          <w:p w14:paraId="46E68E4D" w14:textId="1343F5F4" w:rsidR="0004553B" w:rsidRPr="009E3970" w:rsidRDefault="00C11A2E" w:rsidP="00C11A2E">
            <w:pPr>
              <w:pStyle w:val="TableParagraph"/>
              <w:rPr>
                <w:rFonts w:ascii="Tahoma" w:hAnsi="Tahoma" w:cs="Tahoma"/>
                <w:bCs/>
                <w:sz w:val="18"/>
                <w:szCs w:val="18"/>
              </w:rPr>
            </w:pPr>
            <w:r>
              <w:rPr>
                <w:rFonts w:ascii="Tahoma" w:hAnsi="Tahoma" w:cs="Tahoma"/>
                <w:bCs/>
                <w:sz w:val="18"/>
                <w:szCs w:val="18"/>
              </w:rPr>
              <w:t xml:space="preserve">  </w:t>
            </w:r>
            <w:r w:rsidR="00933C4B">
              <w:rPr>
                <w:rFonts w:ascii="Tahoma" w:hAnsi="Tahoma" w:cs="Tahoma"/>
                <w:bCs/>
                <w:sz w:val="18"/>
                <w:szCs w:val="18"/>
              </w:rPr>
              <w:t>3</w:t>
            </w:r>
          </w:p>
        </w:tc>
        <w:tc>
          <w:tcPr>
            <w:tcW w:w="709" w:type="dxa"/>
          </w:tcPr>
          <w:p w14:paraId="23D21D1D" w14:textId="77777777" w:rsidR="00C11A2E" w:rsidRDefault="00C11A2E" w:rsidP="00A96981">
            <w:pPr>
              <w:pStyle w:val="TableParagraph"/>
              <w:rPr>
                <w:rFonts w:ascii="Tahoma" w:hAnsi="Tahoma" w:cs="Tahoma"/>
                <w:bCs/>
                <w:sz w:val="18"/>
                <w:szCs w:val="18"/>
              </w:rPr>
            </w:pPr>
          </w:p>
          <w:p w14:paraId="15EE01FB" w14:textId="19426966" w:rsidR="0004553B" w:rsidRPr="009E3970" w:rsidRDefault="0004553B" w:rsidP="00A96981">
            <w:pPr>
              <w:pStyle w:val="TableParagraph"/>
              <w:rPr>
                <w:rFonts w:ascii="Tahoma" w:hAnsi="Tahoma" w:cs="Tahoma"/>
                <w:bCs/>
                <w:sz w:val="18"/>
                <w:szCs w:val="18"/>
              </w:rPr>
            </w:pPr>
            <w:r w:rsidRPr="009E3970">
              <w:rPr>
                <w:rFonts w:ascii="Tahoma" w:hAnsi="Tahoma" w:cs="Tahoma"/>
                <w:bCs/>
                <w:sz w:val="18"/>
                <w:szCs w:val="18"/>
              </w:rPr>
              <w:t>Nos</w:t>
            </w:r>
          </w:p>
        </w:tc>
        <w:tc>
          <w:tcPr>
            <w:tcW w:w="1134"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7240303C" w14:textId="15543916" w:rsidR="00503C12" w:rsidRPr="009E3970" w:rsidRDefault="003C1B08" w:rsidP="00B74D0B">
      <w:pPr>
        <w:ind w:left="720" w:right="98" w:hanging="720"/>
        <w:jc w:val="right"/>
        <w:rPr>
          <w:rFonts w:ascii="Tahoma" w:hAnsi="Tahoma" w:cs="Tahoma"/>
          <w:b/>
          <w:sz w:val="19"/>
          <w:szCs w:val="19"/>
          <w:u w:val="single"/>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E690DB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74591">
        <w:rPr>
          <w:rFonts w:ascii="Tahoma" w:hAnsi="Tahoma" w:cs="Tahoma"/>
          <w:b/>
          <w:color w:val="4F81BD" w:themeColor="accent1"/>
          <w:sz w:val="19"/>
          <w:szCs w:val="19"/>
        </w:rPr>
        <w:t xml:space="preserve"> </w:t>
      </w:r>
      <w:r w:rsidR="00974591">
        <w:rPr>
          <w:rFonts w:ascii="Tahoma" w:hAnsi="Tahoma" w:cs="Tahoma"/>
          <w:b/>
          <w:color w:val="4F81BD" w:themeColor="accent1"/>
          <w:sz w:val="19"/>
          <w:szCs w:val="19"/>
          <w:highlight w:val="yellow"/>
        </w:rPr>
        <w:t>LUCS</w:t>
      </w:r>
      <w:r w:rsidR="00CE2F2E" w:rsidRPr="009E3970">
        <w:rPr>
          <w:rFonts w:ascii="Tahoma" w:hAnsi="Tahoma" w:cs="Tahoma"/>
          <w:b/>
          <w:color w:val="4F81BD" w:themeColor="accent1"/>
          <w:sz w:val="19"/>
          <w:szCs w:val="19"/>
        </w:rPr>
        <w:t>/2B/LNM-</w:t>
      </w:r>
      <w:r w:rsidR="00B74D0B">
        <w:rPr>
          <w:rFonts w:ascii="Tahoma" w:hAnsi="Tahoma" w:cs="Tahoma"/>
          <w:b/>
          <w:color w:val="4F81BD" w:themeColor="accent1"/>
          <w:sz w:val="19"/>
          <w:szCs w:val="19"/>
        </w:rPr>
        <w:t>1413</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8A91EF7" w14:textId="7C7B298E" w:rsidR="00933C4B" w:rsidRDefault="00714BD3" w:rsidP="00714BD3">
      <w:pPr>
        <w:pStyle w:val="Heading1"/>
        <w:ind w:left="0" w:right="-90"/>
        <w:rPr>
          <w:rFonts w:ascii="Tahoma" w:hAnsi="Tahoma" w:cs="Tahoma"/>
          <w:sz w:val="19"/>
          <w:szCs w:val="19"/>
        </w:rPr>
      </w:pPr>
      <w:r w:rsidRPr="00974591">
        <w:rPr>
          <w:rFonts w:ascii="Tahoma" w:hAnsi="Tahoma" w:cs="Tahoma"/>
          <w:bCs w:val="0"/>
          <w:sz w:val="25"/>
          <w:szCs w:val="25"/>
        </w:rPr>
        <w:t xml:space="preserve">Bid for the </w:t>
      </w:r>
      <w:r w:rsidR="00933C4B" w:rsidRPr="00933C4B">
        <w:rPr>
          <w:rFonts w:ascii="Tahoma" w:hAnsi="Tahoma" w:cs="Tahoma"/>
          <w:bCs w:val="0"/>
          <w:sz w:val="25"/>
          <w:szCs w:val="25"/>
        </w:rPr>
        <w:t xml:space="preserve">Supply </w:t>
      </w:r>
      <w:r w:rsidR="002B1997">
        <w:rPr>
          <w:rFonts w:ascii="Tahoma" w:hAnsi="Tahoma" w:cs="Tahoma"/>
          <w:bCs w:val="0"/>
          <w:sz w:val="25"/>
          <w:szCs w:val="25"/>
        </w:rPr>
        <w:t xml:space="preserve">of </w:t>
      </w:r>
      <w:r w:rsidR="00933C4B" w:rsidRPr="00933C4B">
        <w:rPr>
          <w:rFonts w:ascii="Tahoma" w:hAnsi="Tahoma" w:cs="Tahoma"/>
          <w:bCs w:val="0"/>
          <w:sz w:val="25"/>
          <w:szCs w:val="25"/>
        </w:rPr>
        <w:t>Yamaha 4 Channel Mixer</w:t>
      </w:r>
      <w:r w:rsidR="00933C4B" w:rsidRPr="009E3970">
        <w:rPr>
          <w:rFonts w:ascii="Tahoma" w:hAnsi="Tahoma" w:cs="Tahoma"/>
          <w:sz w:val="19"/>
          <w:szCs w:val="19"/>
        </w:rPr>
        <w:t xml:space="preserve"> </w:t>
      </w:r>
    </w:p>
    <w:p w14:paraId="5561C040" w14:textId="583EF4BE"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74D0B">
        <w:rPr>
          <w:rFonts w:ascii="Tahoma" w:hAnsi="Tahoma" w:cs="Tahoma"/>
          <w:sz w:val="19"/>
          <w:szCs w:val="19"/>
        </w:rPr>
        <w:t>LUCS</w:t>
      </w:r>
      <w:r w:rsidRPr="009E3970">
        <w:rPr>
          <w:rFonts w:ascii="Tahoma" w:hAnsi="Tahoma" w:cs="Tahoma"/>
          <w:sz w:val="19"/>
          <w:szCs w:val="19"/>
        </w:rPr>
        <w:t>/2B/LNM-</w:t>
      </w:r>
      <w:r w:rsidR="00B74D0B">
        <w:rPr>
          <w:rFonts w:ascii="Tahoma" w:hAnsi="Tahoma" w:cs="Tahoma"/>
          <w:sz w:val="19"/>
          <w:szCs w:val="19"/>
        </w:rPr>
        <w:t>1413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8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5"/>
        <w:gridCol w:w="4070"/>
        <w:gridCol w:w="720"/>
        <w:gridCol w:w="810"/>
        <w:gridCol w:w="1024"/>
        <w:gridCol w:w="1228"/>
      </w:tblGrid>
      <w:tr w:rsidR="00A11028" w:rsidRPr="009E3970" w14:paraId="0F84B030" w14:textId="77777777" w:rsidTr="00B74D0B">
        <w:trPr>
          <w:trHeight w:val="297"/>
          <w:jc w:val="center"/>
        </w:trPr>
        <w:tc>
          <w:tcPr>
            <w:tcW w:w="709"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1275"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4070"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933C4B" w:rsidRPr="009E3970" w14:paraId="4E63DCEE" w14:textId="77777777" w:rsidTr="00B74D0B">
        <w:trPr>
          <w:trHeight w:val="297"/>
          <w:jc w:val="center"/>
        </w:trPr>
        <w:tc>
          <w:tcPr>
            <w:tcW w:w="709" w:type="dxa"/>
            <w:tcBorders>
              <w:top w:val="single" w:sz="4" w:space="0" w:color="000000"/>
              <w:left w:val="single" w:sz="4" w:space="0" w:color="000000"/>
              <w:bottom w:val="single" w:sz="4" w:space="0" w:color="000000"/>
              <w:right w:val="single" w:sz="4" w:space="0" w:color="000000"/>
            </w:tcBorders>
          </w:tcPr>
          <w:p w14:paraId="41D20BD4" w14:textId="77777777" w:rsidR="00933C4B" w:rsidRDefault="00933C4B" w:rsidP="00933C4B">
            <w:pPr>
              <w:pStyle w:val="TableParagraph"/>
              <w:rPr>
                <w:rFonts w:ascii="Tahoma" w:hAnsi="Tahoma" w:cs="Tahoma"/>
                <w:bCs/>
                <w:sz w:val="18"/>
                <w:szCs w:val="18"/>
              </w:rPr>
            </w:pPr>
          </w:p>
          <w:p w14:paraId="7067CFF7" w14:textId="321CAA4B" w:rsidR="00933C4B" w:rsidRPr="009E3970" w:rsidRDefault="00933C4B" w:rsidP="00933C4B">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1275" w:type="dxa"/>
            <w:tcBorders>
              <w:top w:val="single" w:sz="4" w:space="0" w:color="000000"/>
              <w:left w:val="single" w:sz="4" w:space="0" w:color="000000"/>
              <w:bottom w:val="single" w:sz="4" w:space="0" w:color="000000"/>
              <w:right w:val="single" w:sz="4" w:space="0" w:color="000000"/>
            </w:tcBorders>
          </w:tcPr>
          <w:p w14:paraId="5DE4D6AC" w14:textId="77777777" w:rsidR="00933C4B" w:rsidRDefault="00933C4B" w:rsidP="00933C4B">
            <w:pPr>
              <w:rPr>
                <w:b/>
                <w:bCs/>
                <w:sz w:val="20"/>
                <w:szCs w:val="20"/>
              </w:rPr>
            </w:pPr>
            <w:r>
              <w:rPr>
                <w:b/>
                <w:bCs/>
                <w:sz w:val="20"/>
                <w:szCs w:val="20"/>
              </w:rPr>
              <w:t xml:space="preserve"> </w:t>
            </w:r>
          </w:p>
          <w:p w14:paraId="04947FB5" w14:textId="2F0C6A8A" w:rsidR="00933C4B" w:rsidRDefault="00933C4B" w:rsidP="00933C4B">
            <w:pPr>
              <w:rPr>
                <w:b/>
                <w:bCs/>
                <w:sz w:val="20"/>
                <w:szCs w:val="20"/>
              </w:rPr>
            </w:pPr>
            <w:r>
              <w:rPr>
                <w:b/>
                <w:bCs/>
                <w:sz w:val="20"/>
                <w:szCs w:val="20"/>
              </w:rPr>
              <w:t>4 Channel Mixer</w:t>
            </w:r>
          </w:p>
        </w:tc>
        <w:tc>
          <w:tcPr>
            <w:tcW w:w="4070" w:type="dxa"/>
            <w:tcBorders>
              <w:top w:val="single" w:sz="4" w:space="0" w:color="000000"/>
              <w:left w:val="single" w:sz="4" w:space="0" w:color="000000"/>
              <w:bottom w:val="single" w:sz="4" w:space="0" w:color="000000"/>
              <w:right w:val="single" w:sz="4" w:space="0" w:color="000000"/>
            </w:tcBorders>
          </w:tcPr>
          <w:p w14:paraId="0A5FF2BF" w14:textId="77777777" w:rsidR="00933C4B" w:rsidRDefault="00933C4B" w:rsidP="00933C4B">
            <w:pPr>
              <w:rPr>
                <w:sz w:val="20"/>
                <w:szCs w:val="20"/>
              </w:rPr>
            </w:pPr>
            <w:r w:rsidRPr="00C11A2E">
              <w:rPr>
                <w:b/>
                <w:bCs/>
                <w:sz w:val="20"/>
                <w:szCs w:val="20"/>
              </w:rPr>
              <w:t>Brand / Model</w:t>
            </w:r>
            <w:r w:rsidRPr="00C11A2E">
              <w:rPr>
                <w:sz w:val="20"/>
                <w:szCs w:val="20"/>
              </w:rPr>
              <w:t xml:space="preserve"> – </w:t>
            </w:r>
            <w:r w:rsidRPr="00933C4B">
              <w:rPr>
                <w:sz w:val="20"/>
                <w:szCs w:val="20"/>
              </w:rPr>
              <w:t>YAMAHA MG10X Analog Audio Mixer (4 XLR + 3 Stereo + Effects without USB), Black</w:t>
            </w:r>
            <w:r>
              <w:rPr>
                <w:sz w:val="20"/>
                <w:szCs w:val="20"/>
              </w:rPr>
              <w:t xml:space="preserve"> with </w:t>
            </w:r>
            <w:r>
              <w:rPr>
                <w:color w:val="212121"/>
                <w:lang w:bidi="hi-IN"/>
              </w:rPr>
              <w:t>Stereo Breakout Cable</w:t>
            </w:r>
          </w:p>
          <w:p w14:paraId="1DF04F39" w14:textId="77777777" w:rsidR="00933C4B" w:rsidRPr="00C11A2E" w:rsidRDefault="00933C4B" w:rsidP="00933C4B">
            <w:pPr>
              <w:rPr>
                <w:sz w:val="20"/>
                <w:szCs w:val="20"/>
              </w:rPr>
            </w:pPr>
          </w:p>
          <w:p w14:paraId="271BFC46" w14:textId="77777777" w:rsidR="00933C4B" w:rsidRDefault="00933C4B" w:rsidP="00933C4B">
            <w:pPr>
              <w:rPr>
                <w:color w:val="212121"/>
                <w:lang w:bidi="hi-IN"/>
              </w:rPr>
            </w:pPr>
            <w:r w:rsidRPr="00C11A2E">
              <w:rPr>
                <w:b/>
                <w:bCs/>
                <w:sz w:val="20"/>
                <w:szCs w:val="20"/>
              </w:rPr>
              <w:t>Warranty -</w:t>
            </w:r>
            <w:r w:rsidRPr="00C11A2E">
              <w:rPr>
                <w:color w:val="212121"/>
                <w:lang w:bidi="hi-IN"/>
              </w:rPr>
              <w:t xml:space="preserve"> 1 Year</w:t>
            </w:r>
            <w:r w:rsidRPr="0073365C">
              <w:rPr>
                <w:color w:val="212121"/>
                <w:lang w:bidi="hi-IN"/>
              </w:rPr>
              <w:t xml:space="preserve"> </w:t>
            </w:r>
          </w:p>
          <w:p w14:paraId="41BC86CA" w14:textId="5F4FC582" w:rsidR="00933C4B" w:rsidRPr="009E3970" w:rsidRDefault="00933C4B" w:rsidP="00933C4B">
            <w:pPr>
              <w:rPr>
                <w:rFonts w:ascii="Tahoma" w:hAnsi="Tahoma" w:cs="Tahoma"/>
                <w:b/>
                <w:spacing w:val="-2"/>
                <w:sz w:val="19"/>
                <w:szCs w:val="19"/>
              </w:rPr>
            </w:pPr>
          </w:p>
        </w:tc>
        <w:tc>
          <w:tcPr>
            <w:tcW w:w="720" w:type="dxa"/>
            <w:tcBorders>
              <w:top w:val="single" w:sz="4" w:space="0" w:color="000000"/>
              <w:left w:val="single" w:sz="4" w:space="0" w:color="000000"/>
              <w:bottom w:val="single" w:sz="4" w:space="0" w:color="000000"/>
              <w:right w:val="single" w:sz="4" w:space="0" w:color="000000"/>
            </w:tcBorders>
          </w:tcPr>
          <w:p w14:paraId="499AD598" w14:textId="77777777" w:rsidR="00933C4B" w:rsidRDefault="00933C4B" w:rsidP="00933C4B">
            <w:pPr>
              <w:pStyle w:val="TableParagraph"/>
              <w:rPr>
                <w:rFonts w:ascii="Tahoma" w:hAnsi="Tahoma" w:cs="Tahoma"/>
                <w:bCs/>
                <w:sz w:val="18"/>
                <w:szCs w:val="18"/>
              </w:rPr>
            </w:pPr>
            <w:r>
              <w:rPr>
                <w:rFonts w:ascii="Tahoma" w:hAnsi="Tahoma" w:cs="Tahoma"/>
                <w:bCs/>
                <w:sz w:val="18"/>
                <w:szCs w:val="18"/>
              </w:rPr>
              <w:t xml:space="preserve">   </w:t>
            </w:r>
          </w:p>
          <w:p w14:paraId="788BC161" w14:textId="5401079A" w:rsidR="00933C4B" w:rsidRPr="009E3970" w:rsidRDefault="00933C4B" w:rsidP="00933C4B">
            <w:pPr>
              <w:pStyle w:val="TableParagraph"/>
              <w:spacing w:before="13"/>
              <w:ind w:right="10"/>
              <w:jc w:val="center"/>
              <w:rPr>
                <w:rFonts w:ascii="Tahoma" w:hAnsi="Tahoma" w:cs="Tahoma"/>
                <w:b/>
                <w:sz w:val="19"/>
                <w:szCs w:val="19"/>
              </w:rPr>
            </w:pPr>
            <w:r>
              <w:rPr>
                <w:rFonts w:ascii="Tahoma" w:hAnsi="Tahoma" w:cs="Tahoma"/>
                <w:bCs/>
                <w:sz w:val="18"/>
                <w:szCs w:val="18"/>
              </w:rPr>
              <w:t xml:space="preserve">  3</w:t>
            </w:r>
          </w:p>
        </w:tc>
        <w:tc>
          <w:tcPr>
            <w:tcW w:w="810" w:type="dxa"/>
            <w:tcBorders>
              <w:top w:val="single" w:sz="4" w:space="0" w:color="000000"/>
              <w:left w:val="single" w:sz="4" w:space="0" w:color="000000"/>
              <w:bottom w:val="single" w:sz="4" w:space="0" w:color="000000"/>
              <w:right w:val="single" w:sz="4" w:space="0" w:color="000000"/>
            </w:tcBorders>
          </w:tcPr>
          <w:p w14:paraId="3DAFD990" w14:textId="77777777" w:rsidR="00933C4B" w:rsidRDefault="00933C4B" w:rsidP="00933C4B">
            <w:pPr>
              <w:pStyle w:val="TableParagraph"/>
              <w:rPr>
                <w:rFonts w:ascii="Tahoma" w:hAnsi="Tahoma" w:cs="Tahoma"/>
                <w:bCs/>
                <w:sz w:val="18"/>
                <w:szCs w:val="18"/>
              </w:rPr>
            </w:pPr>
          </w:p>
          <w:p w14:paraId="2486A9D0" w14:textId="1E3A2CE6" w:rsidR="00933C4B" w:rsidRPr="009E3970" w:rsidRDefault="00933C4B" w:rsidP="00933C4B">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933C4B" w:rsidRPr="009E3970" w:rsidRDefault="00933C4B" w:rsidP="00933C4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3CC406E" w14:textId="77777777" w:rsidR="00933C4B" w:rsidRDefault="00933C4B" w:rsidP="00933C4B">
            <w:pPr>
              <w:pStyle w:val="TableParagraph"/>
              <w:rPr>
                <w:rFonts w:ascii="Tahoma" w:hAnsi="Tahoma" w:cs="Tahoma"/>
                <w:bCs/>
                <w:sz w:val="18"/>
                <w:szCs w:val="18"/>
              </w:rPr>
            </w:pPr>
          </w:p>
          <w:p w14:paraId="321E45AD" w14:textId="06D8E218" w:rsidR="00933C4B" w:rsidRPr="009E3970" w:rsidRDefault="00933C4B" w:rsidP="00933C4B">
            <w:pPr>
              <w:pStyle w:val="TableParagraph"/>
              <w:spacing w:before="13"/>
              <w:ind w:left="108"/>
              <w:jc w:val="both"/>
              <w:rPr>
                <w:rFonts w:ascii="Tahoma" w:hAnsi="Tahoma" w:cs="Tahoma"/>
                <w:b/>
                <w:sz w:val="19"/>
                <w:szCs w:val="19"/>
              </w:rPr>
            </w:pPr>
          </w:p>
        </w:tc>
      </w:tr>
      <w:tr w:rsidR="0004553B" w:rsidRPr="009E3970" w14:paraId="7C65CBFE" w14:textId="77777777" w:rsidTr="00B74D0B">
        <w:trPr>
          <w:trHeight w:val="268"/>
          <w:jc w:val="center"/>
        </w:trPr>
        <w:tc>
          <w:tcPr>
            <w:tcW w:w="1984" w:type="dxa"/>
            <w:gridSpan w:val="2"/>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6624" w:type="dxa"/>
            <w:gridSpan w:val="4"/>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B74D0B">
        <w:trPr>
          <w:trHeight w:val="268"/>
          <w:jc w:val="center"/>
        </w:trPr>
        <w:tc>
          <w:tcPr>
            <w:tcW w:w="1984" w:type="dxa"/>
            <w:gridSpan w:val="2"/>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6624" w:type="dxa"/>
            <w:gridSpan w:val="4"/>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B74D0B">
        <w:trPr>
          <w:trHeight w:val="270"/>
          <w:jc w:val="center"/>
        </w:trPr>
        <w:tc>
          <w:tcPr>
            <w:tcW w:w="1984" w:type="dxa"/>
            <w:gridSpan w:val="2"/>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6624" w:type="dxa"/>
            <w:gridSpan w:val="4"/>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C982C" w14:textId="77777777" w:rsidR="008E0836" w:rsidRDefault="008E0836" w:rsidP="00290070">
      <w:r>
        <w:separator/>
      </w:r>
    </w:p>
  </w:endnote>
  <w:endnote w:type="continuationSeparator" w:id="0">
    <w:p w14:paraId="3B0B9D58" w14:textId="77777777" w:rsidR="008E0836" w:rsidRDefault="008E083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EA52A" w14:textId="77777777" w:rsidR="008E0836" w:rsidRDefault="008E0836" w:rsidP="00290070">
      <w:r>
        <w:separator/>
      </w:r>
    </w:p>
  </w:footnote>
  <w:footnote w:type="continuationSeparator" w:id="0">
    <w:p w14:paraId="4C69CAE0" w14:textId="77777777" w:rsidR="008E0836" w:rsidRDefault="008E083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C6826"/>
    <w:rsid w:val="001D0D43"/>
    <w:rsid w:val="001E10BC"/>
    <w:rsid w:val="001F486D"/>
    <w:rsid w:val="002023A4"/>
    <w:rsid w:val="002122BF"/>
    <w:rsid w:val="002165CB"/>
    <w:rsid w:val="0023750D"/>
    <w:rsid w:val="002420DF"/>
    <w:rsid w:val="00243B31"/>
    <w:rsid w:val="00247B7B"/>
    <w:rsid w:val="002750A2"/>
    <w:rsid w:val="00290070"/>
    <w:rsid w:val="002B1997"/>
    <w:rsid w:val="00316F72"/>
    <w:rsid w:val="00322218"/>
    <w:rsid w:val="00337C63"/>
    <w:rsid w:val="003473D6"/>
    <w:rsid w:val="00362EBE"/>
    <w:rsid w:val="003C16A7"/>
    <w:rsid w:val="003C1B08"/>
    <w:rsid w:val="003E1CFA"/>
    <w:rsid w:val="003F5492"/>
    <w:rsid w:val="00400028"/>
    <w:rsid w:val="00437A08"/>
    <w:rsid w:val="00450A1F"/>
    <w:rsid w:val="00461914"/>
    <w:rsid w:val="00472D98"/>
    <w:rsid w:val="004B0E8B"/>
    <w:rsid w:val="004B3824"/>
    <w:rsid w:val="004C3070"/>
    <w:rsid w:val="00503C12"/>
    <w:rsid w:val="005179CE"/>
    <w:rsid w:val="0053021C"/>
    <w:rsid w:val="005323E4"/>
    <w:rsid w:val="0055568C"/>
    <w:rsid w:val="00561BF9"/>
    <w:rsid w:val="005654FE"/>
    <w:rsid w:val="00566727"/>
    <w:rsid w:val="0056702E"/>
    <w:rsid w:val="00583058"/>
    <w:rsid w:val="00597FAF"/>
    <w:rsid w:val="005C09B7"/>
    <w:rsid w:val="005C74E8"/>
    <w:rsid w:val="005E769A"/>
    <w:rsid w:val="005F770C"/>
    <w:rsid w:val="00645ED6"/>
    <w:rsid w:val="006468F3"/>
    <w:rsid w:val="00646B94"/>
    <w:rsid w:val="00647FE1"/>
    <w:rsid w:val="00651ED4"/>
    <w:rsid w:val="006840E9"/>
    <w:rsid w:val="00687A20"/>
    <w:rsid w:val="006A3E60"/>
    <w:rsid w:val="006B340B"/>
    <w:rsid w:val="006B5114"/>
    <w:rsid w:val="006B7017"/>
    <w:rsid w:val="006C3534"/>
    <w:rsid w:val="006C5167"/>
    <w:rsid w:val="006F3C56"/>
    <w:rsid w:val="00705187"/>
    <w:rsid w:val="00713E16"/>
    <w:rsid w:val="00714BD3"/>
    <w:rsid w:val="0072714E"/>
    <w:rsid w:val="0073365C"/>
    <w:rsid w:val="007448A7"/>
    <w:rsid w:val="00745875"/>
    <w:rsid w:val="00747E98"/>
    <w:rsid w:val="00761FC9"/>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0836"/>
    <w:rsid w:val="008E7B48"/>
    <w:rsid w:val="008F4155"/>
    <w:rsid w:val="00902879"/>
    <w:rsid w:val="00920157"/>
    <w:rsid w:val="00933C4B"/>
    <w:rsid w:val="00936AA5"/>
    <w:rsid w:val="009459AC"/>
    <w:rsid w:val="009603DE"/>
    <w:rsid w:val="009672C7"/>
    <w:rsid w:val="00974591"/>
    <w:rsid w:val="00976514"/>
    <w:rsid w:val="00977A4C"/>
    <w:rsid w:val="00986050"/>
    <w:rsid w:val="00997F5F"/>
    <w:rsid w:val="009A6AF8"/>
    <w:rsid w:val="009A7CC8"/>
    <w:rsid w:val="009C2E8B"/>
    <w:rsid w:val="009C33AB"/>
    <w:rsid w:val="009C57E5"/>
    <w:rsid w:val="009D37D3"/>
    <w:rsid w:val="009D78DA"/>
    <w:rsid w:val="009E1BF0"/>
    <w:rsid w:val="009E3970"/>
    <w:rsid w:val="00A024BA"/>
    <w:rsid w:val="00A03494"/>
    <w:rsid w:val="00A11028"/>
    <w:rsid w:val="00A13C1F"/>
    <w:rsid w:val="00A14111"/>
    <w:rsid w:val="00A16DC6"/>
    <w:rsid w:val="00A20D53"/>
    <w:rsid w:val="00A219DE"/>
    <w:rsid w:val="00A76DA8"/>
    <w:rsid w:val="00A84AD1"/>
    <w:rsid w:val="00A92363"/>
    <w:rsid w:val="00AC0AA9"/>
    <w:rsid w:val="00AC1B3B"/>
    <w:rsid w:val="00AD2E77"/>
    <w:rsid w:val="00AE1392"/>
    <w:rsid w:val="00B43810"/>
    <w:rsid w:val="00B549C0"/>
    <w:rsid w:val="00B56509"/>
    <w:rsid w:val="00B70436"/>
    <w:rsid w:val="00B74D0B"/>
    <w:rsid w:val="00B7529C"/>
    <w:rsid w:val="00B949FE"/>
    <w:rsid w:val="00BA2844"/>
    <w:rsid w:val="00BB57A4"/>
    <w:rsid w:val="00BB6FB5"/>
    <w:rsid w:val="00BC6CA1"/>
    <w:rsid w:val="00BE60F7"/>
    <w:rsid w:val="00C11A2E"/>
    <w:rsid w:val="00C12E5D"/>
    <w:rsid w:val="00C16D2C"/>
    <w:rsid w:val="00C6068E"/>
    <w:rsid w:val="00C6525D"/>
    <w:rsid w:val="00C836C3"/>
    <w:rsid w:val="00C86F73"/>
    <w:rsid w:val="00CA25AD"/>
    <w:rsid w:val="00CE2F2E"/>
    <w:rsid w:val="00CF0523"/>
    <w:rsid w:val="00D01EAE"/>
    <w:rsid w:val="00D06625"/>
    <w:rsid w:val="00D14F72"/>
    <w:rsid w:val="00DB2915"/>
    <w:rsid w:val="00DD5EA2"/>
    <w:rsid w:val="00DE723B"/>
    <w:rsid w:val="00E0772C"/>
    <w:rsid w:val="00E153CF"/>
    <w:rsid w:val="00E15BBC"/>
    <w:rsid w:val="00E37FB0"/>
    <w:rsid w:val="00E40D98"/>
    <w:rsid w:val="00E41D56"/>
    <w:rsid w:val="00E45340"/>
    <w:rsid w:val="00E45F9D"/>
    <w:rsid w:val="00E558B5"/>
    <w:rsid w:val="00E72997"/>
    <w:rsid w:val="00EE60BC"/>
    <w:rsid w:val="00F037DE"/>
    <w:rsid w:val="00F03EDE"/>
    <w:rsid w:val="00F4789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2026-06-08T10:19:00Z</cp:lastPrinted>
  <dcterms:created xsi:type="dcterms:W3CDTF">2026-06-08T10:49:00Z</dcterms:created>
  <dcterms:modified xsi:type="dcterms:W3CDTF">2026-07-12T16:47:00Z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