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6DE300A" w:rsidR="005179CE" w:rsidRDefault="00F84C31" w:rsidP="00CC32B4">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9B5C6B">
        <w:rPr>
          <w:rFonts w:ascii="Tahoma" w:hAnsi="Tahoma" w:cs="Tahoma"/>
          <w:b/>
          <w:color w:val="4F81BD" w:themeColor="accent1"/>
          <w:sz w:val="19"/>
          <w:szCs w:val="19"/>
        </w:rPr>
        <w:t>2026-27</w:t>
      </w:r>
      <w:r w:rsidRPr="009E3970">
        <w:rPr>
          <w:rFonts w:ascii="Tahoma" w:hAnsi="Tahoma" w:cs="Tahoma"/>
          <w:b/>
          <w:color w:val="4F81BD" w:themeColor="accent1"/>
          <w:sz w:val="19"/>
          <w:szCs w:val="19"/>
        </w:rPr>
        <w:t>/</w:t>
      </w:r>
      <w:r w:rsidR="009B5C6B">
        <w:rPr>
          <w:rFonts w:ascii="Tahoma" w:hAnsi="Tahoma" w:cs="Tahoma"/>
          <w:b/>
          <w:color w:val="4F81BD" w:themeColor="accent1"/>
          <w:sz w:val="19"/>
          <w:szCs w:val="19"/>
        </w:rPr>
        <w:t>Admin</w:t>
      </w:r>
      <w:r w:rsidRPr="009E3970">
        <w:rPr>
          <w:rFonts w:ascii="Tahoma" w:hAnsi="Tahoma" w:cs="Tahoma"/>
          <w:b/>
          <w:color w:val="4F81BD" w:themeColor="accent1"/>
          <w:sz w:val="19"/>
          <w:szCs w:val="19"/>
        </w:rPr>
        <w:t>/2B/LNM-</w:t>
      </w:r>
      <w:r w:rsidR="0056306C">
        <w:rPr>
          <w:rFonts w:ascii="Tahoma" w:hAnsi="Tahoma" w:cs="Tahoma"/>
          <w:b/>
          <w:color w:val="4F81BD" w:themeColor="accent1"/>
          <w:sz w:val="19"/>
          <w:szCs w:val="19"/>
        </w:rPr>
        <w:t>1418</w:t>
      </w:r>
    </w:p>
    <w:p w14:paraId="687E4CEF" w14:textId="77777777" w:rsidR="000C2213" w:rsidRPr="009E3970" w:rsidRDefault="000C2213" w:rsidP="00CC32B4">
      <w:pPr>
        <w:pStyle w:val="NormalWeb"/>
        <w:spacing w:before="0" w:beforeAutospacing="0" w:after="0" w:afterAutospacing="0"/>
        <w:jc w:val="both"/>
        <w:rPr>
          <w:rFonts w:ascii="Tahoma" w:hAnsi="Tahoma" w:cs="Tahoma"/>
          <w:b/>
          <w:bCs/>
          <w:color w:val="000000"/>
          <w:sz w:val="19"/>
          <w:szCs w:val="19"/>
          <w:u w:val="single"/>
        </w:rPr>
      </w:pPr>
    </w:p>
    <w:p w14:paraId="73772D5E" w14:textId="77777777" w:rsidR="00F84C31" w:rsidRPr="009E3970" w:rsidRDefault="00F84C31" w:rsidP="00CC32B4">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CC32B4">
      <w:pPr>
        <w:jc w:val="both"/>
        <w:rPr>
          <w:rFonts w:ascii="Tahoma" w:hAnsi="Tahoma" w:cs="Tahoma"/>
          <w:sz w:val="19"/>
          <w:szCs w:val="19"/>
        </w:rPr>
      </w:pPr>
    </w:p>
    <w:p w14:paraId="2FD5AEE5" w14:textId="77777777" w:rsidR="00F84C31" w:rsidRPr="009E3970" w:rsidRDefault="00F84C31" w:rsidP="00CC32B4">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CC32B4">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ADC83EF" w:rsidR="00F84C31" w:rsidRPr="009E3970" w:rsidRDefault="00F84C31" w:rsidP="00CC32B4">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9B5C6B">
        <w:rPr>
          <w:rFonts w:ascii="Tahoma" w:hAnsi="Tahoma" w:cs="Tahoma"/>
          <w:b/>
          <w:sz w:val="20"/>
          <w:szCs w:val="20"/>
        </w:rPr>
        <w:t xml:space="preserve">Monkey and </w:t>
      </w:r>
      <w:r w:rsidR="0070677F">
        <w:rPr>
          <w:rFonts w:ascii="Tahoma" w:hAnsi="Tahoma" w:cs="Tahoma"/>
          <w:b/>
          <w:sz w:val="20"/>
          <w:szCs w:val="20"/>
        </w:rPr>
        <w:t xml:space="preserve">Stray </w:t>
      </w:r>
      <w:r w:rsidR="009B5C6B">
        <w:rPr>
          <w:rFonts w:ascii="Tahoma" w:hAnsi="Tahoma" w:cs="Tahoma"/>
          <w:b/>
          <w:sz w:val="20"/>
          <w:szCs w:val="20"/>
        </w:rPr>
        <w:t>Dog Catching Services</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9B5C6B">
        <w:rPr>
          <w:rFonts w:ascii="Tahoma" w:hAnsi="Tahoma" w:cs="Tahoma"/>
          <w:b/>
          <w:bCs/>
          <w:color w:val="000000"/>
          <w:sz w:val="19"/>
          <w:szCs w:val="19"/>
          <w:highlight w:val="yellow"/>
        </w:rPr>
        <w:t>20.0</w:t>
      </w:r>
      <w:r w:rsidR="00E4536A">
        <w:rPr>
          <w:rFonts w:ascii="Tahoma" w:hAnsi="Tahoma" w:cs="Tahoma"/>
          <w:b/>
          <w:bCs/>
          <w:color w:val="000000"/>
          <w:sz w:val="19"/>
          <w:szCs w:val="19"/>
          <w:highlight w:val="yellow"/>
        </w:rPr>
        <w:t>7</w:t>
      </w:r>
      <w:r w:rsidR="009B5C6B">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CC32B4">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CC32B4">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CC32B4">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CC32B4">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CC32B4">
      <w:pPr>
        <w:jc w:val="both"/>
        <w:rPr>
          <w:rFonts w:ascii="Tahoma" w:hAnsi="Tahoma" w:cs="Tahoma"/>
          <w:sz w:val="19"/>
          <w:szCs w:val="19"/>
        </w:rPr>
      </w:pPr>
    </w:p>
    <w:p w14:paraId="69BFA8FE" w14:textId="77777777" w:rsidR="00F84C31" w:rsidRPr="009E3970" w:rsidRDefault="00F84C31" w:rsidP="0056306C">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56306C">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56306C">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56306C">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CC32B4">
      <w:pPr>
        <w:jc w:val="both"/>
        <w:rPr>
          <w:rFonts w:ascii="Tahoma" w:hAnsi="Tahoma" w:cs="Tahoma"/>
          <w:sz w:val="19"/>
          <w:szCs w:val="19"/>
        </w:rPr>
      </w:pPr>
    </w:p>
    <w:p w14:paraId="66E6EED9" w14:textId="77777777" w:rsidR="00F84C31" w:rsidRPr="009E3970" w:rsidRDefault="00F84C31" w:rsidP="00CC32B4">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CC32B4">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CC32B4">
      <w:pPr>
        <w:jc w:val="both"/>
        <w:rPr>
          <w:rFonts w:ascii="Tahoma" w:hAnsi="Tahoma" w:cs="Tahoma"/>
          <w:sz w:val="19"/>
          <w:szCs w:val="19"/>
        </w:rPr>
      </w:pPr>
    </w:p>
    <w:p w14:paraId="22802101" w14:textId="77777777" w:rsidR="00F84C31" w:rsidRPr="009E3970" w:rsidRDefault="00F84C31" w:rsidP="00CC32B4">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CC32B4">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CC32B4">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CC32B4">
      <w:pPr>
        <w:pStyle w:val="NormalWeb"/>
        <w:spacing w:before="0" w:beforeAutospacing="0" w:after="0" w:afterAutospacing="0"/>
        <w:jc w:val="both"/>
        <w:rPr>
          <w:rFonts w:ascii="Tahoma" w:hAnsi="Tahoma" w:cs="Tahoma"/>
          <w:b/>
          <w:bCs/>
          <w:color w:val="000000"/>
          <w:sz w:val="19"/>
          <w:szCs w:val="19"/>
        </w:rPr>
      </w:pPr>
    </w:p>
    <w:p w14:paraId="469253FE" w14:textId="6A8742E6" w:rsidR="00F84C31" w:rsidRPr="009E3970" w:rsidRDefault="00F84C31" w:rsidP="00CC32B4">
      <w:pPr>
        <w:pStyle w:val="NormalWeb"/>
        <w:spacing w:before="0" w:beforeAutospacing="0" w:after="0" w:afterAutospacing="0"/>
        <w:jc w:val="both"/>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CC32B4">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CC32B4">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73C2FCF5" w:rsidR="00F84C31" w:rsidRPr="00BD75E1" w:rsidRDefault="00F84C31" w:rsidP="00D17480">
      <w:pPr>
        <w:pStyle w:val="NormalWeb"/>
        <w:numPr>
          <w:ilvl w:val="0"/>
          <w:numId w:val="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B5C6B">
        <w:rPr>
          <w:rFonts w:ascii="Tahoma" w:hAnsi="Tahoma" w:cs="Tahoma"/>
          <w:b/>
          <w:sz w:val="20"/>
          <w:szCs w:val="20"/>
        </w:rPr>
        <w:t xml:space="preserve">Monkey and </w:t>
      </w:r>
      <w:r w:rsidR="0070677F">
        <w:rPr>
          <w:rFonts w:ascii="Tahoma" w:hAnsi="Tahoma" w:cs="Tahoma"/>
          <w:b/>
          <w:sz w:val="20"/>
          <w:szCs w:val="20"/>
        </w:rPr>
        <w:t>Stray dog Catching</w:t>
      </w:r>
      <w:r w:rsidR="009B5C6B">
        <w:rPr>
          <w:rFonts w:ascii="Tahoma" w:hAnsi="Tahoma" w:cs="Tahoma"/>
          <w:b/>
          <w:sz w:val="20"/>
          <w:szCs w:val="20"/>
        </w:rPr>
        <w:t xml:space="preserve"> Services</w:t>
      </w:r>
      <w:r w:rsidR="00BD75E1" w:rsidRPr="00BD75E1">
        <w:t xml:space="preserve"> </w:t>
      </w:r>
      <w:r w:rsidR="00BD75E1" w:rsidRPr="00BD75E1">
        <w:rPr>
          <w:rFonts w:ascii="Tahoma" w:hAnsi="Tahoma" w:cs="Tahoma"/>
          <w:b/>
          <w:sz w:val="19"/>
          <w:szCs w:val="19"/>
        </w:rPr>
        <w:t xml:space="preserve">(Technical bid </w:t>
      </w:r>
      <w:r w:rsidR="00F42489">
        <w:rPr>
          <w:rFonts w:ascii="Tahoma" w:hAnsi="Tahoma" w:cs="Tahoma"/>
          <w:b/>
          <w:sz w:val="19"/>
          <w:szCs w:val="19"/>
        </w:rPr>
        <w:t xml:space="preserve">must </w:t>
      </w:r>
      <w:r w:rsidR="00BD75E1" w:rsidRPr="00BD75E1">
        <w:rPr>
          <w:rFonts w:ascii="Tahoma" w:hAnsi="Tahoma" w:cs="Tahoma"/>
          <w:b/>
          <w:sz w:val="19"/>
          <w:szCs w:val="19"/>
        </w:rPr>
        <w:t xml:space="preserve">be </w:t>
      </w:r>
      <w:r w:rsidR="00F42489">
        <w:rPr>
          <w:rFonts w:ascii="Tahoma" w:hAnsi="Tahoma" w:cs="Tahoma"/>
          <w:b/>
          <w:sz w:val="19"/>
          <w:szCs w:val="19"/>
        </w:rPr>
        <w:t xml:space="preserve">submitted </w:t>
      </w:r>
      <w:r w:rsidR="00BD75E1" w:rsidRPr="00BD75E1">
        <w:rPr>
          <w:rFonts w:ascii="Tahoma" w:hAnsi="Tahoma" w:cs="Tahoma"/>
          <w:b/>
          <w:sz w:val="19"/>
          <w:szCs w:val="19"/>
        </w:rPr>
        <w:t xml:space="preserve">without password </w:t>
      </w:r>
      <w:r w:rsidR="00F42489">
        <w:rPr>
          <w:rFonts w:ascii="Tahoma" w:hAnsi="Tahoma" w:cs="Tahoma"/>
          <w:b/>
          <w:sz w:val="19"/>
          <w:szCs w:val="19"/>
        </w:rPr>
        <w:t>protection</w:t>
      </w:r>
      <w:r w:rsidR="00BD75E1" w:rsidRPr="00BD75E1">
        <w:rPr>
          <w:rFonts w:ascii="Tahoma" w:hAnsi="Tahoma" w:cs="Tahoma"/>
          <w:b/>
          <w:sz w:val="19"/>
          <w:szCs w:val="19"/>
        </w:rPr>
        <w:t>)</w:t>
      </w:r>
    </w:p>
    <w:p w14:paraId="316D6EA9" w14:textId="35394AA1" w:rsidR="00F84C31" w:rsidRPr="00BD75E1" w:rsidRDefault="00F84C31" w:rsidP="00D17480">
      <w:pPr>
        <w:pStyle w:val="NormalWeb"/>
        <w:numPr>
          <w:ilvl w:val="0"/>
          <w:numId w:val="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9B5C6B">
        <w:rPr>
          <w:rFonts w:ascii="Tahoma" w:hAnsi="Tahoma" w:cs="Tahoma"/>
          <w:b/>
          <w:sz w:val="20"/>
          <w:szCs w:val="20"/>
        </w:rPr>
        <w:t xml:space="preserve">Monkey and </w:t>
      </w:r>
      <w:r w:rsidR="0070677F">
        <w:rPr>
          <w:rFonts w:ascii="Tahoma" w:hAnsi="Tahoma" w:cs="Tahoma"/>
          <w:b/>
          <w:sz w:val="20"/>
          <w:szCs w:val="20"/>
        </w:rPr>
        <w:t>Stray dog Catching</w:t>
      </w:r>
      <w:r w:rsidR="009B5C6B">
        <w:rPr>
          <w:rFonts w:ascii="Tahoma" w:hAnsi="Tahoma" w:cs="Tahoma"/>
          <w:b/>
          <w:sz w:val="20"/>
          <w:szCs w:val="20"/>
        </w:rPr>
        <w:t xml:space="preserve"> Services</w:t>
      </w:r>
      <w:r w:rsidR="00362EBE" w:rsidRPr="00714BD3">
        <w:rPr>
          <w:rFonts w:ascii="Tahoma" w:hAnsi="Tahoma" w:cs="Tahoma"/>
          <w:b/>
          <w:sz w:val="19"/>
          <w:szCs w:val="19"/>
          <w:highlight w:val="yellow"/>
        </w:rPr>
        <w:t>”</w:t>
      </w:r>
      <w:r w:rsidR="00BD75E1" w:rsidRPr="00BD75E1">
        <w:t xml:space="preserve"> </w:t>
      </w:r>
      <w:r w:rsidR="00BD75E1" w:rsidRPr="00BD75E1">
        <w:rPr>
          <w:rFonts w:ascii="Tahoma" w:hAnsi="Tahoma" w:cs="Tahoma"/>
          <w:b/>
          <w:sz w:val="19"/>
          <w:szCs w:val="19"/>
        </w:rPr>
        <w:t>(</w:t>
      </w:r>
      <w:r w:rsidR="00F42489" w:rsidRPr="00F42489">
        <w:rPr>
          <w:rFonts w:ascii="Tahoma" w:hAnsi="Tahoma" w:cs="Tahoma"/>
          <w:b/>
          <w:sz w:val="19"/>
          <w:szCs w:val="19"/>
        </w:rPr>
        <w:t xml:space="preserve">The </w:t>
      </w:r>
      <w:r w:rsidR="00F42489">
        <w:rPr>
          <w:rFonts w:ascii="Tahoma" w:hAnsi="Tahoma" w:cs="Tahoma"/>
          <w:b/>
          <w:sz w:val="19"/>
          <w:szCs w:val="19"/>
        </w:rPr>
        <w:t xml:space="preserve">Commercial </w:t>
      </w:r>
      <w:r w:rsidR="00F42489" w:rsidRPr="00F42489">
        <w:rPr>
          <w:rFonts w:ascii="Tahoma" w:hAnsi="Tahoma" w:cs="Tahoma"/>
          <w:b/>
          <w:sz w:val="19"/>
          <w:szCs w:val="19"/>
        </w:rPr>
        <w:t>bid must be submitted with password protection.</w:t>
      </w:r>
      <w:r w:rsidR="00F42489">
        <w:rPr>
          <w:rFonts w:ascii="Tahoma" w:hAnsi="Tahoma" w:cs="Tahoma"/>
          <w:b/>
          <w:sz w:val="19"/>
          <w:szCs w:val="19"/>
        </w:rPr>
        <w:t>)</w:t>
      </w:r>
    </w:p>
    <w:p w14:paraId="1397D404" w14:textId="77777777" w:rsidR="00BD75E1" w:rsidRDefault="00BD75E1" w:rsidP="00CC32B4">
      <w:pPr>
        <w:pStyle w:val="NormalWeb"/>
        <w:spacing w:before="0" w:beforeAutospacing="0" w:after="280" w:afterAutospacing="0"/>
        <w:jc w:val="both"/>
        <w:rPr>
          <w:rFonts w:ascii="Tahoma" w:hAnsi="Tahoma" w:cs="Tahoma"/>
          <w:color w:val="000000"/>
          <w:sz w:val="19"/>
          <w:szCs w:val="19"/>
        </w:rPr>
      </w:pPr>
    </w:p>
    <w:p w14:paraId="4E3B1F7D" w14:textId="4296BE88" w:rsidR="00F84C31" w:rsidRPr="009E3970" w:rsidRDefault="00F84C31" w:rsidP="00CC32B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9B5C6B">
        <w:rPr>
          <w:rFonts w:ascii="Tahoma" w:hAnsi="Tahoma" w:cs="Tahoma"/>
          <w:b/>
          <w:sz w:val="20"/>
          <w:szCs w:val="20"/>
        </w:rPr>
        <w:t xml:space="preserve">Monkey and </w:t>
      </w:r>
      <w:r w:rsidR="0070677F">
        <w:rPr>
          <w:rFonts w:ascii="Tahoma" w:hAnsi="Tahoma" w:cs="Tahoma"/>
          <w:b/>
          <w:sz w:val="20"/>
          <w:szCs w:val="20"/>
        </w:rPr>
        <w:t>Stray dog Catching</w:t>
      </w:r>
      <w:r w:rsidR="009B5C6B">
        <w:rPr>
          <w:rFonts w:ascii="Tahoma" w:hAnsi="Tahoma" w:cs="Tahoma"/>
          <w:b/>
          <w:sz w:val="20"/>
          <w:szCs w:val="20"/>
        </w:rPr>
        <w:t xml:space="preserve"> Services</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9B5C6B">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9B5C6B">
        <w:rPr>
          <w:rFonts w:ascii="Tahoma" w:hAnsi="Tahoma" w:cs="Tahoma"/>
          <w:b/>
          <w:color w:val="4F81BD" w:themeColor="accent1"/>
          <w:sz w:val="19"/>
          <w:szCs w:val="19"/>
        </w:rPr>
        <w:t>Admin</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56306C">
        <w:rPr>
          <w:rFonts w:ascii="Tahoma" w:hAnsi="Tahoma" w:cs="Tahoma"/>
          <w:b/>
          <w:color w:val="4F81BD" w:themeColor="accent1"/>
          <w:sz w:val="19"/>
          <w:szCs w:val="19"/>
        </w:rPr>
        <w:t>1418</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CC32B4">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CC32B4">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D1748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D1748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D1748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CC32B4">
      <w:pPr>
        <w:jc w:val="both"/>
        <w:rPr>
          <w:rFonts w:ascii="Tahoma" w:hAnsi="Tahoma" w:cs="Tahoma"/>
          <w:b/>
          <w:sz w:val="19"/>
          <w:szCs w:val="19"/>
          <w:u w:val="single"/>
        </w:rPr>
      </w:pPr>
    </w:p>
    <w:p w14:paraId="09EA2949" w14:textId="77777777" w:rsidR="00714BD3" w:rsidRDefault="00714BD3" w:rsidP="00CC32B4">
      <w:pPr>
        <w:jc w:val="both"/>
        <w:rPr>
          <w:rFonts w:ascii="Tahoma" w:hAnsi="Tahoma" w:cs="Tahoma"/>
          <w:b/>
          <w:sz w:val="19"/>
          <w:szCs w:val="19"/>
          <w:u w:val="single"/>
        </w:rPr>
      </w:pPr>
    </w:p>
    <w:p w14:paraId="34C9F3EE" w14:textId="77777777" w:rsidR="00714BD3" w:rsidRDefault="00714BD3" w:rsidP="00CC32B4">
      <w:pPr>
        <w:jc w:val="both"/>
        <w:rPr>
          <w:rFonts w:ascii="Tahoma" w:hAnsi="Tahoma" w:cs="Tahoma"/>
          <w:b/>
          <w:sz w:val="19"/>
          <w:szCs w:val="19"/>
          <w:u w:val="single"/>
        </w:rPr>
      </w:pPr>
    </w:p>
    <w:p w14:paraId="2C666CED" w14:textId="773E86E5" w:rsidR="00BB57A4" w:rsidRPr="009E3970" w:rsidRDefault="00FC1353" w:rsidP="00CC32B4">
      <w:pPr>
        <w:jc w:val="both"/>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CC32B4">
      <w:pPr>
        <w:jc w:val="both"/>
        <w:rPr>
          <w:rFonts w:ascii="Tahoma" w:hAnsi="Tahoma" w:cs="Tahoma"/>
          <w:i/>
          <w:sz w:val="19"/>
          <w:szCs w:val="19"/>
          <w:u w:val="single"/>
        </w:rPr>
      </w:pPr>
    </w:p>
    <w:p w14:paraId="541A0383" w14:textId="6B149D6B" w:rsidR="000E6BE8" w:rsidRPr="009B5C6B" w:rsidRDefault="000E6BE8" w:rsidP="00CC32B4">
      <w:pPr>
        <w:pStyle w:val="Heading1"/>
        <w:ind w:left="0" w:right="-90"/>
        <w:rPr>
          <w:rFonts w:ascii="Tahoma" w:hAnsi="Tahoma" w:cs="Tahoma"/>
          <w:bCs w:val="0"/>
          <w:sz w:val="23"/>
          <w:szCs w:val="23"/>
        </w:rPr>
      </w:pPr>
      <w:r w:rsidRPr="009B5C6B">
        <w:rPr>
          <w:rFonts w:ascii="Tahoma" w:hAnsi="Tahoma" w:cs="Tahoma"/>
          <w:bCs w:val="0"/>
          <w:sz w:val="23"/>
          <w:szCs w:val="23"/>
        </w:rPr>
        <w:t xml:space="preserve">Bid for </w:t>
      </w:r>
      <w:r w:rsidR="009B5C6B" w:rsidRPr="009B5C6B">
        <w:rPr>
          <w:rFonts w:ascii="Tahoma" w:hAnsi="Tahoma" w:cs="Tahoma"/>
          <w:bCs w:val="0"/>
          <w:sz w:val="23"/>
          <w:szCs w:val="23"/>
        </w:rPr>
        <w:t xml:space="preserve">Monkey and </w:t>
      </w:r>
      <w:r w:rsidR="0070677F">
        <w:rPr>
          <w:rFonts w:ascii="Tahoma" w:hAnsi="Tahoma" w:cs="Tahoma"/>
          <w:bCs w:val="0"/>
          <w:sz w:val="23"/>
          <w:szCs w:val="23"/>
        </w:rPr>
        <w:t>Stray dog Catching</w:t>
      </w:r>
      <w:r w:rsidR="009B5C6B" w:rsidRPr="009B5C6B">
        <w:rPr>
          <w:rFonts w:ascii="Tahoma" w:hAnsi="Tahoma" w:cs="Tahoma"/>
          <w:bCs w:val="0"/>
          <w:sz w:val="23"/>
          <w:szCs w:val="23"/>
        </w:rPr>
        <w:t xml:space="preserve"> Services</w:t>
      </w:r>
    </w:p>
    <w:p w14:paraId="380EBDBC" w14:textId="370628F5" w:rsidR="00791F02" w:rsidRPr="009E3970" w:rsidRDefault="00791F02" w:rsidP="00CC32B4">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9B5C6B">
        <w:rPr>
          <w:rFonts w:ascii="Tahoma" w:hAnsi="Tahoma" w:cs="Tahoma"/>
          <w:sz w:val="19"/>
          <w:szCs w:val="19"/>
        </w:rPr>
        <w:t>6</w:t>
      </w:r>
      <w:r w:rsidRPr="009E3970">
        <w:rPr>
          <w:rFonts w:ascii="Tahoma" w:hAnsi="Tahoma" w:cs="Tahoma"/>
          <w:sz w:val="19"/>
          <w:szCs w:val="19"/>
        </w:rPr>
        <w:t>-2</w:t>
      </w:r>
      <w:r w:rsidR="009B5C6B">
        <w:rPr>
          <w:rFonts w:ascii="Tahoma" w:hAnsi="Tahoma" w:cs="Tahoma"/>
          <w:sz w:val="19"/>
          <w:szCs w:val="19"/>
        </w:rPr>
        <w:t>7</w:t>
      </w:r>
      <w:r w:rsidRPr="009E3970">
        <w:rPr>
          <w:rFonts w:ascii="Tahoma" w:hAnsi="Tahoma" w:cs="Tahoma"/>
          <w:sz w:val="19"/>
          <w:szCs w:val="19"/>
        </w:rPr>
        <w:t>/</w:t>
      </w:r>
      <w:r w:rsidR="009B5C6B">
        <w:rPr>
          <w:rFonts w:ascii="Tahoma" w:hAnsi="Tahoma" w:cs="Tahoma"/>
          <w:sz w:val="19"/>
          <w:szCs w:val="19"/>
        </w:rPr>
        <w:t>Admin</w:t>
      </w:r>
      <w:r w:rsidRPr="009E3970">
        <w:rPr>
          <w:rFonts w:ascii="Tahoma" w:hAnsi="Tahoma" w:cs="Tahoma"/>
          <w:sz w:val="19"/>
          <w:szCs w:val="19"/>
        </w:rPr>
        <w:t>/2B/LNM-</w:t>
      </w:r>
      <w:r w:rsidR="0056306C">
        <w:rPr>
          <w:rFonts w:ascii="Tahoma" w:hAnsi="Tahoma" w:cs="Tahoma"/>
          <w:sz w:val="19"/>
          <w:szCs w:val="19"/>
        </w:rPr>
        <w:t>1418</w:t>
      </w:r>
      <w:r w:rsidRPr="009E3970">
        <w:rPr>
          <w:rFonts w:ascii="Tahoma" w:hAnsi="Tahoma" w:cs="Tahoma"/>
          <w:sz w:val="19"/>
          <w:szCs w:val="19"/>
        </w:rPr>
        <w:t>)</w:t>
      </w:r>
    </w:p>
    <w:p w14:paraId="28919EE1" w14:textId="65632B77" w:rsidR="00791F02" w:rsidRPr="009E3970" w:rsidRDefault="00791F02" w:rsidP="00CC32B4">
      <w:pPr>
        <w:pStyle w:val="BodyText"/>
        <w:jc w:val="both"/>
        <w:rPr>
          <w:rFonts w:ascii="Tahoma" w:hAnsi="Tahoma" w:cs="Tahoma"/>
          <w:bCs/>
          <w:sz w:val="19"/>
          <w:szCs w:val="19"/>
        </w:rPr>
      </w:pPr>
    </w:p>
    <w:p w14:paraId="76114B4F" w14:textId="77777777" w:rsidR="006B340B" w:rsidRPr="009E3970" w:rsidRDefault="006B340B" w:rsidP="00CC32B4">
      <w:pPr>
        <w:pStyle w:val="BodyText"/>
        <w:jc w:val="both"/>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CC32B4">
      <w:pPr>
        <w:pStyle w:val="BodyText"/>
        <w:jc w:val="both"/>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152"/>
        <w:gridCol w:w="4110"/>
      </w:tblGrid>
      <w:tr w:rsidR="006B340B" w:rsidRPr="009E3970" w14:paraId="3E6A5716"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CC32B4">
            <w:pPr>
              <w:pStyle w:val="BodyText"/>
              <w:jc w:val="both"/>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152"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CC32B4">
            <w:pPr>
              <w:pStyle w:val="BodyText"/>
              <w:jc w:val="both"/>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CC32B4">
            <w:pPr>
              <w:pStyle w:val="BodyText"/>
              <w:jc w:val="both"/>
              <w:rPr>
                <w:rFonts w:ascii="Tahoma" w:hAnsi="Tahoma" w:cs="Tahoma"/>
                <w:b/>
                <w:sz w:val="19"/>
                <w:szCs w:val="19"/>
              </w:rPr>
            </w:pPr>
            <w:r w:rsidRPr="009E3970">
              <w:rPr>
                <w:rFonts w:ascii="Tahoma" w:hAnsi="Tahoma" w:cs="Tahoma"/>
                <w:b/>
                <w:sz w:val="19"/>
                <w:szCs w:val="19"/>
              </w:rPr>
              <w:t>Details sought by buyer</w:t>
            </w:r>
          </w:p>
        </w:tc>
        <w:tc>
          <w:tcPr>
            <w:tcW w:w="4110"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CC32B4">
            <w:pPr>
              <w:pStyle w:val="BodyText"/>
              <w:jc w:val="both"/>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CC32B4">
            <w:pPr>
              <w:pStyle w:val="BodyText"/>
              <w:jc w:val="both"/>
              <w:rPr>
                <w:rFonts w:ascii="Tahoma" w:hAnsi="Tahoma" w:cs="Tahoma"/>
                <w:bCs/>
                <w:sz w:val="19"/>
                <w:szCs w:val="19"/>
              </w:rPr>
            </w:pPr>
            <w:r w:rsidRPr="009E3970">
              <w:rPr>
                <w:rFonts w:ascii="Tahoma" w:hAnsi="Tahoma" w:cs="Tahoma"/>
                <w:bCs/>
                <w:sz w:val="19"/>
                <w:szCs w:val="19"/>
              </w:rPr>
              <w:t>A</w:t>
            </w:r>
          </w:p>
        </w:tc>
        <w:tc>
          <w:tcPr>
            <w:tcW w:w="4152"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CC32B4">
            <w:pPr>
              <w:pStyle w:val="BodyText"/>
              <w:jc w:val="both"/>
              <w:rPr>
                <w:rFonts w:ascii="Tahoma" w:hAnsi="Tahoma" w:cs="Tahoma"/>
                <w:bCs/>
                <w:sz w:val="19"/>
                <w:szCs w:val="19"/>
              </w:rPr>
            </w:pPr>
            <w:r w:rsidRPr="009E3970">
              <w:rPr>
                <w:rFonts w:ascii="Tahoma" w:hAnsi="Tahoma" w:cs="Tahoma"/>
                <w:bCs/>
                <w:sz w:val="19"/>
                <w:szCs w:val="19"/>
              </w:rPr>
              <w:t>B</w:t>
            </w:r>
          </w:p>
        </w:tc>
        <w:tc>
          <w:tcPr>
            <w:tcW w:w="4110"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CC32B4">
            <w:pPr>
              <w:pStyle w:val="BodyText"/>
              <w:jc w:val="both"/>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0677F">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1.</w:t>
            </w:r>
          </w:p>
        </w:tc>
        <w:tc>
          <w:tcPr>
            <w:tcW w:w="4152"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Bidder Firm Name &amp; Registration No,</w:t>
            </w:r>
          </w:p>
        </w:tc>
        <w:tc>
          <w:tcPr>
            <w:tcW w:w="4110"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CC32B4">
            <w:pPr>
              <w:pStyle w:val="BodyText"/>
              <w:jc w:val="both"/>
              <w:rPr>
                <w:rFonts w:ascii="Tahoma" w:hAnsi="Tahoma" w:cs="Tahoma"/>
                <w:bCs/>
                <w:sz w:val="19"/>
                <w:szCs w:val="19"/>
              </w:rPr>
            </w:pPr>
          </w:p>
        </w:tc>
      </w:tr>
      <w:tr w:rsidR="00A92363" w:rsidRPr="009E3970" w14:paraId="536ABA8A"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2.</w:t>
            </w:r>
          </w:p>
        </w:tc>
        <w:tc>
          <w:tcPr>
            <w:tcW w:w="4152"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Bidder’s Company profile or brief note</w:t>
            </w:r>
          </w:p>
        </w:tc>
        <w:tc>
          <w:tcPr>
            <w:tcW w:w="4110"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CC32B4">
            <w:pPr>
              <w:pStyle w:val="BodyText"/>
              <w:jc w:val="both"/>
              <w:rPr>
                <w:rFonts w:ascii="Tahoma" w:hAnsi="Tahoma" w:cs="Tahoma"/>
                <w:bCs/>
                <w:sz w:val="19"/>
                <w:szCs w:val="19"/>
              </w:rPr>
            </w:pPr>
          </w:p>
        </w:tc>
      </w:tr>
      <w:tr w:rsidR="00A92363" w:rsidRPr="009E3970" w14:paraId="79FC927E"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3.</w:t>
            </w:r>
          </w:p>
        </w:tc>
        <w:tc>
          <w:tcPr>
            <w:tcW w:w="4152"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110"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CC32B4">
            <w:pPr>
              <w:pStyle w:val="BodyText"/>
              <w:jc w:val="both"/>
              <w:rPr>
                <w:rFonts w:ascii="Tahoma" w:hAnsi="Tahoma" w:cs="Tahoma"/>
                <w:bCs/>
                <w:sz w:val="19"/>
                <w:szCs w:val="19"/>
              </w:rPr>
            </w:pPr>
          </w:p>
        </w:tc>
      </w:tr>
      <w:tr w:rsidR="00A92363" w:rsidRPr="009E3970" w14:paraId="38A377B0"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4.</w:t>
            </w:r>
          </w:p>
        </w:tc>
        <w:tc>
          <w:tcPr>
            <w:tcW w:w="4152"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GST Number</w:t>
            </w:r>
          </w:p>
        </w:tc>
        <w:tc>
          <w:tcPr>
            <w:tcW w:w="4110"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CC32B4">
            <w:pPr>
              <w:pStyle w:val="BodyText"/>
              <w:jc w:val="both"/>
              <w:rPr>
                <w:rFonts w:ascii="Tahoma" w:hAnsi="Tahoma" w:cs="Tahoma"/>
                <w:bCs/>
                <w:sz w:val="19"/>
                <w:szCs w:val="19"/>
              </w:rPr>
            </w:pPr>
          </w:p>
        </w:tc>
      </w:tr>
      <w:tr w:rsidR="00A92363" w:rsidRPr="009E3970" w14:paraId="51643BB5"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5.</w:t>
            </w:r>
          </w:p>
        </w:tc>
        <w:tc>
          <w:tcPr>
            <w:tcW w:w="4152"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110"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CC32B4">
            <w:pPr>
              <w:pStyle w:val="BodyText"/>
              <w:jc w:val="both"/>
              <w:rPr>
                <w:rFonts w:ascii="Tahoma" w:hAnsi="Tahoma" w:cs="Tahoma"/>
                <w:bCs/>
                <w:sz w:val="19"/>
                <w:szCs w:val="19"/>
              </w:rPr>
            </w:pPr>
          </w:p>
        </w:tc>
      </w:tr>
      <w:tr w:rsidR="00A92363" w:rsidRPr="009E3970" w14:paraId="3CB4B0B5"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6.</w:t>
            </w:r>
          </w:p>
        </w:tc>
        <w:tc>
          <w:tcPr>
            <w:tcW w:w="4152"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CC32B4">
            <w:pPr>
              <w:pStyle w:val="BodyText"/>
              <w:jc w:val="both"/>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110"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CC32B4">
            <w:pPr>
              <w:pStyle w:val="BodyText"/>
              <w:jc w:val="both"/>
              <w:rPr>
                <w:rFonts w:ascii="Tahoma" w:hAnsi="Tahoma" w:cs="Tahoma"/>
                <w:bCs/>
                <w:sz w:val="19"/>
                <w:szCs w:val="19"/>
              </w:rPr>
            </w:pPr>
          </w:p>
        </w:tc>
      </w:tr>
      <w:tr w:rsidR="00A92363" w:rsidRPr="009E3970" w14:paraId="02BCD02E"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7.</w:t>
            </w:r>
          </w:p>
        </w:tc>
        <w:tc>
          <w:tcPr>
            <w:tcW w:w="4152"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110"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CC32B4">
            <w:pPr>
              <w:pStyle w:val="BodyText"/>
              <w:jc w:val="both"/>
              <w:rPr>
                <w:rFonts w:ascii="Tahoma" w:hAnsi="Tahoma" w:cs="Tahoma"/>
                <w:bCs/>
                <w:sz w:val="19"/>
                <w:szCs w:val="19"/>
              </w:rPr>
            </w:pPr>
          </w:p>
        </w:tc>
      </w:tr>
      <w:tr w:rsidR="00A92363" w:rsidRPr="009E3970" w14:paraId="43B28D41"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8.</w:t>
            </w:r>
          </w:p>
        </w:tc>
        <w:tc>
          <w:tcPr>
            <w:tcW w:w="4152" w:type="dxa"/>
            <w:tcBorders>
              <w:top w:val="single" w:sz="4" w:space="0" w:color="auto"/>
              <w:left w:val="single" w:sz="4" w:space="0" w:color="auto"/>
              <w:bottom w:val="single" w:sz="4" w:space="0" w:color="auto"/>
              <w:right w:val="single" w:sz="4" w:space="0" w:color="auto"/>
            </w:tcBorders>
            <w:hideMark/>
          </w:tcPr>
          <w:p w14:paraId="40CB3759" w14:textId="510CB5DB" w:rsidR="0070677F" w:rsidRPr="009E3970" w:rsidRDefault="0070677F" w:rsidP="00CC32B4">
            <w:pPr>
              <w:pStyle w:val="BodyText"/>
              <w:jc w:val="both"/>
              <w:rPr>
                <w:rFonts w:ascii="Tahoma" w:hAnsi="Tahoma" w:cs="Tahoma"/>
                <w:bCs/>
                <w:sz w:val="19"/>
                <w:szCs w:val="19"/>
              </w:rPr>
            </w:pPr>
            <w:r w:rsidRPr="0070677F">
              <w:rPr>
                <w:rFonts w:ascii="Tahoma" w:hAnsi="Tahoma" w:cs="Tahoma"/>
                <w:bCs/>
                <w:sz w:val="19"/>
                <w:szCs w:val="19"/>
              </w:rPr>
              <w:t xml:space="preserve">The bidder shall have a minimum of 03 years' experience in providing monkey catching, Stray dog Catching, wildlife rescue, animal control, animal relocation, or similar services. </w:t>
            </w:r>
            <w:r w:rsidRPr="009E3970">
              <w:rPr>
                <w:rFonts w:ascii="Tahoma" w:hAnsi="Tahoma" w:cs="Tahoma"/>
                <w:bCs/>
                <w:sz w:val="19"/>
                <w:szCs w:val="19"/>
              </w:rPr>
              <w:t>The Client List with some purchase orders and satisfactory certificate (to whom the vendor has delivered the goods/provided the services in the past</w:t>
            </w:r>
            <w:r>
              <w:rPr>
                <w:rFonts w:ascii="Tahoma" w:hAnsi="Tahoma" w:cs="Tahoma"/>
                <w:bCs/>
                <w:sz w:val="19"/>
                <w:szCs w:val="19"/>
              </w:rPr>
              <w:t xml:space="preserve"> </w:t>
            </w:r>
            <w:r w:rsidRPr="009E3970">
              <w:rPr>
                <w:rFonts w:ascii="Tahoma" w:hAnsi="Tahoma" w:cs="Tahoma"/>
                <w:bCs/>
                <w:sz w:val="19"/>
                <w:szCs w:val="19"/>
              </w:rPr>
              <w:t>(Three (03) purchase orders/work orders, at least one from each of the last three years, including the previous year.)</w:t>
            </w:r>
            <w:r>
              <w:rPr>
                <w:rFonts w:ascii="Tahoma" w:hAnsi="Tahoma" w:cs="Tahoma"/>
                <w:bCs/>
                <w:sz w:val="19"/>
                <w:szCs w:val="19"/>
              </w:rPr>
              <w:t xml:space="preserve"> </w:t>
            </w:r>
          </w:p>
        </w:tc>
        <w:tc>
          <w:tcPr>
            <w:tcW w:w="4110"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CC32B4">
            <w:pPr>
              <w:pStyle w:val="BodyText"/>
              <w:jc w:val="both"/>
              <w:rPr>
                <w:rFonts w:ascii="Tahoma" w:hAnsi="Tahoma" w:cs="Tahoma"/>
                <w:bCs/>
                <w:sz w:val="19"/>
                <w:szCs w:val="19"/>
              </w:rPr>
            </w:pPr>
          </w:p>
        </w:tc>
      </w:tr>
      <w:tr w:rsidR="0070677F" w:rsidRPr="009E3970" w14:paraId="4571FCF0" w14:textId="77777777" w:rsidTr="0070677F">
        <w:tc>
          <w:tcPr>
            <w:tcW w:w="805" w:type="dxa"/>
            <w:tcBorders>
              <w:top w:val="single" w:sz="4" w:space="0" w:color="auto"/>
              <w:left w:val="single" w:sz="4" w:space="0" w:color="auto"/>
              <w:bottom w:val="single" w:sz="4" w:space="0" w:color="auto"/>
              <w:right w:val="single" w:sz="4" w:space="0" w:color="auto"/>
            </w:tcBorders>
          </w:tcPr>
          <w:p w14:paraId="1604CBF2" w14:textId="023A86B0" w:rsidR="0070677F" w:rsidRPr="009E3970" w:rsidRDefault="0070677F" w:rsidP="00CC32B4">
            <w:pPr>
              <w:pStyle w:val="BodyText"/>
              <w:jc w:val="both"/>
              <w:rPr>
                <w:rFonts w:ascii="Tahoma" w:hAnsi="Tahoma" w:cs="Tahoma"/>
                <w:bCs/>
                <w:sz w:val="19"/>
                <w:szCs w:val="19"/>
              </w:rPr>
            </w:pPr>
            <w:r>
              <w:rPr>
                <w:rFonts w:ascii="Tahoma" w:hAnsi="Tahoma" w:cs="Tahoma"/>
                <w:bCs/>
                <w:sz w:val="19"/>
                <w:szCs w:val="19"/>
              </w:rPr>
              <w:t>9.</w:t>
            </w:r>
          </w:p>
        </w:tc>
        <w:tc>
          <w:tcPr>
            <w:tcW w:w="4152" w:type="dxa"/>
            <w:tcBorders>
              <w:top w:val="single" w:sz="4" w:space="0" w:color="auto"/>
              <w:left w:val="single" w:sz="4" w:space="0" w:color="auto"/>
              <w:bottom w:val="single" w:sz="4" w:space="0" w:color="auto"/>
              <w:right w:val="single" w:sz="4" w:space="0" w:color="auto"/>
            </w:tcBorders>
          </w:tcPr>
          <w:p w14:paraId="5110BACF" w14:textId="37CE748B" w:rsidR="0070677F" w:rsidRPr="009E3970" w:rsidRDefault="0070677F" w:rsidP="00CC32B4">
            <w:pPr>
              <w:pStyle w:val="BodyText"/>
              <w:jc w:val="both"/>
              <w:rPr>
                <w:rFonts w:ascii="Tahoma" w:hAnsi="Tahoma" w:cs="Tahoma"/>
                <w:bCs/>
                <w:sz w:val="19"/>
                <w:szCs w:val="19"/>
              </w:rPr>
            </w:pPr>
            <w:r w:rsidRPr="0070677F">
              <w:rPr>
                <w:rFonts w:ascii="Tahoma" w:hAnsi="Tahoma" w:cs="Tahoma"/>
                <w:bCs/>
                <w:sz w:val="19"/>
                <w:szCs w:val="19"/>
              </w:rPr>
              <w:t>The bidder shall submit at least one satisfactory completion certificate/work order for similar services executed during the last three years</w:t>
            </w:r>
          </w:p>
        </w:tc>
        <w:tc>
          <w:tcPr>
            <w:tcW w:w="4110" w:type="dxa"/>
            <w:tcBorders>
              <w:top w:val="single" w:sz="4" w:space="0" w:color="auto"/>
              <w:left w:val="single" w:sz="4" w:space="0" w:color="auto"/>
              <w:bottom w:val="single" w:sz="4" w:space="0" w:color="auto"/>
              <w:right w:val="single" w:sz="4" w:space="0" w:color="auto"/>
            </w:tcBorders>
          </w:tcPr>
          <w:p w14:paraId="09DB8460" w14:textId="77777777" w:rsidR="0070677F" w:rsidRPr="009E3970" w:rsidRDefault="0070677F" w:rsidP="00CC32B4">
            <w:pPr>
              <w:pStyle w:val="BodyText"/>
              <w:jc w:val="both"/>
              <w:rPr>
                <w:rFonts w:ascii="Tahoma" w:hAnsi="Tahoma" w:cs="Tahoma"/>
                <w:bCs/>
                <w:sz w:val="19"/>
                <w:szCs w:val="19"/>
              </w:rPr>
            </w:pPr>
          </w:p>
        </w:tc>
      </w:tr>
      <w:tr w:rsidR="000C2213" w:rsidRPr="009E3970" w14:paraId="145F4638" w14:textId="14ED421E" w:rsidTr="00283F79">
        <w:trPr>
          <w:gridAfter w:val="1"/>
          <w:wAfter w:w="4110" w:type="dxa"/>
        </w:trPr>
        <w:tc>
          <w:tcPr>
            <w:tcW w:w="805" w:type="dxa"/>
            <w:tcBorders>
              <w:top w:val="single" w:sz="4" w:space="0" w:color="auto"/>
              <w:left w:val="single" w:sz="4" w:space="0" w:color="auto"/>
              <w:bottom w:val="single" w:sz="4" w:space="0" w:color="auto"/>
              <w:right w:val="single" w:sz="4" w:space="0" w:color="auto"/>
            </w:tcBorders>
            <w:hideMark/>
          </w:tcPr>
          <w:p w14:paraId="33E1DF5D" w14:textId="565D3B1B" w:rsidR="000C2213" w:rsidRPr="009E3970" w:rsidRDefault="000C2213" w:rsidP="00CC32B4">
            <w:pPr>
              <w:pStyle w:val="BodyText"/>
              <w:jc w:val="both"/>
              <w:rPr>
                <w:rFonts w:ascii="Tahoma" w:hAnsi="Tahoma" w:cs="Tahoma"/>
                <w:bCs/>
                <w:sz w:val="19"/>
                <w:szCs w:val="19"/>
              </w:rPr>
            </w:pPr>
            <w:r>
              <w:rPr>
                <w:rFonts w:ascii="Tahoma" w:hAnsi="Tahoma" w:cs="Tahoma"/>
                <w:bCs/>
                <w:sz w:val="19"/>
                <w:szCs w:val="19"/>
              </w:rPr>
              <w:t>10</w:t>
            </w:r>
            <w:r w:rsidRPr="009E3970">
              <w:rPr>
                <w:rFonts w:ascii="Tahoma" w:hAnsi="Tahoma" w:cs="Tahoma"/>
                <w:bCs/>
                <w:sz w:val="19"/>
                <w:szCs w:val="19"/>
              </w:rPr>
              <w:t>.</w:t>
            </w:r>
          </w:p>
        </w:tc>
        <w:tc>
          <w:tcPr>
            <w:tcW w:w="4152" w:type="dxa"/>
          </w:tcPr>
          <w:p w14:paraId="6D0E42C6" w14:textId="5724A9E1" w:rsidR="000C2213" w:rsidRPr="009E3970" w:rsidRDefault="000C2213" w:rsidP="00CC32B4">
            <w:pPr>
              <w:jc w:val="both"/>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r>
      <w:tr w:rsidR="000C2213" w:rsidRPr="009E3970" w14:paraId="68B243C4" w14:textId="77777777" w:rsidTr="0070677F">
        <w:tc>
          <w:tcPr>
            <w:tcW w:w="805" w:type="dxa"/>
            <w:tcBorders>
              <w:top w:val="single" w:sz="4" w:space="0" w:color="auto"/>
              <w:left w:val="single" w:sz="4" w:space="0" w:color="auto"/>
              <w:bottom w:val="single" w:sz="4" w:space="0" w:color="auto"/>
              <w:right w:val="single" w:sz="4" w:space="0" w:color="auto"/>
            </w:tcBorders>
          </w:tcPr>
          <w:p w14:paraId="313BAF09" w14:textId="1B87B04A" w:rsidR="000C2213" w:rsidRPr="009E3970" w:rsidRDefault="000C2213" w:rsidP="00CC32B4">
            <w:pPr>
              <w:pStyle w:val="BodyText"/>
              <w:jc w:val="both"/>
              <w:rPr>
                <w:rFonts w:ascii="Tahoma" w:hAnsi="Tahoma" w:cs="Tahoma"/>
                <w:bCs/>
                <w:sz w:val="19"/>
                <w:szCs w:val="19"/>
              </w:rPr>
            </w:pPr>
            <w:r w:rsidRPr="009E3970">
              <w:rPr>
                <w:rFonts w:ascii="Tahoma" w:hAnsi="Tahoma" w:cs="Tahoma"/>
                <w:bCs/>
                <w:sz w:val="19"/>
                <w:szCs w:val="19"/>
              </w:rPr>
              <w:t>1</w:t>
            </w:r>
            <w:r>
              <w:rPr>
                <w:rFonts w:ascii="Tahoma" w:hAnsi="Tahoma" w:cs="Tahoma"/>
                <w:bCs/>
                <w:sz w:val="19"/>
                <w:szCs w:val="19"/>
              </w:rPr>
              <w:t>1</w:t>
            </w:r>
            <w:r w:rsidRPr="009E3970">
              <w:rPr>
                <w:rFonts w:ascii="Tahoma" w:hAnsi="Tahoma" w:cs="Tahoma"/>
                <w:bCs/>
                <w:sz w:val="19"/>
                <w:szCs w:val="19"/>
              </w:rPr>
              <w:t>.</w:t>
            </w:r>
          </w:p>
        </w:tc>
        <w:tc>
          <w:tcPr>
            <w:tcW w:w="4152" w:type="dxa"/>
            <w:tcBorders>
              <w:top w:val="single" w:sz="4" w:space="0" w:color="auto"/>
              <w:left w:val="single" w:sz="4" w:space="0" w:color="auto"/>
              <w:bottom w:val="single" w:sz="4" w:space="0" w:color="auto"/>
              <w:right w:val="single" w:sz="4" w:space="0" w:color="auto"/>
            </w:tcBorders>
          </w:tcPr>
          <w:p w14:paraId="59B6AF8E" w14:textId="3495F1A2" w:rsidR="000C2213" w:rsidRPr="009E3970" w:rsidRDefault="000C2213" w:rsidP="00CC32B4">
            <w:pPr>
              <w:pStyle w:val="BodyText"/>
              <w:jc w:val="both"/>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110" w:type="dxa"/>
            <w:tcBorders>
              <w:top w:val="single" w:sz="4" w:space="0" w:color="auto"/>
              <w:left w:val="single" w:sz="4" w:space="0" w:color="auto"/>
              <w:bottom w:val="single" w:sz="4" w:space="0" w:color="auto"/>
              <w:right w:val="single" w:sz="4" w:space="0" w:color="auto"/>
            </w:tcBorders>
          </w:tcPr>
          <w:p w14:paraId="5079B8C5" w14:textId="77777777" w:rsidR="000C2213" w:rsidRPr="009E3970" w:rsidRDefault="000C2213" w:rsidP="00CC32B4">
            <w:pPr>
              <w:pStyle w:val="BodyText"/>
              <w:jc w:val="both"/>
              <w:rPr>
                <w:rFonts w:ascii="Tahoma" w:hAnsi="Tahoma" w:cs="Tahoma"/>
                <w:bCs/>
                <w:sz w:val="19"/>
                <w:szCs w:val="19"/>
              </w:rPr>
            </w:pPr>
          </w:p>
        </w:tc>
      </w:tr>
      <w:tr w:rsidR="000C2213" w:rsidRPr="009E3970" w14:paraId="4F9D4594" w14:textId="77777777" w:rsidTr="0070677F">
        <w:tc>
          <w:tcPr>
            <w:tcW w:w="805" w:type="dxa"/>
            <w:tcBorders>
              <w:top w:val="single" w:sz="4" w:space="0" w:color="auto"/>
              <w:left w:val="single" w:sz="4" w:space="0" w:color="auto"/>
              <w:bottom w:val="single" w:sz="4" w:space="0" w:color="auto"/>
              <w:right w:val="single" w:sz="4" w:space="0" w:color="auto"/>
            </w:tcBorders>
          </w:tcPr>
          <w:p w14:paraId="7DD8625B" w14:textId="16B55BC4" w:rsidR="000C2213" w:rsidRPr="009E3970" w:rsidRDefault="000C2213" w:rsidP="00CC32B4">
            <w:pPr>
              <w:pStyle w:val="BodyText"/>
              <w:jc w:val="both"/>
              <w:rPr>
                <w:rFonts w:ascii="Tahoma" w:hAnsi="Tahoma" w:cs="Tahoma"/>
                <w:bCs/>
                <w:sz w:val="19"/>
                <w:szCs w:val="19"/>
              </w:rPr>
            </w:pPr>
            <w:r w:rsidRPr="009E3970">
              <w:rPr>
                <w:rFonts w:ascii="Tahoma" w:hAnsi="Tahoma" w:cs="Tahoma"/>
                <w:bCs/>
                <w:sz w:val="19"/>
                <w:szCs w:val="19"/>
              </w:rPr>
              <w:t>1</w:t>
            </w:r>
            <w:r>
              <w:rPr>
                <w:rFonts w:ascii="Tahoma" w:hAnsi="Tahoma" w:cs="Tahoma"/>
                <w:bCs/>
                <w:sz w:val="19"/>
                <w:szCs w:val="19"/>
              </w:rPr>
              <w:t>2</w:t>
            </w:r>
            <w:r w:rsidRPr="009E3970">
              <w:rPr>
                <w:rFonts w:ascii="Tahoma" w:hAnsi="Tahoma" w:cs="Tahoma"/>
                <w:bCs/>
                <w:sz w:val="19"/>
                <w:szCs w:val="19"/>
              </w:rPr>
              <w:t>.</w:t>
            </w:r>
          </w:p>
        </w:tc>
        <w:tc>
          <w:tcPr>
            <w:tcW w:w="4152" w:type="dxa"/>
            <w:tcBorders>
              <w:top w:val="single" w:sz="4" w:space="0" w:color="auto"/>
              <w:left w:val="single" w:sz="4" w:space="0" w:color="auto"/>
              <w:bottom w:val="single" w:sz="4" w:space="0" w:color="auto"/>
              <w:right w:val="single" w:sz="4" w:space="0" w:color="auto"/>
            </w:tcBorders>
          </w:tcPr>
          <w:p w14:paraId="71423A69" w14:textId="45A29210" w:rsidR="000C2213" w:rsidRPr="009E3970" w:rsidRDefault="00CC32B4" w:rsidP="00CC32B4">
            <w:pPr>
              <w:widowControl/>
              <w:autoSpaceDE/>
              <w:autoSpaceDN/>
              <w:spacing w:before="100" w:beforeAutospacing="1" w:after="100" w:afterAutospacing="1"/>
              <w:jc w:val="both"/>
              <w:rPr>
                <w:rFonts w:ascii="Tahoma" w:hAnsi="Tahoma" w:cs="Tahoma"/>
                <w:bCs/>
                <w:sz w:val="19"/>
                <w:szCs w:val="19"/>
              </w:rPr>
            </w:pPr>
            <w:r w:rsidRPr="0099668F">
              <w:rPr>
                <w:rFonts w:ascii="Tahoma" w:hAnsi="Tahoma" w:cs="Tahoma"/>
                <w:bCs/>
                <w:sz w:val="19"/>
                <w:szCs w:val="19"/>
              </w:rPr>
              <w:t>Submit an affidavit confirming comp</w:t>
            </w:r>
            <w:r>
              <w:rPr>
                <w:rFonts w:ascii="Tahoma" w:hAnsi="Tahoma" w:cs="Tahoma"/>
                <w:bCs/>
                <w:sz w:val="19"/>
                <w:szCs w:val="19"/>
              </w:rPr>
              <w:t>liance with animal welfare laws.</w:t>
            </w:r>
          </w:p>
        </w:tc>
        <w:tc>
          <w:tcPr>
            <w:tcW w:w="4110" w:type="dxa"/>
            <w:tcBorders>
              <w:top w:val="single" w:sz="4" w:space="0" w:color="auto"/>
              <w:left w:val="single" w:sz="4" w:space="0" w:color="auto"/>
              <w:bottom w:val="single" w:sz="4" w:space="0" w:color="auto"/>
              <w:right w:val="single" w:sz="4" w:space="0" w:color="auto"/>
            </w:tcBorders>
          </w:tcPr>
          <w:p w14:paraId="14C7CA01" w14:textId="77777777" w:rsidR="000C2213" w:rsidRPr="009E3970" w:rsidRDefault="000C2213" w:rsidP="00CC32B4">
            <w:pPr>
              <w:pStyle w:val="BodyText"/>
              <w:jc w:val="both"/>
              <w:rPr>
                <w:rFonts w:ascii="Tahoma" w:hAnsi="Tahoma" w:cs="Tahoma"/>
                <w:bCs/>
                <w:sz w:val="19"/>
                <w:szCs w:val="19"/>
              </w:rPr>
            </w:pPr>
          </w:p>
        </w:tc>
      </w:tr>
    </w:tbl>
    <w:p w14:paraId="529D5914" w14:textId="77777777" w:rsidR="003C1B08" w:rsidRPr="009E3970" w:rsidRDefault="003C1B08" w:rsidP="00CC32B4">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CC32B4">
      <w:pPr>
        <w:pStyle w:val="BodyText"/>
        <w:jc w:val="both"/>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6441"/>
        <w:gridCol w:w="788"/>
        <w:gridCol w:w="851"/>
      </w:tblGrid>
      <w:tr w:rsidR="003C1B08" w:rsidRPr="009E3970" w14:paraId="73C2201D" w14:textId="77777777" w:rsidTr="009B5C6B">
        <w:trPr>
          <w:trHeight w:val="64"/>
          <w:tblHeader/>
          <w:jc w:val="center"/>
        </w:trPr>
        <w:tc>
          <w:tcPr>
            <w:tcW w:w="846" w:type="dxa"/>
          </w:tcPr>
          <w:p w14:paraId="3C22B2A2" w14:textId="77777777" w:rsidR="003C1B08" w:rsidRPr="009E3970" w:rsidRDefault="003C1B08" w:rsidP="00CC32B4">
            <w:pPr>
              <w:pStyle w:val="TableParagraph"/>
              <w:ind w:left="107"/>
              <w:jc w:val="both"/>
              <w:rPr>
                <w:rFonts w:ascii="Tahoma" w:hAnsi="Tahoma" w:cs="Tahoma"/>
                <w:b/>
                <w:sz w:val="18"/>
                <w:szCs w:val="18"/>
              </w:rPr>
            </w:pPr>
            <w:r w:rsidRPr="009E3970">
              <w:rPr>
                <w:rFonts w:ascii="Tahoma" w:hAnsi="Tahoma" w:cs="Tahoma"/>
                <w:b/>
                <w:sz w:val="18"/>
                <w:szCs w:val="18"/>
              </w:rPr>
              <w:t>Sr. No.</w:t>
            </w:r>
          </w:p>
        </w:tc>
        <w:tc>
          <w:tcPr>
            <w:tcW w:w="6441" w:type="dxa"/>
            <w:tcBorders>
              <w:right w:val="single" w:sz="4" w:space="0" w:color="auto"/>
            </w:tcBorders>
          </w:tcPr>
          <w:p w14:paraId="1B56CDA2" w14:textId="6EFA15DD" w:rsidR="003C1B08" w:rsidRPr="009E3970" w:rsidRDefault="003C1B08" w:rsidP="00CC32B4">
            <w:pPr>
              <w:pStyle w:val="TableParagraph"/>
              <w:ind w:right="-3"/>
              <w:jc w:val="both"/>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CC32B4">
            <w:pPr>
              <w:pStyle w:val="TableParagraph"/>
              <w:ind w:left="107"/>
              <w:jc w:val="both"/>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CC32B4">
            <w:pPr>
              <w:pStyle w:val="TableParagraph"/>
              <w:jc w:val="both"/>
              <w:rPr>
                <w:rFonts w:ascii="Tahoma" w:hAnsi="Tahoma" w:cs="Tahoma"/>
                <w:b/>
                <w:sz w:val="18"/>
                <w:szCs w:val="18"/>
              </w:rPr>
            </w:pPr>
            <w:r w:rsidRPr="009E3970">
              <w:rPr>
                <w:rFonts w:ascii="Tahoma" w:hAnsi="Tahoma" w:cs="Tahoma"/>
                <w:b/>
                <w:sz w:val="18"/>
                <w:szCs w:val="18"/>
              </w:rPr>
              <w:t>UOM</w:t>
            </w:r>
          </w:p>
        </w:tc>
      </w:tr>
      <w:tr w:rsidR="005C78D6" w:rsidRPr="009E3970" w14:paraId="66CEC423" w14:textId="77777777" w:rsidTr="00AA7E72">
        <w:trPr>
          <w:trHeight w:val="209"/>
          <w:jc w:val="center"/>
        </w:trPr>
        <w:tc>
          <w:tcPr>
            <w:tcW w:w="846" w:type="dxa"/>
          </w:tcPr>
          <w:p w14:paraId="7956DD29" w14:textId="77777777" w:rsidR="005C78D6" w:rsidRPr="009E3970" w:rsidRDefault="005C78D6" w:rsidP="005C78D6">
            <w:pPr>
              <w:pStyle w:val="TableParagraph"/>
              <w:ind w:left="107"/>
              <w:jc w:val="both"/>
              <w:rPr>
                <w:rFonts w:ascii="Tahoma" w:hAnsi="Tahoma" w:cs="Tahoma"/>
                <w:bCs/>
                <w:sz w:val="18"/>
                <w:szCs w:val="18"/>
              </w:rPr>
            </w:pPr>
            <w:r w:rsidRPr="009E3970">
              <w:rPr>
                <w:rFonts w:ascii="Tahoma" w:hAnsi="Tahoma" w:cs="Tahoma"/>
                <w:bCs/>
                <w:sz w:val="18"/>
                <w:szCs w:val="18"/>
              </w:rPr>
              <w:t>1</w:t>
            </w:r>
          </w:p>
        </w:tc>
        <w:tc>
          <w:tcPr>
            <w:tcW w:w="6441" w:type="dxa"/>
          </w:tcPr>
          <w:p w14:paraId="3790BE70" w14:textId="51A4CD2C" w:rsidR="005C78D6" w:rsidRPr="009E3970" w:rsidRDefault="005C78D6" w:rsidP="005C78D6">
            <w:pPr>
              <w:ind w:right="180"/>
              <w:jc w:val="both"/>
              <w:rPr>
                <w:rFonts w:ascii="Tahoma" w:hAnsi="Tahoma" w:cs="Tahoma"/>
                <w:sz w:val="18"/>
                <w:szCs w:val="18"/>
              </w:rPr>
            </w:pPr>
            <w:r>
              <w:rPr>
                <w:rFonts w:ascii="Tahoma" w:hAnsi="Tahoma" w:cs="Tahoma"/>
              </w:rPr>
              <w:t xml:space="preserve">Catching of Monkeys and Dogs from the Institute’s Entire campus area, is as and when required with all </w:t>
            </w:r>
            <w:proofErr w:type="spellStart"/>
            <w:r>
              <w:rPr>
                <w:rFonts w:ascii="Tahoma" w:hAnsi="Tahoma" w:cs="Tahoma"/>
              </w:rPr>
              <w:t>labours</w:t>
            </w:r>
            <w:proofErr w:type="spellEnd"/>
            <w:r>
              <w:rPr>
                <w:rFonts w:ascii="Tahoma" w:hAnsi="Tahoma" w:cs="Tahoma"/>
              </w:rPr>
              <w:t>, tools and tackles and the vehicle required and transporting the same to the forest area to the places as per the direction of LNMIIT Representative</w:t>
            </w:r>
            <w:r w:rsidRPr="009E3970">
              <w:rPr>
                <w:rFonts w:ascii="Tahoma" w:hAnsi="Tahoma" w:cs="Tahoma"/>
                <w:sz w:val="18"/>
                <w:szCs w:val="18"/>
              </w:rPr>
              <w:t xml:space="preserve"> </w:t>
            </w:r>
          </w:p>
        </w:tc>
        <w:tc>
          <w:tcPr>
            <w:tcW w:w="788" w:type="dxa"/>
            <w:vAlign w:val="bottom"/>
          </w:tcPr>
          <w:p w14:paraId="46E68E4D" w14:textId="75739F29" w:rsidR="005C78D6" w:rsidRPr="009E3970" w:rsidRDefault="005C78D6" w:rsidP="005C78D6">
            <w:pPr>
              <w:pStyle w:val="TableParagraph"/>
              <w:ind w:left="107"/>
              <w:jc w:val="center"/>
              <w:rPr>
                <w:rFonts w:ascii="Tahoma" w:hAnsi="Tahoma" w:cs="Tahoma"/>
                <w:bCs/>
                <w:sz w:val="18"/>
                <w:szCs w:val="18"/>
              </w:rPr>
            </w:pPr>
            <w:r>
              <w:rPr>
                <w:rFonts w:ascii="Tahoma" w:hAnsi="Tahoma" w:cs="Tahoma"/>
                <w:b/>
                <w:sz w:val="19"/>
                <w:szCs w:val="19"/>
              </w:rPr>
              <w:t>12</w:t>
            </w:r>
          </w:p>
        </w:tc>
        <w:tc>
          <w:tcPr>
            <w:tcW w:w="851" w:type="dxa"/>
            <w:vAlign w:val="bottom"/>
          </w:tcPr>
          <w:p w14:paraId="15EE01FB" w14:textId="7BA5904F" w:rsidR="005C78D6" w:rsidRPr="009E3970" w:rsidRDefault="005C78D6" w:rsidP="005C78D6">
            <w:pPr>
              <w:pStyle w:val="TableParagraph"/>
              <w:jc w:val="center"/>
              <w:rPr>
                <w:rFonts w:ascii="Tahoma" w:hAnsi="Tahoma" w:cs="Tahoma"/>
                <w:bCs/>
                <w:sz w:val="18"/>
                <w:szCs w:val="18"/>
              </w:rPr>
            </w:pPr>
            <w:r w:rsidRPr="005C78D6">
              <w:rPr>
                <w:rFonts w:ascii="Tahoma" w:hAnsi="Tahoma" w:cs="Tahoma"/>
                <w:b/>
                <w:spacing w:val="-4"/>
                <w:sz w:val="17"/>
                <w:szCs w:val="17"/>
              </w:rPr>
              <w:t>Months</w:t>
            </w:r>
          </w:p>
        </w:tc>
      </w:tr>
    </w:tbl>
    <w:p w14:paraId="5C2ADF0F" w14:textId="77777777" w:rsidR="003C1B08" w:rsidRPr="009E3970" w:rsidRDefault="003C1B08" w:rsidP="00CC32B4">
      <w:pPr>
        <w:ind w:right="1117"/>
        <w:jc w:val="both"/>
      </w:pPr>
      <w:bookmarkStart w:id="0" w:name="_Hlk214373706"/>
    </w:p>
    <w:bookmarkEnd w:id="0"/>
    <w:p w14:paraId="73BC16E4" w14:textId="77777777" w:rsidR="003C1B08" w:rsidRPr="009E3970" w:rsidRDefault="003C1B08" w:rsidP="00CC32B4">
      <w:pPr>
        <w:ind w:right="1117"/>
        <w:jc w:val="both"/>
      </w:pPr>
    </w:p>
    <w:p w14:paraId="11C71DDF" w14:textId="77777777" w:rsidR="003C1B08" w:rsidRPr="009E3970" w:rsidRDefault="003C1B08" w:rsidP="0056306C">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18E3F9E9" w14:textId="213B2385" w:rsidR="0070677F" w:rsidRPr="0070677F" w:rsidRDefault="0070677F" w:rsidP="00CC32B4">
      <w:pPr>
        <w:jc w:val="both"/>
        <w:rPr>
          <w:rFonts w:ascii="Tahoma" w:hAnsi="Tahoma" w:cs="Tahoma"/>
          <w:sz w:val="21"/>
          <w:szCs w:val="21"/>
          <w:lang w:val="en-IN"/>
        </w:rPr>
      </w:pPr>
      <w:bookmarkStart w:id="1" w:name="_Hlk217053259"/>
    </w:p>
    <w:p w14:paraId="2F301580" w14:textId="77777777" w:rsidR="00CC32B4" w:rsidRDefault="00CC32B4" w:rsidP="00CC32B4">
      <w:pPr>
        <w:jc w:val="both"/>
        <w:rPr>
          <w:rFonts w:ascii="Tahoma" w:hAnsi="Tahoma" w:cs="Tahoma"/>
          <w:b/>
          <w:bCs/>
          <w:sz w:val="21"/>
          <w:szCs w:val="21"/>
          <w:lang w:val="en-IN"/>
        </w:rPr>
      </w:pPr>
    </w:p>
    <w:p w14:paraId="3A56C9CD" w14:textId="10E7FF0B" w:rsidR="0070677F" w:rsidRPr="0070677F" w:rsidRDefault="0070677F" w:rsidP="00CC32B4">
      <w:pPr>
        <w:jc w:val="center"/>
        <w:rPr>
          <w:rFonts w:ascii="Tahoma" w:hAnsi="Tahoma" w:cs="Tahoma"/>
          <w:b/>
          <w:bCs/>
          <w:sz w:val="21"/>
          <w:szCs w:val="21"/>
          <w:lang w:val="en-IN"/>
        </w:rPr>
      </w:pPr>
      <w:r w:rsidRPr="0070677F">
        <w:rPr>
          <w:rFonts w:ascii="Tahoma" w:hAnsi="Tahoma" w:cs="Tahoma"/>
          <w:b/>
          <w:bCs/>
          <w:sz w:val="21"/>
          <w:szCs w:val="21"/>
          <w:lang w:val="en-IN"/>
        </w:rPr>
        <w:lastRenderedPageBreak/>
        <w:t>TERMS &amp; CONDITIONS FOR MONKEY AND STRAY DOG CATCHING, TRANSPORTATION AND RELOCATION SERVICES</w:t>
      </w:r>
    </w:p>
    <w:p w14:paraId="69DE88B6" w14:textId="77777777" w:rsidR="0070677F" w:rsidRDefault="0070677F" w:rsidP="00CC32B4">
      <w:pPr>
        <w:jc w:val="both"/>
        <w:rPr>
          <w:rFonts w:ascii="Tahoma" w:hAnsi="Tahoma" w:cs="Tahoma"/>
          <w:b/>
          <w:bCs/>
          <w:sz w:val="21"/>
          <w:szCs w:val="21"/>
          <w:lang w:val="en-IN"/>
        </w:rPr>
      </w:pPr>
    </w:p>
    <w:p w14:paraId="46FBA0CB" w14:textId="77777777" w:rsidR="0070677F" w:rsidRDefault="0070677F" w:rsidP="00CC32B4">
      <w:pPr>
        <w:jc w:val="both"/>
        <w:rPr>
          <w:rFonts w:ascii="Tahoma" w:hAnsi="Tahoma" w:cs="Tahoma"/>
          <w:b/>
          <w:bCs/>
          <w:sz w:val="21"/>
          <w:szCs w:val="21"/>
          <w:lang w:val="en-IN"/>
        </w:rPr>
      </w:pPr>
    </w:p>
    <w:p w14:paraId="314E8E23" w14:textId="77777777" w:rsidR="00840A82" w:rsidRPr="0070677F" w:rsidRDefault="00840A82" w:rsidP="00CC32B4">
      <w:pPr>
        <w:jc w:val="both"/>
        <w:rPr>
          <w:rFonts w:ascii="Tahoma" w:hAnsi="Tahoma" w:cs="Tahoma"/>
          <w:b/>
          <w:bCs/>
          <w:sz w:val="21"/>
          <w:szCs w:val="21"/>
          <w:lang w:val="en-IN"/>
        </w:rPr>
      </w:pPr>
    </w:p>
    <w:p w14:paraId="2E88943E" w14:textId="08CA51D3" w:rsidR="0070677F" w:rsidRDefault="0070677F" w:rsidP="00CC32B4">
      <w:pPr>
        <w:jc w:val="both"/>
        <w:rPr>
          <w:rFonts w:ascii="Tahoma" w:hAnsi="Tahoma" w:cs="Tahoma"/>
          <w:sz w:val="21"/>
          <w:szCs w:val="21"/>
          <w:lang w:val="en-IN"/>
        </w:rPr>
      </w:pPr>
      <w:r w:rsidRPr="0070677F">
        <w:rPr>
          <w:rFonts w:ascii="Tahoma" w:hAnsi="Tahoma" w:cs="Tahoma"/>
          <w:sz w:val="21"/>
          <w:szCs w:val="21"/>
          <w:lang w:val="en-IN"/>
        </w:rPr>
        <w:t>1. Scope of Work</w:t>
      </w:r>
    </w:p>
    <w:p w14:paraId="54B1AF3E" w14:textId="1B356E33" w:rsidR="00CC32B4" w:rsidRDefault="00CC32B4" w:rsidP="00CC32B4">
      <w:pPr>
        <w:jc w:val="both"/>
        <w:rPr>
          <w:rFonts w:ascii="Tahoma" w:hAnsi="Tahoma" w:cs="Tahoma"/>
          <w:sz w:val="21"/>
          <w:szCs w:val="21"/>
          <w:lang w:val="en-IN"/>
        </w:rPr>
      </w:pPr>
      <w:r>
        <w:rPr>
          <w:rFonts w:ascii="Tahoma" w:hAnsi="Tahoma" w:cs="Tahoma"/>
          <w:sz w:val="21"/>
          <w:szCs w:val="21"/>
          <w:lang w:val="en-IN"/>
        </w:rPr>
        <w:t xml:space="preserve">  </w:t>
      </w:r>
    </w:p>
    <w:p w14:paraId="0B3E2F8C" w14:textId="77777777" w:rsidR="00CC32B4" w:rsidRPr="0096306A" w:rsidRDefault="00CC32B4" w:rsidP="00D17480">
      <w:pPr>
        <w:pStyle w:val="ListParagraph"/>
        <w:numPr>
          <w:ilvl w:val="0"/>
          <w:numId w:val="21"/>
        </w:numPr>
        <w:jc w:val="both"/>
        <w:rPr>
          <w:rFonts w:ascii="Tahoma" w:hAnsi="Tahoma" w:cs="Tahoma"/>
          <w:sz w:val="21"/>
          <w:szCs w:val="21"/>
          <w:lang w:val="en-IN"/>
        </w:rPr>
      </w:pPr>
      <w:r>
        <w:rPr>
          <w:rFonts w:ascii="Tahoma" w:hAnsi="Tahoma" w:cs="Tahoma"/>
          <w:sz w:val="21"/>
          <w:szCs w:val="21"/>
          <w:lang w:val="en-IN"/>
        </w:rPr>
        <w:t xml:space="preserve">Monkey catching services: </w:t>
      </w:r>
      <w:r w:rsidRPr="0096306A">
        <w:rPr>
          <w:rFonts w:ascii="Tahoma" w:hAnsi="Tahoma" w:cs="Tahoma"/>
          <w:sz w:val="21"/>
          <w:szCs w:val="21"/>
          <w:lang w:val="en-IN"/>
        </w:rPr>
        <w:t>The contractor shall:</w:t>
      </w:r>
    </w:p>
    <w:p w14:paraId="6BB2C7DA" w14:textId="77777777" w:rsidR="00CC32B4" w:rsidRPr="0096306A" w:rsidRDefault="00CC32B4" w:rsidP="00D17480">
      <w:pPr>
        <w:widowControl/>
        <w:numPr>
          <w:ilvl w:val="0"/>
          <w:numId w:val="22"/>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Conduct regular surveillance of monkey movement within the campus.</w:t>
      </w:r>
    </w:p>
    <w:p w14:paraId="44A9E6AA" w14:textId="4FD140BF" w:rsidR="00CC32B4" w:rsidRPr="0096306A" w:rsidRDefault="00CC32B4" w:rsidP="00840A82">
      <w:pPr>
        <w:widowControl/>
        <w:numPr>
          <w:ilvl w:val="0"/>
          <w:numId w:val="22"/>
        </w:numPr>
        <w:autoSpaceDE/>
        <w:autoSpaceDN/>
        <w:spacing w:before="100" w:beforeAutospacing="1" w:after="100" w:afterAutospacing="1"/>
        <w:ind w:left="1440" w:hanging="731"/>
        <w:jc w:val="both"/>
        <w:rPr>
          <w:rFonts w:ascii="Tahoma" w:hAnsi="Tahoma" w:cs="Tahoma"/>
          <w:sz w:val="21"/>
          <w:szCs w:val="21"/>
          <w:lang w:val="en-IN"/>
        </w:rPr>
      </w:pPr>
      <w:r w:rsidRPr="0096306A">
        <w:rPr>
          <w:rFonts w:ascii="Tahoma" w:hAnsi="Tahoma" w:cs="Tahoma"/>
          <w:sz w:val="21"/>
          <w:szCs w:val="21"/>
          <w:lang w:val="en-IN"/>
        </w:rPr>
        <w:t xml:space="preserve">Attend </w:t>
      </w:r>
      <w:r w:rsidR="002C6A15">
        <w:rPr>
          <w:rFonts w:ascii="Tahoma" w:hAnsi="Tahoma" w:cs="Tahoma"/>
          <w:sz w:val="21"/>
          <w:szCs w:val="21"/>
          <w:lang w:val="en-IN"/>
        </w:rPr>
        <w:t xml:space="preserve">to </w:t>
      </w:r>
      <w:r w:rsidRPr="0096306A">
        <w:rPr>
          <w:rFonts w:ascii="Tahoma" w:hAnsi="Tahoma" w:cs="Tahoma"/>
          <w:sz w:val="21"/>
          <w:szCs w:val="21"/>
          <w:lang w:val="en-IN"/>
        </w:rPr>
        <w:t>complaints lodged by students, faculty, security staff, administration, and hostel authorities.</w:t>
      </w:r>
    </w:p>
    <w:p w14:paraId="4502D3F6" w14:textId="77777777" w:rsidR="00CC32B4" w:rsidRPr="0096306A" w:rsidRDefault="00CC32B4" w:rsidP="00D17480">
      <w:pPr>
        <w:widowControl/>
        <w:numPr>
          <w:ilvl w:val="0"/>
          <w:numId w:val="22"/>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Deploy trained monkey-catching personnel.</w:t>
      </w:r>
    </w:p>
    <w:p w14:paraId="188A53CB" w14:textId="77777777" w:rsidR="00CC32B4" w:rsidRPr="0096306A" w:rsidRDefault="00CC32B4" w:rsidP="00D17480">
      <w:pPr>
        <w:widowControl/>
        <w:numPr>
          <w:ilvl w:val="0"/>
          <w:numId w:val="22"/>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Capture monkeys using approved humane methods.</w:t>
      </w:r>
    </w:p>
    <w:p w14:paraId="0DBD5AE8" w14:textId="77777777" w:rsidR="00CC32B4" w:rsidRPr="0096306A" w:rsidRDefault="00CC32B4" w:rsidP="00D17480">
      <w:pPr>
        <w:widowControl/>
        <w:numPr>
          <w:ilvl w:val="0"/>
          <w:numId w:val="22"/>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Use scientifically designed traps, cages, and nets.</w:t>
      </w:r>
    </w:p>
    <w:p w14:paraId="345526B0" w14:textId="77777777" w:rsidR="00CC32B4" w:rsidRPr="0096306A" w:rsidRDefault="00CC32B4" w:rsidP="00D17480">
      <w:pPr>
        <w:widowControl/>
        <w:numPr>
          <w:ilvl w:val="0"/>
          <w:numId w:val="22"/>
        </w:numPr>
        <w:autoSpaceDE/>
        <w:autoSpaceDN/>
        <w:ind w:hanging="11"/>
        <w:jc w:val="both"/>
        <w:rPr>
          <w:rFonts w:ascii="Tahoma" w:hAnsi="Tahoma" w:cs="Tahoma"/>
          <w:sz w:val="21"/>
          <w:szCs w:val="21"/>
          <w:lang w:val="en-IN"/>
        </w:rPr>
      </w:pPr>
      <w:r w:rsidRPr="0096306A">
        <w:rPr>
          <w:rFonts w:ascii="Tahoma" w:hAnsi="Tahoma" w:cs="Tahoma"/>
          <w:sz w:val="21"/>
          <w:szCs w:val="21"/>
          <w:lang w:val="en-IN"/>
        </w:rPr>
        <w:t>Prevent entry of monkey troops into:</w:t>
      </w:r>
    </w:p>
    <w:p w14:paraId="41B9EE73"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Hostels</w:t>
      </w:r>
    </w:p>
    <w:p w14:paraId="14FD9AAE"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Mess facilities</w:t>
      </w:r>
    </w:p>
    <w:p w14:paraId="6023C413"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Academic buildings</w:t>
      </w:r>
    </w:p>
    <w:p w14:paraId="5725F5F3"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Laboratories</w:t>
      </w:r>
    </w:p>
    <w:p w14:paraId="66595E71"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Residential areas</w:t>
      </w:r>
    </w:p>
    <w:p w14:paraId="0D88F5DD" w14:textId="77777777" w:rsidR="00CC32B4" w:rsidRPr="0096306A" w:rsidRDefault="00CC32B4" w:rsidP="00D17480">
      <w:pPr>
        <w:widowControl/>
        <w:numPr>
          <w:ilvl w:val="0"/>
          <w:numId w:val="22"/>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Coordinate with Forest Department authorities whenever required.</w:t>
      </w:r>
    </w:p>
    <w:p w14:paraId="4A641DA0" w14:textId="77777777" w:rsidR="002C6A15" w:rsidRPr="002C6A15" w:rsidRDefault="002C6A15" w:rsidP="00840A82">
      <w:pPr>
        <w:widowControl/>
        <w:numPr>
          <w:ilvl w:val="0"/>
          <w:numId w:val="22"/>
        </w:numPr>
        <w:autoSpaceDE/>
        <w:autoSpaceDN/>
        <w:spacing w:before="100" w:beforeAutospacing="1" w:after="100" w:afterAutospacing="1"/>
        <w:ind w:left="1440" w:hanging="731"/>
        <w:jc w:val="both"/>
        <w:rPr>
          <w:rFonts w:ascii="Tahoma" w:hAnsi="Tahoma" w:cs="Tahoma"/>
          <w:sz w:val="21"/>
          <w:szCs w:val="21"/>
          <w:lang w:val="en-IN"/>
        </w:rPr>
      </w:pPr>
      <w:r w:rsidRPr="002C6A15">
        <w:rPr>
          <w:rFonts w:ascii="Tahoma" w:hAnsi="Tahoma" w:cs="Tahoma"/>
          <w:sz w:val="21"/>
          <w:szCs w:val="21"/>
        </w:rPr>
        <w:t xml:space="preserve">All </w:t>
      </w:r>
      <w:r>
        <w:rPr>
          <w:rFonts w:ascii="Tahoma" w:hAnsi="Tahoma" w:cs="Tahoma"/>
          <w:sz w:val="21"/>
          <w:szCs w:val="21"/>
        </w:rPr>
        <w:t xml:space="preserve">captured </w:t>
      </w:r>
      <w:r w:rsidRPr="002C6A15">
        <w:rPr>
          <w:rFonts w:ascii="Tahoma" w:hAnsi="Tahoma" w:cs="Tahoma"/>
          <w:sz w:val="21"/>
          <w:szCs w:val="21"/>
        </w:rPr>
        <w:t xml:space="preserve">monkeys shall </w:t>
      </w:r>
      <w:proofErr w:type="gramStart"/>
      <w:r w:rsidRPr="002C6A15">
        <w:rPr>
          <w:rFonts w:ascii="Tahoma" w:hAnsi="Tahoma" w:cs="Tahoma"/>
          <w:sz w:val="21"/>
          <w:szCs w:val="21"/>
        </w:rPr>
        <w:t>be  </w:t>
      </w:r>
      <w:r>
        <w:rPr>
          <w:rFonts w:ascii="Tahoma" w:hAnsi="Tahoma" w:cs="Tahoma"/>
          <w:sz w:val="21"/>
          <w:szCs w:val="21"/>
        </w:rPr>
        <w:t>transported</w:t>
      </w:r>
      <w:proofErr w:type="gramEnd"/>
      <w:r w:rsidRPr="002C6A15">
        <w:rPr>
          <w:rFonts w:ascii="Tahoma" w:hAnsi="Tahoma" w:cs="Tahoma"/>
          <w:sz w:val="21"/>
          <w:szCs w:val="21"/>
        </w:rPr>
        <w:t xml:space="preserve"> safely 40 Kms away from </w:t>
      </w:r>
      <w:r>
        <w:rPr>
          <w:rFonts w:ascii="Tahoma" w:hAnsi="Tahoma" w:cs="Tahoma"/>
          <w:sz w:val="21"/>
          <w:szCs w:val="21"/>
        </w:rPr>
        <w:t xml:space="preserve">the </w:t>
      </w:r>
      <w:r w:rsidRPr="002C6A15">
        <w:rPr>
          <w:rFonts w:ascii="Tahoma" w:hAnsi="Tahoma" w:cs="Tahoma"/>
          <w:sz w:val="21"/>
          <w:szCs w:val="21"/>
        </w:rPr>
        <w:t>institute to authorized forest facilities or shelters/ designated place approved through civil authorities to avoid any conflict</w:t>
      </w:r>
    </w:p>
    <w:p w14:paraId="4E66E9B8" w14:textId="45398305" w:rsidR="00CC32B4" w:rsidRPr="0096306A" w:rsidRDefault="00CC32B4" w:rsidP="00840A82">
      <w:pPr>
        <w:widowControl/>
        <w:numPr>
          <w:ilvl w:val="0"/>
          <w:numId w:val="22"/>
        </w:numPr>
        <w:autoSpaceDE/>
        <w:autoSpaceDN/>
        <w:spacing w:before="100" w:beforeAutospacing="1" w:after="100" w:afterAutospacing="1"/>
        <w:ind w:left="1440" w:hanging="731"/>
        <w:jc w:val="both"/>
        <w:rPr>
          <w:rFonts w:ascii="Tahoma" w:hAnsi="Tahoma" w:cs="Tahoma"/>
          <w:sz w:val="21"/>
          <w:szCs w:val="21"/>
          <w:lang w:val="en-IN"/>
        </w:rPr>
      </w:pPr>
      <w:r w:rsidRPr="0096306A">
        <w:rPr>
          <w:rFonts w:ascii="Tahoma" w:hAnsi="Tahoma" w:cs="Tahoma"/>
          <w:sz w:val="21"/>
          <w:szCs w:val="21"/>
          <w:lang w:val="en-IN"/>
        </w:rPr>
        <w:t>Release or relocate animals only after obtaining required approvals from competent authorities.</w:t>
      </w:r>
    </w:p>
    <w:p w14:paraId="5D2128E9" w14:textId="77777777" w:rsidR="00CC32B4" w:rsidRPr="0096306A" w:rsidRDefault="00CC32B4" w:rsidP="00D17480">
      <w:pPr>
        <w:widowControl/>
        <w:numPr>
          <w:ilvl w:val="0"/>
          <w:numId w:val="22"/>
        </w:numPr>
        <w:autoSpaceDE/>
        <w:autoSpaceDN/>
        <w:ind w:hanging="11"/>
        <w:jc w:val="both"/>
        <w:rPr>
          <w:rFonts w:ascii="Tahoma" w:hAnsi="Tahoma" w:cs="Tahoma"/>
          <w:sz w:val="21"/>
          <w:szCs w:val="21"/>
          <w:lang w:val="en-IN"/>
        </w:rPr>
      </w:pPr>
      <w:r w:rsidRPr="0096306A">
        <w:rPr>
          <w:rFonts w:ascii="Tahoma" w:hAnsi="Tahoma" w:cs="Tahoma"/>
          <w:sz w:val="21"/>
          <w:szCs w:val="21"/>
          <w:lang w:val="en-IN"/>
        </w:rPr>
        <w:t>Maintain complete documentation of:</w:t>
      </w:r>
    </w:p>
    <w:p w14:paraId="5C2B5027"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Number captured</w:t>
      </w:r>
    </w:p>
    <w:p w14:paraId="04AEDC63"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Date</w:t>
      </w:r>
    </w:p>
    <w:p w14:paraId="43496AE0"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Location</w:t>
      </w:r>
    </w:p>
    <w:p w14:paraId="7295F3F4"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Transportation details</w:t>
      </w:r>
    </w:p>
    <w:p w14:paraId="7DBCDD02"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Release records</w:t>
      </w:r>
    </w:p>
    <w:p w14:paraId="60944926" w14:textId="2C066F83" w:rsidR="00CC32B4" w:rsidRDefault="00CC32B4" w:rsidP="00D17480">
      <w:pPr>
        <w:widowControl/>
        <w:numPr>
          <w:ilvl w:val="0"/>
          <w:numId w:val="22"/>
        </w:numPr>
        <w:autoSpaceDE/>
        <w:autoSpaceDN/>
        <w:ind w:hanging="11"/>
        <w:jc w:val="both"/>
        <w:rPr>
          <w:rFonts w:ascii="Tahoma" w:hAnsi="Tahoma" w:cs="Tahoma"/>
          <w:sz w:val="21"/>
          <w:szCs w:val="21"/>
          <w:lang w:val="en-IN"/>
        </w:rPr>
      </w:pPr>
      <w:r w:rsidRPr="00CC32B4">
        <w:rPr>
          <w:rFonts w:ascii="Tahoma" w:hAnsi="Tahoma" w:cs="Tahoma"/>
          <w:sz w:val="21"/>
          <w:szCs w:val="21"/>
          <w:lang w:val="en-IN"/>
        </w:rPr>
        <w:t>Provide emergency response during aggressive monkey incidents.</w:t>
      </w:r>
    </w:p>
    <w:p w14:paraId="0DF0B675" w14:textId="77777777" w:rsidR="00CC32B4" w:rsidRPr="00CC32B4" w:rsidRDefault="00CC32B4" w:rsidP="00CC32B4">
      <w:pPr>
        <w:widowControl/>
        <w:autoSpaceDE/>
        <w:autoSpaceDN/>
        <w:ind w:left="720"/>
        <w:jc w:val="both"/>
        <w:rPr>
          <w:rFonts w:ascii="Tahoma" w:hAnsi="Tahoma" w:cs="Tahoma"/>
          <w:sz w:val="21"/>
          <w:szCs w:val="21"/>
          <w:lang w:val="en-IN"/>
        </w:rPr>
      </w:pPr>
    </w:p>
    <w:p w14:paraId="6C89DF2A" w14:textId="755B84DF" w:rsidR="00CC32B4" w:rsidRPr="00CC32B4" w:rsidRDefault="00CC32B4" w:rsidP="00D17480">
      <w:pPr>
        <w:pStyle w:val="ListParagraph"/>
        <w:numPr>
          <w:ilvl w:val="0"/>
          <w:numId w:val="21"/>
        </w:numPr>
        <w:jc w:val="both"/>
        <w:rPr>
          <w:rFonts w:ascii="Tahoma" w:hAnsi="Tahoma" w:cs="Tahoma"/>
          <w:sz w:val="21"/>
          <w:szCs w:val="21"/>
          <w:lang w:val="en-IN"/>
        </w:rPr>
      </w:pPr>
      <w:r>
        <w:rPr>
          <w:rFonts w:ascii="Tahoma" w:hAnsi="Tahoma" w:cs="Tahoma"/>
          <w:sz w:val="21"/>
          <w:szCs w:val="21"/>
          <w:lang w:val="en-IN"/>
        </w:rPr>
        <w:t xml:space="preserve">Dog catching services: </w:t>
      </w:r>
      <w:r w:rsidRPr="00CC32B4">
        <w:rPr>
          <w:rFonts w:ascii="Tahoma" w:hAnsi="Tahoma" w:cs="Tahoma"/>
          <w:sz w:val="21"/>
          <w:szCs w:val="21"/>
          <w:lang w:val="en-IN"/>
        </w:rPr>
        <w:t>The contractor shall:</w:t>
      </w:r>
    </w:p>
    <w:p w14:paraId="7329F57B" w14:textId="77777777" w:rsidR="00CC32B4" w:rsidRPr="0096306A" w:rsidRDefault="00CC32B4" w:rsidP="00D17480">
      <w:pPr>
        <w:widowControl/>
        <w:numPr>
          <w:ilvl w:val="0"/>
          <w:numId w:val="24"/>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Survey and identify stray dog population within the campus.</w:t>
      </w:r>
    </w:p>
    <w:p w14:paraId="2BBB5630" w14:textId="77777777" w:rsidR="00CC32B4" w:rsidRPr="0096306A" w:rsidRDefault="00CC32B4" w:rsidP="00D17480">
      <w:pPr>
        <w:widowControl/>
        <w:numPr>
          <w:ilvl w:val="0"/>
          <w:numId w:val="24"/>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Attend complaints received from Institute authorities.</w:t>
      </w:r>
    </w:p>
    <w:p w14:paraId="4CE6357F" w14:textId="77777777" w:rsidR="00CC32B4" w:rsidRPr="0096306A" w:rsidRDefault="00CC32B4" w:rsidP="00D17480">
      <w:pPr>
        <w:widowControl/>
        <w:numPr>
          <w:ilvl w:val="0"/>
          <w:numId w:val="24"/>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Capture stray dogs using humane methods.</w:t>
      </w:r>
    </w:p>
    <w:p w14:paraId="5F6F5E6D" w14:textId="77777777" w:rsidR="002C6A15" w:rsidRPr="002C6A15" w:rsidRDefault="00CC32B4" w:rsidP="00840A82">
      <w:pPr>
        <w:widowControl/>
        <w:numPr>
          <w:ilvl w:val="0"/>
          <w:numId w:val="24"/>
        </w:numPr>
        <w:autoSpaceDE/>
        <w:autoSpaceDN/>
        <w:spacing w:before="100" w:beforeAutospacing="1" w:after="100" w:afterAutospacing="1"/>
        <w:ind w:left="1440" w:hanging="731"/>
        <w:jc w:val="both"/>
        <w:rPr>
          <w:rFonts w:ascii="Tahoma" w:hAnsi="Tahoma" w:cs="Tahoma"/>
          <w:sz w:val="21"/>
          <w:szCs w:val="21"/>
          <w:lang w:val="en-IN"/>
        </w:rPr>
      </w:pPr>
      <w:r w:rsidRPr="002C6A15">
        <w:rPr>
          <w:rFonts w:ascii="Tahoma" w:hAnsi="Tahoma" w:cs="Tahoma"/>
          <w:sz w:val="21"/>
          <w:szCs w:val="21"/>
          <w:lang w:val="en-IN"/>
        </w:rPr>
        <w:t xml:space="preserve">Transport </w:t>
      </w:r>
      <w:r w:rsidR="002C6A15" w:rsidRPr="002C6A15">
        <w:rPr>
          <w:rFonts w:ascii="Tahoma" w:hAnsi="Tahoma" w:cs="Tahoma"/>
          <w:sz w:val="21"/>
          <w:szCs w:val="21"/>
          <w:lang w:val="en-IN"/>
        </w:rPr>
        <w:t xml:space="preserve">captured </w:t>
      </w:r>
      <w:r w:rsidRPr="002C6A15">
        <w:rPr>
          <w:rFonts w:ascii="Tahoma" w:hAnsi="Tahoma" w:cs="Tahoma"/>
          <w:sz w:val="21"/>
          <w:szCs w:val="21"/>
          <w:lang w:val="en-IN"/>
        </w:rPr>
        <w:t xml:space="preserve">dogs safely </w:t>
      </w:r>
      <w:r w:rsidR="002C6A15" w:rsidRPr="002C6A15">
        <w:rPr>
          <w:rFonts w:ascii="Tahoma" w:hAnsi="Tahoma" w:cs="Tahoma"/>
          <w:sz w:val="21"/>
          <w:szCs w:val="21"/>
        </w:rPr>
        <w:t>authorized forest facilities or shelters/ designated place approved through civil authorities to avoid any conflict</w:t>
      </w:r>
    </w:p>
    <w:p w14:paraId="11194D7D" w14:textId="3EA1C780" w:rsidR="00CC32B4" w:rsidRPr="002C6A15" w:rsidRDefault="00CC32B4" w:rsidP="00D17480">
      <w:pPr>
        <w:widowControl/>
        <w:numPr>
          <w:ilvl w:val="0"/>
          <w:numId w:val="24"/>
        </w:numPr>
        <w:autoSpaceDE/>
        <w:autoSpaceDN/>
        <w:spacing w:before="100" w:beforeAutospacing="1" w:after="100" w:afterAutospacing="1"/>
        <w:ind w:hanging="11"/>
        <w:jc w:val="both"/>
        <w:rPr>
          <w:rFonts w:ascii="Tahoma" w:hAnsi="Tahoma" w:cs="Tahoma"/>
          <w:sz w:val="21"/>
          <w:szCs w:val="21"/>
          <w:lang w:val="en-IN"/>
        </w:rPr>
      </w:pPr>
      <w:r w:rsidRPr="002C6A15">
        <w:rPr>
          <w:rFonts w:ascii="Tahoma" w:hAnsi="Tahoma" w:cs="Tahoma"/>
          <w:sz w:val="21"/>
          <w:szCs w:val="21"/>
          <w:lang w:val="en-IN"/>
        </w:rPr>
        <w:t>Assist in sterilization and anti-rabies vaccination programs wherever applicable.</w:t>
      </w:r>
    </w:p>
    <w:p w14:paraId="12BE6C76" w14:textId="77777777" w:rsidR="00CC32B4" w:rsidRPr="0096306A" w:rsidRDefault="00CC32B4" w:rsidP="00D17480">
      <w:pPr>
        <w:widowControl/>
        <w:numPr>
          <w:ilvl w:val="0"/>
          <w:numId w:val="24"/>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Handle injured, sick, or aggressive dogs.</w:t>
      </w:r>
    </w:p>
    <w:p w14:paraId="2E539940" w14:textId="32B8F65A" w:rsidR="00CC32B4" w:rsidRPr="0096306A" w:rsidRDefault="00CC32B4" w:rsidP="00D17480">
      <w:pPr>
        <w:widowControl/>
        <w:numPr>
          <w:ilvl w:val="0"/>
          <w:numId w:val="24"/>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Coordinate with veterinary authorities</w:t>
      </w:r>
      <w:r>
        <w:rPr>
          <w:rFonts w:ascii="Tahoma" w:hAnsi="Tahoma" w:cs="Tahoma"/>
          <w:sz w:val="21"/>
          <w:szCs w:val="21"/>
          <w:lang w:val="en-IN"/>
        </w:rPr>
        <w:t>, if required</w:t>
      </w:r>
      <w:r w:rsidRPr="0096306A">
        <w:rPr>
          <w:rFonts w:ascii="Tahoma" w:hAnsi="Tahoma" w:cs="Tahoma"/>
          <w:sz w:val="21"/>
          <w:szCs w:val="21"/>
          <w:lang w:val="en-IN"/>
        </w:rPr>
        <w:t>.</w:t>
      </w:r>
    </w:p>
    <w:p w14:paraId="582AF06F" w14:textId="77777777" w:rsidR="00CC32B4" w:rsidRPr="0096306A" w:rsidRDefault="00CC32B4" w:rsidP="00D17480">
      <w:pPr>
        <w:widowControl/>
        <w:numPr>
          <w:ilvl w:val="0"/>
          <w:numId w:val="24"/>
        </w:numPr>
        <w:autoSpaceDE/>
        <w:autoSpaceDN/>
        <w:ind w:hanging="11"/>
        <w:jc w:val="both"/>
        <w:rPr>
          <w:rFonts w:ascii="Tahoma" w:hAnsi="Tahoma" w:cs="Tahoma"/>
          <w:sz w:val="21"/>
          <w:szCs w:val="21"/>
          <w:lang w:val="en-IN"/>
        </w:rPr>
      </w:pPr>
      <w:r w:rsidRPr="0096306A">
        <w:rPr>
          <w:rFonts w:ascii="Tahoma" w:hAnsi="Tahoma" w:cs="Tahoma"/>
          <w:sz w:val="21"/>
          <w:szCs w:val="21"/>
          <w:lang w:val="en-IN"/>
        </w:rPr>
        <w:t>Maintain records of:</w:t>
      </w:r>
    </w:p>
    <w:p w14:paraId="3E46F3CD"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Number captured</w:t>
      </w:r>
    </w:p>
    <w:p w14:paraId="4303DC16"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Date</w:t>
      </w:r>
    </w:p>
    <w:p w14:paraId="061F0D57"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Location</w:t>
      </w:r>
    </w:p>
    <w:p w14:paraId="704F71CF"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Transportation details</w:t>
      </w:r>
    </w:p>
    <w:p w14:paraId="65B47DD6" w14:textId="45CACD9B"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Release records</w:t>
      </w:r>
    </w:p>
    <w:p w14:paraId="584C6CA2" w14:textId="77777777" w:rsidR="00CC32B4" w:rsidRPr="0096306A" w:rsidRDefault="00CC32B4" w:rsidP="00D17480">
      <w:pPr>
        <w:widowControl/>
        <w:numPr>
          <w:ilvl w:val="0"/>
          <w:numId w:val="24"/>
        </w:numPr>
        <w:autoSpaceDE/>
        <w:autoSpaceDN/>
        <w:ind w:hanging="11"/>
        <w:jc w:val="both"/>
        <w:rPr>
          <w:rFonts w:ascii="Tahoma" w:hAnsi="Tahoma" w:cs="Tahoma"/>
          <w:sz w:val="21"/>
          <w:szCs w:val="21"/>
          <w:lang w:val="en-IN"/>
        </w:rPr>
      </w:pPr>
      <w:r w:rsidRPr="0096306A">
        <w:rPr>
          <w:rFonts w:ascii="Tahoma" w:hAnsi="Tahoma" w:cs="Tahoma"/>
          <w:sz w:val="21"/>
          <w:szCs w:val="21"/>
          <w:lang w:val="en-IN"/>
        </w:rPr>
        <w:t>Ensure that all activities comply with applicable animal welfare regulations.</w:t>
      </w:r>
    </w:p>
    <w:p w14:paraId="06F0604A" w14:textId="77777777" w:rsidR="00CC32B4" w:rsidRPr="0096306A" w:rsidRDefault="00CC32B4" w:rsidP="00D17480">
      <w:pPr>
        <w:widowControl/>
        <w:numPr>
          <w:ilvl w:val="0"/>
          <w:numId w:val="24"/>
        </w:numPr>
        <w:autoSpaceDE/>
        <w:autoSpaceDN/>
        <w:ind w:hanging="11"/>
        <w:jc w:val="both"/>
        <w:rPr>
          <w:rFonts w:ascii="Tahoma" w:hAnsi="Tahoma" w:cs="Tahoma"/>
          <w:sz w:val="21"/>
          <w:szCs w:val="21"/>
          <w:lang w:val="en-IN"/>
        </w:rPr>
      </w:pPr>
      <w:r w:rsidRPr="0096306A">
        <w:rPr>
          <w:rFonts w:ascii="Tahoma" w:hAnsi="Tahoma" w:cs="Tahoma"/>
          <w:sz w:val="21"/>
          <w:szCs w:val="21"/>
          <w:lang w:val="en-IN"/>
        </w:rPr>
        <w:t>Respond to dog bite related emergency situations.</w:t>
      </w:r>
    </w:p>
    <w:p w14:paraId="33C305C6" w14:textId="5BC15EDC" w:rsidR="00CC32B4" w:rsidRDefault="00CC32B4" w:rsidP="00CC32B4">
      <w:pPr>
        <w:pStyle w:val="ListParagraph"/>
        <w:ind w:left="720" w:firstLine="0"/>
        <w:jc w:val="both"/>
        <w:rPr>
          <w:rFonts w:ascii="Tahoma" w:hAnsi="Tahoma" w:cs="Tahoma"/>
          <w:sz w:val="21"/>
          <w:szCs w:val="21"/>
          <w:lang w:val="en-IN"/>
        </w:rPr>
      </w:pPr>
    </w:p>
    <w:p w14:paraId="6B48920A" w14:textId="77777777" w:rsidR="0056306C" w:rsidRDefault="0056306C" w:rsidP="00CC32B4">
      <w:pPr>
        <w:pStyle w:val="ListParagraph"/>
        <w:ind w:left="720" w:firstLine="0"/>
        <w:jc w:val="both"/>
        <w:rPr>
          <w:rFonts w:ascii="Tahoma" w:hAnsi="Tahoma" w:cs="Tahoma"/>
          <w:sz w:val="21"/>
          <w:szCs w:val="21"/>
          <w:lang w:val="en-IN"/>
        </w:rPr>
      </w:pPr>
    </w:p>
    <w:p w14:paraId="24610746" w14:textId="3960CABE" w:rsidR="00CC32B4" w:rsidRDefault="00CC32B4" w:rsidP="00CC32B4">
      <w:pPr>
        <w:pStyle w:val="ListParagraph"/>
        <w:ind w:left="720" w:firstLine="0"/>
        <w:jc w:val="both"/>
        <w:rPr>
          <w:rFonts w:ascii="Tahoma" w:hAnsi="Tahoma" w:cs="Tahoma"/>
          <w:sz w:val="21"/>
          <w:szCs w:val="21"/>
          <w:lang w:val="en-IN"/>
        </w:rPr>
      </w:pPr>
    </w:p>
    <w:p w14:paraId="514EAB59" w14:textId="77777777" w:rsidR="00CC32B4" w:rsidRPr="00CC32B4" w:rsidRDefault="00CC32B4" w:rsidP="00CC32B4">
      <w:pPr>
        <w:pStyle w:val="ListParagraph"/>
        <w:ind w:left="720" w:firstLine="0"/>
        <w:jc w:val="both"/>
        <w:rPr>
          <w:rFonts w:ascii="Tahoma" w:hAnsi="Tahoma" w:cs="Tahoma"/>
          <w:sz w:val="21"/>
          <w:szCs w:val="21"/>
          <w:lang w:val="en-IN"/>
        </w:rPr>
      </w:pPr>
    </w:p>
    <w:p w14:paraId="48ABCF09" w14:textId="182C5C99" w:rsidR="0070677F" w:rsidRPr="0070677F" w:rsidRDefault="0070677F" w:rsidP="00D17480">
      <w:pPr>
        <w:pStyle w:val="ListParagraph"/>
        <w:numPr>
          <w:ilvl w:val="0"/>
          <w:numId w:val="21"/>
        </w:numPr>
        <w:jc w:val="both"/>
        <w:rPr>
          <w:rFonts w:ascii="Tahoma" w:hAnsi="Tahoma" w:cs="Tahoma"/>
          <w:sz w:val="21"/>
          <w:szCs w:val="21"/>
          <w:lang w:val="en-IN"/>
        </w:rPr>
      </w:pPr>
      <w:r w:rsidRPr="0070677F">
        <w:rPr>
          <w:rFonts w:ascii="Tahoma" w:hAnsi="Tahoma" w:cs="Tahoma"/>
          <w:sz w:val="21"/>
          <w:szCs w:val="21"/>
          <w:lang w:val="en-IN"/>
        </w:rPr>
        <w:t xml:space="preserve">The contractor shall provide monkey and </w:t>
      </w:r>
      <w:r>
        <w:rPr>
          <w:rFonts w:ascii="Tahoma" w:hAnsi="Tahoma" w:cs="Tahoma"/>
          <w:sz w:val="21"/>
          <w:szCs w:val="21"/>
          <w:lang w:val="en-IN"/>
        </w:rPr>
        <w:t>Stray dog Catching</w:t>
      </w:r>
      <w:r w:rsidRPr="0070677F">
        <w:rPr>
          <w:rFonts w:ascii="Tahoma" w:hAnsi="Tahoma" w:cs="Tahoma"/>
          <w:sz w:val="21"/>
          <w:szCs w:val="21"/>
          <w:lang w:val="en-IN"/>
        </w:rPr>
        <w:t>, handling, transportation, relocation, and related services within the LNMIIT campus and adjoining areas as directed by the Institute.</w:t>
      </w:r>
    </w:p>
    <w:p w14:paraId="0232752C" w14:textId="23B3A788" w:rsidR="0070677F" w:rsidRDefault="0070677F" w:rsidP="00840A82">
      <w:pPr>
        <w:pStyle w:val="ListParagraph"/>
        <w:numPr>
          <w:ilvl w:val="0"/>
          <w:numId w:val="21"/>
        </w:numPr>
        <w:ind w:hanging="357"/>
        <w:jc w:val="both"/>
        <w:rPr>
          <w:rFonts w:ascii="Tahoma" w:hAnsi="Tahoma" w:cs="Tahoma"/>
          <w:sz w:val="21"/>
          <w:szCs w:val="21"/>
          <w:lang w:val="en-IN"/>
        </w:rPr>
      </w:pPr>
      <w:r w:rsidRPr="0070677F">
        <w:rPr>
          <w:rFonts w:ascii="Tahoma" w:hAnsi="Tahoma" w:cs="Tahoma"/>
          <w:sz w:val="21"/>
          <w:szCs w:val="21"/>
          <w:lang w:val="en-IN"/>
        </w:rPr>
        <w:t>The contractor shall deploy sufficient trained manpower, equipment, vehicles, cages, nets, traps, and other necessary resources for execution of the work</w:t>
      </w:r>
      <w:r w:rsidR="00CC32B4">
        <w:rPr>
          <w:rFonts w:ascii="Tahoma" w:hAnsi="Tahoma" w:cs="Tahoma"/>
          <w:sz w:val="21"/>
          <w:szCs w:val="21"/>
          <w:lang w:val="en-IN"/>
        </w:rPr>
        <w:t>, with same day disposal</w:t>
      </w:r>
      <w:r w:rsidRPr="0070677F">
        <w:rPr>
          <w:rFonts w:ascii="Tahoma" w:hAnsi="Tahoma" w:cs="Tahoma"/>
          <w:sz w:val="21"/>
          <w:szCs w:val="21"/>
          <w:lang w:val="en-IN"/>
        </w:rPr>
        <w:t>.</w:t>
      </w:r>
    </w:p>
    <w:p w14:paraId="14FFECA0" w14:textId="7EA4C411" w:rsidR="00CC32B4" w:rsidRDefault="00CC32B4" w:rsidP="00840A82">
      <w:pPr>
        <w:widowControl/>
        <w:numPr>
          <w:ilvl w:val="0"/>
          <w:numId w:val="21"/>
        </w:numPr>
        <w:autoSpaceDE/>
        <w:autoSpaceDN/>
        <w:spacing w:line="247" w:lineRule="auto"/>
        <w:ind w:right="240" w:hanging="357"/>
        <w:jc w:val="both"/>
      </w:pPr>
      <w:r w:rsidRPr="00CC32B4">
        <w:rPr>
          <w:rFonts w:ascii="Tahoma" w:hAnsi="Tahoma" w:cs="Tahoma"/>
          <w:sz w:val="21"/>
          <w:szCs w:val="21"/>
          <w:lang w:val="en-IN"/>
        </w:rPr>
        <w:t xml:space="preserve">One </w:t>
      </w:r>
      <w:r>
        <w:rPr>
          <w:rFonts w:ascii="Tahoma" w:hAnsi="Tahoma" w:cs="Tahoma"/>
          <w:sz w:val="21"/>
          <w:szCs w:val="21"/>
          <w:lang w:val="en-IN"/>
        </w:rPr>
        <w:t>Animal</w:t>
      </w:r>
      <w:r w:rsidRPr="00CC32B4">
        <w:rPr>
          <w:rFonts w:ascii="Tahoma" w:hAnsi="Tahoma" w:cs="Tahoma"/>
          <w:sz w:val="21"/>
          <w:szCs w:val="21"/>
          <w:lang w:val="en-IN"/>
        </w:rPr>
        <w:t xml:space="preserve"> catcher shall visit the site daily and shall attend the shift of 6 hours per day. The shift hours may be during the morning or evening as per instruction of the authorized person of LNMIIT, if found necessary. In case of an emergency call the service, provider shall make his person available at the site within 3 hours of </w:t>
      </w:r>
      <w:r w:rsidRPr="00CC32B4">
        <w:rPr>
          <w:rFonts w:ascii="Tahoma" w:hAnsi="Tahoma" w:cs="Tahoma"/>
          <w:noProof/>
          <w:sz w:val="21"/>
          <w:szCs w:val="21"/>
          <w:lang w:val="en-IN"/>
        </w:rPr>
        <w:drawing>
          <wp:inline distT="0" distB="0" distL="0" distR="0" wp14:anchorId="3925633C" wp14:editId="6A5CB59C">
            <wp:extent cx="4571" cy="4573"/>
            <wp:effectExtent l="0" t="0" r="0" b="0"/>
            <wp:docPr id="5357" name="Picture 5357"/>
            <wp:cNvGraphicFramePr/>
            <a:graphic xmlns:a="http://schemas.openxmlformats.org/drawingml/2006/main">
              <a:graphicData uri="http://schemas.openxmlformats.org/drawingml/2006/picture">
                <pic:pic xmlns:pic="http://schemas.openxmlformats.org/drawingml/2006/picture">
                  <pic:nvPicPr>
                    <pic:cNvPr id="5357" name="Picture 5357"/>
                    <pic:cNvPicPr/>
                  </pic:nvPicPr>
                  <pic:blipFill>
                    <a:blip r:embed="rId9"/>
                    <a:stretch>
                      <a:fillRect/>
                    </a:stretch>
                  </pic:blipFill>
                  <pic:spPr>
                    <a:xfrm>
                      <a:off x="0" y="0"/>
                      <a:ext cx="4571" cy="4573"/>
                    </a:xfrm>
                    <a:prstGeom prst="rect">
                      <a:avLst/>
                    </a:prstGeom>
                  </pic:spPr>
                </pic:pic>
              </a:graphicData>
            </a:graphic>
          </wp:inline>
        </w:drawing>
      </w:r>
      <w:r w:rsidRPr="00CC32B4">
        <w:rPr>
          <w:rFonts w:ascii="Tahoma" w:hAnsi="Tahoma" w:cs="Tahoma"/>
          <w:sz w:val="21"/>
          <w:szCs w:val="21"/>
          <w:lang w:val="en-IN"/>
        </w:rPr>
        <w:t>the emergency call.</w:t>
      </w:r>
    </w:p>
    <w:p w14:paraId="25EF7604" w14:textId="486A3A42" w:rsidR="0070677F" w:rsidRPr="00CC32B4" w:rsidRDefault="0070677F" w:rsidP="00CC32B4">
      <w:pPr>
        <w:ind w:left="360"/>
        <w:jc w:val="both"/>
        <w:rPr>
          <w:rFonts w:ascii="Tahoma" w:hAnsi="Tahoma" w:cs="Tahoma"/>
          <w:sz w:val="21"/>
          <w:szCs w:val="21"/>
          <w:lang w:val="en-IN"/>
        </w:rPr>
      </w:pPr>
    </w:p>
    <w:p w14:paraId="14F688E3" w14:textId="48F624D2"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2. Eligibility Criteria</w:t>
      </w:r>
    </w:p>
    <w:p w14:paraId="50EE29E8" w14:textId="1F398F0A" w:rsidR="0070677F" w:rsidRPr="0070677F" w:rsidRDefault="0070677F" w:rsidP="00D17480">
      <w:pPr>
        <w:numPr>
          <w:ilvl w:val="0"/>
          <w:numId w:val="6"/>
        </w:numPr>
        <w:jc w:val="both"/>
        <w:rPr>
          <w:rFonts w:ascii="Tahoma" w:hAnsi="Tahoma" w:cs="Tahoma"/>
          <w:sz w:val="21"/>
          <w:szCs w:val="21"/>
          <w:lang w:val="en-IN"/>
        </w:rPr>
      </w:pPr>
      <w:r w:rsidRPr="0070677F">
        <w:rPr>
          <w:rFonts w:ascii="Tahoma" w:hAnsi="Tahoma" w:cs="Tahoma"/>
          <w:sz w:val="21"/>
          <w:szCs w:val="21"/>
          <w:lang w:val="en-IN"/>
        </w:rPr>
        <w:t xml:space="preserve">The bidder shall have a minimum of 03 years' experience in providing monkey catching, </w:t>
      </w:r>
      <w:r>
        <w:rPr>
          <w:rFonts w:ascii="Tahoma" w:hAnsi="Tahoma" w:cs="Tahoma"/>
          <w:sz w:val="21"/>
          <w:szCs w:val="21"/>
          <w:lang w:val="en-IN"/>
        </w:rPr>
        <w:t>Stray dog Catching</w:t>
      </w:r>
      <w:r w:rsidRPr="0070677F">
        <w:rPr>
          <w:rFonts w:ascii="Tahoma" w:hAnsi="Tahoma" w:cs="Tahoma"/>
          <w:sz w:val="21"/>
          <w:szCs w:val="21"/>
          <w:lang w:val="en-IN"/>
        </w:rPr>
        <w:t>, wildlife rescue, animal control, animal relocation, or similar services.</w:t>
      </w:r>
    </w:p>
    <w:p w14:paraId="5BCA8105" w14:textId="77777777" w:rsidR="0070677F" w:rsidRPr="0070677F" w:rsidRDefault="0070677F" w:rsidP="00D17480">
      <w:pPr>
        <w:numPr>
          <w:ilvl w:val="0"/>
          <w:numId w:val="6"/>
        </w:numPr>
        <w:jc w:val="both"/>
        <w:rPr>
          <w:rFonts w:ascii="Tahoma" w:hAnsi="Tahoma" w:cs="Tahoma"/>
          <w:sz w:val="21"/>
          <w:szCs w:val="21"/>
          <w:lang w:val="en-IN"/>
        </w:rPr>
      </w:pPr>
      <w:r w:rsidRPr="0070677F">
        <w:rPr>
          <w:rFonts w:ascii="Tahoma" w:hAnsi="Tahoma" w:cs="Tahoma"/>
          <w:sz w:val="21"/>
          <w:szCs w:val="21"/>
          <w:lang w:val="en-IN"/>
        </w:rPr>
        <w:t>The bidder shall submit at least one satisfactory completion certificate/work order for similar services executed during the last three years.</w:t>
      </w:r>
    </w:p>
    <w:p w14:paraId="02C4918F" w14:textId="77777777" w:rsidR="0070677F" w:rsidRPr="0070677F" w:rsidRDefault="0070677F" w:rsidP="00D17480">
      <w:pPr>
        <w:numPr>
          <w:ilvl w:val="0"/>
          <w:numId w:val="6"/>
        </w:numPr>
        <w:jc w:val="both"/>
        <w:rPr>
          <w:rFonts w:ascii="Tahoma" w:hAnsi="Tahoma" w:cs="Tahoma"/>
          <w:sz w:val="21"/>
          <w:szCs w:val="21"/>
          <w:lang w:val="en-IN"/>
        </w:rPr>
      </w:pPr>
      <w:r w:rsidRPr="0070677F">
        <w:rPr>
          <w:rFonts w:ascii="Tahoma" w:hAnsi="Tahoma" w:cs="Tahoma"/>
          <w:sz w:val="21"/>
          <w:szCs w:val="21"/>
          <w:lang w:val="en-IN"/>
        </w:rPr>
        <w:t>The bidder shall possess all necessary registrations, licenses, permissions, and approvals from competent authorities.</w:t>
      </w:r>
    </w:p>
    <w:p w14:paraId="2D335CAE" w14:textId="77777777" w:rsidR="0070677F" w:rsidRPr="0070677F" w:rsidRDefault="0070677F" w:rsidP="00D17480">
      <w:pPr>
        <w:numPr>
          <w:ilvl w:val="0"/>
          <w:numId w:val="6"/>
        </w:numPr>
        <w:jc w:val="both"/>
        <w:rPr>
          <w:rFonts w:ascii="Tahoma" w:hAnsi="Tahoma" w:cs="Tahoma"/>
          <w:sz w:val="21"/>
          <w:szCs w:val="21"/>
          <w:lang w:val="en-IN"/>
        </w:rPr>
      </w:pPr>
      <w:r w:rsidRPr="0070677F">
        <w:rPr>
          <w:rFonts w:ascii="Tahoma" w:hAnsi="Tahoma" w:cs="Tahoma"/>
          <w:sz w:val="21"/>
          <w:szCs w:val="21"/>
          <w:lang w:val="en-IN"/>
        </w:rPr>
        <w:t>The bidder shall have trained personnel experienced in handling monkeys and stray dogs.</w:t>
      </w:r>
    </w:p>
    <w:p w14:paraId="267743A0" w14:textId="77777777" w:rsidR="0070677F" w:rsidRPr="0070677F" w:rsidRDefault="0070677F" w:rsidP="00D17480">
      <w:pPr>
        <w:numPr>
          <w:ilvl w:val="0"/>
          <w:numId w:val="6"/>
        </w:numPr>
        <w:jc w:val="both"/>
        <w:rPr>
          <w:rFonts w:ascii="Tahoma" w:hAnsi="Tahoma" w:cs="Tahoma"/>
          <w:sz w:val="21"/>
          <w:szCs w:val="21"/>
          <w:lang w:val="en-IN"/>
        </w:rPr>
      </w:pPr>
      <w:r w:rsidRPr="0070677F">
        <w:rPr>
          <w:rFonts w:ascii="Tahoma" w:hAnsi="Tahoma" w:cs="Tahoma"/>
          <w:sz w:val="21"/>
          <w:szCs w:val="21"/>
          <w:lang w:val="en-IN"/>
        </w:rPr>
        <w:t>The bidder shall own or have access to suitable transportation vehicles and animal handling equipment.</w:t>
      </w:r>
    </w:p>
    <w:p w14:paraId="4745979A" w14:textId="77777777" w:rsidR="0070677F" w:rsidRDefault="0070677F" w:rsidP="00CC32B4">
      <w:pPr>
        <w:jc w:val="both"/>
        <w:rPr>
          <w:rFonts w:ascii="Tahoma" w:hAnsi="Tahoma" w:cs="Tahoma"/>
          <w:sz w:val="21"/>
          <w:szCs w:val="21"/>
          <w:lang w:val="en-IN"/>
        </w:rPr>
      </w:pPr>
    </w:p>
    <w:p w14:paraId="486A1562" w14:textId="3E5468CF"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3. Statutory Compliance</w:t>
      </w:r>
    </w:p>
    <w:p w14:paraId="28C33CA6" w14:textId="77777777" w:rsidR="0070677F" w:rsidRPr="0070677F" w:rsidRDefault="0070677F" w:rsidP="00D17480">
      <w:pPr>
        <w:numPr>
          <w:ilvl w:val="0"/>
          <w:numId w:val="7"/>
        </w:numPr>
        <w:jc w:val="both"/>
        <w:rPr>
          <w:rFonts w:ascii="Tahoma" w:hAnsi="Tahoma" w:cs="Tahoma"/>
          <w:sz w:val="21"/>
          <w:szCs w:val="21"/>
          <w:lang w:val="en-IN"/>
        </w:rPr>
      </w:pPr>
      <w:r w:rsidRPr="0070677F">
        <w:rPr>
          <w:rFonts w:ascii="Tahoma" w:hAnsi="Tahoma" w:cs="Tahoma"/>
          <w:sz w:val="21"/>
          <w:szCs w:val="21"/>
          <w:lang w:val="en-IN"/>
        </w:rPr>
        <w:t>The contractor shall comply with all applicable provisions of:</w:t>
      </w:r>
    </w:p>
    <w:p w14:paraId="64FA834B" w14:textId="77777777" w:rsidR="0070677F" w:rsidRPr="0070677F" w:rsidRDefault="0070677F" w:rsidP="00D17480">
      <w:pPr>
        <w:numPr>
          <w:ilvl w:val="1"/>
          <w:numId w:val="7"/>
        </w:numPr>
        <w:jc w:val="both"/>
        <w:rPr>
          <w:rFonts w:ascii="Tahoma" w:hAnsi="Tahoma" w:cs="Tahoma"/>
          <w:sz w:val="21"/>
          <w:szCs w:val="21"/>
          <w:lang w:val="en-IN"/>
        </w:rPr>
      </w:pPr>
      <w:r w:rsidRPr="0070677F">
        <w:rPr>
          <w:rFonts w:ascii="Tahoma" w:hAnsi="Tahoma" w:cs="Tahoma"/>
          <w:sz w:val="21"/>
          <w:szCs w:val="21"/>
          <w:lang w:val="en-IN"/>
        </w:rPr>
        <w:t>Prevention of Cruelty to Animals Act.</w:t>
      </w:r>
    </w:p>
    <w:p w14:paraId="798BD006" w14:textId="77777777" w:rsidR="0070677F" w:rsidRPr="0070677F" w:rsidRDefault="0070677F" w:rsidP="00D17480">
      <w:pPr>
        <w:numPr>
          <w:ilvl w:val="1"/>
          <w:numId w:val="7"/>
        </w:numPr>
        <w:jc w:val="both"/>
        <w:rPr>
          <w:rFonts w:ascii="Tahoma" w:hAnsi="Tahoma" w:cs="Tahoma"/>
          <w:sz w:val="21"/>
          <w:szCs w:val="21"/>
          <w:lang w:val="en-IN"/>
        </w:rPr>
      </w:pPr>
      <w:r w:rsidRPr="0070677F">
        <w:rPr>
          <w:rFonts w:ascii="Tahoma" w:hAnsi="Tahoma" w:cs="Tahoma"/>
          <w:sz w:val="21"/>
          <w:szCs w:val="21"/>
          <w:lang w:val="en-IN"/>
        </w:rPr>
        <w:t>Wildlife Protection Act.</w:t>
      </w:r>
    </w:p>
    <w:p w14:paraId="03B87915" w14:textId="77777777" w:rsidR="0070677F" w:rsidRPr="0070677F" w:rsidRDefault="0070677F" w:rsidP="00D17480">
      <w:pPr>
        <w:numPr>
          <w:ilvl w:val="1"/>
          <w:numId w:val="7"/>
        </w:numPr>
        <w:jc w:val="both"/>
        <w:rPr>
          <w:rFonts w:ascii="Tahoma" w:hAnsi="Tahoma" w:cs="Tahoma"/>
          <w:sz w:val="21"/>
          <w:szCs w:val="21"/>
          <w:lang w:val="en-IN"/>
        </w:rPr>
      </w:pPr>
      <w:r w:rsidRPr="0070677F">
        <w:rPr>
          <w:rFonts w:ascii="Tahoma" w:hAnsi="Tahoma" w:cs="Tahoma"/>
          <w:sz w:val="21"/>
          <w:szCs w:val="21"/>
          <w:lang w:val="en-IN"/>
        </w:rPr>
        <w:t>Animal Birth Control (ABC) Rules.</w:t>
      </w:r>
    </w:p>
    <w:p w14:paraId="5709DAB1" w14:textId="77777777" w:rsidR="0070677F" w:rsidRPr="0070677F" w:rsidRDefault="0070677F" w:rsidP="00D17480">
      <w:pPr>
        <w:numPr>
          <w:ilvl w:val="1"/>
          <w:numId w:val="7"/>
        </w:numPr>
        <w:jc w:val="both"/>
        <w:rPr>
          <w:rFonts w:ascii="Tahoma" w:hAnsi="Tahoma" w:cs="Tahoma"/>
          <w:sz w:val="21"/>
          <w:szCs w:val="21"/>
          <w:lang w:val="en-IN"/>
        </w:rPr>
      </w:pPr>
      <w:r w:rsidRPr="0070677F">
        <w:rPr>
          <w:rFonts w:ascii="Tahoma" w:hAnsi="Tahoma" w:cs="Tahoma"/>
          <w:sz w:val="21"/>
          <w:szCs w:val="21"/>
          <w:lang w:val="en-IN"/>
        </w:rPr>
        <w:t>Animal Welfare Board of India Guidelines.</w:t>
      </w:r>
    </w:p>
    <w:p w14:paraId="30179DC1" w14:textId="77777777" w:rsidR="0070677F" w:rsidRPr="0070677F" w:rsidRDefault="0070677F" w:rsidP="00D17480">
      <w:pPr>
        <w:numPr>
          <w:ilvl w:val="1"/>
          <w:numId w:val="7"/>
        </w:numPr>
        <w:jc w:val="both"/>
        <w:rPr>
          <w:rFonts w:ascii="Tahoma" w:hAnsi="Tahoma" w:cs="Tahoma"/>
          <w:sz w:val="21"/>
          <w:szCs w:val="21"/>
          <w:lang w:val="en-IN"/>
        </w:rPr>
      </w:pPr>
      <w:r w:rsidRPr="0070677F">
        <w:rPr>
          <w:rFonts w:ascii="Tahoma" w:hAnsi="Tahoma" w:cs="Tahoma"/>
          <w:sz w:val="21"/>
          <w:szCs w:val="21"/>
          <w:lang w:val="en-IN"/>
        </w:rPr>
        <w:t>Forest Department Regulations.</w:t>
      </w:r>
    </w:p>
    <w:p w14:paraId="150BCCB5" w14:textId="77777777" w:rsidR="0070677F" w:rsidRPr="0070677F" w:rsidRDefault="0070677F" w:rsidP="00D17480">
      <w:pPr>
        <w:numPr>
          <w:ilvl w:val="1"/>
          <w:numId w:val="7"/>
        </w:numPr>
        <w:jc w:val="both"/>
        <w:rPr>
          <w:rFonts w:ascii="Tahoma" w:hAnsi="Tahoma" w:cs="Tahoma"/>
          <w:sz w:val="21"/>
          <w:szCs w:val="21"/>
          <w:lang w:val="en-IN"/>
        </w:rPr>
      </w:pPr>
      <w:r w:rsidRPr="0070677F">
        <w:rPr>
          <w:rFonts w:ascii="Tahoma" w:hAnsi="Tahoma" w:cs="Tahoma"/>
          <w:sz w:val="21"/>
          <w:szCs w:val="21"/>
          <w:lang w:val="en-IN"/>
        </w:rPr>
        <w:t>Local Administration Orders.</w:t>
      </w:r>
    </w:p>
    <w:p w14:paraId="00B8FC32" w14:textId="77777777" w:rsidR="0070677F" w:rsidRPr="0070677F" w:rsidRDefault="0070677F" w:rsidP="00D17480">
      <w:pPr>
        <w:numPr>
          <w:ilvl w:val="0"/>
          <w:numId w:val="7"/>
        </w:numPr>
        <w:jc w:val="both"/>
        <w:rPr>
          <w:rFonts w:ascii="Tahoma" w:hAnsi="Tahoma" w:cs="Tahoma"/>
          <w:sz w:val="21"/>
          <w:szCs w:val="21"/>
          <w:lang w:val="en-IN"/>
        </w:rPr>
      </w:pPr>
      <w:r w:rsidRPr="0070677F">
        <w:rPr>
          <w:rFonts w:ascii="Tahoma" w:hAnsi="Tahoma" w:cs="Tahoma"/>
          <w:sz w:val="21"/>
          <w:szCs w:val="21"/>
          <w:lang w:val="en-IN"/>
        </w:rPr>
        <w:t>Any violation of statutory provisions shall be the sole responsibility of the contractor.</w:t>
      </w:r>
    </w:p>
    <w:p w14:paraId="529AB06F" w14:textId="77777777" w:rsidR="0070677F" w:rsidRDefault="0070677F" w:rsidP="00CC32B4">
      <w:pPr>
        <w:jc w:val="both"/>
        <w:rPr>
          <w:rFonts w:ascii="Tahoma" w:hAnsi="Tahoma" w:cs="Tahoma"/>
          <w:sz w:val="21"/>
          <w:szCs w:val="21"/>
          <w:lang w:val="en-IN"/>
        </w:rPr>
      </w:pPr>
    </w:p>
    <w:p w14:paraId="53AFC5BB" w14:textId="100CB57A"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4. Method of Catching and Handling</w:t>
      </w:r>
    </w:p>
    <w:p w14:paraId="19418049" w14:textId="77777777" w:rsidR="0070677F" w:rsidRPr="0070677F" w:rsidRDefault="0070677F" w:rsidP="00D17480">
      <w:pPr>
        <w:numPr>
          <w:ilvl w:val="0"/>
          <w:numId w:val="8"/>
        </w:numPr>
        <w:jc w:val="both"/>
        <w:rPr>
          <w:rFonts w:ascii="Tahoma" w:hAnsi="Tahoma" w:cs="Tahoma"/>
          <w:sz w:val="21"/>
          <w:szCs w:val="21"/>
          <w:lang w:val="en-IN"/>
        </w:rPr>
      </w:pPr>
      <w:r w:rsidRPr="0070677F">
        <w:rPr>
          <w:rFonts w:ascii="Tahoma" w:hAnsi="Tahoma" w:cs="Tahoma"/>
          <w:sz w:val="21"/>
          <w:szCs w:val="21"/>
          <w:lang w:val="en-IN"/>
        </w:rPr>
        <w:t>Animals shall be caught using humane and approved methods only.</w:t>
      </w:r>
    </w:p>
    <w:p w14:paraId="00E33E4D" w14:textId="77777777" w:rsidR="0070677F" w:rsidRPr="0070677F" w:rsidRDefault="0070677F" w:rsidP="00D17480">
      <w:pPr>
        <w:numPr>
          <w:ilvl w:val="0"/>
          <w:numId w:val="8"/>
        </w:numPr>
        <w:jc w:val="both"/>
        <w:rPr>
          <w:rFonts w:ascii="Tahoma" w:hAnsi="Tahoma" w:cs="Tahoma"/>
          <w:sz w:val="21"/>
          <w:szCs w:val="21"/>
          <w:lang w:val="en-IN"/>
        </w:rPr>
      </w:pPr>
      <w:r w:rsidRPr="0070677F">
        <w:rPr>
          <w:rFonts w:ascii="Tahoma" w:hAnsi="Tahoma" w:cs="Tahoma"/>
          <w:sz w:val="21"/>
          <w:szCs w:val="21"/>
          <w:lang w:val="en-IN"/>
        </w:rPr>
        <w:t>Use of poison, harmful chemicals, firearms, explosives, electric shocks, or any cruel methods shall be strictly prohibited.</w:t>
      </w:r>
    </w:p>
    <w:p w14:paraId="28D9B1EB" w14:textId="77777777" w:rsidR="0070677F" w:rsidRPr="0070677F" w:rsidRDefault="0070677F" w:rsidP="00D17480">
      <w:pPr>
        <w:numPr>
          <w:ilvl w:val="0"/>
          <w:numId w:val="8"/>
        </w:numPr>
        <w:jc w:val="both"/>
        <w:rPr>
          <w:rFonts w:ascii="Tahoma" w:hAnsi="Tahoma" w:cs="Tahoma"/>
          <w:sz w:val="21"/>
          <w:szCs w:val="21"/>
          <w:lang w:val="en-IN"/>
        </w:rPr>
      </w:pPr>
      <w:r w:rsidRPr="0070677F">
        <w:rPr>
          <w:rFonts w:ascii="Tahoma" w:hAnsi="Tahoma" w:cs="Tahoma"/>
          <w:sz w:val="21"/>
          <w:szCs w:val="21"/>
          <w:lang w:val="en-IN"/>
        </w:rPr>
        <w:t>The contractor shall ensure that no unnecessary injury or suffering is caused to the animals.</w:t>
      </w:r>
    </w:p>
    <w:p w14:paraId="52478EA6" w14:textId="4F18BA34" w:rsidR="00CC32B4" w:rsidRPr="00CC32B4" w:rsidRDefault="0070677F" w:rsidP="00D17480">
      <w:pPr>
        <w:numPr>
          <w:ilvl w:val="0"/>
          <w:numId w:val="8"/>
        </w:numPr>
        <w:jc w:val="both"/>
        <w:rPr>
          <w:rFonts w:ascii="Tahoma" w:hAnsi="Tahoma" w:cs="Tahoma"/>
          <w:sz w:val="21"/>
          <w:szCs w:val="21"/>
          <w:lang w:val="en-IN"/>
        </w:rPr>
      </w:pPr>
      <w:r w:rsidRPr="0070677F">
        <w:rPr>
          <w:rFonts w:ascii="Tahoma" w:hAnsi="Tahoma" w:cs="Tahoma"/>
          <w:sz w:val="21"/>
          <w:szCs w:val="21"/>
          <w:lang w:val="en-IN"/>
        </w:rPr>
        <w:t>The contractor shall take all precautions to avoid injury to students, faculty, staff, visitors, and animals.</w:t>
      </w:r>
    </w:p>
    <w:p w14:paraId="33872516" w14:textId="77777777" w:rsidR="0070677F" w:rsidRDefault="0070677F" w:rsidP="00CC32B4">
      <w:pPr>
        <w:jc w:val="both"/>
        <w:rPr>
          <w:rFonts w:ascii="Tahoma" w:hAnsi="Tahoma" w:cs="Tahoma"/>
          <w:sz w:val="21"/>
          <w:szCs w:val="21"/>
          <w:lang w:val="en-IN"/>
        </w:rPr>
      </w:pPr>
    </w:p>
    <w:p w14:paraId="738B2A40" w14:textId="136F651F"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5. Transportation and Relocation</w:t>
      </w:r>
    </w:p>
    <w:p w14:paraId="3CE0D196" w14:textId="32A05F4C" w:rsidR="0070677F" w:rsidRPr="0070677F" w:rsidRDefault="0070677F" w:rsidP="00D17480">
      <w:pPr>
        <w:numPr>
          <w:ilvl w:val="0"/>
          <w:numId w:val="9"/>
        </w:numPr>
        <w:jc w:val="both"/>
        <w:rPr>
          <w:rFonts w:ascii="Tahoma" w:hAnsi="Tahoma" w:cs="Tahoma"/>
          <w:sz w:val="21"/>
          <w:szCs w:val="21"/>
          <w:lang w:val="en-IN"/>
        </w:rPr>
      </w:pPr>
      <w:r w:rsidRPr="0070677F">
        <w:rPr>
          <w:rFonts w:ascii="Tahoma" w:hAnsi="Tahoma" w:cs="Tahoma"/>
          <w:sz w:val="21"/>
          <w:szCs w:val="21"/>
          <w:lang w:val="en-IN"/>
        </w:rPr>
        <w:t xml:space="preserve">The contractor shall arrange suitable vehicles for </w:t>
      </w:r>
      <w:r w:rsidR="002C6A15">
        <w:rPr>
          <w:rFonts w:ascii="Tahoma" w:hAnsi="Tahoma" w:cs="Tahoma"/>
          <w:sz w:val="21"/>
          <w:szCs w:val="21"/>
          <w:lang w:val="en-IN"/>
        </w:rPr>
        <w:t xml:space="preserve">the </w:t>
      </w:r>
      <w:r w:rsidRPr="0070677F">
        <w:rPr>
          <w:rFonts w:ascii="Tahoma" w:hAnsi="Tahoma" w:cs="Tahoma"/>
          <w:sz w:val="21"/>
          <w:szCs w:val="21"/>
          <w:lang w:val="en-IN"/>
        </w:rPr>
        <w:t>transportation of animals.</w:t>
      </w:r>
    </w:p>
    <w:p w14:paraId="17D5368B" w14:textId="77777777" w:rsidR="0070677F" w:rsidRPr="0070677F" w:rsidRDefault="0070677F" w:rsidP="00D17480">
      <w:pPr>
        <w:numPr>
          <w:ilvl w:val="0"/>
          <w:numId w:val="9"/>
        </w:numPr>
        <w:jc w:val="both"/>
        <w:rPr>
          <w:rFonts w:ascii="Tahoma" w:hAnsi="Tahoma" w:cs="Tahoma"/>
          <w:sz w:val="21"/>
          <w:szCs w:val="21"/>
          <w:lang w:val="en-IN"/>
        </w:rPr>
      </w:pPr>
      <w:r w:rsidRPr="0070677F">
        <w:rPr>
          <w:rFonts w:ascii="Tahoma" w:hAnsi="Tahoma" w:cs="Tahoma"/>
          <w:sz w:val="21"/>
          <w:szCs w:val="21"/>
          <w:lang w:val="en-IN"/>
        </w:rPr>
        <w:t>Monkeys and stray dogs shall be relocated only after obtaining necessary permissions from competent authorities.</w:t>
      </w:r>
    </w:p>
    <w:p w14:paraId="699A3E2C" w14:textId="77777777" w:rsidR="0070677F" w:rsidRPr="0070677F" w:rsidRDefault="0070677F" w:rsidP="00D17480">
      <w:pPr>
        <w:numPr>
          <w:ilvl w:val="0"/>
          <w:numId w:val="9"/>
        </w:numPr>
        <w:jc w:val="both"/>
        <w:rPr>
          <w:rFonts w:ascii="Tahoma" w:hAnsi="Tahoma" w:cs="Tahoma"/>
          <w:sz w:val="21"/>
          <w:szCs w:val="21"/>
          <w:lang w:val="en-IN"/>
        </w:rPr>
      </w:pPr>
      <w:r w:rsidRPr="0070677F">
        <w:rPr>
          <w:rFonts w:ascii="Tahoma" w:hAnsi="Tahoma" w:cs="Tahoma"/>
          <w:sz w:val="21"/>
          <w:szCs w:val="21"/>
          <w:lang w:val="en-IN"/>
        </w:rPr>
        <w:t>The animals shall be released only at locations approved by the Forest Department/competent authority.</w:t>
      </w:r>
    </w:p>
    <w:p w14:paraId="5D50095B" w14:textId="039D778B" w:rsidR="0070677F" w:rsidRPr="0070677F" w:rsidRDefault="0070677F" w:rsidP="00D17480">
      <w:pPr>
        <w:numPr>
          <w:ilvl w:val="0"/>
          <w:numId w:val="9"/>
        </w:numPr>
        <w:jc w:val="both"/>
        <w:rPr>
          <w:rFonts w:ascii="Tahoma" w:hAnsi="Tahoma" w:cs="Tahoma"/>
          <w:sz w:val="21"/>
          <w:szCs w:val="21"/>
          <w:lang w:val="en-IN"/>
        </w:rPr>
      </w:pPr>
      <w:r w:rsidRPr="0070677F">
        <w:rPr>
          <w:rFonts w:ascii="Tahoma" w:hAnsi="Tahoma" w:cs="Tahoma"/>
          <w:sz w:val="21"/>
          <w:szCs w:val="21"/>
          <w:lang w:val="en-IN"/>
        </w:rPr>
        <w:t xml:space="preserve">As far as practicable and subject to statutory permissions, the relocation site shall be at least </w:t>
      </w:r>
      <w:r w:rsidR="00CC32B4">
        <w:rPr>
          <w:rFonts w:ascii="Tahoma" w:hAnsi="Tahoma" w:cs="Tahoma"/>
          <w:sz w:val="21"/>
          <w:szCs w:val="21"/>
          <w:lang w:val="en-IN"/>
        </w:rPr>
        <w:t>3</w:t>
      </w:r>
      <w:r w:rsidR="00A90574">
        <w:rPr>
          <w:rFonts w:ascii="Tahoma" w:hAnsi="Tahoma" w:cs="Tahoma"/>
          <w:sz w:val="21"/>
          <w:szCs w:val="21"/>
          <w:lang w:val="en-IN"/>
        </w:rPr>
        <w:t>0</w:t>
      </w:r>
      <w:r w:rsidRPr="0070677F">
        <w:rPr>
          <w:rFonts w:ascii="Tahoma" w:hAnsi="Tahoma" w:cs="Tahoma"/>
          <w:sz w:val="21"/>
          <w:szCs w:val="21"/>
          <w:lang w:val="en-IN"/>
        </w:rPr>
        <w:t xml:space="preserve"> km away from the Institute campus.</w:t>
      </w:r>
    </w:p>
    <w:p w14:paraId="6283CD0F" w14:textId="4AFFCDC3" w:rsidR="0070677F" w:rsidRDefault="0070677F" w:rsidP="00D17480">
      <w:pPr>
        <w:numPr>
          <w:ilvl w:val="0"/>
          <w:numId w:val="9"/>
        </w:numPr>
        <w:jc w:val="both"/>
        <w:rPr>
          <w:rFonts w:ascii="Tahoma" w:hAnsi="Tahoma" w:cs="Tahoma"/>
          <w:sz w:val="21"/>
          <w:szCs w:val="21"/>
          <w:lang w:val="en-IN"/>
        </w:rPr>
      </w:pPr>
      <w:r w:rsidRPr="0070677F">
        <w:rPr>
          <w:rFonts w:ascii="Tahoma" w:hAnsi="Tahoma" w:cs="Tahoma"/>
          <w:sz w:val="21"/>
          <w:szCs w:val="21"/>
          <w:lang w:val="en-IN"/>
        </w:rPr>
        <w:t>The contractor shall ensure safe transportation and release of the animals.</w:t>
      </w:r>
    </w:p>
    <w:p w14:paraId="52858981" w14:textId="57B3EEBF" w:rsidR="00CC32B4" w:rsidRPr="0070677F" w:rsidRDefault="00CC32B4" w:rsidP="00D17480">
      <w:pPr>
        <w:numPr>
          <w:ilvl w:val="0"/>
          <w:numId w:val="9"/>
        </w:numPr>
        <w:jc w:val="both"/>
        <w:rPr>
          <w:rFonts w:ascii="Tahoma" w:hAnsi="Tahoma" w:cs="Tahoma"/>
          <w:sz w:val="21"/>
          <w:szCs w:val="21"/>
          <w:lang w:val="en-IN"/>
        </w:rPr>
      </w:pPr>
      <w:r>
        <w:rPr>
          <w:rFonts w:ascii="Tahoma" w:hAnsi="Tahoma" w:cs="Tahoma"/>
          <w:sz w:val="21"/>
          <w:szCs w:val="21"/>
          <w:lang w:val="en-IN"/>
        </w:rPr>
        <w:t>Institute authorities can verify the records as and when required.</w:t>
      </w:r>
    </w:p>
    <w:p w14:paraId="2C73B55D" w14:textId="77777777" w:rsidR="0070677F" w:rsidRDefault="0070677F" w:rsidP="00CC32B4">
      <w:pPr>
        <w:jc w:val="both"/>
        <w:rPr>
          <w:rFonts w:ascii="Tahoma" w:hAnsi="Tahoma" w:cs="Tahoma"/>
          <w:sz w:val="21"/>
          <w:szCs w:val="21"/>
          <w:lang w:val="en-IN"/>
        </w:rPr>
      </w:pPr>
    </w:p>
    <w:p w14:paraId="755EB2F4" w14:textId="68DED9D7"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6. Deployment and Response Time</w:t>
      </w:r>
    </w:p>
    <w:p w14:paraId="4D043A2B" w14:textId="77777777" w:rsidR="0070677F" w:rsidRPr="0070677F" w:rsidRDefault="0070677F" w:rsidP="00D17480">
      <w:pPr>
        <w:numPr>
          <w:ilvl w:val="0"/>
          <w:numId w:val="10"/>
        </w:numPr>
        <w:jc w:val="both"/>
        <w:rPr>
          <w:rFonts w:ascii="Tahoma" w:hAnsi="Tahoma" w:cs="Tahoma"/>
          <w:sz w:val="21"/>
          <w:szCs w:val="21"/>
          <w:lang w:val="en-IN"/>
        </w:rPr>
      </w:pPr>
      <w:r w:rsidRPr="0070677F">
        <w:rPr>
          <w:rFonts w:ascii="Tahoma" w:hAnsi="Tahoma" w:cs="Tahoma"/>
          <w:sz w:val="21"/>
          <w:szCs w:val="21"/>
          <w:lang w:val="en-IN"/>
        </w:rPr>
        <w:t>The contractor shall respond to complaints within 24 hours or within the time specified by the Institute.</w:t>
      </w:r>
    </w:p>
    <w:p w14:paraId="36386375" w14:textId="77777777" w:rsidR="0070677F" w:rsidRPr="0070677F" w:rsidRDefault="0070677F" w:rsidP="00D17480">
      <w:pPr>
        <w:numPr>
          <w:ilvl w:val="0"/>
          <w:numId w:val="10"/>
        </w:numPr>
        <w:jc w:val="both"/>
        <w:rPr>
          <w:rFonts w:ascii="Tahoma" w:hAnsi="Tahoma" w:cs="Tahoma"/>
          <w:sz w:val="21"/>
          <w:szCs w:val="21"/>
          <w:lang w:val="en-IN"/>
        </w:rPr>
      </w:pPr>
      <w:r w:rsidRPr="0070677F">
        <w:rPr>
          <w:rFonts w:ascii="Tahoma" w:hAnsi="Tahoma" w:cs="Tahoma"/>
          <w:sz w:val="21"/>
          <w:szCs w:val="21"/>
          <w:lang w:val="en-IN"/>
        </w:rPr>
        <w:t>In emergency situations, the contractor shall attend immediately upon receipt of information.</w:t>
      </w:r>
    </w:p>
    <w:p w14:paraId="2C4C3F32" w14:textId="77777777" w:rsidR="0070677F" w:rsidRPr="0070677F" w:rsidRDefault="0070677F" w:rsidP="00D17480">
      <w:pPr>
        <w:numPr>
          <w:ilvl w:val="0"/>
          <w:numId w:val="10"/>
        </w:numPr>
        <w:jc w:val="both"/>
        <w:rPr>
          <w:rFonts w:ascii="Tahoma" w:hAnsi="Tahoma" w:cs="Tahoma"/>
          <w:sz w:val="21"/>
          <w:szCs w:val="21"/>
          <w:lang w:val="en-IN"/>
        </w:rPr>
      </w:pPr>
      <w:r w:rsidRPr="0070677F">
        <w:rPr>
          <w:rFonts w:ascii="Tahoma" w:hAnsi="Tahoma" w:cs="Tahoma"/>
          <w:sz w:val="21"/>
          <w:szCs w:val="21"/>
          <w:lang w:val="en-IN"/>
        </w:rPr>
        <w:t>The contractor shall maintain adequate manpower throughout the contract period.</w:t>
      </w:r>
    </w:p>
    <w:p w14:paraId="63D790BF" w14:textId="77777777" w:rsidR="00840A82" w:rsidRDefault="00840A82" w:rsidP="00CC32B4">
      <w:pPr>
        <w:jc w:val="both"/>
        <w:rPr>
          <w:rFonts w:ascii="Tahoma" w:hAnsi="Tahoma" w:cs="Tahoma"/>
          <w:sz w:val="21"/>
          <w:szCs w:val="21"/>
          <w:lang w:val="en-IN"/>
        </w:rPr>
      </w:pPr>
    </w:p>
    <w:p w14:paraId="3D3D7D20" w14:textId="38C7CB85"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lastRenderedPageBreak/>
        <w:t>7</w:t>
      </w:r>
      <w:r w:rsidR="0070677F" w:rsidRPr="0070677F">
        <w:rPr>
          <w:rFonts w:ascii="Tahoma" w:hAnsi="Tahoma" w:cs="Tahoma"/>
          <w:sz w:val="21"/>
          <w:szCs w:val="21"/>
          <w:lang w:val="en-IN"/>
        </w:rPr>
        <w:t>. Safety Requirements</w:t>
      </w:r>
    </w:p>
    <w:p w14:paraId="7AF6058B" w14:textId="77777777" w:rsidR="0070677F" w:rsidRPr="0070677F" w:rsidRDefault="0070677F" w:rsidP="00D17480">
      <w:pPr>
        <w:numPr>
          <w:ilvl w:val="0"/>
          <w:numId w:val="11"/>
        </w:numPr>
        <w:jc w:val="both"/>
        <w:rPr>
          <w:rFonts w:ascii="Tahoma" w:hAnsi="Tahoma" w:cs="Tahoma"/>
          <w:sz w:val="21"/>
          <w:szCs w:val="21"/>
          <w:lang w:val="en-IN"/>
        </w:rPr>
      </w:pPr>
      <w:r w:rsidRPr="0070677F">
        <w:rPr>
          <w:rFonts w:ascii="Tahoma" w:hAnsi="Tahoma" w:cs="Tahoma"/>
          <w:sz w:val="21"/>
          <w:szCs w:val="21"/>
          <w:lang w:val="en-IN"/>
        </w:rPr>
        <w:t>The contractor shall provide PPE and safety equipment to its personnel.</w:t>
      </w:r>
    </w:p>
    <w:p w14:paraId="4B3FAC4B" w14:textId="77777777" w:rsidR="0070677F" w:rsidRPr="0070677F" w:rsidRDefault="0070677F" w:rsidP="00D17480">
      <w:pPr>
        <w:numPr>
          <w:ilvl w:val="0"/>
          <w:numId w:val="11"/>
        </w:numPr>
        <w:jc w:val="both"/>
        <w:rPr>
          <w:rFonts w:ascii="Tahoma" w:hAnsi="Tahoma" w:cs="Tahoma"/>
          <w:sz w:val="21"/>
          <w:szCs w:val="21"/>
          <w:lang w:val="en-IN"/>
        </w:rPr>
      </w:pPr>
      <w:r w:rsidRPr="0070677F">
        <w:rPr>
          <w:rFonts w:ascii="Tahoma" w:hAnsi="Tahoma" w:cs="Tahoma"/>
          <w:sz w:val="21"/>
          <w:szCs w:val="21"/>
          <w:lang w:val="en-IN"/>
        </w:rPr>
        <w:t>The contractor shall ensure that all deployed personnel are medically fit.</w:t>
      </w:r>
    </w:p>
    <w:p w14:paraId="64C18A64" w14:textId="77777777" w:rsidR="0070677F" w:rsidRPr="0070677F" w:rsidRDefault="0070677F" w:rsidP="00D17480">
      <w:pPr>
        <w:numPr>
          <w:ilvl w:val="0"/>
          <w:numId w:val="11"/>
        </w:numPr>
        <w:jc w:val="both"/>
        <w:rPr>
          <w:rFonts w:ascii="Tahoma" w:hAnsi="Tahoma" w:cs="Tahoma"/>
          <w:sz w:val="21"/>
          <w:szCs w:val="21"/>
          <w:lang w:val="en-IN"/>
        </w:rPr>
      </w:pPr>
      <w:r w:rsidRPr="0070677F">
        <w:rPr>
          <w:rFonts w:ascii="Tahoma" w:hAnsi="Tahoma" w:cs="Tahoma"/>
          <w:sz w:val="21"/>
          <w:szCs w:val="21"/>
          <w:lang w:val="en-IN"/>
        </w:rPr>
        <w:t>The contractor shall be solely responsible for any accident, injury, illness, or death of its personnel.</w:t>
      </w:r>
    </w:p>
    <w:p w14:paraId="634A4BD8" w14:textId="77777777" w:rsidR="0070677F" w:rsidRDefault="0070677F" w:rsidP="00CC32B4">
      <w:pPr>
        <w:jc w:val="both"/>
        <w:rPr>
          <w:rFonts w:ascii="Tahoma" w:hAnsi="Tahoma" w:cs="Tahoma"/>
          <w:sz w:val="21"/>
          <w:szCs w:val="21"/>
          <w:lang w:val="en-IN"/>
        </w:rPr>
      </w:pPr>
    </w:p>
    <w:p w14:paraId="6FE713AA" w14:textId="3CC58032"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t>8</w:t>
      </w:r>
      <w:r w:rsidR="0070677F" w:rsidRPr="0070677F">
        <w:rPr>
          <w:rFonts w:ascii="Tahoma" w:hAnsi="Tahoma" w:cs="Tahoma"/>
          <w:sz w:val="21"/>
          <w:szCs w:val="21"/>
          <w:lang w:val="en-IN"/>
        </w:rPr>
        <w:t>. Institute's Responsibilities</w:t>
      </w:r>
    </w:p>
    <w:p w14:paraId="0EEA4BD5" w14:textId="77777777" w:rsidR="0070677F" w:rsidRPr="0070677F" w:rsidRDefault="0070677F" w:rsidP="00D17480">
      <w:pPr>
        <w:numPr>
          <w:ilvl w:val="0"/>
          <w:numId w:val="12"/>
        </w:numPr>
        <w:jc w:val="both"/>
        <w:rPr>
          <w:rFonts w:ascii="Tahoma" w:hAnsi="Tahoma" w:cs="Tahoma"/>
          <w:sz w:val="21"/>
          <w:szCs w:val="21"/>
          <w:lang w:val="en-IN"/>
        </w:rPr>
      </w:pPr>
      <w:r w:rsidRPr="0070677F">
        <w:rPr>
          <w:rFonts w:ascii="Tahoma" w:hAnsi="Tahoma" w:cs="Tahoma"/>
          <w:sz w:val="21"/>
          <w:szCs w:val="21"/>
          <w:lang w:val="en-IN"/>
        </w:rPr>
        <w:t>The Institute shall provide access to the affected areas.</w:t>
      </w:r>
    </w:p>
    <w:p w14:paraId="4D6BF395" w14:textId="77777777" w:rsidR="0070677F" w:rsidRPr="0070677F" w:rsidRDefault="0070677F" w:rsidP="00D17480">
      <w:pPr>
        <w:numPr>
          <w:ilvl w:val="0"/>
          <w:numId w:val="12"/>
        </w:numPr>
        <w:jc w:val="both"/>
        <w:rPr>
          <w:rFonts w:ascii="Tahoma" w:hAnsi="Tahoma" w:cs="Tahoma"/>
          <w:sz w:val="21"/>
          <w:szCs w:val="21"/>
          <w:lang w:val="en-IN"/>
        </w:rPr>
      </w:pPr>
      <w:r w:rsidRPr="0070677F">
        <w:rPr>
          <w:rFonts w:ascii="Tahoma" w:hAnsi="Tahoma" w:cs="Tahoma"/>
          <w:sz w:val="21"/>
          <w:szCs w:val="21"/>
          <w:lang w:val="en-IN"/>
        </w:rPr>
        <w:t>The Institute may nominate an authorized representative for coordination.</w:t>
      </w:r>
    </w:p>
    <w:p w14:paraId="416C86BA" w14:textId="77777777" w:rsidR="0070677F" w:rsidRPr="0070677F" w:rsidRDefault="0070677F" w:rsidP="00D17480">
      <w:pPr>
        <w:numPr>
          <w:ilvl w:val="0"/>
          <w:numId w:val="12"/>
        </w:numPr>
        <w:jc w:val="both"/>
        <w:rPr>
          <w:rFonts w:ascii="Tahoma" w:hAnsi="Tahoma" w:cs="Tahoma"/>
          <w:sz w:val="21"/>
          <w:szCs w:val="21"/>
          <w:lang w:val="en-IN"/>
        </w:rPr>
      </w:pPr>
      <w:r w:rsidRPr="0070677F">
        <w:rPr>
          <w:rFonts w:ascii="Tahoma" w:hAnsi="Tahoma" w:cs="Tahoma"/>
          <w:sz w:val="21"/>
          <w:szCs w:val="21"/>
          <w:lang w:val="en-IN"/>
        </w:rPr>
        <w:t>The Institute shall not be responsible for arranging manpower, equipment, or transportation.</w:t>
      </w:r>
    </w:p>
    <w:p w14:paraId="79EDA54B" w14:textId="77777777" w:rsidR="0070677F" w:rsidRDefault="0070677F" w:rsidP="00CC32B4">
      <w:pPr>
        <w:jc w:val="both"/>
        <w:rPr>
          <w:rFonts w:ascii="Tahoma" w:hAnsi="Tahoma" w:cs="Tahoma"/>
          <w:sz w:val="21"/>
          <w:szCs w:val="21"/>
          <w:lang w:val="en-IN"/>
        </w:rPr>
      </w:pPr>
    </w:p>
    <w:p w14:paraId="484420A7" w14:textId="1579573E" w:rsidR="00CC32B4" w:rsidRPr="0070677F" w:rsidRDefault="00CC32B4" w:rsidP="00CC32B4">
      <w:pPr>
        <w:jc w:val="both"/>
        <w:rPr>
          <w:rFonts w:ascii="Tahoma" w:hAnsi="Tahoma" w:cs="Tahoma"/>
          <w:sz w:val="21"/>
          <w:szCs w:val="21"/>
          <w:lang w:val="en-IN"/>
        </w:rPr>
      </w:pPr>
      <w:r>
        <w:rPr>
          <w:rFonts w:ascii="Tahoma" w:hAnsi="Tahoma" w:cs="Tahoma"/>
          <w:sz w:val="21"/>
          <w:szCs w:val="21"/>
          <w:lang w:val="en-IN"/>
        </w:rPr>
        <w:t>9</w:t>
      </w:r>
      <w:r w:rsidR="0070677F" w:rsidRPr="0070677F">
        <w:rPr>
          <w:rFonts w:ascii="Tahoma" w:hAnsi="Tahoma" w:cs="Tahoma"/>
          <w:sz w:val="21"/>
          <w:szCs w:val="21"/>
          <w:lang w:val="en-IN"/>
        </w:rPr>
        <w:t>. Payment Terms</w:t>
      </w:r>
    </w:p>
    <w:p w14:paraId="7A8F83AD" w14:textId="48982258" w:rsidR="0070677F" w:rsidRPr="0070677F" w:rsidRDefault="0070677F" w:rsidP="00D17480">
      <w:pPr>
        <w:numPr>
          <w:ilvl w:val="0"/>
          <w:numId w:val="13"/>
        </w:numPr>
        <w:jc w:val="both"/>
        <w:rPr>
          <w:rFonts w:ascii="Tahoma" w:hAnsi="Tahoma" w:cs="Tahoma"/>
          <w:sz w:val="21"/>
          <w:szCs w:val="21"/>
          <w:lang w:val="en-IN"/>
        </w:rPr>
      </w:pPr>
      <w:r w:rsidRPr="0070677F">
        <w:rPr>
          <w:rFonts w:ascii="Tahoma" w:hAnsi="Tahoma" w:cs="Tahoma"/>
          <w:sz w:val="21"/>
          <w:szCs w:val="21"/>
          <w:lang w:val="en-IN"/>
        </w:rPr>
        <w:t xml:space="preserve">Payment shall be made </w:t>
      </w:r>
      <w:r>
        <w:rPr>
          <w:rFonts w:ascii="Tahoma" w:hAnsi="Tahoma" w:cs="Tahoma"/>
          <w:sz w:val="21"/>
          <w:szCs w:val="21"/>
          <w:lang w:val="en-IN"/>
        </w:rPr>
        <w:t xml:space="preserve">monthly </w:t>
      </w:r>
      <w:r w:rsidRPr="0070677F">
        <w:rPr>
          <w:rFonts w:ascii="Tahoma" w:hAnsi="Tahoma" w:cs="Tahoma"/>
          <w:sz w:val="21"/>
          <w:szCs w:val="21"/>
          <w:lang w:val="en-IN"/>
        </w:rPr>
        <w:t xml:space="preserve">based on </w:t>
      </w:r>
      <w:r>
        <w:rPr>
          <w:rFonts w:ascii="Tahoma" w:hAnsi="Tahoma" w:cs="Tahoma"/>
          <w:sz w:val="21"/>
          <w:szCs w:val="21"/>
          <w:lang w:val="en-IN"/>
        </w:rPr>
        <w:t xml:space="preserve">detail provided for </w:t>
      </w:r>
      <w:r w:rsidRPr="0070677F">
        <w:rPr>
          <w:rFonts w:ascii="Tahoma" w:hAnsi="Tahoma" w:cs="Tahoma"/>
          <w:sz w:val="21"/>
          <w:szCs w:val="21"/>
          <w:lang w:val="en-IN"/>
        </w:rPr>
        <w:t>work executed and certified by the authorized Institute representative.</w:t>
      </w:r>
    </w:p>
    <w:p w14:paraId="6EBB84A6" w14:textId="77777777" w:rsidR="0070677F" w:rsidRPr="0070677F" w:rsidRDefault="0070677F" w:rsidP="00D17480">
      <w:pPr>
        <w:numPr>
          <w:ilvl w:val="0"/>
          <w:numId w:val="13"/>
        </w:numPr>
        <w:jc w:val="both"/>
        <w:rPr>
          <w:rFonts w:ascii="Tahoma" w:hAnsi="Tahoma" w:cs="Tahoma"/>
          <w:sz w:val="21"/>
          <w:szCs w:val="21"/>
          <w:lang w:val="en-IN"/>
        </w:rPr>
      </w:pPr>
      <w:r w:rsidRPr="0070677F">
        <w:rPr>
          <w:rFonts w:ascii="Tahoma" w:hAnsi="Tahoma" w:cs="Tahoma"/>
          <w:sz w:val="21"/>
          <w:szCs w:val="21"/>
          <w:lang w:val="en-IN"/>
        </w:rPr>
        <w:t>The contractor shall submit bills along with supporting records and reports.</w:t>
      </w:r>
    </w:p>
    <w:p w14:paraId="2ADCB770" w14:textId="77777777" w:rsidR="0070677F" w:rsidRPr="0070677F" w:rsidRDefault="0070677F" w:rsidP="00D17480">
      <w:pPr>
        <w:numPr>
          <w:ilvl w:val="0"/>
          <w:numId w:val="13"/>
        </w:numPr>
        <w:jc w:val="both"/>
        <w:rPr>
          <w:rFonts w:ascii="Tahoma" w:hAnsi="Tahoma" w:cs="Tahoma"/>
          <w:sz w:val="21"/>
          <w:szCs w:val="21"/>
          <w:lang w:val="en-IN"/>
        </w:rPr>
      </w:pPr>
      <w:r w:rsidRPr="0070677F">
        <w:rPr>
          <w:rFonts w:ascii="Tahoma" w:hAnsi="Tahoma" w:cs="Tahoma"/>
          <w:sz w:val="21"/>
          <w:szCs w:val="21"/>
          <w:lang w:val="en-IN"/>
        </w:rPr>
        <w:t>Taxes shall be deducted as applicable under prevailing laws.</w:t>
      </w:r>
    </w:p>
    <w:p w14:paraId="5214A98C" w14:textId="77777777" w:rsidR="0070677F" w:rsidRDefault="0070677F" w:rsidP="00CC32B4">
      <w:pPr>
        <w:jc w:val="both"/>
        <w:rPr>
          <w:rFonts w:ascii="Tahoma" w:hAnsi="Tahoma" w:cs="Tahoma"/>
          <w:sz w:val="21"/>
          <w:szCs w:val="21"/>
          <w:lang w:val="en-IN"/>
        </w:rPr>
      </w:pPr>
    </w:p>
    <w:p w14:paraId="70E9BFAD" w14:textId="460EA396"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1</w:t>
      </w:r>
      <w:r w:rsidR="00CC32B4">
        <w:rPr>
          <w:rFonts w:ascii="Tahoma" w:hAnsi="Tahoma" w:cs="Tahoma"/>
          <w:sz w:val="21"/>
          <w:szCs w:val="21"/>
          <w:lang w:val="en-IN"/>
        </w:rPr>
        <w:t>0</w:t>
      </w:r>
      <w:r w:rsidRPr="0070677F">
        <w:rPr>
          <w:rFonts w:ascii="Tahoma" w:hAnsi="Tahoma" w:cs="Tahoma"/>
          <w:sz w:val="21"/>
          <w:szCs w:val="21"/>
          <w:lang w:val="en-IN"/>
        </w:rPr>
        <w:t>. Penalty Clause</w:t>
      </w:r>
    </w:p>
    <w:p w14:paraId="79697A5C" w14:textId="1A9C16FE" w:rsidR="0070677F" w:rsidRPr="00CC32B4" w:rsidRDefault="0070677F" w:rsidP="00D17480">
      <w:pPr>
        <w:numPr>
          <w:ilvl w:val="0"/>
          <w:numId w:val="14"/>
        </w:numPr>
        <w:jc w:val="both"/>
        <w:rPr>
          <w:rFonts w:ascii="Tahoma" w:hAnsi="Tahoma" w:cs="Tahoma"/>
          <w:sz w:val="21"/>
          <w:szCs w:val="21"/>
          <w:lang w:val="en-IN"/>
        </w:rPr>
      </w:pPr>
      <w:r w:rsidRPr="00CC32B4">
        <w:rPr>
          <w:rFonts w:ascii="Tahoma" w:hAnsi="Tahoma" w:cs="Tahoma"/>
          <w:sz w:val="21"/>
          <w:szCs w:val="21"/>
          <w:lang w:val="en-IN"/>
        </w:rPr>
        <w:t xml:space="preserve">Failure to attend </w:t>
      </w:r>
      <w:r w:rsidR="002C6A15">
        <w:rPr>
          <w:rFonts w:ascii="Tahoma" w:hAnsi="Tahoma" w:cs="Tahoma"/>
          <w:sz w:val="21"/>
          <w:szCs w:val="21"/>
          <w:lang w:val="en-IN"/>
        </w:rPr>
        <w:t xml:space="preserve">to </w:t>
      </w:r>
      <w:r w:rsidRPr="00CC32B4">
        <w:rPr>
          <w:rFonts w:ascii="Tahoma" w:hAnsi="Tahoma" w:cs="Tahoma"/>
          <w:sz w:val="21"/>
          <w:szCs w:val="21"/>
          <w:lang w:val="en-IN"/>
        </w:rPr>
        <w:t xml:space="preserve">complaints within the stipulated time may attract a </w:t>
      </w:r>
      <w:r w:rsidR="00CC32B4" w:rsidRPr="00CC32B4">
        <w:rPr>
          <w:rFonts w:ascii="Tahoma" w:hAnsi="Tahoma" w:cs="Tahoma"/>
          <w:sz w:val="21"/>
          <w:szCs w:val="21"/>
          <w:lang w:val="en-IN"/>
        </w:rPr>
        <w:t>penalty of 1% per week (maximum 5% of the total value of the order) as certified by the appropriate authority of the institute</w:t>
      </w:r>
      <w:r w:rsidR="00CC32B4">
        <w:t>.</w:t>
      </w:r>
      <w:r w:rsidR="002C6A15">
        <w:t xml:space="preserve"> </w:t>
      </w:r>
      <w:r w:rsidRPr="00CC32B4">
        <w:rPr>
          <w:rFonts w:ascii="Tahoma" w:hAnsi="Tahoma" w:cs="Tahoma"/>
          <w:sz w:val="21"/>
          <w:szCs w:val="21"/>
          <w:lang w:val="en-IN"/>
        </w:rPr>
        <w:t>Submission of false information or records may lead to termination of the contract.</w:t>
      </w:r>
    </w:p>
    <w:p w14:paraId="5E8822BE" w14:textId="5A1781E5" w:rsidR="0070677F" w:rsidRPr="0070677F" w:rsidRDefault="0070677F" w:rsidP="00D17480">
      <w:pPr>
        <w:numPr>
          <w:ilvl w:val="0"/>
          <w:numId w:val="14"/>
        </w:numPr>
        <w:jc w:val="both"/>
        <w:rPr>
          <w:rFonts w:ascii="Tahoma" w:hAnsi="Tahoma" w:cs="Tahoma"/>
          <w:sz w:val="21"/>
          <w:szCs w:val="21"/>
          <w:lang w:val="en-IN"/>
        </w:rPr>
      </w:pPr>
      <w:r w:rsidRPr="0070677F">
        <w:rPr>
          <w:rFonts w:ascii="Tahoma" w:hAnsi="Tahoma" w:cs="Tahoma"/>
          <w:sz w:val="21"/>
          <w:szCs w:val="21"/>
          <w:lang w:val="en-IN"/>
        </w:rPr>
        <w:t>Repeated complaints regarding poor service may result in termination of the contract.</w:t>
      </w:r>
    </w:p>
    <w:p w14:paraId="003325FD" w14:textId="77777777" w:rsidR="0070677F" w:rsidRDefault="0070677F" w:rsidP="00CC32B4">
      <w:pPr>
        <w:jc w:val="both"/>
        <w:rPr>
          <w:rFonts w:ascii="Tahoma" w:hAnsi="Tahoma" w:cs="Tahoma"/>
          <w:sz w:val="21"/>
          <w:szCs w:val="21"/>
          <w:lang w:val="en-IN"/>
        </w:rPr>
      </w:pPr>
    </w:p>
    <w:p w14:paraId="27A9AEAA" w14:textId="753E0AEE"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1</w:t>
      </w:r>
      <w:r w:rsidR="00CC32B4">
        <w:rPr>
          <w:rFonts w:ascii="Tahoma" w:hAnsi="Tahoma" w:cs="Tahoma"/>
          <w:sz w:val="21"/>
          <w:szCs w:val="21"/>
          <w:lang w:val="en-IN"/>
        </w:rPr>
        <w:t>1</w:t>
      </w:r>
      <w:r w:rsidRPr="0070677F">
        <w:rPr>
          <w:rFonts w:ascii="Tahoma" w:hAnsi="Tahoma" w:cs="Tahoma"/>
          <w:sz w:val="21"/>
          <w:szCs w:val="21"/>
          <w:lang w:val="en-IN"/>
        </w:rPr>
        <w:t>. Blacklisting</w:t>
      </w:r>
    </w:p>
    <w:p w14:paraId="339E68DB" w14:textId="77777777" w:rsidR="0070677F" w:rsidRPr="0070677F" w:rsidRDefault="0070677F" w:rsidP="00D17480">
      <w:pPr>
        <w:numPr>
          <w:ilvl w:val="0"/>
          <w:numId w:val="15"/>
        </w:numPr>
        <w:jc w:val="both"/>
        <w:rPr>
          <w:rFonts w:ascii="Tahoma" w:hAnsi="Tahoma" w:cs="Tahoma"/>
          <w:sz w:val="21"/>
          <w:szCs w:val="21"/>
          <w:lang w:val="en-IN"/>
        </w:rPr>
      </w:pPr>
      <w:r w:rsidRPr="0070677F">
        <w:rPr>
          <w:rFonts w:ascii="Tahoma" w:hAnsi="Tahoma" w:cs="Tahoma"/>
          <w:sz w:val="21"/>
          <w:szCs w:val="21"/>
          <w:lang w:val="en-IN"/>
        </w:rPr>
        <w:t>The contractor may be blacklisted for:</w:t>
      </w:r>
    </w:p>
    <w:p w14:paraId="5F295CC5" w14:textId="77777777" w:rsidR="0070677F" w:rsidRPr="0070677F" w:rsidRDefault="0070677F" w:rsidP="00D17480">
      <w:pPr>
        <w:numPr>
          <w:ilvl w:val="1"/>
          <w:numId w:val="15"/>
        </w:numPr>
        <w:jc w:val="both"/>
        <w:rPr>
          <w:rFonts w:ascii="Tahoma" w:hAnsi="Tahoma" w:cs="Tahoma"/>
          <w:sz w:val="21"/>
          <w:szCs w:val="21"/>
          <w:lang w:val="en-IN"/>
        </w:rPr>
      </w:pPr>
      <w:r w:rsidRPr="0070677F">
        <w:rPr>
          <w:rFonts w:ascii="Tahoma" w:hAnsi="Tahoma" w:cs="Tahoma"/>
          <w:sz w:val="21"/>
          <w:szCs w:val="21"/>
          <w:lang w:val="en-IN"/>
        </w:rPr>
        <w:t>Submission of false documents.</w:t>
      </w:r>
    </w:p>
    <w:p w14:paraId="50D8C8C8" w14:textId="77777777" w:rsidR="0070677F" w:rsidRPr="0070677F" w:rsidRDefault="0070677F" w:rsidP="00D17480">
      <w:pPr>
        <w:numPr>
          <w:ilvl w:val="1"/>
          <w:numId w:val="15"/>
        </w:numPr>
        <w:jc w:val="both"/>
        <w:rPr>
          <w:rFonts w:ascii="Tahoma" w:hAnsi="Tahoma" w:cs="Tahoma"/>
          <w:sz w:val="21"/>
          <w:szCs w:val="21"/>
          <w:lang w:val="en-IN"/>
        </w:rPr>
      </w:pPr>
      <w:r w:rsidRPr="0070677F">
        <w:rPr>
          <w:rFonts w:ascii="Tahoma" w:hAnsi="Tahoma" w:cs="Tahoma"/>
          <w:sz w:val="21"/>
          <w:szCs w:val="21"/>
          <w:lang w:val="en-IN"/>
        </w:rPr>
        <w:t>Violation of statutory provisions.</w:t>
      </w:r>
    </w:p>
    <w:p w14:paraId="279B8AFB" w14:textId="77777777" w:rsidR="0070677F" w:rsidRPr="0070677F" w:rsidRDefault="0070677F" w:rsidP="00D17480">
      <w:pPr>
        <w:numPr>
          <w:ilvl w:val="1"/>
          <w:numId w:val="15"/>
        </w:numPr>
        <w:jc w:val="both"/>
        <w:rPr>
          <w:rFonts w:ascii="Tahoma" w:hAnsi="Tahoma" w:cs="Tahoma"/>
          <w:sz w:val="21"/>
          <w:szCs w:val="21"/>
          <w:lang w:val="en-IN"/>
        </w:rPr>
      </w:pPr>
      <w:r w:rsidRPr="0070677F">
        <w:rPr>
          <w:rFonts w:ascii="Tahoma" w:hAnsi="Tahoma" w:cs="Tahoma"/>
          <w:sz w:val="21"/>
          <w:szCs w:val="21"/>
          <w:lang w:val="en-IN"/>
        </w:rPr>
        <w:t>Animal cruelty.</w:t>
      </w:r>
    </w:p>
    <w:p w14:paraId="152F8F5C" w14:textId="77777777" w:rsidR="0070677F" w:rsidRPr="0070677F" w:rsidRDefault="0070677F" w:rsidP="00D17480">
      <w:pPr>
        <w:numPr>
          <w:ilvl w:val="1"/>
          <w:numId w:val="15"/>
        </w:numPr>
        <w:jc w:val="both"/>
        <w:rPr>
          <w:rFonts w:ascii="Tahoma" w:hAnsi="Tahoma" w:cs="Tahoma"/>
          <w:sz w:val="21"/>
          <w:szCs w:val="21"/>
          <w:lang w:val="en-IN"/>
        </w:rPr>
      </w:pPr>
      <w:r w:rsidRPr="0070677F">
        <w:rPr>
          <w:rFonts w:ascii="Tahoma" w:hAnsi="Tahoma" w:cs="Tahoma"/>
          <w:sz w:val="21"/>
          <w:szCs w:val="21"/>
          <w:lang w:val="en-IN"/>
        </w:rPr>
        <w:t>Abandonment of work.</w:t>
      </w:r>
    </w:p>
    <w:p w14:paraId="5C9B7D88" w14:textId="77777777" w:rsidR="0070677F" w:rsidRPr="0070677F" w:rsidRDefault="0070677F" w:rsidP="00D17480">
      <w:pPr>
        <w:numPr>
          <w:ilvl w:val="1"/>
          <w:numId w:val="15"/>
        </w:numPr>
        <w:jc w:val="both"/>
        <w:rPr>
          <w:rFonts w:ascii="Tahoma" w:hAnsi="Tahoma" w:cs="Tahoma"/>
          <w:sz w:val="21"/>
          <w:szCs w:val="21"/>
          <w:lang w:val="en-IN"/>
        </w:rPr>
      </w:pPr>
      <w:r w:rsidRPr="0070677F">
        <w:rPr>
          <w:rFonts w:ascii="Tahoma" w:hAnsi="Tahoma" w:cs="Tahoma"/>
          <w:sz w:val="21"/>
          <w:szCs w:val="21"/>
          <w:lang w:val="en-IN"/>
        </w:rPr>
        <w:t>Repeated unsatisfactory performance.</w:t>
      </w:r>
    </w:p>
    <w:p w14:paraId="606211FF" w14:textId="77777777" w:rsidR="0070677F" w:rsidRDefault="0070677F" w:rsidP="00CC32B4">
      <w:pPr>
        <w:jc w:val="both"/>
        <w:rPr>
          <w:rFonts w:ascii="Tahoma" w:hAnsi="Tahoma" w:cs="Tahoma"/>
          <w:sz w:val="21"/>
          <w:szCs w:val="21"/>
          <w:lang w:val="en-IN"/>
        </w:rPr>
      </w:pPr>
    </w:p>
    <w:p w14:paraId="542BC4B0" w14:textId="1AC147D0"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1</w:t>
      </w:r>
      <w:r w:rsidR="00CC32B4">
        <w:rPr>
          <w:rFonts w:ascii="Tahoma" w:hAnsi="Tahoma" w:cs="Tahoma"/>
          <w:sz w:val="21"/>
          <w:szCs w:val="21"/>
          <w:lang w:val="en-IN"/>
        </w:rPr>
        <w:t>2</w:t>
      </w:r>
      <w:r w:rsidRPr="0070677F">
        <w:rPr>
          <w:rFonts w:ascii="Tahoma" w:hAnsi="Tahoma" w:cs="Tahoma"/>
          <w:sz w:val="21"/>
          <w:szCs w:val="21"/>
          <w:lang w:val="en-IN"/>
        </w:rPr>
        <w:t>. Insurance and Liability</w:t>
      </w:r>
    </w:p>
    <w:p w14:paraId="2E257E90" w14:textId="77777777" w:rsidR="0070677F" w:rsidRPr="0070677F" w:rsidRDefault="0070677F" w:rsidP="00D17480">
      <w:pPr>
        <w:numPr>
          <w:ilvl w:val="0"/>
          <w:numId w:val="16"/>
        </w:numPr>
        <w:jc w:val="both"/>
        <w:rPr>
          <w:rFonts w:ascii="Tahoma" w:hAnsi="Tahoma" w:cs="Tahoma"/>
          <w:sz w:val="21"/>
          <w:szCs w:val="21"/>
          <w:lang w:val="en-IN"/>
        </w:rPr>
      </w:pPr>
      <w:r w:rsidRPr="0070677F">
        <w:rPr>
          <w:rFonts w:ascii="Tahoma" w:hAnsi="Tahoma" w:cs="Tahoma"/>
          <w:sz w:val="21"/>
          <w:szCs w:val="21"/>
          <w:lang w:val="en-IN"/>
        </w:rPr>
        <w:t>The contractor shall obtain all necessary insurance coverage for its personnel and equipment.</w:t>
      </w:r>
    </w:p>
    <w:p w14:paraId="6F751FFE" w14:textId="77777777" w:rsidR="0070677F" w:rsidRPr="0070677F" w:rsidRDefault="0070677F" w:rsidP="00D17480">
      <w:pPr>
        <w:numPr>
          <w:ilvl w:val="0"/>
          <w:numId w:val="16"/>
        </w:numPr>
        <w:jc w:val="both"/>
        <w:rPr>
          <w:rFonts w:ascii="Tahoma" w:hAnsi="Tahoma" w:cs="Tahoma"/>
          <w:sz w:val="21"/>
          <w:szCs w:val="21"/>
          <w:lang w:val="en-IN"/>
        </w:rPr>
      </w:pPr>
      <w:r w:rsidRPr="0070677F">
        <w:rPr>
          <w:rFonts w:ascii="Tahoma" w:hAnsi="Tahoma" w:cs="Tahoma"/>
          <w:sz w:val="21"/>
          <w:szCs w:val="21"/>
          <w:lang w:val="en-IN"/>
        </w:rPr>
        <w:t>The Institute shall not be liable for any injury, loss, damage, or compensation arising out of execution of the work.</w:t>
      </w:r>
    </w:p>
    <w:p w14:paraId="7B5950A0" w14:textId="77777777" w:rsidR="0070677F" w:rsidRPr="0070677F" w:rsidRDefault="0070677F" w:rsidP="00D17480">
      <w:pPr>
        <w:numPr>
          <w:ilvl w:val="0"/>
          <w:numId w:val="16"/>
        </w:numPr>
        <w:jc w:val="both"/>
        <w:rPr>
          <w:rFonts w:ascii="Tahoma" w:hAnsi="Tahoma" w:cs="Tahoma"/>
          <w:sz w:val="21"/>
          <w:szCs w:val="21"/>
          <w:lang w:val="en-IN"/>
        </w:rPr>
      </w:pPr>
      <w:r w:rsidRPr="0070677F">
        <w:rPr>
          <w:rFonts w:ascii="Tahoma" w:hAnsi="Tahoma" w:cs="Tahoma"/>
          <w:sz w:val="21"/>
          <w:szCs w:val="21"/>
          <w:lang w:val="en-IN"/>
        </w:rPr>
        <w:t>The contractor shall indemnify the Institute against all claims, losses, damages, and legal proceedings.</w:t>
      </w:r>
    </w:p>
    <w:p w14:paraId="7E0EED10" w14:textId="77777777" w:rsidR="0070677F" w:rsidRDefault="0070677F" w:rsidP="00CC32B4">
      <w:pPr>
        <w:jc w:val="both"/>
        <w:rPr>
          <w:rFonts w:ascii="Tahoma" w:hAnsi="Tahoma" w:cs="Tahoma"/>
          <w:sz w:val="21"/>
          <w:szCs w:val="21"/>
          <w:lang w:val="en-IN"/>
        </w:rPr>
      </w:pPr>
    </w:p>
    <w:p w14:paraId="2C7705FC" w14:textId="09C2E9AD"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t>13</w:t>
      </w:r>
      <w:r w:rsidR="0070677F" w:rsidRPr="0070677F">
        <w:rPr>
          <w:rFonts w:ascii="Tahoma" w:hAnsi="Tahoma" w:cs="Tahoma"/>
          <w:sz w:val="21"/>
          <w:szCs w:val="21"/>
          <w:lang w:val="en-IN"/>
        </w:rPr>
        <w:t>. Termination of Contract</w:t>
      </w:r>
    </w:p>
    <w:p w14:paraId="6D2D51C3" w14:textId="77777777" w:rsidR="0070677F" w:rsidRPr="0070677F" w:rsidRDefault="0070677F" w:rsidP="00D17480">
      <w:pPr>
        <w:numPr>
          <w:ilvl w:val="0"/>
          <w:numId w:val="17"/>
        </w:numPr>
        <w:jc w:val="both"/>
        <w:rPr>
          <w:rFonts w:ascii="Tahoma" w:hAnsi="Tahoma" w:cs="Tahoma"/>
          <w:sz w:val="21"/>
          <w:szCs w:val="21"/>
          <w:lang w:val="en-IN"/>
        </w:rPr>
      </w:pPr>
      <w:r w:rsidRPr="0070677F">
        <w:rPr>
          <w:rFonts w:ascii="Tahoma" w:hAnsi="Tahoma" w:cs="Tahoma"/>
          <w:sz w:val="21"/>
          <w:szCs w:val="21"/>
          <w:lang w:val="en-IN"/>
        </w:rPr>
        <w:t>The Institute may terminate the contract by giving written notice in case of:</w:t>
      </w:r>
    </w:p>
    <w:p w14:paraId="7EA68F09" w14:textId="77777777" w:rsidR="0070677F" w:rsidRPr="0070677F" w:rsidRDefault="0070677F" w:rsidP="00D17480">
      <w:pPr>
        <w:numPr>
          <w:ilvl w:val="1"/>
          <w:numId w:val="17"/>
        </w:numPr>
        <w:jc w:val="both"/>
        <w:rPr>
          <w:rFonts w:ascii="Tahoma" w:hAnsi="Tahoma" w:cs="Tahoma"/>
          <w:sz w:val="21"/>
          <w:szCs w:val="21"/>
          <w:lang w:val="en-IN"/>
        </w:rPr>
      </w:pPr>
      <w:r w:rsidRPr="0070677F">
        <w:rPr>
          <w:rFonts w:ascii="Tahoma" w:hAnsi="Tahoma" w:cs="Tahoma"/>
          <w:sz w:val="21"/>
          <w:szCs w:val="21"/>
          <w:lang w:val="en-IN"/>
        </w:rPr>
        <w:t>Unsatisfactory performance.</w:t>
      </w:r>
    </w:p>
    <w:p w14:paraId="56CA4D5F" w14:textId="77777777" w:rsidR="0070677F" w:rsidRPr="0070677F" w:rsidRDefault="0070677F" w:rsidP="00D17480">
      <w:pPr>
        <w:numPr>
          <w:ilvl w:val="1"/>
          <w:numId w:val="17"/>
        </w:numPr>
        <w:jc w:val="both"/>
        <w:rPr>
          <w:rFonts w:ascii="Tahoma" w:hAnsi="Tahoma" w:cs="Tahoma"/>
          <w:sz w:val="21"/>
          <w:szCs w:val="21"/>
          <w:lang w:val="en-IN"/>
        </w:rPr>
      </w:pPr>
      <w:r w:rsidRPr="0070677F">
        <w:rPr>
          <w:rFonts w:ascii="Tahoma" w:hAnsi="Tahoma" w:cs="Tahoma"/>
          <w:sz w:val="21"/>
          <w:szCs w:val="21"/>
          <w:lang w:val="en-IN"/>
        </w:rPr>
        <w:t>Breach of contract.</w:t>
      </w:r>
    </w:p>
    <w:p w14:paraId="2A070E27" w14:textId="77777777" w:rsidR="0070677F" w:rsidRPr="0070677F" w:rsidRDefault="0070677F" w:rsidP="00D17480">
      <w:pPr>
        <w:numPr>
          <w:ilvl w:val="1"/>
          <w:numId w:val="17"/>
        </w:numPr>
        <w:jc w:val="both"/>
        <w:rPr>
          <w:rFonts w:ascii="Tahoma" w:hAnsi="Tahoma" w:cs="Tahoma"/>
          <w:sz w:val="21"/>
          <w:szCs w:val="21"/>
          <w:lang w:val="en-IN"/>
        </w:rPr>
      </w:pPr>
      <w:r w:rsidRPr="0070677F">
        <w:rPr>
          <w:rFonts w:ascii="Tahoma" w:hAnsi="Tahoma" w:cs="Tahoma"/>
          <w:sz w:val="21"/>
          <w:szCs w:val="21"/>
          <w:lang w:val="en-IN"/>
        </w:rPr>
        <w:t>Violation of statutory provisions.</w:t>
      </w:r>
    </w:p>
    <w:p w14:paraId="6BB6C36F" w14:textId="77777777" w:rsidR="0070677F" w:rsidRPr="0070677F" w:rsidRDefault="0070677F" w:rsidP="00D17480">
      <w:pPr>
        <w:numPr>
          <w:ilvl w:val="1"/>
          <w:numId w:val="17"/>
        </w:numPr>
        <w:jc w:val="both"/>
        <w:rPr>
          <w:rFonts w:ascii="Tahoma" w:hAnsi="Tahoma" w:cs="Tahoma"/>
          <w:sz w:val="21"/>
          <w:szCs w:val="21"/>
          <w:lang w:val="en-IN"/>
        </w:rPr>
      </w:pPr>
      <w:r w:rsidRPr="0070677F">
        <w:rPr>
          <w:rFonts w:ascii="Tahoma" w:hAnsi="Tahoma" w:cs="Tahoma"/>
          <w:sz w:val="21"/>
          <w:szCs w:val="21"/>
          <w:lang w:val="en-IN"/>
        </w:rPr>
        <w:t>Submission of false information.</w:t>
      </w:r>
    </w:p>
    <w:p w14:paraId="5D746E49" w14:textId="77777777" w:rsidR="0070677F" w:rsidRPr="0070677F" w:rsidRDefault="0070677F" w:rsidP="00D17480">
      <w:pPr>
        <w:numPr>
          <w:ilvl w:val="0"/>
          <w:numId w:val="17"/>
        </w:numPr>
        <w:jc w:val="both"/>
        <w:rPr>
          <w:rFonts w:ascii="Tahoma" w:hAnsi="Tahoma" w:cs="Tahoma"/>
          <w:sz w:val="21"/>
          <w:szCs w:val="21"/>
          <w:lang w:val="en-IN"/>
        </w:rPr>
      </w:pPr>
      <w:r w:rsidRPr="0070677F">
        <w:rPr>
          <w:rFonts w:ascii="Tahoma" w:hAnsi="Tahoma" w:cs="Tahoma"/>
          <w:sz w:val="21"/>
          <w:szCs w:val="21"/>
          <w:lang w:val="en-IN"/>
        </w:rPr>
        <w:t>The Institute may terminate the contract immediately in cases involving animal cruelty or serious misconduct.</w:t>
      </w:r>
    </w:p>
    <w:p w14:paraId="1773DBCF" w14:textId="77777777" w:rsidR="0070677F" w:rsidRDefault="0070677F" w:rsidP="00CC32B4">
      <w:pPr>
        <w:jc w:val="both"/>
        <w:rPr>
          <w:rFonts w:ascii="Tahoma" w:hAnsi="Tahoma" w:cs="Tahoma"/>
          <w:sz w:val="21"/>
          <w:szCs w:val="21"/>
          <w:lang w:val="en-IN"/>
        </w:rPr>
      </w:pPr>
    </w:p>
    <w:p w14:paraId="56B7D530" w14:textId="3A92F1B1"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t>14</w:t>
      </w:r>
      <w:r w:rsidR="0070677F" w:rsidRPr="0070677F">
        <w:rPr>
          <w:rFonts w:ascii="Tahoma" w:hAnsi="Tahoma" w:cs="Tahoma"/>
          <w:sz w:val="21"/>
          <w:szCs w:val="21"/>
          <w:lang w:val="en-IN"/>
        </w:rPr>
        <w:t>. Force Majeure</w:t>
      </w:r>
    </w:p>
    <w:p w14:paraId="657A7724" w14:textId="77777777" w:rsidR="0070677F" w:rsidRPr="0070677F" w:rsidRDefault="0070677F" w:rsidP="00CC32B4">
      <w:pPr>
        <w:ind w:left="284"/>
        <w:jc w:val="both"/>
        <w:rPr>
          <w:rFonts w:ascii="Tahoma" w:hAnsi="Tahoma" w:cs="Tahoma"/>
          <w:sz w:val="21"/>
          <w:szCs w:val="21"/>
          <w:lang w:val="en-IN"/>
        </w:rPr>
      </w:pPr>
      <w:r w:rsidRPr="0070677F">
        <w:rPr>
          <w:rFonts w:ascii="Tahoma" w:hAnsi="Tahoma" w:cs="Tahoma"/>
          <w:sz w:val="21"/>
          <w:szCs w:val="21"/>
          <w:lang w:val="en-IN"/>
        </w:rPr>
        <w:t>Neither party shall be held responsible for delay or failure in performance due to natural calamities, government restrictions, riots, strikes, epidemics, pandemics, or any event beyond reasonable control.</w:t>
      </w:r>
    </w:p>
    <w:p w14:paraId="2355A6C7" w14:textId="77777777" w:rsidR="0070677F" w:rsidRDefault="0070677F" w:rsidP="00CC32B4">
      <w:pPr>
        <w:jc w:val="both"/>
        <w:rPr>
          <w:rFonts w:ascii="Tahoma" w:hAnsi="Tahoma" w:cs="Tahoma"/>
          <w:sz w:val="21"/>
          <w:szCs w:val="21"/>
          <w:lang w:val="en-IN"/>
        </w:rPr>
      </w:pPr>
    </w:p>
    <w:p w14:paraId="26397EB7" w14:textId="6FE3134B"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t>15</w:t>
      </w:r>
      <w:r w:rsidR="0070677F" w:rsidRPr="0070677F">
        <w:rPr>
          <w:rFonts w:ascii="Tahoma" w:hAnsi="Tahoma" w:cs="Tahoma"/>
          <w:sz w:val="21"/>
          <w:szCs w:val="21"/>
          <w:lang w:val="en-IN"/>
        </w:rPr>
        <w:t>. Dispute Resolution</w:t>
      </w:r>
    </w:p>
    <w:p w14:paraId="06BEF5C5" w14:textId="77777777" w:rsidR="0070677F" w:rsidRPr="0070677F" w:rsidRDefault="0070677F" w:rsidP="00D17480">
      <w:pPr>
        <w:numPr>
          <w:ilvl w:val="0"/>
          <w:numId w:val="18"/>
        </w:numPr>
        <w:jc w:val="both"/>
        <w:rPr>
          <w:rFonts w:ascii="Tahoma" w:hAnsi="Tahoma" w:cs="Tahoma"/>
          <w:sz w:val="21"/>
          <w:szCs w:val="21"/>
          <w:lang w:val="en-IN"/>
        </w:rPr>
      </w:pPr>
      <w:r w:rsidRPr="0070677F">
        <w:rPr>
          <w:rFonts w:ascii="Tahoma" w:hAnsi="Tahoma" w:cs="Tahoma"/>
          <w:sz w:val="21"/>
          <w:szCs w:val="21"/>
          <w:lang w:val="en-IN"/>
        </w:rPr>
        <w:t>Any dispute arising out of the contract shall first be resolved through mutual discussion.</w:t>
      </w:r>
    </w:p>
    <w:p w14:paraId="66E73E63" w14:textId="77777777" w:rsidR="0070677F" w:rsidRPr="0070677F" w:rsidRDefault="0070677F" w:rsidP="00D17480">
      <w:pPr>
        <w:numPr>
          <w:ilvl w:val="0"/>
          <w:numId w:val="18"/>
        </w:numPr>
        <w:jc w:val="both"/>
        <w:rPr>
          <w:rFonts w:ascii="Tahoma" w:hAnsi="Tahoma" w:cs="Tahoma"/>
          <w:sz w:val="21"/>
          <w:szCs w:val="21"/>
          <w:lang w:val="en-IN"/>
        </w:rPr>
      </w:pPr>
      <w:r w:rsidRPr="0070677F">
        <w:rPr>
          <w:rFonts w:ascii="Tahoma" w:hAnsi="Tahoma" w:cs="Tahoma"/>
          <w:sz w:val="21"/>
          <w:szCs w:val="21"/>
          <w:lang w:val="en-IN"/>
        </w:rPr>
        <w:t>Failing such resolution, the matter may be referred to arbitration in accordance with the Arbitration and Conciliation Act, 1996.</w:t>
      </w:r>
    </w:p>
    <w:p w14:paraId="5051422B" w14:textId="77777777" w:rsidR="0070677F" w:rsidRPr="0070677F" w:rsidRDefault="0070677F" w:rsidP="00D17480">
      <w:pPr>
        <w:numPr>
          <w:ilvl w:val="0"/>
          <w:numId w:val="18"/>
        </w:numPr>
        <w:jc w:val="both"/>
        <w:rPr>
          <w:rFonts w:ascii="Tahoma" w:hAnsi="Tahoma" w:cs="Tahoma"/>
          <w:sz w:val="21"/>
          <w:szCs w:val="21"/>
          <w:lang w:val="en-IN"/>
        </w:rPr>
      </w:pPr>
      <w:r w:rsidRPr="0070677F">
        <w:rPr>
          <w:rFonts w:ascii="Tahoma" w:hAnsi="Tahoma" w:cs="Tahoma"/>
          <w:sz w:val="21"/>
          <w:szCs w:val="21"/>
          <w:lang w:val="en-IN"/>
        </w:rPr>
        <w:t>The venue of arbitration shall be Jaipur, Rajasthan.</w:t>
      </w:r>
    </w:p>
    <w:p w14:paraId="22917FE8" w14:textId="77777777" w:rsidR="0070677F" w:rsidRDefault="0070677F" w:rsidP="00CC32B4">
      <w:pPr>
        <w:jc w:val="both"/>
        <w:rPr>
          <w:rFonts w:ascii="Tahoma" w:hAnsi="Tahoma" w:cs="Tahoma"/>
          <w:sz w:val="21"/>
          <w:szCs w:val="21"/>
          <w:lang w:val="en-IN"/>
        </w:rPr>
      </w:pPr>
    </w:p>
    <w:p w14:paraId="58643C2B" w14:textId="13747AB8"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t>16</w:t>
      </w:r>
      <w:r w:rsidR="0070677F" w:rsidRPr="0070677F">
        <w:rPr>
          <w:rFonts w:ascii="Tahoma" w:hAnsi="Tahoma" w:cs="Tahoma"/>
          <w:sz w:val="21"/>
          <w:szCs w:val="21"/>
          <w:lang w:val="en-IN"/>
        </w:rPr>
        <w:t>. Jurisdiction</w:t>
      </w:r>
    </w:p>
    <w:p w14:paraId="18652194" w14:textId="291A3C1F"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 xml:space="preserve">All legal disputes shall be subject to the exclusive jurisdiction of </w:t>
      </w:r>
      <w:r w:rsidR="002C6A15">
        <w:rPr>
          <w:rFonts w:ascii="Tahoma" w:hAnsi="Tahoma" w:cs="Tahoma"/>
          <w:sz w:val="21"/>
          <w:szCs w:val="21"/>
          <w:lang w:val="en-IN"/>
        </w:rPr>
        <w:t xml:space="preserve">the </w:t>
      </w:r>
      <w:r w:rsidRPr="0070677F">
        <w:rPr>
          <w:rFonts w:ascii="Tahoma" w:hAnsi="Tahoma" w:cs="Tahoma"/>
          <w:sz w:val="21"/>
          <w:szCs w:val="21"/>
          <w:lang w:val="en-IN"/>
        </w:rPr>
        <w:t>courts at Jaipur, Rajasthan.</w:t>
      </w:r>
    </w:p>
    <w:p w14:paraId="5848482E" w14:textId="77777777" w:rsidR="0070677F" w:rsidRDefault="0070677F" w:rsidP="00CC32B4">
      <w:pPr>
        <w:jc w:val="both"/>
        <w:rPr>
          <w:rFonts w:ascii="Tahoma" w:hAnsi="Tahoma" w:cs="Tahoma"/>
          <w:sz w:val="21"/>
          <w:szCs w:val="21"/>
          <w:lang w:val="en-IN"/>
        </w:rPr>
      </w:pPr>
    </w:p>
    <w:p w14:paraId="7AC5EA14" w14:textId="01459DD4"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t>17</w:t>
      </w:r>
      <w:r w:rsidR="0070677F" w:rsidRPr="0070677F">
        <w:rPr>
          <w:rFonts w:ascii="Tahoma" w:hAnsi="Tahoma" w:cs="Tahoma"/>
          <w:sz w:val="21"/>
          <w:szCs w:val="21"/>
          <w:lang w:val="en-IN"/>
        </w:rPr>
        <w:t>. Right of the Institute</w:t>
      </w:r>
    </w:p>
    <w:p w14:paraId="15B1EDC4" w14:textId="77777777" w:rsidR="0070677F" w:rsidRPr="0070677F" w:rsidRDefault="0070677F" w:rsidP="00D17480">
      <w:pPr>
        <w:numPr>
          <w:ilvl w:val="0"/>
          <w:numId w:val="19"/>
        </w:numPr>
        <w:jc w:val="both"/>
        <w:rPr>
          <w:rFonts w:ascii="Tahoma" w:hAnsi="Tahoma" w:cs="Tahoma"/>
          <w:sz w:val="21"/>
          <w:szCs w:val="21"/>
          <w:lang w:val="en-IN"/>
        </w:rPr>
      </w:pPr>
      <w:r w:rsidRPr="0070677F">
        <w:rPr>
          <w:rFonts w:ascii="Tahoma" w:hAnsi="Tahoma" w:cs="Tahoma"/>
          <w:sz w:val="21"/>
          <w:szCs w:val="21"/>
          <w:lang w:val="en-IN"/>
        </w:rPr>
        <w:t>The Institute reserves the right to accept or reject any or all bids without assigning any reason.</w:t>
      </w:r>
    </w:p>
    <w:p w14:paraId="65FB2C47" w14:textId="77777777" w:rsidR="0070677F" w:rsidRPr="0070677F" w:rsidRDefault="0070677F" w:rsidP="00D17480">
      <w:pPr>
        <w:numPr>
          <w:ilvl w:val="0"/>
          <w:numId w:val="19"/>
        </w:numPr>
        <w:jc w:val="both"/>
        <w:rPr>
          <w:rFonts w:ascii="Tahoma" w:hAnsi="Tahoma" w:cs="Tahoma"/>
          <w:sz w:val="21"/>
          <w:szCs w:val="21"/>
          <w:lang w:val="en-IN"/>
        </w:rPr>
      </w:pPr>
      <w:r w:rsidRPr="0070677F">
        <w:rPr>
          <w:rFonts w:ascii="Tahoma" w:hAnsi="Tahoma" w:cs="Tahoma"/>
          <w:sz w:val="21"/>
          <w:szCs w:val="21"/>
          <w:lang w:val="en-IN"/>
        </w:rPr>
        <w:t>The Institute reserves the right to cancel the tender process at any stage.</w:t>
      </w:r>
    </w:p>
    <w:p w14:paraId="6FDE82D8" w14:textId="77777777" w:rsidR="0070677F" w:rsidRPr="0070677F" w:rsidRDefault="0070677F" w:rsidP="00D17480">
      <w:pPr>
        <w:numPr>
          <w:ilvl w:val="0"/>
          <w:numId w:val="19"/>
        </w:numPr>
        <w:jc w:val="both"/>
        <w:rPr>
          <w:rFonts w:ascii="Tahoma" w:hAnsi="Tahoma" w:cs="Tahoma"/>
          <w:sz w:val="21"/>
          <w:szCs w:val="21"/>
          <w:lang w:val="en-IN"/>
        </w:rPr>
      </w:pPr>
      <w:r w:rsidRPr="0070677F">
        <w:rPr>
          <w:rFonts w:ascii="Tahoma" w:hAnsi="Tahoma" w:cs="Tahoma"/>
          <w:sz w:val="21"/>
          <w:szCs w:val="21"/>
          <w:lang w:val="en-IN"/>
        </w:rPr>
        <w:t>The Institute may increase, decrease, or modify the scope of work during the contract period.</w:t>
      </w:r>
    </w:p>
    <w:p w14:paraId="47A3A74A" w14:textId="77777777" w:rsidR="0070677F" w:rsidRDefault="0070677F" w:rsidP="00CC32B4">
      <w:pPr>
        <w:jc w:val="both"/>
        <w:rPr>
          <w:rFonts w:ascii="Tahoma" w:hAnsi="Tahoma" w:cs="Tahoma"/>
          <w:sz w:val="21"/>
          <w:szCs w:val="21"/>
          <w:lang w:val="en-IN"/>
        </w:rPr>
      </w:pPr>
    </w:p>
    <w:p w14:paraId="464E9D9E" w14:textId="74C7C0ED"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t>18</w:t>
      </w:r>
      <w:r w:rsidR="0070677F" w:rsidRPr="0070677F">
        <w:rPr>
          <w:rFonts w:ascii="Tahoma" w:hAnsi="Tahoma" w:cs="Tahoma"/>
          <w:sz w:val="21"/>
          <w:szCs w:val="21"/>
          <w:lang w:val="en-IN"/>
        </w:rPr>
        <w:t>. General Conditions</w:t>
      </w:r>
    </w:p>
    <w:p w14:paraId="510187B2" w14:textId="77777777" w:rsidR="0070677F" w:rsidRPr="0070677F" w:rsidRDefault="0070677F" w:rsidP="00D17480">
      <w:pPr>
        <w:numPr>
          <w:ilvl w:val="0"/>
          <w:numId w:val="20"/>
        </w:numPr>
        <w:jc w:val="both"/>
        <w:rPr>
          <w:rFonts w:ascii="Tahoma" w:hAnsi="Tahoma" w:cs="Tahoma"/>
          <w:sz w:val="21"/>
          <w:szCs w:val="21"/>
          <w:lang w:val="en-IN"/>
        </w:rPr>
      </w:pPr>
      <w:r w:rsidRPr="0070677F">
        <w:rPr>
          <w:rFonts w:ascii="Tahoma" w:hAnsi="Tahoma" w:cs="Tahoma"/>
          <w:sz w:val="21"/>
          <w:szCs w:val="21"/>
          <w:lang w:val="en-IN"/>
        </w:rPr>
        <w:t>The contractor shall maintain confidentiality regarding Institute activities.</w:t>
      </w:r>
    </w:p>
    <w:p w14:paraId="42BF9493" w14:textId="77777777" w:rsidR="0070677F" w:rsidRPr="0070677F" w:rsidRDefault="0070677F" w:rsidP="00D17480">
      <w:pPr>
        <w:numPr>
          <w:ilvl w:val="0"/>
          <w:numId w:val="20"/>
        </w:numPr>
        <w:jc w:val="both"/>
        <w:rPr>
          <w:rFonts w:ascii="Tahoma" w:hAnsi="Tahoma" w:cs="Tahoma"/>
          <w:sz w:val="21"/>
          <w:szCs w:val="21"/>
          <w:lang w:val="en-IN"/>
        </w:rPr>
      </w:pPr>
      <w:r w:rsidRPr="0070677F">
        <w:rPr>
          <w:rFonts w:ascii="Tahoma" w:hAnsi="Tahoma" w:cs="Tahoma"/>
          <w:sz w:val="21"/>
          <w:szCs w:val="21"/>
          <w:lang w:val="en-IN"/>
        </w:rPr>
        <w:t>Subletting of the contract shall not be permitted without prior written approval of the Institute.</w:t>
      </w:r>
    </w:p>
    <w:p w14:paraId="4AB3AE3C" w14:textId="77777777" w:rsidR="0070677F" w:rsidRPr="0070677F" w:rsidRDefault="0070677F" w:rsidP="00D17480">
      <w:pPr>
        <w:numPr>
          <w:ilvl w:val="0"/>
          <w:numId w:val="20"/>
        </w:numPr>
        <w:jc w:val="both"/>
        <w:rPr>
          <w:rFonts w:ascii="Tahoma" w:hAnsi="Tahoma" w:cs="Tahoma"/>
          <w:sz w:val="21"/>
          <w:szCs w:val="21"/>
          <w:lang w:val="en-IN"/>
        </w:rPr>
      </w:pPr>
      <w:r w:rsidRPr="0070677F">
        <w:rPr>
          <w:rFonts w:ascii="Tahoma" w:hAnsi="Tahoma" w:cs="Tahoma"/>
          <w:sz w:val="21"/>
          <w:szCs w:val="21"/>
          <w:lang w:val="en-IN"/>
        </w:rPr>
        <w:t>The contractor shall comply with all instructions issued by the Institute from time to time.</w:t>
      </w:r>
    </w:p>
    <w:p w14:paraId="6A2FFDAD" w14:textId="77777777" w:rsidR="0070677F" w:rsidRPr="0070677F" w:rsidRDefault="0070677F" w:rsidP="00D17480">
      <w:pPr>
        <w:numPr>
          <w:ilvl w:val="0"/>
          <w:numId w:val="20"/>
        </w:numPr>
        <w:jc w:val="both"/>
        <w:rPr>
          <w:rFonts w:ascii="Tahoma" w:hAnsi="Tahoma" w:cs="Tahoma"/>
          <w:sz w:val="21"/>
          <w:szCs w:val="21"/>
          <w:lang w:val="en-IN"/>
        </w:rPr>
      </w:pPr>
      <w:r w:rsidRPr="0070677F">
        <w:rPr>
          <w:rFonts w:ascii="Tahoma" w:hAnsi="Tahoma" w:cs="Tahoma"/>
          <w:sz w:val="21"/>
          <w:szCs w:val="21"/>
          <w:lang w:val="en-IN"/>
        </w:rPr>
        <w:t>Any condition not specifically covered herein shall be governed by the applicable laws, Institute rules, and directions of the competent authority.</w:t>
      </w:r>
    </w:p>
    <w:p w14:paraId="2E7454A0" w14:textId="3AA625E2" w:rsidR="0070677F" w:rsidRDefault="0070677F" w:rsidP="00CC32B4">
      <w:pPr>
        <w:jc w:val="both"/>
        <w:rPr>
          <w:rFonts w:ascii="Tahoma" w:hAnsi="Tahoma" w:cs="Tahoma"/>
          <w:sz w:val="21"/>
          <w:szCs w:val="21"/>
          <w:lang w:val="en-IN"/>
        </w:rPr>
      </w:pPr>
    </w:p>
    <w:p w14:paraId="3B429549" w14:textId="77777777" w:rsidR="0056306C" w:rsidRDefault="0056306C" w:rsidP="00CC32B4">
      <w:pPr>
        <w:jc w:val="both"/>
        <w:rPr>
          <w:rFonts w:ascii="Tahoma" w:hAnsi="Tahoma" w:cs="Tahoma"/>
          <w:sz w:val="21"/>
          <w:szCs w:val="21"/>
          <w:lang w:val="en-IN"/>
        </w:rPr>
      </w:pPr>
    </w:p>
    <w:p w14:paraId="048350FE" w14:textId="77777777" w:rsidR="0056306C" w:rsidRPr="009E3970" w:rsidRDefault="0056306C" w:rsidP="0056306C">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3CC6C3B7" w14:textId="77777777" w:rsidR="0056306C" w:rsidRPr="0070677F" w:rsidRDefault="0056306C" w:rsidP="0056306C">
      <w:pPr>
        <w:jc w:val="both"/>
        <w:rPr>
          <w:rFonts w:ascii="Tahoma" w:hAnsi="Tahoma" w:cs="Tahoma"/>
          <w:sz w:val="21"/>
          <w:szCs w:val="21"/>
          <w:lang w:val="en-IN"/>
        </w:rPr>
      </w:pPr>
    </w:p>
    <w:p w14:paraId="516E0359" w14:textId="77777777" w:rsidR="0056306C" w:rsidRPr="0070677F" w:rsidRDefault="0056306C" w:rsidP="00CC32B4">
      <w:pPr>
        <w:jc w:val="both"/>
        <w:rPr>
          <w:rFonts w:ascii="Tahoma" w:hAnsi="Tahoma" w:cs="Tahoma"/>
          <w:sz w:val="21"/>
          <w:szCs w:val="21"/>
          <w:lang w:val="en-IN"/>
        </w:rPr>
      </w:pPr>
    </w:p>
    <w:p w14:paraId="5E05AD5B" w14:textId="77777777" w:rsidR="0070677F" w:rsidRDefault="0070677F" w:rsidP="00CC32B4">
      <w:pPr>
        <w:jc w:val="both"/>
        <w:rPr>
          <w:rFonts w:ascii="Tahoma" w:hAnsi="Tahoma" w:cs="Tahoma"/>
          <w:b/>
          <w:bCs/>
          <w:sz w:val="21"/>
          <w:szCs w:val="21"/>
          <w:u w:val="single"/>
          <w:lang w:val="en-IN"/>
        </w:rPr>
      </w:pPr>
    </w:p>
    <w:p w14:paraId="66CD2337" w14:textId="77777777" w:rsidR="0056306C" w:rsidRPr="0056306C" w:rsidRDefault="0056306C">
      <w:pPr>
        <w:rPr>
          <w:rFonts w:ascii="Tahoma" w:hAnsi="Tahoma" w:cs="Tahoma"/>
          <w:b/>
          <w:bCs/>
          <w:sz w:val="21"/>
          <w:szCs w:val="21"/>
          <w:lang w:val="en-IN"/>
        </w:rPr>
      </w:pPr>
      <w:r w:rsidRPr="0056306C">
        <w:rPr>
          <w:rFonts w:ascii="Tahoma" w:hAnsi="Tahoma" w:cs="Tahoma"/>
          <w:b/>
          <w:bCs/>
          <w:sz w:val="21"/>
          <w:szCs w:val="21"/>
          <w:lang w:val="en-IN"/>
        </w:rPr>
        <w:br w:type="page"/>
      </w:r>
    </w:p>
    <w:p w14:paraId="63DC65AF" w14:textId="0650DA23" w:rsidR="00E45340" w:rsidRPr="009E3970" w:rsidRDefault="00E45340" w:rsidP="00CC32B4">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CC32B4">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C5E4A53" w:rsidR="00E45340" w:rsidRPr="009E3970" w:rsidRDefault="00E45340" w:rsidP="00CC32B4">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9B5C6B">
        <w:rPr>
          <w:rFonts w:ascii="Tahoma" w:hAnsi="Tahoma" w:cs="Tahoma"/>
          <w:b/>
          <w:color w:val="4F81BD" w:themeColor="accent1"/>
          <w:sz w:val="19"/>
          <w:szCs w:val="19"/>
        </w:rPr>
        <w:t>2026-27</w:t>
      </w:r>
      <w:r w:rsidR="00BD75E1" w:rsidRPr="009E3970">
        <w:rPr>
          <w:rFonts w:ascii="Tahoma" w:hAnsi="Tahoma" w:cs="Tahoma"/>
          <w:b/>
          <w:color w:val="4F81BD" w:themeColor="accent1"/>
          <w:sz w:val="19"/>
          <w:szCs w:val="19"/>
        </w:rPr>
        <w:t>/</w:t>
      </w:r>
      <w:r w:rsidR="009B5C6B">
        <w:rPr>
          <w:rFonts w:ascii="Tahoma" w:hAnsi="Tahoma" w:cs="Tahoma"/>
          <w:b/>
          <w:color w:val="4F81BD" w:themeColor="accent1"/>
          <w:sz w:val="19"/>
          <w:szCs w:val="19"/>
        </w:rPr>
        <w:t>Admin</w:t>
      </w:r>
      <w:r w:rsidR="00BD75E1" w:rsidRPr="009E3970">
        <w:rPr>
          <w:rFonts w:ascii="Tahoma" w:hAnsi="Tahoma" w:cs="Tahoma"/>
          <w:b/>
          <w:color w:val="4F81BD" w:themeColor="accent1"/>
          <w:sz w:val="19"/>
          <w:szCs w:val="19"/>
        </w:rPr>
        <w:t>/2B/LNM-</w:t>
      </w:r>
      <w:r w:rsidR="0056306C">
        <w:rPr>
          <w:rFonts w:ascii="Tahoma" w:hAnsi="Tahoma" w:cs="Tahoma"/>
          <w:b/>
          <w:color w:val="4F81BD" w:themeColor="accent1"/>
          <w:sz w:val="19"/>
          <w:szCs w:val="19"/>
        </w:rPr>
        <w:t>1418</w:t>
      </w:r>
      <w:r w:rsidR="00BD75E1">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9B5C6B">
        <w:rPr>
          <w:rFonts w:ascii="Tahoma" w:hAnsi="Tahoma" w:cs="Tahoma"/>
          <w:b/>
          <w:sz w:val="20"/>
          <w:szCs w:val="20"/>
        </w:rPr>
        <w:t xml:space="preserve">Monkey and </w:t>
      </w:r>
      <w:r w:rsidR="0070677F">
        <w:rPr>
          <w:rFonts w:ascii="Tahoma" w:hAnsi="Tahoma" w:cs="Tahoma"/>
          <w:b/>
          <w:sz w:val="20"/>
          <w:szCs w:val="20"/>
        </w:rPr>
        <w:t>Stray dog Catching</w:t>
      </w:r>
      <w:r w:rsidR="009B5C6B">
        <w:rPr>
          <w:rFonts w:ascii="Tahoma" w:hAnsi="Tahoma" w:cs="Tahoma"/>
          <w:b/>
          <w:sz w:val="20"/>
          <w:szCs w:val="20"/>
        </w:rPr>
        <w:t xml:space="preserve"> Services</w:t>
      </w:r>
      <w:r w:rsidRPr="00FC1353">
        <w:rPr>
          <w:rFonts w:ascii="Tahoma" w:hAnsi="Tahoma" w:cs="Tahoma"/>
          <w:sz w:val="20"/>
          <w:szCs w:val="20"/>
          <w:highlight w:val="yellow"/>
          <w:lang w:val="en-IN"/>
        </w:rPr>
        <w:t>”</w:t>
      </w:r>
    </w:p>
    <w:p w14:paraId="53BBF280" w14:textId="77777777" w:rsidR="00E45340" w:rsidRPr="009E3970" w:rsidRDefault="00E45340" w:rsidP="00CC32B4">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CC32B4">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CC32B4">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D17480">
      <w:pPr>
        <w:pStyle w:val="ListParagraph"/>
        <w:numPr>
          <w:ilvl w:val="0"/>
          <w:numId w:val="3"/>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CC32B4">
      <w:pPr>
        <w:tabs>
          <w:tab w:val="left" w:pos="1199"/>
        </w:tabs>
        <w:jc w:val="both"/>
        <w:rPr>
          <w:rFonts w:ascii="Tahoma" w:hAnsi="Tahoma" w:cs="Tahoma"/>
          <w:b/>
          <w:bCs/>
          <w:sz w:val="20"/>
          <w:szCs w:val="20"/>
          <w:lang w:val="en-IN"/>
        </w:rPr>
      </w:pPr>
    </w:p>
    <w:p w14:paraId="57EB7AEF" w14:textId="447F71A4" w:rsidR="00F5227D" w:rsidRPr="009E3970" w:rsidRDefault="00F5227D" w:rsidP="00CC32B4">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D17480">
      <w:pPr>
        <w:pStyle w:val="ListParagraph"/>
        <w:numPr>
          <w:ilvl w:val="0"/>
          <w:numId w:val="3"/>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D17480">
      <w:pPr>
        <w:pStyle w:val="ListParagraph"/>
        <w:numPr>
          <w:ilvl w:val="0"/>
          <w:numId w:val="5"/>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D17480">
      <w:pPr>
        <w:pStyle w:val="ListParagraph"/>
        <w:numPr>
          <w:ilvl w:val="0"/>
          <w:numId w:val="5"/>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D17480">
      <w:pPr>
        <w:pStyle w:val="ListParagraph"/>
        <w:numPr>
          <w:ilvl w:val="0"/>
          <w:numId w:val="5"/>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CC32B4">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CC32B4">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D17480">
      <w:pPr>
        <w:pStyle w:val="ListParagraph"/>
        <w:numPr>
          <w:ilvl w:val="0"/>
          <w:numId w:val="3"/>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CC32B4">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CC32B4">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D17480">
      <w:pPr>
        <w:pStyle w:val="ListParagraph"/>
        <w:numPr>
          <w:ilvl w:val="0"/>
          <w:numId w:val="3"/>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CC32B4">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CC32B4">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1"/>
    <w:p w14:paraId="2760BA18" w14:textId="2FD22EDF" w:rsidR="00BB57A4" w:rsidRPr="009E3970" w:rsidRDefault="00243B31" w:rsidP="00CC32B4">
      <w:pPr>
        <w:jc w:val="both"/>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CC32B4">
      <w:pPr>
        <w:jc w:val="both"/>
        <w:rPr>
          <w:rFonts w:ascii="Tahoma" w:hAnsi="Tahoma" w:cs="Tahoma"/>
          <w:i/>
          <w:sz w:val="19"/>
          <w:szCs w:val="19"/>
        </w:rPr>
      </w:pPr>
    </w:p>
    <w:p w14:paraId="054C2630" w14:textId="1856158E" w:rsidR="00714BD3" w:rsidRPr="00714BD3" w:rsidRDefault="00714BD3" w:rsidP="0056306C">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9B5C6B" w:rsidRPr="009B5C6B">
        <w:rPr>
          <w:rFonts w:ascii="Tahoma" w:hAnsi="Tahoma" w:cs="Tahoma"/>
          <w:bCs w:val="0"/>
          <w:sz w:val="25"/>
          <w:szCs w:val="25"/>
        </w:rPr>
        <w:t xml:space="preserve">Monkey and </w:t>
      </w:r>
      <w:r w:rsidR="0070677F">
        <w:rPr>
          <w:rFonts w:ascii="Tahoma" w:hAnsi="Tahoma" w:cs="Tahoma"/>
          <w:bCs w:val="0"/>
          <w:sz w:val="25"/>
          <w:szCs w:val="25"/>
        </w:rPr>
        <w:t>Stray dog Catching</w:t>
      </w:r>
      <w:r w:rsidR="009B5C6B" w:rsidRPr="009B5C6B">
        <w:rPr>
          <w:rFonts w:ascii="Tahoma" w:hAnsi="Tahoma" w:cs="Tahoma"/>
          <w:bCs w:val="0"/>
          <w:sz w:val="25"/>
          <w:szCs w:val="25"/>
        </w:rPr>
        <w:t xml:space="preserve"> Services</w:t>
      </w:r>
    </w:p>
    <w:p w14:paraId="5561C040" w14:textId="274EBBBB" w:rsidR="00714BD3" w:rsidRPr="009E3970" w:rsidRDefault="00714BD3" w:rsidP="0056306C">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9B5C6B">
        <w:rPr>
          <w:rFonts w:ascii="Tahoma" w:hAnsi="Tahoma" w:cs="Tahoma"/>
          <w:sz w:val="19"/>
          <w:szCs w:val="19"/>
        </w:rPr>
        <w:t>2026-27</w:t>
      </w:r>
      <w:r w:rsidRPr="009E3970">
        <w:rPr>
          <w:rFonts w:ascii="Tahoma" w:hAnsi="Tahoma" w:cs="Tahoma"/>
          <w:sz w:val="19"/>
          <w:szCs w:val="19"/>
        </w:rPr>
        <w:t>/</w:t>
      </w:r>
      <w:r w:rsidR="009B5C6B">
        <w:rPr>
          <w:rFonts w:ascii="Tahoma" w:hAnsi="Tahoma" w:cs="Tahoma"/>
          <w:sz w:val="19"/>
          <w:szCs w:val="19"/>
        </w:rPr>
        <w:t>Admin</w:t>
      </w:r>
      <w:r w:rsidRPr="009E3970">
        <w:rPr>
          <w:rFonts w:ascii="Tahoma" w:hAnsi="Tahoma" w:cs="Tahoma"/>
          <w:sz w:val="19"/>
          <w:szCs w:val="19"/>
        </w:rPr>
        <w:t>/2B/LNM-</w:t>
      </w:r>
      <w:r w:rsidR="0056306C">
        <w:rPr>
          <w:rFonts w:ascii="Tahoma" w:hAnsi="Tahoma" w:cs="Tahoma"/>
          <w:sz w:val="19"/>
          <w:szCs w:val="19"/>
        </w:rPr>
        <w:t>1418</w:t>
      </w:r>
      <w:r w:rsidRPr="009E3970">
        <w:rPr>
          <w:rFonts w:ascii="Tahoma" w:hAnsi="Tahoma" w:cs="Tahoma"/>
          <w:sz w:val="19"/>
          <w:szCs w:val="19"/>
        </w:rPr>
        <w:t>)</w:t>
      </w:r>
    </w:p>
    <w:p w14:paraId="7BF0B216" w14:textId="60D92422" w:rsidR="00F5227D" w:rsidRPr="009E3970" w:rsidRDefault="00F5227D" w:rsidP="0056306C">
      <w:pPr>
        <w:pStyle w:val="Heading1"/>
        <w:ind w:left="0" w:right="-90"/>
        <w:rPr>
          <w:rFonts w:ascii="Tahoma" w:hAnsi="Tahoma" w:cs="Tahoma"/>
          <w:b w:val="0"/>
          <w:sz w:val="19"/>
          <w:szCs w:val="19"/>
        </w:rPr>
      </w:pPr>
    </w:p>
    <w:p w14:paraId="44CAEFF3" w14:textId="77777777" w:rsidR="008F4155" w:rsidRPr="009E3970" w:rsidRDefault="008F4155" w:rsidP="00CC32B4">
      <w:pPr>
        <w:spacing w:before="44"/>
        <w:jc w:val="both"/>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840A82">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840A82">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840A82">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840A82">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840A82">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840A82">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840A8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CC32B4">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3C45920C" w:rsidR="00F5227D" w:rsidRPr="009E3970" w:rsidRDefault="009B5C6B" w:rsidP="00CC32B4">
            <w:pPr>
              <w:pStyle w:val="TableParagraph"/>
              <w:spacing w:before="13"/>
              <w:ind w:left="160" w:right="139"/>
              <w:jc w:val="both"/>
              <w:rPr>
                <w:rFonts w:ascii="Tahoma" w:hAnsi="Tahoma" w:cs="Tahoma"/>
                <w:b/>
                <w:spacing w:val="-2"/>
                <w:sz w:val="19"/>
                <w:szCs w:val="19"/>
              </w:rPr>
            </w:pPr>
            <w:r>
              <w:rPr>
                <w:rFonts w:ascii="Tahoma" w:hAnsi="Tahoma" w:cs="Tahoma"/>
              </w:rPr>
              <w:t xml:space="preserve">Catching of Monkeys and Dogs from Institute’s Entire campus area, is as and when required with all </w:t>
            </w:r>
            <w:proofErr w:type="spellStart"/>
            <w:r>
              <w:rPr>
                <w:rFonts w:ascii="Tahoma" w:hAnsi="Tahoma" w:cs="Tahoma"/>
              </w:rPr>
              <w:t>labours</w:t>
            </w:r>
            <w:proofErr w:type="spellEnd"/>
            <w:r>
              <w:rPr>
                <w:rFonts w:ascii="Tahoma" w:hAnsi="Tahoma" w:cs="Tahoma"/>
              </w:rPr>
              <w:t>, tools and tackles and vehicle required and transporting the same to the forest area to the places as per the direction of LNMIIT Representative</w:t>
            </w:r>
            <w:r w:rsidRPr="009E3970">
              <w:rPr>
                <w:rFonts w:ascii="Tahoma" w:hAnsi="Tahoma" w:cs="Tahoma"/>
                <w:sz w:val="18"/>
                <w:szCs w:val="18"/>
              </w:rPr>
              <w:t xml:space="preserve"> </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63066EC1" w:rsidR="00F5227D" w:rsidRPr="009E3970" w:rsidRDefault="005C78D6" w:rsidP="00840A82">
            <w:pPr>
              <w:pStyle w:val="TableParagraph"/>
              <w:spacing w:before="13"/>
              <w:ind w:right="10"/>
              <w:jc w:val="center"/>
              <w:rPr>
                <w:rFonts w:ascii="Tahoma" w:hAnsi="Tahoma" w:cs="Tahoma"/>
                <w:b/>
                <w:sz w:val="19"/>
                <w:szCs w:val="19"/>
              </w:rPr>
            </w:pPr>
            <w:r>
              <w:rPr>
                <w:rFonts w:ascii="Tahoma" w:hAnsi="Tahoma" w:cs="Tahoma"/>
                <w:b/>
                <w:sz w:val="19"/>
                <w:szCs w:val="19"/>
              </w:rPr>
              <w:t>12</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09B76BF4" w:rsidR="00F5227D" w:rsidRPr="009E3970" w:rsidRDefault="005C78D6" w:rsidP="00840A82">
            <w:pPr>
              <w:pStyle w:val="TableParagraph"/>
              <w:ind w:left="89" w:right="77"/>
              <w:jc w:val="center"/>
              <w:rPr>
                <w:rFonts w:ascii="Tahoma" w:hAnsi="Tahoma" w:cs="Tahoma"/>
                <w:b/>
                <w:spacing w:val="-4"/>
                <w:sz w:val="19"/>
                <w:szCs w:val="19"/>
              </w:rPr>
            </w:pPr>
            <w:r w:rsidRPr="005C78D6">
              <w:rPr>
                <w:rFonts w:ascii="Tahoma" w:hAnsi="Tahoma" w:cs="Tahoma"/>
                <w:b/>
                <w:spacing w:val="-4"/>
                <w:sz w:val="17"/>
                <w:szCs w:val="17"/>
              </w:rPr>
              <w:t>Months</w:t>
            </w:r>
          </w:p>
        </w:tc>
        <w:tc>
          <w:tcPr>
            <w:tcW w:w="1519" w:type="dxa"/>
            <w:tcBorders>
              <w:top w:val="single" w:sz="4" w:space="0" w:color="000000"/>
              <w:left w:val="single" w:sz="4" w:space="0" w:color="000000"/>
              <w:bottom w:val="single" w:sz="4" w:space="0" w:color="000000"/>
              <w:right w:val="single" w:sz="4" w:space="0" w:color="000000"/>
            </w:tcBorders>
            <w:vAlign w:val="bottom"/>
          </w:tcPr>
          <w:p w14:paraId="5D2D68E7" w14:textId="77777777" w:rsidR="00F5227D" w:rsidRPr="009E3970" w:rsidRDefault="00F5227D" w:rsidP="00840A82">
            <w:pPr>
              <w:pStyle w:val="TableParagraph"/>
              <w:spacing w:before="13"/>
              <w:ind w:left="108"/>
              <w:jc w:val="right"/>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321E45AD" w14:textId="77777777" w:rsidR="00F5227D" w:rsidRPr="009E3970" w:rsidRDefault="00F5227D" w:rsidP="00840A82">
            <w:pPr>
              <w:pStyle w:val="TableParagraph"/>
              <w:spacing w:before="13"/>
              <w:ind w:left="108"/>
              <w:jc w:val="right"/>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56306C">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CC32B4">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56306C">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CC32B4">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56306C">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CC32B4">
            <w:pPr>
              <w:pStyle w:val="TableParagraph"/>
              <w:jc w:val="both"/>
              <w:rPr>
                <w:rFonts w:ascii="Tahoma" w:hAnsi="Tahoma" w:cs="Tahoma"/>
                <w:sz w:val="20"/>
                <w:szCs w:val="20"/>
              </w:rPr>
            </w:pPr>
          </w:p>
        </w:tc>
      </w:tr>
    </w:tbl>
    <w:p w14:paraId="591E3FB3" w14:textId="77777777" w:rsidR="001A470A" w:rsidRPr="009E3970" w:rsidRDefault="001A470A" w:rsidP="00CC32B4">
      <w:pPr>
        <w:tabs>
          <w:tab w:val="left" w:pos="1199"/>
        </w:tabs>
        <w:jc w:val="both"/>
        <w:rPr>
          <w:rFonts w:ascii="Tahoma" w:eastAsia="Arial" w:hAnsi="Tahoma" w:cs="Tahoma"/>
          <w:spacing w:val="3"/>
          <w:sz w:val="19"/>
          <w:szCs w:val="19"/>
          <w:lang w:val="en-IN"/>
        </w:rPr>
      </w:pPr>
    </w:p>
    <w:p w14:paraId="57561216" w14:textId="77777777" w:rsidR="001A470A" w:rsidRPr="009E3970" w:rsidRDefault="001A470A" w:rsidP="00CC32B4">
      <w:pPr>
        <w:jc w:val="both"/>
        <w:rPr>
          <w:rFonts w:ascii="Tahoma" w:hAnsi="Tahoma" w:cs="Tahoma"/>
          <w:b/>
          <w:sz w:val="19"/>
          <w:szCs w:val="19"/>
        </w:rPr>
      </w:pPr>
      <w:bookmarkStart w:id="2"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889D842"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Prices must be inclusive of all charges such as packing, forwarding, transit insurance, transportation, loading, unloading (up to </w:t>
      </w:r>
      <w:r w:rsidR="00A90574">
        <w:rPr>
          <w:rFonts w:ascii="Tahoma" w:eastAsia="Arial" w:hAnsi="Tahoma" w:cs="Tahoma"/>
          <w:spacing w:val="3"/>
          <w:sz w:val="19"/>
          <w:szCs w:val="19"/>
          <w:lang w:val="en-IN"/>
        </w:rPr>
        <w:t>100</w:t>
      </w:r>
      <w:r w:rsidRPr="00290070">
        <w:rPr>
          <w:rFonts w:ascii="Tahoma" w:eastAsia="Arial" w:hAnsi="Tahoma" w:cs="Tahoma"/>
          <w:spacing w:val="3"/>
          <w:sz w:val="19"/>
          <w:szCs w:val="19"/>
          <w:lang w:val="en-IN"/>
        </w:rPr>
        <w:t xml:space="preserve"> meters), installation, and any other incidental expenses.</w:t>
      </w:r>
    </w:p>
    <w:p w14:paraId="671634B3" w14:textId="045C9739"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096DF117"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56306C">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3E8F19E1"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w:t>
      </w:r>
      <w:r w:rsidR="00CC32B4">
        <w:rPr>
          <w:rFonts w:ascii="Tahoma" w:eastAsia="Arial" w:hAnsi="Tahoma" w:cs="Tahoma"/>
          <w:spacing w:val="3"/>
          <w:sz w:val="19"/>
          <w:szCs w:val="19"/>
          <w:lang w:val="en-IN"/>
        </w:rPr>
        <w:t>rder, withhold or stop payment</w:t>
      </w:r>
      <w:r w:rsidRPr="00290070">
        <w:rPr>
          <w:rFonts w:ascii="Tahoma" w:eastAsia="Arial" w:hAnsi="Tahoma" w:cs="Tahoma"/>
          <w:spacing w:val="3"/>
          <w:sz w:val="19"/>
          <w:szCs w:val="19"/>
          <w:lang w:val="en-IN"/>
        </w:rPr>
        <w:t>, or debar the agency. The decision of the Competent Authority shall be final and binding.</w:t>
      </w:r>
    </w:p>
    <w:p w14:paraId="33A553C0" w14:textId="15C6982E"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CC32B4">
      <w:pPr>
        <w:pStyle w:val="ListParagraph"/>
        <w:tabs>
          <w:tab w:val="left" w:pos="1199"/>
        </w:tabs>
        <w:ind w:left="0" w:firstLine="0"/>
        <w:jc w:val="both"/>
        <w:rPr>
          <w:rFonts w:ascii="Tahoma" w:hAnsi="Tahoma" w:cs="Tahoma"/>
          <w:sz w:val="19"/>
          <w:szCs w:val="19"/>
        </w:rPr>
      </w:pPr>
    </w:p>
    <w:p w14:paraId="5C7C1438" w14:textId="77777777" w:rsidR="00F84C31" w:rsidRPr="009E3970" w:rsidRDefault="00F84C31" w:rsidP="00CC32B4">
      <w:pPr>
        <w:pStyle w:val="ListParagraph"/>
        <w:tabs>
          <w:tab w:val="left" w:pos="1199"/>
        </w:tabs>
        <w:ind w:left="0" w:firstLine="0"/>
        <w:jc w:val="both"/>
        <w:rPr>
          <w:rFonts w:ascii="Tahoma" w:hAnsi="Tahoma" w:cs="Tahoma"/>
          <w:sz w:val="19"/>
          <w:szCs w:val="19"/>
        </w:rPr>
      </w:pPr>
    </w:p>
    <w:p w14:paraId="3E8DC6F8" w14:textId="77777777" w:rsidR="00F84C31" w:rsidRPr="009E3970" w:rsidRDefault="00F84C31" w:rsidP="00CC32B4">
      <w:pPr>
        <w:pStyle w:val="ListParagraph"/>
        <w:tabs>
          <w:tab w:val="left" w:pos="1199"/>
        </w:tabs>
        <w:ind w:left="0" w:firstLine="0"/>
        <w:jc w:val="both"/>
        <w:rPr>
          <w:rFonts w:ascii="Tahoma" w:hAnsi="Tahoma" w:cs="Tahoma"/>
          <w:sz w:val="19"/>
          <w:szCs w:val="19"/>
        </w:rPr>
      </w:pPr>
    </w:p>
    <w:p w14:paraId="752CA1A8" w14:textId="06C5A413" w:rsidR="00BB57A4" w:rsidRPr="00866367" w:rsidRDefault="00FC1353" w:rsidP="0056306C">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2"/>
    </w:p>
    <w:sectPr w:rsidR="00BB57A4" w:rsidRPr="00866367" w:rsidSect="00CC32B4">
      <w:pgSz w:w="11909" w:h="16834" w:code="9"/>
      <w:pgMar w:top="1152" w:right="994"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2C851" w14:textId="77777777" w:rsidR="004B59F4" w:rsidRDefault="004B59F4" w:rsidP="00290070">
      <w:r>
        <w:separator/>
      </w:r>
    </w:p>
  </w:endnote>
  <w:endnote w:type="continuationSeparator" w:id="0">
    <w:p w14:paraId="07419A2D" w14:textId="77777777" w:rsidR="004B59F4" w:rsidRDefault="004B59F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00681" w14:textId="77777777" w:rsidR="004B59F4" w:rsidRDefault="004B59F4" w:rsidP="00290070">
      <w:r>
        <w:separator/>
      </w:r>
    </w:p>
  </w:footnote>
  <w:footnote w:type="continuationSeparator" w:id="0">
    <w:p w14:paraId="2BCD2471" w14:textId="77777777" w:rsidR="004B59F4" w:rsidRDefault="004B59F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A1E"/>
    <w:multiLevelType w:val="multilevel"/>
    <w:tmpl w:val="87044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53B4D88"/>
    <w:multiLevelType w:val="multilevel"/>
    <w:tmpl w:val="2BBC1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49009D"/>
    <w:multiLevelType w:val="hybridMultilevel"/>
    <w:tmpl w:val="FAD682B4"/>
    <w:lvl w:ilvl="0" w:tplc="AB7C239A">
      <w:start w:val="1"/>
      <w:numFmt w:val="upperRoman"/>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40D72E3"/>
    <w:multiLevelType w:val="multilevel"/>
    <w:tmpl w:val="6A48C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2A48B3"/>
    <w:multiLevelType w:val="multilevel"/>
    <w:tmpl w:val="94E228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CD3AD2"/>
    <w:multiLevelType w:val="multilevel"/>
    <w:tmpl w:val="76900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174DC3"/>
    <w:multiLevelType w:val="hybridMultilevel"/>
    <w:tmpl w:val="D0E6BBF6"/>
    <w:lvl w:ilvl="0" w:tplc="E01046A6">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6B15041"/>
    <w:multiLevelType w:val="multilevel"/>
    <w:tmpl w:val="03A65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8623CA"/>
    <w:multiLevelType w:val="multilevel"/>
    <w:tmpl w:val="7EC259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FE690A"/>
    <w:multiLevelType w:val="hybridMultilevel"/>
    <w:tmpl w:val="FAD682B4"/>
    <w:lvl w:ilvl="0" w:tplc="AB7C239A">
      <w:start w:val="1"/>
      <w:numFmt w:val="upperRoman"/>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46BB49F8"/>
    <w:multiLevelType w:val="multilevel"/>
    <w:tmpl w:val="095C8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AF39DB"/>
    <w:multiLevelType w:val="multilevel"/>
    <w:tmpl w:val="6BA4F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697391"/>
    <w:multiLevelType w:val="hybridMultilevel"/>
    <w:tmpl w:val="A6F6C2D8"/>
    <w:lvl w:ilvl="0" w:tplc="AB7C239A">
      <w:start w:val="1"/>
      <w:numFmt w:val="upperRoman"/>
      <w:lvlText w:val="%1."/>
      <w:lvlJc w:val="left"/>
      <w:pPr>
        <w:ind w:left="720" w:hanging="360"/>
      </w:pPr>
      <w:rPr>
        <w:rFonts w:hint="default"/>
      </w:rPr>
    </w:lvl>
    <w:lvl w:ilvl="1" w:tplc="1116DB6C">
      <w:numFmt w:val="bullet"/>
      <w:lvlText w:val="•"/>
      <w:lvlJc w:val="left"/>
      <w:pPr>
        <w:ind w:left="1440" w:hanging="360"/>
      </w:pPr>
      <w:rPr>
        <w:rFonts w:hint="default"/>
        <w:lang w:val="en-US" w:eastAsia="en-US" w:bidi="ar-SA"/>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5F283C16"/>
    <w:multiLevelType w:val="multilevel"/>
    <w:tmpl w:val="A836A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626D50"/>
    <w:multiLevelType w:val="multilevel"/>
    <w:tmpl w:val="C2EEB9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E74C7E"/>
    <w:multiLevelType w:val="multilevel"/>
    <w:tmpl w:val="974CD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8736FE"/>
    <w:multiLevelType w:val="multilevel"/>
    <w:tmpl w:val="B7001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11497F"/>
    <w:multiLevelType w:val="multilevel"/>
    <w:tmpl w:val="8700A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F56BFD"/>
    <w:multiLevelType w:val="multilevel"/>
    <w:tmpl w:val="2CA04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8491180">
    <w:abstractNumId w:val="7"/>
  </w:num>
  <w:num w:numId="2" w16cid:durableId="301470165">
    <w:abstractNumId w:val="5"/>
  </w:num>
  <w:num w:numId="3" w16cid:durableId="1342202864">
    <w:abstractNumId w:val="21"/>
  </w:num>
  <w:num w:numId="4" w16cid:durableId="282465705">
    <w:abstractNumId w:val="1"/>
  </w:num>
  <w:num w:numId="5" w16cid:durableId="541208095">
    <w:abstractNumId w:val="23"/>
  </w:num>
  <w:num w:numId="6" w16cid:durableId="1323041430">
    <w:abstractNumId w:val="16"/>
  </w:num>
  <w:num w:numId="7" w16cid:durableId="313678864">
    <w:abstractNumId w:val="17"/>
  </w:num>
  <w:num w:numId="8" w16cid:durableId="122887475">
    <w:abstractNumId w:val="10"/>
  </w:num>
  <w:num w:numId="9" w16cid:durableId="1349715404">
    <w:abstractNumId w:val="22"/>
  </w:num>
  <w:num w:numId="10" w16cid:durableId="2104109817">
    <w:abstractNumId w:val="4"/>
  </w:num>
  <w:num w:numId="11" w16cid:durableId="1516262746">
    <w:abstractNumId w:val="19"/>
  </w:num>
  <w:num w:numId="12" w16cid:durableId="1949728056">
    <w:abstractNumId w:val="14"/>
  </w:num>
  <w:num w:numId="13" w16cid:durableId="1030882062">
    <w:abstractNumId w:val="2"/>
  </w:num>
  <w:num w:numId="14" w16cid:durableId="833034339">
    <w:abstractNumId w:val="18"/>
  </w:num>
  <w:num w:numId="15" w16cid:durableId="1797331823">
    <w:abstractNumId w:val="11"/>
  </w:num>
  <w:num w:numId="16" w16cid:durableId="464737653">
    <w:abstractNumId w:val="20"/>
  </w:num>
  <w:num w:numId="17" w16cid:durableId="474569833">
    <w:abstractNumId w:val="6"/>
  </w:num>
  <w:num w:numId="18" w16cid:durableId="1706327301">
    <w:abstractNumId w:val="0"/>
  </w:num>
  <w:num w:numId="19" w16cid:durableId="467088856">
    <w:abstractNumId w:val="13"/>
  </w:num>
  <w:num w:numId="20" w16cid:durableId="1852798973">
    <w:abstractNumId w:val="8"/>
  </w:num>
  <w:num w:numId="21" w16cid:durableId="1772696770">
    <w:abstractNumId w:val="9"/>
  </w:num>
  <w:num w:numId="22" w16cid:durableId="2136362496">
    <w:abstractNumId w:val="12"/>
  </w:num>
  <w:num w:numId="23" w16cid:durableId="1805342184">
    <w:abstractNumId w:val="15"/>
  </w:num>
  <w:num w:numId="24" w16cid:durableId="1434521585">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BF6"/>
    <w:rsid w:val="00083FC5"/>
    <w:rsid w:val="00095749"/>
    <w:rsid w:val="000C0798"/>
    <w:rsid w:val="000C2213"/>
    <w:rsid w:val="000E6BE8"/>
    <w:rsid w:val="001822E7"/>
    <w:rsid w:val="00182666"/>
    <w:rsid w:val="0019560D"/>
    <w:rsid w:val="001A470A"/>
    <w:rsid w:val="001F486D"/>
    <w:rsid w:val="00223764"/>
    <w:rsid w:val="002420DF"/>
    <w:rsid w:val="00243B31"/>
    <w:rsid w:val="002750A2"/>
    <w:rsid w:val="00283F79"/>
    <w:rsid w:val="00290070"/>
    <w:rsid w:val="002C361C"/>
    <w:rsid w:val="002C6A15"/>
    <w:rsid w:val="00316F72"/>
    <w:rsid w:val="00322218"/>
    <w:rsid w:val="00337C63"/>
    <w:rsid w:val="00362EBE"/>
    <w:rsid w:val="003A318F"/>
    <w:rsid w:val="003C16A7"/>
    <w:rsid w:val="003C1B08"/>
    <w:rsid w:val="003C77A7"/>
    <w:rsid w:val="003E1CFA"/>
    <w:rsid w:val="00426BE4"/>
    <w:rsid w:val="00430921"/>
    <w:rsid w:val="00450A1F"/>
    <w:rsid w:val="00461914"/>
    <w:rsid w:val="0046490A"/>
    <w:rsid w:val="00472D98"/>
    <w:rsid w:val="00494813"/>
    <w:rsid w:val="004B0E8B"/>
    <w:rsid w:val="004B59F4"/>
    <w:rsid w:val="004C3070"/>
    <w:rsid w:val="004D6A2B"/>
    <w:rsid w:val="00503C12"/>
    <w:rsid w:val="005179CE"/>
    <w:rsid w:val="0053021C"/>
    <w:rsid w:val="005323E4"/>
    <w:rsid w:val="0055568C"/>
    <w:rsid w:val="00561BF9"/>
    <w:rsid w:val="0056306C"/>
    <w:rsid w:val="00566727"/>
    <w:rsid w:val="00583058"/>
    <w:rsid w:val="005B03C2"/>
    <w:rsid w:val="005C78D6"/>
    <w:rsid w:val="005E769A"/>
    <w:rsid w:val="00646185"/>
    <w:rsid w:val="006A3E60"/>
    <w:rsid w:val="006B340B"/>
    <w:rsid w:val="006B5114"/>
    <w:rsid w:val="006B7017"/>
    <w:rsid w:val="006C3534"/>
    <w:rsid w:val="006C5167"/>
    <w:rsid w:val="0070677F"/>
    <w:rsid w:val="00713E16"/>
    <w:rsid w:val="00714BD3"/>
    <w:rsid w:val="007235CB"/>
    <w:rsid w:val="0072714E"/>
    <w:rsid w:val="00761FC9"/>
    <w:rsid w:val="00791F02"/>
    <w:rsid w:val="007B1A6A"/>
    <w:rsid w:val="007B28DD"/>
    <w:rsid w:val="007C473D"/>
    <w:rsid w:val="00840A82"/>
    <w:rsid w:val="00866367"/>
    <w:rsid w:val="008826FA"/>
    <w:rsid w:val="00884A26"/>
    <w:rsid w:val="00885A81"/>
    <w:rsid w:val="008F4155"/>
    <w:rsid w:val="008F45E5"/>
    <w:rsid w:val="00920157"/>
    <w:rsid w:val="009749CE"/>
    <w:rsid w:val="00976514"/>
    <w:rsid w:val="00977A4C"/>
    <w:rsid w:val="00986050"/>
    <w:rsid w:val="00997F5F"/>
    <w:rsid w:val="009B5C6B"/>
    <w:rsid w:val="009C33AB"/>
    <w:rsid w:val="009C57E5"/>
    <w:rsid w:val="009D1452"/>
    <w:rsid w:val="009D37D3"/>
    <w:rsid w:val="009E3970"/>
    <w:rsid w:val="00A03494"/>
    <w:rsid w:val="00A057C5"/>
    <w:rsid w:val="00A063F0"/>
    <w:rsid w:val="00A14111"/>
    <w:rsid w:val="00A76DA8"/>
    <w:rsid w:val="00A90574"/>
    <w:rsid w:val="00A92363"/>
    <w:rsid w:val="00B2788B"/>
    <w:rsid w:val="00B549C0"/>
    <w:rsid w:val="00B56509"/>
    <w:rsid w:val="00B71CAE"/>
    <w:rsid w:val="00B949FE"/>
    <w:rsid w:val="00BB57A4"/>
    <w:rsid w:val="00BD6A69"/>
    <w:rsid w:val="00BD75E1"/>
    <w:rsid w:val="00C16D2C"/>
    <w:rsid w:val="00CA258C"/>
    <w:rsid w:val="00CA25AD"/>
    <w:rsid w:val="00CC32B4"/>
    <w:rsid w:val="00D06625"/>
    <w:rsid w:val="00D14F72"/>
    <w:rsid w:val="00D17480"/>
    <w:rsid w:val="00D41BE7"/>
    <w:rsid w:val="00DB6D4B"/>
    <w:rsid w:val="00DE13C1"/>
    <w:rsid w:val="00E15BBC"/>
    <w:rsid w:val="00E40D98"/>
    <w:rsid w:val="00E45340"/>
    <w:rsid w:val="00E4536A"/>
    <w:rsid w:val="00E558B5"/>
    <w:rsid w:val="00E72997"/>
    <w:rsid w:val="00EF4511"/>
    <w:rsid w:val="00F037DE"/>
    <w:rsid w:val="00F03EDE"/>
    <w:rsid w:val="00F42489"/>
    <w:rsid w:val="00F51031"/>
    <w:rsid w:val="00F5227D"/>
    <w:rsid w:val="00F61F8F"/>
    <w:rsid w:val="00F71115"/>
    <w:rsid w:val="00F84C31"/>
    <w:rsid w:val="00FC1353"/>
    <w:rsid w:val="00FD2603"/>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E36C0C2-0F9E-4832-BF34-A82EBBA3B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06C"/>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2921</Words>
  <Characters>16650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Mr. Govind Chandwani</cp:lastModifiedBy>
  <cp:revision>2</cp:revision>
  <cp:lastPrinted>2025-11-17T07:16:00Z</cp:lastPrinted>
  <dcterms:created xsi:type="dcterms:W3CDTF">2026-07-13T04:48:00Z</dcterms:created>
  <dcterms:modified xsi:type="dcterms:W3CDTF">2026-07-13T04:48:00Z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6fbbd76f-1109-40cf-b27f-f36066f657cd</vt:lpwstr>
  </property>
</Properties>
</file>