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5032FC0"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31F4F">
        <w:rPr>
          <w:rFonts w:ascii="Tahoma" w:hAnsi="Tahoma" w:cs="Tahoma"/>
          <w:b/>
          <w:color w:val="4F81BD" w:themeColor="accent1"/>
          <w:sz w:val="19"/>
          <w:szCs w:val="19"/>
        </w:rPr>
        <w:t>LUCS</w:t>
      </w:r>
      <w:r w:rsidRPr="009E3970">
        <w:rPr>
          <w:rFonts w:ascii="Tahoma" w:hAnsi="Tahoma" w:cs="Tahoma"/>
          <w:b/>
          <w:color w:val="4F81BD" w:themeColor="accent1"/>
          <w:sz w:val="19"/>
          <w:szCs w:val="19"/>
        </w:rPr>
        <w:t>/2B/</w:t>
      </w:r>
      <w:r w:rsidR="00131F4F">
        <w:rPr>
          <w:rFonts w:ascii="Tahoma" w:hAnsi="Tahoma" w:cs="Tahoma"/>
          <w:b/>
          <w:color w:val="4F81BD" w:themeColor="accent1"/>
          <w:sz w:val="19"/>
          <w:szCs w:val="19"/>
        </w:rPr>
        <w:t>LNM-1212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CBB2BB5"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institute invites proposals from competent vendors for</w:t>
      </w:r>
      <w:r w:rsidR="00670CED">
        <w:rPr>
          <w:rFonts w:ascii="Tahoma" w:hAnsi="Tahoma" w:cs="Tahoma"/>
          <w:color w:val="000000"/>
          <w:sz w:val="19"/>
          <w:szCs w:val="19"/>
        </w:rPr>
        <w:t xml:space="preserve"> </w:t>
      </w:r>
      <w:r w:rsidR="00670CED" w:rsidRPr="00B4468F">
        <w:rPr>
          <w:rFonts w:ascii="Tahoma" w:hAnsi="Tahoma" w:cs="Tahoma"/>
          <w:b/>
          <w:sz w:val="22"/>
          <w:szCs w:val="22"/>
        </w:rPr>
        <w:t>“</w:t>
      </w:r>
      <w:r w:rsidR="00131F4F">
        <w:rPr>
          <w:rFonts w:ascii="Tahoma" w:hAnsi="Tahoma" w:cs="Tahoma"/>
          <w:b/>
          <w:bCs/>
          <w:sz w:val="22"/>
          <w:szCs w:val="22"/>
        </w:rPr>
        <w:t>Supply of Network Equipment (Cisco LAN PoE Switch and Access Point)</w:t>
      </w:r>
      <w:r w:rsidR="00670CED">
        <w:rPr>
          <w:rFonts w:ascii="Tahoma" w:hAnsi="Tahoma" w:cs="Tahoma"/>
          <w:b/>
          <w:sz w:val="22"/>
          <w:szCs w:val="22"/>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591525">
        <w:rPr>
          <w:rFonts w:ascii="Tahoma" w:hAnsi="Tahoma" w:cs="Tahoma"/>
          <w:b/>
          <w:bCs/>
          <w:color w:val="000000"/>
          <w:sz w:val="19"/>
          <w:szCs w:val="19"/>
          <w:highlight w:val="yellow"/>
        </w:rPr>
        <w:t>14.0</w:t>
      </w:r>
      <w:r w:rsidR="00DF7EDE">
        <w:rPr>
          <w:rFonts w:ascii="Tahoma" w:hAnsi="Tahoma" w:cs="Tahoma"/>
          <w:b/>
          <w:bCs/>
          <w:color w:val="000000"/>
          <w:sz w:val="19"/>
          <w:szCs w:val="19"/>
          <w:highlight w:val="yellow"/>
        </w:rPr>
        <w:t>8</w:t>
      </w:r>
      <w:r w:rsidR="00591525">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73F7E59"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670CED" w:rsidRPr="00670CED">
        <w:rPr>
          <w:rFonts w:ascii="Tahoma" w:hAnsi="Tahoma" w:cs="Tahoma"/>
          <w:b/>
          <w:bCs/>
          <w:color w:val="000000"/>
          <w:sz w:val="19"/>
          <w:szCs w:val="19"/>
        </w:rPr>
        <w:t>“</w:t>
      </w:r>
      <w:r w:rsidR="00131F4F">
        <w:rPr>
          <w:rFonts w:ascii="Tahoma" w:hAnsi="Tahoma" w:cs="Tahoma"/>
          <w:b/>
          <w:bCs/>
          <w:color w:val="000000"/>
          <w:sz w:val="19"/>
          <w:szCs w:val="19"/>
        </w:rPr>
        <w:t>Supply of Network Equipment (Cisco LAN PoE Switch and Access Point)</w:t>
      </w:r>
      <w:r w:rsidR="00670CED" w:rsidRPr="00670CED">
        <w:rPr>
          <w:rFonts w:ascii="Tahoma" w:hAnsi="Tahoma" w:cs="Tahoma"/>
          <w:b/>
          <w:bCs/>
          <w:color w:val="000000"/>
          <w:sz w:val="19"/>
          <w:szCs w:val="19"/>
        </w:rPr>
        <w:t>”.</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660A7085"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670CED" w:rsidRPr="00670CED">
        <w:rPr>
          <w:rFonts w:ascii="Tahoma" w:hAnsi="Tahoma" w:cs="Tahoma"/>
          <w:b/>
          <w:bCs/>
          <w:color w:val="000000"/>
          <w:sz w:val="19"/>
          <w:szCs w:val="19"/>
        </w:rPr>
        <w:t>“</w:t>
      </w:r>
      <w:r w:rsidR="00131F4F">
        <w:rPr>
          <w:rFonts w:ascii="Tahoma" w:hAnsi="Tahoma" w:cs="Tahoma"/>
          <w:b/>
          <w:bCs/>
          <w:color w:val="000000"/>
          <w:sz w:val="19"/>
          <w:szCs w:val="19"/>
        </w:rPr>
        <w:t>Supply of Network Equipment (Cisco LAN PoE Switch and Access Point)</w:t>
      </w:r>
      <w:r w:rsidR="00670CED" w:rsidRPr="00670CED">
        <w:rPr>
          <w:rFonts w:ascii="Tahoma" w:hAnsi="Tahoma" w:cs="Tahoma"/>
          <w:b/>
          <w:bCs/>
          <w:color w:val="000000"/>
          <w:sz w:val="19"/>
          <w:szCs w:val="19"/>
        </w:rPr>
        <w:t>”</w:t>
      </w:r>
      <w:r w:rsidR="00670CED" w:rsidRPr="009E3970">
        <w:rPr>
          <w:rFonts w:ascii="Tahoma" w:hAnsi="Tahoma" w:cs="Tahoma"/>
          <w:color w:val="000000"/>
          <w:sz w:val="19"/>
          <w:szCs w:val="19"/>
        </w:rPr>
        <w:t xml:space="preserve">. </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1DF7074"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670CED">
        <w:rPr>
          <w:rFonts w:ascii="Tahoma" w:hAnsi="Tahoma" w:cs="Tahoma"/>
          <w:color w:val="000000"/>
          <w:sz w:val="19"/>
          <w:szCs w:val="19"/>
        </w:rPr>
        <w:t>“</w:t>
      </w:r>
      <w:r w:rsidRPr="00670CED">
        <w:rPr>
          <w:rFonts w:ascii="Tahoma" w:hAnsi="Tahoma" w:cs="Tahoma"/>
          <w:b/>
          <w:bCs/>
          <w:color w:val="000000"/>
          <w:sz w:val="19"/>
          <w:szCs w:val="19"/>
        </w:rPr>
        <w:t>Bid for</w:t>
      </w:r>
      <w:r w:rsidRPr="00670CED">
        <w:rPr>
          <w:rFonts w:ascii="Tahoma" w:hAnsi="Tahoma" w:cs="Tahoma"/>
          <w:color w:val="000000"/>
          <w:sz w:val="19"/>
          <w:szCs w:val="19"/>
        </w:rPr>
        <w:t xml:space="preserve"> </w:t>
      </w:r>
      <w:r w:rsidR="000054FC" w:rsidRPr="00670CED">
        <w:rPr>
          <w:rFonts w:ascii="Tahoma" w:hAnsi="Tahoma" w:cs="Tahoma"/>
          <w:b/>
          <w:bCs/>
          <w:color w:val="000000"/>
          <w:sz w:val="19"/>
          <w:szCs w:val="19"/>
        </w:rPr>
        <w:t>the</w:t>
      </w:r>
      <w:r w:rsidR="00670CED">
        <w:rPr>
          <w:rFonts w:ascii="Tahoma" w:hAnsi="Tahoma" w:cs="Tahoma"/>
          <w:b/>
          <w:bCs/>
          <w:color w:val="000000"/>
          <w:sz w:val="19"/>
          <w:szCs w:val="19"/>
        </w:rPr>
        <w:t xml:space="preserve"> </w:t>
      </w:r>
      <w:r w:rsidR="00670CED" w:rsidRPr="00670CED">
        <w:rPr>
          <w:rFonts w:ascii="Tahoma" w:hAnsi="Tahoma" w:cs="Tahoma"/>
          <w:b/>
          <w:bCs/>
          <w:color w:val="000000"/>
          <w:sz w:val="19"/>
          <w:szCs w:val="19"/>
        </w:rPr>
        <w:t>“</w:t>
      </w:r>
      <w:r w:rsidR="00131F4F">
        <w:rPr>
          <w:rFonts w:ascii="Tahoma" w:hAnsi="Tahoma" w:cs="Tahoma"/>
          <w:b/>
          <w:bCs/>
          <w:color w:val="000000"/>
          <w:sz w:val="19"/>
          <w:szCs w:val="19"/>
        </w:rPr>
        <w:t>Supply of Network Equipment (Cisco LAN PoE Switch and Access Point)</w:t>
      </w:r>
      <w:r w:rsidR="00670CED" w:rsidRPr="00670CED">
        <w:rPr>
          <w:rFonts w:ascii="Tahoma" w:hAnsi="Tahoma" w:cs="Tahoma"/>
          <w:b/>
          <w:bCs/>
          <w:color w:val="000000"/>
          <w:sz w:val="19"/>
          <w:szCs w:val="19"/>
        </w:rPr>
        <w:t>”</w:t>
      </w:r>
      <w:r w:rsidR="00670CED" w:rsidRPr="009E3970">
        <w:rPr>
          <w:rFonts w:ascii="Tahoma" w:hAnsi="Tahoma" w:cs="Tahoma"/>
          <w:color w:val="000000"/>
          <w:sz w:val="19"/>
          <w:szCs w:val="19"/>
        </w:rPr>
        <w:t>.</w:t>
      </w:r>
      <w:r w:rsidR="00670CED">
        <w:rPr>
          <w:rFonts w:ascii="Tahoma" w:hAnsi="Tahoma" w:cs="Tahoma"/>
          <w:color w:val="000000"/>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31F4F">
        <w:rPr>
          <w:rFonts w:ascii="Tahoma" w:hAnsi="Tahoma" w:cs="Tahoma"/>
          <w:b/>
          <w:color w:val="4F81BD" w:themeColor="accent1"/>
          <w:sz w:val="19"/>
          <w:szCs w:val="19"/>
          <w:highlight w:val="yellow"/>
        </w:rPr>
        <w:t>LUCS</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591525">
        <w:rPr>
          <w:rFonts w:ascii="Tahoma" w:hAnsi="Tahoma" w:cs="Tahoma"/>
          <w:b/>
          <w:color w:val="4F81BD" w:themeColor="accent1"/>
          <w:sz w:val="19"/>
          <w:szCs w:val="19"/>
        </w:rPr>
        <w:t>1212</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D3B954D"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670CED" w:rsidRPr="00670CED">
        <w:rPr>
          <w:rFonts w:ascii="Tahoma" w:hAnsi="Tahoma" w:cs="Tahoma"/>
          <w:bCs w:val="0"/>
          <w:sz w:val="19"/>
          <w:szCs w:val="19"/>
        </w:rPr>
        <w:t>“</w:t>
      </w:r>
      <w:r w:rsidR="00131F4F">
        <w:rPr>
          <w:rFonts w:ascii="Tahoma" w:hAnsi="Tahoma" w:cs="Tahoma"/>
          <w:bCs w:val="0"/>
          <w:sz w:val="19"/>
          <w:szCs w:val="19"/>
        </w:rPr>
        <w:t>Supply of Network Equipment (Cisco LAN PoE Switch and Access Point)</w:t>
      </w:r>
      <w:r w:rsidR="00670CED" w:rsidRPr="00670CED">
        <w:rPr>
          <w:rFonts w:ascii="Tahoma" w:hAnsi="Tahoma" w:cs="Tahoma"/>
          <w:bCs w:val="0"/>
          <w:sz w:val="19"/>
          <w:szCs w:val="19"/>
        </w:rPr>
        <w:t>”.</w:t>
      </w:r>
      <w:r w:rsidR="00670CED" w:rsidRPr="009E3970">
        <w:rPr>
          <w:rFonts w:ascii="Tahoma" w:hAnsi="Tahoma" w:cs="Tahoma"/>
          <w:color w:val="000000"/>
          <w:sz w:val="19"/>
          <w:szCs w:val="19"/>
        </w:rPr>
        <w:t xml:space="preserve"> </w:t>
      </w:r>
      <w:r w:rsidRPr="009E3970">
        <w:rPr>
          <w:rFonts w:ascii="Tahoma" w:hAnsi="Tahoma" w:cs="Tahoma"/>
          <w:bCs w:val="0"/>
          <w:sz w:val="19"/>
          <w:szCs w:val="19"/>
        </w:rPr>
        <w:t xml:space="preserve">  </w:t>
      </w:r>
    </w:p>
    <w:p w14:paraId="380EBDBC" w14:textId="519F2A7E"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31F4F">
        <w:rPr>
          <w:rFonts w:ascii="Tahoma" w:hAnsi="Tahoma" w:cs="Tahoma"/>
          <w:sz w:val="19"/>
          <w:szCs w:val="19"/>
        </w:rPr>
        <w:t>LUCS</w:t>
      </w:r>
      <w:r w:rsidRPr="009E3970">
        <w:rPr>
          <w:rFonts w:ascii="Tahoma" w:hAnsi="Tahoma" w:cs="Tahoma"/>
          <w:sz w:val="19"/>
          <w:szCs w:val="19"/>
        </w:rPr>
        <w:t>/2B/</w:t>
      </w:r>
      <w:r w:rsidR="00131F4F">
        <w:rPr>
          <w:rFonts w:ascii="Tahoma" w:hAnsi="Tahoma" w:cs="Tahoma"/>
          <w:sz w:val="19"/>
          <w:szCs w:val="19"/>
        </w:rPr>
        <w:t>LNM-1212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7522B1" w:rsidRDefault="00A92363" w:rsidP="00A92363">
            <w:pPr>
              <w:pStyle w:val="BodyText"/>
              <w:rPr>
                <w:rFonts w:ascii="Tahoma" w:hAnsi="Tahoma" w:cs="Tahoma"/>
                <w:bCs/>
                <w:sz w:val="18"/>
                <w:szCs w:val="18"/>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7522B1" w:rsidRDefault="00A92363" w:rsidP="00A92363">
            <w:pPr>
              <w:pStyle w:val="BodyText"/>
              <w:rPr>
                <w:rFonts w:ascii="Tahoma" w:hAnsi="Tahoma" w:cs="Tahoma"/>
                <w:bCs/>
                <w:sz w:val="18"/>
                <w:szCs w:val="18"/>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 xml:space="preserve">PAN Card </w:t>
            </w:r>
            <w:proofErr w:type="gramStart"/>
            <w:r w:rsidRPr="007522B1">
              <w:rPr>
                <w:rFonts w:ascii="Tahoma" w:hAnsi="Tahoma" w:cs="Tahoma"/>
                <w:bCs/>
                <w:sz w:val="18"/>
                <w:szCs w:val="18"/>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7522B1" w:rsidRDefault="00A92363" w:rsidP="00A92363">
            <w:pPr>
              <w:pStyle w:val="BodyText"/>
              <w:rPr>
                <w:rFonts w:ascii="Tahoma" w:hAnsi="Tahoma" w:cs="Tahoma"/>
                <w:bCs/>
                <w:sz w:val="18"/>
                <w:szCs w:val="18"/>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7522B1" w:rsidRDefault="00A92363" w:rsidP="00A92363">
            <w:pPr>
              <w:pStyle w:val="BodyText"/>
              <w:rPr>
                <w:rFonts w:ascii="Tahoma" w:hAnsi="Tahoma" w:cs="Tahoma"/>
                <w:bCs/>
                <w:sz w:val="18"/>
                <w:szCs w:val="18"/>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7522B1" w:rsidRDefault="00A92363" w:rsidP="00A92363">
            <w:pPr>
              <w:pStyle w:val="BodyText"/>
              <w:rPr>
                <w:rFonts w:ascii="Tahoma" w:hAnsi="Tahoma" w:cs="Tahoma"/>
                <w:bCs/>
                <w:sz w:val="18"/>
                <w:szCs w:val="18"/>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7522B1" w:rsidRDefault="00A92363" w:rsidP="00A92363">
            <w:pPr>
              <w:pStyle w:val="BodyText"/>
              <w:rPr>
                <w:rFonts w:ascii="Tahoma" w:hAnsi="Tahoma" w:cs="Tahoma"/>
                <w:bCs/>
                <w:sz w:val="18"/>
                <w:szCs w:val="18"/>
              </w:rPr>
            </w:pPr>
            <w:proofErr w:type="gramStart"/>
            <w:r w:rsidRPr="007522B1">
              <w:rPr>
                <w:rFonts w:ascii="Tahoma" w:hAnsi="Tahoma" w:cs="Tahoma"/>
                <w:bCs/>
                <w:sz w:val="18"/>
                <w:szCs w:val="18"/>
              </w:rPr>
              <w:t>Detail</w:t>
            </w:r>
            <w:proofErr w:type="gramEnd"/>
            <w:r w:rsidRPr="007522B1">
              <w:rPr>
                <w:rFonts w:ascii="Tahoma" w:hAnsi="Tahoma" w:cs="Tahoma"/>
                <w:bCs/>
                <w:sz w:val="18"/>
                <w:szCs w:val="18"/>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7522B1" w:rsidRDefault="00A92363" w:rsidP="00A92363">
            <w:pPr>
              <w:pStyle w:val="BodyText"/>
              <w:rPr>
                <w:rFonts w:ascii="Tahoma" w:hAnsi="Tahoma" w:cs="Tahoma"/>
                <w:bCs/>
                <w:sz w:val="18"/>
                <w:szCs w:val="18"/>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7522B1" w:rsidRDefault="00A92363" w:rsidP="00A92363">
            <w:pPr>
              <w:pStyle w:val="BodyText"/>
              <w:rPr>
                <w:rFonts w:ascii="Tahoma" w:hAnsi="Tahoma" w:cs="Tahoma"/>
                <w:bCs/>
                <w:sz w:val="18"/>
                <w:szCs w:val="18"/>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7522B1" w:rsidRDefault="00A92363" w:rsidP="00A92363">
            <w:pPr>
              <w:pStyle w:val="BodyText"/>
              <w:rPr>
                <w:rFonts w:ascii="Tahoma" w:hAnsi="Tahoma" w:cs="Tahoma"/>
                <w:bCs/>
                <w:sz w:val="18"/>
                <w:szCs w:val="18"/>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7522B1" w:rsidRDefault="00A92363" w:rsidP="00A92363">
            <w:pPr>
              <w:pStyle w:val="BodyText"/>
              <w:rPr>
                <w:rFonts w:ascii="Tahoma" w:hAnsi="Tahoma" w:cs="Tahoma"/>
                <w:bCs/>
                <w:sz w:val="18"/>
                <w:szCs w:val="18"/>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7522B1" w:rsidRDefault="00976514" w:rsidP="00A92363">
            <w:pPr>
              <w:pStyle w:val="BodyText"/>
              <w:rPr>
                <w:rFonts w:ascii="Tahoma" w:hAnsi="Tahoma" w:cs="Tahoma"/>
                <w:bCs/>
                <w:sz w:val="18"/>
                <w:szCs w:val="18"/>
              </w:rPr>
            </w:pPr>
            <w:r w:rsidRPr="007522B1">
              <w:rPr>
                <w:rFonts w:ascii="Tahoma" w:hAnsi="Tahoma" w:cs="Tahoma"/>
                <w:bCs/>
                <w:sz w:val="18"/>
                <w:szCs w:val="18"/>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7522B1" w:rsidRDefault="00976514" w:rsidP="00976514">
            <w:pPr>
              <w:pStyle w:val="BodyText"/>
              <w:rPr>
                <w:rFonts w:ascii="Tahoma" w:hAnsi="Tahoma" w:cs="Tahoma"/>
                <w:bCs/>
                <w:sz w:val="18"/>
                <w:szCs w:val="18"/>
              </w:rPr>
            </w:pPr>
            <w:r w:rsidRPr="007522B1">
              <w:rPr>
                <w:rFonts w:ascii="Tahoma" w:hAnsi="Tahoma" w:cs="Tahoma"/>
                <w:bCs/>
                <w:sz w:val="18"/>
                <w:szCs w:val="18"/>
              </w:rPr>
              <w:t>An undertaking (self-certificate) that the agency has not been blacklisted by a Central/State/UT Government Institutions and there has been no litigation with any government department</w:t>
            </w:r>
            <w:r w:rsidR="00C16D2C" w:rsidRPr="007522B1">
              <w:rPr>
                <w:rFonts w:ascii="Tahoma" w:hAnsi="Tahoma" w:cs="Tahoma"/>
                <w:bCs/>
                <w:sz w:val="18"/>
                <w:szCs w:val="18"/>
              </w:rPr>
              <w:t>/institution</w:t>
            </w:r>
            <w:r w:rsidRPr="007522B1">
              <w:rPr>
                <w:rFonts w:ascii="Tahoma" w:hAnsi="Tahoma" w:cs="Tahoma"/>
                <w:bCs/>
                <w:sz w:val="18"/>
                <w:szCs w:val="18"/>
              </w:rPr>
              <w:t xml:space="preserve"> on account of </w:t>
            </w:r>
            <w:r w:rsidR="00C16D2C" w:rsidRPr="007522B1">
              <w:rPr>
                <w:rFonts w:ascii="Tahoma" w:hAnsi="Tahoma" w:cs="Tahoma"/>
                <w:bCs/>
                <w:sz w:val="18"/>
                <w:szCs w:val="18"/>
              </w:rPr>
              <w:t xml:space="preserve">any </w:t>
            </w:r>
            <w:r w:rsidRPr="007522B1">
              <w:rPr>
                <w:rFonts w:ascii="Tahoma" w:hAnsi="Tahoma" w:cs="Tahoma"/>
                <w:bCs/>
                <w:sz w:val="18"/>
                <w:szCs w:val="18"/>
              </w:rPr>
              <w:t>services</w:t>
            </w:r>
            <w:r w:rsidR="00C16D2C" w:rsidRPr="007522B1">
              <w:rPr>
                <w:rFonts w:ascii="Tahoma" w:hAnsi="Tahoma" w:cs="Tahoma"/>
                <w:bCs/>
                <w:sz w:val="18"/>
                <w:szCs w:val="18"/>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7522B1" w:rsidRDefault="00976514" w:rsidP="00A92363">
            <w:pPr>
              <w:pStyle w:val="BodyText"/>
              <w:rPr>
                <w:rFonts w:ascii="Tahoma" w:hAnsi="Tahoma" w:cs="Tahoma"/>
                <w:bCs/>
                <w:sz w:val="18"/>
                <w:szCs w:val="18"/>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7522B1" w:rsidRDefault="00976514" w:rsidP="00A92363">
            <w:pPr>
              <w:pStyle w:val="BodyText"/>
              <w:rPr>
                <w:rFonts w:ascii="Tahoma" w:hAnsi="Tahoma" w:cs="Tahoma"/>
                <w:bCs/>
                <w:sz w:val="18"/>
                <w:szCs w:val="18"/>
              </w:rPr>
            </w:pPr>
            <w:r w:rsidRPr="007522B1">
              <w:rPr>
                <w:rFonts w:ascii="Tahoma" w:hAnsi="Tahoma" w:cs="Tahoma"/>
                <w:bCs/>
                <w:sz w:val="18"/>
                <w:szCs w:val="18"/>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7522B1" w:rsidRDefault="00976514" w:rsidP="00976514">
            <w:pPr>
              <w:pStyle w:val="BodyText"/>
              <w:rPr>
                <w:rFonts w:ascii="Tahoma" w:hAnsi="Tahoma" w:cs="Tahoma"/>
                <w:bCs/>
                <w:sz w:val="18"/>
                <w:szCs w:val="18"/>
              </w:rPr>
            </w:pPr>
            <w:r w:rsidRPr="007522B1">
              <w:rPr>
                <w:rFonts w:ascii="Tahoma" w:hAnsi="Tahoma" w:cs="Tahoma"/>
                <w:bCs/>
                <w:sz w:val="18"/>
                <w:szCs w:val="18"/>
              </w:rPr>
              <w:t xml:space="preserve">Scanned copy of EMD/ Tender Fees </w:t>
            </w:r>
            <w:r w:rsidR="006C3534" w:rsidRPr="007522B1">
              <w:rPr>
                <w:rFonts w:ascii="Tahoma" w:hAnsi="Tahoma" w:cs="Tahoma"/>
                <w:bCs/>
                <w:sz w:val="18"/>
                <w:szCs w:val="18"/>
              </w:rPr>
              <w:t xml:space="preserve">paid through </w:t>
            </w:r>
            <w:r w:rsidRPr="007522B1">
              <w:rPr>
                <w:rFonts w:ascii="Tahoma" w:hAnsi="Tahoma" w:cs="Tahoma"/>
                <w:bCs/>
                <w:sz w:val="18"/>
                <w:szCs w:val="18"/>
              </w:rPr>
              <w:t>RTGS/NEFT</w:t>
            </w:r>
            <w:r w:rsidR="00F5227D" w:rsidRPr="007522B1">
              <w:rPr>
                <w:rFonts w:ascii="Tahoma" w:hAnsi="Tahoma" w:cs="Tahoma"/>
                <w:bCs/>
                <w:sz w:val="18"/>
                <w:szCs w:val="18"/>
              </w:rPr>
              <w:t xml:space="preserve"> (</w:t>
            </w:r>
            <w:r w:rsidR="00F5227D" w:rsidRPr="007522B1">
              <w:rPr>
                <w:rFonts w:ascii="Tahoma" w:hAnsi="Tahoma" w:cs="Tahoma"/>
                <w:b/>
                <w:sz w:val="18"/>
                <w:szCs w:val="18"/>
              </w:rPr>
              <w:t>if required/asked in the tende</w:t>
            </w:r>
            <w:r w:rsidR="00F5227D" w:rsidRPr="007522B1">
              <w:rPr>
                <w:rFonts w:ascii="Tahoma" w:hAnsi="Tahoma" w:cs="Tahoma"/>
                <w:bCs/>
                <w:sz w:val="18"/>
                <w:szCs w:val="18"/>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7522B1" w:rsidRDefault="00976514" w:rsidP="00A92363">
            <w:pPr>
              <w:pStyle w:val="BodyText"/>
              <w:rPr>
                <w:rFonts w:ascii="Tahoma" w:hAnsi="Tahoma" w:cs="Tahoma"/>
                <w:bCs/>
                <w:sz w:val="18"/>
                <w:szCs w:val="18"/>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7522B1" w:rsidRDefault="00976514" w:rsidP="00A92363">
            <w:pPr>
              <w:pStyle w:val="BodyText"/>
              <w:rPr>
                <w:rFonts w:ascii="Tahoma" w:hAnsi="Tahoma" w:cs="Tahoma"/>
                <w:bCs/>
                <w:sz w:val="18"/>
                <w:szCs w:val="18"/>
              </w:rPr>
            </w:pPr>
            <w:r w:rsidRPr="007522B1">
              <w:rPr>
                <w:rFonts w:ascii="Tahoma" w:hAnsi="Tahoma" w:cs="Tahoma"/>
                <w:bCs/>
                <w:sz w:val="18"/>
                <w:szCs w:val="18"/>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7522B1" w:rsidRDefault="006C3534" w:rsidP="00976514">
            <w:pPr>
              <w:pStyle w:val="BodyText"/>
              <w:rPr>
                <w:rFonts w:ascii="Tahoma" w:hAnsi="Tahoma" w:cs="Tahoma"/>
                <w:bCs/>
                <w:sz w:val="18"/>
                <w:szCs w:val="18"/>
              </w:rPr>
            </w:pPr>
            <w:r w:rsidRPr="007522B1">
              <w:rPr>
                <w:rFonts w:ascii="Tahoma" w:hAnsi="Tahoma" w:cs="Tahoma"/>
                <w:bCs/>
                <w:sz w:val="18"/>
                <w:szCs w:val="18"/>
              </w:rPr>
              <w:t xml:space="preserve">Xerox copies of </w:t>
            </w:r>
            <w:proofErr w:type="spellStart"/>
            <w:r w:rsidRPr="007522B1">
              <w:rPr>
                <w:rFonts w:ascii="Tahoma" w:hAnsi="Tahoma" w:cs="Tahoma"/>
                <w:bCs/>
                <w:sz w:val="18"/>
                <w:szCs w:val="18"/>
              </w:rPr>
              <w:t>MoUs</w:t>
            </w:r>
            <w:proofErr w:type="spellEnd"/>
            <w:r w:rsidRPr="007522B1">
              <w:rPr>
                <w:rFonts w:ascii="Tahoma" w:hAnsi="Tahoma" w:cs="Tahoma"/>
                <w:bCs/>
                <w:sz w:val="18"/>
                <w:szCs w:val="18"/>
              </w:rPr>
              <w:t xml:space="preserve"> with previous colleges (minimum three) must be attached. </w:t>
            </w:r>
            <w:r w:rsidRPr="007522B1">
              <w:rPr>
                <w:rFonts w:ascii="Tahoma" w:hAnsi="Tahoma" w:cs="Tahoma"/>
                <w:b/>
                <w:sz w:val="18"/>
                <w:szCs w:val="18"/>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7522B1" w:rsidRDefault="00976514" w:rsidP="00A92363">
            <w:pPr>
              <w:pStyle w:val="BodyText"/>
              <w:rPr>
                <w:rFonts w:ascii="Tahoma" w:hAnsi="Tahoma" w:cs="Tahoma"/>
                <w:bCs/>
                <w:sz w:val="18"/>
                <w:szCs w:val="18"/>
              </w:rPr>
            </w:pPr>
          </w:p>
        </w:tc>
      </w:tr>
    </w:tbl>
    <w:p w14:paraId="32FD005D" w14:textId="77777777" w:rsidR="00670CED" w:rsidRDefault="00670CED" w:rsidP="006B340B">
      <w:pPr>
        <w:pStyle w:val="BodyText"/>
        <w:rPr>
          <w:rFonts w:ascii="Tahoma" w:hAnsi="Tahoma" w:cs="Tahoma"/>
          <w:b/>
          <w:sz w:val="19"/>
          <w:szCs w:val="19"/>
          <w:u w:val="single"/>
        </w:rPr>
      </w:pPr>
    </w:p>
    <w:p w14:paraId="1DBAB9AE" w14:textId="4DA1D9DA" w:rsidR="00503C12" w:rsidRPr="007522B1"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1719205D" w14:textId="77777777" w:rsidR="000132F9" w:rsidRDefault="000132F9">
      <w:pPr>
        <w:rPr>
          <w:rFonts w:ascii="Tahoma" w:hAnsi="Tahoma" w:cs="Tahoma"/>
          <w:b/>
          <w:sz w:val="18"/>
          <w:szCs w:val="18"/>
          <w:u w:val="single"/>
        </w:rPr>
      </w:pPr>
      <w:r>
        <w:rPr>
          <w:rFonts w:ascii="Tahoma" w:hAnsi="Tahoma" w:cs="Tahoma"/>
          <w:b/>
          <w:sz w:val="18"/>
          <w:szCs w:val="18"/>
          <w:u w:val="single"/>
        </w:rPr>
        <w:br w:type="page"/>
      </w:r>
    </w:p>
    <w:p w14:paraId="529D5914" w14:textId="552F6A98"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104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18"/>
        <w:gridCol w:w="5103"/>
        <w:gridCol w:w="567"/>
        <w:gridCol w:w="708"/>
        <w:gridCol w:w="1933"/>
      </w:tblGrid>
      <w:tr w:rsidR="00670CED" w:rsidRPr="009E3970" w14:paraId="73C2201D" w14:textId="3C329666" w:rsidTr="007522B1">
        <w:trPr>
          <w:trHeight w:val="64"/>
          <w:tblHeader/>
          <w:jc w:val="center"/>
        </w:trPr>
        <w:tc>
          <w:tcPr>
            <w:tcW w:w="704" w:type="dxa"/>
          </w:tcPr>
          <w:p w14:paraId="3C22B2A2" w14:textId="1EBE1DCE" w:rsidR="00670CED" w:rsidRPr="009E3970" w:rsidRDefault="00670CED" w:rsidP="00A96981">
            <w:pPr>
              <w:pStyle w:val="TableParagraph"/>
              <w:ind w:left="107"/>
              <w:rPr>
                <w:rFonts w:ascii="Tahoma" w:hAnsi="Tahoma" w:cs="Tahoma"/>
                <w:b/>
                <w:sz w:val="18"/>
                <w:szCs w:val="18"/>
              </w:rPr>
            </w:pPr>
            <w:r w:rsidRPr="009E3970">
              <w:rPr>
                <w:rFonts w:ascii="Tahoma" w:hAnsi="Tahoma" w:cs="Tahoma"/>
                <w:b/>
                <w:sz w:val="18"/>
                <w:szCs w:val="18"/>
              </w:rPr>
              <w:t>S</w:t>
            </w:r>
            <w:r w:rsidR="007522B1">
              <w:rPr>
                <w:rFonts w:ascii="Tahoma" w:hAnsi="Tahoma" w:cs="Tahoma"/>
                <w:b/>
                <w:sz w:val="18"/>
                <w:szCs w:val="18"/>
              </w:rPr>
              <w:t>/</w:t>
            </w:r>
            <w:r w:rsidRPr="009E3970">
              <w:rPr>
                <w:rFonts w:ascii="Tahoma" w:hAnsi="Tahoma" w:cs="Tahoma"/>
                <w:b/>
                <w:sz w:val="18"/>
                <w:szCs w:val="18"/>
              </w:rPr>
              <w:t>No.</w:t>
            </w:r>
          </w:p>
        </w:tc>
        <w:tc>
          <w:tcPr>
            <w:tcW w:w="1418" w:type="dxa"/>
            <w:tcBorders>
              <w:right w:val="single" w:sz="4" w:space="0" w:color="auto"/>
            </w:tcBorders>
          </w:tcPr>
          <w:p w14:paraId="1B56CDA2" w14:textId="6EFA15DD" w:rsidR="00670CED" w:rsidRPr="009E3970" w:rsidRDefault="00670CED"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5103" w:type="dxa"/>
          </w:tcPr>
          <w:p w14:paraId="4A986430" w14:textId="23F786BD" w:rsidR="00670CED" w:rsidRPr="009E3970" w:rsidRDefault="00670CED" w:rsidP="00D04300">
            <w:pPr>
              <w:pStyle w:val="TableParagraph"/>
              <w:ind w:right="-3"/>
              <w:jc w:val="center"/>
              <w:rPr>
                <w:rFonts w:ascii="Tahoma" w:hAnsi="Tahoma" w:cs="Tahoma"/>
                <w:b/>
                <w:sz w:val="18"/>
                <w:szCs w:val="18"/>
              </w:rPr>
            </w:pPr>
            <w:r w:rsidRPr="00D04300">
              <w:rPr>
                <w:rFonts w:ascii="Tahoma" w:hAnsi="Tahoma" w:cs="Tahoma"/>
                <w:b/>
                <w:sz w:val="18"/>
                <w:szCs w:val="18"/>
              </w:rPr>
              <w:t>Make &amp; Model/Specification</w:t>
            </w:r>
          </w:p>
        </w:tc>
        <w:tc>
          <w:tcPr>
            <w:tcW w:w="567" w:type="dxa"/>
            <w:tcBorders>
              <w:left w:val="single" w:sz="4" w:space="0" w:color="auto"/>
            </w:tcBorders>
          </w:tcPr>
          <w:p w14:paraId="6C1B7F77" w14:textId="12F7E1A6" w:rsidR="00670CED" w:rsidRPr="009E3970" w:rsidRDefault="00670CED"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708" w:type="dxa"/>
          </w:tcPr>
          <w:p w14:paraId="75F5DA3C" w14:textId="77777777" w:rsidR="00670CED" w:rsidRPr="009E3970" w:rsidRDefault="00670CED"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1933" w:type="dxa"/>
          </w:tcPr>
          <w:p w14:paraId="7BC09367" w14:textId="3342CA61" w:rsidR="00670CED" w:rsidRPr="009E3970" w:rsidRDefault="00670CED" w:rsidP="00670CED">
            <w:pPr>
              <w:pStyle w:val="TableParagraph"/>
              <w:rPr>
                <w:rFonts w:ascii="Tahoma" w:hAnsi="Tahoma" w:cs="Tahoma"/>
                <w:b/>
                <w:sz w:val="18"/>
                <w:szCs w:val="18"/>
              </w:rPr>
            </w:pPr>
            <w:r w:rsidRPr="00B4468F">
              <w:rPr>
                <w:rFonts w:ascii="Tahoma" w:hAnsi="Tahoma" w:cs="Tahoma"/>
                <w:b/>
                <w:bCs/>
                <w:color w:val="000000"/>
              </w:rPr>
              <w:t>Filed by Vendor</w:t>
            </w:r>
          </w:p>
        </w:tc>
      </w:tr>
      <w:tr w:rsidR="007522B1" w:rsidRPr="009E3970" w14:paraId="66CEC423" w14:textId="25E3DA25" w:rsidTr="007522B1">
        <w:trPr>
          <w:trHeight w:val="261"/>
          <w:jc w:val="center"/>
        </w:trPr>
        <w:tc>
          <w:tcPr>
            <w:tcW w:w="704" w:type="dxa"/>
          </w:tcPr>
          <w:p w14:paraId="7956DD29" w14:textId="77777777" w:rsidR="007522B1" w:rsidRPr="007522B1" w:rsidRDefault="007522B1" w:rsidP="007522B1">
            <w:pPr>
              <w:pStyle w:val="TableParagraph"/>
              <w:ind w:left="107"/>
              <w:rPr>
                <w:rFonts w:ascii="Tahoma" w:hAnsi="Tahoma" w:cs="Tahoma"/>
                <w:bCs/>
                <w:sz w:val="18"/>
                <w:szCs w:val="18"/>
              </w:rPr>
            </w:pPr>
            <w:r w:rsidRPr="007522B1">
              <w:rPr>
                <w:rFonts w:ascii="Tahoma" w:hAnsi="Tahoma" w:cs="Tahoma"/>
                <w:bCs/>
                <w:sz w:val="18"/>
                <w:szCs w:val="18"/>
              </w:rPr>
              <w:t>1</w:t>
            </w:r>
          </w:p>
        </w:tc>
        <w:tc>
          <w:tcPr>
            <w:tcW w:w="1418" w:type="dxa"/>
          </w:tcPr>
          <w:p w14:paraId="3790BE70" w14:textId="1E6BB2E9" w:rsidR="007522B1" w:rsidRPr="007522B1" w:rsidRDefault="007522B1" w:rsidP="007522B1">
            <w:pPr>
              <w:rPr>
                <w:rFonts w:ascii="Tahoma" w:hAnsi="Tahoma" w:cs="Tahoma"/>
                <w:sz w:val="18"/>
                <w:szCs w:val="18"/>
              </w:rPr>
            </w:pPr>
            <w:r w:rsidRPr="007522B1">
              <w:rPr>
                <w:rFonts w:ascii="Tahoma" w:hAnsi="Tahoma" w:cs="Tahoma"/>
                <w:sz w:val="18"/>
                <w:szCs w:val="18"/>
              </w:rPr>
              <w:t>Cisco LAN PoE Switch with 48 Port Enterprise Grade with 5 Year Warranty</w:t>
            </w:r>
          </w:p>
        </w:tc>
        <w:tc>
          <w:tcPr>
            <w:tcW w:w="5103" w:type="dxa"/>
          </w:tcPr>
          <w:p w14:paraId="72971FB2" w14:textId="77777777" w:rsidR="007522B1" w:rsidRPr="007522B1" w:rsidRDefault="007522B1" w:rsidP="007522B1">
            <w:pPr>
              <w:pStyle w:val="TableParagraph"/>
              <w:tabs>
                <w:tab w:val="left" w:pos="330"/>
              </w:tabs>
              <w:rPr>
                <w:rFonts w:ascii="Tahoma" w:hAnsi="Tahoma" w:cs="Tahoma"/>
                <w:bCs/>
                <w:sz w:val="18"/>
                <w:szCs w:val="18"/>
              </w:rPr>
            </w:pPr>
            <w:r w:rsidRPr="007522B1">
              <w:rPr>
                <w:rFonts w:ascii="Tahoma" w:hAnsi="Tahoma" w:cs="Tahoma"/>
                <w:b/>
                <w:sz w:val="18"/>
                <w:szCs w:val="18"/>
              </w:rPr>
              <w:t xml:space="preserve">Preferred Brand – </w:t>
            </w:r>
            <w:r w:rsidRPr="007522B1">
              <w:rPr>
                <w:rFonts w:ascii="Tahoma" w:hAnsi="Tahoma" w:cs="Tahoma"/>
                <w:bCs/>
                <w:sz w:val="18"/>
                <w:szCs w:val="18"/>
              </w:rPr>
              <w:t xml:space="preserve">Cisco </w:t>
            </w:r>
          </w:p>
          <w:p w14:paraId="2AA7E7A0" w14:textId="77777777" w:rsidR="007522B1" w:rsidRPr="007522B1" w:rsidRDefault="007522B1" w:rsidP="007522B1">
            <w:pPr>
              <w:pStyle w:val="TableParagraph"/>
              <w:tabs>
                <w:tab w:val="left" w:pos="330"/>
              </w:tabs>
              <w:rPr>
                <w:rFonts w:ascii="Tahoma" w:hAnsi="Tahoma" w:cs="Tahoma"/>
                <w:bCs/>
                <w:sz w:val="18"/>
                <w:szCs w:val="18"/>
              </w:rPr>
            </w:pPr>
            <w:r w:rsidRPr="007522B1">
              <w:rPr>
                <w:rFonts w:ascii="Tahoma" w:hAnsi="Tahoma" w:cs="Tahoma"/>
                <w:b/>
                <w:sz w:val="18"/>
                <w:szCs w:val="18"/>
              </w:rPr>
              <w:t xml:space="preserve">Model </w:t>
            </w:r>
            <w:r w:rsidRPr="007522B1">
              <w:rPr>
                <w:rFonts w:ascii="Tahoma" w:hAnsi="Tahoma" w:cs="Tahoma"/>
                <w:bCs/>
                <w:sz w:val="18"/>
                <w:szCs w:val="18"/>
              </w:rPr>
              <w:t>- C9200L 48P-4G-E</w:t>
            </w:r>
          </w:p>
          <w:p w14:paraId="066DB7A0"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Ports - </w:t>
            </w:r>
            <w:r w:rsidRPr="007522B1">
              <w:rPr>
                <w:rFonts w:ascii="Tahoma" w:hAnsi="Tahoma" w:cs="Tahoma"/>
                <w:bCs/>
                <w:sz w:val="18"/>
                <w:szCs w:val="18"/>
              </w:rPr>
              <w:t>2 x 1G SFP, 48 x Ethernet Gigabit, 1 x Console</w:t>
            </w:r>
          </w:p>
          <w:p w14:paraId="3A2A2814"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POE Power - </w:t>
            </w:r>
            <w:r w:rsidRPr="007522B1">
              <w:rPr>
                <w:rFonts w:ascii="Tahoma" w:hAnsi="Tahoma" w:cs="Tahoma"/>
                <w:bCs/>
                <w:sz w:val="18"/>
                <w:szCs w:val="18"/>
              </w:rPr>
              <w:t xml:space="preserve">740W or Higher </w:t>
            </w:r>
          </w:p>
          <w:p w14:paraId="7E504E85"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POE+ (IEEE 802.3at) Ports</w:t>
            </w:r>
            <w:r w:rsidRPr="007522B1">
              <w:rPr>
                <w:rFonts w:ascii="Tahoma" w:hAnsi="Tahoma" w:cs="Tahoma"/>
                <w:bCs/>
                <w:sz w:val="18"/>
                <w:szCs w:val="18"/>
              </w:rPr>
              <w:t xml:space="preserve"> - 24 ports 30W each</w:t>
            </w:r>
          </w:p>
          <w:p w14:paraId="69E13A8D"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DRAM – </w:t>
            </w:r>
            <w:r w:rsidRPr="007522B1">
              <w:rPr>
                <w:rFonts w:ascii="Tahoma" w:hAnsi="Tahoma" w:cs="Tahoma"/>
                <w:bCs/>
                <w:sz w:val="18"/>
                <w:szCs w:val="18"/>
              </w:rPr>
              <w:t>2GB or Higher</w:t>
            </w:r>
          </w:p>
          <w:p w14:paraId="00902558"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Flash – </w:t>
            </w:r>
            <w:r w:rsidRPr="007522B1">
              <w:rPr>
                <w:rFonts w:ascii="Tahoma" w:hAnsi="Tahoma" w:cs="Tahoma"/>
                <w:bCs/>
                <w:sz w:val="18"/>
                <w:szCs w:val="18"/>
              </w:rPr>
              <w:t>4GB or Higher</w:t>
            </w:r>
          </w:p>
          <w:p w14:paraId="34F54695"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Switching bandwidth - </w:t>
            </w:r>
            <w:r w:rsidRPr="007522B1">
              <w:rPr>
                <w:rFonts w:ascii="Tahoma" w:hAnsi="Tahoma" w:cs="Tahoma"/>
                <w:bCs/>
                <w:sz w:val="18"/>
                <w:szCs w:val="18"/>
              </w:rPr>
              <w:t>104 Gbps</w:t>
            </w:r>
          </w:p>
          <w:p w14:paraId="40A1A303"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Packet buffer Space</w:t>
            </w:r>
            <w:r w:rsidRPr="007522B1">
              <w:rPr>
                <w:rFonts w:ascii="Tahoma" w:hAnsi="Tahoma" w:cs="Tahoma"/>
                <w:bCs/>
                <w:sz w:val="18"/>
                <w:szCs w:val="18"/>
              </w:rPr>
              <w:t xml:space="preserve"> - 6 MB</w:t>
            </w:r>
          </w:p>
          <w:p w14:paraId="13F78A1D"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Security - </w:t>
            </w:r>
            <w:r w:rsidRPr="007522B1">
              <w:rPr>
                <w:rFonts w:ascii="Tahoma" w:hAnsi="Tahoma" w:cs="Tahoma"/>
                <w:bCs/>
                <w:sz w:val="18"/>
                <w:szCs w:val="18"/>
              </w:rPr>
              <w:t>SSL, Port Security, DHCP Snooping, Dynamic ARP Inspection, IP Source Guard, etc.</w:t>
            </w:r>
          </w:p>
          <w:p w14:paraId="1A7A386E"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Encryption Algorithm - </w:t>
            </w:r>
            <w:r w:rsidRPr="007522B1">
              <w:rPr>
                <w:rFonts w:ascii="Tahoma" w:hAnsi="Tahoma" w:cs="Tahoma"/>
                <w:bCs/>
                <w:sz w:val="18"/>
                <w:szCs w:val="18"/>
              </w:rPr>
              <w:t>SSL, MD5, SHA1, SHA2, etc.</w:t>
            </w:r>
          </w:p>
          <w:p w14:paraId="5DD388C9"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System Configuration - </w:t>
            </w:r>
            <w:r w:rsidRPr="007522B1">
              <w:rPr>
                <w:rFonts w:ascii="Tahoma" w:hAnsi="Tahoma" w:cs="Tahoma"/>
                <w:bCs/>
                <w:sz w:val="18"/>
                <w:szCs w:val="18"/>
              </w:rPr>
              <w:t>Web user interface (HTTP / HTTPS), CLI (Telnet / SSH), SNMP v3</w:t>
            </w:r>
          </w:p>
          <w:p w14:paraId="17336309"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MIB Files </w:t>
            </w:r>
            <w:r w:rsidRPr="007522B1">
              <w:rPr>
                <w:rFonts w:ascii="Tahoma" w:hAnsi="Tahoma" w:cs="Tahoma"/>
                <w:bCs/>
                <w:sz w:val="18"/>
                <w:szCs w:val="18"/>
              </w:rPr>
              <w:t>- Must have CPU Utilization, Memory Utilization, NetFlow, etc.</w:t>
            </w:r>
          </w:p>
          <w:p w14:paraId="296B05D8"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NMS Compatibility - </w:t>
            </w:r>
            <w:r w:rsidRPr="007522B1">
              <w:rPr>
                <w:rFonts w:ascii="Tahoma" w:hAnsi="Tahoma" w:cs="Tahoma"/>
                <w:bCs/>
                <w:sz w:val="18"/>
                <w:szCs w:val="18"/>
              </w:rPr>
              <w:t>WhatsUp Gold</w:t>
            </w:r>
          </w:p>
          <w:p w14:paraId="1984C397" w14:textId="09CC0471" w:rsidR="007522B1" w:rsidRPr="007522B1" w:rsidRDefault="007522B1" w:rsidP="007522B1">
            <w:pPr>
              <w:pStyle w:val="TableParagraph"/>
              <w:tabs>
                <w:tab w:val="left" w:pos="330"/>
              </w:tabs>
              <w:rPr>
                <w:rFonts w:ascii="Tahoma" w:hAnsi="Tahoma" w:cs="Tahoma"/>
                <w:bCs/>
                <w:sz w:val="18"/>
                <w:szCs w:val="18"/>
              </w:rPr>
            </w:pPr>
            <w:r w:rsidRPr="007522B1">
              <w:rPr>
                <w:rFonts w:ascii="Tahoma" w:hAnsi="Tahoma" w:cs="Tahoma"/>
                <w:b/>
                <w:sz w:val="18"/>
                <w:szCs w:val="18"/>
              </w:rPr>
              <w:t xml:space="preserve">Warranty - </w:t>
            </w:r>
            <w:r w:rsidRPr="007522B1">
              <w:rPr>
                <w:rFonts w:ascii="Tahoma" w:hAnsi="Tahoma" w:cs="Tahoma"/>
                <w:bCs/>
                <w:sz w:val="18"/>
                <w:szCs w:val="18"/>
              </w:rPr>
              <w:t>5Years Device replacement with 8x5 days support</w:t>
            </w:r>
          </w:p>
        </w:tc>
        <w:tc>
          <w:tcPr>
            <w:tcW w:w="567" w:type="dxa"/>
          </w:tcPr>
          <w:p w14:paraId="46E68E4D" w14:textId="59021D9A" w:rsidR="007522B1" w:rsidRPr="007522B1" w:rsidRDefault="007522B1" w:rsidP="007522B1">
            <w:pPr>
              <w:pStyle w:val="TableParagraph"/>
              <w:ind w:left="107"/>
              <w:jc w:val="center"/>
              <w:rPr>
                <w:rFonts w:ascii="Tahoma" w:hAnsi="Tahoma" w:cs="Tahoma"/>
                <w:bCs/>
                <w:sz w:val="18"/>
                <w:szCs w:val="18"/>
              </w:rPr>
            </w:pPr>
            <w:r w:rsidRPr="007522B1">
              <w:rPr>
                <w:rFonts w:ascii="Tahoma" w:hAnsi="Tahoma" w:cs="Tahoma"/>
                <w:bCs/>
                <w:sz w:val="18"/>
                <w:szCs w:val="18"/>
              </w:rPr>
              <w:t>03</w:t>
            </w:r>
          </w:p>
        </w:tc>
        <w:tc>
          <w:tcPr>
            <w:tcW w:w="708" w:type="dxa"/>
          </w:tcPr>
          <w:p w14:paraId="15EE01FB" w14:textId="77777777" w:rsidR="007522B1" w:rsidRPr="007522B1" w:rsidRDefault="007522B1" w:rsidP="007522B1">
            <w:pPr>
              <w:pStyle w:val="TableParagraph"/>
              <w:rPr>
                <w:rFonts w:ascii="Tahoma" w:hAnsi="Tahoma" w:cs="Tahoma"/>
                <w:bCs/>
                <w:sz w:val="18"/>
                <w:szCs w:val="18"/>
              </w:rPr>
            </w:pPr>
            <w:r w:rsidRPr="007522B1">
              <w:rPr>
                <w:rFonts w:ascii="Tahoma" w:hAnsi="Tahoma" w:cs="Tahoma"/>
                <w:bCs/>
                <w:sz w:val="18"/>
                <w:szCs w:val="18"/>
              </w:rPr>
              <w:t xml:space="preserve"> Nos</w:t>
            </w:r>
          </w:p>
        </w:tc>
        <w:tc>
          <w:tcPr>
            <w:tcW w:w="1933" w:type="dxa"/>
          </w:tcPr>
          <w:p w14:paraId="31347D82" w14:textId="77777777" w:rsidR="007522B1" w:rsidRPr="007522B1" w:rsidRDefault="007522B1" w:rsidP="007522B1">
            <w:pPr>
              <w:pStyle w:val="TableParagraph"/>
              <w:rPr>
                <w:rFonts w:ascii="Tahoma" w:hAnsi="Tahoma" w:cs="Tahoma"/>
                <w:bCs/>
                <w:sz w:val="18"/>
                <w:szCs w:val="18"/>
              </w:rPr>
            </w:pPr>
          </w:p>
        </w:tc>
      </w:tr>
      <w:tr w:rsidR="007522B1" w:rsidRPr="009E3970" w14:paraId="03C7E98B" w14:textId="45BFA351" w:rsidTr="007522B1">
        <w:trPr>
          <w:trHeight w:val="209"/>
          <w:jc w:val="center"/>
        </w:trPr>
        <w:tc>
          <w:tcPr>
            <w:tcW w:w="704" w:type="dxa"/>
          </w:tcPr>
          <w:p w14:paraId="6C0720B0" w14:textId="75950EAA" w:rsidR="007522B1" w:rsidRPr="007522B1" w:rsidRDefault="007522B1" w:rsidP="007522B1">
            <w:pPr>
              <w:pStyle w:val="TableParagraph"/>
              <w:ind w:left="107"/>
              <w:rPr>
                <w:rFonts w:ascii="Tahoma" w:hAnsi="Tahoma" w:cs="Tahoma"/>
                <w:bCs/>
                <w:sz w:val="18"/>
                <w:szCs w:val="18"/>
              </w:rPr>
            </w:pPr>
            <w:r w:rsidRPr="007522B1">
              <w:rPr>
                <w:rFonts w:ascii="Tahoma" w:hAnsi="Tahoma" w:cs="Tahoma"/>
                <w:bCs/>
                <w:sz w:val="18"/>
                <w:szCs w:val="18"/>
              </w:rPr>
              <w:t>2</w:t>
            </w:r>
          </w:p>
        </w:tc>
        <w:tc>
          <w:tcPr>
            <w:tcW w:w="1418" w:type="dxa"/>
          </w:tcPr>
          <w:p w14:paraId="687DEBFB" w14:textId="60A774B7" w:rsidR="007522B1" w:rsidRPr="007522B1" w:rsidRDefault="007522B1" w:rsidP="007522B1">
            <w:pPr>
              <w:rPr>
                <w:rFonts w:ascii="Tahoma" w:hAnsi="Tahoma" w:cs="Tahoma"/>
                <w:sz w:val="18"/>
                <w:szCs w:val="18"/>
              </w:rPr>
            </w:pPr>
            <w:r w:rsidRPr="007522B1">
              <w:rPr>
                <w:rFonts w:ascii="Tahoma" w:hAnsi="Tahoma" w:cs="Tahoma"/>
                <w:sz w:val="18"/>
                <w:szCs w:val="18"/>
              </w:rPr>
              <w:t>Access Point with 5 Year Warranty</w:t>
            </w:r>
          </w:p>
        </w:tc>
        <w:tc>
          <w:tcPr>
            <w:tcW w:w="5103" w:type="dxa"/>
          </w:tcPr>
          <w:p w14:paraId="4E662891"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Preferred Brand – </w:t>
            </w:r>
            <w:r w:rsidRPr="007522B1">
              <w:rPr>
                <w:rFonts w:ascii="Tahoma" w:hAnsi="Tahoma" w:cs="Tahoma"/>
                <w:bCs/>
                <w:sz w:val="18"/>
                <w:szCs w:val="18"/>
              </w:rPr>
              <w:t>Cisco Catalyst</w:t>
            </w:r>
          </w:p>
          <w:p w14:paraId="402F1FD0" w14:textId="77777777" w:rsidR="007522B1" w:rsidRPr="007522B1" w:rsidRDefault="007522B1" w:rsidP="007522B1">
            <w:pPr>
              <w:pStyle w:val="TableParagraph"/>
              <w:tabs>
                <w:tab w:val="left" w:pos="330"/>
              </w:tabs>
              <w:rPr>
                <w:rFonts w:ascii="Tahoma" w:hAnsi="Tahoma" w:cs="Tahoma"/>
                <w:bCs/>
                <w:sz w:val="18"/>
                <w:szCs w:val="18"/>
              </w:rPr>
            </w:pPr>
            <w:r w:rsidRPr="007522B1">
              <w:rPr>
                <w:rFonts w:ascii="Tahoma" w:hAnsi="Tahoma" w:cs="Tahoma"/>
                <w:b/>
                <w:sz w:val="18"/>
                <w:szCs w:val="18"/>
              </w:rPr>
              <w:t xml:space="preserve">Model </w:t>
            </w:r>
            <w:r w:rsidRPr="007522B1">
              <w:rPr>
                <w:rFonts w:ascii="Tahoma" w:hAnsi="Tahoma" w:cs="Tahoma"/>
                <w:bCs/>
                <w:sz w:val="18"/>
                <w:szCs w:val="18"/>
              </w:rPr>
              <w:t>- CISCO C9115AXI-D</w:t>
            </w:r>
          </w:p>
          <w:p w14:paraId="6AE43FEF"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Wi-Fi Standards </w:t>
            </w:r>
            <w:r w:rsidRPr="007522B1">
              <w:rPr>
                <w:rFonts w:ascii="Tahoma" w:hAnsi="Tahoma" w:cs="Tahoma"/>
                <w:bCs/>
                <w:sz w:val="18"/>
                <w:szCs w:val="18"/>
              </w:rPr>
              <w:t xml:space="preserve">– IEEE (802.11a / b / g / n / </w:t>
            </w:r>
            <w:proofErr w:type="spellStart"/>
            <w:r w:rsidRPr="007522B1">
              <w:rPr>
                <w:rFonts w:ascii="Tahoma" w:hAnsi="Tahoma" w:cs="Tahoma"/>
                <w:bCs/>
                <w:sz w:val="18"/>
                <w:szCs w:val="18"/>
              </w:rPr>
              <w:t>ac</w:t>
            </w:r>
            <w:proofErr w:type="spellEnd"/>
            <w:r w:rsidRPr="007522B1">
              <w:rPr>
                <w:rFonts w:ascii="Tahoma" w:hAnsi="Tahoma" w:cs="Tahoma"/>
                <w:bCs/>
                <w:sz w:val="18"/>
                <w:szCs w:val="18"/>
              </w:rPr>
              <w:t xml:space="preserve"> / ax)</w:t>
            </w:r>
          </w:p>
          <w:p w14:paraId="517597B4"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Standard – </w:t>
            </w:r>
            <w:r w:rsidRPr="007522B1">
              <w:rPr>
                <w:rFonts w:ascii="Tahoma" w:hAnsi="Tahoma" w:cs="Tahoma"/>
                <w:bCs/>
                <w:sz w:val="18"/>
                <w:szCs w:val="18"/>
              </w:rPr>
              <w:t>Wi-Fi 6 (2.4 GHZ and 5 GHZ)</w:t>
            </w:r>
          </w:p>
          <w:p w14:paraId="2749B32D"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Data Rate - </w:t>
            </w:r>
            <w:r w:rsidRPr="007522B1">
              <w:rPr>
                <w:rFonts w:ascii="Tahoma" w:hAnsi="Tahoma" w:cs="Tahoma"/>
                <w:bCs/>
                <w:sz w:val="18"/>
                <w:szCs w:val="18"/>
              </w:rPr>
              <w:t>1200Mbps or Higher</w:t>
            </w:r>
          </w:p>
          <w:p w14:paraId="516B9692"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Antenna - </w:t>
            </w:r>
            <w:r w:rsidRPr="007522B1">
              <w:rPr>
                <w:rFonts w:ascii="Tahoma" w:hAnsi="Tahoma" w:cs="Tahoma"/>
                <w:bCs/>
                <w:sz w:val="18"/>
                <w:szCs w:val="18"/>
              </w:rPr>
              <w:t>OMNI Directional, 4x4 MU-MIMO</w:t>
            </w:r>
          </w:p>
          <w:p w14:paraId="277C34FC"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Device Capacity – </w:t>
            </w:r>
            <w:r w:rsidRPr="007522B1">
              <w:rPr>
                <w:rFonts w:ascii="Tahoma" w:hAnsi="Tahoma" w:cs="Tahoma"/>
                <w:bCs/>
                <w:sz w:val="18"/>
                <w:szCs w:val="18"/>
              </w:rPr>
              <w:t>Minimum 15 per AP</w:t>
            </w:r>
          </w:p>
          <w:p w14:paraId="63096822"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System Configuration – </w:t>
            </w:r>
            <w:r w:rsidRPr="007522B1">
              <w:rPr>
                <w:rFonts w:ascii="Tahoma" w:hAnsi="Tahoma" w:cs="Tahoma"/>
                <w:bCs/>
                <w:sz w:val="18"/>
                <w:szCs w:val="18"/>
              </w:rPr>
              <w:t>Web user interface (HTTP / HTTPS),</w:t>
            </w:r>
          </w:p>
          <w:p w14:paraId="7AECD037"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Cs/>
                <w:sz w:val="18"/>
                <w:szCs w:val="18"/>
              </w:rPr>
              <w:t>CLI (Telnet / SSH), SNMP v3</w:t>
            </w:r>
          </w:p>
          <w:p w14:paraId="69FCD573"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IP Supports - </w:t>
            </w:r>
            <w:r w:rsidRPr="007522B1">
              <w:rPr>
                <w:rFonts w:ascii="Tahoma" w:hAnsi="Tahoma" w:cs="Tahoma"/>
                <w:bCs/>
                <w:sz w:val="18"/>
                <w:szCs w:val="18"/>
              </w:rPr>
              <w:t>IPv4, IPv6 &amp; dual stack</w:t>
            </w:r>
          </w:p>
          <w:p w14:paraId="23958634"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Authentication Supports - </w:t>
            </w:r>
            <w:r w:rsidRPr="007522B1">
              <w:rPr>
                <w:rFonts w:ascii="Tahoma" w:hAnsi="Tahoma" w:cs="Tahoma"/>
                <w:bCs/>
                <w:sz w:val="18"/>
                <w:szCs w:val="18"/>
              </w:rPr>
              <w:t>WPA2, WPA3, 802.11i, AES,</w:t>
            </w:r>
            <w:r w:rsidRPr="007522B1">
              <w:rPr>
                <w:rFonts w:ascii="Tahoma" w:hAnsi="Tahoma" w:cs="Tahoma"/>
                <w:b/>
                <w:sz w:val="18"/>
                <w:szCs w:val="18"/>
              </w:rPr>
              <w:t xml:space="preserve"> </w:t>
            </w:r>
            <w:r w:rsidRPr="007522B1">
              <w:rPr>
                <w:rFonts w:ascii="Tahoma" w:hAnsi="Tahoma" w:cs="Tahoma"/>
                <w:bCs/>
                <w:sz w:val="18"/>
                <w:szCs w:val="18"/>
              </w:rPr>
              <w:t>TKIP Via 802.1X with local</w:t>
            </w:r>
            <w:r w:rsidRPr="007522B1">
              <w:rPr>
                <w:rFonts w:ascii="Tahoma" w:hAnsi="Tahoma" w:cs="Tahoma"/>
                <w:b/>
                <w:sz w:val="18"/>
                <w:szCs w:val="18"/>
              </w:rPr>
              <w:t xml:space="preserve"> </w:t>
            </w:r>
            <w:r w:rsidRPr="007522B1">
              <w:rPr>
                <w:rFonts w:ascii="Tahoma" w:hAnsi="Tahoma" w:cs="Tahoma"/>
                <w:bCs/>
                <w:sz w:val="18"/>
                <w:szCs w:val="18"/>
              </w:rPr>
              <w:t>authentication database,</w:t>
            </w:r>
            <w:r w:rsidRPr="007522B1">
              <w:rPr>
                <w:rFonts w:ascii="Tahoma" w:hAnsi="Tahoma" w:cs="Tahoma"/>
                <w:b/>
                <w:sz w:val="18"/>
                <w:szCs w:val="18"/>
              </w:rPr>
              <w:t xml:space="preserve"> </w:t>
            </w:r>
            <w:r w:rsidRPr="007522B1">
              <w:rPr>
                <w:rFonts w:ascii="Tahoma" w:hAnsi="Tahoma" w:cs="Tahoma"/>
                <w:bCs/>
                <w:sz w:val="18"/>
                <w:szCs w:val="18"/>
              </w:rPr>
              <w:t>support of RADIUS, and Active</w:t>
            </w:r>
            <w:r w:rsidRPr="007522B1">
              <w:rPr>
                <w:rFonts w:ascii="Tahoma" w:hAnsi="Tahoma" w:cs="Tahoma"/>
                <w:b/>
                <w:sz w:val="18"/>
                <w:szCs w:val="18"/>
              </w:rPr>
              <w:t xml:space="preserve"> </w:t>
            </w:r>
            <w:r w:rsidRPr="007522B1">
              <w:rPr>
                <w:rFonts w:ascii="Tahoma" w:hAnsi="Tahoma" w:cs="Tahoma"/>
                <w:bCs/>
                <w:sz w:val="18"/>
                <w:szCs w:val="18"/>
              </w:rPr>
              <w:t>Directory.</w:t>
            </w:r>
          </w:p>
          <w:p w14:paraId="3A4A422C"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Interface - </w:t>
            </w:r>
            <w:r w:rsidRPr="007522B1">
              <w:rPr>
                <w:rFonts w:ascii="Tahoma" w:hAnsi="Tahoma" w:cs="Tahoma"/>
                <w:bCs/>
                <w:sz w:val="18"/>
                <w:szCs w:val="18"/>
              </w:rPr>
              <w:t>1 x 10/100/1000 Mbps, POE Port 1 x Console</w:t>
            </w:r>
          </w:p>
          <w:p w14:paraId="40E89E8D" w14:textId="4DD95E30" w:rsidR="007522B1" w:rsidRPr="007522B1" w:rsidRDefault="007522B1" w:rsidP="007522B1">
            <w:pPr>
              <w:pStyle w:val="TableParagraph"/>
              <w:rPr>
                <w:rFonts w:ascii="Tahoma" w:hAnsi="Tahoma" w:cs="Tahoma"/>
                <w:bCs/>
                <w:sz w:val="18"/>
                <w:szCs w:val="18"/>
              </w:rPr>
            </w:pPr>
            <w:r w:rsidRPr="007522B1">
              <w:rPr>
                <w:rFonts w:ascii="Tahoma" w:hAnsi="Tahoma" w:cs="Tahoma"/>
                <w:b/>
                <w:sz w:val="18"/>
                <w:szCs w:val="18"/>
              </w:rPr>
              <w:t xml:space="preserve">Warranty - </w:t>
            </w:r>
            <w:r w:rsidRPr="007522B1">
              <w:rPr>
                <w:rFonts w:ascii="Tahoma" w:hAnsi="Tahoma" w:cs="Tahoma"/>
                <w:bCs/>
                <w:sz w:val="18"/>
                <w:szCs w:val="18"/>
              </w:rPr>
              <w:t>5Years Device replacement with 8x5 days support</w:t>
            </w:r>
          </w:p>
        </w:tc>
        <w:tc>
          <w:tcPr>
            <w:tcW w:w="567" w:type="dxa"/>
          </w:tcPr>
          <w:p w14:paraId="41D2F9B0" w14:textId="627A830D" w:rsidR="007522B1" w:rsidRPr="007522B1" w:rsidRDefault="007522B1" w:rsidP="007522B1">
            <w:pPr>
              <w:pStyle w:val="TableParagraph"/>
              <w:ind w:left="107"/>
              <w:jc w:val="center"/>
              <w:rPr>
                <w:rFonts w:ascii="Tahoma" w:hAnsi="Tahoma" w:cs="Tahoma"/>
                <w:bCs/>
                <w:sz w:val="18"/>
                <w:szCs w:val="18"/>
              </w:rPr>
            </w:pPr>
            <w:r w:rsidRPr="007522B1">
              <w:rPr>
                <w:rFonts w:ascii="Tahoma" w:hAnsi="Tahoma" w:cs="Tahoma"/>
                <w:bCs/>
                <w:sz w:val="18"/>
                <w:szCs w:val="18"/>
              </w:rPr>
              <w:t>12</w:t>
            </w:r>
          </w:p>
        </w:tc>
        <w:tc>
          <w:tcPr>
            <w:tcW w:w="708" w:type="dxa"/>
          </w:tcPr>
          <w:p w14:paraId="55C1B84B" w14:textId="31C1DF02" w:rsidR="007522B1" w:rsidRPr="007522B1" w:rsidRDefault="007522B1" w:rsidP="007522B1">
            <w:pPr>
              <w:pStyle w:val="TableParagraph"/>
              <w:rPr>
                <w:rFonts w:ascii="Tahoma" w:hAnsi="Tahoma" w:cs="Tahoma"/>
                <w:bCs/>
                <w:sz w:val="18"/>
                <w:szCs w:val="18"/>
              </w:rPr>
            </w:pPr>
            <w:r w:rsidRPr="007522B1">
              <w:rPr>
                <w:rFonts w:ascii="Tahoma" w:hAnsi="Tahoma" w:cs="Tahoma"/>
                <w:bCs/>
                <w:sz w:val="18"/>
                <w:szCs w:val="18"/>
              </w:rPr>
              <w:t>Nos</w:t>
            </w:r>
          </w:p>
        </w:tc>
        <w:tc>
          <w:tcPr>
            <w:tcW w:w="1933" w:type="dxa"/>
          </w:tcPr>
          <w:p w14:paraId="63E93204" w14:textId="77777777" w:rsidR="007522B1" w:rsidRPr="007522B1" w:rsidRDefault="007522B1" w:rsidP="007522B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58BC332B" w:rsidR="00714BD3" w:rsidRPr="00714BD3" w:rsidRDefault="00714BD3">
      <w:pPr>
        <w:rPr>
          <w:rFonts w:ascii="Tahoma" w:hAnsi="Tahoma" w:cs="Tahoma"/>
          <w:b/>
          <w:bCs/>
          <w:sz w:val="21"/>
          <w:szCs w:val="21"/>
          <w:lang w:val="en-IN"/>
        </w:rPr>
      </w:pPr>
    </w:p>
    <w:p w14:paraId="78BD4296" w14:textId="77777777" w:rsidR="000132F9" w:rsidRDefault="000132F9">
      <w:pPr>
        <w:rPr>
          <w:rFonts w:ascii="Tahoma" w:hAnsi="Tahoma" w:cs="Tahoma"/>
          <w:b/>
          <w:bCs/>
          <w:sz w:val="21"/>
          <w:szCs w:val="21"/>
          <w:u w:val="single"/>
          <w:lang w:val="en-IN"/>
        </w:rPr>
      </w:pPr>
      <w:bookmarkStart w:id="4" w:name="_Hlk217053259"/>
      <w:r>
        <w:rPr>
          <w:rFonts w:ascii="Tahoma" w:hAnsi="Tahoma" w:cs="Tahoma"/>
          <w:b/>
          <w:bCs/>
          <w:sz w:val="21"/>
          <w:szCs w:val="21"/>
          <w:u w:val="single"/>
          <w:lang w:val="en-IN"/>
        </w:rPr>
        <w:br w:type="page"/>
      </w:r>
    </w:p>
    <w:p w14:paraId="63DC65AF" w14:textId="39FB4CC7"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A2A9C5" w14:textId="18B968E6" w:rsidR="00670CED" w:rsidRDefault="00E45340" w:rsidP="00670CED">
      <w:pPr>
        <w:pStyle w:val="ListParagraph"/>
        <w:tabs>
          <w:tab w:val="left" w:pos="1199"/>
        </w:tabs>
        <w:ind w:left="66" w:firstLine="0"/>
        <w:jc w:val="both"/>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131F4F">
        <w:rPr>
          <w:rFonts w:ascii="Tahoma" w:hAnsi="Tahoma" w:cs="Tahoma"/>
          <w:b/>
          <w:color w:val="4F81BD" w:themeColor="accent1"/>
          <w:sz w:val="19"/>
          <w:szCs w:val="19"/>
        </w:rPr>
        <w:t>LUCS</w:t>
      </w:r>
      <w:r w:rsidR="00BD75E1" w:rsidRPr="009E3970">
        <w:rPr>
          <w:rFonts w:ascii="Tahoma" w:hAnsi="Tahoma" w:cs="Tahoma"/>
          <w:b/>
          <w:color w:val="4F81BD" w:themeColor="accent1"/>
          <w:sz w:val="19"/>
          <w:szCs w:val="19"/>
        </w:rPr>
        <w:t>/2B/</w:t>
      </w:r>
      <w:r w:rsidR="00131F4F">
        <w:rPr>
          <w:rFonts w:ascii="Tahoma" w:hAnsi="Tahoma" w:cs="Tahoma"/>
          <w:b/>
          <w:color w:val="4F81BD" w:themeColor="accent1"/>
          <w:sz w:val="19"/>
          <w:szCs w:val="19"/>
        </w:rPr>
        <w:t>LNM-1212</w:t>
      </w:r>
      <w:r w:rsidR="00BD75E1">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670CED" w:rsidRPr="00670CED">
        <w:rPr>
          <w:rFonts w:ascii="Tahoma" w:hAnsi="Tahoma" w:cs="Tahoma"/>
          <w:b/>
          <w:bCs/>
          <w:color w:val="000000"/>
          <w:sz w:val="19"/>
          <w:szCs w:val="19"/>
        </w:rPr>
        <w:t>“</w:t>
      </w:r>
      <w:r w:rsidR="00131F4F">
        <w:rPr>
          <w:rFonts w:ascii="Tahoma" w:hAnsi="Tahoma" w:cs="Tahoma"/>
          <w:b/>
          <w:bCs/>
          <w:color w:val="000000"/>
          <w:sz w:val="19"/>
          <w:szCs w:val="19"/>
        </w:rPr>
        <w:t>Supply of Network Equipment (Cisco LAN PoE Switch and Access Point)</w:t>
      </w:r>
      <w:r w:rsidR="00670CED" w:rsidRPr="00670CED">
        <w:rPr>
          <w:rFonts w:ascii="Tahoma" w:hAnsi="Tahoma" w:cs="Tahoma"/>
          <w:b/>
          <w:bCs/>
          <w:color w:val="000000"/>
          <w:sz w:val="19"/>
          <w:szCs w:val="19"/>
        </w:rPr>
        <w:t>”.</w:t>
      </w:r>
      <w:r w:rsidR="00670CED" w:rsidRPr="00BD75E1">
        <w:t xml:space="preserve"> </w:t>
      </w:r>
    </w:p>
    <w:p w14:paraId="46BA332C" w14:textId="4DA6D0BC" w:rsidR="00E45340" w:rsidRPr="009E3970" w:rsidRDefault="00E45340" w:rsidP="00670CED">
      <w:pPr>
        <w:pStyle w:val="ListParagraph"/>
        <w:tabs>
          <w:tab w:val="left" w:pos="1199"/>
        </w:tabs>
        <w:ind w:left="66" w:firstLine="0"/>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4"/>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2F09078"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670CED" w:rsidRPr="00670CED">
        <w:rPr>
          <w:rFonts w:ascii="Tahoma" w:hAnsi="Tahoma" w:cs="Tahoma"/>
          <w:bCs w:val="0"/>
          <w:sz w:val="25"/>
          <w:szCs w:val="25"/>
        </w:rPr>
        <w:t>“</w:t>
      </w:r>
      <w:r w:rsidR="00131F4F">
        <w:rPr>
          <w:rFonts w:ascii="Tahoma" w:hAnsi="Tahoma" w:cs="Tahoma"/>
          <w:bCs w:val="0"/>
          <w:sz w:val="25"/>
          <w:szCs w:val="25"/>
        </w:rPr>
        <w:t>Supply of Network Equipment (Cisco LAN PoE Switch and Access Point)</w:t>
      </w:r>
      <w:r w:rsidR="00670CED" w:rsidRPr="00670CED">
        <w:rPr>
          <w:rFonts w:ascii="Tahoma" w:hAnsi="Tahoma" w:cs="Tahoma"/>
          <w:bCs w:val="0"/>
          <w:sz w:val="25"/>
          <w:szCs w:val="25"/>
        </w:rPr>
        <w:t>”.</w:t>
      </w:r>
    </w:p>
    <w:p w14:paraId="5561C040" w14:textId="46E8B069"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sidR="00131F4F">
        <w:rPr>
          <w:rFonts w:ascii="Tahoma" w:hAnsi="Tahoma" w:cs="Tahoma"/>
          <w:sz w:val="19"/>
          <w:szCs w:val="19"/>
        </w:rPr>
        <w:t>LUCS</w:t>
      </w:r>
      <w:r w:rsidRPr="009E3970">
        <w:rPr>
          <w:rFonts w:ascii="Tahoma" w:hAnsi="Tahoma" w:cs="Tahoma"/>
          <w:sz w:val="19"/>
          <w:szCs w:val="19"/>
        </w:rPr>
        <w:t>/2B/</w:t>
      </w:r>
      <w:r w:rsidR="00131F4F">
        <w:rPr>
          <w:rFonts w:ascii="Tahoma" w:hAnsi="Tahoma" w:cs="Tahoma"/>
          <w:sz w:val="19"/>
          <w:szCs w:val="19"/>
        </w:rPr>
        <w:t>LNM-1212</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101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18"/>
        <w:gridCol w:w="5244"/>
        <w:gridCol w:w="426"/>
        <w:gridCol w:w="708"/>
        <w:gridCol w:w="709"/>
        <w:gridCol w:w="913"/>
      </w:tblGrid>
      <w:tr w:rsidR="00D04300" w:rsidRPr="009E3970" w14:paraId="0F84B030" w14:textId="77777777" w:rsidTr="007522B1">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42D823F5" w:rsidR="00D04300" w:rsidRPr="009E3970" w:rsidRDefault="00D04300"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DD70A8">
              <w:rPr>
                <w:rFonts w:ascii="Tahoma" w:hAnsi="Tahoma" w:cs="Tahoma"/>
                <w:b/>
                <w:sz w:val="19"/>
                <w:szCs w:val="19"/>
              </w:rPr>
              <w:t>/</w:t>
            </w:r>
            <w:r w:rsidRPr="009E3970">
              <w:rPr>
                <w:rFonts w:ascii="Tahoma" w:hAnsi="Tahoma" w:cs="Tahoma"/>
                <w:b/>
                <w:sz w:val="19"/>
                <w:szCs w:val="19"/>
              </w:rPr>
              <w:t>No.</w:t>
            </w:r>
          </w:p>
        </w:tc>
        <w:tc>
          <w:tcPr>
            <w:tcW w:w="1418" w:type="dxa"/>
            <w:tcBorders>
              <w:top w:val="single" w:sz="4" w:space="0" w:color="000000"/>
              <w:left w:val="single" w:sz="4" w:space="0" w:color="000000"/>
              <w:bottom w:val="single" w:sz="4" w:space="0" w:color="000000"/>
              <w:right w:val="single" w:sz="4" w:space="0" w:color="000000"/>
            </w:tcBorders>
          </w:tcPr>
          <w:p w14:paraId="465ADFDE" w14:textId="1443ABB5" w:rsidR="00D04300" w:rsidRPr="009E3970" w:rsidRDefault="00D04300"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5244" w:type="dxa"/>
          </w:tcPr>
          <w:p w14:paraId="33F6FC56" w14:textId="2D725048" w:rsidR="00D04300" w:rsidRPr="009E3970" w:rsidRDefault="00D04300" w:rsidP="00F5227D">
            <w:pPr>
              <w:pStyle w:val="TableParagraph"/>
              <w:spacing w:before="13"/>
              <w:ind w:right="10"/>
              <w:jc w:val="center"/>
              <w:rPr>
                <w:rFonts w:ascii="Tahoma" w:hAnsi="Tahoma" w:cs="Tahoma"/>
                <w:b/>
                <w:sz w:val="19"/>
                <w:szCs w:val="19"/>
              </w:rPr>
            </w:pPr>
            <w:r w:rsidRPr="00D04300">
              <w:rPr>
                <w:rFonts w:ascii="Tahoma" w:hAnsi="Tahoma" w:cs="Tahoma"/>
                <w:b/>
                <w:sz w:val="18"/>
                <w:szCs w:val="18"/>
              </w:rPr>
              <w:t>Make &amp; Model/Specification</w:t>
            </w:r>
          </w:p>
        </w:tc>
        <w:tc>
          <w:tcPr>
            <w:tcW w:w="426" w:type="dxa"/>
            <w:tcBorders>
              <w:top w:val="single" w:sz="4" w:space="0" w:color="000000"/>
              <w:left w:val="single" w:sz="4" w:space="0" w:color="000000"/>
              <w:bottom w:val="single" w:sz="4" w:space="0" w:color="000000"/>
              <w:right w:val="single" w:sz="4" w:space="0" w:color="000000"/>
            </w:tcBorders>
          </w:tcPr>
          <w:p w14:paraId="274B2A1B" w14:textId="1B295D61" w:rsidR="00D04300" w:rsidRPr="009E3970" w:rsidRDefault="00D04300"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708" w:type="dxa"/>
            <w:tcBorders>
              <w:top w:val="single" w:sz="4" w:space="0" w:color="000000"/>
              <w:left w:val="single" w:sz="4" w:space="0" w:color="000000"/>
              <w:bottom w:val="single" w:sz="4" w:space="0" w:color="000000"/>
              <w:right w:val="single" w:sz="4" w:space="0" w:color="000000"/>
            </w:tcBorders>
          </w:tcPr>
          <w:p w14:paraId="099B1B37" w14:textId="77777777" w:rsidR="00D04300" w:rsidRPr="009E3970" w:rsidRDefault="00D04300"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709" w:type="dxa"/>
            <w:tcBorders>
              <w:top w:val="single" w:sz="4" w:space="0" w:color="000000"/>
              <w:left w:val="single" w:sz="4" w:space="0" w:color="000000"/>
              <w:bottom w:val="single" w:sz="4" w:space="0" w:color="000000"/>
              <w:right w:val="single" w:sz="4" w:space="0" w:color="000000"/>
            </w:tcBorders>
          </w:tcPr>
          <w:p w14:paraId="1E6FB272" w14:textId="77777777" w:rsidR="00D04300" w:rsidRPr="009E3970" w:rsidRDefault="00D04300"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913" w:type="dxa"/>
            <w:tcBorders>
              <w:top w:val="single" w:sz="4" w:space="0" w:color="000000"/>
              <w:left w:val="single" w:sz="4" w:space="0" w:color="000000"/>
              <w:bottom w:val="single" w:sz="4" w:space="0" w:color="000000"/>
              <w:right w:val="single" w:sz="4" w:space="0" w:color="000000"/>
            </w:tcBorders>
          </w:tcPr>
          <w:p w14:paraId="3E1D925C" w14:textId="77777777" w:rsidR="00D04300" w:rsidRPr="009E3970" w:rsidRDefault="00D04300"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D04300" w:rsidRPr="009E3970" w14:paraId="4E63DCEE" w14:textId="77777777" w:rsidTr="007522B1">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067CFF7" w14:textId="77777777" w:rsidR="00D04300" w:rsidRPr="009E3970" w:rsidRDefault="00D04300"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1418" w:type="dxa"/>
            <w:tcBorders>
              <w:top w:val="single" w:sz="4" w:space="0" w:color="000000"/>
              <w:left w:val="single" w:sz="4" w:space="0" w:color="000000"/>
              <w:bottom w:val="single" w:sz="4" w:space="0" w:color="000000"/>
              <w:right w:val="single" w:sz="4" w:space="0" w:color="000000"/>
            </w:tcBorders>
          </w:tcPr>
          <w:p w14:paraId="41BC86CA" w14:textId="2EB81EDF" w:rsidR="00D04300" w:rsidRPr="009E3970" w:rsidRDefault="00D04300" w:rsidP="00D04300">
            <w:pPr>
              <w:rPr>
                <w:rFonts w:ascii="Tahoma" w:hAnsi="Tahoma" w:cs="Tahoma"/>
                <w:b/>
                <w:spacing w:val="-2"/>
                <w:sz w:val="19"/>
                <w:szCs w:val="19"/>
              </w:rPr>
            </w:pPr>
            <w:r>
              <w:rPr>
                <w:rFonts w:ascii="Tahoma" w:hAnsi="Tahoma" w:cs="Tahoma"/>
                <w:sz w:val="18"/>
                <w:szCs w:val="18"/>
              </w:rPr>
              <w:t>Cisco LAN PoE Switch with 48 Port Enterprise Grade with 5 Year Warranty</w:t>
            </w:r>
          </w:p>
        </w:tc>
        <w:tc>
          <w:tcPr>
            <w:tcW w:w="5244" w:type="dxa"/>
          </w:tcPr>
          <w:p w14:paraId="60ECECE2" w14:textId="77777777" w:rsidR="00DD70A8" w:rsidRDefault="002A53D8" w:rsidP="002A53D8">
            <w:pPr>
              <w:pStyle w:val="TableParagraph"/>
              <w:tabs>
                <w:tab w:val="left" w:pos="330"/>
              </w:tabs>
              <w:rPr>
                <w:rFonts w:ascii="Tahoma" w:hAnsi="Tahoma" w:cs="Tahoma"/>
                <w:bCs/>
                <w:sz w:val="18"/>
                <w:szCs w:val="18"/>
              </w:rPr>
            </w:pPr>
            <w:r w:rsidRPr="002A53D8">
              <w:rPr>
                <w:rFonts w:ascii="Tahoma" w:hAnsi="Tahoma" w:cs="Tahoma"/>
                <w:b/>
                <w:sz w:val="19"/>
                <w:szCs w:val="19"/>
              </w:rPr>
              <w:t xml:space="preserve">Preferred Brand – </w:t>
            </w:r>
            <w:r w:rsidRPr="002A53D8">
              <w:rPr>
                <w:rFonts w:ascii="Tahoma" w:hAnsi="Tahoma" w:cs="Tahoma"/>
                <w:bCs/>
                <w:sz w:val="18"/>
                <w:szCs w:val="18"/>
              </w:rPr>
              <w:t xml:space="preserve">Cisco </w:t>
            </w:r>
          </w:p>
          <w:p w14:paraId="581CEE88" w14:textId="52D7C77A" w:rsidR="002A53D8" w:rsidRPr="002A53D8" w:rsidRDefault="00DD70A8" w:rsidP="002A53D8">
            <w:pPr>
              <w:pStyle w:val="TableParagraph"/>
              <w:tabs>
                <w:tab w:val="left" w:pos="330"/>
              </w:tabs>
              <w:rPr>
                <w:rFonts w:ascii="Tahoma" w:hAnsi="Tahoma" w:cs="Tahoma"/>
                <w:bCs/>
                <w:sz w:val="18"/>
                <w:szCs w:val="18"/>
              </w:rPr>
            </w:pPr>
            <w:r w:rsidRPr="00DD70A8">
              <w:rPr>
                <w:rFonts w:ascii="Tahoma" w:hAnsi="Tahoma" w:cs="Tahoma"/>
                <w:b/>
                <w:sz w:val="18"/>
                <w:szCs w:val="18"/>
              </w:rPr>
              <w:t xml:space="preserve">Model </w:t>
            </w:r>
            <w:r>
              <w:rPr>
                <w:rFonts w:ascii="Tahoma" w:hAnsi="Tahoma" w:cs="Tahoma"/>
                <w:bCs/>
                <w:sz w:val="18"/>
                <w:szCs w:val="18"/>
              </w:rPr>
              <w:t xml:space="preserve">- </w:t>
            </w:r>
            <w:r w:rsidR="002A53D8">
              <w:rPr>
                <w:rFonts w:ascii="Tahoma" w:hAnsi="Tahoma" w:cs="Tahoma"/>
                <w:bCs/>
                <w:sz w:val="18"/>
                <w:szCs w:val="18"/>
              </w:rPr>
              <w:t>C9200L 48P-4G-E</w:t>
            </w:r>
          </w:p>
          <w:p w14:paraId="64239649" w14:textId="5A8B7ECC" w:rsidR="002A53D8" w:rsidRPr="002A53D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Ports - </w:t>
            </w:r>
            <w:r w:rsidRPr="002A53D8">
              <w:rPr>
                <w:rFonts w:ascii="Tahoma" w:hAnsi="Tahoma" w:cs="Tahoma"/>
                <w:bCs/>
                <w:sz w:val="18"/>
                <w:szCs w:val="18"/>
              </w:rPr>
              <w:t>2 x 1G SFP, 48 x Ethernet</w:t>
            </w:r>
            <w:r>
              <w:rPr>
                <w:rFonts w:ascii="Tahoma" w:hAnsi="Tahoma" w:cs="Tahoma"/>
                <w:bCs/>
                <w:sz w:val="18"/>
                <w:szCs w:val="18"/>
              </w:rPr>
              <w:t xml:space="preserve"> </w:t>
            </w:r>
            <w:r w:rsidRPr="002A53D8">
              <w:rPr>
                <w:rFonts w:ascii="Tahoma" w:hAnsi="Tahoma" w:cs="Tahoma"/>
                <w:bCs/>
                <w:sz w:val="18"/>
                <w:szCs w:val="18"/>
              </w:rPr>
              <w:t>Gigabit, 1 x Console</w:t>
            </w:r>
          </w:p>
          <w:p w14:paraId="2A530566" w14:textId="77777777" w:rsidR="00DD70A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POE Power - </w:t>
            </w:r>
            <w:r w:rsidRPr="002A53D8">
              <w:rPr>
                <w:rFonts w:ascii="Tahoma" w:hAnsi="Tahoma" w:cs="Tahoma"/>
                <w:bCs/>
                <w:sz w:val="18"/>
                <w:szCs w:val="18"/>
              </w:rPr>
              <w:t>740W or Higher</w:t>
            </w:r>
            <w:r>
              <w:rPr>
                <w:rFonts w:ascii="Tahoma" w:hAnsi="Tahoma" w:cs="Tahoma"/>
                <w:bCs/>
                <w:sz w:val="18"/>
                <w:szCs w:val="18"/>
              </w:rPr>
              <w:t xml:space="preserve"> </w:t>
            </w:r>
          </w:p>
          <w:p w14:paraId="4F0FDBF0" w14:textId="35A23188" w:rsidR="002A53D8" w:rsidRPr="002A53D8" w:rsidRDefault="002A53D8" w:rsidP="002A53D8">
            <w:pPr>
              <w:pStyle w:val="TableParagraph"/>
              <w:spacing w:before="13"/>
              <w:ind w:right="10"/>
              <w:rPr>
                <w:rFonts w:ascii="Tahoma" w:hAnsi="Tahoma" w:cs="Tahoma"/>
                <w:bCs/>
                <w:sz w:val="18"/>
                <w:szCs w:val="18"/>
              </w:rPr>
            </w:pPr>
            <w:r w:rsidRPr="00DD70A8">
              <w:rPr>
                <w:rFonts w:ascii="Tahoma" w:hAnsi="Tahoma" w:cs="Tahoma"/>
                <w:b/>
                <w:sz w:val="18"/>
                <w:szCs w:val="18"/>
              </w:rPr>
              <w:t>POE+ (IEEE 802.3at) Ports</w:t>
            </w:r>
            <w:r w:rsidRPr="002A53D8">
              <w:rPr>
                <w:rFonts w:ascii="Tahoma" w:hAnsi="Tahoma" w:cs="Tahoma"/>
                <w:bCs/>
                <w:sz w:val="18"/>
                <w:szCs w:val="18"/>
              </w:rPr>
              <w:t xml:space="preserve"> - 24 ports 30W each</w:t>
            </w:r>
          </w:p>
          <w:p w14:paraId="2E756F03" w14:textId="0692D4EB" w:rsidR="002A53D8" w:rsidRPr="002A53D8" w:rsidRDefault="002A53D8" w:rsidP="002A53D8">
            <w:pPr>
              <w:pStyle w:val="TableParagraph"/>
              <w:spacing w:before="13"/>
              <w:ind w:right="10"/>
              <w:rPr>
                <w:rFonts w:ascii="Tahoma" w:hAnsi="Tahoma" w:cs="Tahoma"/>
                <w:b/>
                <w:sz w:val="19"/>
                <w:szCs w:val="19"/>
              </w:rPr>
            </w:pPr>
            <w:r w:rsidRPr="002A53D8">
              <w:rPr>
                <w:rFonts w:ascii="Tahoma" w:hAnsi="Tahoma" w:cs="Tahoma"/>
                <w:b/>
                <w:sz w:val="19"/>
                <w:szCs w:val="19"/>
              </w:rPr>
              <w:t xml:space="preserve">DRAM – </w:t>
            </w:r>
            <w:r w:rsidRPr="002A53D8">
              <w:rPr>
                <w:rFonts w:ascii="Tahoma" w:hAnsi="Tahoma" w:cs="Tahoma"/>
                <w:bCs/>
                <w:sz w:val="18"/>
                <w:szCs w:val="18"/>
              </w:rPr>
              <w:t>2GB or Higher</w:t>
            </w:r>
          </w:p>
          <w:p w14:paraId="6A30A459" w14:textId="49FEDD63" w:rsidR="002A53D8" w:rsidRPr="002A53D8" w:rsidRDefault="002A53D8" w:rsidP="002A53D8">
            <w:pPr>
              <w:pStyle w:val="TableParagraph"/>
              <w:spacing w:before="13"/>
              <w:ind w:right="10"/>
              <w:rPr>
                <w:rFonts w:ascii="Tahoma" w:hAnsi="Tahoma" w:cs="Tahoma"/>
                <w:b/>
                <w:sz w:val="19"/>
                <w:szCs w:val="19"/>
              </w:rPr>
            </w:pPr>
            <w:r w:rsidRPr="002A53D8">
              <w:rPr>
                <w:rFonts w:ascii="Tahoma" w:hAnsi="Tahoma" w:cs="Tahoma"/>
                <w:b/>
                <w:sz w:val="19"/>
                <w:szCs w:val="19"/>
              </w:rPr>
              <w:t xml:space="preserve">Flash – </w:t>
            </w:r>
            <w:r w:rsidRPr="002A53D8">
              <w:rPr>
                <w:rFonts w:ascii="Tahoma" w:hAnsi="Tahoma" w:cs="Tahoma"/>
                <w:bCs/>
                <w:sz w:val="18"/>
                <w:szCs w:val="18"/>
              </w:rPr>
              <w:t>4GB or Higher</w:t>
            </w:r>
          </w:p>
          <w:p w14:paraId="671DD780" w14:textId="51800AA3" w:rsidR="002A53D8" w:rsidRPr="002A53D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Switching bandwidth - </w:t>
            </w:r>
            <w:r w:rsidRPr="002A53D8">
              <w:rPr>
                <w:rFonts w:ascii="Tahoma" w:hAnsi="Tahoma" w:cs="Tahoma"/>
                <w:bCs/>
                <w:sz w:val="18"/>
                <w:szCs w:val="18"/>
              </w:rPr>
              <w:t>104 Gbps</w:t>
            </w:r>
          </w:p>
          <w:p w14:paraId="7EE13C49" w14:textId="3824E9BB" w:rsidR="002A53D8" w:rsidRPr="002A53D8" w:rsidRDefault="002A53D8" w:rsidP="002A53D8">
            <w:pPr>
              <w:pStyle w:val="TableParagraph"/>
              <w:spacing w:before="13"/>
              <w:ind w:right="10"/>
              <w:rPr>
                <w:rFonts w:ascii="Tahoma" w:hAnsi="Tahoma" w:cs="Tahoma"/>
                <w:bCs/>
                <w:sz w:val="18"/>
                <w:szCs w:val="18"/>
              </w:rPr>
            </w:pPr>
            <w:r w:rsidRPr="00DD70A8">
              <w:rPr>
                <w:rFonts w:ascii="Tahoma" w:hAnsi="Tahoma" w:cs="Tahoma"/>
                <w:b/>
                <w:sz w:val="18"/>
                <w:szCs w:val="18"/>
              </w:rPr>
              <w:t>Packet buffer Space</w:t>
            </w:r>
            <w:r w:rsidRPr="002A53D8">
              <w:rPr>
                <w:rFonts w:ascii="Tahoma" w:hAnsi="Tahoma" w:cs="Tahoma"/>
                <w:bCs/>
                <w:sz w:val="18"/>
                <w:szCs w:val="18"/>
              </w:rPr>
              <w:t xml:space="preserve"> - 6 MB</w:t>
            </w:r>
          </w:p>
          <w:p w14:paraId="21D2C737" w14:textId="7B276E97" w:rsidR="002A53D8" w:rsidRPr="002A53D8" w:rsidRDefault="002A53D8" w:rsidP="002A53D8">
            <w:pPr>
              <w:pStyle w:val="TableParagraph"/>
              <w:spacing w:before="13"/>
              <w:ind w:right="10"/>
              <w:rPr>
                <w:rFonts w:ascii="Tahoma" w:hAnsi="Tahoma" w:cs="Tahoma"/>
                <w:b/>
                <w:sz w:val="19"/>
                <w:szCs w:val="19"/>
              </w:rPr>
            </w:pPr>
            <w:r w:rsidRPr="002A53D8">
              <w:rPr>
                <w:rFonts w:ascii="Tahoma" w:hAnsi="Tahoma" w:cs="Tahoma"/>
                <w:b/>
                <w:sz w:val="19"/>
                <w:szCs w:val="19"/>
              </w:rPr>
              <w:t xml:space="preserve">Security - </w:t>
            </w:r>
            <w:r w:rsidRPr="002A53D8">
              <w:rPr>
                <w:rFonts w:ascii="Tahoma" w:hAnsi="Tahoma" w:cs="Tahoma"/>
                <w:bCs/>
                <w:sz w:val="18"/>
                <w:szCs w:val="18"/>
              </w:rPr>
              <w:t>SSL, Port Security, DHCP Snooping, Dynamic ARP Inspection, IP Source Guard, etc.</w:t>
            </w:r>
          </w:p>
          <w:p w14:paraId="2E3144D9" w14:textId="32CA97E2" w:rsidR="002A53D8" w:rsidRPr="002A53D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Encryption Algorithm - </w:t>
            </w:r>
            <w:r w:rsidRPr="002A53D8">
              <w:rPr>
                <w:rFonts w:ascii="Tahoma" w:hAnsi="Tahoma" w:cs="Tahoma"/>
                <w:bCs/>
                <w:sz w:val="18"/>
                <w:szCs w:val="18"/>
              </w:rPr>
              <w:t>SSL, MD5, SHA1, SHA2, etc.</w:t>
            </w:r>
          </w:p>
          <w:p w14:paraId="332B17B1" w14:textId="21318ADA" w:rsidR="002A53D8" w:rsidRPr="002A53D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System Configuration - </w:t>
            </w:r>
            <w:r w:rsidRPr="002A53D8">
              <w:rPr>
                <w:rFonts w:ascii="Tahoma" w:hAnsi="Tahoma" w:cs="Tahoma"/>
                <w:bCs/>
                <w:sz w:val="18"/>
                <w:szCs w:val="18"/>
              </w:rPr>
              <w:t>Web user interface (HTTP / HTTPS), CLI (Telnet / SSH), SNMP v3</w:t>
            </w:r>
          </w:p>
          <w:p w14:paraId="1738B97F" w14:textId="04A88732" w:rsidR="002A53D8" w:rsidRPr="002A53D8" w:rsidRDefault="002A53D8" w:rsidP="002A53D8">
            <w:pPr>
              <w:pStyle w:val="TableParagraph"/>
              <w:spacing w:before="13"/>
              <w:ind w:right="10"/>
              <w:rPr>
                <w:rFonts w:ascii="Tahoma" w:hAnsi="Tahoma" w:cs="Tahoma"/>
                <w:b/>
                <w:sz w:val="19"/>
                <w:szCs w:val="19"/>
              </w:rPr>
            </w:pPr>
            <w:r w:rsidRPr="002A53D8">
              <w:rPr>
                <w:rFonts w:ascii="Tahoma" w:hAnsi="Tahoma" w:cs="Tahoma"/>
                <w:b/>
                <w:sz w:val="19"/>
                <w:szCs w:val="19"/>
              </w:rPr>
              <w:t xml:space="preserve">MIB Files </w:t>
            </w:r>
            <w:r w:rsidRPr="002A53D8">
              <w:rPr>
                <w:rFonts w:ascii="Tahoma" w:hAnsi="Tahoma" w:cs="Tahoma"/>
                <w:bCs/>
                <w:sz w:val="18"/>
                <w:szCs w:val="18"/>
              </w:rPr>
              <w:t>- Must have CPU Utilization, Memory Utilization, NetFlow, etc.</w:t>
            </w:r>
          </w:p>
          <w:p w14:paraId="7630E898" w14:textId="4AD6B520" w:rsidR="002A53D8" w:rsidRPr="002A53D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NMS Compatibility - </w:t>
            </w:r>
            <w:r w:rsidRPr="002A53D8">
              <w:rPr>
                <w:rFonts w:ascii="Tahoma" w:hAnsi="Tahoma" w:cs="Tahoma"/>
                <w:bCs/>
                <w:sz w:val="18"/>
                <w:szCs w:val="18"/>
              </w:rPr>
              <w:t>Whats</w:t>
            </w:r>
            <w:r w:rsidR="00DD70A8">
              <w:rPr>
                <w:rFonts w:ascii="Tahoma" w:hAnsi="Tahoma" w:cs="Tahoma"/>
                <w:bCs/>
                <w:sz w:val="18"/>
                <w:szCs w:val="18"/>
              </w:rPr>
              <w:t>U</w:t>
            </w:r>
            <w:r w:rsidRPr="002A53D8">
              <w:rPr>
                <w:rFonts w:ascii="Tahoma" w:hAnsi="Tahoma" w:cs="Tahoma"/>
                <w:bCs/>
                <w:sz w:val="18"/>
                <w:szCs w:val="18"/>
              </w:rPr>
              <w:t>p Gold</w:t>
            </w:r>
          </w:p>
          <w:p w14:paraId="6F249427" w14:textId="3B628C69" w:rsidR="002A53D8" w:rsidRPr="009E3970" w:rsidRDefault="002A53D8" w:rsidP="002A53D8">
            <w:pPr>
              <w:pStyle w:val="TableParagraph"/>
              <w:spacing w:before="13"/>
              <w:ind w:right="10"/>
              <w:rPr>
                <w:rFonts w:ascii="Tahoma" w:hAnsi="Tahoma" w:cs="Tahoma"/>
                <w:b/>
                <w:sz w:val="19"/>
                <w:szCs w:val="19"/>
              </w:rPr>
            </w:pPr>
            <w:r w:rsidRPr="002A53D8">
              <w:rPr>
                <w:rFonts w:ascii="Tahoma" w:hAnsi="Tahoma" w:cs="Tahoma"/>
                <w:b/>
                <w:sz w:val="19"/>
                <w:szCs w:val="19"/>
              </w:rPr>
              <w:t xml:space="preserve">Warranty - </w:t>
            </w:r>
            <w:r w:rsidRPr="002A53D8">
              <w:rPr>
                <w:rFonts w:ascii="Tahoma" w:hAnsi="Tahoma" w:cs="Tahoma"/>
                <w:bCs/>
                <w:sz w:val="18"/>
                <w:szCs w:val="18"/>
              </w:rPr>
              <w:t>5Years Device replacement with 8x5 days support</w:t>
            </w:r>
          </w:p>
        </w:tc>
        <w:tc>
          <w:tcPr>
            <w:tcW w:w="426" w:type="dxa"/>
            <w:tcBorders>
              <w:top w:val="single" w:sz="4" w:space="0" w:color="000000"/>
              <w:left w:val="single" w:sz="4" w:space="0" w:color="000000"/>
              <w:bottom w:val="single" w:sz="4" w:space="0" w:color="000000"/>
              <w:right w:val="single" w:sz="4" w:space="0" w:color="000000"/>
            </w:tcBorders>
          </w:tcPr>
          <w:p w14:paraId="788BC161" w14:textId="574AFF79" w:rsidR="00D04300" w:rsidRPr="009E3970" w:rsidRDefault="00670CED" w:rsidP="00F5227D">
            <w:pPr>
              <w:pStyle w:val="TableParagraph"/>
              <w:spacing w:before="13"/>
              <w:ind w:right="10"/>
              <w:jc w:val="center"/>
              <w:rPr>
                <w:rFonts w:ascii="Tahoma" w:hAnsi="Tahoma" w:cs="Tahoma"/>
                <w:b/>
                <w:sz w:val="19"/>
                <w:szCs w:val="19"/>
              </w:rPr>
            </w:pPr>
            <w:r>
              <w:rPr>
                <w:rFonts w:ascii="Tahoma" w:hAnsi="Tahoma" w:cs="Tahoma"/>
                <w:b/>
                <w:sz w:val="19"/>
                <w:szCs w:val="19"/>
              </w:rPr>
              <w:t>03</w:t>
            </w:r>
          </w:p>
        </w:tc>
        <w:tc>
          <w:tcPr>
            <w:tcW w:w="708" w:type="dxa"/>
            <w:tcBorders>
              <w:top w:val="single" w:sz="4" w:space="0" w:color="000000"/>
              <w:left w:val="single" w:sz="4" w:space="0" w:color="000000"/>
              <w:bottom w:val="single" w:sz="4" w:space="0" w:color="000000"/>
              <w:right w:val="single" w:sz="4" w:space="0" w:color="000000"/>
            </w:tcBorders>
          </w:tcPr>
          <w:p w14:paraId="2486A9D0" w14:textId="523EAE8E" w:rsidR="00D04300" w:rsidRPr="009E3970" w:rsidRDefault="00670CED"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709" w:type="dxa"/>
            <w:tcBorders>
              <w:top w:val="single" w:sz="4" w:space="0" w:color="000000"/>
              <w:left w:val="single" w:sz="4" w:space="0" w:color="000000"/>
              <w:bottom w:val="single" w:sz="4" w:space="0" w:color="000000"/>
              <w:right w:val="single" w:sz="4" w:space="0" w:color="000000"/>
            </w:tcBorders>
          </w:tcPr>
          <w:p w14:paraId="5D2D68E7" w14:textId="77777777" w:rsidR="00D04300" w:rsidRPr="009E3970" w:rsidRDefault="00D04300" w:rsidP="00F5227D">
            <w:pPr>
              <w:pStyle w:val="TableParagraph"/>
              <w:spacing w:before="13"/>
              <w:ind w:left="108"/>
              <w:jc w:val="both"/>
              <w:rPr>
                <w:rFonts w:ascii="Tahoma" w:hAnsi="Tahoma" w:cs="Tahoma"/>
                <w:b/>
                <w:sz w:val="19"/>
                <w:szCs w:val="19"/>
              </w:rPr>
            </w:pPr>
          </w:p>
        </w:tc>
        <w:tc>
          <w:tcPr>
            <w:tcW w:w="913" w:type="dxa"/>
            <w:tcBorders>
              <w:top w:val="single" w:sz="4" w:space="0" w:color="000000"/>
              <w:left w:val="single" w:sz="4" w:space="0" w:color="000000"/>
              <w:bottom w:val="single" w:sz="4" w:space="0" w:color="000000"/>
              <w:right w:val="single" w:sz="4" w:space="0" w:color="000000"/>
            </w:tcBorders>
          </w:tcPr>
          <w:p w14:paraId="321E45AD" w14:textId="77777777" w:rsidR="00D04300" w:rsidRPr="009E3970" w:rsidRDefault="00D04300" w:rsidP="00F5227D">
            <w:pPr>
              <w:pStyle w:val="TableParagraph"/>
              <w:spacing w:before="13"/>
              <w:ind w:left="108"/>
              <w:jc w:val="both"/>
              <w:rPr>
                <w:rFonts w:ascii="Tahoma" w:hAnsi="Tahoma" w:cs="Tahoma"/>
                <w:b/>
                <w:sz w:val="19"/>
                <w:szCs w:val="19"/>
              </w:rPr>
            </w:pPr>
          </w:p>
        </w:tc>
      </w:tr>
      <w:tr w:rsidR="00D04300" w:rsidRPr="009E3970" w14:paraId="1130C138" w14:textId="77777777" w:rsidTr="007522B1">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474126FD" w14:textId="2138EA25" w:rsidR="00D04300" w:rsidRPr="009E3970" w:rsidRDefault="00670CED" w:rsidP="00F5227D">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1418" w:type="dxa"/>
            <w:tcBorders>
              <w:top w:val="single" w:sz="4" w:space="0" w:color="000000"/>
              <w:left w:val="single" w:sz="4" w:space="0" w:color="000000"/>
              <w:bottom w:val="single" w:sz="4" w:space="0" w:color="000000"/>
              <w:right w:val="single" w:sz="4" w:space="0" w:color="000000"/>
            </w:tcBorders>
          </w:tcPr>
          <w:p w14:paraId="29819067" w14:textId="4232C03A" w:rsidR="00D04300" w:rsidRPr="009E3970" w:rsidRDefault="00670CED" w:rsidP="00670CED">
            <w:pPr>
              <w:rPr>
                <w:rFonts w:ascii="Tahoma" w:hAnsi="Tahoma" w:cs="Tahoma"/>
                <w:b/>
                <w:spacing w:val="-2"/>
                <w:sz w:val="19"/>
                <w:szCs w:val="19"/>
              </w:rPr>
            </w:pPr>
            <w:r>
              <w:rPr>
                <w:rFonts w:ascii="Tahoma" w:hAnsi="Tahoma" w:cs="Tahoma"/>
                <w:sz w:val="18"/>
                <w:szCs w:val="18"/>
              </w:rPr>
              <w:t>Access Point with 5 Year Warranty</w:t>
            </w:r>
          </w:p>
        </w:tc>
        <w:tc>
          <w:tcPr>
            <w:tcW w:w="5244" w:type="dxa"/>
          </w:tcPr>
          <w:p w14:paraId="12555495" w14:textId="45B882B1" w:rsid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Preferred Brand – </w:t>
            </w:r>
            <w:r w:rsidRPr="00DD70A8">
              <w:rPr>
                <w:rFonts w:ascii="Tahoma" w:hAnsi="Tahoma" w:cs="Tahoma"/>
                <w:bCs/>
                <w:sz w:val="18"/>
                <w:szCs w:val="18"/>
              </w:rPr>
              <w:t>Cisco Catalyst</w:t>
            </w:r>
          </w:p>
          <w:p w14:paraId="2E203C69" w14:textId="41092C0E" w:rsidR="007522B1" w:rsidRPr="007522B1" w:rsidRDefault="007522B1" w:rsidP="007522B1">
            <w:pPr>
              <w:pStyle w:val="TableParagraph"/>
              <w:tabs>
                <w:tab w:val="left" w:pos="330"/>
              </w:tabs>
              <w:rPr>
                <w:rFonts w:ascii="Tahoma" w:hAnsi="Tahoma" w:cs="Tahoma"/>
                <w:bCs/>
                <w:sz w:val="18"/>
                <w:szCs w:val="18"/>
              </w:rPr>
            </w:pPr>
            <w:r w:rsidRPr="00DD70A8">
              <w:rPr>
                <w:rFonts w:ascii="Tahoma" w:hAnsi="Tahoma" w:cs="Tahoma"/>
                <w:b/>
                <w:sz w:val="18"/>
                <w:szCs w:val="18"/>
              </w:rPr>
              <w:t xml:space="preserve">Model </w:t>
            </w:r>
            <w:r>
              <w:rPr>
                <w:rFonts w:ascii="Tahoma" w:hAnsi="Tahoma" w:cs="Tahoma"/>
                <w:bCs/>
                <w:sz w:val="18"/>
                <w:szCs w:val="18"/>
              </w:rPr>
              <w:t>- CISCO C9115AXI-D</w:t>
            </w:r>
          </w:p>
          <w:p w14:paraId="3BE75417" w14:textId="1A505635" w:rsidR="00DD70A8" w:rsidRPr="00DD70A8" w:rsidRDefault="00DD70A8" w:rsidP="00DD70A8">
            <w:pPr>
              <w:pStyle w:val="TableParagraph"/>
              <w:spacing w:before="13"/>
              <w:ind w:right="10"/>
              <w:rPr>
                <w:rFonts w:ascii="Tahoma" w:hAnsi="Tahoma" w:cs="Tahoma"/>
                <w:b/>
                <w:sz w:val="19"/>
                <w:szCs w:val="19"/>
              </w:rPr>
            </w:pPr>
            <w:r w:rsidRPr="00DD70A8">
              <w:rPr>
                <w:rFonts w:ascii="Tahoma" w:hAnsi="Tahoma" w:cs="Tahoma"/>
                <w:b/>
                <w:sz w:val="19"/>
                <w:szCs w:val="19"/>
              </w:rPr>
              <w:t xml:space="preserve">Wi-Fi Standards </w:t>
            </w:r>
            <w:r>
              <w:rPr>
                <w:rFonts w:ascii="Tahoma" w:hAnsi="Tahoma" w:cs="Tahoma"/>
                <w:bCs/>
                <w:sz w:val="19"/>
                <w:szCs w:val="19"/>
              </w:rPr>
              <w:t>–</w:t>
            </w:r>
            <w:r w:rsidRPr="00DD70A8">
              <w:rPr>
                <w:rFonts w:ascii="Tahoma" w:hAnsi="Tahoma" w:cs="Tahoma"/>
                <w:bCs/>
                <w:sz w:val="19"/>
                <w:szCs w:val="19"/>
              </w:rPr>
              <w:t xml:space="preserve"> </w:t>
            </w:r>
            <w:r w:rsidRPr="00DD70A8">
              <w:rPr>
                <w:rFonts w:ascii="Tahoma" w:hAnsi="Tahoma" w:cs="Tahoma"/>
                <w:bCs/>
                <w:sz w:val="18"/>
                <w:szCs w:val="18"/>
              </w:rPr>
              <w:t xml:space="preserve">IEEE (802.11a / b / g / n / </w:t>
            </w:r>
            <w:proofErr w:type="spellStart"/>
            <w:r w:rsidRPr="00DD70A8">
              <w:rPr>
                <w:rFonts w:ascii="Tahoma" w:hAnsi="Tahoma" w:cs="Tahoma"/>
                <w:bCs/>
                <w:sz w:val="18"/>
                <w:szCs w:val="18"/>
              </w:rPr>
              <w:t>ac</w:t>
            </w:r>
            <w:proofErr w:type="spellEnd"/>
            <w:r w:rsidRPr="00DD70A8">
              <w:rPr>
                <w:rFonts w:ascii="Tahoma" w:hAnsi="Tahoma" w:cs="Tahoma"/>
                <w:bCs/>
                <w:sz w:val="18"/>
                <w:szCs w:val="18"/>
              </w:rPr>
              <w:t xml:space="preserve"> / ax)</w:t>
            </w:r>
          </w:p>
          <w:p w14:paraId="58CA6163" w14:textId="542A7AD5" w:rsidR="00DD70A8" w:rsidRPr="00DD70A8" w:rsidRDefault="00DD70A8" w:rsidP="00DD70A8">
            <w:pPr>
              <w:pStyle w:val="TableParagraph"/>
              <w:spacing w:before="13"/>
              <w:ind w:right="10"/>
              <w:rPr>
                <w:rFonts w:ascii="Tahoma" w:hAnsi="Tahoma" w:cs="Tahoma"/>
                <w:bCs/>
                <w:sz w:val="19"/>
                <w:szCs w:val="19"/>
              </w:rPr>
            </w:pPr>
            <w:r w:rsidRPr="00DD70A8">
              <w:rPr>
                <w:rFonts w:ascii="Tahoma" w:hAnsi="Tahoma" w:cs="Tahoma"/>
                <w:b/>
                <w:sz w:val="19"/>
                <w:szCs w:val="19"/>
              </w:rPr>
              <w:t xml:space="preserve">Standard – </w:t>
            </w:r>
            <w:r w:rsidRPr="00DD70A8">
              <w:rPr>
                <w:rFonts w:ascii="Tahoma" w:hAnsi="Tahoma" w:cs="Tahoma"/>
                <w:bCs/>
                <w:sz w:val="18"/>
                <w:szCs w:val="18"/>
              </w:rPr>
              <w:t>Wi-Fi 6 (2.4 GHZ and 5 GHZ)</w:t>
            </w:r>
          </w:p>
          <w:p w14:paraId="114F9A26" w14:textId="5789531F" w:rsidR="00DD70A8" w:rsidRPr="00DD70A8" w:rsidRDefault="00DD70A8" w:rsidP="00DD70A8">
            <w:pPr>
              <w:pStyle w:val="TableParagraph"/>
              <w:spacing w:before="13"/>
              <w:ind w:right="10"/>
              <w:rPr>
                <w:rFonts w:ascii="Tahoma" w:hAnsi="Tahoma" w:cs="Tahoma"/>
                <w:b/>
                <w:sz w:val="19"/>
                <w:szCs w:val="19"/>
              </w:rPr>
            </w:pPr>
            <w:r w:rsidRPr="00DD70A8">
              <w:rPr>
                <w:rFonts w:ascii="Tahoma" w:hAnsi="Tahoma" w:cs="Tahoma"/>
                <w:b/>
                <w:sz w:val="19"/>
                <w:szCs w:val="19"/>
              </w:rPr>
              <w:t xml:space="preserve">Data Rate - </w:t>
            </w:r>
            <w:r w:rsidRPr="00DD70A8">
              <w:rPr>
                <w:rFonts w:ascii="Tahoma" w:hAnsi="Tahoma" w:cs="Tahoma"/>
                <w:bCs/>
                <w:sz w:val="18"/>
                <w:szCs w:val="18"/>
              </w:rPr>
              <w:t>1200Mbps or Higher</w:t>
            </w:r>
          </w:p>
          <w:p w14:paraId="6C6F486A" w14:textId="54B2C547"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Antenna - </w:t>
            </w:r>
            <w:r w:rsidRPr="00DD70A8">
              <w:rPr>
                <w:rFonts w:ascii="Tahoma" w:hAnsi="Tahoma" w:cs="Tahoma"/>
                <w:bCs/>
                <w:sz w:val="18"/>
                <w:szCs w:val="18"/>
              </w:rPr>
              <w:t>OMNI Directional, 4x4 MU-MIMO</w:t>
            </w:r>
          </w:p>
          <w:p w14:paraId="3F699481" w14:textId="553A3091"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Device Capacity </w:t>
            </w:r>
            <w:r>
              <w:rPr>
                <w:rFonts w:ascii="Tahoma" w:hAnsi="Tahoma" w:cs="Tahoma"/>
                <w:b/>
                <w:sz w:val="19"/>
                <w:szCs w:val="19"/>
              </w:rPr>
              <w:t>–</w:t>
            </w:r>
            <w:r w:rsidRPr="00DD70A8">
              <w:rPr>
                <w:rFonts w:ascii="Tahoma" w:hAnsi="Tahoma" w:cs="Tahoma"/>
                <w:b/>
                <w:sz w:val="19"/>
                <w:szCs w:val="19"/>
              </w:rPr>
              <w:t xml:space="preserve"> </w:t>
            </w:r>
            <w:r w:rsidRPr="00DD70A8">
              <w:rPr>
                <w:rFonts w:ascii="Tahoma" w:hAnsi="Tahoma" w:cs="Tahoma"/>
                <w:bCs/>
                <w:sz w:val="18"/>
                <w:szCs w:val="18"/>
              </w:rPr>
              <w:t>Minimum</w:t>
            </w:r>
            <w:r>
              <w:rPr>
                <w:rFonts w:ascii="Tahoma" w:hAnsi="Tahoma" w:cs="Tahoma"/>
                <w:bCs/>
                <w:sz w:val="18"/>
                <w:szCs w:val="18"/>
              </w:rPr>
              <w:t xml:space="preserve"> </w:t>
            </w:r>
            <w:r w:rsidRPr="00DD70A8">
              <w:rPr>
                <w:rFonts w:ascii="Tahoma" w:hAnsi="Tahoma" w:cs="Tahoma"/>
                <w:bCs/>
                <w:sz w:val="18"/>
                <w:szCs w:val="18"/>
              </w:rPr>
              <w:t>15 per AP</w:t>
            </w:r>
          </w:p>
          <w:p w14:paraId="668D8146" w14:textId="28817388"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System Configuration </w:t>
            </w:r>
            <w:r>
              <w:rPr>
                <w:rFonts w:ascii="Tahoma" w:hAnsi="Tahoma" w:cs="Tahoma"/>
                <w:b/>
                <w:sz w:val="19"/>
                <w:szCs w:val="19"/>
              </w:rPr>
              <w:t>–</w:t>
            </w:r>
            <w:r w:rsidRPr="00DD70A8">
              <w:rPr>
                <w:rFonts w:ascii="Tahoma" w:hAnsi="Tahoma" w:cs="Tahoma"/>
                <w:b/>
                <w:sz w:val="19"/>
                <w:szCs w:val="19"/>
              </w:rPr>
              <w:t xml:space="preserve"> </w:t>
            </w:r>
            <w:r w:rsidRPr="00DD70A8">
              <w:rPr>
                <w:rFonts w:ascii="Tahoma" w:hAnsi="Tahoma" w:cs="Tahoma"/>
                <w:bCs/>
                <w:sz w:val="18"/>
                <w:szCs w:val="18"/>
              </w:rPr>
              <w:t>Web</w:t>
            </w:r>
            <w:r>
              <w:rPr>
                <w:rFonts w:ascii="Tahoma" w:hAnsi="Tahoma" w:cs="Tahoma"/>
                <w:bCs/>
                <w:sz w:val="18"/>
                <w:szCs w:val="18"/>
              </w:rPr>
              <w:t xml:space="preserve"> </w:t>
            </w:r>
            <w:r w:rsidRPr="00DD70A8">
              <w:rPr>
                <w:rFonts w:ascii="Tahoma" w:hAnsi="Tahoma" w:cs="Tahoma"/>
                <w:bCs/>
                <w:sz w:val="18"/>
                <w:szCs w:val="18"/>
              </w:rPr>
              <w:t>user interface (HTTP / HTTPS),</w:t>
            </w:r>
          </w:p>
          <w:p w14:paraId="5DA54979" w14:textId="77777777"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Cs/>
                <w:sz w:val="18"/>
                <w:szCs w:val="18"/>
              </w:rPr>
              <w:t>CLI (Telnet / SSH), SNMP v3</w:t>
            </w:r>
          </w:p>
          <w:p w14:paraId="1473971C" w14:textId="5C65439A"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IP Supports - </w:t>
            </w:r>
            <w:r w:rsidRPr="00DD70A8">
              <w:rPr>
                <w:rFonts w:ascii="Tahoma" w:hAnsi="Tahoma" w:cs="Tahoma"/>
                <w:bCs/>
                <w:sz w:val="18"/>
                <w:szCs w:val="18"/>
              </w:rPr>
              <w:t>IPv4, IPv6 &amp;</w:t>
            </w:r>
            <w:r>
              <w:rPr>
                <w:rFonts w:ascii="Tahoma" w:hAnsi="Tahoma" w:cs="Tahoma"/>
                <w:bCs/>
                <w:sz w:val="18"/>
                <w:szCs w:val="18"/>
              </w:rPr>
              <w:t xml:space="preserve"> </w:t>
            </w:r>
            <w:r w:rsidRPr="00DD70A8">
              <w:rPr>
                <w:rFonts w:ascii="Tahoma" w:hAnsi="Tahoma" w:cs="Tahoma"/>
                <w:bCs/>
                <w:sz w:val="18"/>
                <w:szCs w:val="18"/>
              </w:rPr>
              <w:t>dual stack</w:t>
            </w:r>
          </w:p>
          <w:p w14:paraId="302F3CC6" w14:textId="0CE31989" w:rsidR="00DD70A8" w:rsidRPr="007522B1" w:rsidRDefault="00DD70A8" w:rsidP="00DD70A8">
            <w:pPr>
              <w:pStyle w:val="TableParagraph"/>
              <w:spacing w:before="13"/>
              <w:ind w:right="10"/>
              <w:rPr>
                <w:rFonts w:ascii="Tahoma" w:hAnsi="Tahoma" w:cs="Tahoma"/>
                <w:b/>
                <w:sz w:val="19"/>
                <w:szCs w:val="19"/>
              </w:rPr>
            </w:pPr>
            <w:r w:rsidRPr="00DD70A8">
              <w:rPr>
                <w:rFonts w:ascii="Tahoma" w:hAnsi="Tahoma" w:cs="Tahoma"/>
                <w:b/>
                <w:sz w:val="19"/>
                <w:szCs w:val="19"/>
              </w:rPr>
              <w:t>Authentication Supports -</w:t>
            </w:r>
            <w:r w:rsidR="007522B1">
              <w:rPr>
                <w:rFonts w:ascii="Tahoma" w:hAnsi="Tahoma" w:cs="Tahoma"/>
                <w:b/>
                <w:sz w:val="19"/>
                <w:szCs w:val="19"/>
              </w:rPr>
              <w:t xml:space="preserve"> </w:t>
            </w:r>
            <w:r w:rsidRPr="00DD70A8">
              <w:rPr>
                <w:rFonts w:ascii="Tahoma" w:hAnsi="Tahoma" w:cs="Tahoma"/>
                <w:bCs/>
                <w:sz w:val="18"/>
                <w:szCs w:val="18"/>
              </w:rPr>
              <w:t>WPA2, WPA3, 802.11i, AES,</w:t>
            </w:r>
            <w:r w:rsidR="007522B1">
              <w:rPr>
                <w:rFonts w:ascii="Tahoma" w:hAnsi="Tahoma" w:cs="Tahoma"/>
                <w:b/>
                <w:sz w:val="19"/>
                <w:szCs w:val="19"/>
              </w:rPr>
              <w:t xml:space="preserve"> </w:t>
            </w:r>
            <w:r w:rsidRPr="00DD70A8">
              <w:rPr>
                <w:rFonts w:ascii="Tahoma" w:hAnsi="Tahoma" w:cs="Tahoma"/>
                <w:bCs/>
                <w:sz w:val="18"/>
                <w:szCs w:val="18"/>
              </w:rPr>
              <w:t>TKIP Via 802.1X with local</w:t>
            </w:r>
            <w:r w:rsidR="007522B1">
              <w:rPr>
                <w:rFonts w:ascii="Tahoma" w:hAnsi="Tahoma" w:cs="Tahoma"/>
                <w:b/>
                <w:sz w:val="19"/>
                <w:szCs w:val="19"/>
              </w:rPr>
              <w:t xml:space="preserve"> </w:t>
            </w:r>
            <w:r w:rsidRPr="00DD70A8">
              <w:rPr>
                <w:rFonts w:ascii="Tahoma" w:hAnsi="Tahoma" w:cs="Tahoma"/>
                <w:bCs/>
                <w:sz w:val="18"/>
                <w:szCs w:val="18"/>
              </w:rPr>
              <w:t>authentication database,</w:t>
            </w:r>
            <w:r w:rsidR="007522B1">
              <w:rPr>
                <w:rFonts w:ascii="Tahoma" w:hAnsi="Tahoma" w:cs="Tahoma"/>
                <w:b/>
                <w:sz w:val="19"/>
                <w:szCs w:val="19"/>
              </w:rPr>
              <w:t xml:space="preserve"> </w:t>
            </w:r>
            <w:r w:rsidRPr="00DD70A8">
              <w:rPr>
                <w:rFonts w:ascii="Tahoma" w:hAnsi="Tahoma" w:cs="Tahoma"/>
                <w:bCs/>
                <w:sz w:val="18"/>
                <w:szCs w:val="18"/>
              </w:rPr>
              <w:t>support of RADIUS, and Active</w:t>
            </w:r>
            <w:r w:rsidR="007522B1">
              <w:rPr>
                <w:rFonts w:ascii="Tahoma" w:hAnsi="Tahoma" w:cs="Tahoma"/>
                <w:b/>
                <w:sz w:val="19"/>
                <w:szCs w:val="19"/>
              </w:rPr>
              <w:t xml:space="preserve"> </w:t>
            </w:r>
            <w:r w:rsidRPr="00DD70A8">
              <w:rPr>
                <w:rFonts w:ascii="Tahoma" w:hAnsi="Tahoma" w:cs="Tahoma"/>
                <w:bCs/>
                <w:sz w:val="18"/>
                <w:szCs w:val="18"/>
              </w:rPr>
              <w:t>Directory.</w:t>
            </w:r>
          </w:p>
          <w:p w14:paraId="7064F2C2" w14:textId="1C96D04B"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Interface - </w:t>
            </w:r>
            <w:r w:rsidRPr="00DD70A8">
              <w:rPr>
                <w:rFonts w:ascii="Tahoma" w:hAnsi="Tahoma" w:cs="Tahoma"/>
                <w:bCs/>
                <w:sz w:val="18"/>
                <w:szCs w:val="18"/>
              </w:rPr>
              <w:t>1 x 10/100/1000</w:t>
            </w:r>
            <w:r w:rsidR="007522B1">
              <w:rPr>
                <w:rFonts w:ascii="Tahoma" w:hAnsi="Tahoma" w:cs="Tahoma"/>
                <w:bCs/>
                <w:sz w:val="18"/>
                <w:szCs w:val="18"/>
              </w:rPr>
              <w:t xml:space="preserve"> </w:t>
            </w:r>
            <w:r w:rsidRPr="00DD70A8">
              <w:rPr>
                <w:rFonts w:ascii="Tahoma" w:hAnsi="Tahoma" w:cs="Tahoma"/>
                <w:bCs/>
                <w:sz w:val="18"/>
                <w:szCs w:val="18"/>
              </w:rPr>
              <w:t>Mbps, POE Port</w:t>
            </w:r>
            <w:r w:rsidR="007522B1">
              <w:rPr>
                <w:rFonts w:ascii="Tahoma" w:hAnsi="Tahoma" w:cs="Tahoma"/>
                <w:bCs/>
                <w:sz w:val="18"/>
                <w:szCs w:val="18"/>
              </w:rPr>
              <w:t xml:space="preserve"> </w:t>
            </w:r>
            <w:r w:rsidRPr="00DD70A8">
              <w:rPr>
                <w:rFonts w:ascii="Tahoma" w:hAnsi="Tahoma" w:cs="Tahoma"/>
                <w:bCs/>
                <w:sz w:val="18"/>
                <w:szCs w:val="18"/>
              </w:rPr>
              <w:t>1 x Console</w:t>
            </w:r>
          </w:p>
          <w:p w14:paraId="6A8D86BF" w14:textId="00F7AF88" w:rsidR="00D04300" w:rsidRPr="007522B1"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Warranty - </w:t>
            </w:r>
            <w:r w:rsidRPr="00DD70A8">
              <w:rPr>
                <w:rFonts w:ascii="Tahoma" w:hAnsi="Tahoma" w:cs="Tahoma"/>
                <w:bCs/>
                <w:sz w:val="18"/>
                <w:szCs w:val="18"/>
              </w:rPr>
              <w:t>5Years Device</w:t>
            </w:r>
            <w:r w:rsidR="007522B1">
              <w:rPr>
                <w:rFonts w:ascii="Tahoma" w:hAnsi="Tahoma" w:cs="Tahoma"/>
                <w:bCs/>
                <w:sz w:val="18"/>
                <w:szCs w:val="18"/>
              </w:rPr>
              <w:t xml:space="preserve"> </w:t>
            </w:r>
            <w:r w:rsidRPr="00DD70A8">
              <w:rPr>
                <w:rFonts w:ascii="Tahoma" w:hAnsi="Tahoma" w:cs="Tahoma"/>
                <w:bCs/>
                <w:sz w:val="18"/>
                <w:szCs w:val="18"/>
              </w:rPr>
              <w:t>replacement with 8x5 days</w:t>
            </w:r>
            <w:r w:rsidR="007522B1">
              <w:rPr>
                <w:rFonts w:ascii="Tahoma" w:hAnsi="Tahoma" w:cs="Tahoma"/>
                <w:bCs/>
                <w:sz w:val="18"/>
                <w:szCs w:val="18"/>
              </w:rPr>
              <w:t xml:space="preserve"> </w:t>
            </w:r>
            <w:r w:rsidRPr="00DD70A8">
              <w:rPr>
                <w:rFonts w:ascii="Tahoma" w:hAnsi="Tahoma" w:cs="Tahoma"/>
                <w:bCs/>
                <w:sz w:val="18"/>
                <w:szCs w:val="18"/>
              </w:rPr>
              <w:t>support</w:t>
            </w:r>
          </w:p>
        </w:tc>
        <w:tc>
          <w:tcPr>
            <w:tcW w:w="426" w:type="dxa"/>
            <w:tcBorders>
              <w:top w:val="single" w:sz="4" w:space="0" w:color="000000"/>
              <w:left w:val="single" w:sz="4" w:space="0" w:color="000000"/>
              <w:bottom w:val="single" w:sz="4" w:space="0" w:color="000000"/>
              <w:right w:val="single" w:sz="4" w:space="0" w:color="000000"/>
            </w:tcBorders>
          </w:tcPr>
          <w:p w14:paraId="52774A97" w14:textId="380D4732" w:rsidR="00D04300" w:rsidRPr="009E3970" w:rsidRDefault="00670CED" w:rsidP="00F5227D">
            <w:pPr>
              <w:pStyle w:val="TableParagraph"/>
              <w:spacing w:before="13"/>
              <w:ind w:right="10"/>
              <w:jc w:val="center"/>
              <w:rPr>
                <w:rFonts w:ascii="Tahoma" w:hAnsi="Tahoma" w:cs="Tahoma"/>
                <w:b/>
                <w:sz w:val="19"/>
                <w:szCs w:val="19"/>
              </w:rPr>
            </w:pPr>
            <w:r>
              <w:rPr>
                <w:rFonts w:ascii="Tahoma" w:hAnsi="Tahoma" w:cs="Tahoma"/>
                <w:b/>
                <w:sz w:val="19"/>
                <w:szCs w:val="19"/>
              </w:rPr>
              <w:t>12</w:t>
            </w:r>
          </w:p>
        </w:tc>
        <w:tc>
          <w:tcPr>
            <w:tcW w:w="708" w:type="dxa"/>
            <w:tcBorders>
              <w:top w:val="single" w:sz="4" w:space="0" w:color="000000"/>
              <w:left w:val="single" w:sz="4" w:space="0" w:color="000000"/>
              <w:bottom w:val="single" w:sz="4" w:space="0" w:color="000000"/>
              <w:right w:val="single" w:sz="4" w:space="0" w:color="000000"/>
            </w:tcBorders>
          </w:tcPr>
          <w:p w14:paraId="457570B3" w14:textId="7E1FD0D1" w:rsidR="00D04300" w:rsidRPr="009E3970" w:rsidRDefault="00670CED"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709" w:type="dxa"/>
            <w:tcBorders>
              <w:top w:val="single" w:sz="4" w:space="0" w:color="000000"/>
              <w:left w:val="single" w:sz="4" w:space="0" w:color="000000"/>
              <w:bottom w:val="single" w:sz="4" w:space="0" w:color="000000"/>
              <w:right w:val="single" w:sz="4" w:space="0" w:color="000000"/>
            </w:tcBorders>
          </w:tcPr>
          <w:p w14:paraId="457167CE" w14:textId="77777777" w:rsidR="00D04300" w:rsidRPr="009E3970" w:rsidRDefault="00D04300" w:rsidP="00F5227D">
            <w:pPr>
              <w:pStyle w:val="TableParagraph"/>
              <w:spacing w:before="13"/>
              <w:ind w:left="108"/>
              <w:jc w:val="both"/>
              <w:rPr>
                <w:rFonts w:ascii="Tahoma" w:hAnsi="Tahoma" w:cs="Tahoma"/>
                <w:b/>
                <w:sz w:val="19"/>
                <w:szCs w:val="19"/>
              </w:rPr>
            </w:pPr>
          </w:p>
        </w:tc>
        <w:tc>
          <w:tcPr>
            <w:tcW w:w="913" w:type="dxa"/>
            <w:tcBorders>
              <w:top w:val="single" w:sz="4" w:space="0" w:color="000000"/>
              <w:left w:val="single" w:sz="4" w:space="0" w:color="000000"/>
              <w:bottom w:val="single" w:sz="4" w:space="0" w:color="000000"/>
              <w:right w:val="single" w:sz="4" w:space="0" w:color="000000"/>
            </w:tcBorders>
          </w:tcPr>
          <w:p w14:paraId="2AA82F71" w14:textId="77777777" w:rsidR="00D04300" w:rsidRPr="009E3970" w:rsidRDefault="00D04300" w:rsidP="00F5227D">
            <w:pPr>
              <w:pStyle w:val="TableParagraph"/>
              <w:spacing w:before="13"/>
              <w:ind w:left="108"/>
              <w:jc w:val="both"/>
              <w:rPr>
                <w:rFonts w:ascii="Tahoma" w:hAnsi="Tahoma" w:cs="Tahoma"/>
                <w:b/>
                <w:sz w:val="19"/>
                <w:szCs w:val="19"/>
              </w:rPr>
            </w:pPr>
          </w:p>
        </w:tc>
      </w:tr>
      <w:tr w:rsidR="00D04300" w:rsidRPr="009E3970" w14:paraId="7C65CBFE" w14:textId="77777777" w:rsidTr="00DD70A8">
        <w:trPr>
          <w:trHeight w:val="268"/>
          <w:jc w:val="center"/>
        </w:trPr>
        <w:tc>
          <w:tcPr>
            <w:tcW w:w="704" w:type="dxa"/>
          </w:tcPr>
          <w:p w14:paraId="6984CDC8" w14:textId="77777777" w:rsidR="00D04300" w:rsidRPr="009E3970" w:rsidRDefault="00D04300" w:rsidP="00F5227D">
            <w:pPr>
              <w:pStyle w:val="TableParagraph"/>
              <w:ind w:right="93"/>
              <w:jc w:val="right"/>
              <w:rPr>
                <w:rFonts w:ascii="Tahoma" w:hAnsi="Tahoma" w:cs="Tahoma"/>
                <w:sz w:val="20"/>
                <w:szCs w:val="20"/>
              </w:rPr>
            </w:pPr>
          </w:p>
        </w:tc>
        <w:tc>
          <w:tcPr>
            <w:tcW w:w="8505" w:type="dxa"/>
            <w:gridSpan w:val="5"/>
          </w:tcPr>
          <w:p w14:paraId="43990EE4" w14:textId="69547E79" w:rsidR="00D04300" w:rsidRPr="009E3970" w:rsidRDefault="00D04300"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913" w:type="dxa"/>
          </w:tcPr>
          <w:p w14:paraId="61DD2874" w14:textId="77777777" w:rsidR="00D04300" w:rsidRPr="009E3970" w:rsidRDefault="00D04300" w:rsidP="00F5227D">
            <w:pPr>
              <w:pStyle w:val="TableParagraph"/>
              <w:jc w:val="both"/>
              <w:rPr>
                <w:rFonts w:ascii="Tahoma" w:hAnsi="Tahoma" w:cs="Tahoma"/>
                <w:sz w:val="20"/>
                <w:szCs w:val="20"/>
              </w:rPr>
            </w:pPr>
          </w:p>
        </w:tc>
      </w:tr>
      <w:tr w:rsidR="00D04300" w:rsidRPr="009E3970" w14:paraId="720F8D11" w14:textId="77777777" w:rsidTr="00DD70A8">
        <w:trPr>
          <w:trHeight w:val="268"/>
          <w:jc w:val="center"/>
        </w:trPr>
        <w:tc>
          <w:tcPr>
            <w:tcW w:w="704" w:type="dxa"/>
          </w:tcPr>
          <w:p w14:paraId="315A808E" w14:textId="77777777" w:rsidR="00D04300" w:rsidRPr="009E3970" w:rsidRDefault="00D04300" w:rsidP="00F5227D">
            <w:pPr>
              <w:pStyle w:val="TableParagraph"/>
              <w:ind w:right="95"/>
              <w:jc w:val="right"/>
              <w:rPr>
                <w:rFonts w:ascii="Tahoma" w:hAnsi="Tahoma" w:cs="Tahoma"/>
                <w:sz w:val="20"/>
                <w:szCs w:val="20"/>
              </w:rPr>
            </w:pPr>
          </w:p>
        </w:tc>
        <w:tc>
          <w:tcPr>
            <w:tcW w:w="8505" w:type="dxa"/>
            <w:gridSpan w:val="5"/>
          </w:tcPr>
          <w:p w14:paraId="684FD804" w14:textId="26D76C17" w:rsidR="00D04300" w:rsidRPr="009E3970" w:rsidRDefault="00D04300"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913" w:type="dxa"/>
          </w:tcPr>
          <w:p w14:paraId="5A1EFE53" w14:textId="77777777" w:rsidR="00D04300" w:rsidRPr="009E3970" w:rsidRDefault="00D04300" w:rsidP="00F5227D">
            <w:pPr>
              <w:pStyle w:val="TableParagraph"/>
              <w:jc w:val="both"/>
              <w:rPr>
                <w:rFonts w:ascii="Tahoma" w:hAnsi="Tahoma" w:cs="Tahoma"/>
                <w:sz w:val="20"/>
                <w:szCs w:val="20"/>
              </w:rPr>
            </w:pPr>
          </w:p>
        </w:tc>
      </w:tr>
      <w:tr w:rsidR="00D04300" w:rsidRPr="009E3970" w14:paraId="4EB62386" w14:textId="77777777" w:rsidTr="00DD70A8">
        <w:trPr>
          <w:trHeight w:val="270"/>
          <w:jc w:val="center"/>
        </w:trPr>
        <w:tc>
          <w:tcPr>
            <w:tcW w:w="704" w:type="dxa"/>
          </w:tcPr>
          <w:p w14:paraId="13B63549" w14:textId="77777777" w:rsidR="00D04300" w:rsidRPr="009E3970" w:rsidRDefault="00D04300" w:rsidP="00A96981">
            <w:pPr>
              <w:pStyle w:val="TableParagraph"/>
              <w:ind w:right="93"/>
              <w:jc w:val="right"/>
              <w:rPr>
                <w:rFonts w:ascii="Tahoma" w:hAnsi="Tahoma" w:cs="Tahoma"/>
                <w:sz w:val="20"/>
                <w:szCs w:val="20"/>
              </w:rPr>
            </w:pPr>
          </w:p>
        </w:tc>
        <w:tc>
          <w:tcPr>
            <w:tcW w:w="8505" w:type="dxa"/>
            <w:gridSpan w:val="5"/>
          </w:tcPr>
          <w:p w14:paraId="59A3B9FD" w14:textId="78028506" w:rsidR="00D04300" w:rsidRPr="009E3970" w:rsidRDefault="00D04300"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913" w:type="dxa"/>
          </w:tcPr>
          <w:p w14:paraId="7922FFA4" w14:textId="77777777" w:rsidR="00D04300" w:rsidRPr="009E3970" w:rsidRDefault="00D04300"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5"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4AC92" w14:textId="77777777" w:rsidR="0086786C" w:rsidRDefault="0086786C" w:rsidP="00290070">
      <w:r>
        <w:separator/>
      </w:r>
    </w:p>
  </w:endnote>
  <w:endnote w:type="continuationSeparator" w:id="0">
    <w:p w14:paraId="77239DD2" w14:textId="77777777" w:rsidR="0086786C" w:rsidRDefault="0086786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FDB7C" w14:textId="77777777" w:rsidR="0086786C" w:rsidRDefault="0086786C" w:rsidP="00290070">
      <w:r>
        <w:separator/>
      </w:r>
    </w:p>
  </w:footnote>
  <w:footnote w:type="continuationSeparator" w:id="0">
    <w:p w14:paraId="1190FA1D" w14:textId="77777777" w:rsidR="0086786C" w:rsidRDefault="0086786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132F9"/>
    <w:rsid w:val="0003474F"/>
    <w:rsid w:val="00040BF6"/>
    <w:rsid w:val="000822DE"/>
    <w:rsid w:val="00083FC5"/>
    <w:rsid w:val="00095749"/>
    <w:rsid w:val="000C0798"/>
    <w:rsid w:val="000E6BE8"/>
    <w:rsid w:val="00131F4F"/>
    <w:rsid w:val="0014280D"/>
    <w:rsid w:val="001822E7"/>
    <w:rsid w:val="00182666"/>
    <w:rsid w:val="0019560D"/>
    <w:rsid w:val="001A470A"/>
    <w:rsid w:val="001F486D"/>
    <w:rsid w:val="00206A25"/>
    <w:rsid w:val="002420DF"/>
    <w:rsid w:val="00243B31"/>
    <w:rsid w:val="002750A2"/>
    <w:rsid w:val="00290070"/>
    <w:rsid w:val="002A53D8"/>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75E4C"/>
    <w:rsid w:val="00494813"/>
    <w:rsid w:val="004B0E8B"/>
    <w:rsid w:val="004B59E0"/>
    <w:rsid w:val="004C3070"/>
    <w:rsid w:val="004D6A2B"/>
    <w:rsid w:val="00503C12"/>
    <w:rsid w:val="005179CE"/>
    <w:rsid w:val="0053021C"/>
    <w:rsid w:val="005323E4"/>
    <w:rsid w:val="0055568C"/>
    <w:rsid w:val="00561BF9"/>
    <w:rsid w:val="00566727"/>
    <w:rsid w:val="00583058"/>
    <w:rsid w:val="00591525"/>
    <w:rsid w:val="005E769A"/>
    <w:rsid w:val="0061028A"/>
    <w:rsid w:val="00670CED"/>
    <w:rsid w:val="006A3E60"/>
    <w:rsid w:val="006B340B"/>
    <w:rsid w:val="006B5114"/>
    <w:rsid w:val="006B7017"/>
    <w:rsid w:val="006C3534"/>
    <w:rsid w:val="006C5167"/>
    <w:rsid w:val="006E7404"/>
    <w:rsid w:val="00713E16"/>
    <w:rsid w:val="00714BD3"/>
    <w:rsid w:val="0072714E"/>
    <w:rsid w:val="007522B1"/>
    <w:rsid w:val="00761FC9"/>
    <w:rsid w:val="00791F02"/>
    <w:rsid w:val="007B1A6A"/>
    <w:rsid w:val="007B28DD"/>
    <w:rsid w:val="007C473D"/>
    <w:rsid w:val="00866367"/>
    <w:rsid w:val="0086786C"/>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A258C"/>
    <w:rsid w:val="00CA25AD"/>
    <w:rsid w:val="00CE45BA"/>
    <w:rsid w:val="00D04300"/>
    <w:rsid w:val="00D06625"/>
    <w:rsid w:val="00D14F72"/>
    <w:rsid w:val="00D24989"/>
    <w:rsid w:val="00D37693"/>
    <w:rsid w:val="00DB6D4B"/>
    <w:rsid w:val="00DD70A8"/>
    <w:rsid w:val="00DE13C1"/>
    <w:rsid w:val="00DF7EDE"/>
    <w:rsid w:val="00E15BBC"/>
    <w:rsid w:val="00E27A4E"/>
    <w:rsid w:val="00E40D98"/>
    <w:rsid w:val="00E45340"/>
    <w:rsid w:val="00E558B5"/>
    <w:rsid w:val="00E72997"/>
    <w:rsid w:val="00EC7FEC"/>
    <w:rsid w:val="00EF3542"/>
    <w:rsid w:val="00EF4511"/>
    <w:rsid w:val="00F037DE"/>
    <w:rsid w:val="00F03EDE"/>
    <w:rsid w:val="00F42489"/>
    <w:rsid w:val="00F51031"/>
    <w:rsid w:val="00F5227D"/>
    <w:rsid w:val="00F61F8F"/>
    <w:rsid w:val="00F71115"/>
    <w:rsid w:val="00F84C31"/>
    <w:rsid w:val="00FA03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2060</Words>
  <Characters>11746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2026-08-06T08:40:00Z</dcterms:created>
  <dcterms:modified xsi:type="dcterms:W3CDTF">2026-08-06T08:40:00Z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