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64CA7D6"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w:t>
      </w:r>
      <w:r w:rsidR="00510A64">
        <w:rPr>
          <w:rFonts w:ascii="Tahoma" w:hAnsi="Tahoma" w:cs="Tahoma"/>
          <w:b/>
          <w:color w:val="4F81BD" w:themeColor="accent1"/>
          <w:sz w:val="19"/>
          <w:szCs w:val="19"/>
        </w:rPr>
        <w:t>2026-27/Estate/2B/LNM-RC-Civilconst</w:t>
      </w:r>
      <w:r w:rsidR="00333544">
        <w:rPr>
          <w:rFonts w:ascii="Tahoma" w:hAnsi="Tahoma" w:cs="Tahoma"/>
          <w:b/>
          <w:color w:val="4F81BD" w:themeColor="accent1"/>
          <w:sz w:val="19"/>
          <w:szCs w:val="19"/>
        </w:rPr>
        <w:br/>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3B7214AC"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333544">
        <w:rPr>
          <w:rFonts w:ascii="Tahoma" w:hAnsi="Tahoma" w:cs="Tahoma"/>
          <w:b/>
          <w:bCs/>
          <w:color w:val="000000"/>
          <w:sz w:val="19"/>
          <w:szCs w:val="19"/>
        </w:rPr>
        <w:t xml:space="preserve">Rate contract </w:t>
      </w:r>
      <w:r w:rsidR="004840DA" w:rsidRPr="004840DA">
        <w:rPr>
          <w:rFonts w:ascii="Tahoma" w:hAnsi="Tahoma" w:cs="Tahoma"/>
          <w:b/>
          <w:bCs/>
          <w:color w:val="000000"/>
          <w:sz w:val="19"/>
          <w:szCs w:val="19"/>
        </w:rPr>
        <w:t>for the civil construction maintenance works</w:t>
      </w:r>
      <w:r w:rsidR="004840DA">
        <w:rPr>
          <w:rFonts w:ascii="Tahoma" w:hAnsi="Tahoma" w:cs="Tahoma"/>
          <w:b/>
          <w:bCs/>
          <w:color w:val="000000"/>
          <w:sz w:val="19"/>
          <w:szCs w:val="19"/>
        </w:rPr>
        <w:t xml:space="preserve"> </w:t>
      </w:r>
      <w:r w:rsidR="00333544">
        <w:rPr>
          <w:rFonts w:ascii="Tahoma" w:hAnsi="Tahoma" w:cs="Tahoma"/>
          <w:b/>
          <w:bCs/>
          <w:color w:val="000000"/>
          <w:sz w:val="19"/>
          <w:szCs w:val="19"/>
        </w:rPr>
        <w:t xml:space="preserve">– yearly/ </w:t>
      </w:r>
      <w:r w:rsidR="00333544" w:rsidRPr="00333544">
        <w:rPr>
          <w:rFonts w:ascii="Tahoma" w:hAnsi="Tahoma" w:cs="Tahoma"/>
          <w:b/>
          <w:bCs/>
          <w:color w:val="000000"/>
          <w:sz w:val="19"/>
          <w:szCs w:val="19"/>
        </w:rPr>
        <w:t>Biennial</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977191">
        <w:rPr>
          <w:rFonts w:ascii="Tahoma" w:hAnsi="Tahoma" w:cs="Tahoma"/>
          <w:b/>
          <w:bCs/>
          <w:color w:val="000000"/>
          <w:sz w:val="19"/>
          <w:szCs w:val="19"/>
        </w:rPr>
        <w:t>9</w:t>
      </w:r>
      <w:r w:rsidR="00333544" w:rsidRPr="00333544">
        <w:rPr>
          <w:rFonts w:ascii="Tahoma" w:hAnsi="Tahoma" w:cs="Tahoma"/>
          <w:b/>
          <w:bCs/>
          <w:color w:val="000000"/>
          <w:sz w:val="19"/>
          <w:szCs w:val="19"/>
          <w:vertAlign w:val="superscript"/>
        </w:rPr>
        <w:t>th</w:t>
      </w:r>
      <w:r w:rsidR="00333544">
        <w:rPr>
          <w:rFonts w:ascii="Tahoma" w:hAnsi="Tahoma" w:cs="Tahoma"/>
          <w:b/>
          <w:bCs/>
          <w:color w:val="000000"/>
          <w:sz w:val="19"/>
          <w:szCs w:val="19"/>
        </w:rPr>
        <w:t xml:space="preserve"> </w:t>
      </w:r>
      <w:r w:rsidR="00C461FB">
        <w:rPr>
          <w:rFonts w:ascii="Tahoma" w:hAnsi="Tahoma" w:cs="Tahoma"/>
          <w:b/>
          <w:bCs/>
          <w:color w:val="000000"/>
          <w:sz w:val="19"/>
          <w:szCs w:val="19"/>
        </w:rPr>
        <w:t>Sept.</w:t>
      </w:r>
      <w:r w:rsidR="00333544">
        <w:rPr>
          <w:rFonts w:ascii="Tahoma" w:hAnsi="Tahoma" w:cs="Tahoma"/>
          <w:b/>
          <w:bCs/>
          <w:color w:val="000000"/>
          <w:sz w:val="19"/>
          <w:szCs w:val="19"/>
        </w:rPr>
        <w:t xml:space="preserve"> 2026. </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1713378A"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4840DA">
        <w:rPr>
          <w:rFonts w:ascii="Tahoma" w:hAnsi="Tahoma" w:cs="Tahoma"/>
          <w:b/>
          <w:bCs/>
          <w:color w:val="000000"/>
          <w:sz w:val="19"/>
          <w:szCs w:val="19"/>
        </w:rPr>
        <w:t xml:space="preserve">Rate contract </w:t>
      </w:r>
      <w:r w:rsidR="004840DA" w:rsidRPr="004840DA">
        <w:rPr>
          <w:rFonts w:ascii="Tahoma" w:hAnsi="Tahoma" w:cs="Tahoma"/>
          <w:b/>
          <w:bCs/>
          <w:color w:val="000000"/>
          <w:sz w:val="19"/>
          <w:szCs w:val="19"/>
        </w:rPr>
        <w:t>for the civil construction maintenance works</w:t>
      </w:r>
      <w:r w:rsidR="004840DA">
        <w:rPr>
          <w:rFonts w:ascii="Tahoma" w:hAnsi="Tahoma" w:cs="Tahoma"/>
          <w:b/>
          <w:bCs/>
          <w:color w:val="000000"/>
          <w:sz w:val="19"/>
          <w:szCs w:val="19"/>
        </w:rPr>
        <w:t xml:space="preserve"> – yearly/ </w:t>
      </w:r>
      <w:r w:rsidR="004840DA" w:rsidRPr="00333544">
        <w:rPr>
          <w:rFonts w:ascii="Tahoma" w:hAnsi="Tahoma" w:cs="Tahoma"/>
          <w:b/>
          <w:bCs/>
          <w:color w:val="000000"/>
          <w:sz w:val="19"/>
          <w:szCs w:val="19"/>
        </w:rPr>
        <w:t>Biennial</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bookmarkStart w:id="0" w:name="_Hlk219040947"/>
      <w:r w:rsidR="00CE2F2E" w:rsidRPr="00CE2F2E">
        <w:rPr>
          <w:rFonts w:ascii="Tahoma" w:hAnsi="Tahoma" w:cs="Tahoma"/>
          <w:b/>
          <w:sz w:val="19"/>
          <w:szCs w:val="19"/>
          <w:highlight w:val="yellow"/>
        </w:rPr>
        <w:t>(Technical bid must be submitted without password protection)</w:t>
      </w:r>
      <w:bookmarkEnd w:id="0"/>
    </w:p>
    <w:p w14:paraId="316D6EA9" w14:textId="07E7B164" w:rsidR="00F84C31" w:rsidRPr="00510A64" w:rsidRDefault="00F84C31" w:rsidP="00510A6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4840DA">
        <w:rPr>
          <w:rFonts w:ascii="Tahoma" w:hAnsi="Tahoma" w:cs="Tahoma"/>
          <w:b/>
          <w:bCs/>
          <w:color w:val="000000"/>
          <w:sz w:val="19"/>
          <w:szCs w:val="19"/>
        </w:rPr>
        <w:t xml:space="preserve">Rate contract </w:t>
      </w:r>
      <w:r w:rsidR="004840DA" w:rsidRPr="004840DA">
        <w:rPr>
          <w:rFonts w:ascii="Tahoma" w:hAnsi="Tahoma" w:cs="Tahoma"/>
          <w:b/>
          <w:bCs/>
          <w:color w:val="000000"/>
          <w:sz w:val="19"/>
          <w:szCs w:val="19"/>
        </w:rPr>
        <w:t>for the civil construction maintenance works</w:t>
      </w:r>
      <w:r w:rsidR="004840DA">
        <w:rPr>
          <w:rFonts w:ascii="Tahoma" w:hAnsi="Tahoma" w:cs="Tahoma"/>
          <w:b/>
          <w:bCs/>
          <w:color w:val="000000"/>
          <w:sz w:val="19"/>
          <w:szCs w:val="19"/>
        </w:rPr>
        <w:t xml:space="preserve"> – yearly/ </w:t>
      </w:r>
      <w:r w:rsidR="004840DA" w:rsidRPr="00333544">
        <w:rPr>
          <w:rFonts w:ascii="Tahoma" w:hAnsi="Tahoma" w:cs="Tahoma"/>
          <w:b/>
          <w:bCs/>
          <w:color w:val="000000"/>
          <w:sz w:val="19"/>
          <w:szCs w:val="19"/>
        </w:rPr>
        <w:t>Biennial</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615841AE"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EF2418">
        <w:rPr>
          <w:rFonts w:ascii="Tahoma" w:hAnsi="Tahoma" w:cs="Tahoma"/>
          <w:b/>
          <w:bCs/>
          <w:color w:val="000000"/>
          <w:sz w:val="19"/>
          <w:szCs w:val="19"/>
        </w:rPr>
        <w:t xml:space="preserve">Rate contract </w:t>
      </w:r>
      <w:r w:rsidR="00EF2418" w:rsidRPr="004840DA">
        <w:rPr>
          <w:rFonts w:ascii="Tahoma" w:hAnsi="Tahoma" w:cs="Tahoma"/>
          <w:b/>
          <w:bCs/>
          <w:color w:val="000000"/>
          <w:sz w:val="19"/>
          <w:szCs w:val="19"/>
        </w:rPr>
        <w:t>for the civil construction maintenance works</w:t>
      </w:r>
      <w:r w:rsidR="00EF2418">
        <w:rPr>
          <w:rFonts w:ascii="Tahoma" w:hAnsi="Tahoma" w:cs="Tahoma"/>
          <w:b/>
          <w:bCs/>
          <w:color w:val="000000"/>
          <w:sz w:val="19"/>
          <w:szCs w:val="19"/>
        </w:rPr>
        <w:t xml:space="preserve"> – yearly/ </w:t>
      </w:r>
      <w:r w:rsidR="00EF2418" w:rsidRPr="00333544">
        <w:rPr>
          <w:rFonts w:ascii="Tahoma" w:hAnsi="Tahoma" w:cs="Tahoma"/>
          <w:b/>
          <w:bCs/>
          <w:color w:val="000000"/>
          <w:sz w:val="19"/>
          <w:szCs w:val="19"/>
        </w:rPr>
        <w:t>Biennial</w:t>
      </w:r>
      <w:r w:rsidR="00714BD3" w:rsidRPr="00714BD3">
        <w:rPr>
          <w:rFonts w:ascii="Tahoma" w:hAnsi="Tahoma" w:cs="Tahoma"/>
          <w:b/>
          <w:bCs/>
          <w:color w:val="000000"/>
          <w:sz w:val="19"/>
          <w:szCs w:val="19"/>
          <w:highlight w:val="yellow"/>
        </w:rPr>
        <w:t>”)</w:t>
      </w:r>
      <w:r w:rsidR="00333544">
        <w:rPr>
          <w:rFonts w:ascii="Tahoma" w:hAnsi="Tahoma" w:cs="Tahoma"/>
          <w:b/>
          <w:bCs/>
          <w:color w:val="000000"/>
          <w:sz w:val="19"/>
          <w:szCs w:val="19"/>
        </w:rPr>
        <w:t xml:space="preserve"> </w:t>
      </w:r>
      <w:r w:rsidR="00D06625" w:rsidRPr="009E3970">
        <w:rPr>
          <w:rFonts w:ascii="Tahoma" w:hAnsi="Tahoma" w:cs="Tahoma"/>
          <w:b/>
          <w:sz w:val="19"/>
          <w:szCs w:val="19"/>
        </w:rPr>
        <w:t xml:space="preserve">(Tender No. : </w:t>
      </w:r>
      <w:r w:rsidR="00510A64">
        <w:rPr>
          <w:rFonts w:ascii="Tahoma" w:hAnsi="Tahoma" w:cs="Tahoma"/>
          <w:b/>
          <w:color w:val="4F81BD" w:themeColor="accent1"/>
          <w:sz w:val="19"/>
          <w:szCs w:val="19"/>
        </w:rPr>
        <w:t>2026-27/Estate/2B/LNM-RC-Civilconst</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380EBDBC" w14:textId="7603AF6D" w:rsidR="00791F02" w:rsidRPr="00510A64" w:rsidRDefault="000E6BE8" w:rsidP="00791F02">
      <w:pPr>
        <w:pStyle w:val="Heading1"/>
        <w:ind w:left="0" w:right="-90"/>
        <w:rPr>
          <w:rFonts w:ascii="Tahoma" w:hAnsi="Tahoma" w:cs="Tahoma"/>
          <w:color w:val="000000"/>
          <w:sz w:val="19"/>
          <w:szCs w:val="19"/>
        </w:rPr>
      </w:pPr>
      <w:r w:rsidRPr="009E3970">
        <w:rPr>
          <w:rFonts w:ascii="Tahoma" w:hAnsi="Tahoma" w:cs="Tahoma"/>
          <w:bCs w:val="0"/>
          <w:sz w:val="19"/>
          <w:szCs w:val="19"/>
        </w:rPr>
        <w:t xml:space="preserve">Bid for </w:t>
      </w:r>
      <w:r w:rsidRPr="00333544">
        <w:rPr>
          <w:rFonts w:ascii="Tahoma" w:hAnsi="Tahoma" w:cs="Tahoma"/>
          <w:bCs w:val="0"/>
          <w:sz w:val="19"/>
          <w:szCs w:val="19"/>
        </w:rPr>
        <w:t>the</w:t>
      </w:r>
      <w:r w:rsidR="00333544" w:rsidRPr="00333544">
        <w:rPr>
          <w:rFonts w:ascii="Tahoma" w:hAnsi="Tahoma" w:cs="Tahoma"/>
          <w:bCs w:val="0"/>
          <w:color w:val="000000"/>
          <w:sz w:val="19"/>
          <w:szCs w:val="19"/>
        </w:rPr>
        <w:t xml:space="preserve"> </w:t>
      </w:r>
      <w:r w:rsidR="00DB0479">
        <w:rPr>
          <w:rFonts w:ascii="Tahoma" w:hAnsi="Tahoma" w:cs="Tahoma"/>
          <w:color w:val="000000"/>
          <w:sz w:val="19"/>
          <w:szCs w:val="19"/>
        </w:rPr>
        <w:t xml:space="preserve">Rate contract </w:t>
      </w:r>
      <w:r w:rsidR="00DB0479" w:rsidRPr="004840DA">
        <w:rPr>
          <w:rFonts w:ascii="Tahoma" w:hAnsi="Tahoma" w:cs="Tahoma"/>
          <w:color w:val="000000"/>
          <w:sz w:val="19"/>
          <w:szCs w:val="19"/>
        </w:rPr>
        <w:t>for the civil construction maintenance works</w:t>
      </w:r>
      <w:r w:rsidR="00DB0479" w:rsidRPr="00510A64">
        <w:rPr>
          <w:rFonts w:ascii="Tahoma" w:hAnsi="Tahoma" w:cs="Tahoma"/>
          <w:color w:val="000000"/>
          <w:sz w:val="19"/>
          <w:szCs w:val="19"/>
        </w:rPr>
        <w:t xml:space="preserve"> </w:t>
      </w:r>
      <w:r w:rsidR="00DB0479">
        <w:rPr>
          <w:rFonts w:ascii="Tahoma" w:hAnsi="Tahoma" w:cs="Tahoma"/>
          <w:color w:val="000000"/>
          <w:sz w:val="19"/>
          <w:szCs w:val="19"/>
        </w:rPr>
        <w:t xml:space="preserve">– yearly/ </w:t>
      </w:r>
      <w:r w:rsidR="00DB0479" w:rsidRPr="00333544">
        <w:rPr>
          <w:rFonts w:ascii="Tahoma" w:hAnsi="Tahoma" w:cs="Tahoma"/>
          <w:color w:val="000000"/>
          <w:sz w:val="19"/>
          <w:szCs w:val="19"/>
        </w:rPr>
        <w:t>Biennial</w:t>
      </w:r>
      <w:r w:rsidR="00DB0479" w:rsidRPr="00510A64">
        <w:rPr>
          <w:rFonts w:ascii="Tahoma" w:hAnsi="Tahoma" w:cs="Tahoma"/>
          <w:color w:val="000000"/>
          <w:sz w:val="19"/>
          <w:szCs w:val="19"/>
        </w:rPr>
        <w:t xml:space="preserve"> </w:t>
      </w:r>
      <w:r w:rsidR="00791F02" w:rsidRPr="00510A64">
        <w:rPr>
          <w:rFonts w:ascii="Tahoma" w:hAnsi="Tahoma" w:cs="Tahoma"/>
          <w:color w:val="000000"/>
          <w:sz w:val="19"/>
          <w:szCs w:val="19"/>
        </w:rPr>
        <w:t xml:space="preserve">(Tender No. : </w:t>
      </w:r>
      <w:r w:rsidR="00510A64" w:rsidRPr="00510A64">
        <w:rPr>
          <w:rFonts w:ascii="Tahoma" w:hAnsi="Tahoma" w:cs="Tahoma"/>
          <w:color w:val="000000"/>
          <w:sz w:val="19"/>
          <w:szCs w:val="19"/>
        </w:rPr>
        <w:t xml:space="preserve">2026-27/Estate/2B/LNM-RC-Civilconst </w:t>
      </w:r>
      <w:r w:rsidR="00791F02" w:rsidRPr="00510A64">
        <w:rPr>
          <w:rFonts w:ascii="Tahoma" w:hAnsi="Tahoma" w:cs="Tahoma"/>
          <w:color w:val="000000"/>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3E262B37" w:rsidR="00503C12" w:rsidRPr="009E3970" w:rsidRDefault="00503C12" w:rsidP="003C1B08">
      <w:pPr>
        <w:pStyle w:val="BodyText"/>
        <w:jc w:val="center"/>
        <w:rPr>
          <w:rFonts w:ascii="Tahoma" w:hAnsi="Tahoma" w:cs="Tahoma"/>
          <w:b/>
          <w:sz w:val="19"/>
          <w:szCs w:val="19"/>
          <w:u w:val="single"/>
        </w:rPr>
      </w:pPr>
    </w:p>
    <w:p w14:paraId="73ABD6C7" w14:textId="28BE2A17" w:rsidR="00503C12" w:rsidRDefault="00503C12" w:rsidP="006B340B">
      <w:pPr>
        <w:pStyle w:val="BodyText"/>
        <w:rPr>
          <w:rFonts w:ascii="Tahoma" w:hAnsi="Tahoma" w:cs="Tahoma"/>
          <w:b/>
          <w:sz w:val="19"/>
          <w:szCs w:val="19"/>
          <w:u w:val="single"/>
        </w:rPr>
      </w:pPr>
    </w:p>
    <w:p w14:paraId="3616E989" w14:textId="77777777" w:rsidR="00333544" w:rsidRDefault="00333544" w:rsidP="006B340B">
      <w:pPr>
        <w:pStyle w:val="BodyText"/>
        <w:rPr>
          <w:rFonts w:ascii="Tahoma" w:hAnsi="Tahoma" w:cs="Tahoma"/>
          <w:b/>
          <w:sz w:val="19"/>
          <w:szCs w:val="19"/>
          <w:u w:val="single"/>
        </w:rPr>
      </w:pPr>
    </w:p>
    <w:p w14:paraId="61C8BFDA" w14:textId="77777777" w:rsidR="00333544" w:rsidRPr="009E3970" w:rsidRDefault="00333544"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D552048" w14:textId="77777777" w:rsidR="00333544" w:rsidRPr="00333544"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To understand the items/works mentioned, including technical specifications, quantity, and quality</w:t>
      </w:r>
    </w:p>
    <w:p w14:paraId="65C42D11" w14:textId="77777777" w:rsidR="00333544" w:rsidRPr="00333544"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requirements, the vendor may coordinate with the LNMIIT personnel. No objection shall be</w:t>
      </w:r>
    </w:p>
    <w:p w14:paraId="63349F63" w14:textId="3201C6E2" w:rsidR="00333544" w:rsidRPr="00714BD3" w:rsidRDefault="00333544" w:rsidP="00333544">
      <w:pPr>
        <w:pStyle w:val="ListParagraph"/>
        <w:numPr>
          <w:ilvl w:val="0"/>
          <w:numId w:val="32"/>
        </w:numPr>
        <w:jc w:val="both"/>
        <w:rPr>
          <w:rFonts w:ascii="Tahoma" w:hAnsi="Tahoma" w:cs="Tahoma"/>
          <w:sz w:val="18"/>
          <w:szCs w:val="18"/>
        </w:rPr>
      </w:pPr>
      <w:r w:rsidRPr="00333544">
        <w:rPr>
          <w:rFonts w:ascii="Tahoma" w:hAnsi="Tahoma" w:cs="Tahoma"/>
          <w:sz w:val="18"/>
          <w:szCs w:val="18"/>
        </w:rPr>
        <w:t>entertained after submission/review of the quotation.</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Default="00714BD3" w:rsidP="003C1B08">
      <w:pPr>
        <w:rPr>
          <w:rFonts w:ascii="Tahoma" w:hAnsi="Tahoma" w:cs="Tahoma"/>
          <w:b/>
          <w:sz w:val="16"/>
          <w:szCs w:val="16"/>
          <w:u w:val="single"/>
        </w:rPr>
      </w:pPr>
    </w:p>
    <w:p w14:paraId="221432B6" w14:textId="77777777" w:rsidR="00333544" w:rsidRPr="009E3970" w:rsidRDefault="00333544" w:rsidP="003C1B08">
      <w:pPr>
        <w:rPr>
          <w:rFonts w:ascii="Tahoma" w:hAnsi="Tahoma" w:cs="Tahoma"/>
          <w:b/>
          <w:sz w:val="16"/>
          <w:szCs w:val="16"/>
          <w:u w:val="single"/>
        </w:rPr>
      </w:pPr>
    </w:p>
    <w:p w14:paraId="66279C53" w14:textId="77777777" w:rsidR="00510A64" w:rsidRDefault="00510A64" w:rsidP="003C1B08">
      <w:pPr>
        <w:jc w:val="both"/>
        <w:rPr>
          <w:rFonts w:ascii="Tahoma" w:hAnsi="Tahoma" w:cs="Tahoma"/>
          <w:b/>
          <w:sz w:val="18"/>
          <w:szCs w:val="18"/>
          <w:u w:val="single"/>
        </w:rPr>
      </w:pPr>
    </w:p>
    <w:p w14:paraId="0F9713BF" w14:textId="77777777" w:rsidR="00510A64" w:rsidRDefault="00510A64" w:rsidP="003C1B08">
      <w:pPr>
        <w:jc w:val="both"/>
        <w:rPr>
          <w:rFonts w:ascii="Tahoma" w:hAnsi="Tahoma" w:cs="Tahoma"/>
          <w:b/>
          <w:sz w:val="18"/>
          <w:szCs w:val="18"/>
          <w:u w:val="single"/>
        </w:rPr>
      </w:pPr>
    </w:p>
    <w:p w14:paraId="0DBCD393" w14:textId="77777777" w:rsidR="00510A64" w:rsidRDefault="00510A64" w:rsidP="003C1B08">
      <w:pPr>
        <w:jc w:val="both"/>
        <w:rPr>
          <w:rFonts w:ascii="Tahoma" w:hAnsi="Tahoma" w:cs="Tahoma"/>
          <w:b/>
          <w:sz w:val="18"/>
          <w:szCs w:val="18"/>
          <w:u w:val="single"/>
        </w:rPr>
      </w:pPr>
    </w:p>
    <w:p w14:paraId="3D2B9E01" w14:textId="77777777" w:rsidR="00510A64" w:rsidRDefault="00510A64" w:rsidP="003C1B08">
      <w:pPr>
        <w:jc w:val="both"/>
        <w:rPr>
          <w:rFonts w:ascii="Tahoma" w:hAnsi="Tahoma" w:cs="Tahoma"/>
          <w:b/>
          <w:sz w:val="18"/>
          <w:szCs w:val="18"/>
          <w:u w:val="single"/>
        </w:rPr>
      </w:pPr>
    </w:p>
    <w:p w14:paraId="529D5914" w14:textId="200D66C0"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154D8041" w14:textId="77777777" w:rsidR="004A43C8" w:rsidRDefault="004A43C8" w:rsidP="003C1B08">
      <w:pPr>
        <w:ind w:right="1117"/>
      </w:pPr>
      <w:bookmarkStart w:id="3" w:name="_Hlk214373706"/>
      <w:r>
        <w:br/>
      </w:r>
    </w:p>
    <w:tbl>
      <w:tblPr>
        <w:tblW w:w="9360" w:type="dxa"/>
        <w:tblLook w:val="04A0" w:firstRow="1" w:lastRow="0" w:firstColumn="1" w:lastColumn="0" w:noHBand="0" w:noVBand="1"/>
      </w:tblPr>
      <w:tblGrid>
        <w:gridCol w:w="1129"/>
        <w:gridCol w:w="7088"/>
        <w:gridCol w:w="1143"/>
      </w:tblGrid>
      <w:tr w:rsidR="004A43C8" w:rsidRPr="004A43C8" w14:paraId="27AF2F85" w14:textId="77777777" w:rsidTr="004664E7">
        <w:trPr>
          <w:trHeight w:val="50"/>
          <w:tblHeader/>
        </w:trPr>
        <w:tc>
          <w:tcPr>
            <w:tcW w:w="1129" w:type="dxa"/>
            <w:tcBorders>
              <w:top w:val="single" w:sz="4" w:space="0" w:color="auto"/>
              <w:left w:val="single" w:sz="4" w:space="0" w:color="auto"/>
              <w:bottom w:val="single" w:sz="4" w:space="0" w:color="auto"/>
              <w:right w:val="single" w:sz="4" w:space="0" w:color="auto"/>
            </w:tcBorders>
            <w:hideMark/>
          </w:tcPr>
          <w:p w14:paraId="593DED91" w14:textId="77777777" w:rsidR="004A43C8" w:rsidRPr="004A43C8" w:rsidRDefault="004A43C8" w:rsidP="00510A64">
            <w:pPr>
              <w:widowControl/>
              <w:autoSpaceDE/>
              <w:autoSpaceDN/>
              <w:jc w:val="center"/>
              <w:rPr>
                <w:rFonts w:ascii="Arial" w:eastAsia="Times New Roman" w:hAnsi="Arial" w:cs="Arial"/>
                <w:b/>
                <w:bCs/>
                <w:color w:val="000000"/>
                <w:sz w:val="24"/>
                <w:szCs w:val="24"/>
              </w:rPr>
            </w:pPr>
            <w:r w:rsidRPr="004A43C8">
              <w:rPr>
                <w:rFonts w:ascii="Arial" w:eastAsia="Times New Roman" w:hAnsi="Arial" w:cs="Arial"/>
                <w:b/>
                <w:bCs/>
                <w:color w:val="000000"/>
                <w:sz w:val="24"/>
                <w:szCs w:val="24"/>
              </w:rPr>
              <w:t>Sr. No.</w:t>
            </w:r>
          </w:p>
        </w:tc>
        <w:tc>
          <w:tcPr>
            <w:tcW w:w="7088" w:type="dxa"/>
            <w:tcBorders>
              <w:top w:val="single" w:sz="4" w:space="0" w:color="auto"/>
              <w:left w:val="nil"/>
              <w:bottom w:val="single" w:sz="4" w:space="0" w:color="auto"/>
              <w:right w:val="single" w:sz="4" w:space="0" w:color="auto"/>
            </w:tcBorders>
            <w:vAlign w:val="center"/>
            <w:hideMark/>
          </w:tcPr>
          <w:p w14:paraId="37CFB71B" w14:textId="77777777" w:rsidR="004A43C8" w:rsidRPr="004A43C8" w:rsidRDefault="004A43C8" w:rsidP="00510A64">
            <w:pPr>
              <w:widowControl/>
              <w:autoSpaceDE/>
              <w:autoSpaceDN/>
              <w:jc w:val="center"/>
              <w:rPr>
                <w:rFonts w:ascii="Arial" w:eastAsia="Times New Roman" w:hAnsi="Arial" w:cs="Arial"/>
                <w:b/>
                <w:bCs/>
                <w:color w:val="000000"/>
                <w:sz w:val="24"/>
                <w:szCs w:val="24"/>
              </w:rPr>
            </w:pPr>
            <w:r w:rsidRPr="004A43C8">
              <w:rPr>
                <w:rFonts w:ascii="Arial" w:eastAsia="Times New Roman" w:hAnsi="Arial" w:cs="Arial"/>
                <w:b/>
                <w:bCs/>
                <w:color w:val="000000"/>
                <w:sz w:val="24"/>
                <w:szCs w:val="24"/>
              </w:rPr>
              <w:t>Item Descriptions</w:t>
            </w:r>
          </w:p>
        </w:tc>
        <w:tc>
          <w:tcPr>
            <w:tcW w:w="1143" w:type="dxa"/>
            <w:tcBorders>
              <w:top w:val="single" w:sz="4" w:space="0" w:color="auto"/>
              <w:left w:val="nil"/>
              <w:bottom w:val="single" w:sz="4" w:space="0" w:color="auto"/>
              <w:right w:val="single" w:sz="4" w:space="0" w:color="auto"/>
            </w:tcBorders>
            <w:vAlign w:val="bottom"/>
            <w:hideMark/>
          </w:tcPr>
          <w:p w14:paraId="36B06212" w14:textId="77777777" w:rsidR="004A43C8" w:rsidRPr="004A43C8" w:rsidRDefault="004A43C8" w:rsidP="004664E7">
            <w:pPr>
              <w:widowControl/>
              <w:autoSpaceDE/>
              <w:autoSpaceDN/>
              <w:jc w:val="center"/>
              <w:rPr>
                <w:rFonts w:ascii="Arial" w:eastAsia="Times New Roman" w:hAnsi="Arial" w:cs="Arial"/>
                <w:b/>
                <w:bCs/>
                <w:color w:val="000000"/>
                <w:sz w:val="24"/>
                <w:szCs w:val="24"/>
              </w:rPr>
            </w:pPr>
            <w:r w:rsidRPr="004A43C8">
              <w:rPr>
                <w:rFonts w:ascii="Arial" w:eastAsia="Times New Roman" w:hAnsi="Arial" w:cs="Arial"/>
                <w:b/>
                <w:bCs/>
                <w:color w:val="000000"/>
                <w:sz w:val="24"/>
                <w:szCs w:val="24"/>
              </w:rPr>
              <w:t>Units</w:t>
            </w:r>
          </w:p>
        </w:tc>
      </w:tr>
      <w:tr w:rsidR="004A43C8" w:rsidRPr="004A43C8" w14:paraId="3C0A4DE8" w14:textId="77777777" w:rsidTr="004664E7">
        <w:trPr>
          <w:trHeight w:val="1000"/>
        </w:trPr>
        <w:tc>
          <w:tcPr>
            <w:tcW w:w="1129" w:type="dxa"/>
            <w:tcBorders>
              <w:top w:val="nil"/>
              <w:left w:val="single" w:sz="4" w:space="0" w:color="auto"/>
              <w:bottom w:val="single" w:sz="4" w:space="0" w:color="auto"/>
              <w:right w:val="single" w:sz="4" w:space="0" w:color="auto"/>
            </w:tcBorders>
            <w:noWrap/>
            <w:hideMark/>
          </w:tcPr>
          <w:p w14:paraId="06BED923"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w:t>
            </w:r>
          </w:p>
        </w:tc>
        <w:tc>
          <w:tcPr>
            <w:tcW w:w="7088" w:type="dxa"/>
            <w:tcBorders>
              <w:top w:val="nil"/>
              <w:left w:val="nil"/>
              <w:bottom w:val="single" w:sz="4" w:space="0" w:color="auto"/>
              <w:right w:val="single" w:sz="4" w:space="0" w:color="auto"/>
            </w:tcBorders>
            <w:hideMark/>
          </w:tcPr>
          <w:p w14:paraId="629CC2B1"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Earth work in excavation by mechanical means (Hydraulic excavator) / manual means in foundation trenches or drains including dressing of sides and ramming of bottoms, lift upto 2.0 m, including getting out the excavated soil and disposal of surplus excavated soil as directed, outside of LNMIIT campus.</w:t>
            </w:r>
          </w:p>
        </w:tc>
        <w:tc>
          <w:tcPr>
            <w:tcW w:w="1143" w:type="dxa"/>
            <w:tcBorders>
              <w:top w:val="nil"/>
              <w:left w:val="nil"/>
              <w:bottom w:val="single" w:sz="4" w:space="0" w:color="auto"/>
              <w:right w:val="single" w:sz="4" w:space="0" w:color="auto"/>
            </w:tcBorders>
            <w:vAlign w:val="bottom"/>
            <w:hideMark/>
          </w:tcPr>
          <w:p w14:paraId="32E5FC3C"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5E9522A2" w14:textId="77777777" w:rsidTr="004664E7">
        <w:trPr>
          <w:trHeight w:val="750"/>
        </w:trPr>
        <w:tc>
          <w:tcPr>
            <w:tcW w:w="1129" w:type="dxa"/>
            <w:tcBorders>
              <w:top w:val="nil"/>
              <w:left w:val="single" w:sz="4" w:space="0" w:color="auto"/>
              <w:bottom w:val="single" w:sz="4" w:space="0" w:color="auto"/>
              <w:right w:val="single" w:sz="4" w:space="0" w:color="auto"/>
            </w:tcBorders>
            <w:noWrap/>
            <w:hideMark/>
          </w:tcPr>
          <w:p w14:paraId="725B9B63"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w:t>
            </w:r>
          </w:p>
        </w:tc>
        <w:tc>
          <w:tcPr>
            <w:tcW w:w="7088" w:type="dxa"/>
            <w:tcBorders>
              <w:top w:val="nil"/>
              <w:left w:val="nil"/>
              <w:bottom w:val="single" w:sz="4" w:space="0" w:color="auto"/>
              <w:right w:val="single" w:sz="4" w:space="0" w:color="auto"/>
            </w:tcBorders>
            <w:hideMark/>
          </w:tcPr>
          <w:p w14:paraId="3F652A90"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Filling available excavated earth (excluding rock) in trenches, plinth, sides of foundations etc. in layers not exceeding 20cm in depth, consolidating each deposited layer by ramming and watering, lead up to 2.0 Km and lift upto 2.0 m.</w:t>
            </w:r>
          </w:p>
        </w:tc>
        <w:tc>
          <w:tcPr>
            <w:tcW w:w="1143" w:type="dxa"/>
            <w:tcBorders>
              <w:top w:val="nil"/>
              <w:left w:val="nil"/>
              <w:bottom w:val="single" w:sz="4" w:space="0" w:color="auto"/>
              <w:right w:val="single" w:sz="4" w:space="0" w:color="auto"/>
            </w:tcBorders>
            <w:vAlign w:val="bottom"/>
            <w:hideMark/>
          </w:tcPr>
          <w:p w14:paraId="271EAB0F"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0479E77A" w14:textId="77777777" w:rsidTr="004664E7">
        <w:trPr>
          <w:trHeight w:val="750"/>
        </w:trPr>
        <w:tc>
          <w:tcPr>
            <w:tcW w:w="1129" w:type="dxa"/>
            <w:tcBorders>
              <w:top w:val="nil"/>
              <w:left w:val="single" w:sz="4" w:space="0" w:color="auto"/>
              <w:bottom w:val="single" w:sz="4" w:space="0" w:color="auto"/>
              <w:right w:val="single" w:sz="4" w:space="0" w:color="auto"/>
            </w:tcBorders>
            <w:noWrap/>
            <w:hideMark/>
          </w:tcPr>
          <w:p w14:paraId="1A5E85EF"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w:t>
            </w:r>
          </w:p>
        </w:tc>
        <w:tc>
          <w:tcPr>
            <w:tcW w:w="7088" w:type="dxa"/>
            <w:tcBorders>
              <w:top w:val="nil"/>
              <w:left w:val="nil"/>
              <w:bottom w:val="single" w:sz="4" w:space="0" w:color="auto"/>
              <w:right w:val="single" w:sz="4" w:space="0" w:color="auto"/>
            </w:tcBorders>
            <w:hideMark/>
          </w:tcPr>
          <w:p w14:paraId="3744D693"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laying in position cement concrete including the cost of cantering and shuttering 1:3:6 (1 cement : 4 fine sand :8 graded stone aggregate 40 mm nominal size)</w:t>
            </w:r>
          </w:p>
        </w:tc>
        <w:tc>
          <w:tcPr>
            <w:tcW w:w="1143" w:type="dxa"/>
            <w:tcBorders>
              <w:top w:val="nil"/>
              <w:left w:val="nil"/>
              <w:bottom w:val="single" w:sz="4" w:space="0" w:color="auto"/>
              <w:right w:val="single" w:sz="4" w:space="0" w:color="auto"/>
            </w:tcBorders>
            <w:vAlign w:val="bottom"/>
            <w:hideMark/>
          </w:tcPr>
          <w:p w14:paraId="66E89A72"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583C2F64" w14:textId="77777777" w:rsidTr="004664E7">
        <w:trPr>
          <w:trHeight w:val="750"/>
        </w:trPr>
        <w:tc>
          <w:tcPr>
            <w:tcW w:w="1129" w:type="dxa"/>
            <w:tcBorders>
              <w:top w:val="nil"/>
              <w:left w:val="single" w:sz="4" w:space="0" w:color="auto"/>
              <w:bottom w:val="single" w:sz="4" w:space="0" w:color="auto"/>
              <w:right w:val="single" w:sz="4" w:space="0" w:color="auto"/>
            </w:tcBorders>
            <w:noWrap/>
            <w:hideMark/>
          </w:tcPr>
          <w:p w14:paraId="53B1E18D"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w:t>
            </w:r>
          </w:p>
        </w:tc>
        <w:tc>
          <w:tcPr>
            <w:tcW w:w="7088" w:type="dxa"/>
            <w:tcBorders>
              <w:top w:val="nil"/>
              <w:left w:val="nil"/>
              <w:bottom w:val="single" w:sz="4" w:space="0" w:color="auto"/>
              <w:right w:val="single" w:sz="4" w:space="0" w:color="auto"/>
            </w:tcBorders>
            <w:hideMark/>
          </w:tcPr>
          <w:p w14:paraId="6A26BAD5"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Brick work with First class brickwork in Foundation, superstructure above plinth level  in all shapes and sizes in: Cement mortar 1:4 (1 cement : 4 coarse sand) upto all level including scaffolding</w:t>
            </w:r>
          </w:p>
        </w:tc>
        <w:tc>
          <w:tcPr>
            <w:tcW w:w="1143" w:type="dxa"/>
            <w:tcBorders>
              <w:top w:val="nil"/>
              <w:left w:val="nil"/>
              <w:bottom w:val="single" w:sz="4" w:space="0" w:color="auto"/>
              <w:right w:val="single" w:sz="4" w:space="0" w:color="auto"/>
            </w:tcBorders>
            <w:vAlign w:val="bottom"/>
            <w:hideMark/>
          </w:tcPr>
          <w:p w14:paraId="6ADA6AB2"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301067EE" w14:textId="77777777" w:rsidTr="004664E7">
        <w:trPr>
          <w:trHeight w:val="1250"/>
        </w:trPr>
        <w:tc>
          <w:tcPr>
            <w:tcW w:w="1129" w:type="dxa"/>
            <w:tcBorders>
              <w:top w:val="nil"/>
              <w:left w:val="single" w:sz="4" w:space="0" w:color="auto"/>
              <w:bottom w:val="single" w:sz="4" w:space="0" w:color="auto"/>
              <w:right w:val="single" w:sz="4" w:space="0" w:color="auto"/>
            </w:tcBorders>
            <w:noWrap/>
            <w:hideMark/>
          </w:tcPr>
          <w:p w14:paraId="17F2EB91"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w:t>
            </w:r>
          </w:p>
        </w:tc>
        <w:tc>
          <w:tcPr>
            <w:tcW w:w="7088" w:type="dxa"/>
            <w:tcBorders>
              <w:top w:val="nil"/>
              <w:left w:val="nil"/>
              <w:bottom w:val="single" w:sz="4" w:space="0" w:color="auto"/>
              <w:right w:val="single" w:sz="4" w:space="0" w:color="auto"/>
            </w:tcBorders>
            <w:hideMark/>
          </w:tcPr>
          <w:p w14:paraId="5D43E427"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&amp; laying 40 mm thick damp proof coarse in plain cement concrete mix 1:2:4 using 20mm downgraded coarse aggregate including  providing and mixing water proofing material'Impermo' or equivalent @ 1Kg per 50Kg of cement and applying bitumen coating of 80/100 grade using 1.7 kg/Sq.m. of bitumen after cleaning the surface with brushes, etc. complete as per specifications.</w:t>
            </w:r>
          </w:p>
        </w:tc>
        <w:tc>
          <w:tcPr>
            <w:tcW w:w="1143" w:type="dxa"/>
            <w:tcBorders>
              <w:top w:val="nil"/>
              <w:left w:val="nil"/>
              <w:bottom w:val="single" w:sz="4" w:space="0" w:color="auto"/>
              <w:right w:val="single" w:sz="4" w:space="0" w:color="auto"/>
            </w:tcBorders>
            <w:vAlign w:val="bottom"/>
            <w:hideMark/>
          </w:tcPr>
          <w:p w14:paraId="10949B24"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21473BF0" w14:textId="77777777" w:rsidTr="004664E7">
        <w:trPr>
          <w:trHeight w:val="1000"/>
        </w:trPr>
        <w:tc>
          <w:tcPr>
            <w:tcW w:w="1129" w:type="dxa"/>
            <w:tcBorders>
              <w:top w:val="nil"/>
              <w:left w:val="single" w:sz="4" w:space="0" w:color="auto"/>
              <w:bottom w:val="single" w:sz="4" w:space="0" w:color="auto"/>
              <w:right w:val="single" w:sz="4" w:space="0" w:color="auto"/>
            </w:tcBorders>
            <w:noWrap/>
            <w:hideMark/>
          </w:tcPr>
          <w:p w14:paraId="006FE39E"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w:t>
            </w:r>
          </w:p>
        </w:tc>
        <w:tc>
          <w:tcPr>
            <w:tcW w:w="7088" w:type="dxa"/>
            <w:tcBorders>
              <w:top w:val="nil"/>
              <w:left w:val="nil"/>
              <w:bottom w:val="single" w:sz="4" w:space="0" w:color="auto"/>
              <w:right w:val="single" w:sz="4" w:space="0" w:color="auto"/>
            </w:tcBorders>
            <w:hideMark/>
          </w:tcPr>
          <w:p w14:paraId="5F7BC2D1"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laying in position M-25 grade of reinforcement cement concrete in columns, beams, plinth beams, Slabs, posts , struts, landing balconies, stairs, lintel , cills, Upto all level from Plinth Level including the cost of cantering, shuttering , finishing, Scaffolding but excluding the cost of Reinforcement.</w:t>
            </w:r>
          </w:p>
        </w:tc>
        <w:tc>
          <w:tcPr>
            <w:tcW w:w="1143" w:type="dxa"/>
            <w:tcBorders>
              <w:top w:val="nil"/>
              <w:left w:val="nil"/>
              <w:bottom w:val="single" w:sz="4" w:space="0" w:color="auto"/>
              <w:right w:val="single" w:sz="4" w:space="0" w:color="auto"/>
            </w:tcBorders>
            <w:vAlign w:val="bottom"/>
            <w:hideMark/>
          </w:tcPr>
          <w:p w14:paraId="29EDC264"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220AE954" w14:textId="77777777" w:rsidTr="004664E7">
        <w:trPr>
          <w:trHeight w:val="1250"/>
        </w:trPr>
        <w:tc>
          <w:tcPr>
            <w:tcW w:w="1129" w:type="dxa"/>
            <w:tcBorders>
              <w:top w:val="nil"/>
              <w:left w:val="single" w:sz="4" w:space="0" w:color="auto"/>
              <w:bottom w:val="single" w:sz="4" w:space="0" w:color="auto"/>
              <w:right w:val="single" w:sz="4" w:space="0" w:color="auto"/>
            </w:tcBorders>
            <w:noWrap/>
            <w:hideMark/>
          </w:tcPr>
          <w:p w14:paraId="44D33636"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7</w:t>
            </w:r>
          </w:p>
        </w:tc>
        <w:tc>
          <w:tcPr>
            <w:tcW w:w="7088" w:type="dxa"/>
            <w:tcBorders>
              <w:top w:val="nil"/>
              <w:left w:val="nil"/>
              <w:bottom w:val="single" w:sz="4" w:space="0" w:color="auto"/>
              <w:right w:val="single" w:sz="4" w:space="0" w:color="auto"/>
            </w:tcBorders>
            <w:hideMark/>
          </w:tcPr>
          <w:p w14:paraId="75D38F27"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bending, laying, binding &amp; fixing in position reinforcement steel ( TMT Bars) of approved make, including supplying &amp; providing 18 SWG  soft annealed wire used for binding at all levels and locations for RCC work with all leads &amp; Lifts Upto all level from Plinth Level. No separate measurements shall be made for Reinforcement used in authorised soacer bars/overlaps/chairs/wastages etc.</w:t>
            </w:r>
          </w:p>
        </w:tc>
        <w:tc>
          <w:tcPr>
            <w:tcW w:w="1143" w:type="dxa"/>
            <w:tcBorders>
              <w:top w:val="nil"/>
              <w:left w:val="nil"/>
              <w:bottom w:val="single" w:sz="4" w:space="0" w:color="auto"/>
              <w:right w:val="single" w:sz="4" w:space="0" w:color="auto"/>
            </w:tcBorders>
            <w:vAlign w:val="bottom"/>
            <w:hideMark/>
          </w:tcPr>
          <w:p w14:paraId="5027CDB1"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KG</w:t>
            </w:r>
          </w:p>
        </w:tc>
      </w:tr>
      <w:tr w:rsidR="004A43C8" w:rsidRPr="004A43C8" w14:paraId="76C2C8CA" w14:textId="77777777" w:rsidTr="004664E7">
        <w:trPr>
          <w:trHeight w:val="750"/>
        </w:trPr>
        <w:tc>
          <w:tcPr>
            <w:tcW w:w="1129" w:type="dxa"/>
            <w:tcBorders>
              <w:top w:val="nil"/>
              <w:left w:val="single" w:sz="4" w:space="0" w:color="auto"/>
              <w:bottom w:val="single" w:sz="4" w:space="0" w:color="auto"/>
              <w:right w:val="single" w:sz="4" w:space="0" w:color="auto"/>
            </w:tcBorders>
            <w:noWrap/>
            <w:hideMark/>
          </w:tcPr>
          <w:p w14:paraId="17A5EFD2"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8</w:t>
            </w:r>
          </w:p>
        </w:tc>
        <w:tc>
          <w:tcPr>
            <w:tcW w:w="7088" w:type="dxa"/>
            <w:tcBorders>
              <w:top w:val="nil"/>
              <w:left w:val="nil"/>
              <w:bottom w:val="single" w:sz="4" w:space="0" w:color="auto"/>
              <w:right w:val="single" w:sz="4" w:space="0" w:color="auto"/>
            </w:tcBorders>
            <w:hideMark/>
          </w:tcPr>
          <w:p w14:paraId="53EDF686"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&amp; applying cement plaster for walls, columns, beams etc. at all levels including chipping concrete surface, finishing, scaffolding, curing, etc., complete, 30mm thick in CM 1:5 Cement sand Mortar (External Plaster) upto all levels.</w:t>
            </w:r>
          </w:p>
        </w:tc>
        <w:tc>
          <w:tcPr>
            <w:tcW w:w="1143" w:type="dxa"/>
            <w:tcBorders>
              <w:top w:val="nil"/>
              <w:left w:val="nil"/>
              <w:bottom w:val="single" w:sz="4" w:space="0" w:color="auto"/>
              <w:right w:val="single" w:sz="4" w:space="0" w:color="auto"/>
            </w:tcBorders>
            <w:vAlign w:val="bottom"/>
            <w:hideMark/>
          </w:tcPr>
          <w:p w14:paraId="6B174519"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578C527D" w14:textId="77777777" w:rsidTr="004664E7">
        <w:trPr>
          <w:trHeight w:val="1000"/>
        </w:trPr>
        <w:tc>
          <w:tcPr>
            <w:tcW w:w="1129" w:type="dxa"/>
            <w:tcBorders>
              <w:top w:val="nil"/>
              <w:left w:val="single" w:sz="4" w:space="0" w:color="auto"/>
              <w:bottom w:val="single" w:sz="4" w:space="0" w:color="auto"/>
              <w:right w:val="single" w:sz="4" w:space="0" w:color="auto"/>
            </w:tcBorders>
            <w:noWrap/>
            <w:hideMark/>
          </w:tcPr>
          <w:p w14:paraId="299DDF33"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9</w:t>
            </w:r>
          </w:p>
        </w:tc>
        <w:tc>
          <w:tcPr>
            <w:tcW w:w="7088" w:type="dxa"/>
            <w:tcBorders>
              <w:top w:val="nil"/>
              <w:left w:val="nil"/>
              <w:bottom w:val="single" w:sz="4" w:space="0" w:color="auto"/>
              <w:right w:val="single" w:sz="4" w:space="0" w:color="auto"/>
            </w:tcBorders>
            <w:hideMark/>
          </w:tcPr>
          <w:p w14:paraId="28887E12"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&amp; applying cement plaster for walls, columns, beams etc. at all levels including chipping concrete surface, finishing, scaffolding, curing, etc., complete, 18 mm thick in CM 1:4 Cement sand Mortar (Internal Wall  Plaster) upto all levels.</w:t>
            </w:r>
          </w:p>
        </w:tc>
        <w:tc>
          <w:tcPr>
            <w:tcW w:w="1143" w:type="dxa"/>
            <w:tcBorders>
              <w:top w:val="nil"/>
              <w:left w:val="nil"/>
              <w:bottom w:val="single" w:sz="4" w:space="0" w:color="auto"/>
              <w:right w:val="single" w:sz="4" w:space="0" w:color="auto"/>
            </w:tcBorders>
            <w:vAlign w:val="bottom"/>
            <w:hideMark/>
          </w:tcPr>
          <w:p w14:paraId="17594A83"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008903A2" w14:textId="77777777" w:rsidTr="004664E7">
        <w:trPr>
          <w:trHeight w:val="500"/>
        </w:trPr>
        <w:tc>
          <w:tcPr>
            <w:tcW w:w="1129" w:type="dxa"/>
            <w:tcBorders>
              <w:top w:val="nil"/>
              <w:left w:val="single" w:sz="4" w:space="0" w:color="auto"/>
              <w:bottom w:val="single" w:sz="4" w:space="0" w:color="auto"/>
              <w:right w:val="single" w:sz="4" w:space="0" w:color="auto"/>
            </w:tcBorders>
            <w:noWrap/>
            <w:hideMark/>
          </w:tcPr>
          <w:p w14:paraId="3D456984"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10</w:t>
            </w:r>
          </w:p>
        </w:tc>
        <w:tc>
          <w:tcPr>
            <w:tcW w:w="7088" w:type="dxa"/>
            <w:tcBorders>
              <w:top w:val="nil"/>
              <w:left w:val="nil"/>
              <w:bottom w:val="single" w:sz="4" w:space="0" w:color="auto"/>
              <w:right w:val="single" w:sz="4" w:space="0" w:color="auto"/>
            </w:tcBorders>
            <w:hideMark/>
          </w:tcPr>
          <w:p w14:paraId="2AEDBA35"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laying vitrified floor tiles in different sizes ,  laid on 20mm thick  cement mortar  1:4 at floor &amp; skirting complete.</w:t>
            </w:r>
          </w:p>
        </w:tc>
        <w:tc>
          <w:tcPr>
            <w:tcW w:w="1143" w:type="dxa"/>
            <w:tcBorders>
              <w:top w:val="nil"/>
              <w:left w:val="nil"/>
              <w:bottom w:val="single" w:sz="4" w:space="0" w:color="auto"/>
              <w:right w:val="single" w:sz="4" w:space="0" w:color="auto"/>
            </w:tcBorders>
            <w:vAlign w:val="bottom"/>
            <w:hideMark/>
          </w:tcPr>
          <w:p w14:paraId="7D0D4124"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596ED482" w14:textId="77777777" w:rsidTr="004664E7">
        <w:trPr>
          <w:trHeight w:val="500"/>
        </w:trPr>
        <w:tc>
          <w:tcPr>
            <w:tcW w:w="1129" w:type="dxa"/>
            <w:tcBorders>
              <w:top w:val="nil"/>
              <w:left w:val="single" w:sz="4" w:space="0" w:color="auto"/>
              <w:bottom w:val="single" w:sz="4" w:space="0" w:color="auto"/>
              <w:right w:val="single" w:sz="4" w:space="0" w:color="auto"/>
            </w:tcBorders>
            <w:noWrap/>
            <w:hideMark/>
          </w:tcPr>
          <w:p w14:paraId="235D1394"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11</w:t>
            </w:r>
          </w:p>
        </w:tc>
        <w:tc>
          <w:tcPr>
            <w:tcW w:w="7088" w:type="dxa"/>
            <w:tcBorders>
              <w:top w:val="nil"/>
              <w:left w:val="nil"/>
              <w:bottom w:val="single" w:sz="4" w:space="0" w:color="auto"/>
              <w:right w:val="single" w:sz="4" w:space="0" w:color="auto"/>
            </w:tcBorders>
            <w:hideMark/>
          </w:tcPr>
          <w:p w14:paraId="44C4D14F"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fixing Ist quality  ceramic glazed tiles  9mm thick over 12 mm thick bed of cement Mortar 1:3 at floor and skirting complete.</w:t>
            </w:r>
          </w:p>
        </w:tc>
        <w:tc>
          <w:tcPr>
            <w:tcW w:w="1143" w:type="dxa"/>
            <w:tcBorders>
              <w:top w:val="nil"/>
              <w:left w:val="nil"/>
              <w:bottom w:val="single" w:sz="4" w:space="0" w:color="auto"/>
              <w:right w:val="single" w:sz="4" w:space="0" w:color="auto"/>
            </w:tcBorders>
            <w:vAlign w:val="bottom"/>
            <w:hideMark/>
          </w:tcPr>
          <w:p w14:paraId="4D9EA00C"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4F6352E3" w14:textId="77777777" w:rsidTr="004664E7">
        <w:trPr>
          <w:trHeight w:val="1000"/>
        </w:trPr>
        <w:tc>
          <w:tcPr>
            <w:tcW w:w="1129" w:type="dxa"/>
            <w:tcBorders>
              <w:top w:val="nil"/>
              <w:left w:val="single" w:sz="4" w:space="0" w:color="auto"/>
              <w:bottom w:val="single" w:sz="4" w:space="0" w:color="auto"/>
              <w:right w:val="single" w:sz="4" w:space="0" w:color="auto"/>
            </w:tcBorders>
            <w:noWrap/>
            <w:hideMark/>
          </w:tcPr>
          <w:p w14:paraId="0BDB6B80"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12</w:t>
            </w:r>
          </w:p>
        </w:tc>
        <w:tc>
          <w:tcPr>
            <w:tcW w:w="7088" w:type="dxa"/>
            <w:tcBorders>
              <w:top w:val="nil"/>
              <w:left w:val="nil"/>
              <w:bottom w:val="single" w:sz="4" w:space="0" w:color="auto"/>
              <w:right w:val="single" w:sz="4" w:space="0" w:color="auto"/>
            </w:tcBorders>
            <w:hideMark/>
          </w:tcPr>
          <w:p w14:paraId="7BB7D308"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Repair to cracks in walls by chiseling 150 mm wide plaster and repairing the same by fixing chicken mesh and then applying fresh cement plaster (1:4), painting of OBD / plastic emulsion paint with primer and putty, so as to give a uniform finish.</w:t>
            </w:r>
          </w:p>
        </w:tc>
        <w:tc>
          <w:tcPr>
            <w:tcW w:w="1143" w:type="dxa"/>
            <w:tcBorders>
              <w:top w:val="nil"/>
              <w:left w:val="nil"/>
              <w:bottom w:val="single" w:sz="4" w:space="0" w:color="auto"/>
              <w:right w:val="single" w:sz="4" w:space="0" w:color="auto"/>
            </w:tcBorders>
            <w:vAlign w:val="bottom"/>
            <w:hideMark/>
          </w:tcPr>
          <w:p w14:paraId="5627C953"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w:t>
            </w:r>
          </w:p>
        </w:tc>
      </w:tr>
      <w:tr w:rsidR="004A43C8" w:rsidRPr="004A43C8" w14:paraId="6C9BBD40" w14:textId="77777777" w:rsidTr="004664E7">
        <w:trPr>
          <w:trHeight w:val="414"/>
        </w:trPr>
        <w:tc>
          <w:tcPr>
            <w:tcW w:w="1129" w:type="dxa"/>
            <w:tcBorders>
              <w:top w:val="nil"/>
              <w:left w:val="single" w:sz="4" w:space="0" w:color="auto"/>
              <w:bottom w:val="single" w:sz="4" w:space="0" w:color="auto"/>
              <w:right w:val="single" w:sz="4" w:space="0" w:color="auto"/>
            </w:tcBorders>
            <w:noWrap/>
            <w:hideMark/>
          </w:tcPr>
          <w:p w14:paraId="306FB139"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13</w:t>
            </w:r>
          </w:p>
        </w:tc>
        <w:tc>
          <w:tcPr>
            <w:tcW w:w="7088" w:type="dxa"/>
            <w:tcBorders>
              <w:top w:val="nil"/>
              <w:left w:val="nil"/>
              <w:bottom w:val="single" w:sz="4" w:space="0" w:color="auto"/>
              <w:right w:val="single" w:sz="4" w:space="0" w:color="auto"/>
            </w:tcBorders>
            <w:hideMark/>
          </w:tcPr>
          <w:p w14:paraId="47EE9A9E"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Fabrication &amp; Installation of Structural Steel :Fabrication and installation of MS base frames, supports for switchgear and brackets for miscellaneous electrical equipments, cable and cable tray supports out of rolled MS sections, pipes, plates etc. including welding, bolting, rivetting, supply of necessary anchore bolts and grouting etc. supply of paint and applying one coat of anti-rust primer and two finished coats of approved synthetic enamel paint including breaking of wall, floors etc. for structures as required including supply of all GI hardware materials, including all labour and material, as per approved drawings, specification and directions of Engineer incharge( any item weighing up to 1 kg or less shall neither be measured nor paid)</w:t>
            </w:r>
          </w:p>
        </w:tc>
        <w:tc>
          <w:tcPr>
            <w:tcW w:w="1143" w:type="dxa"/>
            <w:tcBorders>
              <w:top w:val="nil"/>
              <w:left w:val="nil"/>
              <w:bottom w:val="single" w:sz="4" w:space="0" w:color="auto"/>
              <w:right w:val="single" w:sz="4" w:space="0" w:color="auto"/>
            </w:tcBorders>
            <w:vAlign w:val="bottom"/>
            <w:hideMark/>
          </w:tcPr>
          <w:p w14:paraId="27AE811B"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KG</w:t>
            </w:r>
          </w:p>
        </w:tc>
      </w:tr>
      <w:tr w:rsidR="004A43C8" w:rsidRPr="004A43C8" w14:paraId="2DDF4370"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2DB8354A"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lastRenderedPageBreak/>
              <w:t>14</w:t>
            </w:r>
          </w:p>
        </w:tc>
        <w:tc>
          <w:tcPr>
            <w:tcW w:w="7088" w:type="dxa"/>
            <w:tcBorders>
              <w:top w:val="nil"/>
              <w:left w:val="nil"/>
              <w:bottom w:val="single" w:sz="4" w:space="0" w:color="auto"/>
              <w:right w:val="single" w:sz="4" w:space="0" w:color="auto"/>
            </w:tcBorders>
            <w:hideMark/>
          </w:tcPr>
          <w:p w14:paraId="0EE1273C"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Filling of River sand as per direction of EIC.</w:t>
            </w:r>
          </w:p>
        </w:tc>
        <w:tc>
          <w:tcPr>
            <w:tcW w:w="1143" w:type="dxa"/>
            <w:tcBorders>
              <w:top w:val="nil"/>
              <w:left w:val="nil"/>
              <w:bottom w:val="single" w:sz="4" w:space="0" w:color="auto"/>
              <w:right w:val="single" w:sz="4" w:space="0" w:color="auto"/>
            </w:tcBorders>
            <w:vAlign w:val="bottom"/>
            <w:hideMark/>
          </w:tcPr>
          <w:p w14:paraId="6EAAE9FB"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0D476DE5" w14:textId="77777777" w:rsidTr="004664E7">
        <w:trPr>
          <w:trHeight w:val="2000"/>
        </w:trPr>
        <w:tc>
          <w:tcPr>
            <w:tcW w:w="1129" w:type="dxa"/>
            <w:tcBorders>
              <w:top w:val="nil"/>
              <w:left w:val="single" w:sz="4" w:space="0" w:color="auto"/>
              <w:bottom w:val="single" w:sz="4" w:space="0" w:color="auto"/>
              <w:right w:val="single" w:sz="4" w:space="0" w:color="auto"/>
            </w:tcBorders>
            <w:noWrap/>
            <w:hideMark/>
          </w:tcPr>
          <w:p w14:paraId="692ADFE6"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15</w:t>
            </w:r>
          </w:p>
        </w:tc>
        <w:tc>
          <w:tcPr>
            <w:tcW w:w="7088" w:type="dxa"/>
            <w:tcBorders>
              <w:top w:val="nil"/>
              <w:left w:val="nil"/>
              <w:bottom w:val="single" w:sz="4" w:space="0" w:color="auto"/>
              <w:right w:val="single" w:sz="4" w:space="0" w:color="auto"/>
            </w:tcBorders>
            <w:hideMark/>
          </w:tcPr>
          <w:p w14:paraId="2CDC6DF2"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 xml:space="preserve">Providing and fixing 18mm thick gang saw cut mirror polished premoulded and prepolished) machine cut for kitchen platforms, vanity counters, window sills , facias and similar locations of required size of approved shade, colour and texture laid over 20mm thick base cementmortar 1:4 (1 cement : 4 coarse sand) with joints treated with white cement,  mixed with matching pigment,  epoxy touch ups, including rubbing, curing, moulding and polishing to edge to give high gloss finishetc. complete at all levels. </w:t>
            </w:r>
            <w:r w:rsidRPr="004A43C8">
              <w:rPr>
                <w:rFonts w:ascii="Arial" w:eastAsia="Times New Roman" w:hAnsi="Arial" w:cs="Arial"/>
                <w:color w:val="000000"/>
                <w:sz w:val="20"/>
                <w:szCs w:val="20"/>
              </w:rPr>
              <w:br/>
              <w:t>Rajnagar plain white marble / Udaipur Green marble/ Zebra black marble:</w:t>
            </w:r>
          </w:p>
        </w:tc>
        <w:tc>
          <w:tcPr>
            <w:tcW w:w="1143" w:type="dxa"/>
            <w:tcBorders>
              <w:top w:val="nil"/>
              <w:left w:val="nil"/>
              <w:bottom w:val="single" w:sz="4" w:space="0" w:color="auto"/>
              <w:right w:val="single" w:sz="4" w:space="0" w:color="auto"/>
            </w:tcBorders>
            <w:vAlign w:val="bottom"/>
            <w:hideMark/>
          </w:tcPr>
          <w:p w14:paraId="1F72AC44"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59064ADA" w14:textId="77777777" w:rsidTr="004664E7">
        <w:trPr>
          <w:trHeight w:val="1500"/>
        </w:trPr>
        <w:tc>
          <w:tcPr>
            <w:tcW w:w="1129" w:type="dxa"/>
            <w:tcBorders>
              <w:top w:val="nil"/>
              <w:left w:val="single" w:sz="4" w:space="0" w:color="auto"/>
              <w:bottom w:val="single" w:sz="4" w:space="0" w:color="auto"/>
              <w:right w:val="single" w:sz="4" w:space="0" w:color="auto"/>
            </w:tcBorders>
            <w:noWrap/>
            <w:hideMark/>
          </w:tcPr>
          <w:p w14:paraId="084F9EB8"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16</w:t>
            </w:r>
          </w:p>
        </w:tc>
        <w:tc>
          <w:tcPr>
            <w:tcW w:w="7088" w:type="dxa"/>
            <w:tcBorders>
              <w:top w:val="nil"/>
              <w:left w:val="nil"/>
              <w:bottom w:val="single" w:sz="4" w:space="0" w:color="auto"/>
              <w:right w:val="single" w:sz="4" w:space="0" w:color="auto"/>
            </w:tcBorders>
            <w:hideMark/>
          </w:tcPr>
          <w:p w14:paraId="7188B8FB"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laying 60mm thick factory made cement concrete interlocking paver block of M -30 grade made by block making machine with strong vibratory compaction and of approved size and design/ shape laid in required colour and pattern over and including 50mm thick compacted bed of course sand, filling the joints with coarse sand etc. all complete as per the direction of Engineer-in-charge.</w:t>
            </w:r>
          </w:p>
        </w:tc>
        <w:tc>
          <w:tcPr>
            <w:tcW w:w="1143" w:type="dxa"/>
            <w:tcBorders>
              <w:top w:val="nil"/>
              <w:left w:val="nil"/>
              <w:bottom w:val="single" w:sz="4" w:space="0" w:color="auto"/>
              <w:right w:val="single" w:sz="4" w:space="0" w:color="auto"/>
            </w:tcBorders>
            <w:vAlign w:val="bottom"/>
            <w:hideMark/>
          </w:tcPr>
          <w:p w14:paraId="252D619B"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741C2DB9" w14:textId="77777777" w:rsidTr="004664E7">
        <w:trPr>
          <w:trHeight w:val="1000"/>
        </w:trPr>
        <w:tc>
          <w:tcPr>
            <w:tcW w:w="1129" w:type="dxa"/>
            <w:tcBorders>
              <w:top w:val="nil"/>
              <w:left w:val="single" w:sz="4" w:space="0" w:color="auto"/>
              <w:bottom w:val="single" w:sz="4" w:space="0" w:color="auto"/>
              <w:right w:val="single" w:sz="4" w:space="0" w:color="auto"/>
            </w:tcBorders>
            <w:noWrap/>
            <w:hideMark/>
          </w:tcPr>
          <w:p w14:paraId="61727B57"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17</w:t>
            </w:r>
          </w:p>
        </w:tc>
        <w:tc>
          <w:tcPr>
            <w:tcW w:w="7088" w:type="dxa"/>
            <w:tcBorders>
              <w:top w:val="nil"/>
              <w:left w:val="nil"/>
              <w:bottom w:val="single" w:sz="4" w:space="0" w:color="auto"/>
              <w:right w:val="single" w:sz="4" w:space="0" w:color="auto"/>
            </w:tcBorders>
            <w:hideMark/>
          </w:tcPr>
          <w:p w14:paraId="7FF292E4"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Chequerred precast cement concrete tiles 22 mm thick in footpath &amp; courtyard jointed with neat cement slurry mixed with pigment to match the shade of tiles including rubbing and cleaning etc. complete on 20mm thick bed of cement mortar 1:4 (1 cement: 4 coarse sand).</w:t>
            </w:r>
          </w:p>
        </w:tc>
        <w:tc>
          <w:tcPr>
            <w:tcW w:w="1143" w:type="dxa"/>
            <w:tcBorders>
              <w:top w:val="nil"/>
              <w:left w:val="nil"/>
              <w:bottom w:val="single" w:sz="4" w:space="0" w:color="auto"/>
              <w:right w:val="single" w:sz="4" w:space="0" w:color="auto"/>
            </w:tcBorders>
            <w:vAlign w:val="bottom"/>
            <w:hideMark/>
          </w:tcPr>
          <w:p w14:paraId="17FA3050"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6DC629F4" w14:textId="77777777" w:rsidTr="004664E7">
        <w:trPr>
          <w:trHeight w:val="50"/>
        </w:trPr>
        <w:tc>
          <w:tcPr>
            <w:tcW w:w="1129" w:type="dxa"/>
            <w:tcBorders>
              <w:top w:val="nil"/>
              <w:left w:val="single" w:sz="4" w:space="0" w:color="auto"/>
              <w:bottom w:val="single" w:sz="4" w:space="0" w:color="auto"/>
              <w:right w:val="single" w:sz="4" w:space="0" w:color="auto"/>
            </w:tcBorders>
            <w:noWrap/>
            <w:hideMark/>
          </w:tcPr>
          <w:p w14:paraId="7813090A"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18</w:t>
            </w:r>
          </w:p>
        </w:tc>
        <w:tc>
          <w:tcPr>
            <w:tcW w:w="7088" w:type="dxa"/>
            <w:tcBorders>
              <w:top w:val="nil"/>
              <w:left w:val="nil"/>
              <w:bottom w:val="single" w:sz="4" w:space="0" w:color="auto"/>
              <w:right w:val="single" w:sz="4" w:space="0" w:color="auto"/>
            </w:tcBorders>
            <w:hideMark/>
          </w:tcPr>
          <w:p w14:paraId="0D4EC823"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laying factory made kerb stone of M 25 grade at or ground level in position to the required line , curvature jointed with cement mortar 1:3 including maing joint with or without groove includfing making drainage opening whereever required complete etc as per direction of EIC .</w:t>
            </w:r>
          </w:p>
        </w:tc>
        <w:tc>
          <w:tcPr>
            <w:tcW w:w="1143" w:type="dxa"/>
            <w:tcBorders>
              <w:top w:val="nil"/>
              <w:left w:val="nil"/>
              <w:bottom w:val="single" w:sz="4" w:space="0" w:color="auto"/>
              <w:right w:val="single" w:sz="4" w:space="0" w:color="auto"/>
            </w:tcBorders>
            <w:vAlign w:val="bottom"/>
            <w:hideMark/>
          </w:tcPr>
          <w:p w14:paraId="226091CD"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21DDD4BD" w14:textId="77777777" w:rsidTr="004664E7">
        <w:trPr>
          <w:trHeight w:val="500"/>
        </w:trPr>
        <w:tc>
          <w:tcPr>
            <w:tcW w:w="1129" w:type="dxa"/>
            <w:tcBorders>
              <w:top w:val="nil"/>
              <w:left w:val="single" w:sz="4" w:space="0" w:color="auto"/>
              <w:bottom w:val="single" w:sz="4" w:space="0" w:color="auto"/>
              <w:right w:val="single" w:sz="4" w:space="0" w:color="auto"/>
            </w:tcBorders>
            <w:noWrap/>
            <w:hideMark/>
          </w:tcPr>
          <w:p w14:paraId="66447697"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19</w:t>
            </w:r>
          </w:p>
        </w:tc>
        <w:tc>
          <w:tcPr>
            <w:tcW w:w="7088" w:type="dxa"/>
            <w:tcBorders>
              <w:top w:val="nil"/>
              <w:left w:val="nil"/>
              <w:bottom w:val="single" w:sz="4" w:space="0" w:color="auto"/>
              <w:right w:val="single" w:sz="4" w:space="0" w:color="auto"/>
            </w:tcBorders>
            <w:hideMark/>
          </w:tcPr>
          <w:p w14:paraId="6B866FEC"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the mirror polishing on marble work/Granite work/stone work where ever required to give high gloss finish all complete as per the direction of EIC.</w:t>
            </w:r>
          </w:p>
        </w:tc>
        <w:tc>
          <w:tcPr>
            <w:tcW w:w="1143" w:type="dxa"/>
            <w:tcBorders>
              <w:top w:val="nil"/>
              <w:left w:val="nil"/>
              <w:bottom w:val="single" w:sz="4" w:space="0" w:color="auto"/>
              <w:right w:val="single" w:sz="4" w:space="0" w:color="auto"/>
            </w:tcBorders>
            <w:vAlign w:val="bottom"/>
            <w:hideMark/>
          </w:tcPr>
          <w:p w14:paraId="1F808E3F"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4B9D0182" w14:textId="77777777" w:rsidTr="004664E7">
        <w:trPr>
          <w:trHeight w:val="50"/>
        </w:trPr>
        <w:tc>
          <w:tcPr>
            <w:tcW w:w="1129" w:type="dxa"/>
            <w:tcBorders>
              <w:top w:val="nil"/>
              <w:left w:val="single" w:sz="4" w:space="0" w:color="auto"/>
              <w:bottom w:val="single" w:sz="4" w:space="0" w:color="auto"/>
              <w:right w:val="single" w:sz="4" w:space="0" w:color="auto"/>
            </w:tcBorders>
            <w:noWrap/>
            <w:hideMark/>
          </w:tcPr>
          <w:p w14:paraId="563725EF"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20</w:t>
            </w:r>
          </w:p>
        </w:tc>
        <w:tc>
          <w:tcPr>
            <w:tcW w:w="7088" w:type="dxa"/>
            <w:tcBorders>
              <w:top w:val="nil"/>
              <w:left w:val="nil"/>
              <w:bottom w:val="single" w:sz="4" w:space="0" w:color="auto"/>
              <w:right w:val="single" w:sz="4" w:space="0" w:color="auto"/>
            </w:tcBorders>
            <w:hideMark/>
          </w:tcPr>
          <w:p w14:paraId="1CB72269"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partition upto ceiling height consisting of G.I. frame and required board, including providing and fixing of frame work made of  special section power pressed/ roll form G.I. sheet with zinc coating of 120 gms/sqm(both side inclusive), consisting of floor and ceiling channel 50mm  wide having equal flanges of 32 mm and 0.50 mm thick, fixed to the floor  and ceiling at the spacing of 610 mm centre to centre with dash fastener of 12.5 mm dia meter 50 mm length or suitable anchor fastener or metal screws with nylon plugs and the studs 48 mm wide having one flange of 34  mm and other flange 36 mm and 0.50  flanges of floor and ceiling channel and placed at a spacing of 610 mm centre to centre by 6 mm dia bolts and nuts, including fixing of studs along both ends of partition fixed flush to wall with suitable anchor fastener or metal screws with nylon plugs at spacing of 450 mm centre to centre, and fixing of boards to both side of frame work by 25 mm long dry wall screws on studs, floor and ceiling channels  at the spacing of 300 mm centre to centre. The boards are to be fixed to the frame work with joints staggered  to avoid through cracks, M.S. fixing channel of 99 mm width (0.9 mm thick having two flanges of 9.5 mm each) to be provided at the horizontal joints of  two boards, fixed to the studs using metal to metal flat head screws, including jointing and finishing to a flush finish with recommended jointing compound,jointing tape, angle beads at corners (25 mm x 25 mm x 0.5 mm), finisher and two coats of primer and acrylic emulsion paint suitable for board as per manufacture’s specification and direction of engineer in charge all complete.</w:t>
            </w:r>
            <w:r w:rsidRPr="004A43C8">
              <w:rPr>
                <w:rFonts w:ascii="Arial" w:eastAsia="Times New Roman" w:hAnsi="Arial" w:cs="Arial"/>
                <w:color w:val="000000"/>
                <w:sz w:val="20"/>
                <w:szCs w:val="20"/>
              </w:rPr>
              <w:br/>
              <w:t>75mm overall thickness partition with 12.5 mm thick double skin tapered edged plain Gypsum board conforming to IS: 2095: part I</w:t>
            </w:r>
          </w:p>
        </w:tc>
        <w:tc>
          <w:tcPr>
            <w:tcW w:w="1143" w:type="dxa"/>
            <w:tcBorders>
              <w:top w:val="nil"/>
              <w:left w:val="nil"/>
              <w:bottom w:val="single" w:sz="4" w:space="0" w:color="auto"/>
              <w:right w:val="single" w:sz="4" w:space="0" w:color="auto"/>
            </w:tcBorders>
            <w:vAlign w:val="bottom"/>
            <w:hideMark/>
          </w:tcPr>
          <w:p w14:paraId="38AFCECB"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5CCC69BF" w14:textId="77777777" w:rsidTr="004664E7">
        <w:trPr>
          <w:trHeight w:val="750"/>
        </w:trPr>
        <w:tc>
          <w:tcPr>
            <w:tcW w:w="1129" w:type="dxa"/>
            <w:tcBorders>
              <w:top w:val="nil"/>
              <w:left w:val="single" w:sz="4" w:space="0" w:color="auto"/>
              <w:bottom w:val="single" w:sz="4" w:space="0" w:color="auto"/>
              <w:right w:val="single" w:sz="4" w:space="0" w:color="auto"/>
            </w:tcBorders>
            <w:noWrap/>
            <w:hideMark/>
          </w:tcPr>
          <w:p w14:paraId="614FC82B"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21</w:t>
            </w:r>
          </w:p>
        </w:tc>
        <w:tc>
          <w:tcPr>
            <w:tcW w:w="7088" w:type="dxa"/>
            <w:tcBorders>
              <w:top w:val="nil"/>
              <w:left w:val="nil"/>
              <w:bottom w:val="single" w:sz="4" w:space="0" w:color="auto"/>
              <w:right w:val="single" w:sz="4" w:space="0" w:color="auto"/>
            </w:tcBorders>
            <w:hideMark/>
          </w:tcPr>
          <w:p w14:paraId="4CBF01B2"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Vinyl Wall Paper of approved shade with recommended Adhesive of approved make which is washable .Cost to include preparation on the punned surface for receiving the wall paper as per the direction of EIC.</w:t>
            </w:r>
          </w:p>
        </w:tc>
        <w:tc>
          <w:tcPr>
            <w:tcW w:w="1143" w:type="dxa"/>
            <w:tcBorders>
              <w:top w:val="nil"/>
              <w:left w:val="nil"/>
              <w:bottom w:val="single" w:sz="4" w:space="0" w:color="auto"/>
              <w:right w:val="single" w:sz="4" w:space="0" w:color="auto"/>
            </w:tcBorders>
            <w:vAlign w:val="bottom"/>
            <w:hideMark/>
          </w:tcPr>
          <w:p w14:paraId="56B0EEF7"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2DFD4C1E" w14:textId="77777777" w:rsidTr="004664E7">
        <w:trPr>
          <w:trHeight w:val="1250"/>
        </w:trPr>
        <w:tc>
          <w:tcPr>
            <w:tcW w:w="1129" w:type="dxa"/>
            <w:tcBorders>
              <w:top w:val="nil"/>
              <w:left w:val="single" w:sz="4" w:space="0" w:color="auto"/>
              <w:bottom w:val="single" w:sz="4" w:space="0" w:color="auto"/>
              <w:right w:val="single" w:sz="4" w:space="0" w:color="auto"/>
            </w:tcBorders>
            <w:noWrap/>
            <w:hideMark/>
          </w:tcPr>
          <w:p w14:paraId="2901B36F"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22</w:t>
            </w:r>
          </w:p>
        </w:tc>
        <w:tc>
          <w:tcPr>
            <w:tcW w:w="7088" w:type="dxa"/>
            <w:tcBorders>
              <w:top w:val="nil"/>
              <w:left w:val="nil"/>
              <w:bottom w:val="single" w:sz="4" w:space="0" w:color="auto"/>
              <w:right w:val="single" w:sz="4" w:space="0" w:color="auto"/>
            </w:tcBorders>
            <w:hideMark/>
          </w:tcPr>
          <w:p w14:paraId="414D6425"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Supplying and laying of approved Kota stone slabs ( sample of stone shall be approved by Engineer-in-charge) of specified size over 20mm thick bedding in CM 1:4 and jointed with grey cement slurry mixed with pigment to match the shade of the slab including rubbing and polishing (Granite Polish) all complete , 20mm thick in flooring</w:t>
            </w:r>
          </w:p>
        </w:tc>
        <w:tc>
          <w:tcPr>
            <w:tcW w:w="1143" w:type="dxa"/>
            <w:tcBorders>
              <w:top w:val="nil"/>
              <w:left w:val="nil"/>
              <w:bottom w:val="single" w:sz="4" w:space="0" w:color="auto"/>
              <w:right w:val="single" w:sz="4" w:space="0" w:color="auto"/>
            </w:tcBorders>
            <w:vAlign w:val="bottom"/>
            <w:hideMark/>
          </w:tcPr>
          <w:p w14:paraId="5107A978"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183A3768" w14:textId="77777777" w:rsidTr="004664E7">
        <w:trPr>
          <w:trHeight w:val="750"/>
        </w:trPr>
        <w:tc>
          <w:tcPr>
            <w:tcW w:w="1129" w:type="dxa"/>
            <w:tcBorders>
              <w:top w:val="nil"/>
              <w:left w:val="single" w:sz="4" w:space="0" w:color="auto"/>
              <w:bottom w:val="single" w:sz="4" w:space="0" w:color="auto"/>
              <w:right w:val="single" w:sz="4" w:space="0" w:color="auto"/>
            </w:tcBorders>
            <w:noWrap/>
            <w:hideMark/>
          </w:tcPr>
          <w:p w14:paraId="695DE779"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lastRenderedPageBreak/>
              <w:t>23</w:t>
            </w:r>
          </w:p>
        </w:tc>
        <w:tc>
          <w:tcPr>
            <w:tcW w:w="7088" w:type="dxa"/>
            <w:tcBorders>
              <w:top w:val="nil"/>
              <w:left w:val="nil"/>
              <w:bottom w:val="single" w:sz="4" w:space="0" w:color="auto"/>
              <w:right w:val="single" w:sz="4" w:space="0" w:color="auto"/>
            </w:tcBorders>
            <w:hideMark/>
          </w:tcPr>
          <w:p w14:paraId="5285FF39"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Providng and laying of 250 micron HDPE sheet of approved quality and make including overlaps and wastages etc complete as per manufactures specifications.</w:t>
            </w:r>
          </w:p>
        </w:tc>
        <w:tc>
          <w:tcPr>
            <w:tcW w:w="1143" w:type="dxa"/>
            <w:tcBorders>
              <w:top w:val="nil"/>
              <w:left w:val="nil"/>
              <w:bottom w:val="single" w:sz="4" w:space="0" w:color="auto"/>
              <w:right w:val="single" w:sz="4" w:space="0" w:color="auto"/>
            </w:tcBorders>
            <w:vAlign w:val="bottom"/>
            <w:hideMark/>
          </w:tcPr>
          <w:p w14:paraId="799D079E"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3E2154B9" w14:textId="77777777" w:rsidTr="004664E7">
        <w:trPr>
          <w:trHeight w:val="5750"/>
        </w:trPr>
        <w:tc>
          <w:tcPr>
            <w:tcW w:w="1129" w:type="dxa"/>
            <w:tcBorders>
              <w:top w:val="nil"/>
              <w:left w:val="single" w:sz="4" w:space="0" w:color="auto"/>
              <w:bottom w:val="single" w:sz="4" w:space="0" w:color="auto"/>
              <w:right w:val="single" w:sz="4" w:space="0" w:color="auto"/>
            </w:tcBorders>
            <w:noWrap/>
            <w:hideMark/>
          </w:tcPr>
          <w:p w14:paraId="0C6C3FC4"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24</w:t>
            </w:r>
          </w:p>
        </w:tc>
        <w:tc>
          <w:tcPr>
            <w:tcW w:w="7088" w:type="dxa"/>
            <w:tcBorders>
              <w:top w:val="nil"/>
              <w:left w:val="nil"/>
              <w:bottom w:val="single" w:sz="4" w:space="0" w:color="auto"/>
              <w:right w:val="single" w:sz="4" w:space="0" w:color="auto"/>
            </w:tcBorders>
            <w:hideMark/>
          </w:tcPr>
          <w:p w14:paraId="2FD6F169"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FALSE CEILING - GYP BOARD( new building and existing building ) Providing and fixing ½” thk. Gypsum India board false ceiling at all levels from FFL. Rate shall be inclusive of all Gypsum India components contained G.I. perimeter channels of size 0.55 thick having one flange of 20mm and another flange of 30mm and a web of 27mm alongwith perimeter of ceiling, screw fixed to brickwall/partition with the help of nylon sleeves and screws, at 610mm centres. The suspending G.I.intermediate channels of size 45mm, 0.9mm thick with two flanges of 15mm each from the soffite at 1220mm centres with ceiling angle of width 25mm x 10mm x 0.55 thick fixed to soffite with G.I. cleat and steel expansion fastners at every 610mm c/c. Ceiling sections of 0.55mm thickness having knurled web of 51.5mm and two flanges of 26mm each with lips of 10.5mm are then fixed to intermediate channel with the help of connecting clip and in direction perpendicular to the intermediate channel at 457mm centres. 12.5mm tapered edge Gypboard is then screw fixed to ceiling section with 25mm drywall screws driver or drilling machine with suitable attachment. The boards are to be jointed and finished so as to have a flush look which includes filling and finishing the tapered and squre edge of the boards with jointing compound &amp; joint paper tape including surface prepration,putty,priming coat and emulsion paint all complete. Rate shall be inclusive of any vertical ceiling part, spot, tube light, A C. Grills, fire and security systems cut outs, All Sections should adhere to the manufacturers guidelines and contractor has to submit the Gypsum India certificate on using the India Gypsum sections &amp; boards. Including all structural and non structural members required to support ceiling under steel structure.</w:t>
            </w:r>
          </w:p>
        </w:tc>
        <w:tc>
          <w:tcPr>
            <w:tcW w:w="1143" w:type="dxa"/>
            <w:tcBorders>
              <w:top w:val="nil"/>
              <w:left w:val="nil"/>
              <w:bottom w:val="single" w:sz="4" w:space="0" w:color="auto"/>
              <w:right w:val="single" w:sz="4" w:space="0" w:color="auto"/>
            </w:tcBorders>
            <w:vAlign w:val="bottom"/>
            <w:hideMark/>
          </w:tcPr>
          <w:p w14:paraId="63F80D41"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63359D6F" w14:textId="77777777" w:rsidTr="004664E7">
        <w:trPr>
          <w:trHeight w:val="1500"/>
        </w:trPr>
        <w:tc>
          <w:tcPr>
            <w:tcW w:w="1129" w:type="dxa"/>
            <w:tcBorders>
              <w:top w:val="nil"/>
              <w:left w:val="single" w:sz="4" w:space="0" w:color="auto"/>
              <w:bottom w:val="single" w:sz="4" w:space="0" w:color="auto"/>
              <w:right w:val="single" w:sz="4" w:space="0" w:color="auto"/>
            </w:tcBorders>
            <w:noWrap/>
            <w:hideMark/>
          </w:tcPr>
          <w:p w14:paraId="1FBC1C71"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25</w:t>
            </w:r>
          </w:p>
        </w:tc>
        <w:tc>
          <w:tcPr>
            <w:tcW w:w="7088" w:type="dxa"/>
            <w:tcBorders>
              <w:top w:val="nil"/>
              <w:left w:val="nil"/>
              <w:bottom w:val="single" w:sz="4" w:space="0" w:color="auto"/>
              <w:right w:val="single" w:sz="4" w:space="0" w:color="auto"/>
            </w:tcBorders>
            <w:hideMark/>
          </w:tcPr>
          <w:p w14:paraId="0E9BEFB9"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MODULAR FALSE CEILING - ARMSTRONG make Providing and fixing Armstrong (Fine Fissured Micro Look with Tagular Edge using 15mm Grid sections) false ceiling of size 24”x24”  at levels as shown in the drg. from FFL. Rate shall be inclusive of providing the total support sysem with installation etc. The contractor has to maintain all tiles in good order and replace the defected tiles (at his own cost) before handing over the site .</w:t>
            </w:r>
          </w:p>
        </w:tc>
        <w:tc>
          <w:tcPr>
            <w:tcW w:w="1143" w:type="dxa"/>
            <w:tcBorders>
              <w:top w:val="nil"/>
              <w:left w:val="nil"/>
              <w:bottom w:val="single" w:sz="4" w:space="0" w:color="auto"/>
              <w:right w:val="single" w:sz="4" w:space="0" w:color="auto"/>
            </w:tcBorders>
            <w:vAlign w:val="bottom"/>
            <w:hideMark/>
          </w:tcPr>
          <w:p w14:paraId="0F48496D"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0DE367EF" w14:textId="77777777" w:rsidTr="004664E7">
        <w:trPr>
          <w:trHeight w:val="3000"/>
        </w:trPr>
        <w:tc>
          <w:tcPr>
            <w:tcW w:w="1129" w:type="dxa"/>
            <w:tcBorders>
              <w:top w:val="nil"/>
              <w:left w:val="single" w:sz="4" w:space="0" w:color="auto"/>
              <w:bottom w:val="single" w:sz="4" w:space="0" w:color="auto"/>
              <w:right w:val="single" w:sz="4" w:space="0" w:color="auto"/>
            </w:tcBorders>
            <w:noWrap/>
            <w:hideMark/>
          </w:tcPr>
          <w:p w14:paraId="1AE58611"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26</w:t>
            </w:r>
          </w:p>
        </w:tc>
        <w:tc>
          <w:tcPr>
            <w:tcW w:w="7088" w:type="dxa"/>
            <w:tcBorders>
              <w:top w:val="nil"/>
              <w:left w:val="nil"/>
              <w:bottom w:val="single" w:sz="4" w:space="0" w:color="auto"/>
              <w:right w:val="single" w:sz="4" w:space="0" w:color="auto"/>
            </w:tcBorders>
            <w:hideMark/>
          </w:tcPr>
          <w:p w14:paraId="7254EC60"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tata bluescope durashine (colour as per EIC) steel roofing system of approved make conforming to ASTM:A446 as per standard specifications &amp; manufacturers instructions, etc. complete as directed by EIC. Work and rate shall also include Ridge, Gutter, gabble flashing, vertical gutter connected to drain  ( Tata Bluescope) Providing and fixing of 600mm wide Flashing sheet (both sides coated) of same material, thickness and specifications on all four sides of canopy ends and also at ridge points. This flashing shaeet shall be fixed as per Manufacturer's specifications and instructions. No extra payment shall be made for flashing sheets, gutter , ridge. Certificate from Manufacturer shall be required with regards to material specifications and stating that these are fixed by manufacturer representatives. Measurements Rectangular plan area to be measured</w:t>
            </w:r>
          </w:p>
        </w:tc>
        <w:tc>
          <w:tcPr>
            <w:tcW w:w="1143" w:type="dxa"/>
            <w:tcBorders>
              <w:top w:val="nil"/>
              <w:left w:val="nil"/>
              <w:bottom w:val="single" w:sz="4" w:space="0" w:color="auto"/>
              <w:right w:val="single" w:sz="4" w:space="0" w:color="auto"/>
            </w:tcBorders>
            <w:vAlign w:val="bottom"/>
            <w:hideMark/>
          </w:tcPr>
          <w:p w14:paraId="3EFD138A"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3D39024C" w14:textId="77777777" w:rsidTr="004664E7">
        <w:trPr>
          <w:trHeight w:val="2500"/>
        </w:trPr>
        <w:tc>
          <w:tcPr>
            <w:tcW w:w="1129" w:type="dxa"/>
            <w:tcBorders>
              <w:top w:val="nil"/>
              <w:left w:val="single" w:sz="4" w:space="0" w:color="auto"/>
              <w:bottom w:val="single" w:sz="4" w:space="0" w:color="auto"/>
              <w:right w:val="single" w:sz="4" w:space="0" w:color="auto"/>
            </w:tcBorders>
            <w:noWrap/>
            <w:hideMark/>
          </w:tcPr>
          <w:p w14:paraId="6816E449"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27</w:t>
            </w:r>
          </w:p>
        </w:tc>
        <w:tc>
          <w:tcPr>
            <w:tcW w:w="7088" w:type="dxa"/>
            <w:tcBorders>
              <w:top w:val="nil"/>
              <w:left w:val="nil"/>
              <w:bottom w:val="single" w:sz="4" w:space="0" w:color="auto"/>
              <w:right w:val="single" w:sz="4" w:space="0" w:color="auto"/>
            </w:tcBorders>
            <w:hideMark/>
          </w:tcPr>
          <w:p w14:paraId="5140A1A8"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Anodised Aluminium Work for glazed openable Doors, Windows and Ventilators with Frame and Shutters both. Shutters shall have 5mm thick glass of approved make complete with all standard fittings and fixtures like hinges, L-drops, Handles and latches etc. including locks(godrej). Frames of door, windows and ventilators shall have rectangular Aluminium Section of size 100 x 45 ( 14 gauge ) and window/ventilator shutter shall have square Aluminium section of app. 45 X 45 (14 Gauge). Door Shutter shall have vertical sections as rectangular Aluminium Section of size 100 x 45 ( 14 gauge ) and Top/Middle horizontal section as square Aluminium section of app. 45 X 45 (14 Gauge) and Bottom section as rectangular Aluminium Section of size 100 x 45 ( 14 gauge )</w:t>
            </w:r>
          </w:p>
        </w:tc>
        <w:tc>
          <w:tcPr>
            <w:tcW w:w="1143" w:type="dxa"/>
            <w:tcBorders>
              <w:top w:val="nil"/>
              <w:left w:val="nil"/>
              <w:bottom w:val="single" w:sz="4" w:space="0" w:color="auto"/>
              <w:right w:val="single" w:sz="4" w:space="0" w:color="auto"/>
            </w:tcBorders>
            <w:vAlign w:val="bottom"/>
            <w:hideMark/>
          </w:tcPr>
          <w:p w14:paraId="37867B67"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592A4606"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4F19FC51"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28</w:t>
            </w:r>
          </w:p>
        </w:tc>
        <w:tc>
          <w:tcPr>
            <w:tcW w:w="7088" w:type="dxa"/>
            <w:tcBorders>
              <w:top w:val="nil"/>
              <w:left w:val="nil"/>
              <w:bottom w:val="single" w:sz="4" w:space="0" w:color="auto"/>
              <w:right w:val="single" w:sz="4" w:space="0" w:color="auto"/>
            </w:tcBorders>
            <w:hideMark/>
          </w:tcPr>
          <w:p w14:paraId="32F1A00B"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chicken mesh</w:t>
            </w:r>
          </w:p>
        </w:tc>
        <w:tc>
          <w:tcPr>
            <w:tcW w:w="1143" w:type="dxa"/>
            <w:tcBorders>
              <w:top w:val="nil"/>
              <w:left w:val="nil"/>
              <w:bottom w:val="single" w:sz="4" w:space="0" w:color="auto"/>
              <w:right w:val="single" w:sz="4" w:space="0" w:color="auto"/>
            </w:tcBorders>
            <w:vAlign w:val="bottom"/>
            <w:hideMark/>
          </w:tcPr>
          <w:p w14:paraId="7A95A00F"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11352F1F" w14:textId="77777777" w:rsidTr="004664E7">
        <w:trPr>
          <w:trHeight w:val="750"/>
        </w:trPr>
        <w:tc>
          <w:tcPr>
            <w:tcW w:w="1129" w:type="dxa"/>
            <w:tcBorders>
              <w:top w:val="nil"/>
              <w:left w:val="single" w:sz="4" w:space="0" w:color="auto"/>
              <w:bottom w:val="single" w:sz="4" w:space="0" w:color="auto"/>
              <w:right w:val="single" w:sz="4" w:space="0" w:color="auto"/>
            </w:tcBorders>
            <w:noWrap/>
            <w:hideMark/>
          </w:tcPr>
          <w:p w14:paraId="45CD47A5"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lastRenderedPageBreak/>
              <w:t>29</w:t>
            </w:r>
          </w:p>
        </w:tc>
        <w:tc>
          <w:tcPr>
            <w:tcW w:w="7088" w:type="dxa"/>
            <w:tcBorders>
              <w:top w:val="nil"/>
              <w:left w:val="nil"/>
              <w:bottom w:val="single" w:sz="4" w:space="0" w:color="auto"/>
              <w:right w:val="single" w:sz="4" w:space="0" w:color="auto"/>
            </w:tcBorders>
            <w:hideMark/>
          </w:tcPr>
          <w:p w14:paraId="6F425B42"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filling with Sand/Stone dust including transportation from Contractor's Storage Yard, leveling, compaction etc all complete as directed by the EIC.</w:t>
            </w:r>
          </w:p>
        </w:tc>
        <w:tc>
          <w:tcPr>
            <w:tcW w:w="1143" w:type="dxa"/>
            <w:tcBorders>
              <w:top w:val="nil"/>
              <w:left w:val="nil"/>
              <w:bottom w:val="single" w:sz="4" w:space="0" w:color="auto"/>
              <w:right w:val="single" w:sz="4" w:space="0" w:color="auto"/>
            </w:tcBorders>
            <w:vAlign w:val="bottom"/>
            <w:hideMark/>
          </w:tcPr>
          <w:p w14:paraId="5FB3D668"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020A59E4"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405D7BD9"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30</w:t>
            </w:r>
          </w:p>
        </w:tc>
        <w:tc>
          <w:tcPr>
            <w:tcW w:w="7088" w:type="dxa"/>
            <w:tcBorders>
              <w:top w:val="nil"/>
              <w:left w:val="nil"/>
              <w:bottom w:val="single" w:sz="4" w:space="0" w:color="auto"/>
              <w:right w:val="single" w:sz="4" w:space="0" w:color="auto"/>
            </w:tcBorders>
            <w:hideMark/>
          </w:tcPr>
          <w:p w14:paraId="5D650787"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Demolishing and disposal of concrete work for all depths and heights</w:t>
            </w:r>
          </w:p>
        </w:tc>
        <w:tc>
          <w:tcPr>
            <w:tcW w:w="1143" w:type="dxa"/>
            <w:tcBorders>
              <w:top w:val="nil"/>
              <w:left w:val="nil"/>
              <w:bottom w:val="single" w:sz="4" w:space="0" w:color="auto"/>
              <w:right w:val="single" w:sz="4" w:space="0" w:color="auto"/>
            </w:tcBorders>
            <w:vAlign w:val="bottom"/>
            <w:hideMark/>
          </w:tcPr>
          <w:p w14:paraId="07DE9BC4"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26F609AD" w14:textId="77777777" w:rsidTr="004664E7">
        <w:trPr>
          <w:trHeight w:val="1500"/>
        </w:trPr>
        <w:tc>
          <w:tcPr>
            <w:tcW w:w="1129" w:type="dxa"/>
            <w:tcBorders>
              <w:top w:val="nil"/>
              <w:left w:val="single" w:sz="4" w:space="0" w:color="auto"/>
              <w:bottom w:val="single" w:sz="4" w:space="0" w:color="auto"/>
              <w:right w:val="single" w:sz="4" w:space="0" w:color="auto"/>
            </w:tcBorders>
            <w:noWrap/>
            <w:hideMark/>
          </w:tcPr>
          <w:p w14:paraId="62272F55"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31</w:t>
            </w:r>
          </w:p>
        </w:tc>
        <w:tc>
          <w:tcPr>
            <w:tcW w:w="7088" w:type="dxa"/>
            <w:tcBorders>
              <w:top w:val="nil"/>
              <w:left w:val="nil"/>
              <w:bottom w:val="single" w:sz="4" w:space="0" w:color="auto"/>
              <w:right w:val="single" w:sz="4" w:space="0" w:color="auto"/>
            </w:tcBorders>
            <w:hideMark/>
          </w:tcPr>
          <w:p w14:paraId="144FAFDE"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Fixing and erection of GI 0.8mm sheet for barricading the area</w:t>
            </w:r>
            <w:r w:rsidRPr="004A43C8">
              <w:rPr>
                <w:rFonts w:ascii="Arial" w:eastAsia="Times New Roman" w:hAnsi="Arial" w:cs="Arial"/>
                <w:color w:val="000000"/>
                <w:sz w:val="20"/>
                <w:szCs w:val="20"/>
              </w:rPr>
              <w:br/>
              <w:t>Cutting to required size, grinding, drilling, welding and / or bolting of joints</w:t>
            </w:r>
            <w:r w:rsidRPr="004A43C8">
              <w:rPr>
                <w:rFonts w:ascii="Arial" w:eastAsia="Times New Roman" w:hAnsi="Arial" w:cs="Arial"/>
                <w:color w:val="000000"/>
                <w:sz w:val="20"/>
                <w:szCs w:val="20"/>
              </w:rPr>
              <w:br/>
              <w:t>Provide anti corrosive protective coating on hooks,nuts,bolts etc.</w:t>
            </w:r>
            <w:r w:rsidRPr="004A43C8">
              <w:rPr>
                <w:rFonts w:ascii="Arial" w:eastAsia="Times New Roman" w:hAnsi="Arial" w:cs="Arial"/>
                <w:color w:val="000000"/>
                <w:sz w:val="20"/>
                <w:szCs w:val="20"/>
              </w:rPr>
              <w:br/>
              <w:t>Job shall be completed as per specifications, drawings and instructions of EIC</w:t>
            </w:r>
            <w:r w:rsidRPr="004A43C8">
              <w:rPr>
                <w:rFonts w:ascii="Arial" w:eastAsia="Times New Roman" w:hAnsi="Arial" w:cs="Arial"/>
                <w:color w:val="000000"/>
                <w:sz w:val="20"/>
                <w:szCs w:val="20"/>
              </w:rPr>
              <w:br/>
              <w:t>Area cleaning/ Housekeeping, scrap removal to be done daily during and after job completion</w:t>
            </w:r>
          </w:p>
        </w:tc>
        <w:tc>
          <w:tcPr>
            <w:tcW w:w="1143" w:type="dxa"/>
            <w:tcBorders>
              <w:top w:val="nil"/>
              <w:left w:val="nil"/>
              <w:bottom w:val="single" w:sz="4" w:space="0" w:color="auto"/>
              <w:right w:val="single" w:sz="4" w:space="0" w:color="auto"/>
            </w:tcBorders>
            <w:vAlign w:val="bottom"/>
            <w:hideMark/>
          </w:tcPr>
          <w:p w14:paraId="501A95EA"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6D5FE428" w14:textId="77777777" w:rsidTr="004664E7">
        <w:trPr>
          <w:trHeight w:val="4646"/>
        </w:trPr>
        <w:tc>
          <w:tcPr>
            <w:tcW w:w="1129" w:type="dxa"/>
            <w:tcBorders>
              <w:top w:val="nil"/>
              <w:left w:val="single" w:sz="4" w:space="0" w:color="auto"/>
              <w:bottom w:val="single" w:sz="4" w:space="0" w:color="auto"/>
              <w:right w:val="single" w:sz="4" w:space="0" w:color="auto"/>
            </w:tcBorders>
            <w:noWrap/>
            <w:hideMark/>
          </w:tcPr>
          <w:p w14:paraId="47DDF941"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32</w:t>
            </w:r>
          </w:p>
        </w:tc>
        <w:tc>
          <w:tcPr>
            <w:tcW w:w="7088" w:type="dxa"/>
            <w:tcBorders>
              <w:top w:val="nil"/>
              <w:left w:val="nil"/>
              <w:bottom w:val="single" w:sz="4" w:space="0" w:color="auto"/>
              <w:right w:val="single" w:sz="4" w:space="0" w:color="auto"/>
            </w:tcBorders>
            <w:hideMark/>
          </w:tcPr>
          <w:p w14:paraId="6D13ECD7" w14:textId="77777777" w:rsidR="00510A64"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Water proofing treatment</w:t>
            </w:r>
          </w:p>
          <w:p w14:paraId="29B0106D" w14:textId="6EE5484F"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laying integral cement based water proofing treatment including preparation of surface as required for treatment of roofs,...... etc consisting of following operations: a) Applying a slurry coat of neat cement using 2.75 kg/sqm. of cement admixed with water proofing compound conforming to IS. 2645 and approved by Engineer-in- charge over the RCC slab including adjoining walls upto 300mm height including cleaning the surface before treatment. b) Laying brick bats with mortar using broken bricks/brick bats 25 mm to 115mm size with 69 50% of cement mortar 1:5 (1 cement : 5 coarse sand) admixed with water proofing compound conforming to IS : 2645and approved by Engineer-in-charge over 20 mm thick layer of cement mortar of mix 1:5 (1 cement :5 coarse sand ) admixed with water proofing compound conforming to IS : 2645 and approved by Engineer-incharge to required slope and treating similarly the adjoining walls upto 300 mm height including rounding of junctions of walls and slabs After two days of proper curing applying a second coat of cement slurry using 2.75kg/ sqm of cement admixed with water proofing compound conforming to IS : 2645 and approved by Engineer-in- charge. d) Finishing the surface with 20 mm thick jointless cement mortar of mix 1:4 (1 cement :4 coarse sand) admixed with water proofing compound conforming to IS : 2645 and approved by Engineer- in-charge including laying glass fibre cloth of approved quality in top layer of plaster and finally finishing the surface with trowel with neat cement slurry and making pattern of 300x300 mm square 3mm deep. e) The whole terrace so finished shall be flooded with water for a minimum period of two weeks for curing and for final test. All above operations to be done in order and as directed and specified by the Engineer-in-Charge :</w:t>
            </w:r>
          </w:p>
        </w:tc>
        <w:tc>
          <w:tcPr>
            <w:tcW w:w="1143" w:type="dxa"/>
            <w:tcBorders>
              <w:top w:val="nil"/>
              <w:left w:val="nil"/>
              <w:bottom w:val="single" w:sz="4" w:space="0" w:color="auto"/>
              <w:right w:val="single" w:sz="4" w:space="0" w:color="auto"/>
            </w:tcBorders>
            <w:vAlign w:val="bottom"/>
            <w:hideMark/>
          </w:tcPr>
          <w:p w14:paraId="6272E8F5"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19F8B1A7" w14:textId="77777777" w:rsidTr="004664E7">
        <w:trPr>
          <w:trHeight w:val="500"/>
        </w:trPr>
        <w:tc>
          <w:tcPr>
            <w:tcW w:w="1129" w:type="dxa"/>
            <w:tcBorders>
              <w:top w:val="nil"/>
              <w:left w:val="single" w:sz="4" w:space="0" w:color="auto"/>
              <w:bottom w:val="single" w:sz="4" w:space="0" w:color="auto"/>
              <w:right w:val="single" w:sz="4" w:space="0" w:color="auto"/>
            </w:tcBorders>
            <w:noWrap/>
            <w:hideMark/>
          </w:tcPr>
          <w:p w14:paraId="12C0B49E"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33</w:t>
            </w:r>
          </w:p>
        </w:tc>
        <w:tc>
          <w:tcPr>
            <w:tcW w:w="7088" w:type="dxa"/>
            <w:tcBorders>
              <w:top w:val="nil"/>
              <w:left w:val="nil"/>
              <w:bottom w:val="single" w:sz="4" w:space="0" w:color="auto"/>
              <w:right w:val="single" w:sz="4" w:space="0" w:color="auto"/>
            </w:tcBorders>
            <w:hideMark/>
          </w:tcPr>
          <w:p w14:paraId="05DDBC09"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Do core cutting in concrete by using approve core cutting system CUTING CONCRT 100 MM 500 MM</w:t>
            </w:r>
          </w:p>
        </w:tc>
        <w:tc>
          <w:tcPr>
            <w:tcW w:w="1143" w:type="dxa"/>
            <w:tcBorders>
              <w:top w:val="nil"/>
              <w:left w:val="nil"/>
              <w:bottom w:val="single" w:sz="4" w:space="0" w:color="auto"/>
              <w:right w:val="single" w:sz="4" w:space="0" w:color="auto"/>
            </w:tcBorders>
            <w:vAlign w:val="bottom"/>
            <w:hideMark/>
          </w:tcPr>
          <w:p w14:paraId="2683664F"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r>
      <w:tr w:rsidR="004A43C8" w:rsidRPr="004A43C8" w14:paraId="7B438FC3" w14:textId="77777777" w:rsidTr="004664E7">
        <w:trPr>
          <w:trHeight w:val="1250"/>
        </w:trPr>
        <w:tc>
          <w:tcPr>
            <w:tcW w:w="1129" w:type="dxa"/>
            <w:tcBorders>
              <w:top w:val="nil"/>
              <w:left w:val="single" w:sz="4" w:space="0" w:color="auto"/>
              <w:bottom w:val="single" w:sz="4" w:space="0" w:color="auto"/>
              <w:right w:val="single" w:sz="4" w:space="0" w:color="auto"/>
            </w:tcBorders>
            <w:noWrap/>
            <w:hideMark/>
          </w:tcPr>
          <w:p w14:paraId="74C41C0C"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34</w:t>
            </w:r>
          </w:p>
        </w:tc>
        <w:tc>
          <w:tcPr>
            <w:tcW w:w="7088" w:type="dxa"/>
            <w:tcBorders>
              <w:top w:val="nil"/>
              <w:left w:val="nil"/>
              <w:bottom w:val="single" w:sz="4" w:space="0" w:color="auto"/>
              <w:right w:val="single" w:sz="4" w:space="0" w:color="auto"/>
            </w:tcBorders>
            <w:hideMark/>
          </w:tcPr>
          <w:p w14:paraId="2274E409"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Painting with Oil bound distemper of approved brand and manufacture (Two or more coats) and of required shade on old work to give an even shade including after Removing paint and the like by scrapping, sand papering and preparing the surface smooth including necessary repairs to scratches, removeing of nail, Cleaning, filling of cracks with cracks seal etc. complete.</w:t>
            </w:r>
          </w:p>
        </w:tc>
        <w:tc>
          <w:tcPr>
            <w:tcW w:w="1143" w:type="dxa"/>
            <w:tcBorders>
              <w:top w:val="nil"/>
              <w:left w:val="nil"/>
              <w:bottom w:val="single" w:sz="4" w:space="0" w:color="auto"/>
              <w:right w:val="single" w:sz="4" w:space="0" w:color="auto"/>
            </w:tcBorders>
            <w:vAlign w:val="bottom"/>
            <w:hideMark/>
          </w:tcPr>
          <w:p w14:paraId="795CE17E"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707B50C8" w14:textId="77777777" w:rsidTr="004664E7">
        <w:trPr>
          <w:trHeight w:val="1500"/>
        </w:trPr>
        <w:tc>
          <w:tcPr>
            <w:tcW w:w="1129" w:type="dxa"/>
            <w:tcBorders>
              <w:top w:val="nil"/>
              <w:left w:val="single" w:sz="4" w:space="0" w:color="auto"/>
              <w:bottom w:val="single" w:sz="4" w:space="0" w:color="auto"/>
              <w:right w:val="single" w:sz="4" w:space="0" w:color="auto"/>
            </w:tcBorders>
            <w:noWrap/>
            <w:hideMark/>
          </w:tcPr>
          <w:p w14:paraId="69EF28BE"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35</w:t>
            </w:r>
          </w:p>
        </w:tc>
        <w:tc>
          <w:tcPr>
            <w:tcW w:w="7088" w:type="dxa"/>
            <w:tcBorders>
              <w:top w:val="nil"/>
              <w:left w:val="nil"/>
              <w:bottom w:val="single" w:sz="4" w:space="0" w:color="auto"/>
              <w:right w:val="single" w:sz="4" w:space="0" w:color="auto"/>
            </w:tcBorders>
            <w:hideMark/>
          </w:tcPr>
          <w:p w14:paraId="16FAF970"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Painting with plastic emulation/acrylic smooth exterior paint of approved brand and manufacture (Two or more coats) and of required shade on old work to give an even shade including after Removing paint and the like by scrapping, sand papering and preparing the surface smooth including necessary repairs to scratches removeing of nail, Cleaning, filling of cracks with cracks seal etc. complete.</w:t>
            </w:r>
          </w:p>
        </w:tc>
        <w:tc>
          <w:tcPr>
            <w:tcW w:w="1143" w:type="dxa"/>
            <w:tcBorders>
              <w:top w:val="nil"/>
              <w:left w:val="nil"/>
              <w:bottom w:val="single" w:sz="4" w:space="0" w:color="auto"/>
              <w:right w:val="single" w:sz="4" w:space="0" w:color="auto"/>
            </w:tcBorders>
            <w:vAlign w:val="bottom"/>
            <w:hideMark/>
          </w:tcPr>
          <w:p w14:paraId="353FED31"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360936D9" w14:textId="77777777" w:rsidTr="004664E7">
        <w:trPr>
          <w:trHeight w:val="1250"/>
        </w:trPr>
        <w:tc>
          <w:tcPr>
            <w:tcW w:w="1129" w:type="dxa"/>
            <w:tcBorders>
              <w:top w:val="nil"/>
              <w:left w:val="single" w:sz="4" w:space="0" w:color="auto"/>
              <w:bottom w:val="single" w:sz="4" w:space="0" w:color="auto"/>
              <w:right w:val="single" w:sz="4" w:space="0" w:color="auto"/>
            </w:tcBorders>
            <w:noWrap/>
            <w:hideMark/>
          </w:tcPr>
          <w:p w14:paraId="45D6FCA5"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36</w:t>
            </w:r>
          </w:p>
        </w:tc>
        <w:tc>
          <w:tcPr>
            <w:tcW w:w="7088" w:type="dxa"/>
            <w:tcBorders>
              <w:top w:val="nil"/>
              <w:left w:val="nil"/>
              <w:bottom w:val="single" w:sz="4" w:space="0" w:color="auto"/>
              <w:right w:val="single" w:sz="4" w:space="0" w:color="auto"/>
            </w:tcBorders>
            <w:hideMark/>
          </w:tcPr>
          <w:p w14:paraId="63A726AC"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Painting with synthetic enamal paint of approved brand and manufacture (Two or more coats) and of required shade on old work to give an even shade including after Removing paint and the like by scrapping, sand papering and preparing the surface smooth including necessary repairs to scratches, removeing of nail, Cleaning, filling of cracks with cracks seal etc. complete.</w:t>
            </w:r>
          </w:p>
        </w:tc>
        <w:tc>
          <w:tcPr>
            <w:tcW w:w="1143" w:type="dxa"/>
            <w:tcBorders>
              <w:top w:val="nil"/>
              <w:left w:val="nil"/>
              <w:bottom w:val="single" w:sz="4" w:space="0" w:color="auto"/>
              <w:right w:val="single" w:sz="4" w:space="0" w:color="auto"/>
            </w:tcBorders>
            <w:vAlign w:val="bottom"/>
            <w:hideMark/>
          </w:tcPr>
          <w:p w14:paraId="1E83816F"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4F54B0FC" w14:textId="77777777" w:rsidTr="004664E7">
        <w:trPr>
          <w:trHeight w:val="1500"/>
        </w:trPr>
        <w:tc>
          <w:tcPr>
            <w:tcW w:w="1129" w:type="dxa"/>
            <w:tcBorders>
              <w:top w:val="nil"/>
              <w:left w:val="single" w:sz="4" w:space="0" w:color="auto"/>
              <w:bottom w:val="single" w:sz="4" w:space="0" w:color="auto"/>
              <w:right w:val="single" w:sz="4" w:space="0" w:color="auto"/>
            </w:tcBorders>
            <w:noWrap/>
            <w:hideMark/>
          </w:tcPr>
          <w:p w14:paraId="1A89ED2A"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lastRenderedPageBreak/>
              <w:t>37</w:t>
            </w:r>
          </w:p>
        </w:tc>
        <w:tc>
          <w:tcPr>
            <w:tcW w:w="7088" w:type="dxa"/>
            <w:tcBorders>
              <w:top w:val="nil"/>
              <w:left w:val="nil"/>
              <w:bottom w:val="single" w:sz="4" w:space="0" w:color="auto"/>
              <w:right w:val="single" w:sz="4" w:space="0" w:color="auto"/>
            </w:tcBorders>
            <w:hideMark/>
          </w:tcPr>
          <w:p w14:paraId="385C1EED"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applying 2 coats of oil bound  distemper of approved brand to give even shade inclusive of surface preparation, scrapping  cleaning the surface applying primer , putty , where ever required  the surface should be rubbed down with fine grade sand paper for smoothness. etc. all complete as per the direction of EIC. All materials, scaffolding , tool and tackle needed to complete the job shall be in contractor scope.</w:t>
            </w:r>
          </w:p>
        </w:tc>
        <w:tc>
          <w:tcPr>
            <w:tcW w:w="1143" w:type="dxa"/>
            <w:tcBorders>
              <w:top w:val="nil"/>
              <w:left w:val="nil"/>
              <w:bottom w:val="single" w:sz="4" w:space="0" w:color="auto"/>
              <w:right w:val="single" w:sz="4" w:space="0" w:color="auto"/>
            </w:tcBorders>
            <w:vAlign w:val="bottom"/>
            <w:hideMark/>
          </w:tcPr>
          <w:p w14:paraId="411B4C8E"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4C91084E" w14:textId="77777777" w:rsidTr="004664E7">
        <w:trPr>
          <w:trHeight w:val="1250"/>
        </w:trPr>
        <w:tc>
          <w:tcPr>
            <w:tcW w:w="1129" w:type="dxa"/>
            <w:tcBorders>
              <w:top w:val="nil"/>
              <w:left w:val="single" w:sz="4" w:space="0" w:color="auto"/>
              <w:bottom w:val="single" w:sz="4" w:space="0" w:color="auto"/>
              <w:right w:val="single" w:sz="4" w:space="0" w:color="auto"/>
            </w:tcBorders>
            <w:noWrap/>
            <w:hideMark/>
          </w:tcPr>
          <w:p w14:paraId="7F16A5BC"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38</w:t>
            </w:r>
          </w:p>
        </w:tc>
        <w:tc>
          <w:tcPr>
            <w:tcW w:w="7088" w:type="dxa"/>
            <w:tcBorders>
              <w:top w:val="nil"/>
              <w:left w:val="nil"/>
              <w:bottom w:val="single" w:sz="4" w:space="0" w:color="auto"/>
              <w:right w:val="single" w:sz="4" w:space="0" w:color="auto"/>
            </w:tcBorders>
            <w:hideMark/>
          </w:tcPr>
          <w:p w14:paraId="22E1169C"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Applying synthetic enamel paint of approved brand as per the direction of EIC of required shade to give an even shade inclusive of surface preparation.2 coats for new work / old work including priming coat if required . All materials,scaffolding , tool and tackle needed to complete the job shall be in contractor scope.</w:t>
            </w:r>
          </w:p>
        </w:tc>
        <w:tc>
          <w:tcPr>
            <w:tcW w:w="1143" w:type="dxa"/>
            <w:tcBorders>
              <w:top w:val="nil"/>
              <w:left w:val="nil"/>
              <w:bottom w:val="single" w:sz="4" w:space="0" w:color="auto"/>
              <w:right w:val="single" w:sz="4" w:space="0" w:color="auto"/>
            </w:tcBorders>
            <w:vAlign w:val="bottom"/>
            <w:hideMark/>
          </w:tcPr>
          <w:p w14:paraId="302D1525"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5C381E71" w14:textId="77777777" w:rsidTr="004664E7">
        <w:trPr>
          <w:trHeight w:val="1500"/>
        </w:trPr>
        <w:tc>
          <w:tcPr>
            <w:tcW w:w="1129" w:type="dxa"/>
            <w:tcBorders>
              <w:top w:val="nil"/>
              <w:left w:val="single" w:sz="4" w:space="0" w:color="auto"/>
              <w:bottom w:val="single" w:sz="4" w:space="0" w:color="auto"/>
              <w:right w:val="single" w:sz="4" w:space="0" w:color="auto"/>
            </w:tcBorders>
            <w:noWrap/>
            <w:hideMark/>
          </w:tcPr>
          <w:p w14:paraId="72F86655"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39</w:t>
            </w:r>
          </w:p>
        </w:tc>
        <w:tc>
          <w:tcPr>
            <w:tcW w:w="7088" w:type="dxa"/>
            <w:tcBorders>
              <w:top w:val="nil"/>
              <w:left w:val="nil"/>
              <w:bottom w:val="single" w:sz="4" w:space="0" w:color="auto"/>
              <w:right w:val="single" w:sz="4" w:space="0" w:color="auto"/>
            </w:tcBorders>
            <w:hideMark/>
          </w:tcPr>
          <w:p w14:paraId="3E7ACE74"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&amp; Applying plastic emulsion paint - on external surface include cleaning of existing paint surface, scraping, making good the surface by applying putty, priming coat and two or more coats by spray painting to achieve the desired finish including  scaffolding etc all complete as per the directions of EIC . All materials, scaffolding , tool and tackle needed to complete the job shall be in contractor scope.</w:t>
            </w:r>
          </w:p>
        </w:tc>
        <w:tc>
          <w:tcPr>
            <w:tcW w:w="1143" w:type="dxa"/>
            <w:tcBorders>
              <w:top w:val="nil"/>
              <w:left w:val="nil"/>
              <w:bottom w:val="single" w:sz="4" w:space="0" w:color="auto"/>
              <w:right w:val="single" w:sz="4" w:space="0" w:color="auto"/>
            </w:tcBorders>
            <w:vAlign w:val="bottom"/>
            <w:hideMark/>
          </w:tcPr>
          <w:p w14:paraId="084F107C"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6B60B43F" w14:textId="77777777" w:rsidTr="004664E7">
        <w:trPr>
          <w:trHeight w:val="1000"/>
        </w:trPr>
        <w:tc>
          <w:tcPr>
            <w:tcW w:w="1129" w:type="dxa"/>
            <w:tcBorders>
              <w:top w:val="nil"/>
              <w:left w:val="single" w:sz="4" w:space="0" w:color="auto"/>
              <w:bottom w:val="single" w:sz="4" w:space="0" w:color="auto"/>
              <w:right w:val="single" w:sz="4" w:space="0" w:color="auto"/>
            </w:tcBorders>
            <w:noWrap/>
            <w:hideMark/>
          </w:tcPr>
          <w:p w14:paraId="6FF4B422"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40</w:t>
            </w:r>
          </w:p>
        </w:tc>
        <w:tc>
          <w:tcPr>
            <w:tcW w:w="7088" w:type="dxa"/>
            <w:tcBorders>
              <w:top w:val="nil"/>
              <w:left w:val="nil"/>
              <w:bottom w:val="single" w:sz="4" w:space="0" w:color="auto"/>
              <w:right w:val="single" w:sz="4" w:space="0" w:color="auto"/>
            </w:tcBorders>
            <w:hideMark/>
          </w:tcPr>
          <w:p w14:paraId="19AF6973"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&amp; Applying  two coats of Plastic Emulsion paint of approved brand  on internal surface of approved make &amp; shade after putty &amp; primer work , surface cleaning etc all complete as directed by EIC. All materials, scaffolding , tool and tackle needed to complete the job shall be in contractor scope.</w:t>
            </w:r>
          </w:p>
        </w:tc>
        <w:tc>
          <w:tcPr>
            <w:tcW w:w="1143" w:type="dxa"/>
            <w:tcBorders>
              <w:top w:val="nil"/>
              <w:left w:val="nil"/>
              <w:bottom w:val="single" w:sz="4" w:space="0" w:color="auto"/>
              <w:right w:val="single" w:sz="4" w:space="0" w:color="auto"/>
            </w:tcBorders>
            <w:vAlign w:val="bottom"/>
            <w:hideMark/>
          </w:tcPr>
          <w:p w14:paraId="796D263C"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7C2614E4" w14:textId="77777777" w:rsidTr="004664E7">
        <w:trPr>
          <w:trHeight w:val="2500"/>
        </w:trPr>
        <w:tc>
          <w:tcPr>
            <w:tcW w:w="1129" w:type="dxa"/>
            <w:tcBorders>
              <w:top w:val="nil"/>
              <w:left w:val="single" w:sz="4" w:space="0" w:color="auto"/>
              <w:bottom w:val="single" w:sz="4" w:space="0" w:color="auto"/>
              <w:right w:val="single" w:sz="4" w:space="0" w:color="auto"/>
            </w:tcBorders>
            <w:noWrap/>
            <w:hideMark/>
          </w:tcPr>
          <w:p w14:paraId="77EFB6D1"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41</w:t>
            </w:r>
          </w:p>
        </w:tc>
        <w:tc>
          <w:tcPr>
            <w:tcW w:w="7088" w:type="dxa"/>
            <w:tcBorders>
              <w:top w:val="nil"/>
              <w:left w:val="nil"/>
              <w:bottom w:val="single" w:sz="4" w:space="0" w:color="auto"/>
              <w:right w:val="single" w:sz="4" w:space="0" w:color="auto"/>
            </w:tcBorders>
            <w:hideMark/>
          </w:tcPr>
          <w:p w14:paraId="4245595A"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applying acrylic aggregate textured wall coating in Spectrum non pigmented Permastone finish in shade No......... maintaining material consumption rate of average 3.25 Kg. per m 2 and 2.5 mm. thickness on new walls in the exterior of the building. Old, flaking, plaster of paris, gypsum and highly absorbent surfaces and those already finished with lime or distemper should be brushed down and then treated with a coat of Spectrum Sealer mixed with water in the ratio 1:3 (Sealer one part, water three parts) and applied by a brush. Undulations, broken edges, minor imperfections / irregularities should be rectified by using a paste made of Spectrum Rectochem Surface Improver mixed with ordinary portland cement in the ratio of 1:1.</w:t>
            </w:r>
          </w:p>
        </w:tc>
        <w:tc>
          <w:tcPr>
            <w:tcW w:w="1143" w:type="dxa"/>
            <w:tcBorders>
              <w:top w:val="nil"/>
              <w:left w:val="nil"/>
              <w:bottom w:val="single" w:sz="4" w:space="0" w:color="auto"/>
              <w:right w:val="single" w:sz="4" w:space="0" w:color="auto"/>
            </w:tcBorders>
            <w:vAlign w:val="bottom"/>
            <w:hideMark/>
          </w:tcPr>
          <w:p w14:paraId="79819B0C"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317BE9DE" w14:textId="77777777" w:rsidTr="004664E7">
        <w:trPr>
          <w:trHeight w:val="500"/>
        </w:trPr>
        <w:tc>
          <w:tcPr>
            <w:tcW w:w="1129" w:type="dxa"/>
            <w:tcBorders>
              <w:top w:val="nil"/>
              <w:left w:val="single" w:sz="4" w:space="0" w:color="auto"/>
              <w:bottom w:val="single" w:sz="4" w:space="0" w:color="auto"/>
              <w:right w:val="single" w:sz="4" w:space="0" w:color="auto"/>
            </w:tcBorders>
            <w:noWrap/>
            <w:hideMark/>
          </w:tcPr>
          <w:p w14:paraId="5BFC60A5"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42</w:t>
            </w:r>
          </w:p>
        </w:tc>
        <w:tc>
          <w:tcPr>
            <w:tcW w:w="7088" w:type="dxa"/>
            <w:tcBorders>
              <w:top w:val="nil"/>
              <w:left w:val="nil"/>
              <w:bottom w:val="single" w:sz="4" w:space="0" w:color="auto"/>
              <w:right w:val="single" w:sz="4" w:space="0" w:color="auto"/>
            </w:tcBorders>
            <w:hideMark/>
          </w:tcPr>
          <w:p w14:paraId="7C14707B"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Polishing on wood work with ready made wax polish of approved brand and manufacture : New work</w:t>
            </w:r>
          </w:p>
        </w:tc>
        <w:tc>
          <w:tcPr>
            <w:tcW w:w="1143" w:type="dxa"/>
            <w:tcBorders>
              <w:top w:val="nil"/>
              <w:left w:val="nil"/>
              <w:bottom w:val="single" w:sz="4" w:space="0" w:color="auto"/>
              <w:right w:val="single" w:sz="4" w:space="0" w:color="auto"/>
            </w:tcBorders>
            <w:vAlign w:val="bottom"/>
            <w:hideMark/>
          </w:tcPr>
          <w:p w14:paraId="372C1705"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54805EAA" w14:textId="77777777" w:rsidTr="004664E7">
        <w:trPr>
          <w:trHeight w:val="1500"/>
        </w:trPr>
        <w:tc>
          <w:tcPr>
            <w:tcW w:w="1129" w:type="dxa"/>
            <w:tcBorders>
              <w:top w:val="nil"/>
              <w:left w:val="single" w:sz="4" w:space="0" w:color="auto"/>
              <w:bottom w:val="single" w:sz="4" w:space="0" w:color="auto"/>
              <w:right w:val="single" w:sz="4" w:space="0" w:color="auto"/>
            </w:tcBorders>
            <w:noWrap/>
            <w:hideMark/>
          </w:tcPr>
          <w:p w14:paraId="79C7B553"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43</w:t>
            </w:r>
          </w:p>
        </w:tc>
        <w:tc>
          <w:tcPr>
            <w:tcW w:w="7088" w:type="dxa"/>
            <w:tcBorders>
              <w:top w:val="nil"/>
              <w:left w:val="nil"/>
              <w:bottom w:val="single" w:sz="4" w:space="0" w:color="auto"/>
              <w:right w:val="single" w:sz="4" w:space="0" w:color="auto"/>
            </w:tcBorders>
            <w:hideMark/>
          </w:tcPr>
          <w:p w14:paraId="7D841C85"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applying 12 mm thick (average) premixed formulated one coat gypsum lightweight plaster having additives and light weight aggregates as vermiculite/ perlite respectively conforming to IS: 2547 Part - 1 &amp; II) 1976, applied on hacked / uneven background such as bare brick/ block/ RCC work on walls &amp; ceiling at all floors and locations, finished in smooth line and level etc. complete.</w:t>
            </w:r>
          </w:p>
        </w:tc>
        <w:tc>
          <w:tcPr>
            <w:tcW w:w="1143" w:type="dxa"/>
            <w:tcBorders>
              <w:top w:val="nil"/>
              <w:left w:val="nil"/>
              <w:bottom w:val="single" w:sz="4" w:space="0" w:color="auto"/>
              <w:right w:val="single" w:sz="4" w:space="0" w:color="auto"/>
            </w:tcBorders>
            <w:vAlign w:val="bottom"/>
            <w:hideMark/>
          </w:tcPr>
          <w:p w14:paraId="504725C2"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249B3978" w14:textId="77777777" w:rsidTr="004664E7">
        <w:trPr>
          <w:trHeight w:val="500"/>
        </w:trPr>
        <w:tc>
          <w:tcPr>
            <w:tcW w:w="1129" w:type="dxa"/>
            <w:tcBorders>
              <w:top w:val="nil"/>
              <w:left w:val="single" w:sz="4" w:space="0" w:color="auto"/>
              <w:bottom w:val="single" w:sz="4" w:space="0" w:color="auto"/>
              <w:right w:val="single" w:sz="4" w:space="0" w:color="auto"/>
            </w:tcBorders>
            <w:noWrap/>
            <w:hideMark/>
          </w:tcPr>
          <w:p w14:paraId="5BBC7BC5"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44</w:t>
            </w:r>
          </w:p>
        </w:tc>
        <w:tc>
          <w:tcPr>
            <w:tcW w:w="7088" w:type="dxa"/>
            <w:tcBorders>
              <w:top w:val="nil"/>
              <w:left w:val="nil"/>
              <w:bottom w:val="single" w:sz="4" w:space="0" w:color="auto"/>
              <w:right w:val="single" w:sz="4" w:space="0" w:color="auto"/>
            </w:tcBorders>
            <w:hideMark/>
          </w:tcPr>
          <w:p w14:paraId="68E51080"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Finishing walls with water proofing cement paint "Snowcem - Plus" of M/s  Snowcem India Ltd. Or equivalent of required shade :</w:t>
            </w:r>
          </w:p>
        </w:tc>
        <w:tc>
          <w:tcPr>
            <w:tcW w:w="1143" w:type="dxa"/>
            <w:tcBorders>
              <w:top w:val="nil"/>
              <w:left w:val="nil"/>
              <w:bottom w:val="single" w:sz="4" w:space="0" w:color="auto"/>
              <w:right w:val="single" w:sz="4" w:space="0" w:color="auto"/>
            </w:tcBorders>
            <w:vAlign w:val="bottom"/>
            <w:hideMark/>
          </w:tcPr>
          <w:p w14:paraId="36B6F9D5"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5835D499"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71F8894E"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45</w:t>
            </w:r>
          </w:p>
        </w:tc>
        <w:tc>
          <w:tcPr>
            <w:tcW w:w="7088" w:type="dxa"/>
            <w:tcBorders>
              <w:top w:val="nil"/>
              <w:left w:val="nil"/>
              <w:bottom w:val="single" w:sz="4" w:space="0" w:color="auto"/>
              <w:right w:val="single" w:sz="4" w:space="0" w:color="auto"/>
            </w:tcBorders>
            <w:hideMark/>
          </w:tcPr>
          <w:p w14:paraId="66B877EF"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Hiring of JCB</w:t>
            </w:r>
          </w:p>
        </w:tc>
        <w:tc>
          <w:tcPr>
            <w:tcW w:w="1143" w:type="dxa"/>
            <w:tcBorders>
              <w:top w:val="nil"/>
              <w:left w:val="nil"/>
              <w:bottom w:val="single" w:sz="4" w:space="0" w:color="auto"/>
              <w:right w:val="single" w:sz="4" w:space="0" w:color="auto"/>
            </w:tcBorders>
            <w:vAlign w:val="bottom"/>
            <w:hideMark/>
          </w:tcPr>
          <w:p w14:paraId="4DDDFCBE"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HR</w:t>
            </w:r>
          </w:p>
        </w:tc>
      </w:tr>
      <w:tr w:rsidR="004A43C8" w:rsidRPr="004A43C8" w14:paraId="4706EAA5"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2429C7AD"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46</w:t>
            </w:r>
          </w:p>
        </w:tc>
        <w:tc>
          <w:tcPr>
            <w:tcW w:w="7088" w:type="dxa"/>
            <w:tcBorders>
              <w:top w:val="nil"/>
              <w:left w:val="nil"/>
              <w:bottom w:val="single" w:sz="4" w:space="0" w:color="auto"/>
              <w:right w:val="single" w:sz="4" w:space="0" w:color="auto"/>
            </w:tcBorders>
            <w:hideMark/>
          </w:tcPr>
          <w:p w14:paraId="71DE065F"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Hiring of Tractor Trolly with driver &amp; fuel</w:t>
            </w:r>
          </w:p>
        </w:tc>
        <w:tc>
          <w:tcPr>
            <w:tcW w:w="1143" w:type="dxa"/>
            <w:tcBorders>
              <w:top w:val="nil"/>
              <w:left w:val="nil"/>
              <w:bottom w:val="single" w:sz="4" w:space="0" w:color="auto"/>
              <w:right w:val="single" w:sz="4" w:space="0" w:color="auto"/>
            </w:tcBorders>
            <w:vAlign w:val="bottom"/>
            <w:hideMark/>
          </w:tcPr>
          <w:p w14:paraId="6DA75223"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DAY</w:t>
            </w:r>
          </w:p>
        </w:tc>
      </w:tr>
      <w:tr w:rsidR="004A43C8" w:rsidRPr="004A43C8" w14:paraId="1A07526E"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6F64A55D"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47</w:t>
            </w:r>
          </w:p>
        </w:tc>
        <w:tc>
          <w:tcPr>
            <w:tcW w:w="7088" w:type="dxa"/>
            <w:tcBorders>
              <w:top w:val="nil"/>
              <w:left w:val="nil"/>
              <w:bottom w:val="single" w:sz="4" w:space="0" w:color="auto"/>
              <w:right w:val="single" w:sz="4" w:space="0" w:color="auto"/>
            </w:tcBorders>
            <w:hideMark/>
          </w:tcPr>
          <w:p w14:paraId="0328D06F"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Hire charges of Diesel Road Roller - 8 to 10 tonne</w:t>
            </w:r>
          </w:p>
        </w:tc>
        <w:tc>
          <w:tcPr>
            <w:tcW w:w="1143" w:type="dxa"/>
            <w:tcBorders>
              <w:top w:val="nil"/>
              <w:left w:val="nil"/>
              <w:bottom w:val="single" w:sz="4" w:space="0" w:color="auto"/>
              <w:right w:val="single" w:sz="4" w:space="0" w:color="auto"/>
            </w:tcBorders>
            <w:vAlign w:val="bottom"/>
            <w:hideMark/>
          </w:tcPr>
          <w:p w14:paraId="4FD0D850"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HR</w:t>
            </w:r>
          </w:p>
        </w:tc>
      </w:tr>
      <w:tr w:rsidR="004A43C8" w:rsidRPr="004A43C8" w14:paraId="757662E0" w14:textId="77777777" w:rsidTr="004664E7">
        <w:trPr>
          <w:trHeight w:val="50"/>
        </w:trPr>
        <w:tc>
          <w:tcPr>
            <w:tcW w:w="1129" w:type="dxa"/>
            <w:tcBorders>
              <w:top w:val="nil"/>
              <w:left w:val="single" w:sz="4" w:space="0" w:color="auto"/>
              <w:bottom w:val="single" w:sz="4" w:space="0" w:color="auto"/>
              <w:right w:val="single" w:sz="4" w:space="0" w:color="auto"/>
            </w:tcBorders>
            <w:noWrap/>
            <w:hideMark/>
          </w:tcPr>
          <w:p w14:paraId="25F1F684"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48</w:t>
            </w:r>
          </w:p>
        </w:tc>
        <w:tc>
          <w:tcPr>
            <w:tcW w:w="7088" w:type="dxa"/>
            <w:tcBorders>
              <w:top w:val="nil"/>
              <w:left w:val="nil"/>
              <w:bottom w:val="single" w:sz="4" w:space="0" w:color="auto"/>
              <w:right w:val="single" w:sz="4" w:space="0" w:color="auto"/>
            </w:tcBorders>
            <w:hideMark/>
          </w:tcPr>
          <w:p w14:paraId="4E8AF467" w14:textId="1ECD4B6A"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door shutters with solid core of mango wood stiles and rails and poplar wood battens filler sealed on all sides with 3.2mm thick masonite skin finished with melamine matt polish with S.S. heavy duty hinges with necessary screws complete in all respects.</w:t>
            </w:r>
            <w:r w:rsidR="00510A64">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35mm thick two panelled</w:t>
            </w:r>
          </w:p>
        </w:tc>
        <w:tc>
          <w:tcPr>
            <w:tcW w:w="1143" w:type="dxa"/>
            <w:tcBorders>
              <w:top w:val="nil"/>
              <w:left w:val="nil"/>
              <w:bottom w:val="single" w:sz="4" w:space="0" w:color="auto"/>
              <w:right w:val="single" w:sz="4" w:space="0" w:color="auto"/>
            </w:tcBorders>
            <w:vAlign w:val="bottom"/>
            <w:hideMark/>
          </w:tcPr>
          <w:p w14:paraId="43CEF413"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r>
      <w:tr w:rsidR="004A43C8" w:rsidRPr="004A43C8" w14:paraId="5B5FDB97" w14:textId="77777777" w:rsidTr="004664E7">
        <w:trPr>
          <w:trHeight w:val="1000"/>
        </w:trPr>
        <w:tc>
          <w:tcPr>
            <w:tcW w:w="1129" w:type="dxa"/>
            <w:tcBorders>
              <w:top w:val="nil"/>
              <w:left w:val="single" w:sz="4" w:space="0" w:color="auto"/>
              <w:bottom w:val="single" w:sz="4" w:space="0" w:color="auto"/>
              <w:right w:val="single" w:sz="4" w:space="0" w:color="auto"/>
            </w:tcBorders>
            <w:noWrap/>
            <w:hideMark/>
          </w:tcPr>
          <w:p w14:paraId="59BC33BE"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49</w:t>
            </w:r>
          </w:p>
        </w:tc>
        <w:tc>
          <w:tcPr>
            <w:tcW w:w="7088" w:type="dxa"/>
            <w:tcBorders>
              <w:top w:val="nil"/>
              <w:left w:val="nil"/>
              <w:bottom w:val="single" w:sz="4" w:space="0" w:color="auto"/>
              <w:right w:val="single" w:sz="4" w:space="0" w:color="auto"/>
            </w:tcBorders>
            <w:hideMark/>
          </w:tcPr>
          <w:p w14:paraId="2419F058"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35 mm thick double core, solid core Flush Door of block board hot pressed bonded with liquid phenolformaldehyde resin, as per IS specification 2202 (part 1) 1991 (incorporating amendments) and with ISI mark, both side 1.0 mm thick laminate with leaping and beading, finished in paint;</w:t>
            </w:r>
          </w:p>
        </w:tc>
        <w:tc>
          <w:tcPr>
            <w:tcW w:w="1143" w:type="dxa"/>
            <w:tcBorders>
              <w:top w:val="nil"/>
              <w:left w:val="nil"/>
              <w:bottom w:val="single" w:sz="4" w:space="0" w:color="auto"/>
              <w:right w:val="single" w:sz="4" w:space="0" w:color="auto"/>
            </w:tcBorders>
            <w:vAlign w:val="bottom"/>
            <w:hideMark/>
          </w:tcPr>
          <w:p w14:paraId="12261E2A"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3B7F0D2A" w14:textId="77777777" w:rsidTr="004664E7">
        <w:trPr>
          <w:trHeight w:val="500"/>
        </w:trPr>
        <w:tc>
          <w:tcPr>
            <w:tcW w:w="1129" w:type="dxa"/>
            <w:tcBorders>
              <w:top w:val="nil"/>
              <w:left w:val="single" w:sz="4" w:space="0" w:color="auto"/>
              <w:bottom w:val="single" w:sz="4" w:space="0" w:color="auto"/>
              <w:right w:val="single" w:sz="4" w:space="0" w:color="auto"/>
            </w:tcBorders>
            <w:noWrap/>
            <w:hideMark/>
          </w:tcPr>
          <w:p w14:paraId="077821C0"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50</w:t>
            </w:r>
          </w:p>
        </w:tc>
        <w:tc>
          <w:tcPr>
            <w:tcW w:w="7088" w:type="dxa"/>
            <w:tcBorders>
              <w:top w:val="nil"/>
              <w:left w:val="nil"/>
              <w:bottom w:val="single" w:sz="4" w:space="0" w:color="auto"/>
              <w:right w:val="single" w:sz="4" w:space="0" w:color="auto"/>
            </w:tcBorders>
            <w:hideMark/>
          </w:tcPr>
          <w:p w14:paraId="26B379D3"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wooden moulded beading to door and window frames with iron screws, plugs and priming coat on unexposed surface etc.complete:</w:t>
            </w:r>
          </w:p>
        </w:tc>
        <w:tc>
          <w:tcPr>
            <w:tcW w:w="1143" w:type="dxa"/>
            <w:tcBorders>
              <w:top w:val="nil"/>
              <w:left w:val="nil"/>
              <w:bottom w:val="single" w:sz="4" w:space="0" w:color="auto"/>
              <w:right w:val="single" w:sz="4" w:space="0" w:color="auto"/>
            </w:tcBorders>
            <w:vAlign w:val="bottom"/>
            <w:hideMark/>
          </w:tcPr>
          <w:p w14:paraId="4E555A89"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w:t>
            </w:r>
          </w:p>
        </w:tc>
      </w:tr>
      <w:tr w:rsidR="004A43C8" w:rsidRPr="004A43C8" w14:paraId="7B6EBB78"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1428E478"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51</w:t>
            </w:r>
          </w:p>
        </w:tc>
        <w:tc>
          <w:tcPr>
            <w:tcW w:w="7088" w:type="dxa"/>
            <w:tcBorders>
              <w:top w:val="nil"/>
              <w:left w:val="nil"/>
              <w:bottom w:val="single" w:sz="4" w:space="0" w:color="auto"/>
              <w:right w:val="single" w:sz="4" w:space="0" w:color="auto"/>
            </w:tcBorders>
            <w:hideMark/>
          </w:tcPr>
          <w:p w14:paraId="7FD18BC2"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2nd class teak wood - 50x12 mm</w:t>
            </w:r>
          </w:p>
        </w:tc>
        <w:tc>
          <w:tcPr>
            <w:tcW w:w="1143" w:type="dxa"/>
            <w:tcBorders>
              <w:top w:val="nil"/>
              <w:left w:val="nil"/>
              <w:bottom w:val="single" w:sz="4" w:space="0" w:color="auto"/>
              <w:right w:val="single" w:sz="4" w:space="0" w:color="auto"/>
            </w:tcBorders>
            <w:vAlign w:val="bottom"/>
            <w:hideMark/>
          </w:tcPr>
          <w:p w14:paraId="24EB8C36" w14:textId="55763D91" w:rsidR="004A43C8" w:rsidRPr="004A43C8" w:rsidRDefault="004A43C8" w:rsidP="004664E7">
            <w:pPr>
              <w:widowControl/>
              <w:autoSpaceDE/>
              <w:autoSpaceDN/>
              <w:jc w:val="center"/>
              <w:rPr>
                <w:rFonts w:ascii="Arial" w:eastAsia="Times New Roman" w:hAnsi="Arial" w:cs="Arial"/>
                <w:color w:val="000000"/>
                <w:sz w:val="20"/>
                <w:szCs w:val="20"/>
              </w:rPr>
            </w:pPr>
          </w:p>
        </w:tc>
      </w:tr>
      <w:tr w:rsidR="004A43C8" w:rsidRPr="004A43C8" w14:paraId="01570972" w14:textId="77777777" w:rsidTr="004664E7">
        <w:trPr>
          <w:trHeight w:val="1250"/>
        </w:trPr>
        <w:tc>
          <w:tcPr>
            <w:tcW w:w="1129" w:type="dxa"/>
            <w:tcBorders>
              <w:top w:val="nil"/>
              <w:left w:val="single" w:sz="4" w:space="0" w:color="auto"/>
              <w:bottom w:val="single" w:sz="4" w:space="0" w:color="auto"/>
              <w:right w:val="single" w:sz="4" w:space="0" w:color="auto"/>
            </w:tcBorders>
            <w:noWrap/>
            <w:hideMark/>
          </w:tcPr>
          <w:p w14:paraId="621AF236"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lastRenderedPageBreak/>
              <w:t>52</w:t>
            </w:r>
          </w:p>
        </w:tc>
        <w:tc>
          <w:tcPr>
            <w:tcW w:w="7088" w:type="dxa"/>
            <w:tcBorders>
              <w:top w:val="nil"/>
              <w:left w:val="nil"/>
              <w:bottom w:val="single" w:sz="4" w:space="0" w:color="auto"/>
              <w:right w:val="single" w:sz="4" w:space="0" w:color="auto"/>
            </w:tcBorders>
            <w:hideMark/>
          </w:tcPr>
          <w:p w14:paraId="3ECAF921"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&amp; fixing skinning of 12mm to 18mm thk Commercial plywood  finished with 4mm thk veneer, polished with melamine polish of approved shade as per detail drawings. Note : i) Rate to include of all pattern/ grooves/ niches . ii) Matching proper line and level of two veneers.(iii) Measurements to be recorded upto finished false ceiling level.</w:t>
            </w:r>
          </w:p>
        </w:tc>
        <w:tc>
          <w:tcPr>
            <w:tcW w:w="1143" w:type="dxa"/>
            <w:tcBorders>
              <w:top w:val="nil"/>
              <w:left w:val="nil"/>
              <w:bottom w:val="single" w:sz="4" w:space="0" w:color="auto"/>
              <w:right w:val="single" w:sz="4" w:space="0" w:color="auto"/>
            </w:tcBorders>
            <w:vAlign w:val="bottom"/>
            <w:hideMark/>
          </w:tcPr>
          <w:p w14:paraId="0BC435F7"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458CE905" w14:textId="77777777" w:rsidTr="004664E7">
        <w:trPr>
          <w:trHeight w:val="2500"/>
        </w:trPr>
        <w:tc>
          <w:tcPr>
            <w:tcW w:w="1129" w:type="dxa"/>
            <w:tcBorders>
              <w:top w:val="nil"/>
              <w:left w:val="single" w:sz="4" w:space="0" w:color="auto"/>
              <w:bottom w:val="single" w:sz="4" w:space="0" w:color="auto"/>
              <w:right w:val="single" w:sz="4" w:space="0" w:color="auto"/>
            </w:tcBorders>
            <w:noWrap/>
            <w:hideMark/>
          </w:tcPr>
          <w:p w14:paraId="0311FD2F"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53</w:t>
            </w:r>
          </w:p>
        </w:tc>
        <w:tc>
          <w:tcPr>
            <w:tcW w:w="7088" w:type="dxa"/>
            <w:tcBorders>
              <w:top w:val="nil"/>
              <w:left w:val="nil"/>
              <w:bottom w:val="single" w:sz="4" w:space="0" w:color="auto"/>
              <w:right w:val="single" w:sz="4" w:space="0" w:color="auto"/>
            </w:tcBorders>
            <w:hideMark/>
          </w:tcPr>
          <w:p w14:paraId="642AB257"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frameless fully glazed 12mm thk toughened float glass fixed with necessary patch fittings(Dorma make) including cutting, making holes, cutouts in the glass of required shape and size to accommodate fittings and fixing the fittings in floors, soffits, jams including necessary fixtures, srews, sealent wherever required and SS cover over patch fittings. Rate shall include necessary etching film ,  approved patch fitting locking systems, 1 pair of 12” long S. S. (C Shape) Handles of approved make, floor springs, and any necessary hardware items.(ABOVE MENTIONED MAKES Top Pivot , Top Patch Fittings,  Bottom Patch fittings , Floor Spring , Corner lock with strike plate and Euro Profile Cilinder, C Shape Handle 25mm dia X 300mm length)</w:t>
            </w:r>
          </w:p>
        </w:tc>
        <w:tc>
          <w:tcPr>
            <w:tcW w:w="1143" w:type="dxa"/>
            <w:tcBorders>
              <w:top w:val="nil"/>
              <w:left w:val="nil"/>
              <w:bottom w:val="single" w:sz="4" w:space="0" w:color="auto"/>
              <w:right w:val="single" w:sz="4" w:space="0" w:color="auto"/>
            </w:tcBorders>
            <w:vAlign w:val="bottom"/>
            <w:hideMark/>
          </w:tcPr>
          <w:p w14:paraId="550896C5"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39CC4EE0" w14:textId="77777777" w:rsidTr="004664E7">
        <w:trPr>
          <w:trHeight w:val="500"/>
        </w:trPr>
        <w:tc>
          <w:tcPr>
            <w:tcW w:w="1129" w:type="dxa"/>
            <w:tcBorders>
              <w:top w:val="nil"/>
              <w:left w:val="single" w:sz="4" w:space="0" w:color="auto"/>
              <w:bottom w:val="single" w:sz="4" w:space="0" w:color="auto"/>
              <w:right w:val="single" w:sz="4" w:space="0" w:color="auto"/>
            </w:tcBorders>
            <w:noWrap/>
            <w:hideMark/>
          </w:tcPr>
          <w:p w14:paraId="49D43C68"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54</w:t>
            </w:r>
          </w:p>
        </w:tc>
        <w:tc>
          <w:tcPr>
            <w:tcW w:w="7088" w:type="dxa"/>
            <w:tcBorders>
              <w:top w:val="nil"/>
              <w:left w:val="nil"/>
              <w:bottom w:val="single" w:sz="4" w:space="0" w:color="auto"/>
              <w:right w:val="single" w:sz="4" w:space="0" w:color="auto"/>
            </w:tcBorders>
            <w:hideMark/>
          </w:tcPr>
          <w:p w14:paraId="6E1E4895"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Sun Glass film of approved make ,on the glass partition/Doors ., of approved make as per the direction of EIC .</w:t>
            </w:r>
          </w:p>
        </w:tc>
        <w:tc>
          <w:tcPr>
            <w:tcW w:w="1143" w:type="dxa"/>
            <w:tcBorders>
              <w:top w:val="nil"/>
              <w:left w:val="nil"/>
              <w:bottom w:val="single" w:sz="4" w:space="0" w:color="auto"/>
              <w:right w:val="single" w:sz="4" w:space="0" w:color="auto"/>
            </w:tcBorders>
            <w:vAlign w:val="bottom"/>
            <w:hideMark/>
          </w:tcPr>
          <w:p w14:paraId="1AD35E10"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5E7C9CBB"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6DFAB0A7"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55</w:t>
            </w:r>
          </w:p>
        </w:tc>
        <w:tc>
          <w:tcPr>
            <w:tcW w:w="7088" w:type="dxa"/>
            <w:tcBorders>
              <w:top w:val="nil"/>
              <w:left w:val="nil"/>
              <w:bottom w:val="single" w:sz="4" w:space="0" w:color="auto"/>
              <w:right w:val="single" w:sz="4" w:space="0" w:color="auto"/>
            </w:tcBorders>
            <w:hideMark/>
          </w:tcPr>
          <w:p w14:paraId="4557E93C"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Kitchen partition with 18mm thick WPC board including all fitting &amp; fixture.</w:t>
            </w:r>
          </w:p>
        </w:tc>
        <w:tc>
          <w:tcPr>
            <w:tcW w:w="1143" w:type="dxa"/>
            <w:tcBorders>
              <w:top w:val="nil"/>
              <w:left w:val="nil"/>
              <w:bottom w:val="single" w:sz="4" w:space="0" w:color="auto"/>
              <w:right w:val="single" w:sz="4" w:space="0" w:color="auto"/>
            </w:tcBorders>
            <w:vAlign w:val="bottom"/>
            <w:hideMark/>
          </w:tcPr>
          <w:p w14:paraId="589B724B"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2785BA90"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6D95AAF1"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56</w:t>
            </w:r>
          </w:p>
        </w:tc>
        <w:tc>
          <w:tcPr>
            <w:tcW w:w="7088" w:type="dxa"/>
            <w:tcBorders>
              <w:top w:val="nil"/>
              <w:left w:val="nil"/>
              <w:bottom w:val="single" w:sz="4" w:space="0" w:color="auto"/>
              <w:right w:val="single" w:sz="4" w:space="0" w:color="auto"/>
            </w:tcBorders>
            <w:hideMark/>
          </w:tcPr>
          <w:p w14:paraId="21CBC6CE"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Scaffolding 0 to 9 mtr</w:t>
            </w:r>
          </w:p>
        </w:tc>
        <w:tc>
          <w:tcPr>
            <w:tcW w:w="1143" w:type="dxa"/>
            <w:tcBorders>
              <w:top w:val="nil"/>
              <w:left w:val="nil"/>
              <w:bottom w:val="single" w:sz="4" w:space="0" w:color="auto"/>
              <w:right w:val="single" w:sz="4" w:space="0" w:color="auto"/>
            </w:tcBorders>
            <w:vAlign w:val="bottom"/>
            <w:hideMark/>
          </w:tcPr>
          <w:p w14:paraId="21968C01"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209C4479"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5052E2A1"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57</w:t>
            </w:r>
          </w:p>
        </w:tc>
        <w:tc>
          <w:tcPr>
            <w:tcW w:w="7088" w:type="dxa"/>
            <w:tcBorders>
              <w:top w:val="nil"/>
              <w:left w:val="nil"/>
              <w:bottom w:val="single" w:sz="4" w:space="0" w:color="auto"/>
              <w:right w:val="single" w:sz="4" w:space="0" w:color="auto"/>
            </w:tcBorders>
            <w:hideMark/>
          </w:tcPr>
          <w:p w14:paraId="16CD1CCC"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Scaffolding 9 to 18 mtr</w:t>
            </w:r>
          </w:p>
        </w:tc>
        <w:tc>
          <w:tcPr>
            <w:tcW w:w="1143" w:type="dxa"/>
            <w:tcBorders>
              <w:top w:val="nil"/>
              <w:left w:val="nil"/>
              <w:bottom w:val="single" w:sz="4" w:space="0" w:color="auto"/>
              <w:right w:val="single" w:sz="4" w:space="0" w:color="auto"/>
            </w:tcBorders>
            <w:vAlign w:val="bottom"/>
            <w:hideMark/>
          </w:tcPr>
          <w:p w14:paraId="55D67D93"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5A2B15E7"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25FBA828"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58</w:t>
            </w:r>
          </w:p>
        </w:tc>
        <w:tc>
          <w:tcPr>
            <w:tcW w:w="7088" w:type="dxa"/>
            <w:tcBorders>
              <w:top w:val="nil"/>
              <w:left w:val="nil"/>
              <w:bottom w:val="single" w:sz="4" w:space="0" w:color="auto"/>
              <w:right w:val="single" w:sz="4" w:space="0" w:color="auto"/>
            </w:tcBorders>
            <w:hideMark/>
          </w:tcPr>
          <w:p w14:paraId="426EC3F9"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Scaffolding 9 to 30 mtr</w:t>
            </w:r>
          </w:p>
        </w:tc>
        <w:tc>
          <w:tcPr>
            <w:tcW w:w="1143" w:type="dxa"/>
            <w:tcBorders>
              <w:top w:val="nil"/>
              <w:left w:val="nil"/>
              <w:bottom w:val="single" w:sz="4" w:space="0" w:color="auto"/>
              <w:right w:val="single" w:sz="4" w:space="0" w:color="auto"/>
            </w:tcBorders>
            <w:vAlign w:val="bottom"/>
            <w:hideMark/>
          </w:tcPr>
          <w:p w14:paraId="2E60FF33"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4C96A6FC" w14:textId="77777777" w:rsidTr="004664E7">
        <w:trPr>
          <w:trHeight w:val="750"/>
        </w:trPr>
        <w:tc>
          <w:tcPr>
            <w:tcW w:w="1129" w:type="dxa"/>
            <w:tcBorders>
              <w:top w:val="nil"/>
              <w:left w:val="single" w:sz="4" w:space="0" w:color="auto"/>
              <w:bottom w:val="single" w:sz="4" w:space="0" w:color="auto"/>
              <w:right w:val="single" w:sz="4" w:space="0" w:color="auto"/>
            </w:tcBorders>
            <w:noWrap/>
            <w:hideMark/>
          </w:tcPr>
          <w:p w14:paraId="41F4189B"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59</w:t>
            </w:r>
          </w:p>
        </w:tc>
        <w:tc>
          <w:tcPr>
            <w:tcW w:w="7088" w:type="dxa"/>
            <w:tcBorders>
              <w:top w:val="nil"/>
              <w:left w:val="nil"/>
              <w:bottom w:val="single" w:sz="4" w:space="0" w:color="auto"/>
              <w:right w:val="single" w:sz="4" w:space="0" w:color="auto"/>
            </w:tcBorders>
            <w:hideMark/>
          </w:tcPr>
          <w:p w14:paraId="4C60DC68"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filling with gravel/pable any size including transportation from Contractor's Storage Yard, leveling, compaction etc all complete as directed by the EIC.</w:t>
            </w:r>
          </w:p>
        </w:tc>
        <w:tc>
          <w:tcPr>
            <w:tcW w:w="1143" w:type="dxa"/>
            <w:tcBorders>
              <w:top w:val="nil"/>
              <w:left w:val="nil"/>
              <w:bottom w:val="single" w:sz="4" w:space="0" w:color="auto"/>
              <w:right w:val="single" w:sz="4" w:space="0" w:color="auto"/>
            </w:tcBorders>
            <w:vAlign w:val="bottom"/>
            <w:hideMark/>
          </w:tcPr>
          <w:p w14:paraId="3AF4636A"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r>
      <w:tr w:rsidR="004A43C8" w:rsidRPr="004A43C8" w14:paraId="737AB979" w14:textId="77777777" w:rsidTr="004664E7">
        <w:trPr>
          <w:trHeight w:val="750"/>
        </w:trPr>
        <w:tc>
          <w:tcPr>
            <w:tcW w:w="1129" w:type="dxa"/>
            <w:tcBorders>
              <w:top w:val="nil"/>
              <w:left w:val="single" w:sz="4" w:space="0" w:color="auto"/>
              <w:bottom w:val="single" w:sz="4" w:space="0" w:color="auto"/>
              <w:right w:val="single" w:sz="4" w:space="0" w:color="auto"/>
            </w:tcBorders>
            <w:noWrap/>
            <w:hideMark/>
          </w:tcPr>
          <w:p w14:paraId="4A90E458"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60</w:t>
            </w:r>
          </w:p>
        </w:tc>
        <w:tc>
          <w:tcPr>
            <w:tcW w:w="7088" w:type="dxa"/>
            <w:tcBorders>
              <w:top w:val="nil"/>
              <w:left w:val="nil"/>
              <w:bottom w:val="single" w:sz="4" w:space="0" w:color="auto"/>
              <w:right w:val="single" w:sz="4" w:space="0" w:color="auto"/>
            </w:tcBorders>
            <w:hideMark/>
          </w:tcPr>
          <w:p w14:paraId="3394D2CB"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URINAL POT  Providing  and  fixing  white  vitreous  china  flat  back or   wall   type   lipped   front   urinal   basin of  430x260x350mm   and 340x410x265mm  sizes  respectively.</w:t>
            </w:r>
          </w:p>
        </w:tc>
        <w:tc>
          <w:tcPr>
            <w:tcW w:w="1143" w:type="dxa"/>
            <w:tcBorders>
              <w:top w:val="nil"/>
              <w:left w:val="nil"/>
              <w:bottom w:val="single" w:sz="4" w:space="0" w:color="auto"/>
              <w:right w:val="single" w:sz="4" w:space="0" w:color="auto"/>
            </w:tcBorders>
            <w:vAlign w:val="bottom"/>
            <w:hideMark/>
          </w:tcPr>
          <w:p w14:paraId="6F6792E1"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r>
      <w:tr w:rsidR="004A43C8" w:rsidRPr="004A43C8" w14:paraId="2214950E" w14:textId="77777777" w:rsidTr="004664E7">
        <w:trPr>
          <w:trHeight w:val="1250"/>
        </w:trPr>
        <w:tc>
          <w:tcPr>
            <w:tcW w:w="1129" w:type="dxa"/>
            <w:tcBorders>
              <w:top w:val="nil"/>
              <w:left w:val="single" w:sz="4" w:space="0" w:color="auto"/>
              <w:bottom w:val="single" w:sz="4" w:space="0" w:color="auto"/>
              <w:right w:val="single" w:sz="4" w:space="0" w:color="auto"/>
            </w:tcBorders>
            <w:noWrap/>
            <w:hideMark/>
          </w:tcPr>
          <w:p w14:paraId="462A3AFC"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61</w:t>
            </w:r>
          </w:p>
        </w:tc>
        <w:tc>
          <w:tcPr>
            <w:tcW w:w="7088" w:type="dxa"/>
            <w:tcBorders>
              <w:top w:val="nil"/>
              <w:left w:val="nil"/>
              <w:bottom w:val="single" w:sz="4" w:space="0" w:color="auto"/>
              <w:right w:val="single" w:sz="4" w:space="0" w:color="auto"/>
            </w:tcBorders>
            <w:hideMark/>
          </w:tcPr>
          <w:p w14:paraId="5D25C244"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white   vitreous   China   Orissa   pattern   WC squatting Pan  (Indian  Style)  with  100 mm  Sand  C.I.  P/S  Trap,  10 litre  white  PVC  flushing  cistern  with  manually controlled  device (handle  lever) conforming  to  IS:7231  with  all fittings  and  fixtures complete  including  cutting  and  making  good  the  walls and  floors wherever  required.</w:t>
            </w:r>
          </w:p>
        </w:tc>
        <w:tc>
          <w:tcPr>
            <w:tcW w:w="1143" w:type="dxa"/>
            <w:tcBorders>
              <w:top w:val="nil"/>
              <w:left w:val="nil"/>
              <w:bottom w:val="single" w:sz="4" w:space="0" w:color="auto"/>
              <w:right w:val="single" w:sz="4" w:space="0" w:color="auto"/>
            </w:tcBorders>
            <w:vAlign w:val="bottom"/>
            <w:hideMark/>
          </w:tcPr>
          <w:p w14:paraId="0C9A9A0D"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r>
      <w:tr w:rsidR="004A43C8" w:rsidRPr="004A43C8" w14:paraId="0DDDBFD7" w14:textId="77777777" w:rsidTr="004664E7">
        <w:trPr>
          <w:trHeight w:val="50"/>
        </w:trPr>
        <w:tc>
          <w:tcPr>
            <w:tcW w:w="1129" w:type="dxa"/>
            <w:tcBorders>
              <w:top w:val="nil"/>
              <w:left w:val="single" w:sz="4" w:space="0" w:color="auto"/>
              <w:bottom w:val="single" w:sz="4" w:space="0" w:color="auto"/>
              <w:right w:val="single" w:sz="4" w:space="0" w:color="auto"/>
            </w:tcBorders>
            <w:noWrap/>
            <w:hideMark/>
          </w:tcPr>
          <w:p w14:paraId="0AA6F3A2"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62</w:t>
            </w:r>
          </w:p>
        </w:tc>
        <w:tc>
          <w:tcPr>
            <w:tcW w:w="7088" w:type="dxa"/>
            <w:tcBorders>
              <w:top w:val="nil"/>
              <w:left w:val="nil"/>
              <w:bottom w:val="single" w:sz="4" w:space="0" w:color="auto"/>
              <w:right w:val="single" w:sz="4" w:space="0" w:color="auto"/>
            </w:tcBorders>
            <w:hideMark/>
          </w:tcPr>
          <w:p w14:paraId="41DD5482"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white   vitreous   china  waal hung type   water closet  with   seat  and   lid,  10   litre  low level   vitreous   china   flushing   cistern   with   manually  controlled device  (handle  lever)  conforming  to IS:7213  with  C.I flush  bend with    fittings    &amp;    C.I.    brackets,    40    mm    flush    bend,    overflow arrangements   with   specials   of  standard   make   and  mosquito proof coupling  of approved  municipal  design complete   including painting   of  fittings   and   brackets,cutting   and   making   good   the walls  and  floors wherever  required.The  rate  shall include  white  solid  plastic  seat  and  lid  - hindware crystal series  wc  p  trap 20048,  cistern  21032  or  equivalent; see list  of approved  makes.</w:t>
            </w:r>
          </w:p>
        </w:tc>
        <w:tc>
          <w:tcPr>
            <w:tcW w:w="1143" w:type="dxa"/>
            <w:tcBorders>
              <w:top w:val="nil"/>
              <w:left w:val="nil"/>
              <w:bottom w:val="single" w:sz="4" w:space="0" w:color="auto"/>
              <w:right w:val="single" w:sz="4" w:space="0" w:color="auto"/>
            </w:tcBorders>
            <w:vAlign w:val="bottom"/>
            <w:hideMark/>
          </w:tcPr>
          <w:p w14:paraId="62FFE414"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r>
      <w:tr w:rsidR="004A43C8" w:rsidRPr="004A43C8" w14:paraId="54E6D0FD"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0F155627"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63</w:t>
            </w:r>
          </w:p>
        </w:tc>
        <w:tc>
          <w:tcPr>
            <w:tcW w:w="7088" w:type="dxa"/>
            <w:tcBorders>
              <w:top w:val="nil"/>
              <w:left w:val="nil"/>
              <w:bottom w:val="single" w:sz="4" w:space="0" w:color="auto"/>
              <w:right w:val="single" w:sz="4" w:space="0" w:color="auto"/>
            </w:tcBorders>
            <w:hideMark/>
          </w:tcPr>
          <w:p w14:paraId="4096CEBD"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Stoneware pipe providing &amp; fixing 150mm</w:t>
            </w:r>
          </w:p>
        </w:tc>
        <w:tc>
          <w:tcPr>
            <w:tcW w:w="1143" w:type="dxa"/>
            <w:tcBorders>
              <w:top w:val="nil"/>
              <w:left w:val="nil"/>
              <w:bottom w:val="single" w:sz="4" w:space="0" w:color="auto"/>
              <w:right w:val="single" w:sz="4" w:space="0" w:color="auto"/>
            </w:tcBorders>
            <w:vAlign w:val="bottom"/>
            <w:hideMark/>
          </w:tcPr>
          <w:p w14:paraId="748607D1"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w:t>
            </w:r>
          </w:p>
        </w:tc>
      </w:tr>
      <w:tr w:rsidR="004A43C8" w:rsidRPr="004A43C8" w14:paraId="71EB2410" w14:textId="77777777" w:rsidTr="004664E7">
        <w:trPr>
          <w:trHeight w:val="260"/>
        </w:trPr>
        <w:tc>
          <w:tcPr>
            <w:tcW w:w="1129" w:type="dxa"/>
            <w:tcBorders>
              <w:top w:val="nil"/>
              <w:left w:val="single" w:sz="4" w:space="0" w:color="auto"/>
              <w:bottom w:val="single" w:sz="4" w:space="0" w:color="auto"/>
              <w:right w:val="single" w:sz="4" w:space="0" w:color="auto"/>
            </w:tcBorders>
            <w:noWrap/>
            <w:hideMark/>
          </w:tcPr>
          <w:p w14:paraId="35EC61B0"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64</w:t>
            </w:r>
          </w:p>
        </w:tc>
        <w:tc>
          <w:tcPr>
            <w:tcW w:w="7088" w:type="dxa"/>
            <w:tcBorders>
              <w:top w:val="nil"/>
              <w:left w:val="nil"/>
              <w:bottom w:val="single" w:sz="4" w:space="0" w:color="auto"/>
              <w:right w:val="single" w:sz="4" w:space="0" w:color="auto"/>
            </w:tcBorders>
            <w:hideMark/>
          </w:tcPr>
          <w:p w14:paraId="486C665E" w14:textId="284A1876"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Supply, installation, testing &amp; commissing of Electromagnetic Flow meter-Remote type Display</w:t>
            </w:r>
            <w:r w:rsidR="00510A64">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Connection: Flange End, With Neoprene Lining,</w:t>
            </w:r>
            <w:r w:rsidRPr="004A43C8">
              <w:rPr>
                <w:rFonts w:ascii="Arial" w:eastAsia="Times New Roman" w:hAnsi="Arial" w:cs="Arial"/>
                <w:color w:val="000000"/>
                <w:sz w:val="20"/>
                <w:szCs w:val="20"/>
              </w:rPr>
              <w:br/>
              <w:t>Temp 100 oC Max , Accuracy: ± 0.5% of measuring value, Make - Fluid Tech Control Systems</w:t>
            </w:r>
            <w:r w:rsidR="00510A64">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Flow Velocity : 0.1-12 m/sec, Pressure Range: 15Kg/cm2,</w:t>
            </w:r>
            <w:r w:rsidRPr="004A43C8">
              <w:rPr>
                <w:rFonts w:ascii="Arial" w:eastAsia="Times New Roman" w:hAnsi="Arial" w:cs="Arial"/>
                <w:color w:val="000000"/>
                <w:sz w:val="20"/>
                <w:szCs w:val="20"/>
              </w:rPr>
              <w:br/>
              <w:t>Power Supply: 230 VAC, Signal Output: 4-20 mA,DN 50/ Size 2’’ Inch.</w:t>
            </w:r>
          </w:p>
        </w:tc>
        <w:tc>
          <w:tcPr>
            <w:tcW w:w="1143" w:type="dxa"/>
            <w:tcBorders>
              <w:top w:val="nil"/>
              <w:left w:val="nil"/>
              <w:bottom w:val="single" w:sz="4" w:space="0" w:color="auto"/>
              <w:right w:val="single" w:sz="4" w:space="0" w:color="auto"/>
            </w:tcBorders>
            <w:vAlign w:val="bottom"/>
            <w:hideMark/>
          </w:tcPr>
          <w:p w14:paraId="019FFE4B"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LS</w:t>
            </w:r>
          </w:p>
        </w:tc>
      </w:tr>
      <w:tr w:rsidR="004A43C8" w:rsidRPr="004A43C8" w14:paraId="22310CE8"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64D36915"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65</w:t>
            </w:r>
          </w:p>
        </w:tc>
        <w:tc>
          <w:tcPr>
            <w:tcW w:w="7088" w:type="dxa"/>
            <w:tcBorders>
              <w:top w:val="nil"/>
              <w:left w:val="nil"/>
              <w:bottom w:val="single" w:sz="4" w:space="0" w:color="auto"/>
              <w:right w:val="single" w:sz="4" w:space="0" w:color="auto"/>
            </w:tcBorders>
            <w:hideMark/>
          </w:tcPr>
          <w:p w14:paraId="1D7325F8"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Testing and commistioning &amp; repair of flow meter Any</w:t>
            </w:r>
          </w:p>
        </w:tc>
        <w:tc>
          <w:tcPr>
            <w:tcW w:w="1143" w:type="dxa"/>
            <w:tcBorders>
              <w:top w:val="nil"/>
              <w:left w:val="nil"/>
              <w:bottom w:val="single" w:sz="4" w:space="0" w:color="auto"/>
              <w:right w:val="single" w:sz="4" w:space="0" w:color="auto"/>
            </w:tcBorders>
            <w:vAlign w:val="bottom"/>
            <w:hideMark/>
          </w:tcPr>
          <w:p w14:paraId="65845EAD"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r>
      <w:tr w:rsidR="004A43C8" w:rsidRPr="004A43C8" w14:paraId="49AA1B0E" w14:textId="77777777" w:rsidTr="004664E7">
        <w:trPr>
          <w:trHeight w:val="50"/>
        </w:trPr>
        <w:tc>
          <w:tcPr>
            <w:tcW w:w="1129" w:type="dxa"/>
            <w:tcBorders>
              <w:top w:val="nil"/>
              <w:left w:val="single" w:sz="4" w:space="0" w:color="auto"/>
              <w:bottom w:val="single" w:sz="4" w:space="0" w:color="auto"/>
              <w:right w:val="single" w:sz="4" w:space="0" w:color="auto"/>
            </w:tcBorders>
            <w:noWrap/>
            <w:hideMark/>
          </w:tcPr>
          <w:p w14:paraId="4EC8F600"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66</w:t>
            </w:r>
          </w:p>
        </w:tc>
        <w:tc>
          <w:tcPr>
            <w:tcW w:w="7088" w:type="dxa"/>
            <w:tcBorders>
              <w:top w:val="nil"/>
              <w:left w:val="nil"/>
              <w:bottom w:val="single" w:sz="4" w:space="0" w:color="auto"/>
              <w:right w:val="single" w:sz="4" w:space="0" w:color="auto"/>
            </w:tcBorders>
            <w:hideMark/>
          </w:tcPr>
          <w:p w14:paraId="0E92300D" w14:textId="607D0B7C"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Supply, installation, testing &amp; commissing of Electromagnetic Flow meter-Remote type Display</w:t>
            </w:r>
            <w:r w:rsidR="00510A64">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Connection: Flange End, With Neoprene Lining,</w:t>
            </w:r>
            <w:r w:rsidR="00510A64">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Temp</w:t>
            </w:r>
            <w:r w:rsidR="00510A64">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100 oC Max , Accuracy: ± 0.5% of measuring value,</w:t>
            </w:r>
            <w:r w:rsidR="00510A64">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Flow Velocity : 0.1-12 m/sec, Pressure Range: 15Kg/cm2,</w:t>
            </w:r>
            <w:r w:rsidR="00510A64">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Power Supply: 230 VAC, Signal Output: 4-20 mA,DN 150/ Size 6’’ Inch.Make - Fluid Tech Control Systems</w:t>
            </w:r>
          </w:p>
        </w:tc>
        <w:tc>
          <w:tcPr>
            <w:tcW w:w="1143" w:type="dxa"/>
            <w:tcBorders>
              <w:top w:val="nil"/>
              <w:left w:val="nil"/>
              <w:bottom w:val="single" w:sz="4" w:space="0" w:color="auto"/>
              <w:right w:val="single" w:sz="4" w:space="0" w:color="auto"/>
            </w:tcBorders>
            <w:vAlign w:val="bottom"/>
            <w:hideMark/>
          </w:tcPr>
          <w:p w14:paraId="194A123B"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LS</w:t>
            </w:r>
          </w:p>
        </w:tc>
      </w:tr>
      <w:tr w:rsidR="004A43C8" w:rsidRPr="004A43C8" w14:paraId="3BBE1C2E" w14:textId="77777777" w:rsidTr="004664E7">
        <w:trPr>
          <w:trHeight w:val="50"/>
        </w:trPr>
        <w:tc>
          <w:tcPr>
            <w:tcW w:w="1129" w:type="dxa"/>
            <w:tcBorders>
              <w:top w:val="nil"/>
              <w:left w:val="single" w:sz="4" w:space="0" w:color="auto"/>
              <w:bottom w:val="single" w:sz="4" w:space="0" w:color="auto"/>
              <w:right w:val="single" w:sz="4" w:space="0" w:color="auto"/>
            </w:tcBorders>
            <w:noWrap/>
            <w:hideMark/>
          </w:tcPr>
          <w:p w14:paraId="1DDCB5B7"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67</w:t>
            </w:r>
          </w:p>
        </w:tc>
        <w:tc>
          <w:tcPr>
            <w:tcW w:w="7088" w:type="dxa"/>
            <w:tcBorders>
              <w:top w:val="nil"/>
              <w:left w:val="nil"/>
              <w:bottom w:val="single" w:sz="4" w:space="0" w:color="auto"/>
              <w:right w:val="single" w:sz="4" w:space="0" w:color="auto"/>
            </w:tcBorders>
            <w:hideMark/>
          </w:tcPr>
          <w:p w14:paraId="3733E7DA" w14:textId="77777777" w:rsidR="004A43C8" w:rsidRPr="004A43C8" w:rsidRDefault="004A43C8"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Visit charges for Flow Meter and blower maintenance charges</w:t>
            </w:r>
          </w:p>
        </w:tc>
        <w:tc>
          <w:tcPr>
            <w:tcW w:w="1143" w:type="dxa"/>
            <w:tcBorders>
              <w:top w:val="nil"/>
              <w:left w:val="nil"/>
              <w:bottom w:val="single" w:sz="4" w:space="0" w:color="auto"/>
              <w:right w:val="single" w:sz="4" w:space="0" w:color="auto"/>
            </w:tcBorders>
            <w:vAlign w:val="bottom"/>
            <w:hideMark/>
          </w:tcPr>
          <w:p w14:paraId="5D525CC7"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DAY</w:t>
            </w:r>
          </w:p>
        </w:tc>
      </w:tr>
      <w:tr w:rsidR="004A43C8" w:rsidRPr="004A43C8" w14:paraId="0D691E63"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074BDB0B"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68</w:t>
            </w:r>
          </w:p>
        </w:tc>
        <w:tc>
          <w:tcPr>
            <w:tcW w:w="7088" w:type="dxa"/>
            <w:tcBorders>
              <w:top w:val="nil"/>
              <w:left w:val="nil"/>
              <w:bottom w:val="single" w:sz="4" w:space="0" w:color="auto"/>
              <w:right w:val="single" w:sz="4" w:space="0" w:color="auto"/>
            </w:tcBorders>
            <w:hideMark/>
          </w:tcPr>
          <w:p w14:paraId="041EEFAB"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Site visit charge of engineer as per Instruction of Engineer In Charge</w:t>
            </w:r>
          </w:p>
        </w:tc>
        <w:tc>
          <w:tcPr>
            <w:tcW w:w="1143" w:type="dxa"/>
            <w:tcBorders>
              <w:top w:val="nil"/>
              <w:left w:val="nil"/>
              <w:bottom w:val="single" w:sz="4" w:space="0" w:color="auto"/>
              <w:right w:val="single" w:sz="4" w:space="0" w:color="auto"/>
            </w:tcBorders>
            <w:vAlign w:val="bottom"/>
            <w:hideMark/>
          </w:tcPr>
          <w:p w14:paraId="31DD2F37"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r>
      <w:tr w:rsidR="004A43C8" w:rsidRPr="004A43C8" w14:paraId="0A5F1AE5" w14:textId="77777777" w:rsidTr="004664E7">
        <w:trPr>
          <w:trHeight w:val="290"/>
        </w:trPr>
        <w:tc>
          <w:tcPr>
            <w:tcW w:w="1129" w:type="dxa"/>
            <w:tcBorders>
              <w:top w:val="nil"/>
              <w:left w:val="single" w:sz="4" w:space="0" w:color="auto"/>
              <w:bottom w:val="single" w:sz="4" w:space="0" w:color="auto"/>
              <w:right w:val="single" w:sz="4" w:space="0" w:color="auto"/>
            </w:tcBorders>
            <w:noWrap/>
            <w:hideMark/>
          </w:tcPr>
          <w:p w14:paraId="14BF616F"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69</w:t>
            </w:r>
          </w:p>
        </w:tc>
        <w:tc>
          <w:tcPr>
            <w:tcW w:w="7088" w:type="dxa"/>
            <w:tcBorders>
              <w:top w:val="nil"/>
              <w:left w:val="nil"/>
              <w:bottom w:val="single" w:sz="4" w:space="0" w:color="auto"/>
              <w:right w:val="single" w:sz="4" w:space="0" w:color="auto"/>
            </w:tcBorders>
            <w:hideMark/>
          </w:tcPr>
          <w:p w14:paraId="0D098BE9"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Anti termite on measurement basis</w:t>
            </w:r>
          </w:p>
        </w:tc>
        <w:tc>
          <w:tcPr>
            <w:tcW w:w="1143" w:type="dxa"/>
            <w:tcBorders>
              <w:top w:val="nil"/>
              <w:left w:val="nil"/>
              <w:bottom w:val="single" w:sz="4" w:space="0" w:color="auto"/>
              <w:right w:val="single" w:sz="4" w:space="0" w:color="auto"/>
            </w:tcBorders>
            <w:vAlign w:val="bottom"/>
            <w:hideMark/>
          </w:tcPr>
          <w:p w14:paraId="4249200B"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r w:rsidR="004A43C8" w:rsidRPr="004A43C8" w14:paraId="1E17BFEE" w14:textId="77777777" w:rsidTr="004664E7">
        <w:trPr>
          <w:trHeight w:val="750"/>
        </w:trPr>
        <w:tc>
          <w:tcPr>
            <w:tcW w:w="1129" w:type="dxa"/>
            <w:tcBorders>
              <w:top w:val="nil"/>
              <w:left w:val="single" w:sz="4" w:space="0" w:color="auto"/>
              <w:bottom w:val="single" w:sz="4" w:space="0" w:color="auto"/>
              <w:right w:val="single" w:sz="4" w:space="0" w:color="auto"/>
            </w:tcBorders>
            <w:noWrap/>
            <w:hideMark/>
          </w:tcPr>
          <w:p w14:paraId="7D976EF2"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lastRenderedPageBreak/>
              <w:t>70</w:t>
            </w:r>
          </w:p>
        </w:tc>
        <w:tc>
          <w:tcPr>
            <w:tcW w:w="7088" w:type="dxa"/>
            <w:tcBorders>
              <w:top w:val="nil"/>
              <w:left w:val="nil"/>
              <w:bottom w:val="single" w:sz="4" w:space="0" w:color="auto"/>
              <w:right w:val="single" w:sz="4" w:space="0" w:color="auto"/>
            </w:tcBorders>
            <w:hideMark/>
          </w:tcPr>
          <w:p w14:paraId="35883D1D"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Replacing of the PPR/CPVC specials along with the required length of pipe for repairing to the leaking joints in PPR pipes (Astral or Supreme or Vectus) of 16 mm to 40 mm dia.</w:t>
            </w:r>
          </w:p>
        </w:tc>
        <w:tc>
          <w:tcPr>
            <w:tcW w:w="1143" w:type="dxa"/>
            <w:tcBorders>
              <w:top w:val="nil"/>
              <w:left w:val="nil"/>
              <w:bottom w:val="single" w:sz="4" w:space="0" w:color="auto"/>
              <w:right w:val="single" w:sz="4" w:space="0" w:color="auto"/>
            </w:tcBorders>
            <w:vAlign w:val="bottom"/>
            <w:hideMark/>
          </w:tcPr>
          <w:p w14:paraId="469D5D79"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r>
      <w:tr w:rsidR="004A43C8" w:rsidRPr="004A43C8" w14:paraId="32935E43" w14:textId="77777777" w:rsidTr="004664E7">
        <w:trPr>
          <w:trHeight w:val="750"/>
        </w:trPr>
        <w:tc>
          <w:tcPr>
            <w:tcW w:w="1129" w:type="dxa"/>
            <w:tcBorders>
              <w:top w:val="nil"/>
              <w:left w:val="single" w:sz="4" w:space="0" w:color="auto"/>
              <w:bottom w:val="single" w:sz="4" w:space="0" w:color="auto"/>
              <w:right w:val="single" w:sz="4" w:space="0" w:color="auto"/>
            </w:tcBorders>
            <w:noWrap/>
            <w:hideMark/>
          </w:tcPr>
          <w:p w14:paraId="102AC031"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71</w:t>
            </w:r>
          </w:p>
        </w:tc>
        <w:tc>
          <w:tcPr>
            <w:tcW w:w="7088" w:type="dxa"/>
            <w:tcBorders>
              <w:top w:val="nil"/>
              <w:left w:val="nil"/>
              <w:bottom w:val="single" w:sz="4" w:space="0" w:color="auto"/>
              <w:right w:val="single" w:sz="4" w:space="0" w:color="auto"/>
            </w:tcBorders>
            <w:hideMark/>
          </w:tcPr>
          <w:p w14:paraId="531BCA27"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Replacing of the PVC specials (class 2, 4KG)along with the required length of pipe for repairing to the leaking joints in PVC pipes (Supreme or Vectus) of 75 mm to 110 mm dia.</w:t>
            </w:r>
          </w:p>
        </w:tc>
        <w:tc>
          <w:tcPr>
            <w:tcW w:w="1143" w:type="dxa"/>
            <w:tcBorders>
              <w:top w:val="nil"/>
              <w:left w:val="nil"/>
              <w:bottom w:val="single" w:sz="4" w:space="0" w:color="auto"/>
              <w:right w:val="single" w:sz="4" w:space="0" w:color="auto"/>
            </w:tcBorders>
            <w:vAlign w:val="bottom"/>
            <w:hideMark/>
          </w:tcPr>
          <w:p w14:paraId="6C271667"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r>
      <w:tr w:rsidR="004A43C8" w:rsidRPr="004A43C8" w14:paraId="5EF7F057" w14:textId="77777777" w:rsidTr="004664E7">
        <w:trPr>
          <w:trHeight w:val="1250"/>
        </w:trPr>
        <w:tc>
          <w:tcPr>
            <w:tcW w:w="1129" w:type="dxa"/>
            <w:tcBorders>
              <w:top w:val="nil"/>
              <w:left w:val="single" w:sz="4" w:space="0" w:color="auto"/>
              <w:bottom w:val="single" w:sz="4" w:space="0" w:color="auto"/>
              <w:right w:val="single" w:sz="4" w:space="0" w:color="auto"/>
            </w:tcBorders>
            <w:noWrap/>
            <w:hideMark/>
          </w:tcPr>
          <w:p w14:paraId="5A93F918" w14:textId="77777777" w:rsidR="004A43C8" w:rsidRPr="004A43C8" w:rsidRDefault="004A43C8"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72</w:t>
            </w:r>
          </w:p>
        </w:tc>
        <w:tc>
          <w:tcPr>
            <w:tcW w:w="7088" w:type="dxa"/>
            <w:tcBorders>
              <w:top w:val="nil"/>
              <w:left w:val="nil"/>
              <w:bottom w:val="single" w:sz="4" w:space="0" w:color="auto"/>
              <w:right w:val="single" w:sz="4" w:space="0" w:color="auto"/>
            </w:tcBorders>
            <w:hideMark/>
          </w:tcPr>
          <w:p w14:paraId="79C7F5DE" w14:textId="77777777" w:rsidR="004A43C8" w:rsidRPr="004A43C8" w:rsidRDefault="004A43C8"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applying 2 coats of walmasta of berger paint inclusive of surface preparation, scrapping  cleaning the surface where ever required  the surface should be rubbed down with fine grade sand paper for smoothness. etc. all complete as per the direction of EIC. All materials, tool and tackle needed to complete the job shall be in contractor scope</w:t>
            </w:r>
          </w:p>
        </w:tc>
        <w:tc>
          <w:tcPr>
            <w:tcW w:w="1143" w:type="dxa"/>
            <w:tcBorders>
              <w:top w:val="nil"/>
              <w:left w:val="nil"/>
              <w:bottom w:val="single" w:sz="4" w:space="0" w:color="auto"/>
              <w:right w:val="single" w:sz="4" w:space="0" w:color="auto"/>
            </w:tcBorders>
            <w:vAlign w:val="bottom"/>
            <w:hideMark/>
          </w:tcPr>
          <w:p w14:paraId="073031EC" w14:textId="77777777" w:rsidR="004A43C8" w:rsidRPr="004A43C8" w:rsidRDefault="004A43C8" w:rsidP="004664E7">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r>
    </w:tbl>
    <w:p w14:paraId="250A671F" w14:textId="20F9415E" w:rsidR="00333544" w:rsidRDefault="00333544" w:rsidP="003C1B08">
      <w:pPr>
        <w:ind w:right="1117"/>
      </w:pPr>
    </w:p>
    <w:p w14:paraId="4B06EBE3" w14:textId="77777777" w:rsidR="00510A64" w:rsidRPr="00131F98" w:rsidRDefault="00510A64" w:rsidP="00510A64">
      <w:pPr>
        <w:jc w:val="both"/>
        <w:rPr>
          <w:rFonts w:ascii="Tahoma" w:hAnsi="Tahoma" w:cs="Tahoma"/>
          <w:b/>
          <w:bCs/>
          <w:sz w:val="21"/>
          <w:szCs w:val="21"/>
          <w:lang w:val="en-IN"/>
        </w:rPr>
      </w:pPr>
      <w:r w:rsidRPr="00131F98">
        <w:rPr>
          <w:rFonts w:ascii="Tahoma" w:hAnsi="Tahoma" w:cs="Tahoma"/>
          <w:b/>
          <w:bCs/>
          <w:sz w:val="21"/>
          <w:szCs w:val="21"/>
          <w:lang w:val="en-IN"/>
        </w:rPr>
        <w:t>Note:</w:t>
      </w:r>
    </w:p>
    <w:p w14:paraId="4878A3D7" w14:textId="3675172C" w:rsidR="00333544" w:rsidRPr="00510A64" w:rsidRDefault="00510A64" w:rsidP="00510A64">
      <w:pPr>
        <w:ind w:right="-185"/>
        <w:jc w:val="both"/>
        <w:rPr>
          <w:rFonts w:ascii="Tahoma" w:hAnsi="Tahoma" w:cs="Tahoma"/>
          <w:b/>
          <w:bCs/>
          <w:sz w:val="21"/>
          <w:szCs w:val="21"/>
          <w:lang w:val="en-IN"/>
        </w:rPr>
      </w:pPr>
      <w:r w:rsidRPr="00131F98">
        <w:rPr>
          <w:rFonts w:ascii="Tahoma" w:hAnsi="Tahoma" w:cs="Tahoma"/>
          <w:b/>
          <w:bCs/>
          <w:sz w:val="21"/>
          <w:szCs w:val="21"/>
          <w:lang w:val="en-IN"/>
        </w:rPr>
        <w:t>The makes/brands and models of the equipment/items have not been specified in the</w:t>
      </w:r>
      <w:r>
        <w:rPr>
          <w:rFonts w:ascii="Tahoma" w:hAnsi="Tahoma" w:cs="Tahoma"/>
          <w:b/>
          <w:bCs/>
          <w:sz w:val="21"/>
          <w:szCs w:val="21"/>
          <w:lang w:val="en-IN"/>
        </w:rPr>
        <w:t xml:space="preserve"> </w:t>
      </w:r>
      <w:r w:rsidRPr="00131F98">
        <w:rPr>
          <w:rFonts w:ascii="Tahoma" w:hAnsi="Tahoma" w:cs="Tahoma"/>
          <w:b/>
          <w:bCs/>
          <w:sz w:val="21"/>
          <w:szCs w:val="21"/>
          <w:lang w:val="en-IN"/>
        </w:rPr>
        <w:t>tender document</w:t>
      </w:r>
      <w:r>
        <w:rPr>
          <w:rFonts w:ascii="Tahoma" w:hAnsi="Tahoma" w:cs="Tahoma"/>
          <w:b/>
          <w:bCs/>
          <w:sz w:val="21"/>
          <w:szCs w:val="21"/>
          <w:lang w:val="en-IN"/>
        </w:rPr>
        <w:t xml:space="preserve"> at some places</w:t>
      </w:r>
      <w:r w:rsidRPr="00131F98">
        <w:rPr>
          <w:rFonts w:ascii="Tahoma" w:hAnsi="Tahoma" w:cs="Tahoma"/>
          <w:b/>
          <w:bCs/>
          <w:sz w:val="21"/>
          <w:szCs w:val="21"/>
          <w:lang w:val="en-IN"/>
        </w:rPr>
        <w:t>. The same shall be finalized during the Pre-Bid Meeting</w:t>
      </w:r>
      <w:r>
        <w:rPr>
          <w:rFonts w:ascii="Tahoma" w:hAnsi="Tahoma" w:cs="Tahoma"/>
          <w:b/>
          <w:bCs/>
          <w:sz w:val="21"/>
          <w:szCs w:val="21"/>
          <w:lang w:val="en-IN"/>
        </w:rPr>
        <w:t xml:space="preserve"> (</w:t>
      </w:r>
      <w:r w:rsidRPr="009B585E">
        <w:rPr>
          <w:rFonts w:ascii="Tahoma" w:hAnsi="Tahoma" w:cs="Tahoma"/>
          <w:b/>
          <w:bCs/>
          <w:sz w:val="21"/>
          <w:szCs w:val="21"/>
          <w:lang w:val="en-IN"/>
        </w:rPr>
        <w:t xml:space="preserve">shall be done on </w:t>
      </w:r>
      <w:r>
        <w:rPr>
          <w:rFonts w:ascii="Tahoma" w:hAnsi="Tahoma" w:cs="Tahoma"/>
          <w:b/>
          <w:bCs/>
          <w:sz w:val="21"/>
          <w:szCs w:val="21"/>
          <w:lang w:val="en-IN"/>
        </w:rPr>
        <w:t>1</w:t>
      </w:r>
      <w:r w:rsidRPr="009B585E">
        <w:rPr>
          <w:rFonts w:ascii="Tahoma" w:hAnsi="Tahoma" w:cs="Tahoma"/>
          <w:b/>
          <w:bCs/>
          <w:sz w:val="21"/>
          <w:szCs w:val="21"/>
          <w:vertAlign w:val="superscript"/>
          <w:lang w:val="en-IN"/>
        </w:rPr>
        <w:t>st</w:t>
      </w:r>
      <w:r w:rsidRPr="009B585E">
        <w:rPr>
          <w:rFonts w:ascii="Tahoma" w:hAnsi="Tahoma" w:cs="Tahoma"/>
          <w:b/>
          <w:bCs/>
          <w:sz w:val="21"/>
          <w:szCs w:val="21"/>
          <w:lang w:val="en-IN"/>
        </w:rPr>
        <w:t xml:space="preserve"> </w:t>
      </w:r>
      <w:r>
        <w:rPr>
          <w:rFonts w:ascii="Tahoma" w:hAnsi="Tahoma" w:cs="Tahoma"/>
          <w:b/>
          <w:bCs/>
          <w:sz w:val="21"/>
          <w:szCs w:val="21"/>
          <w:lang w:val="en-IN"/>
        </w:rPr>
        <w:t>Sept.</w:t>
      </w:r>
      <w:r w:rsidRPr="009B585E">
        <w:rPr>
          <w:rFonts w:ascii="Tahoma" w:hAnsi="Tahoma" w:cs="Tahoma"/>
          <w:b/>
          <w:bCs/>
          <w:sz w:val="21"/>
          <w:szCs w:val="21"/>
          <w:lang w:val="en-IN"/>
        </w:rPr>
        <w:t xml:space="preserve"> 2026</w:t>
      </w:r>
      <w:r>
        <w:rPr>
          <w:rFonts w:ascii="Tahoma" w:hAnsi="Tahoma" w:cs="Tahoma"/>
          <w:b/>
          <w:bCs/>
          <w:sz w:val="21"/>
          <w:szCs w:val="21"/>
          <w:lang w:val="en-IN"/>
        </w:rPr>
        <w:t>)</w:t>
      </w:r>
      <w:r w:rsidRPr="00131F98">
        <w:rPr>
          <w:rFonts w:ascii="Tahoma" w:hAnsi="Tahoma" w:cs="Tahoma"/>
          <w:b/>
          <w:bCs/>
          <w:sz w:val="21"/>
          <w:szCs w:val="21"/>
          <w:lang w:val="en-IN"/>
        </w:rPr>
        <w:t>/approval</w:t>
      </w:r>
      <w:r>
        <w:rPr>
          <w:rFonts w:ascii="Tahoma" w:hAnsi="Tahoma" w:cs="Tahoma"/>
          <w:b/>
          <w:bCs/>
          <w:sz w:val="21"/>
          <w:szCs w:val="21"/>
          <w:lang w:val="en-IN"/>
        </w:rPr>
        <w:t xml:space="preserve"> </w:t>
      </w:r>
      <w:r w:rsidRPr="00131F98">
        <w:rPr>
          <w:rFonts w:ascii="Tahoma" w:hAnsi="Tahoma" w:cs="Tahoma"/>
          <w:b/>
          <w:bCs/>
          <w:sz w:val="21"/>
          <w:szCs w:val="21"/>
          <w:lang w:val="en-IN"/>
        </w:rPr>
        <w:t>stage, as per CPWD norms</w:t>
      </w:r>
      <w:r>
        <w:rPr>
          <w:rFonts w:ascii="Tahoma" w:hAnsi="Tahoma" w:cs="Tahoma"/>
          <w:b/>
          <w:bCs/>
          <w:sz w:val="21"/>
          <w:szCs w:val="21"/>
          <w:lang w:val="en-IN"/>
        </w:rPr>
        <w:t xml:space="preserve"> or as per committee</w:t>
      </w:r>
      <w:r w:rsidRPr="00131F98">
        <w:rPr>
          <w:rFonts w:ascii="Tahoma" w:hAnsi="Tahoma" w:cs="Tahoma"/>
          <w:b/>
          <w:bCs/>
          <w:sz w:val="21"/>
          <w:szCs w:val="21"/>
          <w:lang w:val="en-IN"/>
        </w:rPr>
        <w:t>. The bidder shall quote/propose suitable makes and models</w:t>
      </w:r>
      <w:r>
        <w:rPr>
          <w:rFonts w:ascii="Tahoma" w:hAnsi="Tahoma" w:cs="Tahoma"/>
          <w:b/>
          <w:bCs/>
          <w:sz w:val="21"/>
          <w:szCs w:val="21"/>
          <w:lang w:val="en-IN"/>
        </w:rPr>
        <w:t xml:space="preserve"> and rates </w:t>
      </w:r>
      <w:r w:rsidRPr="00131F98">
        <w:rPr>
          <w:rFonts w:ascii="Tahoma" w:hAnsi="Tahoma" w:cs="Tahoma"/>
          <w:b/>
          <w:bCs/>
          <w:sz w:val="21"/>
          <w:szCs w:val="21"/>
          <w:lang w:val="en-IN"/>
        </w:rPr>
        <w:t>conforming to the technical specifications and approved standards stipulated in the</w:t>
      </w:r>
      <w:r>
        <w:rPr>
          <w:rFonts w:ascii="Tahoma" w:hAnsi="Tahoma" w:cs="Tahoma"/>
          <w:b/>
          <w:bCs/>
          <w:sz w:val="21"/>
          <w:szCs w:val="21"/>
          <w:lang w:val="en-IN"/>
        </w:rPr>
        <w:t xml:space="preserve"> </w:t>
      </w:r>
      <w:r w:rsidRPr="00131F98">
        <w:rPr>
          <w:rFonts w:ascii="Tahoma" w:hAnsi="Tahoma" w:cs="Tahoma"/>
          <w:b/>
          <w:bCs/>
          <w:sz w:val="21"/>
          <w:szCs w:val="21"/>
          <w:lang w:val="en-IN"/>
        </w:rPr>
        <w:t>tender document.</w:t>
      </w:r>
    </w:p>
    <w:bookmarkEnd w:id="3"/>
    <w:p w14:paraId="73BC16E4" w14:textId="77777777" w:rsidR="003C1B08" w:rsidRDefault="003C1B08" w:rsidP="003C1B08">
      <w:pPr>
        <w:ind w:right="1117"/>
      </w:pPr>
    </w:p>
    <w:p w14:paraId="3A81A1FE" w14:textId="77777777" w:rsidR="00131F98" w:rsidRDefault="00131F98" w:rsidP="003C1B08">
      <w:pPr>
        <w:ind w:right="1117"/>
      </w:pPr>
    </w:p>
    <w:p w14:paraId="4D46FCD6" w14:textId="77777777" w:rsidR="00131F98" w:rsidRDefault="00131F98" w:rsidP="003C1B08">
      <w:pPr>
        <w:ind w:right="1117"/>
      </w:pPr>
    </w:p>
    <w:p w14:paraId="400D226F" w14:textId="77777777" w:rsidR="00131F98" w:rsidRPr="009E3970" w:rsidRDefault="00131F9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Default="00503C12" w:rsidP="006B340B">
      <w:pPr>
        <w:pStyle w:val="BodyText"/>
        <w:rPr>
          <w:rFonts w:ascii="Tahoma" w:hAnsi="Tahoma" w:cs="Tahoma"/>
          <w:b/>
          <w:sz w:val="19"/>
          <w:szCs w:val="19"/>
          <w:u w:val="single"/>
        </w:rPr>
      </w:pPr>
    </w:p>
    <w:p w14:paraId="61434037" w14:textId="77777777" w:rsidR="004A43C8" w:rsidRDefault="004A43C8" w:rsidP="006B340B">
      <w:pPr>
        <w:pStyle w:val="BodyText"/>
        <w:rPr>
          <w:rFonts w:ascii="Tahoma" w:hAnsi="Tahoma" w:cs="Tahoma"/>
          <w:b/>
          <w:sz w:val="19"/>
          <w:szCs w:val="19"/>
          <w:u w:val="single"/>
        </w:rPr>
      </w:pPr>
    </w:p>
    <w:p w14:paraId="5C09EE62" w14:textId="77777777" w:rsidR="004A43C8" w:rsidRDefault="004A43C8" w:rsidP="006B340B">
      <w:pPr>
        <w:pStyle w:val="BodyText"/>
        <w:rPr>
          <w:rFonts w:ascii="Tahoma" w:hAnsi="Tahoma" w:cs="Tahoma"/>
          <w:b/>
          <w:sz w:val="19"/>
          <w:szCs w:val="19"/>
          <w:u w:val="single"/>
        </w:rPr>
      </w:pPr>
    </w:p>
    <w:p w14:paraId="38BC3845" w14:textId="77777777" w:rsidR="004A43C8" w:rsidRDefault="004A43C8" w:rsidP="006B340B">
      <w:pPr>
        <w:pStyle w:val="BodyText"/>
        <w:rPr>
          <w:rFonts w:ascii="Tahoma" w:hAnsi="Tahoma" w:cs="Tahoma"/>
          <w:b/>
          <w:sz w:val="19"/>
          <w:szCs w:val="19"/>
          <w:u w:val="single"/>
        </w:rPr>
      </w:pPr>
    </w:p>
    <w:p w14:paraId="2C40C4F0" w14:textId="77777777" w:rsidR="004A43C8" w:rsidRDefault="004A43C8" w:rsidP="006B340B">
      <w:pPr>
        <w:pStyle w:val="BodyText"/>
        <w:rPr>
          <w:rFonts w:ascii="Tahoma" w:hAnsi="Tahoma" w:cs="Tahoma"/>
          <w:b/>
          <w:sz w:val="19"/>
          <w:szCs w:val="19"/>
          <w:u w:val="single"/>
        </w:rPr>
      </w:pPr>
    </w:p>
    <w:p w14:paraId="05273D30" w14:textId="77777777" w:rsidR="004A43C8" w:rsidRDefault="004A43C8" w:rsidP="006B340B">
      <w:pPr>
        <w:pStyle w:val="BodyText"/>
        <w:rPr>
          <w:rFonts w:ascii="Tahoma" w:hAnsi="Tahoma" w:cs="Tahoma"/>
          <w:b/>
          <w:sz w:val="19"/>
          <w:szCs w:val="19"/>
          <w:u w:val="single"/>
        </w:rPr>
      </w:pPr>
    </w:p>
    <w:p w14:paraId="69BDF6D6" w14:textId="77777777" w:rsidR="004A43C8" w:rsidRDefault="004A43C8" w:rsidP="006B340B">
      <w:pPr>
        <w:pStyle w:val="BodyText"/>
        <w:rPr>
          <w:rFonts w:ascii="Tahoma" w:hAnsi="Tahoma" w:cs="Tahoma"/>
          <w:b/>
          <w:sz w:val="19"/>
          <w:szCs w:val="19"/>
          <w:u w:val="single"/>
        </w:rPr>
      </w:pPr>
    </w:p>
    <w:p w14:paraId="773F8696" w14:textId="77777777" w:rsidR="004A43C8" w:rsidRDefault="004A43C8" w:rsidP="006B340B">
      <w:pPr>
        <w:pStyle w:val="BodyText"/>
        <w:rPr>
          <w:rFonts w:ascii="Tahoma" w:hAnsi="Tahoma" w:cs="Tahoma"/>
          <w:b/>
          <w:sz w:val="19"/>
          <w:szCs w:val="19"/>
          <w:u w:val="single"/>
        </w:rPr>
      </w:pPr>
    </w:p>
    <w:p w14:paraId="3B70CC5C" w14:textId="77777777" w:rsidR="004A43C8" w:rsidRDefault="004A43C8" w:rsidP="006B340B">
      <w:pPr>
        <w:pStyle w:val="BodyText"/>
        <w:rPr>
          <w:rFonts w:ascii="Tahoma" w:hAnsi="Tahoma" w:cs="Tahoma"/>
          <w:b/>
          <w:sz w:val="19"/>
          <w:szCs w:val="19"/>
          <w:u w:val="single"/>
        </w:rPr>
      </w:pPr>
    </w:p>
    <w:p w14:paraId="0EC617A5" w14:textId="77777777" w:rsidR="004A43C8" w:rsidRDefault="004A43C8" w:rsidP="006B340B">
      <w:pPr>
        <w:pStyle w:val="BodyText"/>
        <w:rPr>
          <w:rFonts w:ascii="Tahoma" w:hAnsi="Tahoma" w:cs="Tahoma"/>
          <w:b/>
          <w:sz w:val="19"/>
          <w:szCs w:val="19"/>
          <w:u w:val="single"/>
        </w:rPr>
      </w:pPr>
    </w:p>
    <w:p w14:paraId="06A30B57" w14:textId="77777777" w:rsidR="004A43C8" w:rsidRDefault="004A43C8" w:rsidP="006B340B">
      <w:pPr>
        <w:pStyle w:val="BodyText"/>
        <w:rPr>
          <w:rFonts w:ascii="Tahoma" w:hAnsi="Tahoma" w:cs="Tahoma"/>
          <w:b/>
          <w:sz w:val="19"/>
          <w:szCs w:val="19"/>
          <w:u w:val="single"/>
        </w:rPr>
      </w:pPr>
    </w:p>
    <w:p w14:paraId="11496FE8" w14:textId="77777777" w:rsidR="004A43C8" w:rsidRPr="009E3970" w:rsidRDefault="004A43C8"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5BE8C23A" w:rsidR="00714BD3" w:rsidRPr="00714BD3" w:rsidRDefault="00714BD3" w:rsidP="00131F98">
      <w:pPr>
        <w:jc w:val="both"/>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72842624"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510A64">
        <w:rPr>
          <w:rFonts w:ascii="Tahoma" w:hAnsi="Tahoma" w:cs="Tahoma"/>
          <w:b/>
          <w:color w:val="4F81BD" w:themeColor="accent1"/>
          <w:sz w:val="19"/>
          <w:szCs w:val="19"/>
        </w:rPr>
        <w:t>2026-27/Estate/2B/LNM-RC-Civilconst</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DB0479">
        <w:rPr>
          <w:rFonts w:ascii="Tahoma" w:hAnsi="Tahoma" w:cs="Tahoma"/>
          <w:b/>
          <w:bCs/>
          <w:color w:val="000000"/>
          <w:sz w:val="19"/>
          <w:szCs w:val="19"/>
        </w:rPr>
        <w:t xml:space="preserve">Rate contract </w:t>
      </w:r>
      <w:r w:rsidR="00DB0479" w:rsidRPr="004840DA">
        <w:rPr>
          <w:rFonts w:ascii="Tahoma" w:hAnsi="Tahoma" w:cs="Tahoma"/>
          <w:b/>
          <w:bCs/>
          <w:color w:val="000000"/>
          <w:sz w:val="19"/>
          <w:szCs w:val="19"/>
        </w:rPr>
        <w:t>for the civil construction maintenance works</w:t>
      </w:r>
      <w:r w:rsidR="00DB0479">
        <w:rPr>
          <w:rFonts w:ascii="Tahoma" w:hAnsi="Tahoma" w:cs="Tahoma"/>
          <w:b/>
          <w:bCs/>
          <w:color w:val="000000"/>
          <w:sz w:val="19"/>
          <w:szCs w:val="19"/>
        </w:rPr>
        <w:t xml:space="preserve"> – yearly/ </w:t>
      </w:r>
      <w:r w:rsidR="00DB0479" w:rsidRPr="00333544">
        <w:rPr>
          <w:rFonts w:ascii="Tahoma" w:hAnsi="Tahoma" w:cs="Tahoma"/>
          <w:b/>
          <w:bCs/>
          <w:color w:val="000000"/>
          <w:sz w:val="19"/>
          <w:szCs w:val="19"/>
        </w:rPr>
        <w:t>Biennial</w:t>
      </w:r>
      <w:r w:rsidR="003829F5" w:rsidRPr="003829F5">
        <w:rPr>
          <w:rFonts w:ascii="Tahoma" w:hAnsi="Tahoma" w:cs="Tahoma"/>
          <w:b/>
          <w:bCs/>
          <w:color w:val="000000"/>
          <w:sz w:val="19"/>
          <w:szCs w:val="19"/>
        </w:rPr>
        <w:t>”.</w:t>
      </w:r>
      <w:r w:rsidR="003829F5">
        <w:rPr>
          <w:rFonts w:ascii="Tahoma" w:hAnsi="Tahoma" w:cs="Tahoma"/>
          <w:bCs/>
          <w:color w:val="000000"/>
          <w:sz w:val="19"/>
          <w:szCs w:val="19"/>
        </w:rPr>
        <w:t xml:space="preserve"> </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5561C040" w14:textId="498FB571" w:rsidR="00714BD3" w:rsidRPr="00510A64" w:rsidRDefault="00714BD3" w:rsidP="00714BD3">
      <w:pPr>
        <w:pStyle w:val="Heading1"/>
        <w:ind w:left="0" w:right="-90"/>
        <w:rPr>
          <w:rFonts w:ascii="Tahoma" w:hAnsi="Tahoma" w:cs="Tahoma"/>
          <w:sz w:val="19"/>
          <w:szCs w:val="19"/>
        </w:rPr>
      </w:pPr>
      <w:r w:rsidRPr="00714BD3">
        <w:rPr>
          <w:rFonts w:ascii="Tahoma" w:hAnsi="Tahoma" w:cs="Tahoma"/>
          <w:bCs w:val="0"/>
          <w:sz w:val="25"/>
          <w:szCs w:val="25"/>
        </w:rPr>
        <w:t xml:space="preserve">Bid for the </w:t>
      </w:r>
      <w:r w:rsidR="00DB0479" w:rsidRPr="00DB0479">
        <w:rPr>
          <w:rFonts w:ascii="Tahoma" w:hAnsi="Tahoma" w:cs="Tahoma"/>
          <w:color w:val="000000"/>
          <w:sz w:val="24"/>
          <w:szCs w:val="24"/>
        </w:rPr>
        <w:t>Rate contract for the civil construction maintenance works</w:t>
      </w:r>
      <w:r w:rsidR="00DB0479" w:rsidRPr="00DB0479">
        <w:rPr>
          <w:rFonts w:ascii="Tahoma" w:hAnsi="Tahoma" w:cs="Tahoma"/>
          <w:b w:val="0"/>
          <w:bCs w:val="0"/>
          <w:color w:val="000000"/>
          <w:sz w:val="24"/>
          <w:szCs w:val="24"/>
        </w:rPr>
        <w:t xml:space="preserve"> </w:t>
      </w:r>
      <w:r w:rsidR="00DB0479" w:rsidRPr="00DB0479">
        <w:rPr>
          <w:rFonts w:ascii="Tahoma" w:hAnsi="Tahoma" w:cs="Tahoma"/>
          <w:color w:val="000000"/>
          <w:sz w:val="24"/>
          <w:szCs w:val="24"/>
        </w:rPr>
        <w:t>– yearly/ Biennial</w:t>
      </w:r>
      <w:r w:rsidR="003829F5">
        <w:rPr>
          <w:rFonts w:ascii="Tahoma" w:hAnsi="Tahoma" w:cs="Tahoma"/>
          <w:bCs w:val="0"/>
          <w:sz w:val="19"/>
          <w:szCs w:val="19"/>
        </w:rPr>
        <w:br/>
      </w:r>
      <w:r w:rsidRPr="009E3970">
        <w:rPr>
          <w:rFonts w:ascii="Tahoma" w:hAnsi="Tahoma" w:cs="Tahoma"/>
          <w:sz w:val="19"/>
          <w:szCs w:val="19"/>
        </w:rPr>
        <w:t xml:space="preserve">(Tender No. : </w:t>
      </w:r>
      <w:r w:rsidR="00510A64" w:rsidRPr="00510A64">
        <w:rPr>
          <w:rFonts w:ascii="Tahoma" w:hAnsi="Tahoma" w:cs="Tahoma"/>
          <w:sz w:val="19"/>
          <w:szCs w:val="19"/>
        </w:rPr>
        <w:t>2026-27/Estate/2B/LNM-RC-Civilconst</w:t>
      </w:r>
      <w:r w:rsidR="00510A64">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tbl>
      <w:tblPr>
        <w:tblW w:w="9782" w:type="dxa"/>
        <w:tblInd w:w="-431" w:type="dxa"/>
        <w:tblLook w:val="04A0" w:firstRow="1" w:lastRow="0" w:firstColumn="1" w:lastColumn="0" w:noHBand="0" w:noVBand="1"/>
      </w:tblPr>
      <w:tblGrid>
        <w:gridCol w:w="1034"/>
        <w:gridCol w:w="6196"/>
        <w:gridCol w:w="851"/>
        <w:gridCol w:w="1701"/>
      </w:tblGrid>
      <w:tr w:rsidR="00510A64" w:rsidRPr="004A43C8" w14:paraId="2EEE108F" w14:textId="77777777" w:rsidTr="00510A64">
        <w:trPr>
          <w:trHeight w:val="50"/>
          <w:tblHeader/>
        </w:trPr>
        <w:tc>
          <w:tcPr>
            <w:tcW w:w="1034" w:type="dxa"/>
            <w:tcBorders>
              <w:top w:val="single" w:sz="4" w:space="0" w:color="auto"/>
              <w:left w:val="single" w:sz="4" w:space="0" w:color="auto"/>
              <w:bottom w:val="single" w:sz="4" w:space="0" w:color="auto"/>
              <w:right w:val="single" w:sz="4" w:space="0" w:color="auto"/>
            </w:tcBorders>
            <w:hideMark/>
          </w:tcPr>
          <w:p w14:paraId="50A04B2D" w14:textId="77777777" w:rsidR="00510A64" w:rsidRPr="004A43C8" w:rsidRDefault="00510A64" w:rsidP="00510A64">
            <w:pPr>
              <w:widowControl/>
              <w:autoSpaceDE/>
              <w:autoSpaceDN/>
              <w:jc w:val="center"/>
              <w:rPr>
                <w:rFonts w:ascii="Arial" w:eastAsia="Times New Roman" w:hAnsi="Arial" w:cs="Arial"/>
                <w:b/>
                <w:bCs/>
                <w:color w:val="000000"/>
                <w:sz w:val="24"/>
                <w:szCs w:val="24"/>
              </w:rPr>
            </w:pPr>
            <w:r w:rsidRPr="004A43C8">
              <w:rPr>
                <w:rFonts w:ascii="Arial" w:eastAsia="Times New Roman" w:hAnsi="Arial" w:cs="Arial"/>
                <w:b/>
                <w:bCs/>
                <w:color w:val="000000"/>
                <w:sz w:val="24"/>
                <w:szCs w:val="24"/>
              </w:rPr>
              <w:t>Sr. No.</w:t>
            </w:r>
          </w:p>
        </w:tc>
        <w:tc>
          <w:tcPr>
            <w:tcW w:w="6196" w:type="dxa"/>
            <w:tcBorders>
              <w:top w:val="single" w:sz="4" w:space="0" w:color="auto"/>
              <w:left w:val="nil"/>
              <w:bottom w:val="single" w:sz="4" w:space="0" w:color="auto"/>
              <w:right w:val="single" w:sz="4" w:space="0" w:color="auto"/>
            </w:tcBorders>
            <w:vAlign w:val="center"/>
            <w:hideMark/>
          </w:tcPr>
          <w:p w14:paraId="3070E31A" w14:textId="77777777" w:rsidR="00510A64" w:rsidRPr="004A43C8" w:rsidRDefault="00510A64" w:rsidP="00510A64">
            <w:pPr>
              <w:widowControl/>
              <w:autoSpaceDE/>
              <w:autoSpaceDN/>
              <w:jc w:val="center"/>
              <w:rPr>
                <w:rFonts w:ascii="Arial" w:eastAsia="Times New Roman" w:hAnsi="Arial" w:cs="Arial"/>
                <w:b/>
                <w:bCs/>
                <w:color w:val="000000"/>
                <w:sz w:val="24"/>
                <w:szCs w:val="24"/>
              </w:rPr>
            </w:pPr>
            <w:r w:rsidRPr="004A43C8">
              <w:rPr>
                <w:rFonts w:ascii="Arial" w:eastAsia="Times New Roman" w:hAnsi="Arial" w:cs="Arial"/>
                <w:b/>
                <w:bCs/>
                <w:color w:val="000000"/>
                <w:sz w:val="24"/>
                <w:szCs w:val="24"/>
              </w:rPr>
              <w:t>Item Descriptions</w:t>
            </w:r>
          </w:p>
        </w:tc>
        <w:tc>
          <w:tcPr>
            <w:tcW w:w="851" w:type="dxa"/>
            <w:tcBorders>
              <w:top w:val="single" w:sz="4" w:space="0" w:color="auto"/>
              <w:left w:val="nil"/>
              <w:bottom w:val="single" w:sz="4" w:space="0" w:color="auto"/>
              <w:right w:val="single" w:sz="4" w:space="0" w:color="auto"/>
            </w:tcBorders>
            <w:vAlign w:val="center"/>
            <w:hideMark/>
          </w:tcPr>
          <w:p w14:paraId="75C5298B" w14:textId="77777777" w:rsidR="00510A64" w:rsidRPr="004A43C8" w:rsidRDefault="00510A64" w:rsidP="004A43C8">
            <w:pPr>
              <w:widowControl/>
              <w:autoSpaceDE/>
              <w:autoSpaceDN/>
              <w:jc w:val="center"/>
              <w:rPr>
                <w:rFonts w:ascii="Arial" w:eastAsia="Times New Roman" w:hAnsi="Arial" w:cs="Arial"/>
                <w:b/>
                <w:bCs/>
                <w:color w:val="000000"/>
                <w:sz w:val="24"/>
                <w:szCs w:val="24"/>
              </w:rPr>
            </w:pPr>
            <w:r w:rsidRPr="004A43C8">
              <w:rPr>
                <w:rFonts w:ascii="Arial" w:eastAsia="Times New Roman" w:hAnsi="Arial" w:cs="Arial"/>
                <w:b/>
                <w:bCs/>
                <w:color w:val="000000"/>
                <w:sz w:val="24"/>
                <w:szCs w:val="24"/>
              </w:rPr>
              <w:t>Units</w:t>
            </w:r>
          </w:p>
        </w:tc>
        <w:tc>
          <w:tcPr>
            <w:tcW w:w="1701" w:type="dxa"/>
            <w:tcBorders>
              <w:top w:val="single" w:sz="4" w:space="0" w:color="auto"/>
              <w:left w:val="nil"/>
              <w:bottom w:val="single" w:sz="4" w:space="0" w:color="auto"/>
              <w:right w:val="single" w:sz="4" w:space="0" w:color="auto"/>
            </w:tcBorders>
            <w:vAlign w:val="center"/>
            <w:hideMark/>
          </w:tcPr>
          <w:p w14:paraId="27D7B62E" w14:textId="77777777" w:rsidR="00510A64" w:rsidRPr="004A43C8" w:rsidRDefault="00510A64" w:rsidP="004A43C8">
            <w:pPr>
              <w:widowControl/>
              <w:autoSpaceDE/>
              <w:autoSpaceDN/>
              <w:jc w:val="center"/>
              <w:rPr>
                <w:rFonts w:ascii="Arial" w:eastAsia="Times New Roman" w:hAnsi="Arial" w:cs="Arial"/>
                <w:b/>
                <w:bCs/>
                <w:color w:val="000000"/>
                <w:sz w:val="24"/>
                <w:szCs w:val="24"/>
              </w:rPr>
            </w:pPr>
            <w:r w:rsidRPr="004A43C8">
              <w:rPr>
                <w:rFonts w:ascii="Arial" w:eastAsia="Times New Roman" w:hAnsi="Arial" w:cs="Arial"/>
                <w:b/>
                <w:bCs/>
                <w:color w:val="000000"/>
                <w:sz w:val="24"/>
                <w:szCs w:val="24"/>
              </w:rPr>
              <w:t>Rate</w:t>
            </w:r>
          </w:p>
        </w:tc>
      </w:tr>
      <w:tr w:rsidR="00510A64" w:rsidRPr="004A43C8" w14:paraId="44926580" w14:textId="77777777" w:rsidTr="00510A64">
        <w:trPr>
          <w:trHeight w:val="1250"/>
        </w:trPr>
        <w:tc>
          <w:tcPr>
            <w:tcW w:w="1034" w:type="dxa"/>
            <w:tcBorders>
              <w:top w:val="nil"/>
              <w:left w:val="single" w:sz="4" w:space="0" w:color="auto"/>
              <w:bottom w:val="single" w:sz="4" w:space="0" w:color="auto"/>
              <w:right w:val="single" w:sz="4" w:space="0" w:color="auto"/>
            </w:tcBorders>
            <w:noWrap/>
            <w:hideMark/>
          </w:tcPr>
          <w:p w14:paraId="7DFDFA90"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w:t>
            </w:r>
          </w:p>
        </w:tc>
        <w:tc>
          <w:tcPr>
            <w:tcW w:w="6196" w:type="dxa"/>
            <w:tcBorders>
              <w:top w:val="nil"/>
              <w:left w:val="nil"/>
              <w:bottom w:val="single" w:sz="4" w:space="0" w:color="auto"/>
              <w:right w:val="single" w:sz="4" w:space="0" w:color="auto"/>
            </w:tcBorders>
            <w:hideMark/>
          </w:tcPr>
          <w:p w14:paraId="1382647F"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Earth work in excavation by mechanical means (Hydraulic excavator) / manual means in foundation trenches or drains including dressing of sides and ramming of bottoms, lift upto 2.0 m, including getting out the excavated soil and disposal of surplus excavated soil as directed, outside of LNMIIT campus.</w:t>
            </w:r>
          </w:p>
        </w:tc>
        <w:tc>
          <w:tcPr>
            <w:tcW w:w="851" w:type="dxa"/>
            <w:tcBorders>
              <w:top w:val="nil"/>
              <w:left w:val="nil"/>
              <w:bottom w:val="single" w:sz="4" w:space="0" w:color="auto"/>
              <w:right w:val="single" w:sz="4" w:space="0" w:color="auto"/>
            </w:tcBorders>
            <w:vAlign w:val="center"/>
            <w:hideMark/>
          </w:tcPr>
          <w:p w14:paraId="0C560B1F"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5BF55377"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2AAAA9B4" w14:textId="77777777" w:rsidTr="00510A64">
        <w:trPr>
          <w:trHeight w:val="1000"/>
        </w:trPr>
        <w:tc>
          <w:tcPr>
            <w:tcW w:w="1034" w:type="dxa"/>
            <w:tcBorders>
              <w:top w:val="nil"/>
              <w:left w:val="single" w:sz="4" w:space="0" w:color="auto"/>
              <w:bottom w:val="single" w:sz="4" w:space="0" w:color="auto"/>
              <w:right w:val="single" w:sz="4" w:space="0" w:color="auto"/>
            </w:tcBorders>
            <w:noWrap/>
            <w:hideMark/>
          </w:tcPr>
          <w:p w14:paraId="3F4CBEBC"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w:t>
            </w:r>
          </w:p>
        </w:tc>
        <w:tc>
          <w:tcPr>
            <w:tcW w:w="6196" w:type="dxa"/>
            <w:tcBorders>
              <w:top w:val="nil"/>
              <w:left w:val="nil"/>
              <w:bottom w:val="single" w:sz="4" w:space="0" w:color="auto"/>
              <w:right w:val="single" w:sz="4" w:space="0" w:color="auto"/>
            </w:tcBorders>
            <w:hideMark/>
          </w:tcPr>
          <w:p w14:paraId="7E3E06F6"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Filling available excavated earth (excluding rock) in trenches, plinth, sides of foundations etc. in layers not exceeding 20cm in depth, consolidating each deposited layer by ramming and watering, lead up to 2.0 Km and lift upto 2.0 m.</w:t>
            </w:r>
          </w:p>
        </w:tc>
        <w:tc>
          <w:tcPr>
            <w:tcW w:w="851" w:type="dxa"/>
            <w:tcBorders>
              <w:top w:val="nil"/>
              <w:left w:val="nil"/>
              <w:bottom w:val="single" w:sz="4" w:space="0" w:color="auto"/>
              <w:right w:val="single" w:sz="4" w:space="0" w:color="auto"/>
            </w:tcBorders>
            <w:hideMark/>
          </w:tcPr>
          <w:p w14:paraId="2C9E1550"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47A460F9"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C7C20A9" w14:textId="77777777" w:rsidTr="00510A64">
        <w:trPr>
          <w:trHeight w:val="750"/>
        </w:trPr>
        <w:tc>
          <w:tcPr>
            <w:tcW w:w="1034" w:type="dxa"/>
            <w:tcBorders>
              <w:top w:val="nil"/>
              <w:left w:val="single" w:sz="4" w:space="0" w:color="auto"/>
              <w:bottom w:val="single" w:sz="4" w:space="0" w:color="auto"/>
              <w:right w:val="single" w:sz="4" w:space="0" w:color="auto"/>
            </w:tcBorders>
            <w:noWrap/>
            <w:hideMark/>
          </w:tcPr>
          <w:p w14:paraId="703D2D10"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w:t>
            </w:r>
          </w:p>
        </w:tc>
        <w:tc>
          <w:tcPr>
            <w:tcW w:w="6196" w:type="dxa"/>
            <w:tcBorders>
              <w:top w:val="nil"/>
              <w:left w:val="nil"/>
              <w:bottom w:val="single" w:sz="4" w:space="0" w:color="auto"/>
              <w:right w:val="single" w:sz="4" w:space="0" w:color="auto"/>
            </w:tcBorders>
            <w:hideMark/>
          </w:tcPr>
          <w:p w14:paraId="75F6B45F"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laying in position cement concrete including the cost of cantering and shuttering 1:3:6 (1 cement : 4 fine sand :8 graded stone aggregate 40 mm nominal size)</w:t>
            </w:r>
          </w:p>
        </w:tc>
        <w:tc>
          <w:tcPr>
            <w:tcW w:w="851" w:type="dxa"/>
            <w:tcBorders>
              <w:top w:val="nil"/>
              <w:left w:val="nil"/>
              <w:bottom w:val="single" w:sz="4" w:space="0" w:color="auto"/>
              <w:right w:val="single" w:sz="4" w:space="0" w:color="auto"/>
            </w:tcBorders>
            <w:hideMark/>
          </w:tcPr>
          <w:p w14:paraId="1472A091"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0C869E7D"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98290FA" w14:textId="77777777" w:rsidTr="00510A64">
        <w:trPr>
          <w:trHeight w:val="1000"/>
        </w:trPr>
        <w:tc>
          <w:tcPr>
            <w:tcW w:w="1034" w:type="dxa"/>
            <w:tcBorders>
              <w:top w:val="nil"/>
              <w:left w:val="single" w:sz="4" w:space="0" w:color="auto"/>
              <w:bottom w:val="single" w:sz="4" w:space="0" w:color="auto"/>
              <w:right w:val="single" w:sz="4" w:space="0" w:color="auto"/>
            </w:tcBorders>
            <w:noWrap/>
            <w:hideMark/>
          </w:tcPr>
          <w:p w14:paraId="00FDC692"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w:t>
            </w:r>
          </w:p>
        </w:tc>
        <w:tc>
          <w:tcPr>
            <w:tcW w:w="6196" w:type="dxa"/>
            <w:tcBorders>
              <w:top w:val="nil"/>
              <w:left w:val="nil"/>
              <w:bottom w:val="single" w:sz="4" w:space="0" w:color="auto"/>
              <w:right w:val="single" w:sz="4" w:space="0" w:color="auto"/>
            </w:tcBorders>
            <w:hideMark/>
          </w:tcPr>
          <w:p w14:paraId="22B773FB"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Brick work with First class brickwork in Foundation, superstructure above plinth level  in all shapes and sizes in: Cement mortar 1:4 (1 cement : 4 coarse sand) upto all level including scaffolding</w:t>
            </w:r>
          </w:p>
        </w:tc>
        <w:tc>
          <w:tcPr>
            <w:tcW w:w="851" w:type="dxa"/>
            <w:tcBorders>
              <w:top w:val="nil"/>
              <w:left w:val="nil"/>
              <w:bottom w:val="single" w:sz="4" w:space="0" w:color="auto"/>
              <w:right w:val="single" w:sz="4" w:space="0" w:color="auto"/>
            </w:tcBorders>
            <w:hideMark/>
          </w:tcPr>
          <w:p w14:paraId="72E92CB6"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76654739"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6DBA771" w14:textId="77777777" w:rsidTr="00510A64">
        <w:trPr>
          <w:trHeight w:val="1750"/>
        </w:trPr>
        <w:tc>
          <w:tcPr>
            <w:tcW w:w="1034" w:type="dxa"/>
            <w:tcBorders>
              <w:top w:val="nil"/>
              <w:left w:val="single" w:sz="4" w:space="0" w:color="auto"/>
              <w:bottom w:val="single" w:sz="4" w:space="0" w:color="auto"/>
              <w:right w:val="single" w:sz="4" w:space="0" w:color="auto"/>
            </w:tcBorders>
            <w:noWrap/>
            <w:hideMark/>
          </w:tcPr>
          <w:p w14:paraId="01009B32"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w:t>
            </w:r>
          </w:p>
        </w:tc>
        <w:tc>
          <w:tcPr>
            <w:tcW w:w="6196" w:type="dxa"/>
            <w:tcBorders>
              <w:top w:val="nil"/>
              <w:left w:val="nil"/>
              <w:bottom w:val="single" w:sz="4" w:space="0" w:color="auto"/>
              <w:right w:val="single" w:sz="4" w:space="0" w:color="auto"/>
            </w:tcBorders>
            <w:hideMark/>
          </w:tcPr>
          <w:p w14:paraId="0F4E6E83"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&amp; laying 40 mm thick damp proof coarse in plain cement concrete mix 1:2:4 using 20mm downgraded coarse aggregate including  providing and mixing water proofing material'Impermo' or equivalent @ 1Kg per 50Kg of cement and applying bitumen coating of 80/100 grade using 1.7 kg/Sq.m. of bitumen after cleaning the surface with brushes, etc. complete as per specifications.</w:t>
            </w:r>
          </w:p>
        </w:tc>
        <w:tc>
          <w:tcPr>
            <w:tcW w:w="851" w:type="dxa"/>
            <w:tcBorders>
              <w:top w:val="nil"/>
              <w:left w:val="nil"/>
              <w:bottom w:val="single" w:sz="4" w:space="0" w:color="auto"/>
              <w:right w:val="single" w:sz="4" w:space="0" w:color="auto"/>
            </w:tcBorders>
            <w:hideMark/>
          </w:tcPr>
          <w:p w14:paraId="4EF2448C"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3F3C939A"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803370C" w14:textId="77777777" w:rsidTr="00510A64">
        <w:trPr>
          <w:trHeight w:val="1250"/>
        </w:trPr>
        <w:tc>
          <w:tcPr>
            <w:tcW w:w="1034" w:type="dxa"/>
            <w:tcBorders>
              <w:top w:val="nil"/>
              <w:left w:val="single" w:sz="4" w:space="0" w:color="auto"/>
              <w:bottom w:val="single" w:sz="4" w:space="0" w:color="auto"/>
              <w:right w:val="single" w:sz="4" w:space="0" w:color="auto"/>
            </w:tcBorders>
            <w:noWrap/>
            <w:hideMark/>
          </w:tcPr>
          <w:p w14:paraId="43B3898B"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w:t>
            </w:r>
          </w:p>
        </w:tc>
        <w:tc>
          <w:tcPr>
            <w:tcW w:w="6196" w:type="dxa"/>
            <w:tcBorders>
              <w:top w:val="nil"/>
              <w:left w:val="nil"/>
              <w:bottom w:val="single" w:sz="4" w:space="0" w:color="auto"/>
              <w:right w:val="single" w:sz="4" w:space="0" w:color="auto"/>
            </w:tcBorders>
            <w:hideMark/>
          </w:tcPr>
          <w:p w14:paraId="59B07E20"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laying in position M-25 grade of reinforcement cement concrete in columns, beams, plinth beams, Slabs, posts , struts, landing balconies, stairs, lintel , cills, Upto all level from Plinth Level including the cost of cantering, shuttering , finishing, Scaffolding but excluding the cost of Reinforcement.</w:t>
            </w:r>
          </w:p>
        </w:tc>
        <w:tc>
          <w:tcPr>
            <w:tcW w:w="851" w:type="dxa"/>
            <w:tcBorders>
              <w:top w:val="nil"/>
              <w:left w:val="nil"/>
              <w:bottom w:val="single" w:sz="4" w:space="0" w:color="auto"/>
              <w:right w:val="single" w:sz="4" w:space="0" w:color="auto"/>
            </w:tcBorders>
            <w:hideMark/>
          </w:tcPr>
          <w:p w14:paraId="62E3694A"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494B29A7"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17020617" w14:textId="77777777" w:rsidTr="00510A64">
        <w:trPr>
          <w:trHeight w:val="1750"/>
        </w:trPr>
        <w:tc>
          <w:tcPr>
            <w:tcW w:w="1034" w:type="dxa"/>
            <w:tcBorders>
              <w:top w:val="nil"/>
              <w:left w:val="single" w:sz="4" w:space="0" w:color="auto"/>
              <w:bottom w:val="single" w:sz="4" w:space="0" w:color="auto"/>
              <w:right w:val="single" w:sz="4" w:space="0" w:color="auto"/>
            </w:tcBorders>
            <w:noWrap/>
            <w:hideMark/>
          </w:tcPr>
          <w:p w14:paraId="6E638626"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7</w:t>
            </w:r>
          </w:p>
        </w:tc>
        <w:tc>
          <w:tcPr>
            <w:tcW w:w="6196" w:type="dxa"/>
            <w:tcBorders>
              <w:top w:val="nil"/>
              <w:left w:val="nil"/>
              <w:bottom w:val="single" w:sz="4" w:space="0" w:color="auto"/>
              <w:right w:val="single" w:sz="4" w:space="0" w:color="auto"/>
            </w:tcBorders>
            <w:hideMark/>
          </w:tcPr>
          <w:p w14:paraId="7B1E41E2"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bending, laying, binding &amp; fixing in position reinforcement steel ( TMT Bars) of approved make, including supplying &amp; providing 18 SWG  soft annealed wire used for binding at all levels and locations for RCC work with all leads &amp; Lifts Upto all level from Plinth Level. No separate measurements shall be made for Reinforcement used in authorised soacer bars/overlaps/chairs/wastages etc.</w:t>
            </w:r>
          </w:p>
        </w:tc>
        <w:tc>
          <w:tcPr>
            <w:tcW w:w="851" w:type="dxa"/>
            <w:tcBorders>
              <w:top w:val="nil"/>
              <w:left w:val="nil"/>
              <w:bottom w:val="single" w:sz="4" w:space="0" w:color="auto"/>
              <w:right w:val="single" w:sz="4" w:space="0" w:color="auto"/>
            </w:tcBorders>
            <w:hideMark/>
          </w:tcPr>
          <w:p w14:paraId="52D27276"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KG</w:t>
            </w:r>
          </w:p>
        </w:tc>
        <w:tc>
          <w:tcPr>
            <w:tcW w:w="1701" w:type="dxa"/>
            <w:tcBorders>
              <w:top w:val="nil"/>
              <w:left w:val="nil"/>
              <w:bottom w:val="single" w:sz="4" w:space="0" w:color="auto"/>
              <w:right w:val="single" w:sz="4" w:space="0" w:color="auto"/>
            </w:tcBorders>
            <w:noWrap/>
            <w:vAlign w:val="bottom"/>
            <w:hideMark/>
          </w:tcPr>
          <w:p w14:paraId="6E7E0057"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1667C25F" w14:textId="77777777" w:rsidTr="00510A64">
        <w:trPr>
          <w:trHeight w:val="1000"/>
        </w:trPr>
        <w:tc>
          <w:tcPr>
            <w:tcW w:w="1034" w:type="dxa"/>
            <w:tcBorders>
              <w:top w:val="nil"/>
              <w:left w:val="single" w:sz="4" w:space="0" w:color="auto"/>
              <w:bottom w:val="single" w:sz="4" w:space="0" w:color="auto"/>
              <w:right w:val="single" w:sz="4" w:space="0" w:color="auto"/>
            </w:tcBorders>
            <w:noWrap/>
            <w:hideMark/>
          </w:tcPr>
          <w:p w14:paraId="43B0661D"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8</w:t>
            </w:r>
          </w:p>
        </w:tc>
        <w:tc>
          <w:tcPr>
            <w:tcW w:w="6196" w:type="dxa"/>
            <w:tcBorders>
              <w:top w:val="nil"/>
              <w:left w:val="nil"/>
              <w:bottom w:val="single" w:sz="4" w:space="0" w:color="auto"/>
              <w:right w:val="single" w:sz="4" w:space="0" w:color="auto"/>
            </w:tcBorders>
            <w:hideMark/>
          </w:tcPr>
          <w:p w14:paraId="614A447E"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&amp; applying cement plaster for walls, columns, beams etc. at all levels including chipping concrete surface, finishing, scaffolding, curing, etc., complete, 30mm thick in CM 1:5 Cement sand Mortar (External Plaster) upto all levels.</w:t>
            </w:r>
          </w:p>
        </w:tc>
        <w:tc>
          <w:tcPr>
            <w:tcW w:w="851" w:type="dxa"/>
            <w:tcBorders>
              <w:top w:val="nil"/>
              <w:left w:val="nil"/>
              <w:bottom w:val="single" w:sz="4" w:space="0" w:color="auto"/>
              <w:right w:val="single" w:sz="4" w:space="0" w:color="auto"/>
            </w:tcBorders>
            <w:hideMark/>
          </w:tcPr>
          <w:p w14:paraId="79328D6E"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2368B83D"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440B14C" w14:textId="77777777" w:rsidTr="00510A64">
        <w:trPr>
          <w:trHeight w:val="1000"/>
        </w:trPr>
        <w:tc>
          <w:tcPr>
            <w:tcW w:w="1034" w:type="dxa"/>
            <w:tcBorders>
              <w:top w:val="nil"/>
              <w:left w:val="single" w:sz="4" w:space="0" w:color="auto"/>
              <w:bottom w:val="single" w:sz="4" w:space="0" w:color="auto"/>
              <w:right w:val="single" w:sz="4" w:space="0" w:color="auto"/>
            </w:tcBorders>
            <w:noWrap/>
            <w:hideMark/>
          </w:tcPr>
          <w:p w14:paraId="25986DBC"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9</w:t>
            </w:r>
          </w:p>
        </w:tc>
        <w:tc>
          <w:tcPr>
            <w:tcW w:w="6196" w:type="dxa"/>
            <w:tcBorders>
              <w:top w:val="nil"/>
              <w:left w:val="nil"/>
              <w:bottom w:val="single" w:sz="4" w:space="0" w:color="auto"/>
              <w:right w:val="single" w:sz="4" w:space="0" w:color="auto"/>
            </w:tcBorders>
            <w:hideMark/>
          </w:tcPr>
          <w:p w14:paraId="63B69A1D"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&amp; applying cement plaster for walls, columns, beams etc. at all levels including chipping concrete surface, finishing, scaffolding, curing, etc., complete, 18 mm thick in CM 1:4 Cement sand Mortar (Internal Wall  Plaster) upto all levels.</w:t>
            </w:r>
          </w:p>
        </w:tc>
        <w:tc>
          <w:tcPr>
            <w:tcW w:w="851" w:type="dxa"/>
            <w:tcBorders>
              <w:top w:val="nil"/>
              <w:left w:val="nil"/>
              <w:bottom w:val="single" w:sz="4" w:space="0" w:color="auto"/>
              <w:right w:val="single" w:sz="4" w:space="0" w:color="auto"/>
            </w:tcBorders>
            <w:hideMark/>
          </w:tcPr>
          <w:p w14:paraId="6F433C0D"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01639FAF"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62DD477" w14:textId="77777777" w:rsidTr="00510A64">
        <w:trPr>
          <w:trHeight w:val="500"/>
        </w:trPr>
        <w:tc>
          <w:tcPr>
            <w:tcW w:w="1034" w:type="dxa"/>
            <w:tcBorders>
              <w:top w:val="nil"/>
              <w:left w:val="single" w:sz="4" w:space="0" w:color="auto"/>
              <w:bottom w:val="single" w:sz="4" w:space="0" w:color="auto"/>
              <w:right w:val="single" w:sz="4" w:space="0" w:color="auto"/>
            </w:tcBorders>
            <w:noWrap/>
            <w:hideMark/>
          </w:tcPr>
          <w:p w14:paraId="40DE58EC"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10</w:t>
            </w:r>
          </w:p>
        </w:tc>
        <w:tc>
          <w:tcPr>
            <w:tcW w:w="6196" w:type="dxa"/>
            <w:tcBorders>
              <w:top w:val="nil"/>
              <w:left w:val="nil"/>
              <w:bottom w:val="single" w:sz="4" w:space="0" w:color="auto"/>
              <w:right w:val="single" w:sz="4" w:space="0" w:color="auto"/>
            </w:tcBorders>
            <w:hideMark/>
          </w:tcPr>
          <w:p w14:paraId="2D0624EF"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laying vitrified floor tiles in different sizes ,  laid on 20mm thick  cement mortar  1:4 at floor &amp; skirting complete.</w:t>
            </w:r>
          </w:p>
        </w:tc>
        <w:tc>
          <w:tcPr>
            <w:tcW w:w="851" w:type="dxa"/>
            <w:tcBorders>
              <w:top w:val="nil"/>
              <w:left w:val="nil"/>
              <w:bottom w:val="single" w:sz="4" w:space="0" w:color="auto"/>
              <w:right w:val="single" w:sz="4" w:space="0" w:color="auto"/>
            </w:tcBorders>
            <w:hideMark/>
          </w:tcPr>
          <w:p w14:paraId="5FC3BE70"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736DB1D1"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F4B7891" w14:textId="77777777" w:rsidTr="00510A64">
        <w:trPr>
          <w:trHeight w:val="750"/>
        </w:trPr>
        <w:tc>
          <w:tcPr>
            <w:tcW w:w="1034" w:type="dxa"/>
            <w:tcBorders>
              <w:top w:val="nil"/>
              <w:left w:val="single" w:sz="4" w:space="0" w:color="auto"/>
              <w:bottom w:val="single" w:sz="4" w:space="0" w:color="auto"/>
              <w:right w:val="single" w:sz="4" w:space="0" w:color="auto"/>
            </w:tcBorders>
            <w:noWrap/>
            <w:hideMark/>
          </w:tcPr>
          <w:p w14:paraId="173C9720"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11</w:t>
            </w:r>
          </w:p>
        </w:tc>
        <w:tc>
          <w:tcPr>
            <w:tcW w:w="6196" w:type="dxa"/>
            <w:tcBorders>
              <w:top w:val="nil"/>
              <w:left w:val="nil"/>
              <w:bottom w:val="single" w:sz="4" w:space="0" w:color="auto"/>
              <w:right w:val="single" w:sz="4" w:space="0" w:color="auto"/>
            </w:tcBorders>
            <w:hideMark/>
          </w:tcPr>
          <w:p w14:paraId="0A7E5B74"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fixing Ist quality  ceramic glazed tiles  9mm thick over 12 mm thick bed of cement Mortar 1:3 at floor and skirting complete.</w:t>
            </w:r>
          </w:p>
        </w:tc>
        <w:tc>
          <w:tcPr>
            <w:tcW w:w="851" w:type="dxa"/>
            <w:tcBorders>
              <w:top w:val="nil"/>
              <w:left w:val="nil"/>
              <w:bottom w:val="single" w:sz="4" w:space="0" w:color="auto"/>
              <w:right w:val="single" w:sz="4" w:space="0" w:color="auto"/>
            </w:tcBorders>
            <w:hideMark/>
          </w:tcPr>
          <w:p w14:paraId="2C8726CA"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57E7EF52"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96F7285" w14:textId="77777777" w:rsidTr="00510A64">
        <w:trPr>
          <w:trHeight w:val="1000"/>
        </w:trPr>
        <w:tc>
          <w:tcPr>
            <w:tcW w:w="1034" w:type="dxa"/>
            <w:tcBorders>
              <w:top w:val="nil"/>
              <w:left w:val="single" w:sz="4" w:space="0" w:color="auto"/>
              <w:bottom w:val="single" w:sz="4" w:space="0" w:color="auto"/>
              <w:right w:val="single" w:sz="4" w:space="0" w:color="auto"/>
            </w:tcBorders>
            <w:noWrap/>
            <w:hideMark/>
          </w:tcPr>
          <w:p w14:paraId="4D5D2B77"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lastRenderedPageBreak/>
              <w:t>12</w:t>
            </w:r>
          </w:p>
        </w:tc>
        <w:tc>
          <w:tcPr>
            <w:tcW w:w="6196" w:type="dxa"/>
            <w:tcBorders>
              <w:top w:val="nil"/>
              <w:left w:val="nil"/>
              <w:bottom w:val="single" w:sz="4" w:space="0" w:color="auto"/>
              <w:right w:val="single" w:sz="4" w:space="0" w:color="auto"/>
            </w:tcBorders>
            <w:hideMark/>
          </w:tcPr>
          <w:p w14:paraId="0A595770"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Repair to cracks in walls by chiseling 150 mm wide plaster and repairing the same by fixing chicken mesh and then applying fresh cement plaster (1:4), painting of OBD / plastic emulsion paint with primer and putty, so as to give a uniform finish.</w:t>
            </w:r>
          </w:p>
        </w:tc>
        <w:tc>
          <w:tcPr>
            <w:tcW w:w="851" w:type="dxa"/>
            <w:tcBorders>
              <w:top w:val="nil"/>
              <w:left w:val="nil"/>
              <w:bottom w:val="single" w:sz="4" w:space="0" w:color="auto"/>
              <w:right w:val="single" w:sz="4" w:space="0" w:color="auto"/>
            </w:tcBorders>
            <w:hideMark/>
          </w:tcPr>
          <w:p w14:paraId="207C2A0C"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w:t>
            </w:r>
          </w:p>
        </w:tc>
        <w:tc>
          <w:tcPr>
            <w:tcW w:w="1701" w:type="dxa"/>
            <w:tcBorders>
              <w:top w:val="nil"/>
              <w:left w:val="nil"/>
              <w:bottom w:val="single" w:sz="4" w:space="0" w:color="auto"/>
              <w:right w:val="single" w:sz="4" w:space="0" w:color="auto"/>
            </w:tcBorders>
            <w:noWrap/>
            <w:vAlign w:val="bottom"/>
            <w:hideMark/>
          </w:tcPr>
          <w:p w14:paraId="5665D757"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D21DBFD" w14:textId="77777777" w:rsidTr="00510A64">
        <w:trPr>
          <w:trHeight w:val="50"/>
        </w:trPr>
        <w:tc>
          <w:tcPr>
            <w:tcW w:w="1034" w:type="dxa"/>
            <w:tcBorders>
              <w:top w:val="nil"/>
              <w:left w:val="single" w:sz="4" w:space="0" w:color="auto"/>
              <w:bottom w:val="single" w:sz="4" w:space="0" w:color="auto"/>
              <w:right w:val="single" w:sz="4" w:space="0" w:color="auto"/>
            </w:tcBorders>
            <w:noWrap/>
            <w:hideMark/>
          </w:tcPr>
          <w:p w14:paraId="03891EFA"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13</w:t>
            </w:r>
          </w:p>
        </w:tc>
        <w:tc>
          <w:tcPr>
            <w:tcW w:w="6196" w:type="dxa"/>
            <w:tcBorders>
              <w:top w:val="nil"/>
              <w:left w:val="nil"/>
              <w:bottom w:val="single" w:sz="4" w:space="0" w:color="auto"/>
              <w:right w:val="single" w:sz="4" w:space="0" w:color="auto"/>
            </w:tcBorders>
            <w:hideMark/>
          </w:tcPr>
          <w:p w14:paraId="3E761B50"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Fabrication &amp; Installation of Structural Steel :Fabrication and installation of MS base frames, supports for switchgear and brackets for miscellaneous electrical equipments, cable and cable tray supports out of rolled MS sections, pipes, plates etc. including welding, bolting, rivetting, supply of necessary anchore bolts and grouting etc. supply of paint and applying one coat of anti-rust primer and two finished coats of approved synthetic enamel paint including breaking of wall, floors etc. for structures as required including supply of all GI hardware materials, including all labour and material, as per approved drawings, specification and directions of Engineer incharge( any item weighing up to 1 kg or less shall neither be measured nor paid)</w:t>
            </w:r>
          </w:p>
        </w:tc>
        <w:tc>
          <w:tcPr>
            <w:tcW w:w="851" w:type="dxa"/>
            <w:tcBorders>
              <w:top w:val="nil"/>
              <w:left w:val="nil"/>
              <w:bottom w:val="single" w:sz="4" w:space="0" w:color="auto"/>
              <w:right w:val="single" w:sz="4" w:space="0" w:color="auto"/>
            </w:tcBorders>
            <w:hideMark/>
          </w:tcPr>
          <w:p w14:paraId="54029245"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KG</w:t>
            </w:r>
          </w:p>
        </w:tc>
        <w:tc>
          <w:tcPr>
            <w:tcW w:w="1701" w:type="dxa"/>
            <w:tcBorders>
              <w:top w:val="nil"/>
              <w:left w:val="nil"/>
              <w:bottom w:val="single" w:sz="4" w:space="0" w:color="auto"/>
              <w:right w:val="single" w:sz="4" w:space="0" w:color="auto"/>
            </w:tcBorders>
            <w:noWrap/>
            <w:vAlign w:val="bottom"/>
            <w:hideMark/>
          </w:tcPr>
          <w:p w14:paraId="01B2427A"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62C67630"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57015D9D"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14</w:t>
            </w:r>
          </w:p>
        </w:tc>
        <w:tc>
          <w:tcPr>
            <w:tcW w:w="6196" w:type="dxa"/>
            <w:tcBorders>
              <w:top w:val="nil"/>
              <w:left w:val="nil"/>
              <w:bottom w:val="single" w:sz="4" w:space="0" w:color="auto"/>
              <w:right w:val="single" w:sz="4" w:space="0" w:color="auto"/>
            </w:tcBorders>
            <w:hideMark/>
          </w:tcPr>
          <w:p w14:paraId="6A712EAB"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Filling of River sand as per direction of EIC.</w:t>
            </w:r>
          </w:p>
        </w:tc>
        <w:tc>
          <w:tcPr>
            <w:tcW w:w="851" w:type="dxa"/>
            <w:tcBorders>
              <w:top w:val="nil"/>
              <w:left w:val="nil"/>
              <w:bottom w:val="single" w:sz="4" w:space="0" w:color="auto"/>
              <w:right w:val="single" w:sz="4" w:space="0" w:color="auto"/>
            </w:tcBorders>
            <w:hideMark/>
          </w:tcPr>
          <w:p w14:paraId="13183FC6"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245346C1"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CEFA84F" w14:textId="77777777" w:rsidTr="00510A64">
        <w:trPr>
          <w:trHeight w:val="50"/>
        </w:trPr>
        <w:tc>
          <w:tcPr>
            <w:tcW w:w="1034" w:type="dxa"/>
            <w:tcBorders>
              <w:top w:val="nil"/>
              <w:left w:val="single" w:sz="4" w:space="0" w:color="auto"/>
              <w:bottom w:val="single" w:sz="4" w:space="0" w:color="auto"/>
              <w:right w:val="single" w:sz="4" w:space="0" w:color="auto"/>
            </w:tcBorders>
            <w:noWrap/>
            <w:hideMark/>
          </w:tcPr>
          <w:p w14:paraId="72B0F364"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15</w:t>
            </w:r>
          </w:p>
        </w:tc>
        <w:tc>
          <w:tcPr>
            <w:tcW w:w="6196" w:type="dxa"/>
            <w:tcBorders>
              <w:top w:val="nil"/>
              <w:left w:val="nil"/>
              <w:bottom w:val="single" w:sz="4" w:space="0" w:color="auto"/>
              <w:right w:val="single" w:sz="4" w:space="0" w:color="auto"/>
            </w:tcBorders>
            <w:hideMark/>
          </w:tcPr>
          <w:p w14:paraId="09762902"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 xml:space="preserve">Providing and fixing 18mm thick gang saw cut mirror polished premoulded and prepolished) machine cut for kitchen platforms, vanity counters, window sills , facias and similar locations of required size of approved shade, colour and texture laid over 20mm thick base cementmortar 1:4 (1 cement : 4 coarse sand) with joints treated with white cement,  mixed with matching pigment,  epoxy touch ups, including rubbing, curing, moulding and polishing to edge to give high gloss finishetc. complete at all levels. </w:t>
            </w:r>
            <w:r w:rsidRPr="004A43C8">
              <w:rPr>
                <w:rFonts w:ascii="Arial" w:eastAsia="Times New Roman" w:hAnsi="Arial" w:cs="Arial"/>
                <w:color w:val="000000"/>
                <w:sz w:val="20"/>
                <w:szCs w:val="20"/>
              </w:rPr>
              <w:br/>
              <w:t>Rajnagar plain white marble / Udaipur Green marble/ Zebra black marble:</w:t>
            </w:r>
          </w:p>
        </w:tc>
        <w:tc>
          <w:tcPr>
            <w:tcW w:w="851" w:type="dxa"/>
            <w:tcBorders>
              <w:top w:val="nil"/>
              <w:left w:val="nil"/>
              <w:bottom w:val="single" w:sz="4" w:space="0" w:color="auto"/>
              <w:right w:val="single" w:sz="4" w:space="0" w:color="auto"/>
            </w:tcBorders>
            <w:hideMark/>
          </w:tcPr>
          <w:p w14:paraId="150FF7F0"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20A76D3C"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FD9CDEB" w14:textId="77777777" w:rsidTr="00510A64">
        <w:trPr>
          <w:trHeight w:val="1750"/>
        </w:trPr>
        <w:tc>
          <w:tcPr>
            <w:tcW w:w="1034" w:type="dxa"/>
            <w:tcBorders>
              <w:top w:val="nil"/>
              <w:left w:val="single" w:sz="4" w:space="0" w:color="auto"/>
              <w:bottom w:val="single" w:sz="4" w:space="0" w:color="auto"/>
              <w:right w:val="single" w:sz="4" w:space="0" w:color="auto"/>
            </w:tcBorders>
            <w:noWrap/>
            <w:hideMark/>
          </w:tcPr>
          <w:p w14:paraId="5118AC66"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16</w:t>
            </w:r>
          </w:p>
        </w:tc>
        <w:tc>
          <w:tcPr>
            <w:tcW w:w="6196" w:type="dxa"/>
            <w:tcBorders>
              <w:top w:val="nil"/>
              <w:left w:val="nil"/>
              <w:bottom w:val="single" w:sz="4" w:space="0" w:color="auto"/>
              <w:right w:val="single" w:sz="4" w:space="0" w:color="auto"/>
            </w:tcBorders>
            <w:hideMark/>
          </w:tcPr>
          <w:p w14:paraId="3A9AACC2"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laying 60mm thick factory made cement concrete interlocking paver block of M -30 grade made by block making machine with strong vibratory compaction and of approved size and design/ shape laid in required colour and pattern over and including 50mm thick compacted bed of course sand, filling the joints with coarse sand etc. all complete as per the direction of Engineer-in-charge.</w:t>
            </w:r>
          </w:p>
        </w:tc>
        <w:tc>
          <w:tcPr>
            <w:tcW w:w="851" w:type="dxa"/>
            <w:tcBorders>
              <w:top w:val="nil"/>
              <w:left w:val="nil"/>
              <w:bottom w:val="single" w:sz="4" w:space="0" w:color="auto"/>
              <w:right w:val="single" w:sz="4" w:space="0" w:color="auto"/>
            </w:tcBorders>
            <w:hideMark/>
          </w:tcPr>
          <w:p w14:paraId="5AE250F0"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3747E573"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BACF41D" w14:textId="77777777" w:rsidTr="00510A64">
        <w:trPr>
          <w:trHeight w:val="1250"/>
        </w:trPr>
        <w:tc>
          <w:tcPr>
            <w:tcW w:w="1034" w:type="dxa"/>
            <w:tcBorders>
              <w:top w:val="nil"/>
              <w:left w:val="single" w:sz="4" w:space="0" w:color="auto"/>
              <w:bottom w:val="single" w:sz="4" w:space="0" w:color="auto"/>
              <w:right w:val="single" w:sz="4" w:space="0" w:color="auto"/>
            </w:tcBorders>
            <w:noWrap/>
            <w:hideMark/>
          </w:tcPr>
          <w:p w14:paraId="21BD94B4"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17</w:t>
            </w:r>
          </w:p>
        </w:tc>
        <w:tc>
          <w:tcPr>
            <w:tcW w:w="6196" w:type="dxa"/>
            <w:tcBorders>
              <w:top w:val="nil"/>
              <w:left w:val="nil"/>
              <w:bottom w:val="single" w:sz="4" w:space="0" w:color="auto"/>
              <w:right w:val="single" w:sz="4" w:space="0" w:color="auto"/>
            </w:tcBorders>
            <w:hideMark/>
          </w:tcPr>
          <w:p w14:paraId="00FE7930"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Chequerred precast cement concrete tiles 22 mm thick in footpath &amp; courtyard jointed with neat cement slurry mixed with pigment to match the shade of tiles including rubbing and cleaning etc. complete on 20mm thick bed of cement mortar 1:4 (1 cement: 4 coarse sand).</w:t>
            </w:r>
          </w:p>
        </w:tc>
        <w:tc>
          <w:tcPr>
            <w:tcW w:w="851" w:type="dxa"/>
            <w:tcBorders>
              <w:top w:val="nil"/>
              <w:left w:val="nil"/>
              <w:bottom w:val="single" w:sz="4" w:space="0" w:color="auto"/>
              <w:right w:val="single" w:sz="4" w:space="0" w:color="auto"/>
            </w:tcBorders>
            <w:hideMark/>
          </w:tcPr>
          <w:p w14:paraId="3D7BD7F7"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5318FB0B"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13039B7" w14:textId="77777777" w:rsidTr="00510A64">
        <w:trPr>
          <w:trHeight w:val="1250"/>
        </w:trPr>
        <w:tc>
          <w:tcPr>
            <w:tcW w:w="1034" w:type="dxa"/>
            <w:tcBorders>
              <w:top w:val="nil"/>
              <w:left w:val="single" w:sz="4" w:space="0" w:color="auto"/>
              <w:bottom w:val="single" w:sz="4" w:space="0" w:color="auto"/>
              <w:right w:val="single" w:sz="4" w:space="0" w:color="auto"/>
            </w:tcBorders>
            <w:noWrap/>
            <w:hideMark/>
          </w:tcPr>
          <w:p w14:paraId="051DC66B"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18</w:t>
            </w:r>
          </w:p>
        </w:tc>
        <w:tc>
          <w:tcPr>
            <w:tcW w:w="6196" w:type="dxa"/>
            <w:tcBorders>
              <w:top w:val="nil"/>
              <w:left w:val="nil"/>
              <w:bottom w:val="single" w:sz="4" w:space="0" w:color="auto"/>
              <w:right w:val="single" w:sz="4" w:space="0" w:color="auto"/>
            </w:tcBorders>
            <w:hideMark/>
          </w:tcPr>
          <w:p w14:paraId="6251BC78"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laying factory made kerb stone of M 25 grade at or ground level in position to the required line , curvature jointed with cement mortar 1:3 including maing joint with or without groove includfing making drainage opening whereever required complete etc as per direction of EIC .</w:t>
            </w:r>
          </w:p>
        </w:tc>
        <w:tc>
          <w:tcPr>
            <w:tcW w:w="851" w:type="dxa"/>
            <w:tcBorders>
              <w:top w:val="nil"/>
              <w:left w:val="nil"/>
              <w:bottom w:val="single" w:sz="4" w:space="0" w:color="auto"/>
              <w:right w:val="single" w:sz="4" w:space="0" w:color="auto"/>
            </w:tcBorders>
            <w:hideMark/>
          </w:tcPr>
          <w:p w14:paraId="74B82EB8"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58E54E11"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BF38F0D" w14:textId="77777777" w:rsidTr="00510A64">
        <w:trPr>
          <w:trHeight w:val="750"/>
        </w:trPr>
        <w:tc>
          <w:tcPr>
            <w:tcW w:w="1034" w:type="dxa"/>
            <w:tcBorders>
              <w:top w:val="nil"/>
              <w:left w:val="single" w:sz="4" w:space="0" w:color="auto"/>
              <w:bottom w:val="single" w:sz="4" w:space="0" w:color="auto"/>
              <w:right w:val="single" w:sz="4" w:space="0" w:color="auto"/>
            </w:tcBorders>
            <w:noWrap/>
            <w:hideMark/>
          </w:tcPr>
          <w:p w14:paraId="3222DA5A"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19</w:t>
            </w:r>
          </w:p>
        </w:tc>
        <w:tc>
          <w:tcPr>
            <w:tcW w:w="6196" w:type="dxa"/>
            <w:tcBorders>
              <w:top w:val="nil"/>
              <w:left w:val="nil"/>
              <w:bottom w:val="single" w:sz="4" w:space="0" w:color="auto"/>
              <w:right w:val="single" w:sz="4" w:space="0" w:color="auto"/>
            </w:tcBorders>
            <w:hideMark/>
          </w:tcPr>
          <w:p w14:paraId="7E1F835D"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the mirror polishing on marble work/Granite work/stone work where ever required to give high gloss finish all complete as per the direction of EIC.</w:t>
            </w:r>
          </w:p>
        </w:tc>
        <w:tc>
          <w:tcPr>
            <w:tcW w:w="851" w:type="dxa"/>
            <w:tcBorders>
              <w:top w:val="nil"/>
              <w:left w:val="nil"/>
              <w:bottom w:val="single" w:sz="4" w:space="0" w:color="auto"/>
              <w:right w:val="single" w:sz="4" w:space="0" w:color="auto"/>
            </w:tcBorders>
            <w:hideMark/>
          </w:tcPr>
          <w:p w14:paraId="19FF75DE"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7859973E"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A83CC46" w14:textId="77777777" w:rsidTr="00510A64">
        <w:trPr>
          <w:trHeight w:val="916"/>
        </w:trPr>
        <w:tc>
          <w:tcPr>
            <w:tcW w:w="1034" w:type="dxa"/>
            <w:tcBorders>
              <w:top w:val="nil"/>
              <w:left w:val="single" w:sz="4" w:space="0" w:color="auto"/>
              <w:bottom w:val="single" w:sz="4" w:space="0" w:color="auto"/>
              <w:right w:val="single" w:sz="4" w:space="0" w:color="auto"/>
            </w:tcBorders>
            <w:noWrap/>
            <w:hideMark/>
          </w:tcPr>
          <w:p w14:paraId="19C38ABD"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20</w:t>
            </w:r>
          </w:p>
        </w:tc>
        <w:tc>
          <w:tcPr>
            <w:tcW w:w="6196" w:type="dxa"/>
            <w:tcBorders>
              <w:top w:val="nil"/>
              <w:left w:val="nil"/>
              <w:bottom w:val="single" w:sz="4" w:space="0" w:color="auto"/>
              <w:right w:val="single" w:sz="4" w:space="0" w:color="auto"/>
            </w:tcBorders>
            <w:hideMark/>
          </w:tcPr>
          <w:p w14:paraId="7DAE4428" w14:textId="2B45CE60"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 xml:space="preserve">Providing and fixing partition upto ceiling height consisting of G.I. frame and required board, including providing and fixing of frame work made of  special section power pressed/ roll form G.I. sheet with zinc coating of 120 gms/sqm(both side inclusive), consisting of floor and ceiling channel 50mm  wide having equal flanges of 32 mm and 0.50 mm thick, fixed to the floor  and ceiling at the spacing of 610 mm centre to centre with dash fastener of 12.5 mm dia meter 50 mm length or suitable anchor fastener or metal screws with nylon plugs and the studs 48 mm wide having one flange of 34  mm and other flange 36 mm and 0.50  flanges of floor and ceiling channel and placed at a spacing of 610 mm centre to centre by 6 mm dia bolts and nuts, including fixing of studs along both ends of partition </w:t>
            </w:r>
            <w:r w:rsidRPr="004A43C8">
              <w:rPr>
                <w:rFonts w:ascii="Arial" w:eastAsia="Times New Roman" w:hAnsi="Arial" w:cs="Arial"/>
                <w:color w:val="000000"/>
                <w:sz w:val="20"/>
                <w:szCs w:val="20"/>
              </w:rPr>
              <w:lastRenderedPageBreak/>
              <w:t>fixed flush to wall with suitable anchor fastener or metal screws with nylon plugs at spacing of 450 mm centre to centre, and fixing of boards to both side of frame work by 25 mm long dry wall screws on studs, floor and ceiling channels  at the spacing of 300 mm centre to centre. The boards are to be fixed to the frame work with joints staggered  to avoid through cracks, M.S. fixing channel of 99 mm width (0.9 mm thick having two flanges of 9.5 mm each) to be provided at the horizontal joints of  two boards, fixed to the studs using metal to metal flat head screws, including jointing and finishing to a flush finish with recommended jointing compound,jointing tape, angle beads at corners (25 mm x 25 mm x 0.5 mm), finisher and two coats of primer and acrylic emulsion paint suitable for board as per manufacture’s specification and direction of engineer in charge all complete.</w:t>
            </w:r>
            <w:r>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75mm overall thickness partition with 12.5 mm thick double skin tapered edged plain Gypsum board conforming to IS: 2095: part I</w:t>
            </w:r>
          </w:p>
        </w:tc>
        <w:tc>
          <w:tcPr>
            <w:tcW w:w="851" w:type="dxa"/>
            <w:tcBorders>
              <w:top w:val="nil"/>
              <w:left w:val="nil"/>
              <w:bottom w:val="single" w:sz="4" w:space="0" w:color="auto"/>
              <w:right w:val="single" w:sz="4" w:space="0" w:color="auto"/>
            </w:tcBorders>
            <w:hideMark/>
          </w:tcPr>
          <w:p w14:paraId="2179A805" w14:textId="77777777" w:rsidR="00510A64" w:rsidRPr="004A43C8" w:rsidRDefault="00510A64" w:rsidP="004A43C8">
            <w:pPr>
              <w:widowControl/>
              <w:autoSpaceDE/>
              <w:autoSpaceDN/>
              <w:rPr>
                <w:rFonts w:ascii="Arial" w:eastAsia="Times New Roman" w:hAnsi="Arial" w:cs="Arial"/>
                <w:color w:val="000000"/>
                <w:sz w:val="20"/>
                <w:szCs w:val="20"/>
              </w:rPr>
            </w:pPr>
            <w:r w:rsidRPr="004A43C8">
              <w:rPr>
                <w:rFonts w:ascii="Arial" w:eastAsia="Times New Roman" w:hAnsi="Arial" w:cs="Arial"/>
                <w:color w:val="000000"/>
                <w:sz w:val="20"/>
                <w:szCs w:val="20"/>
              </w:rPr>
              <w:lastRenderedPageBreak/>
              <w:t>M2</w:t>
            </w:r>
          </w:p>
        </w:tc>
        <w:tc>
          <w:tcPr>
            <w:tcW w:w="1701" w:type="dxa"/>
            <w:tcBorders>
              <w:top w:val="nil"/>
              <w:left w:val="nil"/>
              <w:bottom w:val="single" w:sz="4" w:space="0" w:color="auto"/>
              <w:right w:val="single" w:sz="4" w:space="0" w:color="auto"/>
            </w:tcBorders>
            <w:noWrap/>
            <w:vAlign w:val="bottom"/>
            <w:hideMark/>
          </w:tcPr>
          <w:p w14:paraId="532F9A76"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9AECEB3" w14:textId="77777777" w:rsidTr="00510A64">
        <w:trPr>
          <w:trHeight w:val="1000"/>
        </w:trPr>
        <w:tc>
          <w:tcPr>
            <w:tcW w:w="1034" w:type="dxa"/>
            <w:tcBorders>
              <w:top w:val="nil"/>
              <w:left w:val="single" w:sz="4" w:space="0" w:color="auto"/>
              <w:bottom w:val="single" w:sz="4" w:space="0" w:color="auto"/>
              <w:right w:val="single" w:sz="4" w:space="0" w:color="auto"/>
            </w:tcBorders>
            <w:noWrap/>
            <w:hideMark/>
          </w:tcPr>
          <w:p w14:paraId="0D40906B"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21</w:t>
            </w:r>
          </w:p>
        </w:tc>
        <w:tc>
          <w:tcPr>
            <w:tcW w:w="6196" w:type="dxa"/>
            <w:tcBorders>
              <w:top w:val="nil"/>
              <w:left w:val="nil"/>
              <w:bottom w:val="single" w:sz="4" w:space="0" w:color="auto"/>
              <w:right w:val="single" w:sz="4" w:space="0" w:color="auto"/>
            </w:tcBorders>
            <w:hideMark/>
          </w:tcPr>
          <w:p w14:paraId="00F11D6F"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Vinyl Wall Paper of approved shade with recommended Adhesive of approved make which is washable .Cost to include preparation on the punned surface for receiving the wall paper as per the direction of EIC.</w:t>
            </w:r>
          </w:p>
        </w:tc>
        <w:tc>
          <w:tcPr>
            <w:tcW w:w="851" w:type="dxa"/>
            <w:tcBorders>
              <w:top w:val="nil"/>
              <w:left w:val="nil"/>
              <w:bottom w:val="single" w:sz="4" w:space="0" w:color="auto"/>
              <w:right w:val="single" w:sz="4" w:space="0" w:color="auto"/>
            </w:tcBorders>
            <w:hideMark/>
          </w:tcPr>
          <w:p w14:paraId="3D02E685"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335242D4"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482B750D" w14:textId="77777777" w:rsidTr="00510A64">
        <w:trPr>
          <w:trHeight w:val="1500"/>
        </w:trPr>
        <w:tc>
          <w:tcPr>
            <w:tcW w:w="1034" w:type="dxa"/>
            <w:tcBorders>
              <w:top w:val="nil"/>
              <w:left w:val="single" w:sz="4" w:space="0" w:color="auto"/>
              <w:bottom w:val="single" w:sz="4" w:space="0" w:color="auto"/>
              <w:right w:val="single" w:sz="4" w:space="0" w:color="auto"/>
            </w:tcBorders>
            <w:noWrap/>
            <w:hideMark/>
          </w:tcPr>
          <w:p w14:paraId="223C9F57"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22</w:t>
            </w:r>
          </w:p>
        </w:tc>
        <w:tc>
          <w:tcPr>
            <w:tcW w:w="6196" w:type="dxa"/>
            <w:tcBorders>
              <w:top w:val="nil"/>
              <w:left w:val="nil"/>
              <w:bottom w:val="single" w:sz="4" w:space="0" w:color="auto"/>
              <w:right w:val="single" w:sz="4" w:space="0" w:color="auto"/>
            </w:tcBorders>
            <w:hideMark/>
          </w:tcPr>
          <w:p w14:paraId="0AB99F2E"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Supplying and laying of approved Kota stone slabs ( sample of stone shall be approved by Engineer-in-charge) of specified size over 20mm thick bedding in CM 1:4 and jointed with grey cement slurry mixed with pigment to match the shade of the slab including rubbing and polishing (Granite Polish) all complete , 20mm thick in flooring</w:t>
            </w:r>
          </w:p>
        </w:tc>
        <w:tc>
          <w:tcPr>
            <w:tcW w:w="851" w:type="dxa"/>
            <w:tcBorders>
              <w:top w:val="nil"/>
              <w:left w:val="nil"/>
              <w:bottom w:val="single" w:sz="4" w:space="0" w:color="auto"/>
              <w:right w:val="single" w:sz="4" w:space="0" w:color="auto"/>
            </w:tcBorders>
            <w:hideMark/>
          </w:tcPr>
          <w:p w14:paraId="0E1C61A2"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71DA46FC"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6E16CC27" w14:textId="77777777" w:rsidTr="00510A64">
        <w:trPr>
          <w:trHeight w:val="750"/>
        </w:trPr>
        <w:tc>
          <w:tcPr>
            <w:tcW w:w="1034" w:type="dxa"/>
            <w:tcBorders>
              <w:top w:val="nil"/>
              <w:left w:val="single" w:sz="4" w:space="0" w:color="auto"/>
              <w:bottom w:val="single" w:sz="4" w:space="0" w:color="auto"/>
              <w:right w:val="single" w:sz="4" w:space="0" w:color="auto"/>
            </w:tcBorders>
            <w:noWrap/>
            <w:hideMark/>
          </w:tcPr>
          <w:p w14:paraId="46364A7D"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23</w:t>
            </w:r>
          </w:p>
        </w:tc>
        <w:tc>
          <w:tcPr>
            <w:tcW w:w="6196" w:type="dxa"/>
            <w:tcBorders>
              <w:top w:val="nil"/>
              <w:left w:val="nil"/>
              <w:bottom w:val="single" w:sz="4" w:space="0" w:color="auto"/>
              <w:right w:val="single" w:sz="4" w:space="0" w:color="auto"/>
            </w:tcBorders>
            <w:hideMark/>
          </w:tcPr>
          <w:p w14:paraId="2BD4844A"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Providng and laying of 250 micron HDPE sheet of approved quality and make including overlaps and wastages etc complete as per manufactures specifications.</w:t>
            </w:r>
          </w:p>
        </w:tc>
        <w:tc>
          <w:tcPr>
            <w:tcW w:w="851" w:type="dxa"/>
            <w:tcBorders>
              <w:top w:val="nil"/>
              <w:left w:val="nil"/>
              <w:bottom w:val="single" w:sz="4" w:space="0" w:color="auto"/>
              <w:right w:val="single" w:sz="4" w:space="0" w:color="auto"/>
            </w:tcBorders>
            <w:hideMark/>
          </w:tcPr>
          <w:p w14:paraId="12E3CD6C"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484C6719"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A2CC35C" w14:textId="77777777" w:rsidTr="00510A64">
        <w:trPr>
          <w:trHeight w:val="50"/>
        </w:trPr>
        <w:tc>
          <w:tcPr>
            <w:tcW w:w="1034" w:type="dxa"/>
            <w:tcBorders>
              <w:top w:val="nil"/>
              <w:left w:val="single" w:sz="4" w:space="0" w:color="auto"/>
              <w:bottom w:val="single" w:sz="4" w:space="0" w:color="auto"/>
              <w:right w:val="single" w:sz="4" w:space="0" w:color="auto"/>
            </w:tcBorders>
            <w:noWrap/>
            <w:hideMark/>
          </w:tcPr>
          <w:p w14:paraId="7BA2D4F9"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24</w:t>
            </w:r>
          </w:p>
        </w:tc>
        <w:tc>
          <w:tcPr>
            <w:tcW w:w="6196" w:type="dxa"/>
            <w:tcBorders>
              <w:top w:val="nil"/>
              <w:left w:val="nil"/>
              <w:bottom w:val="single" w:sz="4" w:space="0" w:color="auto"/>
              <w:right w:val="single" w:sz="4" w:space="0" w:color="auto"/>
            </w:tcBorders>
            <w:hideMark/>
          </w:tcPr>
          <w:p w14:paraId="30D1485F"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FALSE CEILING - GYP BOARD( new building and existing building ) Providing and fixing ½” thk. Gypsum India board false ceiling at all levels from FFL. Rate shall be inclusive of all Gypsum India components contained G.I. perimeter channels of size 0.55 thick having one flange of 20mm and another flange of 30mm and a web of 27mm alongwith perimeter of ceiling, screw fixed to brickwall/partition with the help of nylon sleeves and screws, at 610mm centres. The suspending G.I.intermediate channels of size 45mm, 0.9mm thick with two flanges of 15mm each from the soffite at 1220mm centres with ceiling angle of width 25mm x 10mm x 0.55 thick fixed to soffite with G.I. cleat and steel expansion fastners at every 610mm c/c. Ceiling sections of 0.55mm thickness having knurled web of 51.5mm and two flanges of 26mm each with lips of 10.5mm are then fixed to intermediate channel with the help of connecting clip and in direction perpendicular to the intermediate channel at 457mm centres. 12.5mm tapered edge Gypboard is then screw fixed to ceiling section with 25mm drywall screws driver or drilling machine with suitable attachment. The boards are to be jointed and finished so as to have a flush look which includes filling and finishing the tapered and squre edge of the boards with jointing compound &amp; joint paper tape including surface prepration,putty,priming coat and emulsion paint all complete. Rate shall be inclusive of any vertical ceiling part, spot, tube light, A C. Grills, fire and security systems cut outs, All Sections should adhere to the manufacturers guidelines and contractor has to submit the Gypsum India certificate on using the India Gypsum sections &amp; boards. Including all structural and non structural members required to support ceiling under steel structure.</w:t>
            </w:r>
          </w:p>
        </w:tc>
        <w:tc>
          <w:tcPr>
            <w:tcW w:w="851" w:type="dxa"/>
            <w:tcBorders>
              <w:top w:val="nil"/>
              <w:left w:val="nil"/>
              <w:bottom w:val="single" w:sz="4" w:space="0" w:color="auto"/>
              <w:right w:val="single" w:sz="4" w:space="0" w:color="auto"/>
            </w:tcBorders>
            <w:hideMark/>
          </w:tcPr>
          <w:p w14:paraId="67D23E59"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07AED45F"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02A369F" w14:textId="77777777" w:rsidTr="00510A64">
        <w:trPr>
          <w:trHeight w:val="1750"/>
        </w:trPr>
        <w:tc>
          <w:tcPr>
            <w:tcW w:w="1034" w:type="dxa"/>
            <w:tcBorders>
              <w:top w:val="nil"/>
              <w:left w:val="single" w:sz="4" w:space="0" w:color="auto"/>
              <w:bottom w:val="single" w:sz="4" w:space="0" w:color="auto"/>
              <w:right w:val="single" w:sz="4" w:space="0" w:color="auto"/>
            </w:tcBorders>
            <w:noWrap/>
            <w:hideMark/>
          </w:tcPr>
          <w:p w14:paraId="624F6C2C"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lastRenderedPageBreak/>
              <w:t>25</w:t>
            </w:r>
          </w:p>
        </w:tc>
        <w:tc>
          <w:tcPr>
            <w:tcW w:w="6196" w:type="dxa"/>
            <w:tcBorders>
              <w:top w:val="nil"/>
              <w:left w:val="nil"/>
              <w:bottom w:val="single" w:sz="4" w:space="0" w:color="auto"/>
              <w:right w:val="single" w:sz="4" w:space="0" w:color="auto"/>
            </w:tcBorders>
            <w:hideMark/>
          </w:tcPr>
          <w:p w14:paraId="1BF5C654"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MODULAR FALSE CEILING - ARMSTRONG make Providing and fixing Armstrong (Fine Fissured Micro Look with Tagular Edge using 15mm Grid sections) false ceiling of size 24”x24”  at levels as shown in the drg. from FFL. Rate shall be inclusive of providing the total support sysem with installation etc. The contractor has to maintain all tiles in good order and replace the defected tiles (at his own cost) before handing over the site .</w:t>
            </w:r>
          </w:p>
        </w:tc>
        <w:tc>
          <w:tcPr>
            <w:tcW w:w="851" w:type="dxa"/>
            <w:tcBorders>
              <w:top w:val="nil"/>
              <w:left w:val="nil"/>
              <w:bottom w:val="single" w:sz="4" w:space="0" w:color="auto"/>
              <w:right w:val="single" w:sz="4" w:space="0" w:color="auto"/>
            </w:tcBorders>
            <w:hideMark/>
          </w:tcPr>
          <w:p w14:paraId="3EC63F09"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566D10CA"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25459064" w14:textId="77777777" w:rsidTr="00510A64">
        <w:trPr>
          <w:trHeight w:val="1577"/>
        </w:trPr>
        <w:tc>
          <w:tcPr>
            <w:tcW w:w="1034" w:type="dxa"/>
            <w:tcBorders>
              <w:top w:val="nil"/>
              <w:left w:val="single" w:sz="4" w:space="0" w:color="auto"/>
              <w:bottom w:val="single" w:sz="4" w:space="0" w:color="auto"/>
              <w:right w:val="single" w:sz="4" w:space="0" w:color="auto"/>
            </w:tcBorders>
            <w:noWrap/>
            <w:hideMark/>
          </w:tcPr>
          <w:p w14:paraId="5E7E4BC0"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26</w:t>
            </w:r>
          </w:p>
        </w:tc>
        <w:tc>
          <w:tcPr>
            <w:tcW w:w="6196" w:type="dxa"/>
            <w:tcBorders>
              <w:top w:val="nil"/>
              <w:left w:val="nil"/>
              <w:bottom w:val="single" w:sz="4" w:space="0" w:color="auto"/>
              <w:right w:val="single" w:sz="4" w:space="0" w:color="auto"/>
            </w:tcBorders>
            <w:hideMark/>
          </w:tcPr>
          <w:p w14:paraId="2E2CE45C"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tata bluescope durashine (colour as per EIC) steel roofing system of approved make conforming to ASTM:A446 as per standard specifications &amp; manufacturers instructions, etc. complete as directed by EIC. Work and rate shall also include Ridge, Gutter, gabble flashing, vertical gutter connected to drain  ( Tata Bluescope) Providing and fixing of 600mm wide Flashing sheet (both sides coated) of same material, thickness and specifications on all four sides of canopy ends and also at ridge points. This flashing shaeet shall be fixed as per Manufacturer's specifications and instructions. No extra payment shall be made for flashing sheets, gutter , ridge. Certificate from Manufacturer shall be required with regards to material specifications and stating that these are fixed by manufacturer representatives. Measurements Rectangular plan area to be measured</w:t>
            </w:r>
          </w:p>
        </w:tc>
        <w:tc>
          <w:tcPr>
            <w:tcW w:w="851" w:type="dxa"/>
            <w:tcBorders>
              <w:top w:val="nil"/>
              <w:left w:val="nil"/>
              <w:bottom w:val="single" w:sz="4" w:space="0" w:color="auto"/>
              <w:right w:val="single" w:sz="4" w:space="0" w:color="auto"/>
            </w:tcBorders>
            <w:hideMark/>
          </w:tcPr>
          <w:p w14:paraId="0B416E93"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683BA603"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00651A6" w14:textId="77777777" w:rsidTr="00510A64">
        <w:trPr>
          <w:trHeight w:val="744"/>
        </w:trPr>
        <w:tc>
          <w:tcPr>
            <w:tcW w:w="1034" w:type="dxa"/>
            <w:tcBorders>
              <w:top w:val="nil"/>
              <w:left w:val="single" w:sz="4" w:space="0" w:color="auto"/>
              <w:bottom w:val="single" w:sz="4" w:space="0" w:color="auto"/>
              <w:right w:val="single" w:sz="4" w:space="0" w:color="auto"/>
            </w:tcBorders>
            <w:noWrap/>
            <w:hideMark/>
          </w:tcPr>
          <w:p w14:paraId="78C10A97"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27</w:t>
            </w:r>
          </w:p>
        </w:tc>
        <w:tc>
          <w:tcPr>
            <w:tcW w:w="6196" w:type="dxa"/>
            <w:tcBorders>
              <w:top w:val="nil"/>
              <w:left w:val="nil"/>
              <w:bottom w:val="single" w:sz="4" w:space="0" w:color="auto"/>
              <w:right w:val="single" w:sz="4" w:space="0" w:color="auto"/>
            </w:tcBorders>
            <w:hideMark/>
          </w:tcPr>
          <w:p w14:paraId="20C040E3"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Anodised Aluminium Work for glazed openable Doors, Windows and Ventilators with Frame and Shutters both. Shutters shall have 5mm thick glass of approved make complete with all standard fittings and fixtures like hinges, L-drops, Handles and latches etc. including locks(godrej). Frames of door, windows and ventilators shall have rectangular Aluminium Section of size 100 x 45 ( 14 gauge ) and window/ventilator shutter shall have square Aluminium section of app. 45 X 45 (14 Gauge). Door Shutter shall have vertical sections as rectangular Aluminium Section of size 100 x 45 ( 14 gauge ) and Top/Middle horizontal section as square Aluminium section of app. 45 X 45 (14 Gauge) and Bottom section as rectangular Aluminium Section of size 100 x 45 ( 14 gauge )</w:t>
            </w:r>
          </w:p>
        </w:tc>
        <w:tc>
          <w:tcPr>
            <w:tcW w:w="851" w:type="dxa"/>
            <w:tcBorders>
              <w:top w:val="nil"/>
              <w:left w:val="nil"/>
              <w:bottom w:val="single" w:sz="4" w:space="0" w:color="auto"/>
              <w:right w:val="single" w:sz="4" w:space="0" w:color="auto"/>
            </w:tcBorders>
            <w:hideMark/>
          </w:tcPr>
          <w:p w14:paraId="0A860C06"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53880790"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1A3AF6A8"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1D772858"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28</w:t>
            </w:r>
          </w:p>
        </w:tc>
        <w:tc>
          <w:tcPr>
            <w:tcW w:w="6196" w:type="dxa"/>
            <w:tcBorders>
              <w:top w:val="nil"/>
              <w:left w:val="nil"/>
              <w:bottom w:val="single" w:sz="4" w:space="0" w:color="auto"/>
              <w:right w:val="single" w:sz="4" w:space="0" w:color="auto"/>
            </w:tcBorders>
            <w:hideMark/>
          </w:tcPr>
          <w:p w14:paraId="7F53860A"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chicken mesh</w:t>
            </w:r>
          </w:p>
        </w:tc>
        <w:tc>
          <w:tcPr>
            <w:tcW w:w="851" w:type="dxa"/>
            <w:tcBorders>
              <w:top w:val="nil"/>
              <w:left w:val="nil"/>
              <w:bottom w:val="single" w:sz="4" w:space="0" w:color="auto"/>
              <w:right w:val="single" w:sz="4" w:space="0" w:color="auto"/>
            </w:tcBorders>
            <w:hideMark/>
          </w:tcPr>
          <w:p w14:paraId="424A382D"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3459EAA5"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4B7F287B" w14:textId="77777777" w:rsidTr="00510A64">
        <w:trPr>
          <w:trHeight w:val="750"/>
        </w:trPr>
        <w:tc>
          <w:tcPr>
            <w:tcW w:w="1034" w:type="dxa"/>
            <w:tcBorders>
              <w:top w:val="nil"/>
              <w:left w:val="single" w:sz="4" w:space="0" w:color="auto"/>
              <w:bottom w:val="single" w:sz="4" w:space="0" w:color="auto"/>
              <w:right w:val="single" w:sz="4" w:space="0" w:color="auto"/>
            </w:tcBorders>
            <w:noWrap/>
            <w:hideMark/>
          </w:tcPr>
          <w:p w14:paraId="63153D9B"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29</w:t>
            </w:r>
          </w:p>
        </w:tc>
        <w:tc>
          <w:tcPr>
            <w:tcW w:w="6196" w:type="dxa"/>
            <w:tcBorders>
              <w:top w:val="nil"/>
              <w:left w:val="nil"/>
              <w:bottom w:val="single" w:sz="4" w:space="0" w:color="auto"/>
              <w:right w:val="single" w:sz="4" w:space="0" w:color="auto"/>
            </w:tcBorders>
            <w:hideMark/>
          </w:tcPr>
          <w:p w14:paraId="40E95473"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filling with Sand/Stone dust including transportation from Contractor's Storage Yard, leveling, compaction etc all complete as directed by the EIC.</w:t>
            </w:r>
          </w:p>
        </w:tc>
        <w:tc>
          <w:tcPr>
            <w:tcW w:w="851" w:type="dxa"/>
            <w:tcBorders>
              <w:top w:val="nil"/>
              <w:left w:val="nil"/>
              <w:bottom w:val="single" w:sz="4" w:space="0" w:color="auto"/>
              <w:right w:val="single" w:sz="4" w:space="0" w:color="auto"/>
            </w:tcBorders>
            <w:hideMark/>
          </w:tcPr>
          <w:p w14:paraId="5259A441"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53FF41B5"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6C2BD89D" w14:textId="77777777" w:rsidTr="00510A64">
        <w:trPr>
          <w:trHeight w:val="50"/>
        </w:trPr>
        <w:tc>
          <w:tcPr>
            <w:tcW w:w="1034" w:type="dxa"/>
            <w:tcBorders>
              <w:top w:val="nil"/>
              <w:left w:val="single" w:sz="4" w:space="0" w:color="auto"/>
              <w:bottom w:val="single" w:sz="4" w:space="0" w:color="auto"/>
              <w:right w:val="single" w:sz="4" w:space="0" w:color="auto"/>
            </w:tcBorders>
            <w:noWrap/>
            <w:hideMark/>
          </w:tcPr>
          <w:p w14:paraId="6840C116"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30</w:t>
            </w:r>
          </w:p>
        </w:tc>
        <w:tc>
          <w:tcPr>
            <w:tcW w:w="6196" w:type="dxa"/>
            <w:tcBorders>
              <w:top w:val="nil"/>
              <w:left w:val="nil"/>
              <w:bottom w:val="single" w:sz="4" w:space="0" w:color="auto"/>
              <w:right w:val="single" w:sz="4" w:space="0" w:color="auto"/>
            </w:tcBorders>
            <w:hideMark/>
          </w:tcPr>
          <w:p w14:paraId="173C6800"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Demolishing and disposal of concrete work for all depths and heights</w:t>
            </w:r>
          </w:p>
        </w:tc>
        <w:tc>
          <w:tcPr>
            <w:tcW w:w="851" w:type="dxa"/>
            <w:tcBorders>
              <w:top w:val="nil"/>
              <w:left w:val="nil"/>
              <w:bottom w:val="single" w:sz="4" w:space="0" w:color="auto"/>
              <w:right w:val="single" w:sz="4" w:space="0" w:color="auto"/>
            </w:tcBorders>
            <w:hideMark/>
          </w:tcPr>
          <w:p w14:paraId="036E76E9"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3FD470E2"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A0104FD" w14:textId="77777777" w:rsidTr="004664E7">
        <w:trPr>
          <w:trHeight w:val="90"/>
        </w:trPr>
        <w:tc>
          <w:tcPr>
            <w:tcW w:w="1034" w:type="dxa"/>
            <w:tcBorders>
              <w:top w:val="nil"/>
              <w:left w:val="single" w:sz="4" w:space="0" w:color="auto"/>
              <w:bottom w:val="single" w:sz="4" w:space="0" w:color="auto"/>
              <w:right w:val="single" w:sz="4" w:space="0" w:color="auto"/>
            </w:tcBorders>
            <w:noWrap/>
            <w:hideMark/>
          </w:tcPr>
          <w:p w14:paraId="6921E1CA"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31</w:t>
            </w:r>
          </w:p>
        </w:tc>
        <w:tc>
          <w:tcPr>
            <w:tcW w:w="6196" w:type="dxa"/>
            <w:tcBorders>
              <w:top w:val="nil"/>
              <w:left w:val="nil"/>
              <w:bottom w:val="single" w:sz="4" w:space="0" w:color="auto"/>
              <w:right w:val="single" w:sz="4" w:space="0" w:color="auto"/>
            </w:tcBorders>
            <w:hideMark/>
          </w:tcPr>
          <w:p w14:paraId="53DFEBCE" w14:textId="04097D43"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Fixing and erection of GI 0.8mm sheet for barricading the area</w:t>
            </w:r>
            <w:r w:rsidRPr="004A43C8">
              <w:rPr>
                <w:rFonts w:ascii="Arial" w:eastAsia="Times New Roman" w:hAnsi="Arial" w:cs="Arial"/>
                <w:color w:val="000000"/>
                <w:sz w:val="20"/>
                <w:szCs w:val="20"/>
              </w:rPr>
              <w:br/>
              <w:t>Cutting to required size, grinding, drilling, welding and / or bolting of joints</w:t>
            </w:r>
            <w:r w:rsidRPr="004A43C8">
              <w:rPr>
                <w:rFonts w:ascii="Arial" w:eastAsia="Times New Roman" w:hAnsi="Arial" w:cs="Arial"/>
                <w:color w:val="000000"/>
                <w:sz w:val="20"/>
                <w:szCs w:val="20"/>
              </w:rPr>
              <w:br/>
              <w:t>Provide anti corrosive protective coating on hooks,nuts,bolts etc.</w:t>
            </w:r>
            <w:r w:rsidRPr="004A43C8">
              <w:rPr>
                <w:rFonts w:ascii="Arial" w:eastAsia="Times New Roman" w:hAnsi="Arial" w:cs="Arial"/>
                <w:color w:val="000000"/>
                <w:sz w:val="20"/>
                <w:szCs w:val="20"/>
              </w:rPr>
              <w:br/>
              <w:t>Job shall be completed as per specifications, drawings and instructions of EIC</w:t>
            </w:r>
            <w:r>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Area cleaning/ Housekeeping, scrap removal to be done daily during and after job completion</w:t>
            </w:r>
          </w:p>
        </w:tc>
        <w:tc>
          <w:tcPr>
            <w:tcW w:w="851" w:type="dxa"/>
            <w:tcBorders>
              <w:top w:val="nil"/>
              <w:left w:val="nil"/>
              <w:bottom w:val="single" w:sz="4" w:space="0" w:color="auto"/>
              <w:right w:val="single" w:sz="4" w:space="0" w:color="auto"/>
            </w:tcBorders>
            <w:hideMark/>
          </w:tcPr>
          <w:p w14:paraId="50662D7A"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7AEB93E2"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1C0F0A7F" w14:textId="77777777" w:rsidTr="00510A64">
        <w:trPr>
          <w:trHeight w:val="3042"/>
        </w:trPr>
        <w:tc>
          <w:tcPr>
            <w:tcW w:w="1034" w:type="dxa"/>
            <w:tcBorders>
              <w:top w:val="nil"/>
              <w:left w:val="single" w:sz="4" w:space="0" w:color="auto"/>
              <w:bottom w:val="single" w:sz="4" w:space="0" w:color="auto"/>
              <w:right w:val="single" w:sz="4" w:space="0" w:color="auto"/>
            </w:tcBorders>
            <w:noWrap/>
            <w:hideMark/>
          </w:tcPr>
          <w:p w14:paraId="64290E50"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32</w:t>
            </w:r>
          </w:p>
        </w:tc>
        <w:tc>
          <w:tcPr>
            <w:tcW w:w="6196" w:type="dxa"/>
            <w:tcBorders>
              <w:top w:val="nil"/>
              <w:left w:val="nil"/>
              <w:bottom w:val="single" w:sz="4" w:space="0" w:color="auto"/>
              <w:right w:val="single" w:sz="4" w:space="0" w:color="auto"/>
            </w:tcBorders>
            <w:hideMark/>
          </w:tcPr>
          <w:p w14:paraId="1822E1FF" w14:textId="77777777" w:rsidR="00510A64"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Water proofing treatment</w:t>
            </w:r>
          </w:p>
          <w:p w14:paraId="1616F9F1" w14:textId="3F8CD061"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 xml:space="preserve">Providing and laying integral cement based water proofing treatment including preparation of surface as required for treatment of roofs,...... etc consisting of following operations: a) Applying a slurry coat of neat cement using 2.75 kg/sqm. of cement admixed with water proofing compound conforming to IS. 2645 and approved by Engineer-in- charge over the RCC slab including adjoining walls upto 300mm height including cleaning the surface before treatment. b) Laying brick bats with mortar using broken bricks/brick bats 25 mm to 115mm size with 69 50% of cement mortar 1:5 (1 cement : 5 coarse sand) admixed with water proofing compound conforming to IS : 2645and approved by Engineer-in-charge over 20 mm thick layer of cement mortar of mix 1:5 (1 cement :5 coarse sand ) admixed with water proofing compound conforming to IS : 2645 and approved by Engineer-incharge to required slope and treating similarly the </w:t>
            </w:r>
            <w:r w:rsidRPr="004A43C8">
              <w:rPr>
                <w:rFonts w:ascii="Arial" w:eastAsia="Times New Roman" w:hAnsi="Arial" w:cs="Arial"/>
                <w:color w:val="000000"/>
                <w:sz w:val="20"/>
                <w:szCs w:val="20"/>
              </w:rPr>
              <w:lastRenderedPageBreak/>
              <w:t>adjoining walls upto 300 mm height including rounding of junctions of walls and slabs After two days of proper curing applying a second coat of cement slurry using 2.75kg/ sqm of cement admixed with water proofing compound conforming to IS : 2645 and approved by Engineer-in- charge. d) Finishing the surface with 20 mm thick jointless cement mortar of mix 1:4 (1 cement :4 coarse sand) admixed with water proofing compound conforming to IS : 2645 and approved by Engineer- in-charge including laying glass fibre cloth of approved quality in top layer of plaster and finally finishing the surface with trowel with neat cement slurry and making pattern of 300x300 mm square 3mm deep. e) The whole terrace so finished shall be flooded with water for a minimum period of two weeks for curing and for final test. All above operations to be done in order and as directed and specified by the Engineer-in-Charge :</w:t>
            </w:r>
          </w:p>
        </w:tc>
        <w:tc>
          <w:tcPr>
            <w:tcW w:w="851" w:type="dxa"/>
            <w:tcBorders>
              <w:top w:val="nil"/>
              <w:left w:val="nil"/>
              <w:bottom w:val="single" w:sz="4" w:space="0" w:color="auto"/>
              <w:right w:val="single" w:sz="4" w:space="0" w:color="auto"/>
            </w:tcBorders>
            <w:vAlign w:val="center"/>
            <w:hideMark/>
          </w:tcPr>
          <w:p w14:paraId="0A7F5517"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lastRenderedPageBreak/>
              <w:t>M2</w:t>
            </w:r>
          </w:p>
        </w:tc>
        <w:tc>
          <w:tcPr>
            <w:tcW w:w="1701" w:type="dxa"/>
            <w:tcBorders>
              <w:top w:val="nil"/>
              <w:left w:val="nil"/>
              <w:bottom w:val="single" w:sz="4" w:space="0" w:color="auto"/>
              <w:right w:val="single" w:sz="4" w:space="0" w:color="auto"/>
            </w:tcBorders>
            <w:noWrap/>
            <w:vAlign w:val="bottom"/>
            <w:hideMark/>
          </w:tcPr>
          <w:p w14:paraId="51F01238"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10DA7FF0" w14:textId="77777777" w:rsidTr="00510A64">
        <w:trPr>
          <w:trHeight w:val="500"/>
        </w:trPr>
        <w:tc>
          <w:tcPr>
            <w:tcW w:w="1034" w:type="dxa"/>
            <w:tcBorders>
              <w:top w:val="nil"/>
              <w:left w:val="single" w:sz="4" w:space="0" w:color="auto"/>
              <w:bottom w:val="single" w:sz="4" w:space="0" w:color="auto"/>
              <w:right w:val="single" w:sz="4" w:space="0" w:color="auto"/>
            </w:tcBorders>
            <w:noWrap/>
            <w:hideMark/>
          </w:tcPr>
          <w:p w14:paraId="08126496"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33</w:t>
            </w:r>
          </w:p>
        </w:tc>
        <w:tc>
          <w:tcPr>
            <w:tcW w:w="6196" w:type="dxa"/>
            <w:tcBorders>
              <w:top w:val="nil"/>
              <w:left w:val="nil"/>
              <w:bottom w:val="single" w:sz="4" w:space="0" w:color="auto"/>
              <w:right w:val="single" w:sz="4" w:space="0" w:color="auto"/>
            </w:tcBorders>
            <w:hideMark/>
          </w:tcPr>
          <w:p w14:paraId="44A98CAF"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Do core cutting in concrete by using approve core cutting system CUTING CONCRT 100 MM 500 MM</w:t>
            </w:r>
          </w:p>
        </w:tc>
        <w:tc>
          <w:tcPr>
            <w:tcW w:w="851" w:type="dxa"/>
            <w:tcBorders>
              <w:top w:val="nil"/>
              <w:left w:val="nil"/>
              <w:bottom w:val="single" w:sz="4" w:space="0" w:color="auto"/>
              <w:right w:val="single" w:sz="4" w:space="0" w:color="auto"/>
            </w:tcBorders>
            <w:hideMark/>
          </w:tcPr>
          <w:p w14:paraId="3786E646"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c>
          <w:tcPr>
            <w:tcW w:w="1701" w:type="dxa"/>
            <w:tcBorders>
              <w:top w:val="nil"/>
              <w:left w:val="nil"/>
              <w:bottom w:val="single" w:sz="4" w:space="0" w:color="auto"/>
              <w:right w:val="single" w:sz="4" w:space="0" w:color="auto"/>
            </w:tcBorders>
            <w:noWrap/>
            <w:vAlign w:val="bottom"/>
            <w:hideMark/>
          </w:tcPr>
          <w:p w14:paraId="4D3CD6F5"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479EA0AE" w14:textId="77777777" w:rsidTr="00510A64">
        <w:trPr>
          <w:trHeight w:val="1500"/>
        </w:trPr>
        <w:tc>
          <w:tcPr>
            <w:tcW w:w="1034" w:type="dxa"/>
            <w:tcBorders>
              <w:top w:val="nil"/>
              <w:left w:val="single" w:sz="4" w:space="0" w:color="auto"/>
              <w:bottom w:val="single" w:sz="4" w:space="0" w:color="auto"/>
              <w:right w:val="single" w:sz="4" w:space="0" w:color="auto"/>
            </w:tcBorders>
            <w:noWrap/>
            <w:hideMark/>
          </w:tcPr>
          <w:p w14:paraId="296AC739"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34</w:t>
            </w:r>
          </w:p>
        </w:tc>
        <w:tc>
          <w:tcPr>
            <w:tcW w:w="6196" w:type="dxa"/>
            <w:tcBorders>
              <w:top w:val="nil"/>
              <w:left w:val="nil"/>
              <w:bottom w:val="single" w:sz="4" w:space="0" w:color="auto"/>
              <w:right w:val="single" w:sz="4" w:space="0" w:color="auto"/>
            </w:tcBorders>
            <w:hideMark/>
          </w:tcPr>
          <w:p w14:paraId="00698F8E"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Painting with Oil bound distemper of approved brand and manufacture (Two or more coats) and of required shade on old work to give an even shade including after Removing paint and the like by scrapping, sand papering and preparing the surface smooth including necessary repairs to scratches, removeing of nail, Cleaning, filling of cracks with cracks seal etc. complete.</w:t>
            </w:r>
          </w:p>
        </w:tc>
        <w:tc>
          <w:tcPr>
            <w:tcW w:w="851" w:type="dxa"/>
            <w:tcBorders>
              <w:top w:val="nil"/>
              <w:left w:val="nil"/>
              <w:bottom w:val="single" w:sz="4" w:space="0" w:color="auto"/>
              <w:right w:val="single" w:sz="4" w:space="0" w:color="auto"/>
            </w:tcBorders>
            <w:hideMark/>
          </w:tcPr>
          <w:p w14:paraId="6CB4F6C0"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756B1E7B"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697EDEAD" w14:textId="77777777" w:rsidTr="00510A64">
        <w:trPr>
          <w:trHeight w:val="1750"/>
        </w:trPr>
        <w:tc>
          <w:tcPr>
            <w:tcW w:w="1034" w:type="dxa"/>
            <w:tcBorders>
              <w:top w:val="nil"/>
              <w:left w:val="single" w:sz="4" w:space="0" w:color="auto"/>
              <w:bottom w:val="single" w:sz="4" w:space="0" w:color="auto"/>
              <w:right w:val="single" w:sz="4" w:space="0" w:color="auto"/>
            </w:tcBorders>
            <w:noWrap/>
            <w:hideMark/>
          </w:tcPr>
          <w:p w14:paraId="2B86FB72"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35</w:t>
            </w:r>
          </w:p>
        </w:tc>
        <w:tc>
          <w:tcPr>
            <w:tcW w:w="6196" w:type="dxa"/>
            <w:tcBorders>
              <w:top w:val="nil"/>
              <w:left w:val="nil"/>
              <w:bottom w:val="single" w:sz="4" w:space="0" w:color="auto"/>
              <w:right w:val="single" w:sz="4" w:space="0" w:color="auto"/>
            </w:tcBorders>
            <w:hideMark/>
          </w:tcPr>
          <w:p w14:paraId="7468FBC8"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Painting with plastic emulation/acrylic smooth exterior paint of approved brand and manufacture (Two or more coats) and of required shade on old work to give an even shade including after Removing paint and the like by scrapping, sand papering and preparing the surface smooth including necessary repairs to scratches removeing of nail, Cleaning, filling of cracks with cracks seal etc. complete.</w:t>
            </w:r>
          </w:p>
        </w:tc>
        <w:tc>
          <w:tcPr>
            <w:tcW w:w="851" w:type="dxa"/>
            <w:tcBorders>
              <w:top w:val="nil"/>
              <w:left w:val="nil"/>
              <w:bottom w:val="single" w:sz="4" w:space="0" w:color="auto"/>
              <w:right w:val="single" w:sz="4" w:space="0" w:color="auto"/>
            </w:tcBorders>
            <w:hideMark/>
          </w:tcPr>
          <w:p w14:paraId="7A9030C6"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08AC055C"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C95F030" w14:textId="77777777" w:rsidTr="00510A64">
        <w:trPr>
          <w:trHeight w:val="1500"/>
        </w:trPr>
        <w:tc>
          <w:tcPr>
            <w:tcW w:w="1034" w:type="dxa"/>
            <w:tcBorders>
              <w:top w:val="nil"/>
              <w:left w:val="single" w:sz="4" w:space="0" w:color="auto"/>
              <w:bottom w:val="single" w:sz="4" w:space="0" w:color="auto"/>
              <w:right w:val="single" w:sz="4" w:space="0" w:color="auto"/>
            </w:tcBorders>
            <w:noWrap/>
            <w:hideMark/>
          </w:tcPr>
          <w:p w14:paraId="43318484"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36</w:t>
            </w:r>
          </w:p>
        </w:tc>
        <w:tc>
          <w:tcPr>
            <w:tcW w:w="6196" w:type="dxa"/>
            <w:tcBorders>
              <w:top w:val="nil"/>
              <w:left w:val="nil"/>
              <w:bottom w:val="single" w:sz="4" w:space="0" w:color="auto"/>
              <w:right w:val="single" w:sz="4" w:space="0" w:color="auto"/>
            </w:tcBorders>
            <w:hideMark/>
          </w:tcPr>
          <w:p w14:paraId="5DB5847B"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Painting with synthetic enamal paint of approved brand and manufacture (Two or more coats) and of required shade on old work to give an even shade including after Removing paint and the like by scrapping, sand papering and preparing the surface smooth including necessary repairs to scratches, removeing of nail, Cleaning, filling of cracks with cracks seal etc. complete.</w:t>
            </w:r>
          </w:p>
        </w:tc>
        <w:tc>
          <w:tcPr>
            <w:tcW w:w="851" w:type="dxa"/>
            <w:tcBorders>
              <w:top w:val="nil"/>
              <w:left w:val="nil"/>
              <w:bottom w:val="single" w:sz="4" w:space="0" w:color="auto"/>
              <w:right w:val="single" w:sz="4" w:space="0" w:color="auto"/>
            </w:tcBorders>
            <w:hideMark/>
          </w:tcPr>
          <w:p w14:paraId="17A85C4C"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30E97B85"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E18BC15" w14:textId="77777777" w:rsidTr="00510A64">
        <w:trPr>
          <w:trHeight w:val="311"/>
        </w:trPr>
        <w:tc>
          <w:tcPr>
            <w:tcW w:w="1034" w:type="dxa"/>
            <w:tcBorders>
              <w:top w:val="nil"/>
              <w:left w:val="single" w:sz="4" w:space="0" w:color="auto"/>
              <w:bottom w:val="single" w:sz="4" w:space="0" w:color="auto"/>
              <w:right w:val="single" w:sz="4" w:space="0" w:color="auto"/>
            </w:tcBorders>
            <w:noWrap/>
            <w:hideMark/>
          </w:tcPr>
          <w:p w14:paraId="7F2C568C"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37</w:t>
            </w:r>
          </w:p>
        </w:tc>
        <w:tc>
          <w:tcPr>
            <w:tcW w:w="6196" w:type="dxa"/>
            <w:tcBorders>
              <w:top w:val="nil"/>
              <w:left w:val="nil"/>
              <w:bottom w:val="single" w:sz="4" w:space="0" w:color="auto"/>
              <w:right w:val="single" w:sz="4" w:space="0" w:color="auto"/>
            </w:tcBorders>
            <w:hideMark/>
          </w:tcPr>
          <w:p w14:paraId="63013563"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applying 2 coats of oil bound  distemper of approved brand to give even shade inclusive of surface preparation, scrapping  cleaning the surface applying primer , putty , where ever required  the surface should be rubbed down with fine grade sand paper for smoothness. etc. all complete as per the direction of EIC. All materials, scaffolding , tool and tackle needed to complete the job shall be in contractor scope.</w:t>
            </w:r>
          </w:p>
        </w:tc>
        <w:tc>
          <w:tcPr>
            <w:tcW w:w="851" w:type="dxa"/>
            <w:tcBorders>
              <w:top w:val="nil"/>
              <w:left w:val="nil"/>
              <w:bottom w:val="single" w:sz="4" w:space="0" w:color="auto"/>
              <w:right w:val="single" w:sz="4" w:space="0" w:color="auto"/>
            </w:tcBorders>
            <w:hideMark/>
          </w:tcPr>
          <w:p w14:paraId="406A12F9"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4066A589"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404A1288" w14:textId="77777777" w:rsidTr="00510A64">
        <w:trPr>
          <w:trHeight w:val="50"/>
        </w:trPr>
        <w:tc>
          <w:tcPr>
            <w:tcW w:w="1034" w:type="dxa"/>
            <w:tcBorders>
              <w:top w:val="nil"/>
              <w:left w:val="single" w:sz="4" w:space="0" w:color="auto"/>
              <w:bottom w:val="single" w:sz="4" w:space="0" w:color="auto"/>
              <w:right w:val="single" w:sz="4" w:space="0" w:color="auto"/>
            </w:tcBorders>
            <w:noWrap/>
            <w:hideMark/>
          </w:tcPr>
          <w:p w14:paraId="75F46923"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38</w:t>
            </w:r>
          </w:p>
        </w:tc>
        <w:tc>
          <w:tcPr>
            <w:tcW w:w="6196" w:type="dxa"/>
            <w:tcBorders>
              <w:top w:val="nil"/>
              <w:left w:val="nil"/>
              <w:bottom w:val="single" w:sz="4" w:space="0" w:color="auto"/>
              <w:right w:val="single" w:sz="4" w:space="0" w:color="auto"/>
            </w:tcBorders>
            <w:hideMark/>
          </w:tcPr>
          <w:p w14:paraId="3C72590E"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Applying synthetic enamel paint of approved brand as per the direction of EIC of required shade to give an even shade inclusive of surface preparation.2 coats for new work / old work including priming coat if required . All materials,scaffolding , tool and tackle needed to complete the job shall be in contractor scope.</w:t>
            </w:r>
          </w:p>
        </w:tc>
        <w:tc>
          <w:tcPr>
            <w:tcW w:w="851" w:type="dxa"/>
            <w:tcBorders>
              <w:top w:val="nil"/>
              <w:left w:val="nil"/>
              <w:bottom w:val="single" w:sz="4" w:space="0" w:color="auto"/>
              <w:right w:val="single" w:sz="4" w:space="0" w:color="auto"/>
            </w:tcBorders>
            <w:hideMark/>
          </w:tcPr>
          <w:p w14:paraId="09CF32F3"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6CE244FA"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D3800AF" w14:textId="77777777" w:rsidTr="00510A64">
        <w:trPr>
          <w:trHeight w:val="1750"/>
        </w:trPr>
        <w:tc>
          <w:tcPr>
            <w:tcW w:w="1034" w:type="dxa"/>
            <w:tcBorders>
              <w:top w:val="nil"/>
              <w:left w:val="single" w:sz="4" w:space="0" w:color="auto"/>
              <w:bottom w:val="single" w:sz="4" w:space="0" w:color="auto"/>
              <w:right w:val="single" w:sz="4" w:space="0" w:color="auto"/>
            </w:tcBorders>
            <w:noWrap/>
            <w:hideMark/>
          </w:tcPr>
          <w:p w14:paraId="74B5B2BC"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39</w:t>
            </w:r>
          </w:p>
        </w:tc>
        <w:tc>
          <w:tcPr>
            <w:tcW w:w="6196" w:type="dxa"/>
            <w:tcBorders>
              <w:top w:val="nil"/>
              <w:left w:val="nil"/>
              <w:bottom w:val="single" w:sz="4" w:space="0" w:color="auto"/>
              <w:right w:val="single" w:sz="4" w:space="0" w:color="auto"/>
            </w:tcBorders>
            <w:hideMark/>
          </w:tcPr>
          <w:p w14:paraId="7996D380"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&amp; Applying plastic emulsion paint - on external surface include cleaning of existing paint surface, scraping, making good the surface by applying putty, priming coat and two or more coats by spray painting to achieve the desired finish including  scaffolding etc all complete as per the directions of EIC . All materials, scaffolding , tool and tackle needed to complete the job shall be in contractor scope.</w:t>
            </w:r>
          </w:p>
        </w:tc>
        <w:tc>
          <w:tcPr>
            <w:tcW w:w="851" w:type="dxa"/>
            <w:tcBorders>
              <w:top w:val="nil"/>
              <w:left w:val="nil"/>
              <w:bottom w:val="single" w:sz="4" w:space="0" w:color="auto"/>
              <w:right w:val="single" w:sz="4" w:space="0" w:color="auto"/>
            </w:tcBorders>
            <w:hideMark/>
          </w:tcPr>
          <w:p w14:paraId="2A3CC36C"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7821CBB1"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7790FAC" w14:textId="77777777" w:rsidTr="004664E7">
        <w:trPr>
          <w:trHeight w:val="90"/>
        </w:trPr>
        <w:tc>
          <w:tcPr>
            <w:tcW w:w="1034" w:type="dxa"/>
            <w:tcBorders>
              <w:top w:val="nil"/>
              <w:left w:val="single" w:sz="4" w:space="0" w:color="auto"/>
              <w:bottom w:val="single" w:sz="4" w:space="0" w:color="auto"/>
              <w:right w:val="single" w:sz="4" w:space="0" w:color="auto"/>
            </w:tcBorders>
            <w:noWrap/>
            <w:hideMark/>
          </w:tcPr>
          <w:p w14:paraId="387EFC90"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40</w:t>
            </w:r>
          </w:p>
        </w:tc>
        <w:tc>
          <w:tcPr>
            <w:tcW w:w="6196" w:type="dxa"/>
            <w:tcBorders>
              <w:top w:val="nil"/>
              <w:left w:val="nil"/>
              <w:bottom w:val="single" w:sz="4" w:space="0" w:color="auto"/>
              <w:right w:val="single" w:sz="4" w:space="0" w:color="auto"/>
            </w:tcBorders>
            <w:hideMark/>
          </w:tcPr>
          <w:p w14:paraId="7AABE29F"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&amp; Applying  two coats of Plastic Emulsion paint of approved brand  on internal surface of approved make &amp; shade after putty &amp; primer work , surface cleaning etc all complete as directed by EIC. All materials, scaffolding , tool and tackle needed to complete the job shall be in contractor scope.</w:t>
            </w:r>
          </w:p>
        </w:tc>
        <w:tc>
          <w:tcPr>
            <w:tcW w:w="851" w:type="dxa"/>
            <w:tcBorders>
              <w:top w:val="nil"/>
              <w:left w:val="nil"/>
              <w:bottom w:val="single" w:sz="4" w:space="0" w:color="auto"/>
              <w:right w:val="single" w:sz="4" w:space="0" w:color="auto"/>
            </w:tcBorders>
            <w:hideMark/>
          </w:tcPr>
          <w:p w14:paraId="2F21E473"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4245DED4"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1B5991D7" w14:textId="77777777" w:rsidTr="00510A64">
        <w:trPr>
          <w:trHeight w:val="2132"/>
        </w:trPr>
        <w:tc>
          <w:tcPr>
            <w:tcW w:w="1034" w:type="dxa"/>
            <w:tcBorders>
              <w:top w:val="nil"/>
              <w:left w:val="single" w:sz="4" w:space="0" w:color="auto"/>
              <w:bottom w:val="single" w:sz="4" w:space="0" w:color="auto"/>
              <w:right w:val="single" w:sz="4" w:space="0" w:color="auto"/>
            </w:tcBorders>
            <w:noWrap/>
            <w:hideMark/>
          </w:tcPr>
          <w:p w14:paraId="5A5B1E7D"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lastRenderedPageBreak/>
              <w:t>41</w:t>
            </w:r>
          </w:p>
        </w:tc>
        <w:tc>
          <w:tcPr>
            <w:tcW w:w="6196" w:type="dxa"/>
            <w:tcBorders>
              <w:top w:val="nil"/>
              <w:left w:val="nil"/>
              <w:bottom w:val="single" w:sz="4" w:space="0" w:color="auto"/>
              <w:right w:val="single" w:sz="4" w:space="0" w:color="auto"/>
            </w:tcBorders>
            <w:hideMark/>
          </w:tcPr>
          <w:p w14:paraId="74AD758D"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applying acrylic aggregate textured wall coating in Spectrum non pigmented Permastone finish in shade No......... maintaining material consumption rate of average 3.25 Kg. per m 2 and 2.5 mm. thickness on new walls in the exterior of the building. Old, flaking, plaster of paris, gypsum and highly absorbent surfaces and those already finished with lime or distemper should be brushed down and then treated with a coat of Spectrum Sealer mixed with water in the ratio 1:3 (Sealer one part, water three parts) and applied by a brush. Undulations, broken edges, minor imperfections / irregularities should be rectified by using a paste made of Spectrum Rectochem Surface Improver mixed with ordinary portland cement in the ratio of 1:1.</w:t>
            </w:r>
          </w:p>
        </w:tc>
        <w:tc>
          <w:tcPr>
            <w:tcW w:w="851" w:type="dxa"/>
            <w:tcBorders>
              <w:top w:val="nil"/>
              <w:left w:val="nil"/>
              <w:bottom w:val="single" w:sz="4" w:space="0" w:color="auto"/>
              <w:right w:val="single" w:sz="4" w:space="0" w:color="auto"/>
            </w:tcBorders>
            <w:hideMark/>
          </w:tcPr>
          <w:p w14:paraId="3D83A1C0"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7DE12294"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56D7786" w14:textId="77777777" w:rsidTr="00510A64">
        <w:trPr>
          <w:trHeight w:val="500"/>
        </w:trPr>
        <w:tc>
          <w:tcPr>
            <w:tcW w:w="1034" w:type="dxa"/>
            <w:tcBorders>
              <w:top w:val="nil"/>
              <w:left w:val="single" w:sz="4" w:space="0" w:color="auto"/>
              <w:bottom w:val="single" w:sz="4" w:space="0" w:color="auto"/>
              <w:right w:val="single" w:sz="4" w:space="0" w:color="auto"/>
            </w:tcBorders>
            <w:noWrap/>
            <w:hideMark/>
          </w:tcPr>
          <w:p w14:paraId="563C9283"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42</w:t>
            </w:r>
          </w:p>
        </w:tc>
        <w:tc>
          <w:tcPr>
            <w:tcW w:w="6196" w:type="dxa"/>
            <w:tcBorders>
              <w:top w:val="nil"/>
              <w:left w:val="nil"/>
              <w:bottom w:val="single" w:sz="4" w:space="0" w:color="auto"/>
              <w:right w:val="single" w:sz="4" w:space="0" w:color="auto"/>
            </w:tcBorders>
            <w:hideMark/>
          </w:tcPr>
          <w:p w14:paraId="6CCD8846"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Polishing on wood work with ready made wax polish of approved brand and manufacture : New work</w:t>
            </w:r>
          </w:p>
        </w:tc>
        <w:tc>
          <w:tcPr>
            <w:tcW w:w="851" w:type="dxa"/>
            <w:tcBorders>
              <w:top w:val="nil"/>
              <w:left w:val="nil"/>
              <w:bottom w:val="single" w:sz="4" w:space="0" w:color="auto"/>
              <w:right w:val="single" w:sz="4" w:space="0" w:color="auto"/>
            </w:tcBorders>
            <w:hideMark/>
          </w:tcPr>
          <w:p w14:paraId="23F1D9B8"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103A3E17"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F85A530" w14:textId="77777777" w:rsidTr="00510A64">
        <w:trPr>
          <w:trHeight w:val="50"/>
        </w:trPr>
        <w:tc>
          <w:tcPr>
            <w:tcW w:w="1034" w:type="dxa"/>
            <w:tcBorders>
              <w:top w:val="nil"/>
              <w:left w:val="single" w:sz="4" w:space="0" w:color="auto"/>
              <w:bottom w:val="single" w:sz="4" w:space="0" w:color="auto"/>
              <w:right w:val="single" w:sz="4" w:space="0" w:color="auto"/>
            </w:tcBorders>
            <w:noWrap/>
            <w:hideMark/>
          </w:tcPr>
          <w:p w14:paraId="638F3249"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43</w:t>
            </w:r>
          </w:p>
        </w:tc>
        <w:tc>
          <w:tcPr>
            <w:tcW w:w="6196" w:type="dxa"/>
            <w:tcBorders>
              <w:top w:val="nil"/>
              <w:left w:val="nil"/>
              <w:bottom w:val="single" w:sz="4" w:space="0" w:color="auto"/>
              <w:right w:val="single" w:sz="4" w:space="0" w:color="auto"/>
            </w:tcBorders>
            <w:hideMark/>
          </w:tcPr>
          <w:p w14:paraId="0788F5DC"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applying 12 mm thick (average) premixed formulated one coat gypsum lightweight plaster having additives and light weight aggregates as vermiculite/ perlite respectively conforming to IS: 2547 Part - 1 &amp; II) 1976, applied on hacked / uneven background such as bare brick/ block/ RCC work on walls &amp; ceiling at all floors and locations, finished in smooth line and level etc. complete.</w:t>
            </w:r>
          </w:p>
        </w:tc>
        <w:tc>
          <w:tcPr>
            <w:tcW w:w="851" w:type="dxa"/>
            <w:tcBorders>
              <w:top w:val="nil"/>
              <w:left w:val="nil"/>
              <w:bottom w:val="single" w:sz="4" w:space="0" w:color="auto"/>
              <w:right w:val="single" w:sz="4" w:space="0" w:color="auto"/>
            </w:tcBorders>
            <w:hideMark/>
          </w:tcPr>
          <w:p w14:paraId="2C4CBC82"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16E89AED"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26CC0F9A" w14:textId="77777777" w:rsidTr="00510A64">
        <w:trPr>
          <w:trHeight w:val="50"/>
        </w:trPr>
        <w:tc>
          <w:tcPr>
            <w:tcW w:w="1034" w:type="dxa"/>
            <w:tcBorders>
              <w:top w:val="nil"/>
              <w:left w:val="single" w:sz="4" w:space="0" w:color="auto"/>
              <w:bottom w:val="single" w:sz="4" w:space="0" w:color="auto"/>
              <w:right w:val="single" w:sz="4" w:space="0" w:color="auto"/>
            </w:tcBorders>
            <w:noWrap/>
            <w:hideMark/>
          </w:tcPr>
          <w:p w14:paraId="051EF862"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44</w:t>
            </w:r>
          </w:p>
        </w:tc>
        <w:tc>
          <w:tcPr>
            <w:tcW w:w="6196" w:type="dxa"/>
            <w:tcBorders>
              <w:top w:val="nil"/>
              <w:left w:val="nil"/>
              <w:bottom w:val="single" w:sz="4" w:space="0" w:color="auto"/>
              <w:right w:val="single" w:sz="4" w:space="0" w:color="auto"/>
            </w:tcBorders>
            <w:hideMark/>
          </w:tcPr>
          <w:p w14:paraId="102B8831"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Finishing walls with water proofing cement paint "Snowcem - Plus" of M/s  Snowcem India Ltd. Or equivalent of required shade :</w:t>
            </w:r>
          </w:p>
        </w:tc>
        <w:tc>
          <w:tcPr>
            <w:tcW w:w="851" w:type="dxa"/>
            <w:tcBorders>
              <w:top w:val="nil"/>
              <w:left w:val="nil"/>
              <w:bottom w:val="single" w:sz="4" w:space="0" w:color="auto"/>
              <w:right w:val="single" w:sz="4" w:space="0" w:color="auto"/>
            </w:tcBorders>
            <w:hideMark/>
          </w:tcPr>
          <w:p w14:paraId="7114894E"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3BE45672"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70469A1D"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7D7F5325"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45</w:t>
            </w:r>
          </w:p>
        </w:tc>
        <w:tc>
          <w:tcPr>
            <w:tcW w:w="6196" w:type="dxa"/>
            <w:tcBorders>
              <w:top w:val="nil"/>
              <w:left w:val="nil"/>
              <w:bottom w:val="single" w:sz="4" w:space="0" w:color="auto"/>
              <w:right w:val="single" w:sz="4" w:space="0" w:color="auto"/>
            </w:tcBorders>
            <w:hideMark/>
          </w:tcPr>
          <w:p w14:paraId="18A5A83B"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Hiring of JCB</w:t>
            </w:r>
          </w:p>
        </w:tc>
        <w:tc>
          <w:tcPr>
            <w:tcW w:w="851" w:type="dxa"/>
            <w:tcBorders>
              <w:top w:val="nil"/>
              <w:left w:val="nil"/>
              <w:bottom w:val="single" w:sz="4" w:space="0" w:color="auto"/>
              <w:right w:val="single" w:sz="4" w:space="0" w:color="auto"/>
            </w:tcBorders>
            <w:hideMark/>
          </w:tcPr>
          <w:p w14:paraId="2633A797"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HR</w:t>
            </w:r>
          </w:p>
        </w:tc>
        <w:tc>
          <w:tcPr>
            <w:tcW w:w="1701" w:type="dxa"/>
            <w:tcBorders>
              <w:top w:val="nil"/>
              <w:left w:val="nil"/>
              <w:bottom w:val="single" w:sz="4" w:space="0" w:color="auto"/>
              <w:right w:val="single" w:sz="4" w:space="0" w:color="auto"/>
            </w:tcBorders>
            <w:noWrap/>
            <w:vAlign w:val="bottom"/>
            <w:hideMark/>
          </w:tcPr>
          <w:p w14:paraId="26B122A0"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3E692E7"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5F932FC3"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46</w:t>
            </w:r>
          </w:p>
        </w:tc>
        <w:tc>
          <w:tcPr>
            <w:tcW w:w="6196" w:type="dxa"/>
            <w:tcBorders>
              <w:top w:val="nil"/>
              <w:left w:val="nil"/>
              <w:bottom w:val="single" w:sz="4" w:space="0" w:color="auto"/>
              <w:right w:val="single" w:sz="4" w:space="0" w:color="auto"/>
            </w:tcBorders>
            <w:hideMark/>
          </w:tcPr>
          <w:p w14:paraId="2C9C34F7"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Hiring of Tractor Trolly with driver &amp; fuel</w:t>
            </w:r>
          </w:p>
        </w:tc>
        <w:tc>
          <w:tcPr>
            <w:tcW w:w="851" w:type="dxa"/>
            <w:tcBorders>
              <w:top w:val="nil"/>
              <w:left w:val="nil"/>
              <w:bottom w:val="single" w:sz="4" w:space="0" w:color="auto"/>
              <w:right w:val="single" w:sz="4" w:space="0" w:color="auto"/>
            </w:tcBorders>
            <w:hideMark/>
          </w:tcPr>
          <w:p w14:paraId="7FA8BB7F"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DAY</w:t>
            </w:r>
          </w:p>
        </w:tc>
        <w:tc>
          <w:tcPr>
            <w:tcW w:w="1701" w:type="dxa"/>
            <w:tcBorders>
              <w:top w:val="nil"/>
              <w:left w:val="nil"/>
              <w:bottom w:val="single" w:sz="4" w:space="0" w:color="auto"/>
              <w:right w:val="single" w:sz="4" w:space="0" w:color="auto"/>
            </w:tcBorders>
            <w:noWrap/>
            <w:vAlign w:val="bottom"/>
            <w:hideMark/>
          </w:tcPr>
          <w:p w14:paraId="072DFA31"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29BD8362"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3F9E59E5"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47</w:t>
            </w:r>
          </w:p>
        </w:tc>
        <w:tc>
          <w:tcPr>
            <w:tcW w:w="6196" w:type="dxa"/>
            <w:tcBorders>
              <w:top w:val="nil"/>
              <w:left w:val="nil"/>
              <w:bottom w:val="single" w:sz="4" w:space="0" w:color="auto"/>
              <w:right w:val="single" w:sz="4" w:space="0" w:color="auto"/>
            </w:tcBorders>
            <w:hideMark/>
          </w:tcPr>
          <w:p w14:paraId="38EB85F3"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Hire charges of Diesel Road Roller - 8 to 10 tonne</w:t>
            </w:r>
          </w:p>
        </w:tc>
        <w:tc>
          <w:tcPr>
            <w:tcW w:w="851" w:type="dxa"/>
            <w:tcBorders>
              <w:top w:val="nil"/>
              <w:left w:val="nil"/>
              <w:bottom w:val="single" w:sz="4" w:space="0" w:color="auto"/>
              <w:right w:val="single" w:sz="4" w:space="0" w:color="auto"/>
            </w:tcBorders>
            <w:hideMark/>
          </w:tcPr>
          <w:p w14:paraId="3E7E9A5D"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HR</w:t>
            </w:r>
          </w:p>
        </w:tc>
        <w:tc>
          <w:tcPr>
            <w:tcW w:w="1701" w:type="dxa"/>
            <w:tcBorders>
              <w:top w:val="nil"/>
              <w:left w:val="nil"/>
              <w:bottom w:val="single" w:sz="4" w:space="0" w:color="auto"/>
              <w:right w:val="single" w:sz="4" w:space="0" w:color="auto"/>
            </w:tcBorders>
            <w:noWrap/>
            <w:vAlign w:val="bottom"/>
            <w:hideMark/>
          </w:tcPr>
          <w:p w14:paraId="19F4A885"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3A147A6" w14:textId="77777777" w:rsidTr="00510A64">
        <w:trPr>
          <w:trHeight w:val="1500"/>
        </w:trPr>
        <w:tc>
          <w:tcPr>
            <w:tcW w:w="1034" w:type="dxa"/>
            <w:tcBorders>
              <w:top w:val="nil"/>
              <w:left w:val="single" w:sz="4" w:space="0" w:color="auto"/>
              <w:bottom w:val="single" w:sz="4" w:space="0" w:color="auto"/>
              <w:right w:val="single" w:sz="4" w:space="0" w:color="auto"/>
            </w:tcBorders>
            <w:noWrap/>
            <w:hideMark/>
          </w:tcPr>
          <w:p w14:paraId="66660205"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48</w:t>
            </w:r>
          </w:p>
        </w:tc>
        <w:tc>
          <w:tcPr>
            <w:tcW w:w="6196" w:type="dxa"/>
            <w:tcBorders>
              <w:top w:val="nil"/>
              <w:left w:val="nil"/>
              <w:bottom w:val="single" w:sz="4" w:space="0" w:color="auto"/>
              <w:right w:val="single" w:sz="4" w:space="0" w:color="auto"/>
            </w:tcBorders>
            <w:hideMark/>
          </w:tcPr>
          <w:p w14:paraId="7268553A"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door shutters with solid core of mango wood stiles and rails and poplar wood battens filler sealed on all sides with 3.2mm thick masonite skin finished with melamine matt polish with S.S. heavy duty hinges with necessary screws complete in all respects.</w:t>
            </w:r>
            <w:r w:rsidRPr="004A43C8">
              <w:rPr>
                <w:rFonts w:ascii="Arial" w:eastAsia="Times New Roman" w:hAnsi="Arial" w:cs="Arial"/>
                <w:color w:val="000000"/>
                <w:sz w:val="20"/>
                <w:szCs w:val="20"/>
              </w:rPr>
              <w:br/>
              <w:t>35mm thick two panelled</w:t>
            </w:r>
          </w:p>
        </w:tc>
        <w:tc>
          <w:tcPr>
            <w:tcW w:w="851" w:type="dxa"/>
            <w:tcBorders>
              <w:top w:val="nil"/>
              <w:left w:val="nil"/>
              <w:bottom w:val="single" w:sz="4" w:space="0" w:color="auto"/>
              <w:right w:val="single" w:sz="4" w:space="0" w:color="auto"/>
            </w:tcBorders>
            <w:hideMark/>
          </w:tcPr>
          <w:p w14:paraId="279A82FD" w14:textId="77777777" w:rsidR="00510A64" w:rsidRPr="004A43C8" w:rsidRDefault="00510A64" w:rsidP="004A43C8">
            <w:pPr>
              <w:widowControl/>
              <w:autoSpaceDE/>
              <w:autoSpaceDN/>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c>
          <w:tcPr>
            <w:tcW w:w="1701" w:type="dxa"/>
            <w:tcBorders>
              <w:top w:val="nil"/>
              <w:left w:val="nil"/>
              <w:bottom w:val="single" w:sz="4" w:space="0" w:color="auto"/>
              <w:right w:val="single" w:sz="4" w:space="0" w:color="auto"/>
            </w:tcBorders>
            <w:noWrap/>
            <w:vAlign w:val="bottom"/>
            <w:hideMark/>
          </w:tcPr>
          <w:p w14:paraId="6D9FF38E"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A52C5FA" w14:textId="77777777" w:rsidTr="00510A64">
        <w:trPr>
          <w:trHeight w:val="1250"/>
        </w:trPr>
        <w:tc>
          <w:tcPr>
            <w:tcW w:w="1034" w:type="dxa"/>
            <w:tcBorders>
              <w:top w:val="nil"/>
              <w:left w:val="single" w:sz="4" w:space="0" w:color="auto"/>
              <w:bottom w:val="single" w:sz="4" w:space="0" w:color="auto"/>
              <w:right w:val="single" w:sz="4" w:space="0" w:color="auto"/>
            </w:tcBorders>
            <w:noWrap/>
            <w:hideMark/>
          </w:tcPr>
          <w:p w14:paraId="5D465484"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49</w:t>
            </w:r>
          </w:p>
        </w:tc>
        <w:tc>
          <w:tcPr>
            <w:tcW w:w="6196" w:type="dxa"/>
            <w:tcBorders>
              <w:top w:val="nil"/>
              <w:left w:val="nil"/>
              <w:bottom w:val="single" w:sz="4" w:space="0" w:color="auto"/>
              <w:right w:val="single" w:sz="4" w:space="0" w:color="auto"/>
            </w:tcBorders>
            <w:hideMark/>
          </w:tcPr>
          <w:p w14:paraId="6E25220B"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35 mm thick double core, solid core Flush Door of block board hot pressed bonded with liquid phenolformaldehyde resin, as per IS specification 2202 (part 1) 1991 (incorporating amendments) and with ISI mark, both side 1.0 mm thick laminate with leaping and beading, finished in paint;</w:t>
            </w:r>
          </w:p>
        </w:tc>
        <w:tc>
          <w:tcPr>
            <w:tcW w:w="851" w:type="dxa"/>
            <w:tcBorders>
              <w:top w:val="nil"/>
              <w:left w:val="nil"/>
              <w:bottom w:val="single" w:sz="4" w:space="0" w:color="auto"/>
              <w:right w:val="single" w:sz="4" w:space="0" w:color="auto"/>
            </w:tcBorders>
            <w:hideMark/>
          </w:tcPr>
          <w:p w14:paraId="2197F4E3"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5D9A69BA"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ECCED94" w14:textId="77777777" w:rsidTr="00510A64">
        <w:trPr>
          <w:trHeight w:val="750"/>
        </w:trPr>
        <w:tc>
          <w:tcPr>
            <w:tcW w:w="1034" w:type="dxa"/>
            <w:tcBorders>
              <w:top w:val="nil"/>
              <w:left w:val="single" w:sz="4" w:space="0" w:color="auto"/>
              <w:bottom w:val="single" w:sz="4" w:space="0" w:color="auto"/>
              <w:right w:val="single" w:sz="4" w:space="0" w:color="auto"/>
            </w:tcBorders>
            <w:noWrap/>
            <w:hideMark/>
          </w:tcPr>
          <w:p w14:paraId="3481F49E"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50</w:t>
            </w:r>
          </w:p>
        </w:tc>
        <w:tc>
          <w:tcPr>
            <w:tcW w:w="6196" w:type="dxa"/>
            <w:tcBorders>
              <w:top w:val="nil"/>
              <w:left w:val="nil"/>
              <w:bottom w:val="single" w:sz="4" w:space="0" w:color="auto"/>
              <w:right w:val="single" w:sz="4" w:space="0" w:color="auto"/>
            </w:tcBorders>
            <w:hideMark/>
          </w:tcPr>
          <w:p w14:paraId="78922158"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wooden moulded beading to door and window frames with iron screws, plugs and priming coat on unexposed surface etc.complete:</w:t>
            </w:r>
          </w:p>
        </w:tc>
        <w:tc>
          <w:tcPr>
            <w:tcW w:w="851" w:type="dxa"/>
            <w:tcBorders>
              <w:top w:val="nil"/>
              <w:left w:val="nil"/>
              <w:bottom w:val="single" w:sz="4" w:space="0" w:color="auto"/>
              <w:right w:val="single" w:sz="4" w:space="0" w:color="auto"/>
            </w:tcBorders>
            <w:hideMark/>
          </w:tcPr>
          <w:p w14:paraId="191625E8"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w:t>
            </w:r>
          </w:p>
        </w:tc>
        <w:tc>
          <w:tcPr>
            <w:tcW w:w="1701" w:type="dxa"/>
            <w:tcBorders>
              <w:top w:val="nil"/>
              <w:left w:val="nil"/>
              <w:bottom w:val="single" w:sz="4" w:space="0" w:color="auto"/>
              <w:right w:val="single" w:sz="4" w:space="0" w:color="auto"/>
            </w:tcBorders>
            <w:noWrap/>
            <w:vAlign w:val="bottom"/>
            <w:hideMark/>
          </w:tcPr>
          <w:p w14:paraId="01B8EF5B"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23BC10EC"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66C3003C"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51</w:t>
            </w:r>
          </w:p>
        </w:tc>
        <w:tc>
          <w:tcPr>
            <w:tcW w:w="6196" w:type="dxa"/>
            <w:tcBorders>
              <w:top w:val="nil"/>
              <w:left w:val="nil"/>
              <w:bottom w:val="single" w:sz="4" w:space="0" w:color="auto"/>
              <w:right w:val="single" w:sz="4" w:space="0" w:color="auto"/>
            </w:tcBorders>
            <w:hideMark/>
          </w:tcPr>
          <w:p w14:paraId="61ECE3D9"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2nd class teak wood - 50x12 mm</w:t>
            </w:r>
          </w:p>
        </w:tc>
        <w:tc>
          <w:tcPr>
            <w:tcW w:w="851" w:type="dxa"/>
            <w:tcBorders>
              <w:top w:val="nil"/>
              <w:left w:val="nil"/>
              <w:bottom w:val="single" w:sz="4" w:space="0" w:color="auto"/>
              <w:right w:val="single" w:sz="4" w:space="0" w:color="auto"/>
            </w:tcBorders>
            <w:hideMark/>
          </w:tcPr>
          <w:p w14:paraId="57EDE4CE"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 </w:t>
            </w:r>
          </w:p>
        </w:tc>
        <w:tc>
          <w:tcPr>
            <w:tcW w:w="1701" w:type="dxa"/>
            <w:tcBorders>
              <w:top w:val="nil"/>
              <w:left w:val="nil"/>
              <w:bottom w:val="single" w:sz="4" w:space="0" w:color="auto"/>
              <w:right w:val="single" w:sz="4" w:space="0" w:color="auto"/>
            </w:tcBorders>
            <w:noWrap/>
            <w:vAlign w:val="bottom"/>
            <w:hideMark/>
          </w:tcPr>
          <w:p w14:paraId="5C6F9F08"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1F933EC0" w14:textId="77777777" w:rsidTr="00510A64">
        <w:trPr>
          <w:trHeight w:val="1500"/>
        </w:trPr>
        <w:tc>
          <w:tcPr>
            <w:tcW w:w="1034" w:type="dxa"/>
            <w:tcBorders>
              <w:top w:val="nil"/>
              <w:left w:val="single" w:sz="4" w:space="0" w:color="auto"/>
              <w:bottom w:val="single" w:sz="4" w:space="0" w:color="auto"/>
              <w:right w:val="single" w:sz="4" w:space="0" w:color="auto"/>
            </w:tcBorders>
            <w:noWrap/>
            <w:hideMark/>
          </w:tcPr>
          <w:p w14:paraId="00E1E4A9"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52</w:t>
            </w:r>
          </w:p>
        </w:tc>
        <w:tc>
          <w:tcPr>
            <w:tcW w:w="6196" w:type="dxa"/>
            <w:tcBorders>
              <w:top w:val="nil"/>
              <w:left w:val="nil"/>
              <w:bottom w:val="single" w:sz="4" w:space="0" w:color="auto"/>
              <w:right w:val="single" w:sz="4" w:space="0" w:color="auto"/>
            </w:tcBorders>
            <w:hideMark/>
          </w:tcPr>
          <w:p w14:paraId="750DE056"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&amp; fixing skinning of 12mm to 18mm thk Commercial plywood  finished with 4mm thk veneer, polished with melamine polish of approved shade as per detail drawings. Note : i) Rate to include of all pattern/ grooves/ niches . ii) Matching proper line and level of two veneers.(iii) Measurements to be recorded upto finished false ceiling level.</w:t>
            </w:r>
          </w:p>
        </w:tc>
        <w:tc>
          <w:tcPr>
            <w:tcW w:w="851" w:type="dxa"/>
            <w:tcBorders>
              <w:top w:val="nil"/>
              <w:left w:val="nil"/>
              <w:bottom w:val="single" w:sz="4" w:space="0" w:color="auto"/>
              <w:right w:val="single" w:sz="4" w:space="0" w:color="auto"/>
            </w:tcBorders>
            <w:hideMark/>
          </w:tcPr>
          <w:p w14:paraId="3064453F"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11C14699"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4AB919D" w14:textId="77777777" w:rsidTr="00510A64">
        <w:trPr>
          <w:trHeight w:val="2399"/>
        </w:trPr>
        <w:tc>
          <w:tcPr>
            <w:tcW w:w="1034" w:type="dxa"/>
            <w:tcBorders>
              <w:top w:val="nil"/>
              <w:left w:val="single" w:sz="4" w:space="0" w:color="auto"/>
              <w:bottom w:val="single" w:sz="4" w:space="0" w:color="auto"/>
              <w:right w:val="single" w:sz="4" w:space="0" w:color="auto"/>
            </w:tcBorders>
            <w:noWrap/>
            <w:hideMark/>
          </w:tcPr>
          <w:p w14:paraId="6EDAFD0D"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53</w:t>
            </w:r>
          </w:p>
        </w:tc>
        <w:tc>
          <w:tcPr>
            <w:tcW w:w="6196" w:type="dxa"/>
            <w:tcBorders>
              <w:top w:val="nil"/>
              <w:left w:val="nil"/>
              <w:bottom w:val="single" w:sz="4" w:space="0" w:color="auto"/>
              <w:right w:val="single" w:sz="4" w:space="0" w:color="auto"/>
            </w:tcBorders>
            <w:hideMark/>
          </w:tcPr>
          <w:p w14:paraId="622AC97E"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frameless fully glazed 12mm thk toughened float glass fixed with necessary patch fittings(Dorma make) including cutting, making holes, cutouts in the glass of required shape and size to accommodate fittings and fixing the fittings in floors, soffits, jams including necessary fixtures, srews, sealent wherever required and SS cover over patch fittings. Rate shall include necessary etching film ,  approved patch fitting locking systems, 1 pair of 12” long S. S. (C Shape) Handles of approved make, floor springs, and any necessary hardware items.(ABOVE MENTIONED MAKES Top Pivot , Top Patch Fittings,  Bottom Patch fittings , Floor Spring , Corner lock with strike plate and Euro Profile Cilinder, C Shape Handle 25mm dia X 300mm length)</w:t>
            </w:r>
          </w:p>
        </w:tc>
        <w:tc>
          <w:tcPr>
            <w:tcW w:w="851" w:type="dxa"/>
            <w:tcBorders>
              <w:top w:val="nil"/>
              <w:left w:val="nil"/>
              <w:bottom w:val="single" w:sz="4" w:space="0" w:color="auto"/>
              <w:right w:val="single" w:sz="4" w:space="0" w:color="auto"/>
            </w:tcBorders>
            <w:hideMark/>
          </w:tcPr>
          <w:p w14:paraId="1E80C4A9"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4D0551B9"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4735BB02" w14:textId="77777777" w:rsidTr="00510A64">
        <w:trPr>
          <w:trHeight w:val="750"/>
        </w:trPr>
        <w:tc>
          <w:tcPr>
            <w:tcW w:w="1034" w:type="dxa"/>
            <w:tcBorders>
              <w:top w:val="nil"/>
              <w:left w:val="single" w:sz="4" w:space="0" w:color="auto"/>
              <w:bottom w:val="single" w:sz="4" w:space="0" w:color="auto"/>
              <w:right w:val="single" w:sz="4" w:space="0" w:color="auto"/>
            </w:tcBorders>
            <w:noWrap/>
            <w:hideMark/>
          </w:tcPr>
          <w:p w14:paraId="54FE27CC"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lastRenderedPageBreak/>
              <w:t>54</w:t>
            </w:r>
          </w:p>
        </w:tc>
        <w:tc>
          <w:tcPr>
            <w:tcW w:w="6196" w:type="dxa"/>
            <w:tcBorders>
              <w:top w:val="nil"/>
              <w:left w:val="nil"/>
              <w:bottom w:val="single" w:sz="4" w:space="0" w:color="auto"/>
              <w:right w:val="single" w:sz="4" w:space="0" w:color="auto"/>
            </w:tcBorders>
            <w:hideMark/>
          </w:tcPr>
          <w:p w14:paraId="3549AF4D"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Sun Glass film of approved make ,on the glass partition/Doors ., of approved make as per the direction of EIC .</w:t>
            </w:r>
          </w:p>
        </w:tc>
        <w:tc>
          <w:tcPr>
            <w:tcW w:w="851" w:type="dxa"/>
            <w:tcBorders>
              <w:top w:val="nil"/>
              <w:left w:val="nil"/>
              <w:bottom w:val="single" w:sz="4" w:space="0" w:color="auto"/>
              <w:right w:val="single" w:sz="4" w:space="0" w:color="auto"/>
            </w:tcBorders>
            <w:hideMark/>
          </w:tcPr>
          <w:p w14:paraId="66D6EFEB"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5EBEE721"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2071E6CD" w14:textId="77777777" w:rsidTr="00510A64">
        <w:trPr>
          <w:trHeight w:val="500"/>
        </w:trPr>
        <w:tc>
          <w:tcPr>
            <w:tcW w:w="1034" w:type="dxa"/>
            <w:tcBorders>
              <w:top w:val="nil"/>
              <w:left w:val="single" w:sz="4" w:space="0" w:color="auto"/>
              <w:bottom w:val="single" w:sz="4" w:space="0" w:color="auto"/>
              <w:right w:val="single" w:sz="4" w:space="0" w:color="auto"/>
            </w:tcBorders>
            <w:noWrap/>
            <w:hideMark/>
          </w:tcPr>
          <w:p w14:paraId="7354188F"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55</w:t>
            </w:r>
          </w:p>
        </w:tc>
        <w:tc>
          <w:tcPr>
            <w:tcW w:w="6196" w:type="dxa"/>
            <w:tcBorders>
              <w:top w:val="nil"/>
              <w:left w:val="nil"/>
              <w:bottom w:val="single" w:sz="4" w:space="0" w:color="auto"/>
              <w:right w:val="single" w:sz="4" w:space="0" w:color="auto"/>
            </w:tcBorders>
            <w:hideMark/>
          </w:tcPr>
          <w:p w14:paraId="7C3F282C"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Kitchen partition with 18mm thick WPC board including all fitting &amp; fixture.</w:t>
            </w:r>
          </w:p>
        </w:tc>
        <w:tc>
          <w:tcPr>
            <w:tcW w:w="851" w:type="dxa"/>
            <w:tcBorders>
              <w:top w:val="nil"/>
              <w:left w:val="nil"/>
              <w:bottom w:val="single" w:sz="4" w:space="0" w:color="auto"/>
              <w:right w:val="single" w:sz="4" w:space="0" w:color="auto"/>
            </w:tcBorders>
            <w:hideMark/>
          </w:tcPr>
          <w:p w14:paraId="1DF51480"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5E20375C"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4E67D7BF"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4CAFF886"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56</w:t>
            </w:r>
          </w:p>
        </w:tc>
        <w:tc>
          <w:tcPr>
            <w:tcW w:w="6196" w:type="dxa"/>
            <w:tcBorders>
              <w:top w:val="nil"/>
              <w:left w:val="nil"/>
              <w:bottom w:val="single" w:sz="4" w:space="0" w:color="auto"/>
              <w:right w:val="single" w:sz="4" w:space="0" w:color="auto"/>
            </w:tcBorders>
            <w:hideMark/>
          </w:tcPr>
          <w:p w14:paraId="15DE1369"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Scaffolding 0 to 9 mtr</w:t>
            </w:r>
          </w:p>
        </w:tc>
        <w:tc>
          <w:tcPr>
            <w:tcW w:w="851" w:type="dxa"/>
            <w:tcBorders>
              <w:top w:val="nil"/>
              <w:left w:val="nil"/>
              <w:bottom w:val="single" w:sz="4" w:space="0" w:color="auto"/>
              <w:right w:val="single" w:sz="4" w:space="0" w:color="auto"/>
            </w:tcBorders>
            <w:hideMark/>
          </w:tcPr>
          <w:p w14:paraId="039B57C0"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7982017E"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45714CB7"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00CC9E0C"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57</w:t>
            </w:r>
          </w:p>
        </w:tc>
        <w:tc>
          <w:tcPr>
            <w:tcW w:w="6196" w:type="dxa"/>
            <w:tcBorders>
              <w:top w:val="nil"/>
              <w:left w:val="nil"/>
              <w:bottom w:val="single" w:sz="4" w:space="0" w:color="auto"/>
              <w:right w:val="single" w:sz="4" w:space="0" w:color="auto"/>
            </w:tcBorders>
            <w:hideMark/>
          </w:tcPr>
          <w:p w14:paraId="44D7D5CD"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Scaffolding 9 to 18 mtr</w:t>
            </w:r>
          </w:p>
        </w:tc>
        <w:tc>
          <w:tcPr>
            <w:tcW w:w="851" w:type="dxa"/>
            <w:tcBorders>
              <w:top w:val="nil"/>
              <w:left w:val="nil"/>
              <w:bottom w:val="single" w:sz="4" w:space="0" w:color="auto"/>
              <w:right w:val="single" w:sz="4" w:space="0" w:color="auto"/>
            </w:tcBorders>
            <w:hideMark/>
          </w:tcPr>
          <w:p w14:paraId="2731F018"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41D486C2"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4403A15D"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2698E52B"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58</w:t>
            </w:r>
          </w:p>
        </w:tc>
        <w:tc>
          <w:tcPr>
            <w:tcW w:w="6196" w:type="dxa"/>
            <w:tcBorders>
              <w:top w:val="nil"/>
              <w:left w:val="nil"/>
              <w:bottom w:val="single" w:sz="4" w:space="0" w:color="auto"/>
              <w:right w:val="single" w:sz="4" w:space="0" w:color="auto"/>
            </w:tcBorders>
            <w:hideMark/>
          </w:tcPr>
          <w:p w14:paraId="529C708C"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Scaffolding 9 to 30 mtr</w:t>
            </w:r>
          </w:p>
        </w:tc>
        <w:tc>
          <w:tcPr>
            <w:tcW w:w="851" w:type="dxa"/>
            <w:tcBorders>
              <w:top w:val="nil"/>
              <w:left w:val="nil"/>
              <w:bottom w:val="single" w:sz="4" w:space="0" w:color="auto"/>
              <w:right w:val="single" w:sz="4" w:space="0" w:color="auto"/>
            </w:tcBorders>
            <w:hideMark/>
          </w:tcPr>
          <w:p w14:paraId="5696811A"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66E39EE8"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30221142" w14:textId="77777777" w:rsidTr="00510A64">
        <w:trPr>
          <w:trHeight w:val="750"/>
        </w:trPr>
        <w:tc>
          <w:tcPr>
            <w:tcW w:w="1034" w:type="dxa"/>
            <w:tcBorders>
              <w:top w:val="nil"/>
              <w:left w:val="single" w:sz="4" w:space="0" w:color="auto"/>
              <w:bottom w:val="single" w:sz="4" w:space="0" w:color="auto"/>
              <w:right w:val="single" w:sz="4" w:space="0" w:color="auto"/>
            </w:tcBorders>
            <w:noWrap/>
            <w:hideMark/>
          </w:tcPr>
          <w:p w14:paraId="5A52481F"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59</w:t>
            </w:r>
          </w:p>
        </w:tc>
        <w:tc>
          <w:tcPr>
            <w:tcW w:w="6196" w:type="dxa"/>
            <w:tcBorders>
              <w:top w:val="nil"/>
              <w:left w:val="nil"/>
              <w:bottom w:val="single" w:sz="4" w:space="0" w:color="auto"/>
              <w:right w:val="single" w:sz="4" w:space="0" w:color="auto"/>
            </w:tcBorders>
            <w:hideMark/>
          </w:tcPr>
          <w:p w14:paraId="21A5B736"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filling with gravel/pable any size including transportation from Contractor's Storage Yard, leveling, compaction etc all complete as directed by the EIC.</w:t>
            </w:r>
          </w:p>
        </w:tc>
        <w:tc>
          <w:tcPr>
            <w:tcW w:w="851" w:type="dxa"/>
            <w:tcBorders>
              <w:top w:val="nil"/>
              <w:left w:val="nil"/>
              <w:bottom w:val="single" w:sz="4" w:space="0" w:color="auto"/>
              <w:right w:val="single" w:sz="4" w:space="0" w:color="auto"/>
            </w:tcBorders>
            <w:hideMark/>
          </w:tcPr>
          <w:p w14:paraId="6D72664F"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M3</w:t>
            </w:r>
          </w:p>
        </w:tc>
        <w:tc>
          <w:tcPr>
            <w:tcW w:w="1701" w:type="dxa"/>
            <w:tcBorders>
              <w:top w:val="nil"/>
              <w:left w:val="nil"/>
              <w:bottom w:val="single" w:sz="4" w:space="0" w:color="auto"/>
              <w:right w:val="single" w:sz="4" w:space="0" w:color="auto"/>
            </w:tcBorders>
            <w:noWrap/>
            <w:vAlign w:val="bottom"/>
            <w:hideMark/>
          </w:tcPr>
          <w:p w14:paraId="58CBE0C7"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F0B8C96" w14:textId="77777777" w:rsidTr="00510A64">
        <w:trPr>
          <w:trHeight w:val="750"/>
        </w:trPr>
        <w:tc>
          <w:tcPr>
            <w:tcW w:w="1034" w:type="dxa"/>
            <w:tcBorders>
              <w:top w:val="nil"/>
              <w:left w:val="single" w:sz="4" w:space="0" w:color="auto"/>
              <w:bottom w:val="single" w:sz="4" w:space="0" w:color="auto"/>
              <w:right w:val="single" w:sz="4" w:space="0" w:color="auto"/>
            </w:tcBorders>
            <w:noWrap/>
            <w:hideMark/>
          </w:tcPr>
          <w:p w14:paraId="25FCF0F6"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60</w:t>
            </w:r>
          </w:p>
        </w:tc>
        <w:tc>
          <w:tcPr>
            <w:tcW w:w="6196" w:type="dxa"/>
            <w:tcBorders>
              <w:top w:val="nil"/>
              <w:left w:val="nil"/>
              <w:bottom w:val="single" w:sz="4" w:space="0" w:color="auto"/>
              <w:right w:val="single" w:sz="4" w:space="0" w:color="auto"/>
            </w:tcBorders>
            <w:hideMark/>
          </w:tcPr>
          <w:p w14:paraId="73B4DAFD"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URINAL POT  Providing  and  fixing  white  vitreous  china  flat  back or   wall   type   lipped   front   urinal   basin of  430x260x350mm   and 340x410x265mm  sizes  respectively.</w:t>
            </w:r>
          </w:p>
        </w:tc>
        <w:tc>
          <w:tcPr>
            <w:tcW w:w="851" w:type="dxa"/>
            <w:tcBorders>
              <w:top w:val="nil"/>
              <w:left w:val="nil"/>
              <w:bottom w:val="single" w:sz="4" w:space="0" w:color="auto"/>
              <w:right w:val="single" w:sz="4" w:space="0" w:color="auto"/>
            </w:tcBorders>
            <w:hideMark/>
          </w:tcPr>
          <w:p w14:paraId="7C422301"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c>
          <w:tcPr>
            <w:tcW w:w="1701" w:type="dxa"/>
            <w:tcBorders>
              <w:top w:val="nil"/>
              <w:left w:val="nil"/>
              <w:bottom w:val="single" w:sz="4" w:space="0" w:color="auto"/>
              <w:right w:val="single" w:sz="4" w:space="0" w:color="auto"/>
            </w:tcBorders>
            <w:noWrap/>
            <w:vAlign w:val="bottom"/>
            <w:hideMark/>
          </w:tcPr>
          <w:p w14:paraId="1045CA63"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FC6BF30" w14:textId="77777777" w:rsidTr="00510A64">
        <w:trPr>
          <w:trHeight w:val="1500"/>
        </w:trPr>
        <w:tc>
          <w:tcPr>
            <w:tcW w:w="1034" w:type="dxa"/>
            <w:tcBorders>
              <w:top w:val="nil"/>
              <w:left w:val="single" w:sz="4" w:space="0" w:color="auto"/>
              <w:bottom w:val="single" w:sz="4" w:space="0" w:color="auto"/>
              <w:right w:val="single" w:sz="4" w:space="0" w:color="auto"/>
            </w:tcBorders>
            <w:noWrap/>
            <w:hideMark/>
          </w:tcPr>
          <w:p w14:paraId="491D0D6A"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61</w:t>
            </w:r>
          </w:p>
        </w:tc>
        <w:tc>
          <w:tcPr>
            <w:tcW w:w="6196" w:type="dxa"/>
            <w:tcBorders>
              <w:top w:val="nil"/>
              <w:left w:val="nil"/>
              <w:bottom w:val="single" w:sz="4" w:space="0" w:color="auto"/>
              <w:right w:val="single" w:sz="4" w:space="0" w:color="auto"/>
            </w:tcBorders>
            <w:hideMark/>
          </w:tcPr>
          <w:p w14:paraId="7A987AD0"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white   vitreous   China   Orissa   pattern   WC squatting Pan  (Indian  Style)  with  100 mm  Sand  C.I.  P/S  Trap,  10 litre  white  PVC  flushing  cistern  with  manually controlled  device (handle  lever) conforming  to  IS:7231  with  all fittings  and  fixtures complete  including  cutting  and  making  good  the  walls and  floors wherever  required.</w:t>
            </w:r>
          </w:p>
        </w:tc>
        <w:tc>
          <w:tcPr>
            <w:tcW w:w="851" w:type="dxa"/>
            <w:tcBorders>
              <w:top w:val="nil"/>
              <w:left w:val="nil"/>
              <w:bottom w:val="single" w:sz="4" w:space="0" w:color="auto"/>
              <w:right w:val="single" w:sz="4" w:space="0" w:color="auto"/>
            </w:tcBorders>
            <w:hideMark/>
          </w:tcPr>
          <w:p w14:paraId="46AC7F90"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c>
          <w:tcPr>
            <w:tcW w:w="1701" w:type="dxa"/>
            <w:tcBorders>
              <w:top w:val="nil"/>
              <w:left w:val="nil"/>
              <w:bottom w:val="single" w:sz="4" w:space="0" w:color="auto"/>
              <w:right w:val="single" w:sz="4" w:space="0" w:color="auto"/>
            </w:tcBorders>
            <w:noWrap/>
            <w:vAlign w:val="bottom"/>
            <w:hideMark/>
          </w:tcPr>
          <w:p w14:paraId="62A696D8"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6E682E96" w14:textId="77777777" w:rsidTr="00510A64">
        <w:trPr>
          <w:trHeight w:val="1803"/>
        </w:trPr>
        <w:tc>
          <w:tcPr>
            <w:tcW w:w="1034" w:type="dxa"/>
            <w:tcBorders>
              <w:top w:val="nil"/>
              <w:left w:val="single" w:sz="4" w:space="0" w:color="auto"/>
              <w:bottom w:val="single" w:sz="4" w:space="0" w:color="auto"/>
              <w:right w:val="single" w:sz="4" w:space="0" w:color="auto"/>
            </w:tcBorders>
            <w:noWrap/>
            <w:hideMark/>
          </w:tcPr>
          <w:p w14:paraId="56A158C5"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62</w:t>
            </w:r>
          </w:p>
        </w:tc>
        <w:tc>
          <w:tcPr>
            <w:tcW w:w="6196" w:type="dxa"/>
            <w:tcBorders>
              <w:top w:val="nil"/>
              <w:left w:val="nil"/>
              <w:bottom w:val="single" w:sz="4" w:space="0" w:color="auto"/>
              <w:right w:val="single" w:sz="4" w:space="0" w:color="auto"/>
            </w:tcBorders>
            <w:hideMark/>
          </w:tcPr>
          <w:p w14:paraId="06D77096"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Providing   and   Fixing   white   vitreous   china  waal hung type   water closet  with   seat  and   lid,  10   litre  low level   vitreous   china   flushing   cistern   with   manually  controlled device  (handle  lever)  conforming  to IS:7213  with  C.I flush  bend with    fittings    &amp;    C.I.    brackets,    40    mm    flush    bend,    overflow arrangements   with   specials   of  standard   make   and  mosquito proof coupling  of approved  municipal  design complete   including painting   of  fittings   and   brackets,cutting   and   making   good   the walls  and  floors wherever  required.The  rate  shall include  white  solid  plastic  seat  and  lid  - hindware crystal series  wc  p  trap 20048,  cistern  21032  or  equivalent; see list  of approved  makes.</w:t>
            </w:r>
          </w:p>
        </w:tc>
        <w:tc>
          <w:tcPr>
            <w:tcW w:w="851" w:type="dxa"/>
            <w:tcBorders>
              <w:top w:val="nil"/>
              <w:left w:val="nil"/>
              <w:bottom w:val="single" w:sz="4" w:space="0" w:color="auto"/>
              <w:right w:val="single" w:sz="4" w:space="0" w:color="auto"/>
            </w:tcBorders>
            <w:hideMark/>
          </w:tcPr>
          <w:p w14:paraId="1206D701"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c>
          <w:tcPr>
            <w:tcW w:w="1701" w:type="dxa"/>
            <w:tcBorders>
              <w:top w:val="nil"/>
              <w:left w:val="nil"/>
              <w:bottom w:val="single" w:sz="4" w:space="0" w:color="auto"/>
              <w:right w:val="single" w:sz="4" w:space="0" w:color="auto"/>
            </w:tcBorders>
            <w:noWrap/>
            <w:vAlign w:val="bottom"/>
            <w:hideMark/>
          </w:tcPr>
          <w:p w14:paraId="2B72F0CB"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1319C8D6"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2DD010ED"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63</w:t>
            </w:r>
          </w:p>
        </w:tc>
        <w:tc>
          <w:tcPr>
            <w:tcW w:w="6196" w:type="dxa"/>
            <w:tcBorders>
              <w:top w:val="nil"/>
              <w:left w:val="nil"/>
              <w:bottom w:val="single" w:sz="4" w:space="0" w:color="auto"/>
              <w:right w:val="single" w:sz="4" w:space="0" w:color="auto"/>
            </w:tcBorders>
            <w:hideMark/>
          </w:tcPr>
          <w:p w14:paraId="2226253F"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Stoneware pipe providing &amp; fixing 150mm</w:t>
            </w:r>
          </w:p>
        </w:tc>
        <w:tc>
          <w:tcPr>
            <w:tcW w:w="851" w:type="dxa"/>
            <w:tcBorders>
              <w:top w:val="nil"/>
              <w:left w:val="nil"/>
              <w:bottom w:val="single" w:sz="4" w:space="0" w:color="auto"/>
              <w:right w:val="single" w:sz="4" w:space="0" w:color="auto"/>
            </w:tcBorders>
            <w:hideMark/>
          </w:tcPr>
          <w:p w14:paraId="2C6FB0DD"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w:t>
            </w:r>
          </w:p>
        </w:tc>
        <w:tc>
          <w:tcPr>
            <w:tcW w:w="1701" w:type="dxa"/>
            <w:tcBorders>
              <w:top w:val="nil"/>
              <w:left w:val="nil"/>
              <w:bottom w:val="single" w:sz="4" w:space="0" w:color="auto"/>
              <w:right w:val="single" w:sz="4" w:space="0" w:color="auto"/>
            </w:tcBorders>
            <w:noWrap/>
            <w:vAlign w:val="bottom"/>
            <w:hideMark/>
          </w:tcPr>
          <w:p w14:paraId="53E0D2FE"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7788E077" w14:textId="77777777" w:rsidTr="004664E7">
        <w:trPr>
          <w:trHeight w:val="54"/>
        </w:trPr>
        <w:tc>
          <w:tcPr>
            <w:tcW w:w="1034" w:type="dxa"/>
            <w:tcBorders>
              <w:top w:val="nil"/>
              <w:left w:val="single" w:sz="4" w:space="0" w:color="auto"/>
              <w:bottom w:val="single" w:sz="4" w:space="0" w:color="auto"/>
              <w:right w:val="single" w:sz="4" w:space="0" w:color="auto"/>
            </w:tcBorders>
            <w:noWrap/>
            <w:hideMark/>
          </w:tcPr>
          <w:p w14:paraId="5F3A6B1E"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64</w:t>
            </w:r>
          </w:p>
        </w:tc>
        <w:tc>
          <w:tcPr>
            <w:tcW w:w="6196" w:type="dxa"/>
            <w:tcBorders>
              <w:top w:val="nil"/>
              <w:left w:val="nil"/>
              <w:bottom w:val="single" w:sz="4" w:space="0" w:color="auto"/>
              <w:right w:val="single" w:sz="4" w:space="0" w:color="auto"/>
            </w:tcBorders>
            <w:hideMark/>
          </w:tcPr>
          <w:p w14:paraId="5F2C52A3" w14:textId="32F23E14"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Supply, installation, testing &amp; commissing of Electromagnetic Flow meter-Remote type Display</w:t>
            </w:r>
            <w:r w:rsidR="004664E7">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Connection: Flange End, With Neoprene Lining,</w:t>
            </w:r>
            <w:r w:rsidR="004664E7">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Temp 100 oC Max , Accuracy: ± 0.5% of measuring value, Make - Fluid Tech Control Systems</w:t>
            </w:r>
            <w:r w:rsidR="004664E7">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Flow Velocity : 0.1-12 m/sec, Pressure Range: 15Kg/cm2,</w:t>
            </w:r>
            <w:r w:rsidR="004664E7">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Power Supply: 230 VAC, Signal Output: 4-20 mA,DN 50/ Size 2’’ Inch.</w:t>
            </w:r>
          </w:p>
        </w:tc>
        <w:tc>
          <w:tcPr>
            <w:tcW w:w="851" w:type="dxa"/>
            <w:tcBorders>
              <w:top w:val="nil"/>
              <w:left w:val="nil"/>
              <w:bottom w:val="single" w:sz="4" w:space="0" w:color="auto"/>
              <w:right w:val="single" w:sz="4" w:space="0" w:color="auto"/>
            </w:tcBorders>
            <w:hideMark/>
          </w:tcPr>
          <w:p w14:paraId="426B10E7"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LS</w:t>
            </w:r>
          </w:p>
        </w:tc>
        <w:tc>
          <w:tcPr>
            <w:tcW w:w="1701" w:type="dxa"/>
            <w:tcBorders>
              <w:top w:val="nil"/>
              <w:left w:val="nil"/>
              <w:bottom w:val="single" w:sz="4" w:space="0" w:color="auto"/>
              <w:right w:val="single" w:sz="4" w:space="0" w:color="auto"/>
            </w:tcBorders>
            <w:noWrap/>
            <w:vAlign w:val="bottom"/>
            <w:hideMark/>
          </w:tcPr>
          <w:p w14:paraId="20745805"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11893715"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59182E63"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65</w:t>
            </w:r>
          </w:p>
        </w:tc>
        <w:tc>
          <w:tcPr>
            <w:tcW w:w="6196" w:type="dxa"/>
            <w:tcBorders>
              <w:top w:val="nil"/>
              <w:left w:val="nil"/>
              <w:bottom w:val="single" w:sz="4" w:space="0" w:color="auto"/>
              <w:right w:val="single" w:sz="4" w:space="0" w:color="auto"/>
            </w:tcBorders>
            <w:hideMark/>
          </w:tcPr>
          <w:p w14:paraId="0FB8813B"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Testing and commistioning &amp; repair of flow meter Any</w:t>
            </w:r>
          </w:p>
        </w:tc>
        <w:tc>
          <w:tcPr>
            <w:tcW w:w="851" w:type="dxa"/>
            <w:tcBorders>
              <w:top w:val="nil"/>
              <w:left w:val="nil"/>
              <w:bottom w:val="single" w:sz="4" w:space="0" w:color="auto"/>
              <w:right w:val="single" w:sz="4" w:space="0" w:color="auto"/>
            </w:tcBorders>
            <w:hideMark/>
          </w:tcPr>
          <w:p w14:paraId="3442722D"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c>
          <w:tcPr>
            <w:tcW w:w="1701" w:type="dxa"/>
            <w:tcBorders>
              <w:top w:val="nil"/>
              <w:left w:val="nil"/>
              <w:bottom w:val="single" w:sz="4" w:space="0" w:color="auto"/>
              <w:right w:val="single" w:sz="4" w:space="0" w:color="auto"/>
            </w:tcBorders>
            <w:noWrap/>
            <w:vAlign w:val="bottom"/>
            <w:hideMark/>
          </w:tcPr>
          <w:p w14:paraId="7422F599"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63099CA" w14:textId="77777777" w:rsidTr="004664E7">
        <w:trPr>
          <w:trHeight w:val="50"/>
        </w:trPr>
        <w:tc>
          <w:tcPr>
            <w:tcW w:w="1034" w:type="dxa"/>
            <w:tcBorders>
              <w:top w:val="nil"/>
              <w:left w:val="single" w:sz="4" w:space="0" w:color="auto"/>
              <w:bottom w:val="single" w:sz="4" w:space="0" w:color="auto"/>
              <w:right w:val="single" w:sz="4" w:space="0" w:color="auto"/>
            </w:tcBorders>
            <w:noWrap/>
            <w:hideMark/>
          </w:tcPr>
          <w:p w14:paraId="5812E44A"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66</w:t>
            </w:r>
          </w:p>
        </w:tc>
        <w:tc>
          <w:tcPr>
            <w:tcW w:w="6196" w:type="dxa"/>
            <w:tcBorders>
              <w:top w:val="nil"/>
              <w:left w:val="nil"/>
              <w:bottom w:val="single" w:sz="4" w:space="0" w:color="auto"/>
              <w:right w:val="single" w:sz="4" w:space="0" w:color="auto"/>
            </w:tcBorders>
            <w:hideMark/>
          </w:tcPr>
          <w:p w14:paraId="67CCC58B" w14:textId="6031116C"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Supply, installation, testing &amp; commissing of Electromagnetic Flow meter-Remote type Display</w:t>
            </w:r>
            <w:r w:rsidR="004664E7">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Connection: Flange End, With Neoprene Lining,</w:t>
            </w:r>
            <w:r w:rsidR="004664E7">
              <w:rPr>
                <w:rFonts w:ascii="Arial" w:eastAsia="Times New Roman" w:hAnsi="Arial" w:cs="Arial"/>
                <w:color w:val="000000"/>
                <w:sz w:val="20"/>
                <w:szCs w:val="20"/>
              </w:rPr>
              <w:t xml:space="preserve"> </w:t>
            </w:r>
            <w:r w:rsidRPr="004A43C8">
              <w:rPr>
                <w:rFonts w:ascii="Arial" w:eastAsia="Times New Roman" w:hAnsi="Arial" w:cs="Arial"/>
                <w:color w:val="000000"/>
                <w:sz w:val="20"/>
                <w:szCs w:val="20"/>
              </w:rPr>
              <w:t>Temp 100 oC Max , Accuracy: ± 0.5% of measuring value,</w:t>
            </w:r>
            <w:r w:rsidRPr="004A43C8">
              <w:rPr>
                <w:rFonts w:ascii="Arial" w:eastAsia="Times New Roman" w:hAnsi="Arial" w:cs="Arial"/>
                <w:color w:val="000000"/>
                <w:sz w:val="20"/>
                <w:szCs w:val="20"/>
              </w:rPr>
              <w:br/>
              <w:t>Flow Velocity : 0.1-12 m/sec, Pressure Range: 15Kg/cm2,</w:t>
            </w:r>
            <w:r w:rsidRPr="004A43C8">
              <w:rPr>
                <w:rFonts w:ascii="Arial" w:eastAsia="Times New Roman" w:hAnsi="Arial" w:cs="Arial"/>
                <w:color w:val="000000"/>
                <w:sz w:val="20"/>
                <w:szCs w:val="20"/>
              </w:rPr>
              <w:br/>
              <w:t>Power Supply: 230 VAC, Signal Output: 4-20 mA,DN 150/ Size 6’’ Inch.Make - Fluid Tech Control Systems</w:t>
            </w:r>
          </w:p>
        </w:tc>
        <w:tc>
          <w:tcPr>
            <w:tcW w:w="851" w:type="dxa"/>
            <w:tcBorders>
              <w:top w:val="nil"/>
              <w:left w:val="nil"/>
              <w:bottom w:val="single" w:sz="4" w:space="0" w:color="auto"/>
              <w:right w:val="single" w:sz="4" w:space="0" w:color="auto"/>
            </w:tcBorders>
            <w:hideMark/>
          </w:tcPr>
          <w:p w14:paraId="35C35D75"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LS</w:t>
            </w:r>
          </w:p>
        </w:tc>
        <w:tc>
          <w:tcPr>
            <w:tcW w:w="1701" w:type="dxa"/>
            <w:tcBorders>
              <w:top w:val="nil"/>
              <w:left w:val="nil"/>
              <w:bottom w:val="single" w:sz="4" w:space="0" w:color="auto"/>
              <w:right w:val="single" w:sz="4" w:space="0" w:color="auto"/>
            </w:tcBorders>
            <w:noWrap/>
            <w:vAlign w:val="bottom"/>
            <w:hideMark/>
          </w:tcPr>
          <w:p w14:paraId="22E523ED"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0A6868C9"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2188D03F"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67</w:t>
            </w:r>
          </w:p>
        </w:tc>
        <w:tc>
          <w:tcPr>
            <w:tcW w:w="6196" w:type="dxa"/>
            <w:tcBorders>
              <w:top w:val="nil"/>
              <w:left w:val="nil"/>
              <w:bottom w:val="single" w:sz="4" w:space="0" w:color="auto"/>
              <w:right w:val="single" w:sz="4" w:space="0" w:color="auto"/>
            </w:tcBorders>
            <w:hideMark/>
          </w:tcPr>
          <w:p w14:paraId="18A9D004" w14:textId="77777777" w:rsidR="00510A64" w:rsidRPr="004A43C8" w:rsidRDefault="00510A64" w:rsidP="00510A64">
            <w:pPr>
              <w:widowControl/>
              <w:autoSpaceDE/>
              <w:autoSpaceDN/>
              <w:jc w:val="both"/>
              <w:rPr>
                <w:rFonts w:ascii="Arial" w:eastAsia="Times New Roman" w:hAnsi="Arial" w:cs="Arial"/>
                <w:color w:val="000000"/>
                <w:sz w:val="20"/>
                <w:szCs w:val="20"/>
              </w:rPr>
            </w:pPr>
            <w:r w:rsidRPr="004A43C8">
              <w:rPr>
                <w:rFonts w:ascii="Arial" w:eastAsia="Times New Roman" w:hAnsi="Arial" w:cs="Arial"/>
                <w:color w:val="000000"/>
                <w:sz w:val="20"/>
                <w:szCs w:val="20"/>
              </w:rPr>
              <w:t>Visit charges for Flow Meter and blower maintenance charges</w:t>
            </w:r>
          </w:p>
        </w:tc>
        <w:tc>
          <w:tcPr>
            <w:tcW w:w="851" w:type="dxa"/>
            <w:tcBorders>
              <w:top w:val="nil"/>
              <w:left w:val="nil"/>
              <w:bottom w:val="single" w:sz="4" w:space="0" w:color="auto"/>
              <w:right w:val="single" w:sz="4" w:space="0" w:color="auto"/>
            </w:tcBorders>
            <w:hideMark/>
          </w:tcPr>
          <w:p w14:paraId="459DD5BC"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DAY</w:t>
            </w:r>
          </w:p>
        </w:tc>
        <w:tc>
          <w:tcPr>
            <w:tcW w:w="1701" w:type="dxa"/>
            <w:tcBorders>
              <w:top w:val="nil"/>
              <w:left w:val="nil"/>
              <w:bottom w:val="single" w:sz="4" w:space="0" w:color="auto"/>
              <w:right w:val="single" w:sz="4" w:space="0" w:color="auto"/>
            </w:tcBorders>
            <w:noWrap/>
            <w:vAlign w:val="bottom"/>
            <w:hideMark/>
          </w:tcPr>
          <w:p w14:paraId="531D748C"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23ADD740" w14:textId="77777777" w:rsidTr="004664E7">
        <w:trPr>
          <w:trHeight w:val="50"/>
        </w:trPr>
        <w:tc>
          <w:tcPr>
            <w:tcW w:w="1034" w:type="dxa"/>
            <w:tcBorders>
              <w:top w:val="nil"/>
              <w:left w:val="single" w:sz="4" w:space="0" w:color="auto"/>
              <w:bottom w:val="single" w:sz="4" w:space="0" w:color="auto"/>
              <w:right w:val="single" w:sz="4" w:space="0" w:color="auto"/>
            </w:tcBorders>
            <w:noWrap/>
            <w:hideMark/>
          </w:tcPr>
          <w:p w14:paraId="6288AB94"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68</w:t>
            </w:r>
          </w:p>
        </w:tc>
        <w:tc>
          <w:tcPr>
            <w:tcW w:w="6196" w:type="dxa"/>
            <w:tcBorders>
              <w:top w:val="nil"/>
              <w:left w:val="nil"/>
              <w:bottom w:val="single" w:sz="4" w:space="0" w:color="auto"/>
              <w:right w:val="single" w:sz="4" w:space="0" w:color="auto"/>
            </w:tcBorders>
            <w:hideMark/>
          </w:tcPr>
          <w:p w14:paraId="302B2E53"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Site visit charge of engineer as per Instruction of Engineer In Charge</w:t>
            </w:r>
          </w:p>
        </w:tc>
        <w:tc>
          <w:tcPr>
            <w:tcW w:w="851" w:type="dxa"/>
            <w:tcBorders>
              <w:top w:val="nil"/>
              <w:left w:val="nil"/>
              <w:bottom w:val="single" w:sz="4" w:space="0" w:color="auto"/>
              <w:right w:val="single" w:sz="4" w:space="0" w:color="auto"/>
            </w:tcBorders>
            <w:hideMark/>
          </w:tcPr>
          <w:p w14:paraId="039CECAA"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c>
          <w:tcPr>
            <w:tcW w:w="1701" w:type="dxa"/>
            <w:tcBorders>
              <w:top w:val="nil"/>
              <w:left w:val="nil"/>
              <w:bottom w:val="single" w:sz="4" w:space="0" w:color="auto"/>
              <w:right w:val="single" w:sz="4" w:space="0" w:color="auto"/>
            </w:tcBorders>
            <w:noWrap/>
            <w:vAlign w:val="bottom"/>
            <w:hideMark/>
          </w:tcPr>
          <w:p w14:paraId="362FE650"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12B1D0CA" w14:textId="77777777" w:rsidTr="00510A64">
        <w:trPr>
          <w:trHeight w:val="290"/>
        </w:trPr>
        <w:tc>
          <w:tcPr>
            <w:tcW w:w="1034" w:type="dxa"/>
            <w:tcBorders>
              <w:top w:val="nil"/>
              <w:left w:val="single" w:sz="4" w:space="0" w:color="auto"/>
              <w:bottom w:val="single" w:sz="4" w:space="0" w:color="auto"/>
              <w:right w:val="single" w:sz="4" w:space="0" w:color="auto"/>
            </w:tcBorders>
            <w:noWrap/>
            <w:hideMark/>
          </w:tcPr>
          <w:p w14:paraId="5F2771DD"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69</w:t>
            </w:r>
          </w:p>
        </w:tc>
        <w:tc>
          <w:tcPr>
            <w:tcW w:w="6196" w:type="dxa"/>
            <w:tcBorders>
              <w:top w:val="nil"/>
              <w:left w:val="nil"/>
              <w:bottom w:val="single" w:sz="4" w:space="0" w:color="auto"/>
              <w:right w:val="single" w:sz="4" w:space="0" w:color="auto"/>
            </w:tcBorders>
            <w:hideMark/>
          </w:tcPr>
          <w:p w14:paraId="07480D4C"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Anti termite on measurement basis</w:t>
            </w:r>
          </w:p>
        </w:tc>
        <w:tc>
          <w:tcPr>
            <w:tcW w:w="851" w:type="dxa"/>
            <w:tcBorders>
              <w:top w:val="nil"/>
              <w:left w:val="nil"/>
              <w:bottom w:val="single" w:sz="4" w:space="0" w:color="auto"/>
              <w:right w:val="single" w:sz="4" w:space="0" w:color="auto"/>
            </w:tcBorders>
            <w:hideMark/>
          </w:tcPr>
          <w:p w14:paraId="7232C033"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20044915"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564D6E5E" w14:textId="77777777" w:rsidTr="004664E7">
        <w:trPr>
          <w:trHeight w:val="50"/>
        </w:trPr>
        <w:tc>
          <w:tcPr>
            <w:tcW w:w="1034" w:type="dxa"/>
            <w:tcBorders>
              <w:top w:val="nil"/>
              <w:left w:val="single" w:sz="4" w:space="0" w:color="auto"/>
              <w:bottom w:val="single" w:sz="4" w:space="0" w:color="auto"/>
              <w:right w:val="single" w:sz="4" w:space="0" w:color="auto"/>
            </w:tcBorders>
            <w:noWrap/>
            <w:hideMark/>
          </w:tcPr>
          <w:p w14:paraId="4AA38436"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70</w:t>
            </w:r>
          </w:p>
        </w:tc>
        <w:tc>
          <w:tcPr>
            <w:tcW w:w="6196" w:type="dxa"/>
            <w:tcBorders>
              <w:top w:val="nil"/>
              <w:left w:val="nil"/>
              <w:bottom w:val="single" w:sz="4" w:space="0" w:color="auto"/>
              <w:right w:val="single" w:sz="4" w:space="0" w:color="auto"/>
            </w:tcBorders>
            <w:hideMark/>
          </w:tcPr>
          <w:p w14:paraId="7E13F99C"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Replacing of the PPR/CPVC specials along with the required length of pipe for repairing to the leaking joints in PPR pipes (Astral or Supreme or Vectus) of 16 mm to 40 mm dia.</w:t>
            </w:r>
          </w:p>
        </w:tc>
        <w:tc>
          <w:tcPr>
            <w:tcW w:w="851" w:type="dxa"/>
            <w:tcBorders>
              <w:top w:val="nil"/>
              <w:left w:val="nil"/>
              <w:bottom w:val="single" w:sz="4" w:space="0" w:color="auto"/>
              <w:right w:val="single" w:sz="4" w:space="0" w:color="auto"/>
            </w:tcBorders>
            <w:hideMark/>
          </w:tcPr>
          <w:p w14:paraId="5F5BC863"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c>
          <w:tcPr>
            <w:tcW w:w="1701" w:type="dxa"/>
            <w:tcBorders>
              <w:top w:val="nil"/>
              <w:left w:val="nil"/>
              <w:bottom w:val="single" w:sz="4" w:space="0" w:color="auto"/>
              <w:right w:val="single" w:sz="4" w:space="0" w:color="auto"/>
            </w:tcBorders>
            <w:noWrap/>
            <w:vAlign w:val="bottom"/>
            <w:hideMark/>
          </w:tcPr>
          <w:p w14:paraId="5F235B66"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10F97D3E" w14:textId="77777777" w:rsidTr="00510A64">
        <w:trPr>
          <w:trHeight w:val="750"/>
        </w:trPr>
        <w:tc>
          <w:tcPr>
            <w:tcW w:w="1034" w:type="dxa"/>
            <w:tcBorders>
              <w:top w:val="nil"/>
              <w:left w:val="single" w:sz="4" w:space="0" w:color="auto"/>
              <w:bottom w:val="single" w:sz="4" w:space="0" w:color="auto"/>
              <w:right w:val="single" w:sz="4" w:space="0" w:color="auto"/>
            </w:tcBorders>
            <w:noWrap/>
            <w:hideMark/>
          </w:tcPr>
          <w:p w14:paraId="738FEC5B"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t>71</w:t>
            </w:r>
          </w:p>
        </w:tc>
        <w:tc>
          <w:tcPr>
            <w:tcW w:w="6196" w:type="dxa"/>
            <w:tcBorders>
              <w:top w:val="nil"/>
              <w:left w:val="nil"/>
              <w:bottom w:val="single" w:sz="4" w:space="0" w:color="auto"/>
              <w:right w:val="single" w:sz="4" w:space="0" w:color="auto"/>
            </w:tcBorders>
            <w:hideMark/>
          </w:tcPr>
          <w:p w14:paraId="736B4196"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Replacing of the PVC specials (class 2, 4KG)along with the required length of pipe for repairing to the leaking joints in PVC pipes (Supreme or Vectus) of 75 mm to 110 mm dia.</w:t>
            </w:r>
          </w:p>
        </w:tc>
        <w:tc>
          <w:tcPr>
            <w:tcW w:w="851" w:type="dxa"/>
            <w:tcBorders>
              <w:top w:val="nil"/>
              <w:left w:val="nil"/>
              <w:bottom w:val="single" w:sz="4" w:space="0" w:color="auto"/>
              <w:right w:val="single" w:sz="4" w:space="0" w:color="auto"/>
            </w:tcBorders>
            <w:hideMark/>
          </w:tcPr>
          <w:p w14:paraId="74C0124C"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EA</w:t>
            </w:r>
          </w:p>
        </w:tc>
        <w:tc>
          <w:tcPr>
            <w:tcW w:w="1701" w:type="dxa"/>
            <w:tcBorders>
              <w:top w:val="nil"/>
              <w:left w:val="nil"/>
              <w:bottom w:val="single" w:sz="4" w:space="0" w:color="auto"/>
              <w:right w:val="single" w:sz="4" w:space="0" w:color="auto"/>
            </w:tcBorders>
            <w:noWrap/>
            <w:vAlign w:val="bottom"/>
            <w:hideMark/>
          </w:tcPr>
          <w:p w14:paraId="078AE2BA"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r w:rsidR="00510A64" w:rsidRPr="004A43C8" w14:paraId="76CF96C8" w14:textId="77777777" w:rsidTr="00510A64">
        <w:trPr>
          <w:trHeight w:val="1500"/>
        </w:trPr>
        <w:tc>
          <w:tcPr>
            <w:tcW w:w="1034" w:type="dxa"/>
            <w:tcBorders>
              <w:top w:val="nil"/>
              <w:left w:val="single" w:sz="4" w:space="0" w:color="auto"/>
              <w:bottom w:val="single" w:sz="4" w:space="0" w:color="auto"/>
              <w:right w:val="single" w:sz="4" w:space="0" w:color="auto"/>
            </w:tcBorders>
            <w:noWrap/>
            <w:hideMark/>
          </w:tcPr>
          <w:p w14:paraId="4E466CB1" w14:textId="77777777" w:rsidR="00510A64" w:rsidRPr="004A43C8" w:rsidRDefault="00510A64" w:rsidP="00510A64">
            <w:pPr>
              <w:widowControl/>
              <w:autoSpaceDE/>
              <w:autoSpaceDN/>
              <w:jc w:val="center"/>
              <w:rPr>
                <w:rFonts w:ascii="Aptos Narrow" w:eastAsia="Times New Roman" w:hAnsi="Aptos Narrow" w:cs="Times New Roman"/>
                <w:color w:val="000000"/>
              </w:rPr>
            </w:pPr>
            <w:r w:rsidRPr="004A43C8">
              <w:rPr>
                <w:rFonts w:ascii="Aptos Narrow" w:eastAsia="Times New Roman" w:hAnsi="Aptos Narrow" w:cs="Times New Roman"/>
                <w:color w:val="000000"/>
              </w:rPr>
              <w:lastRenderedPageBreak/>
              <w:t>72</w:t>
            </w:r>
          </w:p>
        </w:tc>
        <w:tc>
          <w:tcPr>
            <w:tcW w:w="6196" w:type="dxa"/>
            <w:tcBorders>
              <w:top w:val="nil"/>
              <w:left w:val="nil"/>
              <w:bottom w:val="single" w:sz="4" w:space="0" w:color="auto"/>
              <w:right w:val="single" w:sz="4" w:space="0" w:color="auto"/>
            </w:tcBorders>
            <w:hideMark/>
          </w:tcPr>
          <w:p w14:paraId="7EC4B2D7" w14:textId="77777777" w:rsidR="00510A64" w:rsidRPr="004A43C8" w:rsidRDefault="00510A64" w:rsidP="00510A64">
            <w:pPr>
              <w:widowControl/>
              <w:autoSpaceDE/>
              <w:autoSpaceDN/>
              <w:jc w:val="both"/>
              <w:rPr>
                <w:rFonts w:ascii="Arial" w:eastAsia="Times New Roman" w:hAnsi="Arial" w:cs="Arial"/>
                <w:sz w:val="20"/>
                <w:szCs w:val="20"/>
              </w:rPr>
            </w:pPr>
            <w:r w:rsidRPr="004A43C8">
              <w:rPr>
                <w:rFonts w:ascii="Arial" w:eastAsia="Times New Roman" w:hAnsi="Arial" w:cs="Arial"/>
                <w:sz w:val="20"/>
                <w:szCs w:val="20"/>
              </w:rPr>
              <w:t>Providing and applying 2 coats of walmasta of berger paint inclusive of surface preparation, scrapping  cleaning the surface where ever required  the surface should be rubbed down with fine grade sand paper for smoothness. etc. all complete as per the direction of EIC. All materials, tool and tackle needed to complete the job shall be in contractor scope</w:t>
            </w:r>
          </w:p>
        </w:tc>
        <w:tc>
          <w:tcPr>
            <w:tcW w:w="851" w:type="dxa"/>
            <w:tcBorders>
              <w:top w:val="nil"/>
              <w:left w:val="nil"/>
              <w:bottom w:val="single" w:sz="4" w:space="0" w:color="auto"/>
              <w:right w:val="single" w:sz="4" w:space="0" w:color="auto"/>
            </w:tcBorders>
            <w:hideMark/>
          </w:tcPr>
          <w:p w14:paraId="5B0DDB90" w14:textId="77777777" w:rsidR="00510A64" w:rsidRPr="004A43C8" w:rsidRDefault="00510A64" w:rsidP="004A43C8">
            <w:pPr>
              <w:widowControl/>
              <w:autoSpaceDE/>
              <w:autoSpaceDN/>
              <w:jc w:val="center"/>
              <w:rPr>
                <w:rFonts w:ascii="Arial" w:eastAsia="Times New Roman" w:hAnsi="Arial" w:cs="Arial"/>
                <w:color w:val="000000"/>
                <w:sz w:val="20"/>
                <w:szCs w:val="20"/>
              </w:rPr>
            </w:pPr>
            <w:r w:rsidRPr="004A43C8">
              <w:rPr>
                <w:rFonts w:ascii="Arial" w:eastAsia="Times New Roman" w:hAnsi="Arial" w:cs="Arial"/>
                <w:color w:val="000000"/>
                <w:sz w:val="20"/>
                <w:szCs w:val="20"/>
              </w:rPr>
              <w:t>M2</w:t>
            </w:r>
          </w:p>
        </w:tc>
        <w:tc>
          <w:tcPr>
            <w:tcW w:w="1701" w:type="dxa"/>
            <w:tcBorders>
              <w:top w:val="nil"/>
              <w:left w:val="nil"/>
              <w:bottom w:val="single" w:sz="4" w:space="0" w:color="auto"/>
              <w:right w:val="single" w:sz="4" w:space="0" w:color="auto"/>
            </w:tcBorders>
            <w:noWrap/>
            <w:vAlign w:val="bottom"/>
            <w:hideMark/>
          </w:tcPr>
          <w:p w14:paraId="3DAD0E16" w14:textId="77777777" w:rsidR="00510A64" w:rsidRPr="004A43C8" w:rsidRDefault="00510A64" w:rsidP="004A43C8">
            <w:pPr>
              <w:widowControl/>
              <w:autoSpaceDE/>
              <w:autoSpaceDN/>
              <w:rPr>
                <w:rFonts w:ascii="Aptos Narrow" w:eastAsia="Times New Roman" w:hAnsi="Aptos Narrow" w:cs="Times New Roman"/>
                <w:color w:val="000000"/>
              </w:rPr>
            </w:pPr>
            <w:r w:rsidRPr="004A43C8">
              <w:rPr>
                <w:rFonts w:ascii="Aptos Narrow" w:eastAsia="Times New Roman" w:hAnsi="Aptos Narrow" w:cs="Times New Roman"/>
                <w:color w:val="000000"/>
              </w:rPr>
              <w:t> </w:t>
            </w:r>
          </w:p>
        </w:tc>
      </w:tr>
    </w:tbl>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07B6DE20"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977191">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81FB8" w14:textId="77777777" w:rsidR="000A424A" w:rsidRDefault="000A424A" w:rsidP="00290070">
      <w:r>
        <w:separator/>
      </w:r>
    </w:p>
  </w:endnote>
  <w:endnote w:type="continuationSeparator" w:id="0">
    <w:p w14:paraId="111E0C16" w14:textId="77777777" w:rsidR="000A424A" w:rsidRDefault="000A424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269FA" w14:textId="77777777" w:rsidR="000A424A" w:rsidRDefault="000A424A" w:rsidP="00290070">
      <w:r>
        <w:separator/>
      </w:r>
    </w:p>
  </w:footnote>
  <w:footnote w:type="continuationSeparator" w:id="0">
    <w:p w14:paraId="7B601D53" w14:textId="77777777" w:rsidR="000A424A" w:rsidRDefault="000A424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A424A"/>
    <w:rsid w:val="000C0798"/>
    <w:rsid w:val="000E6BE8"/>
    <w:rsid w:val="000F2C4F"/>
    <w:rsid w:val="00104001"/>
    <w:rsid w:val="00105BB3"/>
    <w:rsid w:val="0011640E"/>
    <w:rsid w:val="00131F98"/>
    <w:rsid w:val="00182666"/>
    <w:rsid w:val="0019560D"/>
    <w:rsid w:val="001A470A"/>
    <w:rsid w:val="001F486D"/>
    <w:rsid w:val="002420DF"/>
    <w:rsid w:val="00243B31"/>
    <w:rsid w:val="002750A2"/>
    <w:rsid w:val="00290070"/>
    <w:rsid w:val="00316F72"/>
    <w:rsid w:val="00322218"/>
    <w:rsid w:val="00333544"/>
    <w:rsid w:val="00337C63"/>
    <w:rsid w:val="00362EBE"/>
    <w:rsid w:val="0036528A"/>
    <w:rsid w:val="003829F5"/>
    <w:rsid w:val="003C16A7"/>
    <w:rsid w:val="003C1B08"/>
    <w:rsid w:val="003E1CFA"/>
    <w:rsid w:val="004468CD"/>
    <w:rsid w:val="00450A1F"/>
    <w:rsid w:val="00456834"/>
    <w:rsid w:val="00461914"/>
    <w:rsid w:val="004664E7"/>
    <w:rsid w:val="00472D98"/>
    <w:rsid w:val="004840DA"/>
    <w:rsid w:val="004A43C8"/>
    <w:rsid w:val="004B0E8B"/>
    <w:rsid w:val="004C3070"/>
    <w:rsid w:val="00503C12"/>
    <w:rsid w:val="00510A64"/>
    <w:rsid w:val="005179CE"/>
    <w:rsid w:val="0053021C"/>
    <w:rsid w:val="005323E4"/>
    <w:rsid w:val="0055568C"/>
    <w:rsid w:val="00561BF9"/>
    <w:rsid w:val="00566727"/>
    <w:rsid w:val="00583058"/>
    <w:rsid w:val="00590FED"/>
    <w:rsid w:val="005A59AA"/>
    <w:rsid w:val="005C0C1A"/>
    <w:rsid w:val="005E769A"/>
    <w:rsid w:val="00607696"/>
    <w:rsid w:val="006A3E60"/>
    <w:rsid w:val="006B340B"/>
    <w:rsid w:val="006B5114"/>
    <w:rsid w:val="006B7017"/>
    <w:rsid w:val="006C3534"/>
    <w:rsid w:val="006C5167"/>
    <w:rsid w:val="00713E16"/>
    <w:rsid w:val="00714BD3"/>
    <w:rsid w:val="0072714E"/>
    <w:rsid w:val="007309B1"/>
    <w:rsid w:val="0074676D"/>
    <w:rsid w:val="00761FC9"/>
    <w:rsid w:val="00791F02"/>
    <w:rsid w:val="007B1A6A"/>
    <w:rsid w:val="007B28DD"/>
    <w:rsid w:val="007C473D"/>
    <w:rsid w:val="00866367"/>
    <w:rsid w:val="008826FA"/>
    <w:rsid w:val="00885A81"/>
    <w:rsid w:val="008F4155"/>
    <w:rsid w:val="00920157"/>
    <w:rsid w:val="009367FE"/>
    <w:rsid w:val="00976514"/>
    <w:rsid w:val="00977191"/>
    <w:rsid w:val="00977A4C"/>
    <w:rsid w:val="00986050"/>
    <w:rsid w:val="009929D2"/>
    <w:rsid w:val="00997F5F"/>
    <w:rsid w:val="009B585E"/>
    <w:rsid w:val="009C33AB"/>
    <w:rsid w:val="009C57E5"/>
    <w:rsid w:val="009D37D3"/>
    <w:rsid w:val="009E3970"/>
    <w:rsid w:val="00A03494"/>
    <w:rsid w:val="00A14111"/>
    <w:rsid w:val="00A14B30"/>
    <w:rsid w:val="00A71D10"/>
    <w:rsid w:val="00A73764"/>
    <w:rsid w:val="00A76DA8"/>
    <w:rsid w:val="00A92363"/>
    <w:rsid w:val="00AE218D"/>
    <w:rsid w:val="00B549C0"/>
    <w:rsid w:val="00B56509"/>
    <w:rsid w:val="00B91A99"/>
    <w:rsid w:val="00B949FE"/>
    <w:rsid w:val="00BB57A4"/>
    <w:rsid w:val="00BC6CA1"/>
    <w:rsid w:val="00C16D2C"/>
    <w:rsid w:val="00C461FB"/>
    <w:rsid w:val="00CA25AD"/>
    <w:rsid w:val="00CE2F2E"/>
    <w:rsid w:val="00D06625"/>
    <w:rsid w:val="00D14F72"/>
    <w:rsid w:val="00D92AA5"/>
    <w:rsid w:val="00DB0479"/>
    <w:rsid w:val="00E15BBC"/>
    <w:rsid w:val="00E40D98"/>
    <w:rsid w:val="00E45340"/>
    <w:rsid w:val="00E558B5"/>
    <w:rsid w:val="00E72997"/>
    <w:rsid w:val="00EE70C1"/>
    <w:rsid w:val="00EF0546"/>
    <w:rsid w:val="00EF2418"/>
    <w:rsid w:val="00F037DE"/>
    <w:rsid w:val="00F03EDE"/>
    <w:rsid w:val="00F34991"/>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FollowedHyperlink">
    <w:name w:val="FollowedHyperlink"/>
    <w:basedOn w:val="DefaultParagraphFont"/>
    <w:uiPriority w:val="99"/>
    <w:semiHidden/>
    <w:unhideWhenUsed/>
    <w:rsid w:val="00333544"/>
    <w:rPr>
      <w:color w:val="96607D"/>
      <w:u w:val="single"/>
    </w:rPr>
  </w:style>
  <w:style w:type="paragraph" w:customStyle="1" w:styleId="msonormal0">
    <w:name w:val="msonormal"/>
    <w:basedOn w:val="Normal"/>
    <w:rsid w:val="00333544"/>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65">
    <w:name w:val="xl65"/>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rPr>
  </w:style>
  <w:style w:type="paragraph" w:customStyle="1" w:styleId="xl66">
    <w:name w:val="xl66"/>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xl67">
    <w:name w:val="xl67"/>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33354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4"/>
      <w:szCs w:val="24"/>
    </w:rPr>
  </w:style>
  <w:style w:type="paragraph" w:customStyle="1" w:styleId="font0">
    <w:name w:val="font0"/>
    <w:basedOn w:val="Normal"/>
    <w:rsid w:val="007309B1"/>
    <w:pPr>
      <w:widowControl/>
      <w:autoSpaceDE/>
      <w:autoSpaceDN/>
      <w:spacing w:before="100" w:beforeAutospacing="1" w:after="100" w:afterAutospacing="1"/>
    </w:pPr>
    <w:rPr>
      <w:rFonts w:ascii="Aptos Narrow" w:eastAsia="Times New Roman" w:hAnsi="Aptos Narrow" w:cs="Times New Roman"/>
      <w:color w:val="000000"/>
    </w:rPr>
  </w:style>
  <w:style w:type="paragraph" w:customStyle="1" w:styleId="font5">
    <w:name w:val="font5"/>
    <w:basedOn w:val="Normal"/>
    <w:rsid w:val="007309B1"/>
    <w:pPr>
      <w:widowControl/>
      <w:autoSpaceDE/>
      <w:autoSpaceDN/>
      <w:spacing w:before="100" w:beforeAutospacing="1" w:after="100" w:afterAutospacing="1"/>
    </w:pPr>
    <w:rPr>
      <w:rFonts w:ascii="Aptos Narrow" w:eastAsia="Times New Roman" w:hAnsi="Aptos Narrow" w:cs="Times New Roman"/>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18</Pages>
  <Words>9053</Words>
  <Characters>51605</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19</cp:revision>
  <cp:lastPrinted>2025-11-17T07:16:00Z</cp:lastPrinted>
  <dcterms:created xsi:type="dcterms:W3CDTF">2026-05-08T09:11:00Z</dcterms:created>
  <dcterms:modified xsi:type="dcterms:W3CDTF">2026-08-05T18:39:00Z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