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5AEE5" w14:textId="3D73F5F9" w:rsidR="00F84C31" w:rsidRDefault="00F84C31" w:rsidP="00BD7AC1">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333544" w:rsidRPr="00BD7AC1">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D7AC1">
        <w:rPr>
          <w:rFonts w:ascii="Tahoma" w:hAnsi="Tahoma" w:cs="Tahoma"/>
          <w:b/>
          <w:color w:val="4F81BD" w:themeColor="accent1"/>
          <w:sz w:val="19"/>
          <w:szCs w:val="19"/>
        </w:rPr>
        <w:t xml:space="preserve">RC-Civil </w:t>
      </w:r>
    </w:p>
    <w:p w14:paraId="79421776" w14:textId="77777777" w:rsidR="00A507DE" w:rsidRPr="009E3970" w:rsidRDefault="00A507DE" w:rsidP="00A507DE">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778AFFF3" w14:textId="77777777" w:rsidR="00A507DE" w:rsidRPr="009E3970" w:rsidRDefault="00A507DE" w:rsidP="00A507DE">
      <w:pPr>
        <w:rPr>
          <w:rFonts w:ascii="Tahoma" w:hAnsi="Tahoma" w:cs="Tahoma"/>
          <w:sz w:val="19"/>
          <w:szCs w:val="19"/>
        </w:rPr>
      </w:pPr>
    </w:p>
    <w:p w14:paraId="2A8A17AC" w14:textId="77777777" w:rsidR="00A507DE" w:rsidRPr="009E3970" w:rsidRDefault="00A507DE" w:rsidP="00A507DE">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684A1DB" w14:textId="77777777" w:rsidR="00A507DE" w:rsidRDefault="00A507DE" w:rsidP="00BD7AC1">
      <w:pPr>
        <w:pStyle w:val="NormalWeb"/>
        <w:spacing w:before="0" w:beforeAutospacing="0" w:after="0" w:afterAutospacing="0"/>
        <w:jc w:val="right"/>
        <w:rPr>
          <w:rFonts w:ascii="Tahoma" w:hAnsi="Tahoma" w:cs="Tahoma"/>
          <w:b/>
          <w:color w:val="4F81BD" w:themeColor="accent1"/>
          <w:sz w:val="19"/>
          <w:szCs w:val="19"/>
        </w:rPr>
      </w:pPr>
    </w:p>
    <w:p w14:paraId="42F8C94B" w14:textId="77777777" w:rsidR="00BD7AC1" w:rsidRPr="009E3970" w:rsidRDefault="00BD7AC1" w:rsidP="00BD7AC1">
      <w:pPr>
        <w:pStyle w:val="NormalWeb"/>
        <w:spacing w:before="0" w:beforeAutospacing="0" w:after="0" w:afterAutospacing="0"/>
        <w:jc w:val="right"/>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7E77929"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for the </w:t>
      </w:r>
      <w:r w:rsidR="00EF0546">
        <w:rPr>
          <w:rFonts w:ascii="Tahoma" w:hAnsi="Tahoma" w:cs="Tahoma"/>
          <w:b/>
          <w:bCs/>
          <w:color w:val="000000"/>
          <w:sz w:val="19"/>
          <w:szCs w:val="19"/>
        </w:rPr>
        <w:t>civil</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5161A4">
        <w:rPr>
          <w:rFonts w:ascii="Tahoma" w:hAnsi="Tahoma" w:cs="Tahoma"/>
          <w:b/>
          <w:bCs/>
          <w:color w:val="000000"/>
          <w:sz w:val="19"/>
          <w:szCs w:val="19"/>
        </w:rPr>
        <w:t>9</w:t>
      </w:r>
      <w:r w:rsidR="005161A4">
        <w:rPr>
          <w:rFonts w:ascii="Tahoma" w:hAnsi="Tahoma" w:cs="Tahoma"/>
          <w:b/>
          <w:bCs/>
          <w:color w:val="000000"/>
          <w:sz w:val="19"/>
          <w:szCs w:val="19"/>
          <w:vertAlign w:val="superscript"/>
        </w:rPr>
        <w:t>th</w:t>
      </w:r>
      <w:r w:rsidR="00333544">
        <w:rPr>
          <w:rFonts w:ascii="Tahoma" w:hAnsi="Tahoma" w:cs="Tahoma"/>
          <w:b/>
          <w:bCs/>
          <w:color w:val="000000"/>
          <w:sz w:val="19"/>
          <w:szCs w:val="19"/>
        </w:rPr>
        <w:t xml:space="preserve"> </w:t>
      </w:r>
      <w:r w:rsidR="005161A4">
        <w:rPr>
          <w:rFonts w:ascii="Tahoma" w:hAnsi="Tahoma" w:cs="Tahoma"/>
          <w:b/>
          <w:bCs/>
          <w:color w:val="000000"/>
          <w:sz w:val="19"/>
          <w:szCs w:val="19"/>
        </w:rPr>
        <w:t>Sept.</w:t>
      </w:r>
      <w:r w:rsidR="00333544">
        <w:rPr>
          <w:rFonts w:ascii="Tahoma" w:hAnsi="Tahoma" w:cs="Tahoma"/>
          <w:b/>
          <w:bCs/>
          <w:color w:val="000000"/>
          <w:sz w:val="19"/>
          <w:szCs w:val="19"/>
        </w:rPr>
        <w:t xml:space="preserve"> 2026. </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645EA7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Rate contract for the </w:t>
      </w:r>
      <w:r w:rsidR="00EF0546">
        <w:rPr>
          <w:rFonts w:ascii="Tahoma" w:hAnsi="Tahoma" w:cs="Tahoma"/>
          <w:b/>
          <w:bCs/>
          <w:color w:val="000000"/>
          <w:sz w:val="19"/>
          <w:szCs w:val="19"/>
        </w:rPr>
        <w:t>civil</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0" w:name="_Hlk219040947"/>
      <w:r w:rsidR="00CE2F2E" w:rsidRPr="00CE2F2E">
        <w:rPr>
          <w:rFonts w:ascii="Tahoma" w:hAnsi="Tahoma" w:cs="Tahoma"/>
          <w:b/>
          <w:sz w:val="19"/>
          <w:szCs w:val="19"/>
          <w:highlight w:val="yellow"/>
        </w:rPr>
        <w:t>(Technical bid must be submitted without password protection)</w:t>
      </w:r>
      <w:bookmarkEnd w:id="0"/>
    </w:p>
    <w:p w14:paraId="316D6EA9" w14:textId="7E2CB60F" w:rsidR="00F84C31" w:rsidRPr="00BD7AC1" w:rsidRDefault="00F84C31" w:rsidP="00BD7AC1">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for the </w:t>
      </w:r>
      <w:r w:rsidR="00EF0546">
        <w:rPr>
          <w:rFonts w:ascii="Tahoma" w:hAnsi="Tahoma" w:cs="Tahoma"/>
          <w:b/>
          <w:bCs/>
          <w:color w:val="000000"/>
          <w:sz w:val="19"/>
          <w:szCs w:val="19"/>
        </w:rPr>
        <w:t>civil</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7890E4A2"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Rate contract for the </w:t>
      </w:r>
      <w:r w:rsidR="00EF0546">
        <w:rPr>
          <w:rFonts w:ascii="Tahoma" w:hAnsi="Tahoma" w:cs="Tahoma"/>
          <w:b/>
          <w:bCs/>
          <w:color w:val="000000"/>
          <w:sz w:val="19"/>
          <w:szCs w:val="19"/>
        </w:rPr>
        <w:t>civil</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 </w:t>
      </w:r>
      <w:r w:rsidR="00D06625" w:rsidRPr="009E3970">
        <w:rPr>
          <w:rFonts w:ascii="Tahoma" w:hAnsi="Tahoma" w:cs="Tahoma"/>
          <w:b/>
          <w:sz w:val="19"/>
          <w:szCs w:val="19"/>
        </w:rPr>
        <w:t xml:space="preserve">(Tender No. : </w:t>
      </w:r>
      <w:r w:rsidR="00BD7AC1" w:rsidRPr="009E3970">
        <w:rPr>
          <w:rFonts w:ascii="Tahoma" w:hAnsi="Tahoma" w:cs="Tahoma"/>
          <w:b/>
          <w:color w:val="4F81BD" w:themeColor="accent1"/>
          <w:sz w:val="19"/>
          <w:szCs w:val="19"/>
        </w:rPr>
        <w:t>202</w:t>
      </w:r>
      <w:r w:rsidR="00BD7AC1">
        <w:rPr>
          <w:rFonts w:ascii="Tahoma" w:hAnsi="Tahoma" w:cs="Tahoma"/>
          <w:b/>
          <w:color w:val="4F81BD" w:themeColor="accent1"/>
          <w:sz w:val="19"/>
          <w:szCs w:val="19"/>
        </w:rPr>
        <w:t>6</w:t>
      </w:r>
      <w:r w:rsidR="00BD7AC1" w:rsidRPr="009E3970">
        <w:rPr>
          <w:rFonts w:ascii="Tahoma" w:hAnsi="Tahoma" w:cs="Tahoma"/>
          <w:b/>
          <w:color w:val="4F81BD" w:themeColor="accent1"/>
          <w:sz w:val="19"/>
          <w:szCs w:val="19"/>
        </w:rPr>
        <w:t>-2</w:t>
      </w:r>
      <w:r w:rsidR="00BD7AC1">
        <w:rPr>
          <w:rFonts w:ascii="Tahoma" w:hAnsi="Tahoma" w:cs="Tahoma"/>
          <w:b/>
          <w:color w:val="4F81BD" w:themeColor="accent1"/>
          <w:sz w:val="19"/>
          <w:szCs w:val="19"/>
        </w:rPr>
        <w:t>7</w:t>
      </w:r>
      <w:r w:rsidR="00BD7AC1" w:rsidRPr="009E3970">
        <w:rPr>
          <w:rFonts w:ascii="Tahoma" w:hAnsi="Tahoma" w:cs="Tahoma"/>
          <w:b/>
          <w:color w:val="4F81BD" w:themeColor="accent1"/>
          <w:sz w:val="19"/>
          <w:szCs w:val="19"/>
        </w:rPr>
        <w:t>/</w:t>
      </w:r>
      <w:r w:rsidR="00BD7AC1">
        <w:rPr>
          <w:rFonts w:ascii="Tahoma" w:hAnsi="Tahoma" w:cs="Tahoma"/>
          <w:b/>
          <w:color w:val="4F81BD" w:themeColor="accent1"/>
          <w:sz w:val="19"/>
          <w:szCs w:val="19"/>
          <w:highlight w:val="yellow"/>
        </w:rPr>
        <w:t xml:space="preserve">Estate </w:t>
      </w:r>
      <w:r w:rsidR="00BD7AC1" w:rsidRPr="009E3970">
        <w:rPr>
          <w:rFonts w:ascii="Tahoma" w:hAnsi="Tahoma" w:cs="Tahoma"/>
          <w:b/>
          <w:color w:val="4F81BD" w:themeColor="accent1"/>
          <w:sz w:val="19"/>
          <w:szCs w:val="19"/>
        </w:rPr>
        <w:t>/2B/LNM-</w:t>
      </w:r>
      <w:r w:rsidR="00BD7AC1">
        <w:rPr>
          <w:rFonts w:ascii="Tahoma" w:hAnsi="Tahoma" w:cs="Tahoma"/>
          <w:b/>
          <w:color w:val="4F81BD" w:themeColor="accent1"/>
          <w:sz w:val="19"/>
          <w:szCs w:val="19"/>
        </w:rPr>
        <w:t>RC-Civil</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99BC6D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BC992CA"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w:t>
      </w:r>
      <w:r w:rsidRPr="00333544">
        <w:rPr>
          <w:rFonts w:ascii="Tahoma" w:hAnsi="Tahoma" w:cs="Tahoma"/>
          <w:bCs w:val="0"/>
          <w:sz w:val="19"/>
          <w:szCs w:val="19"/>
        </w:rPr>
        <w:t>the</w:t>
      </w:r>
      <w:r w:rsidR="00333544" w:rsidRPr="00333544">
        <w:rPr>
          <w:rFonts w:ascii="Tahoma" w:hAnsi="Tahoma" w:cs="Tahoma"/>
          <w:bCs w:val="0"/>
          <w:color w:val="000000"/>
          <w:sz w:val="19"/>
          <w:szCs w:val="19"/>
        </w:rPr>
        <w:t xml:space="preserve"> Rate contract for the </w:t>
      </w:r>
      <w:r w:rsidR="00EF0546">
        <w:rPr>
          <w:rFonts w:ascii="Tahoma" w:hAnsi="Tahoma" w:cs="Tahoma"/>
          <w:bCs w:val="0"/>
          <w:color w:val="000000"/>
          <w:sz w:val="19"/>
          <w:szCs w:val="19"/>
        </w:rPr>
        <w:t>Civil</w:t>
      </w:r>
      <w:r w:rsidR="00333544" w:rsidRPr="00333544">
        <w:rPr>
          <w:rFonts w:ascii="Tahoma" w:hAnsi="Tahoma" w:cs="Tahoma"/>
          <w:bCs w:val="0"/>
          <w:color w:val="000000"/>
          <w:sz w:val="19"/>
          <w:szCs w:val="19"/>
        </w:rPr>
        <w:t xml:space="preserve"> items – yearly/ Biennial</w:t>
      </w:r>
      <w:r w:rsidRPr="009E3970">
        <w:rPr>
          <w:rFonts w:ascii="Tahoma" w:hAnsi="Tahoma" w:cs="Tahoma"/>
          <w:bCs w:val="0"/>
          <w:sz w:val="19"/>
          <w:szCs w:val="19"/>
        </w:rPr>
        <w:t xml:space="preserve"> </w:t>
      </w:r>
    </w:p>
    <w:p w14:paraId="380EBDBC" w14:textId="29422348" w:rsidR="00791F02" w:rsidRPr="00BD7AC1" w:rsidRDefault="00791F02" w:rsidP="00BD7AC1">
      <w:pPr>
        <w:pStyle w:val="NormalWeb"/>
        <w:spacing w:before="0" w:beforeAutospacing="0" w:after="0" w:afterAutospacing="0"/>
        <w:jc w:val="center"/>
        <w:rPr>
          <w:rFonts w:ascii="Tahoma" w:hAnsi="Tahoma" w:cs="Tahoma"/>
          <w:b/>
          <w:color w:val="4F81BD" w:themeColor="accent1"/>
          <w:sz w:val="19"/>
          <w:szCs w:val="19"/>
        </w:rPr>
      </w:pPr>
      <w:r w:rsidRPr="009E3970">
        <w:rPr>
          <w:rFonts w:ascii="Tahoma" w:hAnsi="Tahoma" w:cs="Tahoma"/>
          <w:sz w:val="19"/>
          <w:szCs w:val="19"/>
        </w:rPr>
        <w:t xml:space="preserve">(Tender No. : </w:t>
      </w:r>
      <w:r w:rsidR="00BD7AC1" w:rsidRPr="009E3970">
        <w:rPr>
          <w:rFonts w:ascii="Tahoma" w:hAnsi="Tahoma" w:cs="Tahoma"/>
          <w:b/>
          <w:color w:val="4F81BD" w:themeColor="accent1"/>
          <w:sz w:val="19"/>
          <w:szCs w:val="19"/>
        </w:rPr>
        <w:t>202</w:t>
      </w:r>
      <w:r w:rsidR="00BD7AC1">
        <w:rPr>
          <w:rFonts w:ascii="Tahoma" w:hAnsi="Tahoma" w:cs="Tahoma"/>
          <w:b/>
          <w:color w:val="4F81BD" w:themeColor="accent1"/>
          <w:sz w:val="19"/>
          <w:szCs w:val="19"/>
        </w:rPr>
        <w:t>6</w:t>
      </w:r>
      <w:r w:rsidR="00BD7AC1" w:rsidRPr="009E3970">
        <w:rPr>
          <w:rFonts w:ascii="Tahoma" w:hAnsi="Tahoma" w:cs="Tahoma"/>
          <w:b/>
          <w:color w:val="4F81BD" w:themeColor="accent1"/>
          <w:sz w:val="19"/>
          <w:szCs w:val="19"/>
        </w:rPr>
        <w:t>-2</w:t>
      </w:r>
      <w:r w:rsidR="00BD7AC1">
        <w:rPr>
          <w:rFonts w:ascii="Tahoma" w:hAnsi="Tahoma" w:cs="Tahoma"/>
          <w:b/>
          <w:color w:val="4F81BD" w:themeColor="accent1"/>
          <w:sz w:val="19"/>
          <w:szCs w:val="19"/>
        </w:rPr>
        <w:t>7</w:t>
      </w:r>
      <w:r w:rsidR="00BD7AC1" w:rsidRPr="009E3970">
        <w:rPr>
          <w:rFonts w:ascii="Tahoma" w:hAnsi="Tahoma" w:cs="Tahoma"/>
          <w:b/>
          <w:color w:val="4F81BD" w:themeColor="accent1"/>
          <w:sz w:val="19"/>
          <w:szCs w:val="19"/>
        </w:rPr>
        <w:t>/</w:t>
      </w:r>
      <w:r w:rsidR="00BD7AC1" w:rsidRPr="00BD7AC1">
        <w:rPr>
          <w:rFonts w:ascii="Tahoma" w:hAnsi="Tahoma" w:cs="Tahoma"/>
          <w:b/>
          <w:color w:val="4F81BD" w:themeColor="accent1"/>
          <w:sz w:val="19"/>
          <w:szCs w:val="19"/>
        </w:rPr>
        <w:t>Estate</w:t>
      </w:r>
      <w:r w:rsidR="00BD7AC1" w:rsidRPr="009E3970">
        <w:rPr>
          <w:rFonts w:ascii="Tahoma" w:hAnsi="Tahoma" w:cs="Tahoma"/>
          <w:b/>
          <w:color w:val="4F81BD" w:themeColor="accent1"/>
          <w:sz w:val="19"/>
          <w:szCs w:val="19"/>
        </w:rPr>
        <w:t>/2B/LNM-</w:t>
      </w:r>
      <w:r w:rsidR="00BD7AC1">
        <w:rPr>
          <w:rFonts w:ascii="Tahoma" w:hAnsi="Tahoma" w:cs="Tahoma"/>
          <w:b/>
          <w:color w:val="4F81BD" w:themeColor="accent1"/>
          <w:sz w:val="19"/>
          <w:szCs w:val="19"/>
        </w:rPr>
        <w:t>RC-Civil l</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3E262B37" w:rsidR="00503C12" w:rsidRPr="009E3970" w:rsidRDefault="00503C12" w:rsidP="003C1B08">
      <w:pPr>
        <w:pStyle w:val="BodyText"/>
        <w:jc w:val="center"/>
        <w:rPr>
          <w:rFonts w:ascii="Tahoma" w:hAnsi="Tahoma" w:cs="Tahoma"/>
          <w:b/>
          <w:sz w:val="19"/>
          <w:szCs w:val="19"/>
          <w:u w:val="single"/>
        </w:rPr>
      </w:pPr>
    </w:p>
    <w:p w14:paraId="73ABD6C7" w14:textId="28BE2A17" w:rsidR="00503C12" w:rsidRDefault="00503C12" w:rsidP="006B340B">
      <w:pPr>
        <w:pStyle w:val="BodyText"/>
        <w:rPr>
          <w:rFonts w:ascii="Tahoma" w:hAnsi="Tahoma" w:cs="Tahoma"/>
          <w:b/>
          <w:sz w:val="19"/>
          <w:szCs w:val="19"/>
          <w:u w:val="single"/>
        </w:rPr>
      </w:pPr>
    </w:p>
    <w:p w14:paraId="3616E989" w14:textId="77777777" w:rsidR="00333544" w:rsidRDefault="00333544" w:rsidP="006B340B">
      <w:pPr>
        <w:pStyle w:val="BodyText"/>
        <w:rPr>
          <w:rFonts w:ascii="Tahoma" w:hAnsi="Tahoma" w:cs="Tahoma"/>
          <w:b/>
          <w:sz w:val="19"/>
          <w:szCs w:val="19"/>
          <w:u w:val="single"/>
        </w:rPr>
      </w:pPr>
    </w:p>
    <w:p w14:paraId="61C8BFDA" w14:textId="77777777" w:rsidR="00333544" w:rsidRPr="009E3970" w:rsidRDefault="0033354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D552048"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To understand the items/works mentioned, including technical specifications, quantity, and quality</w:t>
      </w:r>
    </w:p>
    <w:p w14:paraId="65C42D11"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requirements, the vendor may coordinate with the LNMIIT personnel. No objection shall be</w:t>
      </w:r>
    </w:p>
    <w:p w14:paraId="63349F63" w14:textId="3201C6E2" w:rsidR="00333544" w:rsidRPr="00714BD3"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entertained after submission/review of the quotation.</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Default="00714BD3" w:rsidP="003C1B08">
      <w:pPr>
        <w:rPr>
          <w:rFonts w:ascii="Tahoma" w:hAnsi="Tahoma" w:cs="Tahoma"/>
          <w:b/>
          <w:sz w:val="16"/>
          <w:szCs w:val="16"/>
          <w:u w:val="single"/>
        </w:rPr>
      </w:pPr>
    </w:p>
    <w:p w14:paraId="221432B6" w14:textId="77777777" w:rsidR="00333544" w:rsidRPr="009E3970" w:rsidRDefault="00333544" w:rsidP="003C1B08">
      <w:pPr>
        <w:rPr>
          <w:rFonts w:ascii="Tahoma" w:hAnsi="Tahoma" w:cs="Tahoma"/>
          <w:b/>
          <w:sz w:val="16"/>
          <w:szCs w:val="16"/>
          <w:u w:val="single"/>
        </w:rPr>
      </w:pPr>
    </w:p>
    <w:p w14:paraId="46AF2920" w14:textId="77777777" w:rsidR="00BD7AC1" w:rsidRPr="00BD7AC1" w:rsidRDefault="00BD7AC1">
      <w:pPr>
        <w:rPr>
          <w:rFonts w:ascii="Tahoma" w:hAnsi="Tahoma" w:cs="Tahoma"/>
          <w:b/>
          <w:sz w:val="18"/>
          <w:szCs w:val="18"/>
        </w:rPr>
      </w:pPr>
      <w:r w:rsidRPr="00BD7AC1">
        <w:rPr>
          <w:rFonts w:ascii="Tahoma" w:hAnsi="Tahoma" w:cs="Tahoma"/>
          <w:b/>
          <w:sz w:val="18"/>
          <w:szCs w:val="18"/>
        </w:rPr>
        <w:br w:type="page"/>
      </w:r>
    </w:p>
    <w:p w14:paraId="529D5914" w14:textId="69503FDE"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209" w:type="dxa"/>
        <w:tblLook w:val="04A0" w:firstRow="1" w:lastRow="0" w:firstColumn="1" w:lastColumn="0" w:noHBand="0" w:noVBand="1"/>
      </w:tblPr>
      <w:tblGrid>
        <w:gridCol w:w="1060"/>
        <w:gridCol w:w="4464"/>
        <w:gridCol w:w="1275"/>
        <w:gridCol w:w="1276"/>
        <w:gridCol w:w="1134"/>
      </w:tblGrid>
      <w:tr w:rsidR="00EF0546" w:rsidRPr="00EF0546" w14:paraId="2B00EC82" w14:textId="77777777" w:rsidTr="00BD7AC1">
        <w:trPr>
          <w:trHeight w:val="50"/>
          <w:tblHeader/>
        </w:trPr>
        <w:tc>
          <w:tcPr>
            <w:tcW w:w="1060" w:type="dxa"/>
            <w:tcBorders>
              <w:top w:val="single" w:sz="4" w:space="0" w:color="auto"/>
              <w:left w:val="single" w:sz="4" w:space="0" w:color="auto"/>
              <w:bottom w:val="single" w:sz="4" w:space="0" w:color="auto"/>
              <w:right w:val="single" w:sz="4" w:space="0" w:color="auto"/>
            </w:tcBorders>
            <w:vAlign w:val="center"/>
            <w:hideMark/>
          </w:tcPr>
          <w:p w14:paraId="73F5BB8A" w14:textId="77777777" w:rsidR="00EF0546" w:rsidRPr="00BD7AC1" w:rsidRDefault="00EF0546" w:rsidP="00BD7AC1">
            <w:pPr>
              <w:widowControl/>
              <w:autoSpaceDE/>
              <w:autoSpaceDN/>
              <w:jc w:val="center"/>
              <w:rPr>
                <w:rFonts w:ascii="Aptos Narrow" w:eastAsia="Times New Roman" w:hAnsi="Aptos Narrow" w:cs="Times New Roman"/>
                <w:b/>
                <w:bCs/>
                <w:color w:val="000000"/>
                <w:sz w:val="24"/>
                <w:szCs w:val="24"/>
              </w:rPr>
            </w:pPr>
            <w:bookmarkStart w:id="3" w:name="_Hlk214373706"/>
            <w:r w:rsidRPr="00BD7AC1">
              <w:rPr>
                <w:rFonts w:ascii="Aptos Narrow" w:eastAsia="Times New Roman" w:hAnsi="Aptos Narrow" w:cs="Times New Roman"/>
                <w:b/>
                <w:bCs/>
                <w:color w:val="000000"/>
                <w:sz w:val="24"/>
                <w:szCs w:val="24"/>
              </w:rPr>
              <w:t>Sr. No.</w:t>
            </w:r>
          </w:p>
        </w:tc>
        <w:tc>
          <w:tcPr>
            <w:tcW w:w="4464" w:type="dxa"/>
            <w:tcBorders>
              <w:top w:val="single" w:sz="4" w:space="0" w:color="auto"/>
              <w:left w:val="nil"/>
              <w:bottom w:val="single" w:sz="4" w:space="0" w:color="auto"/>
              <w:right w:val="single" w:sz="4" w:space="0" w:color="auto"/>
            </w:tcBorders>
            <w:vAlign w:val="center"/>
            <w:hideMark/>
          </w:tcPr>
          <w:p w14:paraId="35289000" w14:textId="77777777" w:rsidR="00EF0546" w:rsidRPr="00BD7AC1" w:rsidRDefault="00EF0546" w:rsidP="00BD7AC1">
            <w:pPr>
              <w:widowControl/>
              <w:autoSpaceDE/>
              <w:autoSpaceDN/>
              <w:jc w:val="center"/>
              <w:rPr>
                <w:rFonts w:ascii="Aptos Narrow" w:eastAsia="Times New Roman" w:hAnsi="Aptos Narrow" w:cs="Times New Roman"/>
                <w:b/>
                <w:bCs/>
                <w:color w:val="000000"/>
                <w:sz w:val="24"/>
                <w:szCs w:val="24"/>
              </w:rPr>
            </w:pPr>
            <w:r w:rsidRPr="00BD7AC1">
              <w:rPr>
                <w:rFonts w:ascii="Aptos Narrow" w:eastAsia="Times New Roman" w:hAnsi="Aptos Narrow" w:cs="Times New Roman"/>
                <w:b/>
                <w:bCs/>
                <w:color w:val="000000"/>
                <w:sz w:val="24"/>
                <w:szCs w:val="24"/>
              </w:rPr>
              <w:t>Item Name &amp; Description</w:t>
            </w:r>
          </w:p>
        </w:tc>
        <w:tc>
          <w:tcPr>
            <w:tcW w:w="1275" w:type="dxa"/>
            <w:tcBorders>
              <w:top w:val="single" w:sz="4" w:space="0" w:color="auto"/>
              <w:left w:val="nil"/>
              <w:bottom w:val="single" w:sz="4" w:space="0" w:color="auto"/>
              <w:right w:val="single" w:sz="4" w:space="0" w:color="auto"/>
            </w:tcBorders>
            <w:vAlign w:val="center"/>
            <w:hideMark/>
          </w:tcPr>
          <w:p w14:paraId="70291502" w14:textId="77777777" w:rsidR="00EF0546" w:rsidRPr="00BD7AC1" w:rsidRDefault="00EF0546" w:rsidP="00BD7AC1">
            <w:pPr>
              <w:widowControl/>
              <w:autoSpaceDE/>
              <w:autoSpaceDN/>
              <w:jc w:val="center"/>
              <w:rPr>
                <w:rFonts w:ascii="Aptos Narrow" w:eastAsia="Times New Roman" w:hAnsi="Aptos Narrow" w:cs="Times New Roman"/>
                <w:b/>
                <w:bCs/>
                <w:color w:val="000000"/>
                <w:sz w:val="24"/>
                <w:szCs w:val="24"/>
              </w:rPr>
            </w:pPr>
            <w:r w:rsidRPr="00BD7AC1">
              <w:rPr>
                <w:rFonts w:ascii="Aptos Narrow" w:eastAsia="Times New Roman" w:hAnsi="Aptos Narrow" w:cs="Times New Roman"/>
                <w:b/>
                <w:bCs/>
                <w:color w:val="000000"/>
                <w:sz w:val="24"/>
                <w:szCs w:val="24"/>
              </w:rPr>
              <w:t>Company 1</w:t>
            </w:r>
          </w:p>
        </w:tc>
        <w:tc>
          <w:tcPr>
            <w:tcW w:w="1276" w:type="dxa"/>
            <w:tcBorders>
              <w:top w:val="single" w:sz="4" w:space="0" w:color="auto"/>
              <w:left w:val="nil"/>
              <w:bottom w:val="single" w:sz="4" w:space="0" w:color="auto"/>
              <w:right w:val="single" w:sz="4" w:space="0" w:color="auto"/>
            </w:tcBorders>
            <w:vAlign w:val="center"/>
            <w:hideMark/>
          </w:tcPr>
          <w:p w14:paraId="7317D2BA" w14:textId="77777777" w:rsidR="00EF0546" w:rsidRPr="00BD7AC1" w:rsidRDefault="00EF0546" w:rsidP="00BD7AC1">
            <w:pPr>
              <w:widowControl/>
              <w:autoSpaceDE/>
              <w:autoSpaceDN/>
              <w:jc w:val="center"/>
              <w:rPr>
                <w:rFonts w:ascii="Aptos Narrow" w:eastAsia="Times New Roman" w:hAnsi="Aptos Narrow" w:cs="Times New Roman"/>
                <w:b/>
                <w:bCs/>
                <w:color w:val="000000"/>
                <w:sz w:val="24"/>
                <w:szCs w:val="24"/>
              </w:rPr>
            </w:pPr>
            <w:r w:rsidRPr="00BD7AC1">
              <w:rPr>
                <w:rFonts w:ascii="Aptos Narrow" w:eastAsia="Times New Roman" w:hAnsi="Aptos Narrow" w:cs="Times New Roman"/>
                <w:b/>
                <w:bCs/>
                <w:color w:val="000000"/>
                <w:sz w:val="24"/>
                <w:szCs w:val="24"/>
              </w:rPr>
              <w:t>Company 2</w:t>
            </w:r>
          </w:p>
        </w:tc>
        <w:tc>
          <w:tcPr>
            <w:tcW w:w="1134" w:type="dxa"/>
            <w:tcBorders>
              <w:top w:val="single" w:sz="4" w:space="0" w:color="auto"/>
              <w:left w:val="nil"/>
              <w:bottom w:val="single" w:sz="4" w:space="0" w:color="auto"/>
              <w:right w:val="single" w:sz="4" w:space="0" w:color="auto"/>
            </w:tcBorders>
            <w:vAlign w:val="center"/>
            <w:hideMark/>
          </w:tcPr>
          <w:p w14:paraId="73FC2413" w14:textId="77777777" w:rsidR="00EF0546" w:rsidRPr="00BD7AC1" w:rsidRDefault="00EF0546" w:rsidP="00BD7AC1">
            <w:pPr>
              <w:widowControl/>
              <w:autoSpaceDE/>
              <w:autoSpaceDN/>
              <w:jc w:val="center"/>
              <w:rPr>
                <w:rFonts w:ascii="Aptos Narrow" w:eastAsia="Times New Roman" w:hAnsi="Aptos Narrow" w:cs="Times New Roman"/>
                <w:b/>
                <w:bCs/>
                <w:color w:val="000000"/>
                <w:sz w:val="24"/>
                <w:szCs w:val="24"/>
              </w:rPr>
            </w:pPr>
            <w:r w:rsidRPr="00BD7AC1">
              <w:rPr>
                <w:rFonts w:ascii="Aptos Narrow" w:eastAsia="Times New Roman" w:hAnsi="Aptos Narrow" w:cs="Times New Roman"/>
                <w:b/>
                <w:bCs/>
                <w:color w:val="000000"/>
                <w:sz w:val="24"/>
                <w:szCs w:val="24"/>
              </w:rPr>
              <w:t>Unit</w:t>
            </w:r>
          </w:p>
        </w:tc>
      </w:tr>
      <w:tr w:rsidR="00EF0546" w:rsidRPr="00EF0546" w14:paraId="4257618E"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5D7DF797"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w:t>
            </w:r>
          </w:p>
        </w:tc>
        <w:tc>
          <w:tcPr>
            <w:tcW w:w="4464" w:type="dxa"/>
            <w:tcBorders>
              <w:top w:val="single" w:sz="4" w:space="0" w:color="auto"/>
              <w:left w:val="nil"/>
              <w:bottom w:val="single" w:sz="4" w:space="0" w:color="auto"/>
              <w:right w:val="single" w:sz="4" w:space="0" w:color="auto"/>
            </w:tcBorders>
            <w:vAlign w:val="center"/>
            <w:hideMark/>
          </w:tcPr>
          <w:p w14:paraId="449036D2" w14:textId="5A114D1E"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O</w:t>
            </w:r>
            <w:r w:rsidR="005D17A5" w:rsidRPr="00BD7AC1">
              <w:rPr>
                <w:rFonts w:ascii="Aptos Narrow" w:eastAsia="Times New Roman" w:hAnsi="Aptos Narrow" w:cs="Times New Roman"/>
                <w:color w:val="000000"/>
                <w:sz w:val="24"/>
                <w:szCs w:val="24"/>
              </w:rPr>
              <w:t>PC</w:t>
            </w:r>
            <w:r w:rsidRPr="00BD7AC1">
              <w:rPr>
                <w:rFonts w:ascii="Aptos Narrow" w:eastAsia="Times New Roman" w:hAnsi="Aptos Narrow" w:cs="Times New Roman"/>
                <w:color w:val="000000"/>
                <w:sz w:val="24"/>
                <w:szCs w:val="24"/>
              </w:rPr>
              <w:t xml:space="preserve"> 53 Grade cement </w:t>
            </w:r>
          </w:p>
        </w:tc>
        <w:tc>
          <w:tcPr>
            <w:tcW w:w="1275" w:type="dxa"/>
            <w:tcBorders>
              <w:top w:val="single" w:sz="4" w:space="0" w:color="auto"/>
              <w:left w:val="nil"/>
              <w:bottom w:val="single" w:sz="4" w:space="0" w:color="auto"/>
              <w:right w:val="single" w:sz="4" w:space="0" w:color="auto"/>
            </w:tcBorders>
            <w:vAlign w:val="center"/>
            <w:hideMark/>
          </w:tcPr>
          <w:p w14:paraId="6B93DD6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Ultratech</w:t>
            </w:r>
          </w:p>
        </w:tc>
        <w:tc>
          <w:tcPr>
            <w:tcW w:w="1276" w:type="dxa"/>
            <w:tcBorders>
              <w:top w:val="single" w:sz="4" w:space="0" w:color="auto"/>
              <w:left w:val="nil"/>
              <w:bottom w:val="single" w:sz="4" w:space="0" w:color="auto"/>
              <w:right w:val="single" w:sz="4" w:space="0" w:color="auto"/>
            </w:tcBorders>
            <w:vAlign w:val="center"/>
            <w:hideMark/>
          </w:tcPr>
          <w:p w14:paraId="22A153F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Ambuja</w:t>
            </w:r>
          </w:p>
        </w:tc>
        <w:tc>
          <w:tcPr>
            <w:tcW w:w="1134" w:type="dxa"/>
            <w:tcBorders>
              <w:top w:val="single" w:sz="4" w:space="0" w:color="auto"/>
              <w:left w:val="nil"/>
              <w:bottom w:val="single" w:sz="4" w:space="0" w:color="auto"/>
              <w:right w:val="single" w:sz="4" w:space="0" w:color="auto"/>
            </w:tcBorders>
            <w:vAlign w:val="center"/>
            <w:hideMark/>
          </w:tcPr>
          <w:p w14:paraId="22200B1F"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Bag.</w:t>
            </w:r>
          </w:p>
        </w:tc>
      </w:tr>
      <w:tr w:rsidR="00EF0546" w:rsidRPr="00EF0546" w14:paraId="38B9E7D4"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2D464E6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w:t>
            </w:r>
          </w:p>
        </w:tc>
        <w:tc>
          <w:tcPr>
            <w:tcW w:w="4464" w:type="dxa"/>
            <w:tcBorders>
              <w:top w:val="single" w:sz="4" w:space="0" w:color="auto"/>
              <w:left w:val="nil"/>
              <w:bottom w:val="single" w:sz="4" w:space="0" w:color="auto"/>
              <w:right w:val="single" w:sz="4" w:space="0" w:color="auto"/>
            </w:tcBorders>
            <w:vAlign w:val="center"/>
            <w:hideMark/>
          </w:tcPr>
          <w:p w14:paraId="7D3A28F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Portland pozzolana cement (PPC)</w:t>
            </w:r>
          </w:p>
        </w:tc>
        <w:tc>
          <w:tcPr>
            <w:tcW w:w="1275" w:type="dxa"/>
            <w:tcBorders>
              <w:top w:val="single" w:sz="4" w:space="0" w:color="auto"/>
              <w:left w:val="nil"/>
              <w:bottom w:val="single" w:sz="4" w:space="0" w:color="auto"/>
              <w:right w:val="single" w:sz="4" w:space="0" w:color="auto"/>
            </w:tcBorders>
            <w:vAlign w:val="center"/>
            <w:hideMark/>
          </w:tcPr>
          <w:p w14:paraId="3B41A4D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Ultratech</w:t>
            </w:r>
          </w:p>
        </w:tc>
        <w:tc>
          <w:tcPr>
            <w:tcW w:w="1276" w:type="dxa"/>
            <w:tcBorders>
              <w:top w:val="single" w:sz="4" w:space="0" w:color="auto"/>
              <w:left w:val="nil"/>
              <w:bottom w:val="single" w:sz="4" w:space="0" w:color="auto"/>
              <w:right w:val="single" w:sz="4" w:space="0" w:color="auto"/>
            </w:tcBorders>
            <w:vAlign w:val="center"/>
            <w:hideMark/>
          </w:tcPr>
          <w:p w14:paraId="605E306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Ambuja</w:t>
            </w:r>
          </w:p>
        </w:tc>
        <w:tc>
          <w:tcPr>
            <w:tcW w:w="1134" w:type="dxa"/>
            <w:tcBorders>
              <w:top w:val="single" w:sz="4" w:space="0" w:color="auto"/>
              <w:left w:val="nil"/>
              <w:bottom w:val="single" w:sz="4" w:space="0" w:color="auto"/>
              <w:right w:val="single" w:sz="4" w:space="0" w:color="auto"/>
            </w:tcBorders>
            <w:vAlign w:val="center"/>
            <w:hideMark/>
          </w:tcPr>
          <w:p w14:paraId="18741798"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Bag.</w:t>
            </w:r>
          </w:p>
        </w:tc>
      </w:tr>
      <w:tr w:rsidR="00EF0546" w:rsidRPr="00EF0546" w14:paraId="6AB12C01"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4EFF800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3</w:t>
            </w:r>
          </w:p>
        </w:tc>
        <w:tc>
          <w:tcPr>
            <w:tcW w:w="4464" w:type="dxa"/>
            <w:tcBorders>
              <w:top w:val="single" w:sz="4" w:space="0" w:color="auto"/>
              <w:left w:val="nil"/>
              <w:bottom w:val="single" w:sz="4" w:space="0" w:color="auto"/>
              <w:right w:val="single" w:sz="4" w:space="0" w:color="auto"/>
            </w:tcBorders>
            <w:vAlign w:val="center"/>
            <w:hideMark/>
          </w:tcPr>
          <w:p w14:paraId="3ADFD92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White Cement</w:t>
            </w:r>
          </w:p>
        </w:tc>
        <w:tc>
          <w:tcPr>
            <w:tcW w:w="1275" w:type="dxa"/>
            <w:tcBorders>
              <w:top w:val="single" w:sz="4" w:space="0" w:color="auto"/>
              <w:left w:val="nil"/>
              <w:bottom w:val="single" w:sz="4" w:space="0" w:color="auto"/>
              <w:right w:val="single" w:sz="4" w:space="0" w:color="auto"/>
            </w:tcBorders>
            <w:vAlign w:val="center"/>
            <w:hideMark/>
          </w:tcPr>
          <w:p w14:paraId="389B492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JK</w:t>
            </w:r>
          </w:p>
        </w:tc>
        <w:tc>
          <w:tcPr>
            <w:tcW w:w="1276" w:type="dxa"/>
            <w:tcBorders>
              <w:top w:val="single" w:sz="4" w:space="0" w:color="auto"/>
              <w:left w:val="nil"/>
              <w:bottom w:val="single" w:sz="4" w:space="0" w:color="auto"/>
              <w:right w:val="single" w:sz="4" w:space="0" w:color="auto"/>
            </w:tcBorders>
            <w:vAlign w:val="center"/>
            <w:hideMark/>
          </w:tcPr>
          <w:p w14:paraId="3851FA5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Birla</w:t>
            </w:r>
          </w:p>
        </w:tc>
        <w:tc>
          <w:tcPr>
            <w:tcW w:w="1134" w:type="dxa"/>
            <w:tcBorders>
              <w:top w:val="single" w:sz="4" w:space="0" w:color="auto"/>
              <w:left w:val="nil"/>
              <w:bottom w:val="single" w:sz="4" w:space="0" w:color="auto"/>
              <w:right w:val="single" w:sz="4" w:space="0" w:color="auto"/>
            </w:tcBorders>
            <w:vAlign w:val="center"/>
            <w:hideMark/>
          </w:tcPr>
          <w:p w14:paraId="3BFCC227"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KG</w:t>
            </w:r>
          </w:p>
        </w:tc>
      </w:tr>
      <w:tr w:rsidR="00EF0546" w:rsidRPr="00EF0546" w14:paraId="7FEBF470"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29F21A66"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4</w:t>
            </w:r>
          </w:p>
        </w:tc>
        <w:tc>
          <w:tcPr>
            <w:tcW w:w="4464" w:type="dxa"/>
            <w:tcBorders>
              <w:top w:val="single" w:sz="4" w:space="0" w:color="auto"/>
              <w:left w:val="nil"/>
              <w:bottom w:val="single" w:sz="4" w:space="0" w:color="auto"/>
              <w:right w:val="single" w:sz="4" w:space="0" w:color="auto"/>
            </w:tcBorders>
            <w:vAlign w:val="center"/>
            <w:hideMark/>
          </w:tcPr>
          <w:p w14:paraId="47EB947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Aggregate .</w:t>
            </w:r>
          </w:p>
        </w:tc>
        <w:tc>
          <w:tcPr>
            <w:tcW w:w="1275" w:type="dxa"/>
            <w:tcBorders>
              <w:top w:val="single" w:sz="4" w:space="0" w:color="auto"/>
              <w:left w:val="nil"/>
              <w:bottom w:val="single" w:sz="4" w:space="0" w:color="auto"/>
              <w:right w:val="single" w:sz="4" w:space="0" w:color="auto"/>
            </w:tcBorders>
            <w:vAlign w:val="center"/>
            <w:hideMark/>
          </w:tcPr>
          <w:p w14:paraId="33AAA7A4"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vAlign w:val="center"/>
            <w:hideMark/>
          </w:tcPr>
          <w:p w14:paraId="34EE0A5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2B0F2AD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Cu. Mt.</w:t>
            </w:r>
          </w:p>
        </w:tc>
      </w:tr>
      <w:tr w:rsidR="00EF0546" w:rsidRPr="00EF0546" w14:paraId="2A5CA5BA"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1A0D6793"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5</w:t>
            </w:r>
          </w:p>
        </w:tc>
        <w:tc>
          <w:tcPr>
            <w:tcW w:w="4464" w:type="dxa"/>
            <w:tcBorders>
              <w:top w:val="single" w:sz="4" w:space="0" w:color="auto"/>
              <w:left w:val="nil"/>
              <w:bottom w:val="single" w:sz="4" w:space="0" w:color="auto"/>
              <w:right w:val="single" w:sz="4" w:space="0" w:color="auto"/>
            </w:tcBorders>
            <w:vAlign w:val="center"/>
            <w:hideMark/>
          </w:tcPr>
          <w:p w14:paraId="0F4B21A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Standard 2st Bricks (size = 3 1/2 x 2 1/4 x 8 Inch) (compressive strengths=100 kg/sq. cm)</w:t>
            </w:r>
          </w:p>
        </w:tc>
        <w:tc>
          <w:tcPr>
            <w:tcW w:w="1275" w:type="dxa"/>
            <w:tcBorders>
              <w:top w:val="single" w:sz="4" w:space="0" w:color="auto"/>
              <w:left w:val="nil"/>
              <w:bottom w:val="single" w:sz="4" w:space="0" w:color="auto"/>
              <w:right w:val="single" w:sz="4" w:space="0" w:color="auto"/>
            </w:tcBorders>
            <w:vAlign w:val="center"/>
            <w:hideMark/>
          </w:tcPr>
          <w:p w14:paraId="505801A7"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vAlign w:val="center"/>
            <w:hideMark/>
          </w:tcPr>
          <w:p w14:paraId="5B443DA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63FE35A3"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38C6EEC7"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3F4E9F8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6</w:t>
            </w:r>
          </w:p>
        </w:tc>
        <w:tc>
          <w:tcPr>
            <w:tcW w:w="4464" w:type="dxa"/>
            <w:tcBorders>
              <w:top w:val="single" w:sz="4" w:space="0" w:color="auto"/>
              <w:left w:val="nil"/>
              <w:bottom w:val="single" w:sz="4" w:space="0" w:color="auto"/>
              <w:right w:val="single" w:sz="4" w:space="0" w:color="auto"/>
            </w:tcBorders>
            <w:vAlign w:val="center"/>
            <w:hideMark/>
          </w:tcPr>
          <w:p w14:paraId="464B829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Sand</w:t>
            </w:r>
          </w:p>
        </w:tc>
        <w:tc>
          <w:tcPr>
            <w:tcW w:w="1275" w:type="dxa"/>
            <w:tcBorders>
              <w:top w:val="single" w:sz="4" w:space="0" w:color="auto"/>
              <w:left w:val="nil"/>
              <w:bottom w:val="single" w:sz="4" w:space="0" w:color="auto"/>
              <w:right w:val="single" w:sz="4" w:space="0" w:color="auto"/>
            </w:tcBorders>
            <w:vAlign w:val="center"/>
            <w:hideMark/>
          </w:tcPr>
          <w:p w14:paraId="59DCE42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vAlign w:val="center"/>
            <w:hideMark/>
          </w:tcPr>
          <w:p w14:paraId="0A2A2A4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0EA3B0E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Cu. Mt.</w:t>
            </w:r>
          </w:p>
        </w:tc>
      </w:tr>
      <w:tr w:rsidR="00EF0546" w:rsidRPr="00EF0546" w14:paraId="4B5B6086"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42C3261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7</w:t>
            </w:r>
          </w:p>
        </w:tc>
        <w:tc>
          <w:tcPr>
            <w:tcW w:w="4464" w:type="dxa"/>
            <w:tcBorders>
              <w:top w:val="single" w:sz="4" w:space="0" w:color="auto"/>
              <w:left w:val="nil"/>
              <w:bottom w:val="single" w:sz="4" w:space="0" w:color="auto"/>
              <w:right w:val="single" w:sz="4" w:space="0" w:color="auto"/>
            </w:tcBorders>
            <w:vAlign w:val="center"/>
            <w:hideMark/>
          </w:tcPr>
          <w:p w14:paraId="53999D2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Polished Virtified Tile</w:t>
            </w:r>
          </w:p>
        </w:tc>
        <w:tc>
          <w:tcPr>
            <w:tcW w:w="1275" w:type="dxa"/>
            <w:tcBorders>
              <w:top w:val="single" w:sz="4" w:space="0" w:color="auto"/>
              <w:left w:val="nil"/>
              <w:bottom w:val="single" w:sz="4" w:space="0" w:color="auto"/>
              <w:right w:val="single" w:sz="4" w:space="0" w:color="auto"/>
            </w:tcBorders>
            <w:vAlign w:val="center"/>
            <w:hideMark/>
          </w:tcPr>
          <w:p w14:paraId="472F5FC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Kajariya</w:t>
            </w:r>
          </w:p>
        </w:tc>
        <w:tc>
          <w:tcPr>
            <w:tcW w:w="1276" w:type="dxa"/>
            <w:tcBorders>
              <w:top w:val="single" w:sz="4" w:space="0" w:color="auto"/>
              <w:left w:val="nil"/>
              <w:bottom w:val="single" w:sz="4" w:space="0" w:color="auto"/>
              <w:right w:val="single" w:sz="4" w:space="0" w:color="auto"/>
            </w:tcBorders>
            <w:vAlign w:val="center"/>
            <w:hideMark/>
          </w:tcPr>
          <w:p w14:paraId="7F7A110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Somany</w:t>
            </w:r>
          </w:p>
        </w:tc>
        <w:tc>
          <w:tcPr>
            <w:tcW w:w="1134" w:type="dxa"/>
            <w:tcBorders>
              <w:top w:val="single" w:sz="4" w:space="0" w:color="auto"/>
              <w:left w:val="nil"/>
              <w:bottom w:val="single" w:sz="4" w:space="0" w:color="auto"/>
              <w:right w:val="single" w:sz="4" w:space="0" w:color="auto"/>
            </w:tcBorders>
            <w:vAlign w:val="center"/>
            <w:hideMark/>
          </w:tcPr>
          <w:p w14:paraId="08EB710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Sq.Mt</w:t>
            </w:r>
          </w:p>
        </w:tc>
      </w:tr>
      <w:tr w:rsidR="00EF0546" w:rsidRPr="00EF0546" w14:paraId="70983E14"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0B92C5C1"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8</w:t>
            </w:r>
          </w:p>
        </w:tc>
        <w:tc>
          <w:tcPr>
            <w:tcW w:w="4464" w:type="dxa"/>
            <w:tcBorders>
              <w:top w:val="single" w:sz="4" w:space="0" w:color="auto"/>
              <w:left w:val="nil"/>
              <w:bottom w:val="single" w:sz="4" w:space="0" w:color="auto"/>
              <w:right w:val="single" w:sz="4" w:space="0" w:color="auto"/>
            </w:tcBorders>
            <w:vAlign w:val="center"/>
            <w:hideMark/>
          </w:tcPr>
          <w:p w14:paraId="18B9451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Ceramic Tile</w:t>
            </w:r>
          </w:p>
        </w:tc>
        <w:tc>
          <w:tcPr>
            <w:tcW w:w="1275" w:type="dxa"/>
            <w:tcBorders>
              <w:top w:val="single" w:sz="4" w:space="0" w:color="auto"/>
              <w:left w:val="nil"/>
              <w:bottom w:val="single" w:sz="4" w:space="0" w:color="auto"/>
              <w:right w:val="single" w:sz="4" w:space="0" w:color="auto"/>
            </w:tcBorders>
            <w:vAlign w:val="center"/>
            <w:hideMark/>
          </w:tcPr>
          <w:p w14:paraId="169D7F1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Kajariya</w:t>
            </w:r>
          </w:p>
        </w:tc>
        <w:tc>
          <w:tcPr>
            <w:tcW w:w="1276" w:type="dxa"/>
            <w:tcBorders>
              <w:top w:val="single" w:sz="4" w:space="0" w:color="auto"/>
              <w:left w:val="nil"/>
              <w:bottom w:val="single" w:sz="4" w:space="0" w:color="auto"/>
              <w:right w:val="single" w:sz="4" w:space="0" w:color="auto"/>
            </w:tcBorders>
            <w:vAlign w:val="center"/>
            <w:hideMark/>
          </w:tcPr>
          <w:p w14:paraId="3321847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Somany</w:t>
            </w:r>
          </w:p>
        </w:tc>
        <w:tc>
          <w:tcPr>
            <w:tcW w:w="1134" w:type="dxa"/>
            <w:tcBorders>
              <w:top w:val="single" w:sz="4" w:space="0" w:color="auto"/>
              <w:left w:val="nil"/>
              <w:bottom w:val="single" w:sz="4" w:space="0" w:color="auto"/>
              <w:right w:val="single" w:sz="4" w:space="0" w:color="auto"/>
            </w:tcBorders>
            <w:vAlign w:val="center"/>
            <w:hideMark/>
          </w:tcPr>
          <w:p w14:paraId="27E3FE1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Sq.Mt</w:t>
            </w:r>
          </w:p>
        </w:tc>
      </w:tr>
      <w:tr w:rsidR="00EF0546" w:rsidRPr="00EF0546" w14:paraId="0954D175"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1B92712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9</w:t>
            </w:r>
          </w:p>
        </w:tc>
        <w:tc>
          <w:tcPr>
            <w:tcW w:w="4464" w:type="dxa"/>
            <w:tcBorders>
              <w:top w:val="single" w:sz="4" w:space="0" w:color="auto"/>
              <w:left w:val="nil"/>
              <w:bottom w:val="single" w:sz="4" w:space="0" w:color="auto"/>
              <w:right w:val="single" w:sz="4" w:space="0" w:color="auto"/>
            </w:tcBorders>
            <w:vAlign w:val="center"/>
            <w:hideMark/>
          </w:tcPr>
          <w:p w14:paraId="5C0C2150"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Chequered/Floor Tile-(25mm thick)</w:t>
            </w:r>
          </w:p>
        </w:tc>
        <w:tc>
          <w:tcPr>
            <w:tcW w:w="1275" w:type="dxa"/>
            <w:tcBorders>
              <w:top w:val="single" w:sz="4" w:space="0" w:color="auto"/>
              <w:left w:val="nil"/>
              <w:bottom w:val="single" w:sz="4" w:space="0" w:color="auto"/>
              <w:right w:val="single" w:sz="4" w:space="0" w:color="auto"/>
            </w:tcBorders>
            <w:vAlign w:val="center"/>
            <w:hideMark/>
          </w:tcPr>
          <w:p w14:paraId="5866D7B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Kajariya</w:t>
            </w:r>
          </w:p>
        </w:tc>
        <w:tc>
          <w:tcPr>
            <w:tcW w:w="1276" w:type="dxa"/>
            <w:tcBorders>
              <w:top w:val="single" w:sz="4" w:space="0" w:color="auto"/>
              <w:left w:val="nil"/>
              <w:bottom w:val="single" w:sz="4" w:space="0" w:color="auto"/>
              <w:right w:val="single" w:sz="4" w:space="0" w:color="auto"/>
            </w:tcBorders>
            <w:vAlign w:val="center"/>
            <w:hideMark/>
          </w:tcPr>
          <w:p w14:paraId="7C6EAFF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Somany</w:t>
            </w:r>
          </w:p>
        </w:tc>
        <w:tc>
          <w:tcPr>
            <w:tcW w:w="1134" w:type="dxa"/>
            <w:tcBorders>
              <w:top w:val="single" w:sz="4" w:space="0" w:color="auto"/>
              <w:left w:val="nil"/>
              <w:bottom w:val="single" w:sz="4" w:space="0" w:color="auto"/>
              <w:right w:val="single" w:sz="4" w:space="0" w:color="auto"/>
            </w:tcBorders>
            <w:vAlign w:val="center"/>
            <w:hideMark/>
          </w:tcPr>
          <w:p w14:paraId="3D6290A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Sq.Mt</w:t>
            </w:r>
          </w:p>
        </w:tc>
      </w:tr>
      <w:tr w:rsidR="00EF0546" w:rsidRPr="00EF0546" w14:paraId="021BB0B8"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15F4271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10</w:t>
            </w:r>
          </w:p>
        </w:tc>
        <w:tc>
          <w:tcPr>
            <w:tcW w:w="4464" w:type="dxa"/>
            <w:tcBorders>
              <w:top w:val="single" w:sz="4" w:space="0" w:color="auto"/>
              <w:left w:val="nil"/>
              <w:bottom w:val="single" w:sz="4" w:space="0" w:color="auto"/>
              <w:right w:val="single" w:sz="4" w:space="0" w:color="auto"/>
            </w:tcBorders>
            <w:vAlign w:val="center"/>
            <w:hideMark/>
          </w:tcPr>
          <w:p w14:paraId="528D1A1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Reinforcement Steel Bar -Hot Rolled Deformed Bars ( FE 500) </w:t>
            </w:r>
          </w:p>
        </w:tc>
        <w:tc>
          <w:tcPr>
            <w:tcW w:w="1275" w:type="dxa"/>
            <w:tcBorders>
              <w:top w:val="single" w:sz="4" w:space="0" w:color="auto"/>
              <w:left w:val="nil"/>
              <w:bottom w:val="single" w:sz="4" w:space="0" w:color="auto"/>
              <w:right w:val="single" w:sz="4" w:space="0" w:color="auto"/>
            </w:tcBorders>
            <w:vAlign w:val="center"/>
            <w:hideMark/>
          </w:tcPr>
          <w:p w14:paraId="0A2EB1A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TATA</w:t>
            </w:r>
          </w:p>
        </w:tc>
        <w:tc>
          <w:tcPr>
            <w:tcW w:w="1276" w:type="dxa"/>
            <w:tcBorders>
              <w:top w:val="single" w:sz="4" w:space="0" w:color="auto"/>
              <w:left w:val="nil"/>
              <w:bottom w:val="single" w:sz="4" w:space="0" w:color="auto"/>
              <w:right w:val="single" w:sz="4" w:space="0" w:color="auto"/>
            </w:tcBorders>
            <w:vAlign w:val="center"/>
            <w:hideMark/>
          </w:tcPr>
          <w:p w14:paraId="3C634B6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Jindal</w:t>
            </w:r>
          </w:p>
        </w:tc>
        <w:tc>
          <w:tcPr>
            <w:tcW w:w="1134" w:type="dxa"/>
            <w:tcBorders>
              <w:top w:val="single" w:sz="4" w:space="0" w:color="auto"/>
              <w:left w:val="nil"/>
              <w:bottom w:val="single" w:sz="4" w:space="0" w:color="auto"/>
              <w:right w:val="single" w:sz="4" w:space="0" w:color="auto"/>
            </w:tcBorders>
            <w:vAlign w:val="center"/>
            <w:hideMark/>
          </w:tcPr>
          <w:p w14:paraId="4851B86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KG</w:t>
            </w:r>
          </w:p>
        </w:tc>
      </w:tr>
      <w:tr w:rsidR="00EF0546" w:rsidRPr="00EF0546" w14:paraId="6BA6C4F2"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7B5734E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11</w:t>
            </w:r>
          </w:p>
        </w:tc>
        <w:tc>
          <w:tcPr>
            <w:tcW w:w="4464" w:type="dxa"/>
            <w:tcBorders>
              <w:top w:val="single" w:sz="4" w:space="0" w:color="auto"/>
              <w:left w:val="nil"/>
              <w:bottom w:val="single" w:sz="4" w:space="0" w:color="auto"/>
              <w:right w:val="single" w:sz="4" w:space="0" w:color="auto"/>
            </w:tcBorders>
            <w:vAlign w:val="center"/>
            <w:hideMark/>
          </w:tcPr>
          <w:p w14:paraId="5B951BE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Structural steel-  with fabrication</w:t>
            </w:r>
          </w:p>
        </w:tc>
        <w:tc>
          <w:tcPr>
            <w:tcW w:w="1275" w:type="dxa"/>
            <w:tcBorders>
              <w:top w:val="single" w:sz="4" w:space="0" w:color="auto"/>
              <w:left w:val="nil"/>
              <w:bottom w:val="single" w:sz="4" w:space="0" w:color="auto"/>
              <w:right w:val="single" w:sz="4" w:space="0" w:color="auto"/>
            </w:tcBorders>
            <w:vAlign w:val="center"/>
            <w:hideMark/>
          </w:tcPr>
          <w:p w14:paraId="025CF857"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vAlign w:val="center"/>
            <w:hideMark/>
          </w:tcPr>
          <w:p w14:paraId="43AFDFA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4D23A611"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KG</w:t>
            </w:r>
          </w:p>
        </w:tc>
      </w:tr>
      <w:tr w:rsidR="00EF0546" w:rsidRPr="00EF0546" w14:paraId="030FCFC0"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77DE71E5"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12</w:t>
            </w:r>
          </w:p>
        </w:tc>
        <w:tc>
          <w:tcPr>
            <w:tcW w:w="4464" w:type="dxa"/>
            <w:tcBorders>
              <w:top w:val="single" w:sz="4" w:space="0" w:color="auto"/>
              <w:left w:val="nil"/>
              <w:bottom w:val="single" w:sz="4" w:space="0" w:color="auto"/>
              <w:right w:val="single" w:sz="4" w:space="0" w:color="auto"/>
            </w:tcBorders>
            <w:vAlign w:val="center"/>
            <w:hideMark/>
          </w:tcPr>
          <w:p w14:paraId="2BC4534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60mm Thick Interlocking Paver Block</w:t>
            </w:r>
          </w:p>
        </w:tc>
        <w:tc>
          <w:tcPr>
            <w:tcW w:w="1275" w:type="dxa"/>
            <w:tcBorders>
              <w:top w:val="single" w:sz="4" w:space="0" w:color="auto"/>
              <w:left w:val="nil"/>
              <w:bottom w:val="single" w:sz="4" w:space="0" w:color="auto"/>
              <w:right w:val="single" w:sz="4" w:space="0" w:color="auto"/>
            </w:tcBorders>
            <w:vAlign w:val="center"/>
            <w:hideMark/>
          </w:tcPr>
          <w:p w14:paraId="25BCAD9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vAlign w:val="center"/>
            <w:hideMark/>
          </w:tcPr>
          <w:p w14:paraId="525BE33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2A290775"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Sq.Mt</w:t>
            </w:r>
          </w:p>
        </w:tc>
      </w:tr>
      <w:tr w:rsidR="00EF0546" w:rsidRPr="00EF0546" w14:paraId="637346F2"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10A1ADB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13</w:t>
            </w:r>
          </w:p>
        </w:tc>
        <w:tc>
          <w:tcPr>
            <w:tcW w:w="4464" w:type="dxa"/>
            <w:tcBorders>
              <w:top w:val="single" w:sz="4" w:space="0" w:color="auto"/>
              <w:left w:val="nil"/>
              <w:bottom w:val="single" w:sz="4" w:space="0" w:color="auto"/>
              <w:right w:val="single" w:sz="4" w:space="0" w:color="auto"/>
            </w:tcBorders>
            <w:vAlign w:val="center"/>
            <w:hideMark/>
          </w:tcPr>
          <w:p w14:paraId="25927C2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Kerb Stone ( M-20 Grade)</w:t>
            </w:r>
          </w:p>
        </w:tc>
        <w:tc>
          <w:tcPr>
            <w:tcW w:w="1275" w:type="dxa"/>
            <w:tcBorders>
              <w:top w:val="single" w:sz="4" w:space="0" w:color="auto"/>
              <w:left w:val="nil"/>
              <w:bottom w:val="single" w:sz="4" w:space="0" w:color="auto"/>
              <w:right w:val="single" w:sz="4" w:space="0" w:color="auto"/>
            </w:tcBorders>
            <w:vAlign w:val="center"/>
            <w:hideMark/>
          </w:tcPr>
          <w:p w14:paraId="7FB1F53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vAlign w:val="center"/>
            <w:hideMark/>
          </w:tcPr>
          <w:p w14:paraId="6919A51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17DF0FF1"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Cu.Mt</w:t>
            </w:r>
          </w:p>
        </w:tc>
      </w:tr>
      <w:tr w:rsidR="00EF0546" w:rsidRPr="00EF0546" w14:paraId="3526A2F4"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5875AD2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14</w:t>
            </w:r>
          </w:p>
        </w:tc>
        <w:tc>
          <w:tcPr>
            <w:tcW w:w="4464" w:type="dxa"/>
            <w:tcBorders>
              <w:top w:val="single" w:sz="4" w:space="0" w:color="auto"/>
              <w:left w:val="nil"/>
              <w:bottom w:val="single" w:sz="4" w:space="0" w:color="auto"/>
              <w:right w:val="single" w:sz="4" w:space="0" w:color="auto"/>
            </w:tcBorders>
            <w:vAlign w:val="center"/>
            <w:hideMark/>
          </w:tcPr>
          <w:p w14:paraId="3581431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Marble Slab - 20mm Thick</w:t>
            </w:r>
          </w:p>
        </w:tc>
        <w:tc>
          <w:tcPr>
            <w:tcW w:w="1275" w:type="dxa"/>
            <w:tcBorders>
              <w:top w:val="single" w:sz="4" w:space="0" w:color="auto"/>
              <w:left w:val="nil"/>
              <w:bottom w:val="single" w:sz="4" w:space="0" w:color="auto"/>
              <w:right w:val="single" w:sz="4" w:space="0" w:color="auto"/>
            </w:tcBorders>
            <w:noWrap/>
            <w:vAlign w:val="bottom"/>
            <w:hideMark/>
          </w:tcPr>
          <w:p w14:paraId="3AF83FA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60AE78CD"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205D44D7"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Sq.Mt</w:t>
            </w:r>
          </w:p>
        </w:tc>
      </w:tr>
      <w:tr w:rsidR="00EF0546" w:rsidRPr="00EF0546" w14:paraId="7396DEA2"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264642F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15</w:t>
            </w:r>
          </w:p>
        </w:tc>
        <w:tc>
          <w:tcPr>
            <w:tcW w:w="4464" w:type="dxa"/>
            <w:tcBorders>
              <w:top w:val="single" w:sz="4" w:space="0" w:color="auto"/>
              <w:left w:val="nil"/>
              <w:bottom w:val="single" w:sz="4" w:space="0" w:color="auto"/>
              <w:right w:val="single" w:sz="4" w:space="0" w:color="auto"/>
            </w:tcBorders>
            <w:vAlign w:val="center"/>
            <w:hideMark/>
          </w:tcPr>
          <w:p w14:paraId="708476F0"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waterproofing chemical </w:t>
            </w:r>
          </w:p>
        </w:tc>
        <w:tc>
          <w:tcPr>
            <w:tcW w:w="1275" w:type="dxa"/>
            <w:tcBorders>
              <w:top w:val="single" w:sz="4" w:space="0" w:color="auto"/>
              <w:left w:val="nil"/>
              <w:bottom w:val="single" w:sz="4" w:space="0" w:color="auto"/>
              <w:right w:val="single" w:sz="4" w:space="0" w:color="auto"/>
            </w:tcBorders>
            <w:noWrap/>
            <w:vAlign w:val="bottom"/>
            <w:hideMark/>
          </w:tcPr>
          <w:p w14:paraId="24D3DAA3"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6E77660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7591C09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Kg</w:t>
            </w:r>
          </w:p>
        </w:tc>
      </w:tr>
      <w:tr w:rsidR="00EF0546" w:rsidRPr="00EF0546" w14:paraId="23572010"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7DE7F571"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16</w:t>
            </w:r>
          </w:p>
        </w:tc>
        <w:tc>
          <w:tcPr>
            <w:tcW w:w="4464" w:type="dxa"/>
            <w:tcBorders>
              <w:top w:val="single" w:sz="4" w:space="0" w:color="auto"/>
              <w:left w:val="nil"/>
              <w:bottom w:val="single" w:sz="4" w:space="0" w:color="auto"/>
              <w:right w:val="single" w:sz="4" w:space="0" w:color="auto"/>
            </w:tcBorders>
            <w:vAlign w:val="center"/>
            <w:hideMark/>
          </w:tcPr>
          <w:p w14:paraId="46BFF55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25mm thick kota stone slab ( as per required size )</w:t>
            </w:r>
          </w:p>
        </w:tc>
        <w:tc>
          <w:tcPr>
            <w:tcW w:w="1275" w:type="dxa"/>
            <w:tcBorders>
              <w:top w:val="single" w:sz="4" w:space="0" w:color="auto"/>
              <w:left w:val="nil"/>
              <w:bottom w:val="single" w:sz="4" w:space="0" w:color="auto"/>
              <w:right w:val="single" w:sz="4" w:space="0" w:color="auto"/>
            </w:tcBorders>
            <w:noWrap/>
            <w:vAlign w:val="bottom"/>
            <w:hideMark/>
          </w:tcPr>
          <w:p w14:paraId="4D34369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671E2D5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0BBE6C8D"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 Mt.</w:t>
            </w:r>
          </w:p>
        </w:tc>
      </w:tr>
      <w:tr w:rsidR="00EF0546" w:rsidRPr="00EF0546" w14:paraId="3D81F964"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6075BA30"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10</w:t>
            </w:r>
          </w:p>
        </w:tc>
        <w:tc>
          <w:tcPr>
            <w:tcW w:w="4464" w:type="dxa"/>
            <w:tcBorders>
              <w:top w:val="single" w:sz="4" w:space="0" w:color="auto"/>
              <w:left w:val="nil"/>
              <w:bottom w:val="single" w:sz="4" w:space="0" w:color="auto"/>
              <w:right w:val="single" w:sz="4" w:space="0" w:color="auto"/>
            </w:tcBorders>
            <w:vAlign w:val="center"/>
            <w:hideMark/>
          </w:tcPr>
          <w:p w14:paraId="1F749C0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C.I Manhole chamber cover </w:t>
            </w:r>
          </w:p>
        </w:tc>
        <w:tc>
          <w:tcPr>
            <w:tcW w:w="1275" w:type="dxa"/>
            <w:tcBorders>
              <w:top w:val="single" w:sz="4" w:space="0" w:color="auto"/>
              <w:left w:val="nil"/>
              <w:bottom w:val="single" w:sz="4" w:space="0" w:color="auto"/>
              <w:right w:val="single" w:sz="4" w:space="0" w:color="auto"/>
            </w:tcBorders>
            <w:noWrap/>
            <w:vAlign w:val="bottom"/>
            <w:hideMark/>
          </w:tcPr>
          <w:p w14:paraId="5791A0A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08CD6C7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4BC7728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KG</w:t>
            </w:r>
          </w:p>
        </w:tc>
      </w:tr>
      <w:tr w:rsidR="00EF0546" w:rsidRPr="00EF0546" w14:paraId="7D870897"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3E494253"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11</w:t>
            </w:r>
          </w:p>
        </w:tc>
        <w:tc>
          <w:tcPr>
            <w:tcW w:w="4464" w:type="dxa"/>
            <w:tcBorders>
              <w:top w:val="single" w:sz="4" w:space="0" w:color="auto"/>
              <w:left w:val="nil"/>
              <w:bottom w:val="single" w:sz="4" w:space="0" w:color="auto"/>
              <w:right w:val="single" w:sz="4" w:space="0" w:color="auto"/>
            </w:tcBorders>
            <w:vAlign w:val="center"/>
            <w:hideMark/>
          </w:tcPr>
          <w:p w14:paraId="1B82518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Concrete Manhole chamber cover </w:t>
            </w:r>
          </w:p>
        </w:tc>
        <w:tc>
          <w:tcPr>
            <w:tcW w:w="1275" w:type="dxa"/>
            <w:tcBorders>
              <w:top w:val="single" w:sz="4" w:space="0" w:color="auto"/>
              <w:left w:val="nil"/>
              <w:bottom w:val="single" w:sz="4" w:space="0" w:color="auto"/>
              <w:right w:val="single" w:sz="4" w:space="0" w:color="auto"/>
            </w:tcBorders>
            <w:noWrap/>
            <w:vAlign w:val="bottom"/>
            <w:hideMark/>
          </w:tcPr>
          <w:p w14:paraId="717F818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43995383"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6C25B469"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EA</w:t>
            </w:r>
          </w:p>
        </w:tc>
      </w:tr>
      <w:tr w:rsidR="00EF0546" w:rsidRPr="00EF0546" w14:paraId="7DD5A0CE"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40619126"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12</w:t>
            </w:r>
          </w:p>
        </w:tc>
        <w:tc>
          <w:tcPr>
            <w:tcW w:w="4464" w:type="dxa"/>
            <w:tcBorders>
              <w:top w:val="single" w:sz="4" w:space="0" w:color="auto"/>
              <w:left w:val="nil"/>
              <w:bottom w:val="single" w:sz="4" w:space="0" w:color="auto"/>
              <w:right w:val="single" w:sz="4" w:space="0" w:color="auto"/>
            </w:tcBorders>
            <w:vAlign w:val="center"/>
            <w:hideMark/>
          </w:tcPr>
          <w:p w14:paraId="7A0A483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Frosted Film  for glass</w:t>
            </w:r>
          </w:p>
        </w:tc>
        <w:tc>
          <w:tcPr>
            <w:tcW w:w="1275" w:type="dxa"/>
            <w:tcBorders>
              <w:top w:val="single" w:sz="4" w:space="0" w:color="auto"/>
              <w:left w:val="nil"/>
              <w:bottom w:val="single" w:sz="4" w:space="0" w:color="auto"/>
              <w:right w:val="single" w:sz="4" w:space="0" w:color="auto"/>
            </w:tcBorders>
            <w:noWrap/>
            <w:vAlign w:val="bottom"/>
            <w:hideMark/>
          </w:tcPr>
          <w:p w14:paraId="7781C8B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Saint G.</w:t>
            </w:r>
          </w:p>
        </w:tc>
        <w:tc>
          <w:tcPr>
            <w:tcW w:w="1276" w:type="dxa"/>
            <w:tcBorders>
              <w:top w:val="single" w:sz="4" w:space="0" w:color="auto"/>
              <w:left w:val="nil"/>
              <w:bottom w:val="single" w:sz="4" w:space="0" w:color="auto"/>
              <w:right w:val="single" w:sz="4" w:space="0" w:color="auto"/>
            </w:tcBorders>
            <w:noWrap/>
            <w:vAlign w:val="bottom"/>
            <w:hideMark/>
          </w:tcPr>
          <w:p w14:paraId="48FDE0D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3 M</w:t>
            </w:r>
          </w:p>
        </w:tc>
        <w:tc>
          <w:tcPr>
            <w:tcW w:w="1134" w:type="dxa"/>
            <w:tcBorders>
              <w:top w:val="single" w:sz="4" w:space="0" w:color="auto"/>
              <w:left w:val="nil"/>
              <w:bottom w:val="single" w:sz="4" w:space="0" w:color="auto"/>
              <w:right w:val="single" w:sz="4" w:space="0" w:color="auto"/>
            </w:tcBorders>
            <w:vAlign w:val="center"/>
            <w:hideMark/>
          </w:tcPr>
          <w:p w14:paraId="4EA728D0"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 Mt.</w:t>
            </w:r>
          </w:p>
        </w:tc>
      </w:tr>
      <w:tr w:rsidR="00EF0546" w:rsidRPr="00EF0546" w14:paraId="0FB3C6D5" w14:textId="77777777" w:rsidTr="00BD7AC1">
        <w:trPr>
          <w:trHeight w:val="290"/>
        </w:trPr>
        <w:tc>
          <w:tcPr>
            <w:tcW w:w="1060" w:type="dxa"/>
            <w:tcBorders>
              <w:top w:val="single" w:sz="4" w:space="0" w:color="auto"/>
              <w:left w:val="single" w:sz="4" w:space="0" w:color="auto"/>
              <w:bottom w:val="single" w:sz="4" w:space="0" w:color="auto"/>
              <w:right w:val="single" w:sz="4" w:space="0" w:color="auto"/>
            </w:tcBorders>
            <w:vAlign w:val="center"/>
            <w:hideMark/>
          </w:tcPr>
          <w:p w14:paraId="0786F899"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13</w:t>
            </w:r>
          </w:p>
        </w:tc>
        <w:tc>
          <w:tcPr>
            <w:tcW w:w="4464" w:type="dxa"/>
            <w:tcBorders>
              <w:top w:val="single" w:sz="4" w:space="0" w:color="auto"/>
              <w:left w:val="nil"/>
              <w:bottom w:val="single" w:sz="4" w:space="0" w:color="auto"/>
              <w:right w:val="single" w:sz="4" w:space="0" w:color="auto"/>
            </w:tcBorders>
            <w:vAlign w:val="center"/>
            <w:hideMark/>
          </w:tcPr>
          <w:p w14:paraId="5FFBBF80"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Black Film for glass</w:t>
            </w:r>
          </w:p>
        </w:tc>
        <w:tc>
          <w:tcPr>
            <w:tcW w:w="1275" w:type="dxa"/>
            <w:tcBorders>
              <w:top w:val="single" w:sz="4" w:space="0" w:color="auto"/>
              <w:left w:val="nil"/>
              <w:bottom w:val="single" w:sz="4" w:space="0" w:color="auto"/>
              <w:right w:val="single" w:sz="4" w:space="0" w:color="auto"/>
            </w:tcBorders>
            <w:noWrap/>
            <w:vAlign w:val="bottom"/>
            <w:hideMark/>
          </w:tcPr>
          <w:p w14:paraId="57EE7AF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Saint G.</w:t>
            </w:r>
          </w:p>
        </w:tc>
        <w:tc>
          <w:tcPr>
            <w:tcW w:w="1276" w:type="dxa"/>
            <w:tcBorders>
              <w:top w:val="single" w:sz="4" w:space="0" w:color="auto"/>
              <w:left w:val="nil"/>
              <w:bottom w:val="single" w:sz="4" w:space="0" w:color="auto"/>
              <w:right w:val="single" w:sz="4" w:space="0" w:color="auto"/>
            </w:tcBorders>
            <w:noWrap/>
            <w:vAlign w:val="bottom"/>
            <w:hideMark/>
          </w:tcPr>
          <w:p w14:paraId="72F17F3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3 M</w:t>
            </w:r>
          </w:p>
        </w:tc>
        <w:tc>
          <w:tcPr>
            <w:tcW w:w="1134" w:type="dxa"/>
            <w:tcBorders>
              <w:top w:val="single" w:sz="4" w:space="0" w:color="auto"/>
              <w:left w:val="nil"/>
              <w:bottom w:val="single" w:sz="4" w:space="0" w:color="auto"/>
              <w:right w:val="single" w:sz="4" w:space="0" w:color="auto"/>
            </w:tcBorders>
            <w:vAlign w:val="center"/>
            <w:hideMark/>
          </w:tcPr>
          <w:p w14:paraId="35AB8255"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Sq. Mt.</w:t>
            </w:r>
          </w:p>
        </w:tc>
      </w:tr>
      <w:tr w:rsidR="00EF0546" w:rsidRPr="00EF0546" w14:paraId="6A292607"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7EDF8595"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14</w:t>
            </w:r>
          </w:p>
        </w:tc>
        <w:tc>
          <w:tcPr>
            <w:tcW w:w="4464" w:type="dxa"/>
            <w:tcBorders>
              <w:top w:val="single" w:sz="4" w:space="0" w:color="auto"/>
              <w:left w:val="nil"/>
              <w:bottom w:val="single" w:sz="4" w:space="0" w:color="auto"/>
              <w:right w:val="single" w:sz="4" w:space="0" w:color="auto"/>
            </w:tcBorders>
            <w:vAlign w:val="center"/>
            <w:hideMark/>
          </w:tcPr>
          <w:p w14:paraId="6014ABC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FRP Man hole cover (12.5Mt) capasity all sizes( Thermodrine)</w:t>
            </w:r>
          </w:p>
        </w:tc>
        <w:tc>
          <w:tcPr>
            <w:tcW w:w="1275" w:type="dxa"/>
            <w:tcBorders>
              <w:top w:val="single" w:sz="4" w:space="0" w:color="auto"/>
              <w:left w:val="nil"/>
              <w:bottom w:val="single" w:sz="4" w:space="0" w:color="auto"/>
              <w:right w:val="single" w:sz="4" w:space="0" w:color="auto"/>
            </w:tcBorders>
            <w:noWrap/>
            <w:vAlign w:val="bottom"/>
            <w:hideMark/>
          </w:tcPr>
          <w:p w14:paraId="140EB48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132F901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22B73997"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1A9E7CB5"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47A4C205"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15</w:t>
            </w:r>
          </w:p>
        </w:tc>
        <w:tc>
          <w:tcPr>
            <w:tcW w:w="4464" w:type="dxa"/>
            <w:tcBorders>
              <w:top w:val="single" w:sz="4" w:space="0" w:color="auto"/>
              <w:left w:val="nil"/>
              <w:bottom w:val="single" w:sz="4" w:space="0" w:color="auto"/>
              <w:right w:val="single" w:sz="4" w:space="0" w:color="auto"/>
            </w:tcBorders>
            <w:vAlign w:val="bottom"/>
            <w:hideMark/>
          </w:tcPr>
          <w:p w14:paraId="16B40DBD"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FRP perporated Man hole cover (12.5Mt) capasity all sizes</w:t>
            </w:r>
          </w:p>
        </w:tc>
        <w:tc>
          <w:tcPr>
            <w:tcW w:w="1275" w:type="dxa"/>
            <w:tcBorders>
              <w:top w:val="single" w:sz="4" w:space="0" w:color="auto"/>
              <w:left w:val="nil"/>
              <w:bottom w:val="single" w:sz="4" w:space="0" w:color="auto"/>
              <w:right w:val="single" w:sz="4" w:space="0" w:color="auto"/>
            </w:tcBorders>
            <w:noWrap/>
            <w:vAlign w:val="bottom"/>
            <w:hideMark/>
          </w:tcPr>
          <w:p w14:paraId="147FCFE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0658566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05F81DDE"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460F5B42" w14:textId="77777777" w:rsidTr="00BD7AC1">
        <w:trPr>
          <w:trHeight w:val="320"/>
        </w:trPr>
        <w:tc>
          <w:tcPr>
            <w:tcW w:w="1060" w:type="dxa"/>
            <w:tcBorders>
              <w:top w:val="single" w:sz="4" w:space="0" w:color="auto"/>
              <w:left w:val="single" w:sz="4" w:space="0" w:color="auto"/>
              <w:bottom w:val="single" w:sz="4" w:space="0" w:color="auto"/>
              <w:right w:val="single" w:sz="4" w:space="0" w:color="auto"/>
            </w:tcBorders>
            <w:vAlign w:val="center"/>
            <w:hideMark/>
          </w:tcPr>
          <w:p w14:paraId="4D22E1ED"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16</w:t>
            </w:r>
          </w:p>
        </w:tc>
        <w:tc>
          <w:tcPr>
            <w:tcW w:w="4464" w:type="dxa"/>
            <w:tcBorders>
              <w:top w:val="single" w:sz="4" w:space="0" w:color="auto"/>
              <w:left w:val="nil"/>
              <w:bottom w:val="single" w:sz="4" w:space="0" w:color="auto"/>
              <w:right w:val="single" w:sz="4" w:space="0" w:color="auto"/>
            </w:tcBorders>
            <w:vAlign w:val="bottom"/>
            <w:hideMark/>
          </w:tcPr>
          <w:p w14:paraId="4E422773"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Red Colour 1 Kg packet to mix in cement</w:t>
            </w:r>
          </w:p>
        </w:tc>
        <w:tc>
          <w:tcPr>
            <w:tcW w:w="1275" w:type="dxa"/>
            <w:tcBorders>
              <w:top w:val="single" w:sz="4" w:space="0" w:color="auto"/>
              <w:left w:val="nil"/>
              <w:bottom w:val="single" w:sz="4" w:space="0" w:color="auto"/>
              <w:right w:val="single" w:sz="4" w:space="0" w:color="auto"/>
            </w:tcBorders>
            <w:noWrap/>
            <w:vAlign w:val="bottom"/>
            <w:hideMark/>
          </w:tcPr>
          <w:p w14:paraId="5AF04543"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4E9DF70D"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1D1B9427"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5651374C" w14:textId="77777777" w:rsidTr="00BD7AC1">
        <w:trPr>
          <w:trHeight w:val="320"/>
        </w:trPr>
        <w:tc>
          <w:tcPr>
            <w:tcW w:w="1060" w:type="dxa"/>
            <w:tcBorders>
              <w:top w:val="single" w:sz="4" w:space="0" w:color="auto"/>
              <w:left w:val="single" w:sz="4" w:space="0" w:color="auto"/>
              <w:bottom w:val="single" w:sz="4" w:space="0" w:color="auto"/>
              <w:right w:val="single" w:sz="4" w:space="0" w:color="auto"/>
            </w:tcBorders>
            <w:vAlign w:val="center"/>
            <w:hideMark/>
          </w:tcPr>
          <w:p w14:paraId="562CCA91"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17</w:t>
            </w:r>
          </w:p>
        </w:tc>
        <w:tc>
          <w:tcPr>
            <w:tcW w:w="4464" w:type="dxa"/>
            <w:tcBorders>
              <w:top w:val="single" w:sz="4" w:space="0" w:color="auto"/>
              <w:left w:val="nil"/>
              <w:bottom w:val="single" w:sz="4" w:space="0" w:color="auto"/>
              <w:right w:val="single" w:sz="4" w:space="0" w:color="auto"/>
            </w:tcBorders>
            <w:vAlign w:val="bottom"/>
            <w:hideMark/>
          </w:tcPr>
          <w:p w14:paraId="0F64037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White cement - 1 kg packet , JK/ Birla</w:t>
            </w:r>
          </w:p>
        </w:tc>
        <w:tc>
          <w:tcPr>
            <w:tcW w:w="1275" w:type="dxa"/>
            <w:tcBorders>
              <w:top w:val="single" w:sz="4" w:space="0" w:color="auto"/>
              <w:left w:val="nil"/>
              <w:bottom w:val="single" w:sz="4" w:space="0" w:color="auto"/>
              <w:right w:val="single" w:sz="4" w:space="0" w:color="auto"/>
            </w:tcBorders>
            <w:noWrap/>
            <w:vAlign w:val="bottom"/>
            <w:hideMark/>
          </w:tcPr>
          <w:p w14:paraId="0AE6414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3E621D9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55165F42"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47B5D90A"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04C35407"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18</w:t>
            </w:r>
          </w:p>
        </w:tc>
        <w:tc>
          <w:tcPr>
            <w:tcW w:w="4464" w:type="dxa"/>
            <w:tcBorders>
              <w:top w:val="single" w:sz="4" w:space="0" w:color="auto"/>
              <w:left w:val="nil"/>
              <w:bottom w:val="single" w:sz="4" w:space="0" w:color="auto"/>
              <w:right w:val="single" w:sz="4" w:space="0" w:color="auto"/>
            </w:tcBorders>
            <w:vAlign w:val="bottom"/>
            <w:hideMark/>
          </w:tcPr>
          <w:p w14:paraId="547B35D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Grouting cement - 1kg packet (MYK Laticrete, Asian paints)</w:t>
            </w:r>
          </w:p>
        </w:tc>
        <w:tc>
          <w:tcPr>
            <w:tcW w:w="1275" w:type="dxa"/>
            <w:tcBorders>
              <w:top w:val="single" w:sz="4" w:space="0" w:color="auto"/>
              <w:left w:val="nil"/>
              <w:bottom w:val="single" w:sz="4" w:space="0" w:color="auto"/>
              <w:right w:val="single" w:sz="4" w:space="0" w:color="auto"/>
            </w:tcBorders>
            <w:noWrap/>
            <w:vAlign w:val="bottom"/>
            <w:hideMark/>
          </w:tcPr>
          <w:p w14:paraId="15CDFDE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1A93787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26814160"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09D239BB"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26543451"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19</w:t>
            </w:r>
          </w:p>
        </w:tc>
        <w:tc>
          <w:tcPr>
            <w:tcW w:w="4464" w:type="dxa"/>
            <w:tcBorders>
              <w:top w:val="single" w:sz="4" w:space="0" w:color="auto"/>
              <w:left w:val="nil"/>
              <w:bottom w:val="single" w:sz="4" w:space="0" w:color="auto"/>
              <w:right w:val="single" w:sz="4" w:space="0" w:color="auto"/>
            </w:tcBorders>
            <w:vAlign w:val="bottom"/>
            <w:hideMark/>
          </w:tcPr>
          <w:p w14:paraId="0767DF8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Araldite Standard Epoxy Adhesive </w:t>
            </w:r>
            <w:r w:rsidRPr="00BD7AC1">
              <w:rPr>
                <w:rFonts w:ascii="Aptos Narrow" w:eastAsia="Times New Roman" w:hAnsi="Aptos Narrow" w:cs="Times New Roman"/>
                <w:color w:val="000000"/>
                <w:sz w:val="24"/>
                <w:szCs w:val="24"/>
              </w:rPr>
              <w:br/>
              <w:t xml:space="preserve">(Resin 1kg + Hardener 800kg) </w:t>
            </w:r>
          </w:p>
        </w:tc>
        <w:tc>
          <w:tcPr>
            <w:tcW w:w="1275" w:type="dxa"/>
            <w:tcBorders>
              <w:top w:val="single" w:sz="4" w:space="0" w:color="auto"/>
              <w:left w:val="nil"/>
              <w:bottom w:val="single" w:sz="4" w:space="0" w:color="auto"/>
              <w:right w:val="single" w:sz="4" w:space="0" w:color="auto"/>
            </w:tcBorders>
            <w:noWrap/>
            <w:vAlign w:val="bottom"/>
            <w:hideMark/>
          </w:tcPr>
          <w:p w14:paraId="36F7A25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551C1BC7"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32628D4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461BA67A"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60FD6E1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20</w:t>
            </w:r>
          </w:p>
        </w:tc>
        <w:tc>
          <w:tcPr>
            <w:tcW w:w="4464" w:type="dxa"/>
            <w:tcBorders>
              <w:top w:val="single" w:sz="4" w:space="0" w:color="auto"/>
              <w:left w:val="nil"/>
              <w:bottom w:val="single" w:sz="4" w:space="0" w:color="auto"/>
              <w:right w:val="single" w:sz="4" w:space="0" w:color="auto"/>
            </w:tcBorders>
            <w:vAlign w:val="bottom"/>
            <w:hideMark/>
          </w:tcPr>
          <w:p w14:paraId="75760455"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River Sand Trolley (80 Cuft approx. in one trolley)</w:t>
            </w:r>
          </w:p>
        </w:tc>
        <w:tc>
          <w:tcPr>
            <w:tcW w:w="1275" w:type="dxa"/>
            <w:tcBorders>
              <w:top w:val="single" w:sz="4" w:space="0" w:color="auto"/>
              <w:left w:val="nil"/>
              <w:bottom w:val="single" w:sz="4" w:space="0" w:color="auto"/>
              <w:right w:val="single" w:sz="4" w:space="0" w:color="auto"/>
            </w:tcBorders>
            <w:noWrap/>
            <w:vAlign w:val="bottom"/>
            <w:hideMark/>
          </w:tcPr>
          <w:p w14:paraId="4B911AC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18BC2AE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05C733D2"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3C4FA40E"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2DCE7016"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21</w:t>
            </w:r>
          </w:p>
        </w:tc>
        <w:tc>
          <w:tcPr>
            <w:tcW w:w="4464" w:type="dxa"/>
            <w:tcBorders>
              <w:top w:val="single" w:sz="4" w:space="0" w:color="auto"/>
              <w:left w:val="nil"/>
              <w:bottom w:val="single" w:sz="4" w:space="0" w:color="auto"/>
              <w:right w:val="single" w:sz="4" w:space="0" w:color="auto"/>
            </w:tcBorders>
            <w:vAlign w:val="bottom"/>
            <w:hideMark/>
          </w:tcPr>
          <w:p w14:paraId="63AEC6B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Dust Trolley (80 Cuft approx. in one </w:t>
            </w:r>
            <w:r w:rsidRPr="00BD7AC1">
              <w:rPr>
                <w:rFonts w:ascii="Aptos Narrow" w:eastAsia="Times New Roman" w:hAnsi="Aptos Narrow" w:cs="Times New Roman"/>
                <w:color w:val="000000"/>
                <w:sz w:val="24"/>
                <w:szCs w:val="24"/>
              </w:rPr>
              <w:br/>
              <w:t>trolley)</w:t>
            </w:r>
          </w:p>
        </w:tc>
        <w:tc>
          <w:tcPr>
            <w:tcW w:w="1275" w:type="dxa"/>
            <w:tcBorders>
              <w:top w:val="single" w:sz="4" w:space="0" w:color="auto"/>
              <w:left w:val="nil"/>
              <w:bottom w:val="single" w:sz="4" w:space="0" w:color="auto"/>
              <w:right w:val="single" w:sz="4" w:space="0" w:color="auto"/>
            </w:tcBorders>
            <w:noWrap/>
            <w:vAlign w:val="bottom"/>
            <w:hideMark/>
          </w:tcPr>
          <w:p w14:paraId="4309782D"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5D54243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7FFD87CC"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47AC35DE" w14:textId="77777777" w:rsidTr="00BD7AC1">
        <w:trPr>
          <w:trHeight w:val="320"/>
        </w:trPr>
        <w:tc>
          <w:tcPr>
            <w:tcW w:w="1060" w:type="dxa"/>
            <w:tcBorders>
              <w:top w:val="single" w:sz="4" w:space="0" w:color="auto"/>
              <w:left w:val="single" w:sz="4" w:space="0" w:color="auto"/>
              <w:bottom w:val="single" w:sz="4" w:space="0" w:color="auto"/>
              <w:right w:val="single" w:sz="4" w:space="0" w:color="auto"/>
            </w:tcBorders>
            <w:vAlign w:val="center"/>
            <w:hideMark/>
          </w:tcPr>
          <w:p w14:paraId="56558C2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22</w:t>
            </w:r>
          </w:p>
        </w:tc>
        <w:tc>
          <w:tcPr>
            <w:tcW w:w="4464" w:type="dxa"/>
            <w:tcBorders>
              <w:top w:val="single" w:sz="4" w:space="0" w:color="auto"/>
              <w:left w:val="nil"/>
              <w:bottom w:val="single" w:sz="4" w:space="0" w:color="auto"/>
              <w:right w:val="single" w:sz="4" w:space="0" w:color="auto"/>
            </w:tcBorders>
            <w:vAlign w:val="bottom"/>
            <w:hideMark/>
          </w:tcPr>
          <w:p w14:paraId="2AEF3AB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Bricks 1st Class FPS</w:t>
            </w:r>
          </w:p>
        </w:tc>
        <w:tc>
          <w:tcPr>
            <w:tcW w:w="1275" w:type="dxa"/>
            <w:tcBorders>
              <w:top w:val="single" w:sz="4" w:space="0" w:color="auto"/>
              <w:left w:val="nil"/>
              <w:bottom w:val="single" w:sz="4" w:space="0" w:color="auto"/>
              <w:right w:val="single" w:sz="4" w:space="0" w:color="auto"/>
            </w:tcBorders>
            <w:noWrap/>
            <w:vAlign w:val="bottom"/>
            <w:hideMark/>
          </w:tcPr>
          <w:p w14:paraId="36AC6A4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0F76F46D"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618BB50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1DCBD6D1" w14:textId="77777777" w:rsidTr="00BD7AC1">
        <w:trPr>
          <w:trHeight w:val="580"/>
        </w:trPr>
        <w:tc>
          <w:tcPr>
            <w:tcW w:w="1060" w:type="dxa"/>
            <w:tcBorders>
              <w:top w:val="single" w:sz="4" w:space="0" w:color="auto"/>
              <w:left w:val="single" w:sz="4" w:space="0" w:color="auto"/>
              <w:bottom w:val="single" w:sz="4" w:space="0" w:color="auto"/>
              <w:right w:val="single" w:sz="4" w:space="0" w:color="auto"/>
            </w:tcBorders>
            <w:vAlign w:val="center"/>
            <w:hideMark/>
          </w:tcPr>
          <w:p w14:paraId="349B503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23</w:t>
            </w:r>
          </w:p>
        </w:tc>
        <w:tc>
          <w:tcPr>
            <w:tcW w:w="4464" w:type="dxa"/>
            <w:tcBorders>
              <w:top w:val="single" w:sz="4" w:space="0" w:color="auto"/>
              <w:left w:val="nil"/>
              <w:bottom w:val="single" w:sz="4" w:space="0" w:color="auto"/>
              <w:right w:val="single" w:sz="4" w:space="0" w:color="auto"/>
            </w:tcBorders>
            <w:vAlign w:val="bottom"/>
            <w:hideMark/>
          </w:tcPr>
          <w:p w14:paraId="4560AA77"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Kota Stone 22" x 22" Colour - Grey Thickness 20mm - 30mm (one side rough) </w:t>
            </w:r>
          </w:p>
        </w:tc>
        <w:tc>
          <w:tcPr>
            <w:tcW w:w="1275" w:type="dxa"/>
            <w:tcBorders>
              <w:top w:val="single" w:sz="4" w:space="0" w:color="auto"/>
              <w:left w:val="nil"/>
              <w:bottom w:val="single" w:sz="4" w:space="0" w:color="auto"/>
              <w:right w:val="single" w:sz="4" w:space="0" w:color="auto"/>
            </w:tcBorders>
            <w:noWrap/>
            <w:vAlign w:val="bottom"/>
            <w:hideMark/>
          </w:tcPr>
          <w:p w14:paraId="28786D53"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2F06D7A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348CEF79"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1E684AB2"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2FFCCBF2"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24</w:t>
            </w:r>
          </w:p>
        </w:tc>
        <w:tc>
          <w:tcPr>
            <w:tcW w:w="4464" w:type="dxa"/>
            <w:tcBorders>
              <w:top w:val="single" w:sz="4" w:space="0" w:color="auto"/>
              <w:left w:val="nil"/>
              <w:bottom w:val="single" w:sz="4" w:space="0" w:color="auto"/>
              <w:right w:val="single" w:sz="4" w:space="0" w:color="auto"/>
            </w:tcBorders>
            <w:vAlign w:val="bottom"/>
            <w:hideMark/>
          </w:tcPr>
          <w:p w14:paraId="1028C95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Dr.Fixit 301 SBR Latex Pidicrete URP, SBR Latex For Waterproofing &amp; Repairs - 1Kg (Grey)</w:t>
            </w:r>
          </w:p>
        </w:tc>
        <w:tc>
          <w:tcPr>
            <w:tcW w:w="1275" w:type="dxa"/>
            <w:tcBorders>
              <w:top w:val="single" w:sz="4" w:space="0" w:color="auto"/>
              <w:left w:val="nil"/>
              <w:bottom w:val="single" w:sz="4" w:space="0" w:color="auto"/>
              <w:right w:val="single" w:sz="4" w:space="0" w:color="auto"/>
            </w:tcBorders>
            <w:noWrap/>
            <w:vAlign w:val="bottom"/>
            <w:hideMark/>
          </w:tcPr>
          <w:p w14:paraId="07C12B49"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18A63BB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3C4E2ED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2795FC68"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22065EE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25</w:t>
            </w:r>
          </w:p>
        </w:tc>
        <w:tc>
          <w:tcPr>
            <w:tcW w:w="4464" w:type="dxa"/>
            <w:tcBorders>
              <w:top w:val="single" w:sz="4" w:space="0" w:color="auto"/>
              <w:left w:val="nil"/>
              <w:bottom w:val="single" w:sz="4" w:space="0" w:color="auto"/>
              <w:right w:val="single" w:sz="4" w:space="0" w:color="auto"/>
            </w:tcBorders>
            <w:vAlign w:val="bottom"/>
            <w:hideMark/>
          </w:tcPr>
          <w:p w14:paraId="6973FF1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Feviquick 100 gm for stone fixing</w:t>
            </w:r>
          </w:p>
        </w:tc>
        <w:tc>
          <w:tcPr>
            <w:tcW w:w="1275" w:type="dxa"/>
            <w:tcBorders>
              <w:top w:val="single" w:sz="4" w:space="0" w:color="auto"/>
              <w:left w:val="nil"/>
              <w:bottom w:val="single" w:sz="4" w:space="0" w:color="auto"/>
              <w:right w:val="single" w:sz="4" w:space="0" w:color="auto"/>
            </w:tcBorders>
            <w:noWrap/>
            <w:vAlign w:val="bottom"/>
            <w:hideMark/>
          </w:tcPr>
          <w:p w14:paraId="220DE52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0A1CF42B"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13CFD7C9"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20B23114"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4000F913"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lastRenderedPageBreak/>
              <w:t>26</w:t>
            </w:r>
          </w:p>
        </w:tc>
        <w:tc>
          <w:tcPr>
            <w:tcW w:w="4464" w:type="dxa"/>
            <w:tcBorders>
              <w:top w:val="single" w:sz="4" w:space="0" w:color="auto"/>
              <w:left w:val="nil"/>
              <w:bottom w:val="single" w:sz="4" w:space="0" w:color="auto"/>
              <w:right w:val="single" w:sz="4" w:space="0" w:color="auto"/>
            </w:tcBorders>
            <w:vAlign w:val="bottom"/>
            <w:hideMark/>
          </w:tcPr>
          <w:p w14:paraId="006018D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Door Frame (Door Jambs) (ar) 4", 1 side molded 40mm, 7 feet height Karauli dholpur Stone </w:t>
            </w:r>
          </w:p>
        </w:tc>
        <w:tc>
          <w:tcPr>
            <w:tcW w:w="1275" w:type="dxa"/>
            <w:tcBorders>
              <w:top w:val="single" w:sz="4" w:space="0" w:color="auto"/>
              <w:left w:val="nil"/>
              <w:bottom w:val="single" w:sz="4" w:space="0" w:color="auto"/>
              <w:right w:val="single" w:sz="4" w:space="0" w:color="auto"/>
            </w:tcBorders>
            <w:noWrap/>
            <w:vAlign w:val="bottom"/>
            <w:hideMark/>
          </w:tcPr>
          <w:p w14:paraId="01A56F6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42B0B6D0"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10622856"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7D3A0E75"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6F118AD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27</w:t>
            </w:r>
          </w:p>
        </w:tc>
        <w:tc>
          <w:tcPr>
            <w:tcW w:w="4464" w:type="dxa"/>
            <w:tcBorders>
              <w:top w:val="single" w:sz="4" w:space="0" w:color="auto"/>
              <w:left w:val="nil"/>
              <w:bottom w:val="single" w:sz="4" w:space="0" w:color="auto"/>
              <w:right w:val="single" w:sz="4" w:space="0" w:color="auto"/>
            </w:tcBorders>
            <w:vAlign w:val="bottom"/>
            <w:hideMark/>
          </w:tcPr>
          <w:p w14:paraId="0F07DA8F"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Binding wire </w:t>
            </w:r>
          </w:p>
        </w:tc>
        <w:tc>
          <w:tcPr>
            <w:tcW w:w="1275" w:type="dxa"/>
            <w:tcBorders>
              <w:top w:val="single" w:sz="4" w:space="0" w:color="auto"/>
              <w:left w:val="nil"/>
              <w:bottom w:val="single" w:sz="4" w:space="0" w:color="auto"/>
              <w:right w:val="single" w:sz="4" w:space="0" w:color="auto"/>
            </w:tcBorders>
            <w:noWrap/>
            <w:vAlign w:val="bottom"/>
            <w:hideMark/>
          </w:tcPr>
          <w:p w14:paraId="3B58570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470F4810"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304C6135"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kg.</w:t>
            </w:r>
          </w:p>
        </w:tc>
      </w:tr>
      <w:tr w:rsidR="00EF0546" w:rsidRPr="00EF0546" w14:paraId="460E0E17"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3749A766"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28</w:t>
            </w:r>
          </w:p>
        </w:tc>
        <w:tc>
          <w:tcPr>
            <w:tcW w:w="4464" w:type="dxa"/>
            <w:tcBorders>
              <w:top w:val="single" w:sz="4" w:space="0" w:color="auto"/>
              <w:left w:val="nil"/>
              <w:bottom w:val="single" w:sz="4" w:space="0" w:color="auto"/>
              <w:right w:val="single" w:sz="4" w:space="0" w:color="auto"/>
            </w:tcBorders>
            <w:vAlign w:val="bottom"/>
            <w:hideMark/>
          </w:tcPr>
          <w:p w14:paraId="1FA7C880"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Granite polishing batti 4" </w:t>
            </w:r>
          </w:p>
        </w:tc>
        <w:tc>
          <w:tcPr>
            <w:tcW w:w="1275" w:type="dxa"/>
            <w:tcBorders>
              <w:top w:val="single" w:sz="4" w:space="0" w:color="auto"/>
              <w:left w:val="nil"/>
              <w:bottom w:val="single" w:sz="4" w:space="0" w:color="auto"/>
              <w:right w:val="single" w:sz="4" w:space="0" w:color="auto"/>
            </w:tcBorders>
            <w:noWrap/>
            <w:vAlign w:val="bottom"/>
            <w:hideMark/>
          </w:tcPr>
          <w:p w14:paraId="02C3A52E"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26A47E8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0F979A7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275083BE"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243F650B"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29</w:t>
            </w:r>
          </w:p>
        </w:tc>
        <w:tc>
          <w:tcPr>
            <w:tcW w:w="4464" w:type="dxa"/>
            <w:tcBorders>
              <w:top w:val="single" w:sz="4" w:space="0" w:color="auto"/>
              <w:left w:val="nil"/>
              <w:bottom w:val="single" w:sz="4" w:space="0" w:color="auto"/>
              <w:right w:val="single" w:sz="4" w:space="0" w:color="auto"/>
            </w:tcBorders>
            <w:vAlign w:val="bottom"/>
            <w:hideMark/>
          </w:tcPr>
          <w:p w14:paraId="2F1424E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Supply granite/ Stone cutting cutter blades 4-inch size, Make kobra</w:t>
            </w:r>
          </w:p>
        </w:tc>
        <w:tc>
          <w:tcPr>
            <w:tcW w:w="1275" w:type="dxa"/>
            <w:tcBorders>
              <w:top w:val="single" w:sz="4" w:space="0" w:color="auto"/>
              <w:left w:val="nil"/>
              <w:bottom w:val="single" w:sz="4" w:space="0" w:color="auto"/>
              <w:right w:val="single" w:sz="4" w:space="0" w:color="auto"/>
            </w:tcBorders>
            <w:noWrap/>
            <w:vAlign w:val="bottom"/>
            <w:hideMark/>
          </w:tcPr>
          <w:p w14:paraId="32D947F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54AB1E4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43B58F8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76722CA1" w14:textId="77777777" w:rsidTr="00BD7AC1">
        <w:trPr>
          <w:trHeight w:val="50"/>
        </w:trPr>
        <w:tc>
          <w:tcPr>
            <w:tcW w:w="1060" w:type="dxa"/>
            <w:tcBorders>
              <w:top w:val="single" w:sz="4" w:space="0" w:color="auto"/>
              <w:left w:val="single" w:sz="4" w:space="0" w:color="auto"/>
              <w:bottom w:val="single" w:sz="4" w:space="0" w:color="auto"/>
              <w:right w:val="single" w:sz="4" w:space="0" w:color="auto"/>
            </w:tcBorders>
            <w:vAlign w:val="center"/>
            <w:hideMark/>
          </w:tcPr>
          <w:p w14:paraId="56DAC4FF"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30</w:t>
            </w:r>
          </w:p>
        </w:tc>
        <w:tc>
          <w:tcPr>
            <w:tcW w:w="4464" w:type="dxa"/>
            <w:tcBorders>
              <w:top w:val="single" w:sz="4" w:space="0" w:color="auto"/>
              <w:left w:val="nil"/>
              <w:bottom w:val="single" w:sz="4" w:space="0" w:color="auto"/>
              <w:right w:val="single" w:sz="4" w:space="0" w:color="auto"/>
            </w:tcBorders>
            <w:vAlign w:val="bottom"/>
            <w:hideMark/>
          </w:tcPr>
          <w:p w14:paraId="21C4549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Iron cutting blade 4", Make Super tech</w:t>
            </w:r>
          </w:p>
        </w:tc>
        <w:tc>
          <w:tcPr>
            <w:tcW w:w="1275" w:type="dxa"/>
            <w:tcBorders>
              <w:top w:val="single" w:sz="4" w:space="0" w:color="auto"/>
              <w:left w:val="nil"/>
              <w:bottom w:val="single" w:sz="4" w:space="0" w:color="auto"/>
              <w:right w:val="single" w:sz="4" w:space="0" w:color="auto"/>
            </w:tcBorders>
            <w:noWrap/>
            <w:vAlign w:val="bottom"/>
            <w:hideMark/>
          </w:tcPr>
          <w:p w14:paraId="03EDD23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single" w:sz="4" w:space="0" w:color="auto"/>
              <w:left w:val="nil"/>
              <w:bottom w:val="single" w:sz="4" w:space="0" w:color="auto"/>
              <w:right w:val="single" w:sz="4" w:space="0" w:color="auto"/>
            </w:tcBorders>
            <w:noWrap/>
            <w:vAlign w:val="bottom"/>
            <w:hideMark/>
          </w:tcPr>
          <w:p w14:paraId="55A55128"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single" w:sz="4" w:space="0" w:color="auto"/>
              <w:left w:val="nil"/>
              <w:bottom w:val="single" w:sz="4" w:space="0" w:color="auto"/>
              <w:right w:val="single" w:sz="4" w:space="0" w:color="auto"/>
            </w:tcBorders>
            <w:vAlign w:val="center"/>
            <w:hideMark/>
          </w:tcPr>
          <w:p w14:paraId="42273D94"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5453D207" w14:textId="77777777" w:rsidTr="00BD7AC1">
        <w:trPr>
          <w:trHeight w:val="50"/>
        </w:trPr>
        <w:tc>
          <w:tcPr>
            <w:tcW w:w="1060" w:type="dxa"/>
            <w:tcBorders>
              <w:top w:val="nil"/>
              <w:left w:val="single" w:sz="4" w:space="0" w:color="auto"/>
              <w:bottom w:val="single" w:sz="4" w:space="0" w:color="auto"/>
              <w:right w:val="single" w:sz="4" w:space="0" w:color="auto"/>
            </w:tcBorders>
            <w:vAlign w:val="center"/>
            <w:hideMark/>
          </w:tcPr>
          <w:p w14:paraId="152722D6"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31</w:t>
            </w:r>
          </w:p>
        </w:tc>
        <w:tc>
          <w:tcPr>
            <w:tcW w:w="4464" w:type="dxa"/>
            <w:tcBorders>
              <w:top w:val="nil"/>
              <w:left w:val="nil"/>
              <w:bottom w:val="single" w:sz="4" w:space="0" w:color="auto"/>
              <w:right w:val="single" w:sz="4" w:space="0" w:color="auto"/>
            </w:tcBorders>
            <w:vAlign w:val="bottom"/>
            <w:hideMark/>
          </w:tcPr>
          <w:p w14:paraId="19703972"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xml:space="preserve">Stone Gitti 20mm (80ft per trolley) </w:t>
            </w:r>
          </w:p>
        </w:tc>
        <w:tc>
          <w:tcPr>
            <w:tcW w:w="1275" w:type="dxa"/>
            <w:tcBorders>
              <w:top w:val="nil"/>
              <w:left w:val="nil"/>
              <w:bottom w:val="single" w:sz="4" w:space="0" w:color="auto"/>
              <w:right w:val="single" w:sz="4" w:space="0" w:color="auto"/>
            </w:tcBorders>
            <w:noWrap/>
            <w:vAlign w:val="bottom"/>
            <w:hideMark/>
          </w:tcPr>
          <w:p w14:paraId="01588BC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nil"/>
              <w:left w:val="nil"/>
              <w:bottom w:val="single" w:sz="4" w:space="0" w:color="auto"/>
              <w:right w:val="single" w:sz="4" w:space="0" w:color="auto"/>
            </w:tcBorders>
            <w:noWrap/>
            <w:vAlign w:val="bottom"/>
            <w:hideMark/>
          </w:tcPr>
          <w:p w14:paraId="3CF62D93"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nil"/>
              <w:left w:val="nil"/>
              <w:bottom w:val="single" w:sz="4" w:space="0" w:color="auto"/>
              <w:right w:val="single" w:sz="4" w:space="0" w:color="auto"/>
            </w:tcBorders>
            <w:vAlign w:val="center"/>
            <w:hideMark/>
          </w:tcPr>
          <w:p w14:paraId="4B3F3EAA" w14:textId="77777777" w:rsidR="00EF0546" w:rsidRPr="00BD7AC1" w:rsidRDefault="00EF0546" w:rsidP="00BD7AC1">
            <w:pPr>
              <w:widowControl/>
              <w:autoSpaceDE/>
              <w:autoSpaceDN/>
              <w:jc w:val="center"/>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no.s</w:t>
            </w:r>
          </w:p>
        </w:tc>
      </w:tr>
      <w:tr w:rsidR="00EF0546" w:rsidRPr="00EF0546" w14:paraId="721CC8A9" w14:textId="77777777" w:rsidTr="00BD7AC1">
        <w:trPr>
          <w:trHeight w:val="290"/>
        </w:trPr>
        <w:tc>
          <w:tcPr>
            <w:tcW w:w="1060" w:type="dxa"/>
            <w:tcBorders>
              <w:top w:val="nil"/>
              <w:left w:val="single" w:sz="4" w:space="0" w:color="auto"/>
              <w:bottom w:val="single" w:sz="4" w:space="0" w:color="auto"/>
              <w:right w:val="single" w:sz="4" w:space="0" w:color="auto"/>
            </w:tcBorders>
            <w:noWrap/>
            <w:vAlign w:val="bottom"/>
            <w:hideMark/>
          </w:tcPr>
          <w:p w14:paraId="2EAD4151"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4464" w:type="dxa"/>
            <w:tcBorders>
              <w:top w:val="nil"/>
              <w:left w:val="nil"/>
              <w:bottom w:val="single" w:sz="4" w:space="0" w:color="auto"/>
              <w:right w:val="single" w:sz="4" w:space="0" w:color="auto"/>
            </w:tcBorders>
            <w:vAlign w:val="bottom"/>
            <w:hideMark/>
          </w:tcPr>
          <w:p w14:paraId="47AF940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5" w:type="dxa"/>
            <w:tcBorders>
              <w:top w:val="nil"/>
              <w:left w:val="nil"/>
              <w:bottom w:val="single" w:sz="4" w:space="0" w:color="auto"/>
              <w:right w:val="single" w:sz="4" w:space="0" w:color="auto"/>
            </w:tcBorders>
            <w:noWrap/>
            <w:vAlign w:val="bottom"/>
            <w:hideMark/>
          </w:tcPr>
          <w:p w14:paraId="35CF5F1C"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276" w:type="dxa"/>
            <w:tcBorders>
              <w:top w:val="nil"/>
              <w:left w:val="nil"/>
              <w:bottom w:val="single" w:sz="4" w:space="0" w:color="auto"/>
              <w:right w:val="single" w:sz="4" w:space="0" w:color="auto"/>
            </w:tcBorders>
            <w:noWrap/>
            <w:vAlign w:val="bottom"/>
            <w:hideMark/>
          </w:tcPr>
          <w:p w14:paraId="6F808B56"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c>
          <w:tcPr>
            <w:tcW w:w="1134" w:type="dxa"/>
            <w:tcBorders>
              <w:top w:val="nil"/>
              <w:left w:val="nil"/>
              <w:bottom w:val="single" w:sz="4" w:space="0" w:color="auto"/>
              <w:right w:val="single" w:sz="4" w:space="0" w:color="auto"/>
            </w:tcBorders>
            <w:noWrap/>
            <w:vAlign w:val="bottom"/>
            <w:hideMark/>
          </w:tcPr>
          <w:p w14:paraId="316E5E1A" w14:textId="77777777" w:rsidR="00EF0546" w:rsidRPr="00BD7AC1" w:rsidRDefault="00EF0546" w:rsidP="00BD7AC1">
            <w:pPr>
              <w:widowControl/>
              <w:autoSpaceDE/>
              <w:autoSpaceDN/>
              <w:rPr>
                <w:rFonts w:ascii="Aptos Narrow" w:eastAsia="Times New Roman" w:hAnsi="Aptos Narrow" w:cs="Times New Roman"/>
                <w:color w:val="000000"/>
                <w:sz w:val="24"/>
                <w:szCs w:val="24"/>
              </w:rPr>
            </w:pPr>
            <w:r w:rsidRPr="00BD7AC1">
              <w:rPr>
                <w:rFonts w:ascii="Aptos Narrow" w:eastAsia="Times New Roman" w:hAnsi="Aptos Narrow" w:cs="Times New Roman"/>
                <w:color w:val="000000"/>
                <w:sz w:val="24"/>
                <w:szCs w:val="24"/>
              </w:rPr>
              <w:t> </w:t>
            </w:r>
          </w:p>
        </w:tc>
      </w:tr>
    </w:tbl>
    <w:p w14:paraId="00C6364E" w14:textId="77777777" w:rsidR="00BD7AC1" w:rsidRPr="00131F98" w:rsidRDefault="00BD7AC1" w:rsidP="00BD7AC1">
      <w:pPr>
        <w:jc w:val="both"/>
        <w:rPr>
          <w:rFonts w:ascii="Tahoma" w:hAnsi="Tahoma" w:cs="Tahoma"/>
          <w:b/>
          <w:bCs/>
          <w:sz w:val="21"/>
          <w:szCs w:val="21"/>
          <w:lang w:val="en-IN"/>
        </w:rPr>
      </w:pPr>
      <w:r w:rsidRPr="00131F98">
        <w:rPr>
          <w:rFonts w:ascii="Tahoma" w:hAnsi="Tahoma" w:cs="Tahoma"/>
          <w:b/>
          <w:bCs/>
          <w:sz w:val="21"/>
          <w:szCs w:val="21"/>
          <w:lang w:val="en-IN"/>
        </w:rPr>
        <w:t>Note:</w:t>
      </w:r>
    </w:p>
    <w:p w14:paraId="4F1DF141" w14:textId="77777777" w:rsidR="00BD7AC1" w:rsidRPr="00131F98" w:rsidRDefault="00BD7AC1" w:rsidP="00BD7AC1">
      <w:pPr>
        <w:jc w:val="both"/>
        <w:rPr>
          <w:rFonts w:ascii="Tahoma" w:hAnsi="Tahoma" w:cs="Tahoma"/>
          <w:b/>
          <w:bCs/>
          <w:sz w:val="21"/>
          <w:szCs w:val="21"/>
          <w:lang w:val="en-IN"/>
        </w:rPr>
      </w:pPr>
      <w:r w:rsidRPr="00131F98">
        <w:rPr>
          <w:rFonts w:ascii="Tahoma" w:hAnsi="Tahoma" w:cs="Tahoma"/>
          <w:b/>
          <w:bCs/>
          <w:sz w:val="21"/>
          <w:szCs w:val="21"/>
          <w:lang w:val="en-IN"/>
        </w:rPr>
        <w:t>The makes/brands and models of the equipment/items have not been specified in the</w:t>
      </w:r>
    </w:p>
    <w:p w14:paraId="250A671F" w14:textId="1CF8F9D1" w:rsidR="00333544" w:rsidRDefault="00BD7AC1" w:rsidP="00BD7AC1">
      <w:pPr>
        <w:ind w:right="-43"/>
        <w:jc w:val="both"/>
      </w:pPr>
      <w:r w:rsidRPr="00131F98">
        <w:rPr>
          <w:rFonts w:ascii="Tahoma" w:hAnsi="Tahoma" w:cs="Tahoma"/>
          <w:b/>
          <w:bCs/>
          <w:sz w:val="21"/>
          <w:szCs w:val="21"/>
          <w:lang w:val="en-IN"/>
        </w:rPr>
        <w:t>tender document</w:t>
      </w:r>
      <w:r>
        <w:rPr>
          <w:rFonts w:ascii="Tahoma" w:hAnsi="Tahoma" w:cs="Tahoma"/>
          <w:b/>
          <w:bCs/>
          <w:sz w:val="21"/>
          <w:szCs w:val="21"/>
          <w:lang w:val="en-IN"/>
        </w:rPr>
        <w:t xml:space="preserve"> at some places</w:t>
      </w:r>
      <w:r w:rsidRPr="00131F98">
        <w:rPr>
          <w:rFonts w:ascii="Tahoma" w:hAnsi="Tahoma" w:cs="Tahoma"/>
          <w:b/>
          <w:bCs/>
          <w:sz w:val="21"/>
          <w:szCs w:val="21"/>
          <w:lang w:val="en-IN"/>
        </w:rPr>
        <w:t>. The same shall be finalized during the Pre</w:t>
      </w:r>
      <w:r>
        <w:rPr>
          <w:rFonts w:ascii="Tahoma" w:hAnsi="Tahoma" w:cs="Tahoma"/>
          <w:b/>
          <w:bCs/>
          <w:sz w:val="21"/>
          <w:szCs w:val="21"/>
          <w:lang w:val="en-IN"/>
        </w:rPr>
        <w:t xml:space="preserve"> </w:t>
      </w:r>
      <w:r w:rsidRPr="00131F98">
        <w:rPr>
          <w:rFonts w:ascii="Tahoma" w:hAnsi="Tahoma" w:cs="Tahoma"/>
          <w:b/>
          <w:bCs/>
          <w:sz w:val="21"/>
          <w:szCs w:val="21"/>
          <w:lang w:val="en-IN"/>
        </w:rPr>
        <w:t>Bid Meeting</w:t>
      </w:r>
      <w:r>
        <w:rPr>
          <w:rFonts w:ascii="Tahoma" w:hAnsi="Tahoma" w:cs="Tahoma"/>
          <w:b/>
          <w:bCs/>
          <w:sz w:val="21"/>
          <w:szCs w:val="21"/>
          <w:lang w:val="en-IN"/>
        </w:rPr>
        <w:t xml:space="preserve"> (shall be done on 1</w:t>
      </w:r>
      <w:r w:rsidRPr="007B6FF0">
        <w:rPr>
          <w:rFonts w:ascii="Tahoma" w:hAnsi="Tahoma" w:cs="Tahoma"/>
          <w:b/>
          <w:bCs/>
          <w:sz w:val="21"/>
          <w:szCs w:val="21"/>
          <w:vertAlign w:val="superscript"/>
          <w:lang w:val="en-IN"/>
        </w:rPr>
        <w:t>th</w:t>
      </w:r>
      <w:r>
        <w:rPr>
          <w:rFonts w:ascii="Tahoma" w:hAnsi="Tahoma" w:cs="Tahoma"/>
          <w:b/>
          <w:bCs/>
          <w:sz w:val="21"/>
          <w:szCs w:val="21"/>
          <w:lang w:val="en-IN"/>
        </w:rPr>
        <w:t xml:space="preserve"> Sept. 2026)</w:t>
      </w:r>
      <w:r w:rsidRPr="00131F98">
        <w:rPr>
          <w:rFonts w:ascii="Tahoma" w:hAnsi="Tahoma" w:cs="Tahoma"/>
          <w:b/>
          <w:bCs/>
          <w:sz w:val="21"/>
          <w:szCs w:val="21"/>
          <w:lang w:val="en-IN"/>
        </w:rPr>
        <w:t>/approval</w:t>
      </w:r>
      <w:r>
        <w:rPr>
          <w:rFonts w:ascii="Tahoma" w:hAnsi="Tahoma" w:cs="Tahoma"/>
          <w:b/>
          <w:bCs/>
          <w:sz w:val="21"/>
          <w:szCs w:val="21"/>
          <w:lang w:val="en-IN"/>
        </w:rPr>
        <w:t xml:space="preserve"> </w:t>
      </w:r>
      <w:r w:rsidRPr="00131F98">
        <w:rPr>
          <w:rFonts w:ascii="Tahoma" w:hAnsi="Tahoma" w:cs="Tahoma"/>
          <w:b/>
          <w:bCs/>
          <w:sz w:val="21"/>
          <w:szCs w:val="21"/>
          <w:lang w:val="en-IN"/>
        </w:rPr>
        <w:t>stage, as per CPWD norms</w:t>
      </w:r>
      <w:r>
        <w:rPr>
          <w:rFonts w:ascii="Tahoma" w:hAnsi="Tahoma" w:cs="Tahoma"/>
          <w:b/>
          <w:bCs/>
          <w:sz w:val="21"/>
          <w:szCs w:val="21"/>
          <w:lang w:val="en-IN"/>
        </w:rPr>
        <w:t xml:space="preserve"> or as per committee</w:t>
      </w:r>
      <w:r w:rsidRPr="00131F98">
        <w:rPr>
          <w:rFonts w:ascii="Tahoma" w:hAnsi="Tahoma" w:cs="Tahoma"/>
          <w:b/>
          <w:bCs/>
          <w:sz w:val="21"/>
          <w:szCs w:val="21"/>
          <w:lang w:val="en-IN"/>
        </w:rPr>
        <w:t>. The bidder shall quote/propose suitable makes and models</w:t>
      </w:r>
      <w:r>
        <w:rPr>
          <w:rFonts w:ascii="Tahoma" w:hAnsi="Tahoma" w:cs="Tahoma"/>
          <w:b/>
          <w:bCs/>
          <w:sz w:val="21"/>
          <w:szCs w:val="21"/>
          <w:lang w:val="en-IN"/>
        </w:rPr>
        <w:t xml:space="preserve"> and rates </w:t>
      </w:r>
      <w:r w:rsidRPr="00131F98">
        <w:rPr>
          <w:rFonts w:ascii="Tahoma" w:hAnsi="Tahoma" w:cs="Tahoma"/>
          <w:b/>
          <w:bCs/>
          <w:sz w:val="21"/>
          <w:szCs w:val="21"/>
          <w:lang w:val="en-IN"/>
        </w:rPr>
        <w:t>conforming to the technical specifications and approved standards stipulated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p>
    <w:p w14:paraId="4878A3D7" w14:textId="77777777" w:rsidR="00333544" w:rsidRPr="009E3970" w:rsidRDefault="00333544" w:rsidP="00BD7AC1">
      <w:pPr>
        <w:ind w:right="1117"/>
      </w:pPr>
    </w:p>
    <w:bookmarkEnd w:id="3"/>
    <w:p w14:paraId="73BC16E4" w14:textId="77777777" w:rsidR="003C1B08" w:rsidRDefault="003C1B08" w:rsidP="00BD7AC1">
      <w:pPr>
        <w:ind w:right="1117"/>
      </w:pPr>
    </w:p>
    <w:p w14:paraId="3A81A1FE" w14:textId="77777777" w:rsidR="00131F98" w:rsidRDefault="00131F98" w:rsidP="00BD7AC1">
      <w:pPr>
        <w:ind w:right="1117"/>
      </w:pPr>
    </w:p>
    <w:p w14:paraId="4D46FCD6" w14:textId="77777777" w:rsidR="00131F98" w:rsidRDefault="00131F98" w:rsidP="00BD7AC1">
      <w:pPr>
        <w:ind w:right="1117"/>
      </w:pPr>
    </w:p>
    <w:p w14:paraId="400D226F" w14:textId="77777777" w:rsidR="00131F98" w:rsidRPr="009E3970" w:rsidRDefault="00131F98" w:rsidP="00BD7AC1">
      <w:pPr>
        <w:ind w:right="1117"/>
      </w:pPr>
    </w:p>
    <w:p w14:paraId="11C71DDF" w14:textId="77777777" w:rsidR="003C1B08" w:rsidRPr="009E3970" w:rsidRDefault="003C1B08" w:rsidP="00BD7AC1">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BD7AC1">
      <w:pPr>
        <w:pStyle w:val="BodyText"/>
        <w:rPr>
          <w:rFonts w:ascii="Tahoma" w:hAnsi="Tahoma" w:cs="Tahoma"/>
          <w:b/>
          <w:sz w:val="19"/>
          <w:szCs w:val="19"/>
          <w:u w:val="single"/>
        </w:rPr>
      </w:pPr>
    </w:p>
    <w:p w14:paraId="7240303C" w14:textId="77777777" w:rsidR="00503C12" w:rsidRPr="009E3970" w:rsidRDefault="00503C12" w:rsidP="00BD7AC1">
      <w:pPr>
        <w:pStyle w:val="BodyText"/>
        <w:rPr>
          <w:rFonts w:ascii="Tahoma" w:hAnsi="Tahoma" w:cs="Tahoma"/>
          <w:b/>
          <w:sz w:val="19"/>
          <w:szCs w:val="19"/>
          <w:u w:val="single"/>
        </w:rPr>
      </w:pPr>
    </w:p>
    <w:p w14:paraId="75E213F8" w14:textId="315F8FA8" w:rsidR="000E6BE8" w:rsidRPr="009E3970" w:rsidRDefault="000E6BE8" w:rsidP="00BD7AC1">
      <w:pPr>
        <w:rPr>
          <w:rFonts w:ascii="Tahoma" w:hAnsi="Tahoma" w:cs="Tahoma"/>
          <w:b/>
          <w:sz w:val="19"/>
          <w:szCs w:val="19"/>
          <w:u w:val="single"/>
        </w:rPr>
      </w:pPr>
    </w:p>
    <w:p w14:paraId="61833177" w14:textId="4FC9BF6C" w:rsidR="00714BD3" w:rsidRPr="00714BD3" w:rsidRDefault="00714BD3" w:rsidP="00BD7AC1">
      <w:pPr>
        <w:jc w:val="both"/>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FD1B85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3829F5">
        <w:rPr>
          <w:rFonts w:ascii="Tahoma" w:hAnsi="Tahoma" w:cs="Tahoma"/>
          <w:b/>
          <w:color w:val="4F81BD" w:themeColor="accent1"/>
          <w:sz w:val="19"/>
          <w:szCs w:val="19"/>
          <w:highlight w:val="yellow"/>
        </w:rPr>
        <w:t>Estate</w:t>
      </w:r>
      <w:r w:rsidR="00CE2F2E" w:rsidRPr="009E3970">
        <w:rPr>
          <w:rFonts w:ascii="Tahoma" w:hAnsi="Tahoma" w:cs="Tahoma"/>
          <w:b/>
          <w:color w:val="4F81BD" w:themeColor="accent1"/>
          <w:sz w:val="19"/>
          <w:szCs w:val="19"/>
        </w:rPr>
        <w:t>/2B/LNM-</w:t>
      </w:r>
      <w:r w:rsidR="00BD7AC1">
        <w:rPr>
          <w:rFonts w:ascii="Tahoma" w:hAnsi="Tahoma" w:cs="Tahoma"/>
          <w:b/>
          <w:color w:val="4F81BD" w:themeColor="accent1"/>
          <w:sz w:val="19"/>
          <w:szCs w:val="19"/>
        </w:rPr>
        <w:t xml:space="preserve">RC-Civil </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3829F5">
        <w:rPr>
          <w:rFonts w:ascii="Tahoma" w:hAnsi="Tahoma" w:cs="Tahoma"/>
          <w:b/>
          <w:bCs/>
          <w:color w:val="000000"/>
          <w:sz w:val="19"/>
          <w:szCs w:val="19"/>
          <w:highlight w:val="yellow"/>
        </w:rPr>
        <w:t>the “</w:t>
      </w:r>
      <w:r w:rsidR="003829F5" w:rsidRPr="003829F5">
        <w:rPr>
          <w:rFonts w:ascii="Tahoma" w:hAnsi="Tahoma" w:cs="Tahoma"/>
          <w:b/>
          <w:bCs/>
          <w:color w:val="000000"/>
          <w:sz w:val="19"/>
          <w:szCs w:val="19"/>
        </w:rPr>
        <w:t xml:space="preserve">Rate contract for the </w:t>
      </w:r>
      <w:r w:rsidR="00EF0546">
        <w:rPr>
          <w:rFonts w:ascii="Tahoma" w:hAnsi="Tahoma" w:cs="Tahoma"/>
          <w:b/>
          <w:bCs/>
          <w:color w:val="000000"/>
          <w:sz w:val="19"/>
          <w:szCs w:val="19"/>
        </w:rPr>
        <w:t>civil</w:t>
      </w:r>
      <w:r w:rsidR="003829F5" w:rsidRPr="003829F5">
        <w:rPr>
          <w:rFonts w:ascii="Tahoma" w:hAnsi="Tahoma" w:cs="Tahoma"/>
          <w:b/>
          <w:bCs/>
          <w:color w:val="000000"/>
          <w:sz w:val="19"/>
          <w:szCs w:val="19"/>
        </w:rPr>
        <w:t xml:space="preserve"> items – yearly/ Biennial”.</w:t>
      </w:r>
      <w:r w:rsidR="003829F5">
        <w:rPr>
          <w:rFonts w:ascii="Tahoma" w:hAnsi="Tahoma" w:cs="Tahoma"/>
          <w:bCs/>
          <w:color w:val="000000"/>
          <w:sz w:val="19"/>
          <w:szCs w:val="19"/>
        </w:rPr>
        <w:t xml:space="preserve"> </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561C040" w14:textId="5522F3C8" w:rsidR="00714BD3" w:rsidRPr="009E3970" w:rsidRDefault="00714BD3" w:rsidP="00BD7AC1">
      <w:pPr>
        <w:pStyle w:val="Heading1"/>
        <w:ind w:left="0" w:right="-90"/>
        <w:rPr>
          <w:rFonts w:ascii="Tahoma" w:hAnsi="Tahoma" w:cs="Tahoma"/>
          <w:b w:val="0"/>
          <w:sz w:val="19"/>
          <w:szCs w:val="19"/>
        </w:rPr>
      </w:pPr>
      <w:r w:rsidRPr="00714BD3">
        <w:rPr>
          <w:rFonts w:ascii="Tahoma" w:hAnsi="Tahoma" w:cs="Tahoma"/>
          <w:bCs w:val="0"/>
          <w:sz w:val="25"/>
          <w:szCs w:val="25"/>
        </w:rPr>
        <w:t xml:space="preserve">Bid for the </w:t>
      </w:r>
      <w:r w:rsidR="003829F5" w:rsidRPr="00333544">
        <w:rPr>
          <w:rFonts w:ascii="Tahoma" w:hAnsi="Tahoma" w:cs="Tahoma"/>
          <w:bCs w:val="0"/>
          <w:color w:val="000000"/>
          <w:sz w:val="19"/>
          <w:szCs w:val="19"/>
        </w:rPr>
        <w:t>R</w:t>
      </w:r>
      <w:r w:rsidR="003829F5" w:rsidRPr="003829F5">
        <w:rPr>
          <w:rFonts w:ascii="Tahoma" w:hAnsi="Tahoma" w:cs="Tahoma"/>
          <w:bCs w:val="0"/>
          <w:color w:val="000000"/>
          <w:sz w:val="22"/>
          <w:szCs w:val="22"/>
        </w:rPr>
        <w:t xml:space="preserve">ate contract for the </w:t>
      </w:r>
      <w:r w:rsidR="00EF0546">
        <w:rPr>
          <w:rFonts w:ascii="Tahoma" w:hAnsi="Tahoma" w:cs="Tahoma"/>
          <w:bCs w:val="0"/>
          <w:color w:val="000000"/>
          <w:sz w:val="22"/>
          <w:szCs w:val="22"/>
        </w:rPr>
        <w:t xml:space="preserve">civil </w:t>
      </w:r>
      <w:r w:rsidR="003829F5" w:rsidRPr="003829F5">
        <w:rPr>
          <w:rFonts w:ascii="Tahoma" w:hAnsi="Tahoma" w:cs="Tahoma"/>
          <w:bCs w:val="0"/>
          <w:color w:val="000000"/>
          <w:sz w:val="22"/>
          <w:szCs w:val="22"/>
        </w:rPr>
        <w:t>items – yearly/ Biennial</w:t>
      </w:r>
      <w:r w:rsidR="003829F5" w:rsidRPr="003829F5">
        <w:rPr>
          <w:rFonts w:ascii="Tahoma" w:hAnsi="Tahoma" w:cs="Tahoma"/>
          <w:bCs w:val="0"/>
          <w:sz w:val="22"/>
          <w:szCs w:val="22"/>
        </w:rPr>
        <w:t xml:space="preserve"> </w:t>
      </w:r>
      <w:r w:rsidR="003829F5">
        <w:rPr>
          <w:rFonts w:ascii="Tahoma" w:hAnsi="Tahoma" w:cs="Tahoma"/>
          <w:bCs w:val="0"/>
          <w:sz w:val="19"/>
          <w:szCs w:val="19"/>
        </w:rPr>
        <w:br/>
      </w:r>
      <w:r w:rsidRPr="009E3970">
        <w:rPr>
          <w:rFonts w:ascii="Tahoma" w:hAnsi="Tahoma" w:cs="Tahoma"/>
          <w:sz w:val="19"/>
          <w:szCs w:val="19"/>
        </w:rPr>
        <w:t xml:space="preserve">(Tender No. : </w:t>
      </w:r>
      <w:r w:rsidR="00BD7AC1" w:rsidRPr="009E3970">
        <w:rPr>
          <w:rFonts w:ascii="Tahoma" w:hAnsi="Tahoma" w:cs="Tahoma"/>
          <w:color w:val="4F81BD" w:themeColor="accent1"/>
          <w:sz w:val="19"/>
          <w:szCs w:val="19"/>
        </w:rPr>
        <w:t>202</w:t>
      </w:r>
      <w:r w:rsidR="00BD7AC1">
        <w:rPr>
          <w:rFonts w:ascii="Tahoma" w:hAnsi="Tahoma" w:cs="Tahoma"/>
          <w:color w:val="4F81BD" w:themeColor="accent1"/>
          <w:sz w:val="19"/>
          <w:szCs w:val="19"/>
        </w:rPr>
        <w:t>6</w:t>
      </w:r>
      <w:r w:rsidR="00BD7AC1" w:rsidRPr="009E3970">
        <w:rPr>
          <w:rFonts w:ascii="Tahoma" w:hAnsi="Tahoma" w:cs="Tahoma"/>
          <w:color w:val="4F81BD" w:themeColor="accent1"/>
          <w:sz w:val="19"/>
          <w:szCs w:val="19"/>
        </w:rPr>
        <w:t>-2</w:t>
      </w:r>
      <w:r w:rsidR="00BD7AC1">
        <w:rPr>
          <w:rFonts w:ascii="Tahoma" w:hAnsi="Tahoma" w:cs="Tahoma"/>
          <w:color w:val="4F81BD" w:themeColor="accent1"/>
          <w:sz w:val="19"/>
          <w:szCs w:val="19"/>
        </w:rPr>
        <w:t>7</w:t>
      </w:r>
      <w:r w:rsidR="00BD7AC1" w:rsidRPr="009E3970">
        <w:rPr>
          <w:rFonts w:ascii="Tahoma" w:hAnsi="Tahoma" w:cs="Tahoma"/>
          <w:color w:val="4F81BD" w:themeColor="accent1"/>
          <w:sz w:val="19"/>
          <w:szCs w:val="19"/>
        </w:rPr>
        <w:t>/</w:t>
      </w:r>
      <w:r w:rsidR="00BD7AC1">
        <w:rPr>
          <w:rFonts w:ascii="Tahoma" w:hAnsi="Tahoma" w:cs="Tahoma"/>
          <w:color w:val="4F81BD" w:themeColor="accent1"/>
          <w:sz w:val="19"/>
          <w:szCs w:val="19"/>
          <w:highlight w:val="yellow"/>
        </w:rPr>
        <w:t>Estate</w:t>
      </w:r>
      <w:r w:rsidR="00BD7AC1" w:rsidRPr="009E3970">
        <w:rPr>
          <w:rFonts w:ascii="Tahoma" w:hAnsi="Tahoma" w:cs="Tahoma"/>
          <w:color w:val="4F81BD" w:themeColor="accent1"/>
          <w:sz w:val="19"/>
          <w:szCs w:val="19"/>
        </w:rPr>
        <w:t>/2B/LNM-</w:t>
      </w:r>
      <w:r w:rsidR="00BD7AC1">
        <w:rPr>
          <w:rFonts w:ascii="Tahoma" w:hAnsi="Tahoma" w:cs="Tahoma"/>
          <w:b w:val="0"/>
          <w:color w:val="4F81BD" w:themeColor="accent1"/>
          <w:sz w:val="19"/>
          <w:szCs w:val="19"/>
        </w:rPr>
        <w:t xml:space="preserve">RC-Civil </w:t>
      </w:r>
      <w:r w:rsidR="00BD7AC1">
        <w:rPr>
          <w:rFonts w:ascii="Tahoma" w:hAnsi="Tahoma" w:cs="Tahoma"/>
          <w:color w:val="4F81BD" w:themeColor="accent1"/>
          <w:sz w:val="19"/>
          <w:szCs w:val="19"/>
        </w:rPr>
        <w:t xml:space="preserve"> )</w:t>
      </w:r>
    </w:p>
    <w:p w14:paraId="7BF0B216" w14:textId="60D92422" w:rsidR="00F5227D" w:rsidRPr="009E3970" w:rsidRDefault="00F5227D" w:rsidP="00BD7AC1">
      <w:pPr>
        <w:pStyle w:val="Heading1"/>
        <w:ind w:left="0" w:right="-90"/>
        <w:rPr>
          <w:rFonts w:ascii="Tahoma" w:hAnsi="Tahoma" w:cs="Tahoma"/>
          <w:b w:val="0"/>
          <w:sz w:val="19"/>
          <w:szCs w:val="19"/>
        </w:rPr>
      </w:pPr>
    </w:p>
    <w:tbl>
      <w:tblPr>
        <w:tblW w:w="8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3245"/>
        <w:gridCol w:w="1113"/>
        <w:gridCol w:w="1087"/>
        <w:gridCol w:w="960"/>
        <w:gridCol w:w="980"/>
      </w:tblGrid>
      <w:tr w:rsidR="00BD7AC1" w:rsidRPr="00EF0546" w14:paraId="409193B7" w14:textId="77777777" w:rsidTr="00BD7AC1">
        <w:trPr>
          <w:trHeight w:val="290"/>
          <w:tblHeader/>
        </w:trPr>
        <w:tc>
          <w:tcPr>
            <w:tcW w:w="1060" w:type="dxa"/>
            <w:vAlign w:val="center"/>
          </w:tcPr>
          <w:p w14:paraId="739D2AC3" w14:textId="4B38998F" w:rsidR="00BD7AC1" w:rsidRPr="00EF0546" w:rsidRDefault="00BD7AC1" w:rsidP="00BD7AC1">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b/>
                <w:bCs/>
                <w:color w:val="000000"/>
              </w:rPr>
              <w:t>Sr. No.</w:t>
            </w:r>
          </w:p>
        </w:tc>
        <w:tc>
          <w:tcPr>
            <w:tcW w:w="3245" w:type="dxa"/>
            <w:vAlign w:val="center"/>
          </w:tcPr>
          <w:p w14:paraId="6F7E817C" w14:textId="1A36A7A9" w:rsidR="00BD7AC1" w:rsidRPr="00EF0546" w:rsidRDefault="00BD7AC1" w:rsidP="00BD7AC1">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b/>
                <w:bCs/>
                <w:color w:val="000000"/>
              </w:rPr>
              <w:t>Item Name &amp; Description</w:t>
            </w:r>
          </w:p>
        </w:tc>
        <w:tc>
          <w:tcPr>
            <w:tcW w:w="1113" w:type="dxa"/>
            <w:vAlign w:val="center"/>
          </w:tcPr>
          <w:p w14:paraId="633A5B9E" w14:textId="19DA0195" w:rsidR="00BD7AC1" w:rsidRPr="00EF0546" w:rsidRDefault="00BD7AC1" w:rsidP="00BD7AC1">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b/>
                <w:bCs/>
                <w:color w:val="000000"/>
              </w:rPr>
              <w:t>Company 1</w:t>
            </w:r>
          </w:p>
        </w:tc>
        <w:tc>
          <w:tcPr>
            <w:tcW w:w="1087" w:type="dxa"/>
            <w:vAlign w:val="center"/>
          </w:tcPr>
          <w:p w14:paraId="50D9BA0D" w14:textId="457B9F20" w:rsidR="00BD7AC1" w:rsidRPr="00EF0546" w:rsidRDefault="00BD7AC1" w:rsidP="00BD7AC1">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b/>
                <w:bCs/>
                <w:color w:val="000000"/>
              </w:rPr>
              <w:t>Company 2</w:t>
            </w:r>
          </w:p>
        </w:tc>
        <w:tc>
          <w:tcPr>
            <w:tcW w:w="960" w:type="dxa"/>
            <w:vAlign w:val="center"/>
          </w:tcPr>
          <w:p w14:paraId="4BC37604" w14:textId="64AD62BA" w:rsidR="00BD7AC1" w:rsidRPr="00EF0546" w:rsidRDefault="00BD7AC1" w:rsidP="00BD7AC1">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b/>
                <w:bCs/>
                <w:color w:val="000000"/>
              </w:rPr>
              <w:t>Unit</w:t>
            </w:r>
          </w:p>
        </w:tc>
        <w:tc>
          <w:tcPr>
            <w:tcW w:w="980" w:type="dxa"/>
          </w:tcPr>
          <w:p w14:paraId="24934382" w14:textId="5CBDC9C2" w:rsidR="00BD7AC1" w:rsidRPr="00EF0546" w:rsidRDefault="00BD7AC1" w:rsidP="00BD7AC1">
            <w:pPr>
              <w:widowControl/>
              <w:autoSpaceDE/>
              <w:autoSpaceDN/>
              <w:jc w:val="center"/>
              <w:rPr>
                <w:rFonts w:ascii="Aptos Narrow" w:eastAsia="Times New Roman" w:hAnsi="Aptos Narrow" w:cs="Times New Roman"/>
                <w:color w:val="000000"/>
              </w:rPr>
            </w:pPr>
            <w:r>
              <w:rPr>
                <w:rFonts w:ascii="Aptos Narrow" w:eastAsia="Times New Roman" w:hAnsi="Aptos Narrow" w:cs="Times New Roman"/>
                <w:b/>
                <w:bCs/>
                <w:color w:val="000000"/>
              </w:rPr>
              <w:t>Rate</w:t>
            </w:r>
          </w:p>
        </w:tc>
      </w:tr>
      <w:tr w:rsidR="00BD7AC1" w:rsidRPr="00EF0546" w14:paraId="226D9683" w14:textId="1B560142" w:rsidTr="00BD7AC1">
        <w:trPr>
          <w:trHeight w:val="290"/>
        </w:trPr>
        <w:tc>
          <w:tcPr>
            <w:tcW w:w="1060" w:type="dxa"/>
            <w:vAlign w:val="center"/>
            <w:hideMark/>
          </w:tcPr>
          <w:p w14:paraId="56BA5BBF"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w:t>
            </w:r>
          </w:p>
        </w:tc>
        <w:tc>
          <w:tcPr>
            <w:tcW w:w="3245" w:type="dxa"/>
            <w:vAlign w:val="center"/>
            <w:hideMark/>
          </w:tcPr>
          <w:p w14:paraId="465E7F62"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Opc 53 Grade cement </w:t>
            </w:r>
          </w:p>
        </w:tc>
        <w:tc>
          <w:tcPr>
            <w:tcW w:w="1113" w:type="dxa"/>
            <w:vAlign w:val="center"/>
            <w:hideMark/>
          </w:tcPr>
          <w:p w14:paraId="3249BA01"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Ultratech</w:t>
            </w:r>
          </w:p>
        </w:tc>
        <w:tc>
          <w:tcPr>
            <w:tcW w:w="1087" w:type="dxa"/>
            <w:vAlign w:val="center"/>
            <w:hideMark/>
          </w:tcPr>
          <w:p w14:paraId="51718550"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Ambuja</w:t>
            </w:r>
          </w:p>
        </w:tc>
        <w:tc>
          <w:tcPr>
            <w:tcW w:w="960" w:type="dxa"/>
            <w:vAlign w:val="center"/>
            <w:hideMark/>
          </w:tcPr>
          <w:p w14:paraId="0B143CCF"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Bag.</w:t>
            </w:r>
          </w:p>
        </w:tc>
        <w:tc>
          <w:tcPr>
            <w:tcW w:w="980" w:type="dxa"/>
          </w:tcPr>
          <w:p w14:paraId="53B33999"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3B7D31E7" w14:textId="006B5E8B" w:rsidTr="00BD7AC1">
        <w:trPr>
          <w:trHeight w:val="290"/>
        </w:trPr>
        <w:tc>
          <w:tcPr>
            <w:tcW w:w="1060" w:type="dxa"/>
            <w:vAlign w:val="center"/>
            <w:hideMark/>
          </w:tcPr>
          <w:p w14:paraId="6133D3BD"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w:t>
            </w:r>
          </w:p>
        </w:tc>
        <w:tc>
          <w:tcPr>
            <w:tcW w:w="3245" w:type="dxa"/>
            <w:vAlign w:val="center"/>
            <w:hideMark/>
          </w:tcPr>
          <w:p w14:paraId="1C4EE3B0"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Portland pozzolana cement (PPC)</w:t>
            </w:r>
          </w:p>
        </w:tc>
        <w:tc>
          <w:tcPr>
            <w:tcW w:w="1113" w:type="dxa"/>
            <w:vAlign w:val="center"/>
            <w:hideMark/>
          </w:tcPr>
          <w:p w14:paraId="19818B3D"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Ultratech</w:t>
            </w:r>
          </w:p>
        </w:tc>
        <w:tc>
          <w:tcPr>
            <w:tcW w:w="1087" w:type="dxa"/>
            <w:vAlign w:val="center"/>
            <w:hideMark/>
          </w:tcPr>
          <w:p w14:paraId="19C774C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Ambuja</w:t>
            </w:r>
          </w:p>
        </w:tc>
        <w:tc>
          <w:tcPr>
            <w:tcW w:w="960" w:type="dxa"/>
            <w:vAlign w:val="center"/>
            <w:hideMark/>
          </w:tcPr>
          <w:p w14:paraId="13D708E7"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Bag.</w:t>
            </w:r>
          </w:p>
        </w:tc>
        <w:tc>
          <w:tcPr>
            <w:tcW w:w="980" w:type="dxa"/>
          </w:tcPr>
          <w:p w14:paraId="5886D4FB"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730DA3A9" w14:textId="28AA5753" w:rsidTr="00BD7AC1">
        <w:trPr>
          <w:trHeight w:val="290"/>
        </w:trPr>
        <w:tc>
          <w:tcPr>
            <w:tcW w:w="1060" w:type="dxa"/>
            <w:vAlign w:val="center"/>
            <w:hideMark/>
          </w:tcPr>
          <w:p w14:paraId="4CF0364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3</w:t>
            </w:r>
          </w:p>
        </w:tc>
        <w:tc>
          <w:tcPr>
            <w:tcW w:w="3245" w:type="dxa"/>
            <w:vAlign w:val="center"/>
            <w:hideMark/>
          </w:tcPr>
          <w:p w14:paraId="365FD11C"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White Cement</w:t>
            </w:r>
          </w:p>
        </w:tc>
        <w:tc>
          <w:tcPr>
            <w:tcW w:w="1113" w:type="dxa"/>
            <w:vAlign w:val="center"/>
            <w:hideMark/>
          </w:tcPr>
          <w:p w14:paraId="14E5EE4D"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JK</w:t>
            </w:r>
          </w:p>
        </w:tc>
        <w:tc>
          <w:tcPr>
            <w:tcW w:w="1087" w:type="dxa"/>
            <w:vAlign w:val="center"/>
            <w:hideMark/>
          </w:tcPr>
          <w:p w14:paraId="53F3AC41"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Birla</w:t>
            </w:r>
          </w:p>
        </w:tc>
        <w:tc>
          <w:tcPr>
            <w:tcW w:w="960" w:type="dxa"/>
            <w:vAlign w:val="center"/>
            <w:hideMark/>
          </w:tcPr>
          <w:p w14:paraId="462420DD"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KG</w:t>
            </w:r>
          </w:p>
        </w:tc>
        <w:tc>
          <w:tcPr>
            <w:tcW w:w="980" w:type="dxa"/>
          </w:tcPr>
          <w:p w14:paraId="3316FF39"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0A28CB5D" w14:textId="4B811969" w:rsidTr="00BD7AC1">
        <w:trPr>
          <w:trHeight w:val="290"/>
        </w:trPr>
        <w:tc>
          <w:tcPr>
            <w:tcW w:w="1060" w:type="dxa"/>
            <w:vAlign w:val="center"/>
            <w:hideMark/>
          </w:tcPr>
          <w:p w14:paraId="6D4C8161"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4</w:t>
            </w:r>
          </w:p>
        </w:tc>
        <w:tc>
          <w:tcPr>
            <w:tcW w:w="3245" w:type="dxa"/>
            <w:vAlign w:val="center"/>
            <w:hideMark/>
          </w:tcPr>
          <w:p w14:paraId="2B0C512A"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Aggregate .</w:t>
            </w:r>
          </w:p>
        </w:tc>
        <w:tc>
          <w:tcPr>
            <w:tcW w:w="1113" w:type="dxa"/>
            <w:vAlign w:val="center"/>
            <w:hideMark/>
          </w:tcPr>
          <w:p w14:paraId="1292738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vAlign w:val="center"/>
            <w:hideMark/>
          </w:tcPr>
          <w:p w14:paraId="1766CF86"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5E33F41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Cu. Mt.</w:t>
            </w:r>
          </w:p>
        </w:tc>
        <w:tc>
          <w:tcPr>
            <w:tcW w:w="980" w:type="dxa"/>
          </w:tcPr>
          <w:p w14:paraId="750DCEAD"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793A0ACE" w14:textId="6F88FE14" w:rsidTr="00BD7AC1">
        <w:trPr>
          <w:trHeight w:val="870"/>
        </w:trPr>
        <w:tc>
          <w:tcPr>
            <w:tcW w:w="1060" w:type="dxa"/>
            <w:vAlign w:val="center"/>
            <w:hideMark/>
          </w:tcPr>
          <w:p w14:paraId="5A0E658E"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5</w:t>
            </w:r>
          </w:p>
        </w:tc>
        <w:tc>
          <w:tcPr>
            <w:tcW w:w="3245" w:type="dxa"/>
            <w:vAlign w:val="center"/>
            <w:hideMark/>
          </w:tcPr>
          <w:p w14:paraId="755AF052"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Standard 2st Bricks (size = 3 1/2 x 2 1/4 x 8 Inch) (compressive strengths=100 kg/sq. cm)</w:t>
            </w:r>
          </w:p>
        </w:tc>
        <w:tc>
          <w:tcPr>
            <w:tcW w:w="1113" w:type="dxa"/>
            <w:vAlign w:val="center"/>
            <w:hideMark/>
          </w:tcPr>
          <w:p w14:paraId="3CC25DAB"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vAlign w:val="center"/>
            <w:hideMark/>
          </w:tcPr>
          <w:p w14:paraId="079047E9"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45236081"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Nos.</w:t>
            </w:r>
          </w:p>
        </w:tc>
        <w:tc>
          <w:tcPr>
            <w:tcW w:w="980" w:type="dxa"/>
          </w:tcPr>
          <w:p w14:paraId="0B8CAD31"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2B8F122F" w14:textId="08175BC2" w:rsidTr="00BD7AC1">
        <w:trPr>
          <w:trHeight w:val="290"/>
        </w:trPr>
        <w:tc>
          <w:tcPr>
            <w:tcW w:w="1060" w:type="dxa"/>
            <w:vAlign w:val="center"/>
            <w:hideMark/>
          </w:tcPr>
          <w:p w14:paraId="42BD67CA"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6</w:t>
            </w:r>
          </w:p>
        </w:tc>
        <w:tc>
          <w:tcPr>
            <w:tcW w:w="3245" w:type="dxa"/>
            <w:vAlign w:val="center"/>
            <w:hideMark/>
          </w:tcPr>
          <w:p w14:paraId="77437A09"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Sand</w:t>
            </w:r>
          </w:p>
        </w:tc>
        <w:tc>
          <w:tcPr>
            <w:tcW w:w="1113" w:type="dxa"/>
            <w:vAlign w:val="center"/>
            <w:hideMark/>
          </w:tcPr>
          <w:p w14:paraId="72AD9A4F"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vAlign w:val="center"/>
            <w:hideMark/>
          </w:tcPr>
          <w:p w14:paraId="0905D066"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3F188AB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Cu. Mt.</w:t>
            </w:r>
          </w:p>
        </w:tc>
        <w:tc>
          <w:tcPr>
            <w:tcW w:w="980" w:type="dxa"/>
          </w:tcPr>
          <w:p w14:paraId="6DA3CD24"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1CDF3627" w14:textId="2A43E4C3" w:rsidTr="00BD7AC1">
        <w:trPr>
          <w:trHeight w:val="290"/>
        </w:trPr>
        <w:tc>
          <w:tcPr>
            <w:tcW w:w="1060" w:type="dxa"/>
            <w:vAlign w:val="center"/>
            <w:hideMark/>
          </w:tcPr>
          <w:p w14:paraId="2AB95E48"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7</w:t>
            </w:r>
          </w:p>
        </w:tc>
        <w:tc>
          <w:tcPr>
            <w:tcW w:w="3245" w:type="dxa"/>
            <w:vAlign w:val="center"/>
            <w:hideMark/>
          </w:tcPr>
          <w:p w14:paraId="2462B564"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Polished Virtified Tile</w:t>
            </w:r>
          </w:p>
        </w:tc>
        <w:tc>
          <w:tcPr>
            <w:tcW w:w="1113" w:type="dxa"/>
            <w:vAlign w:val="center"/>
            <w:hideMark/>
          </w:tcPr>
          <w:p w14:paraId="79D590DF"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Kajariya</w:t>
            </w:r>
          </w:p>
        </w:tc>
        <w:tc>
          <w:tcPr>
            <w:tcW w:w="1087" w:type="dxa"/>
            <w:vAlign w:val="center"/>
            <w:hideMark/>
          </w:tcPr>
          <w:p w14:paraId="1123A929"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Somany</w:t>
            </w:r>
          </w:p>
        </w:tc>
        <w:tc>
          <w:tcPr>
            <w:tcW w:w="960" w:type="dxa"/>
            <w:vAlign w:val="center"/>
            <w:hideMark/>
          </w:tcPr>
          <w:p w14:paraId="201D3DF9"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Sq.Mt</w:t>
            </w:r>
          </w:p>
        </w:tc>
        <w:tc>
          <w:tcPr>
            <w:tcW w:w="980" w:type="dxa"/>
          </w:tcPr>
          <w:p w14:paraId="1FA2C565"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2F8A587A" w14:textId="2102DDCE" w:rsidTr="00BD7AC1">
        <w:trPr>
          <w:trHeight w:val="290"/>
        </w:trPr>
        <w:tc>
          <w:tcPr>
            <w:tcW w:w="1060" w:type="dxa"/>
            <w:vAlign w:val="center"/>
            <w:hideMark/>
          </w:tcPr>
          <w:p w14:paraId="3A2D2E97"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8</w:t>
            </w:r>
          </w:p>
        </w:tc>
        <w:tc>
          <w:tcPr>
            <w:tcW w:w="3245" w:type="dxa"/>
            <w:vAlign w:val="center"/>
            <w:hideMark/>
          </w:tcPr>
          <w:p w14:paraId="72612813"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Ceramic Tile</w:t>
            </w:r>
          </w:p>
        </w:tc>
        <w:tc>
          <w:tcPr>
            <w:tcW w:w="1113" w:type="dxa"/>
            <w:vAlign w:val="center"/>
            <w:hideMark/>
          </w:tcPr>
          <w:p w14:paraId="144B5D36"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Kajariya</w:t>
            </w:r>
          </w:p>
        </w:tc>
        <w:tc>
          <w:tcPr>
            <w:tcW w:w="1087" w:type="dxa"/>
            <w:vAlign w:val="center"/>
            <w:hideMark/>
          </w:tcPr>
          <w:p w14:paraId="2A43A148"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Somany</w:t>
            </w:r>
          </w:p>
        </w:tc>
        <w:tc>
          <w:tcPr>
            <w:tcW w:w="960" w:type="dxa"/>
            <w:vAlign w:val="center"/>
            <w:hideMark/>
          </w:tcPr>
          <w:p w14:paraId="7F8F17A0"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Sq.Mt</w:t>
            </w:r>
          </w:p>
        </w:tc>
        <w:tc>
          <w:tcPr>
            <w:tcW w:w="980" w:type="dxa"/>
          </w:tcPr>
          <w:p w14:paraId="163CAB40"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741B66D7" w14:textId="5EB36A34" w:rsidTr="00BD7AC1">
        <w:trPr>
          <w:trHeight w:val="290"/>
        </w:trPr>
        <w:tc>
          <w:tcPr>
            <w:tcW w:w="1060" w:type="dxa"/>
            <w:vAlign w:val="center"/>
            <w:hideMark/>
          </w:tcPr>
          <w:p w14:paraId="697103D4"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9</w:t>
            </w:r>
          </w:p>
        </w:tc>
        <w:tc>
          <w:tcPr>
            <w:tcW w:w="3245" w:type="dxa"/>
            <w:vAlign w:val="center"/>
            <w:hideMark/>
          </w:tcPr>
          <w:p w14:paraId="2FACCF1B"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Chequered/Floor Tile-(25mm thick)</w:t>
            </w:r>
          </w:p>
        </w:tc>
        <w:tc>
          <w:tcPr>
            <w:tcW w:w="1113" w:type="dxa"/>
            <w:vAlign w:val="center"/>
            <w:hideMark/>
          </w:tcPr>
          <w:p w14:paraId="139218A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Kajariya</w:t>
            </w:r>
          </w:p>
        </w:tc>
        <w:tc>
          <w:tcPr>
            <w:tcW w:w="1087" w:type="dxa"/>
            <w:vAlign w:val="center"/>
            <w:hideMark/>
          </w:tcPr>
          <w:p w14:paraId="66C869F9"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Somany</w:t>
            </w:r>
          </w:p>
        </w:tc>
        <w:tc>
          <w:tcPr>
            <w:tcW w:w="960" w:type="dxa"/>
            <w:vAlign w:val="center"/>
            <w:hideMark/>
          </w:tcPr>
          <w:p w14:paraId="31967536"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Sq.Mt</w:t>
            </w:r>
          </w:p>
        </w:tc>
        <w:tc>
          <w:tcPr>
            <w:tcW w:w="980" w:type="dxa"/>
          </w:tcPr>
          <w:p w14:paraId="1569BE65"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0359C51B" w14:textId="6C8A52C7" w:rsidTr="00BD7AC1">
        <w:trPr>
          <w:trHeight w:val="580"/>
        </w:trPr>
        <w:tc>
          <w:tcPr>
            <w:tcW w:w="1060" w:type="dxa"/>
            <w:vAlign w:val="center"/>
            <w:hideMark/>
          </w:tcPr>
          <w:p w14:paraId="5A453838"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10</w:t>
            </w:r>
          </w:p>
        </w:tc>
        <w:tc>
          <w:tcPr>
            <w:tcW w:w="3245" w:type="dxa"/>
            <w:vAlign w:val="center"/>
            <w:hideMark/>
          </w:tcPr>
          <w:p w14:paraId="2C8AAEC3"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Reinforcement Steel Bar -Hot Rolled Deformed Bars ( FE 500) </w:t>
            </w:r>
          </w:p>
        </w:tc>
        <w:tc>
          <w:tcPr>
            <w:tcW w:w="1113" w:type="dxa"/>
            <w:vAlign w:val="center"/>
            <w:hideMark/>
          </w:tcPr>
          <w:p w14:paraId="5F5F3053"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TATA</w:t>
            </w:r>
          </w:p>
        </w:tc>
        <w:tc>
          <w:tcPr>
            <w:tcW w:w="1087" w:type="dxa"/>
            <w:vAlign w:val="center"/>
            <w:hideMark/>
          </w:tcPr>
          <w:p w14:paraId="61CDD6E9"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Jindal</w:t>
            </w:r>
          </w:p>
        </w:tc>
        <w:tc>
          <w:tcPr>
            <w:tcW w:w="960" w:type="dxa"/>
            <w:vAlign w:val="center"/>
            <w:hideMark/>
          </w:tcPr>
          <w:p w14:paraId="30BAA507"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KG</w:t>
            </w:r>
          </w:p>
        </w:tc>
        <w:tc>
          <w:tcPr>
            <w:tcW w:w="980" w:type="dxa"/>
          </w:tcPr>
          <w:p w14:paraId="37D8DF76"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2CBB8B48" w14:textId="58AE3517" w:rsidTr="00BD7AC1">
        <w:trPr>
          <w:trHeight w:val="290"/>
        </w:trPr>
        <w:tc>
          <w:tcPr>
            <w:tcW w:w="1060" w:type="dxa"/>
            <w:vAlign w:val="center"/>
            <w:hideMark/>
          </w:tcPr>
          <w:p w14:paraId="25EB3BD5"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11</w:t>
            </w:r>
          </w:p>
        </w:tc>
        <w:tc>
          <w:tcPr>
            <w:tcW w:w="3245" w:type="dxa"/>
            <w:vAlign w:val="center"/>
            <w:hideMark/>
          </w:tcPr>
          <w:p w14:paraId="4C63157F"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Structural steel-  with fabrication</w:t>
            </w:r>
          </w:p>
        </w:tc>
        <w:tc>
          <w:tcPr>
            <w:tcW w:w="1113" w:type="dxa"/>
            <w:vAlign w:val="center"/>
            <w:hideMark/>
          </w:tcPr>
          <w:p w14:paraId="103C8F0B"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vAlign w:val="center"/>
            <w:hideMark/>
          </w:tcPr>
          <w:p w14:paraId="7E484DAB"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36D88D90"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KG</w:t>
            </w:r>
          </w:p>
        </w:tc>
        <w:tc>
          <w:tcPr>
            <w:tcW w:w="980" w:type="dxa"/>
          </w:tcPr>
          <w:p w14:paraId="50FDF718"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1311D199" w14:textId="23BAAE24" w:rsidTr="00BD7AC1">
        <w:trPr>
          <w:trHeight w:val="290"/>
        </w:trPr>
        <w:tc>
          <w:tcPr>
            <w:tcW w:w="1060" w:type="dxa"/>
            <w:vAlign w:val="center"/>
            <w:hideMark/>
          </w:tcPr>
          <w:p w14:paraId="31DB04F3"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12</w:t>
            </w:r>
          </w:p>
        </w:tc>
        <w:tc>
          <w:tcPr>
            <w:tcW w:w="3245" w:type="dxa"/>
            <w:vAlign w:val="center"/>
            <w:hideMark/>
          </w:tcPr>
          <w:p w14:paraId="3A59B62B"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60mm Thick Interlocking Paver Block</w:t>
            </w:r>
          </w:p>
        </w:tc>
        <w:tc>
          <w:tcPr>
            <w:tcW w:w="1113" w:type="dxa"/>
            <w:vAlign w:val="center"/>
            <w:hideMark/>
          </w:tcPr>
          <w:p w14:paraId="1EAE6BEF"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vAlign w:val="center"/>
            <w:hideMark/>
          </w:tcPr>
          <w:p w14:paraId="246F8146"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64BF1EEA"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Sq.Mt</w:t>
            </w:r>
          </w:p>
        </w:tc>
        <w:tc>
          <w:tcPr>
            <w:tcW w:w="980" w:type="dxa"/>
          </w:tcPr>
          <w:p w14:paraId="4167B182"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3DCD3EFB" w14:textId="548F3543" w:rsidTr="00BD7AC1">
        <w:trPr>
          <w:trHeight w:val="290"/>
        </w:trPr>
        <w:tc>
          <w:tcPr>
            <w:tcW w:w="1060" w:type="dxa"/>
            <w:vAlign w:val="center"/>
            <w:hideMark/>
          </w:tcPr>
          <w:p w14:paraId="2DA2A536"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13</w:t>
            </w:r>
          </w:p>
        </w:tc>
        <w:tc>
          <w:tcPr>
            <w:tcW w:w="3245" w:type="dxa"/>
            <w:vAlign w:val="center"/>
            <w:hideMark/>
          </w:tcPr>
          <w:p w14:paraId="53A8DF29"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Kerb Stone ( M-20 Grade)</w:t>
            </w:r>
          </w:p>
        </w:tc>
        <w:tc>
          <w:tcPr>
            <w:tcW w:w="1113" w:type="dxa"/>
            <w:vAlign w:val="center"/>
            <w:hideMark/>
          </w:tcPr>
          <w:p w14:paraId="1085F9DF"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vAlign w:val="center"/>
            <w:hideMark/>
          </w:tcPr>
          <w:p w14:paraId="7ECF888B"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7AB646F6"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Cu.Mt</w:t>
            </w:r>
          </w:p>
        </w:tc>
        <w:tc>
          <w:tcPr>
            <w:tcW w:w="980" w:type="dxa"/>
          </w:tcPr>
          <w:p w14:paraId="39F9128C"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1FE83277" w14:textId="0415AD22" w:rsidTr="00BD7AC1">
        <w:trPr>
          <w:trHeight w:val="290"/>
        </w:trPr>
        <w:tc>
          <w:tcPr>
            <w:tcW w:w="1060" w:type="dxa"/>
            <w:vAlign w:val="center"/>
            <w:hideMark/>
          </w:tcPr>
          <w:p w14:paraId="05F60784"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14</w:t>
            </w:r>
          </w:p>
        </w:tc>
        <w:tc>
          <w:tcPr>
            <w:tcW w:w="3245" w:type="dxa"/>
            <w:vAlign w:val="center"/>
            <w:hideMark/>
          </w:tcPr>
          <w:p w14:paraId="4A8B0EBF"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Marble Slab - 20mm Thick</w:t>
            </w:r>
          </w:p>
        </w:tc>
        <w:tc>
          <w:tcPr>
            <w:tcW w:w="1113" w:type="dxa"/>
            <w:noWrap/>
            <w:vAlign w:val="bottom"/>
            <w:hideMark/>
          </w:tcPr>
          <w:p w14:paraId="53C18D4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4355B91B"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4AAB1241"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Sq.Mt</w:t>
            </w:r>
          </w:p>
        </w:tc>
        <w:tc>
          <w:tcPr>
            <w:tcW w:w="980" w:type="dxa"/>
          </w:tcPr>
          <w:p w14:paraId="4E5E863F"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5956EFA2" w14:textId="5E8E7EA9" w:rsidTr="00BD7AC1">
        <w:trPr>
          <w:trHeight w:val="290"/>
        </w:trPr>
        <w:tc>
          <w:tcPr>
            <w:tcW w:w="1060" w:type="dxa"/>
            <w:vAlign w:val="center"/>
            <w:hideMark/>
          </w:tcPr>
          <w:p w14:paraId="29E4B375"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15</w:t>
            </w:r>
          </w:p>
        </w:tc>
        <w:tc>
          <w:tcPr>
            <w:tcW w:w="3245" w:type="dxa"/>
            <w:vAlign w:val="center"/>
            <w:hideMark/>
          </w:tcPr>
          <w:p w14:paraId="45C55A22"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waterproofing chemical </w:t>
            </w:r>
          </w:p>
        </w:tc>
        <w:tc>
          <w:tcPr>
            <w:tcW w:w="1113" w:type="dxa"/>
            <w:noWrap/>
            <w:vAlign w:val="bottom"/>
            <w:hideMark/>
          </w:tcPr>
          <w:p w14:paraId="3F1FA0E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3B6C432A"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43597128"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Kg</w:t>
            </w:r>
          </w:p>
        </w:tc>
        <w:tc>
          <w:tcPr>
            <w:tcW w:w="980" w:type="dxa"/>
          </w:tcPr>
          <w:p w14:paraId="0BA231E9"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42BB1417" w14:textId="1586369A" w:rsidTr="00BD7AC1">
        <w:trPr>
          <w:trHeight w:val="580"/>
        </w:trPr>
        <w:tc>
          <w:tcPr>
            <w:tcW w:w="1060" w:type="dxa"/>
            <w:vAlign w:val="center"/>
            <w:hideMark/>
          </w:tcPr>
          <w:p w14:paraId="77340D76"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16</w:t>
            </w:r>
          </w:p>
        </w:tc>
        <w:tc>
          <w:tcPr>
            <w:tcW w:w="3245" w:type="dxa"/>
            <w:vAlign w:val="center"/>
            <w:hideMark/>
          </w:tcPr>
          <w:p w14:paraId="22F5727D"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25mm thick kota stone slab ( as per required size )</w:t>
            </w:r>
          </w:p>
        </w:tc>
        <w:tc>
          <w:tcPr>
            <w:tcW w:w="1113" w:type="dxa"/>
            <w:noWrap/>
            <w:vAlign w:val="bottom"/>
            <w:hideMark/>
          </w:tcPr>
          <w:p w14:paraId="3D35DA63"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5607CB8D"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0418B3E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 Mt.</w:t>
            </w:r>
          </w:p>
        </w:tc>
        <w:tc>
          <w:tcPr>
            <w:tcW w:w="980" w:type="dxa"/>
          </w:tcPr>
          <w:p w14:paraId="7D6869A5"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5E5CFD06" w14:textId="0D718B93" w:rsidTr="00BD7AC1">
        <w:trPr>
          <w:trHeight w:val="290"/>
        </w:trPr>
        <w:tc>
          <w:tcPr>
            <w:tcW w:w="1060" w:type="dxa"/>
            <w:vAlign w:val="center"/>
            <w:hideMark/>
          </w:tcPr>
          <w:p w14:paraId="1DFE8868"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10</w:t>
            </w:r>
          </w:p>
        </w:tc>
        <w:tc>
          <w:tcPr>
            <w:tcW w:w="3245" w:type="dxa"/>
            <w:vAlign w:val="center"/>
            <w:hideMark/>
          </w:tcPr>
          <w:p w14:paraId="48C3AD49"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C.I Manhole chamber cover </w:t>
            </w:r>
          </w:p>
        </w:tc>
        <w:tc>
          <w:tcPr>
            <w:tcW w:w="1113" w:type="dxa"/>
            <w:noWrap/>
            <w:vAlign w:val="bottom"/>
            <w:hideMark/>
          </w:tcPr>
          <w:p w14:paraId="15DBA981"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2702877E"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2714A725"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KG</w:t>
            </w:r>
          </w:p>
        </w:tc>
        <w:tc>
          <w:tcPr>
            <w:tcW w:w="980" w:type="dxa"/>
          </w:tcPr>
          <w:p w14:paraId="73A34E77"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33FDA179" w14:textId="3397F0A5" w:rsidTr="00BD7AC1">
        <w:trPr>
          <w:trHeight w:val="290"/>
        </w:trPr>
        <w:tc>
          <w:tcPr>
            <w:tcW w:w="1060" w:type="dxa"/>
            <w:vAlign w:val="center"/>
            <w:hideMark/>
          </w:tcPr>
          <w:p w14:paraId="3063AD11"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11</w:t>
            </w:r>
          </w:p>
        </w:tc>
        <w:tc>
          <w:tcPr>
            <w:tcW w:w="3245" w:type="dxa"/>
            <w:vAlign w:val="center"/>
            <w:hideMark/>
          </w:tcPr>
          <w:p w14:paraId="7AF32F80"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Concrete Manhole chamber cover </w:t>
            </w:r>
          </w:p>
        </w:tc>
        <w:tc>
          <w:tcPr>
            <w:tcW w:w="1113" w:type="dxa"/>
            <w:noWrap/>
            <w:vAlign w:val="bottom"/>
            <w:hideMark/>
          </w:tcPr>
          <w:p w14:paraId="5E7248E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61635BB8"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3BC29C94"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EA</w:t>
            </w:r>
          </w:p>
        </w:tc>
        <w:tc>
          <w:tcPr>
            <w:tcW w:w="980" w:type="dxa"/>
          </w:tcPr>
          <w:p w14:paraId="163BB8F8"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5B70DD01" w14:textId="4AE4F867" w:rsidTr="00BD7AC1">
        <w:trPr>
          <w:trHeight w:val="290"/>
        </w:trPr>
        <w:tc>
          <w:tcPr>
            <w:tcW w:w="1060" w:type="dxa"/>
            <w:vAlign w:val="center"/>
            <w:hideMark/>
          </w:tcPr>
          <w:p w14:paraId="24287248"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12</w:t>
            </w:r>
          </w:p>
        </w:tc>
        <w:tc>
          <w:tcPr>
            <w:tcW w:w="3245" w:type="dxa"/>
            <w:vAlign w:val="center"/>
            <w:hideMark/>
          </w:tcPr>
          <w:p w14:paraId="3EB4E708"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Frosted Film  for glass</w:t>
            </w:r>
          </w:p>
        </w:tc>
        <w:tc>
          <w:tcPr>
            <w:tcW w:w="1113" w:type="dxa"/>
            <w:noWrap/>
            <w:vAlign w:val="bottom"/>
            <w:hideMark/>
          </w:tcPr>
          <w:p w14:paraId="3D10048F"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Saint G.</w:t>
            </w:r>
          </w:p>
        </w:tc>
        <w:tc>
          <w:tcPr>
            <w:tcW w:w="1087" w:type="dxa"/>
            <w:noWrap/>
            <w:vAlign w:val="bottom"/>
            <w:hideMark/>
          </w:tcPr>
          <w:p w14:paraId="2A8BB5F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3 M</w:t>
            </w:r>
          </w:p>
        </w:tc>
        <w:tc>
          <w:tcPr>
            <w:tcW w:w="960" w:type="dxa"/>
            <w:vAlign w:val="center"/>
            <w:hideMark/>
          </w:tcPr>
          <w:p w14:paraId="4CCFD024"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 Mt.</w:t>
            </w:r>
          </w:p>
        </w:tc>
        <w:tc>
          <w:tcPr>
            <w:tcW w:w="980" w:type="dxa"/>
          </w:tcPr>
          <w:p w14:paraId="37DA876D"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694A4A3B" w14:textId="0B61EC80" w:rsidTr="00BD7AC1">
        <w:trPr>
          <w:trHeight w:val="290"/>
        </w:trPr>
        <w:tc>
          <w:tcPr>
            <w:tcW w:w="1060" w:type="dxa"/>
            <w:vAlign w:val="center"/>
            <w:hideMark/>
          </w:tcPr>
          <w:p w14:paraId="13DB46B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13</w:t>
            </w:r>
          </w:p>
        </w:tc>
        <w:tc>
          <w:tcPr>
            <w:tcW w:w="3245" w:type="dxa"/>
            <w:vAlign w:val="center"/>
            <w:hideMark/>
          </w:tcPr>
          <w:p w14:paraId="5E3545D4"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Black Film for glass</w:t>
            </w:r>
          </w:p>
        </w:tc>
        <w:tc>
          <w:tcPr>
            <w:tcW w:w="1113" w:type="dxa"/>
            <w:noWrap/>
            <w:vAlign w:val="bottom"/>
            <w:hideMark/>
          </w:tcPr>
          <w:p w14:paraId="3CC4C450"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Saint G.</w:t>
            </w:r>
          </w:p>
        </w:tc>
        <w:tc>
          <w:tcPr>
            <w:tcW w:w="1087" w:type="dxa"/>
            <w:noWrap/>
            <w:vAlign w:val="bottom"/>
            <w:hideMark/>
          </w:tcPr>
          <w:p w14:paraId="63ABF2EC"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3 M</w:t>
            </w:r>
          </w:p>
        </w:tc>
        <w:tc>
          <w:tcPr>
            <w:tcW w:w="960" w:type="dxa"/>
            <w:vAlign w:val="center"/>
            <w:hideMark/>
          </w:tcPr>
          <w:p w14:paraId="56933AF9"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Sq. Mt.</w:t>
            </w:r>
          </w:p>
        </w:tc>
        <w:tc>
          <w:tcPr>
            <w:tcW w:w="980" w:type="dxa"/>
          </w:tcPr>
          <w:p w14:paraId="31B19AB7"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15A04866" w14:textId="02031DB6" w:rsidTr="00BD7AC1">
        <w:trPr>
          <w:trHeight w:val="580"/>
        </w:trPr>
        <w:tc>
          <w:tcPr>
            <w:tcW w:w="1060" w:type="dxa"/>
            <w:vAlign w:val="center"/>
            <w:hideMark/>
          </w:tcPr>
          <w:p w14:paraId="620EA93A"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14</w:t>
            </w:r>
          </w:p>
        </w:tc>
        <w:tc>
          <w:tcPr>
            <w:tcW w:w="3245" w:type="dxa"/>
            <w:vAlign w:val="center"/>
            <w:hideMark/>
          </w:tcPr>
          <w:p w14:paraId="677EF035"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FRP Man hole cover (12.5Mt) capasity all sizes( Thermodrine)</w:t>
            </w:r>
          </w:p>
        </w:tc>
        <w:tc>
          <w:tcPr>
            <w:tcW w:w="1113" w:type="dxa"/>
            <w:noWrap/>
            <w:vAlign w:val="bottom"/>
            <w:hideMark/>
          </w:tcPr>
          <w:p w14:paraId="0BD20ECD"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148E976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3D5233F6"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Nos.</w:t>
            </w:r>
          </w:p>
        </w:tc>
        <w:tc>
          <w:tcPr>
            <w:tcW w:w="980" w:type="dxa"/>
          </w:tcPr>
          <w:p w14:paraId="7BC11947"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6B96204C" w14:textId="68E79082" w:rsidTr="00BD7AC1">
        <w:trPr>
          <w:trHeight w:val="580"/>
        </w:trPr>
        <w:tc>
          <w:tcPr>
            <w:tcW w:w="1060" w:type="dxa"/>
            <w:vAlign w:val="center"/>
            <w:hideMark/>
          </w:tcPr>
          <w:p w14:paraId="41063756"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15</w:t>
            </w:r>
          </w:p>
        </w:tc>
        <w:tc>
          <w:tcPr>
            <w:tcW w:w="3245" w:type="dxa"/>
            <w:vAlign w:val="bottom"/>
            <w:hideMark/>
          </w:tcPr>
          <w:p w14:paraId="2685C69F"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FRP perporated Man hole cover (12.5Mt) capasity all sizes</w:t>
            </w:r>
          </w:p>
        </w:tc>
        <w:tc>
          <w:tcPr>
            <w:tcW w:w="1113" w:type="dxa"/>
            <w:noWrap/>
            <w:vAlign w:val="bottom"/>
            <w:hideMark/>
          </w:tcPr>
          <w:p w14:paraId="7521763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1FC0D52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43BE036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Nos.</w:t>
            </w:r>
          </w:p>
        </w:tc>
        <w:tc>
          <w:tcPr>
            <w:tcW w:w="980" w:type="dxa"/>
          </w:tcPr>
          <w:p w14:paraId="55074C14" w14:textId="77777777" w:rsidR="00BD7AC1" w:rsidRPr="00EF0546" w:rsidRDefault="00BD7AC1" w:rsidP="00EF0546">
            <w:pPr>
              <w:widowControl/>
              <w:autoSpaceDE/>
              <w:autoSpaceDN/>
              <w:jc w:val="center"/>
              <w:rPr>
                <w:rFonts w:ascii="Aptos Narrow" w:eastAsia="Times New Roman" w:hAnsi="Aptos Narrow" w:cs="Times New Roman"/>
                <w:color w:val="000000"/>
              </w:rPr>
            </w:pPr>
          </w:p>
        </w:tc>
      </w:tr>
      <w:tr w:rsidR="00BD7AC1" w:rsidRPr="00EF0546" w14:paraId="70960222" w14:textId="06A04270" w:rsidTr="00BD7AC1">
        <w:trPr>
          <w:trHeight w:val="320"/>
        </w:trPr>
        <w:tc>
          <w:tcPr>
            <w:tcW w:w="1060" w:type="dxa"/>
            <w:vAlign w:val="center"/>
            <w:hideMark/>
          </w:tcPr>
          <w:p w14:paraId="7961EA2F"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16</w:t>
            </w:r>
          </w:p>
        </w:tc>
        <w:tc>
          <w:tcPr>
            <w:tcW w:w="3245" w:type="dxa"/>
            <w:vAlign w:val="bottom"/>
            <w:hideMark/>
          </w:tcPr>
          <w:p w14:paraId="3C62008A"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Red Colour 1 Kg packet to mix in cement</w:t>
            </w:r>
          </w:p>
        </w:tc>
        <w:tc>
          <w:tcPr>
            <w:tcW w:w="1113" w:type="dxa"/>
            <w:noWrap/>
            <w:vAlign w:val="bottom"/>
            <w:hideMark/>
          </w:tcPr>
          <w:p w14:paraId="16BB848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32D7F314"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21951D69"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22838E22"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7900AAC1" w14:textId="15E1D067" w:rsidTr="00BD7AC1">
        <w:trPr>
          <w:trHeight w:val="320"/>
        </w:trPr>
        <w:tc>
          <w:tcPr>
            <w:tcW w:w="1060" w:type="dxa"/>
            <w:vAlign w:val="center"/>
            <w:hideMark/>
          </w:tcPr>
          <w:p w14:paraId="45DCCD02"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17</w:t>
            </w:r>
          </w:p>
        </w:tc>
        <w:tc>
          <w:tcPr>
            <w:tcW w:w="3245" w:type="dxa"/>
            <w:vAlign w:val="bottom"/>
            <w:hideMark/>
          </w:tcPr>
          <w:p w14:paraId="42B1ACE7"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White cement - 1 kg packet , JK/ Birla</w:t>
            </w:r>
          </w:p>
        </w:tc>
        <w:tc>
          <w:tcPr>
            <w:tcW w:w="1113" w:type="dxa"/>
            <w:noWrap/>
            <w:vAlign w:val="bottom"/>
            <w:hideMark/>
          </w:tcPr>
          <w:p w14:paraId="3542F854"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653D834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03E16587"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3FD1B498"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78C04366" w14:textId="354758C3" w:rsidTr="00BD7AC1">
        <w:trPr>
          <w:trHeight w:val="580"/>
        </w:trPr>
        <w:tc>
          <w:tcPr>
            <w:tcW w:w="1060" w:type="dxa"/>
            <w:vAlign w:val="center"/>
            <w:hideMark/>
          </w:tcPr>
          <w:p w14:paraId="29A3AF97"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18</w:t>
            </w:r>
          </w:p>
        </w:tc>
        <w:tc>
          <w:tcPr>
            <w:tcW w:w="3245" w:type="dxa"/>
            <w:vAlign w:val="bottom"/>
            <w:hideMark/>
          </w:tcPr>
          <w:p w14:paraId="079408E7"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Grouting cement - 1kg packet (MYK Laticrete, Asian paints)</w:t>
            </w:r>
          </w:p>
        </w:tc>
        <w:tc>
          <w:tcPr>
            <w:tcW w:w="1113" w:type="dxa"/>
            <w:noWrap/>
            <w:vAlign w:val="bottom"/>
            <w:hideMark/>
          </w:tcPr>
          <w:p w14:paraId="55263F9D"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37633EA1"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75668319"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78F29351"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21AEB52A" w14:textId="6059CF6B" w:rsidTr="00BD7AC1">
        <w:trPr>
          <w:trHeight w:val="580"/>
        </w:trPr>
        <w:tc>
          <w:tcPr>
            <w:tcW w:w="1060" w:type="dxa"/>
            <w:vAlign w:val="center"/>
            <w:hideMark/>
          </w:tcPr>
          <w:p w14:paraId="02E6A0DC"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19</w:t>
            </w:r>
          </w:p>
        </w:tc>
        <w:tc>
          <w:tcPr>
            <w:tcW w:w="3245" w:type="dxa"/>
            <w:vAlign w:val="bottom"/>
            <w:hideMark/>
          </w:tcPr>
          <w:p w14:paraId="64B5D4B0"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Araldite Standard Epoxy Adhesive </w:t>
            </w:r>
            <w:r w:rsidRPr="00EF0546">
              <w:rPr>
                <w:rFonts w:ascii="Aptos Narrow" w:eastAsia="Times New Roman" w:hAnsi="Aptos Narrow" w:cs="Times New Roman"/>
                <w:color w:val="000000"/>
              </w:rPr>
              <w:br/>
              <w:t xml:space="preserve">(Resin 1kg + Hardener 800kg) </w:t>
            </w:r>
          </w:p>
        </w:tc>
        <w:tc>
          <w:tcPr>
            <w:tcW w:w="1113" w:type="dxa"/>
            <w:noWrap/>
            <w:vAlign w:val="bottom"/>
            <w:hideMark/>
          </w:tcPr>
          <w:p w14:paraId="2EAD49B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48F0EF68"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5E1D3608"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6A0D41DE"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1E21FA1C" w14:textId="23FBB39E" w:rsidTr="00BD7AC1">
        <w:trPr>
          <w:trHeight w:val="580"/>
        </w:trPr>
        <w:tc>
          <w:tcPr>
            <w:tcW w:w="1060" w:type="dxa"/>
            <w:vAlign w:val="center"/>
            <w:hideMark/>
          </w:tcPr>
          <w:p w14:paraId="4668C115"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20</w:t>
            </w:r>
          </w:p>
        </w:tc>
        <w:tc>
          <w:tcPr>
            <w:tcW w:w="3245" w:type="dxa"/>
            <w:vAlign w:val="bottom"/>
            <w:hideMark/>
          </w:tcPr>
          <w:p w14:paraId="3BC41EA4"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River Sand Trolley (80 Cuft approx. in one trolley)</w:t>
            </w:r>
          </w:p>
        </w:tc>
        <w:tc>
          <w:tcPr>
            <w:tcW w:w="1113" w:type="dxa"/>
            <w:noWrap/>
            <w:vAlign w:val="bottom"/>
            <w:hideMark/>
          </w:tcPr>
          <w:p w14:paraId="6DD85583"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1F557DED"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2DCC9FFA"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64FD9F6D"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3D494F15" w14:textId="026B2003" w:rsidTr="00BD7AC1">
        <w:trPr>
          <w:trHeight w:val="580"/>
        </w:trPr>
        <w:tc>
          <w:tcPr>
            <w:tcW w:w="1060" w:type="dxa"/>
            <w:vAlign w:val="center"/>
            <w:hideMark/>
          </w:tcPr>
          <w:p w14:paraId="1884D82B"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21</w:t>
            </w:r>
          </w:p>
        </w:tc>
        <w:tc>
          <w:tcPr>
            <w:tcW w:w="3245" w:type="dxa"/>
            <w:vAlign w:val="bottom"/>
            <w:hideMark/>
          </w:tcPr>
          <w:p w14:paraId="3B65B4DA" w14:textId="222F88E5"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Dust Trolley (80 Cuft approx. in one trolley)</w:t>
            </w:r>
          </w:p>
        </w:tc>
        <w:tc>
          <w:tcPr>
            <w:tcW w:w="1113" w:type="dxa"/>
            <w:noWrap/>
            <w:vAlign w:val="bottom"/>
            <w:hideMark/>
          </w:tcPr>
          <w:p w14:paraId="47D7D0C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3D7079D8"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1EFF255E"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77B47C23"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4C2315ED" w14:textId="3DD3CB2A" w:rsidTr="00BD7AC1">
        <w:trPr>
          <w:trHeight w:val="320"/>
        </w:trPr>
        <w:tc>
          <w:tcPr>
            <w:tcW w:w="1060" w:type="dxa"/>
            <w:vAlign w:val="center"/>
            <w:hideMark/>
          </w:tcPr>
          <w:p w14:paraId="406B9A7E"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22</w:t>
            </w:r>
          </w:p>
        </w:tc>
        <w:tc>
          <w:tcPr>
            <w:tcW w:w="3245" w:type="dxa"/>
            <w:vAlign w:val="bottom"/>
            <w:hideMark/>
          </w:tcPr>
          <w:p w14:paraId="7B12A0A6"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Bricks 1st Class FPS</w:t>
            </w:r>
          </w:p>
        </w:tc>
        <w:tc>
          <w:tcPr>
            <w:tcW w:w="1113" w:type="dxa"/>
            <w:noWrap/>
            <w:vAlign w:val="bottom"/>
            <w:hideMark/>
          </w:tcPr>
          <w:p w14:paraId="14A9E81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5539372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0F04F476"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63DEC6CB"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00469740" w14:textId="231A225F" w:rsidTr="00BD7AC1">
        <w:trPr>
          <w:trHeight w:val="580"/>
        </w:trPr>
        <w:tc>
          <w:tcPr>
            <w:tcW w:w="1060" w:type="dxa"/>
            <w:vAlign w:val="center"/>
            <w:hideMark/>
          </w:tcPr>
          <w:p w14:paraId="790D14BD"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lastRenderedPageBreak/>
              <w:t>23</w:t>
            </w:r>
          </w:p>
        </w:tc>
        <w:tc>
          <w:tcPr>
            <w:tcW w:w="3245" w:type="dxa"/>
            <w:vAlign w:val="bottom"/>
            <w:hideMark/>
          </w:tcPr>
          <w:p w14:paraId="05E1893B"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Kota Stone 22" x 22" Colour - Grey Thickness 20mm - 30mm (one side rough) </w:t>
            </w:r>
          </w:p>
        </w:tc>
        <w:tc>
          <w:tcPr>
            <w:tcW w:w="1113" w:type="dxa"/>
            <w:noWrap/>
            <w:vAlign w:val="bottom"/>
            <w:hideMark/>
          </w:tcPr>
          <w:p w14:paraId="385A459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7A2BC129"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7B9E3AE7"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0319A8B1"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78A7A1D4" w14:textId="2F758528" w:rsidTr="00BD7AC1">
        <w:trPr>
          <w:trHeight w:val="870"/>
        </w:trPr>
        <w:tc>
          <w:tcPr>
            <w:tcW w:w="1060" w:type="dxa"/>
            <w:vAlign w:val="center"/>
            <w:hideMark/>
          </w:tcPr>
          <w:p w14:paraId="2F2511F2"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24</w:t>
            </w:r>
          </w:p>
        </w:tc>
        <w:tc>
          <w:tcPr>
            <w:tcW w:w="3245" w:type="dxa"/>
            <w:vAlign w:val="bottom"/>
            <w:hideMark/>
          </w:tcPr>
          <w:p w14:paraId="3C2E4463"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Dr.Fixit 301 SBR Latex Pidicrete URP, SBR Latex For Waterproofing &amp; Repairs - 1Kg (Grey)</w:t>
            </w:r>
          </w:p>
        </w:tc>
        <w:tc>
          <w:tcPr>
            <w:tcW w:w="1113" w:type="dxa"/>
            <w:noWrap/>
            <w:vAlign w:val="bottom"/>
            <w:hideMark/>
          </w:tcPr>
          <w:p w14:paraId="5602592A"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332379E0"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73074324"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04B6ADD5"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4E6751EF" w14:textId="7EB090B9" w:rsidTr="00BD7AC1">
        <w:trPr>
          <w:trHeight w:val="320"/>
        </w:trPr>
        <w:tc>
          <w:tcPr>
            <w:tcW w:w="1060" w:type="dxa"/>
            <w:vAlign w:val="center"/>
            <w:hideMark/>
          </w:tcPr>
          <w:p w14:paraId="51F835A1"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25</w:t>
            </w:r>
          </w:p>
        </w:tc>
        <w:tc>
          <w:tcPr>
            <w:tcW w:w="3245" w:type="dxa"/>
            <w:vAlign w:val="bottom"/>
            <w:hideMark/>
          </w:tcPr>
          <w:p w14:paraId="3A2E45D1"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Feviquick 100 gm for stone fixing</w:t>
            </w:r>
          </w:p>
        </w:tc>
        <w:tc>
          <w:tcPr>
            <w:tcW w:w="1113" w:type="dxa"/>
            <w:noWrap/>
            <w:vAlign w:val="bottom"/>
            <w:hideMark/>
          </w:tcPr>
          <w:p w14:paraId="1C394516"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5C1C0E8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3B65E0A1"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3C3476CF"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4371C33E" w14:textId="4701364F" w:rsidTr="00BD7AC1">
        <w:trPr>
          <w:trHeight w:val="870"/>
        </w:trPr>
        <w:tc>
          <w:tcPr>
            <w:tcW w:w="1060" w:type="dxa"/>
            <w:vAlign w:val="center"/>
            <w:hideMark/>
          </w:tcPr>
          <w:p w14:paraId="6CBF28AB"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26</w:t>
            </w:r>
          </w:p>
        </w:tc>
        <w:tc>
          <w:tcPr>
            <w:tcW w:w="3245" w:type="dxa"/>
            <w:vAlign w:val="bottom"/>
            <w:hideMark/>
          </w:tcPr>
          <w:p w14:paraId="7C882912"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Door Frame (Door Jambs) (ar) 4", 1 side molded 40mm, 7 feet height Karauli dholpur Stone </w:t>
            </w:r>
          </w:p>
        </w:tc>
        <w:tc>
          <w:tcPr>
            <w:tcW w:w="1113" w:type="dxa"/>
            <w:noWrap/>
            <w:vAlign w:val="bottom"/>
            <w:hideMark/>
          </w:tcPr>
          <w:p w14:paraId="0E9C889C"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26317FE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54044902"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0897AC9A"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3C911A7E" w14:textId="0B66FD2E" w:rsidTr="00BD7AC1">
        <w:trPr>
          <w:trHeight w:val="320"/>
        </w:trPr>
        <w:tc>
          <w:tcPr>
            <w:tcW w:w="1060" w:type="dxa"/>
            <w:vAlign w:val="center"/>
            <w:hideMark/>
          </w:tcPr>
          <w:p w14:paraId="7E5C027A"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27</w:t>
            </w:r>
          </w:p>
        </w:tc>
        <w:tc>
          <w:tcPr>
            <w:tcW w:w="3245" w:type="dxa"/>
            <w:vAlign w:val="bottom"/>
            <w:hideMark/>
          </w:tcPr>
          <w:p w14:paraId="2AD8042C"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Binding wire </w:t>
            </w:r>
          </w:p>
        </w:tc>
        <w:tc>
          <w:tcPr>
            <w:tcW w:w="1113" w:type="dxa"/>
            <w:noWrap/>
            <w:vAlign w:val="bottom"/>
            <w:hideMark/>
          </w:tcPr>
          <w:p w14:paraId="3C24DD95"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6D556F8C"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01A54693"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kg.</w:t>
            </w:r>
          </w:p>
        </w:tc>
        <w:tc>
          <w:tcPr>
            <w:tcW w:w="980" w:type="dxa"/>
          </w:tcPr>
          <w:p w14:paraId="516DF24A"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36AC7005" w14:textId="1A0BB8BE" w:rsidTr="00BD7AC1">
        <w:trPr>
          <w:trHeight w:val="320"/>
        </w:trPr>
        <w:tc>
          <w:tcPr>
            <w:tcW w:w="1060" w:type="dxa"/>
            <w:vAlign w:val="center"/>
            <w:hideMark/>
          </w:tcPr>
          <w:p w14:paraId="25B22A3E"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28</w:t>
            </w:r>
          </w:p>
        </w:tc>
        <w:tc>
          <w:tcPr>
            <w:tcW w:w="3245" w:type="dxa"/>
            <w:vAlign w:val="bottom"/>
            <w:hideMark/>
          </w:tcPr>
          <w:p w14:paraId="3F0B62FE"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Granite polishing batti 4" </w:t>
            </w:r>
          </w:p>
        </w:tc>
        <w:tc>
          <w:tcPr>
            <w:tcW w:w="1113" w:type="dxa"/>
            <w:noWrap/>
            <w:vAlign w:val="bottom"/>
            <w:hideMark/>
          </w:tcPr>
          <w:p w14:paraId="32E1754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0E5CF7D1"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1F9BCA4B"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28E80359"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68B1A872" w14:textId="76E21D18" w:rsidTr="00BD7AC1">
        <w:trPr>
          <w:trHeight w:val="580"/>
        </w:trPr>
        <w:tc>
          <w:tcPr>
            <w:tcW w:w="1060" w:type="dxa"/>
            <w:vAlign w:val="center"/>
            <w:hideMark/>
          </w:tcPr>
          <w:p w14:paraId="10524251"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29</w:t>
            </w:r>
          </w:p>
        </w:tc>
        <w:tc>
          <w:tcPr>
            <w:tcW w:w="3245" w:type="dxa"/>
            <w:vAlign w:val="bottom"/>
            <w:hideMark/>
          </w:tcPr>
          <w:p w14:paraId="3EC6D061"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Supply granite/ Stone cutting cutter blades 4-inch size, Make kobra</w:t>
            </w:r>
          </w:p>
        </w:tc>
        <w:tc>
          <w:tcPr>
            <w:tcW w:w="1113" w:type="dxa"/>
            <w:noWrap/>
            <w:vAlign w:val="bottom"/>
            <w:hideMark/>
          </w:tcPr>
          <w:p w14:paraId="6C34E07E"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43953803"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4E9296D7"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78697613"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40CB25D2" w14:textId="4D46B41C" w:rsidTr="00BD7AC1">
        <w:trPr>
          <w:trHeight w:val="320"/>
        </w:trPr>
        <w:tc>
          <w:tcPr>
            <w:tcW w:w="1060" w:type="dxa"/>
            <w:vAlign w:val="center"/>
            <w:hideMark/>
          </w:tcPr>
          <w:p w14:paraId="0297FE4D"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30</w:t>
            </w:r>
          </w:p>
        </w:tc>
        <w:tc>
          <w:tcPr>
            <w:tcW w:w="3245" w:type="dxa"/>
            <w:vAlign w:val="bottom"/>
            <w:hideMark/>
          </w:tcPr>
          <w:p w14:paraId="1C037E22"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Iron cutting blade 4", Make Super tech</w:t>
            </w:r>
          </w:p>
        </w:tc>
        <w:tc>
          <w:tcPr>
            <w:tcW w:w="1113" w:type="dxa"/>
            <w:noWrap/>
            <w:vAlign w:val="bottom"/>
            <w:hideMark/>
          </w:tcPr>
          <w:p w14:paraId="4D0A8DA2"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28E861EF"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7601DEBE"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3AE03963"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r w:rsidR="00BD7AC1" w:rsidRPr="00EF0546" w14:paraId="1524FDDC" w14:textId="233D16F6" w:rsidTr="00BD7AC1">
        <w:trPr>
          <w:trHeight w:val="320"/>
        </w:trPr>
        <w:tc>
          <w:tcPr>
            <w:tcW w:w="1060" w:type="dxa"/>
            <w:vAlign w:val="center"/>
            <w:hideMark/>
          </w:tcPr>
          <w:p w14:paraId="4C76BA70" w14:textId="77777777" w:rsidR="00BD7AC1" w:rsidRPr="00EF0546" w:rsidRDefault="00BD7AC1" w:rsidP="00EF0546">
            <w:pPr>
              <w:widowControl/>
              <w:autoSpaceDE/>
              <w:autoSpaceDN/>
              <w:jc w:val="center"/>
              <w:rPr>
                <w:rFonts w:ascii="Aptos Narrow" w:eastAsia="Times New Roman" w:hAnsi="Aptos Narrow" w:cs="Times New Roman"/>
                <w:color w:val="000000"/>
              </w:rPr>
            </w:pPr>
            <w:r w:rsidRPr="00EF0546">
              <w:rPr>
                <w:rFonts w:ascii="Aptos Narrow" w:eastAsia="Times New Roman" w:hAnsi="Aptos Narrow" w:cs="Times New Roman"/>
                <w:color w:val="000000"/>
              </w:rPr>
              <w:t>31</w:t>
            </w:r>
          </w:p>
        </w:tc>
        <w:tc>
          <w:tcPr>
            <w:tcW w:w="3245" w:type="dxa"/>
            <w:vAlign w:val="bottom"/>
            <w:hideMark/>
          </w:tcPr>
          <w:p w14:paraId="01DB29AB" w14:textId="77777777" w:rsidR="00BD7AC1" w:rsidRPr="00EF0546" w:rsidRDefault="00BD7AC1" w:rsidP="00BD7AC1">
            <w:pPr>
              <w:widowControl/>
              <w:autoSpaceDE/>
              <w:autoSpaceDN/>
              <w:jc w:val="both"/>
              <w:rPr>
                <w:rFonts w:ascii="Aptos Narrow" w:eastAsia="Times New Roman" w:hAnsi="Aptos Narrow" w:cs="Times New Roman"/>
                <w:color w:val="000000"/>
              </w:rPr>
            </w:pPr>
            <w:r w:rsidRPr="00EF0546">
              <w:rPr>
                <w:rFonts w:ascii="Aptos Narrow" w:eastAsia="Times New Roman" w:hAnsi="Aptos Narrow" w:cs="Times New Roman"/>
                <w:color w:val="000000"/>
              </w:rPr>
              <w:t xml:space="preserve">Stone Gitti 20mm (80ft per trolley) </w:t>
            </w:r>
          </w:p>
        </w:tc>
        <w:tc>
          <w:tcPr>
            <w:tcW w:w="1113" w:type="dxa"/>
            <w:noWrap/>
            <w:vAlign w:val="bottom"/>
            <w:hideMark/>
          </w:tcPr>
          <w:p w14:paraId="4FDA2377"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1087" w:type="dxa"/>
            <w:noWrap/>
            <w:vAlign w:val="bottom"/>
            <w:hideMark/>
          </w:tcPr>
          <w:p w14:paraId="7E8F7BB9" w14:textId="77777777" w:rsidR="00BD7AC1" w:rsidRPr="00EF0546" w:rsidRDefault="00BD7AC1" w:rsidP="00EF0546">
            <w:pPr>
              <w:widowControl/>
              <w:autoSpaceDE/>
              <w:autoSpaceDN/>
              <w:rPr>
                <w:rFonts w:ascii="Aptos Narrow" w:eastAsia="Times New Roman" w:hAnsi="Aptos Narrow" w:cs="Times New Roman"/>
                <w:color w:val="000000"/>
              </w:rPr>
            </w:pPr>
            <w:r w:rsidRPr="00EF0546">
              <w:rPr>
                <w:rFonts w:ascii="Aptos Narrow" w:eastAsia="Times New Roman" w:hAnsi="Aptos Narrow" w:cs="Times New Roman"/>
                <w:color w:val="000000"/>
              </w:rPr>
              <w:t> </w:t>
            </w:r>
          </w:p>
        </w:tc>
        <w:tc>
          <w:tcPr>
            <w:tcW w:w="960" w:type="dxa"/>
            <w:vAlign w:val="center"/>
            <w:hideMark/>
          </w:tcPr>
          <w:p w14:paraId="618A63D6"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r w:rsidRPr="00EF0546">
              <w:rPr>
                <w:rFonts w:ascii="Aptos Narrow" w:eastAsia="Times New Roman" w:hAnsi="Aptos Narrow" w:cs="Times New Roman"/>
                <w:color w:val="000000"/>
                <w:sz w:val="24"/>
                <w:szCs w:val="24"/>
              </w:rPr>
              <w:t>no.s</w:t>
            </w:r>
          </w:p>
        </w:tc>
        <w:tc>
          <w:tcPr>
            <w:tcW w:w="980" w:type="dxa"/>
          </w:tcPr>
          <w:p w14:paraId="59D7C12C" w14:textId="77777777" w:rsidR="00BD7AC1" w:rsidRPr="00EF0546" w:rsidRDefault="00BD7AC1" w:rsidP="00EF0546">
            <w:pPr>
              <w:widowControl/>
              <w:autoSpaceDE/>
              <w:autoSpaceDN/>
              <w:jc w:val="center"/>
              <w:rPr>
                <w:rFonts w:ascii="Aptos Narrow" w:eastAsia="Times New Roman" w:hAnsi="Aptos Narrow" w:cs="Times New Roman"/>
                <w:color w:val="000000"/>
                <w:sz w:val="24"/>
                <w:szCs w:val="24"/>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17DA7605"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05097C">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AD3E2" w14:textId="77777777" w:rsidR="00A63040" w:rsidRDefault="00A63040" w:rsidP="00290070">
      <w:r>
        <w:separator/>
      </w:r>
    </w:p>
  </w:endnote>
  <w:endnote w:type="continuationSeparator" w:id="0">
    <w:p w14:paraId="3814306C" w14:textId="77777777" w:rsidR="00A63040" w:rsidRDefault="00A6304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AF46D" w14:textId="77777777" w:rsidR="00A63040" w:rsidRDefault="00A63040" w:rsidP="00290070">
      <w:r>
        <w:separator/>
      </w:r>
    </w:p>
  </w:footnote>
  <w:footnote w:type="continuationSeparator" w:id="0">
    <w:p w14:paraId="6C43DCD5" w14:textId="77777777" w:rsidR="00A63040" w:rsidRDefault="00A6304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097C"/>
    <w:rsid w:val="00083FC5"/>
    <w:rsid w:val="00095749"/>
    <w:rsid w:val="000C0798"/>
    <w:rsid w:val="000E6BE8"/>
    <w:rsid w:val="000F2C4F"/>
    <w:rsid w:val="00104001"/>
    <w:rsid w:val="00105BB3"/>
    <w:rsid w:val="0011640E"/>
    <w:rsid w:val="00131F98"/>
    <w:rsid w:val="00182666"/>
    <w:rsid w:val="0019560D"/>
    <w:rsid w:val="001A470A"/>
    <w:rsid w:val="001F486D"/>
    <w:rsid w:val="002420DF"/>
    <w:rsid w:val="00243B31"/>
    <w:rsid w:val="00245F9C"/>
    <w:rsid w:val="002750A2"/>
    <w:rsid w:val="00290070"/>
    <w:rsid w:val="002D6CE9"/>
    <w:rsid w:val="00307E5B"/>
    <w:rsid w:val="00316F72"/>
    <w:rsid w:val="00322218"/>
    <w:rsid w:val="00333544"/>
    <w:rsid w:val="00337C63"/>
    <w:rsid w:val="00362EBE"/>
    <w:rsid w:val="0036528A"/>
    <w:rsid w:val="003829F5"/>
    <w:rsid w:val="003C16A7"/>
    <w:rsid w:val="003C1B08"/>
    <w:rsid w:val="003E1CFA"/>
    <w:rsid w:val="004468CD"/>
    <w:rsid w:val="00450A1F"/>
    <w:rsid w:val="00456834"/>
    <w:rsid w:val="00461914"/>
    <w:rsid w:val="00472D98"/>
    <w:rsid w:val="004B0E8B"/>
    <w:rsid w:val="004C3070"/>
    <w:rsid w:val="00503C12"/>
    <w:rsid w:val="005143B7"/>
    <w:rsid w:val="005161A4"/>
    <w:rsid w:val="005179CE"/>
    <w:rsid w:val="0053021C"/>
    <w:rsid w:val="005323E4"/>
    <w:rsid w:val="0055568C"/>
    <w:rsid w:val="00561BF9"/>
    <w:rsid w:val="00566727"/>
    <w:rsid w:val="00583058"/>
    <w:rsid w:val="005A59AA"/>
    <w:rsid w:val="005A7623"/>
    <w:rsid w:val="005C0C1A"/>
    <w:rsid w:val="005C54B8"/>
    <w:rsid w:val="005D17A5"/>
    <w:rsid w:val="005E769A"/>
    <w:rsid w:val="006A3E60"/>
    <w:rsid w:val="006B340B"/>
    <w:rsid w:val="006B5114"/>
    <w:rsid w:val="006B7017"/>
    <w:rsid w:val="006C3534"/>
    <w:rsid w:val="006C5167"/>
    <w:rsid w:val="006F4BAD"/>
    <w:rsid w:val="006F5508"/>
    <w:rsid w:val="00713E16"/>
    <w:rsid w:val="00714BD3"/>
    <w:rsid w:val="0072714E"/>
    <w:rsid w:val="007309B1"/>
    <w:rsid w:val="0074676D"/>
    <w:rsid w:val="00761FC9"/>
    <w:rsid w:val="00791F02"/>
    <w:rsid w:val="007B1A6A"/>
    <w:rsid w:val="007B28DD"/>
    <w:rsid w:val="007B6FF0"/>
    <w:rsid w:val="007C473D"/>
    <w:rsid w:val="00866367"/>
    <w:rsid w:val="008826FA"/>
    <w:rsid w:val="00885A81"/>
    <w:rsid w:val="008F4155"/>
    <w:rsid w:val="00920157"/>
    <w:rsid w:val="00976514"/>
    <w:rsid w:val="00977A4C"/>
    <w:rsid w:val="00986050"/>
    <w:rsid w:val="009929D2"/>
    <w:rsid w:val="00997F5F"/>
    <w:rsid w:val="009B39ED"/>
    <w:rsid w:val="009C33AB"/>
    <w:rsid w:val="009C57E5"/>
    <w:rsid w:val="009D37D3"/>
    <w:rsid w:val="009E3970"/>
    <w:rsid w:val="00A03494"/>
    <w:rsid w:val="00A14111"/>
    <w:rsid w:val="00A14B30"/>
    <w:rsid w:val="00A379C8"/>
    <w:rsid w:val="00A4178F"/>
    <w:rsid w:val="00A507DE"/>
    <w:rsid w:val="00A63040"/>
    <w:rsid w:val="00A71D10"/>
    <w:rsid w:val="00A76DA8"/>
    <w:rsid w:val="00A92363"/>
    <w:rsid w:val="00B549C0"/>
    <w:rsid w:val="00B56509"/>
    <w:rsid w:val="00B91A99"/>
    <w:rsid w:val="00B949FE"/>
    <w:rsid w:val="00BB57A4"/>
    <w:rsid w:val="00BC0118"/>
    <w:rsid w:val="00BC6CA1"/>
    <w:rsid w:val="00BD7AC1"/>
    <w:rsid w:val="00C16D2C"/>
    <w:rsid w:val="00CA25AD"/>
    <w:rsid w:val="00CE2F2E"/>
    <w:rsid w:val="00D06625"/>
    <w:rsid w:val="00D14F72"/>
    <w:rsid w:val="00D913D8"/>
    <w:rsid w:val="00E15BBC"/>
    <w:rsid w:val="00E2148F"/>
    <w:rsid w:val="00E40D98"/>
    <w:rsid w:val="00E45340"/>
    <w:rsid w:val="00E558B5"/>
    <w:rsid w:val="00E72997"/>
    <w:rsid w:val="00EE70C1"/>
    <w:rsid w:val="00EF0546"/>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333544"/>
    <w:rPr>
      <w:color w:val="96607D"/>
      <w:u w:val="single"/>
    </w:rPr>
  </w:style>
  <w:style w:type="paragraph" w:customStyle="1" w:styleId="msonormal0">
    <w:name w:val="msonormal"/>
    <w:basedOn w:val="Normal"/>
    <w:rsid w:val="00333544"/>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67">
    <w:name w:val="xl67"/>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font0">
    <w:name w:val="font0"/>
    <w:basedOn w:val="Normal"/>
    <w:rsid w:val="007309B1"/>
    <w:pPr>
      <w:widowControl/>
      <w:autoSpaceDE/>
      <w:autoSpaceDN/>
      <w:spacing w:before="100" w:beforeAutospacing="1" w:after="100" w:afterAutospacing="1"/>
    </w:pPr>
    <w:rPr>
      <w:rFonts w:ascii="Aptos Narrow" w:eastAsia="Times New Roman" w:hAnsi="Aptos Narrow" w:cs="Times New Roman"/>
      <w:color w:val="000000"/>
    </w:rPr>
  </w:style>
  <w:style w:type="paragraph" w:customStyle="1" w:styleId="font5">
    <w:name w:val="font5"/>
    <w:basedOn w:val="Normal"/>
    <w:rsid w:val="007309B1"/>
    <w:pPr>
      <w:widowControl/>
      <w:autoSpaceDE/>
      <w:autoSpaceDN/>
      <w:spacing w:before="100" w:beforeAutospacing="1" w:after="100" w:afterAutospacing="1"/>
    </w:pPr>
    <w:rPr>
      <w:rFonts w:ascii="Aptos Narrow" w:eastAsia="Times New Roman" w:hAnsi="Aptos Narrow" w:cs="Times New Roman"/>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2341</Words>
  <Characters>13347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23</cp:revision>
  <cp:lastPrinted>2025-11-17T07:16:00Z</cp:lastPrinted>
  <dcterms:created xsi:type="dcterms:W3CDTF">2026-05-08T09:11:00Z</dcterms:created>
  <dcterms:modified xsi:type="dcterms:W3CDTF">2026-08-05T18:38:00Z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