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4C3F8" w14:textId="77777777" w:rsidR="0038549E" w:rsidRPr="009E3970" w:rsidRDefault="0038549E" w:rsidP="0038549E">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156082" w:themeColor="accent1"/>
          <w:sz w:val="19"/>
          <w:szCs w:val="19"/>
        </w:rPr>
        <w:t xml:space="preserve"> 202</w:t>
      </w:r>
      <w:r>
        <w:rPr>
          <w:rFonts w:ascii="Tahoma" w:hAnsi="Tahoma" w:cs="Tahoma"/>
          <w:b/>
          <w:color w:val="156082" w:themeColor="accent1"/>
          <w:sz w:val="19"/>
          <w:szCs w:val="19"/>
        </w:rPr>
        <w:t>6</w:t>
      </w:r>
      <w:r w:rsidRPr="009E3970">
        <w:rPr>
          <w:rFonts w:ascii="Tahoma" w:hAnsi="Tahoma" w:cs="Tahoma"/>
          <w:b/>
          <w:color w:val="156082" w:themeColor="accent1"/>
          <w:sz w:val="19"/>
          <w:szCs w:val="19"/>
        </w:rPr>
        <w:t>-2</w:t>
      </w:r>
      <w:r>
        <w:rPr>
          <w:rFonts w:ascii="Tahoma" w:hAnsi="Tahoma" w:cs="Tahoma"/>
          <w:b/>
          <w:color w:val="156082" w:themeColor="accent1"/>
          <w:sz w:val="19"/>
          <w:szCs w:val="19"/>
        </w:rPr>
        <w:t>7/Library</w:t>
      </w:r>
      <w:r w:rsidRPr="009E3970">
        <w:rPr>
          <w:rFonts w:ascii="Tahoma" w:hAnsi="Tahoma" w:cs="Tahoma"/>
          <w:b/>
          <w:color w:val="156082" w:themeColor="accent1"/>
          <w:sz w:val="19"/>
          <w:szCs w:val="19"/>
        </w:rPr>
        <w:t>/2B/LNM-</w:t>
      </w:r>
      <w:r>
        <w:rPr>
          <w:rFonts w:ascii="Tahoma" w:hAnsi="Tahoma" w:cs="Tahoma"/>
          <w:b/>
          <w:color w:val="156082" w:themeColor="accent1"/>
          <w:sz w:val="19"/>
          <w:szCs w:val="19"/>
        </w:rPr>
        <w:t>1378</w:t>
      </w:r>
    </w:p>
    <w:p w14:paraId="08CED16C" w14:textId="77777777" w:rsidR="0038549E" w:rsidRPr="009E3970" w:rsidRDefault="0038549E" w:rsidP="0038549E">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0144C4ED" w14:textId="77777777" w:rsidR="0038549E" w:rsidRPr="009E3970" w:rsidRDefault="0038549E" w:rsidP="0038549E">
      <w:pPr>
        <w:rPr>
          <w:rFonts w:ascii="Tahoma" w:hAnsi="Tahoma" w:cs="Tahoma"/>
          <w:sz w:val="19"/>
          <w:szCs w:val="19"/>
        </w:rPr>
      </w:pPr>
    </w:p>
    <w:p w14:paraId="46435D69" w14:textId="77777777" w:rsidR="0038549E" w:rsidRPr="009E3970" w:rsidRDefault="0038549E" w:rsidP="0038549E">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21637085"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EE0686B" w14:textId="68C40A0D"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Pr>
          <w:rFonts w:ascii="Tahoma" w:hAnsi="Tahoma" w:cs="Tahoma"/>
          <w:b/>
          <w:bCs/>
          <w:color w:val="000000"/>
          <w:sz w:val="19"/>
          <w:szCs w:val="19"/>
          <w:highlight w:val="yellow"/>
        </w:rPr>
        <w:t>Supply of Air Purifier</w:t>
      </w:r>
      <w:r w:rsidRPr="009E3970">
        <w:rPr>
          <w:rFonts w:ascii="Tahoma" w:hAnsi="Tahoma" w:cs="Tahoma"/>
          <w:color w:val="000000"/>
          <w:sz w:val="19"/>
          <w:szCs w:val="19"/>
        </w:rPr>
        <w:t xml:space="preserve">”. Bidders can submit their sealed offers/s at the following address by Email/Speed-Post/ Registered Post/ By-hand/courier before 05:00 PM on </w:t>
      </w:r>
      <w:r w:rsidR="009B7A79">
        <w:rPr>
          <w:rFonts w:ascii="Tahoma" w:hAnsi="Tahoma" w:cs="Tahoma"/>
          <w:b/>
          <w:bCs/>
          <w:color w:val="000000"/>
          <w:sz w:val="19"/>
          <w:szCs w:val="19"/>
          <w:highlight w:val="yellow"/>
        </w:rPr>
        <w:t>03</w:t>
      </w:r>
      <w:r>
        <w:rPr>
          <w:rFonts w:ascii="Tahoma" w:hAnsi="Tahoma" w:cs="Tahoma"/>
          <w:b/>
          <w:bCs/>
          <w:color w:val="000000"/>
          <w:sz w:val="19"/>
          <w:szCs w:val="19"/>
          <w:highlight w:val="yellow"/>
        </w:rPr>
        <w:t>.0</w:t>
      </w:r>
      <w:r w:rsidR="009B7A79">
        <w:rPr>
          <w:rFonts w:ascii="Tahoma" w:hAnsi="Tahoma" w:cs="Tahoma"/>
          <w:b/>
          <w:bCs/>
          <w:color w:val="000000"/>
          <w:sz w:val="19"/>
          <w:szCs w:val="19"/>
          <w:highlight w:val="yellow"/>
        </w:rPr>
        <w:t>9</w:t>
      </w:r>
      <w:r>
        <w:rPr>
          <w:rFonts w:ascii="Tahoma" w:hAnsi="Tahoma" w:cs="Tahoma"/>
          <w:b/>
          <w:bCs/>
          <w:color w:val="000000"/>
          <w:sz w:val="19"/>
          <w:szCs w:val="19"/>
          <w:highlight w:val="yellow"/>
        </w:rPr>
        <w:t>.2026</w:t>
      </w:r>
      <w:r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0212C35E" w14:textId="77777777"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24DD8F3E" w14:textId="77777777" w:rsidR="0038549E" w:rsidRPr="009E3970" w:rsidRDefault="0038549E" w:rsidP="0038549E">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62CD09CD"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EFDEADE" w14:textId="77777777"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1E2827FC" w14:textId="77777777" w:rsidR="0038549E" w:rsidRPr="009E3970" w:rsidRDefault="0038549E" w:rsidP="0038549E">
      <w:pPr>
        <w:rPr>
          <w:rFonts w:ascii="Tahoma" w:hAnsi="Tahoma" w:cs="Tahoma"/>
          <w:sz w:val="19"/>
          <w:szCs w:val="19"/>
        </w:rPr>
      </w:pPr>
    </w:p>
    <w:p w14:paraId="0592A03A"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651994F4"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21744436"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046990DB"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60E6CEBD" w14:textId="77777777" w:rsidR="0038549E" w:rsidRPr="009E3970" w:rsidRDefault="0038549E" w:rsidP="0038549E">
      <w:pPr>
        <w:rPr>
          <w:rFonts w:ascii="Tahoma" w:hAnsi="Tahoma" w:cs="Tahoma"/>
          <w:sz w:val="19"/>
          <w:szCs w:val="19"/>
        </w:rPr>
      </w:pPr>
    </w:p>
    <w:p w14:paraId="119616CF" w14:textId="77777777" w:rsidR="0038549E" w:rsidRPr="009E3970" w:rsidRDefault="0038549E" w:rsidP="0038549E">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5F5B720"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7E7F1BBD" w14:textId="77777777" w:rsidR="0038549E" w:rsidRPr="009E3970" w:rsidRDefault="0038549E" w:rsidP="0038549E">
      <w:pPr>
        <w:rPr>
          <w:rFonts w:ascii="Tahoma" w:hAnsi="Tahoma" w:cs="Tahoma"/>
          <w:sz w:val="19"/>
          <w:szCs w:val="19"/>
        </w:rPr>
      </w:pPr>
    </w:p>
    <w:p w14:paraId="6D582F0C" w14:textId="77777777" w:rsidR="0038549E" w:rsidRPr="009E3970" w:rsidRDefault="0038549E" w:rsidP="0038549E">
      <w:pPr>
        <w:pStyle w:val="NormalWeb"/>
        <w:spacing w:before="0" w:beforeAutospacing="0" w:after="0" w:afterAutospacing="0"/>
        <w:jc w:val="both"/>
        <w:rPr>
          <w:rFonts w:ascii="Tahoma" w:hAnsi="Tahoma" w:cs="Tahoma"/>
          <w:sz w:val="19"/>
          <w:szCs w:val="19"/>
        </w:rPr>
      </w:pPr>
      <w:hyperlink r:id="rId5"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6B11D645" w14:textId="77777777" w:rsidR="0038549E" w:rsidRPr="009E3970" w:rsidRDefault="0038549E" w:rsidP="0038549E">
      <w:pPr>
        <w:pStyle w:val="NormalWeb"/>
        <w:spacing w:before="0" w:beforeAutospacing="0" w:after="0" w:afterAutospacing="0"/>
        <w:jc w:val="both"/>
        <w:rPr>
          <w:rFonts w:ascii="Tahoma" w:hAnsi="Tahoma" w:cs="Tahoma"/>
          <w:sz w:val="19"/>
          <w:szCs w:val="19"/>
        </w:rPr>
      </w:pPr>
      <w:hyperlink r:id="rId6"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655F919" w14:textId="77777777"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4B41FA70" w14:textId="77777777" w:rsidR="0038549E" w:rsidRPr="009E3970" w:rsidRDefault="0038549E" w:rsidP="0038549E">
      <w:pPr>
        <w:pStyle w:val="NormalWeb"/>
        <w:spacing w:before="0" w:beforeAutospacing="0" w:after="0" w:afterAutospacing="0"/>
        <w:rPr>
          <w:rFonts w:ascii="Tahoma" w:hAnsi="Tahoma" w:cs="Tahoma"/>
          <w:b/>
          <w:bCs/>
          <w:color w:val="000000"/>
          <w:sz w:val="19"/>
          <w:szCs w:val="19"/>
        </w:rPr>
      </w:pPr>
    </w:p>
    <w:p w14:paraId="3D318A08" w14:textId="77777777" w:rsidR="0038549E" w:rsidRPr="009E3970" w:rsidRDefault="0038549E" w:rsidP="0038549E">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30892B99" w14:textId="77777777" w:rsidR="0038549E" w:rsidRPr="009E3970" w:rsidRDefault="0038549E" w:rsidP="0038549E">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195A6C7E"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3D00E46E" w14:textId="77777777" w:rsidR="0038549E" w:rsidRPr="00714BD3" w:rsidRDefault="0038549E" w:rsidP="0038549E">
      <w:pPr>
        <w:pStyle w:val="NormalWeb"/>
        <w:numPr>
          <w:ilvl w:val="0"/>
          <w:numId w:val="1"/>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Pr="00714BD3">
        <w:rPr>
          <w:rFonts w:ascii="Tahoma" w:hAnsi="Tahoma" w:cs="Tahoma"/>
          <w:b/>
          <w:bCs/>
          <w:color w:val="000000"/>
          <w:sz w:val="19"/>
          <w:szCs w:val="19"/>
          <w:highlight w:val="yellow"/>
        </w:rPr>
        <w:t>“</w:t>
      </w:r>
      <w:r>
        <w:rPr>
          <w:rFonts w:ascii="Tahoma" w:hAnsi="Tahoma" w:cs="Tahoma"/>
          <w:b/>
          <w:bCs/>
          <w:color w:val="000000"/>
          <w:sz w:val="19"/>
          <w:szCs w:val="19"/>
          <w:highlight w:val="yellow"/>
        </w:rPr>
        <w:t>Supply of Air Purifier</w:t>
      </w:r>
      <w:bookmarkStart w:id="0" w:name="_Hlk219040947"/>
      <w:r w:rsidRPr="00CE2F2E">
        <w:rPr>
          <w:rFonts w:ascii="Tahoma" w:eastAsia="Calibri" w:hAnsi="Tahoma" w:cs="Tahoma"/>
          <w:b/>
          <w:sz w:val="19"/>
          <w:szCs w:val="19"/>
          <w:highlight w:val="yellow"/>
        </w:rPr>
        <w:t xml:space="preserve"> </w:t>
      </w:r>
      <w:r w:rsidRPr="00CE2F2E">
        <w:rPr>
          <w:rFonts w:ascii="Tahoma" w:hAnsi="Tahoma" w:cs="Tahoma"/>
          <w:b/>
          <w:sz w:val="19"/>
          <w:szCs w:val="19"/>
          <w:highlight w:val="yellow"/>
        </w:rPr>
        <w:t>(Technical bid must be submitted without password protection)</w:t>
      </w:r>
      <w:bookmarkEnd w:id="0"/>
    </w:p>
    <w:p w14:paraId="664834D0" w14:textId="77777777" w:rsidR="0038549E" w:rsidRPr="00CE2F2E" w:rsidRDefault="0038549E" w:rsidP="0038549E">
      <w:pPr>
        <w:pStyle w:val="NormalWeb"/>
        <w:numPr>
          <w:ilvl w:val="0"/>
          <w:numId w:val="1"/>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Pr="00714BD3">
        <w:rPr>
          <w:rFonts w:ascii="Tahoma" w:hAnsi="Tahoma" w:cs="Tahoma"/>
          <w:color w:val="000000"/>
          <w:sz w:val="19"/>
          <w:szCs w:val="19"/>
          <w:highlight w:val="yellow"/>
        </w:rPr>
        <w:t>“</w:t>
      </w:r>
      <w:r>
        <w:rPr>
          <w:rFonts w:ascii="Tahoma" w:hAnsi="Tahoma" w:cs="Tahoma"/>
          <w:b/>
          <w:bCs/>
          <w:color w:val="000000"/>
          <w:sz w:val="19"/>
          <w:szCs w:val="19"/>
          <w:highlight w:val="yellow"/>
        </w:rPr>
        <w:t>Supply of Air Purifier</w:t>
      </w:r>
      <w:r w:rsidRPr="00714BD3">
        <w:rPr>
          <w:rFonts w:ascii="Tahoma" w:hAnsi="Tahoma" w:cs="Tahoma"/>
          <w:b/>
          <w:sz w:val="19"/>
          <w:szCs w:val="19"/>
          <w:highlight w:val="yellow"/>
        </w:rPr>
        <w:t>”. (Item Name)</w:t>
      </w:r>
      <w:r w:rsidRPr="00CE2F2E">
        <w:rPr>
          <w:rFonts w:ascii="Tahoma" w:hAnsi="Tahoma" w:cs="Tahoma"/>
          <w:b/>
          <w:bCs/>
          <w:sz w:val="19"/>
          <w:szCs w:val="19"/>
        </w:rPr>
        <w:t xml:space="preserve"> </w:t>
      </w:r>
      <w:r w:rsidRPr="00CE2F2E">
        <w:rPr>
          <w:rFonts w:ascii="Tahoma" w:hAnsi="Tahoma" w:cs="Tahoma"/>
          <w:b/>
          <w:bCs/>
          <w:sz w:val="19"/>
          <w:szCs w:val="19"/>
          <w:highlight w:val="yellow"/>
        </w:rPr>
        <w:t>)</w:t>
      </w:r>
      <w:r w:rsidRPr="00CE2F2E">
        <w:rPr>
          <w:rFonts w:ascii="Tahoma" w:hAnsi="Tahoma" w:cs="Tahoma"/>
          <w:b/>
          <w:sz w:val="19"/>
          <w:szCs w:val="19"/>
          <w:highlight w:val="yellow"/>
        </w:rPr>
        <w:t xml:space="preserve">” </w:t>
      </w:r>
      <w:bookmarkStart w:id="1" w:name="_Hlk219038875"/>
      <w:bookmarkStart w:id="2" w:name="_Hlk219040953"/>
      <w:r w:rsidRPr="00CE2F2E">
        <w:rPr>
          <w:rFonts w:ascii="Tahoma" w:hAnsi="Tahoma" w:cs="Tahoma"/>
          <w:b/>
          <w:sz w:val="19"/>
          <w:szCs w:val="19"/>
          <w:highlight w:val="yellow"/>
        </w:rPr>
        <w:t>(The Commercial bid must be submitted with password protection.)</w:t>
      </w:r>
      <w:bookmarkEnd w:id="1"/>
      <w:bookmarkEnd w:id="2"/>
    </w:p>
    <w:p w14:paraId="7B1EFC21" w14:textId="77777777" w:rsidR="0038549E" w:rsidRPr="009E3970" w:rsidRDefault="0038549E" w:rsidP="0038549E">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 xml:space="preserve">Both Envelopes/files should be enclosed/attached in a single envelope/email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Pr="00714BD3">
        <w:rPr>
          <w:rFonts w:ascii="Tahoma" w:hAnsi="Tahoma" w:cs="Tahoma"/>
          <w:b/>
          <w:bCs/>
          <w:color w:val="000000"/>
          <w:sz w:val="19"/>
          <w:szCs w:val="19"/>
          <w:highlight w:val="yellow"/>
        </w:rPr>
        <w:t>the</w:t>
      </w:r>
      <w:r w:rsidRPr="00714BD3">
        <w:rPr>
          <w:rFonts w:ascii="Tahoma" w:hAnsi="Tahoma" w:cs="Tahoma"/>
          <w:color w:val="000000"/>
          <w:sz w:val="19"/>
          <w:szCs w:val="19"/>
          <w:highlight w:val="yellow"/>
        </w:rPr>
        <w:t xml:space="preserve"> </w:t>
      </w:r>
      <w:r w:rsidRPr="00714BD3">
        <w:rPr>
          <w:rFonts w:ascii="Tahoma" w:hAnsi="Tahoma" w:cs="Tahoma"/>
          <w:b/>
          <w:bCs/>
          <w:color w:val="000000"/>
          <w:sz w:val="19"/>
          <w:szCs w:val="19"/>
          <w:highlight w:val="yellow"/>
        </w:rPr>
        <w:t>“</w:t>
      </w:r>
      <w:r>
        <w:rPr>
          <w:rFonts w:ascii="Tahoma" w:hAnsi="Tahoma" w:cs="Tahoma"/>
          <w:b/>
          <w:bCs/>
          <w:color w:val="000000"/>
          <w:sz w:val="19"/>
          <w:szCs w:val="19"/>
          <w:highlight w:val="yellow"/>
        </w:rPr>
        <w:t>Supply of Air Purifier</w:t>
      </w:r>
      <w:r w:rsidRPr="00714BD3">
        <w:rPr>
          <w:rFonts w:ascii="Tahoma" w:hAnsi="Tahoma" w:cs="Tahoma"/>
          <w:b/>
          <w:bCs/>
          <w:color w:val="000000"/>
          <w:sz w:val="19"/>
          <w:szCs w:val="19"/>
          <w:highlight w:val="yellow"/>
        </w:rPr>
        <w:t>”)</w:t>
      </w:r>
      <w:r w:rsidRPr="009E3970">
        <w:rPr>
          <w:rFonts w:ascii="Tahoma" w:hAnsi="Tahoma" w:cs="Tahoma"/>
          <w:b/>
          <w:sz w:val="19"/>
          <w:szCs w:val="19"/>
        </w:rPr>
        <w:t xml:space="preserve">  (Tender No. : </w:t>
      </w:r>
      <w:r>
        <w:rPr>
          <w:rFonts w:ascii="Tahoma" w:hAnsi="Tahoma" w:cs="Tahoma"/>
          <w:b/>
          <w:color w:val="156082" w:themeColor="accent1"/>
          <w:sz w:val="19"/>
          <w:szCs w:val="19"/>
        </w:rPr>
        <w:t>2026-27</w:t>
      </w:r>
      <w:r w:rsidRPr="009E3970">
        <w:rPr>
          <w:rFonts w:ascii="Tahoma" w:hAnsi="Tahoma" w:cs="Tahoma"/>
          <w:b/>
          <w:color w:val="156082" w:themeColor="accent1"/>
          <w:sz w:val="19"/>
          <w:szCs w:val="19"/>
        </w:rPr>
        <w:t>/</w:t>
      </w:r>
      <w:r>
        <w:rPr>
          <w:rFonts w:ascii="Tahoma" w:hAnsi="Tahoma" w:cs="Tahoma"/>
          <w:b/>
          <w:color w:val="156082" w:themeColor="accent1"/>
          <w:sz w:val="19"/>
          <w:szCs w:val="19"/>
        </w:rPr>
        <w:t>Library</w:t>
      </w:r>
      <w:r w:rsidRPr="009E3970">
        <w:rPr>
          <w:rFonts w:ascii="Tahoma" w:hAnsi="Tahoma" w:cs="Tahoma"/>
          <w:b/>
          <w:color w:val="156082" w:themeColor="accent1"/>
          <w:sz w:val="19"/>
          <w:szCs w:val="19"/>
        </w:rPr>
        <w:t>/2B/LNM-</w:t>
      </w:r>
      <w:r>
        <w:rPr>
          <w:rFonts w:ascii="Tahoma" w:hAnsi="Tahoma" w:cs="Tahoma"/>
          <w:b/>
          <w:color w:val="156082" w:themeColor="accent1"/>
          <w:sz w:val="19"/>
          <w:szCs w:val="19"/>
        </w:rPr>
        <w:t>1378</w:t>
      </w:r>
      <w:r w:rsidRPr="009E3970">
        <w:rPr>
          <w:rFonts w:ascii="Tahoma" w:hAnsi="Tahoma" w:cs="Tahoma"/>
          <w:b/>
          <w:color w:val="156082" w:themeColor="accent1"/>
          <w:sz w:val="19"/>
          <w:szCs w:val="19"/>
        </w:rPr>
        <w:t xml:space="preserve">) </w:t>
      </w:r>
      <w:r w:rsidRPr="009E3970">
        <w:rPr>
          <w:rFonts w:ascii="Tahoma" w:hAnsi="Tahoma" w:cs="Tahoma"/>
          <w:b/>
          <w:sz w:val="19"/>
          <w:szCs w:val="19"/>
        </w:rPr>
        <w:t>”. </w:t>
      </w:r>
    </w:p>
    <w:p w14:paraId="6EBB85C1" w14:textId="77777777" w:rsidR="0038549E" w:rsidRPr="009E3970" w:rsidRDefault="0038549E" w:rsidP="0038549E">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2B07426A"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08B9561" w14:textId="77777777" w:rsidR="0038549E" w:rsidRPr="009E3970" w:rsidRDefault="0038549E" w:rsidP="0038549E">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15EE7EE9" w14:textId="77777777" w:rsidR="0038549E" w:rsidRPr="009E3970" w:rsidRDefault="0038549E" w:rsidP="0038549E">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79876DDC" w14:textId="77777777" w:rsidR="0038549E" w:rsidRPr="009E3970" w:rsidRDefault="0038549E" w:rsidP="0038549E">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B8E7A1F" w14:textId="77777777" w:rsidR="0038549E" w:rsidRDefault="0038549E" w:rsidP="0038549E">
      <w:pPr>
        <w:rPr>
          <w:rFonts w:ascii="Tahoma" w:hAnsi="Tahoma" w:cs="Tahoma"/>
          <w:b/>
          <w:sz w:val="19"/>
          <w:szCs w:val="19"/>
          <w:u w:val="single"/>
        </w:rPr>
      </w:pPr>
    </w:p>
    <w:p w14:paraId="03EFD201" w14:textId="77777777" w:rsidR="0038549E" w:rsidRDefault="0038549E" w:rsidP="0038549E">
      <w:pPr>
        <w:rPr>
          <w:rFonts w:ascii="Tahoma" w:hAnsi="Tahoma" w:cs="Tahoma"/>
          <w:b/>
          <w:sz w:val="19"/>
          <w:szCs w:val="19"/>
          <w:u w:val="single"/>
        </w:rPr>
      </w:pPr>
    </w:p>
    <w:p w14:paraId="22582291" w14:textId="77777777" w:rsidR="0038549E" w:rsidRPr="009E3970" w:rsidRDefault="0038549E" w:rsidP="0038549E">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envelope/via email)</w:t>
      </w:r>
    </w:p>
    <w:p w14:paraId="2A32E2FA" w14:textId="77777777" w:rsidR="0038549E" w:rsidRPr="009E3970" w:rsidRDefault="0038549E" w:rsidP="0038549E">
      <w:pPr>
        <w:rPr>
          <w:rFonts w:ascii="Tahoma" w:hAnsi="Tahoma" w:cs="Tahoma"/>
          <w:i/>
          <w:sz w:val="19"/>
          <w:szCs w:val="19"/>
          <w:u w:val="single"/>
        </w:rPr>
      </w:pPr>
    </w:p>
    <w:p w14:paraId="50BDE8B8" w14:textId="77777777" w:rsidR="00BC5079" w:rsidRPr="00BC5079" w:rsidRDefault="00BC5079" w:rsidP="00BC5079">
      <w:pPr>
        <w:pStyle w:val="Heading1"/>
        <w:keepNext w:val="0"/>
        <w:keepLines w:val="0"/>
        <w:spacing w:before="0" w:after="0"/>
        <w:ind w:right="-90"/>
        <w:jc w:val="center"/>
        <w:rPr>
          <w:rFonts w:ascii="Tahoma" w:eastAsia="Calibri" w:hAnsi="Tahoma" w:cs="Tahoma"/>
          <w:b/>
          <w:color w:val="auto"/>
          <w:sz w:val="29"/>
          <w:szCs w:val="29"/>
          <w:u w:val="single" w:color="000000"/>
        </w:rPr>
      </w:pPr>
      <w:r w:rsidRPr="00BC5079">
        <w:rPr>
          <w:rFonts w:ascii="Tahoma" w:eastAsia="Calibri" w:hAnsi="Tahoma" w:cs="Tahoma"/>
          <w:b/>
          <w:color w:val="auto"/>
          <w:sz w:val="29"/>
          <w:szCs w:val="29"/>
          <w:u w:val="single" w:color="000000"/>
        </w:rPr>
        <w:t xml:space="preserve">Bid for the Supply of Air Purifier </w:t>
      </w:r>
    </w:p>
    <w:p w14:paraId="2095B4D6" w14:textId="77777777" w:rsidR="00BC5079" w:rsidRPr="00BC5079" w:rsidRDefault="00BC5079" w:rsidP="00BC5079">
      <w:pPr>
        <w:pStyle w:val="Heading1"/>
        <w:keepNext w:val="0"/>
        <w:keepLines w:val="0"/>
        <w:spacing w:before="0" w:after="0"/>
        <w:ind w:right="-90"/>
        <w:jc w:val="center"/>
        <w:rPr>
          <w:rFonts w:ascii="Tahoma" w:eastAsia="Calibri" w:hAnsi="Tahoma" w:cs="Tahoma"/>
          <w:b/>
          <w:color w:val="auto"/>
          <w:sz w:val="23"/>
          <w:szCs w:val="23"/>
          <w:u w:val="single" w:color="000000"/>
        </w:rPr>
      </w:pPr>
      <w:r w:rsidRPr="00BC5079">
        <w:rPr>
          <w:rFonts w:ascii="Tahoma" w:eastAsia="Calibri" w:hAnsi="Tahoma" w:cs="Tahoma"/>
          <w:b/>
          <w:color w:val="auto"/>
          <w:sz w:val="23"/>
          <w:szCs w:val="23"/>
          <w:u w:val="single" w:color="000000"/>
        </w:rPr>
        <w:t>(Tender No. : 2026-27/Library/2B/LNM-1378)</w:t>
      </w:r>
    </w:p>
    <w:p w14:paraId="2A4745FE" w14:textId="77777777" w:rsidR="00BC5079" w:rsidRPr="00BC5079" w:rsidRDefault="00BC5079" w:rsidP="00BC5079"/>
    <w:p w14:paraId="3E66C507" w14:textId="77777777" w:rsidR="0038549E" w:rsidRPr="009E3970" w:rsidRDefault="0038549E" w:rsidP="0038549E">
      <w:pPr>
        <w:pStyle w:val="BodyText"/>
        <w:rPr>
          <w:rFonts w:ascii="Tahoma" w:hAnsi="Tahoma" w:cs="Tahoma"/>
          <w:bCs/>
          <w:sz w:val="19"/>
          <w:szCs w:val="19"/>
        </w:rPr>
      </w:pPr>
    </w:p>
    <w:p w14:paraId="07A17583" w14:textId="77777777" w:rsidR="0038549E" w:rsidRPr="009E3970" w:rsidRDefault="0038549E" w:rsidP="0038549E">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5825DF81" w14:textId="77777777" w:rsidR="0038549E" w:rsidRPr="009E3970" w:rsidRDefault="0038549E" w:rsidP="0038549E">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38549E" w:rsidRPr="009E3970" w14:paraId="347A8D08"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3FFC4B8E"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4CEB4B72"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Title/ Heading</w:t>
            </w:r>
          </w:p>
          <w:p w14:paraId="79BA2B7A"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7622EA11"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38549E" w:rsidRPr="009E3970" w14:paraId="6848BE73"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5C813350" w14:textId="77777777" w:rsidR="0038549E" w:rsidRPr="009E3970" w:rsidRDefault="0038549E" w:rsidP="0023073E">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39A61DF" w14:textId="77777777" w:rsidR="0038549E" w:rsidRPr="009E3970" w:rsidRDefault="0038549E" w:rsidP="0023073E">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34A991BD" w14:textId="77777777" w:rsidR="0038549E" w:rsidRPr="009E3970" w:rsidRDefault="0038549E" w:rsidP="0023073E">
            <w:pPr>
              <w:pStyle w:val="BodyText"/>
              <w:jc w:val="center"/>
              <w:rPr>
                <w:rFonts w:ascii="Tahoma" w:hAnsi="Tahoma" w:cs="Tahoma"/>
                <w:bCs/>
                <w:sz w:val="19"/>
                <w:szCs w:val="19"/>
              </w:rPr>
            </w:pPr>
            <w:r w:rsidRPr="009E3970">
              <w:rPr>
                <w:rFonts w:ascii="Tahoma" w:hAnsi="Tahoma" w:cs="Tahoma"/>
                <w:bCs/>
                <w:sz w:val="19"/>
                <w:szCs w:val="19"/>
              </w:rPr>
              <w:t>C</w:t>
            </w:r>
          </w:p>
        </w:tc>
      </w:tr>
      <w:tr w:rsidR="0038549E" w:rsidRPr="009E3970" w14:paraId="2A80ABFE" w14:textId="77777777" w:rsidTr="0023073E">
        <w:tc>
          <w:tcPr>
            <w:tcW w:w="805" w:type="dxa"/>
            <w:tcBorders>
              <w:top w:val="single" w:sz="4" w:space="0" w:color="auto"/>
              <w:left w:val="single" w:sz="4" w:space="0" w:color="auto"/>
              <w:bottom w:val="single" w:sz="4" w:space="0" w:color="auto"/>
              <w:right w:val="single" w:sz="4" w:space="0" w:color="auto"/>
            </w:tcBorders>
          </w:tcPr>
          <w:p w14:paraId="49BF23D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44CF7FD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76861E6" w14:textId="77777777" w:rsidR="0038549E" w:rsidRPr="009E3970" w:rsidRDefault="0038549E" w:rsidP="0023073E">
            <w:pPr>
              <w:pStyle w:val="BodyText"/>
              <w:rPr>
                <w:rFonts w:ascii="Tahoma" w:hAnsi="Tahoma" w:cs="Tahoma"/>
                <w:bCs/>
                <w:sz w:val="19"/>
                <w:szCs w:val="19"/>
              </w:rPr>
            </w:pPr>
          </w:p>
        </w:tc>
      </w:tr>
      <w:tr w:rsidR="0038549E" w:rsidRPr="009E3970" w14:paraId="3DDF80FC"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2552F74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7AE54DF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49EDABAA" w14:textId="77777777" w:rsidR="0038549E" w:rsidRPr="009E3970" w:rsidRDefault="0038549E" w:rsidP="0023073E">
            <w:pPr>
              <w:pStyle w:val="BodyText"/>
              <w:rPr>
                <w:rFonts w:ascii="Tahoma" w:hAnsi="Tahoma" w:cs="Tahoma"/>
                <w:bCs/>
                <w:sz w:val="19"/>
                <w:szCs w:val="19"/>
              </w:rPr>
            </w:pPr>
          </w:p>
        </w:tc>
      </w:tr>
      <w:tr w:rsidR="0038549E" w:rsidRPr="009E3970" w14:paraId="7B1DF374"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4264106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13D6E70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36692785" w14:textId="77777777" w:rsidR="0038549E" w:rsidRPr="009E3970" w:rsidRDefault="0038549E" w:rsidP="0023073E">
            <w:pPr>
              <w:pStyle w:val="BodyText"/>
              <w:rPr>
                <w:rFonts w:ascii="Tahoma" w:hAnsi="Tahoma" w:cs="Tahoma"/>
                <w:bCs/>
                <w:sz w:val="19"/>
                <w:szCs w:val="19"/>
              </w:rPr>
            </w:pPr>
          </w:p>
        </w:tc>
      </w:tr>
      <w:tr w:rsidR="0038549E" w:rsidRPr="009E3970" w14:paraId="60AD1B9C"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471196B0"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08CEA6FF"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7AE93BEE" w14:textId="77777777" w:rsidR="0038549E" w:rsidRPr="009E3970" w:rsidRDefault="0038549E" w:rsidP="0023073E">
            <w:pPr>
              <w:pStyle w:val="BodyText"/>
              <w:rPr>
                <w:rFonts w:ascii="Tahoma" w:hAnsi="Tahoma" w:cs="Tahoma"/>
                <w:bCs/>
                <w:sz w:val="19"/>
                <w:szCs w:val="19"/>
              </w:rPr>
            </w:pPr>
          </w:p>
        </w:tc>
      </w:tr>
      <w:tr w:rsidR="0038549E" w:rsidRPr="009E3970" w14:paraId="5CDBD848"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6C091D24"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4AFD661"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58C01B15" w14:textId="77777777" w:rsidR="0038549E" w:rsidRPr="009E3970" w:rsidRDefault="0038549E" w:rsidP="0023073E">
            <w:pPr>
              <w:pStyle w:val="BodyText"/>
              <w:rPr>
                <w:rFonts w:ascii="Tahoma" w:hAnsi="Tahoma" w:cs="Tahoma"/>
                <w:bCs/>
                <w:sz w:val="19"/>
                <w:szCs w:val="19"/>
              </w:rPr>
            </w:pPr>
          </w:p>
        </w:tc>
      </w:tr>
      <w:tr w:rsidR="0038549E" w:rsidRPr="009E3970" w14:paraId="0F285C02"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79053252"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76870C5"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CBB0E81" w14:textId="77777777" w:rsidR="0038549E" w:rsidRPr="009E3970" w:rsidRDefault="0038549E" w:rsidP="0023073E">
            <w:pPr>
              <w:pStyle w:val="BodyText"/>
              <w:rPr>
                <w:rFonts w:ascii="Tahoma" w:hAnsi="Tahoma" w:cs="Tahoma"/>
                <w:bCs/>
                <w:sz w:val="19"/>
                <w:szCs w:val="19"/>
              </w:rPr>
            </w:pPr>
          </w:p>
        </w:tc>
      </w:tr>
      <w:tr w:rsidR="0038549E" w:rsidRPr="009E3970" w14:paraId="11BE7569"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1A5E76D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3502063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29B4A22E" w14:textId="77777777" w:rsidR="0038549E" w:rsidRPr="009E3970" w:rsidRDefault="0038549E" w:rsidP="0023073E">
            <w:pPr>
              <w:pStyle w:val="BodyText"/>
              <w:rPr>
                <w:rFonts w:ascii="Tahoma" w:hAnsi="Tahoma" w:cs="Tahoma"/>
                <w:bCs/>
                <w:sz w:val="19"/>
                <w:szCs w:val="19"/>
              </w:rPr>
            </w:pPr>
          </w:p>
        </w:tc>
      </w:tr>
      <w:tr w:rsidR="0038549E" w:rsidRPr="009E3970" w14:paraId="37C504C1"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52AB078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64D6DDD"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37C6F41" w14:textId="77777777" w:rsidR="0038549E" w:rsidRPr="009E3970" w:rsidRDefault="0038549E" w:rsidP="0023073E">
            <w:pPr>
              <w:pStyle w:val="BodyText"/>
              <w:rPr>
                <w:rFonts w:ascii="Tahoma" w:hAnsi="Tahoma" w:cs="Tahoma"/>
                <w:bCs/>
                <w:sz w:val="19"/>
                <w:szCs w:val="19"/>
              </w:rPr>
            </w:pPr>
          </w:p>
        </w:tc>
      </w:tr>
      <w:tr w:rsidR="0038549E" w:rsidRPr="009E3970" w14:paraId="6173ADEB"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1C54286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639F759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776E6709" w14:textId="77777777" w:rsidR="0038549E" w:rsidRPr="009E3970" w:rsidRDefault="0038549E" w:rsidP="0023073E">
            <w:pPr>
              <w:pStyle w:val="BodyText"/>
              <w:rPr>
                <w:rFonts w:ascii="Tahoma" w:hAnsi="Tahoma" w:cs="Tahoma"/>
                <w:bCs/>
                <w:sz w:val="19"/>
                <w:szCs w:val="19"/>
              </w:rPr>
            </w:pPr>
          </w:p>
        </w:tc>
      </w:tr>
      <w:tr w:rsidR="0038549E" w:rsidRPr="009E3970" w14:paraId="22FFCAD3" w14:textId="77777777" w:rsidTr="0023073E">
        <w:tc>
          <w:tcPr>
            <w:tcW w:w="805" w:type="dxa"/>
            <w:tcBorders>
              <w:top w:val="single" w:sz="4" w:space="0" w:color="auto"/>
              <w:left w:val="single" w:sz="4" w:space="0" w:color="auto"/>
              <w:bottom w:val="single" w:sz="4" w:space="0" w:color="auto"/>
              <w:right w:val="single" w:sz="4" w:space="0" w:color="auto"/>
            </w:tcBorders>
          </w:tcPr>
          <w:p w14:paraId="2DE3EEB5"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1C49638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467C20B6" w14:textId="77777777" w:rsidR="0038549E" w:rsidRPr="009E3970" w:rsidRDefault="0038549E" w:rsidP="0023073E">
            <w:pPr>
              <w:pStyle w:val="BodyText"/>
              <w:rPr>
                <w:rFonts w:ascii="Tahoma" w:hAnsi="Tahoma" w:cs="Tahoma"/>
                <w:bCs/>
                <w:sz w:val="19"/>
                <w:szCs w:val="19"/>
              </w:rPr>
            </w:pPr>
          </w:p>
        </w:tc>
      </w:tr>
      <w:tr w:rsidR="0038549E" w:rsidRPr="009E3970" w14:paraId="4B959539" w14:textId="77777777" w:rsidTr="0023073E">
        <w:tc>
          <w:tcPr>
            <w:tcW w:w="805" w:type="dxa"/>
            <w:tcBorders>
              <w:top w:val="single" w:sz="4" w:space="0" w:color="auto"/>
              <w:left w:val="single" w:sz="4" w:space="0" w:color="auto"/>
              <w:bottom w:val="single" w:sz="4" w:space="0" w:color="auto"/>
              <w:right w:val="single" w:sz="4" w:space="0" w:color="auto"/>
            </w:tcBorders>
          </w:tcPr>
          <w:p w14:paraId="4A14B8E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8071F6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644BD0C9" w14:textId="77777777" w:rsidR="0038549E" w:rsidRPr="009E3970" w:rsidRDefault="0038549E" w:rsidP="0023073E">
            <w:pPr>
              <w:pStyle w:val="BodyText"/>
              <w:rPr>
                <w:rFonts w:ascii="Tahoma" w:hAnsi="Tahoma" w:cs="Tahoma"/>
                <w:bCs/>
                <w:sz w:val="19"/>
                <w:szCs w:val="19"/>
              </w:rPr>
            </w:pPr>
          </w:p>
        </w:tc>
      </w:tr>
      <w:tr w:rsidR="0038549E" w:rsidRPr="009E3970" w14:paraId="6EA45E30" w14:textId="77777777" w:rsidTr="0023073E">
        <w:tc>
          <w:tcPr>
            <w:tcW w:w="805" w:type="dxa"/>
            <w:tcBorders>
              <w:top w:val="single" w:sz="4" w:space="0" w:color="auto"/>
              <w:left w:val="single" w:sz="4" w:space="0" w:color="auto"/>
              <w:bottom w:val="single" w:sz="4" w:space="0" w:color="auto"/>
              <w:right w:val="single" w:sz="4" w:space="0" w:color="auto"/>
            </w:tcBorders>
          </w:tcPr>
          <w:p w14:paraId="448A7C41"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FCDAD92"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6088795A" w14:textId="77777777" w:rsidR="0038549E" w:rsidRPr="009E3970" w:rsidRDefault="0038549E" w:rsidP="0023073E">
            <w:pPr>
              <w:pStyle w:val="BodyText"/>
              <w:rPr>
                <w:rFonts w:ascii="Tahoma" w:hAnsi="Tahoma" w:cs="Tahoma"/>
                <w:bCs/>
                <w:sz w:val="19"/>
                <w:szCs w:val="19"/>
              </w:rPr>
            </w:pPr>
          </w:p>
        </w:tc>
      </w:tr>
    </w:tbl>
    <w:p w14:paraId="32BE583E" w14:textId="77777777" w:rsidR="0038549E" w:rsidRDefault="0038549E" w:rsidP="0038549E">
      <w:pPr>
        <w:pStyle w:val="BodyText"/>
        <w:rPr>
          <w:rFonts w:ascii="Tahoma" w:hAnsi="Tahoma" w:cs="Tahoma"/>
          <w:b/>
          <w:sz w:val="19"/>
          <w:szCs w:val="19"/>
          <w:u w:val="single"/>
        </w:rPr>
      </w:pPr>
    </w:p>
    <w:p w14:paraId="4B4BFF4A" w14:textId="77777777" w:rsidR="0038549E" w:rsidRDefault="0038549E" w:rsidP="0038549E">
      <w:pPr>
        <w:rPr>
          <w:rFonts w:ascii="Tahoma" w:hAnsi="Tahoma" w:cs="Tahoma"/>
          <w:b/>
          <w:sz w:val="19"/>
          <w:szCs w:val="19"/>
          <w:u w:val="single"/>
        </w:rPr>
      </w:pPr>
      <w:r>
        <w:rPr>
          <w:rFonts w:ascii="Tahoma" w:hAnsi="Tahoma" w:cs="Tahoma"/>
          <w:b/>
          <w:sz w:val="19"/>
          <w:szCs w:val="19"/>
          <w:u w:val="single"/>
        </w:rPr>
        <w:br w:type="page"/>
      </w:r>
    </w:p>
    <w:p w14:paraId="3D8D9FA3" w14:textId="77777777" w:rsidR="0038549E" w:rsidRDefault="0038549E" w:rsidP="0038549E">
      <w:pPr>
        <w:pStyle w:val="BodyText"/>
        <w:rPr>
          <w:rFonts w:ascii="Tahoma" w:hAnsi="Tahoma" w:cs="Tahoma"/>
          <w:b/>
          <w:bCs/>
          <w:sz w:val="20"/>
          <w:szCs w:val="20"/>
          <w:u w:val="single"/>
        </w:rPr>
      </w:pPr>
      <w:r w:rsidRPr="009E3970">
        <w:rPr>
          <w:rFonts w:ascii="Tahoma" w:hAnsi="Tahoma" w:cs="Tahoma"/>
          <w:b/>
          <w:sz w:val="19"/>
          <w:szCs w:val="19"/>
          <w:u w:val="single"/>
        </w:rPr>
        <w:lastRenderedPageBreak/>
        <w:t>Drawing/sample photograph</w:t>
      </w:r>
      <w:r w:rsidRPr="009E73A0">
        <w:rPr>
          <w:rFonts w:ascii="Tahoma" w:hAnsi="Tahoma" w:cs="Tahoma"/>
          <w:b/>
          <w:bCs/>
          <w:sz w:val="20"/>
          <w:szCs w:val="20"/>
          <w:highlight w:val="yellow"/>
          <w:u w:val="single"/>
        </w:rPr>
        <w:t>(Typical)</w:t>
      </w:r>
    </w:p>
    <w:p w14:paraId="7D31FD50" w14:textId="77777777" w:rsidR="0038549E" w:rsidRDefault="0038549E" w:rsidP="0038549E">
      <w:pPr>
        <w:pStyle w:val="BodyText"/>
        <w:rPr>
          <w:rFonts w:ascii="Tahoma" w:hAnsi="Tahoma" w:cs="Tahoma"/>
          <w:b/>
          <w:bCs/>
          <w:sz w:val="20"/>
          <w:szCs w:val="20"/>
          <w:u w:val="single"/>
        </w:rPr>
      </w:pPr>
    </w:p>
    <w:p w14:paraId="01CFE2BF" w14:textId="77777777" w:rsidR="0038549E" w:rsidRPr="004430C4" w:rsidRDefault="0038549E" w:rsidP="0038549E">
      <w:pPr>
        <w:pStyle w:val="BodyText"/>
        <w:jc w:val="center"/>
        <w:rPr>
          <w:rFonts w:ascii="Tahoma" w:hAnsi="Tahoma" w:cs="Tahoma"/>
          <w:b/>
          <w:sz w:val="19"/>
          <w:szCs w:val="19"/>
        </w:rPr>
      </w:pPr>
      <w:r w:rsidRPr="004430C4">
        <w:rPr>
          <w:rFonts w:ascii="Tahoma" w:hAnsi="Tahoma" w:cs="Tahoma"/>
          <w:b/>
          <w:noProof/>
          <w:sz w:val="19"/>
          <w:szCs w:val="19"/>
        </w:rPr>
        <w:drawing>
          <wp:inline distT="0" distB="0" distL="0" distR="0" wp14:anchorId="52C241DE" wp14:editId="0165C276">
            <wp:extent cx="1958652" cy="2433052"/>
            <wp:effectExtent l="0" t="0" r="3810" b="5715"/>
            <wp:docPr id="476153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153218" name=""/>
                    <pic:cNvPicPr/>
                  </pic:nvPicPr>
                  <pic:blipFill rotWithShape="1">
                    <a:blip r:embed="rId7"/>
                    <a:srcRect t="8115"/>
                    <a:stretch>
                      <a:fillRect/>
                    </a:stretch>
                  </pic:blipFill>
                  <pic:spPr bwMode="auto">
                    <a:xfrm>
                      <a:off x="0" y="0"/>
                      <a:ext cx="1968939" cy="2445830"/>
                    </a:xfrm>
                    <a:prstGeom prst="rect">
                      <a:avLst/>
                    </a:prstGeom>
                    <a:ln>
                      <a:noFill/>
                    </a:ln>
                    <a:extLst>
                      <a:ext uri="{53640926-AAD7-44D8-BBD7-CCE9431645EC}">
                        <a14:shadowObscured xmlns:a14="http://schemas.microsoft.com/office/drawing/2010/main"/>
                      </a:ext>
                    </a:extLst>
                  </pic:spPr>
                </pic:pic>
              </a:graphicData>
            </a:graphic>
          </wp:inline>
        </w:drawing>
      </w:r>
      <w:r w:rsidRPr="004430C4">
        <w:rPr>
          <w:noProof/>
        </w:rPr>
        <w:t xml:space="preserve"> </w:t>
      </w:r>
      <w:r w:rsidRPr="004430C4">
        <w:rPr>
          <w:rFonts w:ascii="Tahoma" w:hAnsi="Tahoma" w:cs="Tahoma"/>
          <w:b/>
          <w:noProof/>
          <w:sz w:val="19"/>
          <w:szCs w:val="19"/>
        </w:rPr>
        <w:drawing>
          <wp:inline distT="0" distB="0" distL="0" distR="0" wp14:anchorId="37E1D00E" wp14:editId="6CF782D9">
            <wp:extent cx="1788549" cy="2611061"/>
            <wp:effectExtent l="0" t="0" r="2540" b="0"/>
            <wp:docPr id="944885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85720" name=""/>
                    <pic:cNvPicPr/>
                  </pic:nvPicPr>
                  <pic:blipFill>
                    <a:blip r:embed="rId8"/>
                    <a:stretch>
                      <a:fillRect/>
                    </a:stretch>
                  </pic:blipFill>
                  <pic:spPr>
                    <a:xfrm>
                      <a:off x="0" y="0"/>
                      <a:ext cx="1797224" cy="2623725"/>
                    </a:xfrm>
                    <a:prstGeom prst="rect">
                      <a:avLst/>
                    </a:prstGeom>
                  </pic:spPr>
                </pic:pic>
              </a:graphicData>
            </a:graphic>
          </wp:inline>
        </w:drawing>
      </w:r>
      <w:r w:rsidRPr="004430C4">
        <w:rPr>
          <w:noProof/>
        </w:rPr>
        <w:t xml:space="preserve"> </w:t>
      </w:r>
      <w:r w:rsidRPr="004430C4">
        <w:rPr>
          <w:noProof/>
        </w:rPr>
        <w:drawing>
          <wp:inline distT="0" distB="0" distL="0" distR="0" wp14:anchorId="6E63BB5C" wp14:editId="0317B46F">
            <wp:extent cx="1415766" cy="2430398"/>
            <wp:effectExtent l="0" t="0" r="0" b="8255"/>
            <wp:docPr id="2097950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950318" name=""/>
                    <pic:cNvPicPr/>
                  </pic:nvPicPr>
                  <pic:blipFill>
                    <a:blip r:embed="rId9"/>
                    <a:stretch>
                      <a:fillRect/>
                    </a:stretch>
                  </pic:blipFill>
                  <pic:spPr>
                    <a:xfrm>
                      <a:off x="0" y="0"/>
                      <a:ext cx="1427573" cy="2450667"/>
                    </a:xfrm>
                    <a:prstGeom prst="rect">
                      <a:avLst/>
                    </a:prstGeom>
                  </pic:spPr>
                </pic:pic>
              </a:graphicData>
            </a:graphic>
          </wp:inline>
        </w:drawing>
      </w:r>
    </w:p>
    <w:p w14:paraId="1F3A7675" w14:textId="77777777" w:rsidR="0038549E" w:rsidRPr="009E3970" w:rsidRDefault="0038549E" w:rsidP="0038549E">
      <w:pPr>
        <w:pStyle w:val="BodyText"/>
        <w:jc w:val="center"/>
        <w:rPr>
          <w:rFonts w:ascii="Tahoma" w:hAnsi="Tahoma" w:cs="Tahoma"/>
          <w:b/>
          <w:sz w:val="19"/>
          <w:szCs w:val="19"/>
          <w:u w:val="single"/>
        </w:rPr>
      </w:pPr>
    </w:p>
    <w:p w14:paraId="20DF1B68" w14:textId="77777777" w:rsidR="0038549E" w:rsidRDefault="0038549E" w:rsidP="0038549E">
      <w:pPr>
        <w:pStyle w:val="BodyText"/>
        <w:rPr>
          <w:rFonts w:ascii="Tahoma" w:hAnsi="Tahoma" w:cs="Tahoma"/>
          <w:sz w:val="19"/>
          <w:szCs w:val="19"/>
        </w:rPr>
      </w:pPr>
      <w:r w:rsidRPr="00A92363">
        <w:rPr>
          <w:rFonts w:ascii="Tahoma" w:hAnsi="Tahoma" w:cs="Tahoma"/>
          <w:sz w:val="19"/>
          <w:szCs w:val="19"/>
          <w:u w:val="single"/>
        </w:rPr>
        <w:t>Scope of work</w:t>
      </w:r>
    </w:p>
    <w:p w14:paraId="2A2B3867" w14:textId="77777777" w:rsidR="0038549E" w:rsidRDefault="0038549E" w:rsidP="0038549E">
      <w:pPr>
        <w:pStyle w:val="BodyText"/>
        <w:rPr>
          <w:rFonts w:ascii="Tahoma" w:hAnsi="Tahoma" w:cs="Tahoma"/>
          <w:sz w:val="19"/>
          <w:szCs w:val="19"/>
        </w:rPr>
      </w:pPr>
    </w:p>
    <w:p w14:paraId="571F962B" w14:textId="77777777" w:rsidR="0038549E" w:rsidRPr="00976514" w:rsidRDefault="0038549E" w:rsidP="0038549E">
      <w:pPr>
        <w:pStyle w:val="BodyText"/>
        <w:numPr>
          <w:ilvl w:val="0"/>
          <w:numId w:val="6"/>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71D0C5C9" w14:textId="77777777" w:rsidR="0038549E" w:rsidRPr="00714BD3" w:rsidRDefault="0038549E" w:rsidP="0038549E">
      <w:pPr>
        <w:pStyle w:val="ListParagraph"/>
        <w:numPr>
          <w:ilvl w:val="0"/>
          <w:numId w:val="6"/>
        </w:numPr>
        <w:contextualSpacing w:val="0"/>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Pr="00714BD3">
        <w:rPr>
          <w:rFonts w:ascii="Tahoma" w:hAnsi="Tahoma" w:cs="Tahoma"/>
          <w:sz w:val="18"/>
          <w:szCs w:val="18"/>
        </w:rPr>
        <w:t>.</w:t>
      </w:r>
    </w:p>
    <w:p w14:paraId="7140ABE0" w14:textId="77777777" w:rsidR="0038549E" w:rsidRPr="009E3970" w:rsidRDefault="0038549E" w:rsidP="0038549E">
      <w:pPr>
        <w:ind w:left="720"/>
        <w:jc w:val="both"/>
        <w:rPr>
          <w:rFonts w:ascii="Tahoma" w:hAnsi="Tahoma" w:cs="Tahoma"/>
          <w:sz w:val="18"/>
          <w:szCs w:val="18"/>
        </w:rPr>
      </w:pPr>
    </w:p>
    <w:p w14:paraId="590E93F4" w14:textId="77777777" w:rsidR="0038549E" w:rsidRDefault="0038549E" w:rsidP="0038549E">
      <w:pPr>
        <w:rPr>
          <w:rFonts w:ascii="Tahoma" w:hAnsi="Tahoma" w:cs="Tahoma"/>
          <w:b/>
          <w:sz w:val="16"/>
          <w:szCs w:val="16"/>
          <w:u w:val="single"/>
        </w:rPr>
      </w:pPr>
    </w:p>
    <w:p w14:paraId="1F4EE0EB" w14:textId="77777777" w:rsidR="0038549E" w:rsidRPr="009E3970" w:rsidRDefault="0038549E" w:rsidP="0038549E">
      <w:pPr>
        <w:rPr>
          <w:rFonts w:ascii="Tahoma" w:hAnsi="Tahoma" w:cs="Tahoma"/>
          <w:b/>
          <w:sz w:val="16"/>
          <w:szCs w:val="16"/>
          <w:u w:val="single"/>
        </w:rPr>
      </w:pPr>
    </w:p>
    <w:p w14:paraId="301752B7" w14:textId="77777777" w:rsidR="0038549E" w:rsidRPr="009E3970" w:rsidRDefault="0038549E" w:rsidP="0038549E">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09CD0AEE" w14:textId="77777777" w:rsidR="0038549E" w:rsidRPr="009E3970" w:rsidRDefault="0038549E" w:rsidP="0038549E">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441"/>
        <w:gridCol w:w="788"/>
        <w:gridCol w:w="851"/>
      </w:tblGrid>
      <w:tr w:rsidR="0038549E" w:rsidRPr="009E3970" w14:paraId="152977A8" w14:textId="77777777" w:rsidTr="0023073E">
        <w:trPr>
          <w:trHeight w:val="64"/>
          <w:tblHeader/>
          <w:jc w:val="center"/>
        </w:trPr>
        <w:tc>
          <w:tcPr>
            <w:tcW w:w="846" w:type="dxa"/>
          </w:tcPr>
          <w:p w14:paraId="1A28F4C6" w14:textId="77777777" w:rsidR="0038549E" w:rsidRPr="009E3970" w:rsidRDefault="0038549E" w:rsidP="0023073E">
            <w:pPr>
              <w:pStyle w:val="TableParagraph"/>
              <w:ind w:left="107"/>
              <w:rPr>
                <w:rFonts w:ascii="Tahoma" w:hAnsi="Tahoma" w:cs="Tahoma"/>
                <w:b/>
                <w:sz w:val="18"/>
                <w:szCs w:val="18"/>
              </w:rPr>
            </w:pPr>
            <w:r w:rsidRPr="009E3970">
              <w:rPr>
                <w:rFonts w:ascii="Tahoma" w:hAnsi="Tahoma" w:cs="Tahoma"/>
                <w:b/>
                <w:sz w:val="18"/>
                <w:szCs w:val="18"/>
              </w:rPr>
              <w:t>Sr. No.</w:t>
            </w:r>
          </w:p>
        </w:tc>
        <w:tc>
          <w:tcPr>
            <w:tcW w:w="6441" w:type="dxa"/>
            <w:tcBorders>
              <w:right w:val="single" w:sz="4" w:space="0" w:color="auto"/>
            </w:tcBorders>
          </w:tcPr>
          <w:p w14:paraId="30431F21" w14:textId="77777777" w:rsidR="0038549E" w:rsidRPr="009E3970" w:rsidRDefault="0038549E" w:rsidP="0023073E">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1A0E0E9B" w14:textId="77777777" w:rsidR="0038549E" w:rsidRPr="009E3970" w:rsidRDefault="0038549E" w:rsidP="0023073E">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28530D14" w14:textId="77777777" w:rsidR="0038549E" w:rsidRPr="009E3970" w:rsidRDefault="0038549E" w:rsidP="0023073E">
            <w:pPr>
              <w:pStyle w:val="TableParagraph"/>
              <w:jc w:val="center"/>
              <w:rPr>
                <w:rFonts w:ascii="Tahoma" w:hAnsi="Tahoma" w:cs="Tahoma"/>
                <w:b/>
                <w:sz w:val="18"/>
                <w:szCs w:val="18"/>
              </w:rPr>
            </w:pPr>
            <w:r w:rsidRPr="009E3970">
              <w:rPr>
                <w:rFonts w:ascii="Tahoma" w:hAnsi="Tahoma" w:cs="Tahoma"/>
                <w:b/>
                <w:sz w:val="18"/>
                <w:szCs w:val="18"/>
              </w:rPr>
              <w:t>UOM</w:t>
            </w:r>
          </w:p>
        </w:tc>
      </w:tr>
      <w:tr w:rsidR="0038549E" w:rsidRPr="009E3970" w14:paraId="7BD45EDA" w14:textId="77777777" w:rsidTr="0023073E">
        <w:trPr>
          <w:trHeight w:val="209"/>
          <w:jc w:val="center"/>
        </w:trPr>
        <w:tc>
          <w:tcPr>
            <w:tcW w:w="846" w:type="dxa"/>
          </w:tcPr>
          <w:p w14:paraId="72E03521" w14:textId="77777777" w:rsidR="0038549E" w:rsidRPr="009E3970" w:rsidRDefault="0038549E" w:rsidP="0023073E">
            <w:pPr>
              <w:pStyle w:val="TableParagraph"/>
              <w:ind w:left="107"/>
              <w:rPr>
                <w:rFonts w:ascii="Tahoma" w:hAnsi="Tahoma" w:cs="Tahoma"/>
                <w:bCs/>
                <w:sz w:val="18"/>
                <w:szCs w:val="18"/>
              </w:rPr>
            </w:pPr>
            <w:r w:rsidRPr="009E3970">
              <w:rPr>
                <w:rFonts w:ascii="Tahoma" w:hAnsi="Tahoma" w:cs="Tahoma"/>
                <w:bCs/>
                <w:sz w:val="18"/>
                <w:szCs w:val="18"/>
              </w:rPr>
              <w:t>1</w:t>
            </w:r>
          </w:p>
        </w:tc>
        <w:tc>
          <w:tcPr>
            <w:tcW w:w="6441" w:type="dxa"/>
          </w:tcPr>
          <w:p w14:paraId="1E632FAC" w14:textId="77777777" w:rsidR="0038549E" w:rsidRDefault="0038549E" w:rsidP="0023073E">
            <w:pPr>
              <w:rPr>
                <w:sz w:val="20"/>
                <w:szCs w:val="20"/>
                <w:lang w:val="en-IN"/>
              </w:rPr>
            </w:pPr>
            <w:r>
              <w:rPr>
                <w:rFonts w:ascii="Tahoma" w:hAnsi="Tahoma" w:cs="Tahoma"/>
                <w:b/>
                <w:bCs/>
                <w:color w:val="000000"/>
                <w:sz w:val="19"/>
                <w:szCs w:val="19"/>
                <w:highlight w:val="yellow"/>
              </w:rPr>
              <w:t>Air Purifier</w:t>
            </w:r>
          </w:p>
          <w:p w14:paraId="5E28968D"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Air Purifier of reputed make</w:t>
            </w:r>
            <w:r>
              <w:rPr>
                <w:sz w:val="20"/>
                <w:szCs w:val="20"/>
                <w:lang w:val="en-IN"/>
              </w:rPr>
              <w:t xml:space="preserve"> (</w:t>
            </w:r>
            <w:r w:rsidRPr="004430C4">
              <w:rPr>
                <w:sz w:val="20"/>
                <w:szCs w:val="20"/>
                <w:lang w:val="en-IN"/>
              </w:rPr>
              <w:t xml:space="preserve">such as </w:t>
            </w:r>
            <w:r w:rsidRPr="004430C4">
              <w:rPr>
                <w:sz w:val="20"/>
                <w:szCs w:val="20"/>
              </w:rPr>
              <w:t>Honeywell / Philips</w:t>
            </w:r>
            <w:r>
              <w:rPr>
                <w:sz w:val="20"/>
                <w:szCs w:val="20"/>
              </w:rPr>
              <w:t xml:space="preserve">/ </w:t>
            </w:r>
            <w:r w:rsidRPr="004430C4">
              <w:rPr>
                <w:sz w:val="20"/>
                <w:szCs w:val="20"/>
              </w:rPr>
              <w:t>Eureka Forbes</w:t>
            </w:r>
            <w:r w:rsidRPr="004430C4">
              <w:rPr>
                <w:sz w:val="20"/>
                <w:szCs w:val="20"/>
                <w:lang w:val="en-IN"/>
              </w:rPr>
              <w:t xml:space="preserve"> or equivalent</w:t>
            </w:r>
            <w:r>
              <w:rPr>
                <w:sz w:val="20"/>
                <w:szCs w:val="20"/>
                <w:lang w:val="en-IN"/>
              </w:rPr>
              <w:t>)</w:t>
            </w:r>
            <w:r w:rsidRPr="004430C4">
              <w:rPr>
                <w:sz w:val="20"/>
                <w:szCs w:val="20"/>
                <w:lang w:val="en-IN"/>
              </w:rPr>
              <w:t xml:space="preserve">. </w:t>
            </w:r>
          </w:p>
          <w:p w14:paraId="56247A7C"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Minimum CADR: 700 m³/hr. </w:t>
            </w:r>
          </w:p>
          <w:p w14:paraId="507BCA07"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Suitable for coverage area up to 1000 sq. ft. or above. </w:t>
            </w:r>
          </w:p>
          <w:p w14:paraId="3802465C"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Minimum 4-stage filtration system comprising Pre Filter, H13 HEPA Filter, Activated Carbon Filter, and Anti-bacterial/Anti-viral layer. </w:t>
            </w:r>
          </w:p>
          <w:p w14:paraId="4A520CC4"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Should remove PM2.5, PM10, dust, smoke, pollen, VOCs, allergens, bacteria, and viruses. </w:t>
            </w:r>
          </w:p>
          <w:p w14:paraId="48C090C5"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Real-time PM2.5/Air Quality Indicator. </w:t>
            </w:r>
          </w:p>
          <w:p w14:paraId="1E7EC00B"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UV LED/UV-C purification feature. </w:t>
            </w:r>
          </w:p>
          <w:p w14:paraId="7F9A1DBD"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Wi-Fi/App enabled with timer and sleep mode facility. </w:t>
            </w:r>
          </w:p>
          <w:p w14:paraId="5673E142"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Noise level preferably below 25 dB(A) in sleep mode. </w:t>
            </w:r>
          </w:p>
          <w:p w14:paraId="369575B9"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Filter replacement indicator with filter life up to 1 year. </w:t>
            </w:r>
          </w:p>
          <w:p w14:paraId="1ED1FE65"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Minimum 2 years manufacturer warranty. </w:t>
            </w:r>
          </w:p>
          <w:p w14:paraId="79192767" w14:textId="77777777" w:rsidR="0038549E" w:rsidRPr="009E3970" w:rsidRDefault="0038549E" w:rsidP="0023073E">
            <w:pPr>
              <w:pStyle w:val="ListParagraph"/>
              <w:numPr>
                <w:ilvl w:val="0"/>
                <w:numId w:val="6"/>
              </w:numPr>
              <w:contextualSpacing w:val="0"/>
              <w:rPr>
                <w:rFonts w:ascii="Tahoma" w:hAnsi="Tahoma" w:cs="Tahoma"/>
                <w:sz w:val="18"/>
                <w:szCs w:val="18"/>
              </w:rPr>
            </w:pPr>
            <w:r w:rsidRPr="004430C4">
              <w:rPr>
                <w:sz w:val="20"/>
                <w:szCs w:val="20"/>
                <w:lang w:val="en-IN"/>
              </w:rPr>
              <w:t>Supply with all standard accessories and installation.</w:t>
            </w:r>
          </w:p>
        </w:tc>
        <w:tc>
          <w:tcPr>
            <w:tcW w:w="788" w:type="dxa"/>
          </w:tcPr>
          <w:p w14:paraId="55099BE5" w14:textId="3823A32F" w:rsidR="0038549E" w:rsidRPr="009E3970" w:rsidRDefault="00861CF8" w:rsidP="0023073E">
            <w:pPr>
              <w:pStyle w:val="TableParagraph"/>
              <w:ind w:left="107"/>
              <w:jc w:val="center"/>
              <w:rPr>
                <w:rFonts w:ascii="Tahoma" w:hAnsi="Tahoma" w:cs="Tahoma"/>
                <w:bCs/>
                <w:sz w:val="18"/>
                <w:szCs w:val="18"/>
              </w:rPr>
            </w:pPr>
            <w:r>
              <w:rPr>
                <w:rFonts w:ascii="Tahoma" w:hAnsi="Tahoma" w:cs="Tahoma"/>
                <w:bCs/>
                <w:sz w:val="18"/>
                <w:szCs w:val="18"/>
              </w:rPr>
              <w:t>2</w:t>
            </w:r>
          </w:p>
        </w:tc>
        <w:tc>
          <w:tcPr>
            <w:tcW w:w="851" w:type="dxa"/>
          </w:tcPr>
          <w:p w14:paraId="6CAE753C" w14:textId="77777777" w:rsidR="0038549E" w:rsidRPr="009E3970" w:rsidRDefault="0038549E" w:rsidP="0023073E">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1D47CC4E" w14:textId="77777777" w:rsidR="0038549E" w:rsidRPr="009E3970" w:rsidRDefault="0038549E" w:rsidP="0038549E">
      <w:pPr>
        <w:ind w:right="1117"/>
      </w:pPr>
      <w:bookmarkStart w:id="3" w:name="_Hlk214373706"/>
    </w:p>
    <w:bookmarkEnd w:id="3"/>
    <w:p w14:paraId="66759098" w14:textId="77777777" w:rsidR="0038549E" w:rsidRPr="009E3970" w:rsidRDefault="0038549E" w:rsidP="0038549E">
      <w:pPr>
        <w:ind w:right="1117"/>
      </w:pPr>
    </w:p>
    <w:p w14:paraId="47390344" w14:textId="77777777" w:rsidR="0038549E" w:rsidRPr="009E3970" w:rsidRDefault="0038549E" w:rsidP="0038549E">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713F1EB1" w14:textId="77777777" w:rsidR="0038549E" w:rsidRPr="009E3970" w:rsidRDefault="0038549E" w:rsidP="0038549E">
      <w:pPr>
        <w:pStyle w:val="BodyText"/>
        <w:rPr>
          <w:rFonts w:ascii="Tahoma" w:hAnsi="Tahoma" w:cs="Tahoma"/>
          <w:b/>
          <w:sz w:val="19"/>
          <w:szCs w:val="19"/>
          <w:u w:val="single"/>
        </w:rPr>
      </w:pPr>
    </w:p>
    <w:p w14:paraId="1D896816" w14:textId="77777777" w:rsidR="0038549E" w:rsidRPr="00714BD3" w:rsidRDefault="0038549E" w:rsidP="0038549E">
      <w:pPr>
        <w:rPr>
          <w:rFonts w:ascii="Tahoma" w:hAnsi="Tahoma" w:cs="Tahoma"/>
          <w:b/>
          <w:bCs/>
          <w:sz w:val="21"/>
          <w:szCs w:val="21"/>
          <w:lang w:val="en-IN"/>
        </w:rPr>
      </w:pPr>
    </w:p>
    <w:p w14:paraId="3B6ACA2A" w14:textId="77777777" w:rsidR="0038549E" w:rsidRDefault="0038549E" w:rsidP="0038549E">
      <w:pPr>
        <w:rPr>
          <w:rFonts w:ascii="Tahoma" w:hAnsi="Tahoma" w:cs="Tahoma"/>
          <w:b/>
          <w:bCs/>
          <w:sz w:val="21"/>
          <w:szCs w:val="21"/>
          <w:u w:val="single"/>
          <w:lang w:val="en-IN"/>
        </w:rPr>
      </w:pPr>
      <w:r>
        <w:rPr>
          <w:rFonts w:ascii="Tahoma" w:hAnsi="Tahoma" w:cs="Tahoma"/>
          <w:b/>
          <w:bCs/>
          <w:sz w:val="21"/>
          <w:szCs w:val="21"/>
          <w:u w:val="single"/>
          <w:lang w:val="en-IN"/>
        </w:rPr>
        <w:br w:type="page"/>
      </w:r>
    </w:p>
    <w:p w14:paraId="0ADA939D" w14:textId="77777777" w:rsidR="0038549E" w:rsidRPr="009E3970" w:rsidRDefault="0038549E" w:rsidP="0038549E">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7E5DA627" w14:textId="77777777" w:rsidR="0038549E" w:rsidRPr="009E3970" w:rsidRDefault="0038549E" w:rsidP="0038549E">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69BC283E" w14:textId="485957BE" w:rsidR="0038549E" w:rsidRPr="00CE2F2E" w:rsidRDefault="0038549E" w:rsidP="0038549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Pr="009E3970">
        <w:rPr>
          <w:rFonts w:ascii="Tahoma" w:hAnsi="Tahoma" w:cs="Tahoma"/>
          <w:b/>
          <w:bCs/>
          <w:sz w:val="20"/>
          <w:szCs w:val="20"/>
          <w:lang w:val="en-IN"/>
        </w:rPr>
        <w:t xml:space="preserve">Tender No. : </w:t>
      </w:r>
      <w:r w:rsidRPr="009E3970">
        <w:rPr>
          <w:rFonts w:ascii="Tahoma" w:hAnsi="Tahoma" w:cs="Tahoma"/>
          <w:b/>
          <w:color w:val="156082" w:themeColor="accent1"/>
          <w:sz w:val="19"/>
          <w:szCs w:val="19"/>
        </w:rPr>
        <w:t>202</w:t>
      </w:r>
      <w:r>
        <w:rPr>
          <w:rFonts w:ascii="Tahoma" w:hAnsi="Tahoma" w:cs="Tahoma"/>
          <w:b/>
          <w:color w:val="156082" w:themeColor="accent1"/>
          <w:sz w:val="19"/>
          <w:szCs w:val="19"/>
        </w:rPr>
        <w:t>6</w:t>
      </w:r>
      <w:r w:rsidRPr="009E3970">
        <w:rPr>
          <w:rFonts w:ascii="Tahoma" w:hAnsi="Tahoma" w:cs="Tahoma"/>
          <w:b/>
          <w:color w:val="156082" w:themeColor="accent1"/>
          <w:sz w:val="19"/>
          <w:szCs w:val="19"/>
        </w:rPr>
        <w:t>-2</w:t>
      </w:r>
      <w:r>
        <w:rPr>
          <w:rFonts w:ascii="Tahoma" w:hAnsi="Tahoma" w:cs="Tahoma"/>
          <w:b/>
          <w:color w:val="156082" w:themeColor="accent1"/>
          <w:sz w:val="19"/>
          <w:szCs w:val="19"/>
        </w:rPr>
        <w:t>7</w:t>
      </w:r>
      <w:r w:rsidRPr="009E3970">
        <w:rPr>
          <w:rFonts w:ascii="Tahoma" w:hAnsi="Tahoma" w:cs="Tahoma"/>
          <w:b/>
          <w:color w:val="156082" w:themeColor="accent1"/>
          <w:sz w:val="19"/>
          <w:szCs w:val="19"/>
        </w:rPr>
        <w:t>/</w:t>
      </w:r>
      <w:r>
        <w:rPr>
          <w:rFonts w:ascii="Tahoma" w:hAnsi="Tahoma" w:cs="Tahoma"/>
          <w:b/>
          <w:color w:val="156082" w:themeColor="accent1"/>
          <w:sz w:val="19"/>
          <w:szCs w:val="19"/>
        </w:rPr>
        <w:t>Library</w:t>
      </w:r>
      <w:r w:rsidRPr="009E3970">
        <w:rPr>
          <w:rFonts w:ascii="Tahoma" w:hAnsi="Tahoma" w:cs="Tahoma"/>
          <w:b/>
          <w:color w:val="156082" w:themeColor="accent1"/>
          <w:sz w:val="19"/>
          <w:szCs w:val="19"/>
        </w:rPr>
        <w:t>/2B/LNM-</w:t>
      </w:r>
      <w:r>
        <w:rPr>
          <w:rFonts w:ascii="Tahoma" w:hAnsi="Tahoma" w:cs="Tahoma"/>
          <w:b/>
          <w:color w:val="156082" w:themeColor="accent1"/>
          <w:sz w:val="19"/>
          <w:szCs w:val="19"/>
        </w:rPr>
        <w:t xml:space="preserve">1378 </w:t>
      </w:r>
      <w:r w:rsidRPr="00CE2F2E">
        <w:rPr>
          <w:rFonts w:ascii="Tahoma" w:hAnsi="Tahoma" w:cs="Tahoma"/>
          <w:sz w:val="20"/>
          <w:szCs w:val="20"/>
          <w:lang w:val="en-IN"/>
        </w:rPr>
        <w:t>for the tender/work titled: “</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Pr="00714BD3">
        <w:rPr>
          <w:rFonts w:ascii="Tahoma" w:hAnsi="Tahoma" w:cs="Tahoma"/>
          <w:b/>
          <w:bCs/>
          <w:color w:val="000000"/>
          <w:sz w:val="19"/>
          <w:szCs w:val="19"/>
          <w:highlight w:val="yellow"/>
        </w:rPr>
        <w:t>the</w:t>
      </w:r>
      <w:r w:rsidRPr="00714BD3">
        <w:rPr>
          <w:rFonts w:ascii="Tahoma" w:hAnsi="Tahoma" w:cs="Tahoma"/>
          <w:color w:val="000000"/>
          <w:sz w:val="19"/>
          <w:szCs w:val="19"/>
          <w:highlight w:val="yellow"/>
        </w:rPr>
        <w:t xml:space="preserve"> </w:t>
      </w:r>
      <w:r>
        <w:rPr>
          <w:rFonts w:ascii="Tahoma" w:hAnsi="Tahoma" w:cs="Tahoma"/>
          <w:b/>
          <w:bCs/>
          <w:color w:val="000000"/>
          <w:sz w:val="19"/>
          <w:szCs w:val="19"/>
          <w:highlight w:val="yellow"/>
        </w:rPr>
        <w:t>Supply of Air Purifier</w:t>
      </w:r>
      <w:r w:rsidRPr="00CE2F2E">
        <w:rPr>
          <w:rFonts w:ascii="Tahoma" w:hAnsi="Tahoma" w:cs="Tahoma"/>
          <w:sz w:val="20"/>
          <w:szCs w:val="20"/>
          <w:lang w:val="en-IN"/>
        </w:rPr>
        <w:t>”</w:t>
      </w:r>
    </w:p>
    <w:p w14:paraId="7260B8F3" w14:textId="77777777" w:rsidR="0038549E" w:rsidRPr="009E3970" w:rsidRDefault="0038549E" w:rsidP="0038549E">
      <w:pPr>
        <w:pStyle w:val="ListParagraph"/>
        <w:tabs>
          <w:tab w:val="left" w:pos="1199"/>
        </w:tabs>
        <w:spacing w:line="360" w:lineRule="auto"/>
        <w:ind w:left="426"/>
        <w:jc w:val="both"/>
        <w:rPr>
          <w:rFonts w:ascii="Tahoma" w:hAnsi="Tahoma" w:cs="Tahoma"/>
          <w:sz w:val="20"/>
          <w:szCs w:val="20"/>
          <w:lang w:val="en-IN"/>
        </w:rPr>
      </w:pPr>
    </w:p>
    <w:p w14:paraId="03A427BC" w14:textId="77777777" w:rsidR="0038549E" w:rsidRPr="009E3970" w:rsidRDefault="0038549E" w:rsidP="0038549E">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4B9508AD" w14:textId="77777777" w:rsidR="0038549E" w:rsidRPr="009E3970" w:rsidRDefault="0038549E" w:rsidP="0038549E">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2F7AA339" w14:textId="77777777" w:rsidR="0038549E" w:rsidRPr="009E3970" w:rsidRDefault="0038549E" w:rsidP="0038549E">
      <w:pPr>
        <w:pStyle w:val="ListParagraph"/>
        <w:numPr>
          <w:ilvl w:val="0"/>
          <w:numId w:val="3"/>
        </w:numPr>
        <w:tabs>
          <w:tab w:val="left" w:pos="1199"/>
        </w:tabs>
        <w:ind w:left="426"/>
        <w:contextualSpacing w:val="0"/>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ED49B66" w14:textId="77777777" w:rsidR="0038549E" w:rsidRPr="009E3970" w:rsidRDefault="0038549E" w:rsidP="0038549E">
      <w:pPr>
        <w:tabs>
          <w:tab w:val="left" w:pos="1199"/>
        </w:tabs>
        <w:jc w:val="both"/>
        <w:rPr>
          <w:rFonts w:ascii="Tahoma" w:hAnsi="Tahoma" w:cs="Tahoma"/>
          <w:b/>
          <w:bCs/>
          <w:sz w:val="20"/>
          <w:szCs w:val="20"/>
          <w:lang w:val="en-IN"/>
        </w:rPr>
      </w:pPr>
    </w:p>
    <w:p w14:paraId="0D5A5BCB" w14:textId="77777777" w:rsidR="0038549E" w:rsidRPr="009E3970" w:rsidRDefault="0038549E" w:rsidP="0038549E">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5E803603" w14:textId="77777777" w:rsidR="0038549E" w:rsidRPr="001A470A" w:rsidRDefault="0038549E" w:rsidP="0038549E">
      <w:pPr>
        <w:pStyle w:val="ListParagraph"/>
        <w:numPr>
          <w:ilvl w:val="0"/>
          <w:numId w:val="3"/>
        </w:numPr>
        <w:tabs>
          <w:tab w:val="clear" w:pos="720"/>
          <w:tab w:val="num" w:pos="360"/>
          <w:tab w:val="left" w:pos="1199"/>
        </w:tabs>
        <w:ind w:left="360"/>
        <w:contextualSpacing w:val="0"/>
        <w:jc w:val="both"/>
        <w:rPr>
          <w:rFonts w:ascii="Tahoma" w:hAnsi="Tahoma" w:cs="Tahoma"/>
          <w:sz w:val="20"/>
          <w:szCs w:val="20"/>
          <w:lang w:val="en-IN"/>
        </w:rPr>
      </w:pPr>
      <w:r w:rsidRPr="001A470A">
        <w:rPr>
          <w:rFonts w:ascii="Tahoma" w:hAnsi="Tahoma" w:cs="Tahoma"/>
          <w:sz w:val="20"/>
          <w:szCs w:val="20"/>
          <w:lang w:val="en-IN"/>
        </w:rPr>
        <w:t>We hereby undertake that:</w:t>
      </w:r>
    </w:p>
    <w:p w14:paraId="77A504ED" w14:textId="77777777" w:rsidR="0038549E" w:rsidRPr="001A470A" w:rsidRDefault="0038549E" w:rsidP="0038549E">
      <w:pPr>
        <w:pStyle w:val="ListParagraph"/>
        <w:numPr>
          <w:ilvl w:val="0"/>
          <w:numId w:val="5"/>
        </w:numPr>
        <w:tabs>
          <w:tab w:val="left" w:pos="1199"/>
        </w:tabs>
        <w:contextualSpacing w:val="0"/>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10BAF143" w14:textId="77777777" w:rsidR="0038549E" w:rsidRPr="001A470A" w:rsidRDefault="0038549E" w:rsidP="0038549E">
      <w:pPr>
        <w:pStyle w:val="ListParagraph"/>
        <w:numPr>
          <w:ilvl w:val="0"/>
          <w:numId w:val="5"/>
        </w:numPr>
        <w:tabs>
          <w:tab w:val="left" w:pos="1199"/>
        </w:tabs>
        <w:contextualSpacing w:val="0"/>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6EC63FE0" w14:textId="77777777" w:rsidR="0038549E" w:rsidRPr="001A470A" w:rsidRDefault="0038549E" w:rsidP="0038549E">
      <w:pPr>
        <w:pStyle w:val="ListParagraph"/>
        <w:numPr>
          <w:ilvl w:val="0"/>
          <w:numId w:val="5"/>
        </w:numPr>
        <w:tabs>
          <w:tab w:val="left" w:pos="1199"/>
        </w:tabs>
        <w:contextualSpacing w:val="0"/>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68D587B" w14:textId="77777777" w:rsidR="0038549E" w:rsidRPr="009E3970" w:rsidRDefault="0038549E" w:rsidP="0038549E">
      <w:pPr>
        <w:tabs>
          <w:tab w:val="left" w:pos="1199"/>
        </w:tabs>
        <w:ind w:left="66"/>
        <w:jc w:val="both"/>
        <w:rPr>
          <w:rFonts w:ascii="Tahoma" w:hAnsi="Tahoma" w:cs="Tahoma"/>
          <w:b/>
          <w:bCs/>
          <w:sz w:val="20"/>
          <w:szCs w:val="20"/>
          <w:u w:val="single"/>
          <w:lang w:val="en-IN"/>
        </w:rPr>
      </w:pPr>
    </w:p>
    <w:p w14:paraId="378833EF" w14:textId="77777777" w:rsidR="0038549E" w:rsidRPr="009E3970" w:rsidRDefault="0038549E" w:rsidP="0038549E">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F3D3C13" w14:textId="77777777" w:rsidR="0038549E" w:rsidRPr="009E3970" w:rsidRDefault="0038549E" w:rsidP="0038549E">
      <w:pPr>
        <w:pStyle w:val="ListParagraph"/>
        <w:numPr>
          <w:ilvl w:val="0"/>
          <w:numId w:val="3"/>
        </w:numPr>
        <w:tabs>
          <w:tab w:val="clear" w:pos="720"/>
          <w:tab w:val="num" w:pos="426"/>
          <w:tab w:val="left" w:pos="1199"/>
        </w:tabs>
        <w:ind w:left="426"/>
        <w:contextualSpacing w:val="0"/>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6B36A673" w14:textId="77777777" w:rsidR="0038549E" w:rsidRPr="009E3970" w:rsidRDefault="0038549E" w:rsidP="0038549E">
      <w:pPr>
        <w:tabs>
          <w:tab w:val="left" w:pos="1199"/>
        </w:tabs>
        <w:ind w:left="66"/>
        <w:jc w:val="both"/>
        <w:rPr>
          <w:rFonts w:ascii="Tahoma" w:hAnsi="Tahoma" w:cs="Tahoma"/>
          <w:b/>
          <w:bCs/>
          <w:sz w:val="20"/>
          <w:szCs w:val="20"/>
          <w:u w:val="single"/>
          <w:lang w:val="en-IN"/>
        </w:rPr>
      </w:pPr>
    </w:p>
    <w:p w14:paraId="2A9C8C3B" w14:textId="77777777" w:rsidR="0038549E" w:rsidRPr="009E3970" w:rsidRDefault="0038549E" w:rsidP="0038549E">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52BC700D" w14:textId="77777777" w:rsidR="0038549E" w:rsidRPr="009E3970" w:rsidRDefault="0038549E" w:rsidP="0038549E">
      <w:pPr>
        <w:pStyle w:val="ListParagraph"/>
        <w:numPr>
          <w:ilvl w:val="0"/>
          <w:numId w:val="3"/>
        </w:numPr>
        <w:tabs>
          <w:tab w:val="clear" w:pos="720"/>
          <w:tab w:val="num" w:pos="426"/>
          <w:tab w:val="left" w:pos="1199"/>
        </w:tabs>
        <w:ind w:left="426"/>
        <w:contextualSpacing w:val="0"/>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22237A8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4620D57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74AA7EE3" w14:textId="77777777" w:rsidR="0038549E" w:rsidRPr="009E3970" w:rsidRDefault="0038549E" w:rsidP="0038549E">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D2B4F0"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D74395F"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1EC9D7B7"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40655807"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0AEEE880"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0A5A35D1"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41CF590F"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4A986EE3"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54E2DD85"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1E59161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5AB1B4AB"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E6CDA10"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60F67EC3"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B69EEDB"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FD369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2249347"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3032E2C3"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2B320FC2" w14:textId="77777777" w:rsidR="0038549E" w:rsidRPr="009E3970" w:rsidRDefault="0038549E" w:rsidP="0038549E">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3A9352CE" w14:textId="77777777" w:rsidR="0038549E" w:rsidRPr="009E3970" w:rsidRDefault="0038549E" w:rsidP="0038549E">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envelope/password protected file via email)</w:t>
      </w:r>
    </w:p>
    <w:p w14:paraId="40DC6DB2" w14:textId="77777777" w:rsidR="0038549E" w:rsidRPr="009E3970" w:rsidRDefault="0038549E" w:rsidP="0038549E">
      <w:pPr>
        <w:rPr>
          <w:rFonts w:ascii="Tahoma" w:hAnsi="Tahoma" w:cs="Tahoma"/>
          <w:i/>
          <w:sz w:val="19"/>
          <w:szCs w:val="19"/>
        </w:rPr>
      </w:pPr>
    </w:p>
    <w:p w14:paraId="63691CBB" w14:textId="77777777" w:rsidR="0038549E" w:rsidRPr="00BC5079" w:rsidRDefault="0038549E" w:rsidP="00BC5079">
      <w:pPr>
        <w:pStyle w:val="Heading1"/>
        <w:keepNext w:val="0"/>
        <w:keepLines w:val="0"/>
        <w:spacing w:before="0" w:after="0"/>
        <w:ind w:right="-90"/>
        <w:jc w:val="center"/>
        <w:rPr>
          <w:rFonts w:ascii="Tahoma" w:eastAsia="Calibri" w:hAnsi="Tahoma" w:cs="Tahoma"/>
          <w:b/>
          <w:color w:val="auto"/>
          <w:sz w:val="29"/>
          <w:szCs w:val="29"/>
          <w:u w:val="single" w:color="000000"/>
        </w:rPr>
      </w:pPr>
      <w:r w:rsidRPr="00BC5079">
        <w:rPr>
          <w:rFonts w:ascii="Tahoma" w:eastAsia="Calibri" w:hAnsi="Tahoma" w:cs="Tahoma"/>
          <w:b/>
          <w:color w:val="auto"/>
          <w:sz w:val="29"/>
          <w:szCs w:val="29"/>
          <w:u w:val="single" w:color="000000"/>
        </w:rPr>
        <w:t xml:space="preserve">Bid for the Supply of Air Purifier </w:t>
      </w:r>
    </w:p>
    <w:p w14:paraId="52800E52" w14:textId="77777777" w:rsidR="0038549E" w:rsidRPr="00BC5079" w:rsidRDefault="0038549E" w:rsidP="00BC5079">
      <w:pPr>
        <w:pStyle w:val="Heading1"/>
        <w:keepNext w:val="0"/>
        <w:keepLines w:val="0"/>
        <w:spacing w:before="0" w:after="0"/>
        <w:ind w:right="-90"/>
        <w:jc w:val="center"/>
        <w:rPr>
          <w:rFonts w:ascii="Tahoma" w:eastAsia="Calibri" w:hAnsi="Tahoma" w:cs="Tahoma"/>
          <w:b/>
          <w:color w:val="auto"/>
          <w:sz w:val="23"/>
          <w:szCs w:val="23"/>
          <w:u w:val="single" w:color="000000"/>
        </w:rPr>
      </w:pPr>
      <w:r w:rsidRPr="00BC5079">
        <w:rPr>
          <w:rFonts w:ascii="Tahoma" w:eastAsia="Calibri" w:hAnsi="Tahoma" w:cs="Tahoma"/>
          <w:b/>
          <w:color w:val="auto"/>
          <w:sz w:val="23"/>
          <w:szCs w:val="23"/>
          <w:u w:val="single" w:color="000000"/>
        </w:rPr>
        <w:t>(Tender No. : 2026-27/Library/2B/LNM-1378)</w:t>
      </w:r>
    </w:p>
    <w:p w14:paraId="1AE5BCA1" w14:textId="77777777" w:rsidR="00BC5079" w:rsidRPr="00BC5079" w:rsidRDefault="00BC5079" w:rsidP="00BC5079"/>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38549E" w:rsidRPr="009E3970" w14:paraId="39C0D671" w14:textId="77777777" w:rsidTr="0023073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5B23835" w14:textId="77777777" w:rsidR="0038549E" w:rsidRPr="009E3970" w:rsidRDefault="0038549E" w:rsidP="0023073E">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7123099D" w14:textId="77777777" w:rsidR="0038549E" w:rsidRPr="009E3970" w:rsidRDefault="0038549E" w:rsidP="0023073E">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6834CD5C" w14:textId="77777777" w:rsidR="0038549E" w:rsidRPr="009E3970" w:rsidRDefault="0038549E" w:rsidP="0023073E">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4CB7300B" w14:textId="77777777" w:rsidR="0038549E" w:rsidRPr="009E3970" w:rsidRDefault="0038549E" w:rsidP="0023073E">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2ABAE5DF" w14:textId="77777777" w:rsidR="0038549E" w:rsidRPr="009E3970" w:rsidRDefault="0038549E" w:rsidP="0023073E">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5F11679D" w14:textId="77777777" w:rsidR="0038549E" w:rsidRPr="009E3970" w:rsidRDefault="0038549E" w:rsidP="0023073E">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38549E" w:rsidRPr="009E3970" w14:paraId="0E344378" w14:textId="77777777" w:rsidTr="0023073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5EF6FD0" w14:textId="77777777" w:rsidR="0038549E" w:rsidRPr="009E3970" w:rsidRDefault="0038549E" w:rsidP="0023073E">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3DA15255" w14:textId="77777777" w:rsidR="0038549E" w:rsidRDefault="0038549E" w:rsidP="0023073E">
            <w:pPr>
              <w:rPr>
                <w:sz w:val="20"/>
                <w:szCs w:val="20"/>
                <w:lang w:val="en-IN"/>
              </w:rPr>
            </w:pPr>
            <w:r>
              <w:rPr>
                <w:rFonts w:ascii="Tahoma" w:hAnsi="Tahoma" w:cs="Tahoma"/>
                <w:b/>
                <w:bCs/>
                <w:color w:val="000000"/>
                <w:sz w:val="19"/>
                <w:szCs w:val="19"/>
                <w:highlight w:val="yellow"/>
              </w:rPr>
              <w:t>Air Purifier</w:t>
            </w:r>
          </w:p>
          <w:p w14:paraId="70E06390"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Air Purifier of reputed make </w:t>
            </w:r>
            <w:r>
              <w:rPr>
                <w:sz w:val="20"/>
                <w:szCs w:val="20"/>
                <w:lang w:val="en-IN"/>
              </w:rPr>
              <w:t>(</w:t>
            </w:r>
            <w:r w:rsidRPr="004430C4">
              <w:rPr>
                <w:sz w:val="20"/>
                <w:szCs w:val="20"/>
                <w:lang w:val="en-IN"/>
              </w:rPr>
              <w:t xml:space="preserve">such as </w:t>
            </w:r>
            <w:r w:rsidRPr="004430C4">
              <w:rPr>
                <w:sz w:val="20"/>
                <w:szCs w:val="20"/>
              </w:rPr>
              <w:t>Honeywell / Philips</w:t>
            </w:r>
            <w:r>
              <w:rPr>
                <w:sz w:val="20"/>
                <w:szCs w:val="20"/>
              </w:rPr>
              <w:t xml:space="preserve">/ </w:t>
            </w:r>
            <w:r w:rsidRPr="004430C4">
              <w:rPr>
                <w:sz w:val="20"/>
                <w:szCs w:val="20"/>
              </w:rPr>
              <w:t>Eureka Forbes</w:t>
            </w:r>
            <w:r w:rsidRPr="004430C4">
              <w:rPr>
                <w:sz w:val="20"/>
                <w:szCs w:val="20"/>
                <w:lang w:val="en-IN"/>
              </w:rPr>
              <w:t xml:space="preserve"> or equivalent</w:t>
            </w:r>
            <w:r>
              <w:rPr>
                <w:sz w:val="20"/>
                <w:szCs w:val="20"/>
                <w:lang w:val="en-IN"/>
              </w:rPr>
              <w:t>)</w:t>
            </w:r>
          </w:p>
          <w:p w14:paraId="6B587F99"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Minimum CADR: 700 m³/hr. </w:t>
            </w:r>
          </w:p>
          <w:p w14:paraId="3D240D30"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Suitable for coverage area up to 1000 sq. ft. or above. </w:t>
            </w:r>
          </w:p>
          <w:p w14:paraId="2B1AC6FA"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Minimum 4-stage filtration system comprising Pre Filter, H13 HEPA Filter, Activated Carbon Filter, and Anti-bacterial/Anti-viral layer. </w:t>
            </w:r>
          </w:p>
          <w:p w14:paraId="3D5024CF"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Should remove PM2.5, PM10, dust, smoke, pollen, VOCs, allergens, bacteria, and viruses. </w:t>
            </w:r>
          </w:p>
          <w:p w14:paraId="46A0F7AF"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Real-time PM2.5/Air Quality Indicator. </w:t>
            </w:r>
          </w:p>
          <w:p w14:paraId="284AD04A"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UV LED/UV-C purification feature. </w:t>
            </w:r>
          </w:p>
          <w:p w14:paraId="592566F2"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Wi-Fi/App enabled with timer and sleep mode facility. </w:t>
            </w:r>
          </w:p>
          <w:p w14:paraId="0AEB375F"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Noise level preferably below 25 dB(A) in sleep mode. </w:t>
            </w:r>
          </w:p>
          <w:p w14:paraId="7CB7E8BC"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Filter replacement indicator with filter life up to 1 year. </w:t>
            </w:r>
          </w:p>
          <w:p w14:paraId="36688176" w14:textId="77777777" w:rsidR="0038549E"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Minimum 2 years manufacturer warranty. </w:t>
            </w:r>
          </w:p>
          <w:p w14:paraId="623B6DCC"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Supply with all standard accessories and installation.</w:t>
            </w:r>
          </w:p>
        </w:tc>
        <w:tc>
          <w:tcPr>
            <w:tcW w:w="855" w:type="dxa"/>
            <w:tcBorders>
              <w:top w:val="single" w:sz="4" w:space="0" w:color="000000"/>
              <w:left w:val="single" w:sz="4" w:space="0" w:color="000000"/>
              <w:bottom w:val="single" w:sz="4" w:space="0" w:color="000000"/>
              <w:right w:val="single" w:sz="4" w:space="0" w:color="000000"/>
            </w:tcBorders>
            <w:vAlign w:val="bottom"/>
          </w:tcPr>
          <w:p w14:paraId="1CF01476" w14:textId="77777777" w:rsidR="0038549E" w:rsidRPr="009E3970" w:rsidRDefault="0038549E" w:rsidP="0023073E">
            <w:pPr>
              <w:pStyle w:val="TableParagraph"/>
              <w:spacing w:before="13"/>
              <w:ind w:right="10"/>
              <w:jc w:val="center"/>
              <w:rPr>
                <w:rFonts w:ascii="Tahoma" w:hAnsi="Tahoma" w:cs="Tahoma"/>
                <w:b/>
                <w:sz w:val="19"/>
                <w:szCs w:val="19"/>
              </w:rPr>
            </w:pPr>
            <w:r>
              <w:rPr>
                <w:rFonts w:ascii="Tahoma" w:hAnsi="Tahoma" w:cs="Tahoma"/>
                <w:b/>
                <w:sz w:val="19"/>
                <w:szCs w:val="19"/>
              </w:rPr>
              <w:t>2</w:t>
            </w:r>
          </w:p>
        </w:tc>
        <w:tc>
          <w:tcPr>
            <w:tcW w:w="850" w:type="dxa"/>
            <w:tcBorders>
              <w:top w:val="single" w:sz="4" w:space="0" w:color="000000"/>
              <w:left w:val="single" w:sz="4" w:space="0" w:color="000000"/>
              <w:bottom w:val="single" w:sz="4" w:space="0" w:color="000000"/>
              <w:right w:val="single" w:sz="4" w:space="0" w:color="000000"/>
            </w:tcBorders>
            <w:vAlign w:val="bottom"/>
          </w:tcPr>
          <w:p w14:paraId="414DB52E" w14:textId="77777777" w:rsidR="0038549E" w:rsidRPr="009E3970" w:rsidRDefault="0038549E" w:rsidP="0023073E">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C7608" w14:textId="77777777" w:rsidR="0038549E" w:rsidRPr="009E3970" w:rsidRDefault="0038549E" w:rsidP="0023073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DB90653" w14:textId="77777777" w:rsidR="0038549E" w:rsidRPr="009E3970" w:rsidRDefault="0038549E" w:rsidP="0023073E">
            <w:pPr>
              <w:pStyle w:val="TableParagraph"/>
              <w:spacing w:before="13"/>
              <w:ind w:left="108"/>
              <w:jc w:val="both"/>
              <w:rPr>
                <w:rFonts w:ascii="Tahoma" w:hAnsi="Tahoma" w:cs="Tahoma"/>
                <w:b/>
                <w:sz w:val="19"/>
                <w:szCs w:val="19"/>
              </w:rPr>
            </w:pPr>
          </w:p>
        </w:tc>
      </w:tr>
      <w:tr w:rsidR="0038549E" w:rsidRPr="009E3970" w14:paraId="6154656C" w14:textId="77777777" w:rsidTr="0023073E">
        <w:trPr>
          <w:trHeight w:val="268"/>
          <w:jc w:val="center"/>
        </w:trPr>
        <w:tc>
          <w:tcPr>
            <w:tcW w:w="8039" w:type="dxa"/>
            <w:gridSpan w:val="5"/>
          </w:tcPr>
          <w:p w14:paraId="060D179B" w14:textId="77777777" w:rsidR="0038549E" w:rsidRPr="009E3970" w:rsidRDefault="0038549E" w:rsidP="0023073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3F4F53F3" w14:textId="77777777" w:rsidR="0038549E" w:rsidRPr="009E3970" w:rsidRDefault="0038549E" w:rsidP="0023073E">
            <w:pPr>
              <w:pStyle w:val="TableParagraph"/>
              <w:jc w:val="both"/>
              <w:rPr>
                <w:rFonts w:ascii="Tahoma" w:hAnsi="Tahoma" w:cs="Tahoma"/>
                <w:sz w:val="20"/>
                <w:szCs w:val="20"/>
              </w:rPr>
            </w:pPr>
          </w:p>
        </w:tc>
      </w:tr>
      <w:tr w:rsidR="0038549E" w:rsidRPr="009E3970" w14:paraId="6794F3D9" w14:textId="77777777" w:rsidTr="0023073E">
        <w:trPr>
          <w:trHeight w:val="268"/>
          <w:jc w:val="center"/>
        </w:trPr>
        <w:tc>
          <w:tcPr>
            <w:tcW w:w="8039" w:type="dxa"/>
            <w:gridSpan w:val="5"/>
          </w:tcPr>
          <w:p w14:paraId="7DC3B965" w14:textId="77777777" w:rsidR="0038549E" w:rsidRPr="009E3970" w:rsidRDefault="0038549E" w:rsidP="0023073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8AC5DBD" w14:textId="77777777" w:rsidR="0038549E" w:rsidRPr="009E3970" w:rsidRDefault="0038549E" w:rsidP="0023073E">
            <w:pPr>
              <w:pStyle w:val="TableParagraph"/>
              <w:jc w:val="both"/>
              <w:rPr>
                <w:rFonts w:ascii="Tahoma" w:hAnsi="Tahoma" w:cs="Tahoma"/>
                <w:sz w:val="20"/>
                <w:szCs w:val="20"/>
              </w:rPr>
            </w:pPr>
          </w:p>
        </w:tc>
      </w:tr>
      <w:tr w:rsidR="0038549E" w:rsidRPr="009E3970" w14:paraId="4BD322A4" w14:textId="77777777" w:rsidTr="0023073E">
        <w:trPr>
          <w:trHeight w:val="270"/>
          <w:jc w:val="center"/>
        </w:trPr>
        <w:tc>
          <w:tcPr>
            <w:tcW w:w="8039" w:type="dxa"/>
            <w:gridSpan w:val="5"/>
          </w:tcPr>
          <w:p w14:paraId="585BC404" w14:textId="77777777" w:rsidR="0038549E" w:rsidRPr="009E3970" w:rsidRDefault="0038549E" w:rsidP="0023073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537BB4C7" w14:textId="77777777" w:rsidR="0038549E" w:rsidRPr="009E3970" w:rsidRDefault="0038549E" w:rsidP="0023073E">
            <w:pPr>
              <w:pStyle w:val="TableParagraph"/>
              <w:rPr>
                <w:rFonts w:ascii="Tahoma" w:hAnsi="Tahoma" w:cs="Tahoma"/>
                <w:sz w:val="20"/>
                <w:szCs w:val="20"/>
              </w:rPr>
            </w:pPr>
          </w:p>
        </w:tc>
      </w:tr>
    </w:tbl>
    <w:p w14:paraId="7DE4BA14" w14:textId="77777777" w:rsidR="0038549E" w:rsidRPr="009E3970" w:rsidRDefault="0038549E" w:rsidP="0038549E">
      <w:pPr>
        <w:tabs>
          <w:tab w:val="left" w:pos="1199"/>
        </w:tabs>
        <w:rPr>
          <w:rFonts w:ascii="Tahoma" w:eastAsia="Arial" w:hAnsi="Tahoma" w:cs="Tahoma"/>
          <w:spacing w:val="3"/>
          <w:sz w:val="19"/>
          <w:szCs w:val="19"/>
          <w:lang w:val="en-IN"/>
        </w:rPr>
      </w:pPr>
    </w:p>
    <w:p w14:paraId="4AC37C90" w14:textId="77777777" w:rsidR="0038549E" w:rsidRPr="009E3970" w:rsidRDefault="0038549E" w:rsidP="0038549E">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488E7E59"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D91F49A"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3616A60"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4B3AA1B7"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35AD634"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6ED851DE"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7BC9AEB3"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03400F61"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4B9AA393"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0682261C"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49FCB346"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7E76599F"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1D5916C2"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DCADCD3"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A868E60"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4710DF4D"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6D53726C"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5599731"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4909F350" w14:textId="77777777" w:rsidR="0038549E" w:rsidRPr="009E3970" w:rsidRDefault="0038549E" w:rsidP="0038549E">
      <w:pPr>
        <w:pStyle w:val="ListParagraph"/>
        <w:tabs>
          <w:tab w:val="left" w:pos="1199"/>
        </w:tabs>
        <w:ind w:left="0"/>
        <w:rPr>
          <w:rFonts w:ascii="Tahoma" w:hAnsi="Tahoma" w:cs="Tahoma"/>
          <w:sz w:val="19"/>
          <w:szCs w:val="19"/>
        </w:rPr>
      </w:pPr>
    </w:p>
    <w:p w14:paraId="1DC82CF7" w14:textId="77777777" w:rsidR="0038549E" w:rsidRPr="009E3970" w:rsidRDefault="0038549E" w:rsidP="0038549E">
      <w:pPr>
        <w:pStyle w:val="ListParagraph"/>
        <w:tabs>
          <w:tab w:val="left" w:pos="1199"/>
        </w:tabs>
        <w:ind w:left="0"/>
        <w:rPr>
          <w:rFonts w:ascii="Tahoma" w:hAnsi="Tahoma" w:cs="Tahoma"/>
          <w:sz w:val="19"/>
          <w:szCs w:val="19"/>
        </w:rPr>
      </w:pPr>
    </w:p>
    <w:p w14:paraId="2371BE99" w14:textId="77777777" w:rsidR="0038549E" w:rsidRPr="009E3970" w:rsidRDefault="0038549E" w:rsidP="0038549E">
      <w:pPr>
        <w:pStyle w:val="ListParagraph"/>
        <w:tabs>
          <w:tab w:val="left" w:pos="1199"/>
        </w:tabs>
        <w:ind w:left="0"/>
        <w:rPr>
          <w:rFonts w:ascii="Tahoma" w:hAnsi="Tahoma" w:cs="Tahoma"/>
          <w:sz w:val="19"/>
          <w:szCs w:val="19"/>
        </w:rPr>
      </w:pPr>
    </w:p>
    <w:p w14:paraId="5DA9B644" w14:textId="77777777" w:rsidR="0038549E" w:rsidRPr="00866367" w:rsidRDefault="0038549E" w:rsidP="0038549E">
      <w:pPr>
        <w:pStyle w:val="ListParagraph"/>
        <w:tabs>
          <w:tab w:val="left" w:pos="1199"/>
        </w:tabs>
        <w:ind w:left="0"/>
        <w:jc w:val="right"/>
        <w:rPr>
          <w:rFonts w:ascii="Tahoma" w:hAnsi="Tahoma" w:cs="Tahoma"/>
          <w:b/>
          <w:bCs/>
          <w:sz w:val="19"/>
          <w:szCs w:val="19"/>
        </w:rPr>
      </w:pPr>
      <w:r w:rsidRPr="009E3970">
        <w:rPr>
          <w:rFonts w:ascii="Tahoma" w:hAnsi="Tahoma" w:cs="Tahoma"/>
          <w:b/>
          <w:bCs/>
          <w:sz w:val="19"/>
          <w:szCs w:val="19"/>
        </w:rPr>
        <w:t>Signature with seal</w:t>
      </w:r>
    </w:p>
    <w:p w14:paraId="51CDD479" w14:textId="77777777" w:rsidR="00CC6A5B" w:rsidRDefault="00CC6A5B"/>
    <w:sectPr w:rsidR="00CC6A5B" w:rsidSect="0038549E">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3256975">
    <w:abstractNumId w:val="2"/>
  </w:num>
  <w:num w:numId="2" w16cid:durableId="8794279">
    <w:abstractNumId w:val="1"/>
  </w:num>
  <w:num w:numId="3" w16cid:durableId="811949612">
    <w:abstractNumId w:val="3"/>
  </w:num>
  <w:num w:numId="4" w16cid:durableId="120266653">
    <w:abstractNumId w:val="0"/>
  </w:num>
  <w:num w:numId="5" w16cid:durableId="1219440602">
    <w:abstractNumId w:val="5"/>
  </w:num>
  <w:num w:numId="6" w16cid:durableId="19991111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49E"/>
    <w:rsid w:val="00011BC4"/>
    <w:rsid w:val="001F4BEC"/>
    <w:rsid w:val="002334E3"/>
    <w:rsid w:val="003403C6"/>
    <w:rsid w:val="0038549E"/>
    <w:rsid w:val="006F376D"/>
    <w:rsid w:val="00861CF8"/>
    <w:rsid w:val="00867DCA"/>
    <w:rsid w:val="008C7368"/>
    <w:rsid w:val="00956DB7"/>
    <w:rsid w:val="009B7A79"/>
    <w:rsid w:val="009D22E3"/>
    <w:rsid w:val="00A03C21"/>
    <w:rsid w:val="00BC5079"/>
    <w:rsid w:val="00C6058B"/>
    <w:rsid w:val="00CC6A5B"/>
    <w:rsid w:val="00D52A78"/>
    <w:rsid w:val="00EC7F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5B2E1"/>
  <w15:chartTrackingRefBased/>
  <w15:docId w15:val="{794CD769-314B-42E0-A54B-BAEC2067A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079"/>
    <w:pPr>
      <w:widowControl w:val="0"/>
      <w:autoSpaceDE w:val="0"/>
      <w:autoSpaceDN w:val="0"/>
      <w:spacing w:after="0" w:line="240" w:lineRule="auto"/>
    </w:pPr>
    <w:rPr>
      <w:rFonts w:ascii="Calibri" w:eastAsia="Calibri" w:hAnsi="Calibri" w:cs="Calibri"/>
      <w:kern w:val="0"/>
      <w:sz w:val="22"/>
      <w:szCs w:val="22"/>
      <w:lang w:val="en-US"/>
      <w14:ligatures w14:val="none"/>
    </w:rPr>
  </w:style>
  <w:style w:type="paragraph" w:styleId="Heading1">
    <w:name w:val="heading 1"/>
    <w:basedOn w:val="Normal"/>
    <w:next w:val="Normal"/>
    <w:link w:val="Heading1Char"/>
    <w:uiPriority w:val="9"/>
    <w:qFormat/>
    <w:rsid w:val="003854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4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4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4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4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4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4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4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4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4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4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4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4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4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4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4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4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49E"/>
    <w:rPr>
      <w:rFonts w:eastAsiaTheme="majorEastAsia" w:cstheme="majorBidi"/>
      <w:color w:val="272727" w:themeColor="text1" w:themeTint="D8"/>
    </w:rPr>
  </w:style>
  <w:style w:type="paragraph" w:styleId="Title">
    <w:name w:val="Title"/>
    <w:basedOn w:val="Normal"/>
    <w:next w:val="Normal"/>
    <w:link w:val="TitleChar"/>
    <w:uiPriority w:val="10"/>
    <w:qFormat/>
    <w:rsid w:val="003854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4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4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4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49E"/>
    <w:pPr>
      <w:spacing w:before="160"/>
      <w:jc w:val="center"/>
    </w:pPr>
    <w:rPr>
      <w:i/>
      <w:iCs/>
      <w:color w:val="404040" w:themeColor="text1" w:themeTint="BF"/>
    </w:rPr>
  </w:style>
  <w:style w:type="character" w:customStyle="1" w:styleId="QuoteChar">
    <w:name w:val="Quote Char"/>
    <w:basedOn w:val="DefaultParagraphFont"/>
    <w:link w:val="Quote"/>
    <w:uiPriority w:val="29"/>
    <w:rsid w:val="0038549E"/>
    <w:rPr>
      <w:i/>
      <w:iCs/>
      <w:color w:val="404040" w:themeColor="text1" w:themeTint="BF"/>
    </w:rPr>
  </w:style>
  <w:style w:type="paragraph" w:styleId="ListParagraph">
    <w:name w:val="List Paragraph"/>
    <w:basedOn w:val="Normal"/>
    <w:uiPriority w:val="1"/>
    <w:qFormat/>
    <w:rsid w:val="0038549E"/>
    <w:pPr>
      <w:ind w:left="720"/>
      <w:contextualSpacing/>
    </w:pPr>
  </w:style>
  <w:style w:type="character" w:styleId="IntenseEmphasis">
    <w:name w:val="Intense Emphasis"/>
    <w:basedOn w:val="DefaultParagraphFont"/>
    <w:uiPriority w:val="21"/>
    <w:qFormat/>
    <w:rsid w:val="0038549E"/>
    <w:rPr>
      <w:i/>
      <w:iCs/>
      <w:color w:val="0F4761" w:themeColor="accent1" w:themeShade="BF"/>
    </w:rPr>
  </w:style>
  <w:style w:type="paragraph" w:styleId="IntenseQuote">
    <w:name w:val="Intense Quote"/>
    <w:basedOn w:val="Normal"/>
    <w:next w:val="Normal"/>
    <w:link w:val="IntenseQuoteChar"/>
    <w:uiPriority w:val="30"/>
    <w:qFormat/>
    <w:rsid w:val="003854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49E"/>
    <w:rPr>
      <w:i/>
      <w:iCs/>
      <w:color w:val="0F4761" w:themeColor="accent1" w:themeShade="BF"/>
    </w:rPr>
  </w:style>
  <w:style w:type="character" w:styleId="IntenseReference">
    <w:name w:val="Intense Reference"/>
    <w:basedOn w:val="DefaultParagraphFont"/>
    <w:uiPriority w:val="32"/>
    <w:qFormat/>
    <w:rsid w:val="0038549E"/>
    <w:rPr>
      <w:b/>
      <w:bCs/>
      <w:smallCaps/>
      <w:color w:val="0F4761" w:themeColor="accent1" w:themeShade="BF"/>
      <w:spacing w:val="5"/>
    </w:rPr>
  </w:style>
  <w:style w:type="paragraph" w:styleId="BodyText">
    <w:name w:val="Body Text"/>
    <w:basedOn w:val="Normal"/>
    <w:link w:val="BodyTextChar"/>
    <w:uiPriority w:val="1"/>
    <w:qFormat/>
    <w:rsid w:val="0038549E"/>
    <w:rPr>
      <w:sz w:val="24"/>
      <w:szCs w:val="24"/>
    </w:rPr>
  </w:style>
  <w:style w:type="character" w:customStyle="1" w:styleId="BodyTextChar">
    <w:name w:val="Body Text Char"/>
    <w:basedOn w:val="DefaultParagraphFont"/>
    <w:link w:val="BodyText"/>
    <w:uiPriority w:val="1"/>
    <w:rsid w:val="0038549E"/>
    <w:rPr>
      <w:rFonts w:ascii="Calibri" w:eastAsia="Calibri" w:hAnsi="Calibri" w:cs="Calibri"/>
      <w:kern w:val="0"/>
      <w:lang w:val="en-US"/>
      <w14:ligatures w14:val="none"/>
    </w:rPr>
  </w:style>
  <w:style w:type="paragraph" w:customStyle="1" w:styleId="TableParagraph">
    <w:name w:val="Table Paragraph"/>
    <w:basedOn w:val="Normal"/>
    <w:uiPriority w:val="1"/>
    <w:qFormat/>
    <w:rsid w:val="0038549E"/>
  </w:style>
  <w:style w:type="character" w:styleId="Hyperlink">
    <w:name w:val="Hyperlink"/>
    <w:basedOn w:val="DefaultParagraphFont"/>
    <w:uiPriority w:val="99"/>
    <w:unhideWhenUsed/>
    <w:rsid w:val="0038549E"/>
    <w:rPr>
      <w:color w:val="0000FF"/>
      <w:u w:val="single"/>
    </w:rPr>
  </w:style>
  <w:style w:type="paragraph" w:styleId="NormalWeb">
    <w:name w:val="Normal (Web)"/>
    <w:basedOn w:val="Normal"/>
    <w:uiPriority w:val="99"/>
    <w:unhideWhenUsed/>
    <w:rsid w:val="0038549E"/>
    <w:pPr>
      <w:widowControl/>
      <w:autoSpaceDE/>
      <w:autoSpaceDN/>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39"/>
    <w:rsid w:val="0038549E"/>
    <w:pPr>
      <w:widowControl w:val="0"/>
      <w:autoSpaceDE w:val="0"/>
      <w:autoSpaceDN w:val="0"/>
      <w:spacing w:after="0" w:line="240" w:lineRule="auto"/>
    </w:pPr>
    <w:rPr>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11" Type="http://schemas.openxmlformats.org/officeDocument/2006/relationships/theme" Target="theme/theme1.xml"/><Relationship Id="rId5" Type="http://schemas.openxmlformats.org/officeDocument/2006/relationships/hyperlink" Target="mailto:tender-document@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1807</Words>
  <Characters>10304</Characters>
  <Application>Microsoft Office Word</Application>
  <DocSecurity>0</DocSecurity>
  <Lines>85</Lines>
  <Paragraphs>24</Paragraphs>
  <ScaleCrop>false</ScaleCrop>
  <Company/>
  <LinksUpToDate>false</LinksUpToDate>
  <CharactersWithSpaces>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Govind Chandwani</dc:creator>
  <cp:keywords/>
  <dc:description/>
  <cp:lastModifiedBy>anjalika387@gmail.com</cp:lastModifiedBy>
  <cp:revision>7</cp:revision>
  <dcterms:created xsi:type="dcterms:W3CDTF">2026-05-26T09:59:00Z</dcterms:created>
  <dcterms:modified xsi:type="dcterms:W3CDTF">2026-08-24T16:18:00Z</dcterms:modified>
</cp:coreProperties>
</file>