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7267E6D"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60155B">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60155B">
        <w:rPr>
          <w:rFonts w:ascii="Tahoma" w:hAnsi="Tahoma" w:cs="Tahoma"/>
          <w:b/>
          <w:color w:val="4F81BD" w:themeColor="accent1"/>
          <w:sz w:val="19"/>
          <w:szCs w:val="19"/>
        </w:rPr>
        <w:t>1511</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CB39F38"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60155B">
        <w:rPr>
          <w:rFonts w:ascii="Tahoma" w:hAnsi="Tahoma" w:cs="Tahoma"/>
          <w:b/>
          <w:bCs/>
          <w:color w:val="000000"/>
          <w:sz w:val="19"/>
          <w:szCs w:val="19"/>
        </w:rPr>
        <w:t>Supply of Safety Shoes</w:t>
      </w:r>
      <w:r w:rsidR="00BD014C">
        <w:rPr>
          <w:rFonts w:ascii="Tahoma" w:hAnsi="Tahoma" w:cs="Tahoma"/>
          <w:b/>
          <w:bCs/>
          <w:color w:val="000000"/>
          <w:sz w:val="19"/>
          <w:szCs w:val="19"/>
        </w:rPr>
        <w:t xml:space="preserve"> (Make: </w:t>
      </w:r>
      <w:r w:rsidR="00BD014C" w:rsidRPr="00BD014C">
        <w:rPr>
          <w:rFonts w:ascii="Tahoma" w:hAnsi="Tahoma" w:cs="Tahoma"/>
          <w:b/>
          <w:bCs/>
          <w:color w:val="000000"/>
          <w:sz w:val="19"/>
          <w:szCs w:val="19"/>
        </w:rPr>
        <w:t>Allen cooper brown</w:t>
      </w:r>
      <w:r w:rsidR="00BD014C" w:rsidRPr="00BD014C">
        <w:rPr>
          <w:rFonts w:ascii="Tahoma" w:hAnsi="Tahoma" w:cs="Tahoma"/>
          <w:b/>
          <w:bCs/>
          <w:color w:val="000000"/>
          <w:sz w:val="19"/>
          <w:szCs w:val="19"/>
        </w:rPr>
        <w:t>)</w:t>
      </w:r>
      <w:r w:rsidRPr="00BD014C">
        <w:rPr>
          <w:rFonts w:ascii="Tahoma" w:hAnsi="Tahoma" w:cs="Tahoma"/>
          <w:b/>
          <w:bCs/>
          <w:color w:val="000000"/>
          <w:sz w:val="19"/>
          <w:szCs w:val="19"/>
        </w:rPr>
        <w:t>”.</w:t>
      </w:r>
      <w:r w:rsidRPr="009E3970">
        <w:rPr>
          <w:rFonts w:ascii="Tahoma" w:hAnsi="Tahoma" w:cs="Tahoma"/>
          <w:color w:val="000000"/>
          <w:sz w:val="19"/>
          <w:szCs w:val="19"/>
        </w:rPr>
        <w:t xml:space="preserve"> Bidders can submit their sealed </w:t>
      </w:r>
      <w:proofErr w:type="gramStart"/>
      <w:r w:rsidR="005179CE" w:rsidRPr="009E3970">
        <w:rPr>
          <w:rFonts w:ascii="Tahoma" w:hAnsi="Tahoma" w:cs="Tahoma"/>
          <w:color w:val="000000"/>
          <w:sz w:val="19"/>
          <w:szCs w:val="19"/>
        </w:rPr>
        <w:t>offers</w:t>
      </w:r>
      <w:r w:rsidRPr="009E3970">
        <w:rPr>
          <w:rFonts w:ascii="Tahoma" w:hAnsi="Tahoma" w:cs="Tahoma"/>
          <w:color w:val="000000"/>
          <w:sz w:val="19"/>
          <w:szCs w:val="19"/>
        </w:rPr>
        <w:t>/s</w:t>
      </w:r>
      <w:proofErr w:type="gramEnd"/>
      <w:r w:rsidRPr="009E3970">
        <w:rPr>
          <w:rFonts w:ascii="Tahoma" w:hAnsi="Tahoma" w:cs="Tahoma"/>
          <w:color w:val="000000"/>
          <w:sz w:val="19"/>
          <w:szCs w:val="19"/>
        </w:rPr>
        <w:t xml:space="preserve"> at the following address by Email/Speed-Post/ Registered Post/ By-hand/courier before 05:00 PM on </w:t>
      </w:r>
      <w:r w:rsidR="00BD014C">
        <w:rPr>
          <w:rFonts w:ascii="Tahoma" w:hAnsi="Tahoma" w:cs="Tahoma"/>
          <w:b/>
          <w:bCs/>
          <w:color w:val="000000"/>
          <w:sz w:val="19"/>
          <w:szCs w:val="19"/>
          <w:highlight w:val="yellow"/>
        </w:rPr>
        <w:t>23</w:t>
      </w:r>
      <w:r w:rsidR="0060155B">
        <w:rPr>
          <w:rFonts w:ascii="Tahoma" w:hAnsi="Tahoma" w:cs="Tahoma"/>
          <w:b/>
          <w:bCs/>
          <w:color w:val="000000"/>
          <w:sz w:val="19"/>
          <w:szCs w:val="19"/>
          <w:highlight w:val="yellow"/>
        </w:rPr>
        <w:t>.0</w:t>
      </w:r>
      <w:r w:rsidR="00BD014C">
        <w:rPr>
          <w:rFonts w:ascii="Tahoma" w:hAnsi="Tahoma" w:cs="Tahoma"/>
          <w:b/>
          <w:bCs/>
          <w:color w:val="000000"/>
          <w:sz w:val="19"/>
          <w:szCs w:val="19"/>
          <w:highlight w:val="yellow"/>
        </w:rPr>
        <w:t>9</w:t>
      </w:r>
      <w:r w:rsidR="0060155B">
        <w:rPr>
          <w:rFonts w:ascii="Tahoma" w:hAnsi="Tahoma" w:cs="Tahoma"/>
          <w:b/>
          <w:bCs/>
          <w:color w:val="000000"/>
          <w:sz w:val="19"/>
          <w:szCs w:val="19"/>
          <w:highlight w:val="yellow"/>
        </w:rPr>
        <w:t>.2026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57962161"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60155B">
        <w:rPr>
          <w:rFonts w:ascii="Tahoma" w:hAnsi="Tahoma" w:cs="Tahoma"/>
          <w:b/>
          <w:bCs/>
          <w:color w:val="000000"/>
          <w:sz w:val="19"/>
          <w:szCs w:val="19"/>
          <w:highlight w:val="yellow"/>
        </w:rPr>
        <w:t>Supply of Safety Shoes</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bookmarkStart w:id="0" w:name="_Hlk219040947"/>
      <w:r w:rsidR="00CE2F2E" w:rsidRPr="00CE2F2E">
        <w:rPr>
          <w:rFonts w:ascii="Tahoma" w:hAnsi="Tahoma" w:cs="Tahoma"/>
          <w:b/>
          <w:sz w:val="19"/>
          <w:szCs w:val="19"/>
          <w:highlight w:val="yellow"/>
        </w:rPr>
        <w:t>(Technical bid must be submitted without password protection)</w:t>
      </w:r>
      <w:bookmarkEnd w:id="0"/>
    </w:p>
    <w:p w14:paraId="4333C2DC" w14:textId="2DB6C451" w:rsidR="00CE2F2E" w:rsidRPr="00CE2F2E" w:rsidRDefault="00F84C31" w:rsidP="009605A0">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60155B">
        <w:rPr>
          <w:rFonts w:ascii="Tahoma" w:hAnsi="Tahoma" w:cs="Tahoma"/>
          <w:b/>
          <w:bCs/>
          <w:color w:val="000000"/>
          <w:sz w:val="19"/>
          <w:szCs w:val="19"/>
          <w:highlight w:val="yellow"/>
        </w:rPr>
        <w:t>Supply of Safety Shoes</w:t>
      </w:r>
      <w:r w:rsidR="00362EBE" w:rsidRPr="00714BD3">
        <w:rPr>
          <w:rFonts w:ascii="Tahoma" w:hAnsi="Tahoma" w:cs="Tahoma"/>
          <w:b/>
          <w:sz w:val="19"/>
          <w:szCs w:val="19"/>
          <w:highlight w:val="yellow"/>
        </w:rPr>
        <w:t>”.</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358B6ACB" w:rsidR="00F84C31" w:rsidRPr="009605A0"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605A0">
        <w:rPr>
          <w:rFonts w:ascii="Tahoma" w:hAnsi="Tahoma" w:cs="Tahoma"/>
          <w:color w:val="000000"/>
          <w:sz w:val="19"/>
          <w:szCs w:val="19"/>
        </w:rPr>
        <w:t>Both Envelopes</w:t>
      </w:r>
      <w:r w:rsidR="00D06625" w:rsidRPr="009605A0">
        <w:rPr>
          <w:rFonts w:ascii="Tahoma" w:hAnsi="Tahoma" w:cs="Tahoma"/>
          <w:color w:val="000000"/>
          <w:sz w:val="19"/>
          <w:szCs w:val="19"/>
        </w:rPr>
        <w:t>/files</w:t>
      </w:r>
      <w:r w:rsidRPr="009605A0">
        <w:rPr>
          <w:rFonts w:ascii="Tahoma" w:hAnsi="Tahoma" w:cs="Tahoma"/>
          <w:color w:val="000000"/>
          <w:sz w:val="19"/>
          <w:szCs w:val="19"/>
        </w:rPr>
        <w:t xml:space="preserve"> should be enclosed</w:t>
      </w:r>
      <w:r w:rsidR="00D06625" w:rsidRPr="009605A0">
        <w:rPr>
          <w:rFonts w:ascii="Tahoma" w:hAnsi="Tahoma" w:cs="Tahoma"/>
          <w:color w:val="000000"/>
          <w:sz w:val="19"/>
          <w:szCs w:val="19"/>
        </w:rPr>
        <w:t>/attached</w:t>
      </w:r>
      <w:r w:rsidRPr="009605A0">
        <w:rPr>
          <w:rFonts w:ascii="Tahoma" w:hAnsi="Tahoma" w:cs="Tahoma"/>
          <w:color w:val="000000"/>
          <w:sz w:val="19"/>
          <w:szCs w:val="19"/>
        </w:rPr>
        <w:t xml:space="preserve"> in a single envelope</w:t>
      </w:r>
      <w:r w:rsidR="00D06625" w:rsidRPr="009605A0">
        <w:rPr>
          <w:rFonts w:ascii="Tahoma" w:hAnsi="Tahoma" w:cs="Tahoma"/>
          <w:color w:val="000000"/>
          <w:sz w:val="19"/>
          <w:szCs w:val="19"/>
        </w:rPr>
        <w:t>/email</w:t>
      </w:r>
      <w:r w:rsidRPr="009605A0">
        <w:rPr>
          <w:rFonts w:ascii="Tahoma" w:hAnsi="Tahoma" w:cs="Tahoma"/>
          <w:color w:val="000000"/>
          <w:sz w:val="19"/>
          <w:szCs w:val="19"/>
        </w:rPr>
        <w:t xml:space="preserve"> bearing the heading </w:t>
      </w:r>
      <w:r w:rsidRPr="009605A0">
        <w:rPr>
          <w:rFonts w:ascii="Tahoma" w:hAnsi="Tahoma" w:cs="Tahoma"/>
          <w:color w:val="000000"/>
          <w:sz w:val="19"/>
          <w:szCs w:val="19"/>
          <w:highlight w:val="yellow"/>
        </w:rPr>
        <w:t>“</w:t>
      </w:r>
      <w:r w:rsidRPr="009605A0">
        <w:rPr>
          <w:rFonts w:ascii="Tahoma" w:hAnsi="Tahoma" w:cs="Tahoma"/>
          <w:b/>
          <w:bCs/>
          <w:color w:val="000000"/>
          <w:sz w:val="19"/>
          <w:szCs w:val="19"/>
          <w:highlight w:val="yellow"/>
        </w:rPr>
        <w:t>Bid for</w:t>
      </w:r>
      <w:r w:rsidRPr="009605A0">
        <w:rPr>
          <w:rFonts w:ascii="Tahoma" w:hAnsi="Tahoma" w:cs="Tahoma"/>
          <w:color w:val="000000"/>
          <w:sz w:val="19"/>
          <w:szCs w:val="19"/>
          <w:highlight w:val="yellow"/>
        </w:rPr>
        <w:t xml:space="preserve"> </w:t>
      </w:r>
      <w:r w:rsidR="000054FC" w:rsidRPr="009605A0">
        <w:rPr>
          <w:rFonts w:ascii="Tahoma" w:hAnsi="Tahoma" w:cs="Tahoma"/>
          <w:b/>
          <w:bCs/>
          <w:color w:val="000000"/>
          <w:sz w:val="19"/>
          <w:szCs w:val="19"/>
          <w:highlight w:val="yellow"/>
        </w:rPr>
        <w:t>the</w:t>
      </w:r>
      <w:r w:rsidR="000054FC" w:rsidRPr="009605A0">
        <w:rPr>
          <w:rFonts w:ascii="Tahoma" w:hAnsi="Tahoma" w:cs="Tahoma"/>
          <w:color w:val="000000"/>
          <w:sz w:val="19"/>
          <w:szCs w:val="19"/>
          <w:highlight w:val="yellow"/>
        </w:rPr>
        <w:t xml:space="preserve"> </w:t>
      </w:r>
      <w:r w:rsidR="0060155B">
        <w:rPr>
          <w:rFonts w:ascii="Tahoma" w:hAnsi="Tahoma" w:cs="Tahoma"/>
          <w:b/>
          <w:bCs/>
          <w:color w:val="000000"/>
          <w:sz w:val="19"/>
          <w:szCs w:val="19"/>
          <w:highlight w:val="yellow"/>
        </w:rPr>
        <w:t>Supply of Safety Shoes</w:t>
      </w:r>
      <w:r w:rsidR="00714BD3" w:rsidRPr="009605A0">
        <w:rPr>
          <w:rFonts w:ascii="Tahoma" w:hAnsi="Tahoma" w:cs="Tahoma"/>
          <w:b/>
          <w:bCs/>
          <w:color w:val="000000"/>
          <w:sz w:val="19"/>
          <w:szCs w:val="19"/>
          <w:highlight w:val="yellow"/>
        </w:rPr>
        <w:t xml:space="preserve">”) </w:t>
      </w:r>
      <w:r w:rsidR="00D06625" w:rsidRPr="009605A0">
        <w:rPr>
          <w:rFonts w:ascii="Tahoma" w:hAnsi="Tahoma" w:cs="Tahoma"/>
          <w:b/>
          <w:sz w:val="19"/>
          <w:szCs w:val="19"/>
        </w:rPr>
        <w:t xml:space="preserve">(Tender </w:t>
      </w:r>
      <w:proofErr w:type="gramStart"/>
      <w:r w:rsidR="00D06625" w:rsidRPr="009605A0">
        <w:rPr>
          <w:rFonts w:ascii="Tahoma" w:hAnsi="Tahoma" w:cs="Tahoma"/>
          <w:b/>
          <w:sz w:val="19"/>
          <w:szCs w:val="19"/>
        </w:rPr>
        <w:t>No. :</w:t>
      </w:r>
      <w:proofErr w:type="gramEnd"/>
      <w:r w:rsidR="00D06625" w:rsidRPr="009605A0">
        <w:rPr>
          <w:rFonts w:ascii="Tahoma" w:hAnsi="Tahoma" w:cs="Tahoma"/>
          <w:b/>
          <w:sz w:val="19"/>
          <w:szCs w:val="19"/>
        </w:rPr>
        <w:t xml:space="preserve"> </w:t>
      </w:r>
      <w:r w:rsidR="00CE2F2E" w:rsidRPr="009605A0">
        <w:rPr>
          <w:rFonts w:ascii="Tahoma" w:hAnsi="Tahoma" w:cs="Tahoma"/>
          <w:b/>
          <w:color w:val="4F81BD" w:themeColor="accent1"/>
          <w:sz w:val="19"/>
          <w:szCs w:val="19"/>
        </w:rPr>
        <w:t>2026-27</w:t>
      </w:r>
      <w:r w:rsidR="00D06625" w:rsidRPr="009605A0">
        <w:rPr>
          <w:rFonts w:ascii="Tahoma" w:hAnsi="Tahoma" w:cs="Tahoma"/>
          <w:b/>
          <w:color w:val="4F81BD" w:themeColor="accent1"/>
          <w:sz w:val="19"/>
          <w:szCs w:val="19"/>
        </w:rPr>
        <w:t>/</w:t>
      </w:r>
      <w:r w:rsidR="0060155B">
        <w:rPr>
          <w:rFonts w:ascii="Tahoma" w:hAnsi="Tahoma" w:cs="Tahoma"/>
          <w:b/>
          <w:color w:val="4F81BD" w:themeColor="accent1"/>
          <w:sz w:val="19"/>
          <w:szCs w:val="19"/>
        </w:rPr>
        <w:t>Estate</w:t>
      </w:r>
      <w:r w:rsidR="00D06625" w:rsidRPr="009605A0">
        <w:rPr>
          <w:rFonts w:ascii="Tahoma" w:hAnsi="Tahoma" w:cs="Tahoma"/>
          <w:b/>
          <w:color w:val="4F81BD" w:themeColor="accent1"/>
          <w:sz w:val="19"/>
          <w:szCs w:val="19"/>
        </w:rPr>
        <w:t>/2B/LNM</w:t>
      </w:r>
      <w:r w:rsidR="003C1B08" w:rsidRPr="009605A0">
        <w:rPr>
          <w:rFonts w:ascii="Tahoma" w:hAnsi="Tahoma" w:cs="Tahoma"/>
          <w:b/>
          <w:color w:val="4F81BD" w:themeColor="accent1"/>
          <w:sz w:val="19"/>
          <w:szCs w:val="19"/>
        </w:rPr>
        <w:t>-</w:t>
      </w:r>
      <w:r w:rsidR="0060155B">
        <w:rPr>
          <w:rFonts w:ascii="Tahoma" w:hAnsi="Tahoma" w:cs="Tahoma"/>
          <w:b/>
          <w:color w:val="4F81BD" w:themeColor="accent1"/>
          <w:sz w:val="19"/>
          <w:szCs w:val="19"/>
        </w:rPr>
        <w:t>1511</w:t>
      </w:r>
      <w:proofErr w:type="gramStart"/>
      <w:r w:rsidR="00D06625" w:rsidRPr="009605A0">
        <w:rPr>
          <w:rFonts w:ascii="Tahoma" w:hAnsi="Tahoma" w:cs="Tahoma"/>
          <w:b/>
          <w:color w:val="4F81BD" w:themeColor="accent1"/>
          <w:sz w:val="19"/>
          <w:szCs w:val="19"/>
        </w:rPr>
        <w:t xml:space="preserve">) </w:t>
      </w:r>
      <w:r w:rsidRPr="009605A0">
        <w:rPr>
          <w:rFonts w:ascii="Tahoma" w:hAnsi="Tahoma" w:cs="Tahoma"/>
          <w:b/>
          <w:sz w:val="19"/>
          <w:szCs w:val="19"/>
        </w:rPr>
        <w:t>”</w:t>
      </w:r>
      <w:proofErr w:type="gramEnd"/>
      <w:r w:rsidRPr="009605A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9D5EB11" w14:textId="77777777" w:rsidR="0060155B" w:rsidRDefault="0060155B" w:rsidP="008F4155">
      <w:pPr>
        <w:rPr>
          <w:rFonts w:ascii="Tahoma" w:hAnsi="Tahoma" w:cs="Tahoma"/>
          <w:b/>
          <w:sz w:val="19"/>
          <w:szCs w:val="19"/>
          <w:u w:val="single"/>
        </w:rPr>
      </w:pPr>
    </w:p>
    <w:p w14:paraId="774364D8" w14:textId="77777777" w:rsidR="0060155B" w:rsidRDefault="0060155B" w:rsidP="008F4155">
      <w:pPr>
        <w:rPr>
          <w:rFonts w:ascii="Tahoma" w:hAnsi="Tahoma" w:cs="Tahoma"/>
          <w:b/>
          <w:sz w:val="19"/>
          <w:szCs w:val="19"/>
          <w:u w:val="single"/>
        </w:rPr>
      </w:pPr>
    </w:p>
    <w:p w14:paraId="5E886353" w14:textId="77777777" w:rsidR="0060155B" w:rsidRDefault="0060155B" w:rsidP="008F4155">
      <w:pPr>
        <w:rPr>
          <w:rFonts w:ascii="Tahoma" w:hAnsi="Tahoma" w:cs="Tahoma"/>
          <w:b/>
          <w:sz w:val="19"/>
          <w:szCs w:val="19"/>
          <w:u w:val="single"/>
        </w:rPr>
      </w:pPr>
    </w:p>
    <w:p w14:paraId="2C666CED" w14:textId="2EA7D281"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35539941"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60155B" w:rsidRPr="0060155B">
        <w:rPr>
          <w:rFonts w:ascii="Tahoma" w:hAnsi="Tahoma" w:cs="Tahoma"/>
          <w:bCs w:val="0"/>
          <w:sz w:val="19"/>
          <w:szCs w:val="19"/>
        </w:rPr>
        <w:t>Supply of Safety Shoes</w:t>
      </w:r>
      <w:r w:rsidRPr="009E3970">
        <w:rPr>
          <w:rFonts w:ascii="Tahoma" w:hAnsi="Tahoma" w:cs="Tahoma"/>
          <w:bCs w:val="0"/>
          <w:sz w:val="19"/>
          <w:szCs w:val="19"/>
        </w:rPr>
        <w:t xml:space="preserve">  </w:t>
      </w:r>
    </w:p>
    <w:p w14:paraId="380EBDBC" w14:textId="20A431E3"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60155B">
        <w:rPr>
          <w:rFonts w:ascii="Tahoma" w:hAnsi="Tahoma" w:cs="Tahoma"/>
          <w:sz w:val="19"/>
          <w:szCs w:val="19"/>
        </w:rPr>
        <w:t>Estate</w:t>
      </w:r>
      <w:r w:rsidRPr="009E3970">
        <w:rPr>
          <w:rFonts w:ascii="Tahoma" w:hAnsi="Tahoma" w:cs="Tahoma"/>
          <w:sz w:val="19"/>
          <w:szCs w:val="19"/>
        </w:rPr>
        <w:t>/2B/LNM-</w:t>
      </w:r>
      <w:r w:rsidR="0060155B">
        <w:rPr>
          <w:rFonts w:ascii="Tahoma" w:hAnsi="Tahoma" w:cs="Tahoma"/>
          <w:sz w:val="19"/>
          <w:szCs w:val="19"/>
        </w:rPr>
        <w:t>1511</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125CC6A" w14:textId="77777777" w:rsidR="0060155B" w:rsidRDefault="0060155B" w:rsidP="006B340B">
      <w:pPr>
        <w:pStyle w:val="BodyText"/>
        <w:rPr>
          <w:rFonts w:ascii="Tahoma" w:hAnsi="Tahoma" w:cs="Tahoma"/>
          <w:b/>
          <w:sz w:val="19"/>
          <w:szCs w:val="19"/>
          <w:u w:val="single"/>
        </w:rPr>
      </w:pPr>
    </w:p>
    <w:p w14:paraId="073705A6" w14:textId="77777777" w:rsidR="009A3D25" w:rsidRDefault="009A3D25" w:rsidP="006B340B">
      <w:pPr>
        <w:pStyle w:val="BodyText"/>
        <w:rPr>
          <w:rFonts w:ascii="Tahoma" w:hAnsi="Tahoma" w:cs="Tahoma"/>
          <w:b/>
          <w:sz w:val="19"/>
          <w:szCs w:val="19"/>
          <w:u w:val="single"/>
        </w:rPr>
      </w:pPr>
      <w:r>
        <w:rPr>
          <w:rFonts w:ascii="Tahoma" w:hAnsi="Tahoma" w:cs="Tahoma"/>
          <w:b/>
          <w:sz w:val="19"/>
          <w:szCs w:val="19"/>
          <w:u w:val="single"/>
        </w:rPr>
        <w:br/>
      </w:r>
      <w:r>
        <w:rPr>
          <w:rFonts w:ascii="Tahoma" w:hAnsi="Tahoma" w:cs="Tahoma"/>
          <w:b/>
          <w:sz w:val="19"/>
          <w:szCs w:val="19"/>
          <w:u w:val="single"/>
        </w:rPr>
        <w:br/>
      </w:r>
      <w:r>
        <w:rPr>
          <w:rFonts w:ascii="Tahoma" w:hAnsi="Tahoma" w:cs="Tahoma"/>
          <w:b/>
          <w:sz w:val="19"/>
          <w:szCs w:val="19"/>
          <w:u w:val="single"/>
        </w:rPr>
        <w:br/>
      </w:r>
      <w:r>
        <w:rPr>
          <w:rFonts w:ascii="Tahoma" w:hAnsi="Tahoma" w:cs="Tahoma"/>
          <w:b/>
          <w:sz w:val="19"/>
          <w:szCs w:val="19"/>
          <w:u w:val="single"/>
        </w:rPr>
        <w:br/>
      </w:r>
      <w:r>
        <w:rPr>
          <w:rFonts w:ascii="Tahoma" w:hAnsi="Tahoma" w:cs="Tahoma"/>
          <w:b/>
          <w:sz w:val="19"/>
          <w:szCs w:val="19"/>
          <w:u w:val="single"/>
        </w:rPr>
        <w:br/>
      </w:r>
      <w:r>
        <w:rPr>
          <w:rFonts w:ascii="Tahoma" w:hAnsi="Tahoma" w:cs="Tahoma"/>
          <w:b/>
          <w:sz w:val="19"/>
          <w:szCs w:val="19"/>
          <w:u w:val="single"/>
        </w:rPr>
        <w:br/>
      </w:r>
      <w:r>
        <w:rPr>
          <w:rFonts w:ascii="Tahoma" w:hAnsi="Tahoma" w:cs="Tahoma"/>
          <w:b/>
          <w:sz w:val="19"/>
          <w:szCs w:val="19"/>
          <w:u w:val="single"/>
        </w:rPr>
        <w:br w:type="page"/>
      </w:r>
    </w:p>
    <w:p w14:paraId="7C9BA672" w14:textId="54F6480D" w:rsidR="003C1B08" w:rsidRDefault="009A3D25" w:rsidP="006B340B">
      <w:pPr>
        <w:pStyle w:val="BodyText"/>
        <w:rPr>
          <w:rFonts w:ascii="Tahoma" w:hAnsi="Tahoma" w:cs="Tahoma"/>
          <w:b/>
          <w:bCs/>
          <w:sz w:val="20"/>
          <w:szCs w:val="20"/>
          <w:u w:val="single"/>
        </w:rPr>
      </w:pPr>
      <w:r>
        <w:rPr>
          <w:rFonts w:ascii="Tahoma" w:hAnsi="Tahoma" w:cs="Tahoma"/>
          <w:b/>
          <w:sz w:val="19"/>
          <w:szCs w:val="19"/>
          <w:u w:val="single"/>
        </w:rPr>
        <w:lastRenderedPageBreak/>
        <w:br/>
      </w:r>
      <w:r>
        <w:rPr>
          <w:rFonts w:ascii="Tahoma" w:hAnsi="Tahoma" w:cs="Tahoma"/>
          <w:b/>
          <w:sz w:val="19"/>
          <w:szCs w:val="19"/>
          <w:u w:val="single"/>
        </w:rPr>
        <w:br/>
      </w:r>
      <w:r>
        <w:rPr>
          <w:rFonts w:ascii="Tahoma" w:hAnsi="Tahoma" w:cs="Tahoma"/>
          <w:b/>
          <w:sz w:val="19"/>
          <w:szCs w:val="19"/>
          <w:u w:val="single"/>
        </w:rPr>
        <w:br/>
      </w:r>
      <w:r>
        <w:rPr>
          <w:rFonts w:ascii="Tahoma" w:hAnsi="Tahoma" w:cs="Tahoma"/>
          <w:b/>
          <w:sz w:val="19"/>
          <w:szCs w:val="19"/>
          <w:u w:val="single"/>
        </w:rPr>
        <w:br/>
      </w:r>
      <w:r w:rsidR="003C1B08" w:rsidRPr="009E3970">
        <w:rPr>
          <w:rFonts w:ascii="Tahoma" w:hAnsi="Tahoma" w:cs="Tahoma"/>
          <w:b/>
          <w:sz w:val="19"/>
          <w:szCs w:val="19"/>
          <w:u w:val="single"/>
        </w:rPr>
        <w:t xml:space="preserve">Drawing/sample </w:t>
      </w:r>
      <w:proofErr w:type="gramStart"/>
      <w:r w:rsidR="003C1B08" w:rsidRPr="009E3970">
        <w:rPr>
          <w:rFonts w:ascii="Tahoma" w:hAnsi="Tahoma" w:cs="Tahoma"/>
          <w:b/>
          <w:sz w:val="19"/>
          <w:szCs w:val="19"/>
          <w:u w:val="single"/>
        </w:rPr>
        <w:t>photograph</w:t>
      </w:r>
      <w:r w:rsidR="007C473D" w:rsidRPr="009E73A0">
        <w:rPr>
          <w:rFonts w:ascii="Tahoma" w:hAnsi="Tahoma" w:cs="Tahoma"/>
          <w:b/>
          <w:bCs/>
          <w:sz w:val="20"/>
          <w:szCs w:val="20"/>
          <w:highlight w:val="yellow"/>
          <w:u w:val="single"/>
        </w:rPr>
        <w:t>(</w:t>
      </w:r>
      <w:proofErr w:type="gramEnd"/>
      <w:r w:rsidR="007C473D" w:rsidRPr="009E73A0">
        <w:rPr>
          <w:rFonts w:ascii="Tahoma" w:hAnsi="Tahoma" w:cs="Tahoma"/>
          <w:b/>
          <w:bCs/>
          <w:sz w:val="20"/>
          <w:szCs w:val="20"/>
          <w:highlight w:val="yellow"/>
          <w:u w:val="single"/>
        </w:rPr>
        <w:t>Typical)</w:t>
      </w:r>
    </w:p>
    <w:p w14:paraId="1DBAB9AE" w14:textId="47C19831" w:rsidR="00503C12" w:rsidRPr="0060155B" w:rsidRDefault="0060155B" w:rsidP="003C1B08">
      <w:pPr>
        <w:pStyle w:val="BodyText"/>
        <w:jc w:val="center"/>
        <w:rPr>
          <w:rFonts w:ascii="Tahoma" w:hAnsi="Tahoma" w:cs="Tahoma"/>
          <w:b/>
          <w:sz w:val="19"/>
          <w:szCs w:val="19"/>
        </w:rPr>
      </w:pPr>
      <w:r w:rsidRPr="0060155B">
        <w:rPr>
          <w:rFonts w:ascii="Tahoma" w:hAnsi="Tahoma" w:cs="Tahoma"/>
          <w:b/>
          <w:sz w:val="19"/>
          <w:szCs w:val="19"/>
        </w:rPr>
        <w:t xml:space="preserve"> </w:t>
      </w:r>
    </w:p>
    <w:p w14:paraId="73ABD6C7" w14:textId="28BE2A17" w:rsidR="00503C12" w:rsidRPr="0060155B" w:rsidRDefault="00503C12" w:rsidP="006B340B">
      <w:pPr>
        <w:pStyle w:val="BodyText"/>
        <w:rPr>
          <w:rFonts w:ascii="Tahoma" w:hAnsi="Tahoma" w:cs="Tahoma"/>
          <w:b/>
          <w:sz w:val="19"/>
          <w:szCs w:val="19"/>
        </w:rPr>
      </w:pPr>
    </w:p>
    <w:p w14:paraId="337C680B" w14:textId="360A315A" w:rsidR="0060155B" w:rsidRPr="0060155B" w:rsidRDefault="009A3D25">
      <w:pPr>
        <w:rPr>
          <w:rFonts w:ascii="Tahoma" w:hAnsi="Tahoma" w:cs="Tahoma"/>
          <w:sz w:val="19"/>
          <w:szCs w:val="19"/>
        </w:rPr>
      </w:pPr>
      <w:r>
        <w:rPr>
          <w:rFonts w:ascii="Tahoma" w:hAnsi="Tahoma" w:cs="Tahoma"/>
          <w:noProof/>
          <w:sz w:val="19"/>
          <w:szCs w:val="19"/>
        </w:rPr>
        <w:drawing>
          <wp:inline distT="0" distB="0" distL="0" distR="0" wp14:anchorId="381F5F73" wp14:editId="01DD947F">
            <wp:extent cx="4037655" cy="2046365"/>
            <wp:effectExtent l="0" t="0" r="1270" b="0"/>
            <wp:docPr id="1776495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495453" name="Picture 1776495453"/>
                    <pic:cNvPicPr/>
                  </pic:nvPicPr>
                  <pic:blipFill rotWithShape="1">
                    <a:blip r:embed="rId9">
                      <a:extLst>
                        <a:ext uri="{28A0092B-C50C-407E-A947-70E740481C1C}">
                          <a14:useLocalDpi xmlns:a14="http://schemas.microsoft.com/office/drawing/2010/main" val="0"/>
                        </a:ext>
                      </a:extLst>
                    </a:blip>
                    <a:srcRect t="39474" b="19300"/>
                    <a:stretch>
                      <a:fillRect/>
                    </a:stretch>
                  </pic:blipFill>
                  <pic:spPr bwMode="auto">
                    <a:xfrm>
                      <a:off x="0" y="0"/>
                      <a:ext cx="4044323" cy="2049745"/>
                    </a:xfrm>
                    <a:prstGeom prst="rect">
                      <a:avLst/>
                    </a:prstGeom>
                    <a:ln>
                      <a:noFill/>
                    </a:ln>
                    <a:extLst>
                      <a:ext uri="{53640926-AAD7-44D8-BBD7-CCE9431645EC}">
                        <a14:shadowObscured xmlns:a14="http://schemas.microsoft.com/office/drawing/2010/main"/>
                      </a:ext>
                    </a:extLst>
                  </pic:spPr>
                </pic:pic>
              </a:graphicData>
            </a:graphic>
          </wp:inline>
        </w:drawing>
      </w:r>
      <w:r>
        <w:rPr>
          <w:rFonts w:ascii="Tahoma" w:hAnsi="Tahoma" w:cs="Tahoma"/>
          <w:noProof/>
          <w:sz w:val="19"/>
          <w:szCs w:val="19"/>
        </w:rPr>
        <w:drawing>
          <wp:inline distT="0" distB="0" distL="0" distR="0" wp14:anchorId="40140C75" wp14:editId="2E32A7C9">
            <wp:extent cx="3880552" cy="5174213"/>
            <wp:effectExtent l="0" t="0" r="5715" b="7620"/>
            <wp:docPr id="3570715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071560" name="Picture 357071560"/>
                    <pic:cNvPicPr/>
                  </pic:nvPicPr>
                  <pic:blipFill>
                    <a:blip r:embed="rId10">
                      <a:extLst>
                        <a:ext uri="{28A0092B-C50C-407E-A947-70E740481C1C}">
                          <a14:useLocalDpi xmlns:a14="http://schemas.microsoft.com/office/drawing/2010/main" val="0"/>
                        </a:ext>
                      </a:extLst>
                    </a:blip>
                    <a:stretch>
                      <a:fillRect/>
                    </a:stretch>
                  </pic:blipFill>
                  <pic:spPr>
                    <a:xfrm>
                      <a:off x="0" y="0"/>
                      <a:ext cx="3882521" cy="5176838"/>
                    </a:xfrm>
                    <a:prstGeom prst="rect">
                      <a:avLst/>
                    </a:prstGeom>
                  </pic:spPr>
                </pic:pic>
              </a:graphicData>
            </a:graphic>
          </wp:inline>
        </w:drawing>
      </w:r>
      <w:r w:rsidR="0060155B" w:rsidRPr="0060155B">
        <w:rPr>
          <w:rFonts w:ascii="Tahoma" w:hAnsi="Tahoma" w:cs="Tahoma"/>
          <w:sz w:val="19"/>
          <w:szCs w:val="19"/>
        </w:rPr>
        <w:br w:type="page"/>
      </w:r>
    </w:p>
    <w:p w14:paraId="1131194B" w14:textId="7FE94802" w:rsidR="00714BD3" w:rsidRDefault="00714BD3" w:rsidP="00714BD3">
      <w:pPr>
        <w:pStyle w:val="BodyText"/>
        <w:rPr>
          <w:rFonts w:ascii="Tahoma" w:hAnsi="Tahoma" w:cs="Tahoma"/>
          <w:sz w:val="19"/>
          <w:szCs w:val="19"/>
        </w:rPr>
      </w:pPr>
      <w:r w:rsidRPr="00A92363">
        <w:rPr>
          <w:rFonts w:ascii="Tahoma" w:hAnsi="Tahoma" w:cs="Tahoma"/>
          <w:sz w:val="19"/>
          <w:szCs w:val="19"/>
          <w:u w:val="single"/>
        </w:rPr>
        <w:lastRenderedPageBreak/>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7B777829"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r w:rsidR="00E93352">
              <w:rPr>
                <w:rFonts w:ascii="Tahoma" w:hAnsi="Tahoma" w:cs="Tahoma"/>
                <w:b/>
                <w:sz w:val="18"/>
                <w:szCs w:val="18"/>
              </w:rPr>
              <w:t xml:space="preserve"> and Specification</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E93352">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021A72CB" w14:textId="3EEAE135" w:rsidR="00E93352" w:rsidRPr="00E93352" w:rsidRDefault="00E93352" w:rsidP="008B141E">
            <w:pPr>
              <w:tabs>
                <w:tab w:val="left" w:pos="1702"/>
                <w:tab w:val="left" w:pos="2055"/>
              </w:tabs>
              <w:rPr>
                <w:b/>
                <w:bCs/>
                <w:sz w:val="20"/>
                <w:szCs w:val="20"/>
                <w:u w:val="single"/>
              </w:rPr>
            </w:pPr>
            <w:r w:rsidRPr="00E93352">
              <w:rPr>
                <w:b/>
                <w:bCs/>
                <w:sz w:val="20"/>
                <w:szCs w:val="20"/>
                <w:u w:val="single"/>
              </w:rPr>
              <w:t>Safety Shoes</w:t>
            </w:r>
            <w:r w:rsidR="009A3D25">
              <w:rPr>
                <w:b/>
                <w:bCs/>
                <w:sz w:val="20"/>
                <w:szCs w:val="20"/>
                <w:u w:val="single"/>
              </w:rPr>
              <w:t xml:space="preserve"> </w:t>
            </w:r>
            <w:r w:rsidR="00676697">
              <w:rPr>
                <w:b/>
                <w:bCs/>
                <w:sz w:val="20"/>
                <w:szCs w:val="20"/>
                <w:u w:val="single"/>
              </w:rPr>
              <w:t>–</w:t>
            </w:r>
            <w:r w:rsidR="009A3D25">
              <w:rPr>
                <w:b/>
                <w:bCs/>
                <w:sz w:val="20"/>
                <w:szCs w:val="20"/>
                <w:u w:val="single"/>
              </w:rPr>
              <w:t xml:space="preserve"> </w:t>
            </w:r>
            <w:r w:rsidR="00676697">
              <w:rPr>
                <w:b/>
                <w:bCs/>
                <w:sz w:val="20"/>
                <w:szCs w:val="20"/>
                <w:u w:val="single"/>
              </w:rPr>
              <w:t xml:space="preserve">Original </w:t>
            </w:r>
            <w:r w:rsidR="009A3D25" w:rsidRPr="009A3D25">
              <w:rPr>
                <w:b/>
                <w:bCs/>
                <w:sz w:val="20"/>
                <w:szCs w:val="20"/>
                <w:u w:val="single"/>
              </w:rPr>
              <w:t>Allen cooper brown safety shoes</w:t>
            </w:r>
            <w:r w:rsidR="009A3D25">
              <w:rPr>
                <w:b/>
                <w:bCs/>
                <w:sz w:val="20"/>
                <w:szCs w:val="20"/>
                <w:u w:val="single"/>
              </w:rPr>
              <w:t xml:space="preserve"> only</w:t>
            </w:r>
          </w:p>
          <w:p w14:paraId="6511F733" w14:textId="17F7378A" w:rsidR="008B141E" w:rsidRPr="008B141E" w:rsidRDefault="008B141E" w:rsidP="008B141E">
            <w:pPr>
              <w:tabs>
                <w:tab w:val="left" w:pos="1702"/>
                <w:tab w:val="left" w:pos="2055"/>
              </w:tabs>
              <w:rPr>
                <w:sz w:val="20"/>
                <w:szCs w:val="20"/>
              </w:rPr>
            </w:pPr>
            <w:r w:rsidRPr="008B141E">
              <w:rPr>
                <w:sz w:val="20"/>
                <w:szCs w:val="20"/>
              </w:rPr>
              <w:t>Parameter</w:t>
            </w:r>
            <w:r>
              <w:rPr>
                <w:sz w:val="20"/>
                <w:szCs w:val="20"/>
              </w:rPr>
              <w:tab/>
            </w:r>
            <w:proofErr w:type="gramStart"/>
            <w:r>
              <w:rPr>
                <w:sz w:val="20"/>
                <w:szCs w:val="20"/>
              </w:rPr>
              <w:t xml:space="preserve">: </w:t>
            </w:r>
            <w:r>
              <w:rPr>
                <w:sz w:val="20"/>
                <w:szCs w:val="20"/>
              </w:rPr>
              <w:tab/>
            </w:r>
            <w:r w:rsidRPr="008B141E">
              <w:rPr>
                <w:sz w:val="20"/>
                <w:szCs w:val="20"/>
              </w:rPr>
              <w:t>Recommended</w:t>
            </w:r>
            <w:proofErr w:type="gramEnd"/>
            <w:r w:rsidRPr="008B141E">
              <w:rPr>
                <w:sz w:val="20"/>
                <w:szCs w:val="20"/>
              </w:rPr>
              <w:t xml:space="preserve"> Specification</w:t>
            </w:r>
          </w:p>
          <w:p w14:paraId="7D455A42" w14:textId="74EDECA6" w:rsidR="008B141E" w:rsidRPr="008B141E" w:rsidRDefault="008B141E" w:rsidP="008B141E">
            <w:pPr>
              <w:tabs>
                <w:tab w:val="left" w:pos="1702"/>
                <w:tab w:val="left" w:pos="2055"/>
              </w:tabs>
              <w:rPr>
                <w:sz w:val="20"/>
                <w:szCs w:val="20"/>
              </w:rPr>
            </w:pPr>
            <w:r w:rsidRPr="008B141E">
              <w:rPr>
                <w:sz w:val="20"/>
                <w:szCs w:val="20"/>
              </w:rPr>
              <w:t>Type</w:t>
            </w:r>
            <w:r>
              <w:rPr>
                <w:sz w:val="20"/>
                <w:szCs w:val="20"/>
              </w:rPr>
              <w:tab/>
              <w:t>:</w:t>
            </w:r>
            <w:r w:rsidRPr="008B141E">
              <w:rPr>
                <w:sz w:val="20"/>
                <w:szCs w:val="20"/>
              </w:rPr>
              <w:tab/>
              <w:t>Industrial Safety Shoes</w:t>
            </w:r>
          </w:p>
          <w:p w14:paraId="68A4840B" w14:textId="140E8C43" w:rsidR="008B141E" w:rsidRPr="008B141E" w:rsidRDefault="008B141E" w:rsidP="008B141E">
            <w:pPr>
              <w:tabs>
                <w:tab w:val="left" w:pos="1702"/>
                <w:tab w:val="left" w:pos="2055"/>
              </w:tabs>
              <w:rPr>
                <w:sz w:val="20"/>
                <w:szCs w:val="20"/>
              </w:rPr>
            </w:pPr>
            <w:r w:rsidRPr="008B141E">
              <w:rPr>
                <w:sz w:val="20"/>
                <w:szCs w:val="20"/>
              </w:rPr>
              <w:t>Upper Material</w:t>
            </w:r>
            <w:r w:rsidRPr="008B141E">
              <w:rPr>
                <w:sz w:val="20"/>
                <w:szCs w:val="20"/>
              </w:rPr>
              <w:tab/>
            </w:r>
            <w:r>
              <w:rPr>
                <w:sz w:val="20"/>
                <w:szCs w:val="20"/>
              </w:rPr>
              <w:t>:</w:t>
            </w:r>
            <w:r>
              <w:rPr>
                <w:sz w:val="20"/>
                <w:szCs w:val="20"/>
              </w:rPr>
              <w:tab/>
            </w:r>
            <w:r w:rsidRPr="008B141E">
              <w:rPr>
                <w:sz w:val="20"/>
                <w:szCs w:val="20"/>
              </w:rPr>
              <w:t>Genuine Leather / High-quality synthetic leather</w:t>
            </w:r>
          </w:p>
          <w:p w14:paraId="0A6A93C2" w14:textId="45C89BA1" w:rsidR="008B141E" w:rsidRPr="008B141E" w:rsidRDefault="008B141E" w:rsidP="008B141E">
            <w:pPr>
              <w:tabs>
                <w:tab w:val="left" w:pos="1702"/>
                <w:tab w:val="left" w:pos="2055"/>
              </w:tabs>
              <w:rPr>
                <w:sz w:val="20"/>
                <w:szCs w:val="20"/>
              </w:rPr>
            </w:pPr>
            <w:r w:rsidRPr="008B141E">
              <w:rPr>
                <w:sz w:val="20"/>
                <w:szCs w:val="20"/>
              </w:rPr>
              <w:t>Toe Protection</w:t>
            </w:r>
            <w:r w:rsidRPr="008B141E">
              <w:rPr>
                <w:sz w:val="20"/>
                <w:szCs w:val="20"/>
              </w:rPr>
              <w:tab/>
            </w:r>
            <w:r>
              <w:rPr>
                <w:sz w:val="20"/>
                <w:szCs w:val="20"/>
              </w:rPr>
              <w:t>:</w:t>
            </w:r>
            <w:r>
              <w:rPr>
                <w:sz w:val="20"/>
                <w:szCs w:val="20"/>
              </w:rPr>
              <w:tab/>
            </w:r>
            <w:r w:rsidRPr="008B141E">
              <w:rPr>
                <w:sz w:val="20"/>
                <w:szCs w:val="20"/>
              </w:rPr>
              <w:t>Steel Toe Cap, impact resistant</w:t>
            </w:r>
          </w:p>
          <w:p w14:paraId="35B33352" w14:textId="3C53158D" w:rsidR="008B141E" w:rsidRPr="008B141E" w:rsidRDefault="008B141E" w:rsidP="008B141E">
            <w:pPr>
              <w:tabs>
                <w:tab w:val="left" w:pos="1702"/>
                <w:tab w:val="left" w:pos="2055"/>
              </w:tabs>
              <w:rPr>
                <w:sz w:val="20"/>
                <w:szCs w:val="20"/>
              </w:rPr>
            </w:pPr>
            <w:r w:rsidRPr="008B141E">
              <w:rPr>
                <w:sz w:val="20"/>
                <w:szCs w:val="20"/>
              </w:rPr>
              <w:t>Safety Standard</w:t>
            </w:r>
            <w:r w:rsidRPr="008B141E">
              <w:rPr>
                <w:sz w:val="20"/>
                <w:szCs w:val="20"/>
              </w:rPr>
              <w:tab/>
            </w:r>
            <w:r>
              <w:rPr>
                <w:sz w:val="20"/>
                <w:szCs w:val="20"/>
              </w:rPr>
              <w:t>:</w:t>
            </w:r>
            <w:r>
              <w:rPr>
                <w:sz w:val="20"/>
                <w:szCs w:val="20"/>
              </w:rPr>
              <w:tab/>
            </w:r>
            <w:r w:rsidRPr="008B141E">
              <w:rPr>
                <w:sz w:val="20"/>
                <w:szCs w:val="20"/>
              </w:rPr>
              <w:t>IS 15298 / EN ISO 20345 or equivalent</w:t>
            </w:r>
          </w:p>
          <w:p w14:paraId="36C4B352" w14:textId="5D13B4E8" w:rsidR="008B141E" w:rsidRPr="008B141E" w:rsidRDefault="008B141E" w:rsidP="008B141E">
            <w:pPr>
              <w:tabs>
                <w:tab w:val="left" w:pos="1702"/>
                <w:tab w:val="left" w:pos="2055"/>
              </w:tabs>
              <w:rPr>
                <w:sz w:val="20"/>
                <w:szCs w:val="20"/>
              </w:rPr>
            </w:pPr>
            <w:r w:rsidRPr="008B141E">
              <w:rPr>
                <w:sz w:val="20"/>
                <w:szCs w:val="20"/>
              </w:rPr>
              <w:t>Safety Rating</w:t>
            </w:r>
            <w:r w:rsidRPr="008B141E">
              <w:rPr>
                <w:sz w:val="20"/>
                <w:szCs w:val="20"/>
              </w:rPr>
              <w:tab/>
            </w:r>
            <w:r>
              <w:rPr>
                <w:sz w:val="20"/>
                <w:szCs w:val="20"/>
              </w:rPr>
              <w:t>:</w:t>
            </w:r>
            <w:r>
              <w:rPr>
                <w:sz w:val="20"/>
                <w:szCs w:val="20"/>
              </w:rPr>
              <w:tab/>
            </w:r>
            <w:r w:rsidRPr="008B141E">
              <w:rPr>
                <w:sz w:val="20"/>
                <w:szCs w:val="20"/>
              </w:rPr>
              <w:t>Minimum S1P/S3 as per requirement</w:t>
            </w:r>
          </w:p>
          <w:p w14:paraId="33202529" w14:textId="1B5A8094" w:rsidR="008B141E" w:rsidRPr="008B141E" w:rsidRDefault="008B141E" w:rsidP="008B141E">
            <w:pPr>
              <w:tabs>
                <w:tab w:val="left" w:pos="1702"/>
                <w:tab w:val="left" w:pos="2055"/>
              </w:tabs>
              <w:rPr>
                <w:sz w:val="20"/>
                <w:szCs w:val="20"/>
              </w:rPr>
            </w:pPr>
            <w:r w:rsidRPr="008B141E">
              <w:rPr>
                <w:sz w:val="20"/>
                <w:szCs w:val="20"/>
              </w:rPr>
              <w:t>Sole</w:t>
            </w:r>
            <w:r w:rsidRPr="008B141E">
              <w:rPr>
                <w:sz w:val="20"/>
                <w:szCs w:val="20"/>
              </w:rPr>
              <w:tab/>
            </w:r>
            <w:r>
              <w:rPr>
                <w:sz w:val="20"/>
                <w:szCs w:val="20"/>
              </w:rPr>
              <w:t>:</w:t>
            </w:r>
            <w:r>
              <w:rPr>
                <w:sz w:val="20"/>
                <w:szCs w:val="20"/>
              </w:rPr>
              <w:tab/>
            </w:r>
            <w:r w:rsidRPr="008B141E">
              <w:rPr>
                <w:sz w:val="20"/>
                <w:szCs w:val="20"/>
              </w:rPr>
              <w:t>Dual-density PU (PU/PU) or equivalent, anti-slip</w:t>
            </w:r>
          </w:p>
          <w:p w14:paraId="733E5D99" w14:textId="37C694CA" w:rsidR="008B141E" w:rsidRPr="008B141E" w:rsidRDefault="008B141E" w:rsidP="008B141E">
            <w:pPr>
              <w:tabs>
                <w:tab w:val="left" w:pos="1702"/>
                <w:tab w:val="left" w:pos="2055"/>
              </w:tabs>
              <w:rPr>
                <w:sz w:val="20"/>
                <w:szCs w:val="20"/>
              </w:rPr>
            </w:pPr>
            <w:r w:rsidRPr="008B141E">
              <w:rPr>
                <w:sz w:val="20"/>
                <w:szCs w:val="20"/>
              </w:rPr>
              <w:t>Midsole</w:t>
            </w:r>
            <w:r w:rsidRPr="008B141E">
              <w:rPr>
                <w:sz w:val="20"/>
                <w:szCs w:val="20"/>
              </w:rPr>
              <w:tab/>
            </w:r>
            <w:r>
              <w:rPr>
                <w:sz w:val="20"/>
                <w:szCs w:val="20"/>
              </w:rPr>
              <w:t>:</w:t>
            </w:r>
            <w:r>
              <w:rPr>
                <w:sz w:val="20"/>
                <w:szCs w:val="20"/>
              </w:rPr>
              <w:tab/>
            </w:r>
            <w:r w:rsidRPr="008B141E">
              <w:rPr>
                <w:sz w:val="20"/>
                <w:szCs w:val="20"/>
              </w:rPr>
              <w:t>Steel/Composite puncture-resistant midsole</w:t>
            </w:r>
          </w:p>
          <w:p w14:paraId="3A99B044" w14:textId="775C1F97" w:rsidR="008B141E" w:rsidRPr="008B141E" w:rsidRDefault="008B141E" w:rsidP="008B141E">
            <w:pPr>
              <w:tabs>
                <w:tab w:val="left" w:pos="1702"/>
                <w:tab w:val="left" w:pos="2055"/>
              </w:tabs>
              <w:rPr>
                <w:sz w:val="20"/>
                <w:szCs w:val="20"/>
              </w:rPr>
            </w:pPr>
            <w:r w:rsidRPr="008B141E">
              <w:rPr>
                <w:sz w:val="20"/>
                <w:szCs w:val="20"/>
              </w:rPr>
              <w:t>Anti-static</w:t>
            </w:r>
            <w:r w:rsidRPr="008B141E">
              <w:rPr>
                <w:sz w:val="20"/>
                <w:szCs w:val="20"/>
              </w:rPr>
              <w:tab/>
            </w:r>
            <w:r>
              <w:rPr>
                <w:sz w:val="20"/>
                <w:szCs w:val="20"/>
              </w:rPr>
              <w:t>:</w:t>
            </w:r>
            <w:r>
              <w:rPr>
                <w:sz w:val="20"/>
                <w:szCs w:val="20"/>
              </w:rPr>
              <w:tab/>
            </w:r>
            <w:r w:rsidRPr="008B141E">
              <w:rPr>
                <w:sz w:val="20"/>
                <w:szCs w:val="20"/>
              </w:rPr>
              <w:t>Required</w:t>
            </w:r>
          </w:p>
          <w:p w14:paraId="350BF9F2" w14:textId="0AEB8B81" w:rsidR="008B141E" w:rsidRPr="008B141E" w:rsidRDefault="008B141E" w:rsidP="008B141E">
            <w:pPr>
              <w:tabs>
                <w:tab w:val="left" w:pos="1702"/>
                <w:tab w:val="left" w:pos="2055"/>
              </w:tabs>
              <w:rPr>
                <w:sz w:val="20"/>
                <w:szCs w:val="20"/>
              </w:rPr>
            </w:pPr>
            <w:r w:rsidRPr="008B141E">
              <w:rPr>
                <w:sz w:val="20"/>
                <w:szCs w:val="20"/>
              </w:rPr>
              <w:t>Oil Resistance</w:t>
            </w:r>
            <w:r w:rsidRPr="008B141E">
              <w:rPr>
                <w:sz w:val="20"/>
                <w:szCs w:val="20"/>
              </w:rPr>
              <w:tab/>
            </w:r>
            <w:r>
              <w:rPr>
                <w:sz w:val="20"/>
                <w:szCs w:val="20"/>
              </w:rPr>
              <w:t>:</w:t>
            </w:r>
            <w:r>
              <w:rPr>
                <w:sz w:val="20"/>
                <w:szCs w:val="20"/>
              </w:rPr>
              <w:tab/>
            </w:r>
            <w:r w:rsidRPr="008B141E">
              <w:rPr>
                <w:sz w:val="20"/>
                <w:szCs w:val="20"/>
              </w:rPr>
              <w:t>Required</w:t>
            </w:r>
          </w:p>
          <w:p w14:paraId="27807934" w14:textId="306E3D77" w:rsidR="008B141E" w:rsidRPr="008B141E" w:rsidRDefault="008B141E" w:rsidP="008B141E">
            <w:pPr>
              <w:tabs>
                <w:tab w:val="left" w:pos="1702"/>
                <w:tab w:val="left" w:pos="2055"/>
              </w:tabs>
              <w:rPr>
                <w:sz w:val="20"/>
                <w:szCs w:val="20"/>
              </w:rPr>
            </w:pPr>
            <w:r w:rsidRPr="008B141E">
              <w:rPr>
                <w:sz w:val="20"/>
                <w:szCs w:val="20"/>
              </w:rPr>
              <w:t>Slip Resistance</w:t>
            </w:r>
            <w:r w:rsidRPr="008B141E">
              <w:rPr>
                <w:sz w:val="20"/>
                <w:szCs w:val="20"/>
              </w:rPr>
              <w:tab/>
            </w:r>
            <w:r>
              <w:rPr>
                <w:sz w:val="20"/>
                <w:szCs w:val="20"/>
              </w:rPr>
              <w:t>:</w:t>
            </w:r>
            <w:r>
              <w:rPr>
                <w:sz w:val="20"/>
                <w:szCs w:val="20"/>
              </w:rPr>
              <w:tab/>
            </w:r>
            <w:r w:rsidRPr="008B141E">
              <w:rPr>
                <w:sz w:val="20"/>
                <w:szCs w:val="20"/>
              </w:rPr>
              <w:t>Required</w:t>
            </w:r>
          </w:p>
          <w:p w14:paraId="06B693E4" w14:textId="440BE0D2" w:rsidR="008B141E" w:rsidRPr="008B141E" w:rsidRDefault="008B141E" w:rsidP="008B141E">
            <w:pPr>
              <w:tabs>
                <w:tab w:val="left" w:pos="1702"/>
                <w:tab w:val="left" w:pos="2055"/>
              </w:tabs>
              <w:rPr>
                <w:sz w:val="20"/>
                <w:szCs w:val="20"/>
              </w:rPr>
            </w:pPr>
            <w:r w:rsidRPr="008B141E">
              <w:rPr>
                <w:sz w:val="20"/>
                <w:szCs w:val="20"/>
              </w:rPr>
              <w:t>Water Resistance</w:t>
            </w:r>
            <w:r w:rsidRPr="008B141E">
              <w:rPr>
                <w:sz w:val="20"/>
                <w:szCs w:val="20"/>
              </w:rPr>
              <w:tab/>
            </w:r>
            <w:r>
              <w:rPr>
                <w:sz w:val="20"/>
                <w:szCs w:val="20"/>
              </w:rPr>
              <w:t>:</w:t>
            </w:r>
            <w:r>
              <w:rPr>
                <w:sz w:val="20"/>
                <w:szCs w:val="20"/>
              </w:rPr>
              <w:tab/>
            </w:r>
            <w:r w:rsidRPr="008B141E">
              <w:rPr>
                <w:sz w:val="20"/>
                <w:szCs w:val="20"/>
              </w:rPr>
              <w:t>Preferred / Required for outdoor work</w:t>
            </w:r>
          </w:p>
          <w:p w14:paraId="255436B2" w14:textId="4987C1E6" w:rsidR="008B141E" w:rsidRPr="008B141E" w:rsidRDefault="008B141E" w:rsidP="008B141E">
            <w:pPr>
              <w:tabs>
                <w:tab w:val="left" w:pos="1702"/>
                <w:tab w:val="left" w:pos="2055"/>
              </w:tabs>
              <w:rPr>
                <w:sz w:val="20"/>
                <w:szCs w:val="20"/>
              </w:rPr>
            </w:pPr>
            <w:r w:rsidRPr="008B141E">
              <w:rPr>
                <w:sz w:val="20"/>
                <w:szCs w:val="20"/>
              </w:rPr>
              <w:t>Heel</w:t>
            </w:r>
            <w:r w:rsidRPr="008B141E">
              <w:rPr>
                <w:sz w:val="20"/>
                <w:szCs w:val="20"/>
              </w:rPr>
              <w:tab/>
            </w:r>
            <w:r>
              <w:rPr>
                <w:sz w:val="20"/>
                <w:szCs w:val="20"/>
              </w:rPr>
              <w:t>:</w:t>
            </w:r>
            <w:r>
              <w:rPr>
                <w:sz w:val="20"/>
                <w:szCs w:val="20"/>
              </w:rPr>
              <w:tab/>
            </w:r>
            <w:r w:rsidRPr="008B141E">
              <w:rPr>
                <w:sz w:val="20"/>
                <w:szCs w:val="20"/>
              </w:rPr>
              <w:t>Shock absorbing</w:t>
            </w:r>
          </w:p>
          <w:p w14:paraId="2AC30C3A" w14:textId="120DFC0D" w:rsidR="008B141E" w:rsidRPr="008B141E" w:rsidRDefault="008B141E" w:rsidP="008B141E">
            <w:pPr>
              <w:tabs>
                <w:tab w:val="left" w:pos="1702"/>
                <w:tab w:val="left" w:pos="2055"/>
              </w:tabs>
              <w:rPr>
                <w:sz w:val="20"/>
                <w:szCs w:val="20"/>
              </w:rPr>
            </w:pPr>
            <w:r w:rsidRPr="008B141E">
              <w:rPr>
                <w:sz w:val="20"/>
                <w:szCs w:val="20"/>
              </w:rPr>
              <w:t>Lining</w:t>
            </w:r>
            <w:r w:rsidRPr="008B141E">
              <w:rPr>
                <w:sz w:val="20"/>
                <w:szCs w:val="20"/>
              </w:rPr>
              <w:tab/>
            </w:r>
            <w:r>
              <w:rPr>
                <w:sz w:val="20"/>
                <w:szCs w:val="20"/>
              </w:rPr>
              <w:t>:</w:t>
            </w:r>
            <w:r>
              <w:rPr>
                <w:sz w:val="20"/>
                <w:szCs w:val="20"/>
              </w:rPr>
              <w:tab/>
            </w:r>
            <w:r w:rsidRPr="008B141E">
              <w:rPr>
                <w:sz w:val="20"/>
                <w:szCs w:val="20"/>
              </w:rPr>
              <w:t xml:space="preserve">Breathable and </w:t>
            </w:r>
            <w:proofErr w:type="gramStart"/>
            <w:r w:rsidRPr="008B141E">
              <w:rPr>
                <w:sz w:val="20"/>
                <w:szCs w:val="20"/>
              </w:rPr>
              <w:t>sweat-absorbing</w:t>
            </w:r>
            <w:proofErr w:type="gramEnd"/>
          </w:p>
          <w:p w14:paraId="17B8E471" w14:textId="7D03CBCB" w:rsidR="008B141E" w:rsidRPr="008B141E" w:rsidRDefault="008B141E" w:rsidP="008B141E">
            <w:pPr>
              <w:tabs>
                <w:tab w:val="left" w:pos="1702"/>
                <w:tab w:val="left" w:pos="2055"/>
              </w:tabs>
              <w:rPr>
                <w:sz w:val="20"/>
                <w:szCs w:val="20"/>
              </w:rPr>
            </w:pPr>
            <w:r w:rsidRPr="008B141E">
              <w:rPr>
                <w:sz w:val="20"/>
                <w:szCs w:val="20"/>
              </w:rPr>
              <w:t>Insole</w:t>
            </w:r>
            <w:r w:rsidRPr="008B141E">
              <w:rPr>
                <w:sz w:val="20"/>
                <w:szCs w:val="20"/>
              </w:rPr>
              <w:tab/>
            </w:r>
            <w:r>
              <w:rPr>
                <w:sz w:val="20"/>
                <w:szCs w:val="20"/>
              </w:rPr>
              <w:t>:</w:t>
            </w:r>
            <w:r>
              <w:rPr>
                <w:sz w:val="20"/>
                <w:szCs w:val="20"/>
              </w:rPr>
              <w:tab/>
            </w:r>
            <w:r w:rsidRPr="008B141E">
              <w:rPr>
                <w:sz w:val="20"/>
                <w:szCs w:val="20"/>
              </w:rPr>
              <w:t>Comfortable, removable, cushioned</w:t>
            </w:r>
          </w:p>
          <w:p w14:paraId="2B206E96" w14:textId="143063B0" w:rsidR="008B141E" w:rsidRPr="008B141E" w:rsidRDefault="008B141E" w:rsidP="008B141E">
            <w:pPr>
              <w:tabs>
                <w:tab w:val="left" w:pos="1702"/>
                <w:tab w:val="left" w:pos="2055"/>
              </w:tabs>
              <w:rPr>
                <w:sz w:val="20"/>
                <w:szCs w:val="20"/>
              </w:rPr>
            </w:pPr>
            <w:r w:rsidRPr="008B141E">
              <w:rPr>
                <w:sz w:val="20"/>
                <w:szCs w:val="20"/>
              </w:rPr>
              <w:t>Sizes</w:t>
            </w:r>
            <w:r w:rsidRPr="008B141E">
              <w:rPr>
                <w:sz w:val="20"/>
                <w:szCs w:val="20"/>
              </w:rPr>
              <w:tab/>
            </w:r>
            <w:r>
              <w:rPr>
                <w:sz w:val="20"/>
                <w:szCs w:val="20"/>
              </w:rPr>
              <w:t>:</w:t>
            </w:r>
            <w:r>
              <w:rPr>
                <w:sz w:val="20"/>
                <w:szCs w:val="20"/>
              </w:rPr>
              <w:tab/>
            </w:r>
            <w:r w:rsidRPr="008B141E">
              <w:rPr>
                <w:sz w:val="20"/>
                <w:szCs w:val="20"/>
              </w:rPr>
              <w:t>As per requirement, preferably 6–11 or as required</w:t>
            </w:r>
          </w:p>
          <w:p w14:paraId="163F386D" w14:textId="791DCFB0" w:rsidR="008B141E" w:rsidRPr="008B141E" w:rsidRDefault="008B141E" w:rsidP="008B141E">
            <w:pPr>
              <w:tabs>
                <w:tab w:val="left" w:pos="1702"/>
                <w:tab w:val="left" w:pos="2055"/>
              </w:tabs>
              <w:rPr>
                <w:sz w:val="20"/>
                <w:szCs w:val="20"/>
              </w:rPr>
            </w:pPr>
            <w:r w:rsidRPr="008B141E">
              <w:rPr>
                <w:sz w:val="20"/>
                <w:szCs w:val="20"/>
              </w:rPr>
              <w:t>Colour</w:t>
            </w:r>
            <w:r w:rsidRPr="008B141E">
              <w:rPr>
                <w:sz w:val="20"/>
                <w:szCs w:val="20"/>
              </w:rPr>
              <w:tab/>
            </w:r>
            <w:r>
              <w:rPr>
                <w:sz w:val="20"/>
                <w:szCs w:val="20"/>
              </w:rPr>
              <w:t>:</w:t>
            </w:r>
            <w:r>
              <w:rPr>
                <w:sz w:val="20"/>
                <w:szCs w:val="20"/>
              </w:rPr>
              <w:tab/>
            </w:r>
            <w:r w:rsidRPr="008B141E">
              <w:rPr>
                <w:sz w:val="20"/>
                <w:szCs w:val="20"/>
              </w:rPr>
              <w:t>Black</w:t>
            </w:r>
          </w:p>
          <w:p w14:paraId="3C6DC10A" w14:textId="77777777" w:rsidR="00714BD3" w:rsidRDefault="008B141E" w:rsidP="008B141E">
            <w:pPr>
              <w:tabs>
                <w:tab w:val="left" w:pos="1702"/>
                <w:tab w:val="left" w:pos="2055"/>
              </w:tabs>
              <w:rPr>
                <w:rFonts w:ascii="Tahoma" w:hAnsi="Tahoma" w:cs="Tahoma"/>
                <w:sz w:val="20"/>
                <w:szCs w:val="20"/>
              </w:rPr>
            </w:pPr>
            <w:r w:rsidRPr="008B141E">
              <w:rPr>
                <w:sz w:val="20"/>
                <w:szCs w:val="20"/>
              </w:rPr>
              <w:t>Warranty</w:t>
            </w:r>
            <w:r w:rsidRPr="008B141E">
              <w:rPr>
                <w:sz w:val="20"/>
                <w:szCs w:val="20"/>
              </w:rPr>
              <w:tab/>
            </w:r>
            <w:r>
              <w:rPr>
                <w:sz w:val="20"/>
                <w:szCs w:val="20"/>
              </w:rPr>
              <w:t>:</w:t>
            </w:r>
            <w:r>
              <w:rPr>
                <w:sz w:val="20"/>
                <w:szCs w:val="20"/>
              </w:rPr>
              <w:tab/>
            </w:r>
            <w:r w:rsidRPr="008B141E">
              <w:rPr>
                <w:sz w:val="20"/>
                <w:szCs w:val="20"/>
              </w:rPr>
              <w:t>Minimum 6 months against manufacturing defects</w:t>
            </w:r>
            <w:r w:rsidRPr="008B141E">
              <w:rPr>
                <w:rFonts w:ascii="Tahoma" w:hAnsi="Tahoma" w:cs="Tahoma"/>
                <w:sz w:val="20"/>
                <w:szCs w:val="20"/>
              </w:rPr>
              <w:t xml:space="preserve"> </w:t>
            </w:r>
          </w:p>
          <w:p w14:paraId="0820DE0C" w14:textId="07CEF4B9" w:rsidR="00E93352" w:rsidRDefault="00E93352" w:rsidP="008B141E">
            <w:pPr>
              <w:tabs>
                <w:tab w:val="left" w:pos="1702"/>
                <w:tab w:val="left" w:pos="2055"/>
              </w:tabs>
              <w:rPr>
                <w:rFonts w:ascii="Tahoma" w:hAnsi="Tahoma" w:cs="Tahoma"/>
                <w:sz w:val="20"/>
                <w:szCs w:val="20"/>
              </w:rPr>
            </w:pPr>
            <w:r>
              <w:rPr>
                <w:rFonts w:ascii="Tahoma" w:hAnsi="Tahoma" w:cs="Tahoma"/>
                <w:sz w:val="20"/>
                <w:szCs w:val="20"/>
              </w:rPr>
              <w:t>___________________________</w:t>
            </w:r>
          </w:p>
          <w:p w14:paraId="424EFB92" w14:textId="38F8BBE3" w:rsidR="00E93352" w:rsidRPr="00E93352" w:rsidRDefault="00E93352" w:rsidP="008B141E">
            <w:pPr>
              <w:tabs>
                <w:tab w:val="left" w:pos="1702"/>
                <w:tab w:val="left" w:pos="2055"/>
              </w:tabs>
              <w:rPr>
                <w:rFonts w:ascii="Tahoma" w:hAnsi="Tahoma" w:cs="Tahoma"/>
                <w:b/>
                <w:bCs/>
                <w:sz w:val="20"/>
                <w:szCs w:val="20"/>
                <w:u w:val="single"/>
              </w:rPr>
            </w:pPr>
            <w:r w:rsidRPr="00E93352">
              <w:rPr>
                <w:rFonts w:ascii="Tahoma" w:hAnsi="Tahoma" w:cs="Tahoma"/>
                <w:b/>
                <w:bCs/>
                <w:sz w:val="20"/>
                <w:szCs w:val="20"/>
                <w:u w:val="single"/>
              </w:rPr>
              <w:t>Size</w:t>
            </w:r>
            <w:r w:rsidRPr="00E93352">
              <w:rPr>
                <w:rFonts w:ascii="Tahoma" w:hAnsi="Tahoma" w:cs="Tahoma"/>
                <w:b/>
                <w:bCs/>
                <w:sz w:val="20"/>
                <w:szCs w:val="20"/>
                <w:u w:val="single"/>
              </w:rPr>
              <w:tab/>
              <w:t xml:space="preserve">: </w:t>
            </w:r>
            <w:r w:rsidRPr="00E93352">
              <w:rPr>
                <w:rFonts w:ascii="Tahoma" w:hAnsi="Tahoma" w:cs="Tahoma"/>
                <w:b/>
                <w:bCs/>
                <w:sz w:val="20"/>
                <w:szCs w:val="20"/>
                <w:u w:val="single"/>
              </w:rPr>
              <w:tab/>
            </w:r>
            <w:r>
              <w:rPr>
                <w:rFonts w:ascii="Tahoma" w:hAnsi="Tahoma" w:cs="Tahoma"/>
                <w:b/>
                <w:bCs/>
                <w:sz w:val="20"/>
                <w:szCs w:val="20"/>
                <w:u w:val="single"/>
              </w:rPr>
              <w:tab/>
              <w:t xml:space="preserve">Qty.       </w:t>
            </w:r>
          </w:p>
          <w:p w14:paraId="243F424E" w14:textId="4DE849FE" w:rsidR="00E93352" w:rsidRDefault="00E93352" w:rsidP="008B141E">
            <w:pPr>
              <w:tabs>
                <w:tab w:val="left" w:pos="1702"/>
                <w:tab w:val="left" w:pos="2055"/>
              </w:tabs>
              <w:rPr>
                <w:rFonts w:ascii="Tahoma" w:hAnsi="Tahoma" w:cs="Tahoma"/>
                <w:sz w:val="20"/>
                <w:szCs w:val="20"/>
              </w:rPr>
            </w:pPr>
            <w:r>
              <w:rPr>
                <w:rFonts w:ascii="Tahoma" w:hAnsi="Tahoma" w:cs="Tahoma"/>
                <w:sz w:val="20"/>
                <w:szCs w:val="20"/>
              </w:rPr>
              <w:t>06Nos.</w:t>
            </w:r>
            <w:r>
              <w:rPr>
                <w:rFonts w:ascii="Tahoma" w:hAnsi="Tahoma" w:cs="Tahoma"/>
                <w:sz w:val="20"/>
                <w:szCs w:val="20"/>
              </w:rPr>
              <w:tab/>
            </w:r>
            <w:proofErr w:type="gramStart"/>
            <w:r>
              <w:rPr>
                <w:rFonts w:ascii="Tahoma" w:hAnsi="Tahoma" w:cs="Tahoma"/>
                <w:sz w:val="20"/>
                <w:szCs w:val="20"/>
              </w:rPr>
              <w:t xml:space="preserve">: </w:t>
            </w:r>
            <w:r>
              <w:rPr>
                <w:rFonts w:ascii="Tahoma" w:hAnsi="Tahoma" w:cs="Tahoma"/>
                <w:sz w:val="20"/>
                <w:szCs w:val="20"/>
              </w:rPr>
              <w:tab/>
              <w:t>2</w:t>
            </w:r>
            <w:proofErr w:type="gramEnd"/>
            <w:r>
              <w:rPr>
                <w:rFonts w:ascii="Tahoma" w:hAnsi="Tahoma" w:cs="Tahoma"/>
                <w:sz w:val="20"/>
                <w:szCs w:val="20"/>
              </w:rPr>
              <w:t xml:space="preserve"> Nos.</w:t>
            </w:r>
          </w:p>
          <w:p w14:paraId="7C775FB1" w14:textId="0F370C87" w:rsidR="00E93352" w:rsidRDefault="00E93352" w:rsidP="008B141E">
            <w:pPr>
              <w:tabs>
                <w:tab w:val="left" w:pos="1702"/>
                <w:tab w:val="left" w:pos="2055"/>
              </w:tabs>
              <w:rPr>
                <w:rFonts w:ascii="Tahoma" w:hAnsi="Tahoma" w:cs="Tahoma"/>
                <w:sz w:val="18"/>
                <w:szCs w:val="18"/>
              </w:rPr>
            </w:pPr>
            <w:r>
              <w:rPr>
                <w:rFonts w:ascii="Tahoma" w:hAnsi="Tahoma" w:cs="Tahoma"/>
                <w:sz w:val="18"/>
                <w:szCs w:val="18"/>
              </w:rPr>
              <w:t>07 Nos.</w:t>
            </w:r>
            <w:r>
              <w:rPr>
                <w:rFonts w:ascii="Tahoma" w:hAnsi="Tahoma" w:cs="Tahoma"/>
                <w:sz w:val="18"/>
                <w:szCs w:val="18"/>
              </w:rPr>
              <w:tab/>
              <w:t>:</w:t>
            </w:r>
            <w:r>
              <w:rPr>
                <w:rFonts w:ascii="Tahoma" w:hAnsi="Tahoma" w:cs="Tahoma"/>
                <w:sz w:val="18"/>
                <w:szCs w:val="18"/>
              </w:rPr>
              <w:tab/>
              <w:t>1 Nos.</w:t>
            </w:r>
          </w:p>
          <w:p w14:paraId="6676781A" w14:textId="65A893B2" w:rsidR="00E93352" w:rsidRDefault="00E93352" w:rsidP="008B141E">
            <w:pPr>
              <w:tabs>
                <w:tab w:val="left" w:pos="1702"/>
                <w:tab w:val="left" w:pos="2055"/>
              </w:tabs>
              <w:rPr>
                <w:rFonts w:ascii="Tahoma" w:hAnsi="Tahoma" w:cs="Tahoma"/>
                <w:sz w:val="18"/>
                <w:szCs w:val="18"/>
              </w:rPr>
            </w:pPr>
            <w:r>
              <w:rPr>
                <w:rFonts w:ascii="Tahoma" w:hAnsi="Tahoma" w:cs="Tahoma"/>
                <w:sz w:val="18"/>
                <w:szCs w:val="18"/>
              </w:rPr>
              <w:t>08 Nos.</w:t>
            </w:r>
            <w:r>
              <w:rPr>
                <w:rFonts w:ascii="Tahoma" w:hAnsi="Tahoma" w:cs="Tahoma"/>
                <w:sz w:val="18"/>
                <w:szCs w:val="18"/>
              </w:rPr>
              <w:tab/>
              <w:t>:</w:t>
            </w:r>
            <w:r>
              <w:rPr>
                <w:rFonts w:ascii="Tahoma" w:hAnsi="Tahoma" w:cs="Tahoma"/>
                <w:sz w:val="18"/>
                <w:szCs w:val="18"/>
              </w:rPr>
              <w:tab/>
              <w:t>7 Nos.</w:t>
            </w:r>
          </w:p>
          <w:p w14:paraId="2E895B11" w14:textId="01CB63C6" w:rsidR="00E93352" w:rsidRDefault="00E93352" w:rsidP="008B141E">
            <w:pPr>
              <w:tabs>
                <w:tab w:val="left" w:pos="1702"/>
                <w:tab w:val="left" w:pos="2055"/>
              </w:tabs>
              <w:rPr>
                <w:rFonts w:ascii="Tahoma" w:hAnsi="Tahoma" w:cs="Tahoma"/>
                <w:sz w:val="18"/>
                <w:szCs w:val="18"/>
              </w:rPr>
            </w:pPr>
            <w:r>
              <w:rPr>
                <w:rFonts w:ascii="Tahoma" w:hAnsi="Tahoma" w:cs="Tahoma"/>
                <w:sz w:val="18"/>
                <w:szCs w:val="18"/>
              </w:rPr>
              <w:t>09 Nos.</w:t>
            </w:r>
            <w:r>
              <w:rPr>
                <w:rFonts w:ascii="Tahoma" w:hAnsi="Tahoma" w:cs="Tahoma"/>
                <w:sz w:val="18"/>
                <w:szCs w:val="18"/>
              </w:rPr>
              <w:tab/>
              <w:t>:</w:t>
            </w:r>
            <w:r>
              <w:rPr>
                <w:rFonts w:ascii="Tahoma" w:hAnsi="Tahoma" w:cs="Tahoma"/>
                <w:sz w:val="18"/>
                <w:szCs w:val="18"/>
              </w:rPr>
              <w:tab/>
              <w:t>5 Nos.</w:t>
            </w:r>
          </w:p>
          <w:p w14:paraId="4E99B4E1" w14:textId="16344D1A" w:rsidR="00E93352" w:rsidRDefault="00E93352" w:rsidP="008B141E">
            <w:pPr>
              <w:tabs>
                <w:tab w:val="left" w:pos="1702"/>
                <w:tab w:val="left" w:pos="2055"/>
              </w:tabs>
              <w:rPr>
                <w:rFonts w:ascii="Tahoma" w:hAnsi="Tahoma" w:cs="Tahoma"/>
                <w:sz w:val="18"/>
                <w:szCs w:val="18"/>
              </w:rPr>
            </w:pPr>
            <w:r>
              <w:rPr>
                <w:rFonts w:ascii="Tahoma" w:hAnsi="Tahoma" w:cs="Tahoma"/>
                <w:sz w:val="18"/>
                <w:szCs w:val="18"/>
              </w:rPr>
              <w:t>10 Nos.</w:t>
            </w:r>
            <w:r>
              <w:rPr>
                <w:rFonts w:ascii="Tahoma" w:hAnsi="Tahoma" w:cs="Tahoma"/>
                <w:sz w:val="18"/>
                <w:szCs w:val="18"/>
              </w:rPr>
              <w:tab/>
              <w:t>:</w:t>
            </w:r>
            <w:r>
              <w:rPr>
                <w:rFonts w:ascii="Tahoma" w:hAnsi="Tahoma" w:cs="Tahoma"/>
                <w:sz w:val="18"/>
                <w:szCs w:val="18"/>
              </w:rPr>
              <w:tab/>
              <w:t>1 Nos.</w:t>
            </w:r>
          </w:p>
          <w:p w14:paraId="3790BE70" w14:textId="6B15D725" w:rsidR="00E93352" w:rsidRPr="009E3970" w:rsidRDefault="00E93352" w:rsidP="008B141E">
            <w:pPr>
              <w:tabs>
                <w:tab w:val="left" w:pos="1702"/>
                <w:tab w:val="left" w:pos="2055"/>
              </w:tabs>
              <w:rPr>
                <w:rFonts w:ascii="Tahoma" w:hAnsi="Tahoma" w:cs="Tahoma"/>
                <w:sz w:val="18"/>
                <w:szCs w:val="18"/>
              </w:rPr>
            </w:pPr>
          </w:p>
        </w:tc>
        <w:tc>
          <w:tcPr>
            <w:tcW w:w="788" w:type="dxa"/>
            <w:vAlign w:val="bottom"/>
          </w:tcPr>
          <w:p w14:paraId="46E68E4D" w14:textId="65B98785" w:rsidR="003C1B08" w:rsidRPr="009E3970" w:rsidRDefault="00E93352" w:rsidP="00E93352">
            <w:pPr>
              <w:pStyle w:val="TableParagraph"/>
              <w:ind w:left="107"/>
              <w:jc w:val="center"/>
              <w:rPr>
                <w:rFonts w:ascii="Tahoma" w:hAnsi="Tahoma" w:cs="Tahoma"/>
                <w:bCs/>
                <w:sz w:val="18"/>
                <w:szCs w:val="18"/>
              </w:rPr>
            </w:pPr>
            <w:r>
              <w:rPr>
                <w:rFonts w:ascii="Tahoma" w:hAnsi="Tahoma" w:cs="Tahoma"/>
                <w:bCs/>
                <w:sz w:val="18"/>
                <w:szCs w:val="18"/>
              </w:rPr>
              <w:t>16:</w:t>
            </w:r>
          </w:p>
        </w:tc>
        <w:tc>
          <w:tcPr>
            <w:tcW w:w="851" w:type="dxa"/>
            <w:vAlign w:val="bottom"/>
          </w:tcPr>
          <w:p w14:paraId="15EE01FB" w14:textId="0F3AEAF0" w:rsidR="003C1B08" w:rsidRPr="009E3970" w:rsidRDefault="003C1B08" w:rsidP="00E93352">
            <w:pPr>
              <w:pStyle w:val="TableParagraph"/>
              <w:jc w:val="center"/>
              <w:rPr>
                <w:rFonts w:ascii="Tahoma" w:hAnsi="Tahoma" w:cs="Tahoma"/>
                <w:bCs/>
                <w:sz w:val="18"/>
                <w:szCs w:val="18"/>
              </w:rPr>
            </w:pPr>
            <w:r w:rsidRPr="009E3970">
              <w:rPr>
                <w:rFonts w:ascii="Tahoma" w:hAnsi="Tahoma" w:cs="Tahoma"/>
                <w:bCs/>
                <w:sz w:val="18"/>
                <w:szCs w:val="18"/>
              </w:rPr>
              <w:t>Nos</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79CC21F8"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E93352">
        <w:rPr>
          <w:rFonts w:ascii="Tahoma" w:hAnsi="Tahoma" w:cs="Tahoma"/>
          <w:b/>
          <w:color w:val="4F81BD" w:themeColor="accent1"/>
          <w:sz w:val="19"/>
          <w:szCs w:val="19"/>
        </w:rPr>
        <w:t>Estate</w:t>
      </w:r>
      <w:r w:rsidR="00CE2F2E" w:rsidRPr="009E3970">
        <w:rPr>
          <w:rFonts w:ascii="Tahoma" w:hAnsi="Tahoma" w:cs="Tahoma"/>
          <w:b/>
          <w:color w:val="4F81BD" w:themeColor="accent1"/>
          <w:sz w:val="19"/>
          <w:szCs w:val="19"/>
        </w:rPr>
        <w:t>/2B/LNM-</w:t>
      </w:r>
      <w:r w:rsidR="00E93352">
        <w:rPr>
          <w:rFonts w:ascii="Tahoma" w:hAnsi="Tahoma" w:cs="Tahoma"/>
          <w:b/>
          <w:color w:val="4F81BD" w:themeColor="accent1"/>
          <w:sz w:val="19"/>
          <w:szCs w:val="19"/>
        </w:rPr>
        <w:t>1511</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E93352">
        <w:rPr>
          <w:rFonts w:ascii="Tahoma" w:hAnsi="Tahoma" w:cs="Tahoma"/>
          <w:b/>
          <w:bCs/>
          <w:color w:val="000000"/>
          <w:sz w:val="19"/>
          <w:szCs w:val="19"/>
        </w:rPr>
        <w:t>Supply of Safety Shoes</w:t>
      </w:r>
      <w:r w:rsidRPr="00CE2F2E">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3472751F"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E93352">
        <w:rPr>
          <w:rFonts w:ascii="Tahoma" w:hAnsi="Tahoma" w:cs="Tahoma"/>
          <w:bCs w:val="0"/>
          <w:sz w:val="25"/>
          <w:szCs w:val="25"/>
        </w:rPr>
        <w:t>Supply of Safety Shoes</w:t>
      </w:r>
      <w:r w:rsidRPr="00714BD3">
        <w:rPr>
          <w:rFonts w:ascii="Tahoma" w:hAnsi="Tahoma" w:cs="Tahoma"/>
          <w:bCs w:val="0"/>
          <w:sz w:val="25"/>
          <w:szCs w:val="25"/>
        </w:rPr>
        <w:t xml:space="preserve">  </w:t>
      </w:r>
    </w:p>
    <w:p w14:paraId="5561C040" w14:textId="048DC470"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E93352">
        <w:rPr>
          <w:rFonts w:ascii="Tahoma" w:hAnsi="Tahoma" w:cs="Tahoma"/>
          <w:sz w:val="19"/>
          <w:szCs w:val="19"/>
        </w:rPr>
        <w:t>Estate</w:t>
      </w:r>
      <w:r w:rsidRPr="009E3970">
        <w:rPr>
          <w:rFonts w:ascii="Tahoma" w:hAnsi="Tahoma" w:cs="Tahoma"/>
          <w:sz w:val="19"/>
          <w:szCs w:val="19"/>
        </w:rPr>
        <w:t>/2B/LNM-</w:t>
      </w:r>
      <w:r w:rsidR="00E93352">
        <w:rPr>
          <w:rFonts w:ascii="Tahoma" w:hAnsi="Tahoma" w:cs="Tahoma"/>
          <w:sz w:val="19"/>
          <w:szCs w:val="19"/>
        </w:rPr>
        <w:t>1511</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E9335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07B17379" w14:textId="3982B3F2" w:rsidR="00E93352" w:rsidRPr="00E93352" w:rsidRDefault="00E93352" w:rsidP="00E93352">
            <w:pPr>
              <w:tabs>
                <w:tab w:val="left" w:pos="1702"/>
                <w:tab w:val="left" w:pos="2055"/>
              </w:tabs>
              <w:rPr>
                <w:b/>
                <w:bCs/>
                <w:sz w:val="20"/>
                <w:szCs w:val="20"/>
                <w:u w:val="single"/>
              </w:rPr>
            </w:pPr>
            <w:r w:rsidRPr="00E93352">
              <w:rPr>
                <w:b/>
                <w:bCs/>
                <w:sz w:val="20"/>
                <w:szCs w:val="20"/>
                <w:u w:val="single"/>
              </w:rPr>
              <w:t xml:space="preserve">Safety Shoes </w:t>
            </w:r>
            <w:r w:rsidR="00BD014C">
              <w:rPr>
                <w:b/>
                <w:bCs/>
                <w:sz w:val="20"/>
                <w:szCs w:val="20"/>
                <w:u w:val="single"/>
              </w:rPr>
              <w:t xml:space="preserve">- </w:t>
            </w:r>
            <w:r w:rsidR="00BD014C">
              <w:rPr>
                <w:b/>
                <w:bCs/>
                <w:sz w:val="20"/>
                <w:szCs w:val="20"/>
                <w:u w:val="single"/>
              </w:rPr>
              <w:t xml:space="preserve">Original </w:t>
            </w:r>
            <w:r w:rsidR="00BD014C" w:rsidRPr="009A3D25">
              <w:rPr>
                <w:b/>
                <w:bCs/>
                <w:sz w:val="20"/>
                <w:szCs w:val="20"/>
                <w:u w:val="single"/>
              </w:rPr>
              <w:t>Allen cooper brown safety shoes</w:t>
            </w:r>
            <w:r w:rsidR="00BD014C">
              <w:rPr>
                <w:b/>
                <w:bCs/>
                <w:sz w:val="20"/>
                <w:szCs w:val="20"/>
                <w:u w:val="single"/>
              </w:rPr>
              <w:t xml:space="preserve"> only</w:t>
            </w:r>
          </w:p>
          <w:p w14:paraId="0BE185AF" w14:textId="77777777" w:rsidR="00E93352" w:rsidRDefault="00E93352" w:rsidP="00E93352">
            <w:pPr>
              <w:tabs>
                <w:tab w:val="left" w:pos="1702"/>
                <w:tab w:val="left" w:pos="2055"/>
              </w:tabs>
              <w:rPr>
                <w:rFonts w:ascii="Tahoma" w:hAnsi="Tahoma" w:cs="Tahoma"/>
                <w:sz w:val="20"/>
                <w:szCs w:val="20"/>
              </w:rPr>
            </w:pPr>
            <w:r>
              <w:rPr>
                <w:rFonts w:ascii="Tahoma" w:hAnsi="Tahoma" w:cs="Tahoma"/>
                <w:sz w:val="20"/>
                <w:szCs w:val="20"/>
              </w:rPr>
              <w:t>___________________________</w:t>
            </w:r>
          </w:p>
          <w:p w14:paraId="65D23611" w14:textId="77777777" w:rsidR="00E93352" w:rsidRPr="00E93352" w:rsidRDefault="00E93352" w:rsidP="00E93352">
            <w:pPr>
              <w:tabs>
                <w:tab w:val="left" w:pos="1702"/>
                <w:tab w:val="left" w:pos="2055"/>
              </w:tabs>
              <w:rPr>
                <w:rFonts w:ascii="Tahoma" w:hAnsi="Tahoma" w:cs="Tahoma"/>
                <w:b/>
                <w:bCs/>
                <w:sz w:val="20"/>
                <w:szCs w:val="20"/>
                <w:u w:val="single"/>
              </w:rPr>
            </w:pPr>
            <w:r w:rsidRPr="00E93352">
              <w:rPr>
                <w:rFonts w:ascii="Tahoma" w:hAnsi="Tahoma" w:cs="Tahoma"/>
                <w:b/>
                <w:bCs/>
                <w:sz w:val="20"/>
                <w:szCs w:val="20"/>
                <w:u w:val="single"/>
              </w:rPr>
              <w:t>Size</w:t>
            </w:r>
            <w:r w:rsidRPr="00E93352">
              <w:rPr>
                <w:rFonts w:ascii="Tahoma" w:hAnsi="Tahoma" w:cs="Tahoma"/>
                <w:b/>
                <w:bCs/>
                <w:sz w:val="20"/>
                <w:szCs w:val="20"/>
                <w:u w:val="single"/>
              </w:rPr>
              <w:tab/>
              <w:t xml:space="preserve">: </w:t>
            </w:r>
            <w:r w:rsidRPr="00E93352">
              <w:rPr>
                <w:rFonts w:ascii="Tahoma" w:hAnsi="Tahoma" w:cs="Tahoma"/>
                <w:b/>
                <w:bCs/>
                <w:sz w:val="20"/>
                <w:szCs w:val="20"/>
                <w:u w:val="single"/>
              </w:rPr>
              <w:tab/>
            </w:r>
            <w:r>
              <w:rPr>
                <w:rFonts w:ascii="Tahoma" w:hAnsi="Tahoma" w:cs="Tahoma"/>
                <w:b/>
                <w:bCs/>
                <w:sz w:val="20"/>
                <w:szCs w:val="20"/>
                <w:u w:val="single"/>
              </w:rPr>
              <w:tab/>
              <w:t xml:space="preserve">Qty.       </w:t>
            </w:r>
          </w:p>
          <w:p w14:paraId="4C71282B" w14:textId="77777777" w:rsidR="00E93352" w:rsidRDefault="00E93352" w:rsidP="00E93352">
            <w:pPr>
              <w:tabs>
                <w:tab w:val="left" w:pos="1702"/>
                <w:tab w:val="left" w:pos="2055"/>
              </w:tabs>
              <w:rPr>
                <w:rFonts w:ascii="Tahoma" w:hAnsi="Tahoma" w:cs="Tahoma"/>
                <w:sz w:val="20"/>
                <w:szCs w:val="20"/>
              </w:rPr>
            </w:pPr>
            <w:r>
              <w:rPr>
                <w:rFonts w:ascii="Tahoma" w:hAnsi="Tahoma" w:cs="Tahoma"/>
                <w:sz w:val="20"/>
                <w:szCs w:val="20"/>
              </w:rPr>
              <w:t>06Nos.</w:t>
            </w:r>
            <w:r>
              <w:rPr>
                <w:rFonts w:ascii="Tahoma" w:hAnsi="Tahoma" w:cs="Tahoma"/>
                <w:sz w:val="20"/>
                <w:szCs w:val="20"/>
              </w:rPr>
              <w:tab/>
            </w:r>
            <w:proofErr w:type="gramStart"/>
            <w:r>
              <w:rPr>
                <w:rFonts w:ascii="Tahoma" w:hAnsi="Tahoma" w:cs="Tahoma"/>
                <w:sz w:val="20"/>
                <w:szCs w:val="20"/>
              </w:rPr>
              <w:t xml:space="preserve">: </w:t>
            </w:r>
            <w:r>
              <w:rPr>
                <w:rFonts w:ascii="Tahoma" w:hAnsi="Tahoma" w:cs="Tahoma"/>
                <w:sz w:val="20"/>
                <w:szCs w:val="20"/>
              </w:rPr>
              <w:tab/>
              <w:t>2</w:t>
            </w:r>
            <w:proofErr w:type="gramEnd"/>
            <w:r>
              <w:rPr>
                <w:rFonts w:ascii="Tahoma" w:hAnsi="Tahoma" w:cs="Tahoma"/>
                <w:sz w:val="20"/>
                <w:szCs w:val="20"/>
              </w:rPr>
              <w:t xml:space="preserve"> Nos.</w:t>
            </w:r>
          </w:p>
          <w:p w14:paraId="2C1ED0B0" w14:textId="77777777" w:rsidR="00E93352" w:rsidRDefault="00E93352" w:rsidP="00E93352">
            <w:pPr>
              <w:tabs>
                <w:tab w:val="left" w:pos="1702"/>
                <w:tab w:val="left" w:pos="2055"/>
              </w:tabs>
              <w:rPr>
                <w:rFonts w:ascii="Tahoma" w:hAnsi="Tahoma" w:cs="Tahoma"/>
                <w:sz w:val="18"/>
                <w:szCs w:val="18"/>
              </w:rPr>
            </w:pPr>
            <w:r>
              <w:rPr>
                <w:rFonts w:ascii="Tahoma" w:hAnsi="Tahoma" w:cs="Tahoma"/>
                <w:sz w:val="18"/>
                <w:szCs w:val="18"/>
              </w:rPr>
              <w:t>07 Nos.</w:t>
            </w:r>
            <w:r>
              <w:rPr>
                <w:rFonts w:ascii="Tahoma" w:hAnsi="Tahoma" w:cs="Tahoma"/>
                <w:sz w:val="18"/>
                <w:szCs w:val="18"/>
              </w:rPr>
              <w:tab/>
              <w:t>:</w:t>
            </w:r>
            <w:r>
              <w:rPr>
                <w:rFonts w:ascii="Tahoma" w:hAnsi="Tahoma" w:cs="Tahoma"/>
                <w:sz w:val="18"/>
                <w:szCs w:val="18"/>
              </w:rPr>
              <w:tab/>
              <w:t>1 Nos.</w:t>
            </w:r>
          </w:p>
          <w:p w14:paraId="3538CC53" w14:textId="77777777" w:rsidR="00E93352" w:rsidRDefault="00E93352" w:rsidP="00E93352">
            <w:pPr>
              <w:tabs>
                <w:tab w:val="left" w:pos="1702"/>
                <w:tab w:val="left" w:pos="2055"/>
              </w:tabs>
              <w:rPr>
                <w:rFonts w:ascii="Tahoma" w:hAnsi="Tahoma" w:cs="Tahoma"/>
                <w:sz w:val="18"/>
                <w:szCs w:val="18"/>
              </w:rPr>
            </w:pPr>
            <w:r>
              <w:rPr>
                <w:rFonts w:ascii="Tahoma" w:hAnsi="Tahoma" w:cs="Tahoma"/>
                <w:sz w:val="18"/>
                <w:szCs w:val="18"/>
              </w:rPr>
              <w:t>08 Nos.</w:t>
            </w:r>
            <w:r>
              <w:rPr>
                <w:rFonts w:ascii="Tahoma" w:hAnsi="Tahoma" w:cs="Tahoma"/>
                <w:sz w:val="18"/>
                <w:szCs w:val="18"/>
              </w:rPr>
              <w:tab/>
              <w:t>:</w:t>
            </w:r>
            <w:r>
              <w:rPr>
                <w:rFonts w:ascii="Tahoma" w:hAnsi="Tahoma" w:cs="Tahoma"/>
                <w:sz w:val="18"/>
                <w:szCs w:val="18"/>
              </w:rPr>
              <w:tab/>
              <w:t>7 Nos.</w:t>
            </w:r>
          </w:p>
          <w:p w14:paraId="5F036491" w14:textId="77777777" w:rsidR="00E93352" w:rsidRDefault="00E93352" w:rsidP="00E93352">
            <w:pPr>
              <w:tabs>
                <w:tab w:val="left" w:pos="1702"/>
                <w:tab w:val="left" w:pos="2055"/>
              </w:tabs>
              <w:rPr>
                <w:rFonts w:ascii="Tahoma" w:hAnsi="Tahoma" w:cs="Tahoma"/>
                <w:sz w:val="18"/>
                <w:szCs w:val="18"/>
              </w:rPr>
            </w:pPr>
            <w:r>
              <w:rPr>
                <w:rFonts w:ascii="Tahoma" w:hAnsi="Tahoma" w:cs="Tahoma"/>
                <w:sz w:val="18"/>
                <w:szCs w:val="18"/>
              </w:rPr>
              <w:t>09 Nos.</w:t>
            </w:r>
            <w:r>
              <w:rPr>
                <w:rFonts w:ascii="Tahoma" w:hAnsi="Tahoma" w:cs="Tahoma"/>
                <w:sz w:val="18"/>
                <w:szCs w:val="18"/>
              </w:rPr>
              <w:tab/>
              <w:t>:</w:t>
            </w:r>
            <w:r>
              <w:rPr>
                <w:rFonts w:ascii="Tahoma" w:hAnsi="Tahoma" w:cs="Tahoma"/>
                <w:sz w:val="18"/>
                <w:szCs w:val="18"/>
              </w:rPr>
              <w:tab/>
              <w:t>5 Nos.</w:t>
            </w:r>
          </w:p>
          <w:p w14:paraId="2035F568" w14:textId="77777777" w:rsidR="00E93352" w:rsidRDefault="00E93352" w:rsidP="00E93352">
            <w:pPr>
              <w:tabs>
                <w:tab w:val="left" w:pos="1702"/>
                <w:tab w:val="left" w:pos="2055"/>
              </w:tabs>
              <w:rPr>
                <w:rFonts w:ascii="Tahoma" w:hAnsi="Tahoma" w:cs="Tahoma"/>
                <w:sz w:val="18"/>
                <w:szCs w:val="18"/>
              </w:rPr>
            </w:pPr>
            <w:r>
              <w:rPr>
                <w:rFonts w:ascii="Tahoma" w:hAnsi="Tahoma" w:cs="Tahoma"/>
                <w:sz w:val="18"/>
                <w:szCs w:val="18"/>
              </w:rPr>
              <w:t>10 Nos.</w:t>
            </w:r>
            <w:r>
              <w:rPr>
                <w:rFonts w:ascii="Tahoma" w:hAnsi="Tahoma" w:cs="Tahoma"/>
                <w:sz w:val="18"/>
                <w:szCs w:val="18"/>
              </w:rPr>
              <w:tab/>
              <w:t>:</w:t>
            </w:r>
            <w:r>
              <w:rPr>
                <w:rFonts w:ascii="Tahoma" w:hAnsi="Tahoma" w:cs="Tahoma"/>
                <w:sz w:val="18"/>
                <w:szCs w:val="18"/>
              </w:rPr>
              <w:tab/>
              <w:t>1 Nos.</w:t>
            </w:r>
          </w:p>
          <w:p w14:paraId="41BC86CA" w14:textId="6E09A151" w:rsidR="00F5227D" w:rsidRPr="009E3970" w:rsidRDefault="00F5227D" w:rsidP="00290070">
            <w:pPr>
              <w:pStyle w:val="TableParagraph"/>
              <w:spacing w:before="13"/>
              <w:ind w:left="160" w:right="139"/>
              <w:jc w:val="both"/>
              <w:rPr>
                <w:rFonts w:ascii="Tahoma" w:hAnsi="Tahoma" w:cs="Tahoma"/>
                <w:b/>
                <w:spacing w:val="-2"/>
                <w:sz w:val="19"/>
                <w:szCs w:val="19"/>
              </w:rPr>
            </w:pPr>
          </w:p>
        </w:tc>
        <w:tc>
          <w:tcPr>
            <w:tcW w:w="855" w:type="dxa"/>
            <w:tcBorders>
              <w:top w:val="single" w:sz="4" w:space="0" w:color="000000"/>
              <w:left w:val="single" w:sz="4" w:space="0" w:color="000000"/>
              <w:bottom w:val="single" w:sz="4" w:space="0" w:color="000000"/>
              <w:right w:val="single" w:sz="4" w:space="0" w:color="000000"/>
            </w:tcBorders>
            <w:vAlign w:val="bottom"/>
          </w:tcPr>
          <w:p w14:paraId="788BC161" w14:textId="726456CC" w:rsidR="00F5227D" w:rsidRPr="009E3970" w:rsidRDefault="00E93352" w:rsidP="00E93352">
            <w:pPr>
              <w:pStyle w:val="TableParagraph"/>
              <w:spacing w:before="13"/>
              <w:ind w:right="10"/>
              <w:jc w:val="center"/>
              <w:rPr>
                <w:rFonts w:ascii="Tahoma" w:hAnsi="Tahoma" w:cs="Tahoma"/>
                <w:b/>
                <w:sz w:val="19"/>
                <w:szCs w:val="19"/>
              </w:rPr>
            </w:pPr>
            <w:r>
              <w:rPr>
                <w:rFonts w:ascii="Tahoma" w:hAnsi="Tahoma" w:cs="Tahoma"/>
                <w:b/>
                <w:sz w:val="19"/>
                <w:szCs w:val="19"/>
              </w:rPr>
              <w:t>16</w:t>
            </w:r>
          </w:p>
        </w:tc>
        <w:tc>
          <w:tcPr>
            <w:tcW w:w="850" w:type="dxa"/>
            <w:tcBorders>
              <w:top w:val="single" w:sz="4" w:space="0" w:color="000000"/>
              <w:left w:val="single" w:sz="4" w:space="0" w:color="000000"/>
              <w:bottom w:val="single" w:sz="4" w:space="0" w:color="000000"/>
              <w:right w:val="single" w:sz="4" w:space="0" w:color="000000"/>
            </w:tcBorders>
            <w:vAlign w:val="bottom"/>
          </w:tcPr>
          <w:p w14:paraId="2486A9D0" w14:textId="0F2F8169" w:rsidR="00F5227D" w:rsidRPr="009E3970" w:rsidRDefault="00E93352" w:rsidP="00E93352">
            <w:pPr>
              <w:pStyle w:val="TableParagraph"/>
              <w:ind w:left="89" w:right="77"/>
              <w:jc w:val="center"/>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vAlign w:val="bottom"/>
          </w:tcPr>
          <w:p w14:paraId="5D2D68E7" w14:textId="77777777" w:rsidR="00F5227D" w:rsidRPr="009E3970" w:rsidRDefault="00F5227D" w:rsidP="00E93352">
            <w:pPr>
              <w:pStyle w:val="TableParagraph"/>
              <w:spacing w:before="13"/>
              <w:ind w:left="108"/>
              <w:jc w:val="center"/>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vAlign w:val="bottom"/>
          </w:tcPr>
          <w:p w14:paraId="321E45AD" w14:textId="77777777" w:rsidR="00F5227D" w:rsidRPr="009E3970" w:rsidRDefault="00F5227D" w:rsidP="00E93352">
            <w:pPr>
              <w:pStyle w:val="TableParagraph"/>
              <w:spacing w:before="13"/>
              <w:ind w:left="108"/>
              <w:jc w:val="center"/>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E83DB" w14:textId="77777777" w:rsidR="00300709" w:rsidRDefault="00300709" w:rsidP="00290070">
      <w:r>
        <w:separator/>
      </w:r>
    </w:p>
  </w:endnote>
  <w:endnote w:type="continuationSeparator" w:id="0">
    <w:p w14:paraId="376419F5" w14:textId="77777777" w:rsidR="00300709" w:rsidRDefault="00300709"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2B079" w14:textId="77777777" w:rsidR="00300709" w:rsidRDefault="00300709" w:rsidP="00290070">
      <w:r>
        <w:separator/>
      </w:r>
    </w:p>
  </w:footnote>
  <w:footnote w:type="continuationSeparator" w:id="0">
    <w:p w14:paraId="7F0F38E4" w14:textId="77777777" w:rsidR="00300709" w:rsidRDefault="00300709"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5BB3"/>
    <w:rsid w:val="00182666"/>
    <w:rsid w:val="0019560D"/>
    <w:rsid w:val="001A470A"/>
    <w:rsid w:val="001F486D"/>
    <w:rsid w:val="002420DF"/>
    <w:rsid w:val="00243B31"/>
    <w:rsid w:val="002750A2"/>
    <w:rsid w:val="00290070"/>
    <w:rsid w:val="00300709"/>
    <w:rsid w:val="00316F72"/>
    <w:rsid w:val="00322218"/>
    <w:rsid w:val="00337C63"/>
    <w:rsid w:val="00362EBE"/>
    <w:rsid w:val="003C16A7"/>
    <w:rsid w:val="003C1B08"/>
    <w:rsid w:val="003E1CFA"/>
    <w:rsid w:val="00450A1F"/>
    <w:rsid w:val="00461914"/>
    <w:rsid w:val="00472D98"/>
    <w:rsid w:val="004B0E8B"/>
    <w:rsid w:val="004C3070"/>
    <w:rsid w:val="00503C12"/>
    <w:rsid w:val="005179CE"/>
    <w:rsid w:val="0053021C"/>
    <w:rsid w:val="005323E4"/>
    <w:rsid w:val="00532BAC"/>
    <w:rsid w:val="0055568C"/>
    <w:rsid w:val="00561BF9"/>
    <w:rsid w:val="00566727"/>
    <w:rsid w:val="00583058"/>
    <w:rsid w:val="005E769A"/>
    <w:rsid w:val="0060155B"/>
    <w:rsid w:val="00633250"/>
    <w:rsid w:val="00676697"/>
    <w:rsid w:val="006A3E60"/>
    <w:rsid w:val="006B340B"/>
    <w:rsid w:val="006B5114"/>
    <w:rsid w:val="006B7017"/>
    <w:rsid w:val="006C3534"/>
    <w:rsid w:val="006C5167"/>
    <w:rsid w:val="00713E16"/>
    <w:rsid w:val="00714BD3"/>
    <w:rsid w:val="00721286"/>
    <w:rsid w:val="0072714E"/>
    <w:rsid w:val="00761FC9"/>
    <w:rsid w:val="00791F02"/>
    <w:rsid w:val="007B1A6A"/>
    <w:rsid w:val="007B28DD"/>
    <w:rsid w:val="007C473D"/>
    <w:rsid w:val="00866367"/>
    <w:rsid w:val="008826FA"/>
    <w:rsid w:val="00885A81"/>
    <w:rsid w:val="008B141E"/>
    <w:rsid w:val="008F4155"/>
    <w:rsid w:val="00920157"/>
    <w:rsid w:val="009605A0"/>
    <w:rsid w:val="00976514"/>
    <w:rsid w:val="00977A4C"/>
    <w:rsid w:val="00986050"/>
    <w:rsid w:val="00997F5F"/>
    <w:rsid w:val="009A3D25"/>
    <w:rsid w:val="009C33AB"/>
    <w:rsid w:val="009C57E5"/>
    <w:rsid w:val="009D37D3"/>
    <w:rsid w:val="009E3970"/>
    <w:rsid w:val="00A03494"/>
    <w:rsid w:val="00A14111"/>
    <w:rsid w:val="00A76DA8"/>
    <w:rsid w:val="00A92363"/>
    <w:rsid w:val="00B549C0"/>
    <w:rsid w:val="00B56509"/>
    <w:rsid w:val="00B949FE"/>
    <w:rsid w:val="00BB57A4"/>
    <w:rsid w:val="00BC6CA1"/>
    <w:rsid w:val="00BD014C"/>
    <w:rsid w:val="00C16D2C"/>
    <w:rsid w:val="00CA25AD"/>
    <w:rsid w:val="00CA4F8C"/>
    <w:rsid w:val="00CE2F2E"/>
    <w:rsid w:val="00CF128F"/>
    <w:rsid w:val="00D06625"/>
    <w:rsid w:val="00D14F72"/>
    <w:rsid w:val="00DC0668"/>
    <w:rsid w:val="00E15BBC"/>
    <w:rsid w:val="00E249E0"/>
    <w:rsid w:val="00E40D98"/>
    <w:rsid w:val="00E45340"/>
    <w:rsid w:val="00E558B5"/>
    <w:rsid w:val="00E72997"/>
    <w:rsid w:val="00E93352"/>
    <w:rsid w:val="00F037DE"/>
    <w:rsid w:val="00F03EDE"/>
    <w:rsid w:val="00F10C38"/>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352"/>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1762</Words>
  <Characters>10048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2026-09-02T11:44:00Z</dcterms:created>
  <dcterms:modified xsi:type="dcterms:W3CDTF">2026-09-02T11:44:00Z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