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CEA84" w14:textId="3C752BBC" w:rsidR="00753878" w:rsidRPr="00EC11B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C11BE">
        <w:rPr>
          <w:rFonts w:ascii="Tahoma" w:hAnsi="Tahoma" w:cs="Tahoma"/>
          <w:b/>
          <w:bCs/>
          <w:color w:val="000000"/>
          <w:sz w:val="19"/>
          <w:szCs w:val="19"/>
          <w:u w:val="single"/>
        </w:rPr>
        <w:t>Tender No:.</w:t>
      </w:r>
      <w:r w:rsidRPr="00EC11BE">
        <w:rPr>
          <w:rFonts w:ascii="Tahoma" w:hAnsi="Tahoma" w:cs="Tahoma"/>
          <w:b/>
          <w:color w:val="4F81BD" w:themeColor="accent1"/>
          <w:sz w:val="19"/>
          <w:szCs w:val="19"/>
        </w:rPr>
        <w:t xml:space="preserve"> 202</w:t>
      </w:r>
      <w:r w:rsidR="00CE2F2E" w:rsidRPr="00EC11BE">
        <w:rPr>
          <w:rFonts w:ascii="Tahoma" w:hAnsi="Tahoma" w:cs="Tahoma"/>
          <w:b/>
          <w:color w:val="4F81BD" w:themeColor="accent1"/>
          <w:sz w:val="19"/>
          <w:szCs w:val="19"/>
        </w:rPr>
        <w:t>6</w:t>
      </w:r>
      <w:r w:rsidRPr="00EC11BE">
        <w:rPr>
          <w:rFonts w:ascii="Tahoma" w:hAnsi="Tahoma" w:cs="Tahoma"/>
          <w:b/>
          <w:color w:val="4F81BD" w:themeColor="accent1"/>
          <w:sz w:val="19"/>
          <w:szCs w:val="19"/>
        </w:rPr>
        <w:t>-2</w:t>
      </w:r>
      <w:r w:rsidR="00CE2F2E" w:rsidRPr="00EC11BE">
        <w:rPr>
          <w:rFonts w:ascii="Tahoma" w:hAnsi="Tahoma" w:cs="Tahoma"/>
          <w:b/>
          <w:color w:val="4F81BD" w:themeColor="accent1"/>
          <w:sz w:val="19"/>
          <w:szCs w:val="19"/>
        </w:rPr>
        <w:t>7</w:t>
      </w:r>
      <w:r w:rsidRPr="00EC11BE">
        <w:rPr>
          <w:rFonts w:ascii="Tahoma" w:hAnsi="Tahoma" w:cs="Tahoma"/>
          <w:b/>
          <w:color w:val="4F81BD" w:themeColor="accent1"/>
          <w:sz w:val="19"/>
          <w:szCs w:val="19"/>
        </w:rPr>
        <w:t>/</w:t>
      </w:r>
      <w:r w:rsidR="00C76430" w:rsidRPr="00EC11BE">
        <w:rPr>
          <w:rFonts w:ascii="Tahoma" w:hAnsi="Tahoma" w:cs="Tahoma"/>
          <w:b/>
          <w:color w:val="4F81BD" w:themeColor="accent1"/>
          <w:sz w:val="19"/>
          <w:szCs w:val="19"/>
        </w:rPr>
        <w:t>Convocation</w:t>
      </w:r>
      <w:r w:rsidRPr="00EC11BE">
        <w:rPr>
          <w:rFonts w:ascii="Tahoma" w:hAnsi="Tahoma" w:cs="Tahoma"/>
          <w:b/>
          <w:color w:val="4F81BD" w:themeColor="accent1"/>
          <w:sz w:val="19"/>
          <w:szCs w:val="19"/>
        </w:rPr>
        <w:t>/2B/</w:t>
      </w:r>
      <w:r w:rsidR="00753878">
        <w:rPr>
          <w:rFonts w:ascii="Tahoma" w:hAnsi="Tahoma" w:cs="Tahoma"/>
          <w:b/>
          <w:color w:val="4F81BD" w:themeColor="accent1"/>
          <w:sz w:val="19"/>
          <w:szCs w:val="19"/>
        </w:rPr>
        <w:t>LNM-1544</w:t>
      </w:r>
    </w:p>
    <w:p w14:paraId="73772D5E" w14:textId="77777777" w:rsidR="00F84C31" w:rsidRPr="00EC11BE" w:rsidRDefault="00F84C31" w:rsidP="008F4155">
      <w:pPr>
        <w:pStyle w:val="NormalWeb"/>
        <w:spacing w:before="0" w:beforeAutospacing="0" w:after="0" w:afterAutospacing="0"/>
        <w:jc w:val="center"/>
        <w:rPr>
          <w:rFonts w:ascii="Tahoma" w:hAnsi="Tahoma" w:cs="Tahoma"/>
          <w:sz w:val="31"/>
          <w:szCs w:val="31"/>
        </w:rPr>
      </w:pPr>
      <w:r w:rsidRPr="00EC11BE">
        <w:rPr>
          <w:rFonts w:ascii="Tahoma" w:hAnsi="Tahoma" w:cs="Tahoma"/>
          <w:b/>
          <w:bCs/>
          <w:color w:val="000000"/>
          <w:sz w:val="31"/>
          <w:szCs w:val="31"/>
          <w:u w:val="single"/>
        </w:rPr>
        <w:t>The LNM Institute of Information Technology, Jaipur</w:t>
      </w:r>
    </w:p>
    <w:p w14:paraId="3E14678F" w14:textId="77777777" w:rsidR="00F84C31" w:rsidRPr="00EC11BE" w:rsidRDefault="00F84C31" w:rsidP="008F4155">
      <w:pPr>
        <w:rPr>
          <w:rFonts w:ascii="Tahoma" w:hAnsi="Tahoma" w:cs="Tahoma"/>
          <w:sz w:val="19"/>
          <w:szCs w:val="19"/>
        </w:rPr>
      </w:pPr>
    </w:p>
    <w:p w14:paraId="2FD5AEE5" w14:textId="77777777" w:rsidR="00F84C31" w:rsidRPr="00EC11B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C11BE">
        <w:rPr>
          <w:rFonts w:ascii="Tahoma" w:hAnsi="Tahoma" w:cs="Tahoma"/>
          <w:b/>
          <w:bCs/>
          <w:color w:val="000000"/>
          <w:sz w:val="19"/>
          <w:szCs w:val="19"/>
          <w:u w:val="single"/>
        </w:rPr>
        <w:t>TENDER NOTICE</w:t>
      </w:r>
    </w:p>
    <w:p w14:paraId="1A058D2A" w14:textId="253AAC8D" w:rsidR="00F84C31" w:rsidRPr="00EC11BE" w:rsidRDefault="00F84C31" w:rsidP="008F4155">
      <w:pPr>
        <w:pStyle w:val="NormalWeb"/>
        <w:spacing w:before="0" w:beforeAutospacing="0" w:after="0" w:afterAutospacing="0"/>
        <w:jc w:val="both"/>
        <w:rPr>
          <w:rFonts w:ascii="Tahoma" w:hAnsi="Tahoma" w:cs="Tahoma"/>
          <w:sz w:val="19"/>
          <w:szCs w:val="19"/>
        </w:rPr>
      </w:pPr>
      <w:r w:rsidRPr="00EC11BE">
        <w:rPr>
          <w:rFonts w:ascii="Tahoma" w:hAnsi="Tahoma" w:cs="Tahoma"/>
          <w:color w:val="000000"/>
          <w:sz w:val="19"/>
          <w:szCs w:val="19"/>
        </w:rPr>
        <w:t xml:space="preserve">The LNM Institute of Information Technology, Jaipur is a Deemed-to-be-University, set up as a </w:t>
      </w:r>
      <w:r w:rsidR="005179CE" w:rsidRPr="00EC11BE">
        <w:rPr>
          <w:rFonts w:ascii="Tahoma" w:hAnsi="Tahoma" w:cs="Tahoma"/>
          <w:color w:val="000000"/>
          <w:sz w:val="19"/>
          <w:szCs w:val="19"/>
        </w:rPr>
        <w:t>Non-Profit</w:t>
      </w:r>
      <w:r w:rsidRPr="00EC11B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EEBEE90" w:rsidR="00F84C31" w:rsidRPr="00EC11BE" w:rsidRDefault="00F84C31" w:rsidP="008F4155">
      <w:pPr>
        <w:pStyle w:val="NormalWeb"/>
        <w:spacing w:before="200" w:beforeAutospacing="0" w:after="0" w:afterAutospacing="0"/>
        <w:jc w:val="both"/>
        <w:rPr>
          <w:rFonts w:ascii="Tahoma" w:hAnsi="Tahoma" w:cs="Tahoma"/>
          <w:sz w:val="19"/>
          <w:szCs w:val="19"/>
        </w:rPr>
      </w:pPr>
      <w:r w:rsidRPr="00EC11BE">
        <w:rPr>
          <w:rFonts w:ascii="Tahoma" w:hAnsi="Tahoma" w:cs="Tahoma"/>
          <w:color w:val="000000"/>
          <w:sz w:val="19"/>
          <w:szCs w:val="19"/>
        </w:rPr>
        <w:t>The institute invites proposals from competent vendors for “</w:t>
      </w:r>
      <w:r w:rsidR="003A4780">
        <w:rPr>
          <w:rFonts w:ascii="Tahoma" w:hAnsi="Tahoma" w:cs="Tahoma"/>
          <w:b/>
          <w:bCs/>
          <w:color w:val="000000"/>
          <w:sz w:val="18"/>
          <w:szCs w:val="18"/>
        </w:rPr>
        <w:t>Live Streaming of Convocation on YouTube and Other Social Media Platforms on 06.10.2026 at Birla Auditorium</w:t>
      </w:r>
      <w:r w:rsidRPr="00EC11BE">
        <w:rPr>
          <w:rFonts w:ascii="Tahoma" w:hAnsi="Tahoma" w:cs="Tahoma"/>
          <w:color w:val="000000"/>
          <w:sz w:val="19"/>
          <w:szCs w:val="19"/>
        </w:rPr>
        <w:t xml:space="preserve">”. Bidders can submit their sealed </w:t>
      </w:r>
      <w:r w:rsidR="005179CE" w:rsidRPr="00EC11BE">
        <w:rPr>
          <w:rFonts w:ascii="Tahoma" w:hAnsi="Tahoma" w:cs="Tahoma"/>
          <w:color w:val="000000"/>
          <w:sz w:val="19"/>
          <w:szCs w:val="19"/>
        </w:rPr>
        <w:t>offers</w:t>
      </w:r>
      <w:r w:rsidRPr="00EC11BE">
        <w:rPr>
          <w:rFonts w:ascii="Tahoma" w:hAnsi="Tahoma" w:cs="Tahoma"/>
          <w:color w:val="000000"/>
          <w:sz w:val="19"/>
          <w:szCs w:val="19"/>
        </w:rPr>
        <w:t xml:space="preserve">/s at the following address by Email/Speed-Post/ Registered Post/ By-hand/courier before 05:00 PM on </w:t>
      </w:r>
      <w:r w:rsidR="00C76430" w:rsidRPr="00EC11BE">
        <w:rPr>
          <w:rFonts w:ascii="Tahoma" w:hAnsi="Tahoma" w:cs="Tahoma"/>
          <w:b/>
          <w:bCs/>
          <w:color w:val="000000"/>
          <w:sz w:val="19"/>
          <w:szCs w:val="19"/>
        </w:rPr>
        <w:t>24.07.2026</w:t>
      </w:r>
      <w:r w:rsidR="00714BD3" w:rsidRPr="00EC11BE">
        <w:rPr>
          <w:rFonts w:ascii="Tahoma" w:hAnsi="Tahoma" w:cs="Tahoma"/>
          <w:b/>
          <w:bCs/>
          <w:color w:val="000000"/>
          <w:sz w:val="19"/>
          <w:szCs w:val="19"/>
        </w:rPr>
        <w:t xml:space="preserve"> (Last date of bid receiving)</w:t>
      </w:r>
      <w:r w:rsidRPr="00EC11BE">
        <w:rPr>
          <w:rFonts w:ascii="Tahoma" w:hAnsi="Tahoma" w:cs="Tahoma"/>
          <w:b/>
          <w:bCs/>
          <w:color w:val="000000"/>
          <w:sz w:val="19"/>
          <w:szCs w:val="19"/>
        </w:rPr>
        <w:t>.</w:t>
      </w:r>
    </w:p>
    <w:p w14:paraId="7E4ECC6C" w14:textId="77777777" w:rsidR="00F84C31" w:rsidRPr="00EC11BE" w:rsidRDefault="00F84C31" w:rsidP="008F4155">
      <w:pPr>
        <w:pStyle w:val="NormalWeb"/>
        <w:spacing w:before="200" w:beforeAutospacing="0" w:after="0" w:afterAutospacing="0"/>
        <w:jc w:val="both"/>
        <w:rPr>
          <w:rFonts w:ascii="Tahoma" w:hAnsi="Tahoma" w:cs="Tahoma"/>
          <w:sz w:val="19"/>
          <w:szCs w:val="19"/>
        </w:rPr>
      </w:pPr>
      <w:r w:rsidRPr="00EC11BE">
        <w:rPr>
          <w:rFonts w:ascii="Tahoma" w:hAnsi="Tahoma" w:cs="Tahoma"/>
          <w:b/>
          <w:bCs/>
          <w:color w:val="000000"/>
          <w:sz w:val="19"/>
          <w:szCs w:val="19"/>
          <w:u w:val="single"/>
        </w:rPr>
        <w:t>Filing of Tender:</w:t>
      </w:r>
    </w:p>
    <w:p w14:paraId="30053AE1" w14:textId="77777777" w:rsidR="00F84C31" w:rsidRPr="00EC11BE" w:rsidRDefault="00F84C31" w:rsidP="008F4155">
      <w:pPr>
        <w:pStyle w:val="NormalWeb"/>
        <w:spacing w:before="200" w:beforeAutospacing="0" w:after="0" w:afterAutospacing="0"/>
        <w:jc w:val="both"/>
        <w:rPr>
          <w:rFonts w:ascii="Tahoma" w:hAnsi="Tahoma" w:cs="Tahoma"/>
          <w:b/>
          <w:bCs/>
          <w:sz w:val="19"/>
          <w:szCs w:val="19"/>
          <w:u w:val="single"/>
        </w:rPr>
      </w:pPr>
      <w:r w:rsidRPr="00EC11BE">
        <w:rPr>
          <w:rFonts w:ascii="Tahoma" w:hAnsi="Tahoma" w:cs="Tahoma"/>
          <w:b/>
          <w:bCs/>
          <w:color w:val="000000"/>
          <w:sz w:val="19"/>
          <w:szCs w:val="19"/>
          <w:u w:val="single"/>
        </w:rPr>
        <w:t>Option 1: Physical submission of offers (hard copy) in sealed envelopes.</w:t>
      </w:r>
    </w:p>
    <w:p w14:paraId="53B09617" w14:textId="14B6D70E" w:rsidR="00F84C31" w:rsidRPr="00EC11BE" w:rsidRDefault="00F84C31" w:rsidP="008F4155">
      <w:pPr>
        <w:pStyle w:val="NormalWeb"/>
        <w:spacing w:before="0" w:beforeAutospacing="0" w:after="0" w:afterAutospacing="0"/>
        <w:jc w:val="both"/>
        <w:rPr>
          <w:rFonts w:ascii="Tahoma" w:hAnsi="Tahoma" w:cs="Tahoma"/>
          <w:sz w:val="19"/>
          <w:szCs w:val="19"/>
        </w:rPr>
      </w:pPr>
      <w:r w:rsidRPr="00EC11BE">
        <w:rPr>
          <w:rFonts w:ascii="Tahoma" w:hAnsi="Tahoma" w:cs="Tahoma"/>
          <w:color w:val="000000"/>
          <w:sz w:val="19"/>
          <w:szCs w:val="19"/>
        </w:rPr>
        <w:t>Bids shall be addressed to the undersigned and deposited in the tender box available at the main gate</w:t>
      </w:r>
      <w:r w:rsidR="006C5167" w:rsidRPr="00EC11BE">
        <w:rPr>
          <w:rFonts w:ascii="Tahoma" w:hAnsi="Tahoma" w:cs="Tahoma"/>
          <w:color w:val="000000"/>
          <w:sz w:val="19"/>
          <w:szCs w:val="19"/>
        </w:rPr>
        <w:t xml:space="preserve"> of the institute</w:t>
      </w:r>
      <w:r w:rsidRPr="00EC11B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C11BE" w:rsidRDefault="00F84C31" w:rsidP="008F4155">
      <w:pPr>
        <w:pStyle w:val="NormalWeb"/>
        <w:spacing w:before="200" w:beforeAutospacing="0" w:after="0" w:afterAutospacing="0"/>
        <w:jc w:val="both"/>
        <w:rPr>
          <w:rFonts w:ascii="Tahoma" w:hAnsi="Tahoma" w:cs="Tahoma"/>
          <w:sz w:val="19"/>
          <w:szCs w:val="19"/>
        </w:rPr>
      </w:pPr>
      <w:r w:rsidRPr="00EC11BE">
        <w:rPr>
          <w:rFonts w:ascii="Tahoma" w:hAnsi="Tahoma" w:cs="Tahoma"/>
          <w:color w:val="000000"/>
          <w:sz w:val="19"/>
          <w:szCs w:val="19"/>
        </w:rPr>
        <w:t>The tender subject and reference number must be mentioned on the envelope. </w:t>
      </w:r>
    </w:p>
    <w:p w14:paraId="5A32CBC2" w14:textId="77777777" w:rsidR="00F84C31" w:rsidRPr="00EC11BE" w:rsidRDefault="00F84C31" w:rsidP="008F4155">
      <w:pPr>
        <w:rPr>
          <w:rFonts w:ascii="Tahoma" w:hAnsi="Tahoma" w:cs="Tahoma"/>
          <w:sz w:val="19"/>
          <w:szCs w:val="19"/>
        </w:rPr>
      </w:pPr>
    </w:p>
    <w:p w14:paraId="69BFA8FE" w14:textId="77777777" w:rsidR="00F84C31" w:rsidRPr="00EC11BE" w:rsidRDefault="00F84C31" w:rsidP="008F4155">
      <w:pPr>
        <w:pStyle w:val="NormalWeb"/>
        <w:spacing w:before="0" w:beforeAutospacing="0" w:after="0" w:afterAutospacing="0"/>
        <w:jc w:val="center"/>
        <w:rPr>
          <w:rFonts w:ascii="Tahoma" w:hAnsi="Tahoma" w:cs="Tahoma"/>
          <w:sz w:val="19"/>
          <w:szCs w:val="19"/>
        </w:rPr>
      </w:pPr>
      <w:r w:rsidRPr="00EC11BE">
        <w:rPr>
          <w:rFonts w:ascii="Tahoma" w:hAnsi="Tahoma" w:cs="Tahoma"/>
          <w:b/>
          <w:bCs/>
          <w:color w:val="000000"/>
          <w:sz w:val="19"/>
          <w:szCs w:val="19"/>
        </w:rPr>
        <w:t>Director</w:t>
      </w:r>
    </w:p>
    <w:p w14:paraId="78C2F81B" w14:textId="77777777" w:rsidR="00F84C31" w:rsidRPr="00EC11BE" w:rsidRDefault="00F84C31" w:rsidP="008F4155">
      <w:pPr>
        <w:pStyle w:val="NormalWeb"/>
        <w:spacing w:before="0" w:beforeAutospacing="0" w:after="0" w:afterAutospacing="0"/>
        <w:jc w:val="center"/>
        <w:rPr>
          <w:rFonts w:ascii="Tahoma" w:hAnsi="Tahoma" w:cs="Tahoma"/>
          <w:sz w:val="19"/>
          <w:szCs w:val="19"/>
        </w:rPr>
      </w:pPr>
      <w:r w:rsidRPr="00EC11BE">
        <w:rPr>
          <w:rFonts w:ascii="Tahoma" w:hAnsi="Tahoma" w:cs="Tahoma"/>
          <w:b/>
          <w:bCs/>
          <w:color w:val="000000"/>
          <w:sz w:val="19"/>
          <w:szCs w:val="19"/>
        </w:rPr>
        <w:t>The LNM Institute of Information Technology,</w:t>
      </w:r>
    </w:p>
    <w:p w14:paraId="6AB509DC" w14:textId="77777777" w:rsidR="00F84C31" w:rsidRPr="00EC11BE" w:rsidRDefault="00F84C31" w:rsidP="008F4155">
      <w:pPr>
        <w:pStyle w:val="NormalWeb"/>
        <w:spacing w:before="0" w:beforeAutospacing="0" w:after="0" w:afterAutospacing="0"/>
        <w:jc w:val="center"/>
        <w:rPr>
          <w:rFonts w:ascii="Tahoma" w:hAnsi="Tahoma" w:cs="Tahoma"/>
          <w:sz w:val="19"/>
          <w:szCs w:val="19"/>
        </w:rPr>
      </w:pPr>
      <w:r w:rsidRPr="00EC11BE">
        <w:rPr>
          <w:rFonts w:ascii="Tahoma" w:hAnsi="Tahoma" w:cs="Tahoma"/>
          <w:color w:val="000000"/>
          <w:sz w:val="19"/>
          <w:szCs w:val="19"/>
        </w:rPr>
        <w:t>Gram – Rupa Ki Nangal, Post – Sumel,</w:t>
      </w:r>
    </w:p>
    <w:p w14:paraId="3E48260C" w14:textId="77777777" w:rsidR="00F84C31" w:rsidRPr="00EC11BE" w:rsidRDefault="00F84C31" w:rsidP="008F4155">
      <w:pPr>
        <w:pStyle w:val="NormalWeb"/>
        <w:spacing w:before="0" w:beforeAutospacing="0" w:after="0" w:afterAutospacing="0"/>
        <w:jc w:val="center"/>
        <w:rPr>
          <w:rFonts w:ascii="Tahoma" w:hAnsi="Tahoma" w:cs="Tahoma"/>
          <w:sz w:val="19"/>
          <w:szCs w:val="19"/>
        </w:rPr>
      </w:pPr>
      <w:r w:rsidRPr="00EC11BE">
        <w:rPr>
          <w:rFonts w:ascii="Tahoma" w:hAnsi="Tahoma" w:cs="Tahoma"/>
          <w:color w:val="000000"/>
          <w:sz w:val="19"/>
          <w:szCs w:val="19"/>
        </w:rPr>
        <w:t>Via – Jamdoli, Jaipur- 302031</w:t>
      </w:r>
    </w:p>
    <w:p w14:paraId="1FD5C4AD" w14:textId="77777777" w:rsidR="00F84C31" w:rsidRPr="00EC11BE" w:rsidRDefault="00F84C31" w:rsidP="008F4155">
      <w:pPr>
        <w:rPr>
          <w:rFonts w:ascii="Tahoma" w:hAnsi="Tahoma" w:cs="Tahoma"/>
          <w:sz w:val="19"/>
          <w:szCs w:val="19"/>
        </w:rPr>
      </w:pPr>
    </w:p>
    <w:p w14:paraId="66E6EED9" w14:textId="77777777" w:rsidR="00F84C31" w:rsidRPr="00EC11BE" w:rsidRDefault="00F84C31" w:rsidP="008F4155">
      <w:pPr>
        <w:pStyle w:val="NormalWeb"/>
        <w:spacing w:before="0" w:beforeAutospacing="0" w:after="0" w:afterAutospacing="0"/>
        <w:jc w:val="both"/>
        <w:rPr>
          <w:rFonts w:ascii="Tahoma" w:hAnsi="Tahoma" w:cs="Tahoma"/>
          <w:b/>
          <w:bCs/>
          <w:sz w:val="19"/>
          <w:szCs w:val="19"/>
          <w:u w:val="single"/>
        </w:rPr>
      </w:pPr>
      <w:r w:rsidRPr="00EC11BE">
        <w:rPr>
          <w:rFonts w:ascii="Tahoma" w:hAnsi="Tahoma" w:cs="Tahoma"/>
          <w:b/>
          <w:bCs/>
          <w:color w:val="000000"/>
          <w:sz w:val="19"/>
          <w:szCs w:val="19"/>
          <w:u w:val="single"/>
        </w:rPr>
        <w:t>Option 2: Password-protected online submission via Email </w:t>
      </w:r>
    </w:p>
    <w:p w14:paraId="4465D80B" w14:textId="77777777" w:rsidR="00F84C31" w:rsidRPr="00EC11BE" w:rsidRDefault="00F84C31" w:rsidP="008F4155">
      <w:pPr>
        <w:pStyle w:val="NormalWeb"/>
        <w:spacing w:before="0" w:beforeAutospacing="0" w:after="0" w:afterAutospacing="0"/>
        <w:jc w:val="both"/>
        <w:rPr>
          <w:rFonts w:ascii="Tahoma" w:hAnsi="Tahoma" w:cs="Tahoma"/>
          <w:sz w:val="19"/>
          <w:szCs w:val="19"/>
        </w:rPr>
      </w:pPr>
      <w:r w:rsidRPr="00EC11BE">
        <w:rPr>
          <w:rFonts w:ascii="Tahoma" w:hAnsi="Tahoma" w:cs="Tahoma"/>
          <w:color w:val="000000"/>
          <w:sz w:val="19"/>
          <w:szCs w:val="19"/>
        </w:rPr>
        <w:t>Password-protected offers can be submitted by the bidders via email at the below-mentioned email IDs.</w:t>
      </w:r>
    </w:p>
    <w:p w14:paraId="121DF657" w14:textId="77777777" w:rsidR="00F84C31" w:rsidRPr="00EC11BE" w:rsidRDefault="00F84C31" w:rsidP="008F4155">
      <w:pPr>
        <w:rPr>
          <w:rFonts w:ascii="Tahoma" w:hAnsi="Tahoma" w:cs="Tahoma"/>
          <w:sz w:val="19"/>
          <w:szCs w:val="19"/>
        </w:rPr>
      </w:pPr>
    </w:p>
    <w:p w14:paraId="22802101" w14:textId="77777777" w:rsidR="00F84C31" w:rsidRPr="00EC11BE" w:rsidRDefault="00F84C31" w:rsidP="008F4155">
      <w:pPr>
        <w:pStyle w:val="NormalWeb"/>
        <w:spacing w:before="0" w:beforeAutospacing="0" w:after="0" w:afterAutospacing="0"/>
        <w:jc w:val="both"/>
        <w:rPr>
          <w:rFonts w:ascii="Tahoma" w:hAnsi="Tahoma" w:cs="Tahoma"/>
          <w:sz w:val="19"/>
          <w:szCs w:val="19"/>
        </w:rPr>
      </w:pPr>
      <w:hyperlink r:id="rId7" w:history="1">
        <w:r w:rsidRPr="00EC11BE">
          <w:rPr>
            <w:rStyle w:val="Hyperlink"/>
            <w:rFonts w:ascii="Tahoma" w:eastAsiaTheme="majorEastAsia" w:hAnsi="Tahoma" w:cs="Tahoma"/>
            <w:b/>
            <w:bCs/>
            <w:sz w:val="19"/>
            <w:szCs w:val="19"/>
          </w:rPr>
          <w:t>tender-document@lnmiit.ac.in</w:t>
        </w:r>
      </w:hyperlink>
      <w:r w:rsidRPr="00EC11BE">
        <w:rPr>
          <w:rFonts w:ascii="Tahoma" w:hAnsi="Tahoma" w:cs="Tahoma"/>
          <w:b/>
          <w:bCs/>
          <w:color w:val="0000FF"/>
          <w:sz w:val="19"/>
          <w:szCs w:val="19"/>
          <w:u w:val="single"/>
        </w:rPr>
        <w:t xml:space="preserve"> </w:t>
      </w:r>
      <w:r w:rsidRPr="00EC11BE">
        <w:rPr>
          <w:rFonts w:ascii="Tahoma" w:hAnsi="Tahoma" w:cs="Tahoma"/>
          <w:b/>
          <w:bCs/>
          <w:color w:val="000000"/>
          <w:sz w:val="19"/>
          <w:szCs w:val="19"/>
        </w:rPr>
        <w:t>(password-protected document)</w:t>
      </w:r>
    </w:p>
    <w:p w14:paraId="287EDC16" w14:textId="77777777" w:rsidR="00F84C31" w:rsidRPr="00EC11BE" w:rsidRDefault="00F84C31" w:rsidP="008F4155">
      <w:pPr>
        <w:pStyle w:val="NormalWeb"/>
        <w:spacing w:before="0" w:beforeAutospacing="0" w:after="0" w:afterAutospacing="0"/>
        <w:jc w:val="both"/>
        <w:rPr>
          <w:rFonts w:ascii="Tahoma" w:hAnsi="Tahoma" w:cs="Tahoma"/>
          <w:sz w:val="19"/>
          <w:szCs w:val="19"/>
        </w:rPr>
      </w:pPr>
      <w:hyperlink r:id="rId8" w:history="1">
        <w:r w:rsidRPr="00EC11BE">
          <w:rPr>
            <w:rStyle w:val="Hyperlink"/>
            <w:rFonts w:ascii="Tahoma" w:eastAsiaTheme="majorEastAsia" w:hAnsi="Tahoma" w:cs="Tahoma"/>
            <w:b/>
            <w:bCs/>
            <w:sz w:val="19"/>
            <w:szCs w:val="19"/>
          </w:rPr>
          <w:t>tender-password@lnmiit.ac.in</w:t>
        </w:r>
      </w:hyperlink>
      <w:r w:rsidRPr="00EC11BE">
        <w:rPr>
          <w:rFonts w:ascii="Tahoma" w:hAnsi="Tahoma" w:cs="Tahoma"/>
          <w:b/>
          <w:bCs/>
          <w:color w:val="0000FF"/>
          <w:sz w:val="19"/>
          <w:szCs w:val="19"/>
          <w:u w:val="single"/>
        </w:rPr>
        <w:t xml:space="preserve"> </w:t>
      </w:r>
      <w:r w:rsidRPr="00EC11BE">
        <w:rPr>
          <w:rFonts w:ascii="Tahoma" w:hAnsi="Tahoma" w:cs="Tahoma"/>
          <w:b/>
          <w:bCs/>
          <w:color w:val="000000"/>
          <w:sz w:val="19"/>
          <w:szCs w:val="19"/>
        </w:rPr>
        <w:t>(password only)</w:t>
      </w:r>
    </w:p>
    <w:p w14:paraId="25CDFEBA" w14:textId="77777777" w:rsidR="00F84C31" w:rsidRPr="00EC11BE" w:rsidRDefault="00F84C31" w:rsidP="008F4155">
      <w:pPr>
        <w:pStyle w:val="NormalWeb"/>
        <w:spacing w:before="200" w:beforeAutospacing="0" w:after="0" w:afterAutospacing="0"/>
        <w:jc w:val="both"/>
        <w:rPr>
          <w:rFonts w:ascii="Tahoma" w:hAnsi="Tahoma" w:cs="Tahoma"/>
          <w:sz w:val="19"/>
          <w:szCs w:val="19"/>
        </w:rPr>
      </w:pPr>
      <w:r w:rsidRPr="00EC11BE">
        <w:rPr>
          <w:rFonts w:ascii="Tahoma" w:hAnsi="Tahoma" w:cs="Tahoma"/>
          <w:b/>
          <w:bCs/>
          <w:color w:val="000000"/>
          <w:sz w:val="19"/>
          <w:szCs w:val="19"/>
        </w:rPr>
        <w:t>The tender subject and reference number must be mentioned in the subject line of the emails. </w:t>
      </w:r>
    </w:p>
    <w:p w14:paraId="73BB10FA" w14:textId="77777777" w:rsidR="000054FC" w:rsidRPr="00EC11B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C11BE" w:rsidRDefault="00F84C31" w:rsidP="008F4155">
      <w:pPr>
        <w:pStyle w:val="NormalWeb"/>
        <w:spacing w:before="0" w:beforeAutospacing="0" w:after="0" w:afterAutospacing="0"/>
        <w:rPr>
          <w:rFonts w:ascii="Tahoma" w:hAnsi="Tahoma" w:cs="Tahoma"/>
          <w:sz w:val="19"/>
          <w:szCs w:val="19"/>
        </w:rPr>
      </w:pPr>
      <w:r w:rsidRPr="00EC11BE">
        <w:rPr>
          <w:rFonts w:ascii="Tahoma" w:hAnsi="Tahoma" w:cs="Tahoma"/>
          <w:b/>
          <w:bCs/>
          <w:color w:val="000000"/>
          <w:sz w:val="19"/>
          <w:szCs w:val="19"/>
        </w:rPr>
        <w:t>Bid Process:</w:t>
      </w:r>
    </w:p>
    <w:p w14:paraId="76AD190D" w14:textId="77777777" w:rsidR="00F84C31" w:rsidRPr="00EC11BE" w:rsidRDefault="00F84C31" w:rsidP="008F4155">
      <w:pPr>
        <w:pStyle w:val="NormalWeb"/>
        <w:spacing w:before="0" w:beforeAutospacing="0" w:after="280" w:afterAutospacing="0"/>
        <w:jc w:val="both"/>
        <w:rPr>
          <w:rFonts w:ascii="Tahoma" w:hAnsi="Tahoma" w:cs="Tahoma"/>
          <w:sz w:val="19"/>
          <w:szCs w:val="19"/>
        </w:rPr>
      </w:pPr>
      <w:r w:rsidRPr="00EC11B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C11BE" w:rsidRDefault="00F84C31" w:rsidP="008F4155">
      <w:pPr>
        <w:pStyle w:val="NormalWeb"/>
        <w:spacing w:before="0" w:beforeAutospacing="0" w:after="0" w:afterAutospacing="0"/>
        <w:jc w:val="both"/>
        <w:rPr>
          <w:rFonts w:ascii="Tahoma" w:hAnsi="Tahoma" w:cs="Tahoma"/>
          <w:sz w:val="19"/>
          <w:szCs w:val="19"/>
        </w:rPr>
      </w:pPr>
      <w:r w:rsidRPr="00EC11BE">
        <w:rPr>
          <w:rFonts w:ascii="Tahoma" w:hAnsi="Tahoma" w:cs="Tahoma"/>
          <w:color w:val="000000"/>
          <w:sz w:val="19"/>
          <w:szCs w:val="19"/>
        </w:rPr>
        <w:t>Envelopes/Emails should be duly marked as follows: </w:t>
      </w:r>
    </w:p>
    <w:p w14:paraId="48243E0E" w14:textId="19FF27CD" w:rsidR="00F84C31" w:rsidRPr="00EC11B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C11BE">
        <w:rPr>
          <w:rFonts w:ascii="Tahoma" w:hAnsi="Tahoma" w:cs="Tahoma"/>
          <w:b/>
          <w:bCs/>
          <w:color w:val="000000"/>
          <w:sz w:val="19"/>
          <w:szCs w:val="19"/>
        </w:rPr>
        <w:t>Technical bid for</w:t>
      </w:r>
      <w:r w:rsidRPr="00EC11BE">
        <w:rPr>
          <w:rFonts w:ascii="Tahoma" w:hAnsi="Tahoma" w:cs="Tahoma"/>
          <w:color w:val="000000"/>
          <w:sz w:val="19"/>
          <w:szCs w:val="19"/>
        </w:rPr>
        <w:t xml:space="preserve"> </w:t>
      </w:r>
      <w:r w:rsidRPr="00EC11BE">
        <w:rPr>
          <w:rFonts w:ascii="Tahoma" w:hAnsi="Tahoma" w:cs="Tahoma"/>
          <w:b/>
          <w:bCs/>
          <w:color w:val="000000"/>
          <w:sz w:val="19"/>
          <w:szCs w:val="19"/>
        </w:rPr>
        <w:t>the</w:t>
      </w:r>
      <w:r w:rsidRPr="00EC11BE">
        <w:rPr>
          <w:rFonts w:ascii="Tahoma" w:hAnsi="Tahoma" w:cs="Tahoma"/>
          <w:color w:val="000000"/>
          <w:sz w:val="19"/>
          <w:szCs w:val="19"/>
        </w:rPr>
        <w:t xml:space="preserve"> </w:t>
      </w:r>
      <w:r w:rsidR="00976514" w:rsidRPr="00EC11BE">
        <w:rPr>
          <w:rFonts w:ascii="Tahoma" w:hAnsi="Tahoma" w:cs="Tahoma"/>
          <w:b/>
          <w:bCs/>
          <w:color w:val="000000"/>
          <w:sz w:val="19"/>
          <w:szCs w:val="19"/>
        </w:rPr>
        <w:t>“</w:t>
      </w:r>
      <w:r w:rsidR="003A4780">
        <w:rPr>
          <w:rFonts w:ascii="Tahoma" w:hAnsi="Tahoma" w:cs="Tahoma"/>
          <w:b/>
          <w:bCs/>
          <w:color w:val="000000"/>
          <w:sz w:val="18"/>
          <w:szCs w:val="18"/>
        </w:rPr>
        <w:t>Live Streaming of Convocation on YouTube and Other Social Media Platforms on 06.10.2026 at Birla Auditorium</w:t>
      </w:r>
      <w:r w:rsidR="00C76430" w:rsidRPr="00EC11BE">
        <w:rPr>
          <w:rFonts w:ascii="Tahoma" w:hAnsi="Tahoma" w:cs="Tahoma"/>
          <w:color w:val="000000"/>
          <w:sz w:val="19"/>
          <w:szCs w:val="19"/>
        </w:rPr>
        <w:t xml:space="preserve">” </w:t>
      </w:r>
      <w:bookmarkStart w:id="0" w:name="_Hlk219040947"/>
      <w:r w:rsidR="00CE2F2E" w:rsidRPr="00EC11BE">
        <w:rPr>
          <w:rFonts w:ascii="Tahoma" w:hAnsi="Tahoma" w:cs="Tahoma"/>
          <w:b/>
          <w:sz w:val="19"/>
          <w:szCs w:val="19"/>
        </w:rPr>
        <w:t>(Technical bid must be submitted without password protection)</w:t>
      </w:r>
      <w:bookmarkEnd w:id="0"/>
    </w:p>
    <w:p w14:paraId="4333C2DC" w14:textId="4F7808C0" w:rsidR="00CE2F2E" w:rsidRPr="00EC11BE"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EC11BE">
        <w:rPr>
          <w:rFonts w:ascii="Tahoma" w:hAnsi="Tahoma" w:cs="Tahoma"/>
          <w:b/>
          <w:bCs/>
          <w:color w:val="000000"/>
          <w:sz w:val="19"/>
          <w:szCs w:val="19"/>
        </w:rPr>
        <w:t>Commercial Bid for</w:t>
      </w:r>
      <w:r w:rsidRPr="00EC11BE">
        <w:rPr>
          <w:rFonts w:ascii="Tahoma" w:hAnsi="Tahoma" w:cs="Tahoma"/>
          <w:color w:val="000000"/>
          <w:sz w:val="19"/>
          <w:szCs w:val="19"/>
        </w:rPr>
        <w:t xml:space="preserve"> </w:t>
      </w:r>
      <w:r w:rsidRPr="00EC11BE">
        <w:rPr>
          <w:rFonts w:ascii="Tahoma" w:hAnsi="Tahoma" w:cs="Tahoma"/>
          <w:b/>
          <w:bCs/>
          <w:color w:val="000000"/>
          <w:sz w:val="19"/>
          <w:szCs w:val="19"/>
        </w:rPr>
        <w:t>the</w:t>
      </w:r>
      <w:r w:rsidRPr="00EC11BE">
        <w:rPr>
          <w:rFonts w:ascii="Tahoma" w:hAnsi="Tahoma" w:cs="Tahoma"/>
          <w:color w:val="000000"/>
          <w:sz w:val="19"/>
          <w:szCs w:val="19"/>
        </w:rPr>
        <w:t xml:space="preserve"> </w:t>
      </w:r>
      <w:r w:rsidR="00362EBE" w:rsidRPr="00EC11BE">
        <w:rPr>
          <w:rFonts w:ascii="Tahoma" w:hAnsi="Tahoma" w:cs="Tahoma"/>
          <w:color w:val="000000"/>
          <w:sz w:val="19"/>
          <w:szCs w:val="19"/>
        </w:rPr>
        <w:t>“</w:t>
      </w:r>
      <w:r w:rsidR="003A4780">
        <w:rPr>
          <w:rFonts w:ascii="Tahoma" w:hAnsi="Tahoma" w:cs="Tahoma"/>
          <w:b/>
          <w:bCs/>
          <w:color w:val="000000"/>
          <w:sz w:val="18"/>
          <w:szCs w:val="18"/>
        </w:rPr>
        <w:t>Live Streaming of Convocation on YouTube and Other Social Media Platforms on 06.10.2026 at Birla Auditorium</w:t>
      </w:r>
      <w:r w:rsidR="00C76430" w:rsidRPr="00EC11BE">
        <w:rPr>
          <w:rFonts w:ascii="Tahoma" w:hAnsi="Tahoma" w:cs="Tahoma"/>
          <w:color w:val="000000"/>
          <w:sz w:val="19"/>
          <w:szCs w:val="19"/>
        </w:rPr>
        <w:t>”</w:t>
      </w:r>
      <w:r w:rsidR="00CE2F2E" w:rsidRPr="00EC11BE">
        <w:rPr>
          <w:rFonts w:ascii="Tahoma" w:hAnsi="Tahoma" w:cs="Tahoma"/>
          <w:b/>
          <w:sz w:val="19"/>
          <w:szCs w:val="19"/>
        </w:rPr>
        <w:t xml:space="preserve"> </w:t>
      </w:r>
      <w:bookmarkStart w:id="1" w:name="_Hlk219038875"/>
      <w:bookmarkStart w:id="2" w:name="_Hlk219040953"/>
      <w:r w:rsidR="00CE2F2E" w:rsidRPr="00EC11BE">
        <w:rPr>
          <w:rFonts w:ascii="Tahoma" w:hAnsi="Tahoma" w:cs="Tahoma"/>
          <w:b/>
          <w:sz w:val="19"/>
          <w:szCs w:val="19"/>
        </w:rPr>
        <w:t>(The Commercial bid must be submitted with password protection.)</w:t>
      </w:r>
      <w:bookmarkEnd w:id="1"/>
      <w:bookmarkEnd w:id="2"/>
    </w:p>
    <w:p w14:paraId="4E3B1F7D" w14:textId="204D9130" w:rsidR="00F84C31" w:rsidRPr="00EC11BE"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C11BE">
        <w:rPr>
          <w:rFonts w:ascii="Tahoma" w:hAnsi="Tahoma" w:cs="Tahoma"/>
          <w:color w:val="000000"/>
          <w:sz w:val="19"/>
          <w:szCs w:val="19"/>
        </w:rPr>
        <w:t>Both Envelopes</w:t>
      </w:r>
      <w:r w:rsidR="00D06625" w:rsidRPr="00EC11BE">
        <w:rPr>
          <w:rFonts w:ascii="Tahoma" w:hAnsi="Tahoma" w:cs="Tahoma"/>
          <w:color w:val="000000"/>
          <w:sz w:val="19"/>
          <w:szCs w:val="19"/>
        </w:rPr>
        <w:t>/files</w:t>
      </w:r>
      <w:r w:rsidRPr="00EC11BE">
        <w:rPr>
          <w:rFonts w:ascii="Tahoma" w:hAnsi="Tahoma" w:cs="Tahoma"/>
          <w:color w:val="000000"/>
          <w:sz w:val="19"/>
          <w:szCs w:val="19"/>
        </w:rPr>
        <w:t xml:space="preserve"> should be enclosed</w:t>
      </w:r>
      <w:r w:rsidR="00D06625" w:rsidRPr="00EC11BE">
        <w:rPr>
          <w:rFonts w:ascii="Tahoma" w:hAnsi="Tahoma" w:cs="Tahoma"/>
          <w:color w:val="000000"/>
          <w:sz w:val="19"/>
          <w:szCs w:val="19"/>
        </w:rPr>
        <w:t>/attached</w:t>
      </w:r>
      <w:r w:rsidRPr="00EC11BE">
        <w:rPr>
          <w:rFonts w:ascii="Tahoma" w:hAnsi="Tahoma" w:cs="Tahoma"/>
          <w:color w:val="000000"/>
          <w:sz w:val="19"/>
          <w:szCs w:val="19"/>
        </w:rPr>
        <w:t xml:space="preserve"> in a single envelope</w:t>
      </w:r>
      <w:r w:rsidR="00D06625" w:rsidRPr="00EC11BE">
        <w:rPr>
          <w:rFonts w:ascii="Tahoma" w:hAnsi="Tahoma" w:cs="Tahoma"/>
          <w:color w:val="000000"/>
          <w:sz w:val="19"/>
          <w:szCs w:val="19"/>
        </w:rPr>
        <w:t>/email</w:t>
      </w:r>
      <w:r w:rsidRPr="00EC11BE">
        <w:rPr>
          <w:rFonts w:ascii="Tahoma" w:hAnsi="Tahoma" w:cs="Tahoma"/>
          <w:color w:val="000000"/>
          <w:sz w:val="19"/>
          <w:szCs w:val="19"/>
        </w:rPr>
        <w:t xml:space="preserve"> bearing the heading “</w:t>
      </w:r>
      <w:r w:rsidRPr="00EC11BE">
        <w:rPr>
          <w:rFonts w:ascii="Tahoma" w:hAnsi="Tahoma" w:cs="Tahoma"/>
          <w:b/>
          <w:bCs/>
          <w:color w:val="000000"/>
          <w:sz w:val="19"/>
          <w:szCs w:val="19"/>
        </w:rPr>
        <w:t>Bid for</w:t>
      </w:r>
      <w:r w:rsidRPr="00EC11BE">
        <w:rPr>
          <w:rFonts w:ascii="Tahoma" w:hAnsi="Tahoma" w:cs="Tahoma"/>
          <w:color w:val="000000"/>
          <w:sz w:val="19"/>
          <w:szCs w:val="19"/>
        </w:rPr>
        <w:t xml:space="preserve"> </w:t>
      </w:r>
      <w:r w:rsidR="000054FC" w:rsidRPr="00EC11BE">
        <w:rPr>
          <w:rFonts w:ascii="Tahoma" w:hAnsi="Tahoma" w:cs="Tahoma"/>
          <w:b/>
          <w:bCs/>
          <w:color w:val="000000"/>
          <w:sz w:val="19"/>
          <w:szCs w:val="19"/>
        </w:rPr>
        <w:t>the</w:t>
      </w:r>
      <w:r w:rsidR="000054FC" w:rsidRPr="00EC11BE">
        <w:rPr>
          <w:rFonts w:ascii="Tahoma" w:hAnsi="Tahoma" w:cs="Tahoma"/>
          <w:color w:val="000000"/>
          <w:sz w:val="19"/>
          <w:szCs w:val="19"/>
        </w:rPr>
        <w:t xml:space="preserve"> </w:t>
      </w:r>
      <w:r w:rsidR="00714BD3" w:rsidRPr="00EC11BE">
        <w:rPr>
          <w:rFonts w:ascii="Tahoma" w:hAnsi="Tahoma" w:cs="Tahoma"/>
          <w:b/>
          <w:bCs/>
          <w:color w:val="000000"/>
          <w:sz w:val="19"/>
          <w:szCs w:val="19"/>
        </w:rPr>
        <w:t>“</w:t>
      </w:r>
      <w:r w:rsidR="003A4780">
        <w:rPr>
          <w:rFonts w:ascii="Tahoma" w:hAnsi="Tahoma" w:cs="Tahoma"/>
          <w:b/>
          <w:bCs/>
          <w:color w:val="000000"/>
          <w:sz w:val="18"/>
          <w:szCs w:val="18"/>
        </w:rPr>
        <w:t>Live Streaming of Convocation on YouTube and Other Social Media Platforms on 06.10.2026 at Birla Auditorium</w:t>
      </w:r>
      <w:r w:rsidR="00C76430" w:rsidRPr="00EC11BE">
        <w:rPr>
          <w:rFonts w:ascii="Tahoma" w:hAnsi="Tahoma" w:cs="Tahoma"/>
          <w:color w:val="000000"/>
          <w:sz w:val="19"/>
          <w:szCs w:val="19"/>
        </w:rPr>
        <w:t>”</w:t>
      </w:r>
      <w:r w:rsidR="00714BD3" w:rsidRPr="00EC11BE">
        <w:rPr>
          <w:rFonts w:ascii="Tahoma" w:hAnsi="Tahoma" w:cs="Tahoma"/>
          <w:b/>
          <w:bCs/>
          <w:color w:val="000000"/>
          <w:sz w:val="19"/>
          <w:szCs w:val="19"/>
        </w:rPr>
        <w:t xml:space="preserve"> (Item Name)</w:t>
      </w:r>
      <w:r w:rsidR="00761FC9" w:rsidRPr="00EC11BE">
        <w:rPr>
          <w:rFonts w:ascii="Tahoma" w:hAnsi="Tahoma" w:cs="Tahoma"/>
          <w:b/>
          <w:sz w:val="19"/>
          <w:szCs w:val="19"/>
        </w:rPr>
        <w:t xml:space="preserve">  </w:t>
      </w:r>
      <w:r w:rsidR="00D06625" w:rsidRPr="00EC11BE">
        <w:rPr>
          <w:rFonts w:ascii="Tahoma" w:hAnsi="Tahoma" w:cs="Tahoma"/>
          <w:b/>
          <w:sz w:val="19"/>
          <w:szCs w:val="19"/>
        </w:rPr>
        <w:t xml:space="preserve">(Tender No. : </w:t>
      </w:r>
      <w:r w:rsidR="00CE2F2E" w:rsidRPr="00EC11BE">
        <w:rPr>
          <w:rFonts w:ascii="Tahoma" w:hAnsi="Tahoma" w:cs="Tahoma"/>
          <w:b/>
          <w:color w:val="4F81BD" w:themeColor="accent1"/>
          <w:sz w:val="19"/>
          <w:szCs w:val="19"/>
        </w:rPr>
        <w:t>2026-27</w:t>
      </w:r>
      <w:r w:rsidR="00D06625" w:rsidRPr="00EC11BE">
        <w:rPr>
          <w:rFonts w:ascii="Tahoma" w:hAnsi="Tahoma" w:cs="Tahoma"/>
          <w:b/>
          <w:color w:val="4F81BD" w:themeColor="accent1"/>
          <w:sz w:val="19"/>
          <w:szCs w:val="19"/>
        </w:rPr>
        <w:t>/</w:t>
      </w:r>
      <w:r w:rsidR="00753878">
        <w:rPr>
          <w:rFonts w:ascii="Tahoma" w:hAnsi="Tahoma" w:cs="Tahoma"/>
          <w:b/>
          <w:color w:val="4F81BD" w:themeColor="accent1"/>
          <w:sz w:val="19"/>
          <w:szCs w:val="19"/>
        </w:rPr>
        <w:t>Convocation</w:t>
      </w:r>
      <w:r w:rsidR="00D06625" w:rsidRPr="00EC11BE">
        <w:rPr>
          <w:rFonts w:ascii="Tahoma" w:hAnsi="Tahoma" w:cs="Tahoma"/>
          <w:b/>
          <w:color w:val="4F81BD" w:themeColor="accent1"/>
          <w:sz w:val="19"/>
          <w:szCs w:val="19"/>
        </w:rPr>
        <w:t>/2B/</w:t>
      </w:r>
      <w:r w:rsidR="00753878">
        <w:rPr>
          <w:rFonts w:ascii="Tahoma" w:hAnsi="Tahoma" w:cs="Tahoma"/>
          <w:b/>
          <w:color w:val="4F81BD" w:themeColor="accent1"/>
          <w:sz w:val="19"/>
          <w:szCs w:val="19"/>
        </w:rPr>
        <w:t>LNM-1544</w:t>
      </w:r>
      <w:r w:rsidR="00D06625" w:rsidRPr="00EC11BE">
        <w:rPr>
          <w:rFonts w:ascii="Tahoma" w:hAnsi="Tahoma" w:cs="Tahoma"/>
          <w:b/>
          <w:color w:val="4F81BD" w:themeColor="accent1"/>
          <w:sz w:val="19"/>
          <w:szCs w:val="19"/>
        </w:rPr>
        <w:t xml:space="preserve"> </w:t>
      </w:r>
      <w:r w:rsidRPr="00EC11BE">
        <w:rPr>
          <w:rFonts w:ascii="Tahoma" w:hAnsi="Tahoma" w:cs="Tahoma"/>
          <w:b/>
          <w:sz w:val="19"/>
          <w:szCs w:val="19"/>
        </w:rPr>
        <w:t>”. </w:t>
      </w:r>
    </w:p>
    <w:p w14:paraId="1865A646" w14:textId="0EA886A0" w:rsidR="00976514" w:rsidRPr="00EC11BE" w:rsidRDefault="00976514" w:rsidP="008F4155">
      <w:pPr>
        <w:pStyle w:val="NormalWeb"/>
        <w:spacing w:before="0" w:beforeAutospacing="0" w:after="280" w:afterAutospacing="0"/>
        <w:jc w:val="both"/>
        <w:rPr>
          <w:rFonts w:ascii="Tahoma" w:hAnsi="Tahoma" w:cs="Tahoma"/>
          <w:sz w:val="19"/>
          <w:szCs w:val="19"/>
        </w:rPr>
      </w:pPr>
      <w:r w:rsidRPr="00EC11BE">
        <w:rPr>
          <w:rFonts w:ascii="Tahoma" w:hAnsi="Tahoma" w:cs="Tahoma"/>
          <w:sz w:val="19"/>
          <w:szCs w:val="19"/>
        </w:rPr>
        <w:t>Note:</w:t>
      </w:r>
      <w:r w:rsidRPr="00EC11BE">
        <w:rPr>
          <w:rFonts w:ascii="Tahoma" w:hAnsi="Tahoma" w:cs="Tahoma"/>
          <w:spacing w:val="-5"/>
          <w:sz w:val="19"/>
          <w:szCs w:val="19"/>
        </w:rPr>
        <w:t xml:space="preserve"> </w:t>
      </w:r>
      <w:r w:rsidRPr="00EC11BE">
        <w:rPr>
          <w:rFonts w:ascii="Tahoma" w:hAnsi="Tahoma" w:cs="Tahoma"/>
          <w:sz w:val="19"/>
          <w:szCs w:val="19"/>
        </w:rPr>
        <w:t>The</w:t>
      </w:r>
      <w:r w:rsidRPr="00EC11BE">
        <w:rPr>
          <w:rFonts w:ascii="Tahoma" w:hAnsi="Tahoma" w:cs="Tahoma"/>
          <w:spacing w:val="-7"/>
          <w:sz w:val="19"/>
          <w:szCs w:val="19"/>
        </w:rPr>
        <w:t xml:space="preserve"> </w:t>
      </w:r>
      <w:r w:rsidRPr="00EC11BE">
        <w:rPr>
          <w:rFonts w:ascii="Tahoma" w:hAnsi="Tahoma" w:cs="Tahoma"/>
          <w:sz w:val="19"/>
          <w:szCs w:val="19"/>
        </w:rPr>
        <w:t>bidders/vendors</w:t>
      </w:r>
      <w:r w:rsidRPr="00EC11BE">
        <w:rPr>
          <w:rFonts w:ascii="Tahoma" w:hAnsi="Tahoma" w:cs="Tahoma"/>
          <w:spacing w:val="-8"/>
          <w:sz w:val="19"/>
          <w:szCs w:val="19"/>
        </w:rPr>
        <w:t xml:space="preserve"> </w:t>
      </w:r>
      <w:r w:rsidRPr="00EC11BE">
        <w:rPr>
          <w:rFonts w:ascii="Tahoma" w:hAnsi="Tahoma" w:cs="Tahoma"/>
          <w:sz w:val="19"/>
          <w:szCs w:val="19"/>
        </w:rPr>
        <w:t>are</w:t>
      </w:r>
      <w:r w:rsidRPr="00EC11BE">
        <w:rPr>
          <w:rFonts w:ascii="Tahoma" w:hAnsi="Tahoma" w:cs="Tahoma"/>
          <w:spacing w:val="-7"/>
          <w:sz w:val="19"/>
          <w:szCs w:val="19"/>
        </w:rPr>
        <w:t xml:space="preserve"> </w:t>
      </w:r>
      <w:r w:rsidRPr="00EC11BE">
        <w:rPr>
          <w:rFonts w:ascii="Tahoma" w:hAnsi="Tahoma" w:cs="Tahoma"/>
          <w:sz w:val="19"/>
          <w:szCs w:val="19"/>
        </w:rPr>
        <w:t>requested</w:t>
      </w:r>
      <w:r w:rsidRPr="00EC11BE">
        <w:rPr>
          <w:rFonts w:ascii="Tahoma" w:hAnsi="Tahoma" w:cs="Tahoma"/>
          <w:spacing w:val="-6"/>
          <w:sz w:val="19"/>
          <w:szCs w:val="19"/>
        </w:rPr>
        <w:t xml:space="preserve"> </w:t>
      </w:r>
      <w:r w:rsidRPr="00EC11BE">
        <w:rPr>
          <w:rFonts w:ascii="Tahoma" w:hAnsi="Tahoma" w:cs="Tahoma"/>
          <w:sz w:val="19"/>
          <w:szCs w:val="19"/>
        </w:rPr>
        <w:t>to</w:t>
      </w:r>
      <w:r w:rsidRPr="00EC11BE">
        <w:rPr>
          <w:rFonts w:ascii="Tahoma" w:hAnsi="Tahoma" w:cs="Tahoma"/>
          <w:spacing w:val="-5"/>
          <w:sz w:val="19"/>
          <w:szCs w:val="19"/>
        </w:rPr>
        <w:t xml:space="preserve"> </w:t>
      </w:r>
      <w:r w:rsidRPr="00EC11BE">
        <w:rPr>
          <w:rFonts w:ascii="Tahoma" w:hAnsi="Tahoma" w:cs="Tahoma"/>
          <w:sz w:val="19"/>
          <w:szCs w:val="19"/>
        </w:rPr>
        <w:t>go</w:t>
      </w:r>
      <w:r w:rsidRPr="00EC11BE">
        <w:rPr>
          <w:rFonts w:ascii="Tahoma" w:hAnsi="Tahoma" w:cs="Tahoma"/>
          <w:spacing w:val="-6"/>
          <w:sz w:val="19"/>
          <w:szCs w:val="19"/>
        </w:rPr>
        <w:t xml:space="preserve"> </w:t>
      </w:r>
      <w:r w:rsidRPr="00EC11BE">
        <w:rPr>
          <w:rFonts w:ascii="Tahoma" w:hAnsi="Tahoma" w:cs="Tahoma"/>
          <w:sz w:val="19"/>
          <w:szCs w:val="19"/>
        </w:rPr>
        <w:t>through</w:t>
      </w:r>
      <w:r w:rsidRPr="00EC11BE">
        <w:rPr>
          <w:rFonts w:ascii="Tahoma" w:hAnsi="Tahoma" w:cs="Tahoma"/>
          <w:spacing w:val="-6"/>
          <w:sz w:val="19"/>
          <w:szCs w:val="19"/>
        </w:rPr>
        <w:t xml:space="preserve"> </w:t>
      </w:r>
      <w:r w:rsidRPr="00EC11BE">
        <w:rPr>
          <w:rFonts w:ascii="Tahoma" w:hAnsi="Tahoma" w:cs="Tahoma"/>
          <w:sz w:val="19"/>
          <w:szCs w:val="19"/>
        </w:rPr>
        <w:t>the</w:t>
      </w:r>
      <w:r w:rsidRPr="00EC11BE">
        <w:rPr>
          <w:rFonts w:ascii="Tahoma" w:hAnsi="Tahoma" w:cs="Tahoma"/>
          <w:spacing w:val="-6"/>
          <w:sz w:val="19"/>
          <w:szCs w:val="19"/>
        </w:rPr>
        <w:t xml:space="preserve"> </w:t>
      </w:r>
      <w:r w:rsidRPr="00EC11BE">
        <w:rPr>
          <w:rFonts w:ascii="Tahoma" w:hAnsi="Tahoma" w:cs="Tahoma"/>
          <w:sz w:val="19"/>
          <w:szCs w:val="19"/>
        </w:rPr>
        <w:t>tender</w:t>
      </w:r>
      <w:r w:rsidRPr="00EC11BE">
        <w:rPr>
          <w:rFonts w:ascii="Tahoma" w:hAnsi="Tahoma" w:cs="Tahoma"/>
          <w:spacing w:val="-4"/>
          <w:sz w:val="19"/>
          <w:szCs w:val="19"/>
        </w:rPr>
        <w:t xml:space="preserve"> </w:t>
      </w:r>
      <w:r w:rsidRPr="00EC11BE">
        <w:rPr>
          <w:rFonts w:ascii="Tahoma" w:hAnsi="Tahoma" w:cs="Tahoma"/>
          <w:sz w:val="19"/>
          <w:szCs w:val="19"/>
        </w:rPr>
        <w:t>document</w:t>
      </w:r>
      <w:r w:rsidRPr="00EC11BE">
        <w:rPr>
          <w:rFonts w:ascii="Tahoma" w:hAnsi="Tahoma" w:cs="Tahoma"/>
          <w:spacing w:val="-6"/>
          <w:sz w:val="19"/>
          <w:szCs w:val="19"/>
        </w:rPr>
        <w:t xml:space="preserve"> </w:t>
      </w:r>
      <w:r w:rsidRPr="00EC11BE">
        <w:rPr>
          <w:rFonts w:ascii="Tahoma" w:hAnsi="Tahoma" w:cs="Tahoma"/>
          <w:sz w:val="19"/>
          <w:szCs w:val="19"/>
        </w:rPr>
        <w:t>carefully</w:t>
      </w:r>
      <w:r w:rsidRPr="00EC11BE">
        <w:rPr>
          <w:rFonts w:ascii="Tahoma" w:hAnsi="Tahoma" w:cs="Tahoma"/>
          <w:spacing w:val="-6"/>
          <w:sz w:val="19"/>
          <w:szCs w:val="19"/>
        </w:rPr>
        <w:t xml:space="preserve"> </w:t>
      </w:r>
      <w:r w:rsidRPr="00EC11BE">
        <w:rPr>
          <w:rFonts w:ascii="Tahoma" w:hAnsi="Tahoma" w:cs="Tahoma"/>
          <w:sz w:val="19"/>
          <w:szCs w:val="19"/>
        </w:rPr>
        <w:t>and</w:t>
      </w:r>
      <w:r w:rsidRPr="00EC11BE">
        <w:rPr>
          <w:rFonts w:ascii="Tahoma" w:hAnsi="Tahoma" w:cs="Tahoma"/>
          <w:spacing w:val="-6"/>
          <w:sz w:val="19"/>
          <w:szCs w:val="19"/>
        </w:rPr>
        <w:t xml:space="preserve"> </w:t>
      </w:r>
      <w:r w:rsidRPr="00EC11BE">
        <w:rPr>
          <w:rFonts w:ascii="Tahoma" w:hAnsi="Tahoma" w:cs="Tahoma"/>
          <w:sz w:val="19"/>
          <w:szCs w:val="19"/>
        </w:rPr>
        <w:t>ensure compliance</w:t>
      </w:r>
      <w:r w:rsidRPr="00EC11BE">
        <w:rPr>
          <w:rFonts w:ascii="Tahoma" w:hAnsi="Tahoma" w:cs="Tahoma"/>
          <w:spacing w:val="-5"/>
          <w:sz w:val="19"/>
          <w:szCs w:val="19"/>
        </w:rPr>
        <w:t xml:space="preserve"> </w:t>
      </w:r>
      <w:r w:rsidRPr="00EC11BE">
        <w:rPr>
          <w:rFonts w:ascii="Tahoma" w:hAnsi="Tahoma" w:cs="Tahoma"/>
          <w:sz w:val="19"/>
          <w:szCs w:val="19"/>
        </w:rPr>
        <w:t>with</w:t>
      </w:r>
      <w:r w:rsidRPr="00EC11BE">
        <w:rPr>
          <w:rFonts w:ascii="Tahoma" w:hAnsi="Tahoma" w:cs="Tahoma"/>
          <w:spacing w:val="-5"/>
          <w:sz w:val="19"/>
          <w:szCs w:val="19"/>
        </w:rPr>
        <w:t xml:space="preserve"> </w:t>
      </w:r>
      <w:r w:rsidRPr="00EC11BE">
        <w:rPr>
          <w:rFonts w:ascii="Tahoma" w:hAnsi="Tahoma" w:cs="Tahoma"/>
          <w:sz w:val="19"/>
          <w:szCs w:val="19"/>
        </w:rPr>
        <w:t>all</w:t>
      </w:r>
      <w:r w:rsidRPr="00EC11BE">
        <w:rPr>
          <w:rFonts w:ascii="Tahoma" w:hAnsi="Tahoma" w:cs="Tahoma"/>
          <w:spacing w:val="-3"/>
          <w:sz w:val="19"/>
          <w:szCs w:val="19"/>
        </w:rPr>
        <w:t xml:space="preserve"> </w:t>
      </w:r>
      <w:r w:rsidRPr="00EC11BE">
        <w:rPr>
          <w:rFonts w:ascii="Tahoma" w:hAnsi="Tahoma" w:cs="Tahoma"/>
          <w:sz w:val="19"/>
          <w:szCs w:val="19"/>
        </w:rPr>
        <w:t>specifications/instructions</w:t>
      </w:r>
      <w:r w:rsidRPr="00EC11BE">
        <w:rPr>
          <w:rFonts w:ascii="Tahoma" w:hAnsi="Tahoma" w:cs="Tahoma"/>
          <w:spacing w:val="-6"/>
          <w:sz w:val="19"/>
          <w:szCs w:val="19"/>
        </w:rPr>
        <w:t xml:space="preserve"> </w:t>
      </w:r>
      <w:r w:rsidRPr="00EC11BE">
        <w:rPr>
          <w:rFonts w:ascii="Tahoma" w:hAnsi="Tahoma" w:cs="Tahoma"/>
          <w:sz w:val="19"/>
          <w:szCs w:val="19"/>
        </w:rPr>
        <w:t>in</w:t>
      </w:r>
      <w:r w:rsidRPr="00EC11BE">
        <w:rPr>
          <w:rFonts w:ascii="Tahoma" w:hAnsi="Tahoma" w:cs="Tahoma"/>
          <w:spacing w:val="-9"/>
          <w:sz w:val="19"/>
          <w:szCs w:val="19"/>
        </w:rPr>
        <w:t xml:space="preserve"> </w:t>
      </w:r>
      <w:r w:rsidRPr="00EC11BE">
        <w:rPr>
          <w:rFonts w:ascii="Tahoma" w:hAnsi="Tahoma" w:cs="Tahoma"/>
          <w:sz w:val="19"/>
          <w:szCs w:val="19"/>
        </w:rPr>
        <w:t>this</w:t>
      </w:r>
      <w:r w:rsidRPr="00EC11BE">
        <w:rPr>
          <w:rFonts w:ascii="Tahoma" w:hAnsi="Tahoma" w:cs="Tahoma"/>
          <w:spacing w:val="-6"/>
          <w:sz w:val="19"/>
          <w:szCs w:val="19"/>
        </w:rPr>
        <w:t xml:space="preserve"> </w:t>
      </w:r>
      <w:r w:rsidRPr="00EC11BE">
        <w:rPr>
          <w:rFonts w:ascii="Tahoma" w:hAnsi="Tahoma" w:cs="Tahoma"/>
          <w:sz w:val="19"/>
          <w:szCs w:val="19"/>
        </w:rPr>
        <w:t>tender</w:t>
      </w:r>
    </w:p>
    <w:p w14:paraId="4D33CCEF" w14:textId="77777777" w:rsidR="00F84C31" w:rsidRPr="00EC11BE" w:rsidRDefault="00F84C31" w:rsidP="008F4155">
      <w:pPr>
        <w:pStyle w:val="NormalWeb"/>
        <w:spacing w:before="0" w:beforeAutospacing="0" w:after="0" w:afterAutospacing="0"/>
        <w:jc w:val="both"/>
        <w:rPr>
          <w:rFonts w:ascii="Tahoma" w:hAnsi="Tahoma" w:cs="Tahoma"/>
          <w:sz w:val="19"/>
          <w:szCs w:val="19"/>
        </w:rPr>
      </w:pPr>
      <w:r w:rsidRPr="00EC11BE">
        <w:rPr>
          <w:rFonts w:ascii="Tahoma" w:hAnsi="Tahoma" w:cs="Tahoma"/>
          <w:color w:val="000000"/>
          <w:sz w:val="19"/>
          <w:szCs w:val="19"/>
        </w:rPr>
        <w:t>Bids are liable to be rejected: </w:t>
      </w:r>
    </w:p>
    <w:p w14:paraId="5749D473" w14:textId="77777777" w:rsidR="00F84C31" w:rsidRPr="00EC11B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C11BE">
        <w:rPr>
          <w:rFonts w:ascii="Tahoma" w:hAnsi="Tahoma" w:cs="Tahoma"/>
          <w:color w:val="000000"/>
          <w:sz w:val="19"/>
          <w:szCs w:val="19"/>
        </w:rPr>
        <w:t>If the above-mentioned bid submission procedure is not followed.</w:t>
      </w:r>
    </w:p>
    <w:p w14:paraId="466821A2" w14:textId="77777777" w:rsidR="00F84C31" w:rsidRPr="00EC11B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C11BE">
        <w:rPr>
          <w:rFonts w:ascii="Tahoma" w:hAnsi="Tahoma" w:cs="Tahoma"/>
          <w:color w:val="000000"/>
          <w:sz w:val="19"/>
          <w:szCs w:val="19"/>
        </w:rPr>
        <w:t>Incomplete and non-conforming bids.</w:t>
      </w:r>
    </w:p>
    <w:p w14:paraId="23DF263C" w14:textId="004ACA89" w:rsidR="00316F72" w:rsidRPr="00EC11B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C11B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8DD0D2" w:rsidR="00BB57A4" w:rsidRPr="00EC11BE" w:rsidRDefault="00EC11BE" w:rsidP="008F4155">
      <w:pPr>
        <w:rPr>
          <w:rFonts w:ascii="Tahoma" w:hAnsi="Tahoma" w:cs="Tahoma"/>
          <w:i/>
          <w:sz w:val="19"/>
          <w:szCs w:val="19"/>
          <w:u w:val="single"/>
        </w:rPr>
      </w:pPr>
      <w:r w:rsidRPr="00EC11BE">
        <w:rPr>
          <w:rFonts w:ascii="Tahoma" w:hAnsi="Tahoma" w:cs="Tahoma"/>
          <w:b/>
          <w:sz w:val="19"/>
          <w:szCs w:val="19"/>
        </w:rPr>
        <w:br w:type="page"/>
      </w:r>
      <w:r w:rsidRPr="00EC11BE">
        <w:rPr>
          <w:rFonts w:ascii="Tahoma" w:hAnsi="Tahoma" w:cs="Tahoma"/>
          <w:b/>
          <w:sz w:val="19"/>
          <w:szCs w:val="19"/>
          <w:u w:val="single"/>
        </w:rPr>
        <w:lastRenderedPageBreak/>
        <w:t>Technical</w:t>
      </w:r>
      <w:r w:rsidRPr="00EC11BE">
        <w:rPr>
          <w:rFonts w:ascii="Tahoma" w:hAnsi="Tahoma" w:cs="Tahoma"/>
          <w:b/>
          <w:spacing w:val="-3"/>
          <w:sz w:val="19"/>
          <w:szCs w:val="19"/>
          <w:u w:val="single"/>
        </w:rPr>
        <w:t xml:space="preserve"> </w:t>
      </w:r>
      <w:r w:rsidRPr="00EC11BE">
        <w:rPr>
          <w:rFonts w:ascii="Tahoma" w:hAnsi="Tahoma" w:cs="Tahoma"/>
          <w:b/>
          <w:sz w:val="19"/>
          <w:szCs w:val="19"/>
          <w:u w:val="single"/>
        </w:rPr>
        <w:t>Bid:</w:t>
      </w:r>
      <w:r w:rsidRPr="00EC11BE">
        <w:rPr>
          <w:rFonts w:ascii="Tahoma" w:hAnsi="Tahoma" w:cs="Tahoma"/>
          <w:b/>
          <w:spacing w:val="-1"/>
          <w:sz w:val="19"/>
          <w:szCs w:val="19"/>
          <w:u w:val="single"/>
        </w:rPr>
        <w:t xml:space="preserve"> </w:t>
      </w:r>
      <w:r w:rsidRPr="00EC11BE">
        <w:rPr>
          <w:rFonts w:ascii="Tahoma" w:hAnsi="Tahoma" w:cs="Tahoma"/>
          <w:i/>
          <w:sz w:val="19"/>
          <w:szCs w:val="19"/>
          <w:u w:val="single"/>
        </w:rPr>
        <w:t>(in</w:t>
      </w:r>
      <w:r w:rsidRPr="00EC11BE">
        <w:rPr>
          <w:rFonts w:ascii="Tahoma" w:hAnsi="Tahoma" w:cs="Tahoma"/>
          <w:i/>
          <w:spacing w:val="-3"/>
          <w:sz w:val="19"/>
          <w:szCs w:val="19"/>
          <w:u w:val="single"/>
        </w:rPr>
        <w:t xml:space="preserve"> </w:t>
      </w:r>
      <w:r w:rsidRPr="00EC11BE">
        <w:rPr>
          <w:rFonts w:ascii="Tahoma" w:hAnsi="Tahoma" w:cs="Tahoma"/>
          <w:i/>
          <w:sz w:val="19"/>
          <w:szCs w:val="19"/>
          <w:u w:val="single"/>
        </w:rPr>
        <w:t>a</w:t>
      </w:r>
      <w:r w:rsidRPr="00EC11BE">
        <w:rPr>
          <w:rFonts w:ascii="Tahoma" w:hAnsi="Tahoma" w:cs="Tahoma"/>
          <w:i/>
          <w:spacing w:val="-4"/>
          <w:sz w:val="19"/>
          <w:szCs w:val="19"/>
          <w:u w:val="single"/>
        </w:rPr>
        <w:t xml:space="preserve"> </w:t>
      </w:r>
      <w:r w:rsidRPr="00EC11BE">
        <w:rPr>
          <w:rFonts w:ascii="Tahoma" w:hAnsi="Tahoma" w:cs="Tahoma"/>
          <w:i/>
          <w:sz w:val="19"/>
          <w:szCs w:val="19"/>
          <w:u w:val="single"/>
        </w:rPr>
        <w:t>separate</w:t>
      </w:r>
      <w:r w:rsidRPr="00EC11BE">
        <w:rPr>
          <w:rFonts w:ascii="Tahoma" w:hAnsi="Tahoma" w:cs="Tahoma"/>
          <w:i/>
          <w:spacing w:val="-1"/>
          <w:sz w:val="19"/>
          <w:szCs w:val="19"/>
          <w:u w:val="single"/>
        </w:rPr>
        <w:t xml:space="preserve"> </w:t>
      </w:r>
      <w:r w:rsidRPr="00EC11BE">
        <w:rPr>
          <w:rFonts w:ascii="Tahoma" w:hAnsi="Tahoma" w:cs="Tahoma"/>
          <w:i/>
          <w:sz w:val="19"/>
          <w:szCs w:val="19"/>
          <w:u w:val="single"/>
        </w:rPr>
        <w:t>sealed envelope</w:t>
      </w:r>
      <w:r w:rsidR="00791F02" w:rsidRPr="00EC11BE">
        <w:rPr>
          <w:rFonts w:ascii="Tahoma" w:hAnsi="Tahoma" w:cs="Tahoma"/>
          <w:i/>
          <w:sz w:val="19"/>
          <w:szCs w:val="19"/>
          <w:u w:val="single"/>
        </w:rPr>
        <w:t>/via email</w:t>
      </w:r>
      <w:r w:rsidRPr="00EC11BE">
        <w:rPr>
          <w:rFonts w:ascii="Tahoma" w:hAnsi="Tahoma" w:cs="Tahoma"/>
          <w:i/>
          <w:sz w:val="19"/>
          <w:szCs w:val="19"/>
          <w:u w:val="single"/>
        </w:rPr>
        <w:t>)</w:t>
      </w:r>
    </w:p>
    <w:p w14:paraId="697AA3BC" w14:textId="77777777" w:rsidR="00791F02" w:rsidRPr="00EC11BE" w:rsidRDefault="00791F02" w:rsidP="008F4155">
      <w:pPr>
        <w:rPr>
          <w:rFonts w:ascii="Tahoma" w:hAnsi="Tahoma" w:cs="Tahoma"/>
          <w:i/>
          <w:sz w:val="19"/>
          <w:szCs w:val="19"/>
          <w:u w:val="single"/>
        </w:rPr>
      </w:pPr>
    </w:p>
    <w:p w14:paraId="541A0383" w14:textId="37073ABB" w:rsidR="000E6BE8" w:rsidRPr="00EC11BE" w:rsidRDefault="000E6BE8" w:rsidP="000E6BE8">
      <w:pPr>
        <w:pStyle w:val="Heading1"/>
        <w:ind w:left="0" w:right="-90"/>
        <w:rPr>
          <w:rFonts w:ascii="Tahoma" w:hAnsi="Tahoma" w:cs="Tahoma"/>
          <w:bCs w:val="0"/>
          <w:sz w:val="19"/>
          <w:szCs w:val="19"/>
        </w:rPr>
      </w:pPr>
      <w:r w:rsidRPr="00EC11BE">
        <w:rPr>
          <w:rFonts w:ascii="Tahoma" w:hAnsi="Tahoma" w:cs="Tahoma"/>
          <w:bCs w:val="0"/>
          <w:sz w:val="19"/>
          <w:szCs w:val="19"/>
        </w:rPr>
        <w:t xml:space="preserve">Bid for the </w:t>
      </w:r>
      <w:r w:rsidR="003A4780">
        <w:rPr>
          <w:rFonts w:ascii="Tahoma" w:hAnsi="Tahoma" w:cs="Tahoma"/>
          <w:bCs w:val="0"/>
          <w:sz w:val="19"/>
          <w:szCs w:val="19"/>
        </w:rPr>
        <w:t>Live Streaming of Convocation on YouTube and Other Social Media Platforms on 06.10.2026 at Birla Auditorium</w:t>
      </w:r>
      <w:r w:rsidRPr="00EC11BE">
        <w:rPr>
          <w:rFonts w:ascii="Tahoma" w:hAnsi="Tahoma" w:cs="Tahoma"/>
          <w:bCs w:val="0"/>
          <w:sz w:val="19"/>
          <w:szCs w:val="19"/>
        </w:rPr>
        <w:t xml:space="preserve">  </w:t>
      </w:r>
    </w:p>
    <w:p w14:paraId="380EBDBC" w14:textId="670ADB81" w:rsidR="00791F02" w:rsidRPr="00EC11BE" w:rsidRDefault="00791F02" w:rsidP="00791F02">
      <w:pPr>
        <w:pStyle w:val="Heading1"/>
        <w:ind w:left="0" w:right="-90"/>
        <w:rPr>
          <w:rFonts w:ascii="Tahoma" w:hAnsi="Tahoma" w:cs="Tahoma"/>
          <w:b w:val="0"/>
          <w:sz w:val="19"/>
          <w:szCs w:val="19"/>
        </w:rPr>
      </w:pPr>
      <w:r w:rsidRPr="00EC11BE">
        <w:rPr>
          <w:rFonts w:ascii="Tahoma" w:hAnsi="Tahoma" w:cs="Tahoma"/>
          <w:sz w:val="19"/>
          <w:szCs w:val="19"/>
        </w:rPr>
        <w:t xml:space="preserve">(Tender No. : </w:t>
      </w:r>
      <w:r w:rsidR="00CE2F2E" w:rsidRPr="00EC11BE">
        <w:rPr>
          <w:rFonts w:ascii="Tahoma" w:hAnsi="Tahoma" w:cs="Tahoma"/>
          <w:sz w:val="19"/>
          <w:szCs w:val="19"/>
        </w:rPr>
        <w:t>2026-27</w:t>
      </w:r>
      <w:r w:rsidRPr="00EC11BE">
        <w:rPr>
          <w:rFonts w:ascii="Tahoma" w:hAnsi="Tahoma" w:cs="Tahoma"/>
          <w:sz w:val="19"/>
          <w:szCs w:val="19"/>
        </w:rPr>
        <w:t>/</w:t>
      </w:r>
      <w:r w:rsidR="00EC11BE" w:rsidRPr="00EC11BE">
        <w:rPr>
          <w:rFonts w:ascii="Tahoma" w:hAnsi="Tahoma" w:cs="Tahoma"/>
          <w:sz w:val="19"/>
          <w:szCs w:val="19"/>
        </w:rPr>
        <w:t>Convocation</w:t>
      </w:r>
      <w:r w:rsidRPr="00EC11BE">
        <w:rPr>
          <w:rFonts w:ascii="Tahoma" w:hAnsi="Tahoma" w:cs="Tahoma"/>
          <w:sz w:val="19"/>
          <w:szCs w:val="19"/>
        </w:rPr>
        <w:t>/2B/</w:t>
      </w:r>
      <w:r w:rsidR="00753878">
        <w:rPr>
          <w:rFonts w:ascii="Tahoma" w:hAnsi="Tahoma" w:cs="Tahoma"/>
          <w:sz w:val="19"/>
          <w:szCs w:val="19"/>
        </w:rPr>
        <w:t>LNM-1544</w:t>
      </w:r>
      <w:r w:rsidRPr="00EC11BE">
        <w:rPr>
          <w:rFonts w:ascii="Tahoma" w:hAnsi="Tahoma" w:cs="Tahoma"/>
          <w:sz w:val="19"/>
          <w:szCs w:val="19"/>
        </w:rPr>
        <w:t>)</w:t>
      </w:r>
    </w:p>
    <w:p w14:paraId="28919EE1" w14:textId="65632B77" w:rsidR="00791F02" w:rsidRPr="00EC11BE" w:rsidRDefault="00791F02" w:rsidP="00791F02">
      <w:pPr>
        <w:pStyle w:val="BodyText"/>
        <w:rPr>
          <w:rFonts w:ascii="Tahoma" w:hAnsi="Tahoma" w:cs="Tahoma"/>
          <w:bCs/>
          <w:sz w:val="19"/>
          <w:szCs w:val="19"/>
        </w:rPr>
      </w:pPr>
    </w:p>
    <w:p w14:paraId="76114B4F" w14:textId="77777777" w:rsidR="006B340B" w:rsidRPr="00EC11BE" w:rsidRDefault="006B340B" w:rsidP="006B340B">
      <w:pPr>
        <w:pStyle w:val="BodyText"/>
        <w:rPr>
          <w:rFonts w:ascii="Tahoma" w:hAnsi="Tahoma" w:cs="Tahoma"/>
          <w:bCs/>
          <w:sz w:val="19"/>
          <w:szCs w:val="19"/>
        </w:rPr>
      </w:pPr>
      <w:r w:rsidRPr="00EC11B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C11B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C11B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C11BE" w:rsidRDefault="006B340B" w:rsidP="007B28DD">
            <w:pPr>
              <w:pStyle w:val="BodyText"/>
              <w:jc w:val="center"/>
              <w:rPr>
                <w:rFonts w:ascii="Tahoma" w:hAnsi="Tahoma" w:cs="Tahoma"/>
                <w:b/>
                <w:sz w:val="19"/>
                <w:szCs w:val="19"/>
              </w:rPr>
            </w:pPr>
            <w:r w:rsidRPr="00EC11BE">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C11BE" w:rsidRDefault="006B340B" w:rsidP="007B28DD">
            <w:pPr>
              <w:pStyle w:val="BodyText"/>
              <w:jc w:val="center"/>
              <w:rPr>
                <w:rFonts w:ascii="Tahoma" w:hAnsi="Tahoma" w:cs="Tahoma"/>
                <w:b/>
                <w:sz w:val="19"/>
                <w:szCs w:val="19"/>
              </w:rPr>
            </w:pPr>
            <w:r w:rsidRPr="00EC11BE">
              <w:rPr>
                <w:rFonts w:ascii="Tahoma" w:hAnsi="Tahoma" w:cs="Tahoma"/>
                <w:b/>
                <w:sz w:val="19"/>
                <w:szCs w:val="19"/>
              </w:rPr>
              <w:t>Title/ Heading</w:t>
            </w:r>
          </w:p>
          <w:p w14:paraId="7BEB7757" w14:textId="77777777" w:rsidR="006B340B" w:rsidRPr="00EC11BE" w:rsidRDefault="006B340B" w:rsidP="007B28DD">
            <w:pPr>
              <w:pStyle w:val="BodyText"/>
              <w:jc w:val="center"/>
              <w:rPr>
                <w:rFonts w:ascii="Tahoma" w:hAnsi="Tahoma" w:cs="Tahoma"/>
                <w:b/>
                <w:sz w:val="19"/>
                <w:szCs w:val="19"/>
              </w:rPr>
            </w:pPr>
            <w:r w:rsidRPr="00EC11B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C11BE" w:rsidRDefault="006B340B" w:rsidP="007B28DD">
            <w:pPr>
              <w:pStyle w:val="BodyText"/>
              <w:jc w:val="center"/>
              <w:rPr>
                <w:rFonts w:ascii="Tahoma" w:hAnsi="Tahoma" w:cs="Tahoma"/>
                <w:b/>
                <w:sz w:val="19"/>
                <w:szCs w:val="19"/>
              </w:rPr>
            </w:pPr>
            <w:r w:rsidRPr="00EC11BE">
              <w:rPr>
                <w:rFonts w:ascii="Tahoma" w:hAnsi="Tahoma" w:cs="Tahoma"/>
                <w:b/>
                <w:sz w:val="19"/>
                <w:szCs w:val="19"/>
              </w:rPr>
              <w:t>Details/ Certificate No. (Attached Y/N)</w:t>
            </w:r>
          </w:p>
        </w:tc>
      </w:tr>
      <w:tr w:rsidR="006B340B" w:rsidRPr="00EC11B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C11BE" w:rsidRDefault="006B340B" w:rsidP="00A14111">
            <w:pPr>
              <w:pStyle w:val="BodyText"/>
              <w:jc w:val="center"/>
              <w:rPr>
                <w:rFonts w:ascii="Tahoma" w:hAnsi="Tahoma" w:cs="Tahoma"/>
                <w:bCs/>
                <w:sz w:val="19"/>
                <w:szCs w:val="19"/>
              </w:rPr>
            </w:pPr>
            <w:r w:rsidRPr="00EC11B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C11BE" w:rsidRDefault="006B340B" w:rsidP="00A14111">
            <w:pPr>
              <w:pStyle w:val="BodyText"/>
              <w:jc w:val="center"/>
              <w:rPr>
                <w:rFonts w:ascii="Tahoma" w:hAnsi="Tahoma" w:cs="Tahoma"/>
                <w:bCs/>
                <w:sz w:val="19"/>
                <w:szCs w:val="19"/>
              </w:rPr>
            </w:pPr>
            <w:r w:rsidRPr="00EC11B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C11BE" w:rsidRDefault="006B340B" w:rsidP="00A14111">
            <w:pPr>
              <w:pStyle w:val="BodyText"/>
              <w:jc w:val="center"/>
              <w:rPr>
                <w:rFonts w:ascii="Tahoma" w:hAnsi="Tahoma" w:cs="Tahoma"/>
                <w:bCs/>
                <w:sz w:val="19"/>
                <w:szCs w:val="19"/>
              </w:rPr>
            </w:pPr>
            <w:r w:rsidRPr="00EC11BE">
              <w:rPr>
                <w:rFonts w:ascii="Tahoma" w:hAnsi="Tahoma" w:cs="Tahoma"/>
                <w:bCs/>
                <w:sz w:val="19"/>
                <w:szCs w:val="19"/>
              </w:rPr>
              <w:t>C</w:t>
            </w:r>
          </w:p>
        </w:tc>
      </w:tr>
      <w:tr w:rsidR="00A92363" w:rsidRPr="00EC11B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C11BE" w:rsidRDefault="00A92363" w:rsidP="00A92363">
            <w:pPr>
              <w:pStyle w:val="BodyText"/>
              <w:rPr>
                <w:rFonts w:ascii="Tahoma" w:hAnsi="Tahoma" w:cs="Tahoma"/>
                <w:bCs/>
                <w:sz w:val="19"/>
                <w:szCs w:val="19"/>
              </w:rPr>
            </w:pPr>
          </w:p>
        </w:tc>
      </w:tr>
      <w:tr w:rsidR="00A92363" w:rsidRPr="00EC11B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C11BE" w:rsidRDefault="00A92363" w:rsidP="00A92363">
            <w:pPr>
              <w:pStyle w:val="BodyText"/>
              <w:rPr>
                <w:rFonts w:ascii="Tahoma" w:hAnsi="Tahoma" w:cs="Tahoma"/>
                <w:bCs/>
                <w:sz w:val="19"/>
                <w:szCs w:val="19"/>
              </w:rPr>
            </w:pPr>
          </w:p>
        </w:tc>
      </w:tr>
      <w:tr w:rsidR="00A92363" w:rsidRPr="00EC11B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C11BE" w:rsidRDefault="00A92363" w:rsidP="00A92363">
            <w:pPr>
              <w:pStyle w:val="BodyText"/>
              <w:rPr>
                <w:rFonts w:ascii="Tahoma" w:hAnsi="Tahoma" w:cs="Tahoma"/>
                <w:bCs/>
                <w:sz w:val="19"/>
                <w:szCs w:val="19"/>
              </w:rPr>
            </w:pPr>
          </w:p>
        </w:tc>
      </w:tr>
      <w:tr w:rsidR="00A92363" w:rsidRPr="00EC11B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C11BE" w:rsidRDefault="00A92363" w:rsidP="00A92363">
            <w:pPr>
              <w:pStyle w:val="BodyText"/>
              <w:rPr>
                <w:rFonts w:ascii="Tahoma" w:hAnsi="Tahoma" w:cs="Tahoma"/>
                <w:bCs/>
                <w:sz w:val="19"/>
                <w:szCs w:val="19"/>
              </w:rPr>
            </w:pPr>
          </w:p>
        </w:tc>
      </w:tr>
      <w:tr w:rsidR="00A92363" w:rsidRPr="00EC11B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C11BE" w:rsidRDefault="00A92363" w:rsidP="00A92363">
            <w:pPr>
              <w:pStyle w:val="BodyText"/>
              <w:rPr>
                <w:rFonts w:ascii="Tahoma" w:hAnsi="Tahoma" w:cs="Tahoma"/>
                <w:bCs/>
                <w:sz w:val="19"/>
                <w:szCs w:val="19"/>
              </w:rPr>
            </w:pPr>
          </w:p>
        </w:tc>
      </w:tr>
      <w:tr w:rsidR="00A92363" w:rsidRPr="00EC11B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C11BE" w:rsidRDefault="00A92363" w:rsidP="00A92363">
            <w:pPr>
              <w:pStyle w:val="BodyText"/>
              <w:rPr>
                <w:rFonts w:ascii="Tahoma" w:hAnsi="Tahoma" w:cs="Tahoma"/>
                <w:bCs/>
                <w:sz w:val="19"/>
                <w:szCs w:val="19"/>
              </w:rPr>
            </w:pPr>
          </w:p>
        </w:tc>
      </w:tr>
      <w:tr w:rsidR="00A92363" w:rsidRPr="00EC11B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C11BE" w:rsidRDefault="00A92363" w:rsidP="00A92363">
            <w:pPr>
              <w:pStyle w:val="BodyText"/>
              <w:rPr>
                <w:rFonts w:ascii="Tahoma" w:hAnsi="Tahoma" w:cs="Tahoma"/>
                <w:bCs/>
                <w:sz w:val="19"/>
                <w:szCs w:val="19"/>
              </w:rPr>
            </w:pPr>
          </w:p>
        </w:tc>
      </w:tr>
      <w:tr w:rsidR="00A92363" w:rsidRPr="00EC11B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C11BE" w:rsidRDefault="00A92363" w:rsidP="00A92363">
            <w:pPr>
              <w:pStyle w:val="BodyText"/>
              <w:rPr>
                <w:rFonts w:ascii="Tahoma" w:hAnsi="Tahoma" w:cs="Tahoma"/>
                <w:bCs/>
                <w:sz w:val="19"/>
                <w:szCs w:val="19"/>
              </w:rPr>
            </w:pPr>
          </w:p>
        </w:tc>
      </w:tr>
      <w:tr w:rsidR="00A92363" w:rsidRPr="00EC11B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C11BE" w:rsidRDefault="00A92363" w:rsidP="00A92363">
            <w:pPr>
              <w:pStyle w:val="BodyText"/>
              <w:rPr>
                <w:rFonts w:ascii="Tahoma" w:hAnsi="Tahoma" w:cs="Tahoma"/>
                <w:bCs/>
                <w:sz w:val="19"/>
                <w:szCs w:val="19"/>
              </w:rPr>
            </w:pPr>
            <w:r w:rsidRPr="00EC11B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C11BE" w:rsidRDefault="00A92363" w:rsidP="00A92363">
            <w:pPr>
              <w:pStyle w:val="BodyText"/>
              <w:rPr>
                <w:rFonts w:ascii="Tahoma" w:hAnsi="Tahoma" w:cs="Tahoma"/>
                <w:bCs/>
                <w:sz w:val="19"/>
                <w:szCs w:val="19"/>
              </w:rPr>
            </w:pPr>
          </w:p>
        </w:tc>
      </w:tr>
      <w:tr w:rsidR="00976514" w:rsidRPr="00EC11B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C11BE" w:rsidRDefault="00976514" w:rsidP="00A92363">
            <w:pPr>
              <w:pStyle w:val="BodyText"/>
              <w:rPr>
                <w:rFonts w:ascii="Tahoma" w:hAnsi="Tahoma" w:cs="Tahoma"/>
                <w:bCs/>
                <w:sz w:val="19"/>
                <w:szCs w:val="19"/>
              </w:rPr>
            </w:pPr>
            <w:r w:rsidRPr="00EC11B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C11BE" w:rsidRDefault="00976514" w:rsidP="00976514">
            <w:pPr>
              <w:pStyle w:val="BodyText"/>
              <w:rPr>
                <w:rFonts w:ascii="Tahoma" w:hAnsi="Tahoma" w:cs="Tahoma"/>
                <w:bCs/>
                <w:sz w:val="19"/>
                <w:szCs w:val="19"/>
              </w:rPr>
            </w:pPr>
            <w:r w:rsidRPr="00EC11B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C11BE">
              <w:rPr>
                <w:rFonts w:ascii="Tahoma" w:hAnsi="Tahoma" w:cs="Tahoma"/>
                <w:bCs/>
                <w:sz w:val="19"/>
                <w:szCs w:val="19"/>
              </w:rPr>
              <w:t>/institution</w:t>
            </w:r>
            <w:r w:rsidRPr="00EC11BE">
              <w:rPr>
                <w:rFonts w:ascii="Tahoma" w:hAnsi="Tahoma" w:cs="Tahoma"/>
                <w:bCs/>
                <w:sz w:val="19"/>
                <w:szCs w:val="19"/>
              </w:rPr>
              <w:t xml:space="preserve"> on account of </w:t>
            </w:r>
            <w:r w:rsidR="00C16D2C" w:rsidRPr="00EC11BE">
              <w:rPr>
                <w:rFonts w:ascii="Tahoma" w:hAnsi="Tahoma" w:cs="Tahoma"/>
                <w:bCs/>
                <w:sz w:val="19"/>
                <w:szCs w:val="19"/>
              </w:rPr>
              <w:t xml:space="preserve">any </w:t>
            </w:r>
            <w:r w:rsidRPr="00EC11BE">
              <w:rPr>
                <w:rFonts w:ascii="Tahoma" w:hAnsi="Tahoma" w:cs="Tahoma"/>
                <w:bCs/>
                <w:sz w:val="19"/>
                <w:szCs w:val="19"/>
              </w:rPr>
              <w:t>services</w:t>
            </w:r>
            <w:r w:rsidR="00C16D2C" w:rsidRPr="00EC11B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C11BE" w:rsidRDefault="00976514" w:rsidP="00A92363">
            <w:pPr>
              <w:pStyle w:val="BodyText"/>
              <w:rPr>
                <w:rFonts w:ascii="Tahoma" w:hAnsi="Tahoma" w:cs="Tahoma"/>
                <w:bCs/>
                <w:sz w:val="19"/>
                <w:szCs w:val="19"/>
              </w:rPr>
            </w:pPr>
          </w:p>
        </w:tc>
      </w:tr>
    </w:tbl>
    <w:p w14:paraId="1DBAB9AE" w14:textId="102D285D" w:rsidR="00503C12" w:rsidRPr="00EC11BE" w:rsidRDefault="00503C12" w:rsidP="003C1B08">
      <w:pPr>
        <w:pStyle w:val="BodyText"/>
        <w:jc w:val="center"/>
        <w:rPr>
          <w:rFonts w:ascii="Tahoma" w:hAnsi="Tahoma" w:cs="Tahoma"/>
          <w:b/>
          <w:sz w:val="19"/>
          <w:szCs w:val="19"/>
          <w:u w:val="single"/>
        </w:rPr>
      </w:pPr>
    </w:p>
    <w:p w14:paraId="73ABD6C7" w14:textId="28BE2A17" w:rsidR="00503C12" w:rsidRPr="00EC11BE" w:rsidRDefault="00503C12" w:rsidP="006B340B">
      <w:pPr>
        <w:pStyle w:val="BodyText"/>
        <w:rPr>
          <w:rFonts w:ascii="Tahoma" w:hAnsi="Tahoma" w:cs="Tahoma"/>
          <w:b/>
          <w:sz w:val="19"/>
          <w:szCs w:val="19"/>
          <w:u w:val="single"/>
        </w:rPr>
      </w:pPr>
    </w:p>
    <w:p w14:paraId="4F78EA3B" w14:textId="77777777" w:rsidR="00EC11BE" w:rsidRPr="00EC11BE" w:rsidRDefault="00EC11BE" w:rsidP="00EC11BE">
      <w:pPr>
        <w:rPr>
          <w:rFonts w:ascii="Tahoma" w:hAnsi="Tahoma" w:cs="Tahoma"/>
        </w:rPr>
      </w:pPr>
      <w:r w:rsidRPr="00EC11BE">
        <w:rPr>
          <w:rFonts w:ascii="Tahoma" w:hAnsi="Tahoma" w:cs="Tahoma"/>
          <w:b/>
          <w:u w:val="single"/>
        </w:rPr>
        <w:t>Scope of work</w:t>
      </w:r>
      <w:r w:rsidRPr="00EC11BE">
        <w:rPr>
          <w:rFonts w:ascii="Tahoma" w:hAnsi="Tahoma" w:cs="Tahoma"/>
        </w:rPr>
        <w:t>:</w:t>
      </w:r>
    </w:p>
    <w:p w14:paraId="6CBEC0AF"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Readiness of Convocation venue.</w:t>
      </w:r>
    </w:p>
    <w:p w14:paraId="6CF2DEF3"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Seating in Hall, Stage, Dias, Mike, Sound system, Decoration, Backdrop, Banners, Display Board. Backdrop should be shared and finalized before printing.</w:t>
      </w:r>
    </w:p>
    <w:p w14:paraId="4B066035"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Seating arrangement on Dias for Members.</w:t>
      </w:r>
    </w:p>
    <w:p w14:paraId="4EA5B5A8"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Other arrangements as mentioned in the table.</w:t>
      </w:r>
    </w:p>
    <w:p w14:paraId="4636D728"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The final bill will be adjusted according to the actual quantity executed at site and verified by concerned person/ department.</w:t>
      </w:r>
    </w:p>
    <w:p w14:paraId="40E8ED4D"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Site should be ready for rehearsal in advance before 1-2 days as coordinated by the concerned person/department.</w:t>
      </w:r>
    </w:p>
    <w:p w14:paraId="42E47FA9" w14:textId="77777777" w:rsidR="00EC11BE" w:rsidRPr="00EC11BE" w:rsidRDefault="00EC11BE" w:rsidP="00EC11BE">
      <w:pPr>
        <w:pStyle w:val="ListParagraph"/>
        <w:widowControl/>
        <w:numPr>
          <w:ilvl w:val="0"/>
          <w:numId w:val="34"/>
        </w:numPr>
        <w:autoSpaceDE/>
        <w:autoSpaceDN/>
        <w:spacing w:after="160" w:line="259" w:lineRule="auto"/>
        <w:contextualSpacing/>
        <w:jc w:val="both"/>
        <w:rPr>
          <w:rFonts w:ascii="Tahoma" w:hAnsi="Tahoma" w:cs="Tahoma"/>
          <w:sz w:val="18"/>
          <w:szCs w:val="18"/>
        </w:rPr>
      </w:pPr>
      <w:r w:rsidRPr="00EC11BE">
        <w:rPr>
          <w:rFonts w:ascii="Tahoma" w:hAnsi="Tahoma" w:cs="Tahoma"/>
          <w:sz w:val="18"/>
          <w:szCs w:val="18"/>
        </w:rPr>
        <w:t>Safety &amp; Security Norms: All standard &amp; regulatory and safety norms (all type including fire, flood, machinery, and manpower related safety) must be fulfilled by your workforce and should be adequately equipped by the necessary equipment, permission etc. LNMIIT shall bear no responsibility of any kind of harm, loss, damage to your equipment or manpower as you are solely responsible to safeguard your manpower, tools and equipment.</w:t>
      </w:r>
    </w:p>
    <w:p w14:paraId="53024452" w14:textId="77777777" w:rsidR="00EC11BE" w:rsidRPr="00EC11BE" w:rsidRDefault="00EC11BE" w:rsidP="00EC11BE">
      <w:pPr>
        <w:rPr>
          <w:rFonts w:ascii="Tahoma" w:hAnsi="Tahoma" w:cs="Tahoma"/>
          <w:b/>
          <w:sz w:val="16"/>
          <w:szCs w:val="16"/>
          <w:u w:val="single"/>
        </w:rPr>
      </w:pPr>
    </w:p>
    <w:p w14:paraId="1903D409" w14:textId="77777777" w:rsidR="00EC11BE" w:rsidRPr="00EC11BE" w:rsidRDefault="00EC11BE" w:rsidP="00EC11BE">
      <w:pPr>
        <w:rPr>
          <w:rFonts w:ascii="Tahoma" w:hAnsi="Tahoma" w:cs="Tahoma"/>
          <w:b/>
          <w:sz w:val="16"/>
          <w:szCs w:val="16"/>
          <w:u w:val="single"/>
        </w:rPr>
      </w:pPr>
    </w:p>
    <w:p w14:paraId="42EA135E" w14:textId="77777777" w:rsidR="00EC11BE" w:rsidRPr="00753878" w:rsidRDefault="00EC11BE" w:rsidP="00EC11BE">
      <w:pPr>
        <w:rPr>
          <w:rFonts w:ascii="Tahoma" w:hAnsi="Tahoma" w:cs="Tahoma"/>
          <w:b/>
          <w:sz w:val="18"/>
          <w:szCs w:val="18"/>
        </w:rPr>
      </w:pPr>
      <w:r w:rsidRPr="00753878">
        <w:rPr>
          <w:rFonts w:ascii="Tahoma" w:hAnsi="Tahoma" w:cs="Tahoma"/>
          <w:b/>
          <w:sz w:val="18"/>
          <w:szCs w:val="18"/>
        </w:rPr>
        <w:br w:type="page"/>
      </w:r>
    </w:p>
    <w:p w14:paraId="28F5DC89" w14:textId="583AA604" w:rsidR="00EC11BE" w:rsidRPr="00753878" w:rsidRDefault="003A4780" w:rsidP="00EC11BE">
      <w:pPr>
        <w:tabs>
          <w:tab w:val="left" w:pos="1203"/>
        </w:tabs>
        <w:jc w:val="center"/>
        <w:rPr>
          <w:rFonts w:ascii="Tahoma" w:hAnsi="Tahoma" w:cs="Tahoma"/>
          <w:b/>
          <w:bCs/>
          <w:color w:val="000000"/>
          <w:sz w:val="23"/>
          <w:szCs w:val="23"/>
        </w:rPr>
      </w:pPr>
      <w:r>
        <w:rPr>
          <w:rFonts w:ascii="Tahoma" w:hAnsi="Tahoma" w:cs="Tahoma"/>
          <w:b/>
          <w:sz w:val="24"/>
          <w:szCs w:val="24"/>
          <w:u w:val="single"/>
        </w:rPr>
        <w:lastRenderedPageBreak/>
        <w:t>Live Streaming of Convocation on YouTube and Other Social Media Platforms on 06.10.2026 at Birla Auditorium</w:t>
      </w:r>
      <w:r w:rsidR="00EC11BE" w:rsidRPr="00753878">
        <w:rPr>
          <w:rFonts w:ascii="Tahoma" w:hAnsi="Tahoma" w:cs="Tahoma"/>
          <w:b/>
          <w:bCs/>
          <w:color w:val="000000"/>
          <w:sz w:val="23"/>
          <w:szCs w:val="23"/>
        </w:rPr>
        <w:t xml:space="preserve"> </w:t>
      </w:r>
    </w:p>
    <w:p w14:paraId="1CBA9EA0" w14:textId="77777777" w:rsidR="00753878" w:rsidRPr="00753878" w:rsidRDefault="00753878" w:rsidP="00EC11BE">
      <w:pPr>
        <w:tabs>
          <w:tab w:val="left" w:pos="1203"/>
        </w:tabs>
        <w:jc w:val="center"/>
        <w:rPr>
          <w:rFonts w:ascii="Tahoma" w:hAnsi="Tahoma" w:cs="Tahoma"/>
          <w:b/>
          <w:bCs/>
          <w:color w:val="000000"/>
          <w:sz w:val="19"/>
          <w:szCs w:val="19"/>
        </w:rPr>
      </w:pPr>
    </w:p>
    <w:p w14:paraId="24A09AF5" w14:textId="77777777" w:rsidR="00753878" w:rsidRPr="00753878" w:rsidRDefault="00753878" w:rsidP="00EC11BE">
      <w:pPr>
        <w:tabs>
          <w:tab w:val="left" w:pos="1203"/>
        </w:tabs>
        <w:jc w:val="center"/>
        <w:rPr>
          <w:rFonts w:ascii="Tahoma" w:hAnsi="Tahoma" w:cs="Tahoma"/>
          <w:b/>
          <w:bCs/>
          <w:color w:val="000000"/>
          <w:sz w:val="19"/>
          <w:szCs w:val="19"/>
        </w:rPr>
      </w:pPr>
    </w:p>
    <w:tbl>
      <w:tblPr>
        <w:tblStyle w:val="TableGrid"/>
        <w:tblW w:w="8926" w:type="dxa"/>
        <w:tblInd w:w="0" w:type="dxa"/>
        <w:tblLook w:val="04A0" w:firstRow="1" w:lastRow="0" w:firstColumn="1" w:lastColumn="0" w:noHBand="0" w:noVBand="1"/>
      </w:tblPr>
      <w:tblGrid>
        <w:gridCol w:w="745"/>
        <w:gridCol w:w="6480"/>
        <w:gridCol w:w="708"/>
        <w:gridCol w:w="993"/>
      </w:tblGrid>
      <w:tr w:rsidR="00753878" w:rsidRPr="00753878" w14:paraId="3F5C5E1B" w14:textId="77777777" w:rsidTr="00753878">
        <w:tc>
          <w:tcPr>
            <w:tcW w:w="7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33B542" w14:textId="77777777" w:rsidR="00753878" w:rsidRPr="00753878" w:rsidRDefault="00753878" w:rsidP="00096BD9">
            <w:pPr>
              <w:jc w:val="center"/>
              <w:rPr>
                <w:rFonts w:ascii="Tahoma" w:hAnsi="Tahoma" w:cs="Tahoma"/>
                <w:b/>
                <w:color w:val="000000" w:themeColor="text1"/>
                <w:sz w:val="19"/>
                <w:szCs w:val="19"/>
              </w:rPr>
            </w:pPr>
            <w:r w:rsidRPr="00753878">
              <w:rPr>
                <w:rFonts w:ascii="Tahoma" w:hAnsi="Tahoma" w:cs="Tahoma"/>
                <w:b/>
                <w:color w:val="000000" w:themeColor="text1"/>
                <w:sz w:val="19"/>
                <w:szCs w:val="19"/>
              </w:rPr>
              <w:t>S.No.</w:t>
            </w:r>
          </w:p>
        </w:tc>
        <w:tc>
          <w:tcPr>
            <w:tcW w:w="6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BD84E3" w14:textId="77777777" w:rsidR="00753878" w:rsidRPr="00753878" w:rsidRDefault="00753878" w:rsidP="00096BD9">
            <w:pPr>
              <w:jc w:val="center"/>
              <w:rPr>
                <w:rFonts w:ascii="Tahoma" w:hAnsi="Tahoma" w:cs="Tahoma"/>
                <w:b/>
                <w:color w:val="000000" w:themeColor="text1"/>
                <w:sz w:val="19"/>
                <w:szCs w:val="19"/>
              </w:rPr>
            </w:pPr>
            <w:r w:rsidRPr="00753878">
              <w:rPr>
                <w:rFonts w:ascii="Tahoma" w:hAnsi="Tahoma" w:cs="Tahoma"/>
                <w:b/>
                <w:color w:val="000000" w:themeColor="text1"/>
                <w:sz w:val="19"/>
                <w:szCs w:val="19"/>
              </w:rPr>
              <w:t>Particulars</w:t>
            </w: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9FBF20" w14:textId="77777777" w:rsidR="00753878" w:rsidRPr="00753878" w:rsidRDefault="00753878" w:rsidP="00096BD9">
            <w:pPr>
              <w:jc w:val="center"/>
              <w:rPr>
                <w:rFonts w:ascii="Tahoma" w:hAnsi="Tahoma" w:cs="Tahoma"/>
                <w:b/>
                <w:color w:val="000000" w:themeColor="text1"/>
                <w:sz w:val="19"/>
                <w:szCs w:val="19"/>
              </w:rPr>
            </w:pPr>
            <w:r w:rsidRPr="00753878">
              <w:rPr>
                <w:rFonts w:ascii="Tahoma" w:hAnsi="Tahoma" w:cs="Tahoma"/>
                <w:b/>
                <w:color w:val="000000" w:themeColor="text1"/>
                <w:sz w:val="19"/>
                <w:szCs w:val="19"/>
              </w:rPr>
              <w:t>Qty.</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73ED1E" w14:textId="77777777" w:rsidR="00753878" w:rsidRPr="00753878" w:rsidRDefault="00753878" w:rsidP="00096BD9">
            <w:pPr>
              <w:jc w:val="center"/>
              <w:rPr>
                <w:rFonts w:ascii="Tahoma" w:hAnsi="Tahoma" w:cs="Tahoma"/>
                <w:b/>
                <w:color w:val="000000" w:themeColor="text1"/>
                <w:sz w:val="19"/>
                <w:szCs w:val="19"/>
              </w:rPr>
            </w:pPr>
            <w:r w:rsidRPr="00753878">
              <w:rPr>
                <w:rFonts w:ascii="Tahoma" w:hAnsi="Tahoma" w:cs="Tahoma"/>
                <w:b/>
                <w:color w:val="000000" w:themeColor="text1"/>
                <w:sz w:val="19"/>
                <w:szCs w:val="19"/>
              </w:rPr>
              <w:t>UOM</w:t>
            </w:r>
          </w:p>
        </w:tc>
      </w:tr>
      <w:tr w:rsidR="00753878" w:rsidRPr="00753878" w14:paraId="122AEA43" w14:textId="77777777" w:rsidTr="00753878">
        <w:trPr>
          <w:trHeight w:val="50"/>
        </w:trPr>
        <w:tc>
          <w:tcPr>
            <w:tcW w:w="745" w:type="dxa"/>
            <w:tcBorders>
              <w:top w:val="single" w:sz="4" w:space="0" w:color="auto"/>
              <w:left w:val="single" w:sz="4" w:space="0" w:color="auto"/>
              <w:bottom w:val="single" w:sz="4" w:space="0" w:color="auto"/>
              <w:right w:val="single" w:sz="4" w:space="0" w:color="auto"/>
            </w:tcBorders>
          </w:tcPr>
          <w:p w14:paraId="55931337" w14:textId="77777777" w:rsidR="00753878" w:rsidRPr="00753878" w:rsidRDefault="00753878" w:rsidP="00096BD9">
            <w:pPr>
              <w:rPr>
                <w:rFonts w:ascii="Tahoma" w:hAnsi="Tahoma" w:cs="Tahoma"/>
                <w:color w:val="000000"/>
                <w:sz w:val="19"/>
                <w:szCs w:val="19"/>
              </w:rPr>
            </w:pPr>
            <w:r w:rsidRPr="00753878">
              <w:rPr>
                <w:rFonts w:ascii="Tahoma" w:hAnsi="Tahoma" w:cs="Tahoma"/>
                <w:color w:val="000000"/>
                <w:sz w:val="19"/>
                <w:szCs w:val="19"/>
              </w:rPr>
              <w:t>1</w:t>
            </w:r>
          </w:p>
        </w:tc>
        <w:tc>
          <w:tcPr>
            <w:tcW w:w="6480" w:type="dxa"/>
            <w:tcBorders>
              <w:top w:val="single" w:sz="4" w:space="0" w:color="auto"/>
              <w:left w:val="single" w:sz="4" w:space="0" w:color="auto"/>
              <w:bottom w:val="single" w:sz="4" w:space="0" w:color="auto"/>
              <w:right w:val="single" w:sz="4" w:space="0" w:color="auto"/>
            </w:tcBorders>
            <w:vAlign w:val="center"/>
          </w:tcPr>
          <w:p w14:paraId="065503EB" w14:textId="307EDD19" w:rsidR="00753878" w:rsidRPr="00753878" w:rsidRDefault="00753878" w:rsidP="00096BD9">
            <w:pPr>
              <w:rPr>
                <w:rFonts w:ascii="Tahoma" w:hAnsi="Tahoma" w:cs="Tahoma"/>
                <w:b/>
                <w:bCs/>
                <w:color w:val="222222"/>
                <w:sz w:val="19"/>
                <w:szCs w:val="19"/>
              </w:rPr>
            </w:pPr>
            <w:r w:rsidRPr="00753878">
              <w:rPr>
                <w:rFonts w:ascii="Tahoma" w:hAnsi="Tahoma" w:cs="Tahoma"/>
                <w:b/>
                <w:bCs/>
                <w:color w:val="222222"/>
                <w:sz w:val="19"/>
                <w:szCs w:val="19"/>
              </w:rPr>
              <w:t>Convocation Live Stream on YouTube and Social Media Platforms on 06.10.2026 Including</w:t>
            </w:r>
            <w:r>
              <w:rPr>
                <w:rFonts w:ascii="Tahoma" w:hAnsi="Tahoma" w:cs="Tahoma"/>
                <w:b/>
                <w:bCs/>
                <w:color w:val="222222"/>
                <w:sz w:val="19"/>
                <w:szCs w:val="19"/>
              </w:rPr>
              <w:t>:</w:t>
            </w:r>
          </w:p>
          <w:p w14:paraId="606C2972" w14:textId="77777777" w:rsidR="00753878" w:rsidRPr="00753878" w:rsidRDefault="00753878" w:rsidP="00096BD9">
            <w:pPr>
              <w:rPr>
                <w:rFonts w:ascii="Tahoma" w:hAnsi="Tahoma" w:cs="Tahoma"/>
                <w:color w:val="222222"/>
                <w:sz w:val="19"/>
                <w:szCs w:val="19"/>
              </w:rPr>
            </w:pPr>
          </w:p>
          <w:p w14:paraId="0684072C"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3 Video Camera for Live Stream</w:t>
            </w:r>
          </w:p>
          <w:p w14:paraId="1213CA53"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Additional Camera to Capture entire Event</w:t>
            </w:r>
          </w:p>
          <w:p w14:paraId="1C45937E"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Video Mixer with Multiple Output option</w:t>
            </w:r>
          </w:p>
          <w:p w14:paraId="34380B3C"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2 Still Photographer</w:t>
            </w:r>
          </w:p>
          <w:p w14:paraId="6513DB0E"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Edited Video of entire event</w:t>
            </w:r>
          </w:p>
          <w:p w14:paraId="45C79542"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Edited short video (15-20 Minute depending on Data Generated)</w:t>
            </w:r>
          </w:p>
          <w:p w14:paraId="5A1CEB4E" w14:textId="77777777" w:rsidR="00753878" w:rsidRDefault="00753878" w:rsidP="00753878">
            <w:pPr>
              <w:ind w:left="720" w:hanging="720"/>
              <w:rPr>
                <w:rFonts w:ascii="Tahoma" w:hAnsi="Tahoma" w:cs="Tahoma"/>
                <w:color w:val="222222"/>
                <w:sz w:val="19"/>
                <w:szCs w:val="19"/>
              </w:rPr>
            </w:pPr>
          </w:p>
          <w:p w14:paraId="14B5D168" w14:textId="08C3C9AF" w:rsidR="00753878" w:rsidRPr="00753878" w:rsidRDefault="00753878" w:rsidP="00753878">
            <w:pPr>
              <w:ind w:left="720" w:hanging="720"/>
              <w:rPr>
                <w:rFonts w:ascii="Tahoma" w:hAnsi="Tahoma" w:cs="Tahoma"/>
                <w:b/>
                <w:bCs/>
                <w:color w:val="222222"/>
                <w:sz w:val="19"/>
                <w:szCs w:val="19"/>
              </w:rPr>
            </w:pPr>
            <w:r w:rsidRPr="00753878">
              <w:rPr>
                <w:rFonts w:ascii="Tahoma" w:hAnsi="Tahoma" w:cs="Tahoma"/>
                <w:b/>
                <w:bCs/>
                <w:color w:val="222222"/>
                <w:sz w:val="19"/>
                <w:szCs w:val="19"/>
              </w:rPr>
              <w:t>LNMIIT will Provide:</w:t>
            </w:r>
          </w:p>
          <w:p w14:paraId="1E2F40C0"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Internet Connectivity</w:t>
            </w:r>
          </w:p>
          <w:p w14:paraId="15D3C18C" w14:textId="77777777"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YouTube Stream Key</w:t>
            </w:r>
          </w:p>
          <w:p w14:paraId="77B4C962" w14:textId="13A0B072" w:rsidR="00753878" w:rsidRPr="00753878" w:rsidRDefault="00753878" w:rsidP="00753878">
            <w:pPr>
              <w:pStyle w:val="NormalWeb"/>
              <w:numPr>
                <w:ilvl w:val="0"/>
                <w:numId w:val="35"/>
              </w:numPr>
              <w:spacing w:before="0" w:beforeAutospacing="0" w:after="0" w:afterAutospacing="0"/>
              <w:ind w:left="360"/>
              <w:rPr>
                <w:rFonts w:ascii="Tahoma" w:hAnsi="Tahoma" w:cs="Tahoma"/>
                <w:color w:val="222222"/>
                <w:sz w:val="19"/>
                <w:szCs w:val="19"/>
              </w:rPr>
            </w:pPr>
            <w:r>
              <w:rPr>
                <w:rFonts w:ascii="Tahoma" w:hAnsi="Tahoma" w:cs="Tahoma"/>
                <w:color w:val="222222"/>
                <w:sz w:val="19"/>
                <w:szCs w:val="19"/>
              </w:rPr>
              <w:t xml:space="preserve"> </w:t>
            </w:r>
            <w:r w:rsidRPr="00753878">
              <w:rPr>
                <w:rFonts w:ascii="Tahoma" w:hAnsi="Tahoma" w:cs="Tahoma"/>
                <w:color w:val="222222"/>
                <w:sz w:val="19"/>
                <w:szCs w:val="19"/>
              </w:rPr>
              <w:t>Power</w:t>
            </w:r>
          </w:p>
          <w:p w14:paraId="3F48CC48" w14:textId="77777777" w:rsidR="00753878" w:rsidRDefault="00753878" w:rsidP="00753878">
            <w:pPr>
              <w:shd w:val="clear" w:color="auto" w:fill="FFFFFF"/>
              <w:ind w:left="418" w:hanging="418"/>
              <w:rPr>
                <w:rFonts w:ascii="Tahoma" w:hAnsi="Tahoma" w:cs="Tahoma"/>
                <w:color w:val="222222"/>
                <w:sz w:val="19"/>
                <w:szCs w:val="19"/>
              </w:rPr>
            </w:pPr>
          </w:p>
          <w:p w14:paraId="6D9EB746" w14:textId="6262B62E" w:rsidR="00753878" w:rsidRPr="00753878" w:rsidRDefault="00753878" w:rsidP="00753878">
            <w:pPr>
              <w:shd w:val="clear" w:color="auto" w:fill="FFFFFF"/>
              <w:ind w:left="418" w:hanging="418"/>
              <w:rPr>
                <w:rFonts w:ascii="Tahoma" w:hAnsi="Tahoma" w:cs="Tahoma"/>
                <w:color w:val="000000"/>
                <w:sz w:val="19"/>
                <w:szCs w:val="19"/>
              </w:rPr>
            </w:pPr>
            <w:r w:rsidRPr="00753878">
              <w:rPr>
                <w:rFonts w:ascii="Tahoma" w:hAnsi="Tahoma" w:cs="Tahoma"/>
                <w:color w:val="222222"/>
                <w:sz w:val="19"/>
                <w:szCs w:val="19"/>
              </w:rPr>
              <w:t xml:space="preserve">(2 Hour Dry run included with this requirement on </w:t>
            </w:r>
            <w:r w:rsidR="00A53D46">
              <w:rPr>
                <w:rFonts w:ascii="Tahoma" w:hAnsi="Tahoma" w:cs="Tahoma"/>
                <w:color w:val="222222"/>
                <w:sz w:val="19"/>
                <w:szCs w:val="19"/>
              </w:rPr>
              <w:t>05.10.</w:t>
            </w:r>
            <w:r w:rsidRPr="00753878">
              <w:rPr>
                <w:rFonts w:ascii="Tahoma" w:hAnsi="Tahoma" w:cs="Tahoma"/>
                <w:color w:val="222222"/>
                <w:sz w:val="19"/>
                <w:szCs w:val="19"/>
              </w:rPr>
              <w:t>2026)</w:t>
            </w:r>
          </w:p>
        </w:tc>
        <w:tc>
          <w:tcPr>
            <w:tcW w:w="708" w:type="dxa"/>
            <w:tcBorders>
              <w:top w:val="single" w:sz="4" w:space="0" w:color="auto"/>
              <w:left w:val="single" w:sz="4" w:space="0" w:color="auto"/>
              <w:bottom w:val="single" w:sz="4" w:space="0" w:color="auto"/>
              <w:right w:val="single" w:sz="4" w:space="0" w:color="auto"/>
            </w:tcBorders>
            <w:vAlign w:val="bottom"/>
          </w:tcPr>
          <w:p w14:paraId="7CE9F03D" w14:textId="77777777" w:rsidR="00753878" w:rsidRPr="00753878" w:rsidRDefault="00753878" w:rsidP="00096BD9">
            <w:pPr>
              <w:jc w:val="center"/>
              <w:rPr>
                <w:rFonts w:ascii="Tahoma" w:hAnsi="Tahoma" w:cs="Tahoma"/>
                <w:color w:val="000000"/>
                <w:sz w:val="19"/>
                <w:szCs w:val="19"/>
              </w:rPr>
            </w:pPr>
            <w:r w:rsidRPr="00753878">
              <w:rPr>
                <w:rFonts w:ascii="Tahoma" w:hAnsi="Tahoma" w:cs="Tahoma"/>
                <w:color w:val="000000"/>
                <w:sz w:val="19"/>
                <w:szCs w:val="19"/>
              </w:rPr>
              <w:t>1</w:t>
            </w:r>
          </w:p>
        </w:tc>
        <w:tc>
          <w:tcPr>
            <w:tcW w:w="993" w:type="dxa"/>
            <w:tcBorders>
              <w:top w:val="single" w:sz="4" w:space="0" w:color="auto"/>
              <w:left w:val="single" w:sz="4" w:space="0" w:color="auto"/>
              <w:bottom w:val="single" w:sz="4" w:space="0" w:color="auto"/>
              <w:right w:val="single" w:sz="4" w:space="0" w:color="auto"/>
            </w:tcBorders>
            <w:vAlign w:val="bottom"/>
          </w:tcPr>
          <w:p w14:paraId="35B23F15" w14:textId="77777777" w:rsidR="00753878" w:rsidRPr="00753878" w:rsidRDefault="00753878" w:rsidP="00096BD9">
            <w:pPr>
              <w:jc w:val="center"/>
              <w:rPr>
                <w:rFonts w:ascii="Tahoma" w:hAnsi="Tahoma" w:cs="Tahoma"/>
                <w:color w:val="000000"/>
                <w:sz w:val="19"/>
                <w:szCs w:val="19"/>
              </w:rPr>
            </w:pPr>
            <w:r w:rsidRPr="00753878">
              <w:rPr>
                <w:rFonts w:ascii="Tahoma" w:hAnsi="Tahoma" w:cs="Tahoma"/>
                <w:color w:val="000000"/>
                <w:sz w:val="19"/>
                <w:szCs w:val="19"/>
              </w:rPr>
              <w:t>Job</w:t>
            </w:r>
          </w:p>
        </w:tc>
      </w:tr>
    </w:tbl>
    <w:p w14:paraId="0FD83B79" w14:textId="77777777" w:rsidR="00753878" w:rsidRDefault="00753878" w:rsidP="00EC11BE">
      <w:pPr>
        <w:tabs>
          <w:tab w:val="left" w:pos="1203"/>
        </w:tabs>
        <w:jc w:val="center"/>
        <w:rPr>
          <w:rFonts w:ascii="Tahoma" w:hAnsi="Tahoma" w:cs="Tahoma"/>
          <w:b/>
          <w:bCs/>
          <w:color w:val="000000"/>
          <w:sz w:val="19"/>
          <w:szCs w:val="19"/>
        </w:rPr>
      </w:pPr>
    </w:p>
    <w:p w14:paraId="41066432" w14:textId="77777777" w:rsidR="00753878" w:rsidRPr="00753878" w:rsidRDefault="00753878" w:rsidP="00EC11BE">
      <w:pPr>
        <w:tabs>
          <w:tab w:val="left" w:pos="1203"/>
        </w:tabs>
        <w:jc w:val="center"/>
        <w:rPr>
          <w:rFonts w:ascii="Tahoma" w:hAnsi="Tahoma" w:cs="Tahoma"/>
          <w:b/>
          <w:bCs/>
          <w:color w:val="000000"/>
          <w:sz w:val="19"/>
          <w:szCs w:val="19"/>
        </w:rPr>
      </w:pPr>
    </w:p>
    <w:p w14:paraId="7B1A3002" w14:textId="77777777" w:rsidR="00EC11BE" w:rsidRDefault="00EC11BE" w:rsidP="00EC11BE">
      <w:pPr>
        <w:tabs>
          <w:tab w:val="left" w:pos="1203"/>
        </w:tabs>
        <w:jc w:val="center"/>
        <w:rPr>
          <w:rFonts w:ascii="Tahoma" w:hAnsi="Tahoma" w:cs="Tahoma"/>
          <w:b/>
          <w:bCs/>
          <w:color w:val="000000"/>
          <w:sz w:val="19"/>
          <w:szCs w:val="19"/>
        </w:rPr>
      </w:pPr>
    </w:p>
    <w:p w14:paraId="4754349D" w14:textId="77777777" w:rsidR="00EC11BE" w:rsidRPr="00EC11BE" w:rsidRDefault="00EC11BE" w:rsidP="00EC11BE">
      <w:pPr>
        <w:jc w:val="both"/>
        <w:rPr>
          <w:rFonts w:ascii="Tahoma" w:hAnsi="Tahoma" w:cs="Tahoma"/>
          <w:b/>
          <w:sz w:val="19"/>
          <w:szCs w:val="19"/>
          <w:u w:val="single"/>
        </w:rPr>
      </w:pPr>
    </w:p>
    <w:p w14:paraId="04733DAF" w14:textId="77777777" w:rsidR="00EC11BE" w:rsidRPr="00EC11BE" w:rsidRDefault="00EC11BE" w:rsidP="00EC11BE">
      <w:pPr>
        <w:jc w:val="both"/>
        <w:rPr>
          <w:rFonts w:ascii="Tahoma" w:hAnsi="Tahoma" w:cs="Tahoma"/>
          <w:b/>
          <w:sz w:val="19"/>
          <w:szCs w:val="19"/>
          <w:u w:val="single"/>
        </w:rPr>
      </w:pPr>
    </w:p>
    <w:p w14:paraId="54122376" w14:textId="77777777" w:rsidR="00EC11BE" w:rsidRPr="00EC11BE" w:rsidRDefault="00EC11BE" w:rsidP="00EC11BE">
      <w:pPr>
        <w:ind w:right="1117"/>
        <w:rPr>
          <w:rFonts w:ascii="Tahoma" w:hAnsi="Tahoma" w:cs="Tahoma"/>
          <w:sz w:val="19"/>
          <w:szCs w:val="19"/>
        </w:rPr>
      </w:pPr>
    </w:p>
    <w:p w14:paraId="56E74B3E" w14:textId="77777777" w:rsidR="00EC11BE" w:rsidRPr="00EC11BE" w:rsidRDefault="00EC11BE" w:rsidP="00EC11BE">
      <w:pPr>
        <w:ind w:left="720" w:right="98" w:hanging="720"/>
        <w:jc w:val="right"/>
        <w:rPr>
          <w:rFonts w:ascii="Tahoma" w:hAnsi="Tahoma" w:cs="Tahoma"/>
          <w:i/>
          <w:sz w:val="19"/>
          <w:szCs w:val="19"/>
        </w:rPr>
      </w:pPr>
      <w:r w:rsidRPr="00EC11BE">
        <w:rPr>
          <w:rFonts w:ascii="Tahoma" w:hAnsi="Tahoma" w:cs="Tahoma"/>
          <w:sz w:val="19"/>
          <w:szCs w:val="19"/>
        </w:rPr>
        <w:t xml:space="preserve">                                                                                                     </w:t>
      </w:r>
      <w:r w:rsidRPr="00EC11BE">
        <w:rPr>
          <w:rFonts w:ascii="Tahoma" w:hAnsi="Tahoma" w:cs="Tahoma"/>
          <w:i/>
          <w:sz w:val="19"/>
          <w:szCs w:val="19"/>
        </w:rPr>
        <w:t>Signature</w:t>
      </w:r>
      <w:r w:rsidRPr="00EC11BE">
        <w:rPr>
          <w:rFonts w:ascii="Tahoma" w:hAnsi="Tahoma" w:cs="Tahoma"/>
          <w:i/>
          <w:spacing w:val="-2"/>
          <w:sz w:val="19"/>
          <w:szCs w:val="19"/>
        </w:rPr>
        <w:t xml:space="preserve"> </w:t>
      </w:r>
      <w:r w:rsidRPr="00EC11BE">
        <w:rPr>
          <w:rFonts w:ascii="Tahoma" w:hAnsi="Tahoma" w:cs="Tahoma"/>
          <w:i/>
          <w:sz w:val="19"/>
          <w:szCs w:val="19"/>
        </w:rPr>
        <w:t>with</w:t>
      </w:r>
      <w:r w:rsidRPr="00EC11BE">
        <w:rPr>
          <w:rFonts w:ascii="Tahoma" w:hAnsi="Tahoma" w:cs="Tahoma"/>
          <w:i/>
          <w:spacing w:val="-2"/>
          <w:sz w:val="19"/>
          <w:szCs w:val="19"/>
        </w:rPr>
        <w:t xml:space="preserve"> </w:t>
      </w:r>
      <w:r w:rsidRPr="00EC11BE">
        <w:rPr>
          <w:rFonts w:ascii="Tahoma" w:hAnsi="Tahoma" w:cs="Tahoma"/>
          <w:i/>
          <w:sz w:val="19"/>
          <w:szCs w:val="19"/>
        </w:rPr>
        <w:t>seal</w:t>
      </w:r>
    </w:p>
    <w:p w14:paraId="5B7499DD" w14:textId="77777777" w:rsidR="003C1B08" w:rsidRPr="00EC11BE" w:rsidRDefault="003C1B08" w:rsidP="006B340B">
      <w:pPr>
        <w:pStyle w:val="BodyText"/>
        <w:rPr>
          <w:rFonts w:ascii="Tahoma" w:hAnsi="Tahoma" w:cs="Tahoma"/>
          <w:b/>
          <w:sz w:val="19"/>
          <w:szCs w:val="19"/>
          <w:u w:val="single"/>
        </w:rPr>
      </w:pPr>
    </w:p>
    <w:p w14:paraId="7240303C" w14:textId="77777777" w:rsidR="00503C12" w:rsidRPr="00EC11BE" w:rsidRDefault="00503C12" w:rsidP="006B340B">
      <w:pPr>
        <w:pStyle w:val="BodyText"/>
        <w:rPr>
          <w:rFonts w:ascii="Tahoma" w:hAnsi="Tahoma" w:cs="Tahoma"/>
          <w:b/>
          <w:sz w:val="19"/>
          <w:szCs w:val="19"/>
          <w:u w:val="single"/>
        </w:rPr>
      </w:pPr>
    </w:p>
    <w:p w14:paraId="75E213F8" w14:textId="315F8FA8" w:rsidR="000E6BE8" w:rsidRPr="00EC11BE" w:rsidRDefault="000E6BE8">
      <w:pPr>
        <w:rPr>
          <w:rFonts w:ascii="Tahoma" w:hAnsi="Tahoma" w:cs="Tahoma"/>
          <w:b/>
          <w:sz w:val="19"/>
          <w:szCs w:val="19"/>
          <w:u w:val="single"/>
        </w:rPr>
      </w:pPr>
    </w:p>
    <w:p w14:paraId="61833177" w14:textId="77777777" w:rsidR="00714BD3" w:rsidRPr="00EC11BE" w:rsidRDefault="00714BD3">
      <w:pPr>
        <w:rPr>
          <w:rFonts w:ascii="Tahoma" w:hAnsi="Tahoma" w:cs="Tahoma"/>
          <w:b/>
          <w:bCs/>
          <w:sz w:val="19"/>
          <w:szCs w:val="19"/>
          <w:lang w:val="en-IN"/>
        </w:rPr>
      </w:pPr>
      <w:r w:rsidRPr="00EC11BE">
        <w:rPr>
          <w:rFonts w:ascii="Tahoma" w:hAnsi="Tahoma" w:cs="Tahoma"/>
          <w:b/>
          <w:bCs/>
          <w:sz w:val="19"/>
          <w:szCs w:val="19"/>
          <w:lang w:val="en-IN"/>
        </w:rPr>
        <w:br w:type="page"/>
      </w:r>
    </w:p>
    <w:p w14:paraId="63DC65AF" w14:textId="3069AF9F" w:rsidR="00E45340" w:rsidRPr="00EC11B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C11BE">
        <w:rPr>
          <w:rFonts w:ascii="Tahoma" w:hAnsi="Tahoma" w:cs="Tahoma"/>
          <w:b/>
          <w:bCs/>
          <w:sz w:val="21"/>
          <w:szCs w:val="21"/>
          <w:u w:val="single"/>
          <w:lang w:val="en-IN"/>
        </w:rPr>
        <w:lastRenderedPageBreak/>
        <w:t>Annexure</w:t>
      </w:r>
    </w:p>
    <w:p w14:paraId="40D0B041" w14:textId="77777777" w:rsidR="00E45340" w:rsidRPr="00EC11B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C11BE">
        <w:rPr>
          <w:rFonts w:ascii="Tahoma" w:hAnsi="Tahoma" w:cs="Tahoma"/>
          <w:b/>
          <w:bCs/>
          <w:sz w:val="31"/>
          <w:szCs w:val="31"/>
          <w:u w:val="single"/>
          <w:lang w:val="en-IN"/>
        </w:rPr>
        <w:t>To Whomsoever It May Concern</w:t>
      </w:r>
    </w:p>
    <w:p w14:paraId="1330D72F" w14:textId="5F08397B" w:rsidR="00E45340" w:rsidRPr="00EC11B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EC11BE">
        <w:rPr>
          <w:rFonts w:ascii="Tahoma" w:hAnsi="Tahoma" w:cs="Tahoma"/>
          <w:sz w:val="20"/>
          <w:szCs w:val="20"/>
          <w:lang w:val="en-IN"/>
        </w:rPr>
        <w:t xml:space="preserve">This is to confirm that we, the undersigned, intend to participate in </w:t>
      </w:r>
      <w:r w:rsidR="00F5227D" w:rsidRPr="00EC11BE">
        <w:rPr>
          <w:rFonts w:ascii="Tahoma" w:hAnsi="Tahoma" w:cs="Tahoma"/>
          <w:b/>
          <w:bCs/>
          <w:sz w:val="20"/>
          <w:szCs w:val="20"/>
          <w:lang w:val="en-IN"/>
        </w:rPr>
        <w:t xml:space="preserve">Tender No. : </w:t>
      </w:r>
      <w:r w:rsidR="00EC11BE" w:rsidRPr="00EC11BE">
        <w:rPr>
          <w:rFonts w:ascii="Tahoma" w:hAnsi="Tahoma" w:cs="Tahoma"/>
          <w:b/>
          <w:color w:val="4F81BD" w:themeColor="accent1"/>
          <w:sz w:val="19"/>
          <w:szCs w:val="19"/>
        </w:rPr>
        <w:t>2026-27/Convocation/2B/</w:t>
      </w:r>
      <w:r w:rsidR="00753878">
        <w:rPr>
          <w:rFonts w:ascii="Tahoma" w:hAnsi="Tahoma" w:cs="Tahoma"/>
          <w:b/>
          <w:color w:val="4F81BD" w:themeColor="accent1"/>
          <w:sz w:val="19"/>
          <w:szCs w:val="19"/>
        </w:rPr>
        <w:t>LNM-1544</w:t>
      </w:r>
      <w:r w:rsidR="00CE2F2E" w:rsidRPr="00EC11BE">
        <w:rPr>
          <w:rFonts w:ascii="Tahoma" w:hAnsi="Tahoma" w:cs="Tahoma"/>
          <w:b/>
          <w:color w:val="4F81BD" w:themeColor="accent1"/>
          <w:sz w:val="19"/>
          <w:szCs w:val="19"/>
        </w:rPr>
        <w:t xml:space="preserve"> </w:t>
      </w:r>
      <w:r w:rsidRPr="00EC11BE">
        <w:rPr>
          <w:rFonts w:ascii="Tahoma" w:hAnsi="Tahoma" w:cs="Tahoma"/>
          <w:sz w:val="20"/>
          <w:szCs w:val="20"/>
          <w:lang w:val="en-IN"/>
        </w:rPr>
        <w:t xml:space="preserve">for the </w:t>
      </w:r>
      <w:r w:rsidR="00CA25AD" w:rsidRPr="00EC11BE">
        <w:rPr>
          <w:rFonts w:ascii="Tahoma" w:hAnsi="Tahoma" w:cs="Tahoma"/>
          <w:sz w:val="20"/>
          <w:szCs w:val="20"/>
          <w:lang w:val="en-IN"/>
        </w:rPr>
        <w:t>tender</w:t>
      </w:r>
      <w:r w:rsidR="003E1CFA" w:rsidRPr="00EC11BE">
        <w:rPr>
          <w:rFonts w:ascii="Tahoma" w:hAnsi="Tahoma" w:cs="Tahoma"/>
          <w:sz w:val="20"/>
          <w:szCs w:val="20"/>
          <w:lang w:val="en-IN"/>
        </w:rPr>
        <w:t>/work</w:t>
      </w:r>
      <w:r w:rsidRPr="00EC11BE">
        <w:rPr>
          <w:rFonts w:ascii="Tahoma" w:hAnsi="Tahoma" w:cs="Tahoma"/>
          <w:sz w:val="20"/>
          <w:szCs w:val="20"/>
          <w:lang w:val="en-IN"/>
        </w:rPr>
        <w:t xml:space="preserve"> titled: “</w:t>
      </w:r>
      <w:r w:rsidR="00CE2F2E" w:rsidRPr="00EC11BE">
        <w:rPr>
          <w:rFonts w:ascii="Tahoma" w:hAnsi="Tahoma" w:cs="Tahoma"/>
          <w:b/>
          <w:bCs/>
          <w:color w:val="000000"/>
          <w:sz w:val="19"/>
          <w:szCs w:val="19"/>
        </w:rPr>
        <w:t>Bid for</w:t>
      </w:r>
      <w:r w:rsidR="00CE2F2E" w:rsidRPr="00EC11BE">
        <w:rPr>
          <w:rFonts w:ascii="Tahoma" w:hAnsi="Tahoma" w:cs="Tahoma"/>
          <w:color w:val="000000"/>
          <w:sz w:val="19"/>
          <w:szCs w:val="19"/>
        </w:rPr>
        <w:t xml:space="preserve"> </w:t>
      </w:r>
      <w:r w:rsidR="00CE2F2E" w:rsidRPr="00EC11BE">
        <w:rPr>
          <w:rFonts w:ascii="Tahoma" w:hAnsi="Tahoma" w:cs="Tahoma"/>
          <w:b/>
          <w:bCs/>
          <w:color w:val="000000"/>
          <w:sz w:val="19"/>
          <w:szCs w:val="19"/>
        </w:rPr>
        <w:t>the</w:t>
      </w:r>
      <w:r w:rsidR="00CE2F2E" w:rsidRPr="00EC11BE">
        <w:rPr>
          <w:rFonts w:ascii="Tahoma" w:hAnsi="Tahoma" w:cs="Tahoma"/>
          <w:color w:val="000000"/>
          <w:sz w:val="19"/>
          <w:szCs w:val="19"/>
        </w:rPr>
        <w:t xml:space="preserve"> </w:t>
      </w:r>
      <w:r w:rsidR="003A4780">
        <w:rPr>
          <w:rFonts w:ascii="Tahoma" w:hAnsi="Tahoma" w:cs="Tahoma"/>
          <w:b/>
          <w:bCs/>
          <w:color w:val="000000"/>
          <w:sz w:val="18"/>
          <w:szCs w:val="18"/>
        </w:rPr>
        <w:t>Live Streaming of Convocation on YouTube and Other Social Media Platforms on 06.10.2026 at Birla Auditorium</w:t>
      </w:r>
      <w:r w:rsidR="00EC11BE" w:rsidRPr="00EC11BE">
        <w:rPr>
          <w:rFonts w:ascii="Tahoma" w:hAnsi="Tahoma" w:cs="Tahoma"/>
          <w:b/>
          <w:bCs/>
          <w:color w:val="000000"/>
          <w:sz w:val="18"/>
          <w:szCs w:val="18"/>
        </w:rPr>
        <w:t xml:space="preserve"> </w:t>
      </w:r>
      <w:r w:rsidR="00CE2F2E" w:rsidRPr="00EC11BE">
        <w:rPr>
          <w:rFonts w:ascii="Tahoma" w:hAnsi="Tahoma" w:cs="Tahoma"/>
          <w:b/>
          <w:bCs/>
          <w:color w:val="000000"/>
          <w:sz w:val="19"/>
          <w:szCs w:val="19"/>
        </w:rPr>
        <w:t>(Item Name)</w:t>
      </w:r>
      <w:r w:rsidR="00CE2F2E" w:rsidRPr="00EC11BE">
        <w:rPr>
          <w:rFonts w:ascii="Tahoma" w:hAnsi="Tahoma" w:cs="Tahoma"/>
          <w:b/>
          <w:sz w:val="19"/>
          <w:szCs w:val="19"/>
        </w:rPr>
        <w:t xml:space="preserve">  </w:t>
      </w:r>
      <w:r w:rsidRPr="00EC11BE">
        <w:rPr>
          <w:rFonts w:ascii="Tahoma" w:hAnsi="Tahoma" w:cs="Tahoma"/>
          <w:sz w:val="20"/>
          <w:szCs w:val="20"/>
          <w:lang w:val="en-IN"/>
        </w:rPr>
        <w:t>”</w:t>
      </w:r>
    </w:p>
    <w:p w14:paraId="53BBF280" w14:textId="77777777" w:rsidR="00E45340" w:rsidRPr="00EC11B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C11B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C11BE">
        <w:rPr>
          <w:rFonts w:ascii="Tahoma" w:hAnsi="Tahoma" w:cs="Tahoma"/>
          <w:sz w:val="20"/>
          <w:szCs w:val="20"/>
          <w:lang w:val="en-IN"/>
        </w:rPr>
        <w:t>We hereby certify the following:</w:t>
      </w:r>
    </w:p>
    <w:p w14:paraId="7049F706" w14:textId="77777777" w:rsidR="00E45340" w:rsidRPr="00EC11BE" w:rsidRDefault="00E45340" w:rsidP="00F5227D">
      <w:pPr>
        <w:tabs>
          <w:tab w:val="left" w:pos="1199"/>
        </w:tabs>
        <w:jc w:val="both"/>
        <w:rPr>
          <w:rFonts w:ascii="Tahoma" w:hAnsi="Tahoma" w:cs="Tahoma"/>
          <w:b/>
          <w:bCs/>
          <w:sz w:val="20"/>
          <w:szCs w:val="20"/>
          <w:u w:val="single"/>
          <w:lang w:val="en-IN"/>
        </w:rPr>
      </w:pPr>
      <w:r w:rsidRPr="00EC11BE">
        <w:rPr>
          <w:rFonts w:ascii="Tahoma" w:hAnsi="Tahoma" w:cs="Tahoma"/>
          <w:b/>
          <w:bCs/>
          <w:sz w:val="20"/>
          <w:szCs w:val="20"/>
          <w:u w:val="single"/>
          <w:lang w:val="en-IN"/>
        </w:rPr>
        <w:t>No Conflict of Interest:</w:t>
      </w:r>
    </w:p>
    <w:p w14:paraId="60968B6D" w14:textId="77777777" w:rsidR="00E45340" w:rsidRPr="00EC11B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C11B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C11BE" w:rsidRDefault="00F5227D" w:rsidP="00F5227D">
      <w:pPr>
        <w:tabs>
          <w:tab w:val="left" w:pos="1199"/>
        </w:tabs>
        <w:jc w:val="both"/>
        <w:rPr>
          <w:rFonts w:ascii="Tahoma" w:hAnsi="Tahoma" w:cs="Tahoma"/>
          <w:b/>
          <w:bCs/>
          <w:sz w:val="20"/>
          <w:szCs w:val="20"/>
          <w:lang w:val="en-IN"/>
        </w:rPr>
      </w:pPr>
    </w:p>
    <w:p w14:paraId="57EB7AEF" w14:textId="447F71A4" w:rsidR="00F5227D" w:rsidRPr="00EC11BE" w:rsidRDefault="00F5227D" w:rsidP="00F5227D">
      <w:pPr>
        <w:tabs>
          <w:tab w:val="left" w:pos="1199"/>
        </w:tabs>
        <w:jc w:val="both"/>
        <w:rPr>
          <w:rFonts w:ascii="Tahoma" w:hAnsi="Tahoma" w:cs="Tahoma"/>
          <w:b/>
          <w:bCs/>
          <w:sz w:val="20"/>
          <w:szCs w:val="20"/>
          <w:lang w:val="en-IN"/>
        </w:rPr>
      </w:pPr>
      <w:r w:rsidRPr="00EC11BE">
        <w:rPr>
          <w:rFonts w:ascii="Tahoma" w:hAnsi="Tahoma" w:cs="Tahoma"/>
          <w:b/>
          <w:bCs/>
          <w:sz w:val="20"/>
          <w:szCs w:val="20"/>
          <w:u w:val="single"/>
          <w:lang w:val="en-IN"/>
        </w:rPr>
        <w:t>Undertaking on Blacklisting &amp; Litigation (Self-Certificate)</w:t>
      </w:r>
      <w:r w:rsidRPr="00EC11BE">
        <w:rPr>
          <w:rFonts w:ascii="Tahoma" w:hAnsi="Tahoma" w:cs="Tahoma"/>
          <w:b/>
          <w:bCs/>
          <w:sz w:val="20"/>
          <w:szCs w:val="20"/>
          <w:lang w:val="en-IN"/>
        </w:rPr>
        <w:t>:</w:t>
      </w:r>
    </w:p>
    <w:p w14:paraId="7FD80A4C" w14:textId="150589A1" w:rsidR="00F5227D" w:rsidRPr="00EC11B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C11BE">
        <w:rPr>
          <w:rFonts w:ascii="Tahoma" w:hAnsi="Tahoma" w:cs="Tahoma"/>
          <w:sz w:val="20"/>
          <w:szCs w:val="20"/>
          <w:lang w:val="en-IN"/>
        </w:rPr>
        <w:t>We hereby undertake that:</w:t>
      </w:r>
    </w:p>
    <w:p w14:paraId="1E0FFFE5" w14:textId="2638AA4A" w:rsidR="00F5227D" w:rsidRPr="00EC11BE" w:rsidRDefault="00F5227D" w:rsidP="00F5227D">
      <w:pPr>
        <w:pStyle w:val="ListParagraph"/>
        <w:numPr>
          <w:ilvl w:val="0"/>
          <w:numId w:val="31"/>
        </w:numPr>
        <w:tabs>
          <w:tab w:val="left" w:pos="1199"/>
        </w:tabs>
        <w:jc w:val="both"/>
        <w:rPr>
          <w:rFonts w:ascii="Tahoma" w:hAnsi="Tahoma" w:cs="Tahoma"/>
          <w:sz w:val="20"/>
          <w:szCs w:val="20"/>
          <w:lang w:val="en-IN"/>
        </w:rPr>
      </w:pPr>
      <w:r w:rsidRPr="00EC11BE">
        <w:rPr>
          <w:rFonts w:ascii="Tahoma" w:hAnsi="Tahoma" w:cs="Tahoma"/>
          <w:sz w:val="20"/>
          <w:szCs w:val="20"/>
          <w:lang w:val="en-IN"/>
        </w:rPr>
        <w:t xml:space="preserve">Our agency/firm has </w:t>
      </w:r>
      <w:r w:rsidRPr="00EC11BE">
        <w:rPr>
          <w:rFonts w:ascii="Tahoma" w:hAnsi="Tahoma" w:cs="Tahoma"/>
          <w:b/>
          <w:bCs/>
          <w:sz w:val="20"/>
          <w:szCs w:val="20"/>
          <w:lang w:val="en-IN"/>
        </w:rPr>
        <w:t>never been blacklisted</w:t>
      </w:r>
      <w:r w:rsidRPr="00EC11BE">
        <w:rPr>
          <w:rFonts w:ascii="Tahoma" w:hAnsi="Tahoma" w:cs="Tahoma"/>
          <w:sz w:val="20"/>
          <w:szCs w:val="20"/>
          <w:lang w:val="en-IN"/>
        </w:rPr>
        <w:t xml:space="preserve"> or debarred by any Central Government, State Government, Union Territory administration, or any </w:t>
      </w:r>
      <w:r w:rsidR="005323E4" w:rsidRPr="00EC11BE">
        <w:rPr>
          <w:rFonts w:ascii="Tahoma" w:hAnsi="Tahoma" w:cs="Tahoma"/>
          <w:sz w:val="20"/>
          <w:szCs w:val="20"/>
          <w:lang w:val="en-IN"/>
        </w:rPr>
        <w:t xml:space="preserve">other </w:t>
      </w:r>
      <w:r w:rsidRPr="00EC11BE">
        <w:rPr>
          <w:rFonts w:ascii="Tahoma" w:hAnsi="Tahoma" w:cs="Tahoma"/>
          <w:sz w:val="20"/>
          <w:szCs w:val="20"/>
          <w:lang w:val="en-IN"/>
        </w:rPr>
        <w:t>Institution/Organization.</w:t>
      </w:r>
    </w:p>
    <w:p w14:paraId="66D8B873" w14:textId="4A11DBFB" w:rsidR="00F5227D" w:rsidRPr="00EC11BE" w:rsidRDefault="00F5227D" w:rsidP="00F5227D">
      <w:pPr>
        <w:pStyle w:val="ListParagraph"/>
        <w:numPr>
          <w:ilvl w:val="0"/>
          <w:numId w:val="31"/>
        </w:numPr>
        <w:tabs>
          <w:tab w:val="left" w:pos="1199"/>
        </w:tabs>
        <w:jc w:val="both"/>
        <w:rPr>
          <w:rFonts w:ascii="Tahoma" w:hAnsi="Tahoma" w:cs="Tahoma"/>
          <w:sz w:val="20"/>
          <w:szCs w:val="20"/>
          <w:lang w:val="en-IN"/>
        </w:rPr>
      </w:pPr>
      <w:r w:rsidRPr="00EC11BE">
        <w:rPr>
          <w:rFonts w:ascii="Tahoma" w:hAnsi="Tahoma" w:cs="Tahoma"/>
          <w:sz w:val="20"/>
          <w:szCs w:val="20"/>
          <w:lang w:val="en-IN"/>
        </w:rPr>
        <w:t xml:space="preserve">There is </w:t>
      </w:r>
      <w:r w:rsidRPr="00EC11BE">
        <w:rPr>
          <w:rFonts w:ascii="Tahoma" w:hAnsi="Tahoma" w:cs="Tahoma"/>
          <w:b/>
          <w:bCs/>
          <w:sz w:val="20"/>
          <w:szCs w:val="20"/>
          <w:lang w:val="en-IN"/>
        </w:rPr>
        <w:t>no ongoing or past litigation</w:t>
      </w:r>
      <w:r w:rsidRPr="00EC11BE">
        <w:rPr>
          <w:rFonts w:ascii="Tahoma" w:hAnsi="Tahoma" w:cs="Tahoma"/>
          <w:sz w:val="20"/>
          <w:szCs w:val="20"/>
          <w:lang w:val="en-IN"/>
        </w:rPr>
        <w:t xml:space="preserve"> against our agency/firm with any </w:t>
      </w:r>
      <w:r w:rsidR="005323E4" w:rsidRPr="00EC11BE">
        <w:rPr>
          <w:rFonts w:ascii="Tahoma" w:hAnsi="Tahoma" w:cs="Tahoma"/>
          <w:sz w:val="20"/>
          <w:szCs w:val="20"/>
          <w:lang w:val="en-IN"/>
        </w:rPr>
        <w:t>Central Government, State Government, Union Territory administration, or any other Institution/Organization</w:t>
      </w:r>
      <w:r w:rsidRPr="00EC11BE">
        <w:rPr>
          <w:rFonts w:ascii="Tahoma" w:hAnsi="Tahoma" w:cs="Tahoma"/>
          <w:sz w:val="20"/>
          <w:szCs w:val="20"/>
          <w:lang w:val="en-IN"/>
        </w:rPr>
        <w:t xml:space="preserve"> on account of </w:t>
      </w:r>
      <w:r w:rsidR="005323E4" w:rsidRPr="00EC11BE">
        <w:rPr>
          <w:rFonts w:ascii="Tahoma" w:hAnsi="Tahoma" w:cs="Tahoma"/>
          <w:sz w:val="20"/>
          <w:szCs w:val="20"/>
          <w:lang w:val="en-IN"/>
        </w:rPr>
        <w:t xml:space="preserve">any </w:t>
      </w:r>
      <w:r w:rsidRPr="00EC11BE">
        <w:rPr>
          <w:rFonts w:ascii="Tahoma" w:hAnsi="Tahoma" w:cs="Tahoma"/>
          <w:b/>
          <w:bCs/>
          <w:sz w:val="20"/>
          <w:szCs w:val="20"/>
          <w:lang w:val="en-IN"/>
        </w:rPr>
        <w:t>services</w:t>
      </w:r>
      <w:r w:rsidR="00450A1F" w:rsidRPr="00EC11BE">
        <w:rPr>
          <w:rFonts w:ascii="Tahoma" w:hAnsi="Tahoma" w:cs="Tahoma"/>
          <w:b/>
          <w:bCs/>
          <w:sz w:val="20"/>
          <w:szCs w:val="20"/>
          <w:lang w:val="en-IN"/>
        </w:rPr>
        <w:t>/suppl</w:t>
      </w:r>
      <w:r w:rsidR="00C16D2C" w:rsidRPr="00EC11BE">
        <w:rPr>
          <w:rFonts w:ascii="Tahoma" w:hAnsi="Tahoma" w:cs="Tahoma"/>
          <w:b/>
          <w:bCs/>
          <w:sz w:val="20"/>
          <w:szCs w:val="20"/>
          <w:lang w:val="en-IN"/>
        </w:rPr>
        <w:t>ies</w:t>
      </w:r>
      <w:r w:rsidRPr="00EC11BE">
        <w:rPr>
          <w:rFonts w:ascii="Tahoma" w:hAnsi="Tahoma" w:cs="Tahoma"/>
          <w:sz w:val="20"/>
          <w:szCs w:val="20"/>
          <w:lang w:val="en-IN"/>
        </w:rPr>
        <w:t>.</w:t>
      </w:r>
    </w:p>
    <w:p w14:paraId="2328FFD3" w14:textId="77777777" w:rsidR="00F5227D" w:rsidRPr="00EC11BE" w:rsidRDefault="00F5227D" w:rsidP="00F5227D">
      <w:pPr>
        <w:pStyle w:val="ListParagraph"/>
        <w:numPr>
          <w:ilvl w:val="0"/>
          <w:numId w:val="31"/>
        </w:numPr>
        <w:tabs>
          <w:tab w:val="left" w:pos="1199"/>
        </w:tabs>
        <w:jc w:val="both"/>
        <w:rPr>
          <w:rFonts w:ascii="Tahoma" w:hAnsi="Tahoma" w:cs="Tahoma"/>
          <w:sz w:val="20"/>
          <w:szCs w:val="20"/>
          <w:lang w:val="en-IN"/>
        </w:rPr>
      </w:pPr>
      <w:r w:rsidRPr="00EC11B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C11B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C11BE" w:rsidRDefault="00E45340" w:rsidP="00F5227D">
      <w:pPr>
        <w:tabs>
          <w:tab w:val="left" w:pos="1199"/>
        </w:tabs>
        <w:ind w:left="66"/>
        <w:jc w:val="both"/>
        <w:rPr>
          <w:rFonts w:ascii="Tahoma" w:hAnsi="Tahoma" w:cs="Tahoma"/>
          <w:b/>
          <w:bCs/>
          <w:sz w:val="20"/>
          <w:szCs w:val="20"/>
          <w:u w:val="single"/>
          <w:lang w:val="en-IN"/>
        </w:rPr>
      </w:pPr>
      <w:r w:rsidRPr="00EC11BE">
        <w:rPr>
          <w:rFonts w:ascii="Tahoma" w:hAnsi="Tahoma" w:cs="Tahoma"/>
          <w:b/>
          <w:bCs/>
          <w:sz w:val="20"/>
          <w:szCs w:val="20"/>
          <w:u w:val="single"/>
          <w:lang w:val="en-IN"/>
        </w:rPr>
        <w:t xml:space="preserve">Site Visit </w:t>
      </w:r>
      <w:r w:rsidR="005323E4" w:rsidRPr="00EC11BE">
        <w:rPr>
          <w:rFonts w:ascii="Tahoma" w:hAnsi="Tahoma" w:cs="Tahoma"/>
          <w:b/>
          <w:bCs/>
          <w:sz w:val="20"/>
          <w:szCs w:val="20"/>
          <w:u w:val="single"/>
          <w:lang w:val="en-IN"/>
        </w:rPr>
        <w:t>/</w:t>
      </w:r>
      <w:r w:rsidRPr="00EC11BE">
        <w:rPr>
          <w:rFonts w:ascii="Tahoma" w:hAnsi="Tahoma" w:cs="Tahoma"/>
          <w:b/>
          <w:bCs/>
          <w:sz w:val="20"/>
          <w:szCs w:val="20"/>
          <w:u w:val="single"/>
          <w:lang w:val="en-IN"/>
        </w:rPr>
        <w:t>Understanding:</w:t>
      </w:r>
    </w:p>
    <w:p w14:paraId="192DFAE3" w14:textId="1CC139CB" w:rsidR="00E45340" w:rsidRPr="00EC11B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C11BE">
        <w:rPr>
          <w:rFonts w:ascii="Tahoma" w:hAnsi="Tahoma" w:cs="Tahoma"/>
          <w:sz w:val="20"/>
          <w:szCs w:val="20"/>
          <w:lang w:val="en-IN"/>
        </w:rPr>
        <w:t>We confirm that we have visited the site</w:t>
      </w:r>
      <w:r w:rsidR="005323E4" w:rsidRPr="00EC11BE">
        <w:rPr>
          <w:rFonts w:ascii="Tahoma" w:hAnsi="Tahoma" w:cs="Tahoma"/>
          <w:sz w:val="20"/>
          <w:szCs w:val="20"/>
          <w:lang w:val="en-IN"/>
        </w:rPr>
        <w:t>/</w:t>
      </w:r>
      <w:r w:rsidRPr="00EC11BE">
        <w:rPr>
          <w:rFonts w:ascii="Tahoma" w:hAnsi="Tahoma" w:cs="Tahoma"/>
          <w:sz w:val="20"/>
          <w:szCs w:val="20"/>
          <w:lang w:val="en-IN"/>
        </w:rPr>
        <w:t>clearly understood the requirements and expectations of the college authorities.</w:t>
      </w:r>
    </w:p>
    <w:p w14:paraId="13FE9F13" w14:textId="77777777" w:rsidR="00E45340" w:rsidRPr="00EC11B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C11BE" w:rsidRDefault="00E45340" w:rsidP="00F5227D">
      <w:pPr>
        <w:tabs>
          <w:tab w:val="left" w:pos="1199"/>
        </w:tabs>
        <w:ind w:left="66"/>
        <w:jc w:val="both"/>
        <w:rPr>
          <w:rFonts w:ascii="Tahoma" w:hAnsi="Tahoma" w:cs="Tahoma"/>
          <w:b/>
          <w:bCs/>
          <w:sz w:val="20"/>
          <w:szCs w:val="20"/>
          <w:u w:val="single"/>
          <w:lang w:val="en-IN"/>
        </w:rPr>
      </w:pPr>
      <w:r w:rsidRPr="00EC11BE">
        <w:rPr>
          <w:rFonts w:ascii="Tahoma" w:hAnsi="Tahoma" w:cs="Tahoma"/>
          <w:b/>
          <w:bCs/>
          <w:sz w:val="20"/>
          <w:szCs w:val="20"/>
          <w:u w:val="single"/>
          <w:lang w:val="en-IN"/>
        </w:rPr>
        <w:t>Scope of Work:</w:t>
      </w:r>
    </w:p>
    <w:p w14:paraId="0DE56D44" w14:textId="1D476F59" w:rsidR="00E45340" w:rsidRPr="00EC11B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C11BE">
        <w:rPr>
          <w:rFonts w:ascii="Tahoma" w:hAnsi="Tahoma" w:cs="Tahoma"/>
          <w:sz w:val="20"/>
          <w:szCs w:val="20"/>
          <w:lang w:val="en-IN"/>
        </w:rPr>
        <w:t>We have thoroughly reviewed the scope of work mentioned in the bid document. The entire inventory</w:t>
      </w:r>
      <w:r w:rsidR="00F5227D" w:rsidRPr="00EC11BE">
        <w:rPr>
          <w:rFonts w:ascii="Tahoma" w:hAnsi="Tahoma" w:cs="Tahoma"/>
          <w:sz w:val="20"/>
          <w:szCs w:val="20"/>
          <w:lang w:val="en-IN"/>
        </w:rPr>
        <w:t>/requirement/work</w:t>
      </w:r>
      <w:r w:rsidRPr="00EC11BE">
        <w:rPr>
          <w:rFonts w:ascii="Tahoma" w:hAnsi="Tahoma" w:cs="Tahoma"/>
          <w:sz w:val="20"/>
          <w:szCs w:val="20"/>
          <w:lang w:val="en-IN"/>
        </w:rPr>
        <w:t xml:space="preserve"> has been verified and found to be in order. We also confirm that no additional items beyond the listed inventory</w:t>
      </w:r>
      <w:r w:rsidR="00F5227D" w:rsidRPr="00EC11BE">
        <w:rPr>
          <w:rFonts w:ascii="Tahoma" w:hAnsi="Tahoma" w:cs="Tahoma"/>
          <w:sz w:val="20"/>
          <w:szCs w:val="20"/>
          <w:lang w:val="en-IN"/>
        </w:rPr>
        <w:t>/requirement</w:t>
      </w:r>
      <w:r w:rsidRPr="00EC11BE">
        <w:rPr>
          <w:rFonts w:ascii="Tahoma" w:hAnsi="Tahoma" w:cs="Tahoma"/>
          <w:sz w:val="20"/>
          <w:szCs w:val="20"/>
          <w:lang w:val="en-IN"/>
        </w:rPr>
        <w:t xml:space="preserve"> will be required for successful completion of the work.</w:t>
      </w:r>
      <w:r w:rsidR="005323E4" w:rsidRPr="00EC11BE">
        <w:t xml:space="preserve"> </w:t>
      </w:r>
      <w:r w:rsidR="005323E4" w:rsidRPr="00EC11BE">
        <w:rPr>
          <w:rFonts w:ascii="Tahoma" w:hAnsi="Tahoma" w:cs="Tahoma"/>
          <w:sz w:val="20"/>
          <w:szCs w:val="20"/>
        </w:rPr>
        <w:t>However, if any additional item is required during execution, the same shall be provided by us as per the requirement.</w:t>
      </w:r>
    </w:p>
    <w:p w14:paraId="359D8E7D"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C11BE" w:rsidRDefault="00E45340" w:rsidP="00E45340">
      <w:pPr>
        <w:pStyle w:val="ListParagraph"/>
        <w:tabs>
          <w:tab w:val="left" w:pos="1199"/>
        </w:tabs>
        <w:ind w:left="426"/>
        <w:jc w:val="both"/>
        <w:rPr>
          <w:rFonts w:ascii="Tahoma" w:hAnsi="Tahoma" w:cs="Tahoma"/>
          <w:b/>
          <w:bCs/>
          <w:sz w:val="20"/>
          <w:szCs w:val="20"/>
          <w:u w:val="single"/>
          <w:lang w:val="en-IN"/>
        </w:rPr>
      </w:pPr>
      <w:r w:rsidRPr="00EC11BE">
        <w:rPr>
          <w:rFonts w:ascii="Tahoma" w:hAnsi="Tahoma" w:cs="Tahoma"/>
          <w:b/>
          <w:bCs/>
          <w:sz w:val="20"/>
          <w:szCs w:val="20"/>
          <w:u w:val="single"/>
          <w:lang w:val="en-IN"/>
        </w:rPr>
        <w:t>Bidder Details</w:t>
      </w:r>
    </w:p>
    <w:p w14:paraId="4B27597E"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Name of Bidder: ______________________________________</w:t>
      </w:r>
    </w:p>
    <w:p w14:paraId="2040D1A2"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Address: _____________________________________________</w:t>
      </w:r>
    </w:p>
    <w:p w14:paraId="132298AE"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Contact Person: _______________________________________</w:t>
      </w:r>
    </w:p>
    <w:p w14:paraId="31D479AE"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Mobile No.: ___________________________________________</w:t>
      </w:r>
    </w:p>
    <w:p w14:paraId="01D9B1CC"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Email ID: _____________________________________________</w:t>
      </w:r>
    </w:p>
    <w:p w14:paraId="2147CF72"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Authorized Signatory: __________________________________</w:t>
      </w:r>
    </w:p>
    <w:p w14:paraId="76E80B5E"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Signature &amp; Stamp: ____________________________________</w:t>
      </w:r>
    </w:p>
    <w:p w14:paraId="59D59768"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C11BE" w:rsidRDefault="00E45340" w:rsidP="00E45340">
      <w:pPr>
        <w:pStyle w:val="ListParagraph"/>
        <w:tabs>
          <w:tab w:val="left" w:pos="1199"/>
        </w:tabs>
        <w:ind w:left="426"/>
        <w:jc w:val="both"/>
        <w:rPr>
          <w:rFonts w:ascii="Tahoma" w:hAnsi="Tahoma" w:cs="Tahoma"/>
          <w:sz w:val="20"/>
          <w:szCs w:val="20"/>
          <w:lang w:val="en-IN"/>
        </w:rPr>
      </w:pPr>
      <w:r w:rsidRPr="00EC11BE">
        <w:rPr>
          <w:rFonts w:ascii="Tahoma" w:hAnsi="Tahoma" w:cs="Tahoma"/>
          <w:sz w:val="20"/>
          <w:szCs w:val="20"/>
          <w:lang w:val="en-IN"/>
        </w:rPr>
        <w:t>Date: _________________</w:t>
      </w:r>
    </w:p>
    <w:p w14:paraId="78DB4225" w14:textId="77777777" w:rsidR="00E45340" w:rsidRPr="00EC11BE" w:rsidRDefault="00E45340" w:rsidP="00E45340">
      <w:pPr>
        <w:pStyle w:val="ListParagraph"/>
        <w:tabs>
          <w:tab w:val="left" w:pos="1199"/>
        </w:tabs>
        <w:ind w:left="426"/>
        <w:jc w:val="both"/>
        <w:rPr>
          <w:rFonts w:ascii="Tahoma" w:hAnsi="Tahoma" w:cs="Tahoma"/>
          <w:b/>
          <w:bCs/>
          <w:sz w:val="20"/>
          <w:szCs w:val="20"/>
          <w:lang w:val="en-IN"/>
        </w:rPr>
      </w:pPr>
      <w:r w:rsidRPr="00EC11BE">
        <w:rPr>
          <w:rFonts w:ascii="Tahoma" w:hAnsi="Tahoma" w:cs="Tahoma"/>
          <w:sz w:val="20"/>
          <w:szCs w:val="20"/>
          <w:lang w:val="en-IN"/>
        </w:rPr>
        <w:t>Place: ________________</w:t>
      </w:r>
    </w:p>
    <w:p w14:paraId="2760BA18" w14:textId="2FD22EDF" w:rsidR="00BB57A4" w:rsidRPr="00EC11BE" w:rsidRDefault="00243B31" w:rsidP="00E45340">
      <w:pPr>
        <w:rPr>
          <w:rFonts w:ascii="Tahoma" w:hAnsi="Tahoma" w:cs="Tahoma"/>
          <w:i/>
          <w:sz w:val="19"/>
          <w:szCs w:val="19"/>
          <w:u w:val="single"/>
        </w:rPr>
      </w:pPr>
      <w:r w:rsidRPr="00EC11BE">
        <w:rPr>
          <w:rFonts w:ascii="Tahoma" w:hAnsi="Tahoma" w:cs="Tahoma"/>
          <w:i/>
          <w:sz w:val="20"/>
          <w:szCs w:val="20"/>
        </w:rPr>
        <w:br w:type="page"/>
      </w:r>
      <w:r w:rsidRPr="00EC11BE">
        <w:rPr>
          <w:rFonts w:ascii="Tahoma" w:hAnsi="Tahoma" w:cs="Tahoma"/>
          <w:b/>
          <w:sz w:val="19"/>
          <w:szCs w:val="19"/>
          <w:u w:val="single"/>
        </w:rPr>
        <w:lastRenderedPageBreak/>
        <w:t>Commercial</w:t>
      </w:r>
      <w:r w:rsidRPr="00EC11BE">
        <w:rPr>
          <w:rFonts w:ascii="Tahoma" w:hAnsi="Tahoma" w:cs="Tahoma"/>
          <w:b/>
          <w:spacing w:val="-2"/>
          <w:sz w:val="19"/>
          <w:szCs w:val="19"/>
          <w:u w:val="single"/>
        </w:rPr>
        <w:t xml:space="preserve"> </w:t>
      </w:r>
      <w:r w:rsidRPr="00EC11BE">
        <w:rPr>
          <w:rFonts w:ascii="Tahoma" w:hAnsi="Tahoma" w:cs="Tahoma"/>
          <w:b/>
          <w:sz w:val="19"/>
          <w:szCs w:val="19"/>
          <w:u w:val="single"/>
        </w:rPr>
        <w:t>Bid:</w:t>
      </w:r>
      <w:r w:rsidRPr="00EC11BE">
        <w:rPr>
          <w:rFonts w:ascii="Tahoma" w:hAnsi="Tahoma" w:cs="Tahoma"/>
          <w:b/>
          <w:spacing w:val="-1"/>
          <w:sz w:val="19"/>
          <w:szCs w:val="19"/>
          <w:u w:val="single"/>
        </w:rPr>
        <w:t xml:space="preserve"> </w:t>
      </w:r>
      <w:r w:rsidRPr="00EC11BE">
        <w:rPr>
          <w:rFonts w:ascii="Tahoma" w:hAnsi="Tahoma" w:cs="Tahoma"/>
          <w:i/>
          <w:sz w:val="19"/>
          <w:szCs w:val="19"/>
          <w:u w:val="single"/>
        </w:rPr>
        <w:t>(in</w:t>
      </w:r>
      <w:r w:rsidRPr="00EC11BE">
        <w:rPr>
          <w:rFonts w:ascii="Tahoma" w:hAnsi="Tahoma" w:cs="Tahoma"/>
          <w:i/>
          <w:spacing w:val="-3"/>
          <w:sz w:val="19"/>
          <w:szCs w:val="19"/>
          <w:u w:val="single"/>
        </w:rPr>
        <w:t xml:space="preserve"> </w:t>
      </w:r>
      <w:r w:rsidRPr="00EC11BE">
        <w:rPr>
          <w:rFonts w:ascii="Tahoma" w:hAnsi="Tahoma" w:cs="Tahoma"/>
          <w:i/>
          <w:sz w:val="19"/>
          <w:szCs w:val="19"/>
          <w:u w:val="single"/>
        </w:rPr>
        <w:t>separate</w:t>
      </w:r>
      <w:r w:rsidRPr="00EC11BE">
        <w:rPr>
          <w:rFonts w:ascii="Tahoma" w:hAnsi="Tahoma" w:cs="Tahoma"/>
          <w:i/>
          <w:spacing w:val="-2"/>
          <w:sz w:val="19"/>
          <w:szCs w:val="19"/>
          <w:u w:val="single"/>
        </w:rPr>
        <w:t xml:space="preserve"> </w:t>
      </w:r>
      <w:r w:rsidRPr="00EC11BE">
        <w:rPr>
          <w:rFonts w:ascii="Tahoma" w:hAnsi="Tahoma" w:cs="Tahoma"/>
          <w:i/>
          <w:sz w:val="19"/>
          <w:szCs w:val="19"/>
          <w:u w:val="single"/>
        </w:rPr>
        <w:t>sealed</w:t>
      </w:r>
      <w:r w:rsidRPr="00EC11BE">
        <w:rPr>
          <w:rFonts w:ascii="Tahoma" w:hAnsi="Tahoma" w:cs="Tahoma"/>
          <w:i/>
          <w:spacing w:val="-1"/>
          <w:sz w:val="19"/>
          <w:szCs w:val="19"/>
          <w:u w:val="single"/>
        </w:rPr>
        <w:t xml:space="preserve"> </w:t>
      </w:r>
      <w:r w:rsidRPr="00EC11BE">
        <w:rPr>
          <w:rFonts w:ascii="Tahoma" w:hAnsi="Tahoma" w:cs="Tahoma"/>
          <w:i/>
          <w:sz w:val="19"/>
          <w:szCs w:val="19"/>
          <w:u w:val="single"/>
        </w:rPr>
        <w:t>envelope</w:t>
      </w:r>
      <w:r w:rsidR="00791F02" w:rsidRPr="00EC11BE">
        <w:rPr>
          <w:rFonts w:ascii="Tahoma" w:hAnsi="Tahoma" w:cs="Tahoma"/>
          <w:i/>
          <w:sz w:val="19"/>
          <w:szCs w:val="19"/>
          <w:u w:val="single"/>
        </w:rPr>
        <w:t>/password protected file via email</w:t>
      </w:r>
      <w:r w:rsidRPr="00EC11BE">
        <w:rPr>
          <w:rFonts w:ascii="Tahoma" w:hAnsi="Tahoma" w:cs="Tahoma"/>
          <w:i/>
          <w:sz w:val="19"/>
          <w:szCs w:val="19"/>
          <w:u w:val="single"/>
        </w:rPr>
        <w:t>)</w:t>
      </w:r>
    </w:p>
    <w:p w14:paraId="51A260BB" w14:textId="77777777" w:rsidR="00791F02" w:rsidRPr="00EC11BE" w:rsidRDefault="00791F02" w:rsidP="008F4155">
      <w:pPr>
        <w:rPr>
          <w:rFonts w:ascii="Tahoma" w:hAnsi="Tahoma" w:cs="Tahoma"/>
          <w:i/>
          <w:sz w:val="19"/>
          <w:szCs w:val="19"/>
        </w:rPr>
      </w:pPr>
    </w:p>
    <w:p w14:paraId="64213432" w14:textId="77777777" w:rsidR="00EC11BE" w:rsidRPr="00EC11BE" w:rsidRDefault="00EC11BE" w:rsidP="008838E5">
      <w:pPr>
        <w:rPr>
          <w:rFonts w:ascii="Tahoma" w:hAnsi="Tahoma" w:cs="Tahoma"/>
          <w:i/>
          <w:sz w:val="19"/>
          <w:szCs w:val="19"/>
        </w:rPr>
      </w:pPr>
    </w:p>
    <w:p w14:paraId="68DC5F5E" w14:textId="0F001AEC" w:rsidR="00EC11BE" w:rsidRPr="00EC11BE" w:rsidRDefault="00EC11BE" w:rsidP="008838E5">
      <w:pPr>
        <w:pStyle w:val="Heading1"/>
        <w:ind w:left="0" w:right="-90"/>
        <w:rPr>
          <w:rFonts w:ascii="Tahoma" w:hAnsi="Tahoma" w:cs="Tahoma"/>
          <w:bCs w:val="0"/>
          <w:sz w:val="25"/>
          <w:szCs w:val="25"/>
        </w:rPr>
      </w:pPr>
      <w:r w:rsidRPr="00EC11BE">
        <w:rPr>
          <w:rFonts w:ascii="Tahoma" w:hAnsi="Tahoma" w:cs="Tahoma"/>
          <w:bCs w:val="0"/>
          <w:sz w:val="25"/>
          <w:szCs w:val="25"/>
        </w:rPr>
        <w:t xml:space="preserve">Bid for the Convocation venue, Sound, light, Dias and other arrangements (06.10.2026 (Item Name)  </w:t>
      </w:r>
    </w:p>
    <w:p w14:paraId="0098A732" w14:textId="3BC0AD64" w:rsidR="00EC11BE" w:rsidRPr="00EC11BE" w:rsidRDefault="00EC11BE" w:rsidP="00EC11BE">
      <w:pPr>
        <w:pStyle w:val="Heading1"/>
        <w:ind w:left="0" w:right="-90"/>
        <w:rPr>
          <w:rFonts w:ascii="Tahoma" w:hAnsi="Tahoma" w:cs="Tahoma"/>
          <w:b w:val="0"/>
          <w:sz w:val="19"/>
          <w:szCs w:val="19"/>
        </w:rPr>
      </w:pPr>
      <w:r w:rsidRPr="00EC11BE">
        <w:rPr>
          <w:rFonts w:ascii="Tahoma" w:hAnsi="Tahoma" w:cs="Tahoma"/>
          <w:sz w:val="19"/>
          <w:szCs w:val="19"/>
        </w:rPr>
        <w:t>(Tender No. : 2026-27/Convocation/2B/</w:t>
      </w:r>
      <w:r w:rsidR="00753878">
        <w:rPr>
          <w:rFonts w:ascii="Tahoma" w:hAnsi="Tahoma" w:cs="Tahoma"/>
          <w:sz w:val="19"/>
          <w:szCs w:val="19"/>
        </w:rPr>
        <w:t>LNM-1544</w:t>
      </w:r>
      <w:r w:rsidRPr="00EC11BE">
        <w:rPr>
          <w:rFonts w:ascii="Tahoma" w:hAnsi="Tahoma" w:cs="Tahoma"/>
          <w:sz w:val="19"/>
          <w:szCs w:val="19"/>
        </w:rPr>
        <w:t>)</w:t>
      </w:r>
    </w:p>
    <w:p w14:paraId="7BF0B216" w14:textId="60D92422" w:rsidR="00F5227D" w:rsidRPr="00EC11BE" w:rsidRDefault="00F5227D" w:rsidP="00EC11BE">
      <w:pPr>
        <w:pStyle w:val="Heading1"/>
        <w:ind w:left="0" w:right="-90"/>
        <w:rPr>
          <w:rFonts w:ascii="Tahoma" w:hAnsi="Tahoma" w:cs="Tahoma"/>
          <w:b w:val="0"/>
          <w:sz w:val="19"/>
          <w:szCs w:val="19"/>
        </w:rPr>
      </w:pPr>
    </w:p>
    <w:p w14:paraId="44CAEFF3" w14:textId="77777777" w:rsidR="008F4155" w:rsidRPr="00EC11BE" w:rsidRDefault="008F4155" w:rsidP="008F4155">
      <w:pPr>
        <w:spacing w:before="44"/>
        <w:jc w:val="center"/>
        <w:rPr>
          <w:rFonts w:ascii="Tahoma" w:hAnsi="Tahoma" w:cs="Tahoma"/>
          <w:b/>
          <w:sz w:val="19"/>
          <w:szCs w:val="19"/>
          <w:u w:val="single" w:color="000000"/>
        </w:rPr>
      </w:pPr>
    </w:p>
    <w:tbl>
      <w:tblPr>
        <w:tblW w:w="8900" w:type="dxa"/>
        <w:tblLook w:val="04A0" w:firstRow="1" w:lastRow="0" w:firstColumn="1" w:lastColumn="0" w:noHBand="0" w:noVBand="1"/>
      </w:tblPr>
      <w:tblGrid>
        <w:gridCol w:w="640"/>
        <w:gridCol w:w="4600"/>
        <w:gridCol w:w="720"/>
        <w:gridCol w:w="685"/>
        <w:gridCol w:w="977"/>
        <w:gridCol w:w="1278"/>
      </w:tblGrid>
      <w:tr w:rsidR="00EC11BE" w:rsidRPr="00EC11BE" w14:paraId="64AFC3B0" w14:textId="77777777" w:rsidTr="00A53D46">
        <w:trPr>
          <w:trHeight w:val="300"/>
        </w:trPr>
        <w:tc>
          <w:tcPr>
            <w:tcW w:w="6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49E53B7" w14:textId="77777777" w:rsidR="00EC11BE" w:rsidRPr="00EC11BE" w:rsidRDefault="00EC11BE" w:rsidP="008838E5">
            <w:pPr>
              <w:jc w:val="center"/>
              <w:rPr>
                <w:rFonts w:ascii="Tahoma" w:hAnsi="Tahoma" w:cs="Tahoma"/>
                <w:b/>
                <w:bCs/>
                <w:color w:val="000000"/>
                <w:sz w:val="16"/>
                <w:szCs w:val="16"/>
              </w:rPr>
            </w:pPr>
            <w:bookmarkStart w:id="3" w:name="RANGE!A1"/>
            <w:r w:rsidRPr="00EC11BE">
              <w:rPr>
                <w:rFonts w:ascii="Tahoma" w:hAnsi="Tahoma" w:cs="Tahoma"/>
                <w:b/>
                <w:bCs/>
                <w:color w:val="000000"/>
                <w:sz w:val="16"/>
                <w:szCs w:val="16"/>
              </w:rPr>
              <w:t>S.No.</w:t>
            </w:r>
            <w:bookmarkEnd w:id="3"/>
          </w:p>
        </w:tc>
        <w:tc>
          <w:tcPr>
            <w:tcW w:w="4600" w:type="dxa"/>
            <w:tcBorders>
              <w:top w:val="single" w:sz="4" w:space="0" w:color="auto"/>
              <w:left w:val="nil"/>
              <w:bottom w:val="single" w:sz="4" w:space="0" w:color="auto"/>
              <w:right w:val="single" w:sz="4" w:space="0" w:color="auto"/>
            </w:tcBorders>
            <w:shd w:val="clear" w:color="000000" w:fill="BFBFBF"/>
            <w:vAlign w:val="center"/>
            <w:hideMark/>
          </w:tcPr>
          <w:p w14:paraId="28FE8D8A" w14:textId="77777777" w:rsidR="00EC11BE" w:rsidRPr="00EC11BE" w:rsidRDefault="00EC11BE" w:rsidP="008838E5">
            <w:pPr>
              <w:jc w:val="center"/>
              <w:rPr>
                <w:rFonts w:ascii="Tahoma" w:hAnsi="Tahoma" w:cs="Tahoma"/>
                <w:b/>
                <w:bCs/>
                <w:color w:val="000000"/>
                <w:sz w:val="16"/>
                <w:szCs w:val="16"/>
              </w:rPr>
            </w:pPr>
            <w:r w:rsidRPr="00EC11BE">
              <w:rPr>
                <w:rFonts w:ascii="Tahoma" w:hAnsi="Tahoma" w:cs="Tahoma"/>
                <w:b/>
                <w:bCs/>
                <w:color w:val="000000"/>
                <w:sz w:val="16"/>
                <w:szCs w:val="16"/>
              </w:rPr>
              <w:t>Particulars</w:t>
            </w:r>
          </w:p>
        </w:tc>
        <w:tc>
          <w:tcPr>
            <w:tcW w:w="720" w:type="dxa"/>
            <w:tcBorders>
              <w:top w:val="single" w:sz="4" w:space="0" w:color="auto"/>
              <w:left w:val="nil"/>
              <w:bottom w:val="single" w:sz="4" w:space="0" w:color="auto"/>
              <w:right w:val="single" w:sz="4" w:space="0" w:color="auto"/>
            </w:tcBorders>
            <w:shd w:val="clear" w:color="000000" w:fill="BFBFBF"/>
            <w:vAlign w:val="center"/>
            <w:hideMark/>
          </w:tcPr>
          <w:p w14:paraId="4888BCDA" w14:textId="6E77445E" w:rsidR="00EC11BE" w:rsidRPr="00EC11BE" w:rsidRDefault="00A53D46" w:rsidP="008838E5">
            <w:pPr>
              <w:jc w:val="center"/>
              <w:rPr>
                <w:rFonts w:ascii="Tahoma" w:hAnsi="Tahoma" w:cs="Tahoma"/>
                <w:b/>
                <w:bCs/>
                <w:color w:val="000000"/>
                <w:sz w:val="16"/>
                <w:szCs w:val="16"/>
              </w:rPr>
            </w:pPr>
            <w:r>
              <w:rPr>
                <w:rFonts w:ascii="Tahoma" w:hAnsi="Tahoma" w:cs="Tahoma"/>
                <w:b/>
                <w:bCs/>
                <w:color w:val="000000"/>
                <w:sz w:val="16"/>
                <w:szCs w:val="16"/>
              </w:rPr>
              <w:t>Qty.</w:t>
            </w:r>
          </w:p>
        </w:tc>
        <w:tc>
          <w:tcPr>
            <w:tcW w:w="685" w:type="dxa"/>
            <w:tcBorders>
              <w:top w:val="single" w:sz="4" w:space="0" w:color="auto"/>
              <w:left w:val="nil"/>
              <w:bottom w:val="single" w:sz="4" w:space="0" w:color="auto"/>
              <w:right w:val="single" w:sz="4" w:space="0" w:color="auto"/>
            </w:tcBorders>
            <w:shd w:val="clear" w:color="000000" w:fill="BFBFBF"/>
            <w:vAlign w:val="center"/>
            <w:hideMark/>
          </w:tcPr>
          <w:p w14:paraId="40C1C93E" w14:textId="77777777" w:rsidR="00EC11BE" w:rsidRPr="00EC11BE" w:rsidRDefault="00EC11BE" w:rsidP="008838E5">
            <w:pPr>
              <w:jc w:val="center"/>
              <w:rPr>
                <w:rFonts w:ascii="Tahoma" w:hAnsi="Tahoma" w:cs="Tahoma"/>
                <w:b/>
                <w:bCs/>
                <w:color w:val="000000"/>
                <w:sz w:val="16"/>
                <w:szCs w:val="16"/>
              </w:rPr>
            </w:pPr>
            <w:r w:rsidRPr="00EC11BE">
              <w:rPr>
                <w:rFonts w:ascii="Tahoma" w:hAnsi="Tahoma" w:cs="Tahoma"/>
                <w:b/>
                <w:bCs/>
                <w:color w:val="000000"/>
                <w:sz w:val="16"/>
                <w:szCs w:val="16"/>
              </w:rPr>
              <w:t>UOM</w:t>
            </w:r>
          </w:p>
        </w:tc>
        <w:tc>
          <w:tcPr>
            <w:tcW w:w="977" w:type="dxa"/>
            <w:tcBorders>
              <w:top w:val="single" w:sz="4" w:space="0" w:color="auto"/>
              <w:left w:val="nil"/>
              <w:bottom w:val="single" w:sz="4" w:space="0" w:color="auto"/>
              <w:right w:val="single" w:sz="4" w:space="0" w:color="auto"/>
            </w:tcBorders>
            <w:shd w:val="clear" w:color="000000" w:fill="BFBFBF"/>
            <w:vAlign w:val="center"/>
            <w:hideMark/>
          </w:tcPr>
          <w:p w14:paraId="65522564" w14:textId="77777777" w:rsidR="00EC11BE" w:rsidRPr="00EC11BE" w:rsidRDefault="00EC11BE" w:rsidP="008838E5">
            <w:pPr>
              <w:jc w:val="center"/>
              <w:rPr>
                <w:rFonts w:ascii="Tahoma" w:hAnsi="Tahoma" w:cs="Tahoma"/>
                <w:b/>
                <w:bCs/>
                <w:color w:val="000000"/>
                <w:sz w:val="16"/>
                <w:szCs w:val="16"/>
              </w:rPr>
            </w:pPr>
            <w:r w:rsidRPr="00EC11BE">
              <w:rPr>
                <w:rFonts w:ascii="Tahoma" w:hAnsi="Tahoma" w:cs="Tahoma"/>
                <w:b/>
                <w:bCs/>
                <w:color w:val="000000"/>
                <w:sz w:val="16"/>
                <w:szCs w:val="16"/>
              </w:rPr>
              <w:t>Rate</w:t>
            </w:r>
          </w:p>
        </w:tc>
        <w:tc>
          <w:tcPr>
            <w:tcW w:w="1278" w:type="dxa"/>
            <w:tcBorders>
              <w:top w:val="single" w:sz="4" w:space="0" w:color="auto"/>
              <w:left w:val="nil"/>
              <w:bottom w:val="single" w:sz="4" w:space="0" w:color="auto"/>
              <w:right w:val="single" w:sz="4" w:space="0" w:color="auto"/>
            </w:tcBorders>
            <w:shd w:val="clear" w:color="000000" w:fill="BFBFBF"/>
            <w:vAlign w:val="center"/>
            <w:hideMark/>
          </w:tcPr>
          <w:p w14:paraId="1B714D50" w14:textId="77777777" w:rsidR="00EC11BE" w:rsidRPr="00EC11BE" w:rsidRDefault="00EC11BE" w:rsidP="008838E5">
            <w:pPr>
              <w:jc w:val="center"/>
              <w:rPr>
                <w:rFonts w:ascii="Tahoma" w:hAnsi="Tahoma" w:cs="Tahoma"/>
                <w:b/>
                <w:bCs/>
                <w:color w:val="000000"/>
                <w:sz w:val="16"/>
                <w:szCs w:val="16"/>
              </w:rPr>
            </w:pPr>
            <w:r w:rsidRPr="00EC11BE">
              <w:rPr>
                <w:rFonts w:ascii="Tahoma" w:hAnsi="Tahoma" w:cs="Tahoma"/>
                <w:b/>
                <w:bCs/>
                <w:color w:val="000000"/>
                <w:sz w:val="16"/>
                <w:szCs w:val="16"/>
              </w:rPr>
              <w:t>Amount</w:t>
            </w:r>
          </w:p>
        </w:tc>
      </w:tr>
      <w:tr w:rsidR="00A53D46" w:rsidRPr="00EC11BE" w14:paraId="12B6ACB5" w14:textId="2C0EA7E8" w:rsidTr="00A53D46">
        <w:trPr>
          <w:trHeight w:val="47"/>
        </w:trPr>
        <w:tc>
          <w:tcPr>
            <w:tcW w:w="640" w:type="dxa"/>
            <w:tcBorders>
              <w:top w:val="nil"/>
              <w:left w:val="single" w:sz="4" w:space="0" w:color="auto"/>
              <w:bottom w:val="single" w:sz="4" w:space="0" w:color="auto"/>
              <w:right w:val="single" w:sz="4" w:space="0" w:color="auto"/>
            </w:tcBorders>
            <w:hideMark/>
          </w:tcPr>
          <w:p w14:paraId="45F317AB" w14:textId="4A9CC5F7" w:rsidR="00A53D46" w:rsidRPr="00EC11BE" w:rsidRDefault="00A53D46" w:rsidP="00A53D46">
            <w:pPr>
              <w:jc w:val="center"/>
              <w:rPr>
                <w:rFonts w:ascii="Tahoma" w:hAnsi="Tahoma" w:cs="Tahoma"/>
                <w:b/>
                <w:bCs/>
                <w:color w:val="000000"/>
                <w:sz w:val="16"/>
                <w:szCs w:val="16"/>
              </w:rPr>
            </w:pPr>
            <w:r w:rsidRPr="00753878">
              <w:rPr>
                <w:rFonts w:ascii="Tahoma" w:hAnsi="Tahoma" w:cs="Tahoma"/>
                <w:color w:val="000000"/>
                <w:sz w:val="19"/>
                <w:szCs w:val="19"/>
              </w:rPr>
              <w:t>1</w:t>
            </w:r>
          </w:p>
        </w:tc>
        <w:tc>
          <w:tcPr>
            <w:tcW w:w="4600" w:type="dxa"/>
            <w:tcBorders>
              <w:top w:val="nil"/>
              <w:left w:val="nil"/>
              <w:bottom w:val="single" w:sz="4" w:space="0" w:color="auto"/>
              <w:right w:val="single" w:sz="4" w:space="0" w:color="auto"/>
            </w:tcBorders>
            <w:vAlign w:val="center"/>
            <w:hideMark/>
          </w:tcPr>
          <w:p w14:paraId="3128421E" w14:textId="77777777" w:rsidR="00A53D46" w:rsidRPr="00753878" w:rsidRDefault="00A53D46" w:rsidP="00A53D46">
            <w:pPr>
              <w:rPr>
                <w:rFonts w:ascii="Tahoma" w:hAnsi="Tahoma" w:cs="Tahoma"/>
                <w:b/>
                <w:bCs/>
                <w:color w:val="222222"/>
                <w:sz w:val="19"/>
                <w:szCs w:val="19"/>
              </w:rPr>
            </w:pPr>
            <w:r w:rsidRPr="00753878">
              <w:rPr>
                <w:rFonts w:ascii="Tahoma" w:hAnsi="Tahoma" w:cs="Tahoma"/>
                <w:b/>
                <w:bCs/>
                <w:color w:val="222222"/>
                <w:sz w:val="19"/>
                <w:szCs w:val="19"/>
              </w:rPr>
              <w:t>Convocation Live Stream on YouTube and Social Media Platforms on 06.10.2026 Including</w:t>
            </w:r>
            <w:r>
              <w:rPr>
                <w:rFonts w:ascii="Tahoma" w:hAnsi="Tahoma" w:cs="Tahoma"/>
                <w:b/>
                <w:bCs/>
                <w:color w:val="222222"/>
                <w:sz w:val="19"/>
                <w:szCs w:val="19"/>
              </w:rPr>
              <w:t>:</w:t>
            </w:r>
          </w:p>
          <w:p w14:paraId="707D4001" w14:textId="77777777" w:rsidR="00A53D46" w:rsidRPr="00753878" w:rsidRDefault="00A53D46" w:rsidP="00A53D46">
            <w:pPr>
              <w:rPr>
                <w:rFonts w:ascii="Tahoma" w:hAnsi="Tahoma" w:cs="Tahoma"/>
                <w:color w:val="222222"/>
                <w:sz w:val="19"/>
                <w:szCs w:val="19"/>
              </w:rPr>
            </w:pPr>
          </w:p>
          <w:p w14:paraId="100D4EAB"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3 Video Camera for Live Stream</w:t>
            </w:r>
          </w:p>
          <w:p w14:paraId="698FA39A"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Additional Camera to Capture entire Event</w:t>
            </w:r>
          </w:p>
          <w:p w14:paraId="46842E9A"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Video Mixer with Multiple Output option</w:t>
            </w:r>
          </w:p>
          <w:p w14:paraId="57FC93C0"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2 Still Photographer</w:t>
            </w:r>
          </w:p>
          <w:p w14:paraId="0FBD035F"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Edited Video of entire event</w:t>
            </w:r>
          </w:p>
          <w:p w14:paraId="61370616"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1 Edited short video (15-20 Minute depending on Data Generated)</w:t>
            </w:r>
          </w:p>
          <w:p w14:paraId="16F16B23" w14:textId="77777777" w:rsidR="00A53D46" w:rsidRDefault="00A53D46" w:rsidP="00A53D46">
            <w:pPr>
              <w:ind w:left="720" w:hanging="720"/>
              <w:rPr>
                <w:rFonts w:ascii="Tahoma" w:hAnsi="Tahoma" w:cs="Tahoma"/>
                <w:color w:val="222222"/>
                <w:sz w:val="19"/>
                <w:szCs w:val="19"/>
              </w:rPr>
            </w:pPr>
          </w:p>
          <w:p w14:paraId="46A7DBD5" w14:textId="77777777" w:rsidR="00A53D46" w:rsidRPr="00753878" w:rsidRDefault="00A53D46" w:rsidP="00A53D46">
            <w:pPr>
              <w:ind w:left="720" w:hanging="720"/>
              <w:rPr>
                <w:rFonts w:ascii="Tahoma" w:hAnsi="Tahoma" w:cs="Tahoma"/>
                <w:b/>
                <w:bCs/>
                <w:color w:val="222222"/>
                <w:sz w:val="19"/>
                <w:szCs w:val="19"/>
              </w:rPr>
            </w:pPr>
            <w:r w:rsidRPr="00753878">
              <w:rPr>
                <w:rFonts w:ascii="Tahoma" w:hAnsi="Tahoma" w:cs="Tahoma"/>
                <w:b/>
                <w:bCs/>
                <w:color w:val="222222"/>
                <w:sz w:val="19"/>
                <w:szCs w:val="19"/>
              </w:rPr>
              <w:t>LNMIIT will Provide:</w:t>
            </w:r>
          </w:p>
          <w:p w14:paraId="30A9441C"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Internet Connectivity</w:t>
            </w:r>
          </w:p>
          <w:p w14:paraId="68A6B5D2"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sidRPr="00753878">
              <w:rPr>
                <w:rFonts w:ascii="Tahoma" w:hAnsi="Tahoma" w:cs="Tahoma"/>
                <w:color w:val="222222"/>
                <w:sz w:val="19"/>
                <w:szCs w:val="19"/>
              </w:rPr>
              <w:t>YouTube Stream Key</w:t>
            </w:r>
          </w:p>
          <w:p w14:paraId="5E9A1659" w14:textId="77777777" w:rsidR="00A53D46" w:rsidRPr="00753878" w:rsidRDefault="00A53D46" w:rsidP="00A53D46">
            <w:pPr>
              <w:pStyle w:val="NormalWeb"/>
              <w:numPr>
                <w:ilvl w:val="0"/>
                <w:numId w:val="35"/>
              </w:numPr>
              <w:spacing w:before="0" w:beforeAutospacing="0" w:after="0" w:afterAutospacing="0"/>
              <w:ind w:left="360"/>
              <w:rPr>
                <w:rFonts w:ascii="Tahoma" w:hAnsi="Tahoma" w:cs="Tahoma"/>
                <w:color w:val="222222"/>
                <w:sz w:val="19"/>
                <w:szCs w:val="19"/>
              </w:rPr>
            </w:pPr>
            <w:r>
              <w:rPr>
                <w:rFonts w:ascii="Tahoma" w:hAnsi="Tahoma" w:cs="Tahoma"/>
                <w:color w:val="222222"/>
                <w:sz w:val="19"/>
                <w:szCs w:val="19"/>
              </w:rPr>
              <w:t xml:space="preserve"> </w:t>
            </w:r>
            <w:r w:rsidRPr="00753878">
              <w:rPr>
                <w:rFonts w:ascii="Tahoma" w:hAnsi="Tahoma" w:cs="Tahoma"/>
                <w:color w:val="222222"/>
                <w:sz w:val="19"/>
                <w:szCs w:val="19"/>
              </w:rPr>
              <w:t>Power</w:t>
            </w:r>
          </w:p>
          <w:p w14:paraId="58584519" w14:textId="77777777" w:rsidR="00A53D46" w:rsidRDefault="00A53D46" w:rsidP="00A53D46">
            <w:pPr>
              <w:shd w:val="clear" w:color="auto" w:fill="FFFFFF"/>
              <w:ind w:left="418" w:hanging="418"/>
              <w:rPr>
                <w:rFonts w:ascii="Tahoma" w:hAnsi="Tahoma" w:cs="Tahoma"/>
                <w:color w:val="222222"/>
                <w:sz w:val="19"/>
                <w:szCs w:val="19"/>
              </w:rPr>
            </w:pPr>
          </w:p>
          <w:p w14:paraId="19DFE812" w14:textId="7B3B760C" w:rsidR="00A53D46" w:rsidRPr="00EC11BE" w:rsidRDefault="00A53D46" w:rsidP="00A53D46">
            <w:pPr>
              <w:jc w:val="both"/>
              <w:rPr>
                <w:rFonts w:ascii="Tahoma" w:hAnsi="Tahoma" w:cs="Tahoma"/>
                <w:b/>
                <w:bCs/>
                <w:color w:val="000000"/>
                <w:sz w:val="16"/>
                <w:szCs w:val="16"/>
              </w:rPr>
            </w:pPr>
            <w:r w:rsidRPr="00753878">
              <w:rPr>
                <w:rFonts w:ascii="Tahoma" w:hAnsi="Tahoma" w:cs="Tahoma"/>
                <w:color w:val="222222"/>
                <w:sz w:val="19"/>
                <w:szCs w:val="19"/>
              </w:rPr>
              <w:t xml:space="preserve">(2 Hour Dry run included with this requirement on </w:t>
            </w:r>
            <w:r>
              <w:rPr>
                <w:rFonts w:ascii="Tahoma" w:hAnsi="Tahoma" w:cs="Tahoma"/>
                <w:color w:val="222222"/>
                <w:sz w:val="19"/>
                <w:szCs w:val="19"/>
              </w:rPr>
              <w:t>05.10.</w:t>
            </w:r>
            <w:r w:rsidRPr="00753878">
              <w:rPr>
                <w:rFonts w:ascii="Tahoma" w:hAnsi="Tahoma" w:cs="Tahoma"/>
                <w:color w:val="222222"/>
                <w:sz w:val="19"/>
                <w:szCs w:val="19"/>
              </w:rPr>
              <w:t>2026)</w:t>
            </w:r>
          </w:p>
        </w:tc>
        <w:tc>
          <w:tcPr>
            <w:tcW w:w="720" w:type="dxa"/>
            <w:tcBorders>
              <w:top w:val="nil"/>
              <w:left w:val="nil"/>
              <w:bottom w:val="single" w:sz="4" w:space="0" w:color="auto"/>
              <w:right w:val="single" w:sz="4" w:space="0" w:color="auto"/>
            </w:tcBorders>
            <w:vAlign w:val="bottom"/>
            <w:hideMark/>
          </w:tcPr>
          <w:p w14:paraId="3DD6B210" w14:textId="03746083" w:rsidR="00A53D46" w:rsidRPr="00EC11BE" w:rsidRDefault="00A53D46" w:rsidP="00A53D46">
            <w:pPr>
              <w:jc w:val="center"/>
              <w:rPr>
                <w:rFonts w:ascii="Tahoma" w:hAnsi="Tahoma" w:cs="Tahoma"/>
                <w:b/>
                <w:bCs/>
                <w:color w:val="000000"/>
                <w:sz w:val="16"/>
                <w:szCs w:val="16"/>
              </w:rPr>
            </w:pPr>
            <w:r w:rsidRPr="00753878">
              <w:rPr>
                <w:rFonts w:ascii="Tahoma" w:hAnsi="Tahoma" w:cs="Tahoma"/>
                <w:color w:val="000000"/>
                <w:sz w:val="19"/>
                <w:szCs w:val="19"/>
              </w:rPr>
              <w:t>1</w:t>
            </w:r>
          </w:p>
        </w:tc>
        <w:tc>
          <w:tcPr>
            <w:tcW w:w="685" w:type="dxa"/>
            <w:tcBorders>
              <w:top w:val="nil"/>
              <w:left w:val="nil"/>
              <w:bottom w:val="single" w:sz="4" w:space="0" w:color="auto"/>
              <w:right w:val="single" w:sz="4" w:space="0" w:color="auto"/>
            </w:tcBorders>
            <w:vAlign w:val="bottom"/>
            <w:hideMark/>
          </w:tcPr>
          <w:p w14:paraId="7079DA24" w14:textId="0110BCDB" w:rsidR="00A53D46" w:rsidRPr="00EC11BE" w:rsidRDefault="00A53D46" w:rsidP="00A53D46">
            <w:pPr>
              <w:jc w:val="center"/>
              <w:rPr>
                <w:rFonts w:ascii="Tahoma" w:hAnsi="Tahoma" w:cs="Tahoma"/>
                <w:b/>
                <w:bCs/>
                <w:color w:val="000000"/>
                <w:sz w:val="16"/>
                <w:szCs w:val="16"/>
              </w:rPr>
            </w:pPr>
            <w:r w:rsidRPr="00753878">
              <w:rPr>
                <w:rFonts w:ascii="Tahoma" w:hAnsi="Tahoma" w:cs="Tahoma"/>
                <w:color w:val="000000"/>
                <w:sz w:val="19"/>
                <w:szCs w:val="19"/>
              </w:rPr>
              <w:t>Job</w:t>
            </w:r>
          </w:p>
        </w:tc>
        <w:tc>
          <w:tcPr>
            <w:tcW w:w="977" w:type="dxa"/>
            <w:tcBorders>
              <w:top w:val="single" w:sz="4" w:space="0" w:color="auto"/>
              <w:left w:val="nil"/>
              <w:bottom w:val="single" w:sz="4" w:space="0" w:color="auto"/>
              <w:right w:val="single" w:sz="4" w:space="0" w:color="auto"/>
            </w:tcBorders>
            <w:vAlign w:val="center"/>
            <w:hideMark/>
          </w:tcPr>
          <w:p w14:paraId="0DB2781D" w14:textId="77777777" w:rsidR="00A53D46" w:rsidRPr="00EC11BE" w:rsidRDefault="00A53D46" w:rsidP="00A53D46">
            <w:pPr>
              <w:jc w:val="center"/>
              <w:rPr>
                <w:rFonts w:ascii="Tahoma" w:hAnsi="Tahoma" w:cs="Tahoma"/>
                <w:b/>
                <w:bCs/>
                <w:color w:val="000000"/>
                <w:sz w:val="16"/>
                <w:szCs w:val="16"/>
              </w:rPr>
            </w:pPr>
          </w:p>
        </w:tc>
        <w:tc>
          <w:tcPr>
            <w:tcW w:w="1278" w:type="dxa"/>
            <w:tcBorders>
              <w:top w:val="single" w:sz="4" w:space="0" w:color="auto"/>
              <w:left w:val="single" w:sz="4" w:space="0" w:color="auto"/>
              <w:bottom w:val="single" w:sz="4" w:space="0" w:color="auto"/>
              <w:right w:val="single" w:sz="4" w:space="0" w:color="000000"/>
            </w:tcBorders>
            <w:vAlign w:val="center"/>
          </w:tcPr>
          <w:p w14:paraId="494C2E5F" w14:textId="77777777" w:rsidR="00A53D46" w:rsidRPr="00EC11BE" w:rsidRDefault="00A53D46" w:rsidP="00A53D46">
            <w:pPr>
              <w:jc w:val="center"/>
              <w:rPr>
                <w:rFonts w:ascii="Tahoma" w:hAnsi="Tahoma" w:cs="Tahoma"/>
                <w:b/>
                <w:bCs/>
                <w:color w:val="000000"/>
                <w:sz w:val="16"/>
                <w:szCs w:val="16"/>
              </w:rPr>
            </w:pPr>
          </w:p>
        </w:tc>
      </w:tr>
      <w:tr w:rsidR="00EC11BE" w:rsidRPr="00EC11BE" w14:paraId="4C3ADA78" w14:textId="77777777" w:rsidTr="00A53D46">
        <w:trPr>
          <w:trHeight w:val="47"/>
        </w:trPr>
        <w:tc>
          <w:tcPr>
            <w:tcW w:w="640" w:type="dxa"/>
            <w:tcBorders>
              <w:top w:val="nil"/>
              <w:left w:val="single" w:sz="4" w:space="0" w:color="auto"/>
              <w:bottom w:val="single" w:sz="4" w:space="0" w:color="auto"/>
              <w:right w:val="single" w:sz="4" w:space="0" w:color="auto"/>
            </w:tcBorders>
            <w:vAlign w:val="center"/>
            <w:hideMark/>
          </w:tcPr>
          <w:p w14:paraId="3644C63D"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 </w:t>
            </w:r>
          </w:p>
        </w:tc>
        <w:tc>
          <w:tcPr>
            <w:tcW w:w="4600" w:type="dxa"/>
            <w:tcBorders>
              <w:top w:val="nil"/>
              <w:left w:val="nil"/>
              <w:bottom w:val="single" w:sz="4" w:space="0" w:color="auto"/>
              <w:right w:val="single" w:sz="4" w:space="0" w:color="auto"/>
            </w:tcBorders>
            <w:vAlign w:val="center"/>
            <w:hideMark/>
          </w:tcPr>
          <w:p w14:paraId="0775D380" w14:textId="77777777" w:rsidR="00EC11BE" w:rsidRPr="00EC11BE" w:rsidRDefault="00EC11BE" w:rsidP="00EC11BE">
            <w:pPr>
              <w:jc w:val="both"/>
              <w:rPr>
                <w:rFonts w:ascii="Tahoma" w:hAnsi="Tahoma" w:cs="Tahoma"/>
                <w:b/>
                <w:bCs/>
                <w:color w:val="000000"/>
                <w:sz w:val="16"/>
                <w:szCs w:val="16"/>
              </w:rPr>
            </w:pPr>
            <w:r w:rsidRPr="00EC11BE">
              <w:rPr>
                <w:rFonts w:ascii="Tahoma" w:hAnsi="Tahoma" w:cs="Tahoma"/>
                <w:b/>
                <w:bCs/>
                <w:color w:val="000000"/>
                <w:sz w:val="16"/>
                <w:szCs w:val="16"/>
              </w:rPr>
              <w:t> </w:t>
            </w:r>
          </w:p>
        </w:tc>
        <w:tc>
          <w:tcPr>
            <w:tcW w:w="720" w:type="dxa"/>
            <w:tcBorders>
              <w:top w:val="nil"/>
              <w:left w:val="nil"/>
              <w:bottom w:val="single" w:sz="4" w:space="0" w:color="auto"/>
              <w:right w:val="single" w:sz="4" w:space="0" w:color="auto"/>
            </w:tcBorders>
            <w:vAlign w:val="center"/>
            <w:hideMark/>
          </w:tcPr>
          <w:p w14:paraId="4E3F97F6"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 </w:t>
            </w:r>
          </w:p>
        </w:tc>
        <w:tc>
          <w:tcPr>
            <w:tcW w:w="685" w:type="dxa"/>
            <w:tcBorders>
              <w:top w:val="nil"/>
              <w:left w:val="nil"/>
              <w:bottom w:val="single" w:sz="4" w:space="0" w:color="auto"/>
              <w:right w:val="single" w:sz="4" w:space="0" w:color="auto"/>
            </w:tcBorders>
            <w:vAlign w:val="center"/>
            <w:hideMark/>
          </w:tcPr>
          <w:p w14:paraId="78B596A0"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 </w:t>
            </w:r>
          </w:p>
        </w:tc>
        <w:tc>
          <w:tcPr>
            <w:tcW w:w="977" w:type="dxa"/>
            <w:tcBorders>
              <w:top w:val="nil"/>
              <w:left w:val="nil"/>
              <w:bottom w:val="single" w:sz="4" w:space="0" w:color="auto"/>
              <w:right w:val="single" w:sz="4" w:space="0" w:color="auto"/>
            </w:tcBorders>
            <w:vAlign w:val="center"/>
            <w:hideMark/>
          </w:tcPr>
          <w:p w14:paraId="6960654B"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Total</w:t>
            </w:r>
          </w:p>
        </w:tc>
        <w:tc>
          <w:tcPr>
            <w:tcW w:w="1278" w:type="dxa"/>
            <w:tcBorders>
              <w:top w:val="nil"/>
              <w:left w:val="nil"/>
              <w:bottom w:val="single" w:sz="4" w:space="0" w:color="auto"/>
              <w:right w:val="single" w:sz="4" w:space="0" w:color="auto"/>
            </w:tcBorders>
            <w:vAlign w:val="center"/>
          </w:tcPr>
          <w:p w14:paraId="321AE11D" w14:textId="77777777" w:rsidR="00EC11BE" w:rsidRPr="00EC11BE" w:rsidRDefault="00EC11BE" w:rsidP="00EC11BE">
            <w:pPr>
              <w:jc w:val="right"/>
              <w:rPr>
                <w:rFonts w:ascii="Tahoma" w:hAnsi="Tahoma" w:cs="Tahoma"/>
                <w:color w:val="000000"/>
                <w:sz w:val="16"/>
                <w:szCs w:val="16"/>
              </w:rPr>
            </w:pPr>
          </w:p>
        </w:tc>
      </w:tr>
      <w:tr w:rsidR="00EC11BE" w:rsidRPr="00EC11BE" w14:paraId="0FDB4AF1" w14:textId="77777777" w:rsidTr="00A53D46">
        <w:trPr>
          <w:trHeight w:val="47"/>
        </w:trPr>
        <w:tc>
          <w:tcPr>
            <w:tcW w:w="640" w:type="dxa"/>
            <w:tcBorders>
              <w:top w:val="nil"/>
              <w:left w:val="single" w:sz="4" w:space="0" w:color="auto"/>
              <w:bottom w:val="single" w:sz="4" w:space="0" w:color="auto"/>
              <w:right w:val="single" w:sz="4" w:space="0" w:color="auto"/>
            </w:tcBorders>
            <w:vAlign w:val="center"/>
            <w:hideMark/>
          </w:tcPr>
          <w:p w14:paraId="08DC0BA2"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 </w:t>
            </w:r>
          </w:p>
        </w:tc>
        <w:tc>
          <w:tcPr>
            <w:tcW w:w="4600" w:type="dxa"/>
            <w:tcBorders>
              <w:top w:val="nil"/>
              <w:left w:val="nil"/>
              <w:bottom w:val="single" w:sz="4" w:space="0" w:color="auto"/>
              <w:right w:val="single" w:sz="4" w:space="0" w:color="auto"/>
            </w:tcBorders>
            <w:vAlign w:val="center"/>
            <w:hideMark/>
          </w:tcPr>
          <w:p w14:paraId="7CB6F7C0" w14:textId="77777777" w:rsidR="00EC11BE" w:rsidRPr="00EC11BE" w:rsidRDefault="00EC11BE" w:rsidP="00EC11BE">
            <w:pPr>
              <w:jc w:val="both"/>
              <w:rPr>
                <w:rFonts w:ascii="Tahoma" w:hAnsi="Tahoma" w:cs="Tahoma"/>
                <w:b/>
                <w:bCs/>
                <w:color w:val="000000"/>
                <w:sz w:val="16"/>
                <w:szCs w:val="16"/>
              </w:rPr>
            </w:pPr>
            <w:r w:rsidRPr="00EC11BE">
              <w:rPr>
                <w:rFonts w:ascii="Tahoma" w:hAnsi="Tahoma" w:cs="Tahoma"/>
                <w:b/>
                <w:bCs/>
                <w:color w:val="000000"/>
                <w:sz w:val="16"/>
                <w:szCs w:val="16"/>
              </w:rPr>
              <w:t> </w:t>
            </w:r>
          </w:p>
        </w:tc>
        <w:tc>
          <w:tcPr>
            <w:tcW w:w="720" w:type="dxa"/>
            <w:tcBorders>
              <w:top w:val="nil"/>
              <w:left w:val="nil"/>
              <w:bottom w:val="single" w:sz="4" w:space="0" w:color="auto"/>
              <w:right w:val="single" w:sz="4" w:space="0" w:color="auto"/>
            </w:tcBorders>
            <w:vAlign w:val="center"/>
            <w:hideMark/>
          </w:tcPr>
          <w:p w14:paraId="124B7FE8"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 </w:t>
            </w:r>
          </w:p>
        </w:tc>
        <w:tc>
          <w:tcPr>
            <w:tcW w:w="685" w:type="dxa"/>
            <w:tcBorders>
              <w:top w:val="nil"/>
              <w:left w:val="nil"/>
              <w:bottom w:val="single" w:sz="4" w:space="0" w:color="auto"/>
              <w:right w:val="single" w:sz="4" w:space="0" w:color="auto"/>
            </w:tcBorders>
            <w:vAlign w:val="center"/>
            <w:hideMark/>
          </w:tcPr>
          <w:p w14:paraId="7576A432"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 </w:t>
            </w:r>
          </w:p>
        </w:tc>
        <w:tc>
          <w:tcPr>
            <w:tcW w:w="977" w:type="dxa"/>
            <w:tcBorders>
              <w:top w:val="nil"/>
              <w:left w:val="nil"/>
              <w:bottom w:val="single" w:sz="4" w:space="0" w:color="auto"/>
              <w:right w:val="single" w:sz="4" w:space="0" w:color="auto"/>
            </w:tcBorders>
            <w:vAlign w:val="center"/>
            <w:hideMark/>
          </w:tcPr>
          <w:p w14:paraId="638605DA"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GST</w:t>
            </w:r>
          </w:p>
        </w:tc>
        <w:tc>
          <w:tcPr>
            <w:tcW w:w="1278" w:type="dxa"/>
            <w:tcBorders>
              <w:top w:val="nil"/>
              <w:left w:val="nil"/>
              <w:bottom w:val="single" w:sz="4" w:space="0" w:color="auto"/>
              <w:right w:val="single" w:sz="4" w:space="0" w:color="auto"/>
            </w:tcBorders>
            <w:vAlign w:val="center"/>
          </w:tcPr>
          <w:p w14:paraId="279B676B" w14:textId="77777777" w:rsidR="00EC11BE" w:rsidRPr="00EC11BE" w:rsidRDefault="00EC11BE" w:rsidP="00EC11BE">
            <w:pPr>
              <w:jc w:val="right"/>
              <w:rPr>
                <w:rFonts w:ascii="Tahoma" w:hAnsi="Tahoma" w:cs="Tahoma"/>
                <w:color w:val="000000"/>
                <w:sz w:val="16"/>
                <w:szCs w:val="16"/>
              </w:rPr>
            </w:pPr>
          </w:p>
        </w:tc>
      </w:tr>
      <w:tr w:rsidR="00EC11BE" w:rsidRPr="00EC11BE" w14:paraId="7B23D9A1" w14:textId="77777777" w:rsidTr="00A53D46">
        <w:trPr>
          <w:trHeight w:val="47"/>
        </w:trPr>
        <w:tc>
          <w:tcPr>
            <w:tcW w:w="6645" w:type="dxa"/>
            <w:gridSpan w:val="4"/>
            <w:tcBorders>
              <w:top w:val="single" w:sz="4" w:space="0" w:color="auto"/>
              <w:left w:val="single" w:sz="4" w:space="0" w:color="auto"/>
              <w:bottom w:val="single" w:sz="4" w:space="0" w:color="auto"/>
              <w:right w:val="single" w:sz="4" w:space="0" w:color="auto"/>
            </w:tcBorders>
            <w:vAlign w:val="bottom"/>
            <w:hideMark/>
          </w:tcPr>
          <w:p w14:paraId="6AD6B592" w14:textId="77777777" w:rsidR="00EC11BE" w:rsidRPr="00EC11BE" w:rsidRDefault="00EC11BE" w:rsidP="00EC11BE">
            <w:pPr>
              <w:jc w:val="both"/>
              <w:rPr>
                <w:rFonts w:ascii="Tahoma" w:hAnsi="Tahoma" w:cs="Tahoma"/>
                <w:color w:val="000000"/>
                <w:sz w:val="16"/>
                <w:szCs w:val="16"/>
              </w:rPr>
            </w:pPr>
          </w:p>
        </w:tc>
        <w:tc>
          <w:tcPr>
            <w:tcW w:w="977" w:type="dxa"/>
            <w:tcBorders>
              <w:top w:val="single" w:sz="4" w:space="0" w:color="auto"/>
              <w:left w:val="nil"/>
              <w:bottom w:val="single" w:sz="4" w:space="0" w:color="auto"/>
              <w:right w:val="single" w:sz="4" w:space="0" w:color="auto"/>
            </w:tcBorders>
            <w:vAlign w:val="center"/>
            <w:hideMark/>
          </w:tcPr>
          <w:p w14:paraId="4A00A0D1" w14:textId="77777777" w:rsidR="00EC11BE" w:rsidRPr="00EC11BE" w:rsidRDefault="00EC11BE" w:rsidP="00EC11BE">
            <w:pPr>
              <w:jc w:val="center"/>
              <w:rPr>
                <w:rFonts w:ascii="Tahoma" w:hAnsi="Tahoma" w:cs="Tahoma"/>
                <w:color w:val="000000"/>
                <w:sz w:val="16"/>
                <w:szCs w:val="16"/>
              </w:rPr>
            </w:pPr>
            <w:r w:rsidRPr="00EC11BE">
              <w:rPr>
                <w:rFonts w:ascii="Tahoma" w:hAnsi="Tahoma" w:cs="Tahoma"/>
                <w:color w:val="000000"/>
                <w:sz w:val="16"/>
                <w:szCs w:val="16"/>
              </w:rPr>
              <w:t>Total+GST</w:t>
            </w:r>
          </w:p>
        </w:tc>
        <w:tc>
          <w:tcPr>
            <w:tcW w:w="1278" w:type="dxa"/>
            <w:tcBorders>
              <w:top w:val="single" w:sz="4" w:space="0" w:color="auto"/>
              <w:left w:val="nil"/>
              <w:bottom w:val="single" w:sz="4" w:space="0" w:color="auto"/>
              <w:right w:val="single" w:sz="4" w:space="0" w:color="auto"/>
            </w:tcBorders>
            <w:vAlign w:val="center"/>
          </w:tcPr>
          <w:p w14:paraId="152658A8" w14:textId="77777777" w:rsidR="00EC11BE" w:rsidRPr="00EC11BE" w:rsidRDefault="00EC11BE" w:rsidP="00EC11BE">
            <w:pPr>
              <w:jc w:val="right"/>
              <w:rPr>
                <w:rFonts w:ascii="Tahoma" w:hAnsi="Tahoma" w:cs="Tahoma"/>
                <w:color w:val="000000"/>
                <w:sz w:val="16"/>
                <w:szCs w:val="16"/>
              </w:rPr>
            </w:pPr>
          </w:p>
        </w:tc>
      </w:tr>
    </w:tbl>
    <w:p w14:paraId="57561216" w14:textId="77777777" w:rsidR="001A470A" w:rsidRPr="00EC11BE" w:rsidRDefault="001A470A" w:rsidP="001A470A">
      <w:pPr>
        <w:rPr>
          <w:rFonts w:ascii="Tahoma" w:hAnsi="Tahoma" w:cs="Tahoma"/>
          <w:b/>
          <w:sz w:val="19"/>
          <w:szCs w:val="19"/>
        </w:rPr>
      </w:pPr>
      <w:r w:rsidRPr="00EC11BE">
        <w:rPr>
          <w:rFonts w:ascii="Tahoma" w:hAnsi="Tahoma" w:cs="Tahoma"/>
          <w:b/>
          <w:sz w:val="19"/>
          <w:szCs w:val="19"/>
          <w:u w:val="single"/>
        </w:rPr>
        <w:t>GENERAL</w:t>
      </w:r>
      <w:r w:rsidRPr="00EC11BE">
        <w:rPr>
          <w:rFonts w:ascii="Tahoma" w:hAnsi="Tahoma" w:cs="Tahoma"/>
          <w:b/>
          <w:spacing w:val="-9"/>
          <w:sz w:val="19"/>
          <w:szCs w:val="19"/>
          <w:u w:val="single"/>
        </w:rPr>
        <w:t xml:space="preserve"> </w:t>
      </w:r>
      <w:r w:rsidRPr="00EC11BE">
        <w:rPr>
          <w:rFonts w:ascii="Tahoma" w:hAnsi="Tahoma" w:cs="Tahoma"/>
          <w:b/>
          <w:sz w:val="19"/>
          <w:szCs w:val="19"/>
          <w:u w:val="single"/>
        </w:rPr>
        <w:t>TERMS</w:t>
      </w:r>
      <w:r w:rsidRPr="00EC11BE">
        <w:rPr>
          <w:rFonts w:ascii="Tahoma" w:hAnsi="Tahoma" w:cs="Tahoma"/>
          <w:b/>
          <w:spacing w:val="-2"/>
          <w:sz w:val="19"/>
          <w:szCs w:val="19"/>
          <w:u w:val="single"/>
        </w:rPr>
        <w:t xml:space="preserve"> </w:t>
      </w:r>
      <w:r w:rsidRPr="00EC11BE">
        <w:rPr>
          <w:rFonts w:ascii="Tahoma" w:hAnsi="Tahoma" w:cs="Tahoma"/>
          <w:b/>
          <w:sz w:val="19"/>
          <w:szCs w:val="19"/>
          <w:u w:val="single"/>
        </w:rPr>
        <w:t>AND</w:t>
      </w:r>
      <w:r w:rsidRPr="00EC11BE">
        <w:rPr>
          <w:rFonts w:ascii="Tahoma" w:hAnsi="Tahoma" w:cs="Tahoma"/>
          <w:b/>
          <w:spacing w:val="-4"/>
          <w:sz w:val="19"/>
          <w:szCs w:val="19"/>
          <w:u w:val="single"/>
        </w:rPr>
        <w:t xml:space="preserve"> </w:t>
      </w:r>
      <w:r w:rsidRPr="00EC11BE">
        <w:rPr>
          <w:rFonts w:ascii="Tahoma" w:hAnsi="Tahoma" w:cs="Tahoma"/>
          <w:b/>
          <w:spacing w:val="-2"/>
          <w:sz w:val="19"/>
          <w:szCs w:val="19"/>
          <w:u w:val="single"/>
        </w:rPr>
        <w:t>CONDITIONS</w:t>
      </w:r>
      <w:r w:rsidRPr="00EC11BE">
        <w:rPr>
          <w:rFonts w:ascii="Tahoma" w:hAnsi="Tahoma" w:cs="Tahoma"/>
          <w:b/>
          <w:spacing w:val="-2"/>
          <w:sz w:val="19"/>
          <w:szCs w:val="19"/>
        </w:rPr>
        <w:t>:</w:t>
      </w:r>
    </w:p>
    <w:p w14:paraId="2AB0468E" w14:textId="787E9961"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The bidder must submit a No Conflict of Interest Declaration along with the bid.</w:t>
      </w:r>
    </w:p>
    <w:p w14:paraId="2AF78142" w14:textId="7D1E20C1"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Prices shall be quoted in Indian Rupees (INR) only.</w:t>
      </w:r>
    </w:p>
    <w:p w14:paraId="40C5BBDB" w14:textId="41DFAE82"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EC11BE">
        <w:rPr>
          <w:rFonts w:ascii="Tahoma" w:eastAsia="Arial" w:hAnsi="Tahoma" w:cs="Tahoma"/>
          <w:spacing w:val="3"/>
          <w:sz w:val="19"/>
          <w:szCs w:val="19"/>
          <w:lang w:val="en-IN"/>
        </w:rPr>
        <w:t>(PCC)</w:t>
      </w:r>
      <w:r w:rsidRPr="00EC11BE">
        <w:rPr>
          <w:rFonts w:ascii="Tahoma" w:eastAsia="Arial" w:hAnsi="Tahoma" w:cs="Tahoma"/>
          <w:spacing w:val="3"/>
          <w:sz w:val="19"/>
          <w:szCs w:val="19"/>
          <w:lang w:val="en-IN"/>
        </w:rPr>
        <w:t>.</w:t>
      </w:r>
    </w:p>
    <w:p w14:paraId="688AB6ED" w14:textId="3D472D5A"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 xml:space="preserve">Vendors are required to visit the site and conduct a detailed survey before submitting their bid to understand the exact requirements. No request for additional items or modifications will be </w:t>
      </w:r>
      <w:r w:rsidRPr="00EC11BE">
        <w:rPr>
          <w:rFonts w:ascii="Tahoma" w:eastAsia="Arial" w:hAnsi="Tahoma" w:cs="Tahoma"/>
          <w:spacing w:val="3"/>
          <w:sz w:val="19"/>
          <w:szCs w:val="19"/>
          <w:lang w:val="en-IN"/>
        </w:rPr>
        <w:lastRenderedPageBreak/>
        <w:t>entertained later.</w:t>
      </w:r>
    </w:p>
    <w:p w14:paraId="2C989B8F" w14:textId="6EA39BAD" w:rsidR="003C1B08" w:rsidRPr="00EC11B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C11B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C11BE" w:rsidRDefault="00F84C31" w:rsidP="008F4155">
      <w:pPr>
        <w:pStyle w:val="ListParagraph"/>
        <w:tabs>
          <w:tab w:val="left" w:pos="1199"/>
        </w:tabs>
        <w:ind w:left="0" w:firstLine="0"/>
        <w:rPr>
          <w:rFonts w:ascii="Tahoma" w:hAnsi="Tahoma" w:cs="Tahoma"/>
          <w:sz w:val="19"/>
          <w:szCs w:val="19"/>
        </w:rPr>
      </w:pPr>
    </w:p>
    <w:p w14:paraId="5C7C1438" w14:textId="77777777" w:rsidR="00F84C31" w:rsidRPr="00EC11BE" w:rsidRDefault="00F84C31" w:rsidP="008F4155">
      <w:pPr>
        <w:pStyle w:val="ListParagraph"/>
        <w:tabs>
          <w:tab w:val="left" w:pos="1199"/>
        </w:tabs>
        <w:ind w:left="0" w:firstLine="0"/>
        <w:rPr>
          <w:rFonts w:ascii="Tahoma" w:hAnsi="Tahoma" w:cs="Tahoma"/>
          <w:sz w:val="19"/>
          <w:szCs w:val="19"/>
        </w:rPr>
      </w:pPr>
    </w:p>
    <w:p w14:paraId="3E8DC6F8" w14:textId="77777777" w:rsidR="00F84C31" w:rsidRPr="00EC11B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EC11B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B0872" w14:textId="77777777" w:rsidR="00D6077E" w:rsidRDefault="00D6077E" w:rsidP="00290070">
      <w:r>
        <w:separator/>
      </w:r>
    </w:p>
  </w:endnote>
  <w:endnote w:type="continuationSeparator" w:id="0">
    <w:p w14:paraId="583DBCDA" w14:textId="77777777" w:rsidR="00D6077E" w:rsidRDefault="00D6077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3A6E5" w14:textId="77777777" w:rsidR="00D6077E" w:rsidRDefault="00D6077E" w:rsidP="00290070">
      <w:r>
        <w:separator/>
      </w:r>
    </w:p>
  </w:footnote>
  <w:footnote w:type="continuationSeparator" w:id="0">
    <w:p w14:paraId="4B589702" w14:textId="77777777" w:rsidR="00D6077E" w:rsidRDefault="00D6077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1F322C3"/>
    <w:multiLevelType w:val="hybridMultilevel"/>
    <w:tmpl w:val="963AB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926369"/>
    <w:multiLevelType w:val="hybridMultilevel"/>
    <w:tmpl w:val="EE1A0E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4012174">
    <w:abstractNumId w:val="19"/>
  </w:num>
  <w:num w:numId="35" w16cid:durableId="88090165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010A"/>
    <w:rsid w:val="00083FC5"/>
    <w:rsid w:val="00095749"/>
    <w:rsid w:val="000C0798"/>
    <w:rsid w:val="000D4134"/>
    <w:rsid w:val="000E6BE8"/>
    <w:rsid w:val="00105BB3"/>
    <w:rsid w:val="00182666"/>
    <w:rsid w:val="0019560D"/>
    <w:rsid w:val="001A470A"/>
    <w:rsid w:val="001F486D"/>
    <w:rsid w:val="002420DF"/>
    <w:rsid w:val="00243B31"/>
    <w:rsid w:val="002750A2"/>
    <w:rsid w:val="00290070"/>
    <w:rsid w:val="00316F72"/>
    <w:rsid w:val="00322218"/>
    <w:rsid w:val="00337C63"/>
    <w:rsid w:val="00350F36"/>
    <w:rsid w:val="00362EBE"/>
    <w:rsid w:val="003835BC"/>
    <w:rsid w:val="003A4780"/>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53878"/>
    <w:rsid w:val="00761FC9"/>
    <w:rsid w:val="00791F02"/>
    <w:rsid w:val="007B1A6A"/>
    <w:rsid w:val="007B28DD"/>
    <w:rsid w:val="007C473D"/>
    <w:rsid w:val="00823C23"/>
    <w:rsid w:val="00866367"/>
    <w:rsid w:val="008826FA"/>
    <w:rsid w:val="00885A81"/>
    <w:rsid w:val="008F4155"/>
    <w:rsid w:val="00920157"/>
    <w:rsid w:val="009605A0"/>
    <w:rsid w:val="00976514"/>
    <w:rsid w:val="00977A4C"/>
    <w:rsid w:val="00986050"/>
    <w:rsid w:val="00997F5F"/>
    <w:rsid w:val="009C33AB"/>
    <w:rsid w:val="009C57E5"/>
    <w:rsid w:val="009D37D3"/>
    <w:rsid w:val="009E3970"/>
    <w:rsid w:val="00A03494"/>
    <w:rsid w:val="00A14111"/>
    <w:rsid w:val="00A53D46"/>
    <w:rsid w:val="00A76DA8"/>
    <w:rsid w:val="00A92363"/>
    <w:rsid w:val="00B549C0"/>
    <w:rsid w:val="00B56509"/>
    <w:rsid w:val="00B949FE"/>
    <w:rsid w:val="00BB57A4"/>
    <w:rsid w:val="00BC6CA1"/>
    <w:rsid w:val="00C16D2C"/>
    <w:rsid w:val="00C76430"/>
    <w:rsid w:val="00CA25AD"/>
    <w:rsid w:val="00CA4F8C"/>
    <w:rsid w:val="00CE2F2E"/>
    <w:rsid w:val="00D06625"/>
    <w:rsid w:val="00D14F72"/>
    <w:rsid w:val="00D6077E"/>
    <w:rsid w:val="00DC0668"/>
    <w:rsid w:val="00E15BBC"/>
    <w:rsid w:val="00E40D98"/>
    <w:rsid w:val="00E45340"/>
    <w:rsid w:val="00E558B5"/>
    <w:rsid w:val="00E72997"/>
    <w:rsid w:val="00EC11BE"/>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qFormat/>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2025-11-17T07:16:00Z</cp:lastPrinted>
  <dcterms:created xsi:type="dcterms:W3CDTF">2026-05-08T09:11:00Z</dcterms:created>
  <dcterms:modified xsi:type="dcterms:W3CDTF">2026-09-19T12:20:00Z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