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B2C82" w14:textId="77777777" w:rsidR="00F02E1D" w:rsidRPr="007735DF" w:rsidRDefault="00F02E1D" w:rsidP="00F02E1D">
      <w:pPr>
        <w:jc w:val="cente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77777777"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University, setup as a Non Profit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6B9DFB87"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The institute invites proposal from competent vendors for </w:t>
      </w:r>
      <w:r w:rsidRPr="007735DF">
        <w:rPr>
          <w:rFonts w:ascii="Tahoma" w:hAnsi="Tahoma" w:cs="Tahoma"/>
          <w:b/>
          <w:sz w:val="24"/>
          <w:szCs w:val="22"/>
        </w:rPr>
        <w:t>“</w:t>
      </w:r>
      <w:r w:rsidR="00BC4158" w:rsidRPr="007735DF">
        <w:rPr>
          <w:rFonts w:ascii="Tahoma" w:hAnsi="Tahoma" w:cs="Tahoma"/>
          <w:b/>
          <w:sz w:val="24"/>
          <w:szCs w:val="22"/>
        </w:rPr>
        <w:t>Supply</w:t>
      </w:r>
      <w:r w:rsidR="009655CF">
        <w:rPr>
          <w:rFonts w:ascii="Tahoma" w:hAnsi="Tahoma" w:cs="Tahoma"/>
          <w:b/>
          <w:sz w:val="24"/>
          <w:szCs w:val="22"/>
        </w:rPr>
        <w:t xml:space="preserve">, installation, testing and commissioning </w:t>
      </w:r>
      <w:r w:rsidR="00BC4158" w:rsidRPr="007735DF">
        <w:rPr>
          <w:rFonts w:ascii="Tahoma" w:hAnsi="Tahoma" w:cs="Tahoma"/>
          <w:b/>
          <w:sz w:val="24"/>
          <w:szCs w:val="22"/>
        </w:rPr>
        <w:t xml:space="preserve">of </w:t>
      </w:r>
      <w:r w:rsidR="008410EA">
        <w:rPr>
          <w:rFonts w:ascii="Tahoma" w:hAnsi="Tahoma" w:cs="Tahoma"/>
          <w:b/>
          <w:sz w:val="24"/>
          <w:szCs w:val="22"/>
        </w:rPr>
        <w:t>1</w:t>
      </w:r>
      <w:r w:rsidR="009655CF">
        <w:rPr>
          <w:rFonts w:ascii="Tahoma" w:hAnsi="Tahoma" w:cs="Tahoma"/>
          <w:b/>
          <w:sz w:val="24"/>
          <w:szCs w:val="22"/>
        </w:rPr>
        <w:t>0</w:t>
      </w:r>
      <w:r w:rsidR="008410EA">
        <w:rPr>
          <w:rFonts w:ascii="Tahoma" w:hAnsi="Tahoma" w:cs="Tahoma"/>
          <w:b/>
          <w:sz w:val="24"/>
          <w:szCs w:val="22"/>
        </w:rPr>
        <w:t xml:space="preserve"> KVA Single Phase online UPS System </w:t>
      </w:r>
      <w:r w:rsidR="009655CF">
        <w:rPr>
          <w:rFonts w:ascii="Tahoma" w:hAnsi="Tahoma" w:cs="Tahoma"/>
          <w:b/>
          <w:sz w:val="24"/>
          <w:szCs w:val="22"/>
        </w:rPr>
        <w:t>and SMF UPS Battery 26 ah/12V with MS Fabricated Stand</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F3387C">
        <w:rPr>
          <w:rFonts w:ascii="Tahoma" w:hAnsi="Tahoma" w:cs="Tahoma"/>
          <w:sz w:val="24"/>
          <w:szCs w:val="22"/>
        </w:rPr>
        <w:t>31</w:t>
      </w:r>
      <w:r w:rsidR="00592544" w:rsidRPr="007735DF">
        <w:rPr>
          <w:rFonts w:ascii="Tahoma" w:hAnsi="Tahoma" w:cs="Tahoma"/>
          <w:sz w:val="24"/>
          <w:szCs w:val="22"/>
        </w:rPr>
        <w:t>.</w:t>
      </w:r>
      <w:r w:rsidR="00D7114F">
        <w:rPr>
          <w:rFonts w:ascii="Tahoma" w:hAnsi="Tahoma" w:cs="Tahoma"/>
          <w:sz w:val="24"/>
          <w:szCs w:val="22"/>
        </w:rPr>
        <w:t>0</w:t>
      </w:r>
      <w:r w:rsidR="00F3387C">
        <w:rPr>
          <w:rFonts w:ascii="Tahoma" w:hAnsi="Tahoma" w:cs="Tahoma"/>
          <w:sz w:val="24"/>
          <w:szCs w:val="22"/>
        </w:rPr>
        <w:t>8</w:t>
      </w:r>
      <w:r w:rsidRPr="007735DF">
        <w:rPr>
          <w:rFonts w:ascii="Tahoma" w:hAnsi="Tahoma" w:cs="Tahoma"/>
          <w:sz w:val="24"/>
          <w:szCs w:val="22"/>
        </w:rPr>
        <w:t>.202</w:t>
      </w:r>
      <w:r w:rsidR="00D7114F">
        <w:rPr>
          <w:rFonts w:ascii="Tahoma" w:hAnsi="Tahoma" w:cs="Tahoma"/>
          <w:sz w:val="24"/>
          <w:szCs w:val="22"/>
        </w:rPr>
        <w:t>2</w:t>
      </w:r>
      <w:r w:rsidR="001604FE" w:rsidRPr="007735DF">
        <w:rPr>
          <w:rFonts w:ascii="Tahoma" w:hAnsi="Tahoma" w:cs="Tahoma"/>
          <w:sz w:val="24"/>
          <w:szCs w:val="22"/>
        </w:rPr>
        <w:t>.</w:t>
      </w:r>
    </w:p>
    <w:p w14:paraId="585308C9" w14:textId="77777777"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Bids shall be addressed to the undersigned and deposited in the tender box available at main gate of Institute after marking due entries.</w:t>
      </w:r>
    </w:p>
    <w:p w14:paraId="0484E5A8" w14:textId="77777777" w:rsidR="002A376A" w:rsidRPr="007735DF" w:rsidRDefault="002A376A" w:rsidP="002A376A">
      <w:pPr>
        <w:jc w:val="center"/>
        <w:rPr>
          <w:rFonts w:ascii="Tahoma" w:hAnsi="Tahoma" w:cs="Tahoma"/>
          <w:b/>
          <w:sz w:val="24"/>
          <w:szCs w:val="22"/>
        </w:rPr>
      </w:pPr>
    </w:p>
    <w:p w14:paraId="796B2150"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Director</w:t>
      </w:r>
    </w:p>
    <w:p w14:paraId="1DE9FE9D"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The LNM Institute of Information Technology,</w:t>
      </w:r>
    </w:p>
    <w:p w14:paraId="34D98CF3"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Gram – Rupa Ki Nangal, Post – Sumel,</w:t>
      </w:r>
    </w:p>
    <w:p w14:paraId="19011DCC"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Via – Jamdoli, Jaipur- 302031</w:t>
      </w:r>
    </w:p>
    <w:p w14:paraId="5AE0D494" w14:textId="77777777" w:rsidR="00F02E1D" w:rsidRPr="007735DF" w:rsidRDefault="00F02E1D" w:rsidP="002A376A">
      <w:pPr>
        <w:jc w:val="center"/>
        <w:rPr>
          <w:rFonts w:ascii="Tahoma" w:hAnsi="Tahoma" w:cs="Tahoma"/>
          <w:b/>
          <w:sz w:val="24"/>
          <w:szCs w:val="22"/>
          <w:u w:val="single"/>
        </w:rPr>
      </w:pPr>
      <w:r w:rsidRPr="007735DF">
        <w:rPr>
          <w:rFonts w:ascii="Tahoma" w:hAnsi="Tahoma" w:cs="Tahoma"/>
          <w:b/>
          <w:sz w:val="24"/>
          <w:szCs w:val="22"/>
        </w:rPr>
        <w:t xml:space="preserve">Email: </w:t>
      </w:r>
      <w:hyperlink r:id="rId8" w:history="1">
        <w:r w:rsidRPr="007735DF">
          <w:rPr>
            <w:rFonts w:ascii="Tahoma" w:hAnsi="Tahoma" w:cs="Tahoma"/>
            <w:b/>
            <w:sz w:val="24"/>
            <w:szCs w:val="22"/>
            <w:u w:val="single"/>
          </w:rPr>
          <w:t>directoroffice@lnmiit.ac.in</w:t>
        </w:r>
      </w:hyperlink>
    </w:p>
    <w:p w14:paraId="7E4817D1" w14:textId="77777777" w:rsidR="00E75F2E" w:rsidRPr="007735DF" w:rsidRDefault="00E75F2E" w:rsidP="002A376A">
      <w:pPr>
        <w:spacing w:line="312" w:lineRule="auto"/>
        <w:rPr>
          <w:rFonts w:ascii="Tahoma" w:hAnsi="Tahoma" w:cs="Tahoma"/>
          <w:sz w:val="24"/>
          <w:szCs w:val="22"/>
        </w:rPr>
      </w:pPr>
    </w:p>
    <w:p w14:paraId="762E8782" w14:textId="756599F9" w:rsidR="00F23D71" w:rsidRDefault="00F23D71" w:rsidP="00F23D71">
      <w:pPr>
        <w:spacing w:line="312" w:lineRule="auto"/>
        <w:jc w:val="both"/>
        <w:rPr>
          <w:rFonts w:ascii="Tahoma" w:hAnsi="Tahoma" w:cs="Tahoma"/>
          <w:sz w:val="24"/>
          <w:szCs w:val="22"/>
        </w:rPr>
      </w:pPr>
      <w:r w:rsidRPr="002B6320">
        <w:rPr>
          <w:rFonts w:ascii="Tahoma" w:hAnsi="Tahoma" w:cs="Tahoma"/>
          <w:sz w:val="24"/>
          <w:szCs w:val="22"/>
        </w:rPr>
        <w:t xml:space="preserve">Bidders can also submit their </w:t>
      </w:r>
      <w:r w:rsidRPr="002B6320">
        <w:rPr>
          <w:rFonts w:ascii="Tahoma" w:hAnsi="Tahoma" w:cs="Tahoma"/>
          <w:b/>
          <w:sz w:val="24"/>
          <w:szCs w:val="22"/>
        </w:rPr>
        <w:t>offer/s via Email</w:t>
      </w:r>
      <w:r w:rsidRPr="002B6320">
        <w:rPr>
          <w:rFonts w:ascii="Tahoma" w:hAnsi="Tahoma" w:cs="Tahoma"/>
          <w:sz w:val="24"/>
          <w:szCs w:val="22"/>
        </w:rPr>
        <w:t xml:space="preserve"> </w:t>
      </w:r>
      <w:r>
        <w:rPr>
          <w:rFonts w:ascii="Tahoma" w:hAnsi="Tahoma" w:cs="Tahoma"/>
          <w:sz w:val="24"/>
          <w:szCs w:val="22"/>
        </w:rPr>
        <w:t xml:space="preserve">with password protected document/file </w:t>
      </w:r>
      <w:r w:rsidRPr="002B6320">
        <w:rPr>
          <w:rFonts w:ascii="Tahoma" w:hAnsi="Tahoma" w:cs="Tahoma"/>
          <w:sz w:val="24"/>
          <w:szCs w:val="22"/>
        </w:rPr>
        <w:t xml:space="preserve">at the below mentioned email IDs (E-mail must sent on both mail ID) before 05:00 PM on </w:t>
      </w:r>
      <w:r w:rsidR="00F3387C">
        <w:rPr>
          <w:rFonts w:ascii="Tahoma" w:hAnsi="Tahoma" w:cs="Tahoma"/>
          <w:sz w:val="24"/>
          <w:szCs w:val="22"/>
        </w:rPr>
        <w:t>31</w:t>
      </w:r>
      <w:r w:rsidRPr="002B6320">
        <w:rPr>
          <w:rFonts w:ascii="Tahoma" w:hAnsi="Tahoma" w:cs="Tahoma"/>
          <w:sz w:val="24"/>
          <w:szCs w:val="22"/>
        </w:rPr>
        <w:t>.</w:t>
      </w:r>
      <w:r w:rsidR="00D7114F">
        <w:rPr>
          <w:rFonts w:ascii="Tahoma" w:hAnsi="Tahoma" w:cs="Tahoma"/>
          <w:sz w:val="24"/>
          <w:szCs w:val="22"/>
        </w:rPr>
        <w:t>0</w:t>
      </w:r>
      <w:r w:rsidR="00F3387C">
        <w:rPr>
          <w:rFonts w:ascii="Tahoma" w:hAnsi="Tahoma" w:cs="Tahoma"/>
          <w:sz w:val="24"/>
          <w:szCs w:val="22"/>
        </w:rPr>
        <w:t>8</w:t>
      </w:r>
      <w:bookmarkStart w:id="0" w:name="_GoBack"/>
      <w:bookmarkEnd w:id="0"/>
      <w:r w:rsidRPr="002B6320">
        <w:rPr>
          <w:rFonts w:ascii="Tahoma" w:hAnsi="Tahoma" w:cs="Tahoma"/>
          <w:sz w:val="24"/>
          <w:szCs w:val="22"/>
        </w:rPr>
        <w:t>.202</w:t>
      </w:r>
      <w:r w:rsidR="00D7114F">
        <w:rPr>
          <w:rFonts w:ascii="Tahoma" w:hAnsi="Tahoma" w:cs="Tahoma"/>
          <w:sz w:val="24"/>
          <w:szCs w:val="22"/>
        </w:rPr>
        <w:t>2</w:t>
      </w:r>
      <w:r w:rsidRPr="002B6320">
        <w:rPr>
          <w:rFonts w:ascii="Tahoma" w:hAnsi="Tahoma" w:cs="Tahoma"/>
          <w:sz w:val="24"/>
          <w:szCs w:val="22"/>
        </w:rPr>
        <w:t>.</w:t>
      </w:r>
    </w:p>
    <w:p w14:paraId="721180BB" w14:textId="77777777" w:rsidR="00F23D71" w:rsidRDefault="00F23D71" w:rsidP="00F23D71">
      <w:pPr>
        <w:spacing w:line="312" w:lineRule="auto"/>
        <w:jc w:val="both"/>
        <w:rPr>
          <w:rFonts w:ascii="Tahoma" w:hAnsi="Tahoma" w:cs="Tahoma"/>
          <w:sz w:val="24"/>
          <w:szCs w:val="22"/>
        </w:rPr>
      </w:pPr>
    </w:p>
    <w:p w14:paraId="2484858A" w14:textId="77777777" w:rsidR="00F23D71" w:rsidRPr="00B83AD0" w:rsidRDefault="00F23D71" w:rsidP="00F23D71">
      <w:pPr>
        <w:spacing w:line="312" w:lineRule="auto"/>
        <w:jc w:val="both"/>
        <w:rPr>
          <w:rFonts w:ascii="Tahoma" w:hAnsi="Tahoma" w:cs="Tahoma"/>
          <w:b/>
          <w:sz w:val="24"/>
          <w:szCs w:val="22"/>
        </w:rPr>
      </w:pPr>
      <w:r w:rsidRPr="00B83AD0">
        <w:rPr>
          <w:rFonts w:ascii="Tahoma" w:hAnsi="Tahoma" w:cs="Tahoma"/>
          <w:b/>
          <w:sz w:val="24"/>
          <w:szCs w:val="22"/>
        </w:rPr>
        <w:t xml:space="preserve">The Password protected document/file to be sent to purchase officer at the email id: </w:t>
      </w:r>
      <w:hyperlink r:id="rId9" w:history="1">
        <w:r w:rsidRPr="00B83AD0">
          <w:rPr>
            <w:rStyle w:val="Hyperlink"/>
            <w:rFonts w:ascii="Tahoma" w:hAnsi="Tahoma" w:cs="Tahoma"/>
            <w:b/>
            <w:sz w:val="24"/>
            <w:szCs w:val="22"/>
          </w:rPr>
          <w:t>purchase.officer@lnmiit.ac.in</w:t>
        </w:r>
      </w:hyperlink>
      <w:r w:rsidRPr="00B83AD0">
        <w:rPr>
          <w:rFonts w:ascii="Tahoma" w:hAnsi="Tahoma" w:cs="Tahoma"/>
          <w:b/>
          <w:sz w:val="24"/>
          <w:szCs w:val="22"/>
        </w:rPr>
        <w:t xml:space="preserve"> and password should be sent to Chairman-PCC at the email id: </w:t>
      </w:r>
      <w:hyperlink r:id="rId10" w:history="1">
        <w:r w:rsidRPr="00B83AD0">
          <w:rPr>
            <w:rStyle w:val="Hyperlink"/>
            <w:rFonts w:ascii="Tahoma" w:hAnsi="Tahoma" w:cs="Tahoma"/>
            <w:b/>
            <w:sz w:val="24"/>
            <w:szCs w:val="22"/>
          </w:rPr>
          <w:t>chairman.pcc@lnmiit.ac.in</w:t>
        </w:r>
      </w:hyperlink>
      <w:r w:rsidRPr="00B83AD0">
        <w:rPr>
          <w:rFonts w:ascii="Tahoma" w:hAnsi="Tahoma" w:cs="Tahoma"/>
          <w:b/>
          <w:sz w:val="24"/>
          <w:szCs w:val="22"/>
        </w:rPr>
        <w:t xml:space="preserve"> .  </w:t>
      </w:r>
    </w:p>
    <w:p w14:paraId="0B03BF80" w14:textId="77777777" w:rsidR="00F23D71" w:rsidRPr="002B6320" w:rsidRDefault="00F23D71" w:rsidP="00F23D71">
      <w:pPr>
        <w:spacing w:line="312" w:lineRule="auto"/>
        <w:rPr>
          <w:rFonts w:ascii="Tahoma" w:hAnsi="Tahoma" w:cs="Tahoma"/>
          <w:sz w:val="24"/>
          <w:szCs w:val="22"/>
        </w:rPr>
      </w:pPr>
    </w:p>
    <w:p w14:paraId="29D6461A" w14:textId="77777777" w:rsidR="00F23D71" w:rsidRPr="002B6320" w:rsidRDefault="001E7750" w:rsidP="00F23D71">
      <w:pPr>
        <w:jc w:val="center"/>
        <w:rPr>
          <w:rFonts w:ascii="Tahoma" w:hAnsi="Tahoma" w:cs="Tahoma"/>
          <w:b/>
          <w:sz w:val="24"/>
          <w:szCs w:val="22"/>
        </w:rPr>
      </w:pPr>
      <w:hyperlink r:id="rId11" w:history="1">
        <w:r w:rsidR="00F23D71" w:rsidRPr="002B6320">
          <w:rPr>
            <w:rStyle w:val="Hyperlink"/>
            <w:rFonts w:ascii="Tahoma" w:hAnsi="Tahoma" w:cs="Tahoma"/>
            <w:b/>
            <w:sz w:val="24"/>
            <w:szCs w:val="22"/>
          </w:rPr>
          <w:t>purchase.officer@lnmiit.ac.in</w:t>
        </w:r>
      </w:hyperlink>
    </w:p>
    <w:p w14:paraId="1C4C1A8E" w14:textId="77777777" w:rsidR="00F23D71" w:rsidRPr="002B6320" w:rsidRDefault="001E7750" w:rsidP="00F23D71">
      <w:pPr>
        <w:spacing w:line="312" w:lineRule="auto"/>
        <w:jc w:val="center"/>
        <w:rPr>
          <w:rFonts w:ascii="Tahoma" w:hAnsi="Tahoma" w:cs="Tahoma"/>
          <w:b/>
          <w:sz w:val="24"/>
          <w:szCs w:val="22"/>
        </w:rPr>
      </w:pPr>
      <w:hyperlink r:id="rId12" w:history="1">
        <w:r w:rsidR="00F23D71" w:rsidRPr="002B6320">
          <w:rPr>
            <w:rStyle w:val="Hyperlink"/>
            <w:rFonts w:ascii="Tahoma" w:hAnsi="Tahoma" w:cs="Tahoma"/>
            <w:b/>
            <w:sz w:val="24"/>
            <w:szCs w:val="22"/>
          </w:rPr>
          <w:t>chairman.pcc@lnmiit.ac.in</w:t>
        </w:r>
      </w:hyperlink>
    </w:p>
    <w:p w14:paraId="09577175" w14:textId="77777777" w:rsidR="00F02E1D" w:rsidRPr="007735DF" w:rsidRDefault="001604FE" w:rsidP="002A376A">
      <w:pPr>
        <w:spacing w:line="312" w:lineRule="auto"/>
        <w:rPr>
          <w:rFonts w:ascii="Tahoma" w:hAnsi="Tahoma" w:cs="Tahoma"/>
          <w:b/>
          <w:sz w:val="24"/>
          <w:szCs w:val="22"/>
        </w:rPr>
      </w:pPr>
      <w:r w:rsidRPr="007735DF">
        <w:rPr>
          <w:rFonts w:ascii="Tahoma" w:hAnsi="Tahoma" w:cs="Tahoma"/>
          <w:b/>
          <w:sz w:val="24"/>
          <w:szCs w:val="22"/>
        </w:rPr>
        <w:t>Bid Process:</w:t>
      </w:r>
    </w:p>
    <w:p w14:paraId="7AA84AED" w14:textId="1A612F9D"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Tech</w:t>
      </w:r>
      <w:r w:rsidR="005E53ED" w:rsidRPr="007735DF">
        <w:rPr>
          <w:rFonts w:ascii="Tahoma" w:hAnsi="Tahoma" w:cs="Tahoma"/>
          <w:sz w:val="24"/>
          <w:szCs w:val="22"/>
        </w:rPr>
        <w:t xml:space="preserve">no-commercial </w:t>
      </w:r>
      <w:r w:rsidRPr="007735DF">
        <w:rPr>
          <w:rFonts w:ascii="Tahoma" w:hAnsi="Tahoma" w:cs="Tahoma"/>
          <w:sz w:val="24"/>
          <w:szCs w:val="22"/>
        </w:rPr>
        <w:t>offer shall be enclosed in envelopes</w:t>
      </w:r>
      <w:r w:rsidR="00E75F2E" w:rsidRPr="007735DF">
        <w:rPr>
          <w:rFonts w:ascii="Tahoma" w:hAnsi="Tahoma" w:cs="Tahoma"/>
          <w:sz w:val="24"/>
          <w:szCs w:val="22"/>
        </w:rPr>
        <w:t>/</w:t>
      </w:r>
      <w:r w:rsidR="001604FE" w:rsidRPr="007735DF">
        <w:rPr>
          <w:rFonts w:ascii="Tahoma" w:hAnsi="Tahoma" w:cs="Tahoma"/>
          <w:sz w:val="24"/>
          <w:szCs w:val="22"/>
        </w:rPr>
        <w:t xml:space="preserve"> </w:t>
      </w:r>
      <w:r w:rsidR="00E75F2E" w:rsidRPr="007735DF">
        <w:rPr>
          <w:rFonts w:ascii="Tahoma" w:hAnsi="Tahoma" w:cs="Tahoma"/>
          <w:sz w:val="24"/>
          <w:szCs w:val="22"/>
        </w:rPr>
        <w:t>files</w:t>
      </w:r>
      <w:r w:rsidRPr="007735DF">
        <w:rPr>
          <w:rFonts w:ascii="Tahoma" w:hAnsi="Tahoma" w:cs="Tahoma"/>
          <w:sz w:val="24"/>
          <w:szCs w:val="22"/>
        </w:rPr>
        <w:t xml:space="preserve">, duly marked as </w:t>
      </w:r>
      <w:r w:rsidRPr="007735DF">
        <w:rPr>
          <w:rFonts w:ascii="Tahoma" w:hAnsi="Tahoma" w:cs="Tahoma"/>
          <w:b/>
          <w:sz w:val="24"/>
          <w:szCs w:val="22"/>
        </w:rPr>
        <w:t>“Tech</w:t>
      </w:r>
      <w:r w:rsidR="005E53ED" w:rsidRPr="007735DF">
        <w:rPr>
          <w:rFonts w:ascii="Tahoma" w:hAnsi="Tahoma" w:cs="Tahoma"/>
          <w:b/>
          <w:sz w:val="24"/>
          <w:szCs w:val="22"/>
        </w:rPr>
        <w:t xml:space="preserve">no-commercial </w:t>
      </w:r>
      <w:r w:rsidRPr="007735DF">
        <w:rPr>
          <w:rFonts w:ascii="Tahoma" w:hAnsi="Tahoma" w:cs="Tahoma"/>
          <w:b/>
          <w:sz w:val="24"/>
          <w:szCs w:val="22"/>
        </w:rPr>
        <w:t xml:space="preserve">Bid </w:t>
      </w:r>
      <w:r w:rsidR="007076FA" w:rsidRPr="007735DF">
        <w:rPr>
          <w:rFonts w:ascii="Tahoma" w:hAnsi="Tahoma" w:cs="Tahoma"/>
          <w:b/>
          <w:sz w:val="24"/>
          <w:szCs w:val="22"/>
        </w:rPr>
        <w:t xml:space="preserve">for </w:t>
      </w:r>
      <w:r w:rsidR="009655CF">
        <w:rPr>
          <w:rFonts w:ascii="Tahoma" w:hAnsi="Tahoma" w:cs="Tahoma"/>
          <w:b/>
          <w:sz w:val="24"/>
          <w:szCs w:val="22"/>
        </w:rPr>
        <w:t>s</w:t>
      </w:r>
      <w:r w:rsidR="009655CF" w:rsidRPr="007735DF">
        <w:rPr>
          <w:rFonts w:ascii="Tahoma" w:hAnsi="Tahoma" w:cs="Tahoma"/>
          <w:b/>
          <w:sz w:val="24"/>
          <w:szCs w:val="22"/>
        </w:rPr>
        <w:t>upply</w:t>
      </w:r>
      <w:r w:rsidR="009655CF">
        <w:rPr>
          <w:rFonts w:ascii="Tahoma" w:hAnsi="Tahoma" w:cs="Tahoma"/>
          <w:b/>
          <w:sz w:val="24"/>
          <w:szCs w:val="22"/>
        </w:rPr>
        <w:t xml:space="preserve">, installation, testing and commissioning </w:t>
      </w:r>
      <w:r w:rsidR="009655CF" w:rsidRPr="007735DF">
        <w:rPr>
          <w:rFonts w:ascii="Tahoma" w:hAnsi="Tahoma" w:cs="Tahoma"/>
          <w:b/>
          <w:sz w:val="24"/>
          <w:szCs w:val="22"/>
        </w:rPr>
        <w:t xml:space="preserve">of </w:t>
      </w:r>
      <w:r w:rsidR="009655CF">
        <w:rPr>
          <w:rFonts w:ascii="Tahoma" w:hAnsi="Tahoma" w:cs="Tahoma"/>
          <w:b/>
          <w:sz w:val="24"/>
          <w:szCs w:val="22"/>
        </w:rPr>
        <w:t>10 KVA Single Phase online UPS System and SMF UPS Battery 26 ah/12V with MS Fabricated Stand</w:t>
      </w:r>
      <w:r w:rsidR="00150272">
        <w:rPr>
          <w:rFonts w:ascii="Tahoma" w:hAnsi="Tahoma" w:cs="Tahoma"/>
          <w:b/>
          <w:sz w:val="24"/>
          <w:szCs w:val="22"/>
        </w:rPr>
        <w:t xml:space="preserve">” </w:t>
      </w:r>
      <w:r w:rsidRPr="007735DF">
        <w:rPr>
          <w:rFonts w:ascii="Tahoma" w:hAnsi="Tahoma" w:cs="Tahoma"/>
          <w:sz w:val="24"/>
          <w:szCs w:val="22"/>
        </w:rPr>
        <w:t>Bids are liable to be rejected if required information is not found with the offer.</w:t>
      </w:r>
    </w:p>
    <w:p w14:paraId="4A4AC05C" w14:textId="50C69786" w:rsidR="005E53ED" w:rsidRDefault="000530B9" w:rsidP="00F23D71">
      <w:pPr>
        <w:rPr>
          <w:rFonts w:ascii="Tahoma" w:hAnsi="Tahoma" w:cs="Tahoma"/>
          <w:b/>
          <w:sz w:val="24"/>
          <w:szCs w:val="22"/>
          <w:u w:val="single"/>
        </w:rPr>
      </w:pPr>
      <w:r w:rsidRPr="007735DF">
        <w:rPr>
          <w:rFonts w:ascii="Tahoma" w:hAnsi="Tahoma" w:cs="Tahoma"/>
          <w:b/>
          <w:sz w:val="24"/>
          <w:szCs w:val="22"/>
          <w:u w:val="single"/>
        </w:rPr>
        <w:br w:type="page"/>
      </w:r>
      <w:r w:rsidR="005E53ED" w:rsidRPr="008410EA">
        <w:rPr>
          <w:rFonts w:ascii="Tahoma" w:hAnsi="Tahoma" w:cs="Tahoma"/>
          <w:b/>
          <w:sz w:val="24"/>
          <w:szCs w:val="22"/>
          <w:u w:val="single"/>
        </w:rPr>
        <w:lastRenderedPageBreak/>
        <w:t>Bid for</w:t>
      </w:r>
      <w:r w:rsidR="00150272" w:rsidRPr="009655CF">
        <w:rPr>
          <w:rFonts w:ascii="Tahoma" w:hAnsi="Tahoma" w:cs="Tahoma"/>
          <w:b/>
          <w:sz w:val="24"/>
          <w:szCs w:val="22"/>
          <w:u w:val="single"/>
        </w:rPr>
        <w:t xml:space="preserve"> </w:t>
      </w:r>
      <w:r w:rsidR="009655CF" w:rsidRPr="009655CF">
        <w:rPr>
          <w:rFonts w:ascii="Tahoma" w:hAnsi="Tahoma" w:cs="Tahoma"/>
          <w:b/>
          <w:sz w:val="24"/>
          <w:szCs w:val="22"/>
          <w:u w:val="single"/>
        </w:rPr>
        <w:t>Supply</w:t>
      </w:r>
      <w:r w:rsidR="009655CF">
        <w:rPr>
          <w:rFonts w:ascii="Tahoma" w:hAnsi="Tahoma" w:cs="Tahoma"/>
          <w:b/>
          <w:sz w:val="24"/>
          <w:szCs w:val="22"/>
          <w:u w:val="single"/>
        </w:rPr>
        <w:t>, Installation</w:t>
      </w:r>
      <w:r w:rsidR="009655CF" w:rsidRPr="009655CF">
        <w:rPr>
          <w:rFonts w:ascii="Tahoma" w:hAnsi="Tahoma" w:cs="Tahoma"/>
          <w:b/>
          <w:sz w:val="24"/>
          <w:szCs w:val="22"/>
          <w:u w:val="single"/>
        </w:rPr>
        <w:t>, testing and commissioning of 10 KVA Single Phase online UPS System and SMF UPS Battery 26 ah/12V with MS Fabricate Stand</w:t>
      </w:r>
    </w:p>
    <w:p w14:paraId="4A70F043" w14:textId="77777777" w:rsidR="00F23D71" w:rsidRPr="009655CF" w:rsidRDefault="00F23D71" w:rsidP="009655CF">
      <w:pPr>
        <w:jc w:val="center"/>
        <w:rPr>
          <w:rFonts w:ascii="Tahoma" w:hAnsi="Tahoma" w:cs="Tahoma"/>
          <w:sz w:val="24"/>
          <w:szCs w:val="22"/>
          <w:u w:val="single"/>
        </w:rPr>
      </w:pPr>
    </w:p>
    <w:tbl>
      <w:tblPr>
        <w:tblStyle w:val="TableGrid"/>
        <w:tblW w:w="9540" w:type="dxa"/>
        <w:tblInd w:w="85" w:type="dxa"/>
        <w:tblLayout w:type="fixed"/>
        <w:tblLook w:val="04A0" w:firstRow="1" w:lastRow="0" w:firstColumn="1" w:lastColumn="0" w:noHBand="0" w:noVBand="1"/>
      </w:tblPr>
      <w:tblGrid>
        <w:gridCol w:w="720"/>
        <w:gridCol w:w="3420"/>
        <w:gridCol w:w="1299"/>
        <w:gridCol w:w="850"/>
        <w:gridCol w:w="851"/>
        <w:gridCol w:w="992"/>
        <w:gridCol w:w="1408"/>
      </w:tblGrid>
      <w:tr w:rsidR="00752C2C" w:rsidRPr="007735DF" w14:paraId="1043411C" w14:textId="77777777" w:rsidTr="00E720A8">
        <w:trPr>
          <w:trHeight w:val="60"/>
        </w:trPr>
        <w:tc>
          <w:tcPr>
            <w:tcW w:w="720" w:type="dxa"/>
            <w:tcBorders>
              <w:top w:val="single" w:sz="4" w:space="0" w:color="auto"/>
              <w:left w:val="single" w:sz="4" w:space="0" w:color="auto"/>
              <w:bottom w:val="single" w:sz="4" w:space="0" w:color="auto"/>
              <w:right w:val="single" w:sz="4" w:space="0" w:color="auto"/>
            </w:tcBorders>
            <w:hideMark/>
          </w:tcPr>
          <w:p w14:paraId="30C264C3"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S. No.</w:t>
            </w:r>
          </w:p>
        </w:tc>
        <w:tc>
          <w:tcPr>
            <w:tcW w:w="3420" w:type="dxa"/>
            <w:tcBorders>
              <w:top w:val="single" w:sz="4" w:space="0" w:color="auto"/>
              <w:left w:val="single" w:sz="4" w:space="0" w:color="auto"/>
              <w:bottom w:val="single" w:sz="4" w:space="0" w:color="auto"/>
              <w:right w:val="single" w:sz="4" w:space="0" w:color="auto"/>
            </w:tcBorders>
            <w:hideMark/>
          </w:tcPr>
          <w:p w14:paraId="2CA0506D"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Particulars</w:t>
            </w:r>
          </w:p>
        </w:tc>
        <w:tc>
          <w:tcPr>
            <w:tcW w:w="1299" w:type="dxa"/>
            <w:tcBorders>
              <w:top w:val="single" w:sz="4" w:space="0" w:color="auto"/>
              <w:left w:val="single" w:sz="4" w:space="0" w:color="auto"/>
              <w:bottom w:val="single" w:sz="4" w:space="0" w:color="auto"/>
              <w:right w:val="single" w:sz="4" w:space="0" w:color="auto"/>
            </w:tcBorders>
          </w:tcPr>
          <w:p w14:paraId="1D3A394C" w14:textId="49987AF4" w:rsidR="00752C2C" w:rsidRPr="007735DF" w:rsidRDefault="007A113F" w:rsidP="00752C2C">
            <w:pPr>
              <w:jc w:val="center"/>
              <w:rPr>
                <w:rFonts w:ascii="Tahoma" w:hAnsi="Tahoma" w:cs="Tahoma"/>
                <w:b/>
                <w:sz w:val="24"/>
                <w:szCs w:val="22"/>
              </w:rPr>
            </w:pPr>
            <w:r>
              <w:rPr>
                <w:rFonts w:ascii="Tahoma" w:hAnsi="Tahoma" w:cs="Tahoma"/>
                <w:b/>
                <w:sz w:val="24"/>
                <w:szCs w:val="22"/>
              </w:rPr>
              <w:t>Make</w:t>
            </w:r>
          </w:p>
        </w:tc>
        <w:tc>
          <w:tcPr>
            <w:tcW w:w="850" w:type="dxa"/>
            <w:tcBorders>
              <w:top w:val="single" w:sz="4" w:space="0" w:color="auto"/>
              <w:left w:val="single" w:sz="4" w:space="0" w:color="auto"/>
              <w:bottom w:val="single" w:sz="4" w:space="0" w:color="auto"/>
              <w:right w:val="single" w:sz="4" w:space="0" w:color="auto"/>
            </w:tcBorders>
            <w:hideMark/>
          </w:tcPr>
          <w:p w14:paraId="5DB4C7F6" w14:textId="77777777" w:rsidR="00752C2C" w:rsidRPr="007735DF" w:rsidRDefault="00752C2C" w:rsidP="007F1AC4">
            <w:pPr>
              <w:rPr>
                <w:rFonts w:ascii="Tahoma" w:hAnsi="Tahoma" w:cs="Tahoma"/>
                <w:b/>
                <w:sz w:val="24"/>
                <w:szCs w:val="22"/>
              </w:rPr>
            </w:pPr>
            <w:r w:rsidRPr="007735DF">
              <w:rPr>
                <w:rFonts w:ascii="Tahoma" w:hAnsi="Tahoma" w:cs="Tahoma"/>
                <w:b/>
                <w:sz w:val="24"/>
                <w:szCs w:val="22"/>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7735DF" w:rsidRDefault="00752C2C" w:rsidP="002A376A">
            <w:pPr>
              <w:jc w:val="center"/>
              <w:rPr>
                <w:rFonts w:ascii="Tahoma" w:hAnsi="Tahoma" w:cs="Tahoma"/>
                <w:b/>
                <w:sz w:val="24"/>
                <w:szCs w:val="22"/>
              </w:rPr>
            </w:pPr>
            <w:r w:rsidRPr="007735DF">
              <w:rPr>
                <w:rFonts w:ascii="Tahoma" w:hAnsi="Tahoma" w:cs="Tahoma"/>
                <w:b/>
                <w:sz w:val="24"/>
                <w:szCs w:val="22"/>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Rate</w:t>
            </w:r>
          </w:p>
        </w:tc>
        <w:tc>
          <w:tcPr>
            <w:tcW w:w="1408" w:type="dxa"/>
            <w:tcBorders>
              <w:top w:val="single" w:sz="4" w:space="0" w:color="auto"/>
              <w:left w:val="single" w:sz="4" w:space="0" w:color="auto"/>
              <w:bottom w:val="single" w:sz="4" w:space="0" w:color="auto"/>
              <w:right w:val="single" w:sz="4" w:space="0" w:color="auto"/>
            </w:tcBorders>
            <w:hideMark/>
          </w:tcPr>
          <w:p w14:paraId="72E32D06"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Amount</w:t>
            </w:r>
          </w:p>
        </w:tc>
      </w:tr>
      <w:tr w:rsidR="009655CF" w:rsidRPr="007735DF" w14:paraId="6A68FAA1" w14:textId="77777777" w:rsidTr="007B2D22">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3189EF39" w14:textId="2C3E7F53" w:rsidR="009655CF" w:rsidRPr="007735DF" w:rsidRDefault="009655CF" w:rsidP="009655CF">
            <w:pPr>
              <w:jc w:val="center"/>
              <w:rPr>
                <w:rFonts w:ascii="Tahoma" w:hAnsi="Tahoma" w:cs="Tahoma"/>
                <w:b/>
                <w:sz w:val="24"/>
                <w:szCs w:val="22"/>
              </w:rPr>
            </w:pPr>
            <w:r w:rsidRPr="001331AF">
              <w:rPr>
                <w:rFonts w:ascii="Tahoma" w:hAnsi="Tahoma" w:cs="Tahoma"/>
              </w:rPr>
              <w:t>1</w:t>
            </w:r>
          </w:p>
        </w:tc>
        <w:tc>
          <w:tcPr>
            <w:tcW w:w="3420" w:type="dxa"/>
            <w:tcBorders>
              <w:top w:val="single" w:sz="4" w:space="0" w:color="auto"/>
              <w:left w:val="single" w:sz="4" w:space="0" w:color="auto"/>
              <w:bottom w:val="single" w:sz="4" w:space="0" w:color="auto"/>
              <w:right w:val="single" w:sz="4" w:space="0" w:color="auto"/>
            </w:tcBorders>
            <w:vAlign w:val="center"/>
          </w:tcPr>
          <w:p w14:paraId="13AB3A52" w14:textId="74A76AAA" w:rsidR="009655CF" w:rsidRPr="007735DF" w:rsidRDefault="009655CF" w:rsidP="009655CF">
            <w:pPr>
              <w:jc w:val="both"/>
              <w:rPr>
                <w:rFonts w:ascii="Tahoma" w:hAnsi="Tahoma" w:cs="Tahoma"/>
                <w:b/>
                <w:sz w:val="24"/>
                <w:szCs w:val="22"/>
              </w:rPr>
            </w:pPr>
            <w:r w:rsidRPr="009655CF">
              <w:rPr>
                <w:rFonts w:ascii="Tahoma" w:hAnsi="Tahoma" w:cs="Tahoma"/>
                <w:sz w:val="24"/>
                <w:szCs w:val="22"/>
              </w:rPr>
              <w:t>Supply, Instruction, testing and commissioning of 10 KVA Single Phase online UPS System with two year warranty</w:t>
            </w:r>
          </w:p>
        </w:tc>
        <w:tc>
          <w:tcPr>
            <w:tcW w:w="1299" w:type="dxa"/>
            <w:tcBorders>
              <w:top w:val="single" w:sz="4" w:space="0" w:color="auto"/>
              <w:left w:val="single" w:sz="4" w:space="0" w:color="auto"/>
              <w:bottom w:val="single" w:sz="4" w:space="0" w:color="auto"/>
              <w:right w:val="single" w:sz="4" w:space="0" w:color="auto"/>
            </w:tcBorders>
          </w:tcPr>
          <w:p w14:paraId="2AE922BF" w14:textId="55B401F4" w:rsidR="009655CF" w:rsidRDefault="009655CF" w:rsidP="009655CF">
            <w:pPr>
              <w:jc w:val="center"/>
              <w:rPr>
                <w:rFonts w:ascii="Tahoma" w:hAnsi="Tahoma" w:cs="Tahoma"/>
                <w:b/>
                <w:sz w:val="24"/>
                <w:szCs w:val="22"/>
              </w:rPr>
            </w:pPr>
            <w:r>
              <w:rPr>
                <w:rFonts w:ascii="Tahoma" w:hAnsi="Tahoma" w:cs="Tahoma"/>
              </w:rPr>
              <w:t>Numeric Onfinito</w:t>
            </w:r>
          </w:p>
        </w:tc>
        <w:tc>
          <w:tcPr>
            <w:tcW w:w="850" w:type="dxa"/>
            <w:tcBorders>
              <w:top w:val="single" w:sz="4" w:space="0" w:color="auto"/>
              <w:left w:val="single" w:sz="4" w:space="0" w:color="auto"/>
              <w:bottom w:val="single" w:sz="4" w:space="0" w:color="auto"/>
              <w:right w:val="single" w:sz="4" w:space="0" w:color="auto"/>
            </w:tcBorders>
            <w:vAlign w:val="center"/>
          </w:tcPr>
          <w:p w14:paraId="4CE6D3C0" w14:textId="3D5AEBE6" w:rsidR="009655CF" w:rsidRPr="007735DF" w:rsidRDefault="00F23D71" w:rsidP="00F23D71">
            <w:pPr>
              <w:jc w:val="center"/>
              <w:rPr>
                <w:rFonts w:ascii="Tahoma" w:hAnsi="Tahoma" w:cs="Tahoma"/>
                <w:b/>
                <w:sz w:val="24"/>
                <w:szCs w:val="22"/>
              </w:rPr>
            </w:pPr>
            <w:r>
              <w:rPr>
                <w:rFonts w:ascii="Tahoma" w:hAnsi="Tahoma" w:cs="Tahoma"/>
                <w:color w:val="000000"/>
              </w:rPr>
              <w:t>2</w:t>
            </w:r>
          </w:p>
        </w:tc>
        <w:tc>
          <w:tcPr>
            <w:tcW w:w="851" w:type="dxa"/>
            <w:tcBorders>
              <w:top w:val="single" w:sz="4" w:space="0" w:color="auto"/>
              <w:left w:val="single" w:sz="4" w:space="0" w:color="auto"/>
              <w:bottom w:val="single" w:sz="4" w:space="0" w:color="auto"/>
              <w:right w:val="single" w:sz="4" w:space="0" w:color="auto"/>
            </w:tcBorders>
            <w:vAlign w:val="center"/>
          </w:tcPr>
          <w:p w14:paraId="4E5648D6" w14:textId="41B7F625" w:rsidR="009655CF" w:rsidRPr="007735DF" w:rsidRDefault="009655CF" w:rsidP="009655CF">
            <w:pPr>
              <w:jc w:val="center"/>
              <w:rPr>
                <w:rFonts w:ascii="Tahoma" w:hAnsi="Tahoma" w:cs="Tahoma"/>
                <w:b/>
                <w:sz w:val="24"/>
                <w:szCs w:val="22"/>
              </w:rPr>
            </w:pPr>
            <w:r>
              <w:rPr>
                <w:rFonts w:ascii="Tahoma" w:hAnsi="Tahoma" w:cs="Tahoma"/>
                <w:color w:val="000000"/>
              </w:rPr>
              <w:t>Nos.</w:t>
            </w:r>
          </w:p>
        </w:tc>
        <w:tc>
          <w:tcPr>
            <w:tcW w:w="992" w:type="dxa"/>
            <w:tcBorders>
              <w:top w:val="single" w:sz="4" w:space="0" w:color="auto"/>
              <w:left w:val="single" w:sz="4" w:space="0" w:color="auto"/>
              <w:bottom w:val="single" w:sz="4" w:space="0" w:color="auto"/>
              <w:right w:val="single" w:sz="4" w:space="0" w:color="auto"/>
            </w:tcBorders>
          </w:tcPr>
          <w:p w14:paraId="5F351CA5" w14:textId="77777777" w:rsidR="009655CF" w:rsidRPr="007735DF" w:rsidRDefault="009655CF" w:rsidP="009655CF">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1398DD28" w14:textId="77777777" w:rsidR="009655CF" w:rsidRPr="007735DF" w:rsidRDefault="009655CF" w:rsidP="009655CF">
            <w:pPr>
              <w:jc w:val="center"/>
              <w:rPr>
                <w:rFonts w:ascii="Tahoma" w:hAnsi="Tahoma" w:cs="Tahoma"/>
                <w:b/>
                <w:sz w:val="24"/>
                <w:szCs w:val="22"/>
              </w:rPr>
            </w:pPr>
          </w:p>
        </w:tc>
      </w:tr>
      <w:tr w:rsidR="009655CF" w:rsidRPr="007735DF" w14:paraId="1F43E8F1" w14:textId="77777777" w:rsidTr="00E720A8">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6362E283" w14:textId="4AB13B53" w:rsidR="009655CF" w:rsidRPr="001331AF" w:rsidRDefault="009655CF" w:rsidP="009655CF">
            <w:pPr>
              <w:jc w:val="center"/>
              <w:rPr>
                <w:rFonts w:ascii="Tahoma" w:hAnsi="Tahoma" w:cs="Tahoma"/>
              </w:rPr>
            </w:pPr>
            <w:r w:rsidRPr="001331AF">
              <w:rPr>
                <w:rFonts w:ascii="Tahoma" w:hAnsi="Tahoma" w:cs="Tahoma"/>
              </w:rPr>
              <w:t>1</w:t>
            </w:r>
          </w:p>
        </w:tc>
        <w:tc>
          <w:tcPr>
            <w:tcW w:w="3420" w:type="dxa"/>
            <w:tcBorders>
              <w:top w:val="single" w:sz="4" w:space="0" w:color="auto"/>
              <w:left w:val="single" w:sz="4" w:space="0" w:color="auto"/>
              <w:bottom w:val="single" w:sz="4" w:space="0" w:color="auto"/>
              <w:right w:val="single" w:sz="4" w:space="0" w:color="auto"/>
            </w:tcBorders>
            <w:vAlign w:val="center"/>
          </w:tcPr>
          <w:p w14:paraId="6398AD08" w14:textId="670D66CB" w:rsidR="009655CF" w:rsidRPr="009655CF" w:rsidRDefault="009655CF" w:rsidP="009655CF">
            <w:pPr>
              <w:rPr>
                <w:rFonts w:ascii="Tahoma" w:hAnsi="Tahoma" w:cs="Tahoma"/>
                <w:sz w:val="24"/>
                <w:szCs w:val="22"/>
              </w:rPr>
            </w:pPr>
            <w:r w:rsidRPr="009655CF">
              <w:rPr>
                <w:rFonts w:ascii="Tahoma" w:hAnsi="Tahoma" w:cs="Tahoma"/>
                <w:sz w:val="24"/>
                <w:szCs w:val="22"/>
              </w:rPr>
              <w:t>SMF UPS Battery 26 ah/12V with MS Fabricate Stand</w:t>
            </w:r>
          </w:p>
        </w:tc>
        <w:tc>
          <w:tcPr>
            <w:tcW w:w="1299" w:type="dxa"/>
            <w:tcBorders>
              <w:top w:val="single" w:sz="4" w:space="0" w:color="auto"/>
              <w:left w:val="single" w:sz="4" w:space="0" w:color="auto"/>
              <w:bottom w:val="single" w:sz="4" w:space="0" w:color="auto"/>
              <w:right w:val="single" w:sz="4" w:space="0" w:color="auto"/>
            </w:tcBorders>
            <w:shd w:val="clear" w:color="auto" w:fill="auto"/>
          </w:tcPr>
          <w:p w14:paraId="7332E5E4" w14:textId="3079A522" w:rsidR="009655CF" w:rsidRDefault="009655CF" w:rsidP="009655CF">
            <w:pPr>
              <w:jc w:val="center"/>
              <w:rPr>
                <w:rFonts w:ascii="Tahoma" w:hAnsi="Tahoma" w:cs="Tahoma"/>
              </w:rPr>
            </w:pPr>
            <w:r>
              <w:rPr>
                <w:rFonts w:ascii="Tahoma" w:hAnsi="Tahoma" w:cs="Tahoma"/>
              </w:rPr>
              <w:t>Exide</w:t>
            </w:r>
            <w:r w:rsidR="000E53A1">
              <w:rPr>
                <w:rFonts w:ascii="Tahoma" w:hAnsi="Tahoma" w:cs="Tahoma"/>
              </w:rPr>
              <w:t>/ Amaron</w:t>
            </w:r>
          </w:p>
        </w:tc>
        <w:tc>
          <w:tcPr>
            <w:tcW w:w="850" w:type="dxa"/>
            <w:tcBorders>
              <w:top w:val="single" w:sz="4" w:space="0" w:color="auto"/>
              <w:left w:val="single" w:sz="4" w:space="0" w:color="auto"/>
              <w:bottom w:val="single" w:sz="4" w:space="0" w:color="auto"/>
              <w:right w:val="single" w:sz="4" w:space="0" w:color="auto"/>
            </w:tcBorders>
            <w:vAlign w:val="center"/>
          </w:tcPr>
          <w:p w14:paraId="02AA61CE" w14:textId="21F4A736" w:rsidR="009655CF" w:rsidRDefault="00F23D71" w:rsidP="00F23D71">
            <w:pPr>
              <w:jc w:val="center"/>
              <w:rPr>
                <w:rFonts w:ascii="Tahoma" w:hAnsi="Tahoma" w:cs="Tahoma"/>
                <w:color w:val="000000"/>
              </w:rPr>
            </w:pPr>
            <w:r>
              <w:rPr>
                <w:rFonts w:ascii="Tahoma" w:hAnsi="Tahoma" w:cs="Tahoma"/>
                <w:color w:val="000000"/>
              </w:rPr>
              <w:t>32</w:t>
            </w:r>
          </w:p>
        </w:tc>
        <w:tc>
          <w:tcPr>
            <w:tcW w:w="851" w:type="dxa"/>
            <w:tcBorders>
              <w:top w:val="single" w:sz="4" w:space="0" w:color="auto"/>
              <w:left w:val="single" w:sz="4" w:space="0" w:color="auto"/>
              <w:bottom w:val="single" w:sz="4" w:space="0" w:color="auto"/>
              <w:right w:val="single" w:sz="4" w:space="0" w:color="auto"/>
            </w:tcBorders>
            <w:vAlign w:val="center"/>
          </w:tcPr>
          <w:p w14:paraId="5D76C69E" w14:textId="13F4FE18" w:rsidR="009655CF" w:rsidRDefault="009655CF" w:rsidP="009655CF">
            <w:pPr>
              <w:jc w:val="center"/>
              <w:rPr>
                <w:rFonts w:ascii="Tahoma" w:hAnsi="Tahoma" w:cs="Tahoma"/>
                <w:color w:val="000000"/>
              </w:rPr>
            </w:pPr>
            <w:r>
              <w:rPr>
                <w:rFonts w:ascii="Tahoma" w:hAnsi="Tahoma" w:cs="Tahoma"/>
                <w:color w:val="000000"/>
              </w:rPr>
              <w:t>Nos.</w:t>
            </w:r>
          </w:p>
        </w:tc>
        <w:tc>
          <w:tcPr>
            <w:tcW w:w="992" w:type="dxa"/>
            <w:tcBorders>
              <w:top w:val="single" w:sz="4" w:space="0" w:color="auto"/>
              <w:left w:val="single" w:sz="4" w:space="0" w:color="auto"/>
              <w:bottom w:val="single" w:sz="4" w:space="0" w:color="auto"/>
              <w:right w:val="single" w:sz="4" w:space="0" w:color="auto"/>
            </w:tcBorders>
          </w:tcPr>
          <w:p w14:paraId="30AE90BD" w14:textId="77777777" w:rsidR="009655CF" w:rsidRPr="001331AF" w:rsidRDefault="009655CF" w:rsidP="009655CF">
            <w:pPr>
              <w:jc w:val="both"/>
              <w:rPr>
                <w:rFonts w:ascii="Tahoma" w:hAnsi="Tahoma" w:cs="Tahoma"/>
                <w:color w:val="000000"/>
              </w:rPr>
            </w:pPr>
          </w:p>
        </w:tc>
        <w:tc>
          <w:tcPr>
            <w:tcW w:w="1408" w:type="dxa"/>
            <w:tcBorders>
              <w:top w:val="single" w:sz="4" w:space="0" w:color="auto"/>
              <w:left w:val="single" w:sz="4" w:space="0" w:color="auto"/>
              <w:bottom w:val="single" w:sz="4" w:space="0" w:color="auto"/>
              <w:right w:val="single" w:sz="4" w:space="0" w:color="auto"/>
            </w:tcBorders>
          </w:tcPr>
          <w:p w14:paraId="33F37E60" w14:textId="77777777" w:rsidR="009655CF" w:rsidRPr="001331AF" w:rsidRDefault="009655CF" w:rsidP="009655CF">
            <w:pPr>
              <w:jc w:val="both"/>
              <w:rPr>
                <w:rFonts w:ascii="Tahoma" w:hAnsi="Tahoma" w:cs="Tahoma"/>
                <w:color w:val="000000"/>
              </w:rPr>
            </w:pPr>
          </w:p>
        </w:tc>
      </w:tr>
      <w:tr w:rsidR="009655CF" w:rsidRPr="007735DF" w14:paraId="7C6271FF" w14:textId="77777777" w:rsidTr="00E720A8">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1939B949" w14:textId="27F31D47" w:rsidR="009655CF" w:rsidRPr="001331AF" w:rsidRDefault="009655CF" w:rsidP="009655CF">
            <w:pPr>
              <w:jc w:val="center"/>
              <w:rPr>
                <w:rFonts w:ascii="Tahoma" w:hAnsi="Tahoma" w:cs="Tahoma"/>
              </w:rPr>
            </w:pPr>
          </w:p>
        </w:tc>
        <w:tc>
          <w:tcPr>
            <w:tcW w:w="3420" w:type="dxa"/>
            <w:tcBorders>
              <w:top w:val="single" w:sz="4" w:space="0" w:color="auto"/>
              <w:left w:val="single" w:sz="4" w:space="0" w:color="auto"/>
              <w:bottom w:val="single" w:sz="4" w:space="0" w:color="auto"/>
              <w:right w:val="single" w:sz="4" w:space="0" w:color="auto"/>
            </w:tcBorders>
            <w:vAlign w:val="center"/>
          </w:tcPr>
          <w:p w14:paraId="5685F757" w14:textId="31C68543" w:rsidR="009655CF" w:rsidRPr="009655CF" w:rsidRDefault="009655CF" w:rsidP="009655CF">
            <w:pPr>
              <w:rPr>
                <w:rFonts w:ascii="Tahoma" w:hAnsi="Tahoma" w:cs="Tahoma"/>
              </w:rPr>
            </w:pPr>
          </w:p>
        </w:tc>
        <w:tc>
          <w:tcPr>
            <w:tcW w:w="1299" w:type="dxa"/>
            <w:tcBorders>
              <w:top w:val="single" w:sz="4" w:space="0" w:color="auto"/>
              <w:left w:val="single" w:sz="4" w:space="0" w:color="auto"/>
              <w:bottom w:val="single" w:sz="4" w:space="0" w:color="auto"/>
              <w:right w:val="single" w:sz="4" w:space="0" w:color="auto"/>
            </w:tcBorders>
            <w:shd w:val="clear" w:color="auto" w:fill="auto"/>
          </w:tcPr>
          <w:p w14:paraId="6C6EABEE" w14:textId="5E31A652" w:rsidR="009655CF" w:rsidRPr="00E720A8" w:rsidRDefault="009655CF" w:rsidP="009655CF">
            <w:pPr>
              <w:jc w:val="center"/>
              <w:rPr>
                <w:rFonts w:ascii="Tahoma" w:hAnsi="Tahoma" w:cs="Tahoma"/>
              </w:rPr>
            </w:pPr>
          </w:p>
        </w:tc>
        <w:tc>
          <w:tcPr>
            <w:tcW w:w="850" w:type="dxa"/>
            <w:tcBorders>
              <w:top w:val="single" w:sz="4" w:space="0" w:color="auto"/>
              <w:left w:val="single" w:sz="4" w:space="0" w:color="auto"/>
              <w:bottom w:val="single" w:sz="4" w:space="0" w:color="auto"/>
              <w:right w:val="single" w:sz="4" w:space="0" w:color="auto"/>
            </w:tcBorders>
            <w:vAlign w:val="center"/>
          </w:tcPr>
          <w:p w14:paraId="6CC6B5CE" w14:textId="72771A1C" w:rsidR="009655CF" w:rsidRPr="001331AF" w:rsidRDefault="009655CF" w:rsidP="009655CF">
            <w:pPr>
              <w:jc w:val="center"/>
              <w:rPr>
                <w:rFonts w:ascii="Tahoma" w:hAnsi="Tahoma" w:cs="Tahoma"/>
                <w:color w:val="000000"/>
              </w:rPr>
            </w:pPr>
          </w:p>
        </w:tc>
        <w:tc>
          <w:tcPr>
            <w:tcW w:w="851" w:type="dxa"/>
            <w:tcBorders>
              <w:top w:val="single" w:sz="4" w:space="0" w:color="auto"/>
              <w:left w:val="single" w:sz="4" w:space="0" w:color="auto"/>
              <w:bottom w:val="single" w:sz="4" w:space="0" w:color="auto"/>
              <w:right w:val="single" w:sz="4" w:space="0" w:color="auto"/>
            </w:tcBorders>
            <w:vAlign w:val="center"/>
          </w:tcPr>
          <w:p w14:paraId="1E3992DA" w14:textId="79A60E14" w:rsidR="009655CF" w:rsidRPr="001331AF" w:rsidRDefault="009655CF" w:rsidP="009655CF">
            <w:pPr>
              <w:jc w:val="center"/>
              <w:rPr>
                <w:rFonts w:ascii="Tahoma" w:hAnsi="Tahoma" w:cs="Tahoma"/>
                <w:color w:val="000000"/>
              </w:rPr>
            </w:pPr>
          </w:p>
        </w:tc>
        <w:tc>
          <w:tcPr>
            <w:tcW w:w="992" w:type="dxa"/>
            <w:tcBorders>
              <w:top w:val="single" w:sz="4" w:space="0" w:color="auto"/>
              <w:left w:val="single" w:sz="4" w:space="0" w:color="auto"/>
              <w:bottom w:val="single" w:sz="4" w:space="0" w:color="auto"/>
              <w:right w:val="single" w:sz="4" w:space="0" w:color="auto"/>
            </w:tcBorders>
          </w:tcPr>
          <w:p w14:paraId="21C38825" w14:textId="77777777" w:rsidR="009655CF" w:rsidRPr="001331AF" w:rsidRDefault="009655CF" w:rsidP="009655CF">
            <w:pPr>
              <w:jc w:val="both"/>
              <w:rPr>
                <w:rFonts w:ascii="Tahoma" w:hAnsi="Tahoma" w:cs="Tahoma"/>
                <w:color w:val="000000"/>
              </w:rPr>
            </w:pPr>
          </w:p>
        </w:tc>
        <w:tc>
          <w:tcPr>
            <w:tcW w:w="1408" w:type="dxa"/>
            <w:tcBorders>
              <w:top w:val="single" w:sz="4" w:space="0" w:color="auto"/>
              <w:left w:val="single" w:sz="4" w:space="0" w:color="auto"/>
              <w:bottom w:val="single" w:sz="4" w:space="0" w:color="auto"/>
              <w:right w:val="single" w:sz="4" w:space="0" w:color="auto"/>
            </w:tcBorders>
          </w:tcPr>
          <w:p w14:paraId="654AA9D6" w14:textId="77777777" w:rsidR="009655CF" w:rsidRPr="001331AF" w:rsidRDefault="009655CF" w:rsidP="009655CF">
            <w:pPr>
              <w:jc w:val="both"/>
              <w:rPr>
                <w:rFonts w:ascii="Tahoma" w:hAnsi="Tahoma" w:cs="Tahoma"/>
                <w:color w:val="000000"/>
              </w:rPr>
            </w:pPr>
          </w:p>
        </w:tc>
      </w:tr>
      <w:tr w:rsidR="009655CF" w:rsidRPr="007735DF" w14:paraId="6D795BCC" w14:textId="77777777" w:rsidTr="00595CBD">
        <w:tc>
          <w:tcPr>
            <w:tcW w:w="720" w:type="dxa"/>
            <w:tcBorders>
              <w:top w:val="single" w:sz="4" w:space="0" w:color="auto"/>
              <w:left w:val="single" w:sz="4" w:space="0" w:color="auto"/>
              <w:bottom w:val="single" w:sz="4" w:space="0" w:color="auto"/>
              <w:right w:val="single" w:sz="4" w:space="0" w:color="auto"/>
            </w:tcBorders>
            <w:vAlign w:val="center"/>
          </w:tcPr>
          <w:p w14:paraId="710641F8" w14:textId="0C2570E9" w:rsidR="009655CF" w:rsidRPr="007735DF" w:rsidRDefault="009655CF" w:rsidP="009655CF">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181DAE6C" w14:textId="77777777" w:rsidR="009655CF" w:rsidRPr="007735DF" w:rsidRDefault="009655CF" w:rsidP="009655CF">
            <w:pPr>
              <w:jc w:val="right"/>
              <w:rPr>
                <w:rFonts w:ascii="Tahoma" w:hAnsi="Tahoma" w:cs="Tahoma"/>
                <w:b/>
                <w:sz w:val="24"/>
                <w:szCs w:val="22"/>
              </w:rPr>
            </w:pPr>
            <w:r w:rsidRPr="007735DF">
              <w:rPr>
                <w:rFonts w:ascii="Tahoma" w:hAnsi="Tahoma" w:cs="Tahoma"/>
                <w:b/>
                <w:sz w:val="24"/>
                <w:szCs w:val="22"/>
              </w:rPr>
              <w:t>Total</w:t>
            </w:r>
          </w:p>
        </w:tc>
        <w:tc>
          <w:tcPr>
            <w:tcW w:w="1408" w:type="dxa"/>
            <w:tcBorders>
              <w:top w:val="single" w:sz="4" w:space="0" w:color="auto"/>
              <w:left w:val="single" w:sz="4" w:space="0" w:color="auto"/>
              <w:bottom w:val="single" w:sz="4" w:space="0" w:color="auto"/>
              <w:right w:val="single" w:sz="4" w:space="0" w:color="auto"/>
            </w:tcBorders>
          </w:tcPr>
          <w:p w14:paraId="45B936D5" w14:textId="77777777" w:rsidR="009655CF" w:rsidRPr="007735DF" w:rsidRDefault="009655CF" w:rsidP="009655CF">
            <w:pPr>
              <w:rPr>
                <w:rFonts w:ascii="Tahoma" w:hAnsi="Tahoma" w:cs="Tahoma"/>
                <w:sz w:val="24"/>
                <w:szCs w:val="22"/>
              </w:rPr>
            </w:pPr>
          </w:p>
        </w:tc>
      </w:tr>
      <w:tr w:rsidR="009655CF" w:rsidRPr="007735DF" w14:paraId="786CF7C6" w14:textId="77777777" w:rsidTr="007F1AC4">
        <w:tc>
          <w:tcPr>
            <w:tcW w:w="720" w:type="dxa"/>
            <w:tcBorders>
              <w:top w:val="single" w:sz="4" w:space="0" w:color="auto"/>
              <w:left w:val="single" w:sz="4" w:space="0" w:color="auto"/>
              <w:bottom w:val="single" w:sz="4" w:space="0" w:color="auto"/>
              <w:right w:val="single" w:sz="4" w:space="0" w:color="auto"/>
            </w:tcBorders>
          </w:tcPr>
          <w:p w14:paraId="63C399D1" w14:textId="77777777" w:rsidR="009655CF" w:rsidRPr="007735DF" w:rsidRDefault="009655CF" w:rsidP="009655CF">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61F0D8BD" w14:textId="77777777" w:rsidR="009655CF" w:rsidRPr="007735DF" w:rsidRDefault="009655CF" w:rsidP="009655CF">
            <w:pPr>
              <w:jc w:val="right"/>
              <w:rPr>
                <w:rFonts w:ascii="Tahoma" w:hAnsi="Tahoma" w:cs="Tahoma"/>
                <w:b/>
                <w:sz w:val="24"/>
                <w:szCs w:val="22"/>
              </w:rPr>
            </w:pPr>
            <w:r w:rsidRPr="007735DF">
              <w:rPr>
                <w:rFonts w:ascii="Tahoma" w:hAnsi="Tahoma" w:cs="Tahoma"/>
                <w:b/>
                <w:sz w:val="24"/>
                <w:szCs w:val="22"/>
              </w:rPr>
              <w:t>GST_______</w:t>
            </w:r>
          </w:p>
        </w:tc>
        <w:tc>
          <w:tcPr>
            <w:tcW w:w="1408" w:type="dxa"/>
            <w:tcBorders>
              <w:top w:val="single" w:sz="4" w:space="0" w:color="auto"/>
              <w:left w:val="single" w:sz="4" w:space="0" w:color="auto"/>
              <w:bottom w:val="single" w:sz="4" w:space="0" w:color="auto"/>
              <w:right w:val="single" w:sz="4" w:space="0" w:color="auto"/>
            </w:tcBorders>
          </w:tcPr>
          <w:p w14:paraId="6FB7C77D" w14:textId="77777777" w:rsidR="009655CF" w:rsidRPr="007735DF" w:rsidRDefault="009655CF" w:rsidP="009655CF">
            <w:pPr>
              <w:rPr>
                <w:rFonts w:ascii="Tahoma" w:hAnsi="Tahoma" w:cs="Tahoma"/>
                <w:sz w:val="24"/>
                <w:szCs w:val="22"/>
              </w:rPr>
            </w:pPr>
          </w:p>
        </w:tc>
      </w:tr>
      <w:tr w:rsidR="009655CF" w:rsidRPr="007735DF" w14:paraId="0E234649" w14:textId="77777777" w:rsidTr="007F1AC4">
        <w:tc>
          <w:tcPr>
            <w:tcW w:w="8132" w:type="dxa"/>
            <w:gridSpan w:val="6"/>
            <w:tcBorders>
              <w:top w:val="single" w:sz="4" w:space="0" w:color="auto"/>
              <w:left w:val="single" w:sz="4" w:space="0" w:color="auto"/>
              <w:bottom w:val="single" w:sz="4" w:space="0" w:color="auto"/>
              <w:right w:val="single" w:sz="4" w:space="0" w:color="auto"/>
            </w:tcBorders>
          </w:tcPr>
          <w:p w14:paraId="076A6064" w14:textId="77777777" w:rsidR="009655CF" w:rsidRPr="007735DF" w:rsidRDefault="009655CF" w:rsidP="009655CF">
            <w:pPr>
              <w:jc w:val="right"/>
              <w:rPr>
                <w:rFonts w:ascii="Tahoma" w:hAnsi="Tahoma" w:cs="Tahoma"/>
                <w:sz w:val="24"/>
                <w:szCs w:val="22"/>
              </w:rPr>
            </w:pPr>
            <w:r w:rsidRPr="007735DF">
              <w:rPr>
                <w:rFonts w:ascii="Tahoma" w:hAnsi="Tahoma" w:cs="Tahoma"/>
                <w:b/>
                <w:sz w:val="24"/>
                <w:szCs w:val="22"/>
              </w:rPr>
              <w:t>TOTAL (including taxes)</w:t>
            </w:r>
          </w:p>
        </w:tc>
        <w:tc>
          <w:tcPr>
            <w:tcW w:w="1408" w:type="dxa"/>
            <w:tcBorders>
              <w:top w:val="single" w:sz="4" w:space="0" w:color="auto"/>
              <w:left w:val="single" w:sz="4" w:space="0" w:color="auto"/>
              <w:bottom w:val="single" w:sz="4" w:space="0" w:color="auto"/>
              <w:right w:val="single" w:sz="4" w:space="0" w:color="auto"/>
            </w:tcBorders>
          </w:tcPr>
          <w:p w14:paraId="1700A0BE" w14:textId="77777777" w:rsidR="009655CF" w:rsidRPr="007735DF" w:rsidRDefault="009655CF" w:rsidP="009655CF">
            <w:pPr>
              <w:rPr>
                <w:rFonts w:ascii="Tahoma" w:hAnsi="Tahoma" w:cs="Tahoma"/>
                <w:sz w:val="24"/>
                <w:szCs w:val="22"/>
              </w:rPr>
            </w:pPr>
          </w:p>
        </w:tc>
      </w:tr>
    </w:tbl>
    <w:p w14:paraId="3053CEBF" w14:textId="77777777" w:rsidR="008410EA" w:rsidRDefault="008410EA" w:rsidP="008410EA">
      <w:pPr>
        <w:pStyle w:val="ListParagraph"/>
        <w:spacing w:after="240"/>
        <w:ind w:left="835"/>
        <w:jc w:val="both"/>
        <w:rPr>
          <w:rFonts w:ascii="Tahoma" w:eastAsia="Arial" w:hAnsi="Tahoma" w:cs="Tahoma"/>
          <w:spacing w:val="3"/>
          <w:sz w:val="24"/>
          <w:szCs w:val="24"/>
        </w:rPr>
      </w:pPr>
    </w:p>
    <w:p w14:paraId="51B1C873" w14:textId="77777777" w:rsidR="00CB1D37" w:rsidRPr="008410EA" w:rsidRDefault="00CB1D37" w:rsidP="002B6320">
      <w:pPr>
        <w:pStyle w:val="ListParagraph"/>
        <w:numPr>
          <w:ilvl w:val="0"/>
          <w:numId w:val="10"/>
        </w:numPr>
        <w:spacing w:after="240"/>
        <w:ind w:left="835" w:hanging="835"/>
        <w:jc w:val="both"/>
        <w:rPr>
          <w:rFonts w:ascii="Tahoma" w:eastAsia="Arial" w:hAnsi="Tahoma" w:cs="Tahoma"/>
          <w:spacing w:val="3"/>
          <w:sz w:val="24"/>
          <w:szCs w:val="24"/>
        </w:rPr>
      </w:pPr>
      <w:r w:rsidRPr="008410EA">
        <w:rPr>
          <w:rFonts w:ascii="Tahoma" w:eastAsia="Arial" w:hAnsi="Tahoma" w:cs="Tahoma"/>
          <w:spacing w:val="3"/>
          <w:sz w:val="24"/>
          <w:szCs w:val="24"/>
        </w:rPr>
        <w:t>Taxes like GST shall be clearly mentioned. If nothing is mentioned, these charges shall be deemed included.</w:t>
      </w:r>
    </w:p>
    <w:p w14:paraId="2C63B96C"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 prices should be including all</w:t>
      </w:r>
      <w:r w:rsidR="009E6971" w:rsidRPr="008410EA">
        <w:rPr>
          <w:rFonts w:ascii="Tahoma" w:eastAsia="Arial" w:hAnsi="Tahoma" w:cs="Tahoma"/>
          <w:spacing w:val="3"/>
          <w:sz w:val="24"/>
          <w:szCs w:val="24"/>
        </w:rPr>
        <w:t xml:space="preserve"> </w:t>
      </w:r>
      <w:r w:rsidRPr="008410EA">
        <w:rPr>
          <w:rFonts w:ascii="Tahoma" w:eastAsia="Arial" w:hAnsi="Tahoma" w:cs="Tahoma"/>
          <w:spacing w:val="3"/>
          <w:sz w:val="24"/>
          <w:szCs w:val="24"/>
        </w:rPr>
        <w:t>(Packing, forwarding, Transit Insurance, Tr</w:t>
      </w:r>
      <w:r w:rsidR="000530B9" w:rsidRPr="008410EA">
        <w:rPr>
          <w:rFonts w:ascii="Tahoma" w:eastAsia="Arial" w:hAnsi="Tahoma" w:cs="Tahoma"/>
          <w:spacing w:val="3"/>
          <w:sz w:val="24"/>
          <w:szCs w:val="24"/>
        </w:rPr>
        <w:t>ansportation Loading/unloading and Installation</w:t>
      </w:r>
      <w:r w:rsidRPr="008410EA">
        <w:rPr>
          <w:rFonts w:ascii="Tahoma" w:eastAsia="Arial" w:hAnsi="Tahoma" w:cs="Tahoma"/>
          <w:spacing w:val="3"/>
          <w:sz w:val="24"/>
          <w:szCs w:val="24"/>
        </w:rPr>
        <w:t xml:space="preserve"> etc.)</w:t>
      </w:r>
    </w:p>
    <w:p w14:paraId="08CD2F51"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Bid should be submitted for F.O.R delivery at the destination i.e. The LNM Institute of Information Technology, Gram – Rupa Ki Nangal, Post – Sumel, Via – Jamdoli, Jaipur- 302031</w:t>
      </w:r>
    </w:p>
    <w:p w14:paraId="429CEA0D"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Bid should be valid for a minimum period of 30 days.</w:t>
      </w:r>
    </w:p>
    <w:p w14:paraId="18CBD455"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 LNMIIT reserves the right to reject any quotation(s) without assigning any reasons.</w:t>
      </w:r>
    </w:p>
    <w:p w14:paraId="5E9D9206"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Payment terms shall be decided mutually.</w:t>
      </w:r>
    </w:p>
    <w:p w14:paraId="5DF7E584"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There should not be any conflict of interest (Declaration to be submitted by the Vendor).</w:t>
      </w:r>
    </w:p>
    <w:p w14:paraId="0A2CE407"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Bid should be on company’s letterhead.</w:t>
      </w:r>
    </w:p>
    <w:p w14:paraId="573FA754" w14:textId="77777777" w:rsidR="002024D4" w:rsidRDefault="00CB1D37" w:rsidP="002024D4">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Vendor should provide photocopy of the cheque/cancelled cheque while presenting the Invoice to LNMIIT</w:t>
      </w:r>
    </w:p>
    <w:p w14:paraId="2048E8CE" w14:textId="772F7E7B" w:rsidR="002024D4" w:rsidRPr="002024D4" w:rsidRDefault="002024D4" w:rsidP="002024D4">
      <w:pPr>
        <w:pStyle w:val="ListParagraph"/>
        <w:numPr>
          <w:ilvl w:val="0"/>
          <w:numId w:val="10"/>
        </w:numPr>
        <w:spacing w:before="240" w:after="240"/>
        <w:ind w:hanging="835"/>
        <w:jc w:val="both"/>
        <w:rPr>
          <w:rFonts w:ascii="Tahoma" w:eastAsia="Arial" w:hAnsi="Tahoma" w:cs="Tahoma"/>
          <w:spacing w:val="3"/>
          <w:sz w:val="24"/>
          <w:szCs w:val="24"/>
        </w:rPr>
      </w:pPr>
      <w:r w:rsidRPr="002024D4">
        <w:rPr>
          <w:rFonts w:ascii="Tahoma" w:eastAsia="Arial" w:hAnsi="Tahoma" w:cs="Tahoma"/>
          <w:spacing w:val="3"/>
          <w:sz w:val="24"/>
          <w:szCs w:val="24"/>
        </w:rPr>
        <w:t>Copy of authorization/certificate from the OEM in case supplied by a vendor who is not a manufacturer of the product</w:t>
      </w:r>
      <w:r w:rsidR="001E5E81">
        <w:rPr>
          <w:rFonts w:ascii="Tahoma" w:eastAsia="Arial" w:hAnsi="Tahoma" w:cs="Tahoma"/>
          <w:spacing w:val="3"/>
          <w:sz w:val="24"/>
          <w:szCs w:val="24"/>
        </w:rPr>
        <w:t xml:space="preserve"> (battery &amp; UPS)</w:t>
      </w:r>
      <w:r w:rsidRPr="002024D4">
        <w:rPr>
          <w:rFonts w:ascii="Tahoma" w:eastAsia="Arial" w:hAnsi="Tahoma" w:cs="Tahoma"/>
          <w:spacing w:val="3"/>
          <w:sz w:val="24"/>
          <w:szCs w:val="24"/>
        </w:rPr>
        <w:t xml:space="preserve">. </w:t>
      </w:r>
    </w:p>
    <w:p w14:paraId="4E0A7F57" w14:textId="77777777" w:rsidR="002024D4" w:rsidRPr="008410EA" w:rsidRDefault="002024D4" w:rsidP="002024D4">
      <w:pPr>
        <w:pStyle w:val="ListParagraph"/>
        <w:spacing w:before="240" w:after="240"/>
        <w:ind w:left="836"/>
        <w:jc w:val="both"/>
        <w:rPr>
          <w:rFonts w:ascii="Tahoma" w:eastAsia="Arial" w:hAnsi="Tahoma" w:cs="Tahoma"/>
          <w:spacing w:val="3"/>
          <w:sz w:val="24"/>
          <w:szCs w:val="24"/>
        </w:rPr>
      </w:pPr>
    </w:p>
    <w:p w14:paraId="3A5E101D" w14:textId="77777777" w:rsidR="00CB1D37" w:rsidRPr="008410EA" w:rsidRDefault="00CB1D37" w:rsidP="00A62F4B">
      <w:pPr>
        <w:rPr>
          <w:rFonts w:ascii="Tahoma" w:eastAsia="Calibri" w:hAnsi="Tahoma" w:cs="Tahoma"/>
          <w:sz w:val="24"/>
          <w:szCs w:val="24"/>
        </w:rPr>
      </w:pPr>
      <w:r w:rsidRPr="008410EA">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1A2F4783" w14:textId="77777777" w:rsidR="008410EA" w:rsidRDefault="008410EA" w:rsidP="00A62F4B">
      <w:pPr>
        <w:spacing w:before="240" w:after="240"/>
        <w:ind w:left="835" w:hanging="835"/>
        <w:rPr>
          <w:rFonts w:ascii="Tahoma" w:eastAsia="Calibri" w:hAnsi="Tahoma" w:cs="Tahoma"/>
          <w:b/>
          <w:sz w:val="24"/>
          <w:szCs w:val="24"/>
        </w:rPr>
      </w:pPr>
    </w:p>
    <w:p w14:paraId="3320722B" w14:textId="535DAC0B" w:rsidR="008410EA" w:rsidRDefault="00CB1D37" w:rsidP="00A62F4B">
      <w:pPr>
        <w:spacing w:before="240" w:after="240"/>
        <w:ind w:left="835" w:hanging="835"/>
        <w:rPr>
          <w:rFonts w:ascii="Tahoma" w:eastAsia="Calibri" w:hAnsi="Tahoma" w:cs="Tahoma"/>
          <w:b/>
          <w:sz w:val="24"/>
          <w:szCs w:val="24"/>
        </w:rPr>
      </w:pPr>
      <w:r w:rsidRPr="008410EA">
        <w:rPr>
          <w:rFonts w:ascii="Tahoma" w:eastAsia="Calibri" w:hAnsi="Tahoma" w:cs="Tahoma"/>
          <w:b/>
          <w:sz w:val="24"/>
          <w:szCs w:val="24"/>
        </w:rPr>
        <w:t>Signature with seal</w:t>
      </w:r>
    </w:p>
    <w:p w14:paraId="4B9DFA56" w14:textId="77777777" w:rsidR="008410EA" w:rsidRDefault="008410EA">
      <w:pPr>
        <w:rPr>
          <w:rFonts w:ascii="Tahoma" w:eastAsia="Calibri" w:hAnsi="Tahoma" w:cs="Tahoma"/>
          <w:b/>
          <w:sz w:val="24"/>
          <w:szCs w:val="24"/>
        </w:rPr>
      </w:pPr>
      <w:r>
        <w:rPr>
          <w:rFonts w:ascii="Tahoma" w:eastAsia="Calibri" w:hAnsi="Tahoma" w:cs="Tahoma"/>
          <w:b/>
          <w:sz w:val="24"/>
          <w:szCs w:val="24"/>
        </w:rPr>
        <w:br w:type="page"/>
      </w:r>
    </w:p>
    <w:tbl>
      <w:tblPr>
        <w:tblW w:w="9820" w:type="dxa"/>
        <w:tblLook w:val="04A0" w:firstRow="1" w:lastRow="0" w:firstColumn="1" w:lastColumn="0" w:noHBand="0" w:noVBand="1"/>
      </w:tblPr>
      <w:tblGrid>
        <w:gridCol w:w="710"/>
        <w:gridCol w:w="3340"/>
        <w:gridCol w:w="5800"/>
      </w:tblGrid>
      <w:tr w:rsidR="0007596D" w:rsidRPr="0007596D" w14:paraId="747D890A" w14:textId="77777777" w:rsidTr="0007596D">
        <w:trPr>
          <w:trHeight w:val="315"/>
        </w:trPr>
        <w:tc>
          <w:tcPr>
            <w:tcW w:w="9820" w:type="dxa"/>
            <w:gridSpan w:val="3"/>
            <w:tcBorders>
              <w:top w:val="nil"/>
              <w:left w:val="nil"/>
              <w:bottom w:val="single" w:sz="4" w:space="0" w:color="000000"/>
              <w:right w:val="nil"/>
            </w:tcBorders>
            <w:shd w:val="clear" w:color="auto" w:fill="auto"/>
            <w:noWrap/>
            <w:hideMark/>
          </w:tcPr>
          <w:p w14:paraId="035F2791" w14:textId="77777777" w:rsidR="0007596D" w:rsidRPr="0007596D" w:rsidRDefault="0007596D" w:rsidP="0007596D">
            <w:pPr>
              <w:jc w:val="center"/>
              <w:rPr>
                <w:b/>
                <w:bCs/>
                <w:sz w:val="24"/>
                <w:szCs w:val="24"/>
              </w:rPr>
            </w:pPr>
            <w:bookmarkStart w:id="1" w:name="RANGE!A1:C108"/>
            <w:r w:rsidRPr="0007596D">
              <w:rPr>
                <w:b/>
                <w:bCs/>
                <w:sz w:val="24"/>
                <w:szCs w:val="24"/>
              </w:rPr>
              <w:lastRenderedPageBreak/>
              <w:t>Technical Specifications of UPS System</w:t>
            </w:r>
            <w:bookmarkEnd w:id="1"/>
          </w:p>
        </w:tc>
      </w:tr>
      <w:tr w:rsidR="0007596D" w:rsidRPr="0007596D" w14:paraId="010E9240" w14:textId="77777777" w:rsidTr="0007596D">
        <w:trPr>
          <w:trHeight w:val="315"/>
        </w:trPr>
        <w:tc>
          <w:tcPr>
            <w:tcW w:w="680" w:type="dxa"/>
            <w:tcBorders>
              <w:top w:val="nil"/>
              <w:left w:val="nil"/>
              <w:bottom w:val="nil"/>
              <w:right w:val="nil"/>
            </w:tcBorders>
            <w:shd w:val="clear" w:color="auto" w:fill="auto"/>
            <w:noWrap/>
            <w:hideMark/>
          </w:tcPr>
          <w:p w14:paraId="0EFF3AA6" w14:textId="77777777" w:rsidR="0007596D" w:rsidRPr="0007596D" w:rsidRDefault="0007596D" w:rsidP="0007596D">
            <w:pPr>
              <w:jc w:val="center"/>
              <w:rPr>
                <w:b/>
                <w:bCs/>
                <w:sz w:val="24"/>
                <w:szCs w:val="24"/>
              </w:rPr>
            </w:pPr>
          </w:p>
        </w:tc>
        <w:tc>
          <w:tcPr>
            <w:tcW w:w="3340" w:type="dxa"/>
            <w:tcBorders>
              <w:top w:val="nil"/>
              <w:left w:val="nil"/>
              <w:bottom w:val="nil"/>
              <w:right w:val="nil"/>
            </w:tcBorders>
            <w:shd w:val="clear" w:color="auto" w:fill="auto"/>
            <w:noWrap/>
            <w:hideMark/>
          </w:tcPr>
          <w:p w14:paraId="7079A913" w14:textId="77777777" w:rsidR="0007596D" w:rsidRPr="0007596D" w:rsidRDefault="0007596D" w:rsidP="0007596D">
            <w:pPr>
              <w:jc w:val="center"/>
            </w:pPr>
          </w:p>
        </w:tc>
        <w:tc>
          <w:tcPr>
            <w:tcW w:w="5800" w:type="dxa"/>
            <w:tcBorders>
              <w:top w:val="nil"/>
              <w:left w:val="nil"/>
              <w:bottom w:val="nil"/>
              <w:right w:val="nil"/>
            </w:tcBorders>
            <w:shd w:val="clear" w:color="auto" w:fill="auto"/>
            <w:noWrap/>
            <w:hideMark/>
          </w:tcPr>
          <w:p w14:paraId="065835A4" w14:textId="77777777" w:rsidR="0007596D" w:rsidRPr="0007596D" w:rsidRDefault="0007596D" w:rsidP="0007596D">
            <w:pPr>
              <w:jc w:val="center"/>
            </w:pPr>
          </w:p>
        </w:tc>
      </w:tr>
      <w:tr w:rsidR="0007596D" w:rsidRPr="0007596D" w14:paraId="35DAAA6C" w14:textId="77777777" w:rsidTr="0007596D">
        <w:trPr>
          <w:trHeight w:val="315"/>
        </w:trPr>
        <w:tc>
          <w:tcPr>
            <w:tcW w:w="680" w:type="dxa"/>
            <w:tcBorders>
              <w:top w:val="single" w:sz="4" w:space="0" w:color="000000"/>
              <w:left w:val="single" w:sz="4" w:space="0" w:color="000000"/>
              <w:bottom w:val="nil"/>
              <w:right w:val="single" w:sz="4" w:space="0" w:color="000000"/>
            </w:tcBorders>
            <w:shd w:val="clear" w:color="000000" w:fill="D9D9D9"/>
            <w:hideMark/>
          </w:tcPr>
          <w:p w14:paraId="270D412C" w14:textId="77777777" w:rsidR="0007596D" w:rsidRPr="0007596D" w:rsidRDefault="0007596D" w:rsidP="0007596D">
            <w:pPr>
              <w:jc w:val="center"/>
              <w:rPr>
                <w:b/>
                <w:bCs/>
                <w:color w:val="000000"/>
                <w:sz w:val="24"/>
                <w:szCs w:val="24"/>
              </w:rPr>
            </w:pPr>
            <w:r w:rsidRPr="0007596D">
              <w:rPr>
                <w:b/>
                <w:bCs/>
                <w:color w:val="000000"/>
                <w:sz w:val="24"/>
                <w:szCs w:val="24"/>
              </w:rPr>
              <w:t>S/No</w:t>
            </w:r>
          </w:p>
        </w:tc>
        <w:tc>
          <w:tcPr>
            <w:tcW w:w="3340" w:type="dxa"/>
            <w:tcBorders>
              <w:top w:val="single" w:sz="4" w:space="0" w:color="000000"/>
              <w:left w:val="nil"/>
              <w:bottom w:val="nil"/>
              <w:right w:val="single" w:sz="4" w:space="0" w:color="000000"/>
            </w:tcBorders>
            <w:shd w:val="clear" w:color="000000" w:fill="D9D9D9"/>
            <w:hideMark/>
          </w:tcPr>
          <w:p w14:paraId="4289F6FF" w14:textId="77777777" w:rsidR="0007596D" w:rsidRPr="0007596D" w:rsidRDefault="0007596D" w:rsidP="0007596D">
            <w:pPr>
              <w:rPr>
                <w:b/>
                <w:bCs/>
                <w:color w:val="000000"/>
                <w:sz w:val="24"/>
                <w:szCs w:val="24"/>
              </w:rPr>
            </w:pPr>
            <w:r w:rsidRPr="0007596D">
              <w:rPr>
                <w:b/>
                <w:bCs/>
                <w:color w:val="000000"/>
                <w:sz w:val="24"/>
                <w:szCs w:val="24"/>
              </w:rPr>
              <w:t>Specification</w:t>
            </w:r>
          </w:p>
        </w:tc>
        <w:tc>
          <w:tcPr>
            <w:tcW w:w="5800" w:type="dxa"/>
            <w:tcBorders>
              <w:top w:val="single" w:sz="4" w:space="0" w:color="000000"/>
              <w:left w:val="nil"/>
              <w:bottom w:val="nil"/>
              <w:right w:val="nil"/>
            </w:tcBorders>
            <w:shd w:val="clear" w:color="000000" w:fill="D9D9D9"/>
            <w:hideMark/>
          </w:tcPr>
          <w:p w14:paraId="41D57AF4" w14:textId="77777777" w:rsidR="0007596D" w:rsidRPr="0007596D" w:rsidRDefault="0007596D" w:rsidP="0007596D">
            <w:pPr>
              <w:rPr>
                <w:b/>
                <w:bCs/>
                <w:color w:val="000000"/>
                <w:sz w:val="24"/>
                <w:szCs w:val="24"/>
              </w:rPr>
            </w:pPr>
            <w:r w:rsidRPr="0007596D">
              <w:rPr>
                <w:b/>
                <w:bCs/>
                <w:color w:val="000000"/>
                <w:sz w:val="24"/>
                <w:szCs w:val="24"/>
              </w:rPr>
              <w:t>Parameter requirements</w:t>
            </w:r>
          </w:p>
        </w:tc>
      </w:tr>
      <w:tr w:rsidR="0007596D" w:rsidRPr="0007596D" w14:paraId="3132EC30" w14:textId="77777777" w:rsidTr="0007596D">
        <w:trPr>
          <w:trHeight w:val="300"/>
        </w:trPr>
        <w:tc>
          <w:tcPr>
            <w:tcW w:w="680" w:type="dxa"/>
            <w:tcBorders>
              <w:top w:val="single" w:sz="4" w:space="0" w:color="auto"/>
              <w:left w:val="single" w:sz="4" w:space="0" w:color="auto"/>
              <w:bottom w:val="single" w:sz="4" w:space="0" w:color="auto"/>
              <w:right w:val="single" w:sz="4" w:space="0" w:color="auto"/>
            </w:tcBorders>
            <w:shd w:val="clear" w:color="auto" w:fill="auto"/>
            <w:hideMark/>
          </w:tcPr>
          <w:p w14:paraId="20C8CB86" w14:textId="77777777" w:rsidR="0007596D" w:rsidRPr="0007596D" w:rsidRDefault="0007596D" w:rsidP="0007596D">
            <w:pPr>
              <w:jc w:val="center"/>
              <w:rPr>
                <w:color w:val="000000"/>
                <w:sz w:val="22"/>
                <w:szCs w:val="22"/>
              </w:rPr>
            </w:pPr>
            <w:r w:rsidRPr="0007596D">
              <w:rPr>
                <w:color w:val="000000"/>
                <w:sz w:val="22"/>
                <w:szCs w:val="22"/>
              </w:rPr>
              <w:t> </w:t>
            </w:r>
          </w:p>
        </w:tc>
        <w:tc>
          <w:tcPr>
            <w:tcW w:w="3340" w:type="dxa"/>
            <w:tcBorders>
              <w:top w:val="single" w:sz="4" w:space="0" w:color="auto"/>
              <w:left w:val="nil"/>
              <w:bottom w:val="single" w:sz="4" w:space="0" w:color="auto"/>
              <w:right w:val="single" w:sz="4" w:space="0" w:color="auto"/>
            </w:tcBorders>
            <w:shd w:val="clear" w:color="auto" w:fill="auto"/>
            <w:hideMark/>
          </w:tcPr>
          <w:p w14:paraId="5234A8CC" w14:textId="77777777" w:rsidR="0007596D" w:rsidRPr="0007596D" w:rsidRDefault="0007596D" w:rsidP="0007596D">
            <w:pPr>
              <w:rPr>
                <w:sz w:val="22"/>
                <w:szCs w:val="22"/>
              </w:rPr>
            </w:pPr>
            <w:r w:rsidRPr="0007596D">
              <w:rPr>
                <w:sz w:val="22"/>
                <w:szCs w:val="22"/>
              </w:rPr>
              <w:t>Make</w:t>
            </w:r>
          </w:p>
        </w:tc>
        <w:tc>
          <w:tcPr>
            <w:tcW w:w="5800" w:type="dxa"/>
            <w:tcBorders>
              <w:top w:val="single" w:sz="4" w:space="0" w:color="auto"/>
              <w:left w:val="nil"/>
              <w:bottom w:val="single" w:sz="4" w:space="0" w:color="auto"/>
              <w:right w:val="single" w:sz="4" w:space="0" w:color="auto"/>
            </w:tcBorders>
            <w:shd w:val="clear" w:color="auto" w:fill="auto"/>
            <w:hideMark/>
          </w:tcPr>
          <w:p w14:paraId="493C8123" w14:textId="77777777" w:rsidR="0007596D" w:rsidRPr="0007596D" w:rsidRDefault="0007596D" w:rsidP="0007596D">
            <w:pPr>
              <w:rPr>
                <w:color w:val="000000"/>
              </w:rPr>
            </w:pPr>
            <w:r w:rsidRPr="0007596D">
              <w:rPr>
                <w:color w:val="000000"/>
              </w:rPr>
              <w:t>Numeric</w:t>
            </w:r>
          </w:p>
        </w:tc>
      </w:tr>
      <w:tr w:rsidR="0007596D" w:rsidRPr="0007596D" w14:paraId="57F1C080"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099BCA6D" w14:textId="77777777" w:rsidR="0007596D" w:rsidRPr="0007596D" w:rsidRDefault="0007596D" w:rsidP="0007596D">
            <w:pPr>
              <w:jc w:val="center"/>
              <w:rPr>
                <w:color w:val="000000"/>
                <w:sz w:val="22"/>
                <w:szCs w:val="22"/>
              </w:rPr>
            </w:pPr>
            <w:r w:rsidRPr="0007596D">
              <w:rPr>
                <w:color w:val="000000"/>
                <w:sz w:val="22"/>
                <w:szCs w:val="22"/>
              </w:rPr>
              <w:t> </w:t>
            </w:r>
          </w:p>
        </w:tc>
        <w:tc>
          <w:tcPr>
            <w:tcW w:w="3340" w:type="dxa"/>
            <w:tcBorders>
              <w:top w:val="nil"/>
              <w:left w:val="nil"/>
              <w:bottom w:val="single" w:sz="4" w:space="0" w:color="auto"/>
              <w:right w:val="single" w:sz="4" w:space="0" w:color="auto"/>
            </w:tcBorders>
            <w:shd w:val="clear" w:color="auto" w:fill="auto"/>
            <w:hideMark/>
          </w:tcPr>
          <w:p w14:paraId="38B17B09" w14:textId="77777777" w:rsidR="0007596D" w:rsidRPr="0007596D" w:rsidRDefault="0007596D" w:rsidP="0007596D">
            <w:pPr>
              <w:rPr>
                <w:sz w:val="22"/>
                <w:szCs w:val="22"/>
              </w:rPr>
            </w:pPr>
            <w:r w:rsidRPr="0007596D">
              <w:rPr>
                <w:sz w:val="22"/>
                <w:szCs w:val="22"/>
              </w:rPr>
              <w:t>Model</w:t>
            </w:r>
          </w:p>
        </w:tc>
        <w:tc>
          <w:tcPr>
            <w:tcW w:w="5800" w:type="dxa"/>
            <w:tcBorders>
              <w:top w:val="nil"/>
              <w:left w:val="nil"/>
              <w:bottom w:val="single" w:sz="4" w:space="0" w:color="auto"/>
              <w:right w:val="single" w:sz="4" w:space="0" w:color="auto"/>
            </w:tcBorders>
            <w:shd w:val="clear" w:color="auto" w:fill="auto"/>
            <w:hideMark/>
          </w:tcPr>
          <w:p w14:paraId="0BC9CE08" w14:textId="77777777" w:rsidR="0007596D" w:rsidRPr="0007596D" w:rsidRDefault="0007596D" w:rsidP="0007596D">
            <w:pPr>
              <w:rPr>
                <w:sz w:val="22"/>
                <w:szCs w:val="22"/>
              </w:rPr>
            </w:pPr>
            <w:r w:rsidRPr="0007596D">
              <w:rPr>
                <w:sz w:val="22"/>
                <w:szCs w:val="22"/>
              </w:rPr>
              <w:t>Numeric Onfiniti</w:t>
            </w:r>
          </w:p>
        </w:tc>
      </w:tr>
      <w:tr w:rsidR="0007596D" w:rsidRPr="0007596D" w14:paraId="0948CE02"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7072E628" w14:textId="77777777" w:rsidR="0007596D" w:rsidRPr="0007596D" w:rsidRDefault="0007596D" w:rsidP="0007596D">
            <w:pPr>
              <w:jc w:val="center"/>
              <w:rPr>
                <w:color w:val="000000"/>
                <w:sz w:val="22"/>
                <w:szCs w:val="22"/>
              </w:rPr>
            </w:pPr>
            <w:r w:rsidRPr="0007596D">
              <w:rPr>
                <w:color w:val="000000"/>
                <w:sz w:val="22"/>
                <w:szCs w:val="22"/>
              </w:rPr>
              <w:t>1.</w:t>
            </w:r>
          </w:p>
        </w:tc>
        <w:tc>
          <w:tcPr>
            <w:tcW w:w="3340" w:type="dxa"/>
            <w:tcBorders>
              <w:top w:val="nil"/>
              <w:left w:val="nil"/>
              <w:bottom w:val="single" w:sz="4" w:space="0" w:color="auto"/>
              <w:right w:val="single" w:sz="4" w:space="0" w:color="auto"/>
            </w:tcBorders>
            <w:shd w:val="clear" w:color="auto" w:fill="auto"/>
            <w:hideMark/>
          </w:tcPr>
          <w:p w14:paraId="02F48FCF" w14:textId="77777777" w:rsidR="0007596D" w:rsidRPr="0007596D" w:rsidRDefault="0007596D" w:rsidP="0007596D">
            <w:pPr>
              <w:rPr>
                <w:b/>
                <w:bCs/>
                <w:sz w:val="22"/>
                <w:szCs w:val="22"/>
              </w:rPr>
            </w:pPr>
            <w:r w:rsidRPr="0007596D">
              <w:rPr>
                <w:b/>
                <w:bCs/>
                <w:sz w:val="22"/>
                <w:szCs w:val="22"/>
              </w:rPr>
              <w:t xml:space="preserve"> UPS Capacity</w:t>
            </w:r>
          </w:p>
        </w:tc>
        <w:tc>
          <w:tcPr>
            <w:tcW w:w="5800" w:type="dxa"/>
            <w:tcBorders>
              <w:top w:val="nil"/>
              <w:left w:val="nil"/>
              <w:bottom w:val="single" w:sz="4" w:space="0" w:color="auto"/>
              <w:right w:val="single" w:sz="4" w:space="0" w:color="auto"/>
            </w:tcBorders>
            <w:shd w:val="clear" w:color="000000" w:fill="FFFFFF"/>
            <w:hideMark/>
          </w:tcPr>
          <w:p w14:paraId="7B3DB4AA" w14:textId="77777777" w:rsidR="0007596D" w:rsidRPr="0007596D" w:rsidRDefault="0007596D" w:rsidP="0007596D">
            <w:pPr>
              <w:rPr>
                <w:sz w:val="22"/>
                <w:szCs w:val="22"/>
              </w:rPr>
            </w:pPr>
            <w:r w:rsidRPr="0007596D">
              <w:rPr>
                <w:sz w:val="22"/>
                <w:szCs w:val="22"/>
              </w:rPr>
              <w:t xml:space="preserve">10 kVA </w:t>
            </w:r>
          </w:p>
        </w:tc>
      </w:tr>
      <w:tr w:rsidR="0007596D" w:rsidRPr="0007596D" w14:paraId="43DCCB64" w14:textId="77777777" w:rsidTr="0007596D">
        <w:trPr>
          <w:trHeight w:val="890"/>
        </w:trPr>
        <w:tc>
          <w:tcPr>
            <w:tcW w:w="680" w:type="dxa"/>
            <w:tcBorders>
              <w:top w:val="nil"/>
              <w:left w:val="single" w:sz="4" w:space="0" w:color="auto"/>
              <w:bottom w:val="single" w:sz="4" w:space="0" w:color="auto"/>
              <w:right w:val="single" w:sz="4" w:space="0" w:color="auto"/>
            </w:tcBorders>
            <w:shd w:val="clear" w:color="auto" w:fill="auto"/>
            <w:hideMark/>
          </w:tcPr>
          <w:p w14:paraId="4913CAAA" w14:textId="77777777" w:rsidR="0007596D" w:rsidRPr="0007596D" w:rsidRDefault="0007596D" w:rsidP="0007596D">
            <w:pPr>
              <w:jc w:val="center"/>
              <w:rPr>
                <w:color w:val="000000"/>
                <w:sz w:val="22"/>
                <w:szCs w:val="22"/>
              </w:rPr>
            </w:pPr>
            <w:r w:rsidRPr="0007596D">
              <w:rPr>
                <w:color w:val="000000"/>
                <w:sz w:val="22"/>
                <w:szCs w:val="22"/>
              </w:rPr>
              <w:t>2.</w:t>
            </w:r>
          </w:p>
        </w:tc>
        <w:tc>
          <w:tcPr>
            <w:tcW w:w="3340" w:type="dxa"/>
            <w:tcBorders>
              <w:top w:val="nil"/>
              <w:left w:val="nil"/>
              <w:bottom w:val="single" w:sz="4" w:space="0" w:color="auto"/>
              <w:right w:val="single" w:sz="4" w:space="0" w:color="auto"/>
            </w:tcBorders>
            <w:shd w:val="clear" w:color="auto" w:fill="auto"/>
            <w:hideMark/>
          </w:tcPr>
          <w:p w14:paraId="1752AE7B" w14:textId="77777777" w:rsidR="0007596D" w:rsidRPr="0007596D" w:rsidRDefault="0007596D" w:rsidP="0007596D">
            <w:pPr>
              <w:rPr>
                <w:sz w:val="22"/>
                <w:szCs w:val="22"/>
              </w:rPr>
            </w:pPr>
            <w:r w:rsidRPr="0007596D">
              <w:rPr>
                <w:sz w:val="22"/>
                <w:szCs w:val="22"/>
              </w:rPr>
              <w:t>Technology</w:t>
            </w:r>
          </w:p>
        </w:tc>
        <w:tc>
          <w:tcPr>
            <w:tcW w:w="5800" w:type="dxa"/>
            <w:tcBorders>
              <w:top w:val="nil"/>
              <w:left w:val="nil"/>
              <w:bottom w:val="single" w:sz="4" w:space="0" w:color="auto"/>
              <w:right w:val="single" w:sz="4" w:space="0" w:color="auto"/>
            </w:tcBorders>
            <w:shd w:val="clear" w:color="auto" w:fill="auto"/>
            <w:hideMark/>
          </w:tcPr>
          <w:p w14:paraId="59FC6C8A" w14:textId="77777777" w:rsidR="0007596D" w:rsidRPr="0007596D" w:rsidRDefault="0007596D" w:rsidP="0007596D">
            <w:pPr>
              <w:rPr>
                <w:sz w:val="22"/>
                <w:szCs w:val="22"/>
              </w:rPr>
            </w:pPr>
            <w:r w:rsidRPr="0007596D">
              <w:rPr>
                <w:sz w:val="22"/>
                <w:szCs w:val="22"/>
              </w:rPr>
              <w:t xml:space="preserve">a. True online double conversion </w:t>
            </w:r>
            <w:r w:rsidRPr="0007596D">
              <w:rPr>
                <w:sz w:val="22"/>
                <w:szCs w:val="22"/>
              </w:rPr>
              <w:br/>
              <w:t xml:space="preserve">b. IGBT based rectifier &amp; inverter </w:t>
            </w:r>
            <w:r w:rsidRPr="0007596D">
              <w:rPr>
                <w:sz w:val="22"/>
                <w:szCs w:val="22"/>
              </w:rPr>
              <w:br/>
              <w:t>c. Inbuilt PRS kit for Parallel Option in future</w:t>
            </w:r>
          </w:p>
        </w:tc>
      </w:tr>
      <w:tr w:rsidR="0007596D" w:rsidRPr="0007596D" w14:paraId="3E3CC584" w14:textId="77777777" w:rsidTr="0007596D">
        <w:trPr>
          <w:trHeight w:val="285"/>
        </w:trPr>
        <w:tc>
          <w:tcPr>
            <w:tcW w:w="680" w:type="dxa"/>
            <w:tcBorders>
              <w:top w:val="nil"/>
              <w:left w:val="single" w:sz="4" w:space="0" w:color="auto"/>
              <w:bottom w:val="single" w:sz="4" w:space="0" w:color="auto"/>
              <w:right w:val="single" w:sz="4" w:space="0" w:color="auto"/>
            </w:tcBorders>
            <w:shd w:val="clear" w:color="auto" w:fill="auto"/>
            <w:hideMark/>
          </w:tcPr>
          <w:p w14:paraId="08738C54" w14:textId="77777777" w:rsidR="0007596D" w:rsidRPr="0007596D" w:rsidRDefault="0007596D" w:rsidP="0007596D">
            <w:pPr>
              <w:jc w:val="center"/>
              <w:rPr>
                <w:b/>
                <w:bCs/>
                <w:color w:val="000000"/>
                <w:sz w:val="22"/>
                <w:szCs w:val="22"/>
              </w:rPr>
            </w:pPr>
            <w:r w:rsidRPr="0007596D">
              <w:rPr>
                <w:b/>
                <w:bCs/>
                <w:color w:val="000000"/>
                <w:sz w:val="22"/>
                <w:szCs w:val="22"/>
              </w:rPr>
              <w:t>3.</w:t>
            </w:r>
          </w:p>
        </w:tc>
        <w:tc>
          <w:tcPr>
            <w:tcW w:w="3340" w:type="dxa"/>
            <w:tcBorders>
              <w:top w:val="nil"/>
              <w:left w:val="nil"/>
              <w:bottom w:val="single" w:sz="4" w:space="0" w:color="auto"/>
              <w:right w:val="single" w:sz="4" w:space="0" w:color="auto"/>
            </w:tcBorders>
            <w:shd w:val="clear" w:color="auto" w:fill="auto"/>
            <w:hideMark/>
          </w:tcPr>
          <w:p w14:paraId="53DB338D" w14:textId="77777777" w:rsidR="0007596D" w:rsidRPr="0007596D" w:rsidRDefault="0007596D" w:rsidP="0007596D">
            <w:pPr>
              <w:rPr>
                <w:b/>
                <w:bCs/>
                <w:sz w:val="22"/>
                <w:szCs w:val="22"/>
              </w:rPr>
            </w:pPr>
            <w:r w:rsidRPr="0007596D">
              <w:rPr>
                <w:b/>
                <w:bCs/>
                <w:sz w:val="22"/>
                <w:szCs w:val="22"/>
              </w:rPr>
              <w:t>Input Parameters:</w:t>
            </w:r>
          </w:p>
        </w:tc>
        <w:tc>
          <w:tcPr>
            <w:tcW w:w="5800" w:type="dxa"/>
            <w:tcBorders>
              <w:top w:val="nil"/>
              <w:left w:val="nil"/>
              <w:bottom w:val="single" w:sz="4" w:space="0" w:color="auto"/>
              <w:right w:val="single" w:sz="4" w:space="0" w:color="auto"/>
            </w:tcBorders>
            <w:shd w:val="clear" w:color="auto" w:fill="auto"/>
            <w:hideMark/>
          </w:tcPr>
          <w:p w14:paraId="1B559B8A" w14:textId="77777777" w:rsidR="0007596D" w:rsidRPr="0007596D" w:rsidRDefault="0007596D" w:rsidP="0007596D">
            <w:pPr>
              <w:rPr>
                <w:color w:val="000000"/>
              </w:rPr>
            </w:pPr>
            <w:r w:rsidRPr="0007596D">
              <w:rPr>
                <w:color w:val="000000"/>
              </w:rPr>
              <w:t> </w:t>
            </w:r>
          </w:p>
        </w:tc>
      </w:tr>
      <w:tr w:rsidR="0007596D" w:rsidRPr="0007596D" w14:paraId="15B9FA03"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3C721E43" w14:textId="77777777" w:rsidR="0007596D" w:rsidRPr="0007596D" w:rsidRDefault="0007596D" w:rsidP="0007596D">
            <w:pPr>
              <w:jc w:val="center"/>
              <w:rPr>
                <w:sz w:val="22"/>
                <w:szCs w:val="22"/>
              </w:rPr>
            </w:pPr>
            <w:r w:rsidRPr="0007596D">
              <w:rPr>
                <w:sz w:val="22"/>
                <w:szCs w:val="22"/>
              </w:rPr>
              <w:t>a.</w:t>
            </w:r>
          </w:p>
        </w:tc>
        <w:tc>
          <w:tcPr>
            <w:tcW w:w="3340" w:type="dxa"/>
            <w:tcBorders>
              <w:top w:val="nil"/>
              <w:left w:val="nil"/>
              <w:bottom w:val="single" w:sz="4" w:space="0" w:color="auto"/>
              <w:right w:val="single" w:sz="4" w:space="0" w:color="auto"/>
            </w:tcBorders>
            <w:shd w:val="clear" w:color="auto" w:fill="auto"/>
            <w:hideMark/>
          </w:tcPr>
          <w:p w14:paraId="00FFCADB" w14:textId="77777777" w:rsidR="0007596D" w:rsidRPr="0007596D" w:rsidRDefault="0007596D" w:rsidP="0007596D">
            <w:pPr>
              <w:rPr>
                <w:sz w:val="22"/>
                <w:szCs w:val="22"/>
              </w:rPr>
            </w:pPr>
            <w:r w:rsidRPr="0007596D">
              <w:rPr>
                <w:sz w:val="22"/>
                <w:szCs w:val="22"/>
              </w:rPr>
              <w:t>Voltage</w:t>
            </w:r>
          </w:p>
        </w:tc>
        <w:tc>
          <w:tcPr>
            <w:tcW w:w="5800" w:type="dxa"/>
            <w:tcBorders>
              <w:top w:val="nil"/>
              <w:left w:val="nil"/>
              <w:bottom w:val="single" w:sz="4" w:space="0" w:color="auto"/>
              <w:right w:val="single" w:sz="4" w:space="0" w:color="auto"/>
            </w:tcBorders>
            <w:shd w:val="clear" w:color="auto" w:fill="auto"/>
            <w:hideMark/>
          </w:tcPr>
          <w:p w14:paraId="7015F737" w14:textId="77777777" w:rsidR="0007596D" w:rsidRPr="0007596D" w:rsidRDefault="0007596D" w:rsidP="0007596D">
            <w:pPr>
              <w:rPr>
                <w:sz w:val="22"/>
                <w:szCs w:val="22"/>
              </w:rPr>
            </w:pPr>
            <w:r w:rsidRPr="0007596D">
              <w:rPr>
                <w:sz w:val="22"/>
                <w:szCs w:val="22"/>
              </w:rPr>
              <w:t xml:space="preserve">230 VAC, 1 Phase </w:t>
            </w:r>
          </w:p>
        </w:tc>
      </w:tr>
      <w:tr w:rsidR="0007596D" w:rsidRPr="0007596D" w14:paraId="1A9C275B"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1AB8FBDD" w14:textId="77777777" w:rsidR="0007596D" w:rsidRPr="0007596D" w:rsidRDefault="0007596D" w:rsidP="0007596D">
            <w:pPr>
              <w:jc w:val="center"/>
              <w:rPr>
                <w:sz w:val="22"/>
                <w:szCs w:val="22"/>
              </w:rPr>
            </w:pPr>
            <w:r w:rsidRPr="0007596D">
              <w:rPr>
                <w:sz w:val="22"/>
                <w:szCs w:val="22"/>
              </w:rPr>
              <w:t>b.</w:t>
            </w:r>
          </w:p>
        </w:tc>
        <w:tc>
          <w:tcPr>
            <w:tcW w:w="3340" w:type="dxa"/>
            <w:tcBorders>
              <w:top w:val="nil"/>
              <w:left w:val="nil"/>
              <w:bottom w:val="single" w:sz="4" w:space="0" w:color="auto"/>
              <w:right w:val="single" w:sz="4" w:space="0" w:color="auto"/>
            </w:tcBorders>
            <w:shd w:val="clear" w:color="auto" w:fill="auto"/>
            <w:hideMark/>
          </w:tcPr>
          <w:p w14:paraId="45A31EA8" w14:textId="77777777" w:rsidR="0007596D" w:rsidRPr="0007596D" w:rsidRDefault="0007596D" w:rsidP="0007596D">
            <w:pPr>
              <w:rPr>
                <w:sz w:val="22"/>
                <w:szCs w:val="22"/>
              </w:rPr>
            </w:pPr>
            <w:r w:rsidRPr="0007596D">
              <w:rPr>
                <w:sz w:val="22"/>
                <w:szCs w:val="22"/>
              </w:rPr>
              <w:t>Voltage Range</w:t>
            </w:r>
          </w:p>
        </w:tc>
        <w:tc>
          <w:tcPr>
            <w:tcW w:w="5800" w:type="dxa"/>
            <w:tcBorders>
              <w:top w:val="nil"/>
              <w:left w:val="nil"/>
              <w:bottom w:val="single" w:sz="4" w:space="0" w:color="auto"/>
              <w:right w:val="single" w:sz="4" w:space="0" w:color="auto"/>
            </w:tcBorders>
            <w:shd w:val="clear" w:color="auto" w:fill="auto"/>
            <w:hideMark/>
          </w:tcPr>
          <w:p w14:paraId="1DDBF6EA" w14:textId="77777777" w:rsidR="0007596D" w:rsidRPr="0007596D" w:rsidRDefault="0007596D" w:rsidP="0007596D">
            <w:pPr>
              <w:rPr>
                <w:sz w:val="22"/>
                <w:szCs w:val="22"/>
              </w:rPr>
            </w:pPr>
            <w:r w:rsidRPr="0007596D">
              <w:rPr>
                <w:sz w:val="22"/>
                <w:szCs w:val="22"/>
              </w:rPr>
              <w:t>110V to 300 VAC based on load level</w:t>
            </w:r>
          </w:p>
        </w:tc>
      </w:tr>
      <w:tr w:rsidR="0007596D" w:rsidRPr="0007596D" w14:paraId="0808C8A9"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739E984F" w14:textId="77777777" w:rsidR="0007596D" w:rsidRPr="0007596D" w:rsidRDefault="0007596D" w:rsidP="0007596D">
            <w:pPr>
              <w:jc w:val="center"/>
              <w:rPr>
                <w:sz w:val="22"/>
                <w:szCs w:val="22"/>
              </w:rPr>
            </w:pPr>
            <w:r w:rsidRPr="0007596D">
              <w:rPr>
                <w:sz w:val="22"/>
                <w:szCs w:val="22"/>
              </w:rPr>
              <w:t>c.</w:t>
            </w:r>
          </w:p>
        </w:tc>
        <w:tc>
          <w:tcPr>
            <w:tcW w:w="3340" w:type="dxa"/>
            <w:tcBorders>
              <w:top w:val="nil"/>
              <w:left w:val="nil"/>
              <w:bottom w:val="single" w:sz="4" w:space="0" w:color="auto"/>
              <w:right w:val="single" w:sz="4" w:space="0" w:color="auto"/>
            </w:tcBorders>
            <w:shd w:val="clear" w:color="auto" w:fill="auto"/>
            <w:hideMark/>
          </w:tcPr>
          <w:p w14:paraId="26460F21" w14:textId="77777777" w:rsidR="0007596D" w:rsidRPr="0007596D" w:rsidRDefault="0007596D" w:rsidP="0007596D">
            <w:pPr>
              <w:rPr>
                <w:sz w:val="22"/>
                <w:szCs w:val="22"/>
              </w:rPr>
            </w:pPr>
            <w:r w:rsidRPr="0007596D">
              <w:rPr>
                <w:sz w:val="22"/>
                <w:szCs w:val="22"/>
              </w:rPr>
              <w:t>Frequency</w:t>
            </w:r>
          </w:p>
        </w:tc>
        <w:tc>
          <w:tcPr>
            <w:tcW w:w="5800" w:type="dxa"/>
            <w:tcBorders>
              <w:top w:val="nil"/>
              <w:left w:val="nil"/>
              <w:bottom w:val="single" w:sz="4" w:space="0" w:color="auto"/>
              <w:right w:val="single" w:sz="4" w:space="0" w:color="auto"/>
            </w:tcBorders>
            <w:shd w:val="clear" w:color="auto" w:fill="auto"/>
            <w:hideMark/>
          </w:tcPr>
          <w:p w14:paraId="68BF2559" w14:textId="77777777" w:rsidR="0007596D" w:rsidRPr="0007596D" w:rsidRDefault="0007596D" w:rsidP="0007596D">
            <w:pPr>
              <w:rPr>
                <w:sz w:val="22"/>
                <w:szCs w:val="22"/>
              </w:rPr>
            </w:pPr>
            <w:r w:rsidRPr="0007596D">
              <w:rPr>
                <w:sz w:val="22"/>
                <w:szCs w:val="22"/>
              </w:rPr>
              <w:t>50 Hz</w:t>
            </w:r>
          </w:p>
        </w:tc>
      </w:tr>
      <w:tr w:rsidR="0007596D" w:rsidRPr="0007596D" w14:paraId="28D3F315"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5406C280" w14:textId="77777777" w:rsidR="0007596D" w:rsidRPr="0007596D" w:rsidRDefault="0007596D" w:rsidP="0007596D">
            <w:pPr>
              <w:jc w:val="center"/>
              <w:rPr>
                <w:sz w:val="22"/>
                <w:szCs w:val="22"/>
              </w:rPr>
            </w:pPr>
            <w:r w:rsidRPr="0007596D">
              <w:rPr>
                <w:sz w:val="22"/>
                <w:szCs w:val="22"/>
              </w:rPr>
              <w:t>d.</w:t>
            </w:r>
          </w:p>
        </w:tc>
        <w:tc>
          <w:tcPr>
            <w:tcW w:w="3340" w:type="dxa"/>
            <w:tcBorders>
              <w:top w:val="nil"/>
              <w:left w:val="nil"/>
              <w:bottom w:val="single" w:sz="4" w:space="0" w:color="auto"/>
              <w:right w:val="single" w:sz="4" w:space="0" w:color="auto"/>
            </w:tcBorders>
            <w:shd w:val="clear" w:color="auto" w:fill="auto"/>
            <w:hideMark/>
          </w:tcPr>
          <w:p w14:paraId="226090CD" w14:textId="77777777" w:rsidR="0007596D" w:rsidRPr="0007596D" w:rsidRDefault="0007596D" w:rsidP="0007596D">
            <w:pPr>
              <w:rPr>
                <w:sz w:val="22"/>
                <w:szCs w:val="22"/>
              </w:rPr>
            </w:pPr>
            <w:r w:rsidRPr="0007596D">
              <w:rPr>
                <w:sz w:val="22"/>
                <w:szCs w:val="22"/>
              </w:rPr>
              <w:t>Power Factor at rated load</w:t>
            </w:r>
          </w:p>
        </w:tc>
        <w:tc>
          <w:tcPr>
            <w:tcW w:w="5800" w:type="dxa"/>
            <w:tcBorders>
              <w:top w:val="nil"/>
              <w:left w:val="nil"/>
              <w:bottom w:val="single" w:sz="4" w:space="0" w:color="auto"/>
              <w:right w:val="single" w:sz="4" w:space="0" w:color="auto"/>
            </w:tcBorders>
            <w:shd w:val="clear" w:color="auto" w:fill="auto"/>
            <w:hideMark/>
          </w:tcPr>
          <w:p w14:paraId="6D9FDC51" w14:textId="77777777" w:rsidR="0007596D" w:rsidRPr="0007596D" w:rsidRDefault="0007596D" w:rsidP="0007596D">
            <w:pPr>
              <w:rPr>
                <w:sz w:val="22"/>
                <w:szCs w:val="22"/>
              </w:rPr>
            </w:pPr>
            <w:r w:rsidRPr="0007596D">
              <w:rPr>
                <w:sz w:val="22"/>
                <w:szCs w:val="22"/>
              </w:rPr>
              <w:t>Unity at full load</w:t>
            </w:r>
          </w:p>
        </w:tc>
      </w:tr>
      <w:tr w:rsidR="0007596D" w:rsidRPr="0007596D" w14:paraId="4D96F0F5" w14:textId="77777777" w:rsidTr="0007596D">
        <w:trPr>
          <w:trHeight w:val="405"/>
        </w:trPr>
        <w:tc>
          <w:tcPr>
            <w:tcW w:w="680" w:type="dxa"/>
            <w:tcBorders>
              <w:top w:val="nil"/>
              <w:left w:val="single" w:sz="4" w:space="0" w:color="auto"/>
              <w:bottom w:val="single" w:sz="4" w:space="0" w:color="auto"/>
              <w:right w:val="single" w:sz="4" w:space="0" w:color="auto"/>
            </w:tcBorders>
            <w:shd w:val="clear" w:color="auto" w:fill="auto"/>
            <w:hideMark/>
          </w:tcPr>
          <w:p w14:paraId="66213695" w14:textId="77777777" w:rsidR="0007596D" w:rsidRPr="0007596D" w:rsidRDefault="0007596D" w:rsidP="0007596D">
            <w:pPr>
              <w:jc w:val="center"/>
              <w:rPr>
                <w:sz w:val="22"/>
                <w:szCs w:val="22"/>
              </w:rPr>
            </w:pPr>
            <w:r w:rsidRPr="0007596D">
              <w:rPr>
                <w:sz w:val="22"/>
                <w:szCs w:val="22"/>
              </w:rPr>
              <w:t>e.</w:t>
            </w:r>
          </w:p>
        </w:tc>
        <w:tc>
          <w:tcPr>
            <w:tcW w:w="3340" w:type="dxa"/>
            <w:tcBorders>
              <w:top w:val="nil"/>
              <w:left w:val="nil"/>
              <w:bottom w:val="single" w:sz="4" w:space="0" w:color="auto"/>
              <w:right w:val="single" w:sz="4" w:space="0" w:color="auto"/>
            </w:tcBorders>
            <w:shd w:val="clear" w:color="auto" w:fill="auto"/>
            <w:hideMark/>
          </w:tcPr>
          <w:p w14:paraId="2337D6AF" w14:textId="77777777" w:rsidR="0007596D" w:rsidRPr="0007596D" w:rsidRDefault="0007596D" w:rsidP="0007596D">
            <w:pPr>
              <w:rPr>
                <w:sz w:val="22"/>
                <w:szCs w:val="22"/>
              </w:rPr>
            </w:pPr>
            <w:r w:rsidRPr="0007596D">
              <w:rPr>
                <w:sz w:val="22"/>
                <w:szCs w:val="22"/>
              </w:rPr>
              <w:t>Current Harmonic Distortion</w:t>
            </w:r>
          </w:p>
        </w:tc>
        <w:tc>
          <w:tcPr>
            <w:tcW w:w="5800" w:type="dxa"/>
            <w:tcBorders>
              <w:top w:val="nil"/>
              <w:left w:val="nil"/>
              <w:bottom w:val="single" w:sz="4" w:space="0" w:color="auto"/>
              <w:right w:val="single" w:sz="4" w:space="0" w:color="auto"/>
            </w:tcBorders>
            <w:shd w:val="clear" w:color="auto" w:fill="auto"/>
            <w:hideMark/>
          </w:tcPr>
          <w:p w14:paraId="3033C846" w14:textId="77777777" w:rsidR="0007596D" w:rsidRPr="0007596D" w:rsidRDefault="0007596D" w:rsidP="0007596D">
            <w:pPr>
              <w:rPr>
                <w:sz w:val="22"/>
                <w:szCs w:val="22"/>
              </w:rPr>
            </w:pPr>
            <w:r w:rsidRPr="0007596D">
              <w:rPr>
                <w:sz w:val="22"/>
                <w:szCs w:val="22"/>
              </w:rPr>
              <w:t>Less than 10%</w:t>
            </w:r>
          </w:p>
        </w:tc>
      </w:tr>
      <w:tr w:rsidR="0007596D" w:rsidRPr="0007596D" w14:paraId="4A6EC98D" w14:textId="77777777" w:rsidTr="0007596D">
        <w:trPr>
          <w:trHeight w:val="285"/>
        </w:trPr>
        <w:tc>
          <w:tcPr>
            <w:tcW w:w="680" w:type="dxa"/>
            <w:tcBorders>
              <w:top w:val="nil"/>
              <w:left w:val="single" w:sz="4" w:space="0" w:color="auto"/>
              <w:bottom w:val="single" w:sz="4" w:space="0" w:color="auto"/>
              <w:right w:val="single" w:sz="4" w:space="0" w:color="auto"/>
            </w:tcBorders>
            <w:shd w:val="clear" w:color="auto" w:fill="auto"/>
            <w:hideMark/>
          </w:tcPr>
          <w:p w14:paraId="32A6C471" w14:textId="77777777" w:rsidR="0007596D" w:rsidRPr="0007596D" w:rsidRDefault="0007596D" w:rsidP="0007596D">
            <w:pPr>
              <w:jc w:val="center"/>
              <w:rPr>
                <w:b/>
                <w:bCs/>
                <w:color w:val="000000"/>
                <w:sz w:val="22"/>
                <w:szCs w:val="22"/>
              </w:rPr>
            </w:pPr>
            <w:r w:rsidRPr="0007596D">
              <w:rPr>
                <w:b/>
                <w:bCs/>
                <w:color w:val="000000"/>
                <w:sz w:val="22"/>
                <w:szCs w:val="22"/>
              </w:rPr>
              <w:t>4.</w:t>
            </w:r>
          </w:p>
        </w:tc>
        <w:tc>
          <w:tcPr>
            <w:tcW w:w="3340" w:type="dxa"/>
            <w:tcBorders>
              <w:top w:val="nil"/>
              <w:left w:val="nil"/>
              <w:bottom w:val="single" w:sz="4" w:space="0" w:color="auto"/>
              <w:right w:val="single" w:sz="4" w:space="0" w:color="auto"/>
            </w:tcBorders>
            <w:shd w:val="clear" w:color="auto" w:fill="auto"/>
            <w:hideMark/>
          </w:tcPr>
          <w:p w14:paraId="42CAE9EF" w14:textId="77777777" w:rsidR="0007596D" w:rsidRPr="0007596D" w:rsidRDefault="0007596D" w:rsidP="0007596D">
            <w:pPr>
              <w:rPr>
                <w:b/>
                <w:bCs/>
                <w:sz w:val="22"/>
                <w:szCs w:val="22"/>
              </w:rPr>
            </w:pPr>
            <w:r w:rsidRPr="0007596D">
              <w:rPr>
                <w:b/>
                <w:bCs/>
                <w:sz w:val="22"/>
                <w:szCs w:val="22"/>
              </w:rPr>
              <w:t>Output Parameters:</w:t>
            </w:r>
          </w:p>
        </w:tc>
        <w:tc>
          <w:tcPr>
            <w:tcW w:w="5800" w:type="dxa"/>
            <w:tcBorders>
              <w:top w:val="nil"/>
              <w:left w:val="nil"/>
              <w:bottom w:val="single" w:sz="4" w:space="0" w:color="auto"/>
              <w:right w:val="single" w:sz="4" w:space="0" w:color="auto"/>
            </w:tcBorders>
            <w:shd w:val="clear" w:color="auto" w:fill="auto"/>
            <w:hideMark/>
          </w:tcPr>
          <w:p w14:paraId="7D7D4937" w14:textId="77777777" w:rsidR="0007596D" w:rsidRPr="0007596D" w:rsidRDefault="0007596D" w:rsidP="0007596D">
            <w:pPr>
              <w:rPr>
                <w:color w:val="000000"/>
              </w:rPr>
            </w:pPr>
            <w:r w:rsidRPr="0007596D">
              <w:rPr>
                <w:color w:val="000000"/>
              </w:rPr>
              <w:t> </w:t>
            </w:r>
          </w:p>
        </w:tc>
      </w:tr>
      <w:tr w:rsidR="0007596D" w:rsidRPr="0007596D" w14:paraId="0E111370"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173708C2" w14:textId="77777777" w:rsidR="0007596D" w:rsidRPr="0007596D" w:rsidRDefault="0007596D" w:rsidP="0007596D">
            <w:pPr>
              <w:jc w:val="center"/>
              <w:rPr>
                <w:sz w:val="22"/>
                <w:szCs w:val="22"/>
              </w:rPr>
            </w:pPr>
            <w:r w:rsidRPr="0007596D">
              <w:rPr>
                <w:sz w:val="22"/>
                <w:szCs w:val="22"/>
              </w:rPr>
              <w:t>a.</w:t>
            </w:r>
          </w:p>
        </w:tc>
        <w:tc>
          <w:tcPr>
            <w:tcW w:w="3340" w:type="dxa"/>
            <w:tcBorders>
              <w:top w:val="nil"/>
              <w:left w:val="nil"/>
              <w:bottom w:val="single" w:sz="4" w:space="0" w:color="auto"/>
              <w:right w:val="single" w:sz="4" w:space="0" w:color="auto"/>
            </w:tcBorders>
            <w:shd w:val="clear" w:color="auto" w:fill="auto"/>
            <w:hideMark/>
          </w:tcPr>
          <w:p w14:paraId="3557A87C" w14:textId="77777777" w:rsidR="0007596D" w:rsidRPr="0007596D" w:rsidRDefault="0007596D" w:rsidP="0007596D">
            <w:pPr>
              <w:rPr>
                <w:sz w:val="22"/>
                <w:szCs w:val="22"/>
              </w:rPr>
            </w:pPr>
            <w:r w:rsidRPr="0007596D">
              <w:rPr>
                <w:sz w:val="22"/>
                <w:szCs w:val="22"/>
              </w:rPr>
              <w:t>Voltage</w:t>
            </w:r>
          </w:p>
        </w:tc>
        <w:tc>
          <w:tcPr>
            <w:tcW w:w="5800" w:type="dxa"/>
            <w:tcBorders>
              <w:top w:val="nil"/>
              <w:left w:val="nil"/>
              <w:bottom w:val="single" w:sz="4" w:space="0" w:color="auto"/>
              <w:right w:val="single" w:sz="4" w:space="0" w:color="auto"/>
            </w:tcBorders>
            <w:shd w:val="clear" w:color="auto" w:fill="auto"/>
            <w:hideMark/>
          </w:tcPr>
          <w:p w14:paraId="7EE764C0" w14:textId="77777777" w:rsidR="0007596D" w:rsidRPr="0007596D" w:rsidRDefault="0007596D" w:rsidP="0007596D">
            <w:pPr>
              <w:rPr>
                <w:sz w:val="22"/>
                <w:szCs w:val="22"/>
              </w:rPr>
            </w:pPr>
            <w:r w:rsidRPr="0007596D">
              <w:rPr>
                <w:sz w:val="22"/>
                <w:szCs w:val="22"/>
              </w:rPr>
              <w:t>220/230/240 VAC +/ - 1%, 1 Phase</w:t>
            </w:r>
          </w:p>
        </w:tc>
      </w:tr>
      <w:tr w:rsidR="0007596D" w:rsidRPr="0007596D" w14:paraId="559279CC"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40236290" w14:textId="77777777" w:rsidR="0007596D" w:rsidRPr="0007596D" w:rsidRDefault="0007596D" w:rsidP="0007596D">
            <w:pPr>
              <w:jc w:val="center"/>
              <w:rPr>
                <w:sz w:val="22"/>
                <w:szCs w:val="22"/>
              </w:rPr>
            </w:pPr>
            <w:r w:rsidRPr="0007596D">
              <w:rPr>
                <w:sz w:val="22"/>
                <w:szCs w:val="22"/>
              </w:rPr>
              <w:t>b.</w:t>
            </w:r>
          </w:p>
        </w:tc>
        <w:tc>
          <w:tcPr>
            <w:tcW w:w="3340" w:type="dxa"/>
            <w:tcBorders>
              <w:top w:val="nil"/>
              <w:left w:val="nil"/>
              <w:bottom w:val="single" w:sz="4" w:space="0" w:color="auto"/>
              <w:right w:val="single" w:sz="4" w:space="0" w:color="auto"/>
            </w:tcBorders>
            <w:shd w:val="clear" w:color="auto" w:fill="auto"/>
            <w:hideMark/>
          </w:tcPr>
          <w:p w14:paraId="288914F7" w14:textId="77777777" w:rsidR="0007596D" w:rsidRPr="0007596D" w:rsidRDefault="0007596D" w:rsidP="0007596D">
            <w:pPr>
              <w:rPr>
                <w:sz w:val="22"/>
                <w:szCs w:val="22"/>
              </w:rPr>
            </w:pPr>
            <w:r w:rsidRPr="0007596D">
              <w:rPr>
                <w:sz w:val="22"/>
                <w:szCs w:val="22"/>
              </w:rPr>
              <w:t>Frequency</w:t>
            </w:r>
          </w:p>
        </w:tc>
        <w:tc>
          <w:tcPr>
            <w:tcW w:w="5800" w:type="dxa"/>
            <w:tcBorders>
              <w:top w:val="nil"/>
              <w:left w:val="nil"/>
              <w:bottom w:val="single" w:sz="4" w:space="0" w:color="auto"/>
              <w:right w:val="single" w:sz="4" w:space="0" w:color="auto"/>
            </w:tcBorders>
            <w:shd w:val="clear" w:color="auto" w:fill="auto"/>
            <w:hideMark/>
          </w:tcPr>
          <w:p w14:paraId="2DF61BBA" w14:textId="77777777" w:rsidR="0007596D" w:rsidRPr="0007596D" w:rsidRDefault="0007596D" w:rsidP="0007596D">
            <w:pPr>
              <w:rPr>
                <w:sz w:val="22"/>
                <w:szCs w:val="22"/>
              </w:rPr>
            </w:pPr>
            <w:r w:rsidRPr="0007596D">
              <w:rPr>
                <w:sz w:val="22"/>
                <w:szCs w:val="22"/>
              </w:rPr>
              <w:t>50 Hz +/- 0.25 Hz (in Battery Mode) +/- 6% (in Sync)</w:t>
            </w:r>
          </w:p>
        </w:tc>
      </w:tr>
      <w:tr w:rsidR="0007596D" w:rsidRPr="0007596D" w14:paraId="7EF99E34"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6F576F08" w14:textId="77777777" w:rsidR="0007596D" w:rsidRPr="0007596D" w:rsidRDefault="0007596D" w:rsidP="0007596D">
            <w:pPr>
              <w:jc w:val="center"/>
              <w:rPr>
                <w:sz w:val="22"/>
                <w:szCs w:val="22"/>
              </w:rPr>
            </w:pPr>
            <w:r w:rsidRPr="0007596D">
              <w:rPr>
                <w:sz w:val="22"/>
                <w:szCs w:val="22"/>
              </w:rPr>
              <w:t>c.</w:t>
            </w:r>
          </w:p>
        </w:tc>
        <w:tc>
          <w:tcPr>
            <w:tcW w:w="3340" w:type="dxa"/>
            <w:tcBorders>
              <w:top w:val="nil"/>
              <w:left w:val="nil"/>
              <w:bottom w:val="single" w:sz="4" w:space="0" w:color="auto"/>
              <w:right w:val="single" w:sz="4" w:space="0" w:color="auto"/>
            </w:tcBorders>
            <w:shd w:val="clear" w:color="auto" w:fill="auto"/>
            <w:hideMark/>
          </w:tcPr>
          <w:p w14:paraId="084B83A4" w14:textId="77777777" w:rsidR="0007596D" w:rsidRPr="0007596D" w:rsidRDefault="0007596D" w:rsidP="0007596D">
            <w:pPr>
              <w:rPr>
                <w:sz w:val="22"/>
                <w:szCs w:val="22"/>
              </w:rPr>
            </w:pPr>
            <w:r w:rsidRPr="0007596D">
              <w:rPr>
                <w:sz w:val="22"/>
                <w:szCs w:val="22"/>
              </w:rPr>
              <w:t>THD v</w:t>
            </w:r>
          </w:p>
        </w:tc>
        <w:tc>
          <w:tcPr>
            <w:tcW w:w="5800" w:type="dxa"/>
            <w:tcBorders>
              <w:top w:val="nil"/>
              <w:left w:val="nil"/>
              <w:bottom w:val="single" w:sz="4" w:space="0" w:color="auto"/>
              <w:right w:val="single" w:sz="4" w:space="0" w:color="auto"/>
            </w:tcBorders>
            <w:shd w:val="clear" w:color="auto" w:fill="auto"/>
            <w:hideMark/>
          </w:tcPr>
          <w:p w14:paraId="5405D643" w14:textId="77777777" w:rsidR="0007596D" w:rsidRPr="0007596D" w:rsidRDefault="0007596D" w:rsidP="0007596D">
            <w:pPr>
              <w:rPr>
                <w:sz w:val="22"/>
                <w:szCs w:val="22"/>
              </w:rPr>
            </w:pPr>
            <w:r w:rsidRPr="0007596D">
              <w:rPr>
                <w:sz w:val="22"/>
                <w:szCs w:val="22"/>
              </w:rPr>
              <w:t>&lt; 2 % for Linear Load ; &lt; 5 % for Non Linear Load</w:t>
            </w:r>
          </w:p>
        </w:tc>
      </w:tr>
      <w:tr w:rsidR="0007596D" w:rsidRPr="0007596D" w14:paraId="761C0B95" w14:textId="77777777" w:rsidTr="0007596D">
        <w:trPr>
          <w:trHeight w:val="600"/>
        </w:trPr>
        <w:tc>
          <w:tcPr>
            <w:tcW w:w="680" w:type="dxa"/>
            <w:tcBorders>
              <w:top w:val="nil"/>
              <w:left w:val="single" w:sz="4" w:space="0" w:color="auto"/>
              <w:bottom w:val="single" w:sz="4" w:space="0" w:color="auto"/>
              <w:right w:val="single" w:sz="4" w:space="0" w:color="auto"/>
            </w:tcBorders>
            <w:shd w:val="clear" w:color="auto" w:fill="auto"/>
            <w:hideMark/>
          </w:tcPr>
          <w:p w14:paraId="4937373D" w14:textId="77777777" w:rsidR="0007596D" w:rsidRPr="0007596D" w:rsidRDefault="0007596D" w:rsidP="0007596D">
            <w:pPr>
              <w:jc w:val="center"/>
              <w:rPr>
                <w:sz w:val="22"/>
                <w:szCs w:val="22"/>
              </w:rPr>
            </w:pPr>
            <w:r w:rsidRPr="0007596D">
              <w:rPr>
                <w:sz w:val="22"/>
                <w:szCs w:val="22"/>
              </w:rPr>
              <w:t>d.</w:t>
            </w:r>
          </w:p>
        </w:tc>
        <w:tc>
          <w:tcPr>
            <w:tcW w:w="3340" w:type="dxa"/>
            <w:tcBorders>
              <w:top w:val="nil"/>
              <w:left w:val="nil"/>
              <w:bottom w:val="single" w:sz="4" w:space="0" w:color="auto"/>
              <w:right w:val="single" w:sz="4" w:space="0" w:color="auto"/>
            </w:tcBorders>
            <w:shd w:val="clear" w:color="auto" w:fill="auto"/>
            <w:hideMark/>
          </w:tcPr>
          <w:p w14:paraId="664EECDC" w14:textId="77777777" w:rsidR="0007596D" w:rsidRPr="0007596D" w:rsidRDefault="0007596D" w:rsidP="0007596D">
            <w:pPr>
              <w:rPr>
                <w:sz w:val="22"/>
                <w:szCs w:val="22"/>
              </w:rPr>
            </w:pPr>
            <w:r w:rsidRPr="0007596D">
              <w:rPr>
                <w:sz w:val="22"/>
                <w:szCs w:val="22"/>
              </w:rPr>
              <w:t>Overload rating</w:t>
            </w:r>
          </w:p>
        </w:tc>
        <w:tc>
          <w:tcPr>
            <w:tcW w:w="5800" w:type="dxa"/>
            <w:tcBorders>
              <w:top w:val="nil"/>
              <w:left w:val="nil"/>
              <w:bottom w:val="single" w:sz="4" w:space="0" w:color="auto"/>
              <w:right w:val="single" w:sz="4" w:space="0" w:color="auto"/>
            </w:tcBorders>
            <w:shd w:val="clear" w:color="auto" w:fill="auto"/>
            <w:hideMark/>
          </w:tcPr>
          <w:p w14:paraId="7CE19B9F" w14:textId="77777777" w:rsidR="0007596D" w:rsidRPr="0007596D" w:rsidRDefault="0007596D" w:rsidP="0007596D">
            <w:pPr>
              <w:rPr>
                <w:sz w:val="22"/>
                <w:szCs w:val="22"/>
              </w:rPr>
            </w:pPr>
            <w:r w:rsidRPr="0007596D">
              <w:rPr>
                <w:sz w:val="22"/>
                <w:szCs w:val="22"/>
              </w:rPr>
              <w:t>105 to 109 % - 10 min ; 110 to 129 % - 60 sec ; 150 % - 10 seconds</w:t>
            </w:r>
          </w:p>
        </w:tc>
      </w:tr>
      <w:tr w:rsidR="0007596D" w:rsidRPr="0007596D" w14:paraId="3F4A7A51"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2CF557D4" w14:textId="77777777" w:rsidR="0007596D" w:rsidRPr="0007596D" w:rsidRDefault="0007596D" w:rsidP="0007596D">
            <w:pPr>
              <w:jc w:val="center"/>
              <w:rPr>
                <w:sz w:val="22"/>
                <w:szCs w:val="22"/>
              </w:rPr>
            </w:pPr>
            <w:r w:rsidRPr="0007596D">
              <w:rPr>
                <w:sz w:val="22"/>
                <w:szCs w:val="22"/>
              </w:rPr>
              <w:t>e.</w:t>
            </w:r>
          </w:p>
        </w:tc>
        <w:tc>
          <w:tcPr>
            <w:tcW w:w="3340" w:type="dxa"/>
            <w:tcBorders>
              <w:top w:val="nil"/>
              <w:left w:val="nil"/>
              <w:bottom w:val="single" w:sz="4" w:space="0" w:color="auto"/>
              <w:right w:val="single" w:sz="4" w:space="0" w:color="auto"/>
            </w:tcBorders>
            <w:shd w:val="clear" w:color="auto" w:fill="auto"/>
            <w:hideMark/>
          </w:tcPr>
          <w:p w14:paraId="5B372DDD" w14:textId="77777777" w:rsidR="0007596D" w:rsidRPr="0007596D" w:rsidRDefault="0007596D" w:rsidP="0007596D">
            <w:pPr>
              <w:rPr>
                <w:sz w:val="22"/>
                <w:szCs w:val="22"/>
              </w:rPr>
            </w:pPr>
            <w:r w:rsidRPr="0007596D">
              <w:rPr>
                <w:sz w:val="22"/>
                <w:szCs w:val="22"/>
              </w:rPr>
              <w:t>Output waveform</w:t>
            </w:r>
          </w:p>
        </w:tc>
        <w:tc>
          <w:tcPr>
            <w:tcW w:w="5800" w:type="dxa"/>
            <w:tcBorders>
              <w:top w:val="nil"/>
              <w:left w:val="nil"/>
              <w:bottom w:val="single" w:sz="4" w:space="0" w:color="auto"/>
              <w:right w:val="single" w:sz="4" w:space="0" w:color="auto"/>
            </w:tcBorders>
            <w:shd w:val="clear" w:color="auto" w:fill="auto"/>
            <w:hideMark/>
          </w:tcPr>
          <w:p w14:paraId="6EE76CEC" w14:textId="77777777" w:rsidR="0007596D" w:rsidRPr="0007596D" w:rsidRDefault="0007596D" w:rsidP="0007596D">
            <w:pPr>
              <w:rPr>
                <w:sz w:val="22"/>
                <w:szCs w:val="22"/>
              </w:rPr>
            </w:pPr>
            <w:r w:rsidRPr="0007596D">
              <w:rPr>
                <w:sz w:val="22"/>
                <w:szCs w:val="22"/>
              </w:rPr>
              <w:t>Pure sinewave</w:t>
            </w:r>
          </w:p>
        </w:tc>
      </w:tr>
      <w:tr w:rsidR="0007596D" w:rsidRPr="0007596D" w14:paraId="1C54D620"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27435483" w14:textId="77777777" w:rsidR="0007596D" w:rsidRPr="0007596D" w:rsidRDefault="0007596D" w:rsidP="0007596D">
            <w:pPr>
              <w:jc w:val="center"/>
              <w:rPr>
                <w:sz w:val="22"/>
                <w:szCs w:val="22"/>
              </w:rPr>
            </w:pPr>
            <w:r w:rsidRPr="0007596D">
              <w:rPr>
                <w:sz w:val="22"/>
                <w:szCs w:val="22"/>
              </w:rPr>
              <w:t>f.</w:t>
            </w:r>
          </w:p>
        </w:tc>
        <w:tc>
          <w:tcPr>
            <w:tcW w:w="3340" w:type="dxa"/>
            <w:tcBorders>
              <w:top w:val="nil"/>
              <w:left w:val="nil"/>
              <w:bottom w:val="single" w:sz="4" w:space="0" w:color="auto"/>
              <w:right w:val="single" w:sz="4" w:space="0" w:color="auto"/>
            </w:tcBorders>
            <w:shd w:val="clear" w:color="auto" w:fill="auto"/>
            <w:hideMark/>
          </w:tcPr>
          <w:p w14:paraId="5D0DEC52" w14:textId="77777777" w:rsidR="0007596D" w:rsidRPr="0007596D" w:rsidRDefault="0007596D" w:rsidP="0007596D">
            <w:pPr>
              <w:rPr>
                <w:sz w:val="22"/>
                <w:szCs w:val="22"/>
              </w:rPr>
            </w:pPr>
            <w:r w:rsidRPr="0007596D">
              <w:rPr>
                <w:sz w:val="22"/>
                <w:szCs w:val="22"/>
              </w:rPr>
              <w:t>Crest Factor</w:t>
            </w:r>
          </w:p>
        </w:tc>
        <w:tc>
          <w:tcPr>
            <w:tcW w:w="5800" w:type="dxa"/>
            <w:tcBorders>
              <w:top w:val="nil"/>
              <w:left w:val="nil"/>
              <w:bottom w:val="single" w:sz="4" w:space="0" w:color="auto"/>
              <w:right w:val="single" w:sz="4" w:space="0" w:color="auto"/>
            </w:tcBorders>
            <w:shd w:val="clear" w:color="auto" w:fill="auto"/>
            <w:hideMark/>
          </w:tcPr>
          <w:p w14:paraId="7A2FF19C" w14:textId="77777777" w:rsidR="0007596D" w:rsidRPr="0007596D" w:rsidRDefault="0007596D" w:rsidP="0007596D">
            <w:pPr>
              <w:rPr>
                <w:sz w:val="22"/>
                <w:szCs w:val="22"/>
              </w:rPr>
            </w:pPr>
            <w:r w:rsidRPr="0007596D">
              <w:rPr>
                <w:sz w:val="22"/>
                <w:szCs w:val="22"/>
              </w:rPr>
              <w:t xml:space="preserve"> 3 : 1</w:t>
            </w:r>
          </w:p>
        </w:tc>
      </w:tr>
      <w:tr w:rsidR="0007596D" w:rsidRPr="0007596D" w14:paraId="6AD352BF"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7DA74531" w14:textId="77777777" w:rsidR="0007596D" w:rsidRPr="0007596D" w:rsidRDefault="0007596D" w:rsidP="0007596D">
            <w:pPr>
              <w:jc w:val="center"/>
              <w:rPr>
                <w:sz w:val="22"/>
                <w:szCs w:val="22"/>
              </w:rPr>
            </w:pPr>
            <w:r w:rsidRPr="0007596D">
              <w:rPr>
                <w:sz w:val="22"/>
                <w:szCs w:val="22"/>
              </w:rPr>
              <w:t>g.</w:t>
            </w:r>
          </w:p>
        </w:tc>
        <w:tc>
          <w:tcPr>
            <w:tcW w:w="3340" w:type="dxa"/>
            <w:tcBorders>
              <w:top w:val="nil"/>
              <w:left w:val="nil"/>
              <w:bottom w:val="single" w:sz="4" w:space="0" w:color="auto"/>
              <w:right w:val="single" w:sz="4" w:space="0" w:color="auto"/>
            </w:tcBorders>
            <w:shd w:val="clear" w:color="auto" w:fill="auto"/>
            <w:hideMark/>
          </w:tcPr>
          <w:p w14:paraId="15165227" w14:textId="77777777" w:rsidR="0007596D" w:rsidRPr="0007596D" w:rsidRDefault="0007596D" w:rsidP="0007596D">
            <w:pPr>
              <w:rPr>
                <w:sz w:val="22"/>
                <w:szCs w:val="22"/>
              </w:rPr>
            </w:pPr>
            <w:r w:rsidRPr="0007596D">
              <w:rPr>
                <w:sz w:val="22"/>
                <w:szCs w:val="22"/>
              </w:rPr>
              <w:t>Output Power Factor</w:t>
            </w:r>
          </w:p>
        </w:tc>
        <w:tc>
          <w:tcPr>
            <w:tcW w:w="5800" w:type="dxa"/>
            <w:tcBorders>
              <w:top w:val="nil"/>
              <w:left w:val="nil"/>
              <w:bottom w:val="single" w:sz="4" w:space="0" w:color="auto"/>
              <w:right w:val="single" w:sz="4" w:space="0" w:color="auto"/>
            </w:tcBorders>
            <w:shd w:val="clear" w:color="auto" w:fill="auto"/>
            <w:hideMark/>
          </w:tcPr>
          <w:p w14:paraId="145A64A2" w14:textId="77777777" w:rsidR="0007596D" w:rsidRPr="0007596D" w:rsidRDefault="0007596D" w:rsidP="0007596D">
            <w:pPr>
              <w:rPr>
                <w:sz w:val="22"/>
                <w:szCs w:val="22"/>
              </w:rPr>
            </w:pPr>
            <w:r w:rsidRPr="0007596D">
              <w:rPr>
                <w:sz w:val="22"/>
                <w:szCs w:val="22"/>
              </w:rPr>
              <w:t>0.9</w:t>
            </w:r>
          </w:p>
        </w:tc>
      </w:tr>
      <w:tr w:rsidR="0007596D" w:rsidRPr="0007596D" w14:paraId="253319F0"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481A568F" w14:textId="77777777" w:rsidR="0007596D" w:rsidRPr="0007596D" w:rsidRDefault="0007596D" w:rsidP="0007596D">
            <w:pPr>
              <w:jc w:val="center"/>
              <w:rPr>
                <w:sz w:val="22"/>
                <w:szCs w:val="22"/>
              </w:rPr>
            </w:pPr>
            <w:r w:rsidRPr="0007596D">
              <w:rPr>
                <w:sz w:val="22"/>
                <w:szCs w:val="22"/>
              </w:rPr>
              <w:t>h.</w:t>
            </w:r>
          </w:p>
        </w:tc>
        <w:tc>
          <w:tcPr>
            <w:tcW w:w="3340" w:type="dxa"/>
            <w:tcBorders>
              <w:top w:val="nil"/>
              <w:left w:val="nil"/>
              <w:bottom w:val="single" w:sz="4" w:space="0" w:color="auto"/>
              <w:right w:val="single" w:sz="4" w:space="0" w:color="auto"/>
            </w:tcBorders>
            <w:shd w:val="clear" w:color="auto" w:fill="auto"/>
            <w:hideMark/>
          </w:tcPr>
          <w:p w14:paraId="35777874" w14:textId="77777777" w:rsidR="0007596D" w:rsidRPr="0007596D" w:rsidRDefault="0007596D" w:rsidP="0007596D">
            <w:pPr>
              <w:rPr>
                <w:sz w:val="22"/>
                <w:szCs w:val="22"/>
              </w:rPr>
            </w:pPr>
            <w:r w:rsidRPr="0007596D">
              <w:rPr>
                <w:sz w:val="22"/>
                <w:szCs w:val="22"/>
              </w:rPr>
              <w:t>Over all Efficiency</w:t>
            </w:r>
          </w:p>
        </w:tc>
        <w:tc>
          <w:tcPr>
            <w:tcW w:w="5800" w:type="dxa"/>
            <w:tcBorders>
              <w:top w:val="nil"/>
              <w:left w:val="nil"/>
              <w:bottom w:val="single" w:sz="4" w:space="0" w:color="auto"/>
              <w:right w:val="single" w:sz="4" w:space="0" w:color="auto"/>
            </w:tcBorders>
            <w:shd w:val="clear" w:color="auto" w:fill="auto"/>
            <w:hideMark/>
          </w:tcPr>
          <w:p w14:paraId="4354BF13" w14:textId="77777777" w:rsidR="0007596D" w:rsidRPr="0007596D" w:rsidRDefault="0007596D" w:rsidP="0007596D">
            <w:pPr>
              <w:rPr>
                <w:sz w:val="22"/>
                <w:szCs w:val="22"/>
              </w:rPr>
            </w:pPr>
            <w:r w:rsidRPr="0007596D">
              <w:rPr>
                <w:sz w:val="22"/>
                <w:szCs w:val="22"/>
              </w:rPr>
              <w:t xml:space="preserve"> &gt;93% without Transformer</w:t>
            </w:r>
          </w:p>
        </w:tc>
      </w:tr>
      <w:tr w:rsidR="0007596D" w:rsidRPr="0007596D" w14:paraId="66B79D7A" w14:textId="77777777" w:rsidTr="0007596D">
        <w:trPr>
          <w:trHeight w:val="285"/>
        </w:trPr>
        <w:tc>
          <w:tcPr>
            <w:tcW w:w="680" w:type="dxa"/>
            <w:tcBorders>
              <w:top w:val="nil"/>
              <w:left w:val="single" w:sz="4" w:space="0" w:color="auto"/>
              <w:bottom w:val="single" w:sz="4" w:space="0" w:color="auto"/>
              <w:right w:val="single" w:sz="4" w:space="0" w:color="auto"/>
            </w:tcBorders>
            <w:shd w:val="clear" w:color="auto" w:fill="auto"/>
            <w:hideMark/>
          </w:tcPr>
          <w:p w14:paraId="3476E474" w14:textId="77777777" w:rsidR="0007596D" w:rsidRPr="0007596D" w:rsidRDefault="0007596D" w:rsidP="0007596D">
            <w:pPr>
              <w:jc w:val="center"/>
              <w:rPr>
                <w:b/>
                <w:bCs/>
                <w:color w:val="000000"/>
                <w:sz w:val="22"/>
                <w:szCs w:val="22"/>
              </w:rPr>
            </w:pPr>
            <w:r w:rsidRPr="0007596D">
              <w:rPr>
                <w:b/>
                <w:bCs/>
                <w:color w:val="000000"/>
                <w:sz w:val="22"/>
                <w:szCs w:val="22"/>
              </w:rPr>
              <w:t>5.</w:t>
            </w:r>
          </w:p>
        </w:tc>
        <w:tc>
          <w:tcPr>
            <w:tcW w:w="3340" w:type="dxa"/>
            <w:tcBorders>
              <w:top w:val="nil"/>
              <w:left w:val="nil"/>
              <w:bottom w:val="single" w:sz="4" w:space="0" w:color="auto"/>
              <w:right w:val="single" w:sz="4" w:space="0" w:color="auto"/>
            </w:tcBorders>
            <w:shd w:val="clear" w:color="auto" w:fill="auto"/>
            <w:hideMark/>
          </w:tcPr>
          <w:p w14:paraId="50270EEE" w14:textId="77777777" w:rsidR="0007596D" w:rsidRPr="0007596D" w:rsidRDefault="0007596D" w:rsidP="0007596D">
            <w:pPr>
              <w:rPr>
                <w:b/>
                <w:bCs/>
                <w:sz w:val="22"/>
                <w:szCs w:val="22"/>
              </w:rPr>
            </w:pPr>
            <w:r w:rsidRPr="0007596D">
              <w:rPr>
                <w:b/>
                <w:bCs/>
                <w:sz w:val="22"/>
                <w:szCs w:val="22"/>
              </w:rPr>
              <w:t>Battery Parameters:</w:t>
            </w:r>
          </w:p>
        </w:tc>
        <w:tc>
          <w:tcPr>
            <w:tcW w:w="5800" w:type="dxa"/>
            <w:tcBorders>
              <w:top w:val="nil"/>
              <w:left w:val="nil"/>
              <w:bottom w:val="single" w:sz="4" w:space="0" w:color="auto"/>
              <w:right w:val="single" w:sz="4" w:space="0" w:color="auto"/>
            </w:tcBorders>
            <w:shd w:val="clear" w:color="auto" w:fill="auto"/>
            <w:hideMark/>
          </w:tcPr>
          <w:p w14:paraId="0574A3AB" w14:textId="77777777" w:rsidR="0007596D" w:rsidRPr="0007596D" w:rsidRDefault="0007596D" w:rsidP="0007596D">
            <w:pPr>
              <w:rPr>
                <w:color w:val="000000"/>
              </w:rPr>
            </w:pPr>
            <w:r w:rsidRPr="0007596D">
              <w:rPr>
                <w:color w:val="000000"/>
              </w:rPr>
              <w:t> </w:t>
            </w:r>
          </w:p>
        </w:tc>
      </w:tr>
      <w:tr w:rsidR="0007596D" w:rsidRPr="0007596D" w14:paraId="52E40598" w14:textId="77777777" w:rsidTr="0007596D">
        <w:trPr>
          <w:trHeight w:val="600"/>
        </w:trPr>
        <w:tc>
          <w:tcPr>
            <w:tcW w:w="680" w:type="dxa"/>
            <w:tcBorders>
              <w:top w:val="nil"/>
              <w:left w:val="single" w:sz="4" w:space="0" w:color="auto"/>
              <w:bottom w:val="single" w:sz="4" w:space="0" w:color="auto"/>
              <w:right w:val="single" w:sz="4" w:space="0" w:color="auto"/>
            </w:tcBorders>
            <w:shd w:val="clear" w:color="auto" w:fill="auto"/>
            <w:hideMark/>
          </w:tcPr>
          <w:p w14:paraId="2D2140AA" w14:textId="77777777" w:rsidR="0007596D" w:rsidRPr="0007596D" w:rsidRDefault="0007596D" w:rsidP="0007596D">
            <w:pPr>
              <w:jc w:val="center"/>
              <w:rPr>
                <w:sz w:val="22"/>
                <w:szCs w:val="22"/>
              </w:rPr>
            </w:pPr>
            <w:r w:rsidRPr="0007596D">
              <w:rPr>
                <w:sz w:val="22"/>
                <w:szCs w:val="22"/>
              </w:rPr>
              <w:t>a.</w:t>
            </w:r>
          </w:p>
        </w:tc>
        <w:tc>
          <w:tcPr>
            <w:tcW w:w="3340" w:type="dxa"/>
            <w:tcBorders>
              <w:top w:val="nil"/>
              <w:left w:val="nil"/>
              <w:bottom w:val="single" w:sz="4" w:space="0" w:color="auto"/>
              <w:right w:val="single" w:sz="4" w:space="0" w:color="auto"/>
            </w:tcBorders>
            <w:shd w:val="clear" w:color="auto" w:fill="auto"/>
            <w:hideMark/>
          </w:tcPr>
          <w:p w14:paraId="6FBA9072" w14:textId="77777777" w:rsidR="0007596D" w:rsidRPr="0007596D" w:rsidRDefault="0007596D" w:rsidP="0007596D">
            <w:pPr>
              <w:rPr>
                <w:sz w:val="22"/>
                <w:szCs w:val="22"/>
              </w:rPr>
            </w:pPr>
            <w:r w:rsidRPr="0007596D">
              <w:rPr>
                <w:sz w:val="22"/>
                <w:szCs w:val="22"/>
              </w:rPr>
              <w:t>Batteries Type ( 12V VRLA)</w:t>
            </w:r>
          </w:p>
        </w:tc>
        <w:tc>
          <w:tcPr>
            <w:tcW w:w="5800" w:type="dxa"/>
            <w:tcBorders>
              <w:top w:val="nil"/>
              <w:left w:val="nil"/>
              <w:bottom w:val="single" w:sz="4" w:space="0" w:color="auto"/>
              <w:right w:val="single" w:sz="4" w:space="0" w:color="auto"/>
            </w:tcBorders>
            <w:shd w:val="clear" w:color="auto" w:fill="auto"/>
            <w:hideMark/>
          </w:tcPr>
          <w:p w14:paraId="63446BAF" w14:textId="77777777" w:rsidR="0007596D" w:rsidRPr="0007596D" w:rsidRDefault="0007596D" w:rsidP="0007596D">
            <w:pPr>
              <w:rPr>
                <w:sz w:val="22"/>
                <w:szCs w:val="22"/>
              </w:rPr>
            </w:pPr>
            <w:r w:rsidRPr="0007596D">
              <w:rPr>
                <w:sz w:val="22"/>
                <w:szCs w:val="22"/>
              </w:rPr>
              <w:t>Sealed Maintenance Free Batteries</w:t>
            </w:r>
            <w:r w:rsidRPr="0007596D">
              <w:rPr>
                <w:sz w:val="22"/>
                <w:szCs w:val="22"/>
              </w:rPr>
              <w:br/>
              <w:t>( Exide  )</w:t>
            </w:r>
          </w:p>
        </w:tc>
      </w:tr>
      <w:tr w:rsidR="0007596D" w:rsidRPr="0007596D" w14:paraId="160D3BB4" w14:textId="77777777" w:rsidTr="0007596D">
        <w:trPr>
          <w:trHeight w:val="350"/>
        </w:trPr>
        <w:tc>
          <w:tcPr>
            <w:tcW w:w="680" w:type="dxa"/>
            <w:tcBorders>
              <w:top w:val="nil"/>
              <w:left w:val="single" w:sz="4" w:space="0" w:color="auto"/>
              <w:bottom w:val="single" w:sz="4" w:space="0" w:color="auto"/>
              <w:right w:val="single" w:sz="4" w:space="0" w:color="auto"/>
            </w:tcBorders>
            <w:shd w:val="clear" w:color="auto" w:fill="auto"/>
            <w:hideMark/>
          </w:tcPr>
          <w:p w14:paraId="10B77D13" w14:textId="77777777" w:rsidR="0007596D" w:rsidRPr="0007596D" w:rsidRDefault="0007596D" w:rsidP="0007596D">
            <w:pPr>
              <w:jc w:val="center"/>
              <w:rPr>
                <w:sz w:val="22"/>
                <w:szCs w:val="22"/>
              </w:rPr>
            </w:pPr>
            <w:r w:rsidRPr="0007596D">
              <w:rPr>
                <w:sz w:val="22"/>
                <w:szCs w:val="22"/>
              </w:rPr>
              <w:t>e.</w:t>
            </w:r>
          </w:p>
        </w:tc>
        <w:tc>
          <w:tcPr>
            <w:tcW w:w="3340" w:type="dxa"/>
            <w:tcBorders>
              <w:top w:val="nil"/>
              <w:left w:val="nil"/>
              <w:bottom w:val="single" w:sz="4" w:space="0" w:color="auto"/>
              <w:right w:val="single" w:sz="4" w:space="0" w:color="auto"/>
            </w:tcBorders>
            <w:shd w:val="clear" w:color="auto" w:fill="auto"/>
            <w:hideMark/>
          </w:tcPr>
          <w:p w14:paraId="6A46081C" w14:textId="77777777" w:rsidR="0007596D" w:rsidRPr="0007596D" w:rsidRDefault="0007596D" w:rsidP="0007596D">
            <w:pPr>
              <w:rPr>
                <w:sz w:val="22"/>
                <w:szCs w:val="22"/>
              </w:rPr>
            </w:pPr>
            <w:r w:rsidRPr="0007596D">
              <w:rPr>
                <w:sz w:val="22"/>
                <w:szCs w:val="22"/>
              </w:rPr>
              <w:t>Backup Time</w:t>
            </w:r>
          </w:p>
        </w:tc>
        <w:tc>
          <w:tcPr>
            <w:tcW w:w="5800" w:type="dxa"/>
            <w:tcBorders>
              <w:top w:val="nil"/>
              <w:left w:val="nil"/>
              <w:bottom w:val="single" w:sz="4" w:space="0" w:color="auto"/>
              <w:right w:val="single" w:sz="4" w:space="0" w:color="auto"/>
            </w:tcBorders>
            <w:shd w:val="clear" w:color="000000" w:fill="FFFFFF"/>
            <w:hideMark/>
          </w:tcPr>
          <w:p w14:paraId="1BB1FB95" w14:textId="77777777" w:rsidR="0007596D" w:rsidRPr="0007596D" w:rsidRDefault="0007596D" w:rsidP="0007596D">
            <w:pPr>
              <w:rPr>
                <w:sz w:val="22"/>
                <w:szCs w:val="22"/>
              </w:rPr>
            </w:pPr>
            <w:r w:rsidRPr="0007596D">
              <w:rPr>
                <w:sz w:val="22"/>
                <w:szCs w:val="22"/>
              </w:rPr>
              <w:t xml:space="preserve">  30 Mins.  </w:t>
            </w:r>
            <w:r w:rsidRPr="0007596D">
              <w:rPr>
                <w:sz w:val="22"/>
                <w:szCs w:val="22"/>
              </w:rPr>
              <w:br/>
              <w:t xml:space="preserve"> </w:t>
            </w:r>
          </w:p>
        </w:tc>
      </w:tr>
      <w:tr w:rsidR="0007596D" w:rsidRPr="0007596D" w14:paraId="5DAF7555"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14B82130" w14:textId="77777777" w:rsidR="0007596D" w:rsidRPr="0007596D" w:rsidRDefault="0007596D" w:rsidP="0007596D">
            <w:pPr>
              <w:jc w:val="center"/>
              <w:rPr>
                <w:sz w:val="22"/>
                <w:szCs w:val="22"/>
              </w:rPr>
            </w:pPr>
            <w:r w:rsidRPr="0007596D">
              <w:rPr>
                <w:sz w:val="22"/>
                <w:szCs w:val="22"/>
              </w:rPr>
              <w:t>f.</w:t>
            </w:r>
          </w:p>
        </w:tc>
        <w:tc>
          <w:tcPr>
            <w:tcW w:w="3340" w:type="dxa"/>
            <w:tcBorders>
              <w:top w:val="nil"/>
              <w:left w:val="nil"/>
              <w:bottom w:val="single" w:sz="4" w:space="0" w:color="auto"/>
              <w:right w:val="single" w:sz="4" w:space="0" w:color="auto"/>
            </w:tcBorders>
            <w:shd w:val="clear" w:color="auto" w:fill="auto"/>
            <w:hideMark/>
          </w:tcPr>
          <w:p w14:paraId="76DDFC23" w14:textId="77777777" w:rsidR="0007596D" w:rsidRPr="0007596D" w:rsidRDefault="0007596D" w:rsidP="0007596D">
            <w:pPr>
              <w:rPr>
                <w:sz w:val="22"/>
                <w:szCs w:val="22"/>
              </w:rPr>
            </w:pPr>
            <w:r w:rsidRPr="0007596D">
              <w:rPr>
                <w:sz w:val="22"/>
                <w:szCs w:val="22"/>
              </w:rPr>
              <w:t>DC Voltage</w:t>
            </w:r>
          </w:p>
        </w:tc>
        <w:tc>
          <w:tcPr>
            <w:tcW w:w="5800" w:type="dxa"/>
            <w:tcBorders>
              <w:top w:val="nil"/>
              <w:left w:val="nil"/>
              <w:bottom w:val="single" w:sz="4" w:space="0" w:color="auto"/>
              <w:right w:val="single" w:sz="4" w:space="0" w:color="auto"/>
            </w:tcBorders>
            <w:shd w:val="clear" w:color="000000" w:fill="FFFFFF"/>
            <w:hideMark/>
          </w:tcPr>
          <w:p w14:paraId="3D1EB26B" w14:textId="77777777" w:rsidR="0007596D" w:rsidRPr="0007596D" w:rsidRDefault="0007596D" w:rsidP="0007596D">
            <w:pPr>
              <w:rPr>
                <w:sz w:val="22"/>
                <w:szCs w:val="22"/>
              </w:rPr>
            </w:pPr>
            <w:r w:rsidRPr="0007596D">
              <w:rPr>
                <w:sz w:val="22"/>
                <w:szCs w:val="22"/>
              </w:rPr>
              <w:t>192 VDC</w:t>
            </w:r>
          </w:p>
        </w:tc>
      </w:tr>
      <w:tr w:rsidR="0007596D" w:rsidRPr="0007596D" w14:paraId="2BFCEE29"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2F351C24" w14:textId="77777777" w:rsidR="0007596D" w:rsidRPr="0007596D" w:rsidRDefault="0007596D" w:rsidP="0007596D">
            <w:pPr>
              <w:jc w:val="center"/>
              <w:rPr>
                <w:sz w:val="22"/>
                <w:szCs w:val="22"/>
              </w:rPr>
            </w:pPr>
            <w:r w:rsidRPr="0007596D">
              <w:rPr>
                <w:sz w:val="22"/>
                <w:szCs w:val="22"/>
              </w:rPr>
              <w:t>h.</w:t>
            </w:r>
          </w:p>
        </w:tc>
        <w:tc>
          <w:tcPr>
            <w:tcW w:w="3340" w:type="dxa"/>
            <w:tcBorders>
              <w:top w:val="nil"/>
              <w:left w:val="nil"/>
              <w:bottom w:val="single" w:sz="4" w:space="0" w:color="auto"/>
              <w:right w:val="single" w:sz="4" w:space="0" w:color="auto"/>
            </w:tcBorders>
            <w:shd w:val="clear" w:color="auto" w:fill="auto"/>
            <w:hideMark/>
          </w:tcPr>
          <w:p w14:paraId="238557E3" w14:textId="77777777" w:rsidR="0007596D" w:rsidRPr="0007596D" w:rsidRDefault="0007596D" w:rsidP="0007596D">
            <w:pPr>
              <w:rPr>
                <w:sz w:val="22"/>
                <w:szCs w:val="22"/>
              </w:rPr>
            </w:pPr>
            <w:r w:rsidRPr="0007596D">
              <w:rPr>
                <w:sz w:val="22"/>
                <w:szCs w:val="22"/>
              </w:rPr>
              <w:t>Battery Rack</w:t>
            </w:r>
          </w:p>
        </w:tc>
        <w:tc>
          <w:tcPr>
            <w:tcW w:w="5800" w:type="dxa"/>
            <w:tcBorders>
              <w:top w:val="nil"/>
              <w:left w:val="nil"/>
              <w:bottom w:val="single" w:sz="4" w:space="0" w:color="auto"/>
              <w:right w:val="single" w:sz="4" w:space="0" w:color="auto"/>
            </w:tcBorders>
            <w:shd w:val="clear" w:color="auto" w:fill="auto"/>
            <w:hideMark/>
          </w:tcPr>
          <w:p w14:paraId="4D896BE4" w14:textId="77777777" w:rsidR="0007596D" w:rsidRPr="0007596D" w:rsidRDefault="0007596D" w:rsidP="0007596D">
            <w:pPr>
              <w:rPr>
                <w:sz w:val="22"/>
                <w:szCs w:val="22"/>
              </w:rPr>
            </w:pPr>
            <w:r w:rsidRPr="0007596D">
              <w:rPr>
                <w:sz w:val="22"/>
                <w:szCs w:val="22"/>
              </w:rPr>
              <w:t xml:space="preserve">Battery Rack / Stand </w:t>
            </w:r>
          </w:p>
        </w:tc>
      </w:tr>
      <w:tr w:rsidR="0007596D" w:rsidRPr="0007596D" w14:paraId="3C39C1F7"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214956B1" w14:textId="77777777" w:rsidR="0007596D" w:rsidRPr="0007596D" w:rsidRDefault="0007596D" w:rsidP="0007596D">
            <w:pPr>
              <w:jc w:val="center"/>
              <w:rPr>
                <w:sz w:val="22"/>
                <w:szCs w:val="22"/>
              </w:rPr>
            </w:pPr>
            <w:r w:rsidRPr="0007596D">
              <w:rPr>
                <w:sz w:val="22"/>
                <w:szCs w:val="22"/>
              </w:rPr>
              <w:t>i.</w:t>
            </w:r>
          </w:p>
        </w:tc>
        <w:tc>
          <w:tcPr>
            <w:tcW w:w="3340" w:type="dxa"/>
            <w:tcBorders>
              <w:top w:val="nil"/>
              <w:left w:val="nil"/>
              <w:bottom w:val="single" w:sz="4" w:space="0" w:color="auto"/>
              <w:right w:val="single" w:sz="4" w:space="0" w:color="auto"/>
            </w:tcBorders>
            <w:shd w:val="clear" w:color="auto" w:fill="auto"/>
            <w:hideMark/>
          </w:tcPr>
          <w:p w14:paraId="158F75D5" w14:textId="77777777" w:rsidR="0007596D" w:rsidRPr="0007596D" w:rsidRDefault="0007596D" w:rsidP="0007596D">
            <w:pPr>
              <w:rPr>
                <w:sz w:val="22"/>
                <w:szCs w:val="22"/>
              </w:rPr>
            </w:pPr>
            <w:r w:rsidRPr="0007596D">
              <w:rPr>
                <w:sz w:val="22"/>
                <w:szCs w:val="22"/>
              </w:rPr>
              <w:t>Transfer time</w:t>
            </w:r>
          </w:p>
        </w:tc>
        <w:tc>
          <w:tcPr>
            <w:tcW w:w="5800" w:type="dxa"/>
            <w:tcBorders>
              <w:top w:val="nil"/>
              <w:left w:val="nil"/>
              <w:bottom w:val="single" w:sz="4" w:space="0" w:color="auto"/>
              <w:right w:val="single" w:sz="4" w:space="0" w:color="auto"/>
            </w:tcBorders>
            <w:shd w:val="clear" w:color="auto" w:fill="auto"/>
            <w:hideMark/>
          </w:tcPr>
          <w:p w14:paraId="3BA82254" w14:textId="77777777" w:rsidR="0007596D" w:rsidRPr="0007596D" w:rsidRDefault="0007596D" w:rsidP="0007596D">
            <w:pPr>
              <w:rPr>
                <w:sz w:val="22"/>
                <w:szCs w:val="22"/>
              </w:rPr>
            </w:pPr>
            <w:r w:rsidRPr="0007596D">
              <w:rPr>
                <w:sz w:val="22"/>
                <w:szCs w:val="22"/>
              </w:rPr>
              <w:t>UPS to Battery Mode : 0 ms</w:t>
            </w:r>
          </w:p>
        </w:tc>
      </w:tr>
      <w:tr w:rsidR="0007596D" w:rsidRPr="0007596D" w14:paraId="266EE6AA" w14:textId="77777777" w:rsidTr="0007596D">
        <w:trPr>
          <w:trHeight w:val="600"/>
        </w:trPr>
        <w:tc>
          <w:tcPr>
            <w:tcW w:w="680" w:type="dxa"/>
            <w:tcBorders>
              <w:top w:val="nil"/>
              <w:left w:val="single" w:sz="4" w:space="0" w:color="auto"/>
              <w:bottom w:val="single" w:sz="4" w:space="0" w:color="auto"/>
              <w:right w:val="single" w:sz="4" w:space="0" w:color="auto"/>
            </w:tcBorders>
            <w:shd w:val="clear" w:color="auto" w:fill="auto"/>
            <w:hideMark/>
          </w:tcPr>
          <w:p w14:paraId="0ED2E538" w14:textId="77777777" w:rsidR="0007596D" w:rsidRPr="0007596D" w:rsidRDefault="0007596D" w:rsidP="0007596D">
            <w:pPr>
              <w:jc w:val="center"/>
              <w:rPr>
                <w:sz w:val="22"/>
                <w:szCs w:val="22"/>
              </w:rPr>
            </w:pPr>
            <w:r w:rsidRPr="0007596D">
              <w:rPr>
                <w:sz w:val="22"/>
                <w:szCs w:val="22"/>
              </w:rPr>
              <w:t>j</w:t>
            </w:r>
          </w:p>
        </w:tc>
        <w:tc>
          <w:tcPr>
            <w:tcW w:w="3340" w:type="dxa"/>
            <w:tcBorders>
              <w:top w:val="nil"/>
              <w:left w:val="nil"/>
              <w:bottom w:val="single" w:sz="4" w:space="0" w:color="auto"/>
              <w:right w:val="single" w:sz="4" w:space="0" w:color="auto"/>
            </w:tcBorders>
            <w:shd w:val="clear" w:color="auto" w:fill="auto"/>
            <w:hideMark/>
          </w:tcPr>
          <w:p w14:paraId="4BB04992" w14:textId="77777777" w:rsidR="0007596D" w:rsidRPr="0007596D" w:rsidRDefault="0007596D" w:rsidP="0007596D">
            <w:pPr>
              <w:rPr>
                <w:sz w:val="22"/>
                <w:szCs w:val="22"/>
              </w:rPr>
            </w:pPr>
            <w:r w:rsidRPr="0007596D">
              <w:rPr>
                <w:sz w:val="22"/>
                <w:szCs w:val="22"/>
              </w:rPr>
              <w:t>Three Stage Charger</w:t>
            </w:r>
          </w:p>
        </w:tc>
        <w:tc>
          <w:tcPr>
            <w:tcW w:w="5800" w:type="dxa"/>
            <w:tcBorders>
              <w:top w:val="nil"/>
              <w:left w:val="nil"/>
              <w:bottom w:val="single" w:sz="4" w:space="0" w:color="auto"/>
              <w:right w:val="single" w:sz="4" w:space="0" w:color="auto"/>
            </w:tcBorders>
            <w:shd w:val="clear" w:color="auto" w:fill="auto"/>
            <w:hideMark/>
          </w:tcPr>
          <w:p w14:paraId="450330AB" w14:textId="77777777" w:rsidR="0007596D" w:rsidRPr="0007596D" w:rsidRDefault="0007596D" w:rsidP="0007596D">
            <w:pPr>
              <w:rPr>
                <w:sz w:val="22"/>
                <w:szCs w:val="22"/>
              </w:rPr>
            </w:pPr>
            <w:r w:rsidRPr="0007596D">
              <w:rPr>
                <w:sz w:val="22"/>
                <w:szCs w:val="22"/>
              </w:rPr>
              <w:t>Constant Voltage / Constant Current / Float Charging with Temperature Compensated Charger</w:t>
            </w:r>
          </w:p>
        </w:tc>
      </w:tr>
      <w:tr w:rsidR="0007596D" w:rsidRPr="0007596D" w14:paraId="471E464C"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0793D9BC" w14:textId="77777777" w:rsidR="0007596D" w:rsidRPr="0007596D" w:rsidRDefault="0007596D" w:rsidP="0007596D">
            <w:pPr>
              <w:jc w:val="center"/>
              <w:rPr>
                <w:sz w:val="22"/>
                <w:szCs w:val="22"/>
              </w:rPr>
            </w:pPr>
            <w:r w:rsidRPr="0007596D">
              <w:rPr>
                <w:sz w:val="22"/>
                <w:szCs w:val="22"/>
              </w:rPr>
              <w:t>k</w:t>
            </w:r>
          </w:p>
        </w:tc>
        <w:tc>
          <w:tcPr>
            <w:tcW w:w="3340" w:type="dxa"/>
            <w:tcBorders>
              <w:top w:val="nil"/>
              <w:left w:val="nil"/>
              <w:bottom w:val="single" w:sz="4" w:space="0" w:color="auto"/>
              <w:right w:val="single" w:sz="4" w:space="0" w:color="auto"/>
            </w:tcBorders>
            <w:shd w:val="clear" w:color="auto" w:fill="auto"/>
            <w:hideMark/>
          </w:tcPr>
          <w:p w14:paraId="4E14A9D5" w14:textId="77777777" w:rsidR="0007596D" w:rsidRPr="0007596D" w:rsidRDefault="0007596D" w:rsidP="0007596D">
            <w:pPr>
              <w:rPr>
                <w:sz w:val="22"/>
                <w:szCs w:val="22"/>
              </w:rPr>
            </w:pPr>
            <w:r w:rsidRPr="0007596D">
              <w:rPr>
                <w:sz w:val="22"/>
                <w:szCs w:val="22"/>
              </w:rPr>
              <w:t>Charging Capacity</w:t>
            </w:r>
          </w:p>
        </w:tc>
        <w:tc>
          <w:tcPr>
            <w:tcW w:w="5800" w:type="dxa"/>
            <w:tcBorders>
              <w:top w:val="nil"/>
              <w:left w:val="nil"/>
              <w:bottom w:val="single" w:sz="4" w:space="0" w:color="auto"/>
              <w:right w:val="single" w:sz="4" w:space="0" w:color="auto"/>
            </w:tcBorders>
            <w:shd w:val="clear" w:color="auto" w:fill="auto"/>
            <w:hideMark/>
          </w:tcPr>
          <w:p w14:paraId="09C4347D" w14:textId="77777777" w:rsidR="0007596D" w:rsidRPr="0007596D" w:rsidRDefault="0007596D" w:rsidP="0007596D">
            <w:pPr>
              <w:rPr>
                <w:sz w:val="22"/>
                <w:szCs w:val="22"/>
              </w:rPr>
            </w:pPr>
            <w:r w:rsidRPr="0007596D">
              <w:rPr>
                <w:sz w:val="22"/>
                <w:szCs w:val="22"/>
              </w:rPr>
              <w:t>10 % of the Battery AH Capacity</w:t>
            </w:r>
          </w:p>
        </w:tc>
      </w:tr>
      <w:tr w:rsidR="0007596D" w:rsidRPr="0007596D" w14:paraId="1FC4D8FB"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6F7BB5DC" w14:textId="77777777" w:rsidR="0007596D" w:rsidRPr="0007596D" w:rsidRDefault="0007596D" w:rsidP="0007596D">
            <w:pPr>
              <w:jc w:val="center"/>
              <w:rPr>
                <w:b/>
                <w:bCs/>
                <w:color w:val="000000"/>
                <w:sz w:val="22"/>
                <w:szCs w:val="22"/>
              </w:rPr>
            </w:pPr>
            <w:r w:rsidRPr="0007596D">
              <w:rPr>
                <w:b/>
                <w:bCs/>
                <w:color w:val="000000"/>
                <w:sz w:val="22"/>
                <w:szCs w:val="22"/>
              </w:rPr>
              <w:t>6.</w:t>
            </w:r>
          </w:p>
        </w:tc>
        <w:tc>
          <w:tcPr>
            <w:tcW w:w="3340" w:type="dxa"/>
            <w:tcBorders>
              <w:top w:val="nil"/>
              <w:left w:val="nil"/>
              <w:bottom w:val="single" w:sz="4" w:space="0" w:color="auto"/>
              <w:right w:val="single" w:sz="4" w:space="0" w:color="auto"/>
            </w:tcBorders>
            <w:shd w:val="clear" w:color="auto" w:fill="auto"/>
            <w:hideMark/>
          </w:tcPr>
          <w:p w14:paraId="77FCBA78" w14:textId="77777777" w:rsidR="0007596D" w:rsidRPr="0007596D" w:rsidRDefault="0007596D" w:rsidP="0007596D">
            <w:pPr>
              <w:rPr>
                <w:b/>
                <w:bCs/>
                <w:sz w:val="22"/>
                <w:szCs w:val="22"/>
              </w:rPr>
            </w:pPr>
            <w:r w:rsidRPr="0007596D">
              <w:rPr>
                <w:b/>
                <w:bCs/>
                <w:sz w:val="22"/>
                <w:szCs w:val="22"/>
              </w:rPr>
              <w:t>Bypass:</w:t>
            </w:r>
          </w:p>
        </w:tc>
        <w:tc>
          <w:tcPr>
            <w:tcW w:w="5800" w:type="dxa"/>
            <w:tcBorders>
              <w:top w:val="nil"/>
              <w:left w:val="nil"/>
              <w:bottom w:val="single" w:sz="4" w:space="0" w:color="auto"/>
              <w:right w:val="single" w:sz="4" w:space="0" w:color="auto"/>
            </w:tcBorders>
            <w:shd w:val="clear" w:color="auto" w:fill="auto"/>
            <w:hideMark/>
          </w:tcPr>
          <w:p w14:paraId="358A900B" w14:textId="77777777" w:rsidR="0007596D" w:rsidRPr="0007596D" w:rsidRDefault="0007596D" w:rsidP="0007596D">
            <w:pPr>
              <w:rPr>
                <w:sz w:val="22"/>
                <w:szCs w:val="22"/>
              </w:rPr>
            </w:pPr>
            <w:r w:rsidRPr="0007596D">
              <w:rPr>
                <w:sz w:val="22"/>
                <w:szCs w:val="22"/>
              </w:rPr>
              <w:t> </w:t>
            </w:r>
          </w:p>
        </w:tc>
      </w:tr>
      <w:tr w:rsidR="0007596D" w:rsidRPr="0007596D" w14:paraId="5E07B96D"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5DC4C6A3" w14:textId="77777777" w:rsidR="0007596D" w:rsidRPr="0007596D" w:rsidRDefault="0007596D" w:rsidP="0007596D">
            <w:pPr>
              <w:jc w:val="center"/>
              <w:rPr>
                <w:b/>
                <w:bCs/>
                <w:color w:val="000000"/>
                <w:sz w:val="22"/>
                <w:szCs w:val="22"/>
              </w:rPr>
            </w:pPr>
            <w:r w:rsidRPr="0007596D">
              <w:rPr>
                <w:b/>
                <w:bCs/>
                <w:color w:val="000000"/>
                <w:sz w:val="22"/>
                <w:szCs w:val="22"/>
              </w:rPr>
              <w:t> </w:t>
            </w:r>
          </w:p>
        </w:tc>
        <w:tc>
          <w:tcPr>
            <w:tcW w:w="3340" w:type="dxa"/>
            <w:tcBorders>
              <w:top w:val="nil"/>
              <w:left w:val="nil"/>
              <w:bottom w:val="single" w:sz="4" w:space="0" w:color="auto"/>
              <w:right w:val="single" w:sz="4" w:space="0" w:color="auto"/>
            </w:tcBorders>
            <w:shd w:val="clear" w:color="auto" w:fill="auto"/>
            <w:hideMark/>
          </w:tcPr>
          <w:p w14:paraId="6105308E" w14:textId="77777777" w:rsidR="0007596D" w:rsidRPr="0007596D" w:rsidRDefault="0007596D" w:rsidP="0007596D">
            <w:pPr>
              <w:rPr>
                <w:sz w:val="22"/>
                <w:szCs w:val="22"/>
              </w:rPr>
            </w:pPr>
            <w:r w:rsidRPr="0007596D">
              <w:rPr>
                <w:sz w:val="22"/>
                <w:szCs w:val="22"/>
              </w:rPr>
              <w:t>Static Bypass</w:t>
            </w:r>
          </w:p>
        </w:tc>
        <w:tc>
          <w:tcPr>
            <w:tcW w:w="5800" w:type="dxa"/>
            <w:tcBorders>
              <w:top w:val="nil"/>
              <w:left w:val="nil"/>
              <w:bottom w:val="single" w:sz="4" w:space="0" w:color="auto"/>
              <w:right w:val="single" w:sz="4" w:space="0" w:color="auto"/>
            </w:tcBorders>
            <w:shd w:val="clear" w:color="auto" w:fill="auto"/>
            <w:hideMark/>
          </w:tcPr>
          <w:p w14:paraId="1F24B385" w14:textId="77777777" w:rsidR="0007596D" w:rsidRPr="0007596D" w:rsidRDefault="0007596D" w:rsidP="0007596D">
            <w:pPr>
              <w:rPr>
                <w:sz w:val="22"/>
                <w:szCs w:val="22"/>
              </w:rPr>
            </w:pPr>
            <w:r w:rsidRPr="0007596D">
              <w:rPr>
                <w:sz w:val="22"/>
                <w:szCs w:val="22"/>
              </w:rPr>
              <w:t>Required (Inbuilt)</w:t>
            </w:r>
          </w:p>
        </w:tc>
      </w:tr>
      <w:tr w:rsidR="0007596D" w:rsidRPr="0007596D" w14:paraId="3FD98D58"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696168B5" w14:textId="77777777" w:rsidR="0007596D" w:rsidRPr="0007596D" w:rsidRDefault="0007596D" w:rsidP="0007596D">
            <w:pPr>
              <w:jc w:val="center"/>
              <w:rPr>
                <w:b/>
                <w:bCs/>
                <w:color w:val="000000"/>
                <w:sz w:val="22"/>
                <w:szCs w:val="22"/>
              </w:rPr>
            </w:pPr>
            <w:r w:rsidRPr="0007596D">
              <w:rPr>
                <w:b/>
                <w:bCs/>
                <w:color w:val="000000"/>
                <w:sz w:val="22"/>
                <w:szCs w:val="22"/>
              </w:rPr>
              <w:t> </w:t>
            </w:r>
          </w:p>
        </w:tc>
        <w:tc>
          <w:tcPr>
            <w:tcW w:w="3340" w:type="dxa"/>
            <w:tcBorders>
              <w:top w:val="nil"/>
              <w:left w:val="nil"/>
              <w:bottom w:val="single" w:sz="4" w:space="0" w:color="auto"/>
              <w:right w:val="single" w:sz="4" w:space="0" w:color="auto"/>
            </w:tcBorders>
            <w:shd w:val="clear" w:color="auto" w:fill="auto"/>
            <w:hideMark/>
          </w:tcPr>
          <w:p w14:paraId="58FAC6FD" w14:textId="77777777" w:rsidR="0007596D" w:rsidRPr="0007596D" w:rsidRDefault="0007596D" w:rsidP="0007596D">
            <w:pPr>
              <w:rPr>
                <w:sz w:val="22"/>
                <w:szCs w:val="22"/>
              </w:rPr>
            </w:pPr>
            <w:r w:rsidRPr="0007596D">
              <w:rPr>
                <w:sz w:val="22"/>
                <w:szCs w:val="22"/>
              </w:rPr>
              <w:t>Transfer time</w:t>
            </w:r>
          </w:p>
        </w:tc>
        <w:tc>
          <w:tcPr>
            <w:tcW w:w="5800" w:type="dxa"/>
            <w:tcBorders>
              <w:top w:val="nil"/>
              <w:left w:val="nil"/>
              <w:bottom w:val="single" w:sz="4" w:space="0" w:color="auto"/>
              <w:right w:val="single" w:sz="4" w:space="0" w:color="auto"/>
            </w:tcBorders>
            <w:shd w:val="clear" w:color="auto" w:fill="auto"/>
            <w:hideMark/>
          </w:tcPr>
          <w:p w14:paraId="27B0AC95" w14:textId="77777777" w:rsidR="0007596D" w:rsidRPr="0007596D" w:rsidRDefault="0007596D" w:rsidP="0007596D">
            <w:pPr>
              <w:rPr>
                <w:sz w:val="22"/>
                <w:szCs w:val="22"/>
              </w:rPr>
            </w:pPr>
            <w:r w:rsidRPr="0007596D">
              <w:rPr>
                <w:sz w:val="22"/>
                <w:szCs w:val="22"/>
              </w:rPr>
              <w:t>&lt; 4 ms in Sync Mode</w:t>
            </w:r>
          </w:p>
        </w:tc>
      </w:tr>
      <w:tr w:rsidR="0007596D" w:rsidRPr="0007596D" w14:paraId="6B697B35" w14:textId="77777777" w:rsidTr="0007596D">
        <w:trPr>
          <w:trHeight w:val="600"/>
        </w:trPr>
        <w:tc>
          <w:tcPr>
            <w:tcW w:w="680" w:type="dxa"/>
            <w:tcBorders>
              <w:top w:val="nil"/>
              <w:left w:val="single" w:sz="4" w:space="0" w:color="auto"/>
              <w:bottom w:val="single" w:sz="4" w:space="0" w:color="auto"/>
              <w:right w:val="single" w:sz="4" w:space="0" w:color="auto"/>
            </w:tcBorders>
            <w:shd w:val="clear" w:color="auto" w:fill="auto"/>
            <w:hideMark/>
          </w:tcPr>
          <w:p w14:paraId="1810522C"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452D165C" w14:textId="77777777" w:rsidR="0007596D" w:rsidRPr="0007596D" w:rsidRDefault="0007596D" w:rsidP="0007596D">
            <w:pPr>
              <w:rPr>
                <w:sz w:val="22"/>
                <w:szCs w:val="22"/>
              </w:rPr>
            </w:pPr>
            <w:r w:rsidRPr="0007596D">
              <w:rPr>
                <w:sz w:val="22"/>
                <w:szCs w:val="22"/>
              </w:rPr>
              <w:t>Bypass parameter configurable via front panel</w:t>
            </w:r>
          </w:p>
        </w:tc>
        <w:tc>
          <w:tcPr>
            <w:tcW w:w="5800" w:type="dxa"/>
            <w:tcBorders>
              <w:top w:val="nil"/>
              <w:left w:val="nil"/>
              <w:bottom w:val="single" w:sz="4" w:space="0" w:color="auto"/>
              <w:right w:val="single" w:sz="4" w:space="0" w:color="auto"/>
            </w:tcBorders>
            <w:shd w:val="clear" w:color="auto" w:fill="auto"/>
            <w:hideMark/>
          </w:tcPr>
          <w:p w14:paraId="6DBF9FFC" w14:textId="77777777" w:rsidR="0007596D" w:rsidRPr="0007596D" w:rsidRDefault="0007596D" w:rsidP="0007596D">
            <w:pPr>
              <w:rPr>
                <w:sz w:val="22"/>
                <w:szCs w:val="22"/>
              </w:rPr>
            </w:pPr>
            <w:r w:rsidRPr="0007596D">
              <w:rPr>
                <w:sz w:val="22"/>
                <w:szCs w:val="22"/>
              </w:rPr>
              <w:t>Required</w:t>
            </w:r>
          </w:p>
        </w:tc>
      </w:tr>
      <w:tr w:rsidR="0007596D" w:rsidRPr="0007596D" w14:paraId="7383BCB7"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48A8996A"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07124669" w14:textId="77777777" w:rsidR="0007596D" w:rsidRPr="0007596D" w:rsidRDefault="0007596D" w:rsidP="0007596D">
            <w:pPr>
              <w:rPr>
                <w:sz w:val="22"/>
                <w:szCs w:val="22"/>
              </w:rPr>
            </w:pPr>
            <w:r w:rsidRPr="0007596D">
              <w:rPr>
                <w:sz w:val="22"/>
                <w:szCs w:val="22"/>
              </w:rPr>
              <w:t>Manual Bypass</w:t>
            </w:r>
          </w:p>
        </w:tc>
        <w:tc>
          <w:tcPr>
            <w:tcW w:w="5800" w:type="dxa"/>
            <w:tcBorders>
              <w:top w:val="nil"/>
              <w:left w:val="nil"/>
              <w:bottom w:val="single" w:sz="4" w:space="0" w:color="auto"/>
              <w:right w:val="single" w:sz="4" w:space="0" w:color="auto"/>
            </w:tcBorders>
            <w:shd w:val="clear" w:color="auto" w:fill="auto"/>
            <w:hideMark/>
          </w:tcPr>
          <w:p w14:paraId="6323E7E2" w14:textId="77777777" w:rsidR="0007596D" w:rsidRPr="0007596D" w:rsidRDefault="0007596D" w:rsidP="0007596D">
            <w:pPr>
              <w:rPr>
                <w:sz w:val="22"/>
                <w:szCs w:val="22"/>
              </w:rPr>
            </w:pPr>
            <w:r w:rsidRPr="0007596D">
              <w:rPr>
                <w:sz w:val="22"/>
                <w:szCs w:val="22"/>
              </w:rPr>
              <w:t>Required (Inbuilt)</w:t>
            </w:r>
          </w:p>
        </w:tc>
      </w:tr>
      <w:tr w:rsidR="0007596D" w:rsidRPr="0007596D" w14:paraId="18A9872C" w14:textId="77777777" w:rsidTr="0007596D">
        <w:trPr>
          <w:trHeight w:val="285"/>
        </w:trPr>
        <w:tc>
          <w:tcPr>
            <w:tcW w:w="680" w:type="dxa"/>
            <w:tcBorders>
              <w:top w:val="nil"/>
              <w:left w:val="single" w:sz="4" w:space="0" w:color="auto"/>
              <w:bottom w:val="single" w:sz="4" w:space="0" w:color="auto"/>
              <w:right w:val="single" w:sz="4" w:space="0" w:color="auto"/>
            </w:tcBorders>
            <w:shd w:val="clear" w:color="auto" w:fill="auto"/>
            <w:hideMark/>
          </w:tcPr>
          <w:p w14:paraId="1FEB9CBD" w14:textId="77777777" w:rsidR="0007596D" w:rsidRPr="0007596D" w:rsidRDefault="0007596D" w:rsidP="0007596D">
            <w:pPr>
              <w:jc w:val="center"/>
              <w:rPr>
                <w:b/>
                <w:bCs/>
                <w:color w:val="000000"/>
                <w:sz w:val="22"/>
                <w:szCs w:val="22"/>
              </w:rPr>
            </w:pPr>
            <w:r w:rsidRPr="0007596D">
              <w:rPr>
                <w:b/>
                <w:bCs/>
                <w:color w:val="000000"/>
                <w:sz w:val="22"/>
                <w:szCs w:val="22"/>
              </w:rPr>
              <w:t>7.</w:t>
            </w:r>
          </w:p>
        </w:tc>
        <w:tc>
          <w:tcPr>
            <w:tcW w:w="3340" w:type="dxa"/>
            <w:tcBorders>
              <w:top w:val="nil"/>
              <w:left w:val="nil"/>
              <w:bottom w:val="single" w:sz="4" w:space="0" w:color="auto"/>
              <w:right w:val="single" w:sz="4" w:space="0" w:color="auto"/>
            </w:tcBorders>
            <w:shd w:val="clear" w:color="auto" w:fill="auto"/>
            <w:noWrap/>
            <w:hideMark/>
          </w:tcPr>
          <w:p w14:paraId="2CE8B3A3" w14:textId="77777777" w:rsidR="0007596D" w:rsidRPr="0007596D" w:rsidRDefault="0007596D" w:rsidP="0007596D">
            <w:pPr>
              <w:rPr>
                <w:b/>
                <w:bCs/>
                <w:sz w:val="22"/>
                <w:szCs w:val="22"/>
              </w:rPr>
            </w:pPr>
            <w:r w:rsidRPr="0007596D">
              <w:rPr>
                <w:b/>
                <w:bCs/>
                <w:sz w:val="22"/>
                <w:szCs w:val="22"/>
              </w:rPr>
              <w:t>LCD Display / Alarm / Protection</w:t>
            </w:r>
          </w:p>
        </w:tc>
        <w:tc>
          <w:tcPr>
            <w:tcW w:w="5800" w:type="dxa"/>
            <w:tcBorders>
              <w:top w:val="nil"/>
              <w:left w:val="nil"/>
              <w:bottom w:val="single" w:sz="4" w:space="0" w:color="auto"/>
              <w:right w:val="single" w:sz="4" w:space="0" w:color="auto"/>
            </w:tcBorders>
            <w:shd w:val="clear" w:color="auto" w:fill="auto"/>
            <w:hideMark/>
          </w:tcPr>
          <w:p w14:paraId="764037CC" w14:textId="77777777" w:rsidR="0007596D" w:rsidRPr="0007596D" w:rsidRDefault="0007596D" w:rsidP="0007596D">
            <w:pPr>
              <w:rPr>
                <w:color w:val="000000"/>
              </w:rPr>
            </w:pPr>
            <w:r w:rsidRPr="0007596D">
              <w:rPr>
                <w:color w:val="000000"/>
              </w:rPr>
              <w:t> </w:t>
            </w:r>
          </w:p>
        </w:tc>
      </w:tr>
      <w:tr w:rsidR="0007596D" w:rsidRPr="0007596D" w14:paraId="306330F5"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3AB3526A" w14:textId="77777777" w:rsidR="0007596D" w:rsidRPr="0007596D" w:rsidRDefault="0007596D" w:rsidP="0007596D">
            <w:pPr>
              <w:jc w:val="center"/>
              <w:rPr>
                <w:sz w:val="22"/>
                <w:szCs w:val="22"/>
              </w:rPr>
            </w:pPr>
            <w:r w:rsidRPr="0007596D">
              <w:rPr>
                <w:sz w:val="22"/>
                <w:szCs w:val="22"/>
              </w:rPr>
              <w:t>a.</w:t>
            </w:r>
          </w:p>
        </w:tc>
        <w:tc>
          <w:tcPr>
            <w:tcW w:w="3340" w:type="dxa"/>
            <w:tcBorders>
              <w:top w:val="nil"/>
              <w:left w:val="nil"/>
              <w:bottom w:val="single" w:sz="4" w:space="0" w:color="auto"/>
              <w:right w:val="single" w:sz="4" w:space="0" w:color="auto"/>
            </w:tcBorders>
            <w:shd w:val="clear" w:color="auto" w:fill="auto"/>
            <w:hideMark/>
          </w:tcPr>
          <w:p w14:paraId="0C6D8587" w14:textId="77777777" w:rsidR="0007596D" w:rsidRPr="0007596D" w:rsidRDefault="0007596D" w:rsidP="0007596D">
            <w:pPr>
              <w:rPr>
                <w:sz w:val="22"/>
                <w:szCs w:val="22"/>
              </w:rPr>
            </w:pPr>
            <w:r w:rsidRPr="0007596D">
              <w:rPr>
                <w:sz w:val="22"/>
                <w:szCs w:val="22"/>
              </w:rPr>
              <w:t>Metering Data</w:t>
            </w:r>
          </w:p>
        </w:tc>
        <w:tc>
          <w:tcPr>
            <w:tcW w:w="5800" w:type="dxa"/>
            <w:tcBorders>
              <w:top w:val="nil"/>
              <w:left w:val="nil"/>
              <w:bottom w:val="single" w:sz="4" w:space="0" w:color="auto"/>
              <w:right w:val="single" w:sz="4" w:space="0" w:color="auto"/>
            </w:tcBorders>
            <w:shd w:val="clear" w:color="auto" w:fill="auto"/>
            <w:hideMark/>
          </w:tcPr>
          <w:p w14:paraId="60A8376D" w14:textId="77777777" w:rsidR="0007596D" w:rsidRPr="0007596D" w:rsidRDefault="0007596D" w:rsidP="0007596D">
            <w:pPr>
              <w:rPr>
                <w:b/>
                <w:bCs/>
                <w:sz w:val="22"/>
                <w:szCs w:val="22"/>
                <w:u w:val="single"/>
              </w:rPr>
            </w:pPr>
            <w:r w:rsidRPr="0007596D">
              <w:rPr>
                <w:b/>
                <w:bCs/>
                <w:sz w:val="22"/>
                <w:szCs w:val="22"/>
                <w:u w:val="single"/>
              </w:rPr>
              <w:t> </w:t>
            </w:r>
          </w:p>
        </w:tc>
      </w:tr>
      <w:tr w:rsidR="0007596D" w:rsidRPr="0007596D" w14:paraId="4E06353D"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6859F11B" w14:textId="77777777" w:rsidR="0007596D" w:rsidRPr="0007596D" w:rsidRDefault="0007596D" w:rsidP="0007596D">
            <w:pPr>
              <w:jc w:val="center"/>
              <w:rPr>
                <w:sz w:val="22"/>
                <w:szCs w:val="22"/>
              </w:rPr>
            </w:pPr>
            <w:r w:rsidRPr="0007596D">
              <w:rPr>
                <w:sz w:val="22"/>
                <w:szCs w:val="22"/>
              </w:rPr>
              <w:lastRenderedPageBreak/>
              <w:t> </w:t>
            </w:r>
          </w:p>
        </w:tc>
        <w:tc>
          <w:tcPr>
            <w:tcW w:w="3340" w:type="dxa"/>
            <w:tcBorders>
              <w:top w:val="nil"/>
              <w:left w:val="nil"/>
              <w:bottom w:val="single" w:sz="4" w:space="0" w:color="auto"/>
              <w:right w:val="single" w:sz="4" w:space="0" w:color="auto"/>
            </w:tcBorders>
            <w:shd w:val="clear" w:color="auto" w:fill="auto"/>
            <w:hideMark/>
          </w:tcPr>
          <w:p w14:paraId="5D838B4C"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1A83D16E" w14:textId="77777777" w:rsidR="0007596D" w:rsidRPr="0007596D" w:rsidRDefault="0007596D" w:rsidP="0007596D">
            <w:pPr>
              <w:rPr>
                <w:sz w:val="22"/>
                <w:szCs w:val="22"/>
              </w:rPr>
            </w:pPr>
            <w:r w:rsidRPr="0007596D">
              <w:rPr>
                <w:sz w:val="22"/>
                <w:szCs w:val="22"/>
              </w:rPr>
              <w:t>Input Voltage</w:t>
            </w:r>
          </w:p>
        </w:tc>
      </w:tr>
      <w:tr w:rsidR="0007596D" w:rsidRPr="0007596D" w14:paraId="20B90D46"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5F353B8D"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183A7AA0"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167EFCE8" w14:textId="77777777" w:rsidR="0007596D" w:rsidRPr="0007596D" w:rsidRDefault="0007596D" w:rsidP="0007596D">
            <w:pPr>
              <w:rPr>
                <w:sz w:val="22"/>
                <w:szCs w:val="22"/>
              </w:rPr>
            </w:pPr>
            <w:r w:rsidRPr="0007596D">
              <w:rPr>
                <w:sz w:val="22"/>
                <w:szCs w:val="22"/>
              </w:rPr>
              <w:t>Input Frequency</w:t>
            </w:r>
          </w:p>
        </w:tc>
      </w:tr>
      <w:tr w:rsidR="0007596D" w:rsidRPr="0007596D" w14:paraId="1AEE4605"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763F0AB9"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6B8B424E"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587BA824" w14:textId="77777777" w:rsidR="0007596D" w:rsidRPr="0007596D" w:rsidRDefault="0007596D" w:rsidP="0007596D">
            <w:pPr>
              <w:rPr>
                <w:sz w:val="22"/>
                <w:szCs w:val="22"/>
              </w:rPr>
            </w:pPr>
            <w:r w:rsidRPr="0007596D">
              <w:rPr>
                <w:sz w:val="22"/>
                <w:szCs w:val="22"/>
              </w:rPr>
              <w:t>Output Voltage</w:t>
            </w:r>
          </w:p>
        </w:tc>
      </w:tr>
      <w:tr w:rsidR="0007596D" w:rsidRPr="0007596D" w14:paraId="06BAA921"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4200F898"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3A4DC3B3"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545973C2" w14:textId="77777777" w:rsidR="0007596D" w:rsidRPr="0007596D" w:rsidRDefault="0007596D" w:rsidP="0007596D">
            <w:pPr>
              <w:rPr>
                <w:sz w:val="22"/>
                <w:szCs w:val="22"/>
              </w:rPr>
            </w:pPr>
            <w:r w:rsidRPr="0007596D">
              <w:rPr>
                <w:sz w:val="22"/>
                <w:szCs w:val="22"/>
              </w:rPr>
              <w:t>Output Frequency</w:t>
            </w:r>
          </w:p>
        </w:tc>
      </w:tr>
      <w:tr w:rsidR="0007596D" w:rsidRPr="0007596D" w14:paraId="6213E0A4"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41F70DB0"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3DD4E357"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2B22689C" w14:textId="77777777" w:rsidR="0007596D" w:rsidRPr="0007596D" w:rsidRDefault="0007596D" w:rsidP="0007596D">
            <w:pPr>
              <w:rPr>
                <w:sz w:val="22"/>
                <w:szCs w:val="22"/>
              </w:rPr>
            </w:pPr>
            <w:r w:rsidRPr="0007596D">
              <w:rPr>
                <w:sz w:val="22"/>
                <w:szCs w:val="22"/>
              </w:rPr>
              <w:t>Output Power in Watts</w:t>
            </w:r>
          </w:p>
        </w:tc>
      </w:tr>
      <w:tr w:rsidR="0007596D" w:rsidRPr="0007596D" w14:paraId="6590CDDC"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2F9DE7B8"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57CF4626"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45C30482" w14:textId="77777777" w:rsidR="0007596D" w:rsidRPr="0007596D" w:rsidRDefault="0007596D" w:rsidP="0007596D">
            <w:pPr>
              <w:rPr>
                <w:sz w:val="22"/>
                <w:szCs w:val="22"/>
              </w:rPr>
            </w:pPr>
            <w:r w:rsidRPr="0007596D">
              <w:rPr>
                <w:sz w:val="22"/>
                <w:szCs w:val="22"/>
              </w:rPr>
              <w:t>Output Current</w:t>
            </w:r>
          </w:p>
        </w:tc>
      </w:tr>
      <w:tr w:rsidR="0007596D" w:rsidRPr="0007596D" w14:paraId="37470410"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7F365A91"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633D7139"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472D7DFC" w14:textId="77777777" w:rsidR="0007596D" w:rsidRPr="0007596D" w:rsidRDefault="0007596D" w:rsidP="0007596D">
            <w:pPr>
              <w:rPr>
                <w:sz w:val="22"/>
                <w:szCs w:val="22"/>
              </w:rPr>
            </w:pPr>
            <w:r w:rsidRPr="0007596D">
              <w:rPr>
                <w:sz w:val="22"/>
                <w:szCs w:val="22"/>
              </w:rPr>
              <w:t>Load Level in %</w:t>
            </w:r>
          </w:p>
        </w:tc>
      </w:tr>
      <w:tr w:rsidR="0007596D" w:rsidRPr="0007596D" w14:paraId="4D484615"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3A73B9A5"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04A5D4FF"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68E8FD3F" w14:textId="77777777" w:rsidR="0007596D" w:rsidRPr="0007596D" w:rsidRDefault="0007596D" w:rsidP="0007596D">
            <w:pPr>
              <w:rPr>
                <w:sz w:val="22"/>
                <w:szCs w:val="22"/>
              </w:rPr>
            </w:pPr>
            <w:r w:rsidRPr="0007596D">
              <w:rPr>
                <w:sz w:val="22"/>
                <w:szCs w:val="22"/>
              </w:rPr>
              <w:t>Battery Voltage</w:t>
            </w:r>
          </w:p>
        </w:tc>
      </w:tr>
      <w:tr w:rsidR="0007596D" w:rsidRPr="0007596D" w14:paraId="61447CF4"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68B5788E"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14DED321"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43564FE9" w14:textId="77777777" w:rsidR="0007596D" w:rsidRPr="0007596D" w:rsidRDefault="0007596D" w:rsidP="0007596D">
            <w:pPr>
              <w:rPr>
                <w:sz w:val="22"/>
                <w:szCs w:val="22"/>
              </w:rPr>
            </w:pPr>
            <w:r w:rsidRPr="0007596D">
              <w:rPr>
                <w:sz w:val="22"/>
                <w:szCs w:val="22"/>
              </w:rPr>
              <w:t xml:space="preserve">Battery Level </w:t>
            </w:r>
          </w:p>
        </w:tc>
      </w:tr>
      <w:tr w:rsidR="0007596D" w:rsidRPr="0007596D" w14:paraId="46AA28DE"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1B7A7848"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44651B40"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75D34FD2" w14:textId="77777777" w:rsidR="0007596D" w:rsidRPr="0007596D" w:rsidRDefault="0007596D" w:rsidP="0007596D">
            <w:pPr>
              <w:rPr>
                <w:sz w:val="22"/>
                <w:szCs w:val="22"/>
              </w:rPr>
            </w:pPr>
            <w:r w:rsidRPr="0007596D">
              <w:rPr>
                <w:sz w:val="22"/>
                <w:szCs w:val="22"/>
              </w:rPr>
              <w:t>Temperature</w:t>
            </w:r>
          </w:p>
        </w:tc>
      </w:tr>
      <w:tr w:rsidR="0007596D" w:rsidRPr="0007596D" w14:paraId="5F8410A6"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08EEB6FA"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48EE3EA1"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76E58DF6" w14:textId="77777777" w:rsidR="0007596D" w:rsidRPr="0007596D" w:rsidRDefault="0007596D" w:rsidP="0007596D">
            <w:pPr>
              <w:rPr>
                <w:sz w:val="22"/>
                <w:szCs w:val="22"/>
              </w:rPr>
            </w:pPr>
            <w:r w:rsidRPr="0007596D">
              <w:rPr>
                <w:sz w:val="22"/>
                <w:szCs w:val="22"/>
              </w:rPr>
              <w:t>Event Log</w:t>
            </w:r>
          </w:p>
        </w:tc>
      </w:tr>
      <w:tr w:rsidR="0007596D" w:rsidRPr="0007596D" w14:paraId="7FDD03BE"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687F9AED"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02676226"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532CFC6F" w14:textId="77777777" w:rsidR="0007596D" w:rsidRPr="0007596D" w:rsidRDefault="0007596D" w:rsidP="0007596D">
            <w:pPr>
              <w:rPr>
                <w:sz w:val="22"/>
                <w:szCs w:val="22"/>
              </w:rPr>
            </w:pPr>
            <w:r w:rsidRPr="0007596D">
              <w:rPr>
                <w:sz w:val="22"/>
                <w:szCs w:val="22"/>
              </w:rPr>
              <w:t>Battery Test</w:t>
            </w:r>
          </w:p>
        </w:tc>
      </w:tr>
      <w:tr w:rsidR="0007596D" w:rsidRPr="0007596D" w14:paraId="46503E66"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5CE58390" w14:textId="77777777" w:rsidR="0007596D" w:rsidRPr="0007596D" w:rsidRDefault="0007596D" w:rsidP="0007596D">
            <w:pPr>
              <w:jc w:val="center"/>
              <w:rPr>
                <w:sz w:val="22"/>
                <w:szCs w:val="22"/>
              </w:rPr>
            </w:pPr>
            <w:r w:rsidRPr="0007596D">
              <w:rPr>
                <w:sz w:val="22"/>
                <w:szCs w:val="22"/>
              </w:rPr>
              <w:t>b.</w:t>
            </w:r>
          </w:p>
        </w:tc>
        <w:tc>
          <w:tcPr>
            <w:tcW w:w="3340" w:type="dxa"/>
            <w:tcBorders>
              <w:top w:val="nil"/>
              <w:left w:val="nil"/>
              <w:bottom w:val="single" w:sz="4" w:space="0" w:color="auto"/>
              <w:right w:val="single" w:sz="4" w:space="0" w:color="auto"/>
            </w:tcBorders>
            <w:shd w:val="clear" w:color="auto" w:fill="auto"/>
            <w:hideMark/>
          </w:tcPr>
          <w:p w14:paraId="6BF508BF" w14:textId="77777777" w:rsidR="0007596D" w:rsidRPr="0007596D" w:rsidRDefault="0007596D" w:rsidP="0007596D">
            <w:pPr>
              <w:rPr>
                <w:sz w:val="22"/>
                <w:szCs w:val="22"/>
              </w:rPr>
            </w:pPr>
            <w:r w:rsidRPr="0007596D">
              <w:rPr>
                <w:sz w:val="22"/>
                <w:szCs w:val="22"/>
              </w:rPr>
              <w:t>Status Information Data</w:t>
            </w:r>
          </w:p>
        </w:tc>
        <w:tc>
          <w:tcPr>
            <w:tcW w:w="5800" w:type="dxa"/>
            <w:tcBorders>
              <w:top w:val="nil"/>
              <w:left w:val="nil"/>
              <w:bottom w:val="single" w:sz="4" w:space="0" w:color="auto"/>
              <w:right w:val="single" w:sz="4" w:space="0" w:color="auto"/>
            </w:tcBorders>
            <w:shd w:val="clear" w:color="auto" w:fill="auto"/>
            <w:hideMark/>
          </w:tcPr>
          <w:p w14:paraId="325D74A2" w14:textId="77777777" w:rsidR="0007596D" w:rsidRPr="0007596D" w:rsidRDefault="0007596D" w:rsidP="0007596D">
            <w:pPr>
              <w:rPr>
                <w:b/>
                <w:bCs/>
                <w:sz w:val="22"/>
                <w:szCs w:val="22"/>
                <w:u w:val="single"/>
              </w:rPr>
            </w:pPr>
            <w:r w:rsidRPr="0007596D">
              <w:rPr>
                <w:b/>
                <w:bCs/>
                <w:sz w:val="22"/>
                <w:szCs w:val="22"/>
                <w:u w:val="single"/>
              </w:rPr>
              <w:t> </w:t>
            </w:r>
          </w:p>
        </w:tc>
      </w:tr>
      <w:tr w:rsidR="0007596D" w:rsidRPr="0007596D" w14:paraId="2D58EF35"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0F7696D7"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53856A08"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40418A06" w14:textId="77777777" w:rsidR="0007596D" w:rsidRPr="0007596D" w:rsidRDefault="0007596D" w:rsidP="0007596D">
            <w:pPr>
              <w:rPr>
                <w:sz w:val="22"/>
                <w:szCs w:val="22"/>
              </w:rPr>
            </w:pPr>
            <w:r w:rsidRPr="0007596D">
              <w:rPr>
                <w:sz w:val="22"/>
                <w:szCs w:val="22"/>
              </w:rPr>
              <w:t>Normal</w:t>
            </w:r>
          </w:p>
        </w:tc>
      </w:tr>
      <w:tr w:rsidR="0007596D" w:rsidRPr="0007596D" w14:paraId="3288E8B9"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47DD94BA"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1A9F808F"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7413B162" w14:textId="77777777" w:rsidR="0007596D" w:rsidRPr="0007596D" w:rsidRDefault="0007596D" w:rsidP="0007596D">
            <w:pPr>
              <w:rPr>
                <w:sz w:val="22"/>
                <w:szCs w:val="22"/>
              </w:rPr>
            </w:pPr>
            <w:r w:rsidRPr="0007596D">
              <w:rPr>
                <w:sz w:val="22"/>
                <w:szCs w:val="22"/>
              </w:rPr>
              <w:t>Bypass</w:t>
            </w:r>
          </w:p>
        </w:tc>
      </w:tr>
      <w:tr w:rsidR="0007596D" w:rsidRPr="0007596D" w14:paraId="638C6E30"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4954DF3E"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580525CA"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58878F2C" w14:textId="77777777" w:rsidR="0007596D" w:rsidRPr="0007596D" w:rsidRDefault="0007596D" w:rsidP="0007596D">
            <w:pPr>
              <w:rPr>
                <w:sz w:val="22"/>
                <w:szCs w:val="22"/>
              </w:rPr>
            </w:pPr>
            <w:r w:rsidRPr="0007596D">
              <w:rPr>
                <w:sz w:val="22"/>
                <w:szCs w:val="22"/>
              </w:rPr>
              <w:t>Battery</w:t>
            </w:r>
          </w:p>
        </w:tc>
      </w:tr>
      <w:tr w:rsidR="0007596D" w:rsidRPr="0007596D" w14:paraId="6AECAD15"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1D6C1429"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564E31E0"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10DC3512" w14:textId="77777777" w:rsidR="0007596D" w:rsidRPr="0007596D" w:rsidRDefault="0007596D" w:rsidP="0007596D">
            <w:pPr>
              <w:rPr>
                <w:sz w:val="22"/>
                <w:szCs w:val="22"/>
              </w:rPr>
            </w:pPr>
            <w:r w:rsidRPr="0007596D">
              <w:rPr>
                <w:sz w:val="22"/>
                <w:szCs w:val="22"/>
              </w:rPr>
              <w:t>Fault</w:t>
            </w:r>
          </w:p>
        </w:tc>
      </w:tr>
      <w:tr w:rsidR="0007596D" w:rsidRPr="0007596D" w14:paraId="6C65D3BE"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14B8EBA7"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1535243C"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32BBDEF9" w14:textId="77777777" w:rsidR="0007596D" w:rsidRPr="0007596D" w:rsidRDefault="0007596D" w:rsidP="0007596D">
            <w:pPr>
              <w:rPr>
                <w:sz w:val="22"/>
                <w:szCs w:val="22"/>
              </w:rPr>
            </w:pPr>
            <w:r w:rsidRPr="0007596D">
              <w:rPr>
                <w:sz w:val="22"/>
                <w:szCs w:val="22"/>
              </w:rPr>
              <w:t>Converter Mode</w:t>
            </w:r>
          </w:p>
        </w:tc>
      </w:tr>
      <w:tr w:rsidR="0007596D" w:rsidRPr="0007596D" w14:paraId="16A8A3B9"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1978FF56"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51E83B84"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55401669" w14:textId="77777777" w:rsidR="0007596D" w:rsidRPr="0007596D" w:rsidRDefault="0007596D" w:rsidP="0007596D">
            <w:pPr>
              <w:rPr>
                <w:sz w:val="22"/>
                <w:szCs w:val="22"/>
              </w:rPr>
            </w:pPr>
            <w:r w:rsidRPr="0007596D">
              <w:rPr>
                <w:sz w:val="22"/>
                <w:szCs w:val="22"/>
              </w:rPr>
              <w:t>Eco Mode</w:t>
            </w:r>
          </w:p>
        </w:tc>
      </w:tr>
      <w:tr w:rsidR="0007596D" w:rsidRPr="0007596D" w14:paraId="00F02EED"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5E9DA10F"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6038A6C5"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7862CA1A" w14:textId="77777777" w:rsidR="0007596D" w:rsidRPr="0007596D" w:rsidRDefault="0007596D" w:rsidP="0007596D">
            <w:pPr>
              <w:rPr>
                <w:sz w:val="22"/>
                <w:szCs w:val="22"/>
              </w:rPr>
            </w:pPr>
            <w:r w:rsidRPr="0007596D">
              <w:rPr>
                <w:sz w:val="22"/>
                <w:szCs w:val="22"/>
              </w:rPr>
              <w:t>Bypass Mode</w:t>
            </w:r>
          </w:p>
        </w:tc>
      </w:tr>
      <w:tr w:rsidR="0007596D" w:rsidRPr="0007596D" w14:paraId="62C283CD"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1944E7BB"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037ABC2B"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16916453" w14:textId="77777777" w:rsidR="0007596D" w:rsidRPr="0007596D" w:rsidRDefault="0007596D" w:rsidP="0007596D">
            <w:pPr>
              <w:rPr>
                <w:sz w:val="22"/>
                <w:szCs w:val="22"/>
              </w:rPr>
            </w:pPr>
            <w:r w:rsidRPr="0007596D">
              <w:rPr>
                <w:sz w:val="22"/>
                <w:szCs w:val="22"/>
              </w:rPr>
              <w:t>Battery Mode</w:t>
            </w:r>
          </w:p>
        </w:tc>
      </w:tr>
      <w:tr w:rsidR="0007596D" w:rsidRPr="0007596D" w14:paraId="4815AA8C"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5B474825" w14:textId="77777777" w:rsidR="0007596D" w:rsidRPr="0007596D" w:rsidRDefault="0007596D" w:rsidP="0007596D">
            <w:pPr>
              <w:jc w:val="center"/>
              <w:rPr>
                <w:sz w:val="22"/>
                <w:szCs w:val="22"/>
              </w:rPr>
            </w:pPr>
            <w:r w:rsidRPr="0007596D">
              <w:rPr>
                <w:sz w:val="22"/>
                <w:szCs w:val="22"/>
              </w:rPr>
              <w:t>c.</w:t>
            </w:r>
          </w:p>
        </w:tc>
        <w:tc>
          <w:tcPr>
            <w:tcW w:w="3340" w:type="dxa"/>
            <w:tcBorders>
              <w:top w:val="nil"/>
              <w:left w:val="nil"/>
              <w:bottom w:val="single" w:sz="4" w:space="0" w:color="auto"/>
              <w:right w:val="single" w:sz="4" w:space="0" w:color="auto"/>
            </w:tcBorders>
            <w:shd w:val="clear" w:color="auto" w:fill="auto"/>
            <w:hideMark/>
          </w:tcPr>
          <w:p w14:paraId="58A78E8E" w14:textId="77777777" w:rsidR="0007596D" w:rsidRPr="0007596D" w:rsidRDefault="0007596D" w:rsidP="0007596D">
            <w:pPr>
              <w:rPr>
                <w:sz w:val="22"/>
                <w:szCs w:val="22"/>
              </w:rPr>
            </w:pPr>
            <w:r w:rsidRPr="0007596D">
              <w:rPr>
                <w:sz w:val="22"/>
                <w:szCs w:val="22"/>
              </w:rPr>
              <w:t>Fault / Waring Indication</w:t>
            </w:r>
          </w:p>
        </w:tc>
        <w:tc>
          <w:tcPr>
            <w:tcW w:w="5800" w:type="dxa"/>
            <w:tcBorders>
              <w:top w:val="nil"/>
              <w:left w:val="nil"/>
              <w:bottom w:val="single" w:sz="4" w:space="0" w:color="auto"/>
              <w:right w:val="single" w:sz="4" w:space="0" w:color="auto"/>
            </w:tcBorders>
            <w:shd w:val="clear" w:color="auto" w:fill="auto"/>
            <w:hideMark/>
          </w:tcPr>
          <w:p w14:paraId="2F14B2A2" w14:textId="77777777" w:rsidR="0007596D" w:rsidRPr="0007596D" w:rsidRDefault="0007596D" w:rsidP="0007596D">
            <w:pPr>
              <w:rPr>
                <w:b/>
                <w:bCs/>
                <w:sz w:val="22"/>
                <w:szCs w:val="22"/>
                <w:u w:val="single"/>
              </w:rPr>
            </w:pPr>
            <w:r w:rsidRPr="0007596D">
              <w:rPr>
                <w:b/>
                <w:bCs/>
                <w:sz w:val="22"/>
                <w:szCs w:val="22"/>
                <w:u w:val="single"/>
              </w:rPr>
              <w:t> </w:t>
            </w:r>
          </w:p>
        </w:tc>
      </w:tr>
      <w:tr w:rsidR="0007596D" w:rsidRPr="0007596D" w14:paraId="69C32DE7"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023C9175"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68A4EBC0"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19F51213" w14:textId="77777777" w:rsidR="0007596D" w:rsidRPr="0007596D" w:rsidRDefault="0007596D" w:rsidP="0007596D">
            <w:pPr>
              <w:rPr>
                <w:sz w:val="22"/>
                <w:szCs w:val="22"/>
              </w:rPr>
            </w:pPr>
            <w:r w:rsidRPr="0007596D">
              <w:rPr>
                <w:sz w:val="22"/>
                <w:szCs w:val="22"/>
              </w:rPr>
              <w:t>Over Load</w:t>
            </w:r>
          </w:p>
        </w:tc>
      </w:tr>
      <w:tr w:rsidR="0007596D" w:rsidRPr="0007596D" w14:paraId="2C85A4A0"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7FC4F04C"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41439DB4"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5A05D33D" w14:textId="77777777" w:rsidR="0007596D" w:rsidRPr="0007596D" w:rsidRDefault="0007596D" w:rsidP="0007596D">
            <w:pPr>
              <w:rPr>
                <w:sz w:val="22"/>
                <w:szCs w:val="22"/>
              </w:rPr>
            </w:pPr>
            <w:r w:rsidRPr="0007596D">
              <w:rPr>
                <w:sz w:val="22"/>
                <w:szCs w:val="22"/>
              </w:rPr>
              <w:t>Charger Fail</w:t>
            </w:r>
          </w:p>
        </w:tc>
      </w:tr>
      <w:tr w:rsidR="0007596D" w:rsidRPr="0007596D" w14:paraId="3DAECEDA"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1E096352"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6934086B"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0C33E397" w14:textId="77777777" w:rsidR="0007596D" w:rsidRPr="0007596D" w:rsidRDefault="0007596D" w:rsidP="0007596D">
            <w:pPr>
              <w:rPr>
                <w:sz w:val="22"/>
                <w:szCs w:val="22"/>
              </w:rPr>
            </w:pPr>
            <w:r w:rsidRPr="0007596D">
              <w:rPr>
                <w:sz w:val="22"/>
                <w:szCs w:val="22"/>
              </w:rPr>
              <w:t>Inverter Fault</w:t>
            </w:r>
          </w:p>
        </w:tc>
      </w:tr>
      <w:tr w:rsidR="0007596D" w:rsidRPr="0007596D" w14:paraId="147F0C83"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76426778"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6C886479"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478355CA" w14:textId="77777777" w:rsidR="0007596D" w:rsidRPr="0007596D" w:rsidRDefault="0007596D" w:rsidP="0007596D">
            <w:pPr>
              <w:rPr>
                <w:sz w:val="22"/>
                <w:szCs w:val="22"/>
              </w:rPr>
            </w:pPr>
            <w:r w:rsidRPr="0007596D">
              <w:rPr>
                <w:sz w:val="22"/>
                <w:szCs w:val="22"/>
              </w:rPr>
              <w:t>Over Temperature</w:t>
            </w:r>
          </w:p>
        </w:tc>
      </w:tr>
      <w:tr w:rsidR="0007596D" w:rsidRPr="0007596D" w14:paraId="2FC464C0"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690FC72B"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1D58A4B3"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6CB325F7" w14:textId="77777777" w:rsidR="0007596D" w:rsidRPr="0007596D" w:rsidRDefault="0007596D" w:rsidP="0007596D">
            <w:pPr>
              <w:rPr>
                <w:sz w:val="22"/>
                <w:szCs w:val="22"/>
              </w:rPr>
            </w:pPr>
            <w:r w:rsidRPr="0007596D">
              <w:rPr>
                <w:sz w:val="22"/>
                <w:szCs w:val="22"/>
              </w:rPr>
              <w:t>Short Circuit</w:t>
            </w:r>
          </w:p>
        </w:tc>
      </w:tr>
      <w:tr w:rsidR="0007596D" w:rsidRPr="0007596D" w14:paraId="13BA8752"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1C59E282"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3F535704"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7B3DFA5C" w14:textId="77777777" w:rsidR="0007596D" w:rsidRPr="0007596D" w:rsidRDefault="0007596D" w:rsidP="0007596D">
            <w:pPr>
              <w:rPr>
                <w:sz w:val="22"/>
                <w:szCs w:val="22"/>
              </w:rPr>
            </w:pPr>
            <w:r w:rsidRPr="0007596D">
              <w:rPr>
                <w:sz w:val="22"/>
                <w:szCs w:val="22"/>
              </w:rPr>
              <w:t>DC low / High</w:t>
            </w:r>
          </w:p>
        </w:tc>
      </w:tr>
      <w:tr w:rsidR="0007596D" w:rsidRPr="0007596D" w14:paraId="100C7F12"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75E61DD7"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1813C522"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497E5EED" w14:textId="77777777" w:rsidR="0007596D" w:rsidRPr="0007596D" w:rsidRDefault="0007596D" w:rsidP="0007596D">
            <w:pPr>
              <w:rPr>
                <w:sz w:val="22"/>
                <w:szCs w:val="22"/>
              </w:rPr>
            </w:pPr>
            <w:r w:rsidRPr="0007596D">
              <w:rPr>
                <w:sz w:val="22"/>
                <w:szCs w:val="22"/>
              </w:rPr>
              <w:t>Output Low / High</w:t>
            </w:r>
          </w:p>
        </w:tc>
      </w:tr>
      <w:tr w:rsidR="0007596D" w:rsidRPr="0007596D" w14:paraId="0ACAE6A7"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4A738844"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4D3F716B"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15EEF21C" w14:textId="77777777" w:rsidR="0007596D" w:rsidRPr="0007596D" w:rsidRDefault="0007596D" w:rsidP="0007596D">
            <w:pPr>
              <w:rPr>
                <w:sz w:val="22"/>
                <w:szCs w:val="22"/>
              </w:rPr>
            </w:pPr>
            <w:r w:rsidRPr="0007596D">
              <w:rPr>
                <w:sz w:val="22"/>
                <w:szCs w:val="22"/>
              </w:rPr>
              <w:t>Fan Fail</w:t>
            </w:r>
          </w:p>
        </w:tc>
      </w:tr>
      <w:tr w:rsidR="0007596D" w:rsidRPr="0007596D" w14:paraId="5415E594"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24FF5D47"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73AA20A4"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60B32817" w14:textId="77777777" w:rsidR="0007596D" w:rsidRPr="0007596D" w:rsidRDefault="0007596D" w:rsidP="0007596D">
            <w:pPr>
              <w:rPr>
                <w:sz w:val="22"/>
                <w:szCs w:val="22"/>
              </w:rPr>
            </w:pPr>
            <w:r w:rsidRPr="0007596D">
              <w:rPr>
                <w:sz w:val="22"/>
                <w:szCs w:val="22"/>
              </w:rPr>
              <w:t>Battery Disconnected</w:t>
            </w:r>
          </w:p>
        </w:tc>
      </w:tr>
      <w:tr w:rsidR="0007596D" w:rsidRPr="0007596D" w14:paraId="5F89D720"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671535D5" w14:textId="77777777" w:rsidR="0007596D" w:rsidRPr="0007596D" w:rsidRDefault="0007596D" w:rsidP="0007596D">
            <w:pPr>
              <w:jc w:val="center"/>
              <w:rPr>
                <w:sz w:val="22"/>
                <w:szCs w:val="22"/>
              </w:rPr>
            </w:pPr>
            <w:r w:rsidRPr="0007596D">
              <w:rPr>
                <w:sz w:val="22"/>
                <w:szCs w:val="22"/>
              </w:rPr>
              <w:t>d.</w:t>
            </w:r>
          </w:p>
        </w:tc>
        <w:tc>
          <w:tcPr>
            <w:tcW w:w="3340" w:type="dxa"/>
            <w:tcBorders>
              <w:top w:val="nil"/>
              <w:left w:val="nil"/>
              <w:bottom w:val="single" w:sz="4" w:space="0" w:color="auto"/>
              <w:right w:val="single" w:sz="4" w:space="0" w:color="auto"/>
            </w:tcBorders>
            <w:shd w:val="clear" w:color="auto" w:fill="auto"/>
            <w:hideMark/>
          </w:tcPr>
          <w:p w14:paraId="33BF08C4" w14:textId="77777777" w:rsidR="0007596D" w:rsidRPr="0007596D" w:rsidRDefault="0007596D" w:rsidP="0007596D">
            <w:pPr>
              <w:rPr>
                <w:sz w:val="22"/>
                <w:szCs w:val="22"/>
              </w:rPr>
            </w:pPr>
            <w:r w:rsidRPr="0007596D">
              <w:rPr>
                <w:sz w:val="22"/>
                <w:szCs w:val="22"/>
              </w:rPr>
              <w:t>Protection Required</w:t>
            </w:r>
          </w:p>
        </w:tc>
        <w:tc>
          <w:tcPr>
            <w:tcW w:w="5800" w:type="dxa"/>
            <w:tcBorders>
              <w:top w:val="nil"/>
              <w:left w:val="nil"/>
              <w:bottom w:val="single" w:sz="4" w:space="0" w:color="auto"/>
              <w:right w:val="single" w:sz="4" w:space="0" w:color="auto"/>
            </w:tcBorders>
            <w:shd w:val="clear" w:color="auto" w:fill="auto"/>
            <w:hideMark/>
          </w:tcPr>
          <w:p w14:paraId="42C01F9E" w14:textId="77777777" w:rsidR="0007596D" w:rsidRPr="0007596D" w:rsidRDefault="0007596D" w:rsidP="0007596D">
            <w:pPr>
              <w:rPr>
                <w:sz w:val="22"/>
                <w:szCs w:val="22"/>
              </w:rPr>
            </w:pPr>
            <w:r w:rsidRPr="0007596D">
              <w:rPr>
                <w:sz w:val="22"/>
                <w:szCs w:val="22"/>
              </w:rPr>
              <w:t>Input High / Low</w:t>
            </w:r>
          </w:p>
        </w:tc>
      </w:tr>
      <w:tr w:rsidR="0007596D" w:rsidRPr="0007596D" w14:paraId="2261A8F8"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460EC197"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3F2584F6"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1D6AB9AB" w14:textId="77777777" w:rsidR="0007596D" w:rsidRPr="0007596D" w:rsidRDefault="0007596D" w:rsidP="0007596D">
            <w:pPr>
              <w:rPr>
                <w:sz w:val="22"/>
                <w:szCs w:val="22"/>
              </w:rPr>
            </w:pPr>
            <w:r w:rsidRPr="0007596D">
              <w:rPr>
                <w:sz w:val="22"/>
                <w:szCs w:val="22"/>
              </w:rPr>
              <w:t>Over Load</w:t>
            </w:r>
          </w:p>
        </w:tc>
      </w:tr>
      <w:tr w:rsidR="0007596D" w:rsidRPr="0007596D" w14:paraId="56F5D203"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179BEF63"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543B72C5"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07AEC630" w14:textId="77777777" w:rsidR="0007596D" w:rsidRPr="0007596D" w:rsidRDefault="0007596D" w:rsidP="0007596D">
            <w:pPr>
              <w:rPr>
                <w:sz w:val="22"/>
                <w:szCs w:val="22"/>
              </w:rPr>
            </w:pPr>
            <w:r w:rsidRPr="0007596D">
              <w:rPr>
                <w:sz w:val="22"/>
                <w:szCs w:val="22"/>
              </w:rPr>
              <w:t>Short Circuit</w:t>
            </w:r>
          </w:p>
        </w:tc>
      </w:tr>
      <w:tr w:rsidR="0007596D" w:rsidRPr="0007596D" w14:paraId="79978D4E"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2F86AE3C"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5CD6F1E9"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3D0B67BD" w14:textId="77777777" w:rsidR="0007596D" w:rsidRPr="0007596D" w:rsidRDefault="0007596D" w:rsidP="0007596D">
            <w:pPr>
              <w:rPr>
                <w:sz w:val="22"/>
                <w:szCs w:val="22"/>
              </w:rPr>
            </w:pPr>
            <w:r w:rsidRPr="0007596D">
              <w:rPr>
                <w:sz w:val="22"/>
                <w:szCs w:val="22"/>
              </w:rPr>
              <w:t>Over Temperature</w:t>
            </w:r>
          </w:p>
        </w:tc>
      </w:tr>
      <w:tr w:rsidR="0007596D" w:rsidRPr="0007596D" w14:paraId="6A25E7CB"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4614ECC3"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2BCBBF65"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427A5544" w14:textId="77777777" w:rsidR="0007596D" w:rsidRPr="0007596D" w:rsidRDefault="0007596D" w:rsidP="0007596D">
            <w:pPr>
              <w:rPr>
                <w:sz w:val="22"/>
                <w:szCs w:val="22"/>
              </w:rPr>
            </w:pPr>
            <w:r w:rsidRPr="0007596D">
              <w:rPr>
                <w:sz w:val="22"/>
                <w:szCs w:val="22"/>
              </w:rPr>
              <w:t>Battery Over Charge</w:t>
            </w:r>
          </w:p>
        </w:tc>
      </w:tr>
      <w:tr w:rsidR="0007596D" w:rsidRPr="0007596D" w14:paraId="7E8477BA"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4B3A4BA2"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16746D7B"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0B98C32E" w14:textId="77777777" w:rsidR="0007596D" w:rsidRPr="0007596D" w:rsidRDefault="0007596D" w:rsidP="0007596D">
            <w:pPr>
              <w:rPr>
                <w:sz w:val="22"/>
                <w:szCs w:val="22"/>
              </w:rPr>
            </w:pPr>
            <w:r w:rsidRPr="0007596D">
              <w:rPr>
                <w:sz w:val="22"/>
                <w:szCs w:val="22"/>
              </w:rPr>
              <w:t>Battery Deep Discharge</w:t>
            </w:r>
          </w:p>
        </w:tc>
      </w:tr>
      <w:tr w:rsidR="0007596D" w:rsidRPr="0007596D" w14:paraId="24CF4D1A"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3AF2075E" w14:textId="77777777" w:rsidR="0007596D" w:rsidRPr="0007596D" w:rsidRDefault="0007596D" w:rsidP="0007596D">
            <w:pPr>
              <w:jc w:val="center"/>
              <w:rPr>
                <w:sz w:val="22"/>
                <w:szCs w:val="22"/>
              </w:rPr>
            </w:pPr>
            <w:r w:rsidRPr="0007596D">
              <w:rPr>
                <w:sz w:val="22"/>
                <w:szCs w:val="22"/>
              </w:rPr>
              <w:t>e.</w:t>
            </w:r>
          </w:p>
        </w:tc>
        <w:tc>
          <w:tcPr>
            <w:tcW w:w="3340" w:type="dxa"/>
            <w:tcBorders>
              <w:top w:val="nil"/>
              <w:left w:val="nil"/>
              <w:bottom w:val="single" w:sz="4" w:space="0" w:color="auto"/>
              <w:right w:val="single" w:sz="4" w:space="0" w:color="auto"/>
            </w:tcBorders>
            <w:shd w:val="clear" w:color="auto" w:fill="auto"/>
            <w:hideMark/>
          </w:tcPr>
          <w:p w14:paraId="72117118" w14:textId="77777777" w:rsidR="0007596D" w:rsidRPr="0007596D" w:rsidRDefault="0007596D" w:rsidP="0007596D">
            <w:pPr>
              <w:rPr>
                <w:sz w:val="22"/>
                <w:szCs w:val="22"/>
              </w:rPr>
            </w:pPr>
            <w:r w:rsidRPr="0007596D">
              <w:rPr>
                <w:sz w:val="22"/>
                <w:szCs w:val="22"/>
              </w:rPr>
              <w:t>Audible Alarm</w:t>
            </w:r>
          </w:p>
        </w:tc>
        <w:tc>
          <w:tcPr>
            <w:tcW w:w="5800" w:type="dxa"/>
            <w:tcBorders>
              <w:top w:val="nil"/>
              <w:left w:val="nil"/>
              <w:bottom w:val="single" w:sz="4" w:space="0" w:color="auto"/>
              <w:right w:val="single" w:sz="4" w:space="0" w:color="auto"/>
            </w:tcBorders>
            <w:shd w:val="clear" w:color="auto" w:fill="auto"/>
            <w:hideMark/>
          </w:tcPr>
          <w:p w14:paraId="222C9EA8" w14:textId="77777777" w:rsidR="0007596D" w:rsidRPr="0007596D" w:rsidRDefault="0007596D" w:rsidP="0007596D">
            <w:pPr>
              <w:rPr>
                <w:sz w:val="22"/>
                <w:szCs w:val="22"/>
              </w:rPr>
            </w:pPr>
            <w:r w:rsidRPr="0007596D">
              <w:rPr>
                <w:sz w:val="22"/>
                <w:szCs w:val="22"/>
              </w:rPr>
              <w:t>Battery Mode</w:t>
            </w:r>
          </w:p>
        </w:tc>
      </w:tr>
      <w:tr w:rsidR="0007596D" w:rsidRPr="0007596D" w14:paraId="1B75354E"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3FCDAF85"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50D34952"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54B0BDFB" w14:textId="77777777" w:rsidR="0007596D" w:rsidRPr="0007596D" w:rsidRDefault="0007596D" w:rsidP="0007596D">
            <w:pPr>
              <w:rPr>
                <w:sz w:val="22"/>
                <w:szCs w:val="22"/>
              </w:rPr>
            </w:pPr>
            <w:r w:rsidRPr="0007596D">
              <w:rPr>
                <w:sz w:val="22"/>
                <w:szCs w:val="22"/>
              </w:rPr>
              <w:t>Low Battery</w:t>
            </w:r>
          </w:p>
        </w:tc>
      </w:tr>
      <w:tr w:rsidR="0007596D" w:rsidRPr="0007596D" w14:paraId="1907AA44"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7A8AB31F"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36069889"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36168561" w14:textId="77777777" w:rsidR="0007596D" w:rsidRPr="0007596D" w:rsidRDefault="0007596D" w:rsidP="0007596D">
            <w:pPr>
              <w:rPr>
                <w:sz w:val="22"/>
                <w:szCs w:val="22"/>
              </w:rPr>
            </w:pPr>
            <w:r w:rsidRPr="0007596D">
              <w:rPr>
                <w:sz w:val="22"/>
                <w:szCs w:val="22"/>
              </w:rPr>
              <w:t>Fault</w:t>
            </w:r>
          </w:p>
        </w:tc>
      </w:tr>
      <w:tr w:rsidR="0007596D" w:rsidRPr="0007596D" w14:paraId="314429C3"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561BA5E1"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7DB784E6"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0472556F" w14:textId="77777777" w:rsidR="0007596D" w:rsidRPr="0007596D" w:rsidRDefault="0007596D" w:rsidP="0007596D">
            <w:pPr>
              <w:rPr>
                <w:sz w:val="22"/>
                <w:szCs w:val="22"/>
              </w:rPr>
            </w:pPr>
            <w:r w:rsidRPr="0007596D">
              <w:rPr>
                <w:sz w:val="22"/>
                <w:szCs w:val="22"/>
              </w:rPr>
              <w:t>Over Load</w:t>
            </w:r>
          </w:p>
        </w:tc>
      </w:tr>
      <w:tr w:rsidR="0007596D" w:rsidRPr="0007596D" w14:paraId="41DF24DB"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1F02FEA6"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50EFF3DB" w14:textId="77777777" w:rsidR="0007596D" w:rsidRPr="0007596D" w:rsidRDefault="0007596D" w:rsidP="0007596D">
            <w:pPr>
              <w:rPr>
                <w:sz w:val="22"/>
                <w:szCs w:val="22"/>
              </w:rPr>
            </w:pPr>
            <w:r w:rsidRPr="0007596D">
              <w:rPr>
                <w:sz w:val="22"/>
                <w:szCs w:val="22"/>
              </w:rPr>
              <w:t> </w:t>
            </w:r>
          </w:p>
        </w:tc>
        <w:tc>
          <w:tcPr>
            <w:tcW w:w="5800" w:type="dxa"/>
            <w:tcBorders>
              <w:top w:val="nil"/>
              <w:left w:val="nil"/>
              <w:bottom w:val="single" w:sz="4" w:space="0" w:color="auto"/>
              <w:right w:val="single" w:sz="4" w:space="0" w:color="auto"/>
            </w:tcBorders>
            <w:shd w:val="clear" w:color="auto" w:fill="auto"/>
            <w:hideMark/>
          </w:tcPr>
          <w:p w14:paraId="206AF253" w14:textId="77777777" w:rsidR="0007596D" w:rsidRPr="0007596D" w:rsidRDefault="0007596D" w:rsidP="0007596D">
            <w:pPr>
              <w:rPr>
                <w:sz w:val="22"/>
                <w:szCs w:val="22"/>
              </w:rPr>
            </w:pPr>
            <w:r w:rsidRPr="0007596D">
              <w:rPr>
                <w:sz w:val="22"/>
                <w:szCs w:val="22"/>
              </w:rPr>
              <w:t>Bypass Mode</w:t>
            </w:r>
          </w:p>
        </w:tc>
      </w:tr>
      <w:tr w:rsidR="0007596D" w:rsidRPr="0007596D" w14:paraId="494F0287"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2895C312" w14:textId="77777777" w:rsidR="0007596D" w:rsidRPr="0007596D" w:rsidRDefault="0007596D" w:rsidP="0007596D">
            <w:pPr>
              <w:jc w:val="center"/>
              <w:rPr>
                <w:b/>
                <w:bCs/>
                <w:color w:val="000000"/>
                <w:sz w:val="22"/>
                <w:szCs w:val="22"/>
              </w:rPr>
            </w:pPr>
            <w:r w:rsidRPr="0007596D">
              <w:rPr>
                <w:b/>
                <w:bCs/>
                <w:color w:val="000000"/>
                <w:sz w:val="22"/>
                <w:szCs w:val="22"/>
              </w:rPr>
              <w:t>8.</w:t>
            </w:r>
          </w:p>
        </w:tc>
        <w:tc>
          <w:tcPr>
            <w:tcW w:w="3340" w:type="dxa"/>
            <w:tcBorders>
              <w:top w:val="nil"/>
              <w:left w:val="nil"/>
              <w:bottom w:val="single" w:sz="4" w:space="0" w:color="auto"/>
              <w:right w:val="single" w:sz="4" w:space="0" w:color="auto"/>
            </w:tcBorders>
            <w:shd w:val="clear" w:color="auto" w:fill="auto"/>
            <w:hideMark/>
          </w:tcPr>
          <w:p w14:paraId="14695764" w14:textId="77777777" w:rsidR="0007596D" w:rsidRPr="0007596D" w:rsidRDefault="0007596D" w:rsidP="0007596D">
            <w:pPr>
              <w:rPr>
                <w:b/>
                <w:bCs/>
                <w:sz w:val="22"/>
                <w:szCs w:val="22"/>
              </w:rPr>
            </w:pPr>
            <w:r w:rsidRPr="0007596D">
              <w:rPr>
                <w:b/>
                <w:bCs/>
                <w:sz w:val="22"/>
                <w:szCs w:val="22"/>
              </w:rPr>
              <w:t>Other Features:</w:t>
            </w:r>
          </w:p>
        </w:tc>
        <w:tc>
          <w:tcPr>
            <w:tcW w:w="5800" w:type="dxa"/>
            <w:tcBorders>
              <w:top w:val="nil"/>
              <w:left w:val="nil"/>
              <w:bottom w:val="single" w:sz="4" w:space="0" w:color="auto"/>
              <w:right w:val="single" w:sz="4" w:space="0" w:color="auto"/>
            </w:tcBorders>
            <w:shd w:val="clear" w:color="auto" w:fill="auto"/>
            <w:hideMark/>
          </w:tcPr>
          <w:p w14:paraId="284A669B" w14:textId="77777777" w:rsidR="0007596D" w:rsidRPr="0007596D" w:rsidRDefault="0007596D" w:rsidP="0007596D">
            <w:pPr>
              <w:rPr>
                <w:sz w:val="22"/>
                <w:szCs w:val="22"/>
              </w:rPr>
            </w:pPr>
            <w:r w:rsidRPr="0007596D">
              <w:rPr>
                <w:sz w:val="22"/>
                <w:szCs w:val="22"/>
              </w:rPr>
              <w:t> </w:t>
            </w:r>
          </w:p>
        </w:tc>
      </w:tr>
      <w:tr w:rsidR="0007596D" w:rsidRPr="0007596D" w14:paraId="4B4C53E0"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7720D40D" w14:textId="77777777" w:rsidR="0007596D" w:rsidRPr="0007596D" w:rsidRDefault="0007596D" w:rsidP="0007596D">
            <w:pPr>
              <w:jc w:val="center"/>
              <w:rPr>
                <w:sz w:val="22"/>
                <w:szCs w:val="22"/>
              </w:rPr>
            </w:pPr>
            <w:r w:rsidRPr="0007596D">
              <w:rPr>
                <w:sz w:val="22"/>
                <w:szCs w:val="22"/>
              </w:rPr>
              <w:t>a.</w:t>
            </w:r>
          </w:p>
        </w:tc>
        <w:tc>
          <w:tcPr>
            <w:tcW w:w="3340" w:type="dxa"/>
            <w:tcBorders>
              <w:top w:val="nil"/>
              <w:left w:val="nil"/>
              <w:bottom w:val="single" w:sz="4" w:space="0" w:color="auto"/>
              <w:right w:val="single" w:sz="4" w:space="0" w:color="auto"/>
            </w:tcBorders>
            <w:shd w:val="clear" w:color="auto" w:fill="auto"/>
            <w:hideMark/>
          </w:tcPr>
          <w:p w14:paraId="4173DCDA" w14:textId="77777777" w:rsidR="0007596D" w:rsidRPr="0007596D" w:rsidRDefault="0007596D" w:rsidP="0007596D">
            <w:pPr>
              <w:rPr>
                <w:sz w:val="22"/>
                <w:szCs w:val="22"/>
              </w:rPr>
            </w:pPr>
            <w:r w:rsidRPr="0007596D">
              <w:rPr>
                <w:sz w:val="22"/>
                <w:szCs w:val="22"/>
              </w:rPr>
              <w:t>Communication Port</w:t>
            </w:r>
          </w:p>
        </w:tc>
        <w:tc>
          <w:tcPr>
            <w:tcW w:w="5800" w:type="dxa"/>
            <w:tcBorders>
              <w:top w:val="nil"/>
              <w:left w:val="nil"/>
              <w:bottom w:val="single" w:sz="4" w:space="0" w:color="auto"/>
              <w:right w:val="single" w:sz="4" w:space="0" w:color="auto"/>
            </w:tcBorders>
            <w:shd w:val="clear" w:color="auto" w:fill="auto"/>
            <w:hideMark/>
          </w:tcPr>
          <w:p w14:paraId="14EC60DA" w14:textId="77777777" w:rsidR="0007596D" w:rsidRPr="0007596D" w:rsidRDefault="0007596D" w:rsidP="0007596D">
            <w:pPr>
              <w:rPr>
                <w:sz w:val="22"/>
                <w:szCs w:val="22"/>
              </w:rPr>
            </w:pPr>
            <w:r w:rsidRPr="0007596D">
              <w:rPr>
                <w:sz w:val="22"/>
                <w:szCs w:val="22"/>
              </w:rPr>
              <w:t xml:space="preserve">RS 232 &amp; USB </w:t>
            </w:r>
          </w:p>
        </w:tc>
      </w:tr>
      <w:tr w:rsidR="0007596D" w:rsidRPr="0007596D" w14:paraId="6618C28B"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4A3A998F" w14:textId="77777777" w:rsidR="0007596D" w:rsidRPr="0007596D" w:rsidRDefault="0007596D" w:rsidP="0007596D">
            <w:pPr>
              <w:jc w:val="center"/>
              <w:rPr>
                <w:sz w:val="22"/>
                <w:szCs w:val="22"/>
              </w:rPr>
            </w:pPr>
            <w:r w:rsidRPr="0007596D">
              <w:rPr>
                <w:sz w:val="22"/>
                <w:szCs w:val="22"/>
              </w:rPr>
              <w:lastRenderedPageBreak/>
              <w:t>b.</w:t>
            </w:r>
          </w:p>
        </w:tc>
        <w:tc>
          <w:tcPr>
            <w:tcW w:w="3340" w:type="dxa"/>
            <w:tcBorders>
              <w:top w:val="nil"/>
              <w:left w:val="nil"/>
              <w:bottom w:val="single" w:sz="4" w:space="0" w:color="auto"/>
              <w:right w:val="single" w:sz="4" w:space="0" w:color="auto"/>
            </w:tcBorders>
            <w:shd w:val="clear" w:color="auto" w:fill="auto"/>
            <w:hideMark/>
          </w:tcPr>
          <w:p w14:paraId="4521CCFA" w14:textId="77777777" w:rsidR="0007596D" w:rsidRPr="0007596D" w:rsidRDefault="0007596D" w:rsidP="0007596D">
            <w:pPr>
              <w:rPr>
                <w:sz w:val="22"/>
                <w:szCs w:val="22"/>
              </w:rPr>
            </w:pPr>
            <w:r w:rsidRPr="0007596D">
              <w:rPr>
                <w:sz w:val="22"/>
                <w:szCs w:val="22"/>
              </w:rPr>
              <w:t>Cold Start</w:t>
            </w:r>
          </w:p>
        </w:tc>
        <w:tc>
          <w:tcPr>
            <w:tcW w:w="5800" w:type="dxa"/>
            <w:tcBorders>
              <w:top w:val="nil"/>
              <w:left w:val="nil"/>
              <w:bottom w:val="single" w:sz="4" w:space="0" w:color="auto"/>
              <w:right w:val="single" w:sz="4" w:space="0" w:color="auto"/>
            </w:tcBorders>
            <w:shd w:val="clear" w:color="auto" w:fill="auto"/>
            <w:hideMark/>
          </w:tcPr>
          <w:p w14:paraId="3CC17E58" w14:textId="77777777" w:rsidR="0007596D" w:rsidRPr="0007596D" w:rsidRDefault="0007596D" w:rsidP="0007596D">
            <w:pPr>
              <w:rPr>
                <w:sz w:val="22"/>
                <w:szCs w:val="22"/>
              </w:rPr>
            </w:pPr>
            <w:r w:rsidRPr="0007596D">
              <w:rPr>
                <w:sz w:val="22"/>
                <w:szCs w:val="22"/>
              </w:rPr>
              <w:t>Required</w:t>
            </w:r>
          </w:p>
        </w:tc>
      </w:tr>
      <w:tr w:rsidR="0007596D" w:rsidRPr="0007596D" w14:paraId="2A5D5762"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5EEC40C3" w14:textId="77777777" w:rsidR="0007596D" w:rsidRPr="0007596D" w:rsidRDefault="0007596D" w:rsidP="0007596D">
            <w:pPr>
              <w:jc w:val="center"/>
              <w:rPr>
                <w:sz w:val="22"/>
                <w:szCs w:val="22"/>
              </w:rPr>
            </w:pPr>
            <w:r w:rsidRPr="0007596D">
              <w:rPr>
                <w:sz w:val="22"/>
                <w:szCs w:val="22"/>
              </w:rPr>
              <w:t>c.</w:t>
            </w:r>
          </w:p>
        </w:tc>
        <w:tc>
          <w:tcPr>
            <w:tcW w:w="3340" w:type="dxa"/>
            <w:tcBorders>
              <w:top w:val="nil"/>
              <w:left w:val="nil"/>
              <w:bottom w:val="single" w:sz="4" w:space="0" w:color="auto"/>
              <w:right w:val="single" w:sz="4" w:space="0" w:color="auto"/>
            </w:tcBorders>
            <w:shd w:val="clear" w:color="auto" w:fill="auto"/>
            <w:hideMark/>
          </w:tcPr>
          <w:p w14:paraId="287D52C1" w14:textId="77777777" w:rsidR="0007596D" w:rsidRPr="0007596D" w:rsidRDefault="0007596D" w:rsidP="0007596D">
            <w:pPr>
              <w:rPr>
                <w:sz w:val="22"/>
                <w:szCs w:val="22"/>
              </w:rPr>
            </w:pPr>
            <w:r w:rsidRPr="0007596D">
              <w:rPr>
                <w:sz w:val="22"/>
                <w:szCs w:val="22"/>
              </w:rPr>
              <w:t>Auto Restart</w:t>
            </w:r>
          </w:p>
        </w:tc>
        <w:tc>
          <w:tcPr>
            <w:tcW w:w="5800" w:type="dxa"/>
            <w:tcBorders>
              <w:top w:val="nil"/>
              <w:left w:val="nil"/>
              <w:bottom w:val="single" w:sz="4" w:space="0" w:color="auto"/>
              <w:right w:val="single" w:sz="4" w:space="0" w:color="auto"/>
            </w:tcBorders>
            <w:shd w:val="clear" w:color="auto" w:fill="auto"/>
            <w:hideMark/>
          </w:tcPr>
          <w:p w14:paraId="6ADC8EC0" w14:textId="77777777" w:rsidR="0007596D" w:rsidRPr="0007596D" w:rsidRDefault="0007596D" w:rsidP="0007596D">
            <w:pPr>
              <w:rPr>
                <w:sz w:val="22"/>
                <w:szCs w:val="22"/>
              </w:rPr>
            </w:pPr>
            <w:r w:rsidRPr="0007596D">
              <w:rPr>
                <w:sz w:val="22"/>
                <w:szCs w:val="22"/>
              </w:rPr>
              <w:t>Required</w:t>
            </w:r>
          </w:p>
        </w:tc>
      </w:tr>
      <w:tr w:rsidR="0007596D" w:rsidRPr="0007596D" w14:paraId="1150DBCD"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59EE195A" w14:textId="77777777" w:rsidR="0007596D" w:rsidRPr="0007596D" w:rsidRDefault="0007596D" w:rsidP="0007596D">
            <w:pPr>
              <w:jc w:val="center"/>
              <w:rPr>
                <w:sz w:val="22"/>
                <w:szCs w:val="22"/>
              </w:rPr>
            </w:pPr>
            <w:r w:rsidRPr="0007596D">
              <w:rPr>
                <w:sz w:val="22"/>
                <w:szCs w:val="22"/>
              </w:rPr>
              <w:t>d.</w:t>
            </w:r>
          </w:p>
        </w:tc>
        <w:tc>
          <w:tcPr>
            <w:tcW w:w="3340" w:type="dxa"/>
            <w:tcBorders>
              <w:top w:val="nil"/>
              <w:left w:val="nil"/>
              <w:bottom w:val="single" w:sz="4" w:space="0" w:color="auto"/>
              <w:right w:val="single" w:sz="4" w:space="0" w:color="auto"/>
            </w:tcBorders>
            <w:shd w:val="clear" w:color="auto" w:fill="auto"/>
            <w:hideMark/>
          </w:tcPr>
          <w:p w14:paraId="1E4F67DD" w14:textId="77777777" w:rsidR="0007596D" w:rsidRPr="0007596D" w:rsidRDefault="0007596D" w:rsidP="0007596D">
            <w:pPr>
              <w:rPr>
                <w:sz w:val="22"/>
                <w:szCs w:val="22"/>
              </w:rPr>
            </w:pPr>
            <w:r w:rsidRPr="0007596D">
              <w:rPr>
                <w:sz w:val="22"/>
                <w:szCs w:val="22"/>
              </w:rPr>
              <w:t>EPO</w:t>
            </w:r>
          </w:p>
        </w:tc>
        <w:tc>
          <w:tcPr>
            <w:tcW w:w="5800" w:type="dxa"/>
            <w:tcBorders>
              <w:top w:val="nil"/>
              <w:left w:val="nil"/>
              <w:bottom w:val="single" w:sz="4" w:space="0" w:color="auto"/>
              <w:right w:val="single" w:sz="4" w:space="0" w:color="auto"/>
            </w:tcBorders>
            <w:shd w:val="clear" w:color="auto" w:fill="auto"/>
            <w:hideMark/>
          </w:tcPr>
          <w:p w14:paraId="67505EC7" w14:textId="77777777" w:rsidR="0007596D" w:rsidRPr="0007596D" w:rsidRDefault="0007596D" w:rsidP="0007596D">
            <w:pPr>
              <w:rPr>
                <w:sz w:val="22"/>
                <w:szCs w:val="22"/>
              </w:rPr>
            </w:pPr>
            <w:r w:rsidRPr="0007596D">
              <w:rPr>
                <w:sz w:val="22"/>
                <w:szCs w:val="22"/>
              </w:rPr>
              <w:t>Required</w:t>
            </w:r>
          </w:p>
        </w:tc>
      </w:tr>
      <w:tr w:rsidR="0007596D" w:rsidRPr="0007596D" w14:paraId="2428110F"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660D0357" w14:textId="77777777" w:rsidR="0007596D" w:rsidRPr="0007596D" w:rsidRDefault="0007596D" w:rsidP="0007596D">
            <w:pPr>
              <w:jc w:val="center"/>
              <w:rPr>
                <w:sz w:val="22"/>
                <w:szCs w:val="22"/>
              </w:rPr>
            </w:pPr>
            <w:r w:rsidRPr="0007596D">
              <w:rPr>
                <w:sz w:val="22"/>
                <w:szCs w:val="22"/>
              </w:rPr>
              <w:t>e.</w:t>
            </w:r>
          </w:p>
        </w:tc>
        <w:tc>
          <w:tcPr>
            <w:tcW w:w="3340" w:type="dxa"/>
            <w:tcBorders>
              <w:top w:val="nil"/>
              <w:left w:val="nil"/>
              <w:bottom w:val="single" w:sz="4" w:space="0" w:color="auto"/>
              <w:right w:val="single" w:sz="4" w:space="0" w:color="auto"/>
            </w:tcBorders>
            <w:shd w:val="clear" w:color="auto" w:fill="auto"/>
            <w:hideMark/>
          </w:tcPr>
          <w:p w14:paraId="1C45FF78" w14:textId="77777777" w:rsidR="0007596D" w:rsidRPr="0007596D" w:rsidRDefault="0007596D" w:rsidP="0007596D">
            <w:pPr>
              <w:rPr>
                <w:sz w:val="22"/>
                <w:szCs w:val="22"/>
              </w:rPr>
            </w:pPr>
            <w:r w:rsidRPr="0007596D">
              <w:rPr>
                <w:sz w:val="22"/>
                <w:szCs w:val="22"/>
              </w:rPr>
              <w:t>Generator Compatibility</w:t>
            </w:r>
          </w:p>
        </w:tc>
        <w:tc>
          <w:tcPr>
            <w:tcW w:w="5800" w:type="dxa"/>
            <w:tcBorders>
              <w:top w:val="nil"/>
              <w:left w:val="nil"/>
              <w:bottom w:val="single" w:sz="4" w:space="0" w:color="auto"/>
              <w:right w:val="single" w:sz="4" w:space="0" w:color="auto"/>
            </w:tcBorders>
            <w:shd w:val="clear" w:color="auto" w:fill="auto"/>
            <w:hideMark/>
          </w:tcPr>
          <w:p w14:paraId="4466506C" w14:textId="77777777" w:rsidR="0007596D" w:rsidRPr="0007596D" w:rsidRDefault="0007596D" w:rsidP="0007596D">
            <w:pPr>
              <w:rPr>
                <w:sz w:val="22"/>
                <w:szCs w:val="22"/>
              </w:rPr>
            </w:pPr>
            <w:r w:rsidRPr="0007596D">
              <w:rPr>
                <w:sz w:val="22"/>
                <w:szCs w:val="22"/>
              </w:rPr>
              <w:t>Required</w:t>
            </w:r>
          </w:p>
        </w:tc>
      </w:tr>
      <w:tr w:rsidR="0007596D" w:rsidRPr="0007596D" w14:paraId="75CD67B9"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30232D6A" w14:textId="77777777" w:rsidR="0007596D" w:rsidRPr="0007596D" w:rsidRDefault="0007596D" w:rsidP="0007596D">
            <w:pPr>
              <w:jc w:val="center"/>
              <w:rPr>
                <w:sz w:val="22"/>
                <w:szCs w:val="22"/>
              </w:rPr>
            </w:pPr>
            <w:r w:rsidRPr="0007596D">
              <w:rPr>
                <w:sz w:val="22"/>
                <w:szCs w:val="22"/>
              </w:rPr>
              <w:t>f.</w:t>
            </w:r>
          </w:p>
        </w:tc>
        <w:tc>
          <w:tcPr>
            <w:tcW w:w="3340" w:type="dxa"/>
            <w:tcBorders>
              <w:top w:val="nil"/>
              <w:left w:val="nil"/>
              <w:bottom w:val="single" w:sz="4" w:space="0" w:color="auto"/>
              <w:right w:val="single" w:sz="4" w:space="0" w:color="auto"/>
            </w:tcBorders>
            <w:shd w:val="clear" w:color="auto" w:fill="auto"/>
            <w:hideMark/>
          </w:tcPr>
          <w:p w14:paraId="5092017D" w14:textId="77777777" w:rsidR="0007596D" w:rsidRPr="0007596D" w:rsidRDefault="0007596D" w:rsidP="0007596D">
            <w:pPr>
              <w:rPr>
                <w:sz w:val="22"/>
                <w:szCs w:val="22"/>
              </w:rPr>
            </w:pPr>
            <w:r w:rsidRPr="0007596D">
              <w:rPr>
                <w:sz w:val="22"/>
                <w:szCs w:val="22"/>
              </w:rPr>
              <w:t>SNMP Card</w:t>
            </w:r>
          </w:p>
        </w:tc>
        <w:tc>
          <w:tcPr>
            <w:tcW w:w="5800" w:type="dxa"/>
            <w:tcBorders>
              <w:top w:val="nil"/>
              <w:left w:val="nil"/>
              <w:bottom w:val="single" w:sz="4" w:space="0" w:color="auto"/>
              <w:right w:val="single" w:sz="4" w:space="0" w:color="auto"/>
            </w:tcBorders>
            <w:shd w:val="clear" w:color="auto" w:fill="auto"/>
            <w:hideMark/>
          </w:tcPr>
          <w:p w14:paraId="0C500B47" w14:textId="77777777" w:rsidR="0007596D" w:rsidRPr="0007596D" w:rsidRDefault="0007596D" w:rsidP="0007596D">
            <w:pPr>
              <w:rPr>
                <w:sz w:val="22"/>
                <w:szCs w:val="22"/>
              </w:rPr>
            </w:pPr>
            <w:r w:rsidRPr="0007596D">
              <w:rPr>
                <w:sz w:val="22"/>
                <w:szCs w:val="22"/>
              </w:rPr>
              <w:t>Optional</w:t>
            </w:r>
          </w:p>
        </w:tc>
      </w:tr>
      <w:tr w:rsidR="0007596D" w:rsidRPr="0007596D" w14:paraId="4477EEE6"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6411289A" w14:textId="77777777" w:rsidR="0007596D" w:rsidRPr="0007596D" w:rsidRDefault="0007596D" w:rsidP="0007596D">
            <w:pPr>
              <w:jc w:val="center"/>
              <w:rPr>
                <w:sz w:val="22"/>
                <w:szCs w:val="22"/>
              </w:rPr>
            </w:pPr>
            <w:r w:rsidRPr="0007596D">
              <w:rPr>
                <w:sz w:val="22"/>
                <w:szCs w:val="22"/>
              </w:rPr>
              <w:t>g.</w:t>
            </w:r>
          </w:p>
        </w:tc>
        <w:tc>
          <w:tcPr>
            <w:tcW w:w="3340" w:type="dxa"/>
            <w:tcBorders>
              <w:top w:val="nil"/>
              <w:left w:val="nil"/>
              <w:bottom w:val="single" w:sz="4" w:space="0" w:color="auto"/>
              <w:right w:val="single" w:sz="4" w:space="0" w:color="auto"/>
            </w:tcBorders>
            <w:shd w:val="clear" w:color="auto" w:fill="auto"/>
            <w:hideMark/>
          </w:tcPr>
          <w:p w14:paraId="014F9AA7" w14:textId="77777777" w:rsidR="0007596D" w:rsidRPr="0007596D" w:rsidRDefault="0007596D" w:rsidP="0007596D">
            <w:pPr>
              <w:rPr>
                <w:sz w:val="22"/>
                <w:szCs w:val="22"/>
              </w:rPr>
            </w:pPr>
            <w:r w:rsidRPr="0007596D">
              <w:rPr>
                <w:sz w:val="22"/>
                <w:szCs w:val="22"/>
              </w:rPr>
              <w:t>Operating Temperature</w:t>
            </w:r>
          </w:p>
        </w:tc>
        <w:tc>
          <w:tcPr>
            <w:tcW w:w="5800" w:type="dxa"/>
            <w:tcBorders>
              <w:top w:val="nil"/>
              <w:left w:val="nil"/>
              <w:bottom w:val="single" w:sz="4" w:space="0" w:color="auto"/>
              <w:right w:val="single" w:sz="4" w:space="0" w:color="auto"/>
            </w:tcBorders>
            <w:shd w:val="clear" w:color="auto" w:fill="auto"/>
            <w:hideMark/>
          </w:tcPr>
          <w:p w14:paraId="65ECB210" w14:textId="77777777" w:rsidR="0007596D" w:rsidRPr="0007596D" w:rsidRDefault="0007596D" w:rsidP="0007596D">
            <w:pPr>
              <w:rPr>
                <w:sz w:val="22"/>
                <w:szCs w:val="22"/>
              </w:rPr>
            </w:pPr>
            <w:r w:rsidRPr="0007596D">
              <w:rPr>
                <w:sz w:val="22"/>
                <w:szCs w:val="22"/>
              </w:rPr>
              <w:t>0 to 45 Deg C without derating</w:t>
            </w:r>
          </w:p>
        </w:tc>
      </w:tr>
      <w:tr w:rsidR="0007596D" w:rsidRPr="0007596D" w14:paraId="3E3313E4"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4814BFC0" w14:textId="77777777" w:rsidR="0007596D" w:rsidRPr="0007596D" w:rsidRDefault="0007596D" w:rsidP="0007596D">
            <w:pPr>
              <w:jc w:val="center"/>
              <w:rPr>
                <w:sz w:val="22"/>
                <w:szCs w:val="22"/>
              </w:rPr>
            </w:pPr>
            <w:r w:rsidRPr="0007596D">
              <w:rPr>
                <w:sz w:val="22"/>
                <w:szCs w:val="22"/>
              </w:rPr>
              <w:t>h.</w:t>
            </w:r>
          </w:p>
        </w:tc>
        <w:tc>
          <w:tcPr>
            <w:tcW w:w="3340" w:type="dxa"/>
            <w:tcBorders>
              <w:top w:val="nil"/>
              <w:left w:val="nil"/>
              <w:bottom w:val="single" w:sz="4" w:space="0" w:color="auto"/>
              <w:right w:val="single" w:sz="4" w:space="0" w:color="auto"/>
            </w:tcBorders>
            <w:shd w:val="clear" w:color="auto" w:fill="auto"/>
            <w:hideMark/>
          </w:tcPr>
          <w:p w14:paraId="5F0D0C8E" w14:textId="77777777" w:rsidR="0007596D" w:rsidRPr="0007596D" w:rsidRDefault="0007596D" w:rsidP="0007596D">
            <w:pPr>
              <w:rPr>
                <w:sz w:val="22"/>
                <w:szCs w:val="22"/>
              </w:rPr>
            </w:pPr>
            <w:r w:rsidRPr="0007596D">
              <w:rPr>
                <w:sz w:val="22"/>
                <w:szCs w:val="22"/>
              </w:rPr>
              <w:t>Storage Temperature</w:t>
            </w:r>
          </w:p>
        </w:tc>
        <w:tc>
          <w:tcPr>
            <w:tcW w:w="5800" w:type="dxa"/>
            <w:tcBorders>
              <w:top w:val="nil"/>
              <w:left w:val="nil"/>
              <w:bottom w:val="single" w:sz="4" w:space="0" w:color="auto"/>
              <w:right w:val="single" w:sz="4" w:space="0" w:color="auto"/>
            </w:tcBorders>
            <w:shd w:val="clear" w:color="auto" w:fill="auto"/>
            <w:hideMark/>
          </w:tcPr>
          <w:p w14:paraId="12A77B54" w14:textId="77777777" w:rsidR="0007596D" w:rsidRPr="0007596D" w:rsidRDefault="0007596D" w:rsidP="0007596D">
            <w:pPr>
              <w:rPr>
                <w:sz w:val="22"/>
                <w:szCs w:val="22"/>
              </w:rPr>
            </w:pPr>
            <w:r w:rsidRPr="0007596D">
              <w:rPr>
                <w:sz w:val="22"/>
                <w:szCs w:val="22"/>
              </w:rPr>
              <w:t>0 to 60 Deg C</w:t>
            </w:r>
          </w:p>
        </w:tc>
      </w:tr>
      <w:tr w:rsidR="0007596D" w:rsidRPr="0007596D" w14:paraId="246DCD89"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488EEB84" w14:textId="77777777" w:rsidR="0007596D" w:rsidRPr="0007596D" w:rsidRDefault="0007596D" w:rsidP="0007596D">
            <w:pPr>
              <w:jc w:val="center"/>
              <w:rPr>
                <w:sz w:val="22"/>
                <w:szCs w:val="22"/>
              </w:rPr>
            </w:pPr>
            <w:r w:rsidRPr="0007596D">
              <w:rPr>
                <w:sz w:val="22"/>
                <w:szCs w:val="22"/>
              </w:rPr>
              <w:t>i.</w:t>
            </w:r>
          </w:p>
        </w:tc>
        <w:tc>
          <w:tcPr>
            <w:tcW w:w="3340" w:type="dxa"/>
            <w:tcBorders>
              <w:top w:val="nil"/>
              <w:left w:val="nil"/>
              <w:bottom w:val="single" w:sz="4" w:space="0" w:color="auto"/>
              <w:right w:val="single" w:sz="4" w:space="0" w:color="auto"/>
            </w:tcBorders>
            <w:shd w:val="clear" w:color="auto" w:fill="auto"/>
            <w:hideMark/>
          </w:tcPr>
          <w:p w14:paraId="2DEE110E" w14:textId="77777777" w:rsidR="0007596D" w:rsidRPr="0007596D" w:rsidRDefault="0007596D" w:rsidP="0007596D">
            <w:pPr>
              <w:rPr>
                <w:sz w:val="22"/>
                <w:szCs w:val="22"/>
              </w:rPr>
            </w:pPr>
            <w:r w:rsidRPr="0007596D">
              <w:rPr>
                <w:sz w:val="22"/>
                <w:szCs w:val="22"/>
              </w:rPr>
              <w:t>Humidity</w:t>
            </w:r>
          </w:p>
        </w:tc>
        <w:tc>
          <w:tcPr>
            <w:tcW w:w="5800" w:type="dxa"/>
            <w:tcBorders>
              <w:top w:val="nil"/>
              <w:left w:val="nil"/>
              <w:bottom w:val="single" w:sz="4" w:space="0" w:color="auto"/>
              <w:right w:val="single" w:sz="4" w:space="0" w:color="auto"/>
            </w:tcBorders>
            <w:shd w:val="clear" w:color="auto" w:fill="auto"/>
            <w:hideMark/>
          </w:tcPr>
          <w:p w14:paraId="2111015B" w14:textId="77777777" w:rsidR="0007596D" w:rsidRPr="0007596D" w:rsidRDefault="0007596D" w:rsidP="0007596D">
            <w:pPr>
              <w:rPr>
                <w:sz w:val="22"/>
                <w:szCs w:val="22"/>
              </w:rPr>
            </w:pPr>
            <w:r w:rsidRPr="0007596D">
              <w:rPr>
                <w:sz w:val="22"/>
                <w:szCs w:val="22"/>
              </w:rPr>
              <w:t>upto 95 %</w:t>
            </w:r>
          </w:p>
        </w:tc>
      </w:tr>
      <w:tr w:rsidR="0007596D" w:rsidRPr="0007596D" w14:paraId="0AC3ED97"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2372D391" w14:textId="77777777" w:rsidR="0007596D" w:rsidRPr="0007596D" w:rsidRDefault="0007596D" w:rsidP="0007596D">
            <w:pPr>
              <w:jc w:val="center"/>
              <w:rPr>
                <w:sz w:val="22"/>
                <w:szCs w:val="22"/>
              </w:rPr>
            </w:pPr>
            <w:r w:rsidRPr="0007596D">
              <w:rPr>
                <w:sz w:val="22"/>
                <w:szCs w:val="22"/>
              </w:rPr>
              <w:t>j.</w:t>
            </w:r>
          </w:p>
        </w:tc>
        <w:tc>
          <w:tcPr>
            <w:tcW w:w="3340" w:type="dxa"/>
            <w:tcBorders>
              <w:top w:val="nil"/>
              <w:left w:val="nil"/>
              <w:bottom w:val="single" w:sz="4" w:space="0" w:color="auto"/>
              <w:right w:val="single" w:sz="4" w:space="0" w:color="auto"/>
            </w:tcBorders>
            <w:shd w:val="clear" w:color="auto" w:fill="auto"/>
            <w:hideMark/>
          </w:tcPr>
          <w:p w14:paraId="072B3081" w14:textId="77777777" w:rsidR="0007596D" w:rsidRPr="0007596D" w:rsidRDefault="0007596D" w:rsidP="0007596D">
            <w:pPr>
              <w:rPr>
                <w:sz w:val="22"/>
                <w:szCs w:val="22"/>
              </w:rPr>
            </w:pPr>
            <w:r w:rsidRPr="0007596D">
              <w:rPr>
                <w:sz w:val="22"/>
                <w:szCs w:val="22"/>
              </w:rPr>
              <w:t>Altitude</w:t>
            </w:r>
          </w:p>
        </w:tc>
        <w:tc>
          <w:tcPr>
            <w:tcW w:w="5800" w:type="dxa"/>
            <w:tcBorders>
              <w:top w:val="nil"/>
              <w:left w:val="nil"/>
              <w:bottom w:val="single" w:sz="4" w:space="0" w:color="auto"/>
              <w:right w:val="single" w:sz="4" w:space="0" w:color="auto"/>
            </w:tcBorders>
            <w:shd w:val="clear" w:color="auto" w:fill="auto"/>
            <w:hideMark/>
          </w:tcPr>
          <w:p w14:paraId="1EF07BA3" w14:textId="77777777" w:rsidR="0007596D" w:rsidRPr="0007596D" w:rsidRDefault="0007596D" w:rsidP="0007596D">
            <w:pPr>
              <w:rPr>
                <w:sz w:val="22"/>
                <w:szCs w:val="22"/>
              </w:rPr>
            </w:pPr>
            <w:r w:rsidRPr="0007596D">
              <w:rPr>
                <w:sz w:val="22"/>
                <w:szCs w:val="22"/>
              </w:rPr>
              <w:t>&lt; 1000 meters</w:t>
            </w:r>
          </w:p>
        </w:tc>
      </w:tr>
      <w:tr w:rsidR="0007596D" w:rsidRPr="0007596D" w14:paraId="6E10C16E"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197E7760" w14:textId="77777777" w:rsidR="0007596D" w:rsidRPr="0007596D" w:rsidRDefault="0007596D" w:rsidP="0007596D">
            <w:pPr>
              <w:jc w:val="center"/>
              <w:rPr>
                <w:b/>
                <w:bCs/>
                <w:color w:val="000000"/>
                <w:sz w:val="22"/>
                <w:szCs w:val="22"/>
              </w:rPr>
            </w:pPr>
            <w:r w:rsidRPr="0007596D">
              <w:rPr>
                <w:b/>
                <w:bCs/>
                <w:color w:val="000000"/>
                <w:sz w:val="22"/>
                <w:szCs w:val="22"/>
              </w:rPr>
              <w:t>9.</w:t>
            </w:r>
          </w:p>
        </w:tc>
        <w:tc>
          <w:tcPr>
            <w:tcW w:w="3340" w:type="dxa"/>
            <w:tcBorders>
              <w:top w:val="nil"/>
              <w:left w:val="nil"/>
              <w:bottom w:val="single" w:sz="4" w:space="0" w:color="auto"/>
              <w:right w:val="single" w:sz="4" w:space="0" w:color="auto"/>
            </w:tcBorders>
            <w:shd w:val="clear" w:color="auto" w:fill="auto"/>
            <w:hideMark/>
          </w:tcPr>
          <w:p w14:paraId="23B65639" w14:textId="77777777" w:rsidR="0007596D" w:rsidRPr="0007596D" w:rsidRDefault="0007596D" w:rsidP="0007596D">
            <w:pPr>
              <w:rPr>
                <w:b/>
                <w:bCs/>
                <w:sz w:val="22"/>
                <w:szCs w:val="22"/>
              </w:rPr>
            </w:pPr>
            <w:r w:rsidRPr="0007596D">
              <w:rPr>
                <w:b/>
                <w:bCs/>
                <w:sz w:val="22"/>
                <w:szCs w:val="22"/>
              </w:rPr>
              <w:t>Connection</w:t>
            </w:r>
          </w:p>
        </w:tc>
        <w:tc>
          <w:tcPr>
            <w:tcW w:w="5800" w:type="dxa"/>
            <w:tcBorders>
              <w:top w:val="nil"/>
              <w:left w:val="nil"/>
              <w:bottom w:val="single" w:sz="4" w:space="0" w:color="auto"/>
              <w:right w:val="single" w:sz="4" w:space="0" w:color="auto"/>
            </w:tcBorders>
            <w:shd w:val="clear" w:color="auto" w:fill="auto"/>
            <w:hideMark/>
          </w:tcPr>
          <w:p w14:paraId="251692F7" w14:textId="77777777" w:rsidR="0007596D" w:rsidRPr="0007596D" w:rsidRDefault="0007596D" w:rsidP="0007596D">
            <w:pPr>
              <w:rPr>
                <w:sz w:val="22"/>
                <w:szCs w:val="22"/>
              </w:rPr>
            </w:pPr>
            <w:r w:rsidRPr="0007596D">
              <w:rPr>
                <w:sz w:val="22"/>
                <w:szCs w:val="22"/>
              </w:rPr>
              <w:t> </w:t>
            </w:r>
          </w:p>
        </w:tc>
      </w:tr>
      <w:tr w:rsidR="0007596D" w:rsidRPr="0007596D" w14:paraId="75074DF6"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13D97F8A" w14:textId="77777777" w:rsidR="0007596D" w:rsidRPr="0007596D" w:rsidRDefault="0007596D" w:rsidP="0007596D">
            <w:pPr>
              <w:jc w:val="center"/>
              <w:rPr>
                <w:b/>
                <w:bCs/>
                <w:color w:val="000000"/>
                <w:sz w:val="22"/>
                <w:szCs w:val="22"/>
              </w:rPr>
            </w:pPr>
            <w:r w:rsidRPr="0007596D">
              <w:rPr>
                <w:b/>
                <w:bCs/>
                <w:color w:val="000000"/>
                <w:sz w:val="22"/>
                <w:szCs w:val="22"/>
              </w:rPr>
              <w:t> </w:t>
            </w:r>
          </w:p>
        </w:tc>
        <w:tc>
          <w:tcPr>
            <w:tcW w:w="3340" w:type="dxa"/>
            <w:tcBorders>
              <w:top w:val="nil"/>
              <w:left w:val="nil"/>
              <w:bottom w:val="single" w:sz="4" w:space="0" w:color="auto"/>
              <w:right w:val="single" w:sz="4" w:space="0" w:color="auto"/>
            </w:tcBorders>
            <w:shd w:val="clear" w:color="auto" w:fill="auto"/>
            <w:hideMark/>
          </w:tcPr>
          <w:p w14:paraId="19FE9E3D" w14:textId="77777777" w:rsidR="0007596D" w:rsidRPr="0007596D" w:rsidRDefault="0007596D" w:rsidP="0007596D">
            <w:pPr>
              <w:rPr>
                <w:sz w:val="22"/>
                <w:szCs w:val="22"/>
              </w:rPr>
            </w:pPr>
            <w:r w:rsidRPr="0007596D">
              <w:rPr>
                <w:sz w:val="22"/>
                <w:szCs w:val="22"/>
              </w:rPr>
              <w:t>Input</w:t>
            </w:r>
          </w:p>
        </w:tc>
        <w:tc>
          <w:tcPr>
            <w:tcW w:w="5800" w:type="dxa"/>
            <w:tcBorders>
              <w:top w:val="nil"/>
              <w:left w:val="nil"/>
              <w:bottom w:val="single" w:sz="4" w:space="0" w:color="auto"/>
              <w:right w:val="single" w:sz="4" w:space="0" w:color="auto"/>
            </w:tcBorders>
            <w:shd w:val="clear" w:color="auto" w:fill="auto"/>
            <w:hideMark/>
          </w:tcPr>
          <w:p w14:paraId="58093A1D" w14:textId="77777777" w:rsidR="0007596D" w:rsidRPr="0007596D" w:rsidRDefault="0007596D" w:rsidP="0007596D">
            <w:pPr>
              <w:rPr>
                <w:sz w:val="22"/>
                <w:szCs w:val="22"/>
              </w:rPr>
            </w:pPr>
            <w:r w:rsidRPr="0007596D">
              <w:rPr>
                <w:sz w:val="22"/>
                <w:szCs w:val="22"/>
              </w:rPr>
              <w:t>Terminal Block</w:t>
            </w:r>
          </w:p>
        </w:tc>
      </w:tr>
      <w:tr w:rsidR="0007596D" w:rsidRPr="0007596D" w14:paraId="00BE4417"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3446D7FF"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1CD90E68" w14:textId="77777777" w:rsidR="0007596D" w:rsidRPr="0007596D" w:rsidRDefault="0007596D" w:rsidP="0007596D">
            <w:pPr>
              <w:rPr>
                <w:sz w:val="22"/>
                <w:szCs w:val="22"/>
              </w:rPr>
            </w:pPr>
            <w:r w:rsidRPr="0007596D">
              <w:rPr>
                <w:sz w:val="22"/>
                <w:szCs w:val="22"/>
              </w:rPr>
              <w:t>Output</w:t>
            </w:r>
          </w:p>
        </w:tc>
        <w:tc>
          <w:tcPr>
            <w:tcW w:w="5800" w:type="dxa"/>
            <w:tcBorders>
              <w:top w:val="nil"/>
              <w:left w:val="nil"/>
              <w:bottom w:val="single" w:sz="4" w:space="0" w:color="auto"/>
              <w:right w:val="single" w:sz="4" w:space="0" w:color="auto"/>
            </w:tcBorders>
            <w:shd w:val="clear" w:color="auto" w:fill="auto"/>
            <w:hideMark/>
          </w:tcPr>
          <w:p w14:paraId="4E0A6B2C" w14:textId="77777777" w:rsidR="0007596D" w:rsidRPr="0007596D" w:rsidRDefault="0007596D" w:rsidP="0007596D">
            <w:pPr>
              <w:rPr>
                <w:sz w:val="22"/>
                <w:szCs w:val="22"/>
              </w:rPr>
            </w:pPr>
            <w:r w:rsidRPr="0007596D">
              <w:rPr>
                <w:sz w:val="22"/>
                <w:szCs w:val="22"/>
              </w:rPr>
              <w:t>Terminal Block</w:t>
            </w:r>
          </w:p>
        </w:tc>
      </w:tr>
      <w:tr w:rsidR="0007596D" w:rsidRPr="0007596D" w14:paraId="35036761"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1E46D650"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1E987822" w14:textId="77777777" w:rsidR="0007596D" w:rsidRPr="0007596D" w:rsidRDefault="0007596D" w:rsidP="0007596D">
            <w:pPr>
              <w:rPr>
                <w:sz w:val="22"/>
                <w:szCs w:val="22"/>
              </w:rPr>
            </w:pPr>
            <w:r w:rsidRPr="0007596D">
              <w:rPr>
                <w:sz w:val="22"/>
                <w:szCs w:val="22"/>
              </w:rPr>
              <w:t>Battery</w:t>
            </w:r>
          </w:p>
        </w:tc>
        <w:tc>
          <w:tcPr>
            <w:tcW w:w="5800" w:type="dxa"/>
            <w:tcBorders>
              <w:top w:val="nil"/>
              <w:left w:val="nil"/>
              <w:bottom w:val="single" w:sz="4" w:space="0" w:color="auto"/>
              <w:right w:val="single" w:sz="4" w:space="0" w:color="auto"/>
            </w:tcBorders>
            <w:shd w:val="clear" w:color="auto" w:fill="auto"/>
            <w:hideMark/>
          </w:tcPr>
          <w:p w14:paraId="5A4570C0" w14:textId="77777777" w:rsidR="0007596D" w:rsidRPr="0007596D" w:rsidRDefault="0007596D" w:rsidP="0007596D">
            <w:pPr>
              <w:rPr>
                <w:sz w:val="22"/>
                <w:szCs w:val="22"/>
              </w:rPr>
            </w:pPr>
            <w:r w:rsidRPr="0007596D">
              <w:rPr>
                <w:sz w:val="22"/>
                <w:szCs w:val="22"/>
              </w:rPr>
              <w:t>Terminal Block</w:t>
            </w:r>
          </w:p>
        </w:tc>
      </w:tr>
      <w:tr w:rsidR="0007596D" w:rsidRPr="0007596D" w14:paraId="1D8F4DBD"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5EA1CC81" w14:textId="77777777" w:rsidR="0007596D" w:rsidRPr="0007596D" w:rsidRDefault="0007596D" w:rsidP="0007596D">
            <w:pPr>
              <w:jc w:val="center"/>
              <w:rPr>
                <w:b/>
                <w:bCs/>
                <w:color w:val="000000"/>
                <w:sz w:val="22"/>
                <w:szCs w:val="22"/>
              </w:rPr>
            </w:pPr>
            <w:r w:rsidRPr="0007596D">
              <w:rPr>
                <w:b/>
                <w:bCs/>
                <w:color w:val="000000"/>
                <w:sz w:val="22"/>
                <w:szCs w:val="22"/>
              </w:rPr>
              <w:t>10.</w:t>
            </w:r>
          </w:p>
        </w:tc>
        <w:tc>
          <w:tcPr>
            <w:tcW w:w="3340" w:type="dxa"/>
            <w:tcBorders>
              <w:top w:val="nil"/>
              <w:left w:val="nil"/>
              <w:bottom w:val="single" w:sz="4" w:space="0" w:color="auto"/>
              <w:right w:val="single" w:sz="4" w:space="0" w:color="auto"/>
            </w:tcBorders>
            <w:shd w:val="clear" w:color="auto" w:fill="auto"/>
            <w:hideMark/>
          </w:tcPr>
          <w:p w14:paraId="002F49A8" w14:textId="77777777" w:rsidR="0007596D" w:rsidRPr="0007596D" w:rsidRDefault="0007596D" w:rsidP="0007596D">
            <w:pPr>
              <w:rPr>
                <w:b/>
                <w:bCs/>
                <w:sz w:val="22"/>
                <w:szCs w:val="22"/>
              </w:rPr>
            </w:pPr>
            <w:r w:rsidRPr="0007596D">
              <w:rPr>
                <w:b/>
                <w:bCs/>
                <w:sz w:val="22"/>
                <w:szCs w:val="22"/>
              </w:rPr>
              <w:t>Credential / Reports</w:t>
            </w:r>
          </w:p>
        </w:tc>
        <w:tc>
          <w:tcPr>
            <w:tcW w:w="5800" w:type="dxa"/>
            <w:tcBorders>
              <w:top w:val="nil"/>
              <w:left w:val="nil"/>
              <w:bottom w:val="single" w:sz="4" w:space="0" w:color="auto"/>
              <w:right w:val="single" w:sz="4" w:space="0" w:color="auto"/>
            </w:tcBorders>
            <w:shd w:val="clear" w:color="auto" w:fill="auto"/>
            <w:hideMark/>
          </w:tcPr>
          <w:p w14:paraId="31296EE0" w14:textId="77777777" w:rsidR="0007596D" w:rsidRPr="0007596D" w:rsidRDefault="0007596D" w:rsidP="0007596D">
            <w:pPr>
              <w:rPr>
                <w:sz w:val="22"/>
                <w:szCs w:val="22"/>
              </w:rPr>
            </w:pPr>
            <w:r w:rsidRPr="0007596D">
              <w:rPr>
                <w:sz w:val="22"/>
                <w:szCs w:val="22"/>
              </w:rPr>
              <w:t> </w:t>
            </w:r>
          </w:p>
        </w:tc>
      </w:tr>
      <w:tr w:rsidR="0007596D" w:rsidRPr="0007596D" w14:paraId="1AC13898"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1DA5FCAA"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03DAD7A9" w14:textId="77777777" w:rsidR="0007596D" w:rsidRPr="0007596D" w:rsidRDefault="0007596D" w:rsidP="0007596D">
            <w:pPr>
              <w:rPr>
                <w:sz w:val="22"/>
                <w:szCs w:val="22"/>
              </w:rPr>
            </w:pPr>
            <w:r w:rsidRPr="0007596D">
              <w:rPr>
                <w:sz w:val="22"/>
                <w:szCs w:val="22"/>
              </w:rPr>
              <w:t>ISO 9001 2015</w:t>
            </w:r>
          </w:p>
        </w:tc>
        <w:tc>
          <w:tcPr>
            <w:tcW w:w="5800" w:type="dxa"/>
            <w:tcBorders>
              <w:top w:val="nil"/>
              <w:left w:val="nil"/>
              <w:bottom w:val="single" w:sz="4" w:space="0" w:color="auto"/>
              <w:right w:val="single" w:sz="4" w:space="0" w:color="auto"/>
            </w:tcBorders>
            <w:shd w:val="clear" w:color="auto" w:fill="auto"/>
            <w:hideMark/>
          </w:tcPr>
          <w:p w14:paraId="7D900FF5" w14:textId="77777777" w:rsidR="0007596D" w:rsidRPr="0007596D" w:rsidRDefault="0007596D" w:rsidP="0007596D">
            <w:pPr>
              <w:rPr>
                <w:sz w:val="22"/>
                <w:szCs w:val="22"/>
              </w:rPr>
            </w:pPr>
            <w:r w:rsidRPr="0007596D">
              <w:rPr>
                <w:sz w:val="22"/>
                <w:szCs w:val="22"/>
              </w:rPr>
              <w:t>Copies Required</w:t>
            </w:r>
          </w:p>
        </w:tc>
      </w:tr>
      <w:tr w:rsidR="0007596D" w:rsidRPr="0007596D" w14:paraId="0510F986"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01A4EC2D"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2F051C5E" w14:textId="77777777" w:rsidR="0007596D" w:rsidRPr="0007596D" w:rsidRDefault="0007596D" w:rsidP="0007596D">
            <w:pPr>
              <w:rPr>
                <w:sz w:val="22"/>
                <w:szCs w:val="22"/>
              </w:rPr>
            </w:pPr>
            <w:r w:rsidRPr="0007596D">
              <w:rPr>
                <w:sz w:val="22"/>
                <w:szCs w:val="22"/>
              </w:rPr>
              <w:t xml:space="preserve">ISO 14001 2004 </w:t>
            </w:r>
          </w:p>
        </w:tc>
        <w:tc>
          <w:tcPr>
            <w:tcW w:w="5800" w:type="dxa"/>
            <w:tcBorders>
              <w:top w:val="nil"/>
              <w:left w:val="nil"/>
              <w:bottom w:val="single" w:sz="4" w:space="0" w:color="auto"/>
              <w:right w:val="single" w:sz="4" w:space="0" w:color="auto"/>
            </w:tcBorders>
            <w:shd w:val="clear" w:color="auto" w:fill="auto"/>
            <w:hideMark/>
          </w:tcPr>
          <w:p w14:paraId="721E0775" w14:textId="77777777" w:rsidR="0007596D" w:rsidRPr="0007596D" w:rsidRDefault="0007596D" w:rsidP="0007596D">
            <w:pPr>
              <w:rPr>
                <w:sz w:val="22"/>
                <w:szCs w:val="22"/>
              </w:rPr>
            </w:pPr>
            <w:r w:rsidRPr="0007596D">
              <w:rPr>
                <w:sz w:val="22"/>
                <w:szCs w:val="22"/>
              </w:rPr>
              <w:t>Copies Required</w:t>
            </w:r>
          </w:p>
        </w:tc>
      </w:tr>
      <w:tr w:rsidR="0007596D" w:rsidRPr="0007596D" w14:paraId="206918D9"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774135A9"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1BB48623" w14:textId="77777777" w:rsidR="0007596D" w:rsidRPr="0007596D" w:rsidRDefault="0007596D" w:rsidP="0007596D">
            <w:pPr>
              <w:rPr>
                <w:sz w:val="22"/>
                <w:szCs w:val="22"/>
              </w:rPr>
            </w:pPr>
            <w:r w:rsidRPr="0007596D">
              <w:rPr>
                <w:sz w:val="22"/>
                <w:szCs w:val="22"/>
              </w:rPr>
              <w:t>ISO 45001: 2018</w:t>
            </w:r>
          </w:p>
        </w:tc>
        <w:tc>
          <w:tcPr>
            <w:tcW w:w="5800" w:type="dxa"/>
            <w:tcBorders>
              <w:top w:val="nil"/>
              <w:left w:val="nil"/>
              <w:bottom w:val="single" w:sz="4" w:space="0" w:color="auto"/>
              <w:right w:val="single" w:sz="4" w:space="0" w:color="auto"/>
            </w:tcBorders>
            <w:shd w:val="clear" w:color="auto" w:fill="auto"/>
            <w:hideMark/>
          </w:tcPr>
          <w:p w14:paraId="778ABC5C" w14:textId="77777777" w:rsidR="0007596D" w:rsidRPr="0007596D" w:rsidRDefault="0007596D" w:rsidP="0007596D">
            <w:pPr>
              <w:rPr>
                <w:sz w:val="22"/>
                <w:szCs w:val="22"/>
              </w:rPr>
            </w:pPr>
            <w:r w:rsidRPr="0007596D">
              <w:rPr>
                <w:sz w:val="22"/>
                <w:szCs w:val="22"/>
              </w:rPr>
              <w:t>Copies Required</w:t>
            </w:r>
          </w:p>
        </w:tc>
      </w:tr>
      <w:tr w:rsidR="0007596D" w:rsidRPr="0007596D" w14:paraId="0574E357"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7AEB0762"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2587308A" w14:textId="77777777" w:rsidR="0007596D" w:rsidRPr="0007596D" w:rsidRDefault="0007596D" w:rsidP="0007596D">
            <w:pPr>
              <w:rPr>
                <w:sz w:val="22"/>
                <w:szCs w:val="22"/>
              </w:rPr>
            </w:pPr>
            <w:r w:rsidRPr="0007596D">
              <w:rPr>
                <w:sz w:val="22"/>
                <w:szCs w:val="22"/>
              </w:rPr>
              <w:t>BIS Certificate</w:t>
            </w:r>
          </w:p>
        </w:tc>
        <w:tc>
          <w:tcPr>
            <w:tcW w:w="5800" w:type="dxa"/>
            <w:tcBorders>
              <w:top w:val="nil"/>
              <w:left w:val="nil"/>
              <w:bottom w:val="single" w:sz="4" w:space="0" w:color="auto"/>
              <w:right w:val="single" w:sz="4" w:space="0" w:color="auto"/>
            </w:tcBorders>
            <w:shd w:val="clear" w:color="auto" w:fill="auto"/>
            <w:hideMark/>
          </w:tcPr>
          <w:p w14:paraId="4E5DF460" w14:textId="77777777" w:rsidR="0007596D" w:rsidRPr="0007596D" w:rsidRDefault="0007596D" w:rsidP="0007596D">
            <w:pPr>
              <w:rPr>
                <w:sz w:val="22"/>
                <w:szCs w:val="22"/>
              </w:rPr>
            </w:pPr>
            <w:r w:rsidRPr="0007596D">
              <w:rPr>
                <w:sz w:val="22"/>
                <w:szCs w:val="22"/>
              </w:rPr>
              <w:t xml:space="preserve">Copies Required </w:t>
            </w:r>
          </w:p>
        </w:tc>
      </w:tr>
      <w:tr w:rsidR="0007596D" w:rsidRPr="0007596D" w14:paraId="1D86D704"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704239A0"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37A991BB" w14:textId="77777777" w:rsidR="0007596D" w:rsidRPr="0007596D" w:rsidRDefault="0007596D" w:rsidP="0007596D">
            <w:pPr>
              <w:rPr>
                <w:sz w:val="22"/>
                <w:szCs w:val="22"/>
              </w:rPr>
            </w:pPr>
            <w:r w:rsidRPr="0007596D">
              <w:rPr>
                <w:sz w:val="22"/>
                <w:szCs w:val="22"/>
              </w:rPr>
              <w:t>JIS 8702C for battery</w:t>
            </w:r>
          </w:p>
        </w:tc>
        <w:tc>
          <w:tcPr>
            <w:tcW w:w="5800" w:type="dxa"/>
            <w:tcBorders>
              <w:top w:val="nil"/>
              <w:left w:val="nil"/>
              <w:bottom w:val="single" w:sz="4" w:space="0" w:color="auto"/>
              <w:right w:val="single" w:sz="4" w:space="0" w:color="auto"/>
            </w:tcBorders>
            <w:shd w:val="clear" w:color="auto" w:fill="auto"/>
            <w:hideMark/>
          </w:tcPr>
          <w:p w14:paraId="7F488E45" w14:textId="77777777" w:rsidR="0007596D" w:rsidRPr="0007596D" w:rsidRDefault="0007596D" w:rsidP="0007596D">
            <w:pPr>
              <w:rPr>
                <w:sz w:val="22"/>
                <w:szCs w:val="22"/>
              </w:rPr>
            </w:pPr>
            <w:r w:rsidRPr="0007596D">
              <w:rPr>
                <w:sz w:val="22"/>
                <w:szCs w:val="22"/>
              </w:rPr>
              <w:t>Copies Required</w:t>
            </w:r>
          </w:p>
        </w:tc>
      </w:tr>
      <w:tr w:rsidR="0007596D" w:rsidRPr="0007596D" w14:paraId="1E118AD9" w14:textId="77777777" w:rsidTr="0007596D">
        <w:trPr>
          <w:trHeight w:val="600"/>
        </w:trPr>
        <w:tc>
          <w:tcPr>
            <w:tcW w:w="680" w:type="dxa"/>
            <w:tcBorders>
              <w:top w:val="nil"/>
              <w:left w:val="single" w:sz="4" w:space="0" w:color="auto"/>
              <w:bottom w:val="single" w:sz="4" w:space="0" w:color="auto"/>
              <w:right w:val="single" w:sz="4" w:space="0" w:color="auto"/>
            </w:tcBorders>
            <w:shd w:val="clear" w:color="auto" w:fill="auto"/>
            <w:hideMark/>
          </w:tcPr>
          <w:p w14:paraId="58F3884C"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11C0AF44" w14:textId="77777777" w:rsidR="0007596D" w:rsidRPr="0007596D" w:rsidRDefault="0007596D" w:rsidP="0007596D">
            <w:pPr>
              <w:rPr>
                <w:sz w:val="22"/>
                <w:szCs w:val="22"/>
              </w:rPr>
            </w:pPr>
            <w:r w:rsidRPr="0007596D">
              <w:rPr>
                <w:sz w:val="22"/>
                <w:szCs w:val="22"/>
              </w:rPr>
              <w:t>Manufacturing facility</w:t>
            </w:r>
          </w:p>
        </w:tc>
        <w:tc>
          <w:tcPr>
            <w:tcW w:w="5800" w:type="dxa"/>
            <w:tcBorders>
              <w:top w:val="nil"/>
              <w:left w:val="nil"/>
              <w:bottom w:val="single" w:sz="4" w:space="0" w:color="auto"/>
              <w:right w:val="single" w:sz="4" w:space="0" w:color="auto"/>
            </w:tcBorders>
            <w:shd w:val="clear" w:color="auto" w:fill="auto"/>
            <w:hideMark/>
          </w:tcPr>
          <w:p w14:paraId="28108D82" w14:textId="77777777" w:rsidR="0007596D" w:rsidRPr="0007596D" w:rsidRDefault="0007596D" w:rsidP="0007596D">
            <w:pPr>
              <w:rPr>
                <w:sz w:val="22"/>
                <w:szCs w:val="22"/>
              </w:rPr>
            </w:pPr>
            <w:r w:rsidRPr="0007596D">
              <w:rPr>
                <w:sz w:val="22"/>
                <w:szCs w:val="22"/>
              </w:rPr>
              <w:t xml:space="preserve">a. Make in India. </w:t>
            </w:r>
            <w:r w:rsidRPr="0007596D">
              <w:rPr>
                <w:sz w:val="22"/>
                <w:szCs w:val="22"/>
              </w:rPr>
              <w:br/>
              <w:t>b. OEM Minimum 10 Years presence in India.</w:t>
            </w:r>
          </w:p>
        </w:tc>
      </w:tr>
      <w:tr w:rsidR="0007596D" w:rsidRPr="0007596D" w14:paraId="026DF4B7" w14:textId="77777777" w:rsidTr="0007596D">
        <w:trPr>
          <w:trHeight w:val="600"/>
        </w:trPr>
        <w:tc>
          <w:tcPr>
            <w:tcW w:w="680" w:type="dxa"/>
            <w:tcBorders>
              <w:top w:val="nil"/>
              <w:left w:val="single" w:sz="4" w:space="0" w:color="auto"/>
              <w:bottom w:val="single" w:sz="4" w:space="0" w:color="auto"/>
              <w:right w:val="single" w:sz="4" w:space="0" w:color="auto"/>
            </w:tcBorders>
            <w:shd w:val="clear" w:color="auto" w:fill="auto"/>
            <w:hideMark/>
          </w:tcPr>
          <w:p w14:paraId="22085969" w14:textId="77777777" w:rsidR="0007596D" w:rsidRPr="0007596D" w:rsidRDefault="0007596D" w:rsidP="0007596D">
            <w:pPr>
              <w:jc w:val="center"/>
              <w:rPr>
                <w:sz w:val="22"/>
                <w:szCs w:val="22"/>
              </w:rPr>
            </w:pPr>
            <w:r w:rsidRPr="0007596D">
              <w:rPr>
                <w:sz w:val="22"/>
                <w:szCs w:val="22"/>
              </w:rPr>
              <w:t> </w:t>
            </w:r>
          </w:p>
        </w:tc>
        <w:tc>
          <w:tcPr>
            <w:tcW w:w="3340" w:type="dxa"/>
            <w:tcBorders>
              <w:top w:val="nil"/>
              <w:left w:val="nil"/>
              <w:bottom w:val="single" w:sz="4" w:space="0" w:color="auto"/>
              <w:right w:val="single" w:sz="4" w:space="0" w:color="auto"/>
            </w:tcBorders>
            <w:shd w:val="clear" w:color="auto" w:fill="auto"/>
            <w:hideMark/>
          </w:tcPr>
          <w:p w14:paraId="355ADBED" w14:textId="77777777" w:rsidR="0007596D" w:rsidRPr="0007596D" w:rsidRDefault="0007596D" w:rsidP="0007596D">
            <w:pPr>
              <w:rPr>
                <w:sz w:val="22"/>
                <w:szCs w:val="22"/>
              </w:rPr>
            </w:pPr>
            <w:r w:rsidRPr="0007596D">
              <w:rPr>
                <w:sz w:val="22"/>
                <w:szCs w:val="22"/>
              </w:rPr>
              <w:t>Service facility</w:t>
            </w:r>
          </w:p>
        </w:tc>
        <w:tc>
          <w:tcPr>
            <w:tcW w:w="5800" w:type="dxa"/>
            <w:tcBorders>
              <w:top w:val="nil"/>
              <w:left w:val="nil"/>
              <w:bottom w:val="single" w:sz="4" w:space="0" w:color="auto"/>
              <w:right w:val="single" w:sz="4" w:space="0" w:color="auto"/>
            </w:tcBorders>
            <w:shd w:val="clear" w:color="auto" w:fill="auto"/>
            <w:hideMark/>
          </w:tcPr>
          <w:p w14:paraId="79B3D136" w14:textId="77777777" w:rsidR="0007596D" w:rsidRPr="0007596D" w:rsidRDefault="0007596D" w:rsidP="0007596D">
            <w:pPr>
              <w:rPr>
                <w:sz w:val="22"/>
                <w:szCs w:val="22"/>
              </w:rPr>
            </w:pPr>
            <w:r w:rsidRPr="0007596D">
              <w:rPr>
                <w:sz w:val="22"/>
                <w:szCs w:val="22"/>
              </w:rPr>
              <w:t>UPS manufactures should have not less than 200 service centers accross India.</w:t>
            </w:r>
          </w:p>
        </w:tc>
      </w:tr>
      <w:tr w:rsidR="0007596D" w:rsidRPr="0007596D" w14:paraId="05B4541C"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noWrap/>
            <w:hideMark/>
          </w:tcPr>
          <w:p w14:paraId="4F51B9C4" w14:textId="77777777" w:rsidR="0007596D" w:rsidRPr="0007596D" w:rsidRDefault="0007596D" w:rsidP="0007596D">
            <w:pPr>
              <w:jc w:val="center"/>
              <w:rPr>
                <w:color w:val="000000"/>
              </w:rPr>
            </w:pPr>
            <w:r w:rsidRPr="0007596D">
              <w:rPr>
                <w:color w:val="000000"/>
              </w:rPr>
              <w:t> </w:t>
            </w:r>
          </w:p>
        </w:tc>
        <w:tc>
          <w:tcPr>
            <w:tcW w:w="3340" w:type="dxa"/>
            <w:tcBorders>
              <w:top w:val="nil"/>
              <w:left w:val="nil"/>
              <w:bottom w:val="single" w:sz="4" w:space="0" w:color="auto"/>
              <w:right w:val="single" w:sz="4" w:space="0" w:color="auto"/>
            </w:tcBorders>
            <w:shd w:val="clear" w:color="auto" w:fill="auto"/>
            <w:noWrap/>
            <w:hideMark/>
          </w:tcPr>
          <w:p w14:paraId="0D507145" w14:textId="77777777" w:rsidR="0007596D" w:rsidRPr="0007596D" w:rsidRDefault="0007596D" w:rsidP="0007596D">
            <w:pPr>
              <w:rPr>
                <w:color w:val="000000"/>
              </w:rPr>
            </w:pPr>
            <w:r w:rsidRPr="0007596D">
              <w:rPr>
                <w:color w:val="000000"/>
              </w:rPr>
              <w:t>Turn Over</w:t>
            </w:r>
          </w:p>
        </w:tc>
        <w:tc>
          <w:tcPr>
            <w:tcW w:w="5800" w:type="dxa"/>
            <w:tcBorders>
              <w:top w:val="nil"/>
              <w:left w:val="nil"/>
              <w:bottom w:val="single" w:sz="4" w:space="0" w:color="auto"/>
              <w:right w:val="single" w:sz="4" w:space="0" w:color="auto"/>
            </w:tcBorders>
            <w:shd w:val="clear" w:color="auto" w:fill="auto"/>
            <w:hideMark/>
          </w:tcPr>
          <w:p w14:paraId="62161F1C" w14:textId="77777777" w:rsidR="0007596D" w:rsidRPr="0007596D" w:rsidRDefault="0007596D" w:rsidP="0007596D">
            <w:pPr>
              <w:rPr>
                <w:sz w:val="22"/>
                <w:szCs w:val="22"/>
              </w:rPr>
            </w:pPr>
            <w:r w:rsidRPr="0007596D">
              <w:rPr>
                <w:sz w:val="22"/>
                <w:szCs w:val="22"/>
              </w:rPr>
              <w:t xml:space="preserve">Vendor should have turn over more than 300 crores </w:t>
            </w:r>
          </w:p>
        </w:tc>
      </w:tr>
      <w:tr w:rsidR="0007596D" w:rsidRPr="0007596D" w14:paraId="40EF1A1C" w14:textId="77777777" w:rsidTr="0007596D">
        <w:trPr>
          <w:trHeight w:val="285"/>
        </w:trPr>
        <w:tc>
          <w:tcPr>
            <w:tcW w:w="680" w:type="dxa"/>
            <w:tcBorders>
              <w:top w:val="nil"/>
              <w:left w:val="single" w:sz="4" w:space="0" w:color="auto"/>
              <w:bottom w:val="single" w:sz="4" w:space="0" w:color="auto"/>
              <w:right w:val="single" w:sz="4" w:space="0" w:color="auto"/>
            </w:tcBorders>
            <w:shd w:val="clear" w:color="auto" w:fill="auto"/>
            <w:hideMark/>
          </w:tcPr>
          <w:p w14:paraId="720B6EF7" w14:textId="77777777" w:rsidR="0007596D" w:rsidRPr="0007596D" w:rsidRDefault="0007596D" w:rsidP="0007596D">
            <w:pPr>
              <w:jc w:val="center"/>
              <w:rPr>
                <w:b/>
                <w:bCs/>
                <w:color w:val="000000"/>
                <w:sz w:val="22"/>
                <w:szCs w:val="22"/>
              </w:rPr>
            </w:pPr>
            <w:r w:rsidRPr="0007596D">
              <w:rPr>
                <w:b/>
                <w:bCs/>
                <w:color w:val="000000"/>
                <w:sz w:val="22"/>
                <w:szCs w:val="22"/>
              </w:rPr>
              <w:t>11.</w:t>
            </w:r>
          </w:p>
        </w:tc>
        <w:tc>
          <w:tcPr>
            <w:tcW w:w="3340" w:type="dxa"/>
            <w:tcBorders>
              <w:top w:val="nil"/>
              <w:left w:val="nil"/>
              <w:bottom w:val="single" w:sz="4" w:space="0" w:color="auto"/>
              <w:right w:val="single" w:sz="4" w:space="0" w:color="auto"/>
            </w:tcBorders>
            <w:shd w:val="clear" w:color="auto" w:fill="auto"/>
            <w:hideMark/>
          </w:tcPr>
          <w:p w14:paraId="3BACEDCC" w14:textId="77777777" w:rsidR="0007596D" w:rsidRPr="0007596D" w:rsidRDefault="0007596D" w:rsidP="0007596D">
            <w:pPr>
              <w:rPr>
                <w:b/>
                <w:bCs/>
                <w:sz w:val="22"/>
                <w:szCs w:val="22"/>
              </w:rPr>
            </w:pPr>
            <w:r w:rsidRPr="0007596D">
              <w:rPr>
                <w:b/>
                <w:bCs/>
                <w:sz w:val="22"/>
                <w:szCs w:val="22"/>
              </w:rPr>
              <w:t>Warranty /After Sales Support</w:t>
            </w:r>
          </w:p>
        </w:tc>
        <w:tc>
          <w:tcPr>
            <w:tcW w:w="5800" w:type="dxa"/>
            <w:tcBorders>
              <w:top w:val="nil"/>
              <w:left w:val="nil"/>
              <w:bottom w:val="single" w:sz="4" w:space="0" w:color="auto"/>
              <w:right w:val="single" w:sz="4" w:space="0" w:color="auto"/>
            </w:tcBorders>
            <w:shd w:val="clear" w:color="auto" w:fill="auto"/>
            <w:hideMark/>
          </w:tcPr>
          <w:p w14:paraId="742B6C85" w14:textId="77777777" w:rsidR="0007596D" w:rsidRPr="0007596D" w:rsidRDefault="0007596D" w:rsidP="0007596D">
            <w:pPr>
              <w:rPr>
                <w:color w:val="000000"/>
              </w:rPr>
            </w:pPr>
            <w:r w:rsidRPr="0007596D">
              <w:rPr>
                <w:color w:val="000000"/>
              </w:rPr>
              <w:t> </w:t>
            </w:r>
          </w:p>
        </w:tc>
      </w:tr>
      <w:tr w:rsidR="0007596D" w:rsidRPr="0007596D" w14:paraId="3D394A78"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hideMark/>
          </w:tcPr>
          <w:p w14:paraId="2FC97E50" w14:textId="77777777" w:rsidR="0007596D" w:rsidRPr="0007596D" w:rsidRDefault="0007596D" w:rsidP="0007596D">
            <w:pPr>
              <w:jc w:val="center"/>
              <w:rPr>
                <w:b/>
                <w:bCs/>
                <w:color w:val="000000"/>
                <w:sz w:val="22"/>
                <w:szCs w:val="22"/>
              </w:rPr>
            </w:pPr>
            <w:r w:rsidRPr="0007596D">
              <w:rPr>
                <w:b/>
                <w:bCs/>
                <w:color w:val="000000"/>
                <w:sz w:val="22"/>
                <w:szCs w:val="22"/>
              </w:rPr>
              <w:t> </w:t>
            </w:r>
          </w:p>
        </w:tc>
        <w:tc>
          <w:tcPr>
            <w:tcW w:w="3340" w:type="dxa"/>
            <w:tcBorders>
              <w:top w:val="nil"/>
              <w:left w:val="nil"/>
              <w:bottom w:val="single" w:sz="4" w:space="0" w:color="auto"/>
              <w:right w:val="single" w:sz="4" w:space="0" w:color="auto"/>
            </w:tcBorders>
            <w:shd w:val="clear" w:color="auto" w:fill="auto"/>
            <w:hideMark/>
          </w:tcPr>
          <w:p w14:paraId="5FFF8A3E" w14:textId="77777777" w:rsidR="0007596D" w:rsidRPr="0007596D" w:rsidRDefault="0007596D" w:rsidP="0007596D">
            <w:pPr>
              <w:rPr>
                <w:sz w:val="22"/>
                <w:szCs w:val="22"/>
              </w:rPr>
            </w:pPr>
            <w:r w:rsidRPr="0007596D">
              <w:rPr>
                <w:sz w:val="22"/>
                <w:szCs w:val="22"/>
              </w:rPr>
              <w:t>Service Support</w:t>
            </w:r>
          </w:p>
        </w:tc>
        <w:tc>
          <w:tcPr>
            <w:tcW w:w="5800" w:type="dxa"/>
            <w:tcBorders>
              <w:top w:val="nil"/>
              <w:left w:val="nil"/>
              <w:bottom w:val="single" w:sz="4" w:space="0" w:color="auto"/>
              <w:right w:val="single" w:sz="4" w:space="0" w:color="auto"/>
            </w:tcBorders>
            <w:shd w:val="clear" w:color="auto" w:fill="auto"/>
            <w:hideMark/>
          </w:tcPr>
          <w:p w14:paraId="69675BCA" w14:textId="77777777" w:rsidR="0007596D" w:rsidRPr="0007596D" w:rsidRDefault="0007596D" w:rsidP="0007596D">
            <w:pPr>
              <w:rPr>
                <w:sz w:val="22"/>
                <w:szCs w:val="22"/>
              </w:rPr>
            </w:pPr>
            <w:r w:rsidRPr="0007596D">
              <w:rPr>
                <w:sz w:val="22"/>
                <w:szCs w:val="22"/>
              </w:rPr>
              <w:t>Directly from OEM  for UPS &amp; Batteries Both</w:t>
            </w:r>
          </w:p>
        </w:tc>
      </w:tr>
      <w:tr w:rsidR="0007596D" w:rsidRPr="0007596D" w14:paraId="1C192459"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noWrap/>
            <w:hideMark/>
          </w:tcPr>
          <w:p w14:paraId="59EAC19F" w14:textId="77777777" w:rsidR="0007596D" w:rsidRPr="0007596D" w:rsidRDefault="0007596D" w:rsidP="0007596D">
            <w:pPr>
              <w:jc w:val="center"/>
              <w:rPr>
                <w:color w:val="000000"/>
              </w:rPr>
            </w:pPr>
            <w:r w:rsidRPr="0007596D">
              <w:rPr>
                <w:color w:val="000000"/>
              </w:rPr>
              <w:t> </w:t>
            </w:r>
          </w:p>
        </w:tc>
        <w:tc>
          <w:tcPr>
            <w:tcW w:w="3340" w:type="dxa"/>
            <w:tcBorders>
              <w:top w:val="nil"/>
              <w:left w:val="nil"/>
              <w:bottom w:val="single" w:sz="4" w:space="0" w:color="auto"/>
              <w:right w:val="single" w:sz="4" w:space="0" w:color="auto"/>
            </w:tcBorders>
            <w:shd w:val="clear" w:color="auto" w:fill="auto"/>
            <w:noWrap/>
            <w:hideMark/>
          </w:tcPr>
          <w:p w14:paraId="1E12DD69" w14:textId="77777777" w:rsidR="0007596D" w:rsidRPr="0007596D" w:rsidRDefault="0007596D" w:rsidP="0007596D">
            <w:pPr>
              <w:rPr>
                <w:color w:val="000000"/>
              </w:rPr>
            </w:pPr>
            <w:r w:rsidRPr="0007596D">
              <w:rPr>
                <w:color w:val="000000"/>
              </w:rPr>
              <w:t>Warranty</w:t>
            </w:r>
          </w:p>
        </w:tc>
        <w:tc>
          <w:tcPr>
            <w:tcW w:w="5800" w:type="dxa"/>
            <w:tcBorders>
              <w:top w:val="nil"/>
              <w:left w:val="nil"/>
              <w:bottom w:val="single" w:sz="4" w:space="0" w:color="auto"/>
              <w:right w:val="single" w:sz="4" w:space="0" w:color="auto"/>
            </w:tcBorders>
            <w:shd w:val="clear" w:color="auto" w:fill="auto"/>
            <w:hideMark/>
          </w:tcPr>
          <w:p w14:paraId="54C4C728" w14:textId="77777777" w:rsidR="0007596D" w:rsidRPr="0007596D" w:rsidRDefault="0007596D" w:rsidP="0007596D">
            <w:pPr>
              <w:rPr>
                <w:sz w:val="22"/>
                <w:szCs w:val="22"/>
              </w:rPr>
            </w:pPr>
            <w:r w:rsidRPr="0007596D">
              <w:rPr>
                <w:sz w:val="22"/>
                <w:szCs w:val="22"/>
              </w:rPr>
              <w:t xml:space="preserve">Onsite 24 Months on UPS &amp; Batteries </w:t>
            </w:r>
          </w:p>
        </w:tc>
      </w:tr>
      <w:tr w:rsidR="0007596D" w:rsidRPr="0007596D" w14:paraId="07A0580F"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noWrap/>
            <w:hideMark/>
          </w:tcPr>
          <w:p w14:paraId="0B942381" w14:textId="77777777" w:rsidR="0007596D" w:rsidRPr="0007596D" w:rsidRDefault="0007596D" w:rsidP="0007596D">
            <w:pPr>
              <w:jc w:val="center"/>
              <w:rPr>
                <w:color w:val="000000"/>
              </w:rPr>
            </w:pPr>
            <w:r w:rsidRPr="0007596D">
              <w:rPr>
                <w:color w:val="000000"/>
              </w:rPr>
              <w:t> </w:t>
            </w:r>
          </w:p>
        </w:tc>
        <w:tc>
          <w:tcPr>
            <w:tcW w:w="3340" w:type="dxa"/>
            <w:tcBorders>
              <w:top w:val="nil"/>
              <w:left w:val="nil"/>
              <w:bottom w:val="single" w:sz="4" w:space="0" w:color="auto"/>
              <w:right w:val="single" w:sz="4" w:space="0" w:color="auto"/>
            </w:tcBorders>
            <w:shd w:val="clear" w:color="auto" w:fill="auto"/>
            <w:noWrap/>
            <w:hideMark/>
          </w:tcPr>
          <w:p w14:paraId="4D22D60B" w14:textId="77777777" w:rsidR="0007596D" w:rsidRPr="0007596D" w:rsidRDefault="0007596D" w:rsidP="0007596D">
            <w:pPr>
              <w:rPr>
                <w:color w:val="000000"/>
                <w:sz w:val="22"/>
                <w:szCs w:val="22"/>
              </w:rPr>
            </w:pPr>
            <w:r w:rsidRPr="0007596D">
              <w:rPr>
                <w:color w:val="000000"/>
                <w:sz w:val="22"/>
                <w:szCs w:val="22"/>
              </w:rPr>
              <w:t xml:space="preserve"> Numeric Authorized service center </w:t>
            </w:r>
          </w:p>
        </w:tc>
        <w:tc>
          <w:tcPr>
            <w:tcW w:w="5800" w:type="dxa"/>
            <w:tcBorders>
              <w:top w:val="nil"/>
              <w:left w:val="nil"/>
              <w:bottom w:val="single" w:sz="4" w:space="0" w:color="auto"/>
              <w:right w:val="single" w:sz="4" w:space="0" w:color="auto"/>
            </w:tcBorders>
            <w:shd w:val="clear" w:color="auto" w:fill="auto"/>
            <w:noWrap/>
            <w:hideMark/>
          </w:tcPr>
          <w:p w14:paraId="4C7A3717" w14:textId="77777777" w:rsidR="0007596D" w:rsidRPr="0007596D" w:rsidRDefault="0007596D" w:rsidP="0007596D">
            <w:pPr>
              <w:rPr>
                <w:color w:val="000000"/>
                <w:sz w:val="22"/>
                <w:szCs w:val="22"/>
              </w:rPr>
            </w:pPr>
            <w:r w:rsidRPr="0007596D">
              <w:rPr>
                <w:color w:val="000000"/>
                <w:sz w:val="22"/>
                <w:szCs w:val="22"/>
              </w:rPr>
              <w:t>Local Authorized service center in Jaipur</w:t>
            </w:r>
          </w:p>
        </w:tc>
      </w:tr>
      <w:tr w:rsidR="0007596D" w:rsidRPr="0007596D" w14:paraId="5970D68A" w14:textId="77777777" w:rsidTr="0007596D">
        <w:trPr>
          <w:trHeight w:val="300"/>
        </w:trPr>
        <w:tc>
          <w:tcPr>
            <w:tcW w:w="680" w:type="dxa"/>
            <w:tcBorders>
              <w:top w:val="nil"/>
              <w:left w:val="single" w:sz="4" w:space="0" w:color="auto"/>
              <w:bottom w:val="single" w:sz="4" w:space="0" w:color="auto"/>
              <w:right w:val="single" w:sz="4" w:space="0" w:color="auto"/>
            </w:tcBorders>
            <w:shd w:val="clear" w:color="auto" w:fill="auto"/>
            <w:noWrap/>
            <w:hideMark/>
          </w:tcPr>
          <w:p w14:paraId="2D5EDDBD" w14:textId="77777777" w:rsidR="0007596D" w:rsidRPr="0007596D" w:rsidRDefault="0007596D" w:rsidP="0007596D">
            <w:pPr>
              <w:jc w:val="center"/>
              <w:rPr>
                <w:color w:val="000000"/>
              </w:rPr>
            </w:pPr>
            <w:r w:rsidRPr="0007596D">
              <w:rPr>
                <w:color w:val="000000"/>
              </w:rPr>
              <w:t> </w:t>
            </w:r>
          </w:p>
        </w:tc>
        <w:tc>
          <w:tcPr>
            <w:tcW w:w="3340" w:type="dxa"/>
            <w:tcBorders>
              <w:top w:val="nil"/>
              <w:left w:val="nil"/>
              <w:bottom w:val="single" w:sz="4" w:space="0" w:color="auto"/>
              <w:right w:val="single" w:sz="4" w:space="0" w:color="auto"/>
            </w:tcBorders>
            <w:shd w:val="clear" w:color="auto" w:fill="auto"/>
            <w:noWrap/>
            <w:hideMark/>
          </w:tcPr>
          <w:p w14:paraId="2B6D6E88" w14:textId="77777777" w:rsidR="0007596D" w:rsidRPr="0007596D" w:rsidRDefault="0007596D" w:rsidP="0007596D">
            <w:pPr>
              <w:rPr>
                <w:color w:val="000000"/>
                <w:sz w:val="22"/>
                <w:szCs w:val="22"/>
              </w:rPr>
            </w:pPr>
            <w:r w:rsidRPr="0007596D">
              <w:rPr>
                <w:color w:val="000000"/>
                <w:sz w:val="22"/>
                <w:szCs w:val="22"/>
              </w:rPr>
              <w:t xml:space="preserve">Authorized Supplier Certificate </w:t>
            </w:r>
          </w:p>
        </w:tc>
        <w:tc>
          <w:tcPr>
            <w:tcW w:w="5800" w:type="dxa"/>
            <w:tcBorders>
              <w:top w:val="nil"/>
              <w:left w:val="nil"/>
              <w:bottom w:val="single" w:sz="4" w:space="0" w:color="auto"/>
              <w:right w:val="single" w:sz="4" w:space="0" w:color="auto"/>
            </w:tcBorders>
            <w:shd w:val="clear" w:color="auto" w:fill="auto"/>
            <w:noWrap/>
            <w:hideMark/>
          </w:tcPr>
          <w:p w14:paraId="20362D34" w14:textId="77777777" w:rsidR="0007596D" w:rsidRPr="0007596D" w:rsidRDefault="0007596D" w:rsidP="0007596D">
            <w:pPr>
              <w:rPr>
                <w:color w:val="000000"/>
                <w:sz w:val="22"/>
                <w:szCs w:val="22"/>
              </w:rPr>
            </w:pPr>
            <w:r w:rsidRPr="0007596D">
              <w:rPr>
                <w:color w:val="000000"/>
                <w:sz w:val="22"/>
                <w:szCs w:val="22"/>
              </w:rPr>
              <w:t>Numeric</w:t>
            </w:r>
          </w:p>
        </w:tc>
      </w:tr>
    </w:tbl>
    <w:p w14:paraId="0763E10E" w14:textId="77777777" w:rsidR="005B7D37" w:rsidRDefault="005B7D37" w:rsidP="008410EA">
      <w:pPr>
        <w:spacing w:before="240" w:after="240"/>
        <w:ind w:left="835" w:hanging="835"/>
        <w:jc w:val="center"/>
        <w:rPr>
          <w:rFonts w:ascii="Tahoma" w:eastAsia="Calibri" w:hAnsi="Tahoma" w:cs="Tahoma"/>
          <w:b/>
          <w:sz w:val="24"/>
          <w:szCs w:val="24"/>
        </w:rPr>
      </w:pPr>
    </w:p>
    <w:p w14:paraId="0FA4F29E" w14:textId="46DC3945" w:rsidR="008410EA" w:rsidRDefault="008410EA">
      <w:pPr>
        <w:rPr>
          <w:rFonts w:ascii="Tahoma" w:eastAsia="Calibri" w:hAnsi="Tahoma" w:cs="Tahoma"/>
          <w:b/>
          <w:sz w:val="24"/>
          <w:szCs w:val="24"/>
        </w:rPr>
      </w:pPr>
    </w:p>
    <w:p w14:paraId="6B51CAD8" w14:textId="56E53313" w:rsidR="00B53085" w:rsidRDefault="00B53085" w:rsidP="008410EA">
      <w:pPr>
        <w:spacing w:before="240" w:after="240"/>
        <w:ind w:left="835" w:hanging="835"/>
        <w:jc w:val="center"/>
        <w:rPr>
          <w:rFonts w:ascii="Tahoma" w:eastAsia="Calibri" w:hAnsi="Tahoma" w:cs="Tahoma"/>
          <w:b/>
          <w:sz w:val="24"/>
          <w:szCs w:val="24"/>
        </w:rPr>
      </w:pPr>
    </w:p>
    <w:p w14:paraId="476174C4" w14:textId="052F8459" w:rsidR="009655CF" w:rsidRDefault="009655CF">
      <w:pPr>
        <w:rPr>
          <w:rFonts w:ascii="Tahoma" w:eastAsia="Calibri" w:hAnsi="Tahoma" w:cs="Tahoma"/>
          <w:b/>
          <w:sz w:val="24"/>
          <w:szCs w:val="24"/>
        </w:rPr>
      </w:pPr>
    </w:p>
    <w:p w14:paraId="478C1977" w14:textId="098DEA68" w:rsidR="009655CF" w:rsidRDefault="009655CF" w:rsidP="008410EA">
      <w:pPr>
        <w:spacing w:before="240" w:after="240"/>
        <w:ind w:left="835" w:hanging="835"/>
        <w:jc w:val="center"/>
        <w:rPr>
          <w:rFonts w:ascii="Tahoma" w:eastAsia="Calibri" w:hAnsi="Tahoma" w:cs="Tahoma"/>
          <w:b/>
          <w:sz w:val="24"/>
          <w:szCs w:val="24"/>
        </w:rPr>
      </w:pPr>
    </w:p>
    <w:p w14:paraId="4560A0D7" w14:textId="24663F32" w:rsidR="008410EA" w:rsidRDefault="009655CF" w:rsidP="009655CF">
      <w:pPr>
        <w:rPr>
          <w:rFonts w:ascii="Tahoma" w:eastAsia="Calibri" w:hAnsi="Tahoma" w:cs="Tahoma"/>
          <w:b/>
          <w:sz w:val="24"/>
          <w:szCs w:val="24"/>
        </w:rPr>
      </w:pPr>
      <w:r>
        <w:rPr>
          <w:rFonts w:ascii="Tahoma" w:eastAsia="Calibri" w:hAnsi="Tahoma" w:cs="Tahoma"/>
          <w:b/>
          <w:sz w:val="24"/>
          <w:szCs w:val="24"/>
        </w:rPr>
        <w:br w:type="page"/>
      </w:r>
    </w:p>
    <w:p w14:paraId="6967B2B2" w14:textId="76069CDF" w:rsidR="009655CF" w:rsidRPr="008410EA" w:rsidRDefault="00A73227" w:rsidP="009655CF">
      <w:pPr>
        <w:rPr>
          <w:rFonts w:ascii="Tahoma" w:eastAsia="Calibri" w:hAnsi="Tahoma" w:cs="Tahoma"/>
          <w:b/>
          <w:sz w:val="24"/>
          <w:szCs w:val="24"/>
        </w:rPr>
      </w:pPr>
      <w:r>
        <w:rPr>
          <w:rFonts w:ascii="Tahoma" w:eastAsia="Calibri" w:hAnsi="Tahoma" w:cs="Tahoma"/>
          <w:b/>
          <w:noProof/>
          <w:sz w:val="24"/>
          <w:szCs w:val="24"/>
        </w:rPr>
        <w:lastRenderedPageBreak/>
        <w:drawing>
          <wp:inline distT="0" distB="0" distL="0" distR="0" wp14:anchorId="53FFF175" wp14:editId="40F79B1E">
            <wp:extent cx="6082665" cy="8595360"/>
            <wp:effectExtent l="0" t="0" r="0" b="0"/>
            <wp:docPr id="1" name="Picture 1" descr="C:\Users\lnmiit\Desktop\10k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nmiit\Desktop\10kva-.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82665" cy="8595360"/>
                    </a:xfrm>
                    <a:prstGeom prst="rect">
                      <a:avLst/>
                    </a:prstGeom>
                    <a:noFill/>
                    <a:ln>
                      <a:noFill/>
                    </a:ln>
                  </pic:spPr>
                </pic:pic>
              </a:graphicData>
            </a:graphic>
          </wp:inline>
        </w:drawing>
      </w:r>
    </w:p>
    <w:sectPr w:rsidR="009655CF" w:rsidRPr="008410EA" w:rsidSect="00F23D71">
      <w:pgSz w:w="12240" w:h="15840"/>
      <w:pgMar w:top="1008" w:right="1152" w:bottom="1008"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F75360" w14:textId="77777777" w:rsidR="001E7750" w:rsidRDefault="001E7750" w:rsidP="00F81EBF">
      <w:r>
        <w:separator/>
      </w:r>
    </w:p>
  </w:endnote>
  <w:endnote w:type="continuationSeparator" w:id="0">
    <w:p w14:paraId="738203B2" w14:textId="77777777" w:rsidR="001E7750" w:rsidRDefault="001E7750"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1404F5" w14:textId="77777777" w:rsidR="001E7750" w:rsidRDefault="001E7750" w:rsidP="00F81EBF">
      <w:r>
        <w:separator/>
      </w:r>
    </w:p>
  </w:footnote>
  <w:footnote w:type="continuationSeparator" w:id="0">
    <w:p w14:paraId="7CC245A7" w14:textId="77777777" w:rsidR="001E7750" w:rsidRDefault="001E7750" w:rsidP="00F81E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18"/>
  </w:num>
  <w:num w:numId="4">
    <w:abstractNumId w:val="13"/>
  </w:num>
  <w:num w:numId="5">
    <w:abstractNumId w:val="30"/>
  </w:num>
  <w:num w:numId="6">
    <w:abstractNumId w:val="28"/>
  </w:num>
  <w:num w:numId="7">
    <w:abstractNumId w:val="10"/>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7"/>
  </w:num>
  <w:num w:numId="15">
    <w:abstractNumId w:val="26"/>
  </w:num>
  <w:num w:numId="16">
    <w:abstractNumId w:val="20"/>
  </w:num>
  <w:num w:numId="17">
    <w:abstractNumId w:val="3"/>
  </w:num>
  <w:num w:numId="18">
    <w:abstractNumId w:val="31"/>
  </w:num>
  <w:num w:numId="19">
    <w:abstractNumId w:val="0"/>
  </w:num>
  <w:num w:numId="20">
    <w:abstractNumId w:val="6"/>
  </w:num>
  <w:num w:numId="21">
    <w:abstractNumId w:val="9"/>
  </w:num>
  <w:num w:numId="22">
    <w:abstractNumId w:val="33"/>
  </w:num>
  <w:num w:numId="23">
    <w:abstractNumId w:val="27"/>
  </w:num>
  <w:num w:numId="24">
    <w:abstractNumId w:val="15"/>
  </w:num>
  <w:num w:numId="25">
    <w:abstractNumId w:val="11"/>
  </w:num>
  <w:num w:numId="26">
    <w:abstractNumId w:val="12"/>
  </w:num>
  <w:num w:numId="27">
    <w:abstractNumId w:val="29"/>
  </w:num>
  <w:num w:numId="28">
    <w:abstractNumId w:val="7"/>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3"/>
  </w:num>
  <w:num w:numId="32">
    <w:abstractNumId w:val="8"/>
  </w:num>
  <w:num w:numId="33">
    <w:abstractNumId w:val="21"/>
  </w:num>
  <w:num w:numId="34">
    <w:abstractNumId w:val="19"/>
  </w:num>
  <w:num w:numId="35">
    <w:abstractNumId w:val="14"/>
  </w:num>
  <w:num w:numId="36">
    <w:abstractNumId w:val="4"/>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3058"/>
    <w:rsid w:val="00005B41"/>
    <w:rsid w:val="0001335F"/>
    <w:rsid w:val="0001571A"/>
    <w:rsid w:val="0002205E"/>
    <w:rsid w:val="00022B04"/>
    <w:rsid w:val="00033272"/>
    <w:rsid w:val="00041C12"/>
    <w:rsid w:val="00043089"/>
    <w:rsid w:val="00044329"/>
    <w:rsid w:val="000530B9"/>
    <w:rsid w:val="0007596D"/>
    <w:rsid w:val="00085CA7"/>
    <w:rsid w:val="000B78A7"/>
    <w:rsid w:val="000C4E7E"/>
    <w:rsid w:val="000D66D0"/>
    <w:rsid w:val="000E4391"/>
    <w:rsid w:val="000E53A1"/>
    <w:rsid w:val="000F28A7"/>
    <w:rsid w:val="000F3369"/>
    <w:rsid w:val="000F4AC4"/>
    <w:rsid w:val="000F5C29"/>
    <w:rsid w:val="001052F8"/>
    <w:rsid w:val="00115A6F"/>
    <w:rsid w:val="00116541"/>
    <w:rsid w:val="00120B30"/>
    <w:rsid w:val="00126631"/>
    <w:rsid w:val="00132D73"/>
    <w:rsid w:val="001331AF"/>
    <w:rsid w:val="0014163C"/>
    <w:rsid w:val="00144A3C"/>
    <w:rsid w:val="00150272"/>
    <w:rsid w:val="001604FE"/>
    <w:rsid w:val="00175D9D"/>
    <w:rsid w:val="00184661"/>
    <w:rsid w:val="00194637"/>
    <w:rsid w:val="001E16BB"/>
    <w:rsid w:val="001E5E81"/>
    <w:rsid w:val="001E7750"/>
    <w:rsid w:val="001F571D"/>
    <w:rsid w:val="001F6B9B"/>
    <w:rsid w:val="001F7A01"/>
    <w:rsid w:val="002024D4"/>
    <w:rsid w:val="0020307A"/>
    <w:rsid w:val="002277A3"/>
    <w:rsid w:val="002463C5"/>
    <w:rsid w:val="002526CC"/>
    <w:rsid w:val="00260A99"/>
    <w:rsid w:val="002717FC"/>
    <w:rsid w:val="00273084"/>
    <w:rsid w:val="00293680"/>
    <w:rsid w:val="00293DCF"/>
    <w:rsid w:val="002A376A"/>
    <w:rsid w:val="002A40B3"/>
    <w:rsid w:val="002B6320"/>
    <w:rsid w:val="002F3307"/>
    <w:rsid w:val="003251D6"/>
    <w:rsid w:val="0033454F"/>
    <w:rsid w:val="003454B8"/>
    <w:rsid w:val="00345B52"/>
    <w:rsid w:val="00365E7D"/>
    <w:rsid w:val="00366B01"/>
    <w:rsid w:val="003713ED"/>
    <w:rsid w:val="00374259"/>
    <w:rsid w:val="00390949"/>
    <w:rsid w:val="003953F3"/>
    <w:rsid w:val="003A0E0C"/>
    <w:rsid w:val="003B2A4C"/>
    <w:rsid w:val="003B3309"/>
    <w:rsid w:val="003D1F89"/>
    <w:rsid w:val="003D7C4E"/>
    <w:rsid w:val="003F2CAC"/>
    <w:rsid w:val="003F5CA4"/>
    <w:rsid w:val="003F7E7B"/>
    <w:rsid w:val="00416367"/>
    <w:rsid w:val="00422BA8"/>
    <w:rsid w:val="00431922"/>
    <w:rsid w:val="00434429"/>
    <w:rsid w:val="0044456C"/>
    <w:rsid w:val="00447EAE"/>
    <w:rsid w:val="00450B7C"/>
    <w:rsid w:val="0046160F"/>
    <w:rsid w:val="004618C1"/>
    <w:rsid w:val="00466CA6"/>
    <w:rsid w:val="004A6909"/>
    <w:rsid w:val="004B0F49"/>
    <w:rsid w:val="004C3CB0"/>
    <w:rsid w:val="004C5FD4"/>
    <w:rsid w:val="004D75D4"/>
    <w:rsid w:val="004E1416"/>
    <w:rsid w:val="004E291D"/>
    <w:rsid w:val="004F0F1A"/>
    <w:rsid w:val="00504E3D"/>
    <w:rsid w:val="0050710B"/>
    <w:rsid w:val="00525F9A"/>
    <w:rsid w:val="00531E33"/>
    <w:rsid w:val="00533A35"/>
    <w:rsid w:val="00540801"/>
    <w:rsid w:val="0054204C"/>
    <w:rsid w:val="005431F1"/>
    <w:rsid w:val="005521AA"/>
    <w:rsid w:val="005570BA"/>
    <w:rsid w:val="005579C5"/>
    <w:rsid w:val="00561C1A"/>
    <w:rsid w:val="005670FC"/>
    <w:rsid w:val="00592544"/>
    <w:rsid w:val="00594158"/>
    <w:rsid w:val="005A5F34"/>
    <w:rsid w:val="005B12C2"/>
    <w:rsid w:val="005B6D26"/>
    <w:rsid w:val="005B7D37"/>
    <w:rsid w:val="005C42A1"/>
    <w:rsid w:val="005D01E3"/>
    <w:rsid w:val="005E53ED"/>
    <w:rsid w:val="006022CD"/>
    <w:rsid w:val="006202A8"/>
    <w:rsid w:val="0062176E"/>
    <w:rsid w:val="0062638A"/>
    <w:rsid w:val="00633371"/>
    <w:rsid w:val="006374D4"/>
    <w:rsid w:val="00640C75"/>
    <w:rsid w:val="00645037"/>
    <w:rsid w:val="0064777E"/>
    <w:rsid w:val="00670056"/>
    <w:rsid w:val="00676FA9"/>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73DA"/>
    <w:rsid w:val="007B299D"/>
    <w:rsid w:val="007C0884"/>
    <w:rsid w:val="007C729F"/>
    <w:rsid w:val="007E1FF1"/>
    <w:rsid w:val="007F1AC4"/>
    <w:rsid w:val="0080153A"/>
    <w:rsid w:val="0082223C"/>
    <w:rsid w:val="008249F8"/>
    <w:rsid w:val="00834ED1"/>
    <w:rsid w:val="00837881"/>
    <w:rsid w:val="008410EA"/>
    <w:rsid w:val="008647E6"/>
    <w:rsid w:val="00865F06"/>
    <w:rsid w:val="0089726B"/>
    <w:rsid w:val="008E2E6F"/>
    <w:rsid w:val="00916926"/>
    <w:rsid w:val="00935274"/>
    <w:rsid w:val="00940DBE"/>
    <w:rsid w:val="0094301A"/>
    <w:rsid w:val="009439CE"/>
    <w:rsid w:val="00952B24"/>
    <w:rsid w:val="00955D0E"/>
    <w:rsid w:val="009655CF"/>
    <w:rsid w:val="00976FF1"/>
    <w:rsid w:val="009A0DCF"/>
    <w:rsid w:val="009A172D"/>
    <w:rsid w:val="009A4DB0"/>
    <w:rsid w:val="009B0DAC"/>
    <w:rsid w:val="009B52FB"/>
    <w:rsid w:val="009C056E"/>
    <w:rsid w:val="009C5889"/>
    <w:rsid w:val="009D4546"/>
    <w:rsid w:val="009D70E3"/>
    <w:rsid w:val="009E178F"/>
    <w:rsid w:val="009E6971"/>
    <w:rsid w:val="009F68FE"/>
    <w:rsid w:val="00A050E8"/>
    <w:rsid w:val="00A07D90"/>
    <w:rsid w:val="00A14ACE"/>
    <w:rsid w:val="00A20D65"/>
    <w:rsid w:val="00A21418"/>
    <w:rsid w:val="00A35D02"/>
    <w:rsid w:val="00A42B7C"/>
    <w:rsid w:val="00A60723"/>
    <w:rsid w:val="00A62F4B"/>
    <w:rsid w:val="00A6639F"/>
    <w:rsid w:val="00A73227"/>
    <w:rsid w:val="00A91A1F"/>
    <w:rsid w:val="00A928CF"/>
    <w:rsid w:val="00A9479E"/>
    <w:rsid w:val="00A954C1"/>
    <w:rsid w:val="00AA0A07"/>
    <w:rsid w:val="00AA2232"/>
    <w:rsid w:val="00AA5193"/>
    <w:rsid w:val="00AC10F2"/>
    <w:rsid w:val="00AC5604"/>
    <w:rsid w:val="00AC5B8A"/>
    <w:rsid w:val="00AC6608"/>
    <w:rsid w:val="00AF19E6"/>
    <w:rsid w:val="00B012E7"/>
    <w:rsid w:val="00B04575"/>
    <w:rsid w:val="00B10D8C"/>
    <w:rsid w:val="00B21568"/>
    <w:rsid w:val="00B22529"/>
    <w:rsid w:val="00B276C0"/>
    <w:rsid w:val="00B30628"/>
    <w:rsid w:val="00B41808"/>
    <w:rsid w:val="00B47EFA"/>
    <w:rsid w:val="00B53085"/>
    <w:rsid w:val="00B5338E"/>
    <w:rsid w:val="00BC4158"/>
    <w:rsid w:val="00BC445C"/>
    <w:rsid w:val="00BE6D49"/>
    <w:rsid w:val="00BF6844"/>
    <w:rsid w:val="00BF7F19"/>
    <w:rsid w:val="00C02C50"/>
    <w:rsid w:val="00C3564F"/>
    <w:rsid w:val="00C73FC0"/>
    <w:rsid w:val="00C77F61"/>
    <w:rsid w:val="00C87447"/>
    <w:rsid w:val="00C9629A"/>
    <w:rsid w:val="00CB1D37"/>
    <w:rsid w:val="00CD2167"/>
    <w:rsid w:val="00CD2F2E"/>
    <w:rsid w:val="00CD34DB"/>
    <w:rsid w:val="00CE3A2F"/>
    <w:rsid w:val="00CF2F1F"/>
    <w:rsid w:val="00CF510B"/>
    <w:rsid w:val="00D22363"/>
    <w:rsid w:val="00D27297"/>
    <w:rsid w:val="00D6138E"/>
    <w:rsid w:val="00D677F3"/>
    <w:rsid w:val="00D70E06"/>
    <w:rsid w:val="00D7114F"/>
    <w:rsid w:val="00D7221B"/>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E25BED"/>
    <w:rsid w:val="00E46553"/>
    <w:rsid w:val="00E65D39"/>
    <w:rsid w:val="00E720A8"/>
    <w:rsid w:val="00E75F2E"/>
    <w:rsid w:val="00E91804"/>
    <w:rsid w:val="00E96B08"/>
    <w:rsid w:val="00EA363C"/>
    <w:rsid w:val="00EA5197"/>
    <w:rsid w:val="00EB6227"/>
    <w:rsid w:val="00EB65D1"/>
    <w:rsid w:val="00EC03ED"/>
    <w:rsid w:val="00ED0363"/>
    <w:rsid w:val="00ED355F"/>
    <w:rsid w:val="00EF22AC"/>
    <w:rsid w:val="00EF3711"/>
    <w:rsid w:val="00EF686D"/>
    <w:rsid w:val="00EF790C"/>
    <w:rsid w:val="00F01573"/>
    <w:rsid w:val="00F02E1D"/>
    <w:rsid w:val="00F17BEF"/>
    <w:rsid w:val="00F23D71"/>
    <w:rsid w:val="00F31D47"/>
    <w:rsid w:val="00F3387C"/>
    <w:rsid w:val="00F35F35"/>
    <w:rsid w:val="00F41CED"/>
    <w:rsid w:val="00F4780E"/>
    <w:rsid w:val="00F5526E"/>
    <w:rsid w:val="00F6259E"/>
    <w:rsid w:val="00F632C9"/>
    <w:rsid w:val="00F64868"/>
    <w:rsid w:val="00F72C9E"/>
    <w:rsid w:val="00F81EBF"/>
    <w:rsid w:val="00F86EBB"/>
    <w:rsid w:val="00F87D1B"/>
    <w:rsid w:val="00F94C3C"/>
    <w:rsid w:val="00F9534D"/>
    <w:rsid w:val="00F9729A"/>
    <w:rsid w:val="00FC3791"/>
    <w:rsid w:val="00FE5CF9"/>
    <w:rsid w:val="00FE6A71"/>
    <w:rsid w:val="00FF223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316149365">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7665B-6403-4E78-AA9E-67D587C7C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1090</Words>
  <Characters>6217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2</cp:revision>
  <cp:lastPrinted>2019-03-07T01:01:00Z</cp:lastPrinted>
  <dcterms:created xsi:type="dcterms:W3CDTF">2022-08-20T06:57:00Z</dcterms:created>
  <dcterms:modified xsi:type="dcterms:W3CDTF">2022-08-20T06:57:00Z</dcterms:modified>
</cp:coreProperties>
</file>