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C135B" w14:textId="77777777" w:rsidR="005D51B7" w:rsidRPr="001A2425" w:rsidRDefault="005D51B7" w:rsidP="00586BA0">
      <w:pPr>
        <w:pStyle w:val="NoSpacing"/>
        <w:jc w:val="center"/>
        <w:rPr>
          <w:rFonts w:asciiTheme="minorHAnsi" w:hAnsiTheme="minorHAnsi" w:cstheme="minorHAnsi"/>
          <w:b/>
          <w:sz w:val="36"/>
        </w:rPr>
      </w:pPr>
      <w:r w:rsidRPr="001A2425">
        <w:rPr>
          <w:rFonts w:asciiTheme="minorHAnsi" w:hAnsiTheme="minorHAnsi" w:cstheme="minorHAnsi"/>
          <w:b/>
          <w:sz w:val="36"/>
        </w:rPr>
        <w:t>The LNM Institute of Information Technology, Jaipur</w:t>
      </w:r>
    </w:p>
    <w:p w14:paraId="5E5F80E5" w14:textId="77777777" w:rsidR="005D51B7" w:rsidRPr="001A2425" w:rsidRDefault="005D51B7" w:rsidP="005D51B7">
      <w:pPr>
        <w:jc w:val="center"/>
        <w:rPr>
          <w:rFonts w:asciiTheme="minorHAnsi" w:hAnsiTheme="minorHAnsi" w:cstheme="minorHAnsi"/>
          <w:b/>
          <w:sz w:val="24"/>
          <w:szCs w:val="24"/>
          <w:u w:val="single"/>
        </w:rPr>
      </w:pPr>
    </w:p>
    <w:p w14:paraId="10E0AE2E" w14:textId="77777777" w:rsidR="005D51B7" w:rsidRPr="001A2425" w:rsidRDefault="005D51B7" w:rsidP="005D51B7">
      <w:pPr>
        <w:jc w:val="center"/>
        <w:rPr>
          <w:rFonts w:asciiTheme="minorHAnsi" w:hAnsiTheme="minorHAnsi" w:cstheme="minorHAnsi"/>
          <w:b/>
          <w:sz w:val="24"/>
          <w:szCs w:val="24"/>
          <w:u w:val="single"/>
        </w:rPr>
      </w:pPr>
      <w:r w:rsidRPr="001A2425">
        <w:rPr>
          <w:rFonts w:asciiTheme="minorHAnsi" w:hAnsiTheme="minorHAnsi" w:cstheme="minorHAnsi"/>
          <w:b/>
          <w:sz w:val="24"/>
          <w:szCs w:val="24"/>
          <w:u w:val="single"/>
        </w:rPr>
        <w:t>TENDER NOTICE</w:t>
      </w:r>
    </w:p>
    <w:p w14:paraId="1686DE26" w14:textId="77777777" w:rsidR="005D51B7" w:rsidRPr="001A2425" w:rsidRDefault="005D51B7" w:rsidP="005D51B7">
      <w:pPr>
        <w:jc w:val="center"/>
        <w:rPr>
          <w:rFonts w:asciiTheme="minorHAnsi" w:hAnsiTheme="minorHAnsi" w:cstheme="minorHAnsi"/>
          <w:b/>
          <w:sz w:val="24"/>
          <w:szCs w:val="24"/>
          <w:u w:val="single"/>
        </w:rPr>
      </w:pPr>
    </w:p>
    <w:p w14:paraId="4F051D90" w14:textId="77777777" w:rsidR="006754D4" w:rsidRPr="001A2425" w:rsidRDefault="006754D4" w:rsidP="006754D4">
      <w:pPr>
        <w:jc w:val="both"/>
        <w:rPr>
          <w:rFonts w:asciiTheme="minorHAnsi" w:hAnsiTheme="minorHAnsi" w:cstheme="minorHAnsi"/>
          <w:sz w:val="24"/>
          <w:szCs w:val="24"/>
        </w:rPr>
      </w:pPr>
      <w:r w:rsidRPr="001A2425">
        <w:rPr>
          <w:rFonts w:asciiTheme="minorHAnsi" w:hAnsiTheme="minorHAnsi" w:cstheme="minorHAnsi"/>
          <w:sz w:val="24"/>
          <w:szCs w:val="24"/>
        </w:rPr>
        <w:t>The LNM Institute of Information Technology, Jaipur is a Deemed-to-be-University, set</w:t>
      </w:r>
      <w:r w:rsidR="001354AD" w:rsidRPr="001A2425">
        <w:rPr>
          <w:rFonts w:asciiTheme="minorHAnsi" w:hAnsiTheme="minorHAnsi" w:cstheme="minorHAnsi"/>
          <w:sz w:val="24"/>
          <w:szCs w:val="24"/>
        </w:rPr>
        <w:t xml:space="preserve"> </w:t>
      </w:r>
      <w:r w:rsidRPr="001A2425">
        <w:rPr>
          <w:rFonts w:asciiTheme="minorHAnsi" w:hAnsiTheme="minorHAnsi" w:cstheme="minorHAnsi"/>
          <w:sz w:val="24"/>
          <w:szCs w:val="24"/>
        </w:rPr>
        <w:t xml:space="preserve">up as a Non Profit Making institute engaged in imparting higher learning in Engineering, Technology and Science. We are located at Gram-Rupa Ki Nangal, Post-Sumel, Via-Jamdoli, Jaipur, Pin 302031 Rajasthan, under the joint venture of </w:t>
      </w:r>
      <w:r w:rsidR="001354AD" w:rsidRPr="001A2425">
        <w:rPr>
          <w:rFonts w:asciiTheme="minorHAnsi" w:hAnsiTheme="minorHAnsi" w:cstheme="minorHAnsi"/>
          <w:sz w:val="24"/>
          <w:szCs w:val="24"/>
        </w:rPr>
        <w:t xml:space="preserve">the </w:t>
      </w:r>
      <w:r w:rsidRPr="001A2425">
        <w:rPr>
          <w:rFonts w:asciiTheme="minorHAnsi" w:hAnsiTheme="minorHAnsi" w:cstheme="minorHAnsi"/>
          <w:sz w:val="24"/>
          <w:szCs w:val="24"/>
        </w:rPr>
        <w:t>Government of Rajasthan and Lakshmi &amp; Usha Mittal Foundation.</w:t>
      </w:r>
    </w:p>
    <w:p w14:paraId="124BFB47" w14:textId="0EF7053E"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 xml:space="preserve">The institute invites </w:t>
      </w:r>
      <w:r w:rsidR="001354AD" w:rsidRPr="001A2425">
        <w:rPr>
          <w:rFonts w:asciiTheme="minorHAnsi" w:hAnsiTheme="minorHAnsi" w:cstheme="minorHAnsi"/>
          <w:sz w:val="24"/>
          <w:szCs w:val="24"/>
        </w:rPr>
        <w:t>proposals</w:t>
      </w:r>
      <w:r w:rsidRPr="001A2425">
        <w:rPr>
          <w:rFonts w:asciiTheme="minorHAnsi" w:hAnsiTheme="minorHAnsi" w:cstheme="minorHAnsi"/>
          <w:sz w:val="24"/>
          <w:szCs w:val="24"/>
        </w:rPr>
        <w:t xml:space="preserve"> from competent vendors for “</w:t>
      </w:r>
      <w:r w:rsidR="00D35FA1">
        <w:rPr>
          <w:rFonts w:asciiTheme="minorHAnsi" w:hAnsiTheme="minorHAnsi" w:cstheme="minorHAnsi"/>
          <w:b/>
          <w:sz w:val="22"/>
          <w:szCs w:val="24"/>
        </w:rPr>
        <w:t>Overhauling and Restarting of Biogas Plant</w:t>
      </w:r>
      <w:r w:rsidRPr="001A2425">
        <w:rPr>
          <w:rFonts w:asciiTheme="minorHAnsi" w:hAnsiTheme="minorHAnsi" w:cstheme="minorHAnsi"/>
          <w:b/>
          <w:sz w:val="24"/>
          <w:szCs w:val="24"/>
        </w:rPr>
        <w:t>”.</w:t>
      </w:r>
      <w:r w:rsidRPr="001A2425">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CD56D6">
        <w:rPr>
          <w:rFonts w:asciiTheme="minorHAnsi" w:hAnsiTheme="minorHAnsi" w:cstheme="minorHAnsi"/>
          <w:sz w:val="24"/>
          <w:szCs w:val="24"/>
        </w:rPr>
        <w:t>10</w:t>
      </w:r>
      <w:r w:rsidR="00CF0311" w:rsidRPr="001A2425">
        <w:rPr>
          <w:rFonts w:asciiTheme="minorHAnsi" w:hAnsiTheme="minorHAnsi" w:cstheme="minorHAnsi"/>
          <w:sz w:val="24"/>
          <w:szCs w:val="24"/>
        </w:rPr>
        <w:t>.</w:t>
      </w:r>
      <w:r w:rsidR="006906F8" w:rsidRPr="001A2425">
        <w:rPr>
          <w:rFonts w:asciiTheme="minorHAnsi" w:hAnsiTheme="minorHAnsi" w:cstheme="minorHAnsi"/>
          <w:sz w:val="24"/>
          <w:szCs w:val="24"/>
        </w:rPr>
        <w:t>0</w:t>
      </w:r>
      <w:r w:rsidR="00CD56D6">
        <w:rPr>
          <w:rFonts w:asciiTheme="minorHAnsi" w:hAnsiTheme="minorHAnsi" w:cstheme="minorHAnsi"/>
          <w:sz w:val="24"/>
          <w:szCs w:val="24"/>
        </w:rPr>
        <w:t>9</w:t>
      </w:r>
      <w:r w:rsidR="00CF0311" w:rsidRPr="001A2425">
        <w:rPr>
          <w:rFonts w:asciiTheme="minorHAnsi" w:hAnsiTheme="minorHAnsi" w:cstheme="minorHAnsi"/>
          <w:sz w:val="24"/>
          <w:szCs w:val="24"/>
        </w:rPr>
        <w:t>.202</w:t>
      </w:r>
      <w:r w:rsidR="00671DFA" w:rsidRPr="001A2425">
        <w:rPr>
          <w:rFonts w:asciiTheme="minorHAnsi" w:hAnsiTheme="minorHAnsi" w:cstheme="minorHAnsi"/>
          <w:sz w:val="24"/>
          <w:szCs w:val="24"/>
        </w:rPr>
        <w:t>2</w:t>
      </w:r>
      <w:r w:rsidRPr="001A2425">
        <w:rPr>
          <w:rFonts w:asciiTheme="minorHAnsi" w:hAnsiTheme="minorHAnsi" w:cstheme="minorHAnsi"/>
          <w:sz w:val="24"/>
          <w:szCs w:val="24"/>
        </w:rPr>
        <w:t>.</w:t>
      </w:r>
    </w:p>
    <w:p w14:paraId="07F37DBB" w14:textId="77777777"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Bids shall be addressed to the undersigned and deposited in the tender box available at main gate of Institute after marking due entries.</w:t>
      </w:r>
    </w:p>
    <w:p w14:paraId="232B257C" w14:textId="77777777" w:rsidR="005D51B7" w:rsidRPr="001A2425" w:rsidRDefault="005D51B7" w:rsidP="005D51B7">
      <w:pPr>
        <w:jc w:val="center"/>
        <w:rPr>
          <w:rFonts w:asciiTheme="minorHAnsi" w:hAnsiTheme="minorHAnsi" w:cstheme="minorHAnsi"/>
          <w:b/>
          <w:sz w:val="24"/>
          <w:szCs w:val="24"/>
        </w:rPr>
      </w:pPr>
    </w:p>
    <w:p w14:paraId="4949C284" w14:textId="77777777" w:rsidR="005D51B7" w:rsidRPr="001A2425" w:rsidRDefault="005D51B7" w:rsidP="0089049B">
      <w:pPr>
        <w:jc w:val="center"/>
        <w:rPr>
          <w:rFonts w:asciiTheme="minorHAnsi" w:hAnsiTheme="minorHAnsi" w:cstheme="minorHAnsi"/>
          <w:b/>
          <w:sz w:val="28"/>
          <w:szCs w:val="24"/>
        </w:rPr>
      </w:pPr>
      <w:r w:rsidRPr="001A2425">
        <w:rPr>
          <w:rFonts w:asciiTheme="minorHAnsi" w:hAnsiTheme="minorHAnsi" w:cstheme="minorHAnsi"/>
          <w:b/>
          <w:sz w:val="28"/>
          <w:szCs w:val="24"/>
        </w:rPr>
        <w:t>Director</w:t>
      </w:r>
    </w:p>
    <w:p w14:paraId="2DB80BD5" w14:textId="77777777" w:rsidR="005D51B7" w:rsidRPr="001A2425" w:rsidRDefault="005D51B7" w:rsidP="0089049B">
      <w:pPr>
        <w:jc w:val="center"/>
        <w:rPr>
          <w:rFonts w:asciiTheme="minorHAnsi" w:hAnsiTheme="minorHAnsi" w:cstheme="minorHAnsi"/>
          <w:b/>
          <w:sz w:val="24"/>
          <w:szCs w:val="24"/>
        </w:rPr>
      </w:pPr>
      <w:r w:rsidRPr="001A2425">
        <w:rPr>
          <w:rFonts w:asciiTheme="minorHAnsi" w:hAnsiTheme="minorHAnsi" w:cstheme="minorHAnsi"/>
          <w:b/>
          <w:sz w:val="24"/>
          <w:szCs w:val="24"/>
        </w:rPr>
        <w:t>The LNM Institute of Information Technology,</w:t>
      </w:r>
    </w:p>
    <w:p w14:paraId="08AAC7F8"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Gram – Rupa Ki Nangal, Post – Sumel,</w:t>
      </w:r>
    </w:p>
    <w:p w14:paraId="1AC6238D"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Via – Jamdoli, Jaipur- 302031</w:t>
      </w:r>
    </w:p>
    <w:p w14:paraId="3E4EA360" w14:textId="77777777" w:rsidR="005D51B7" w:rsidRPr="001A2425" w:rsidRDefault="005D51B7" w:rsidP="0089049B">
      <w:pPr>
        <w:jc w:val="center"/>
        <w:rPr>
          <w:rFonts w:asciiTheme="minorHAnsi" w:hAnsiTheme="minorHAnsi" w:cstheme="minorHAnsi"/>
          <w:b/>
          <w:sz w:val="24"/>
          <w:szCs w:val="24"/>
          <w:u w:val="single"/>
        </w:rPr>
      </w:pPr>
      <w:r w:rsidRPr="001A2425">
        <w:rPr>
          <w:rFonts w:asciiTheme="minorHAnsi" w:hAnsiTheme="minorHAnsi" w:cstheme="minorHAnsi"/>
          <w:sz w:val="24"/>
          <w:szCs w:val="24"/>
        </w:rPr>
        <w:t xml:space="preserve">Email: </w:t>
      </w:r>
      <w:hyperlink r:id="rId6" w:history="1">
        <w:r w:rsidRPr="001A2425">
          <w:rPr>
            <w:rFonts w:asciiTheme="minorHAnsi" w:hAnsiTheme="minorHAnsi" w:cstheme="minorHAnsi"/>
            <w:sz w:val="24"/>
            <w:szCs w:val="24"/>
            <w:u w:val="single"/>
          </w:rPr>
          <w:t>directoroffice@lnmiit.ac.in</w:t>
        </w:r>
      </w:hyperlink>
    </w:p>
    <w:p w14:paraId="69DE7AD4" w14:textId="77777777" w:rsidR="005D51B7" w:rsidRPr="001A2425" w:rsidRDefault="005D51B7" w:rsidP="005D51B7">
      <w:pPr>
        <w:rPr>
          <w:rFonts w:asciiTheme="minorHAnsi" w:hAnsiTheme="minorHAnsi" w:cstheme="minorHAnsi"/>
          <w:sz w:val="24"/>
          <w:szCs w:val="24"/>
        </w:rPr>
      </w:pPr>
    </w:p>
    <w:p w14:paraId="171B18DF" w14:textId="79D4AEEA" w:rsidR="00C13C3F" w:rsidRPr="001A2425" w:rsidRDefault="00C13C3F" w:rsidP="00D7517C">
      <w:pPr>
        <w:jc w:val="both"/>
        <w:rPr>
          <w:rFonts w:asciiTheme="minorHAnsi" w:hAnsiTheme="minorHAnsi" w:cstheme="minorHAnsi"/>
          <w:sz w:val="24"/>
          <w:szCs w:val="22"/>
        </w:rPr>
      </w:pPr>
      <w:r w:rsidRPr="001A2425">
        <w:rPr>
          <w:rFonts w:asciiTheme="minorHAnsi" w:hAnsiTheme="minorHAnsi" w:cstheme="minorHAnsi"/>
          <w:sz w:val="24"/>
          <w:szCs w:val="22"/>
        </w:rPr>
        <w:t xml:space="preserve">Bidders can also submit their </w:t>
      </w:r>
      <w:r w:rsidRPr="001A2425">
        <w:rPr>
          <w:rFonts w:asciiTheme="minorHAnsi" w:hAnsiTheme="minorHAnsi" w:cstheme="minorHAnsi"/>
          <w:b/>
          <w:sz w:val="24"/>
          <w:szCs w:val="22"/>
        </w:rPr>
        <w:t>offer/s via Email</w:t>
      </w:r>
      <w:r w:rsidR="001354AD" w:rsidRPr="001A2425">
        <w:rPr>
          <w:rFonts w:asciiTheme="minorHAnsi" w:hAnsiTheme="minorHAnsi" w:cstheme="minorHAnsi"/>
          <w:sz w:val="24"/>
          <w:szCs w:val="22"/>
        </w:rPr>
        <w:t xml:space="preserve"> with password-</w:t>
      </w:r>
      <w:r w:rsidRPr="001A2425">
        <w:rPr>
          <w:rFonts w:asciiTheme="minorHAnsi" w:hAnsiTheme="minorHAnsi" w:cstheme="minorHAnsi"/>
          <w:sz w:val="24"/>
          <w:szCs w:val="22"/>
        </w:rPr>
        <w:t xml:space="preserve">protected document/file at the </w:t>
      </w:r>
      <w:r w:rsidR="00D35FA1">
        <w:rPr>
          <w:rFonts w:asciiTheme="minorHAnsi" w:hAnsiTheme="minorHAnsi" w:cstheme="minorHAnsi"/>
          <w:sz w:val="24"/>
          <w:szCs w:val="22"/>
        </w:rPr>
        <w:t>below-mentioned</w:t>
      </w:r>
      <w:r w:rsidRPr="001A2425">
        <w:rPr>
          <w:rFonts w:asciiTheme="minorHAnsi" w:hAnsiTheme="minorHAnsi" w:cstheme="minorHAnsi"/>
          <w:sz w:val="24"/>
          <w:szCs w:val="22"/>
        </w:rPr>
        <w:t xml:space="preserve"> email IDs (E-mail must </w:t>
      </w:r>
      <w:r w:rsidR="001354AD" w:rsidRPr="001A2425">
        <w:rPr>
          <w:rFonts w:asciiTheme="minorHAnsi" w:hAnsiTheme="minorHAnsi" w:cstheme="minorHAnsi"/>
          <w:sz w:val="24"/>
          <w:szCs w:val="22"/>
        </w:rPr>
        <w:t xml:space="preserve">be </w:t>
      </w:r>
      <w:r w:rsidRPr="001A2425">
        <w:rPr>
          <w:rFonts w:asciiTheme="minorHAnsi" w:hAnsiTheme="minorHAnsi" w:cstheme="minorHAnsi"/>
          <w:sz w:val="24"/>
          <w:szCs w:val="22"/>
        </w:rPr>
        <w:t xml:space="preserve">sent on both mail ID) before 05:00 PM on </w:t>
      </w:r>
      <w:r w:rsidR="00CD56D6">
        <w:rPr>
          <w:rFonts w:asciiTheme="minorHAnsi" w:hAnsiTheme="minorHAnsi" w:cstheme="minorHAnsi"/>
          <w:sz w:val="24"/>
          <w:szCs w:val="22"/>
        </w:rPr>
        <w:t>10</w:t>
      </w:r>
      <w:r w:rsidR="0096767C">
        <w:rPr>
          <w:rFonts w:asciiTheme="minorHAnsi" w:hAnsiTheme="minorHAnsi" w:cstheme="minorHAnsi"/>
          <w:sz w:val="24"/>
          <w:szCs w:val="22"/>
        </w:rPr>
        <w:t>.0</w:t>
      </w:r>
      <w:r w:rsidR="00CD56D6">
        <w:rPr>
          <w:rFonts w:asciiTheme="minorHAnsi" w:hAnsiTheme="minorHAnsi" w:cstheme="minorHAnsi"/>
          <w:sz w:val="24"/>
          <w:szCs w:val="22"/>
        </w:rPr>
        <w:t>9</w:t>
      </w:r>
      <w:bookmarkStart w:id="0" w:name="_GoBack"/>
      <w:bookmarkEnd w:id="0"/>
      <w:r w:rsidR="00D172B2" w:rsidRPr="001A2425">
        <w:rPr>
          <w:rFonts w:asciiTheme="minorHAnsi" w:hAnsiTheme="minorHAnsi" w:cstheme="minorHAnsi"/>
          <w:sz w:val="24"/>
          <w:szCs w:val="22"/>
        </w:rPr>
        <w:t>.</w:t>
      </w:r>
      <w:r w:rsidR="00967CB8" w:rsidRPr="001A2425">
        <w:rPr>
          <w:rFonts w:asciiTheme="minorHAnsi" w:hAnsiTheme="minorHAnsi" w:cstheme="minorHAnsi"/>
          <w:sz w:val="24"/>
          <w:szCs w:val="22"/>
        </w:rPr>
        <w:t>20</w:t>
      </w:r>
      <w:r w:rsidR="003C6FCC" w:rsidRPr="001A2425">
        <w:rPr>
          <w:rFonts w:asciiTheme="minorHAnsi" w:hAnsiTheme="minorHAnsi" w:cstheme="minorHAnsi"/>
          <w:sz w:val="24"/>
          <w:szCs w:val="22"/>
        </w:rPr>
        <w:t>22</w:t>
      </w:r>
      <w:r w:rsidRPr="001A2425">
        <w:rPr>
          <w:rFonts w:asciiTheme="minorHAnsi" w:hAnsiTheme="minorHAnsi" w:cstheme="minorHAnsi"/>
          <w:sz w:val="24"/>
          <w:szCs w:val="22"/>
        </w:rPr>
        <w:t>.</w:t>
      </w:r>
    </w:p>
    <w:p w14:paraId="0595CE2D" w14:textId="77777777" w:rsidR="00C13C3F" w:rsidRPr="001A2425" w:rsidRDefault="00C13C3F" w:rsidP="00D7517C">
      <w:pPr>
        <w:jc w:val="both"/>
        <w:rPr>
          <w:rFonts w:asciiTheme="minorHAnsi" w:hAnsiTheme="minorHAnsi" w:cstheme="minorHAnsi"/>
          <w:sz w:val="24"/>
          <w:szCs w:val="22"/>
        </w:rPr>
      </w:pPr>
    </w:p>
    <w:p w14:paraId="5F133970" w14:textId="77777777" w:rsidR="00C13C3F" w:rsidRPr="001A2425" w:rsidRDefault="00C13C3F" w:rsidP="00D7517C">
      <w:pPr>
        <w:jc w:val="both"/>
        <w:rPr>
          <w:rFonts w:asciiTheme="minorHAnsi" w:hAnsiTheme="minorHAnsi" w:cstheme="minorHAnsi"/>
          <w:b/>
          <w:sz w:val="24"/>
          <w:szCs w:val="22"/>
        </w:rPr>
      </w:pPr>
      <w:r w:rsidRPr="001A2425">
        <w:rPr>
          <w:rFonts w:asciiTheme="minorHAnsi" w:hAnsiTheme="minorHAnsi" w:cstheme="minorHAnsi"/>
          <w:b/>
          <w:sz w:val="24"/>
          <w:szCs w:val="22"/>
        </w:rPr>
        <w:t>The Password protected document/file to be sent to</w:t>
      </w:r>
      <w:r w:rsidR="001354AD" w:rsidRPr="001A2425">
        <w:rPr>
          <w:rFonts w:asciiTheme="minorHAnsi" w:hAnsiTheme="minorHAnsi" w:cstheme="minorHAnsi"/>
          <w:b/>
          <w:sz w:val="24"/>
          <w:szCs w:val="22"/>
        </w:rPr>
        <w:t xml:space="preserve"> the</w:t>
      </w:r>
      <w:r w:rsidRPr="001A2425">
        <w:rPr>
          <w:rFonts w:asciiTheme="minorHAnsi" w:hAnsiTheme="minorHAnsi" w:cstheme="minorHAnsi"/>
          <w:b/>
          <w:sz w:val="24"/>
          <w:szCs w:val="22"/>
        </w:rPr>
        <w:t xml:space="preserve"> purchase officer at the email id: </w:t>
      </w:r>
      <w:hyperlink r:id="rId7" w:history="1">
        <w:r w:rsidRPr="001A2425">
          <w:rPr>
            <w:rStyle w:val="Hyperlink"/>
            <w:rFonts w:asciiTheme="minorHAnsi" w:hAnsiTheme="minorHAnsi" w:cstheme="minorHAnsi"/>
            <w:b/>
            <w:sz w:val="24"/>
            <w:szCs w:val="22"/>
          </w:rPr>
          <w:t>purchase.officer@lnmiit.ac.in</w:t>
        </w:r>
      </w:hyperlink>
      <w:r w:rsidRPr="001A2425">
        <w:rPr>
          <w:rFonts w:asciiTheme="minorHAnsi" w:hAnsiTheme="minorHAnsi" w:cstheme="minorHAnsi"/>
          <w:b/>
          <w:sz w:val="24"/>
          <w:szCs w:val="22"/>
        </w:rPr>
        <w:t xml:space="preserve"> and </w:t>
      </w:r>
      <w:r w:rsidR="00D35FA1">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password should be sent to </w:t>
      </w:r>
      <w:r w:rsidR="001354AD" w:rsidRPr="001A2425">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Chairman-PCC at the email id: </w:t>
      </w:r>
      <w:hyperlink r:id="rId8" w:history="1">
        <w:r w:rsidRPr="001A2425">
          <w:rPr>
            <w:rStyle w:val="Hyperlink"/>
            <w:rFonts w:asciiTheme="minorHAnsi" w:hAnsiTheme="minorHAnsi" w:cstheme="minorHAnsi"/>
            <w:b/>
            <w:sz w:val="24"/>
            <w:szCs w:val="22"/>
          </w:rPr>
          <w:t>chairman.pcc@lnmiit.ac.in</w:t>
        </w:r>
      </w:hyperlink>
      <w:r w:rsidRPr="001A2425">
        <w:rPr>
          <w:rFonts w:asciiTheme="minorHAnsi" w:hAnsiTheme="minorHAnsi" w:cstheme="minorHAnsi"/>
          <w:b/>
          <w:sz w:val="24"/>
          <w:szCs w:val="22"/>
        </w:rPr>
        <w:t xml:space="preserve"> .  </w:t>
      </w:r>
    </w:p>
    <w:p w14:paraId="7F8F5427" w14:textId="77777777" w:rsidR="00C13C3F" w:rsidRPr="001A2425" w:rsidRDefault="00C13C3F" w:rsidP="00C13C3F">
      <w:pPr>
        <w:spacing w:line="312" w:lineRule="auto"/>
        <w:rPr>
          <w:rFonts w:asciiTheme="minorHAnsi" w:hAnsiTheme="minorHAnsi" w:cstheme="minorHAnsi"/>
          <w:sz w:val="24"/>
          <w:szCs w:val="22"/>
        </w:rPr>
      </w:pPr>
    </w:p>
    <w:p w14:paraId="389C4D89" w14:textId="77777777" w:rsidR="00C13C3F" w:rsidRPr="001A2425" w:rsidRDefault="00CD56D6" w:rsidP="00C13C3F">
      <w:pPr>
        <w:jc w:val="center"/>
        <w:rPr>
          <w:rFonts w:asciiTheme="minorHAnsi" w:hAnsiTheme="minorHAnsi" w:cstheme="minorHAnsi"/>
          <w:b/>
          <w:sz w:val="24"/>
          <w:szCs w:val="22"/>
        </w:rPr>
      </w:pPr>
      <w:hyperlink r:id="rId9" w:history="1">
        <w:r w:rsidR="00C13C3F" w:rsidRPr="001A2425">
          <w:rPr>
            <w:rStyle w:val="Hyperlink"/>
            <w:rFonts w:asciiTheme="minorHAnsi" w:hAnsiTheme="minorHAnsi" w:cstheme="minorHAnsi"/>
            <w:b/>
            <w:sz w:val="24"/>
            <w:szCs w:val="22"/>
          </w:rPr>
          <w:t>purchase.officer@lnmiit.ac.in</w:t>
        </w:r>
      </w:hyperlink>
    </w:p>
    <w:p w14:paraId="5F5753DD" w14:textId="77777777" w:rsidR="00C13C3F" w:rsidRPr="001A2425" w:rsidRDefault="00CD56D6" w:rsidP="00C13C3F">
      <w:pPr>
        <w:spacing w:line="312" w:lineRule="auto"/>
        <w:jc w:val="center"/>
        <w:rPr>
          <w:rFonts w:asciiTheme="minorHAnsi" w:hAnsiTheme="minorHAnsi" w:cstheme="minorHAnsi"/>
          <w:b/>
          <w:sz w:val="24"/>
          <w:szCs w:val="22"/>
        </w:rPr>
      </w:pPr>
      <w:hyperlink r:id="rId10" w:history="1">
        <w:r w:rsidR="00C13C3F" w:rsidRPr="001A2425">
          <w:rPr>
            <w:rStyle w:val="Hyperlink"/>
            <w:rFonts w:asciiTheme="minorHAnsi" w:hAnsiTheme="minorHAnsi" w:cstheme="minorHAnsi"/>
            <w:b/>
            <w:sz w:val="24"/>
            <w:szCs w:val="22"/>
          </w:rPr>
          <w:t>chairman.pcc@lnmiit.ac.in</w:t>
        </w:r>
      </w:hyperlink>
    </w:p>
    <w:p w14:paraId="34392FFC" w14:textId="77777777" w:rsidR="005D51B7" w:rsidRPr="001A2425" w:rsidRDefault="005D51B7" w:rsidP="005D51B7">
      <w:pPr>
        <w:jc w:val="both"/>
        <w:rPr>
          <w:rFonts w:asciiTheme="minorHAnsi" w:hAnsiTheme="minorHAnsi" w:cstheme="minorHAnsi"/>
          <w:b/>
          <w:sz w:val="24"/>
          <w:szCs w:val="24"/>
        </w:rPr>
      </w:pPr>
    </w:p>
    <w:p w14:paraId="10F2A334" w14:textId="77777777" w:rsidR="005D51B7" w:rsidRPr="001A2425" w:rsidRDefault="005D51B7" w:rsidP="005D51B7">
      <w:pPr>
        <w:rPr>
          <w:rFonts w:asciiTheme="minorHAnsi" w:hAnsiTheme="minorHAnsi" w:cstheme="minorHAnsi"/>
          <w:b/>
          <w:sz w:val="24"/>
          <w:szCs w:val="24"/>
        </w:rPr>
      </w:pPr>
      <w:r w:rsidRPr="001A2425">
        <w:rPr>
          <w:rFonts w:asciiTheme="minorHAnsi" w:hAnsiTheme="minorHAnsi" w:cstheme="minorHAnsi"/>
          <w:b/>
          <w:sz w:val="24"/>
          <w:szCs w:val="24"/>
        </w:rPr>
        <w:t>Bid Process:</w:t>
      </w:r>
    </w:p>
    <w:p w14:paraId="476BAE66" w14:textId="77777777" w:rsidR="005D51B7" w:rsidRPr="001A2425" w:rsidRDefault="005D51B7" w:rsidP="00D7517C">
      <w:pPr>
        <w:spacing w:after="100" w:afterAutospacing="1"/>
        <w:jc w:val="both"/>
        <w:rPr>
          <w:rFonts w:asciiTheme="minorHAnsi" w:hAnsiTheme="minorHAnsi" w:cstheme="minorHAnsi"/>
          <w:sz w:val="24"/>
          <w:szCs w:val="24"/>
        </w:rPr>
      </w:pPr>
      <w:r w:rsidRPr="001A2425">
        <w:rPr>
          <w:rFonts w:asciiTheme="minorHAnsi" w:hAnsiTheme="minorHAnsi" w:cstheme="minorHAnsi"/>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D35FA1">
        <w:rPr>
          <w:rFonts w:asciiTheme="minorHAnsi" w:hAnsiTheme="minorHAnsi" w:cstheme="minorHAnsi"/>
          <w:b/>
          <w:sz w:val="22"/>
          <w:szCs w:val="24"/>
        </w:rPr>
        <w:t>Overhauling and Restarting of Biogas Plant</w:t>
      </w:r>
      <w:r w:rsidRPr="001A2425">
        <w:rPr>
          <w:rFonts w:asciiTheme="minorHAnsi" w:hAnsiTheme="minorHAnsi" w:cstheme="minorHAnsi"/>
          <w:sz w:val="24"/>
          <w:szCs w:val="24"/>
        </w:rPr>
        <w:t xml:space="preserve">” and “Commercial Bid for </w:t>
      </w:r>
      <w:r w:rsidR="00D35FA1">
        <w:rPr>
          <w:rFonts w:asciiTheme="minorHAnsi" w:hAnsiTheme="minorHAnsi" w:cstheme="minorHAnsi"/>
          <w:b/>
          <w:sz w:val="22"/>
          <w:szCs w:val="24"/>
        </w:rPr>
        <w:t>Overhauling and Restarting of Biogas Plant</w:t>
      </w:r>
      <w:r w:rsidRPr="001A2425">
        <w:rPr>
          <w:rFonts w:asciiTheme="minorHAnsi" w:hAnsiTheme="minorHAnsi" w:cstheme="minorHAnsi"/>
          <w:sz w:val="24"/>
          <w:szCs w:val="24"/>
        </w:rPr>
        <w:t xml:space="preserve">” respectively. Both Envelopes shall be enclosed in a single envelope bearing the heading “Bid for </w:t>
      </w:r>
      <w:r w:rsidR="00D35FA1">
        <w:rPr>
          <w:rFonts w:asciiTheme="minorHAnsi" w:hAnsiTheme="minorHAnsi" w:cstheme="minorHAnsi"/>
          <w:b/>
          <w:sz w:val="22"/>
          <w:szCs w:val="24"/>
        </w:rPr>
        <w:t>Overhauling and Restarting of Biogas Plant</w:t>
      </w:r>
      <w:r w:rsidRPr="001A2425">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090E54DA" w14:textId="77777777" w:rsidR="00CB3DB6" w:rsidRPr="001A2425" w:rsidRDefault="00CB3DB6" w:rsidP="005D51B7">
      <w:pPr>
        <w:spacing w:before="240"/>
        <w:rPr>
          <w:rFonts w:asciiTheme="minorHAnsi" w:hAnsiTheme="minorHAnsi" w:cstheme="minorHAnsi"/>
          <w:b/>
          <w:sz w:val="24"/>
          <w:szCs w:val="24"/>
          <w:u w:val="single"/>
        </w:rPr>
      </w:pPr>
    </w:p>
    <w:p w14:paraId="05D9E1DA" w14:textId="77777777" w:rsidR="00D91EDB" w:rsidRPr="001A2425" w:rsidRDefault="008E2E6F" w:rsidP="005D51B7">
      <w:pPr>
        <w:spacing w:before="240"/>
        <w:rPr>
          <w:rFonts w:asciiTheme="minorHAnsi" w:hAnsiTheme="minorHAnsi" w:cstheme="minorHAnsi"/>
          <w:b/>
          <w:sz w:val="24"/>
          <w:szCs w:val="24"/>
          <w:u w:val="single"/>
        </w:rPr>
      </w:pPr>
      <w:r w:rsidRPr="001A2425">
        <w:rPr>
          <w:rFonts w:asciiTheme="minorHAnsi" w:hAnsiTheme="minorHAnsi" w:cstheme="minorHAnsi"/>
          <w:b/>
          <w:sz w:val="24"/>
          <w:szCs w:val="24"/>
          <w:u w:val="single"/>
        </w:rPr>
        <w:lastRenderedPageBreak/>
        <w:t>Technical Bid:</w:t>
      </w:r>
      <w:r w:rsidR="004618C1" w:rsidRPr="001A2425">
        <w:rPr>
          <w:rFonts w:asciiTheme="minorHAnsi" w:hAnsiTheme="minorHAnsi" w:cstheme="minorHAnsi"/>
          <w:b/>
          <w:sz w:val="24"/>
          <w:szCs w:val="24"/>
          <w:u w:val="single"/>
        </w:rPr>
        <w:t xml:space="preserve"> </w:t>
      </w:r>
      <w:r w:rsidR="004618C1" w:rsidRPr="001A2425">
        <w:rPr>
          <w:rFonts w:asciiTheme="minorHAnsi" w:hAnsiTheme="minorHAnsi" w:cstheme="minorHAnsi"/>
          <w:i/>
          <w:sz w:val="24"/>
          <w:szCs w:val="24"/>
          <w:u w:val="single"/>
        </w:rPr>
        <w:t>(in separate sealed envelope)</w:t>
      </w:r>
    </w:p>
    <w:p w14:paraId="12BA1395" w14:textId="77777777" w:rsidR="00726EF8" w:rsidRPr="001A2425" w:rsidRDefault="000E4391" w:rsidP="00B14CD3">
      <w:pPr>
        <w:rPr>
          <w:rFonts w:asciiTheme="minorHAnsi" w:eastAsia="Arial" w:hAnsiTheme="minorHAnsi" w:cstheme="minorHAnsi"/>
          <w:sz w:val="24"/>
          <w:szCs w:val="24"/>
        </w:rPr>
      </w:pPr>
      <w:r w:rsidRPr="001A2425">
        <w:rPr>
          <w:rFonts w:asciiTheme="minorHAnsi" w:eastAsia="Arial" w:hAnsiTheme="minorHAnsi" w:cstheme="minorHAnsi"/>
          <w:spacing w:val="5"/>
          <w:sz w:val="24"/>
          <w:szCs w:val="24"/>
        </w:rPr>
        <w:t>W</w:t>
      </w:r>
      <w:r w:rsidRPr="001A2425">
        <w:rPr>
          <w:rFonts w:asciiTheme="minorHAnsi" w:eastAsia="Arial" w:hAnsiTheme="minorHAnsi" w:cstheme="minorHAnsi"/>
          <w:spacing w:val="-3"/>
          <w:sz w:val="24"/>
          <w:szCs w:val="24"/>
        </w:rPr>
        <w:t>h</w:t>
      </w:r>
      <w:r w:rsidRPr="001A2425">
        <w:rPr>
          <w:rFonts w:asciiTheme="minorHAnsi" w:eastAsia="Arial" w:hAnsiTheme="minorHAnsi" w:cstheme="minorHAnsi"/>
          <w:spacing w:val="-1"/>
          <w:sz w:val="24"/>
          <w:szCs w:val="24"/>
        </w:rPr>
        <w:t>il</w:t>
      </w:r>
      <w:r w:rsidRPr="001A2425">
        <w:rPr>
          <w:rFonts w:asciiTheme="minorHAnsi" w:eastAsia="Arial" w:hAnsiTheme="minorHAnsi" w:cstheme="minorHAnsi"/>
          <w:sz w:val="24"/>
          <w:szCs w:val="24"/>
        </w:rPr>
        <w:t>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su</w:t>
      </w:r>
      <w:r w:rsidRPr="001A2425">
        <w:rPr>
          <w:rFonts w:asciiTheme="minorHAnsi" w:eastAsia="Arial" w:hAnsiTheme="minorHAnsi" w:cstheme="minorHAnsi"/>
          <w:spacing w:val="-3"/>
          <w:sz w:val="24"/>
          <w:szCs w:val="24"/>
        </w:rPr>
        <w:t>b</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pacing w:val="-1"/>
          <w:sz w:val="24"/>
          <w:szCs w:val="24"/>
        </w:rPr>
        <w:t>it</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q</w:t>
      </w:r>
      <w:r w:rsidRPr="001A2425">
        <w:rPr>
          <w:rFonts w:asciiTheme="minorHAnsi" w:eastAsia="Arial" w:hAnsiTheme="minorHAnsi" w:cstheme="minorHAnsi"/>
          <w:sz w:val="24"/>
          <w:szCs w:val="24"/>
        </w:rPr>
        <w:t>u</w:t>
      </w:r>
      <w:r w:rsidRPr="001A2425">
        <w:rPr>
          <w:rFonts w:asciiTheme="minorHAnsi" w:eastAsia="Arial" w:hAnsiTheme="minorHAnsi" w:cstheme="minorHAnsi"/>
          <w:spacing w:val="-1"/>
          <w:sz w:val="24"/>
          <w:szCs w:val="24"/>
        </w:rPr>
        <w:t>o</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a</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z w:val="24"/>
          <w:szCs w:val="24"/>
        </w:rPr>
        <w:t>he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ll</w:t>
      </w:r>
      <w:r w:rsidRPr="001A2425">
        <w:rPr>
          <w:rFonts w:asciiTheme="minorHAnsi" w:eastAsia="Arial" w:hAnsiTheme="minorHAnsi" w:cstheme="minorHAnsi"/>
          <w:sz w:val="24"/>
          <w:szCs w:val="24"/>
        </w:rPr>
        <w:t>o</w:t>
      </w:r>
      <w:r w:rsidRPr="001A2425">
        <w:rPr>
          <w:rFonts w:asciiTheme="minorHAnsi" w:eastAsia="Arial" w:hAnsiTheme="minorHAnsi" w:cstheme="minorHAnsi"/>
          <w:spacing w:val="-4"/>
          <w:sz w:val="24"/>
          <w:szCs w:val="24"/>
        </w:rPr>
        <w:t>w</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proce</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z w:val="24"/>
          <w:szCs w:val="24"/>
        </w:rPr>
        <w:t>ure</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pacing w:val="-3"/>
          <w:sz w:val="24"/>
          <w:szCs w:val="24"/>
        </w:rPr>
        <w:t>o</w:t>
      </w:r>
      <w:r w:rsidRPr="001A2425">
        <w:rPr>
          <w:rFonts w:asciiTheme="minorHAnsi" w:eastAsia="Arial" w:hAnsiTheme="minorHAnsi" w:cstheme="minorHAnsi"/>
          <w:spacing w:val="-2"/>
          <w:sz w:val="24"/>
          <w:szCs w:val="24"/>
        </w:rPr>
        <w:t>r</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li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es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d</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co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k</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w:t>
      </w:r>
      <w:r w:rsidRPr="001A2425">
        <w:rPr>
          <w:rFonts w:asciiTheme="minorHAnsi" w:eastAsia="Arial" w:hAnsiTheme="minorHAnsi" w:cstheme="minorHAnsi"/>
          <w:spacing w:val="-1"/>
          <w:sz w:val="24"/>
          <w:szCs w:val="24"/>
        </w:rPr>
        <w:t>dl</w:t>
      </w:r>
      <w:r w:rsidRPr="001A2425">
        <w:rPr>
          <w:rFonts w:asciiTheme="minorHAnsi" w:eastAsia="Arial" w:hAnsiTheme="minorHAnsi" w:cstheme="minorHAnsi"/>
          <w:sz w:val="24"/>
          <w:szCs w:val="24"/>
        </w:rPr>
        <w:t>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be a</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h</w:t>
      </w:r>
      <w:r w:rsidRPr="001A2425">
        <w:rPr>
          <w:rFonts w:asciiTheme="minorHAnsi" w:eastAsia="Arial" w:hAnsiTheme="minorHAnsi" w:cstheme="minorHAnsi"/>
          <w:spacing w:val="-1"/>
          <w:sz w:val="24"/>
          <w:szCs w:val="24"/>
        </w:rPr>
        <w:t>e</w:t>
      </w:r>
      <w:r w:rsidRPr="001A2425">
        <w:rPr>
          <w:rFonts w:asciiTheme="minorHAnsi" w:eastAsia="Arial" w:hAnsiTheme="minorHAnsi" w:cstheme="minorHAnsi"/>
          <w:spacing w:val="1"/>
          <w:sz w:val="24"/>
          <w:szCs w:val="24"/>
        </w:rPr>
        <w:t>r</w:t>
      </w:r>
      <w:r w:rsidRPr="001A2425">
        <w:rPr>
          <w:rFonts w:asciiTheme="minorHAnsi" w:eastAsia="Arial" w:hAnsiTheme="minorHAnsi" w:cstheme="minorHAnsi"/>
          <w:sz w:val="24"/>
          <w:szCs w:val="24"/>
        </w:rPr>
        <w:t>e</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w:t>
      </w:r>
    </w:p>
    <w:p w14:paraId="078DF521"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Company profile or brief-note about the bidder's company, PAN number, </w:t>
      </w:r>
      <w:r w:rsidR="00AD1888" w:rsidRPr="001A2425">
        <w:rPr>
          <w:rFonts w:asciiTheme="minorHAnsi" w:eastAsia="Arial" w:hAnsiTheme="minorHAnsi" w:cstheme="minorHAnsi"/>
          <w:spacing w:val="2"/>
          <w:sz w:val="24"/>
          <w:szCs w:val="24"/>
        </w:rPr>
        <w:t>and GST</w:t>
      </w:r>
      <w:r w:rsidRPr="001A2425">
        <w:rPr>
          <w:rFonts w:asciiTheme="minorHAnsi" w:eastAsia="Arial" w:hAnsiTheme="minorHAnsi" w:cstheme="minorHAnsi"/>
          <w:spacing w:val="2"/>
          <w:sz w:val="24"/>
          <w:szCs w:val="24"/>
        </w:rPr>
        <w:t xml:space="preserve"> number should be submitted by the Vendor.</w:t>
      </w:r>
    </w:p>
    <w:p w14:paraId="6C0196BA"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 Directors/Partners/Proprietor</w:t>
      </w:r>
      <w:r w:rsidR="00D35FA1">
        <w:rPr>
          <w:rFonts w:asciiTheme="minorHAnsi" w:eastAsia="Arial" w:hAnsiTheme="minorHAnsi" w:cstheme="minorHAnsi"/>
          <w:spacing w:val="2"/>
          <w:sz w:val="24"/>
          <w:szCs w:val="24"/>
        </w:rPr>
        <w:t>s</w:t>
      </w:r>
      <w:r w:rsidRPr="001A2425">
        <w:rPr>
          <w:rFonts w:asciiTheme="minorHAnsi" w:eastAsia="Arial" w:hAnsiTheme="minorHAnsi" w:cstheme="minorHAnsi"/>
          <w:spacing w:val="2"/>
          <w:sz w:val="24"/>
          <w:szCs w:val="24"/>
        </w:rPr>
        <w:t>/Members of the Firm to be attached.</w:t>
      </w:r>
    </w:p>
    <w:p w14:paraId="14005010" w14:textId="77777777" w:rsidR="00E0056C" w:rsidRPr="001A2425" w:rsidRDefault="00E0056C" w:rsidP="00C667DC">
      <w:pPr>
        <w:pStyle w:val="ListParagraph"/>
        <w:numPr>
          <w:ilvl w:val="0"/>
          <w:numId w:val="2"/>
        </w:numPr>
        <w:jc w:val="both"/>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Detail of other </w:t>
      </w:r>
      <w:r w:rsidR="00061640" w:rsidRPr="001A2425">
        <w:rPr>
          <w:rFonts w:asciiTheme="minorHAnsi" w:eastAsia="Arial" w:hAnsiTheme="minorHAnsi" w:cstheme="minorHAnsi"/>
          <w:spacing w:val="2"/>
          <w:sz w:val="24"/>
          <w:szCs w:val="24"/>
        </w:rPr>
        <w:t xml:space="preserve">associated/sister concerns </w:t>
      </w:r>
      <w:r w:rsidRPr="001A2425">
        <w:rPr>
          <w:rFonts w:asciiTheme="minorHAnsi" w:eastAsia="Arial" w:hAnsiTheme="minorHAnsi" w:cstheme="minorHAnsi"/>
          <w:spacing w:val="2"/>
          <w:sz w:val="24"/>
          <w:szCs w:val="24"/>
        </w:rPr>
        <w:t>(if any) of Directors/Partners/ Proprietor/ Members to be provided.</w:t>
      </w:r>
    </w:p>
    <w:p w14:paraId="6B0C3E44"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Turn over for last three years to be mention</w:t>
      </w:r>
      <w:r w:rsidR="00D35FA1">
        <w:rPr>
          <w:rFonts w:asciiTheme="minorHAnsi" w:eastAsia="Arial" w:hAnsiTheme="minorHAnsi" w:cstheme="minorHAnsi"/>
          <w:spacing w:val="2"/>
          <w:sz w:val="24"/>
          <w:szCs w:val="24"/>
        </w:rPr>
        <w:t>ed</w:t>
      </w:r>
      <w:r w:rsidRPr="001A2425">
        <w:rPr>
          <w:rFonts w:asciiTheme="minorHAnsi" w:eastAsia="Arial" w:hAnsiTheme="minorHAnsi" w:cstheme="minorHAnsi"/>
          <w:spacing w:val="2"/>
          <w:sz w:val="24"/>
          <w:szCs w:val="24"/>
        </w:rPr>
        <w:t>. (Copy to be enclosed)</w:t>
      </w:r>
    </w:p>
    <w:p w14:paraId="4FBDA958"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w:t>
      </w:r>
      <w:r w:rsidR="00D35FA1">
        <w:rPr>
          <w:rFonts w:asciiTheme="minorHAnsi" w:eastAsia="Arial" w:hAnsiTheme="minorHAnsi" w:cstheme="minorHAnsi"/>
          <w:spacing w:val="2"/>
          <w:sz w:val="24"/>
          <w:szCs w:val="24"/>
        </w:rPr>
        <w:t xml:space="preserve"> the</w:t>
      </w:r>
      <w:r w:rsidRPr="001A2425">
        <w:rPr>
          <w:rFonts w:asciiTheme="minorHAnsi" w:eastAsia="Arial" w:hAnsiTheme="minorHAnsi" w:cstheme="minorHAnsi"/>
          <w:spacing w:val="2"/>
          <w:sz w:val="24"/>
          <w:szCs w:val="24"/>
        </w:rPr>
        <w:t xml:space="preserve"> client to whom the vendor has delivered the goods or provided the services in past.</w:t>
      </w:r>
    </w:p>
    <w:p w14:paraId="3A166B83" w14:textId="77777777" w:rsidR="00663503" w:rsidRPr="001A2425" w:rsidRDefault="00E0056C" w:rsidP="00C667DC">
      <w:pPr>
        <w:pStyle w:val="ListParagraph"/>
        <w:numPr>
          <w:ilvl w:val="0"/>
          <w:numId w:val="2"/>
        </w:numPr>
        <w:spacing w:before="240" w:after="240"/>
        <w:rPr>
          <w:rFonts w:asciiTheme="minorHAnsi" w:eastAsia="Arial" w:hAnsiTheme="minorHAnsi" w:cstheme="minorHAnsi"/>
          <w:sz w:val="24"/>
          <w:szCs w:val="24"/>
        </w:rPr>
      </w:pPr>
      <w:r w:rsidRPr="001A2425">
        <w:rPr>
          <w:rFonts w:asciiTheme="minorHAnsi" w:eastAsia="Arial" w:hAnsiTheme="minorHAnsi" w:cstheme="minorHAnsi"/>
          <w:spacing w:val="2"/>
          <w:sz w:val="24"/>
          <w:szCs w:val="24"/>
        </w:rPr>
        <w:t>Specification as mentioned below</w:t>
      </w:r>
      <w:r w:rsidR="00D35FA1">
        <w:rPr>
          <w:rFonts w:asciiTheme="minorHAnsi" w:eastAsia="Arial" w:hAnsiTheme="minorHAnsi" w:cstheme="minorHAnsi"/>
          <w:spacing w:val="2"/>
          <w:sz w:val="24"/>
          <w:szCs w:val="24"/>
        </w:rPr>
        <w:t>,</w:t>
      </w:r>
      <w:r w:rsidRPr="001A2425">
        <w:rPr>
          <w:rFonts w:asciiTheme="minorHAnsi" w:eastAsia="Arial" w:hAnsiTheme="minorHAnsi" w:cstheme="minorHAnsi"/>
          <w:spacing w:val="2"/>
          <w:sz w:val="24"/>
          <w:szCs w:val="24"/>
        </w:rPr>
        <w:t xml:space="preserve"> shall be provided as per the details given below:</w:t>
      </w:r>
    </w:p>
    <w:p w14:paraId="09275291" w14:textId="53A1AA5A" w:rsidR="00663503" w:rsidRPr="001A2425" w:rsidRDefault="00663503" w:rsidP="00C667DC">
      <w:pPr>
        <w:spacing w:before="240"/>
        <w:rPr>
          <w:rFonts w:asciiTheme="minorHAnsi" w:eastAsia="Arial" w:hAnsiTheme="minorHAnsi" w:cstheme="minorHAnsi"/>
          <w:b/>
          <w:sz w:val="26"/>
          <w:szCs w:val="24"/>
          <w:u w:val="single"/>
        </w:rPr>
      </w:pPr>
      <w:r w:rsidRPr="001A2425">
        <w:rPr>
          <w:rFonts w:asciiTheme="minorHAnsi" w:eastAsia="Arial" w:hAnsiTheme="minorHAnsi" w:cstheme="minorHAnsi"/>
          <w:b/>
          <w:sz w:val="26"/>
          <w:szCs w:val="24"/>
          <w:u w:val="single"/>
        </w:rPr>
        <w:t xml:space="preserve">Scope of work </w:t>
      </w:r>
    </w:p>
    <w:p w14:paraId="44972D36" w14:textId="4B0C2528" w:rsidR="00FF13C5" w:rsidRDefault="00FF13C5" w:rsidP="00FF13C5">
      <w:pPr>
        <w:spacing w:before="100" w:beforeAutospacing="1" w:after="100" w:afterAutospacing="1"/>
        <w:jc w:val="both"/>
        <w:rPr>
          <w:rFonts w:asciiTheme="minorHAnsi" w:hAnsiTheme="minorHAnsi" w:cstheme="minorHAnsi"/>
          <w:b/>
          <w:bCs/>
          <w:color w:val="000000"/>
          <w:sz w:val="28"/>
          <w:szCs w:val="24"/>
          <w:u w:val="single"/>
        </w:rPr>
      </w:pPr>
      <w:r w:rsidRPr="001A2425">
        <w:rPr>
          <w:rFonts w:asciiTheme="minorHAnsi" w:hAnsiTheme="minorHAnsi" w:cstheme="minorHAnsi"/>
          <w:b/>
          <w:bCs/>
          <w:color w:val="000000"/>
          <w:sz w:val="28"/>
          <w:szCs w:val="24"/>
          <w:u w:val="single"/>
        </w:rPr>
        <w:t>Description of Work:</w:t>
      </w:r>
    </w:p>
    <w:p w14:paraId="3A650420" w14:textId="77777777" w:rsidR="00923D58" w:rsidRDefault="00923D58" w:rsidP="00923D58">
      <w:pPr>
        <w:jc w:val="center"/>
        <w:rPr>
          <w:rFonts w:ascii="Cambria" w:hAnsi="Cambria"/>
          <w:b/>
          <w:sz w:val="30"/>
          <w:u w:val="single"/>
        </w:rPr>
      </w:pPr>
      <w:r>
        <w:rPr>
          <w:rFonts w:ascii="Cambria" w:hAnsi="Cambria"/>
          <w:b/>
          <w:sz w:val="30"/>
          <w:u w:val="single"/>
        </w:rPr>
        <w:t>Overhauling and Restarting of Biogas Plant (85 cubic meter KVIC Model)</w:t>
      </w:r>
    </w:p>
    <w:p w14:paraId="505C1BC9" w14:textId="4D8A746F" w:rsidR="00923D58" w:rsidRDefault="00923D58" w:rsidP="00923D58">
      <w:pPr>
        <w:jc w:val="both"/>
        <w:rPr>
          <w:rFonts w:ascii="Cambria" w:hAnsi="Cambria"/>
          <w:bCs/>
          <w:sz w:val="24"/>
          <w:szCs w:val="16"/>
        </w:rPr>
      </w:pPr>
      <w:r>
        <w:rPr>
          <w:rFonts w:ascii="Cambria" w:hAnsi="Cambria"/>
          <w:bCs/>
          <w:sz w:val="24"/>
          <w:szCs w:val="16"/>
        </w:rPr>
        <w:t xml:space="preserve">It is required to overhaul the biogas plant and restart it for its sustainable working and continuous supply of Biogas to Mess-B. The steps </w:t>
      </w:r>
      <w:r w:rsidR="00A90B90">
        <w:rPr>
          <w:rFonts w:ascii="Cambria" w:hAnsi="Cambria"/>
          <w:bCs/>
          <w:sz w:val="24"/>
          <w:szCs w:val="16"/>
        </w:rPr>
        <w:t xml:space="preserve">that </w:t>
      </w:r>
      <w:r>
        <w:rPr>
          <w:rFonts w:ascii="Cambria" w:hAnsi="Cambria"/>
          <w:bCs/>
          <w:sz w:val="24"/>
          <w:szCs w:val="16"/>
        </w:rPr>
        <w:t xml:space="preserve">may be included in the process </w:t>
      </w:r>
      <w:r w:rsidR="00A90B90">
        <w:rPr>
          <w:rFonts w:ascii="Cambria" w:hAnsi="Cambria"/>
          <w:bCs/>
          <w:sz w:val="24"/>
          <w:szCs w:val="16"/>
        </w:rPr>
        <w:t>are</w:t>
      </w:r>
      <w:r>
        <w:rPr>
          <w:rFonts w:ascii="Cambria" w:hAnsi="Cambria"/>
          <w:bCs/>
          <w:sz w:val="24"/>
          <w:szCs w:val="16"/>
        </w:rPr>
        <w:t xml:space="preserve"> as follows:</w:t>
      </w:r>
    </w:p>
    <w:p w14:paraId="78A2D7E4"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Lifting of Floating Dome</w:t>
      </w:r>
    </w:p>
    <w:p w14:paraId="1A4138EC"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Cleaning of Digester</w:t>
      </w:r>
    </w:p>
    <w:p w14:paraId="53316936"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Repairing of Cracks of the Walls</w:t>
      </w:r>
    </w:p>
    <w:p w14:paraId="299E0E4A"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Maintenance/Repairing of Crusher</w:t>
      </w:r>
    </w:p>
    <w:p w14:paraId="2F970646"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Refilling of Cow Dung</w:t>
      </w:r>
    </w:p>
    <w:p w14:paraId="4FD879A7"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 xml:space="preserve">Refilling of </w:t>
      </w:r>
      <w:proofErr w:type="spellStart"/>
      <w:r>
        <w:rPr>
          <w:rFonts w:ascii="Cambria" w:hAnsi="Cambria"/>
          <w:bCs/>
          <w:sz w:val="24"/>
          <w:szCs w:val="16"/>
        </w:rPr>
        <w:t>Bioculture</w:t>
      </w:r>
      <w:proofErr w:type="spellEnd"/>
      <w:r>
        <w:rPr>
          <w:rFonts w:ascii="Cambria" w:hAnsi="Cambria"/>
          <w:bCs/>
          <w:sz w:val="24"/>
          <w:szCs w:val="16"/>
        </w:rPr>
        <w:t xml:space="preserve"> such as</w:t>
      </w:r>
    </w:p>
    <w:p w14:paraId="3EBFEDC9" w14:textId="77777777" w:rsidR="00923D58"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ANB Culture (Anaerobic Biomass)</w:t>
      </w:r>
    </w:p>
    <w:p w14:paraId="641203FF" w14:textId="77777777" w:rsidR="00923D58"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BGA Culture (Biomass Growth Activator)</w:t>
      </w:r>
    </w:p>
    <w:p w14:paraId="22302E85" w14:textId="77777777" w:rsidR="00923D58" w:rsidRPr="0006143A"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BGE Culture (Biomass Growth Enhancer)</w:t>
      </w:r>
    </w:p>
    <w:p w14:paraId="2D7578D6" w14:textId="77777777" w:rsidR="00923D58" w:rsidRDefault="00923D58" w:rsidP="00923D58">
      <w:pPr>
        <w:pStyle w:val="ListParagraph"/>
        <w:numPr>
          <w:ilvl w:val="1"/>
          <w:numId w:val="36"/>
        </w:numPr>
        <w:spacing w:after="160" w:line="259" w:lineRule="auto"/>
        <w:jc w:val="both"/>
        <w:rPr>
          <w:rFonts w:ascii="Cambria" w:hAnsi="Cambria"/>
          <w:bCs/>
          <w:sz w:val="24"/>
          <w:szCs w:val="16"/>
        </w:rPr>
      </w:pPr>
      <w:r>
        <w:rPr>
          <w:rFonts w:ascii="Cambria" w:hAnsi="Cambria"/>
          <w:bCs/>
          <w:sz w:val="24"/>
          <w:szCs w:val="16"/>
        </w:rPr>
        <w:t>BGS Culture (Biomass Growth Stabilizer)</w:t>
      </w:r>
    </w:p>
    <w:p w14:paraId="0EA97F63"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Repairing of 6” Pipe from Crusher to Digester</w:t>
      </w:r>
    </w:p>
    <w:p w14:paraId="1788C40C"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Proper Settling of Floating Dome</w:t>
      </w:r>
    </w:p>
    <w:p w14:paraId="74D5B3FB" w14:textId="77777777" w:rsidR="00923D58"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Restarting of Biogas Plant</w:t>
      </w:r>
    </w:p>
    <w:p w14:paraId="4566AA28" w14:textId="77777777" w:rsidR="00923D58" w:rsidRPr="0006143A" w:rsidRDefault="00923D58" w:rsidP="00923D58">
      <w:pPr>
        <w:pStyle w:val="ListParagraph"/>
        <w:numPr>
          <w:ilvl w:val="0"/>
          <w:numId w:val="36"/>
        </w:numPr>
        <w:spacing w:after="160" w:line="259" w:lineRule="auto"/>
        <w:jc w:val="both"/>
        <w:rPr>
          <w:rFonts w:ascii="Cambria" w:hAnsi="Cambria"/>
          <w:bCs/>
          <w:sz w:val="24"/>
          <w:szCs w:val="16"/>
        </w:rPr>
      </w:pPr>
      <w:r>
        <w:rPr>
          <w:rFonts w:ascii="Cambria" w:hAnsi="Cambria"/>
          <w:bCs/>
          <w:sz w:val="24"/>
          <w:szCs w:val="16"/>
        </w:rPr>
        <w:t>Demo of Biogas Burning in Mess-B</w:t>
      </w:r>
    </w:p>
    <w:p w14:paraId="0E9A91AF" w14:textId="77777777" w:rsidR="00923D58" w:rsidRPr="00C86393" w:rsidRDefault="00923D58" w:rsidP="00923D58">
      <w:pPr>
        <w:jc w:val="both"/>
        <w:rPr>
          <w:rFonts w:ascii="Cambria" w:hAnsi="Cambria"/>
          <w:bCs/>
          <w:sz w:val="24"/>
          <w:szCs w:val="16"/>
        </w:rPr>
      </w:pPr>
    </w:p>
    <w:p w14:paraId="2BFA3F8E" w14:textId="77777777" w:rsidR="00923D58" w:rsidRDefault="00923D58" w:rsidP="00FF13C5">
      <w:pPr>
        <w:spacing w:before="100" w:beforeAutospacing="1" w:after="100" w:afterAutospacing="1"/>
        <w:jc w:val="both"/>
        <w:rPr>
          <w:rFonts w:asciiTheme="minorHAnsi" w:hAnsiTheme="minorHAnsi" w:cstheme="minorHAnsi"/>
          <w:b/>
          <w:bCs/>
          <w:color w:val="000000"/>
          <w:sz w:val="28"/>
          <w:szCs w:val="24"/>
          <w:u w:val="single"/>
        </w:rPr>
      </w:pPr>
    </w:p>
    <w:p w14:paraId="76AE54B8" w14:textId="77777777" w:rsidR="00D35FA1" w:rsidRDefault="00D35FA1">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18F50A76" w14:textId="77777777" w:rsidR="001354AD" w:rsidRPr="001A2425" w:rsidRDefault="001354AD">
      <w:pPr>
        <w:rPr>
          <w:rFonts w:asciiTheme="minorHAnsi" w:hAnsiTheme="minorHAnsi" w:cstheme="minorHAnsi"/>
          <w:b/>
          <w:sz w:val="24"/>
          <w:szCs w:val="24"/>
          <w:u w:val="single"/>
        </w:rPr>
      </w:pPr>
    </w:p>
    <w:p w14:paraId="0B9F0ED6" w14:textId="77777777" w:rsidR="00B961A7" w:rsidRPr="001A2425" w:rsidRDefault="00B961A7" w:rsidP="00B961A7">
      <w:pPr>
        <w:rPr>
          <w:rFonts w:asciiTheme="minorHAnsi" w:hAnsiTheme="minorHAnsi" w:cstheme="minorHAnsi"/>
          <w:b/>
          <w:sz w:val="24"/>
          <w:szCs w:val="24"/>
          <w:u w:val="single"/>
        </w:rPr>
      </w:pPr>
      <w:r w:rsidRPr="001A2425">
        <w:rPr>
          <w:rFonts w:asciiTheme="minorHAnsi" w:hAnsiTheme="minorHAnsi" w:cstheme="minorHAnsi"/>
          <w:b/>
          <w:sz w:val="24"/>
          <w:szCs w:val="24"/>
          <w:u w:val="single"/>
        </w:rPr>
        <w:t xml:space="preserve">Commercial Bid: </w:t>
      </w:r>
      <w:r w:rsidRPr="001A2425">
        <w:rPr>
          <w:rFonts w:asciiTheme="minorHAnsi" w:hAnsiTheme="minorHAnsi" w:cstheme="minorHAnsi"/>
          <w:i/>
          <w:sz w:val="24"/>
          <w:szCs w:val="24"/>
          <w:u w:val="single"/>
        </w:rPr>
        <w:t>(in separate sealed envelope)</w:t>
      </w:r>
    </w:p>
    <w:p w14:paraId="7008E388" w14:textId="77777777" w:rsidR="00B961A7" w:rsidRPr="001A2425" w:rsidRDefault="00B961A7" w:rsidP="00B961A7">
      <w:pPr>
        <w:rPr>
          <w:rFonts w:asciiTheme="minorHAnsi" w:hAnsiTheme="minorHAnsi" w:cstheme="minorHAnsi"/>
          <w:i/>
          <w:sz w:val="24"/>
          <w:szCs w:val="24"/>
          <w:u w:val="single"/>
        </w:rPr>
      </w:pPr>
    </w:p>
    <w:p w14:paraId="200DD6AA" w14:textId="77777777" w:rsidR="00B0629D" w:rsidRPr="001A2425" w:rsidRDefault="00B961A7" w:rsidP="001354AD">
      <w:pPr>
        <w:jc w:val="center"/>
        <w:rPr>
          <w:rFonts w:asciiTheme="minorHAnsi" w:hAnsiTheme="minorHAnsi" w:cstheme="minorHAnsi"/>
          <w:b/>
          <w:sz w:val="32"/>
          <w:szCs w:val="24"/>
        </w:rPr>
      </w:pPr>
      <w:r w:rsidRPr="001A2425">
        <w:rPr>
          <w:rFonts w:asciiTheme="minorHAnsi" w:hAnsiTheme="minorHAnsi" w:cstheme="minorHAnsi"/>
          <w:b/>
          <w:sz w:val="32"/>
          <w:szCs w:val="24"/>
        </w:rPr>
        <w:t xml:space="preserve">Bid for </w:t>
      </w:r>
      <w:r w:rsidR="00D35FA1" w:rsidRPr="00D35FA1">
        <w:rPr>
          <w:rFonts w:asciiTheme="minorHAnsi" w:hAnsiTheme="minorHAnsi" w:cstheme="minorHAnsi"/>
          <w:b/>
          <w:sz w:val="32"/>
          <w:szCs w:val="24"/>
        </w:rPr>
        <w:t>Overhauling and Restarting of Biogas Plant</w:t>
      </w:r>
    </w:p>
    <w:p w14:paraId="4DF0EDC8" w14:textId="77777777" w:rsidR="00B0629D" w:rsidRPr="001A2425" w:rsidRDefault="00B0629D" w:rsidP="00B961A7">
      <w:pPr>
        <w:rPr>
          <w:rFonts w:asciiTheme="minorHAnsi" w:hAnsiTheme="minorHAnsi" w:cstheme="minorHAnsi"/>
          <w:b/>
          <w:sz w:val="22"/>
          <w:szCs w:val="24"/>
          <w:u w:val="single"/>
        </w:rPr>
      </w:pPr>
    </w:p>
    <w:tbl>
      <w:tblPr>
        <w:tblStyle w:val="TableGrid"/>
        <w:tblW w:w="0" w:type="auto"/>
        <w:tblLook w:val="04A0" w:firstRow="1" w:lastRow="0" w:firstColumn="1" w:lastColumn="0" w:noHBand="0" w:noVBand="1"/>
      </w:tblPr>
      <w:tblGrid>
        <w:gridCol w:w="799"/>
        <w:gridCol w:w="4500"/>
        <w:gridCol w:w="973"/>
        <w:gridCol w:w="981"/>
        <w:gridCol w:w="1011"/>
        <w:gridCol w:w="1086"/>
      </w:tblGrid>
      <w:tr w:rsidR="00B0629D" w:rsidRPr="001A2425" w14:paraId="495FF4B7" w14:textId="77777777" w:rsidTr="00B0629D">
        <w:trPr>
          <w:tblHeader/>
        </w:trPr>
        <w:tc>
          <w:tcPr>
            <w:tcW w:w="799" w:type="dxa"/>
          </w:tcPr>
          <w:p w14:paraId="2EDEEA13"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S.No.</w:t>
            </w:r>
          </w:p>
        </w:tc>
        <w:tc>
          <w:tcPr>
            <w:tcW w:w="4500" w:type="dxa"/>
          </w:tcPr>
          <w:p w14:paraId="38C69B44"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Particulars</w:t>
            </w:r>
          </w:p>
        </w:tc>
        <w:tc>
          <w:tcPr>
            <w:tcW w:w="973" w:type="dxa"/>
          </w:tcPr>
          <w:p w14:paraId="363F5AAB"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Qty.</w:t>
            </w:r>
          </w:p>
        </w:tc>
        <w:tc>
          <w:tcPr>
            <w:tcW w:w="981" w:type="dxa"/>
          </w:tcPr>
          <w:p w14:paraId="3786193B"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Unit</w:t>
            </w:r>
          </w:p>
        </w:tc>
        <w:tc>
          <w:tcPr>
            <w:tcW w:w="1011" w:type="dxa"/>
          </w:tcPr>
          <w:p w14:paraId="2E82AE5F"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Rate</w:t>
            </w:r>
          </w:p>
        </w:tc>
        <w:tc>
          <w:tcPr>
            <w:tcW w:w="1086" w:type="dxa"/>
          </w:tcPr>
          <w:p w14:paraId="6668465B"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Amount</w:t>
            </w:r>
          </w:p>
        </w:tc>
      </w:tr>
      <w:tr w:rsidR="00B0629D" w:rsidRPr="001A2425" w14:paraId="298578A1" w14:textId="77777777" w:rsidTr="00B0629D">
        <w:tc>
          <w:tcPr>
            <w:tcW w:w="799" w:type="dxa"/>
            <w:vAlign w:val="center"/>
          </w:tcPr>
          <w:p w14:paraId="013BDA4A" w14:textId="77777777" w:rsidR="00B0629D" w:rsidRPr="001A2425" w:rsidRDefault="004B7401" w:rsidP="00B0629D">
            <w:pPr>
              <w:jc w:val="center"/>
              <w:rPr>
                <w:rFonts w:asciiTheme="minorHAnsi" w:hAnsiTheme="minorHAnsi" w:cstheme="minorHAnsi"/>
                <w:b/>
                <w:bCs/>
                <w:sz w:val="22"/>
                <w:szCs w:val="22"/>
              </w:rPr>
            </w:pPr>
            <w:r>
              <w:rPr>
                <w:rFonts w:asciiTheme="minorHAnsi" w:hAnsiTheme="minorHAnsi" w:cstheme="minorHAnsi"/>
                <w:b/>
                <w:bCs/>
                <w:sz w:val="22"/>
                <w:szCs w:val="22"/>
              </w:rPr>
              <w:t>1.</w:t>
            </w:r>
          </w:p>
        </w:tc>
        <w:tc>
          <w:tcPr>
            <w:tcW w:w="4500" w:type="dxa"/>
          </w:tcPr>
          <w:p w14:paraId="7031F922" w14:textId="77777777" w:rsidR="00B0629D" w:rsidRPr="001A2425" w:rsidRDefault="00D35FA1" w:rsidP="00B0629D">
            <w:pPr>
              <w:rPr>
                <w:rFonts w:asciiTheme="minorHAnsi" w:hAnsiTheme="minorHAnsi" w:cstheme="minorHAnsi"/>
                <w:sz w:val="22"/>
                <w:szCs w:val="22"/>
              </w:rPr>
            </w:pPr>
            <w:r>
              <w:rPr>
                <w:rFonts w:asciiTheme="minorHAnsi" w:hAnsiTheme="minorHAnsi" w:cstheme="minorHAnsi"/>
                <w:b/>
                <w:sz w:val="22"/>
                <w:szCs w:val="24"/>
              </w:rPr>
              <w:t>Overhauling and Restarting of Biogas Plant</w:t>
            </w:r>
          </w:p>
        </w:tc>
        <w:tc>
          <w:tcPr>
            <w:tcW w:w="973" w:type="dxa"/>
            <w:vAlign w:val="center"/>
          </w:tcPr>
          <w:p w14:paraId="482F8CA8" w14:textId="77777777" w:rsidR="00B0629D" w:rsidRPr="001A2425" w:rsidRDefault="00D35FA1" w:rsidP="00B0629D">
            <w:pPr>
              <w:jc w:val="center"/>
              <w:rPr>
                <w:rFonts w:asciiTheme="minorHAnsi" w:hAnsiTheme="minorHAnsi" w:cstheme="minorHAnsi"/>
                <w:sz w:val="22"/>
                <w:szCs w:val="22"/>
              </w:rPr>
            </w:pPr>
            <w:r>
              <w:rPr>
                <w:rFonts w:asciiTheme="minorHAnsi" w:hAnsiTheme="minorHAnsi" w:cstheme="minorHAnsi"/>
                <w:sz w:val="22"/>
                <w:szCs w:val="22"/>
              </w:rPr>
              <w:t>1</w:t>
            </w:r>
          </w:p>
        </w:tc>
        <w:tc>
          <w:tcPr>
            <w:tcW w:w="981" w:type="dxa"/>
            <w:vAlign w:val="center"/>
          </w:tcPr>
          <w:p w14:paraId="6333DF6C" w14:textId="77777777" w:rsidR="00B0629D" w:rsidRPr="001A2425" w:rsidRDefault="004B7401" w:rsidP="00B0629D">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14:paraId="580F1CA2" w14:textId="77777777" w:rsidR="00B0629D" w:rsidRPr="001A2425" w:rsidRDefault="00B0629D" w:rsidP="00B0629D">
            <w:pPr>
              <w:rPr>
                <w:rFonts w:asciiTheme="minorHAnsi" w:hAnsiTheme="minorHAnsi" w:cstheme="minorHAnsi"/>
                <w:b/>
                <w:sz w:val="22"/>
                <w:szCs w:val="24"/>
                <w:u w:val="single"/>
              </w:rPr>
            </w:pPr>
          </w:p>
        </w:tc>
        <w:tc>
          <w:tcPr>
            <w:tcW w:w="1086" w:type="dxa"/>
          </w:tcPr>
          <w:p w14:paraId="56CA49FE" w14:textId="77777777" w:rsidR="00B0629D" w:rsidRPr="001A2425" w:rsidRDefault="00B0629D" w:rsidP="00B0629D">
            <w:pPr>
              <w:rPr>
                <w:rFonts w:asciiTheme="minorHAnsi" w:hAnsiTheme="minorHAnsi" w:cstheme="minorHAnsi"/>
                <w:b/>
                <w:sz w:val="22"/>
                <w:szCs w:val="24"/>
                <w:u w:val="single"/>
              </w:rPr>
            </w:pPr>
          </w:p>
        </w:tc>
      </w:tr>
      <w:tr w:rsidR="00B0629D" w:rsidRPr="001A2425" w14:paraId="7859D8EA" w14:textId="77777777" w:rsidTr="00B0629D">
        <w:tc>
          <w:tcPr>
            <w:tcW w:w="8264" w:type="dxa"/>
            <w:gridSpan w:val="5"/>
            <w:vAlign w:val="center"/>
          </w:tcPr>
          <w:p w14:paraId="00718CC9"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w:t>
            </w:r>
          </w:p>
        </w:tc>
        <w:tc>
          <w:tcPr>
            <w:tcW w:w="1086" w:type="dxa"/>
          </w:tcPr>
          <w:p w14:paraId="1F32BBC3" w14:textId="77777777" w:rsidR="00B0629D" w:rsidRPr="001A2425" w:rsidRDefault="00B0629D" w:rsidP="00B0629D">
            <w:pPr>
              <w:rPr>
                <w:rFonts w:asciiTheme="minorHAnsi" w:hAnsiTheme="minorHAnsi" w:cstheme="minorHAnsi"/>
                <w:b/>
                <w:sz w:val="22"/>
                <w:szCs w:val="24"/>
                <w:u w:val="single"/>
              </w:rPr>
            </w:pPr>
          </w:p>
        </w:tc>
      </w:tr>
      <w:tr w:rsidR="00B0629D" w:rsidRPr="001A2425" w14:paraId="28B8B3D9" w14:textId="77777777" w:rsidTr="00B0629D">
        <w:tc>
          <w:tcPr>
            <w:tcW w:w="8264" w:type="dxa"/>
            <w:gridSpan w:val="5"/>
            <w:vAlign w:val="center"/>
          </w:tcPr>
          <w:p w14:paraId="29E393BD"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GST</w:t>
            </w:r>
            <w:r w:rsidR="001354AD" w:rsidRPr="001A2425">
              <w:rPr>
                <w:rFonts w:asciiTheme="minorHAnsi" w:hAnsiTheme="minorHAnsi" w:cstheme="minorHAnsi"/>
                <w:color w:val="000000"/>
                <w:sz w:val="22"/>
                <w:szCs w:val="22"/>
              </w:rPr>
              <w:t>@18%</w:t>
            </w:r>
          </w:p>
        </w:tc>
        <w:tc>
          <w:tcPr>
            <w:tcW w:w="1086" w:type="dxa"/>
          </w:tcPr>
          <w:p w14:paraId="1AA78C29" w14:textId="77777777" w:rsidR="00B0629D" w:rsidRPr="001A2425" w:rsidRDefault="00B0629D" w:rsidP="00B0629D">
            <w:pPr>
              <w:rPr>
                <w:rFonts w:asciiTheme="minorHAnsi" w:hAnsiTheme="minorHAnsi" w:cstheme="minorHAnsi"/>
                <w:b/>
                <w:sz w:val="22"/>
                <w:szCs w:val="24"/>
                <w:u w:val="single"/>
              </w:rPr>
            </w:pPr>
          </w:p>
        </w:tc>
      </w:tr>
      <w:tr w:rsidR="00B0629D" w:rsidRPr="001A2425" w14:paraId="75E9C809" w14:textId="77777777" w:rsidTr="00B0629D">
        <w:tc>
          <w:tcPr>
            <w:tcW w:w="8264" w:type="dxa"/>
            <w:gridSpan w:val="5"/>
            <w:vAlign w:val="center"/>
          </w:tcPr>
          <w:p w14:paraId="50D85317"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 including GST</w:t>
            </w:r>
          </w:p>
        </w:tc>
        <w:tc>
          <w:tcPr>
            <w:tcW w:w="1086" w:type="dxa"/>
          </w:tcPr>
          <w:p w14:paraId="15F8693B" w14:textId="77777777" w:rsidR="00B0629D" w:rsidRPr="001A2425" w:rsidRDefault="00B0629D" w:rsidP="00B0629D">
            <w:pPr>
              <w:rPr>
                <w:rFonts w:asciiTheme="minorHAnsi" w:hAnsiTheme="minorHAnsi" w:cstheme="minorHAnsi"/>
                <w:b/>
                <w:sz w:val="22"/>
                <w:szCs w:val="24"/>
                <w:u w:val="single"/>
              </w:rPr>
            </w:pPr>
          </w:p>
        </w:tc>
      </w:tr>
    </w:tbl>
    <w:p w14:paraId="24ABE5AD" w14:textId="77777777" w:rsidR="001354AD" w:rsidRPr="001A2425" w:rsidRDefault="001354AD" w:rsidP="001354AD">
      <w:pPr>
        <w:jc w:val="both"/>
        <w:rPr>
          <w:rFonts w:asciiTheme="minorHAnsi" w:eastAsia="Arial" w:hAnsiTheme="minorHAnsi" w:cstheme="minorHAnsi"/>
          <w:spacing w:val="3"/>
          <w:szCs w:val="24"/>
        </w:rPr>
      </w:pPr>
    </w:p>
    <w:p w14:paraId="7196E09B" w14:textId="77777777" w:rsidR="001354AD" w:rsidRPr="001A2425" w:rsidRDefault="001354AD" w:rsidP="001354AD">
      <w:pPr>
        <w:pStyle w:val="ListParagraph"/>
        <w:ind w:left="360"/>
        <w:jc w:val="both"/>
        <w:rPr>
          <w:rFonts w:asciiTheme="minorHAnsi" w:eastAsia="Arial" w:hAnsiTheme="minorHAnsi" w:cstheme="minorHAnsi"/>
          <w:spacing w:val="3"/>
          <w:szCs w:val="24"/>
        </w:rPr>
      </w:pPr>
    </w:p>
    <w:p w14:paraId="44339471" w14:textId="77777777" w:rsidR="001C276D" w:rsidRPr="001A2425" w:rsidRDefault="001C276D" w:rsidP="00061F44">
      <w:pPr>
        <w:pStyle w:val="ListParagraph"/>
        <w:numPr>
          <w:ilvl w:val="0"/>
          <w:numId w:val="10"/>
        </w:numPr>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Taxes like GST shall be clearly mentioned. If nothing is mentioned, these charges shall be deemed included.</w:t>
      </w:r>
    </w:p>
    <w:p w14:paraId="09D28FE4"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D35FA1">
        <w:rPr>
          <w:rFonts w:asciiTheme="minorHAnsi" w:eastAsia="Arial" w:hAnsiTheme="minorHAnsi" w:cstheme="minorHAnsi"/>
          <w:spacing w:val="3"/>
          <w:szCs w:val="24"/>
        </w:rPr>
        <w:t>especially</w:t>
      </w:r>
      <w:r w:rsidRPr="001A2425">
        <w:rPr>
          <w:rFonts w:asciiTheme="minorHAnsi" w:eastAsia="Arial" w:hAnsiTheme="minorHAnsi" w:cstheme="minorHAnsi"/>
          <w:spacing w:val="3"/>
          <w:szCs w:val="24"/>
        </w:rPr>
        <w:t xml:space="preserve"> by him.</w:t>
      </w:r>
    </w:p>
    <w:p w14:paraId="6DE6D353"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The prices should be including all (Packing, forwarding, Transit Insurance, Transportation Loading/unloading, Installation etc.). Loading/unloading upto 50 </w:t>
      </w:r>
      <w:r w:rsidR="00AD1888" w:rsidRPr="001A2425">
        <w:rPr>
          <w:rFonts w:asciiTheme="minorHAnsi" w:eastAsia="Arial" w:hAnsiTheme="minorHAnsi" w:cstheme="minorHAnsi"/>
          <w:spacing w:val="3"/>
          <w:szCs w:val="24"/>
        </w:rPr>
        <w:t>Mtr</w:t>
      </w:r>
      <w:r w:rsidRPr="001A2425">
        <w:rPr>
          <w:rFonts w:asciiTheme="minorHAnsi" w:eastAsia="Arial" w:hAnsiTheme="minorHAnsi" w:cstheme="minorHAnsi"/>
          <w:spacing w:val="3"/>
          <w:szCs w:val="24"/>
        </w:rPr>
        <w:t>. shall be done by the supplier.</w:t>
      </w:r>
    </w:p>
    <w:p w14:paraId="4B460B84"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5934A43D" w14:textId="77777777" w:rsidR="00D7517C" w:rsidRPr="001A2425"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b/>
          <w:spacing w:val="3"/>
          <w:szCs w:val="24"/>
        </w:rPr>
        <w:t>Bid should be valid for a minimum period of 30 days. The Change in prices shall not be accepted within the validity period.</w:t>
      </w:r>
    </w:p>
    <w:p w14:paraId="538D9778"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 LNMIIT reserves the right to reject any quotation(s) without assigning any reasons.</w:t>
      </w:r>
    </w:p>
    <w:p w14:paraId="79F8B23A"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spacing w:val="3"/>
          <w:szCs w:val="24"/>
        </w:rPr>
        <w:t>Payment terms</w:t>
      </w:r>
      <w:r w:rsidR="00D7517C" w:rsidRPr="001A2425">
        <w:rPr>
          <w:rFonts w:asciiTheme="minorHAnsi" w:eastAsia="Arial" w:hAnsiTheme="minorHAnsi" w:cstheme="minorHAnsi"/>
          <w:spacing w:val="3"/>
          <w:szCs w:val="24"/>
        </w:rPr>
        <w:t xml:space="preserve">: </w:t>
      </w:r>
      <w:r w:rsidR="00D7517C" w:rsidRPr="001A2425">
        <w:rPr>
          <w:rFonts w:asciiTheme="minorHAnsi" w:eastAsia="Arial" w:hAnsiTheme="minorHAnsi" w:cstheme="minorHAnsi"/>
          <w:b/>
          <w:spacing w:val="3"/>
          <w:szCs w:val="24"/>
        </w:rPr>
        <w:t>95% payment after completion of the work and 5% retention for one year.</w:t>
      </w:r>
    </w:p>
    <w:p w14:paraId="54DA60E4"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There should not be any conflict of interest (Declaration to be submitted by the Vendor).</w:t>
      </w:r>
    </w:p>
    <w:p w14:paraId="58C3F48D"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Bid should be on </w:t>
      </w:r>
      <w:r w:rsidR="00D35FA1">
        <w:rPr>
          <w:rFonts w:asciiTheme="minorHAnsi" w:eastAsia="Arial" w:hAnsiTheme="minorHAnsi" w:cstheme="minorHAnsi"/>
          <w:spacing w:val="3"/>
          <w:szCs w:val="24"/>
        </w:rPr>
        <w:t xml:space="preserve">the </w:t>
      </w:r>
      <w:r w:rsidRPr="001A2425">
        <w:rPr>
          <w:rFonts w:asciiTheme="minorHAnsi" w:eastAsia="Arial" w:hAnsiTheme="minorHAnsi" w:cstheme="minorHAnsi"/>
          <w:spacing w:val="3"/>
          <w:szCs w:val="24"/>
        </w:rPr>
        <w:t>company’s letterhead and should submit their bid in the LNMIIT format only</w:t>
      </w:r>
    </w:p>
    <w:p w14:paraId="7089AA60" w14:textId="77777777" w:rsidR="001C276D" w:rsidRPr="001A2425" w:rsidRDefault="00D35FA1"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1A2425">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d</w:t>
      </w:r>
      <w:r w:rsidR="001C276D" w:rsidRPr="001A2425">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1A2425">
        <w:rPr>
          <w:rFonts w:asciiTheme="minorHAnsi" w:eastAsia="Arial" w:hAnsiTheme="minorHAnsi" w:cstheme="minorHAnsi"/>
          <w:spacing w:val="3"/>
          <w:szCs w:val="24"/>
        </w:rPr>
        <w:t xml:space="preserve"> separately.</w:t>
      </w:r>
    </w:p>
    <w:p w14:paraId="6C5A06F4" w14:textId="77777777" w:rsidR="001C276D" w:rsidRPr="001A2425"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Vendor should provide</w:t>
      </w:r>
      <w:r w:rsidR="00D35FA1">
        <w:rPr>
          <w:rFonts w:asciiTheme="minorHAnsi" w:eastAsia="Arial" w:hAnsiTheme="minorHAnsi" w:cstheme="minorHAnsi"/>
          <w:spacing w:val="3"/>
          <w:szCs w:val="24"/>
        </w:rPr>
        <w:t xml:space="preserve"> a</w:t>
      </w:r>
      <w:r w:rsidRPr="001A2425">
        <w:rPr>
          <w:rFonts w:asciiTheme="minorHAnsi" w:eastAsia="Arial" w:hAnsiTheme="minorHAnsi" w:cstheme="minorHAnsi"/>
          <w:spacing w:val="3"/>
          <w:szCs w:val="24"/>
        </w:rPr>
        <w:t xml:space="preserve"> photocopy of the cheque/cancelled cheque while presenting the Invoice to LNMIIT.</w:t>
      </w:r>
    </w:p>
    <w:p w14:paraId="54C9B600" w14:textId="77777777" w:rsidR="00C667DC" w:rsidRPr="001A2425"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Pre-bid meeting</w:t>
      </w:r>
      <w:r w:rsidR="00D35FA1">
        <w:rPr>
          <w:rFonts w:asciiTheme="minorHAnsi" w:eastAsia="Arial" w:hAnsiTheme="minorHAnsi" w:cstheme="minorHAnsi"/>
          <w:spacing w:val="3"/>
          <w:szCs w:val="24"/>
        </w:rPr>
        <w:t>s</w:t>
      </w:r>
      <w:r w:rsidRPr="001A2425">
        <w:rPr>
          <w:rFonts w:asciiTheme="minorHAnsi" w:eastAsia="Arial" w:hAnsiTheme="minorHAnsi" w:cstheme="minorHAnsi"/>
          <w:spacing w:val="3"/>
          <w:szCs w:val="24"/>
        </w:rPr>
        <w:t xml:space="preserve"> and pre-bid site visit</w:t>
      </w:r>
      <w:r w:rsidR="00D35FA1">
        <w:rPr>
          <w:rFonts w:asciiTheme="minorHAnsi" w:eastAsia="Arial" w:hAnsiTheme="minorHAnsi" w:cstheme="minorHAnsi"/>
          <w:spacing w:val="3"/>
          <w:szCs w:val="24"/>
        </w:rPr>
        <w:t>s</w:t>
      </w:r>
      <w:r w:rsidRPr="001A2425">
        <w:rPr>
          <w:rFonts w:asciiTheme="minorHAnsi" w:eastAsia="Arial" w:hAnsiTheme="minorHAnsi" w:cstheme="minorHAnsi"/>
          <w:spacing w:val="3"/>
          <w:szCs w:val="24"/>
        </w:rPr>
        <w:t xml:space="preserve"> </w:t>
      </w:r>
      <w:r w:rsidR="00D35FA1">
        <w:rPr>
          <w:rFonts w:asciiTheme="minorHAnsi" w:eastAsia="Arial" w:hAnsiTheme="minorHAnsi" w:cstheme="minorHAnsi"/>
          <w:spacing w:val="3"/>
          <w:szCs w:val="24"/>
        </w:rPr>
        <w:t>are</w:t>
      </w:r>
      <w:r w:rsidRPr="001A2425">
        <w:rPr>
          <w:rFonts w:asciiTheme="minorHAnsi" w:eastAsia="Arial" w:hAnsiTheme="minorHAnsi" w:cstheme="minorHAnsi"/>
          <w:spacing w:val="3"/>
          <w:szCs w:val="24"/>
        </w:rPr>
        <w:t xml:space="preserve"> mandatory before quoting the rate in the tender to clear up any confusion regarding project details, </w:t>
      </w:r>
      <w:r w:rsidR="00D35FA1">
        <w:rPr>
          <w:rFonts w:asciiTheme="minorHAnsi" w:eastAsia="Arial" w:hAnsiTheme="minorHAnsi" w:cstheme="minorHAnsi"/>
          <w:spacing w:val="3"/>
          <w:szCs w:val="24"/>
        </w:rPr>
        <w:t xml:space="preserve">the </w:t>
      </w:r>
      <w:r w:rsidRPr="001A2425">
        <w:rPr>
          <w:rFonts w:asciiTheme="minorHAnsi" w:eastAsia="Arial" w:hAnsiTheme="minorHAnsi" w:cstheme="minorHAnsi"/>
          <w:spacing w:val="3"/>
          <w:szCs w:val="24"/>
        </w:rPr>
        <w:t xml:space="preserve">scope of work, and solicitation of documents. </w:t>
      </w:r>
    </w:p>
    <w:p w14:paraId="5958057A" w14:textId="77777777" w:rsidR="00136B36" w:rsidRPr="001A2425" w:rsidRDefault="00136B36" w:rsidP="001C276D">
      <w:pPr>
        <w:rPr>
          <w:rFonts w:asciiTheme="minorHAnsi" w:eastAsia="Calibri" w:hAnsiTheme="minorHAnsi" w:cstheme="minorHAnsi"/>
          <w:i/>
          <w:szCs w:val="24"/>
        </w:rPr>
      </w:pPr>
    </w:p>
    <w:p w14:paraId="20D6ED3E" w14:textId="77777777" w:rsidR="001C276D" w:rsidRPr="001A2425" w:rsidRDefault="001C276D" w:rsidP="001C276D">
      <w:pPr>
        <w:rPr>
          <w:rFonts w:asciiTheme="minorHAnsi" w:eastAsia="Calibri" w:hAnsiTheme="minorHAnsi" w:cstheme="minorHAnsi"/>
          <w:i/>
          <w:szCs w:val="24"/>
        </w:rPr>
      </w:pPr>
      <w:r w:rsidRPr="001A2425">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705827C8" w14:textId="77777777" w:rsidR="00663503" w:rsidRPr="001A2425" w:rsidRDefault="00663503" w:rsidP="001C276D">
      <w:pPr>
        <w:spacing w:before="240" w:after="240"/>
        <w:ind w:left="835" w:hanging="835"/>
        <w:rPr>
          <w:rFonts w:asciiTheme="minorHAnsi" w:eastAsia="Calibri" w:hAnsiTheme="minorHAnsi" w:cstheme="minorHAnsi"/>
          <w:i/>
          <w:szCs w:val="24"/>
        </w:rPr>
      </w:pPr>
    </w:p>
    <w:p w14:paraId="00FB0FB5" w14:textId="77777777" w:rsidR="001C276D" w:rsidRPr="001A2425" w:rsidRDefault="001C276D" w:rsidP="001C276D">
      <w:pPr>
        <w:spacing w:before="240" w:after="240"/>
        <w:ind w:left="835" w:hanging="835"/>
        <w:rPr>
          <w:rFonts w:asciiTheme="minorHAnsi" w:eastAsia="Calibri" w:hAnsiTheme="minorHAnsi" w:cstheme="minorHAnsi"/>
          <w:i/>
          <w:szCs w:val="24"/>
        </w:rPr>
      </w:pPr>
      <w:r w:rsidRPr="001A2425">
        <w:rPr>
          <w:rFonts w:asciiTheme="minorHAnsi" w:eastAsia="Calibri" w:hAnsiTheme="minorHAnsi" w:cstheme="minorHAnsi"/>
          <w:i/>
          <w:szCs w:val="24"/>
        </w:rPr>
        <w:t>Signature with seal</w:t>
      </w:r>
    </w:p>
    <w:sectPr w:rsidR="001C276D" w:rsidRPr="001A2425"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0B3E4E"/>
    <w:multiLevelType w:val="hybridMultilevel"/>
    <w:tmpl w:val="47FAD174"/>
    <w:lvl w:ilvl="0" w:tplc="42DAFC80">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1"/>
  </w:num>
  <w:num w:numId="2">
    <w:abstractNumId w:val="23"/>
  </w:num>
  <w:num w:numId="3">
    <w:abstractNumId w:val="18"/>
  </w:num>
  <w:num w:numId="4">
    <w:abstractNumId w:val="7"/>
  </w:num>
  <w:num w:numId="5">
    <w:abstractNumId w:val="29"/>
  </w:num>
  <w:num w:numId="6">
    <w:abstractNumId w:val="26"/>
  </w:num>
  <w:num w:numId="7">
    <w:abstractNumId w:val="6"/>
  </w:num>
  <w:num w:numId="8">
    <w:abstractNumId w:val="2"/>
  </w:num>
  <w:num w:numId="9">
    <w:abstractNumId w:val="22"/>
  </w:num>
  <w:num w:numId="10">
    <w:abstractNumId w:val="14"/>
  </w:num>
  <w:num w:numId="11">
    <w:abstractNumId w:val="20"/>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7"/>
  </w:num>
  <w:num w:numId="15">
    <w:abstractNumId w:val="24"/>
  </w:num>
  <w:num w:numId="16">
    <w:abstractNumId w:val="19"/>
  </w:num>
  <w:num w:numId="17">
    <w:abstractNumId w:val="3"/>
  </w:num>
  <w:num w:numId="18">
    <w:abstractNumId w:val="30"/>
  </w:num>
  <w:num w:numId="19">
    <w:abstractNumId w:val="0"/>
  </w:num>
  <w:num w:numId="20">
    <w:abstractNumId w:val="15"/>
  </w:num>
  <w:num w:numId="21">
    <w:abstractNumId w:val="13"/>
  </w:num>
  <w:num w:numId="22">
    <w:abstractNumId w:val="27"/>
  </w:num>
  <w:num w:numId="23">
    <w:abstractNumId w:val="28"/>
  </w:num>
  <w:num w:numId="24">
    <w:abstractNumId w:val="12"/>
  </w:num>
  <w:num w:numId="25">
    <w:abstractNumId w:val="5"/>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1"/>
  </w:num>
  <w:num w:numId="29">
    <w:abstractNumId w:val="4"/>
  </w:num>
  <w:num w:numId="30">
    <w:abstractNumId w:val="25"/>
  </w:num>
  <w:num w:numId="31">
    <w:abstractNumId w:val="10"/>
  </w:num>
  <w:num w:numId="32">
    <w:abstractNumId w:val="9"/>
  </w:num>
  <w:num w:numId="33">
    <w:abstractNumId w:val="16"/>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1898"/>
    <w:rsid w:val="00033272"/>
    <w:rsid w:val="00036AE6"/>
    <w:rsid w:val="000372F3"/>
    <w:rsid w:val="00055488"/>
    <w:rsid w:val="00061640"/>
    <w:rsid w:val="00061F44"/>
    <w:rsid w:val="0008077E"/>
    <w:rsid w:val="00084EF4"/>
    <w:rsid w:val="00085CA7"/>
    <w:rsid w:val="000C4E7E"/>
    <w:rsid w:val="000C7C68"/>
    <w:rsid w:val="000E4391"/>
    <w:rsid w:val="000F051F"/>
    <w:rsid w:val="00116541"/>
    <w:rsid w:val="001354AD"/>
    <w:rsid w:val="00136B36"/>
    <w:rsid w:val="001A2425"/>
    <w:rsid w:val="001C276D"/>
    <w:rsid w:val="001F189A"/>
    <w:rsid w:val="001F6B9B"/>
    <w:rsid w:val="001F7A01"/>
    <w:rsid w:val="0020307A"/>
    <w:rsid w:val="002163D2"/>
    <w:rsid w:val="00232872"/>
    <w:rsid w:val="0025664B"/>
    <w:rsid w:val="00260A99"/>
    <w:rsid w:val="00270B4D"/>
    <w:rsid w:val="00282153"/>
    <w:rsid w:val="002A6FF8"/>
    <w:rsid w:val="002A7AD9"/>
    <w:rsid w:val="002D3883"/>
    <w:rsid w:val="002F11AA"/>
    <w:rsid w:val="00301C63"/>
    <w:rsid w:val="003061C4"/>
    <w:rsid w:val="003163A6"/>
    <w:rsid w:val="003251D6"/>
    <w:rsid w:val="0033454F"/>
    <w:rsid w:val="00362E06"/>
    <w:rsid w:val="00371C40"/>
    <w:rsid w:val="00393F5E"/>
    <w:rsid w:val="0039754D"/>
    <w:rsid w:val="003B2A4C"/>
    <w:rsid w:val="003C6FCC"/>
    <w:rsid w:val="003E3A0D"/>
    <w:rsid w:val="00416367"/>
    <w:rsid w:val="00417087"/>
    <w:rsid w:val="00431922"/>
    <w:rsid w:val="00434429"/>
    <w:rsid w:val="004618C1"/>
    <w:rsid w:val="00463EE3"/>
    <w:rsid w:val="004A0893"/>
    <w:rsid w:val="004B70F6"/>
    <w:rsid w:val="004B7401"/>
    <w:rsid w:val="004D0498"/>
    <w:rsid w:val="004E291D"/>
    <w:rsid w:val="004E5B91"/>
    <w:rsid w:val="004F0F1A"/>
    <w:rsid w:val="005058C7"/>
    <w:rsid w:val="00513D3F"/>
    <w:rsid w:val="00517CAE"/>
    <w:rsid w:val="00525F9A"/>
    <w:rsid w:val="00570C42"/>
    <w:rsid w:val="00582C3F"/>
    <w:rsid w:val="00586BA0"/>
    <w:rsid w:val="005B0112"/>
    <w:rsid w:val="005B6718"/>
    <w:rsid w:val="005C42A1"/>
    <w:rsid w:val="005D07DE"/>
    <w:rsid w:val="005D4A65"/>
    <w:rsid w:val="005D51B7"/>
    <w:rsid w:val="005E6F28"/>
    <w:rsid w:val="006022CD"/>
    <w:rsid w:val="0061405E"/>
    <w:rsid w:val="0062176E"/>
    <w:rsid w:val="00624A55"/>
    <w:rsid w:val="00633A4B"/>
    <w:rsid w:val="00636A67"/>
    <w:rsid w:val="00637C83"/>
    <w:rsid w:val="00640C75"/>
    <w:rsid w:val="0064777E"/>
    <w:rsid w:val="00663503"/>
    <w:rsid w:val="00671DFA"/>
    <w:rsid w:val="00671FB9"/>
    <w:rsid w:val="006754D4"/>
    <w:rsid w:val="006906F8"/>
    <w:rsid w:val="00695110"/>
    <w:rsid w:val="006A75EF"/>
    <w:rsid w:val="006D2543"/>
    <w:rsid w:val="0071036E"/>
    <w:rsid w:val="00726EF8"/>
    <w:rsid w:val="0075245C"/>
    <w:rsid w:val="00753F39"/>
    <w:rsid w:val="00761473"/>
    <w:rsid w:val="00770533"/>
    <w:rsid w:val="00773AC9"/>
    <w:rsid w:val="007B09C3"/>
    <w:rsid w:val="007E1FF1"/>
    <w:rsid w:val="007E6C39"/>
    <w:rsid w:val="008048D1"/>
    <w:rsid w:val="00807A30"/>
    <w:rsid w:val="00812A53"/>
    <w:rsid w:val="00820A45"/>
    <w:rsid w:val="00834ED1"/>
    <w:rsid w:val="00837881"/>
    <w:rsid w:val="0086173D"/>
    <w:rsid w:val="008644D9"/>
    <w:rsid w:val="00870229"/>
    <w:rsid w:val="0089049B"/>
    <w:rsid w:val="008A6D49"/>
    <w:rsid w:val="008E2E6F"/>
    <w:rsid w:val="00915DE3"/>
    <w:rsid w:val="00923D58"/>
    <w:rsid w:val="009326E0"/>
    <w:rsid w:val="00954188"/>
    <w:rsid w:val="0096767C"/>
    <w:rsid w:val="00967CB8"/>
    <w:rsid w:val="00984A02"/>
    <w:rsid w:val="009B0DAC"/>
    <w:rsid w:val="009C425B"/>
    <w:rsid w:val="00A050E8"/>
    <w:rsid w:val="00A14ACE"/>
    <w:rsid w:val="00A20D65"/>
    <w:rsid w:val="00A35D02"/>
    <w:rsid w:val="00A4256A"/>
    <w:rsid w:val="00A42B7C"/>
    <w:rsid w:val="00A42FF1"/>
    <w:rsid w:val="00A45F3A"/>
    <w:rsid w:val="00A464E6"/>
    <w:rsid w:val="00A90B90"/>
    <w:rsid w:val="00A9479E"/>
    <w:rsid w:val="00A956DE"/>
    <w:rsid w:val="00AA2232"/>
    <w:rsid w:val="00AB4445"/>
    <w:rsid w:val="00AC0ED6"/>
    <w:rsid w:val="00AC10F2"/>
    <w:rsid w:val="00AD1888"/>
    <w:rsid w:val="00AF19E6"/>
    <w:rsid w:val="00B0629D"/>
    <w:rsid w:val="00B14CD3"/>
    <w:rsid w:val="00B22389"/>
    <w:rsid w:val="00B264A9"/>
    <w:rsid w:val="00B41A6F"/>
    <w:rsid w:val="00B50796"/>
    <w:rsid w:val="00B847A9"/>
    <w:rsid w:val="00B961A7"/>
    <w:rsid w:val="00BD33B5"/>
    <w:rsid w:val="00BE6D49"/>
    <w:rsid w:val="00C04D95"/>
    <w:rsid w:val="00C13C3F"/>
    <w:rsid w:val="00C23263"/>
    <w:rsid w:val="00C24DE7"/>
    <w:rsid w:val="00C33C3C"/>
    <w:rsid w:val="00C4199B"/>
    <w:rsid w:val="00C53125"/>
    <w:rsid w:val="00C62D83"/>
    <w:rsid w:val="00C667DC"/>
    <w:rsid w:val="00C7271E"/>
    <w:rsid w:val="00C7338A"/>
    <w:rsid w:val="00C95729"/>
    <w:rsid w:val="00C9629A"/>
    <w:rsid w:val="00CA4079"/>
    <w:rsid w:val="00CA4BDF"/>
    <w:rsid w:val="00CA63CA"/>
    <w:rsid w:val="00CB3DB6"/>
    <w:rsid w:val="00CC498F"/>
    <w:rsid w:val="00CD56D6"/>
    <w:rsid w:val="00CE127C"/>
    <w:rsid w:val="00CF0311"/>
    <w:rsid w:val="00D172B2"/>
    <w:rsid w:val="00D22363"/>
    <w:rsid w:val="00D22A11"/>
    <w:rsid w:val="00D27297"/>
    <w:rsid w:val="00D35FA1"/>
    <w:rsid w:val="00D677F3"/>
    <w:rsid w:val="00D7517C"/>
    <w:rsid w:val="00D755D6"/>
    <w:rsid w:val="00D76586"/>
    <w:rsid w:val="00D829F3"/>
    <w:rsid w:val="00D91EDB"/>
    <w:rsid w:val="00DA40DD"/>
    <w:rsid w:val="00DD0DFE"/>
    <w:rsid w:val="00E0056C"/>
    <w:rsid w:val="00E14C96"/>
    <w:rsid w:val="00E3178F"/>
    <w:rsid w:val="00E62DEA"/>
    <w:rsid w:val="00E91804"/>
    <w:rsid w:val="00E93B17"/>
    <w:rsid w:val="00EC03ED"/>
    <w:rsid w:val="00ED0363"/>
    <w:rsid w:val="00ED25B3"/>
    <w:rsid w:val="00ED355F"/>
    <w:rsid w:val="00EF3711"/>
    <w:rsid w:val="00F24B69"/>
    <w:rsid w:val="00F35F35"/>
    <w:rsid w:val="00F41CED"/>
    <w:rsid w:val="00F63B01"/>
    <w:rsid w:val="00F72C9E"/>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99BC3"/>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NoSpacing">
    <w:name w:val="No Spacing"/>
    <w:uiPriority w:val="1"/>
    <w:qFormat/>
    <w:rsid w:val="00954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762294398">
      <w:bodyDiv w:val="1"/>
      <w:marLeft w:val="0"/>
      <w:marRight w:val="0"/>
      <w:marTop w:val="0"/>
      <w:marBottom w:val="0"/>
      <w:divBdr>
        <w:top w:val="none" w:sz="0" w:space="0" w:color="auto"/>
        <w:left w:val="none" w:sz="0" w:space="0" w:color="auto"/>
        <w:bottom w:val="none" w:sz="0" w:space="0" w:color="auto"/>
        <w:right w:val="none" w:sz="0" w:space="0" w:color="auto"/>
      </w:divBdr>
    </w:div>
    <w:div w:id="1801067188">
      <w:bodyDiv w:val="1"/>
      <w:marLeft w:val="0"/>
      <w:marRight w:val="0"/>
      <w:marTop w:val="0"/>
      <w:marBottom w:val="0"/>
      <w:divBdr>
        <w:top w:val="none" w:sz="0" w:space="0" w:color="auto"/>
        <w:left w:val="none" w:sz="0" w:space="0" w:color="auto"/>
        <w:bottom w:val="none" w:sz="0" w:space="0" w:color="auto"/>
        <w:right w:val="none" w:sz="0" w:space="0" w:color="auto"/>
      </w:divBdr>
    </w:div>
    <w:div w:id="1923106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65B82-01D4-4183-914B-86AB0B843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2020-01-22T09:07:00Z</cp:lastPrinted>
  <dcterms:created xsi:type="dcterms:W3CDTF">2022-07-16T05:47:00Z</dcterms:created>
  <dcterms:modified xsi:type="dcterms:W3CDTF">2022-08-27T03:42:00Z</dcterms:modified>
</cp:coreProperties>
</file>