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2E6F" w:rsidRPr="00D032CA" w:rsidRDefault="008E2E6F" w:rsidP="001F7A01">
      <w:pPr>
        <w:jc w:val="center"/>
        <w:rPr>
          <w:rFonts w:asciiTheme="minorHAnsi" w:hAnsiTheme="minorHAnsi" w:cstheme="minorHAnsi"/>
          <w:b/>
          <w:sz w:val="34"/>
          <w:szCs w:val="24"/>
          <w:u w:val="single"/>
        </w:rPr>
      </w:pPr>
      <w:r w:rsidRPr="00D032CA">
        <w:rPr>
          <w:rFonts w:asciiTheme="minorHAnsi" w:hAnsiTheme="minorHAnsi" w:cstheme="minorHAnsi"/>
          <w:b/>
          <w:sz w:val="34"/>
          <w:szCs w:val="24"/>
          <w:u w:val="single"/>
        </w:rPr>
        <w:t>The LNM Institute of Information Technology, Jaipur</w:t>
      </w:r>
    </w:p>
    <w:p w:rsidR="008E2E6F" w:rsidRPr="00D032CA" w:rsidRDefault="008E2E6F" w:rsidP="001F7A01">
      <w:pPr>
        <w:jc w:val="center"/>
        <w:rPr>
          <w:rFonts w:asciiTheme="minorHAnsi" w:hAnsiTheme="minorHAnsi" w:cstheme="minorHAnsi"/>
          <w:b/>
          <w:sz w:val="34"/>
          <w:szCs w:val="24"/>
          <w:u w:val="single"/>
        </w:rPr>
      </w:pPr>
    </w:p>
    <w:p w:rsidR="008E2E6F" w:rsidRPr="00D032CA" w:rsidRDefault="008E2E6F" w:rsidP="001F7A01">
      <w:pPr>
        <w:jc w:val="center"/>
        <w:rPr>
          <w:rFonts w:asciiTheme="minorHAnsi" w:hAnsiTheme="minorHAnsi" w:cstheme="minorHAnsi"/>
          <w:b/>
          <w:sz w:val="24"/>
          <w:szCs w:val="24"/>
          <w:u w:val="single"/>
        </w:rPr>
      </w:pPr>
      <w:r w:rsidRPr="00D032CA">
        <w:rPr>
          <w:rFonts w:asciiTheme="minorHAnsi" w:hAnsiTheme="minorHAnsi" w:cstheme="minorHAnsi"/>
          <w:b/>
          <w:sz w:val="24"/>
          <w:szCs w:val="24"/>
          <w:u w:val="single"/>
        </w:rPr>
        <w:t>TENDER NOTICE</w:t>
      </w:r>
    </w:p>
    <w:p w:rsidR="005C42A1" w:rsidRPr="00D032CA" w:rsidRDefault="005C42A1" w:rsidP="001F7A01">
      <w:pPr>
        <w:jc w:val="center"/>
        <w:rPr>
          <w:rFonts w:asciiTheme="minorHAnsi" w:hAnsiTheme="minorHAnsi" w:cstheme="minorHAnsi"/>
          <w:b/>
          <w:sz w:val="24"/>
          <w:szCs w:val="24"/>
          <w:u w:val="single"/>
        </w:rPr>
      </w:pPr>
    </w:p>
    <w:p w:rsidR="00F31F07" w:rsidRPr="00D45794" w:rsidRDefault="00F31F07" w:rsidP="00F31F07">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rsidR="00F31F07" w:rsidRPr="00D45794" w:rsidRDefault="00F31F07" w:rsidP="00F31F07">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w:t>
      </w:r>
      <w:r w:rsidR="003920B8">
        <w:rPr>
          <w:rFonts w:asciiTheme="minorHAnsi" w:hAnsiTheme="minorHAnsi" w:cstheme="minorHAnsi"/>
          <w:sz w:val="24"/>
          <w:szCs w:val="24"/>
        </w:rPr>
        <w:t>s</w:t>
      </w:r>
      <w:r w:rsidRPr="00D45794">
        <w:rPr>
          <w:rFonts w:asciiTheme="minorHAnsi" w:hAnsiTheme="minorHAnsi" w:cstheme="minorHAnsi"/>
          <w:sz w:val="24"/>
          <w:szCs w:val="24"/>
        </w:rPr>
        <w:t xml:space="preserve"> from competent vendors for “</w:t>
      </w:r>
      <w:r>
        <w:rPr>
          <w:rFonts w:asciiTheme="minorHAnsi" w:hAnsiTheme="minorHAnsi" w:cstheme="minorHAnsi"/>
          <w:b/>
          <w:sz w:val="26"/>
          <w:szCs w:val="22"/>
        </w:rPr>
        <w:t>Refilling of Fire Extinguishers</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E53912">
        <w:rPr>
          <w:rFonts w:asciiTheme="minorHAnsi" w:hAnsiTheme="minorHAnsi" w:cstheme="minorHAnsi"/>
          <w:sz w:val="24"/>
          <w:szCs w:val="24"/>
        </w:rPr>
        <w:t>30</w:t>
      </w:r>
      <w:bookmarkStart w:id="0" w:name="_GoBack"/>
      <w:bookmarkEnd w:id="0"/>
      <w:r>
        <w:rPr>
          <w:rFonts w:asciiTheme="minorHAnsi" w:hAnsiTheme="minorHAnsi" w:cstheme="minorHAnsi"/>
          <w:sz w:val="24"/>
          <w:szCs w:val="24"/>
        </w:rPr>
        <w:t>.10.2022</w:t>
      </w:r>
      <w:r w:rsidRPr="00D45794">
        <w:rPr>
          <w:rFonts w:asciiTheme="minorHAnsi" w:hAnsiTheme="minorHAnsi" w:cstheme="minorHAnsi"/>
          <w:sz w:val="24"/>
          <w:szCs w:val="24"/>
        </w:rPr>
        <w:t>.</w:t>
      </w:r>
    </w:p>
    <w:p w:rsidR="00F31F07" w:rsidRPr="00D45794" w:rsidRDefault="00F31F07" w:rsidP="00F31F0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rsidR="00F31F07" w:rsidRPr="00D45794" w:rsidRDefault="00F31F07" w:rsidP="00F31F07">
      <w:pPr>
        <w:jc w:val="center"/>
        <w:rPr>
          <w:rFonts w:asciiTheme="minorHAnsi" w:hAnsiTheme="minorHAnsi" w:cstheme="minorHAnsi"/>
          <w:b/>
          <w:sz w:val="24"/>
          <w:szCs w:val="24"/>
        </w:rPr>
      </w:pPr>
    </w:p>
    <w:p w:rsidR="00C61A6E" w:rsidRPr="00070F10" w:rsidRDefault="00C61A6E" w:rsidP="00C61A6E">
      <w:pPr>
        <w:jc w:val="center"/>
        <w:rPr>
          <w:rFonts w:asciiTheme="minorHAnsi" w:hAnsiTheme="minorHAnsi" w:cstheme="minorHAnsi"/>
          <w:b/>
          <w:sz w:val="26"/>
          <w:szCs w:val="24"/>
        </w:rPr>
      </w:pPr>
      <w:r w:rsidRPr="00070F10">
        <w:rPr>
          <w:rFonts w:asciiTheme="minorHAnsi" w:hAnsiTheme="minorHAnsi" w:cstheme="minorHAnsi"/>
          <w:b/>
          <w:sz w:val="26"/>
          <w:szCs w:val="24"/>
        </w:rPr>
        <w:t>Director</w:t>
      </w:r>
    </w:p>
    <w:p w:rsidR="00C61A6E" w:rsidRPr="00070F10" w:rsidRDefault="00C61A6E" w:rsidP="00C61A6E">
      <w:pPr>
        <w:jc w:val="center"/>
        <w:rPr>
          <w:rFonts w:asciiTheme="minorHAnsi" w:hAnsiTheme="minorHAnsi" w:cstheme="minorHAnsi"/>
          <w:sz w:val="24"/>
          <w:szCs w:val="24"/>
        </w:rPr>
      </w:pPr>
      <w:r w:rsidRPr="00070F10">
        <w:rPr>
          <w:rFonts w:asciiTheme="minorHAnsi" w:hAnsiTheme="minorHAnsi" w:cstheme="minorHAnsi"/>
          <w:sz w:val="24"/>
          <w:szCs w:val="24"/>
        </w:rPr>
        <w:t>The LNM Institute of Information Technology,</w:t>
      </w:r>
    </w:p>
    <w:p w:rsidR="00C61A6E" w:rsidRPr="00070F10" w:rsidRDefault="00C61A6E" w:rsidP="00C61A6E">
      <w:pPr>
        <w:jc w:val="center"/>
        <w:rPr>
          <w:rFonts w:asciiTheme="minorHAnsi" w:hAnsiTheme="minorHAnsi" w:cstheme="minorHAnsi"/>
          <w:sz w:val="24"/>
          <w:szCs w:val="24"/>
        </w:rPr>
      </w:pPr>
      <w:r w:rsidRPr="00070F10">
        <w:rPr>
          <w:rFonts w:asciiTheme="minorHAnsi" w:hAnsiTheme="minorHAnsi" w:cstheme="minorHAnsi"/>
          <w:sz w:val="24"/>
          <w:szCs w:val="24"/>
        </w:rPr>
        <w:t>Gram – Rupa Ki Nangal, Post – Sumel,</w:t>
      </w:r>
    </w:p>
    <w:p w:rsidR="00C61A6E" w:rsidRPr="00070F10" w:rsidRDefault="00C61A6E" w:rsidP="00C61A6E">
      <w:pPr>
        <w:jc w:val="center"/>
        <w:rPr>
          <w:rFonts w:asciiTheme="minorHAnsi" w:hAnsiTheme="minorHAnsi" w:cstheme="minorHAnsi"/>
          <w:sz w:val="24"/>
          <w:szCs w:val="24"/>
        </w:rPr>
      </w:pPr>
      <w:r w:rsidRPr="00070F10">
        <w:rPr>
          <w:rFonts w:asciiTheme="minorHAnsi" w:hAnsiTheme="minorHAnsi" w:cstheme="minorHAnsi"/>
          <w:sz w:val="24"/>
          <w:szCs w:val="24"/>
        </w:rPr>
        <w:t>Via – Jamdoli, Jaipur- 302031</w:t>
      </w:r>
    </w:p>
    <w:p w:rsidR="00C61A6E" w:rsidRPr="00070F10" w:rsidRDefault="00C61A6E" w:rsidP="00C61A6E">
      <w:pPr>
        <w:jc w:val="center"/>
        <w:rPr>
          <w:rFonts w:asciiTheme="minorHAnsi" w:hAnsiTheme="minorHAnsi" w:cstheme="minorHAnsi"/>
          <w:sz w:val="24"/>
          <w:szCs w:val="24"/>
          <w:u w:val="single"/>
        </w:rPr>
      </w:pPr>
      <w:r w:rsidRPr="00070F10">
        <w:rPr>
          <w:rFonts w:asciiTheme="minorHAnsi" w:hAnsiTheme="minorHAnsi" w:cstheme="minorHAnsi"/>
          <w:sz w:val="24"/>
          <w:szCs w:val="24"/>
        </w:rPr>
        <w:t xml:space="preserve">Email: </w:t>
      </w:r>
      <w:hyperlink r:id="rId6" w:history="1">
        <w:r w:rsidRPr="00070F10">
          <w:rPr>
            <w:rFonts w:asciiTheme="minorHAnsi" w:hAnsiTheme="minorHAnsi" w:cstheme="minorHAnsi"/>
            <w:sz w:val="24"/>
            <w:szCs w:val="24"/>
            <w:u w:val="single"/>
          </w:rPr>
          <w:t>directoroffice@lnmiit.ac.in</w:t>
        </w:r>
      </w:hyperlink>
    </w:p>
    <w:p w:rsidR="00AA1591" w:rsidRPr="00070F10" w:rsidRDefault="00AA1591" w:rsidP="00C61A6E">
      <w:pPr>
        <w:jc w:val="center"/>
        <w:rPr>
          <w:rFonts w:asciiTheme="minorHAnsi" w:hAnsiTheme="minorHAnsi" w:cstheme="minorHAnsi"/>
          <w:sz w:val="24"/>
          <w:szCs w:val="24"/>
          <w:u w:val="single"/>
        </w:rPr>
      </w:pPr>
    </w:p>
    <w:p w:rsidR="00F31F07" w:rsidRPr="00D45794" w:rsidRDefault="00F31F07" w:rsidP="00F31F07">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both mail ID) before 05:00 PM on</w:t>
      </w:r>
      <w:r w:rsidR="00E53912">
        <w:rPr>
          <w:rFonts w:asciiTheme="minorHAnsi" w:hAnsiTheme="minorHAnsi" w:cstheme="minorHAnsi"/>
          <w:sz w:val="24"/>
          <w:szCs w:val="22"/>
        </w:rPr>
        <w:t xml:space="preserve"> 30</w:t>
      </w:r>
      <w:r>
        <w:rPr>
          <w:rFonts w:asciiTheme="minorHAnsi" w:hAnsiTheme="minorHAnsi" w:cstheme="minorHAnsi"/>
          <w:sz w:val="24"/>
          <w:szCs w:val="22"/>
        </w:rPr>
        <w:t>.10.2022</w:t>
      </w:r>
      <w:r w:rsidRPr="00D45794">
        <w:rPr>
          <w:rFonts w:asciiTheme="minorHAnsi" w:hAnsiTheme="minorHAnsi" w:cstheme="minorHAnsi"/>
          <w:sz w:val="24"/>
          <w:szCs w:val="22"/>
        </w:rPr>
        <w:t>.</w:t>
      </w:r>
    </w:p>
    <w:p w:rsidR="00F31F07" w:rsidRPr="00D45794" w:rsidRDefault="00F31F07" w:rsidP="00F31F07">
      <w:pPr>
        <w:jc w:val="both"/>
        <w:rPr>
          <w:rFonts w:asciiTheme="minorHAnsi" w:hAnsiTheme="minorHAnsi" w:cstheme="minorHAnsi"/>
          <w:sz w:val="24"/>
          <w:szCs w:val="22"/>
        </w:rPr>
      </w:pPr>
    </w:p>
    <w:p w:rsidR="00F31F07" w:rsidRPr="00D45794" w:rsidRDefault="00F31F07" w:rsidP="00F31F07">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Pr>
          <w:rStyle w:val="Hyperlink"/>
          <w:rFonts w:asciiTheme="minorHAnsi" w:hAnsiTheme="minorHAnsi" w:cstheme="minorHAnsi"/>
          <w:b/>
          <w:sz w:val="24"/>
          <w:szCs w:val="22"/>
        </w:rPr>
        <w:t>, quote@lnmiit.ac.in</w:t>
      </w:r>
      <w:r w:rsidRPr="00D45794">
        <w:rPr>
          <w:rFonts w:asciiTheme="minorHAnsi" w:hAnsiTheme="minorHAnsi" w:cstheme="minorHAnsi"/>
          <w:b/>
          <w:sz w:val="24"/>
          <w:szCs w:val="22"/>
        </w:rPr>
        <w:t xml:space="preserve"> 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rsidR="00F31F07" w:rsidRPr="00D45794" w:rsidRDefault="00F31F07" w:rsidP="00F31F07">
      <w:pPr>
        <w:spacing w:line="312" w:lineRule="auto"/>
        <w:rPr>
          <w:rFonts w:asciiTheme="minorHAnsi" w:hAnsiTheme="minorHAnsi" w:cstheme="minorHAnsi"/>
          <w:sz w:val="24"/>
          <w:szCs w:val="22"/>
        </w:rPr>
      </w:pPr>
    </w:p>
    <w:p w:rsidR="00F31F07" w:rsidRDefault="00E53912" w:rsidP="00F31F07">
      <w:pPr>
        <w:jc w:val="center"/>
        <w:rPr>
          <w:rStyle w:val="Hyperlink"/>
          <w:rFonts w:asciiTheme="minorHAnsi" w:hAnsiTheme="minorHAnsi" w:cstheme="minorHAnsi"/>
          <w:b/>
          <w:sz w:val="24"/>
          <w:szCs w:val="22"/>
        </w:rPr>
      </w:pPr>
      <w:hyperlink r:id="rId9" w:history="1">
        <w:r w:rsidR="00F31F07" w:rsidRPr="00D45794">
          <w:rPr>
            <w:rStyle w:val="Hyperlink"/>
            <w:rFonts w:asciiTheme="minorHAnsi" w:hAnsiTheme="minorHAnsi" w:cstheme="minorHAnsi"/>
            <w:b/>
            <w:sz w:val="24"/>
            <w:szCs w:val="22"/>
          </w:rPr>
          <w:t>purchase.officer@lnmiit.ac.in</w:t>
        </w:r>
      </w:hyperlink>
    </w:p>
    <w:p w:rsidR="00F31F07" w:rsidRPr="00D45794" w:rsidRDefault="00F31F07" w:rsidP="00F31F07">
      <w:pPr>
        <w:jc w:val="center"/>
        <w:rPr>
          <w:rFonts w:asciiTheme="minorHAnsi" w:hAnsiTheme="minorHAnsi" w:cstheme="minorHAnsi"/>
          <w:b/>
          <w:sz w:val="24"/>
          <w:szCs w:val="22"/>
        </w:rPr>
      </w:pPr>
      <w:r>
        <w:rPr>
          <w:rStyle w:val="Hyperlink"/>
          <w:rFonts w:asciiTheme="minorHAnsi" w:hAnsiTheme="minorHAnsi" w:cstheme="minorHAnsi"/>
          <w:b/>
          <w:sz w:val="24"/>
          <w:szCs w:val="22"/>
        </w:rPr>
        <w:t>quote@lnmiit.ac.in</w:t>
      </w:r>
    </w:p>
    <w:p w:rsidR="00F31F07" w:rsidRPr="00D45794" w:rsidRDefault="00E53912" w:rsidP="00F31F07">
      <w:pPr>
        <w:spacing w:line="312" w:lineRule="auto"/>
        <w:jc w:val="center"/>
        <w:rPr>
          <w:rFonts w:asciiTheme="minorHAnsi" w:hAnsiTheme="minorHAnsi" w:cstheme="minorHAnsi"/>
          <w:b/>
          <w:sz w:val="24"/>
          <w:szCs w:val="22"/>
        </w:rPr>
      </w:pPr>
      <w:hyperlink r:id="rId10" w:history="1">
        <w:r w:rsidR="00F31F07" w:rsidRPr="00D45794">
          <w:rPr>
            <w:rStyle w:val="Hyperlink"/>
            <w:rFonts w:asciiTheme="minorHAnsi" w:hAnsiTheme="minorHAnsi" w:cstheme="minorHAnsi"/>
            <w:b/>
            <w:sz w:val="24"/>
            <w:szCs w:val="22"/>
          </w:rPr>
          <w:t>chairman.pcc@lnmiit.ac.in</w:t>
        </w:r>
      </w:hyperlink>
    </w:p>
    <w:p w:rsidR="004F0F1A" w:rsidRPr="00D032CA" w:rsidRDefault="008E2E6F" w:rsidP="001F7A01">
      <w:pPr>
        <w:spacing w:before="240" w:after="100" w:afterAutospacing="1"/>
        <w:jc w:val="both"/>
        <w:rPr>
          <w:rFonts w:asciiTheme="minorHAnsi" w:hAnsiTheme="minorHAnsi" w:cstheme="minorHAnsi"/>
          <w:sz w:val="24"/>
          <w:szCs w:val="24"/>
        </w:rPr>
      </w:pPr>
      <w:r w:rsidRPr="00D032CA">
        <w:rPr>
          <w:rFonts w:asciiTheme="minorHAnsi" w:hAnsiTheme="minorHAnsi" w:cstheme="minorHAnsi"/>
          <w:sz w:val="24"/>
          <w:szCs w:val="24"/>
        </w:rPr>
        <w:t>Bid Process:</w:t>
      </w:r>
      <w:r w:rsidR="004F0F1A" w:rsidRPr="00D032CA">
        <w:rPr>
          <w:rFonts w:asciiTheme="minorHAnsi" w:hAnsiTheme="minorHAnsi" w:cstheme="minorHAnsi"/>
          <w:sz w:val="24"/>
          <w:szCs w:val="24"/>
        </w:rPr>
        <w:t xml:space="preserve"> </w:t>
      </w:r>
    </w:p>
    <w:p w:rsidR="00C10202" w:rsidRPr="00D032CA" w:rsidRDefault="00C10202" w:rsidP="00C10202">
      <w:pPr>
        <w:spacing w:before="240" w:after="100" w:afterAutospacing="1"/>
        <w:jc w:val="both"/>
        <w:rPr>
          <w:rFonts w:asciiTheme="minorHAnsi" w:hAnsiTheme="minorHAnsi" w:cstheme="minorHAnsi"/>
          <w:sz w:val="24"/>
          <w:szCs w:val="24"/>
        </w:rPr>
      </w:pPr>
      <w:r w:rsidRPr="00D032CA">
        <w:rPr>
          <w:rFonts w:asciiTheme="minorHAnsi" w:hAnsiTheme="minorHAnsi" w:cstheme="minorHAnsi"/>
          <w:sz w:val="24"/>
          <w:szCs w:val="24"/>
        </w:rPr>
        <w:t xml:space="preserve">Technical &amp; commercial details of the offer shall be enclosed in two separate envelopes, duly marked as </w:t>
      </w:r>
      <w:r w:rsidRPr="00D032CA">
        <w:rPr>
          <w:rFonts w:asciiTheme="minorHAnsi" w:hAnsiTheme="minorHAnsi" w:cstheme="minorHAnsi"/>
          <w:b/>
          <w:sz w:val="24"/>
          <w:szCs w:val="24"/>
        </w:rPr>
        <w:t xml:space="preserve">“Technical bid for </w:t>
      </w:r>
      <w:r w:rsidRPr="00D032CA">
        <w:rPr>
          <w:rFonts w:asciiTheme="minorHAnsi" w:hAnsiTheme="minorHAnsi" w:cstheme="minorHAnsi"/>
          <w:sz w:val="24"/>
          <w:szCs w:val="24"/>
          <w:highlight w:val="yellow"/>
        </w:rPr>
        <w:t xml:space="preserve">Refilling of Fire </w:t>
      </w:r>
      <w:proofErr w:type="gramStart"/>
      <w:r w:rsidRPr="00D032CA">
        <w:rPr>
          <w:rFonts w:asciiTheme="minorHAnsi" w:hAnsiTheme="minorHAnsi" w:cstheme="minorHAnsi"/>
          <w:sz w:val="24"/>
          <w:szCs w:val="24"/>
          <w:highlight w:val="yellow"/>
        </w:rPr>
        <w:t xml:space="preserve">Extinguishers </w:t>
      </w:r>
      <w:r w:rsidRPr="00D032CA">
        <w:rPr>
          <w:rFonts w:asciiTheme="minorHAnsi" w:hAnsiTheme="minorHAnsi" w:cstheme="minorHAnsi"/>
          <w:b/>
          <w:sz w:val="24"/>
          <w:szCs w:val="24"/>
        </w:rPr>
        <w:t>”</w:t>
      </w:r>
      <w:proofErr w:type="gramEnd"/>
      <w:r w:rsidRPr="00D032CA">
        <w:rPr>
          <w:rFonts w:asciiTheme="minorHAnsi" w:hAnsiTheme="minorHAnsi" w:cstheme="minorHAnsi"/>
          <w:b/>
          <w:sz w:val="24"/>
          <w:szCs w:val="24"/>
        </w:rPr>
        <w:t xml:space="preserve"> </w:t>
      </w:r>
      <w:r w:rsidRPr="00D032CA">
        <w:rPr>
          <w:rFonts w:asciiTheme="minorHAnsi" w:hAnsiTheme="minorHAnsi" w:cstheme="minorHAnsi"/>
          <w:sz w:val="24"/>
          <w:szCs w:val="24"/>
        </w:rPr>
        <w:t>and</w:t>
      </w:r>
      <w:r w:rsidRPr="00D032CA">
        <w:rPr>
          <w:rFonts w:asciiTheme="minorHAnsi" w:hAnsiTheme="minorHAnsi" w:cstheme="minorHAnsi"/>
          <w:b/>
          <w:sz w:val="24"/>
          <w:szCs w:val="24"/>
        </w:rPr>
        <w:t xml:space="preserve"> “Commercial Bid for </w:t>
      </w:r>
      <w:r w:rsidRPr="00D032CA">
        <w:rPr>
          <w:rFonts w:asciiTheme="minorHAnsi" w:hAnsiTheme="minorHAnsi" w:cstheme="minorHAnsi"/>
          <w:sz w:val="24"/>
          <w:szCs w:val="24"/>
          <w:highlight w:val="yellow"/>
        </w:rPr>
        <w:t>Refilling of Fire Extinguisher</w:t>
      </w:r>
      <w:r w:rsidRPr="00D032CA">
        <w:rPr>
          <w:rFonts w:asciiTheme="minorHAnsi" w:hAnsiTheme="minorHAnsi" w:cstheme="minorHAnsi"/>
          <w:sz w:val="24"/>
          <w:szCs w:val="24"/>
        </w:rPr>
        <w:t xml:space="preserve">s. Both Envelopes shall be enclosed in a single envelope bearing the heading </w:t>
      </w:r>
      <w:r w:rsidRPr="00D032CA">
        <w:rPr>
          <w:rFonts w:asciiTheme="minorHAnsi" w:hAnsiTheme="minorHAnsi" w:cstheme="minorHAnsi"/>
          <w:b/>
          <w:sz w:val="24"/>
          <w:szCs w:val="24"/>
        </w:rPr>
        <w:t xml:space="preserve">“Bid for </w:t>
      </w:r>
      <w:r w:rsidRPr="00D032CA">
        <w:rPr>
          <w:rFonts w:asciiTheme="minorHAnsi" w:hAnsiTheme="minorHAnsi" w:cstheme="minorHAnsi"/>
          <w:sz w:val="24"/>
          <w:szCs w:val="24"/>
          <w:highlight w:val="yellow"/>
        </w:rPr>
        <w:t>Refilling of Fire Extinguisher</w:t>
      </w:r>
      <w:r w:rsidRPr="00D032CA">
        <w:rPr>
          <w:rFonts w:asciiTheme="minorHAnsi" w:hAnsiTheme="minorHAnsi" w:cstheme="minorHAnsi"/>
          <w:sz w:val="24"/>
          <w:szCs w:val="24"/>
        </w:rPr>
        <w:t>s</w:t>
      </w:r>
      <w:r w:rsidRPr="00D032CA">
        <w:rPr>
          <w:rFonts w:asciiTheme="minorHAnsi" w:hAnsiTheme="minorHAnsi" w:cstheme="minorHAnsi"/>
          <w:b/>
          <w:sz w:val="24"/>
          <w:szCs w:val="24"/>
        </w:rPr>
        <w:t>”</w:t>
      </w:r>
      <w:r w:rsidRPr="00D032CA">
        <w:rPr>
          <w:rFonts w:asciiTheme="minorHAnsi" w:hAnsiTheme="minorHAnsi" w:cstheme="minorHAnsi"/>
          <w:sz w:val="24"/>
          <w:szCs w:val="24"/>
        </w:rPr>
        <w:t xml:space="preserve">. </w:t>
      </w:r>
    </w:p>
    <w:p w:rsidR="00726EF8" w:rsidRPr="00D032CA" w:rsidRDefault="008E2E6F" w:rsidP="001F7A01">
      <w:pPr>
        <w:spacing w:before="240" w:after="100" w:afterAutospacing="1"/>
        <w:jc w:val="both"/>
        <w:rPr>
          <w:rFonts w:asciiTheme="minorHAnsi" w:hAnsiTheme="minorHAnsi" w:cstheme="minorHAnsi"/>
          <w:sz w:val="24"/>
          <w:szCs w:val="24"/>
        </w:rPr>
      </w:pPr>
      <w:r w:rsidRPr="00D032CA">
        <w:rPr>
          <w:rFonts w:asciiTheme="minorHAnsi" w:hAnsiTheme="minorHAnsi" w:cstheme="minorHAnsi"/>
          <w:sz w:val="24"/>
          <w:szCs w:val="24"/>
        </w:rPr>
        <w:t>B</w:t>
      </w:r>
      <w:r w:rsidR="00753F39" w:rsidRPr="00D032CA">
        <w:rPr>
          <w:rFonts w:asciiTheme="minorHAnsi" w:hAnsiTheme="minorHAnsi" w:cstheme="minorHAnsi"/>
          <w:sz w:val="24"/>
          <w:szCs w:val="24"/>
        </w:rPr>
        <w:t>ids are liable to be rejected if</w:t>
      </w:r>
      <w:r w:rsidRPr="00D032CA">
        <w:rPr>
          <w:rFonts w:asciiTheme="minorHAnsi" w:hAnsiTheme="minorHAnsi" w:cstheme="minorHAnsi"/>
          <w:sz w:val="24"/>
          <w:szCs w:val="24"/>
        </w:rPr>
        <w:t xml:space="preserve"> any or both of the technical or commercial </w:t>
      </w:r>
      <w:r w:rsidR="00D91EDB" w:rsidRPr="00D032CA">
        <w:rPr>
          <w:rFonts w:asciiTheme="minorHAnsi" w:hAnsiTheme="minorHAnsi" w:cstheme="minorHAnsi"/>
          <w:sz w:val="24"/>
          <w:szCs w:val="24"/>
        </w:rPr>
        <w:t>offers</w:t>
      </w:r>
      <w:r w:rsidR="00070F10">
        <w:rPr>
          <w:rFonts w:asciiTheme="minorHAnsi" w:hAnsiTheme="minorHAnsi" w:cstheme="minorHAnsi"/>
          <w:sz w:val="24"/>
          <w:szCs w:val="24"/>
        </w:rPr>
        <w:t xml:space="preserve"> (sealed bid)</w:t>
      </w:r>
      <w:r w:rsidR="00D91EDB" w:rsidRPr="00D032CA">
        <w:rPr>
          <w:rFonts w:asciiTheme="minorHAnsi" w:hAnsiTheme="minorHAnsi" w:cstheme="minorHAnsi"/>
          <w:sz w:val="24"/>
          <w:szCs w:val="24"/>
        </w:rPr>
        <w:t xml:space="preserve"> are found in open condition or required information is not found with the offer.</w:t>
      </w:r>
    </w:p>
    <w:p w:rsidR="00C10202" w:rsidRPr="00D032CA" w:rsidRDefault="00C10202">
      <w:pPr>
        <w:rPr>
          <w:rFonts w:asciiTheme="minorHAnsi" w:hAnsiTheme="minorHAnsi" w:cstheme="minorHAnsi"/>
          <w:b/>
          <w:sz w:val="24"/>
          <w:szCs w:val="24"/>
          <w:u w:val="single"/>
        </w:rPr>
      </w:pPr>
      <w:r w:rsidRPr="00D032CA">
        <w:rPr>
          <w:rFonts w:asciiTheme="minorHAnsi" w:hAnsiTheme="minorHAnsi" w:cstheme="minorHAnsi"/>
          <w:b/>
          <w:sz w:val="24"/>
          <w:szCs w:val="24"/>
          <w:u w:val="single"/>
        </w:rPr>
        <w:br w:type="page"/>
      </w:r>
    </w:p>
    <w:p w:rsidR="00D91EDB" w:rsidRPr="00D032CA" w:rsidRDefault="008E2E6F" w:rsidP="007D6E8A">
      <w:pPr>
        <w:rPr>
          <w:rFonts w:asciiTheme="minorHAnsi" w:hAnsiTheme="minorHAnsi" w:cstheme="minorHAnsi"/>
          <w:b/>
          <w:sz w:val="24"/>
          <w:szCs w:val="24"/>
          <w:u w:val="single"/>
        </w:rPr>
      </w:pPr>
      <w:r w:rsidRPr="00D032CA">
        <w:rPr>
          <w:rFonts w:asciiTheme="minorHAnsi" w:hAnsiTheme="minorHAnsi" w:cstheme="minorHAnsi"/>
          <w:b/>
          <w:sz w:val="24"/>
          <w:szCs w:val="24"/>
          <w:u w:val="single"/>
        </w:rPr>
        <w:lastRenderedPageBreak/>
        <w:t>Technical Bid:</w:t>
      </w:r>
      <w:r w:rsidR="004618C1" w:rsidRPr="00D032CA">
        <w:rPr>
          <w:rFonts w:asciiTheme="minorHAnsi" w:hAnsiTheme="minorHAnsi" w:cstheme="minorHAnsi"/>
          <w:b/>
          <w:sz w:val="24"/>
          <w:szCs w:val="24"/>
          <w:u w:val="single"/>
        </w:rPr>
        <w:t xml:space="preserve"> </w:t>
      </w:r>
      <w:r w:rsidR="004618C1" w:rsidRPr="00D032CA">
        <w:rPr>
          <w:rFonts w:asciiTheme="minorHAnsi" w:hAnsiTheme="minorHAnsi" w:cstheme="minorHAnsi"/>
          <w:i/>
          <w:sz w:val="24"/>
          <w:szCs w:val="24"/>
          <w:u w:val="single"/>
        </w:rPr>
        <w:t>(in separate sealed envelope)</w:t>
      </w:r>
    </w:p>
    <w:p w:rsidR="00C10202" w:rsidRPr="00D032CA" w:rsidRDefault="00C10202" w:rsidP="00C10202">
      <w:pPr>
        <w:rPr>
          <w:rFonts w:asciiTheme="minorHAnsi" w:hAnsiTheme="minorHAnsi" w:cstheme="minorHAnsi"/>
          <w:sz w:val="24"/>
          <w:szCs w:val="24"/>
        </w:rPr>
      </w:pPr>
    </w:p>
    <w:p w:rsidR="00C10202" w:rsidRPr="00D032CA" w:rsidRDefault="00C10202" w:rsidP="00C10202">
      <w:pPr>
        <w:jc w:val="center"/>
        <w:rPr>
          <w:rFonts w:asciiTheme="minorHAnsi" w:hAnsiTheme="minorHAnsi" w:cstheme="minorHAnsi"/>
          <w:b/>
          <w:sz w:val="24"/>
          <w:szCs w:val="24"/>
          <w:u w:val="single"/>
        </w:rPr>
      </w:pPr>
      <w:r w:rsidRPr="00D032CA">
        <w:rPr>
          <w:rFonts w:asciiTheme="minorHAnsi" w:hAnsiTheme="minorHAnsi" w:cstheme="minorHAnsi"/>
          <w:b/>
          <w:sz w:val="24"/>
          <w:szCs w:val="24"/>
          <w:u w:val="single"/>
        </w:rPr>
        <w:t>Technical Bid</w:t>
      </w:r>
    </w:p>
    <w:p w:rsidR="00C10202" w:rsidRDefault="00C10202" w:rsidP="00C10202">
      <w:pPr>
        <w:spacing w:before="240"/>
        <w:rPr>
          <w:rFonts w:asciiTheme="minorHAnsi" w:eastAsia="Arial" w:hAnsiTheme="minorHAnsi" w:cstheme="minorHAnsi"/>
          <w:sz w:val="24"/>
          <w:szCs w:val="24"/>
        </w:rPr>
      </w:pPr>
      <w:r w:rsidRPr="00D032CA">
        <w:rPr>
          <w:rFonts w:asciiTheme="minorHAnsi" w:eastAsia="Arial" w:hAnsiTheme="minorHAnsi" w:cstheme="minorHAnsi"/>
          <w:spacing w:val="5"/>
          <w:sz w:val="24"/>
          <w:szCs w:val="24"/>
        </w:rPr>
        <w:t>W</w:t>
      </w:r>
      <w:r w:rsidRPr="00D032CA">
        <w:rPr>
          <w:rFonts w:asciiTheme="minorHAnsi" w:eastAsia="Arial" w:hAnsiTheme="minorHAnsi" w:cstheme="minorHAnsi"/>
          <w:spacing w:val="-3"/>
          <w:sz w:val="24"/>
          <w:szCs w:val="24"/>
        </w:rPr>
        <w:t>h</w:t>
      </w:r>
      <w:r w:rsidRPr="00D032CA">
        <w:rPr>
          <w:rFonts w:asciiTheme="minorHAnsi" w:eastAsia="Arial" w:hAnsiTheme="minorHAnsi" w:cstheme="minorHAnsi"/>
          <w:spacing w:val="-1"/>
          <w:sz w:val="24"/>
          <w:szCs w:val="24"/>
        </w:rPr>
        <w:t>il</w:t>
      </w:r>
      <w:r w:rsidRPr="00D032CA">
        <w:rPr>
          <w:rFonts w:asciiTheme="minorHAnsi" w:eastAsia="Arial" w:hAnsiTheme="minorHAnsi" w:cstheme="minorHAnsi"/>
          <w:sz w:val="24"/>
          <w:szCs w:val="24"/>
        </w:rPr>
        <w:t>e su</w:t>
      </w:r>
      <w:r w:rsidRPr="00D032CA">
        <w:rPr>
          <w:rFonts w:asciiTheme="minorHAnsi" w:eastAsia="Arial" w:hAnsiTheme="minorHAnsi" w:cstheme="minorHAnsi"/>
          <w:spacing w:val="-3"/>
          <w:sz w:val="24"/>
          <w:szCs w:val="24"/>
        </w:rPr>
        <w:t>b</w:t>
      </w:r>
      <w:r w:rsidRPr="00D032CA">
        <w:rPr>
          <w:rFonts w:asciiTheme="minorHAnsi" w:eastAsia="Arial" w:hAnsiTheme="minorHAnsi" w:cstheme="minorHAnsi"/>
          <w:spacing w:val="1"/>
          <w:sz w:val="24"/>
          <w:szCs w:val="24"/>
        </w:rPr>
        <w:t>m</w:t>
      </w:r>
      <w:r w:rsidRPr="00D032CA">
        <w:rPr>
          <w:rFonts w:asciiTheme="minorHAnsi" w:eastAsia="Arial" w:hAnsiTheme="minorHAnsi" w:cstheme="minorHAnsi"/>
          <w:spacing w:val="-1"/>
          <w:sz w:val="24"/>
          <w:szCs w:val="24"/>
        </w:rPr>
        <w:t>it</w:t>
      </w:r>
      <w:r w:rsidRPr="00D032CA">
        <w:rPr>
          <w:rFonts w:asciiTheme="minorHAnsi" w:eastAsia="Arial" w:hAnsiTheme="minorHAnsi" w:cstheme="minorHAnsi"/>
          <w:spacing w:val="1"/>
          <w:sz w:val="24"/>
          <w:szCs w:val="24"/>
        </w:rPr>
        <w:t>t</w:t>
      </w:r>
      <w:r w:rsidRPr="00D032CA">
        <w:rPr>
          <w:rFonts w:asciiTheme="minorHAnsi" w:eastAsia="Arial" w:hAnsiTheme="minorHAnsi" w:cstheme="minorHAnsi"/>
          <w:spacing w:val="-1"/>
          <w:sz w:val="24"/>
          <w:szCs w:val="24"/>
        </w:rPr>
        <w:t>i</w:t>
      </w:r>
      <w:r w:rsidRPr="00D032CA">
        <w:rPr>
          <w:rFonts w:asciiTheme="minorHAnsi" w:eastAsia="Arial" w:hAnsiTheme="minorHAnsi" w:cstheme="minorHAnsi"/>
          <w:sz w:val="24"/>
          <w:szCs w:val="24"/>
        </w:rPr>
        <w:t xml:space="preserve">ng </w:t>
      </w:r>
      <w:r w:rsidRPr="00D032CA">
        <w:rPr>
          <w:rFonts w:asciiTheme="minorHAnsi" w:eastAsia="Arial" w:hAnsiTheme="minorHAnsi" w:cstheme="minorHAnsi"/>
          <w:spacing w:val="2"/>
          <w:sz w:val="24"/>
          <w:szCs w:val="24"/>
        </w:rPr>
        <w:t>q</w:t>
      </w:r>
      <w:r w:rsidRPr="00D032CA">
        <w:rPr>
          <w:rFonts w:asciiTheme="minorHAnsi" w:eastAsia="Arial" w:hAnsiTheme="minorHAnsi" w:cstheme="minorHAnsi"/>
          <w:sz w:val="24"/>
          <w:szCs w:val="24"/>
        </w:rPr>
        <w:t>u</w:t>
      </w:r>
      <w:r w:rsidRPr="00D032CA">
        <w:rPr>
          <w:rFonts w:asciiTheme="minorHAnsi" w:eastAsia="Arial" w:hAnsiTheme="minorHAnsi" w:cstheme="minorHAnsi"/>
          <w:spacing w:val="-1"/>
          <w:sz w:val="24"/>
          <w:szCs w:val="24"/>
        </w:rPr>
        <w:t>o</w:t>
      </w:r>
      <w:r w:rsidRPr="00D032CA">
        <w:rPr>
          <w:rFonts w:asciiTheme="minorHAnsi" w:eastAsia="Arial" w:hAnsiTheme="minorHAnsi" w:cstheme="minorHAnsi"/>
          <w:spacing w:val="1"/>
          <w:sz w:val="24"/>
          <w:szCs w:val="24"/>
        </w:rPr>
        <w:t>t</w:t>
      </w:r>
      <w:r w:rsidRPr="00D032CA">
        <w:rPr>
          <w:rFonts w:asciiTheme="minorHAnsi" w:eastAsia="Arial" w:hAnsiTheme="minorHAnsi" w:cstheme="minorHAnsi"/>
          <w:spacing w:val="-3"/>
          <w:sz w:val="24"/>
          <w:szCs w:val="24"/>
        </w:rPr>
        <w:t>a</w:t>
      </w:r>
      <w:r w:rsidRPr="00D032CA">
        <w:rPr>
          <w:rFonts w:asciiTheme="minorHAnsi" w:eastAsia="Arial" w:hAnsiTheme="minorHAnsi" w:cstheme="minorHAnsi"/>
          <w:spacing w:val="1"/>
          <w:sz w:val="24"/>
          <w:szCs w:val="24"/>
        </w:rPr>
        <w:t>t</w:t>
      </w:r>
      <w:r w:rsidRPr="00D032CA">
        <w:rPr>
          <w:rFonts w:asciiTheme="minorHAnsi" w:eastAsia="Arial" w:hAnsiTheme="minorHAnsi" w:cstheme="minorHAnsi"/>
          <w:spacing w:val="-3"/>
          <w:sz w:val="24"/>
          <w:szCs w:val="24"/>
        </w:rPr>
        <w:t>i</w:t>
      </w:r>
      <w:r w:rsidRPr="00D032CA">
        <w:rPr>
          <w:rFonts w:asciiTheme="minorHAnsi" w:eastAsia="Arial" w:hAnsiTheme="minorHAnsi" w:cstheme="minorHAnsi"/>
          <w:sz w:val="24"/>
          <w:szCs w:val="24"/>
        </w:rPr>
        <w:t>o</w:t>
      </w:r>
      <w:r w:rsidRPr="00D032CA">
        <w:rPr>
          <w:rFonts w:asciiTheme="minorHAnsi" w:eastAsia="Arial" w:hAnsiTheme="minorHAnsi" w:cstheme="minorHAnsi"/>
          <w:spacing w:val="-1"/>
          <w:sz w:val="24"/>
          <w:szCs w:val="24"/>
        </w:rPr>
        <w:t>n</w:t>
      </w:r>
      <w:r w:rsidRPr="00D032CA">
        <w:rPr>
          <w:rFonts w:asciiTheme="minorHAnsi" w:eastAsia="Arial" w:hAnsiTheme="minorHAnsi" w:cstheme="minorHAnsi"/>
          <w:sz w:val="24"/>
          <w:szCs w:val="24"/>
        </w:rPr>
        <w:t xml:space="preserve">s, </w:t>
      </w:r>
      <w:r w:rsidRPr="00D032CA">
        <w:rPr>
          <w:rFonts w:asciiTheme="minorHAnsi" w:eastAsia="Arial" w:hAnsiTheme="minorHAnsi" w:cstheme="minorHAnsi"/>
          <w:spacing w:val="1"/>
          <w:sz w:val="24"/>
          <w:szCs w:val="24"/>
        </w:rPr>
        <w:t>t</w:t>
      </w:r>
      <w:r w:rsidRPr="00D032CA">
        <w:rPr>
          <w:rFonts w:asciiTheme="minorHAnsi" w:eastAsia="Arial" w:hAnsiTheme="minorHAnsi" w:cstheme="minorHAnsi"/>
          <w:sz w:val="24"/>
          <w:szCs w:val="24"/>
        </w:rPr>
        <w:t xml:space="preserve">he </w:t>
      </w:r>
      <w:r w:rsidRPr="00D032CA">
        <w:rPr>
          <w:rFonts w:asciiTheme="minorHAnsi" w:eastAsia="Arial" w:hAnsiTheme="minorHAnsi" w:cstheme="minorHAnsi"/>
          <w:spacing w:val="3"/>
          <w:sz w:val="24"/>
          <w:szCs w:val="24"/>
        </w:rPr>
        <w:t>f</w:t>
      </w:r>
      <w:r w:rsidRPr="00D032CA">
        <w:rPr>
          <w:rFonts w:asciiTheme="minorHAnsi" w:eastAsia="Arial" w:hAnsiTheme="minorHAnsi" w:cstheme="minorHAnsi"/>
          <w:sz w:val="24"/>
          <w:szCs w:val="24"/>
        </w:rPr>
        <w:t>o</w:t>
      </w:r>
      <w:r w:rsidRPr="00D032CA">
        <w:rPr>
          <w:rFonts w:asciiTheme="minorHAnsi" w:eastAsia="Arial" w:hAnsiTheme="minorHAnsi" w:cstheme="minorHAnsi"/>
          <w:spacing w:val="-1"/>
          <w:sz w:val="24"/>
          <w:szCs w:val="24"/>
        </w:rPr>
        <w:t>ll</w:t>
      </w:r>
      <w:r w:rsidRPr="00D032CA">
        <w:rPr>
          <w:rFonts w:asciiTheme="minorHAnsi" w:eastAsia="Arial" w:hAnsiTheme="minorHAnsi" w:cstheme="minorHAnsi"/>
          <w:sz w:val="24"/>
          <w:szCs w:val="24"/>
        </w:rPr>
        <w:t>o</w:t>
      </w:r>
      <w:r w:rsidRPr="00D032CA">
        <w:rPr>
          <w:rFonts w:asciiTheme="minorHAnsi" w:eastAsia="Arial" w:hAnsiTheme="minorHAnsi" w:cstheme="minorHAnsi"/>
          <w:spacing w:val="-4"/>
          <w:sz w:val="24"/>
          <w:szCs w:val="24"/>
        </w:rPr>
        <w:t>w</w:t>
      </w:r>
      <w:r w:rsidRPr="00D032CA">
        <w:rPr>
          <w:rFonts w:asciiTheme="minorHAnsi" w:eastAsia="Arial" w:hAnsiTheme="minorHAnsi" w:cstheme="minorHAnsi"/>
          <w:spacing w:val="-1"/>
          <w:sz w:val="24"/>
          <w:szCs w:val="24"/>
        </w:rPr>
        <w:t>i</w:t>
      </w:r>
      <w:r w:rsidRPr="00D032CA">
        <w:rPr>
          <w:rFonts w:asciiTheme="minorHAnsi" w:eastAsia="Arial" w:hAnsiTheme="minorHAnsi" w:cstheme="minorHAnsi"/>
          <w:sz w:val="24"/>
          <w:szCs w:val="24"/>
        </w:rPr>
        <w:t>ng proce</w:t>
      </w:r>
      <w:r w:rsidRPr="00D032CA">
        <w:rPr>
          <w:rFonts w:asciiTheme="minorHAnsi" w:eastAsia="Arial" w:hAnsiTheme="minorHAnsi" w:cstheme="minorHAnsi"/>
          <w:spacing w:val="-3"/>
          <w:sz w:val="24"/>
          <w:szCs w:val="24"/>
        </w:rPr>
        <w:t>d</w:t>
      </w:r>
      <w:r w:rsidRPr="00D032CA">
        <w:rPr>
          <w:rFonts w:asciiTheme="minorHAnsi" w:eastAsia="Arial" w:hAnsiTheme="minorHAnsi" w:cstheme="minorHAnsi"/>
          <w:sz w:val="24"/>
          <w:szCs w:val="24"/>
        </w:rPr>
        <w:t xml:space="preserve">ure/ </w:t>
      </w:r>
      <w:r w:rsidRPr="00D032CA">
        <w:rPr>
          <w:rFonts w:asciiTheme="minorHAnsi" w:eastAsia="Arial" w:hAnsiTheme="minorHAnsi" w:cstheme="minorHAnsi"/>
          <w:spacing w:val="3"/>
          <w:sz w:val="24"/>
          <w:szCs w:val="24"/>
        </w:rPr>
        <w:t>f</w:t>
      </w:r>
      <w:r w:rsidRPr="00D032CA">
        <w:rPr>
          <w:rFonts w:asciiTheme="minorHAnsi" w:eastAsia="Arial" w:hAnsiTheme="minorHAnsi" w:cstheme="minorHAnsi"/>
          <w:spacing w:val="-3"/>
          <w:sz w:val="24"/>
          <w:szCs w:val="24"/>
        </w:rPr>
        <w:t>o</w:t>
      </w:r>
      <w:r w:rsidRPr="00D032CA">
        <w:rPr>
          <w:rFonts w:asciiTheme="minorHAnsi" w:eastAsia="Arial" w:hAnsiTheme="minorHAnsi" w:cstheme="minorHAnsi"/>
          <w:spacing w:val="-2"/>
          <w:sz w:val="24"/>
          <w:szCs w:val="24"/>
        </w:rPr>
        <w:t>r</w:t>
      </w:r>
      <w:r w:rsidRPr="00D032CA">
        <w:rPr>
          <w:rFonts w:asciiTheme="minorHAnsi" w:eastAsia="Arial" w:hAnsiTheme="minorHAnsi" w:cstheme="minorHAnsi"/>
          <w:spacing w:val="1"/>
          <w:sz w:val="24"/>
          <w:szCs w:val="24"/>
        </w:rPr>
        <w:t>m</w:t>
      </w:r>
      <w:r w:rsidRPr="00D032CA">
        <w:rPr>
          <w:rFonts w:asciiTheme="minorHAnsi" w:eastAsia="Arial" w:hAnsiTheme="minorHAnsi" w:cstheme="minorHAnsi"/>
          <w:sz w:val="24"/>
          <w:szCs w:val="24"/>
        </w:rPr>
        <w:t>a</w:t>
      </w:r>
      <w:r w:rsidRPr="00D032CA">
        <w:rPr>
          <w:rFonts w:asciiTheme="minorHAnsi" w:eastAsia="Arial" w:hAnsiTheme="minorHAnsi" w:cstheme="minorHAnsi"/>
          <w:spacing w:val="-1"/>
          <w:sz w:val="24"/>
          <w:szCs w:val="24"/>
        </w:rPr>
        <w:t>li</w:t>
      </w:r>
      <w:r w:rsidRPr="00D032CA">
        <w:rPr>
          <w:rFonts w:asciiTheme="minorHAnsi" w:eastAsia="Arial" w:hAnsiTheme="minorHAnsi" w:cstheme="minorHAnsi"/>
          <w:spacing w:val="1"/>
          <w:sz w:val="24"/>
          <w:szCs w:val="24"/>
        </w:rPr>
        <w:t>t</w:t>
      </w:r>
      <w:r w:rsidRPr="00D032CA">
        <w:rPr>
          <w:rFonts w:asciiTheme="minorHAnsi" w:eastAsia="Arial" w:hAnsiTheme="minorHAnsi" w:cstheme="minorHAnsi"/>
          <w:spacing w:val="-1"/>
          <w:sz w:val="24"/>
          <w:szCs w:val="24"/>
        </w:rPr>
        <w:t>i</w:t>
      </w:r>
      <w:r w:rsidRPr="00D032CA">
        <w:rPr>
          <w:rFonts w:asciiTheme="minorHAnsi" w:eastAsia="Arial" w:hAnsiTheme="minorHAnsi" w:cstheme="minorHAnsi"/>
          <w:sz w:val="24"/>
          <w:szCs w:val="24"/>
        </w:rPr>
        <w:t>es a</w:t>
      </w:r>
      <w:r w:rsidRPr="00D032CA">
        <w:rPr>
          <w:rFonts w:asciiTheme="minorHAnsi" w:eastAsia="Arial" w:hAnsiTheme="minorHAnsi" w:cstheme="minorHAnsi"/>
          <w:spacing w:val="-1"/>
          <w:sz w:val="24"/>
          <w:szCs w:val="24"/>
        </w:rPr>
        <w:t>n</w:t>
      </w:r>
      <w:r w:rsidRPr="00D032CA">
        <w:rPr>
          <w:rFonts w:asciiTheme="minorHAnsi" w:eastAsia="Arial" w:hAnsiTheme="minorHAnsi" w:cstheme="minorHAnsi"/>
          <w:sz w:val="24"/>
          <w:szCs w:val="24"/>
        </w:rPr>
        <w:t>d co</w:t>
      </w:r>
      <w:r w:rsidRPr="00D032CA">
        <w:rPr>
          <w:rFonts w:asciiTheme="minorHAnsi" w:eastAsia="Arial" w:hAnsiTheme="minorHAnsi" w:cstheme="minorHAnsi"/>
          <w:spacing w:val="-1"/>
          <w:sz w:val="24"/>
          <w:szCs w:val="24"/>
        </w:rPr>
        <w:t>n</w:t>
      </w:r>
      <w:r w:rsidRPr="00D032CA">
        <w:rPr>
          <w:rFonts w:asciiTheme="minorHAnsi" w:eastAsia="Arial" w:hAnsiTheme="minorHAnsi" w:cstheme="minorHAnsi"/>
          <w:spacing w:val="-3"/>
          <w:sz w:val="24"/>
          <w:szCs w:val="24"/>
        </w:rPr>
        <w:t>d</w:t>
      </w:r>
      <w:r w:rsidRPr="00D032CA">
        <w:rPr>
          <w:rFonts w:asciiTheme="minorHAnsi" w:eastAsia="Arial" w:hAnsiTheme="minorHAnsi" w:cstheme="minorHAnsi"/>
          <w:spacing w:val="-1"/>
          <w:sz w:val="24"/>
          <w:szCs w:val="24"/>
        </w:rPr>
        <w:t>i</w:t>
      </w:r>
      <w:r w:rsidRPr="00D032CA">
        <w:rPr>
          <w:rFonts w:asciiTheme="minorHAnsi" w:eastAsia="Arial" w:hAnsiTheme="minorHAnsi" w:cstheme="minorHAnsi"/>
          <w:spacing w:val="1"/>
          <w:sz w:val="24"/>
          <w:szCs w:val="24"/>
        </w:rPr>
        <w:t>t</w:t>
      </w:r>
      <w:r w:rsidRPr="00D032CA">
        <w:rPr>
          <w:rFonts w:asciiTheme="minorHAnsi" w:eastAsia="Arial" w:hAnsiTheme="minorHAnsi" w:cstheme="minorHAnsi"/>
          <w:spacing w:val="-1"/>
          <w:sz w:val="24"/>
          <w:szCs w:val="24"/>
        </w:rPr>
        <w:t>i</w:t>
      </w:r>
      <w:r w:rsidRPr="00D032CA">
        <w:rPr>
          <w:rFonts w:asciiTheme="minorHAnsi" w:eastAsia="Arial" w:hAnsiTheme="minorHAnsi" w:cstheme="minorHAnsi"/>
          <w:sz w:val="24"/>
          <w:szCs w:val="24"/>
        </w:rPr>
        <w:t>o</w:t>
      </w:r>
      <w:r w:rsidRPr="00D032CA">
        <w:rPr>
          <w:rFonts w:asciiTheme="minorHAnsi" w:eastAsia="Arial" w:hAnsiTheme="minorHAnsi" w:cstheme="minorHAnsi"/>
          <w:spacing w:val="-1"/>
          <w:sz w:val="24"/>
          <w:szCs w:val="24"/>
        </w:rPr>
        <w:t>n</w:t>
      </w:r>
      <w:r w:rsidRPr="00D032CA">
        <w:rPr>
          <w:rFonts w:asciiTheme="minorHAnsi" w:eastAsia="Arial" w:hAnsiTheme="minorHAnsi" w:cstheme="minorHAnsi"/>
          <w:sz w:val="24"/>
          <w:szCs w:val="24"/>
        </w:rPr>
        <w:t xml:space="preserve">s </w:t>
      </w:r>
      <w:r w:rsidRPr="00D032CA">
        <w:rPr>
          <w:rFonts w:asciiTheme="minorHAnsi" w:eastAsia="Arial" w:hAnsiTheme="minorHAnsi" w:cstheme="minorHAnsi"/>
          <w:spacing w:val="1"/>
          <w:sz w:val="24"/>
          <w:szCs w:val="24"/>
        </w:rPr>
        <w:t>m</w:t>
      </w:r>
      <w:r w:rsidRPr="00D032CA">
        <w:rPr>
          <w:rFonts w:asciiTheme="minorHAnsi" w:eastAsia="Arial" w:hAnsiTheme="minorHAnsi" w:cstheme="minorHAnsi"/>
          <w:sz w:val="24"/>
          <w:szCs w:val="24"/>
        </w:rPr>
        <w:t xml:space="preserve">ay </w:t>
      </w:r>
      <w:r w:rsidRPr="00D032CA">
        <w:rPr>
          <w:rFonts w:asciiTheme="minorHAnsi" w:eastAsia="Arial" w:hAnsiTheme="minorHAnsi" w:cstheme="minorHAnsi"/>
          <w:spacing w:val="2"/>
          <w:sz w:val="24"/>
          <w:szCs w:val="24"/>
        </w:rPr>
        <w:t>k</w:t>
      </w:r>
      <w:r w:rsidRPr="00D032CA">
        <w:rPr>
          <w:rFonts w:asciiTheme="minorHAnsi" w:eastAsia="Arial" w:hAnsiTheme="minorHAnsi" w:cstheme="minorHAnsi"/>
          <w:spacing w:val="-1"/>
          <w:sz w:val="24"/>
          <w:szCs w:val="24"/>
        </w:rPr>
        <w:t>i</w:t>
      </w:r>
      <w:r w:rsidRPr="00D032CA">
        <w:rPr>
          <w:rFonts w:asciiTheme="minorHAnsi" w:eastAsia="Arial" w:hAnsiTheme="minorHAnsi" w:cstheme="minorHAnsi"/>
          <w:sz w:val="24"/>
          <w:szCs w:val="24"/>
        </w:rPr>
        <w:t>n</w:t>
      </w:r>
      <w:r w:rsidRPr="00D032CA">
        <w:rPr>
          <w:rFonts w:asciiTheme="minorHAnsi" w:eastAsia="Arial" w:hAnsiTheme="minorHAnsi" w:cstheme="minorHAnsi"/>
          <w:spacing w:val="-1"/>
          <w:sz w:val="24"/>
          <w:szCs w:val="24"/>
        </w:rPr>
        <w:t>dl</w:t>
      </w:r>
      <w:r w:rsidRPr="00D032CA">
        <w:rPr>
          <w:rFonts w:asciiTheme="minorHAnsi" w:eastAsia="Arial" w:hAnsiTheme="minorHAnsi" w:cstheme="minorHAnsi"/>
          <w:sz w:val="24"/>
          <w:szCs w:val="24"/>
        </w:rPr>
        <w:t>y be a</w:t>
      </w:r>
      <w:r w:rsidRPr="00D032CA">
        <w:rPr>
          <w:rFonts w:asciiTheme="minorHAnsi" w:eastAsia="Arial" w:hAnsiTheme="minorHAnsi" w:cstheme="minorHAnsi"/>
          <w:spacing w:val="-1"/>
          <w:sz w:val="24"/>
          <w:szCs w:val="24"/>
        </w:rPr>
        <w:t>d</w:t>
      </w:r>
      <w:r w:rsidRPr="00D032CA">
        <w:rPr>
          <w:rFonts w:asciiTheme="minorHAnsi" w:eastAsia="Arial" w:hAnsiTheme="minorHAnsi" w:cstheme="minorHAnsi"/>
          <w:sz w:val="24"/>
          <w:szCs w:val="24"/>
        </w:rPr>
        <w:t>h</w:t>
      </w:r>
      <w:r w:rsidRPr="00D032CA">
        <w:rPr>
          <w:rFonts w:asciiTheme="minorHAnsi" w:eastAsia="Arial" w:hAnsiTheme="minorHAnsi" w:cstheme="minorHAnsi"/>
          <w:spacing w:val="-1"/>
          <w:sz w:val="24"/>
          <w:szCs w:val="24"/>
        </w:rPr>
        <w:t>e</w:t>
      </w:r>
      <w:r w:rsidRPr="00D032CA">
        <w:rPr>
          <w:rFonts w:asciiTheme="minorHAnsi" w:eastAsia="Arial" w:hAnsiTheme="minorHAnsi" w:cstheme="minorHAnsi"/>
          <w:spacing w:val="1"/>
          <w:sz w:val="24"/>
          <w:szCs w:val="24"/>
        </w:rPr>
        <w:t>r</w:t>
      </w:r>
      <w:r w:rsidRPr="00D032CA">
        <w:rPr>
          <w:rFonts w:asciiTheme="minorHAnsi" w:eastAsia="Arial" w:hAnsiTheme="minorHAnsi" w:cstheme="minorHAnsi"/>
          <w:sz w:val="24"/>
          <w:szCs w:val="24"/>
        </w:rPr>
        <w:t>e</w:t>
      </w:r>
      <w:r w:rsidRPr="00D032CA">
        <w:rPr>
          <w:rFonts w:asciiTheme="minorHAnsi" w:eastAsia="Arial" w:hAnsiTheme="minorHAnsi" w:cstheme="minorHAnsi"/>
          <w:spacing w:val="-1"/>
          <w:sz w:val="24"/>
          <w:szCs w:val="24"/>
        </w:rPr>
        <w:t>d</w:t>
      </w:r>
      <w:r w:rsidRPr="00D032CA">
        <w:rPr>
          <w:rFonts w:asciiTheme="minorHAnsi" w:eastAsia="Arial" w:hAnsiTheme="minorHAnsi" w:cstheme="minorHAnsi"/>
          <w:sz w:val="24"/>
          <w:szCs w:val="24"/>
        </w:rPr>
        <w:t>.</w:t>
      </w:r>
    </w:p>
    <w:p w:rsidR="00F31F07" w:rsidRDefault="00F31F07" w:rsidP="00C10202">
      <w:pPr>
        <w:spacing w:before="240"/>
        <w:rPr>
          <w:rFonts w:asciiTheme="minorHAnsi" w:eastAsia="Arial" w:hAnsiTheme="minorHAnsi" w:cstheme="minorHAnsi"/>
          <w:sz w:val="24"/>
          <w:szCs w:val="24"/>
        </w:rPr>
      </w:pPr>
    </w:p>
    <w:tbl>
      <w:tblPr>
        <w:tblStyle w:val="TableGrid"/>
        <w:tblW w:w="0" w:type="auto"/>
        <w:tblLook w:val="04A0" w:firstRow="1" w:lastRow="0" w:firstColumn="1" w:lastColumn="0" w:noHBand="0" w:noVBand="1"/>
      </w:tblPr>
      <w:tblGrid>
        <w:gridCol w:w="805"/>
        <w:gridCol w:w="5620"/>
        <w:gridCol w:w="3213"/>
      </w:tblGrid>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1.</w:t>
            </w:r>
          </w:p>
        </w:tc>
        <w:tc>
          <w:tcPr>
            <w:tcW w:w="5620" w:type="dxa"/>
          </w:tcPr>
          <w:p w:rsidR="00F31F07" w:rsidRDefault="00F31F07" w:rsidP="00F31F07">
            <w:pPr>
              <w:rPr>
                <w:rFonts w:asciiTheme="minorHAnsi" w:hAnsiTheme="minorHAnsi" w:cstheme="minorHAnsi"/>
                <w:sz w:val="24"/>
                <w:szCs w:val="24"/>
              </w:rPr>
            </w:pPr>
            <w:r w:rsidRPr="00F31F07">
              <w:rPr>
                <w:rFonts w:asciiTheme="minorHAnsi" w:hAnsiTheme="minorHAnsi" w:cstheme="minorHAnsi"/>
                <w:sz w:val="24"/>
                <w:szCs w:val="24"/>
              </w:rPr>
              <w:t>Name &amp; address of the firm</w:t>
            </w:r>
          </w:p>
          <w:p w:rsidR="00F31F07" w:rsidRDefault="00F31F07" w:rsidP="00F31F07">
            <w:pPr>
              <w:rPr>
                <w:rFonts w:asciiTheme="minorHAnsi" w:hAnsiTheme="minorHAnsi" w:cstheme="minorHAnsi"/>
                <w:sz w:val="24"/>
                <w:szCs w:val="24"/>
              </w:rPr>
            </w:pPr>
          </w:p>
          <w:p w:rsidR="00F31F07" w:rsidRDefault="00F31F07" w:rsidP="00F31F07">
            <w:pPr>
              <w:rPr>
                <w:rFonts w:asciiTheme="minorHAnsi" w:eastAsia="Arial" w:hAnsiTheme="minorHAnsi" w:cstheme="minorHAnsi"/>
                <w:sz w:val="24"/>
                <w:szCs w:val="24"/>
              </w:rPr>
            </w:pP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p>
        </w:tc>
        <w:tc>
          <w:tcPr>
            <w:tcW w:w="5620" w:type="dxa"/>
          </w:tcPr>
          <w:p w:rsidR="00F31F07" w:rsidRPr="00F31F07" w:rsidRDefault="00F31F07" w:rsidP="00F31F07">
            <w:pPr>
              <w:rPr>
                <w:rFonts w:asciiTheme="minorHAnsi" w:hAnsiTheme="minorHAnsi" w:cstheme="minorHAnsi"/>
                <w:sz w:val="24"/>
                <w:szCs w:val="24"/>
              </w:rPr>
            </w:pPr>
            <w:r w:rsidRPr="00F31F07">
              <w:rPr>
                <w:rFonts w:asciiTheme="minorHAnsi" w:eastAsia="Arial" w:hAnsiTheme="minorHAnsi" w:cstheme="minorHAnsi"/>
                <w:sz w:val="24"/>
                <w:szCs w:val="24"/>
              </w:rPr>
              <w:t>Telephone No.</w:t>
            </w: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p>
        </w:tc>
        <w:tc>
          <w:tcPr>
            <w:tcW w:w="5620" w:type="dxa"/>
          </w:tcPr>
          <w:p w:rsidR="00F31F07" w:rsidRPr="00F31F07" w:rsidRDefault="00F31F07" w:rsidP="00F31F07">
            <w:pPr>
              <w:rPr>
                <w:rFonts w:asciiTheme="minorHAnsi" w:eastAsia="Arial" w:hAnsiTheme="minorHAnsi" w:cstheme="minorHAnsi"/>
                <w:sz w:val="24"/>
                <w:szCs w:val="24"/>
              </w:rPr>
            </w:pPr>
            <w:r w:rsidRPr="00F31F07">
              <w:rPr>
                <w:rFonts w:asciiTheme="minorHAnsi" w:eastAsia="Arial" w:hAnsiTheme="minorHAnsi" w:cstheme="minorHAnsi"/>
                <w:sz w:val="24"/>
                <w:szCs w:val="24"/>
              </w:rPr>
              <w:t>Email ID</w:t>
            </w: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2.</w:t>
            </w:r>
          </w:p>
        </w:tc>
        <w:tc>
          <w:tcPr>
            <w:tcW w:w="5620" w:type="dxa"/>
          </w:tcPr>
          <w:p w:rsidR="00F31F07" w:rsidRPr="00F31F07" w:rsidRDefault="00F31F07" w:rsidP="00F31F07">
            <w:pPr>
              <w:rPr>
                <w:rFonts w:asciiTheme="minorHAnsi" w:eastAsia="Arial" w:hAnsiTheme="minorHAnsi" w:cstheme="minorHAnsi"/>
                <w:sz w:val="24"/>
                <w:szCs w:val="24"/>
              </w:rPr>
            </w:pPr>
            <w:r w:rsidRPr="00F31F07">
              <w:rPr>
                <w:rFonts w:asciiTheme="minorHAnsi" w:eastAsia="Arial" w:hAnsiTheme="minorHAnsi" w:cstheme="minorHAnsi"/>
                <w:spacing w:val="2"/>
                <w:sz w:val="24"/>
                <w:szCs w:val="24"/>
              </w:rPr>
              <w:t>List of Directors/Partners/Proprietor/Members of the Firm to be attached.</w:t>
            </w: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3.</w:t>
            </w:r>
          </w:p>
        </w:tc>
        <w:tc>
          <w:tcPr>
            <w:tcW w:w="5620" w:type="dxa"/>
          </w:tcPr>
          <w:p w:rsidR="00F31F07" w:rsidRPr="00F31F07" w:rsidRDefault="00F31F07" w:rsidP="00F31F07">
            <w:pPr>
              <w:rPr>
                <w:rFonts w:asciiTheme="minorHAnsi" w:eastAsia="Arial" w:hAnsiTheme="minorHAnsi" w:cstheme="minorHAnsi"/>
                <w:spacing w:val="2"/>
                <w:sz w:val="24"/>
                <w:szCs w:val="24"/>
              </w:rPr>
            </w:pPr>
            <w:r w:rsidRPr="00F31F07">
              <w:rPr>
                <w:rFonts w:asciiTheme="minorHAnsi" w:eastAsia="Arial" w:hAnsiTheme="minorHAnsi" w:cstheme="minorHAnsi"/>
                <w:spacing w:val="2"/>
                <w:sz w:val="24"/>
                <w:szCs w:val="24"/>
              </w:rPr>
              <w:t>Detail of other associated/sister concerns ((if any) of Directors/Partners/ Proprietor/ Members  to be provided</w:t>
            </w: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4.</w:t>
            </w:r>
          </w:p>
        </w:tc>
        <w:tc>
          <w:tcPr>
            <w:tcW w:w="5620" w:type="dxa"/>
          </w:tcPr>
          <w:p w:rsidR="00F31F07" w:rsidRPr="00F31F07" w:rsidRDefault="00F31F07" w:rsidP="00F31F07">
            <w:pPr>
              <w:rPr>
                <w:rFonts w:asciiTheme="minorHAnsi" w:eastAsia="Arial" w:hAnsiTheme="minorHAnsi" w:cstheme="minorHAnsi"/>
                <w:spacing w:val="2"/>
                <w:sz w:val="24"/>
                <w:szCs w:val="24"/>
              </w:rPr>
            </w:pPr>
            <w:r w:rsidRPr="00F31F07">
              <w:rPr>
                <w:rFonts w:asciiTheme="minorHAnsi" w:hAnsiTheme="minorHAnsi" w:cstheme="minorHAnsi"/>
                <w:sz w:val="24"/>
                <w:szCs w:val="24"/>
              </w:rPr>
              <w:t>Type of firm:(Sole Proprietorship/Partnership/Ltd. Co/Others)</w:t>
            </w: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5.</w:t>
            </w:r>
          </w:p>
        </w:tc>
        <w:tc>
          <w:tcPr>
            <w:tcW w:w="5620" w:type="dxa"/>
          </w:tcPr>
          <w:p w:rsidR="00F31F07" w:rsidRPr="00F31F07" w:rsidRDefault="00F31F07" w:rsidP="00F31F07">
            <w:pPr>
              <w:rPr>
                <w:rFonts w:asciiTheme="minorHAnsi" w:hAnsiTheme="minorHAnsi" w:cstheme="minorHAnsi"/>
                <w:sz w:val="24"/>
                <w:szCs w:val="24"/>
              </w:rPr>
            </w:pPr>
            <w:r w:rsidRPr="00F31F07">
              <w:rPr>
                <w:rFonts w:asciiTheme="minorHAnsi" w:hAnsiTheme="minorHAnsi" w:cstheme="minorHAnsi"/>
                <w:sz w:val="24"/>
                <w:szCs w:val="24"/>
              </w:rPr>
              <w:t>Year of Establishment (must be more than 5 years old). Attach proof</w:t>
            </w: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6.</w:t>
            </w:r>
          </w:p>
        </w:tc>
        <w:tc>
          <w:tcPr>
            <w:tcW w:w="5620" w:type="dxa"/>
          </w:tcPr>
          <w:p w:rsidR="00F31F07" w:rsidRPr="00F31F07" w:rsidRDefault="00F31F07" w:rsidP="00F31F07">
            <w:pPr>
              <w:rPr>
                <w:rFonts w:asciiTheme="minorHAnsi" w:hAnsiTheme="minorHAnsi" w:cstheme="minorHAnsi"/>
                <w:sz w:val="24"/>
                <w:szCs w:val="24"/>
              </w:rPr>
            </w:pPr>
            <w:r w:rsidRPr="00F31F07">
              <w:rPr>
                <w:rFonts w:asciiTheme="minorHAnsi" w:hAnsiTheme="minorHAnsi" w:cstheme="minorHAnsi"/>
                <w:sz w:val="24"/>
                <w:szCs w:val="24"/>
              </w:rPr>
              <w:t>Whether having valid license under Fire Prevention and Life Safety Measures Act. If yes, please attach copy</w:t>
            </w: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7.</w:t>
            </w:r>
          </w:p>
        </w:tc>
        <w:tc>
          <w:tcPr>
            <w:tcW w:w="5620" w:type="dxa"/>
          </w:tcPr>
          <w:p w:rsidR="00F31F07" w:rsidRPr="00F31F07" w:rsidRDefault="00F31F07" w:rsidP="00F31F07">
            <w:pPr>
              <w:rPr>
                <w:rFonts w:asciiTheme="minorHAnsi" w:hAnsiTheme="minorHAnsi" w:cstheme="minorHAnsi"/>
                <w:sz w:val="24"/>
                <w:szCs w:val="24"/>
              </w:rPr>
            </w:pPr>
            <w:r w:rsidRPr="00F31F07">
              <w:rPr>
                <w:rFonts w:asciiTheme="minorHAnsi" w:hAnsiTheme="minorHAnsi" w:cstheme="minorHAnsi"/>
                <w:sz w:val="24"/>
                <w:szCs w:val="24"/>
              </w:rPr>
              <w:t>PAN No.(attach copy)</w:t>
            </w: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8.</w:t>
            </w:r>
          </w:p>
        </w:tc>
        <w:tc>
          <w:tcPr>
            <w:tcW w:w="5620" w:type="dxa"/>
          </w:tcPr>
          <w:p w:rsidR="00F31F07" w:rsidRPr="00F31F07" w:rsidRDefault="00F31F07" w:rsidP="00F31F07">
            <w:pPr>
              <w:rPr>
                <w:rFonts w:asciiTheme="minorHAnsi" w:hAnsiTheme="minorHAnsi" w:cstheme="minorHAnsi"/>
                <w:sz w:val="24"/>
                <w:szCs w:val="24"/>
              </w:rPr>
            </w:pPr>
            <w:r w:rsidRPr="00F31F07">
              <w:rPr>
                <w:rFonts w:asciiTheme="minorHAnsi" w:hAnsiTheme="minorHAnsi" w:cstheme="minorHAnsi"/>
                <w:sz w:val="24"/>
                <w:szCs w:val="24"/>
              </w:rPr>
              <w:t>GST No. (attach copy)</w:t>
            </w:r>
          </w:p>
          <w:p w:rsidR="00F31F07" w:rsidRPr="00F31F07" w:rsidRDefault="00F31F07" w:rsidP="00F31F07">
            <w:pPr>
              <w:rPr>
                <w:rFonts w:asciiTheme="minorHAnsi" w:hAnsiTheme="minorHAnsi" w:cstheme="minorHAnsi"/>
                <w:sz w:val="24"/>
                <w:szCs w:val="24"/>
              </w:rPr>
            </w:pP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9.</w:t>
            </w:r>
          </w:p>
        </w:tc>
        <w:tc>
          <w:tcPr>
            <w:tcW w:w="5620" w:type="dxa"/>
          </w:tcPr>
          <w:p w:rsidR="00F31F07" w:rsidRPr="00F31F07" w:rsidRDefault="00F31F07" w:rsidP="00F31F07">
            <w:pPr>
              <w:rPr>
                <w:rFonts w:asciiTheme="minorHAnsi" w:hAnsiTheme="minorHAnsi" w:cstheme="minorHAnsi"/>
                <w:sz w:val="24"/>
                <w:szCs w:val="24"/>
              </w:rPr>
            </w:pPr>
            <w:r w:rsidRPr="00F31F07">
              <w:rPr>
                <w:rFonts w:asciiTheme="minorHAnsi" w:hAnsiTheme="minorHAnsi" w:cstheme="minorHAnsi"/>
                <w:sz w:val="24"/>
                <w:szCs w:val="24"/>
              </w:rPr>
              <w:t>Turnover of last 5 years (attach copies certified by Chartered Accountant)</w:t>
            </w: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10.</w:t>
            </w:r>
          </w:p>
        </w:tc>
        <w:tc>
          <w:tcPr>
            <w:tcW w:w="5620" w:type="dxa"/>
          </w:tcPr>
          <w:p w:rsidR="00F31F07" w:rsidRPr="00F31F07" w:rsidRDefault="00F31F07" w:rsidP="00F31F07">
            <w:pPr>
              <w:rPr>
                <w:rFonts w:asciiTheme="minorHAnsi" w:hAnsiTheme="minorHAnsi" w:cstheme="minorHAnsi"/>
                <w:b/>
                <w:sz w:val="24"/>
                <w:szCs w:val="24"/>
              </w:rPr>
            </w:pPr>
            <w:r w:rsidRPr="00F31F07">
              <w:rPr>
                <w:rFonts w:asciiTheme="minorHAnsi" w:hAnsiTheme="minorHAnsi" w:cstheme="minorHAnsi"/>
                <w:sz w:val="24"/>
                <w:szCs w:val="24"/>
              </w:rPr>
              <w:t>List of Projects of similar nature with Copies of the work orders and completion certificates successfully executed for similar of Refilling of Fire Extinguishers work during the last 5 years.</w:t>
            </w: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11</w:t>
            </w:r>
          </w:p>
        </w:tc>
        <w:tc>
          <w:tcPr>
            <w:tcW w:w="5620" w:type="dxa"/>
          </w:tcPr>
          <w:p w:rsidR="00F31F07" w:rsidRPr="00F31F07" w:rsidRDefault="00F31F07" w:rsidP="00F31F07">
            <w:pPr>
              <w:rPr>
                <w:rFonts w:asciiTheme="minorHAnsi" w:hAnsiTheme="minorHAnsi" w:cstheme="minorHAnsi"/>
                <w:sz w:val="24"/>
                <w:szCs w:val="24"/>
              </w:rPr>
            </w:pPr>
            <w:r w:rsidRPr="00F31F07">
              <w:rPr>
                <w:rFonts w:asciiTheme="minorHAnsi" w:eastAsia="Arial" w:hAnsiTheme="minorHAnsi" w:cstheme="minorHAnsi"/>
                <w:spacing w:val="2"/>
                <w:sz w:val="24"/>
                <w:szCs w:val="24"/>
              </w:rPr>
              <w:t>T</w:t>
            </w:r>
            <w:r w:rsidRPr="00F31F07">
              <w:rPr>
                <w:rFonts w:asciiTheme="minorHAnsi" w:eastAsia="Arial" w:hAnsiTheme="minorHAnsi" w:cstheme="minorHAnsi"/>
                <w:sz w:val="24"/>
                <w:szCs w:val="24"/>
              </w:rPr>
              <w:t xml:space="preserve">he </w:t>
            </w:r>
            <w:r w:rsidRPr="00F31F07">
              <w:rPr>
                <w:rFonts w:asciiTheme="minorHAnsi" w:eastAsia="Arial" w:hAnsiTheme="minorHAnsi" w:cstheme="minorHAnsi"/>
                <w:spacing w:val="1"/>
                <w:sz w:val="24"/>
                <w:szCs w:val="24"/>
              </w:rPr>
              <w:t>m</w:t>
            </w:r>
            <w:r w:rsidRPr="00F31F07">
              <w:rPr>
                <w:rFonts w:asciiTheme="minorHAnsi" w:eastAsia="Arial" w:hAnsiTheme="minorHAnsi" w:cstheme="minorHAnsi"/>
                <w:spacing w:val="-3"/>
                <w:sz w:val="24"/>
                <w:szCs w:val="24"/>
              </w:rPr>
              <w:t>a</w:t>
            </w:r>
            <w:r w:rsidRPr="00F31F07">
              <w:rPr>
                <w:rFonts w:asciiTheme="minorHAnsi" w:eastAsia="Arial" w:hAnsiTheme="minorHAnsi" w:cstheme="minorHAnsi"/>
                <w:spacing w:val="2"/>
                <w:sz w:val="24"/>
                <w:szCs w:val="24"/>
              </w:rPr>
              <w:t>k</w:t>
            </w:r>
            <w:r w:rsidRPr="00F31F07">
              <w:rPr>
                <w:rFonts w:asciiTheme="minorHAnsi" w:eastAsia="Arial" w:hAnsiTheme="minorHAnsi" w:cstheme="minorHAnsi"/>
                <w:spacing w:val="-3"/>
                <w:sz w:val="24"/>
                <w:szCs w:val="24"/>
              </w:rPr>
              <w:t>e</w:t>
            </w:r>
            <w:r w:rsidRPr="00F31F07">
              <w:rPr>
                <w:rFonts w:asciiTheme="minorHAnsi" w:eastAsia="Arial" w:hAnsiTheme="minorHAnsi" w:cstheme="minorHAnsi"/>
                <w:sz w:val="24"/>
                <w:szCs w:val="24"/>
              </w:rPr>
              <w:t>rs n</w:t>
            </w:r>
            <w:r w:rsidRPr="00F31F07">
              <w:rPr>
                <w:rFonts w:asciiTheme="minorHAnsi" w:eastAsia="Arial" w:hAnsiTheme="minorHAnsi" w:cstheme="minorHAnsi"/>
                <w:spacing w:val="-3"/>
                <w:sz w:val="24"/>
                <w:szCs w:val="24"/>
              </w:rPr>
              <w:t>a</w:t>
            </w:r>
            <w:r w:rsidRPr="00F31F07">
              <w:rPr>
                <w:rFonts w:asciiTheme="minorHAnsi" w:eastAsia="Arial" w:hAnsiTheme="minorHAnsi" w:cstheme="minorHAnsi"/>
                <w:spacing w:val="1"/>
                <w:sz w:val="24"/>
                <w:szCs w:val="24"/>
              </w:rPr>
              <w:t>m</w:t>
            </w:r>
            <w:r w:rsidRPr="00F31F07">
              <w:rPr>
                <w:rFonts w:asciiTheme="minorHAnsi" w:eastAsia="Arial" w:hAnsiTheme="minorHAnsi" w:cstheme="minorHAnsi"/>
                <w:sz w:val="24"/>
                <w:szCs w:val="24"/>
              </w:rPr>
              <w:t>e or bra</w:t>
            </w:r>
            <w:r w:rsidRPr="00F31F07">
              <w:rPr>
                <w:rFonts w:asciiTheme="minorHAnsi" w:eastAsia="Arial" w:hAnsiTheme="minorHAnsi" w:cstheme="minorHAnsi"/>
                <w:spacing w:val="-3"/>
                <w:sz w:val="24"/>
                <w:szCs w:val="24"/>
              </w:rPr>
              <w:t>n</w:t>
            </w:r>
            <w:r w:rsidRPr="00F31F07">
              <w:rPr>
                <w:rFonts w:asciiTheme="minorHAnsi" w:eastAsia="Arial" w:hAnsiTheme="minorHAnsi" w:cstheme="minorHAnsi"/>
                <w:sz w:val="24"/>
                <w:szCs w:val="24"/>
              </w:rPr>
              <w:t>d na</w:t>
            </w:r>
            <w:r w:rsidRPr="00F31F07">
              <w:rPr>
                <w:rFonts w:asciiTheme="minorHAnsi" w:eastAsia="Arial" w:hAnsiTheme="minorHAnsi" w:cstheme="minorHAnsi"/>
                <w:spacing w:val="1"/>
                <w:sz w:val="24"/>
                <w:szCs w:val="24"/>
              </w:rPr>
              <w:t>m</w:t>
            </w:r>
            <w:r w:rsidRPr="00F31F07">
              <w:rPr>
                <w:rFonts w:asciiTheme="minorHAnsi" w:eastAsia="Arial" w:hAnsiTheme="minorHAnsi" w:cstheme="minorHAnsi"/>
                <w:sz w:val="24"/>
                <w:szCs w:val="24"/>
              </w:rPr>
              <w:t xml:space="preserve">e </w:t>
            </w:r>
            <w:r w:rsidRPr="00F31F07">
              <w:rPr>
                <w:rFonts w:asciiTheme="minorHAnsi" w:eastAsia="Arial" w:hAnsiTheme="minorHAnsi" w:cstheme="minorHAnsi"/>
                <w:spacing w:val="1"/>
                <w:sz w:val="24"/>
                <w:szCs w:val="24"/>
              </w:rPr>
              <w:t>m</w:t>
            </w:r>
            <w:r w:rsidRPr="00F31F07">
              <w:rPr>
                <w:rFonts w:asciiTheme="minorHAnsi" w:eastAsia="Arial" w:hAnsiTheme="minorHAnsi" w:cstheme="minorHAnsi"/>
                <w:spacing w:val="-3"/>
                <w:sz w:val="24"/>
                <w:szCs w:val="24"/>
              </w:rPr>
              <w:t>u</w:t>
            </w:r>
            <w:r w:rsidRPr="00F31F07">
              <w:rPr>
                <w:rFonts w:asciiTheme="minorHAnsi" w:eastAsia="Arial" w:hAnsiTheme="minorHAnsi" w:cstheme="minorHAnsi"/>
                <w:sz w:val="24"/>
                <w:szCs w:val="24"/>
              </w:rPr>
              <w:t>st be sp</w:t>
            </w:r>
            <w:r w:rsidRPr="00F31F07">
              <w:rPr>
                <w:rFonts w:asciiTheme="minorHAnsi" w:eastAsia="Arial" w:hAnsiTheme="minorHAnsi" w:cstheme="minorHAnsi"/>
                <w:spacing w:val="-3"/>
                <w:sz w:val="24"/>
                <w:szCs w:val="24"/>
              </w:rPr>
              <w:t>e</w:t>
            </w:r>
            <w:r w:rsidRPr="00F31F07">
              <w:rPr>
                <w:rFonts w:asciiTheme="minorHAnsi" w:eastAsia="Arial" w:hAnsiTheme="minorHAnsi" w:cstheme="minorHAnsi"/>
                <w:sz w:val="24"/>
                <w:szCs w:val="24"/>
              </w:rPr>
              <w:t>c</w:t>
            </w:r>
            <w:r w:rsidRPr="00F31F07">
              <w:rPr>
                <w:rFonts w:asciiTheme="minorHAnsi" w:eastAsia="Arial" w:hAnsiTheme="minorHAnsi" w:cstheme="minorHAnsi"/>
                <w:spacing w:val="-3"/>
                <w:sz w:val="24"/>
                <w:szCs w:val="24"/>
              </w:rPr>
              <w:t>i</w:t>
            </w:r>
            <w:r w:rsidRPr="00F31F07">
              <w:rPr>
                <w:rFonts w:asciiTheme="minorHAnsi" w:eastAsia="Arial" w:hAnsiTheme="minorHAnsi" w:cstheme="minorHAnsi"/>
                <w:spacing w:val="3"/>
                <w:sz w:val="24"/>
                <w:szCs w:val="24"/>
              </w:rPr>
              <w:t>f</w:t>
            </w:r>
            <w:r w:rsidRPr="00F31F07">
              <w:rPr>
                <w:rFonts w:asciiTheme="minorHAnsi" w:eastAsia="Arial" w:hAnsiTheme="minorHAnsi" w:cstheme="minorHAnsi"/>
                <w:spacing w:val="-1"/>
                <w:sz w:val="24"/>
                <w:szCs w:val="24"/>
              </w:rPr>
              <w:t>i</w:t>
            </w:r>
            <w:r w:rsidRPr="00F31F07">
              <w:rPr>
                <w:rFonts w:asciiTheme="minorHAnsi" w:eastAsia="Arial" w:hAnsiTheme="minorHAnsi" w:cstheme="minorHAnsi"/>
                <w:sz w:val="24"/>
                <w:szCs w:val="24"/>
              </w:rPr>
              <w:t>ed c</w:t>
            </w:r>
            <w:r w:rsidRPr="00F31F07">
              <w:rPr>
                <w:rFonts w:asciiTheme="minorHAnsi" w:eastAsia="Arial" w:hAnsiTheme="minorHAnsi" w:cstheme="minorHAnsi"/>
                <w:spacing w:val="-1"/>
                <w:sz w:val="24"/>
                <w:szCs w:val="24"/>
              </w:rPr>
              <w:t>l</w:t>
            </w:r>
            <w:r w:rsidRPr="00F31F07">
              <w:rPr>
                <w:rFonts w:asciiTheme="minorHAnsi" w:eastAsia="Arial" w:hAnsiTheme="minorHAnsi" w:cstheme="minorHAnsi"/>
                <w:sz w:val="24"/>
                <w:szCs w:val="24"/>
              </w:rPr>
              <w:t>e</w:t>
            </w:r>
            <w:r w:rsidRPr="00F31F07">
              <w:rPr>
                <w:rFonts w:asciiTheme="minorHAnsi" w:eastAsia="Arial" w:hAnsiTheme="minorHAnsi" w:cstheme="minorHAnsi"/>
                <w:spacing w:val="-1"/>
                <w:sz w:val="24"/>
                <w:szCs w:val="24"/>
              </w:rPr>
              <w:t>a</w:t>
            </w:r>
            <w:r w:rsidRPr="00F31F07">
              <w:rPr>
                <w:rFonts w:asciiTheme="minorHAnsi" w:eastAsia="Arial" w:hAnsiTheme="minorHAnsi" w:cstheme="minorHAnsi"/>
                <w:spacing w:val="1"/>
                <w:sz w:val="24"/>
                <w:szCs w:val="24"/>
              </w:rPr>
              <w:t>r</w:t>
            </w:r>
            <w:r w:rsidRPr="00F31F07">
              <w:rPr>
                <w:rFonts w:asciiTheme="minorHAnsi" w:eastAsia="Arial" w:hAnsiTheme="minorHAnsi" w:cstheme="minorHAnsi"/>
                <w:spacing w:val="-1"/>
                <w:sz w:val="24"/>
                <w:szCs w:val="24"/>
              </w:rPr>
              <w:t>l</w:t>
            </w:r>
            <w:r w:rsidRPr="00F31F07">
              <w:rPr>
                <w:rFonts w:asciiTheme="minorHAnsi" w:eastAsia="Arial" w:hAnsiTheme="minorHAnsi" w:cstheme="minorHAnsi"/>
                <w:spacing w:val="-2"/>
                <w:sz w:val="24"/>
                <w:szCs w:val="24"/>
              </w:rPr>
              <w:t>y</w:t>
            </w:r>
            <w:r w:rsidRPr="00F31F07">
              <w:rPr>
                <w:rFonts w:asciiTheme="minorHAnsi" w:eastAsia="Arial" w:hAnsiTheme="minorHAnsi" w:cstheme="minorHAnsi"/>
                <w:sz w:val="24"/>
                <w:szCs w:val="24"/>
              </w:rPr>
              <w:t>.</w:t>
            </w:r>
            <w:r w:rsidRPr="00F31F07">
              <w:rPr>
                <w:rFonts w:asciiTheme="minorHAnsi" w:hAnsiTheme="minorHAnsi" w:cstheme="minorHAnsi"/>
                <w:b/>
                <w:sz w:val="24"/>
                <w:szCs w:val="24"/>
              </w:rPr>
              <w:t xml:space="preserve"> </w:t>
            </w:r>
            <w:r w:rsidRPr="00F31F07">
              <w:rPr>
                <w:rFonts w:asciiTheme="minorHAnsi" w:eastAsia="Arial" w:hAnsiTheme="minorHAnsi" w:cstheme="minorHAnsi"/>
                <w:b/>
                <w:spacing w:val="-3"/>
                <w:sz w:val="24"/>
                <w:szCs w:val="24"/>
              </w:rPr>
              <w:t>T</w:t>
            </w:r>
            <w:r w:rsidRPr="00F31F07">
              <w:rPr>
                <w:rFonts w:asciiTheme="minorHAnsi" w:eastAsia="Arial" w:hAnsiTheme="minorHAnsi" w:cstheme="minorHAnsi"/>
                <w:b/>
                <w:sz w:val="24"/>
                <w:szCs w:val="24"/>
              </w:rPr>
              <w:t>he re</w:t>
            </w:r>
            <w:r w:rsidRPr="00F31F07">
              <w:rPr>
                <w:rFonts w:asciiTheme="minorHAnsi" w:eastAsia="Arial" w:hAnsiTheme="minorHAnsi" w:cstheme="minorHAnsi"/>
                <w:b/>
                <w:spacing w:val="1"/>
                <w:sz w:val="24"/>
                <w:szCs w:val="24"/>
              </w:rPr>
              <w:t>l</w:t>
            </w:r>
            <w:r w:rsidRPr="00F31F07">
              <w:rPr>
                <w:rFonts w:asciiTheme="minorHAnsi" w:eastAsia="Arial" w:hAnsiTheme="minorHAnsi" w:cstheme="minorHAnsi"/>
                <w:b/>
                <w:sz w:val="24"/>
                <w:szCs w:val="24"/>
              </w:rPr>
              <w:t>e</w:t>
            </w:r>
            <w:r w:rsidRPr="00F31F07">
              <w:rPr>
                <w:rFonts w:asciiTheme="minorHAnsi" w:eastAsia="Arial" w:hAnsiTheme="minorHAnsi" w:cstheme="minorHAnsi"/>
                <w:b/>
                <w:spacing w:val="-3"/>
                <w:sz w:val="24"/>
                <w:szCs w:val="24"/>
              </w:rPr>
              <w:t>v</w:t>
            </w:r>
            <w:r w:rsidRPr="00F31F07">
              <w:rPr>
                <w:rFonts w:asciiTheme="minorHAnsi" w:eastAsia="Arial" w:hAnsiTheme="minorHAnsi" w:cstheme="minorHAnsi"/>
                <w:b/>
                <w:sz w:val="24"/>
                <w:szCs w:val="24"/>
              </w:rPr>
              <w:t>a</w:t>
            </w:r>
            <w:r w:rsidRPr="00F31F07">
              <w:rPr>
                <w:rFonts w:asciiTheme="minorHAnsi" w:eastAsia="Arial" w:hAnsiTheme="minorHAnsi" w:cstheme="minorHAnsi"/>
                <w:b/>
                <w:spacing w:val="-1"/>
                <w:sz w:val="24"/>
                <w:szCs w:val="24"/>
              </w:rPr>
              <w:t>n</w:t>
            </w:r>
            <w:r w:rsidRPr="00F31F07">
              <w:rPr>
                <w:rFonts w:asciiTheme="minorHAnsi" w:eastAsia="Arial" w:hAnsiTheme="minorHAnsi" w:cstheme="minorHAnsi"/>
                <w:b/>
                <w:sz w:val="24"/>
                <w:szCs w:val="24"/>
              </w:rPr>
              <w:t xml:space="preserve">t </w:t>
            </w:r>
            <w:r w:rsidRPr="00F31F07">
              <w:rPr>
                <w:rFonts w:asciiTheme="minorHAnsi" w:eastAsia="Arial" w:hAnsiTheme="minorHAnsi" w:cstheme="minorHAnsi"/>
                <w:b/>
                <w:spacing w:val="-1"/>
                <w:sz w:val="24"/>
                <w:szCs w:val="24"/>
              </w:rPr>
              <w:t>l</w:t>
            </w:r>
            <w:r w:rsidRPr="00F31F07">
              <w:rPr>
                <w:rFonts w:asciiTheme="minorHAnsi" w:eastAsia="Arial" w:hAnsiTheme="minorHAnsi" w:cstheme="minorHAnsi"/>
                <w:b/>
                <w:spacing w:val="1"/>
                <w:sz w:val="24"/>
                <w:szCs w:val="24"/>
              </w:rPr>
              <w:t>i</w:t>
            </w:r>
            <w:r w:rsidRPr="00F31F07">
              <w:rPr>
                <w:rFonts w:asciiTheme="minorHAnsi" w:eastAsia="Arial" w:hAnsiTheme="minorHAnsi" w:cstheme="minorHAnsi"/>
                <w:b/>
                <w:spacing w:val="-2"/>
                <w:sz w:val="24"/>
                <w:szCs w:val="24"/>
              </w:rPr>
              <w:t>t</w:t>
            </w:r>
            <w:r w:rsidRPr="00F31F07">
              <w:rPr>
                <w:rFonts w:asciiTheme="minorHAnsi" w:eastAsia="Arial" w:hAnsiTheme="minorHAnsi" w:cstheme="minorHAnsi"/>
                <w:b/>
                <w:sz w:val="24"/>
                <w:szCs w:val="24"/>
              </w:rPr>
              <w:t>eratur</w:t>
            </w:r>
            <w:r w:rsidRPr="00F31F07">
              <w:rPr>
                <w:rFonts w:asciiTheme="minorHAnsi" w:eastAsia="Arial" w:hAnsiTheme="minorHAnsi" w:cstheme="minorHAnsi"/>
                <w:b/>
                <w:spacing w:val="-2"/>
                <w:sz w:val="24"/>
                <w:szCs w:val="24"/>
              </w:rPr>
              <w:t>e</w:t>
            </w:r>
            <w:r w:rsidRPr="00F31F07">
              <w:rPr>
                <w:rFonts w:asciiTheme="minorHAnsi" w:eastAsia="Arial" w:hAnsiTheme="minorHAnsi" w:cstheme="minorHAnsi"/>
                <w:b/>
                <w:sz w:val="24"/>
                <w:szCs w:val="24"/>
              </w:rPr>
              <w:t>, p</w:t>
            </w:r>
            <w:r w:rsidRPr="00F31F07">
              <w:rPr>
                <w:rFonts w:asciiTheme="minorHAnsi" w:eastAsia="Arial" w:hAnsiTheme="minorHAnsi" w:cstheme="minorHAnsi"/>
                <w:b/>
                <w:spacing w:val="-1"/>
                <w:sz w:val="24"/>
                <w:szCs w:val="24"/>
              </w:rPr>
              <w:t>a</w:t>
            </w:r>
            <w:r w:rsidRPr="00F31F07">
              <w:rPr>
                <w:rFonts w:asciiTheme="minorHAnsi" w:eastAsia="Arial" w:hAnsiTheme="minorHAnsi" w:cstheme="minorHAnsi"/>
                <w:b/>
                <w:sz w:val="24"/>
                <w:szCs w:val="24"/>
              </w:rPr>
              <w:t>mp</w:t>
            </w:r>
            <w:r w:rsidRPr="00F31F07">
              <w:rPr>
                <w:rFonts w:asciiTheme="minorHAnsi" w:eastAsia="Arial" w:hAnsiTheme="minorHAnsi" w:cstheme="minorHAnsi"/>
                <w:b/>
                <w:spacing w:val="-3"/>
                <w:sz w:val="24"/>
                <w:szCs w:val="24"/>
              </w:rPr>
              <w:t>h</w:t>
            </w:r>
            <w:r w:rsidRPr="00F31F07">
              <w:rPr>
                <w:rFonts w:asciiTheme="minorHAnsi" w:eastAsia="Arial" w:hAnsiTheme="minorHAnsi" w:cstheme="minorHAnsi"/>
                <w:b/>
                <w:spacing w:val="1"/>
                <w:sz w:val="24"/>
                <w:szCs w:val="24"/>
              </w:rPr>
              <w:t>l</w:t>
            </w:r>
            <w:r w:rsidRPr="00F31F07">
              <w:rPr>
                <w:rFonts w:asciiTheme="minorHAnsi" w:eastAsia="Arial" w:hAnsiTheme="minorHAnsi" w:cstheme="minorHAnsi"/>
                <w:b/>
                <w:sz w:val="24"/>
                <w:szCs w:val="24"/>
              </w:rPr>
              <w:t>e</w:t>
            </w:r>
            <w:r w:rsidRPr="00F31F07">
              <w:rPr>
                <w:rFonts w:asciiTheme="minorHAnsi" w:eastAsia="Arial" w:hAnsiTheme="minorHAnsi" w:cstheme="minorHAnsi"/>
                <w:b/>
                <w:spacing w:val="-2"/>
                <w:sz w:val="24"/>
                <w:szCs w:val="24"/>
              </w:rPr>
              <w:t>t</w:t>
            </w:r>
            <w:r w:rsidRPr="00F31F07">
              <w:rPr>
                <w:rFonts w:asciiTheme="minorHAnsi" w:eastAsia="Arial" w:hAnsiTheme="minorHAnsi" w:cstheme="minorHAnsi"/>
                <w:b/>
                <w:sz w:val="24"/>
                <w:szCs w:val="24"/>
              </w:rPr>
              <w:t>s p</w:t>
            </w:r>
            <w:r w:rsidRPr="00F31F07">
              <w:rPr>
                <w:rFonts w:asciiTheme="minorHAnsi" w:eastAsia="Arial" w:hAnsiTheme="minorHAnsi" w:cstheme="minorHAnsi"/>
                <w:b/>
                <w:spacing w:val="-1"/>
                <w:sz w:val="24"/>
                <w:szCs w:val="24"/>
              </w:rPr>
              <w:t>e</w:t>
            </w:r>
            <w:r w:rsidRPr="00F31F07">
              <w:rPr>
                <w:rFonts w:asciiTheme="minorHAnsi" w:eastAsia="Arial" w:hAnsiTheme="minorHAnsi" w:cstheme="minorHAnsi"/>
                <w:b/>
                <w:spacing w:val="-2"/>
                <w:sz w:val="24"/>
                <w:szCs w:val="24"/>
              </w:rPr>
              <w:t>r</w:t>
            </w:r>
            <w:r w:rsidRPr="00F31F07">
              <w:rPr>
                <w:rFonts w:asciiTheme="minorHAnsi" w:eastAsia="Arial" w:hAnsiTheme="minorHAnsi" w:cstheme="minorHAnsi"/>
                <w:b/>
                <w:spacing w:val="1"/>
                <w:sz w:val="24"/>
                <w:szCs w:val="24"/>
              </w:rPr>
              <w:t>t</w:t>
            </w:r>
            <w:r w:rsidRPr="00F31F07">
              <w:rPr>
                <w:rFonts w:asciiTheme="minorHAnsi" w:eastAsia="Arial" w:hAnsiTheme="minorHAnsi" w:cstheme="minorHAnsi"/>
                <w:b/>
                <w:sz w:val="24"/>
                <w:szCs w:val="24"/>
              </w:rPr>
              <w:t>ai</w:t>
            </w:r>
            <w:r w:rsidRPr="00F31F07">
              <w:rPr>
                <w:rFonts w:asciiTheme="minorHAnsi" w:eastAsia="Arial" w:hAnsiTheme="minorHAnsi" w:cstheme="minorHAnsi"/>
                <w:b/>
                <w:spacing w:val="-2"/>
                <w:sz w:val="24"/>
                <w:szCs w:val="24"/>
              </w:rPr>
              <w:t>n</w:t>
            </w:r>
            <w:r w:rsidRPr="00F31F07">
              <w:rPr>
                <w:rFonts w:asciiTheme="minorHAnsi" w:eastAsia="Arial" w:hAnsiTheme="minorHAnsi" w:cstheme="minorHAnsi"/>
                <w:b/>
                <w:spacing w:val="1"/>
                <w:sz w:val="24"/>
                <w:szCs w:val="24"/>
              </w:rPr>
              <w:t>i</w:t>
            </w:r>
            <w:r w:rsidRPr="00F31F07">
              <w:rPr>
                <w:rFonts w:asciiTheme="minorHAnsi" w:eastAsia="Arial" w:hAnsiTheme="minorHAnsi" w:cstheme="minorHAnsi"/>
                <w:b/>
                <w:sz w:val="24"/>
                <w:szCs w:val="24"/>
              </w:rPr>
              <w:t xml:space="preserve">ng </w:t>
            </w:r>
            <w:r w:rsidRPr="00F31F07">
              <w:rPr>
                <w:rFonts w:asciiTheme="minorHAnsi" w:eastAsia="Arial" w:hAnsiTheme="minorHAnsi" w:cstheme="minorHAnsi"/>
                <w:b/>
                <w:spacing w:val="1"/>
                <w:sz w:val="24"/>
                <w:szCs w:val="24"/>
              </w:rPr>
              <w:t>t</w:t>
            </w:r>
            <w:r w:rsidRPr="00F31F07">
              <w:rPr>
                <w:rFonts w:asciiTheme="minorHAnsi" w:eastAsia="Arial" w:hAnsiTheme="minorHAnsi" w:cstheme="minorHAnsi"/>
                <w:b/>
                <w:sz w:val="24"/>
                <w:szCs w:val="24"/>
              </w:rPr>
              <w:t xml:space="preserve">o </w:t>
            </w:r>
            <w:r w:rsidRPr="00F31F07">
              <w:rPr>
                <w:rFonts w:asciiTheme="minorHAnsi" w:eastAsia="Arial" w:hAnsiTheme="minorHAnsi" w:cstheme="minorHAnsi"/>
                <w:b/>
                <w:spacing w:val="1"/>
                <w:sz w:val="24"/>
                <w:szCs w:val="24"/>
              </w:rPr>
              <w:t>t</w:t>
            </w:r>
            <w:r w:rsidRPr="00F31F07">
              <w:rPr>
                <w:rFonts w:asciiTheme="minorHAnsi" w:eastAsia="Arial" w:hAnsiTheme="minorHAnsi" w:cstheme="minorHAnsi"/>
                <w:b/>
                <w:sz w:val="24"/>
                <w:szCs w:val="24"/>
              </w:rPr>
              <w:t xml:space="preserve">he </w:t>
            </w:r>
            <w:r w:rsidRPr="00F31F07">
              <w:rPr>
                <w:rFonts w:asciiTheme="minorHAnsi" w:eastAsia="Arial" w:hAnsiTheme="minorHAnsi" w:cstheme="minorHAnsi"/>
                <w:b/>
                <w:spacing w:val="-3"/>
                <w:sz w:val="24"/>
                <w:szCs w:val="24"/>
              </w:rPr>
              <w:t>p</w:t>
            </w:r>
            <w:r w:rsidRPr="00F31F07">
              <w:rPr>
                <w:rFonts w:asciiTheme="minorHAnsi" w:eastAsia="Arial" w:hAnsiTheme="minorHAnsi" w:cstheme="minorHAnsi"/>
                <w:b/>
                <w:sz w:val="24"/>
                <w:szCs w:val="24"/>
              </w:rPr>
              <w:t>rod</w:t>
            </w:r>
            <w:r w:rsidRPr="00F31F07">
              <w:rPr>
                <w:rFonts w:asciiTheme="minorHAnsi" w:eastAsia="Arial" w:hAnsiTheme="minorHAnsi" w:cstheme="minorHAnsi"/>
                <w:b/>
                <w:spacing w:val="-1"/>
                <w:sz w:val="24"/>
                <w:szCs w:val="24"/>
              </w:rPr>
              <w:t>u</w:t>
            </w:r>
            <w:r w:rsidRPr="00F31F07">
              <w:rPr>
                <w:rFonts w:asciiTheme="minorHAnsi" w:eastAsia="Arial" w:hAnsiTheme="minorHAnsi" w:cstheme="minorHAnsi"/>
                <w:b/>
                <w:sz w:val="24"/>
                <w:szCs w:val="24"/>
              </w:rPr>
              <w:t>ct s</w:t>
            </w:r>
            <w:r w:rsidRPr="00F31F07">
              <w:rPr>
                <w:rFonts w:asciiTheme="minorHAnsi" w:eastAsia="Arial" w:hAnsiTheme="minorHAnsi" w:cstheme="minorHAnsi"/>
                <w:b/>
                <w:spacing w:val="-1"/>
                <w:sz w:val="24"/>
                <w:szCs w:val="24"/>
              </w:rPr>
              <w:t>h</w:t>
            </w:r>
            <w:r w:rsidRPr="00F31F07">
              <w:rPr>
                <w:rFonts w:asciiTheme="minorHAnsi" w:eastAsia="Arial" w:hAnsiTheme="minorHAnsi" w:cstheme="minorHAnsi"/>
                <w:b/>
                <w:sz w:val="24"/>
                <w:szCs w:val="24"/>
              </w:rPr>
              <w:t>o</w:t>
            </w:r>
            <w:r w:rsidRPr="00F31F07">
              <w:rPr>
                <w:rFonts w:asciiTheme="minorHAnsi" w:eastAsia="Arial" w:hAnsiTheme="minorHAnsi" w:cstheme="minorHAnsi"/>
                <w:b/>
                <w:spacing w:val="-1"/>
                <w:sz w:val="24"/>
                <w:szCs w:val="24"/>
              </w:rPr>
              <w:t>u</w:t>
            </w:r>
            <w:r w:rsidRPr="00F31F07">
              <w:rPr>
                <w:rFonts w:asciiTheme="minorHAnsi" w:eastAsia="Arial" w:hAnsiTheme="minorHAnsi" w:cstheme="minorHAnsi"/>
                <w:b/>
                <w:spacing w:val="1"/>
                <w:sz w:val="24"/>
                <w:szCs w:val="24"/>
              </w:rPr>
              <w:t>l</w:t>
            </w:r>
            <w:r w:rsidRPr="00F31F07">
              <w:rPr>
                <w:rFonts w:asciiTheme="minorHAnsi" w:eastAsia="Arial" w:hAnsiTheme="minorHAnsi" w:cstheme="minorHAnsi"/>
                <w:b/>
                <w:sz w:val="24"/>
                <w:szCs w:val="24"/>
              </w:rPr>
              <w:t>d be s</w:t>
            </w:r>
            <w:r w:rsidRPr="00F31F07">
              <w:rPr>
                <w:rFonts w:asciiTheme="minorHAnsi" w:eastAsia="Arial" w:hAnsiTheme="minorHAnsi" w:cstheme="minorHAnsi"/>
                <w:b/>
                <w:spacing w:val="-3"/>
                <w:sz w:val="24"/>
                <w:szCs w:val="24"/>
              </w:rPr>
              <w:t>en</w:t>
            </w:r>
            <w:r w:rsidRPr="00F31F07">
              <w:rPr>
                <w:rFonts w:asciiTheme="minorHAnsi" w:eastAsia="Arial" w:hAnsiTheme="minorHAnsi" w:cstheme="minorHAnsi"/>
                <w:b/>
                <w:sz w:val="24"/>
                <w:szCs w:val="24"/>
              </w:rPr>
              <w:t xml:space="preserve">t along with </w:t>
            </w:r>
            <w:r w:rsidRPr="00F31F07">
              <w:rPr>
                <w:rFonts w:asciiTheme="minorHAnsi" w:eastAsia="Arial" w:hAnsiTheme="minorHAnsi" w:cstheme="minorHAnsi"/>
                <w:b/>
                <w:spacing w:val="1"/>
                <w:sz w:val="24"/>
                <w:szCs w:val="24"/>
              </w:rPr>
              <w:t>t</w:t>
            </w:r>
            <w:r w:rsidRPr="00F31F07">
              <w:rPr>
                <w:rFonts w:asciiTheme="minorHAnsi" w:eastAsia="Arial" w:hAnsiTheme="minorHAnsi" w:cstheme="minorHAnsi"/>
                <w:b/>
                <w:sz w:val="24"/>
                <w:szCs w:val="24"/>
              </w:rPr>
              <w:t xml:space="preserve">he </w:t>
            </w:r>
            <w:r w:rsidRPr="00F31F07">
              <w:rPr>
                <w:rFonts w:asciiTheme="minorHAnsi" w:eastAsia="Arial" w:hAnsiTheme="minorHAnsi" w:cstheme="minorHAnsi"/>
                <w:b/>
                <w:spacing w:val="1"/>
                <w:sz w:val="24"/>
                <w:szCs w:val="24"/>
              </w:rPr>
              <w:t>t</w:t>
            </w:r>
            <w:r w:rsidRPr="00F31F07">
              <w:rPr>
                <w:rFonts w:asciiTheme="minorHAnsi" w:eastAsia="Arial" w:hAnsiTheme="minorHAnsi" w:cstheme="minorHAnsi"/>
                <w:b/>
                <w:sz w:val="24"/>
                <w:szCs w:val="24"/>
              </w:rPr>
              <w:t>e</w:t>
            </w:r>
            <w:r w:rsidRPr="00F31F07">
              <w:rPr>
                <w:rFonts w:asciiTheme="minorHAnsi" w:eastAsia="Arial" w:hAnsiTheme="minorHAnsi" w:cstheme="minorHAnsi"/>
                <w:b/>
                <w:spacing w:val="-1"/>
                <w:sz w:val="24"/>
                <w:szCs w:val="24"/>
              </w:rPr>
              <w:t>n</w:t>
            </w:r>
            <w:r w:rsidRPr="00F31F07">
              <w:rPr>
                <w:rFonts w:asciiTheme="minorHAnsi" w:eastAsia="Arial" w:hAnsiTheme="minorHAnsi" w:cstheme="minorHAnsi"/>
                <w:b/>
                <w:sz w:val="24"/>
                <w:szCs w:val="24"/>
              </w:rPr>
              <w:t>d</w:t>
            </w:r>
            <w:r w:rsidRPr="00F31F07">
              <w:rPr>
                <w:rFonts w:asciiTheme="minorHAnsi" w:eastAsia="Arial" w:hAnsiTheme="minorHAnsi" w:cstheme="minorHAnsi"/>
                <w:b/>
                <w:spacing w:val="-1"/>
                <w:sz w:val="24"/>
                <w:szCs w:val="24"/>
              </w:rPr>
              <w:t>e</w:t>
            </w:r>
            <w:r w:rsidRPr="00F31F07">
              <w:rPr>
                <w:rFonts w:asciiTheme="minorHAnsi" w:eastAsia="Arial" w:hAnsiTheme="minorHAnsi" w:cstheme="minorHAnsi"/>
                <w:b/>
                <w:sz w:val="24"/>
                <w:szCs w:val="24"/>
              </w:rPr>
              <w:t>r</w:t>
            </w:r>
            <w:r w:rsidRPr="00F31F07">
              <w:rPr>
                <w:rFonts w:asciiTheme="minorHAnsi" w:eastAsia="Arial" w:hAnsiTheme="minorHAnsi" w:cstheme="minorHAnsi"/>
                <w:b/>
                <w:spacing w:val="-2"/>
                <w:sz w:val="24"/>
                <w:szCs w:val="24"/>
              </w:rPr>
              <w:t xml:space="preserve">s </w:t>
            </w:r>
            <w:r w:rsidRPr="00F31F07">
              <w:rPr>
                <w:rFonts w:asciiTheme="minorHAnsi" w:eastAsia="Arial" w:hAnsiTheme="minorHAnsi" w:cstheme="minorHAnsi"/>
                <w:b/>
                <w:sz w:val="24"/>
                <w:szCs w:val="24"/>
              </w:rPr>
              <w:t>/ q</w:t>
            </w:r>
            <w:r w:rsidRPr="00F31F07">
              <w:rPr>
                <w:rFonts w:asciiTheme="minorHAnsi" w:eastAsia="Arial" w:hAnsiTheme="minorHAnsi" w:cstheme="minorHAnsi"/>
                <w:b/>
                <w:spacing w:val="-1"/>
                <w:sz w:val="24"/>
                <w:szCs w:val="24"/>
              </w:rPr>
              <w:t>u</w:t>
            </w:r>
            <w:r w:rsidRPr="00F31F07">
              <w:rPr>
                <w:rFonts w:asciiTheme="minorHAnsi" w:eastAsia="Arial" w:hAnsiTheme="minorHAnsi" w:cstheme="minorHAnsi"/>
                <w:b/>
                <w:sz w:val="24"/>
                <w:szCs w:val="24"/>
              </w:rPr>
              <w:t>ota</w:t>
            </w:r>
            <w:r w:rsidRPr="00F31F07">
              <w:rPr>
                <w:rFonts w:asciiTheme="minorHAnsi" w:eastAsia="Arial" w:hAnsiTheme="minorHAnsi" w:cstheme="minorHAnsi"/>
                <w:b/>
                <w:spacing w:val="-2"/>
                <w:sz w:val="24"/>
                <w:szCs w:val="24"/>
              </w:rPr>
              <w:t>t</w:t>
            </w:r>
            <w:r w:rsidRPr="00F31F07">
              <w:rPr>
                <w:rFonts w:asciiTheme="minorHAnsi" w:eastAsia="Arial" w:hAnsiTheme="minorHAnsi" w:cstheme="minorHAnsi"/>
                <w:b/>
                <w:spacing w:val="1"/>
                <w:sz w:val="24"/>
                <w:szCs w:val="24"/>
              </w:rPr>
              <w:t>i</w:t>
            </w:r>
            <w:r w:rsidRPr="00F31F07">
              <w:rPr>
                <w:rFonts w:asciiTheme="minorHAnsi" w:eastAsia="Arial" w:hAnsiTheme="minorHAnsi" w:cstheme="minorHAnsi"/>
                <w:b/>
                <w:sz w:val="24"/>
                <w:szCs w:val="24"/>
              </w:rPr>
              <w:t>o</w:t>
            </w:r>
            <w:r w:rsidRPr="00F31F07">
              <w:rPr>
                <w:rFonts w:asciiTheme="minorHAnsi" w:eastAsia="Arial" w:hAnsiTheme="minorHAnsi" w:cstheme="minorHAnsi"/>
                <w:b/>
                <w:spacing w:val="-1"/>
                <w:sz w:val="24"/>
                <w:szCs w:val="24"/>
              </w:rPr>
              <w:t>n</w:t>
            </w:r>
            <w:r w:rsidRPr="00F31F07">
              <w:rPr>
                <w:rFonts w:asciiTheme="minorHAnsi" w:eastAsia="Arial" w:hAnsiTheme="minorHAnsi" w:cstheme="minorHAnsi"/>
                <w:b/>
                <w:spacing w:val="-3"/>
                <w:sz w:val="24"/>
                <w:szCs w:val="24"/>
              </w:rPr>
              <w:t>s</w:t>
            </w:r>
            <w:r w:rsidRPr="00F31F07">
              <w:rPr>
                <w:rFonts w:asciiTheme="minorHAnsi" w:eastAsia="Arial" w:hAnsiTheme="minorHAnsi" w:cstheme="minorHAnsi"/>
                <w:b/>
                <w:sz w:val="24"/>
                <w:szCs w:val="24"/>
              </w:rPr>
              <w:t>.</w:t>
            </w: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12</w:t>
            </w:r>
          </w:p>
        </w:tc>
        <w:tc>
          <w:tcPr>
            <w:tcW w:w="5620" w:type="dxa"/>
          </w:tcPr>
          <w:p w:rsidR="00F31F07" w:rsidRPr="00F31F07" w:rsidRDefault="00F31F07" w:rsidP="00F31F07">
            <w:pPr>
              <w:rPr>
                <w:rFonts w:asciiTheme="minorHAnsi" w:eastAsia="Arial" w:hAnsiTheme="minorHAnsi" w:cstheme="minorHAnsi"/>
                <w:spacing w:val="2"/>
                <w:sz w:val="24"/>
                <w:szCs w:val="24"/>
              </w:rPr>
            </w:pPr>
            <w:r w:rsidRPr="00D032CA">
              <w:rPr>
                <w:rFonts w:asciiTheme="minorHAnsi" w:hAnsiTheme="minorHAnsi" w:cstheme="minorHAnsi"/>
                <w:sz w:val="24"/>
                <w:szCs w:val="24"/>
              </w:rPr>
              <w:t>The bidder should furnish a certificate of pressure testing and must give a warranty of minimum one year period from the date of refilling, unless it is used within this period and shall provide a label to this effect on the body of the fire extinguisher</w:t>
            </w: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lastRenderedPageBreak/>
              <w:t>13</w:t>
            </w:r>
          </w:p>
        </w:tc>
        <w:tc>
          <w:tcPr>
            <w:tcW w:w="5620" w:type="dxa"/>
          </w:tcPr>
          <w:p w:rsidR="00F31F07" w:rsidRPr="00D032CA" w:rsidRDefault="00F31F07" w:rsidP="00F31F07">
            <w:pPr>
              <w:widowControl w:val="0"/>
              <w:overflowPunct w:val="0"/>
              <w:autoSpaceDE w:val="0"/>
              <w:autoSpaceDN w:val="0"/>
              <w:adjustRightInd w:val="0"/>
              <w:jc w:val="both"/>
              <w:rPr>
                <w:rFonts w:asciiTheme="minorHAnsi" w:hAnsiTheme="minorHAnsi" w:cstheme="minorHAnsi"/>
                <w:sz w:val="24"/>
                <w:szCs w:val="24"/>
              </w:rPr>
            </w:pPr>
            <w:r w:rsidRPr="00F31F07">
              <w:rPr>
                <w:rFonts w:asciiTheme="minorHAnsi" w:hAnsiTheme="minorHAnsi" w:cstheme="minorHAnsi"/>
                <w:sz w:val="24"/>
                <w:szCs w:val="24"/>
              </w:rPr>
              <w:t>Guarantee - The successful bidder shall guarantee all equipment parts, materials and workmanship furnished for the installation for a period of One Year from the date of supply of the equipment or part. The guarantee warrants replacing part against any Manufacturing Defect.</w:t>
            </w:r>
          </w:p>
        </w:tc>
        <w:tc>
          <w:tcPr>
            <w:tcW w:w="3213" w:type="dxa"/>
          </w:tcPr>
          <w:p w:rsidR="00F31F07" w:rsidRDefault="00F31F07" w:rsidP="00C10202">
            <w:pPr>
              <w:spacing w:before="240"/>
              <w:rPr>
                <w:rFonts w:asciiTheme="minorHAnsi" w:eastAsia="Arial" w:hAnsiTheme="minorHAnsi" w:cstheme="minorHAnsi"/>
                <w:sz w:val="24"/>
                <w:szCs w:val="24"/>
              </w:rPr>
            </w:pPr>
          </w:p>
        </w:tc>
      </w:tr>
      <w:tr w:rsidR="00F31F07" w:rsidTr="003920B8">
        <w:tc>
          <w:tcPr>
            <w:tcW w:w="805" w:type="dxa"/>
          </w:tcPr>
          <w:p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14</w:t>
            </w:r>
          </w:p>
        </w:tc>
        <w:tc>
          <w:tcPr>
            <w:tcW w:w="5620" w:type="dxa"/>
          </w:tcPr>
          <w:p w:rsidR="00F31F07" w:rsidRPr="00F31F07" w:rsidRDefault="00F31F07" w:rsidP="003920B8">
            <w:pPr>
              <w:widowControl w:val="0"/>
              <w:overflowPunct w:val="0"/>
              <w:autoSpaceDE w:val="0"/>
              <w:autoSpaceDN w:val="0"/>
              <w:adjustRightInd w:val="0"/>
              <w:jc w:val="both"/>
              <w:rPr>
                <w:rFonts w:asciiTheme="minorHAnsi" w:hAnsiTheme="minorHAnsi" w:cstheme="minorHAnsi"/>
                <w:sz w:val="24"/>
                <w:szCs w:val="24"/>
              </w:rPr>
            </w:pPr>
            <w:r w:rsidRPr="00F31F07">
              <w:rPr>
                <w:rFonts w:asciiTheme="minorHAnsi" w:hAnsiTheme="minorHAnsi" w:cstheme="minorHAnsi"/>
                <w:sz w:val="24"/>
                <w:szCs w:val="24"/>
              </w:rPr>
              <w:t xml:space="preserve">The Bidder is expected to examine all instructions, forms, terms &amp; conditions and specifications stated in the Bid Documents. Failure to furnish all information required in the Bid Document or submission of a Bid not substantially responding to the Bid Documents in every respect will be at the Bidder’s risk and may result in the rejection of the Bid. </w:t>
            </w:r>
          </w:p>
        </w:tc>
        <w:tc>
          <w:tcPr>
            <w:tcW w:w="3213" w:type="dxa"/>
          </w:tcPr>
          <w:p w:rsidR="00F31F07" w:rsidRDefault="00F31F07" w:rsidP="00C10202">
            <w:pPr>
              <w:spacing w:before="240"/>
              <w:rPr>
                <w:rFonts w:asciiTheme="minorHAnsi" w:eastAsia="Arial" w:hAnsiTheme="minorHAnsi" w:cstheme="minorHAnsi"/>
                <w:sz w:val="24"/>
                <w:szCs w:val="24"/>
              </w:rPr>
            </w:pPr>
          </w:p>
        </w:tc>
      </w:tr>
    </w:tbl>
    <w:p w:rsidR="00473325" w:rsidRDefault="00473325" w:rsidP="00473325">
      <w:pPr>
        <w:ind w:left="360"/>
        <w:rPr>
          <w:rFonts w:asciiTheme="minorHAnsi" w:hAnsiTheme="minorHAnsi" w:cstheme="minorHAnsi"/>
          <w:sz w:val="24"/>
          <w:szCs w:val="24"/>
        </w:rPr>
      </w:pPr>
    </w:p>
    <w:p w:rsidR="00C10202" w:rsidRPr="00F31F07" w:rsidRDefault="00C10202" w:rsidP="00F31F07">
      <w:pPr>
        <w:rPr>
          <w:rFonts w:asciiTheme="minorHAnsi" w:hAnsiTheme="minorHAnsi" w:cstheme="minorHAnsi"/>
          <w:sz w:val="24"/>
          <w:szCs w:val="24"/>
        </w:rPr>
      </w:pPr>
      <w:r w:rsidRPr="00F31F07">
        <w:rPr>
          <w:rFonts w:asciiTheme="minorHAnsi" w:hAnsiTheme="minorHAnsi" w:cstheme="minorHAnsi"/>
          <w:sz w:val="24"/>
          <w:szCs w:val="24"/>
        </w:rPr>
        <w:t xml:space="preserve">Details of re-filling work carried out during </w:t>
      </w:r>
      <w:r w:rsidR="00985A74" w:rsidRPr="00F31F07">
        <w:rPr>
          <w:rFonts w:asciiTheme="minorHAnsi" w:hAnsiTheme="minorHAnsi" w:cstheme="minorHAnsi"/>
          <w:sz w:val="24"/>
          <w:szCs w:val="24"/>
        </w:rPr>
        <w:t>last 5</w:t>
      </w:r>
      <w:r w:rsidRPr="00F31F07">
        <w:rPr>
          <w:rFonts w:asciiTheme="minorHAnsi" w:hAnsiTheme="minorHAnsi" w:cstheme="minorHAnsi"/>
          <w:sz w:val="24"/>
          <w:szCs w:val="24"/>
        </w:rPr>
        <w:t xml:space="preserve"> years </w:t>
      </w:r>
    </w:p>
    <w:p w:rsidR="00C10202" w:rsidRPr="00D032CA" w:rsidRDefault="00C10202" w:rsidP="00C10202">
      <w:pPr>
        <w:rPr>
          <w:rFonts w:asciiTheme="minorHAnsi" w:hAnsiTheme="minorHAnsi" w:cstheme="minorHAnsi"/>
          <w:sz w:val="24"/>
          <w:szCs w:val="24"/>
        </w:rPr>
      </w:pPr>
    </w:p>
    <w:tbl>
      <w:tblPr>
        <w:tblStyle w:val="TableGrid"/>
        <w:tblW w:w="0" w:type="auto"/>
        <w:tblInd w:w="-95" w:type="dxa"/>
        <w:tblLook w:val="04A0" w:firstRow="1" w:lastRow="0" w:firstColumn="1" w:lastColumn="0" w:noHBand="0" w:noVBand="1"/>
      </w:tblPr>
      <w:tblGrid>
        <w:gridCol w:w="3211"/>
        <w:gridCol w:w="3117"/>
        <w:gridCol w:w="1575"/>
        <w:gridCol w:w="1542"/>
      </w:tblGrid>
      <w:tr w:rsidR="00FA30EC" w:rsidRPr="00D032CA" w:rsidTr="00F31F07">
        <w:tc>
          <w:tcPr>
            <w:tcW w:w="3211" w:type="dxa"/>
          </w:tcPr>
          <w:p w:rsidR="00FA30EC" w:rsidRPr="00D032CA" w:rsidRDefault="00FA30EC" w:rsidP="00D032CA">
            <w:pPr>
              <w:jc w:val="center"/>
              <w:rPr>
                <w:rFonts w:asciiTheme="minorHAnsi" w:hAnsiTheme="minorHAnsi" w:cstheme="minorHAnsi"/>
                <w:b/>
                <w:sz w:val="24"/>
                <w:szCs w:val="24"/>
              </w:rPr>
            </w:pPr>
            <w:r w:rsidRPr="00D032CA">
              <w:rPr>
                <w:rFonts w:asciiTheme="minorHAnsi" w:hAnsiTheme="minorHAnsi" w:cstheme="minorHAnsi"/>
                <w:b/>
                <w:sz w:val="24"/>
                <w:szCs w:val="24"/>
              </w:rPr>
              <w:t>Year</w:t>
            </w:r>
          </w:p>
        </w:tc>
        <w:tc>
          <w:tcPr>
            <w:tcW w:w="3117" w:type="dxa"/>
          </w:tcPr>
          <w:p w:rsidR="00FA30EC" w:rsidRPr="00D032CA" w:rsidRDefault="00FA30EC" w:rsidP="00D032CA">
            <w:pPr>
              <w:jc w:val="center"/>
              <w:rPr>
                <w:rFonts w:asciiTheme="minorHAnsi" w:hAnsiTheme="minorHAnsi" w:cstheme="minorHAnsi"/>
                <w:b/>
                <w:sz w:val="24"/>
                <w:szCs w:val="24"/>
              </w:rPr>
            </w:pPr>
            <w:r w:rsidRPr="00D032CA">
              <w:rPr>
                <w:rFonts w:asciiTheme="minorHAnsi" w:hAnsiTheme="minorHAnsi" w:cstheme="minorHAnsi"/>
                <w:b/>
                <w:sz w:val="24"/>
                <w:szCs w:val="24"/>
              </w:rPr>
              <w:t>Name of the Organization</w:t>
            </w:r>
          </w:p>
        </w:tc>
        <w:tc>
          <w:tcPr>
            <w:tcW w:w="1575" w:type="dxa"/>
          </w:tcPr>
          <w:p w:rsidR="00FA30EC" w:rsidRPr="00D032CA" w:rsidRDefault="00FA30EC" w:rsidP="00D032CA">
            <w:pPr>
              <w:jc w:val="center"/>
              <w:rPr>
                <w:rFonts w:asciiTheme="minorHAnsi" w:hAnsiTheme="minorHAnsi" w:cstheme="minorHAnsi"/>
                <w:b/>
                <w:sz w:val="24"/>
                <w:szCs w:val="24"/>
              </w:rPr>
            </w:pPr>
            <w:r w:rsidRPr="00D032CA">
              <w:rPr>
                <w:rFonts w:asciiTheme="minorHAnsi" w:hAnsiTheme="minorHAnsi" w:cstheme="minorHAnsi"/>
                <w:b/>
                <w:sz w:val="24"/>
                <w:szCs w:val="24"/>
              </w:rPr>
              <w:t>Work order ref. and Date</w:t>
            </w:r>
          </w:p>
        </w:tc>
        <w:tc>
          <w:tcPr>
            <w:tcW w:w="1542" w:type="dxa"/>
          </w:tcPr>
          <w:p w:rsidR="00FA30EC" w:rsidRPr="00D032CA" w:rsidRDefault="00915EA6" w:rsidP="00D032CA">
            <w:pPr>
              <w:jc w:val="center"/>
              <w:rPr>
                <w:rFonts w:asciiTheme="minorHAnsi" w:hAnsiTheme="minorHAnsi" w:cstheme="minorHAnsi"/>
                <w:b/>
                <w:sz w:val="24"/>
                <w:szCs w:val="24"/>
              </w:rPr>
            </w:pPr>
            <w:r w:rsidRPr="00D032CA">
              <w:rPr>
                <w:rFonts w:asciiTheme="minorHAnsi" w:hAnsiTheme="minorHAnsi" w:cstheme="minorHAnsi"/>
                <w:b/>
                <w:sz w:val="24"/>
                <w:szCs w:val="24"/>
              </w:rPr>
              <w:t>Work Oder  Value</w:t>
            </w:r>
          </w:p>
        </w:tc>
      </w:tr>
      <w:tr w:rsidR="00FA30EC" w:rsidRPr="00D032CA" w:rsidTr="00F31F07">
        <w:tc>
          <w:tcPr>
            <w:tcW w:w="3211" w:type="dxa"/>
          </w:tcPr>
          <w:p w:rsidR="00FA30EC" w:rsidRPr="00D032CA" w:rsidRDefault="00FA30EC" w:rsidP="00914D7F">
            <w:pPr>
              <w:rPr>
                <w:rFonts w:asciiTheme="minorHAnsi" w:hAnsiTheme="minorHAnsi" w:cstheme="minorHAnsi"/>
                <w:sz w:val="24"/>
                <w:szCs w:val="24"/>
              </w:rPr>
            </w:pPr>
          </w:p>
        </w:tc>
        <w:tc>
          <w:tcPr>
            <w:tcW w:w="3117" w:type="dxa"/>
          </w:tcPr>
          <w:p w:rsidR="00FA30EC" w:rsidRPr="00D032CA" w:rsidRDefault="00FA30EC" w:rsidP="00914D7F">
            <w:pPr>
              <w:rPr>
                <w:rFonts w:asciiTheme="minorHAnsi" w:hAnsiTheme="minorHAnsi" w:cstheme="minorHAnsi"/>
                <w:sz w:val="24"/>
                <w:szCs w:val="24"/>
              </w:rPr>
            </w:pPr>
          </w:p>
        </w:tc>
        <w:tc>
          <w:tcPr>
            <w:tcW w:w="1575" w:type="dxa"/>
          </w:tcPr>
          <w:p w:rsidR="00FA30EC" w:rsidRPr="00D032CA" w:rsidRDefault="00FA30EC" w:rsidP="00914D7F">
            <w:pPr>
              <w:rPr>
                <w:rFonts w:asciiTheme="minorHAnsi" w:hAnsiTheme="minorHAnsi" w:cstheme="minorHAnsi"/>
                <w:sz w:val="24"/>
                <w:szCs w:val="24"/>
              </w:rPr>
            </w:pPr>
          </w:p>
        </w:tc>
        <w:tc>
          <w:tcPr>
            <w:tcW w:w="1542" w:type="dxa"/>
          </w:tcPr>
          <w:p w:rsidR="00FA30EC" w:rsidRPr="00D032CA" w:rsidRDefault="00FA30EC" w:rsidP="00914D7F">
            <w:pPr>
              <w:rPr>
                <w:rFonts w:asciiTheme="minorHAnsi" w:hAnsiTheme="minorHAnsi" w:cstheme="minorHAnsi"/>
                <w:sz w:val="24"/>
                <w:szCs w:val="24"/>
              </w:rPr>
            </w:pPr>
          </w:p>
        </w:tc>
      </w:tr>
      <w:tr w:rsidR="00FA30EC" w:rsidRPr="00D032CA" w:rsidTr="00F31F07">
        <w:tc>
          <w:tcPr>
            <w:tcW w:w="3211" w:type="dxa"/>
          </w:tcPr>
          <w:p w:rsidR="00FA30EC" w:rsidRPr="00D032CA" w:rsidRDefault="00FA30EC" w:rsidP="00914D7F">
            <w:pPr>
              <w:rPr>
                <w:rFonts w:asciiTheme="minorHAnsi" w:hAnsiTheme="minorHAnsi" w:cstheme="minorHAnsi"/>
                <w:sz w:val="24"/>
                <w:szCs w:val="24"/>
              </w:rPr>
            </w:pPr>
          </w:p>
        </w:tc>
        <w:tc>
          <w:tcPr>
            <w:tcW w:w="3117" w:type="dxa"/>
          </w:tcPr>
          <w:p w:rsidR="00FA30EC" w:rsidRPr="00D032CA" w:rsidRDefault="00FA30EC" w:rsidP="00914D7F">
            <w:pPr>
              <w:rPr>
                <w:rFonts w:asciiTheme="minorHAnsi" w:hAnsiTheme="minorHAnsi" w:cstheme="minorHAnsi"/>
                <w:sz w:val="24"/>
                <w:szCs w:val="24"/>
              </w:rPr>
            </w:pPr>
          </w:p>
        </w:tc>
        <w:tc>
          <w:tcPr>
            <w:tcW w:w="1575" w:type="dxa"/>
          </w:tcPr>
          <w:p w:rsidR="00FA30EC" w:rsidRPr="00D032CA" w:rsidRDefault="00FA30EC" w:rsidP="00914D7F">
            <w:pPr>
              <w:rPr>
                <w:rFonts w:asciiTheme="minorHAnsi" w:hAnsiTheme="minorHAnsi" w:cstheme="minorHAnsi"/>
                <w:sz w:val="24"/>
                <w:szCs w:val="24"/>
              </w:rPr>
            </w:pPr>
          </w:p>
        </w:tc>
        <w:tc>
          <w:tcPr>
            <w:tcW w:w="1542" w:type="dxa"/>
          </w:tcPr>
          <w:p w:rsidR="00FA30EC" w:rsidRPr="00D032CA" w:rsidRDefault="00FA30EC" w:rsidP="00914D7F">
            <w:pPr>
              <w:rPr>
                <w:rFonts w:asciiTheme="minorHAnsi" w:hAnsiTheme="minorHAnsi" w:cstheme="minorHAnsi"/>
                <w:sz w:val="24"/>
                <w:szCs w:val="24"/>
              </w:rPr>
            </w:pPr>
          </w:p>
        </w:tc>
      </w:tr>
      <w:tr w:rsidR="00FA30EC" w:rsidRPr="00D032CA" w:rsidTr="00F31F07">
        <w:tc>
          <w:tcPr>
            <w:tcW w:w="3211" w:type="dxa"/>
          </w:tcPr>
          <w:p w:rsidR="00FA30EC" w:rsidRPr="00D032CA" w:rsidRDefault="00FA30EC" w:rsidP="00914D7F">
            <w:pPr>
              <w:rPr>
                <w:rFonts w:asciiTheme="minorHAnsi" w:hAnsiTheme="minorHAnsi" w:cstheme="minorHAnsi"/>
                <w:sz w:val="24"/>
                <w:szCs w:val="24"/>
              </w:rPr>
            </w:pPr>
          </w:p>
        </w:tc>
        <w:tc>
          <w:tcPr>
            <w:tcW w:w="3117" w:type="dxa"/>
          </w:tcPr>
          <w:p w:rsidR="00FA30EC" w:rsidRPr="00D032CA" w:rsidRDefault="00FA30EC" w:rsidP="00914D7F">
            <w:pPr>
              <w:rPr>
                <w:rFonts w:asciiTheme="minorHAnsi" w:hAnsiTheme="minorHAnsi" w:cstheme="minorHAnsi"/>
                <w:sz w:val="24"/>
                <w:szCs w:val="24"/>
              </w:rPr>
            </w:pPr>
          </w:p>
        </w:tc>
        <w:tc>
          <w:tcPr>
            <w:tcW w:w="1575" w:type="dxa"/>
          </w:tcPr>
          <w:p w:rsidR="00FA30EC" w:rsidRPr="00D032CA" w:rsidRDefault="00FA30EC" w:rsidP="00914D7F">
            <w:pPr>
              <w:rPr>
                <w:rFonts w:asciiTheme="minorHAnsi" w:hAnsiTheme="minorHAnsi" w:cstheme="minorHAnsi"/>
                <w:sz w:val="24"/>
                <w:szCs w:val="24"/>
              </w:rPr>
            </w:pPr>
          </w:p>
        </w:tc>
        <w:tc>
          <w:tcPr>
            <w:tcW w:w="1542" w:type="dxa"/>
          </w:tcPr>
          <w:p w:rsidR="00FA30EC" w:rsidRPr="00D032CA" w:rsidRDefault="00FA30EC" w:rsidP="00914D7F">
            <w:pPr>
              <w:rPr>
                <w:rFonts w:asciiTheme="minorHAnsi" w:hAnsiTheme="minorHAnsi" w:cstheme="minorHAnsi"/>
                <w:sz w:val="24"/>
                <w:szCs w:val="24"/>
              </w:rPr>
            </w:pPr>
          </w:p>
        </w:tc>
      </w:tr>
      <w:tr w:rsidR="00FA30EC" w:rsidRPr="00D032CA" w:rsidTr="00F31F07">
        <w:tc>
          <w:tcPr>
            <w:tcW w:w="3211" w:type="dxa"/>
          </w:tcPr>
          <w:p w:rsidR="00FA30EC" w:rsidRPr="00D032CA" w:rsidRDefault="00FA30EC" w:rsidP="00914D7F">
            <w:pPr>
              <w:rPr>
                <w:rFonts w:asciiTheme="minorHAnsi" w:hAnsiTheme="minorHAnsi" w:cstheme="minorHAnsi"/>
                <w:sz w:val="24"/>
                <w:szCs w:val="24"/>
              </w:rPr>
            </w:pPr>
          </w:p>
        </w:tc>
        <w:tc>
          <w:tcPr>
            <w:tcW w:w="3117" w:type="dxa"/>
          </w:tcPr>
          <w:p w:rsidR="00FA30EC" w:rsidRPr="00D032CA" w:rsidRDefault="00FA30EC" w:rsidP="00914D7F">
            <w:pPr>
              <w:rPr>
                <w:rFonts w:asciiTheme="minorHAnsi" w:hAnsiTheme="minorHAnsi" w:cstheme="minorHAnsi"/>
                <w:sz w:val="24"/>
                <w:szCs w:val="24"/>
              </w:rPr>
            </w:pPr>
          </w:p>
        </w:tc>
        <w:tc>
          <w:tcPr>
            <w:tcW w:w="1575" w:type="dxa"/>
          </w:tcPr>
          <w:p w:rsidR="00FA30EC" w:rsidRPr="00D032CA" w:rsidRDefault="00FA30EC" w:rsidP="00914D7F">
            <w:pPr>
              <w:rPr>
                <w:rFonts w:asciiTheme="minorHAnsi" w:hAnsiTheme="minorHAnsi" w:cstheme="minorHAnsi"/>
                <w:sz w:val="24"/>
                <w:szCs w:val="24"/>
              </w:rPr>
            </w:pPr>
          </w:p>
        </w:tc>
        <w:tc>
          <w:tcPr>
            <w:tcW w:w="1542" w:type="dxa"/>
          </w:tcPr>
          <w:p w:rsidR="00FA30EC" w:rsidRPr="00D032CA" w:rsidRDefault="00FA30EC" w:rsidP="00914D7F">
            <w:pPr>
              <w:rPr>
                <w:rFonts w:asciiTheme="minorHAnsi" w:hAnsiTheme="minorHAnsi" w:cstheme="minorHAnsi"/>
                <w:sz w:val="24"/>
                <w:szCs w:val="24"/>
              </w:rPr>
            </w:pPr>
          </w:p>
        </w:tc>
      </w:tr>
      <w:tr w:rsidR="00D032CA" w:rsidRPr="00D032CA" w:rsidTr="00F31F07">
        <w:tc>
          <w:tcPr>
            <w:tcW w:w="3211" w:type="dxa"/>
          </w:tcPr>
          <w:p w:rsidR="00D032CA" w:rsidRPr="00D032CA" w:rsidRDefault="00D032CA" w:rsidP="00914D7F">
            <w:pPr>
              <w:rPr>
                <w:rFonts w:asciiTheme="minorHAnsi" w:hAnsiTheme="minorHAnsi" w:cstheme="minorHAnsi"/>
                <w:sz w:val="24"/>
                <w:szCs w:val="24"/>
              </w:rPr>
            </w:pPr>
          </w:p>
        </w:tc>
        <w:tc>
          <w:tcPr>
            <w:tcW w:w="3117" w:type="dxa"/>
          </w:tcPr>
          <w:p w:rsidR="00D032CA" w:rsidRPr="00D032CA" w:rsidRDefault="00D032CA" w:rsidP="00914D7F">
            <w:pPr>
              <w:rPr>
                <w:rFonts w:asciiTheme="minorHAnsi" w:hAnsiTheme="minorHAnsi" w:cstheme="minorHAnsi"/>
                <w:sz w:val="24"/>
                <w:szCs w:val="24"/>
              </w:rPr>
            </w:pPr>
          </w:p>
        </w:tc>
        <w:tc>
          <w:tcPr>
            <w:tcW w:w="1575" w:type="dxa"/>
          </w:tcPr>
          <w:p w:rsidR="00D032CA" w:rsidRPr="00D032CA" w:rsidRDefault="00D032CA" w:rsidP="00914D7F">
            <w:pPr>
              <w:rPr>
                <w:rFonts w:asciiTheme="minorHAnsi" w:hAnsiTheme="minorHAnsi" w:cstheme="minorHAnsi"/>
                <w:sz w:val="24"/>
                <w:szCs w:val="24"/>
              </w:rPr>
            </w:pPr>
          </w:p>
        </w:tc>
        <w:tc>
          <w:tcPr>
            <w:tcW w:w="1542" w:type="dxa"/>
          </w:tcPr>
          <w:p w:rsidR="00D032CA" w:rsidRPr="00D032CA" w:rsidRDefault="00D032CA" w:rsidP="00914D7F">
            <w:pPr>
              <w:rPr>
                <w:rFonts w:asciiTheme="minorHAnsi" w:hAnsiTheme="minorHAnsi" w:cstheme="minorHAnsi"/>
                <w:sz w:val="24"/>
                <w:szCs w:val="24"/>
              </w:rPr>
            </w:pPr>
          </w:p>
        </w:tc>
      </w:tr>
      <w:tr w:rsidR="00D032CA" w:rsidRPr="00D032CA" w:rsidTr="00F31F07">
        <w:tc>
          <w:tcPr>
            <w:tcW w:w="3211" w:type="dxa"/>
          </w:tcPr>
          <w:p w:rsidR="00D032CA" w:rsidRPr="00D032CA" w:rsidRDefault="00D032CA" w:rsidP="00914D7F">
            <w:pPr>
              <w:rPr>
                <w:rFonts w:asciiTheme="minorHAnsi" w:hAnsiTheme="minorHAnsi" w:cstheme="minorHAnsi"/>
                <w:sz w:val="24"/>
                <w:szCs w:val="24"/>
              </w:rPr>
            </w:pPr>
          </w:p>
        </w:tc>
        <w:tc>
          <w:tcPr>
            <w:tcW w:w="3117" w:type="dxa"/>
          </w:tcPr>
          <w:p w:rsidR="00D032CA" w:rsidRPr="00D032CA" w:rsidRDefault="00D032CA" w:rsidP="00914D7F">
            <w:pPr>
              <w:rPr>
                <w:rFonts w:asciiTheme="minorHAnsi" w:hAnsiTheme="minorHAnsi" w:cstheme="minorHAnsi"/>
                <w:sz w:val="24"/>
                <w:szCs w:val="24"/>
              </w:rPr>
            </w:pPr>
          </w:p>
        </w:tc>
        <w:tc>
          <w:tcPr>
            <w:tcW w:w="1575" w:type="dxa"/>
          </w:tcPr>
          <w:p w:rsidR="00D032CA" w:rsidRPr="00D032CA" w:rsidRDefault="00D032CA" w:rsidP="00914D7F">
            <w:pPr>
              <w:rPr>
                <w:rFonts w:asciiTheme="minorHAnsi" w:hAnsiTheme="minorHAnsi" w:cstheme="minorHAnsi"/>
                <w:sz w:val="24"/>
                <w:szCs w:val="24"/>
              </w:rPr>
            </w:pPr>
          </w:p>
        </w:tc>
        <w:tc>
          <w:tcPr>
            <w:tcW w:w="1542" w:type="dxa"/>
          </w:tcPr>
          <w:p w:rsidR="00D032CA" w:rsidRPr="00D032CA" w:rsidRDefault="00D032CA" w:rsidP="00914D7F">
            <w:pPr>
              <w:rPr>
                <w:rFonts w:asciiTheme="minorHAnsi" w:hAnsiTheme="minorHAnsi" w:cstheme="minorHAnsi"/>
                <w:sz w:val="24"/>
                <w:szCs w:val="24"/>
              </w:rPr>
            </w:pPr>
          </w:p>
        </w:tc>
      </w:tr>
    </w:tbl>
    <w:p w:rsidR="00C10202" w:rsidRPr="00D032CA" w:rsidRDefault="00C10202" w:rsidP="00C10202">
      <w:pPr>
        <w:rPr>
          <w:rFonts w:asciiTheme="minorHAnsi" w:hAnsiTheme="minorHAnsi" w:cstheme="minorHAnsi"/>
          <w:sz w:val="24"/>
          <w:szCs w:val="24"/>
        </w:rPr>
      </w:pPr>
    </w:p>
    <w:p w:rsidR="003920B8" w:rsidRDefault="003920B8">
      <w:pPr>
        <w:rPr>
          <w:rFonts w:asciiTheme="minorHAnsi" w:eastAsia="Calibri" w:hAnsiTheme="minorHAnsi" w:cstheme="minorHAnsi"/>
          <w:b/>
          <w:spacing w:val="-1"/>
          <w:sz w:val="32"/>
          <w:szCs w:val="24"/>
          <w:u w:val="single" w:color="000000"/>
        </w:rPr>
      </w:pPr>
      <w:r>
        <w:rPr>
          <w:rFonts w:asciiTheme="minorHAnsi" w:eastAsia="Calibri" w:hAnsiTheme="minorHAnsi" w:cstheme="minorHAnsi"/>
          <w:b/>
          <w:spacing w:val="-1"/>
          <w:sz w:val="32"/>
          <w:szCs w:val="24"/>
          <w:u w:val="single" w:color="000000"/>
        </w:rPr>
        <w:br w:type="page"/>
      </w:r>
    </w:p>
    <w:p w:rsidR="00C10202" w:rsidRPr="00D032CA" w:rsidRDefault="00C10202" w:rsidP="00C10202">
      <w:pPr>
        <w:spacing w:before="47"/>
        <w:ind w:left="1338"/>
        <w:jc w:val="center"/>
        <w:rPr>
          <w:rFonts w:asciiTheme="minorHAnsi" w:eastAsia="Calibri" w:hAnsiTheme="minorHAnsi" w:cstheme="minorHAnsi"/>
          <w:b/>
          <w:spacing w:val="-1"/>
          <w:sz w:val="32"/>
          <w:szCs w:val="24"/>
          <w:u w:val="single" w:color="000000"/>
        </w:rPr>
      </w:pPr>
      <w:r w:rsidRPr="00D032CA">
        <w:rPr>
          <w:rFonts w:asciiTheme="minorHAnsi" w:eastAsia="Calibri" w:hAnsiTheme="minorHAnsi" w:cstheme="minorHAnsi"/>
          <w:b/>
          <w:spacing w:val="-1"/>
          <w:sz w:val="32"/>
          <w:szCs w:val="24"/>
          <w:u w:val="single" w:color="000000"/>
        </w:rPr>
        <w:lastRenderedPageBreak/>
        <w:t xml:space="preserve">Technical Specifications </w:t>
      </w:r>
    </w:p>
    <w:p w:rsidR="00C10202" w:rsidRPr="00D032CA" w:rsidRDefault="00C10202" w:rsidP="00C10202">
      <w:pPr>
        <w:spacing w:before="47"/>
        <w:ind w:left="1338"/>
        <w:jc w:val="center"/>
        <w:rPr>
          <w:rFonts w:asciiTheme="minorHAnsi" w:eastAsia="Calibri" w:hAnsiTheme="minorHAnsi" w:cstheme="minorHAnsi"/>
          <w:b/>
          <w:spacing w:val="-1"/>
          <w:sz w:val="32"/>
          <w:szCs w:val="24"/>
          <w:u w:val="single" w:color="000000"/>
        </w:rPr>
      </w:pPr>
    </w:p>
    <w:p w:rsidR="00C10202" w:rsidRPr="00D032CA" w:rsidRDefault="00C10202" w:rsidP="00C10202">
      <w:pPr>
        <w:spacing w:before="47"/>
        <w:ind w:left="1338"/>
        <w:jc w:val="center"/>
        <w:rPr>
          <w:rFonts w:asciiTheme="minorHAnsi" w:hAnsiTheme="minorHAnsi" w:cstheme="minorHAnsi"/>
          <w:sz w:val="24"/>
          <w:szCs w:val="24"/>
        </w:rPr>
      </w:pPr>
    </w:p>
    <w:p w:rsidR="00C10202" w:rsidRPr="00D032CA" w:rsidRDefault="00C10202" w:rsidP="00C10202">
      <w:pPr>
        <w:rPr>
          <w:rFonts w:asciiTheme="minorHAnsi" w:hAnsiTheme="minorHAnsi" w:cstheme="minorHAnsi"/>
          <w:b/>
          <w:sz w:val="24"/>
          <w:szCs w:val="24"/>
        </w:rPr>
      </w:pPr>
      <w:r w:rsidRPr="00D032CA">
        <w:rPr>
          <w:rFonts w:asciiTheme="minorHAnsi" w:hAnsiTheme="minorHAnsi" w:cstheme="minorHAnsi"/>
          <w:b/>
          <w:sz w:val="24"/>
          <w:szCs w:val="24"/>
        </w:rPr>
        <w:t xml:space="preserve">Refilling of fire </w:t>
      </w:r>
      <w:r w:rsidR="004A4BCC" w:rsidRPr="00D032CA">
        <w:rPr>
          <w:rFonts w:asciiTheme="minorHAnsi" w:hAnsiTheme="minorHAnsi" w:cstheme="minorHAnsi"/>
          <w:b/>
          <w:sz w:val="24"/>
          <w:szCs w:val="24"/>
        </w:rPr>
        <w:t>extinguisher:</w:t>
      </w:r>
    </w:p>
    <w:p w:rsidR="00C10202" w:rsidRPr="00D032CA" w:rsidRDefault="00C10202" w:rsidP="00C10202">
      <w:pPr>
        <w:rPr>
          <w:rFonts w:asciiTheme="minorHAnsi" w:hAnsiTheme="minorHAnsi" w:cstheme="minorHAnsi"/>
          <w:sz w:val="24"/>
          <w:szCs w:val="24"/>
        </w:rPr>
      </w:pPr>
    </w:p>
    <w:p w:rsidR="00C10202" w:rsidRPr="00D032CA" w:rsidRDefault="00C10202" w:rsidP="00C10202">
      <w:pPr>
        <w:jc w:val="both"/>
        <w:rPr>
          <w:rFonts w:asciiTheme="minorHAnsi" w:hAnsiTheme="minorHAnsi" w:cstheme="minorHAnsi"/>
          <w:sz w:val="24"/>
          <w:szCs w:val="24"/>
        </w:rPr>
      </w:pPr>
      <w:r w:rsidRPr="00D032CA">
        <w:rPr>
          <w:rFonts w:asciiTheme="minorHAnsi" w:hAnsiTheme="minorHAnsi" w:cstheme="minorHAnsi"/>
          <w:sz w:val="24"/>
          <w:szCs w:val="24"/>
        </w:rPr>
        <w:t xml:space="preserve">The job of CHECKING, PRESSURE TESTING, REFILLING, FIXING OF DAMAGED PARTS LIKE HOSE PIPE &amp; HORN. WHEEL ETC. Supplier should give valid test certificate, refilling done date, next due date etc. Supplier should give valid test certificate for chemicals, powders used in the fire extinguisher. </w:t>
      </w:r>
    </w:p>
    <w:p w:rsidR="00C10202" w:rsidRPr="00D032CA" w:rsidRDefault="00C10202" w:rsidP="00C10202">
      <w:pPr>
        <w:jc w:val="both"/>
        <w:rPr>
          <w:rFonts w:asciiTheme="minorHAnsi" w:hAnsiTheme="minorHAnsi" w:cstheme="minorHAnsi"/>
          <w:sz w:val="24"/>
          <w:szCs w:val="24"/>
        </w:rPr>
      </w:pPr>
    </w:p>
    <w:p w:rsidR="00C10202" w:rsidRPr="00D032CA" w:rsidRDefault="00C10202" w:rsidP="00C10202">
      <w:pPr>
        <w:jc w:val="both"/>
        <w:rPr>
          <w:rFonts w:asciiTheme="minorHAnsi" w:hAnsiTheme="minorHAnsi" w:cstheme="minorHAnsi"/>
          <w:b/>
          <w:sz w:val="24"/>
          <w:szCs w:val="24"/>
        </w:rPr>
      </w:pPr>
      <w:r w:rsidRPr="00D032CA">
        <w:rPr>
          <w:rFonts w:asciiTheme="minorHAnsi" w:hAnsiTheme="minorHAnsi" w:cstheme="minorHAnsi"/>
          <w:b/>
          <w:sz w:val="24"/>
          <w:szCs w:val="24"/>
        </w:rPr>
        <w:t>SCOPE Of work</w:t>
      </w:r>
    </w:p>
    <w:p w:rsidR="00C10202" w:rsidRPr="00D032CA" w:rsidRDefault="00C10202" w:rsidP="00C10202">
      <w:pPr>
        <w:jc w:val="both"/>
        <w:rPr>
          <w:rFonts w:asciiTheme="minorHAnsi" w:hAnsiTheme="minorHAnsi" w:cstheme="minorHAnsi"/>
          <w:sz w:val="24"/>
          <w:szCs w:val="24"/>
        </w:rPr>
      </w:pPr>
    </w:p>
    <w:p w:rsidR="00C10202" w:rsidRPr="00D032CA" w:rsidRDefault="00C10202" w:rsidP="00C10202">
      <w:pPr>
        <w:jc w:val="both"/>
        <w:rPr>
          <w:rFonts w:asciiTheme="minorHAnsi" w:hAnsiTheme="minorHAnsi" w:cstheme="minorHAnsi"/>
          <w:sz w:val="24"/>
          <w:szCs w:val="24"/>
        </w:rPr>
      </w:pPr>
      <w:r w:rsidRPr="00D032CA">
        <w:rPr>
          <w:rFonts w:asciiTheme="minorHAnsi" w:hAnsiTheme="minorHAnsi" w:cstheme="minorHAnsi"/>
          <w:sz w:val="24"/>
          <w:szCs w:val="24"/>
        </w:rPr>
        <w:t>Party has to collect the fire extinguishers from various floors / offices, take it out for the job and after completion of work extinguishers to be displayed at various places as per the direction of  LNMIIT Officials duly labeling due date and refilling date.</w:t>
      </w:r>
    </w:p>
    <w:p w:rsidR="00167D71" w:rsidRPr="00D032CA" w:rsidRDefault="00167D71" w:rsidP="00C10202">
      <w:pPr>
        <w:jc w:val="both"/>
        <w:rPr>
          <w:rFonts w:asciiTheme="minorHAnsi" w:hAnsiTheme="minorHAnsi" w:cstheme="minorHAnsi"/>
          <w:sz w:val="24"/>
          <w:szCs w:val="24"/>
        </w:rPr>
      </w:pPr>
    </w:p>
    <w:tbl>
      <w:tblPr>
        <w:tblStyle w:val="TableGrid"/>
        <w:tblW w:w="9891" w:type="dxa"/>
        <w:tblLayout w:type="fixed"/>
        <w:tblLook w:val="04A0" w:firstRow="1" w:lastRow="0" w:firstColumn="1" w:lastColumn="0" w:noHBand="0" w:noVBand="1"/>
      </w:tblPr>
      <w:tblGrid>
        <w:gridCol w:w="1054"/>
        <w:gridCol w:w="6010"/>
        <w:gridCol w:w="1178"/>
        <w:gridCol w:w="1649"/>
      </w:tblGrid>
      <w:tr w:rsidR="00167D71" w:rsidRPr="00D032CA" w:rsidTr="00167D71">
        <w:trPr>
          <w:trHeight w:val="328"/>
        </w:trPr>
        <w:tc>
          <w:tcPr>
            <w:tcW w:w="1054" w:type="dxa"/>
            <w:tcBorders>
              <w:top w:val="single" w:sz="4" w:space="0" w:color="auto"/>
              <w:left w:val="single" w:sz="4" w:space="0" w:color="auto"/>
              <w:bottom w:val="single" w:sz="4" w:space="0" w:color="auto"/>
              <w:right w:val="single" w:sz="4" w:space="0" w:color="auto"/>
            </w:tcBorders>
            <w:hideMark/>
          </w:tcPr>
          <w:p w:rsidR="00167D71" w:rsidRPr="00D032CA" w:rsidRDefault="00167D71" w:rsidP="0039245D">
            <w:pPr>
              <w:jc w:val="center"/>
              <w:rPr>
                <w:rFonts w:asciiTheme="minorHAnsi" w:hAnsiTheme="minorHAnsi" w:cstheme="minorHAnsi"/>
                <w:b/>
                <w:sz w:val="24"/>
                <w:szCs w:val="24"/>
              </w:rPr>
            </w:pPr>
            <w:r w:rsidRPr="00D032CA">
              <w:rPr>
                <w:rFonts w:asciiTheme="minorHAnsi" w:hAnsiTheme="minorHAnsi" w:cstheme="minorHAnsi"/>
                <w:b/>
                <w:sz w:val="24"/>
                <w:szCs w:val="24"/>
              </w:rPr>
              <w:t>S.No.</w:t>
            </w:r>
          </w:p>
        </w:tc>
        <w:tc>
          <w:tcPr>
            <w:tcW w:w="6010" w:type="dxa"/>
            <w:tcBorders>
              <w:top w:val="single" w:sz="4" w:space="0" w:color="auto"/>
              <w:left w:val="single" w:sz="4" w:space="0" w:color="auto"/>
              <w:bottom w:val="single" w:sz="4" w:space="0" w:color="auto"/>
              <w:right w:val="single" w:sz="4" w:space="0" w:color="auto"/>
            </w:tcBorders>
            <w:hideMark/>
          </w:tcPr>
          <w:p w:rsidR="00167D71" w:rsidRPr="00D032CA" w:rsidRDefault="00167D71" w:rsidP="0039245D">
            <w:pPr>
              <w:jc w:val="center"/>
              <w:rPr>
                <w:rFonts w:asciiTheme="minorHAnsi" w:hAnsiTheme="minorHAnsi" w:cstheme="minorHAnsi"/>
                <w:b/>
                <w:sz w:val="24"/>
                <w:szCs w:val="24"/>
              </w:rPr>
            </w:pPr>
            <w:r w:rsidRPr="00D032CA">
              <w:rPr>
                <w:rFonts w:asciiTheme="minorHAnsi" w:hAnsiTheme="minorHAnsi" w:cstheme="minorHAnsi"/>
                <w:b/>
                <w:sz w:val="24"/>
                <w:szCs w:val="24"/>
              </w:rPr>
              <w:t>Particulars</w:t>
            </w:r>
          </w:p>
        </w:tc>
        <w:tc>
          <w:tcPr>
            <w:tcW w:w="1178" w:type="dxa"/>
            <w:tcBorders>
              <w:top w:val="single" w:sz="4" w:space="0" w:color="auto"/>
              <w:left w:val="single" w:sz="4" w:space="0" w:color="auto"/>
              <w:bottom w:val="single" w:sz="4" w:space="0" w:color="auto"/>
              <w:right w:val="single" w:sz="4" w:space="0" w:color="auto"/>
            </w:tcBorders>
            <w:hideMark/>
          </w:tcPr>
          <w:p w:rsidR="00167D71" w:rsidRPr="00D032CA" w:rsidRDefault="00167D71" w:rsidP="0039245D">
            <w:pPr>
              <w:jc w:val="center"/>
              <w:rPr>
                <w:rFonts w:asciiTheme="minorHAnsi" w:hAnsiTheme="minorHAnsi" w:cstheme="minorHAnsi"/>
                <w:b/>
                <w:sz w:val="24"/>
                <w:szCs w:val="24"/>
              </w:rPr>
            </w:pPr>
            <w:r w:rsidRPr="00D032CA">
              <w:rPr>
                <w:rFonts w:asciiTheme="minorHAnsi" w:hAnsiTheme="minorHAnsi" w:cstheme="minorHAnsi"/>
                <w:b/>
                <w:sz w:val="24"/>
                <w:szCs w:val="24"/>
              </w:rPr>
              <w:t>UOM</w:t>
            </w:r>
          </w:p>
        </w:tc>
        <w:tc>
          <w:tcPr>
            <w:tcW w:w="1649" w:type="dxa"/>
            <w:tcBorders>
              <w:top w:val="single" w:sz="4" w:space="0" w:color="auto"/>
              <w:left w:val="single" w:sz="4" w:space="0" w:color="auto"/>
              <w:bottom w:val="single" w:sz="4" w:space="0" w:color="auto"/>
              <w:right w:val="single" w:sz="4" w:space="0" w:color="auto"/>
            </w:tcBorders>
            <w:hideMark/>
          </w:tcPr>
          <w:p w:rsidR="00167D71" w:rsidRPr="00D032CA" w:rsidRDefault="00167D71" w:rsidP="0039245D">
            <w:pPr>
              <w:jc w:val="center"/>
              <w:rPr>
                <w:rFonts w:asciiTheme="minorHAnsi" w:hAnsiTheme="minorHAnsi" w:cstheme="minorHAnsi"/>
                <w:b/>
                <w:sz w:val="24"/>
                <w:szCs w:val="24"/>
              </w:rPr>
            </w:pPr>
            <w:r w:rsidRPr="00D032CA">
              <w:rPr>
                <w:rFonts w:asciiTheme="minorHAnsi" w:hAnsiTheme="minorHAnsi" w:cstheme="minorHAnsi"/>
                <w:b/>
                <w:sz w:val="24"/>
                <w:szCs w:val="24"/>
              </w:rPr>
              <w:t>Qty.</w:t>
            </w:r>
          </w:p>
        </w:tc>
      </w:tr>
      <w:tr w:rsidR="00167D71" w:rsidRPr="00D032CA" w:rsidTr="00167D71">
        <w:trPr>
          <w:trHeight w:val="328"/>
        </w:trPr>
        <w:tc>
          <w:tcPr>
            <w:tcW w:w="1054" w:type="dxa"/>
            <w:tcBorders>
              <w:top w:val="single" w:sz="4" w:space="0" w:color="auto"/>
              <w:left w:val="single" w:sz="4" w:space="0" w:color="auto"/>
              <w:bottom w:val="single" w:sz="4" w:space="0" w:color="auto"/>
              <w:right w:val="single" w:sz="4" w:space="0" w:color="auto"/>
            </w:tcBorders>
          </w:tcPr>
          <w:p w:rsidR="00167D71" w:rsidRPr="00D032CA" w:rsidRDefault="00167D71" w:rsidP="0039245D">
            <w:pPr>
              <w:pStyle w:val="ListParagraph"/>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rsidR="00167D71" w:rsidRPr="00D032CA" w:rsidRDefault="00167D71" w:rsidP="0039245D">
            <w:pPr>
              <w:rPr>
                <w:rFonts w:asciiTheme="minorHAnsi" w:hAnsiTheme="minorHAnsi" w:cstheme="minorHAnsi"/>
                <w:b/>
                <w:sz w:val="24"/>
                <w:szCs w:val="24"/>
                <w:u w:val="single"/>
              </w:rPr>
            </w:pPr>
            <w:r w:rsidRPr="00D032CA">
              <w:rPr>
                <w:rFonts w:asciiTheme="minorHAnsi" w:hAnsiTheme="minorHAnsi" w:cstheme="minorHAnsi"/>
                <w:b/>
                <w:sz w:val="24"/>
                <w:szCs w:val="24"/>
                <w:u w:val="single"/>
              </w:rPr>
              <w:t>Fire extinguisher Refilling</w:t>
            </w:r>
          </w:p>
        </w:tc>
        <w:tc>
          <w:tcPr>
            <w:tcW w:w="1178" w:type="dxa"/>
            <w:tcBorders>
              <w:top w:val="single" w:sz="4" w:space="0" w:color="auto"/>
              <w:left w:val="single" w:sz="4" w:space="0" w:color="auto"/>
              <w:bottom w:val="single" w:sz="4" w:space="0" w:color="auto"/>
              <w:right w:val="single" w:sz="4" w:space="0" w:color="auto"/>
            </w:tcBorders>
          </w:tcPr>
          <w:p w:rsidR="00167D71" w:rsidRPr="00D032CA" w:rsidRDefault="00167D71" w:rsidP="0039245D">
            <w:pPr>
              <w:rPr>
                <w:rFonts w:asciiTheme="minorHAnsi" w:eastAsia="Adobe Song Std L" w:hAnsiTheme="minorHAnsi" w:cstheme="minorHAnsi"/>
                <w:sz w:val="24"/>
                <w:szCs w:val="24"/>
              </w:rPr>
            </w:pPr>
          </w:p>
        </w:tc>
        <w:tc>
          <w:tcPr>
            <w:tcW w:w="1649" w:type="dxa"/>
            <w:tcBorders>
              <w:top w:val="single" w:sz="4" w:space="0" w:color="auto"/>
              <w:left w:val="single" w:sz="4" w:space="0" w:color="auto"/>
              <w:bottom w:val="single" w:sz="4" w:space="0" w:color="auto"/>
              <w:right w:val="single" w:sz="4" w:space="0" w:color="auto"/>
            </w:tcBorders>
          </w:tcPr>
          <w:p w:rsidR="00167D71" w:rsidRPr="00D032CA" w:rsidRDefault="00167D71" w:rsidP="0039245D">
            <w:pPr>
              <w:jc w:val="center"/>
              <w:rPr>
                <w:rFonts w:asciiTheme="minorHAnsi" w:eastAsia="Adobe Song Std L" w:hAnsiTheme="minorHAnsi" w:cstheme="minorHAnsi"/>
                <w:sz w:val="24"/>
                <w:szCs w:val="24"/>
              </w:rPr>
            </w:pPr>
          </w:p>
        </w:tc>
      </w:tr>
      <w:tr w:rsidR="003920B8" w:rsidRPr="00D032CA" w:rsidTr="00167D71">
        <w:trPr>
          <w:trHeight w:val="345"/>
        </w:trPr>
        <w:tc>
          <w:tcPr>
            <w:tcW w:w="1054"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pStyle w:val="ListParagraph"/>
              <w:numPr>
                <w:ilvl w:val="0"/>
                <w:numId w:val="33"/>
              </w:numPr>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r w:rsidRPr="00D032CA">
              <w:rPr>
                <w:rFonts w:asciiTheme="minorHAnsi" w:hAnsiTheme="minorHAnsi" w:cstheme="minorHAnsi"/>
                <w:sz w:val="24"/>
                <w:szCs w:val="24"/>
              </w:rPr>
              <w:t>ABC 2 Kg.</w:t>
            </w:r>
          </w:p>
        </w:tc>
        <w:tc>
          <w:tcPr>
            <w:tcW w:w="1178"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30</w:t>
            </w:r>
          </w:p>
        </w:tc>
      </w:tr>
      <w:tr w:rsidR="003920B8" w:rsidRPr="00D032CA" w:rsidTr="00167D71">
        <w:trPr>
          <w:trHeight w:val="328"/>
        </w:trPr>
        <w:tc>
          <w:tcPr>
            <w:tcW w:w="1054"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pStyle w:val="ListParagraph"/>
              <w:numPr>
                <w:ilvl w:val="0"/>
                <w:numId w:val="33"/>
              </w:numPr>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r w:rsidRPr="00D032CA">
              <w:rPr>
                <w:rFonts w:asciiTheme="minorHAnsi" w:hAnsiTheme="minorHAnsi" w:cstheme="minorHAnsi"/>
                <w:sz w:val="24"/>
                <w:szCs w:val="24"/>
              </w:rPr>
              <w:t>ABC 4 Kg.</w:t>
            </w:r>
          </w:p>
        </w:tc>
        <w:tc>
          <w:tcPr>
            <w:tcW w:w="1178"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32</w:t>
            </w:r>
          </w:p>
        </w:tc>
      </w:tr>
      <w:tr w:rsidR="003920B8" w:rsidRPr="00D032CA" w:rsidTr="003920B8">
        <w:trPr>
          <w:trHeight w:val="328"/>
        </w:trPr>
        <w:tc>
          <w:tcPr>
            <w:tcW w:w="1054" w:type="dxa"/>
            <w:tcBorders>
              <w:top w:val="single" w:sz="4" w:space="0" w:color="auto"/>
              <w:left w:val="single" w:sz="4" w:space="0" w:color="auto"/>
              <w:bottom w:val="single" w:sz="4" w:space="0" w:color="auto"/>
              <w:right w:val="single" w:sz="4" w:space="0" w:color="auto"/>
            </w:tcBorders>
            <w:hideMark/>
          </w:tcPr>
          <w:p w:rsidR="003920B8" w:rsidRPr="00D032CA" w:rsidRDefault="003920B8" w:rsidP="003920B8">
            <w:pPr>
              <w:pStyle w:val="ListParagraph"/>
              <w:numPr>
                <w:ilvl w:val="0"/>
                <w:numId w:val="33"/>
              </w:numPr>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r w:rsidRPr="00D032CA">
              <w:rPr>
                <w:rFonts w:asciiTheme="minorHAnsi" w:hAnsiTheme="minorHAnsi" w:cstheme="minorHAnsi"/>
                <w:sz w:val="24"/>
                <w:szCs w:val="24"/>
              </w:rPr>
              <w:t>ABC 5 Kg.</w:t>
            </w:r>
          </w:p>
        </w:tc>
        <w:tc>
          <w:tcPr>
            <w:tcW w:w="1178"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jc w:val="center"/>
              <w:rPr>
                <w:rFonts w:asciiTheme="minorHAnsi" w:eastAsia="Adobe Song Std L" w:hAnsiTheme="minorHAnsi" w:cstheme="minorHAnsi"/>
                <w:sz w:val="24"/>
                <w:szCs w:val="24"/>
              </w:rPr>
            </w:pPr>
            <w:r>
              <w:rPr>
                <w:rFonts w:asciiTheme="minorHAnsi" w:eastAsia="Adobe Song Std L" w:hAnsiTheme="minorHAnsi" w:cstheme="minorHAnsi"/>
                <w:sz w:val="24"/>
                <w:szCs w:val="24"/>
              </w:rPr>
              <w:t>70</w:t>
            </w:r>
          </w:p>
        </w:tc>
      </w:tr>
      <w:tr w:rsidR="003920B8" w:rsidRPr="00D032CA" w:rsidTr="00167D71">
        <w:trPr>
          <w:trHeight w:val="328"/>
        </w:trPr>
        <w:tc>
          <w:tcPr>
            <w:tcW w:w="1054"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pStyle w:val="ListParagraph"/>
              <w:numPr>
                <w:ilvl w:val="0"/>
                <w:numId w:val="33"/>
              </w:numPr>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r w:rsidRPr="00D032CA">
              <w:rPr>
                <w:rFonts w:asciiTheme="minorHAnsi" w:hAnsiTheme="minorHAnsi" w:cstheme="minorHAnsi"/>
                <w:sz w:val="24"/>
                <w:szCs w:val="24"/>
              </w:rPr>
              <w:t>BC 4.5 Kg. (CO2)</w:t>
            </w:r>
          </w:p>
        </w:tc>
        <w:tc>
          <w:tcPr>
            <w:tcW w:w="1178"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jc w:val="center"/>
              <w:rPr>
                <w:rFonts w:asciiTheme="minorHAnsi" w:eastAsia="Adobe Song Std L" w:hAnsiTheme="minorHAnsi" w:cstheme="minorHAnsi"/>
                <w:sz w:val="24"/>
                <w:szCs w:val="24"/>
              </w:rPr>
            </w:pPr>
            <w:r>
              <w:rPr>
                <w:rFonts w:asciiTheme="minorHAnsi" w:eastAsia="Adobe Song Std L" w:hAnsiTheme="minorHAnsi" w:cstheme="minorHAnsi"/>
                <w:sz w:val="24"/>
                <w:szCs w:val="24"/>
              </w:rPr>
              <w:t>186</w:t>
            </w:r>
          </w:p>
        </w:tc>
      </w:tr>
      <w:tr w:rsidR="003920B8" w:rsidRPr="00D032CA" w:rsidTr="00167D71">
        <w:trPr>
          <w:trHeight w:val="328"/>
        </w:trPr>
        <w:tc>
          <w:tcPr>
            <w:tcW w:w="1054"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pStyle w:val="ListParagraph"/>
              <w:numPr>
                <w:ilvl w:val="0"/>
                <w:numId w:val="33"/>
              </w:numPr>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r w:rsidRPr="00D032CA">
              <w:rPr>
                <w:rFonts w:asciiTheme="minorHAnsi" w:hAnsiTheme="minorHAnsi" w:cstheme="minorHAnsi"/>
                <w:sz w:val="24"/>
                <w:szCs w:val="24"/>
              </w:rPr>
              <w:t>BC 9 Kg. (CO2)</w:t>
            </w:r>
          </w:p>
        </w:tc>
        <w:tc>
          <w:tcPr>
            <w:tcW w:w="1178"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jc w:val="center"/>
              <w:rPr>
                <w:rFonts w:asciiTheme="minorHAnsi" w:eastAsia="Adobe Song Std L" w:hAnsiTheme="minorHAnsi" w:cstheme="minorHAnsi"/>
                <w:sz w:val="24"/>
                <w:szCs w:val="24"/>
              </w:rPr>
            </w:pPr>
            <w:r>
              <w:rPr>
                <w:rFonts w:asciiTheme="minorHAnsi" w:eastAsia="Adobe Song Std L" w:hAnsiTheme="minorHAnsi" w:cstheme="minorHAnsi"/>
                <w:sz w:val="24"/>
                <w:szCs w:val="24"/>
              </w:rPr>
              <w:t>15</w:t>
            </w:r>
          </w:p>
        </w:tc>
      </w:tr>
      <w:tr w:rsidR="003920B8" w:rsidRPr="00D032CA" w:rsidTr="00167D71">
        <w:trPr>
          <w:trHeight w:val="345"/>
        </w:trPr>
        <w:tc>
          <w:tcPr>
            <w:tcW w:w="1054"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pStyle w:val="ListParagraph"/>
              <w:numPr>
                <w:ilvl w:val="0"/>
                <w:numId w:val="33"/>
              </w:numPr>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r w:rsidRPr="00D032CA">
              <w:rPr>
                <w:rFonts w:asciiTheme="minorHAnsi" w:hAnsiTheme="minorHAnsi" w:cstheme="minorHAnsi"/>
                <w:sz w:val="24"/>
                <w:szCs w:val="24"/>
              </w:rPr>
              <w:t>ABC 5 Kg. (Dry Powder)</w:t>
            </w:r>
          </w:p>
        </w:tc>
        <w:tc>
          <w:tcPr>
            <w:tcW w:w="1178"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jc w:val="center"/>
              <w:rPr>
                <w:rFonts w:asciiTheme="minorHAnsi" w:eastAsia="Adobe Song Std L" w:hAnsiTheme="minorHAnsi" w:cstheme="minorHAnsi"/>
                <w:sz w:val="24"/>
                <w:szCs w:val="24"/>
              </w:rPr>
            </w:pPr>
            <w:r>
              <w:rPr>
                <w:rFonts w:asciiTheme="minorHAnsi" w:eastAsia="Adobe Song Std L" w:hAnsiTheme="minorHAnsi" w:cstheme="minorHAnsi"/>
                <w:sz w:val="24"/>
                <w:szCs w:val="24"/>
              </w:rPr>
              <w:t>45</w:t>
            </w:r>
          </w:p>
        </w:tc>
      </w:tr>
      <w:tr w:rsidR="003920B8" w:rsidRPr="00D032CA" w:rsidTr="00167D71">
        <w:trPr>
          <w:trHeight w:val="328"/>
        </w:trPr>
        <w:tc>
          <w:tcPr>
            <w:tcW w:w="1054"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pStyle w:val="ListParagraph"/>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b/>
                <w:sz w:val="24"/>
                <w:szCs w:val="24"/>
                <w:u w:val="single"/>
              </w:rPr>
            </w:pPr>
            <w:r w:rsidRPr="00D032CA">
              <w:rPr>
                <w:rFonts w:asciiTheme="minorHAnsi" w:hAnsiTheme="minorHAnsi" w:cstheme="minorHAnsi"/>
                <w:b/>
                <w:sz w:val="24"/>
                <w:szCs w:val="24"/>
                <w:u w:val="single"/>
              </w:rPr>
              <w:t>Spare Parts for Fire Extinguishers</w:t>
            </w:r>
          </w:p>
        </w:tc>
        <w:tc>
          <w:tcPr>
            <w:tcW w:w="1178"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p>
        </w:tc>
        <w:tc>
          <w:tcPr>
            <w:tcW w:w="1649"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jc w:val="center"/>
              <w:rPr>
                <w:rFonts w:asciiTheme="minorHAnsi" w:eastAsia="Adobe Song Std L" w:hAnsiTheme="minorHAnsi" w:cstheme="minorHAnsi"/>
                <w:sz w:val="24"/>
                <w:szCs w:val="24"/>
              </w:rPr>
            </w:pPr>
          </w:p>
        </w:tc>
      </w:tr>
      <w:tr w:rsidR="007C3829" w:rsidRPr="00D032CA" w:rsidTr="00DF3D3B">
        <w:trPr>
          <w:trHeight w:val="328"/>
        </w:trPr>
        <w:tc>
          <w:tcPr>
            <w:tcW w:w="1054" w:type="dxa"/>
            <w:tcBorders>
              <w:top w:val="single" w:sz="4" w:space="0" w:color="auto"/>
              <w:left w:val="single" w:sz="4" w:space="0" w:color="auto"/>
              <w:bottom w:val="single" w:sz="4" w:space="0" w:color="auto"/>
              <w:right w:val="single" w:sz="4" w:space="0" w:color="auto"/>
            </w:tcBorders>
          </w:tcPr>
          <w:p w:rsidR="007C3829" w:rsidRPr="00D032CA" w:rsidRDefault="007C3829" w:rsidP="007C3829">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1.</w:t>
            </w:r>
          </w:p>
        </w:tc>
        <w:tc>
          <w:tcPr>
            <w:tcW w:w="6010" w:type="dxa"/>
            <w:tcBorders>
              <w:top w:val="single" w:sz="4" w:space="0" w:color="auto"/>
              <w:left w:val="single" w:sz="4" w:space="0" w:color="auto"/>
              <w:bottom w:val="single" w:sz="4" w:space="0" w:color="auto"/>
              <w:right w:val="single" w:sz="4" w:space="0" w:color="auto"/>
            </w:tcBorders>
            <w:shd w:val="clear" w:color="auto" w:fill="auto"/>
            <w:vAlign w:val="center"/>
          </w:tcPr>
          <w:p w:rsidR="007C3829" w:rsidRDefault="007C3829" w:rsidP="007C3829">
            <w:pPr>
              <w:rPr>
                <w:rFonts w:ascii="Calibri" w:hAnsi="Calibri" w:cs="Calibri"/>
                <w:color w:val="000000"/>
                <w:sz w:val="22"/>
                <w:szCs w:val="22"/>
              </w:rPr>
            </w:pPr>
            <w:r>
              <w:rPr>
                <w:rFonts w:ascii="Calibri" w:hAnsi="Calibri" w:cs="Calibri"/>
                <w:color w:val="000000"/>
                <w:sz w:val="22"/>
                <w:szCs w:val="22"/>
              </w:rPr>
              <w:t>Operating Valve of CO2- CAP 4.5 Kg</w:t>
            </w:r>
          </w:p>
        </w:tc>
        <w:tc>
          <w:tcPr>
            <w:tcW w:w="1178" w:type="dxa"/>
            <w:tcBorders>
              <w:top w:val="single" w:sz="4" w:space="0" w:color="auto"/>
              <w:left w:val="single" w:sz="4" w:space="0" w:color="auto"/>
              <w:bottom w:val="single" w:sz="4" w:space="0" w:color="auto"/>
              <w:right w:val="single" w:sz="4" w:space="0" w:color="auto"/>
            </w:tcBorders>
          </w:tcPr>
          <w:p w:rsidR="007C3829" w:rsidRPr="00D032CA" w:rsidRDefault="007C3829" w:rsidP="007C3829">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single" w:sz="4" w:space="0" w:color="auto"/>
              <w:left w:val="nil"/>
              <w:bottom w:val="single" w:sz="4" w:space="0" w:color="auto"/>
              <w:right w:val="single" w:sz="4" w:space="0" w:color="auto"/>
            </w:tcBorders>
            <w:shd w:val="clear" w:color="auto" w:fill="auto"/>
            <w:vAlign w:val="center"/>
          </w:tcPr>
          <w:p w:rsidR="007C3829" w:rsidRDefault="007C3829" w:rsidP="007C3829">
            <w:pPr>
              <w:jc w:val="center"/>
              <w:rPr>
                <w:rFonts w:ascii="Calibri" w:hAnsi="Calibri" w:cs="Calibri"/>
                <w:color w:val="000000"/>
                <w:sz w:val="22"/>
                <w:szCs w:val="22"/>
              </w:rPr>
            </w:pPr>
            <w:r>
              <w:rPr>
                <w:rFonts w:ascii="Calibri" w:hAnsi="Calibri" w:cs="Calibri"/>
                <w:color w:val="000000"/>
                <w:sz w:val="22"/>
                <w:szCs w:val="22"/>
              </w:rPr>
              <w:t>50</w:t>
            </w:r>
          </w:p>
        </w:tc>
      </w:tr>
      <w:tr w:rsidR="007C3829" w:rsidRPr="00D032CA" w:rsidTr="00DF3D3B">
        <w:trPr>
          <w:trHeight w:val="328"/>
        </w:trPr>
        <w:tc>
          <w:tcPr>
            <w:tcW w:w="1054" w:type="dxa"/>
            <w:tcBorders>
              <w:top w:val="single" w:sz="4" w:space="0" w:color="auto"/>
              <w:left w:val="single" w:sz="4" w:space="0" w:color="auto"/>
              <w:bottom w:val="single" w:sz="4" w:space="0" w:color="auto"/>
              <w:right w:val="single" w:sz="4" w:space="0" w:color="auto"/>
            </w:tcBorders>
          </w:tcPr>
          <w:p w:rsidR="007C3829" w:rsidRPr="00D032CA" w:rsidRDefault="007C3829" w:rsidP="007C3829">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2.</w:t>
            </w:r>
          </w:p>
        </w:tc>
        <w:tc>
          <w:tcPr>
            <w:tcW w:w="6010" w:type="dxa"/>
            <w:tcBorders>
              <w:top w:val="nil"/>
              <w:left w:val="single" w:sz="4" w:space="0" w:color="auto"/>
              <w:bottom w:val="single" w:sz="4" w:space="0" w:color="auto"/>
              <w:right w:val="single" w:sz="4" w:space="0" w:color="auto"/>
            </w:tcBorders>
            <w:shd w:val="clear" w:color="auto" w:fill="auto"/>
            <w:vAlign w:val="center"/>
          </w:tcPr>
          <w:p w:rsidR="007C3829" w:rsidRDefault="007C3829" w:rsidP="007C3829">
            <w:pPr>
              <w:rPr>
                <w:rFonts w:ascii="Calibri" w:hAnsi="Calibri" w:cs="Calibri"/>
                <w:color w:val="000000"/>
                <w:sz w:val="22"/>
                <w:szCs w:val="22"/>
              </w:rPr>
            </w:pPr>
            <w:r>
              <w:rPr>
                <w:rFonts w:ascii="Calibri" w:hAnsi="Calibri" w:cs="Calibri"/>
                <w:color w:val="000000"/>
                <w:sz w:val="22"/>
                <w:szCs w:val="22"/>
              </w:rPr>
              <w:t xml:space="preserve">Operating wheel of Co2  Valve </w:t>
            </w:r>
          </w:p>
        </w:tc>
        <w:tc>
          <w:tcPr>
            <w:tcW w:w="1178" w:type="dxa"/>
            <w:tcBorders>
              <w:top w:val="single" w:sz="4" w:space="0" w:color="auto"/>
              <w:left w:val="single" w:sz="4" w:space="0" w:color="auto"/>
              <w:bottom w:val="single" w:sz="4" w:space="0" w:color="auto"/>
              <w:right w:val="single" w:sz="4" w:space="0" w:color="auto"/>
            </w:tcBorders>
          </w:tcPr>
          <w:p w:rsidR="007C3829" w:rsidRPr="00D032CA" w:rsidRDefault="007C3829" w:rsidP="007C3829">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nil"/>
              <w:left w:val="nil"/>
              <w:bottom w:val="single" w:sz="4" w:space="0" w:color="auto"/>
              <w:right w:val="single" w:sz="4" w:space="0" w:color="auto"/>
            </w:tcBorders>
            <w:shd w:val="clear" w:color="auto" w:fill="auto"/>
            <w:vAlign w:val="center"/>
          </w:tcPr>
          <w:p w:rsidR="007C3829" w:rsidRDefault="007C3829" w:rsidP="007C3829">
            <w:pPr>
              <w:jc w:val="center"/>
              <w:rPr>
                <w:rFonts w:ascii="Calibri" w:hAnsi="Calibri" w:cs="Calibri"/>
                <w:color w:val="000000"/>
                <w:sz w:val="22"/>
                <w:szCs w:val="22"/>
              </w:rPr>
            </w:pPr>
            <w:r>
              <w:rPr>
                <w:rFonts w:ascii="Calibri" w:hAnsi="Calibri" w:cs="Calibri"/>
                <w:color w:val="000000"/>
                <w:sz w:val="22"/>
                <w:szCs w:val="22"/>
              </w:rPr>
              <w:t>35</w:t>
            </w:r>
          </w:p>
        </w:tc>
      </w:tr>
      <w:tr w:rsidR="007C3829" w:rsidRPr="00D032CA" w:rsidTr="00DF3D3B">
        <w:trPr>
          <w:trHeight w:val="328"/>
        </w:trPr>
        <w:tc>
          <w:tcPr>
            <w:tcW w:w="1054" w:type="dxa"/>
            <w:tcBorders>
              <w:top w:val="single" w:sz="4" w:space="0" w:color="auto"/>
              <w:left w:val="single" w:sz="4" w:space="0" w:color="auto"/>
              <w:bottom w:val="single" w:sz="4" w:space="0" w:color="auto"/>
              <w:right w:val="single" w:sz="4" w:space="0" w:color="auto"/>
            </w:tcBorders>
          </w:tcPr>
          <w:p w:rsidR="007C3829" w:rsidRPr="00D032CA" w:rsidRDefault="007C3829" w:rsidP="007C3829">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w:t>
            </w:r>
          </w:p>
        </w:tc>
        <w:tc>
          <w:tcPr>
            <w:tcW w:w="6010" w:type="dxa"/>
            <w:tcBorders>
              <w:top w:val="nil"/>
              <w:left w:val="single" w:sz="4" w:space="0" w:color="auto"/>
              <w:bottom w:val="single" w:sz="4" w:space="0" w:color="auto"/>
              <w:right w:val="single" w:sz="4" w:space="0" w:color="auto"/>
            </w:tcBorders>
            <w:shd w:val="clear" w:color="auto" w:fill="auto"/>
            <w:vAlign w:val="center"/>
          </w:tcPr>
          <w:p w:rsidR="007C3829" w:rsidRDefault="007C3829" w:rsidP="007C3829">
            <w:pPr>
              <w:rPr>
                <w:rFonts w:ascii="Calibri" w:hAnsi="Calibri" w:cs="Calibri"/>
                <w:color w:val="000000"/>
                <w:sz w:val="22"/>
                <w:szCs w:val="22"/>
              </w:rPr>
            </w:pPr>
            <w:r>
              <w:rPr>
                <w:rFonts w:ascii="Calibri" w:hAnsi="Calibri" w:cs="Calibri"/>
                <w:color w:val="000000"/>
                <w:sz w:val="22"/>
                <w:szCs w:val="22"/>
              </w:rPr>
              <w:t>Discharges pipe of Co2</w:t>
            </w:r>
          </w:p>
        </w:tc>
        <w:tc>
          <w:tcPr>
            <w:tcW w:w="1178" w:type="dxa"/>
            <w:tcBorders>
              <w:top w:val="single" w:sz="4" w:space="0" w:color="auto"/>
              <w:left w:val="single" w:sz="4" w:space="0" w:color="auto"/>
              <w:bottom w:val="single" w:sz="4" w:space="0" w:color="auto"/>
              <w:right w:val="single" w:sz="4" w:space="0" w:color="auto"/>
            </w:tcBorders>
          </w:tcPr>
          <w:p w:rsidR="007C3829" w:rsidRPr="00D032CA" w:rsidRDefault="007C3829" w:rsidP="007C3829">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nil"/>
              <w:left w:val="nil"/>
              <w:bottom w:val="single" w:sz="4" w:space="0" w:color="auto"/>
              <w:right w:val="single" w:sz="4" w:space="0" w:color="auto"/>
            </w:tcBorders>
            <w:shd w:val="clear" w:color="auto" w:fill="auto"/>
            <w:vAlign w:val="center"/>
          </w:tcPr>
          <w:p w:rsidR="007C3829" w:rsidRDefault="007C3829" w:rsidP="007C3829">
            <w:pPr>
              <w:jc w:val="center"/>
              <w:rPr>
                <w:rFonts w:ascii="Calibri" w:hAnsi="Calibri" w:cs="Calibri"/>
                <w:color w:val="000000"/>
                <w:sz w:val="22"/>
                <w:szCs w:val="22"/>
              </w:rPr>
            </w:pPr>
            <w:r>
              <w:rPr>
                <w:rFonts w:ascii="Calibri" w:hAnsi="Calibri" w:cs="Calibri"/>
                <w:color w:val="000000"/>
                <w:sz w:val="22"/>
                <w:szCs w:val="22"/>
              </w:rPr>
              <w:t>88</w:t>
            </w:r>
          </w:p>
        </w:tc>
      </w:tr>
      <w:tr w:rsidR="007C3829" w:rsidRPr="00D032CA" w:rsidTr="00DF3D3B">
        <w:trPr>
          <w:trHeight w:val="345"/>
        </w:trPr>
        <w:tc>
          <w:tcPr>
            <w:tcW w:w="1054" w:type="dxa"/>
            <w:tcBorders>
              <w:top w:val="single" w:sz="4" w:space="0" w:color="auto"/>
              <w:left w:val="single" w:sz="4" w:space="0" w:color="auto"/>
              <w:bottom w:val="single" w:sz="4" w:space="0" w:color="auto"/>
              <w:right w:val="single" w:sz="4" w:space="0" w:color="auto"/>
            </w:tcBorders>
          </w:tcPr>
          <w:p w:rsidR="007C3829" w:rsidRPr="00D032CA" w:rsidRDefault="007C3829" w:rsidP="007C3829">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4.</w:t>
            </w:r>
          </w:p>
        </w:tc>
        <w:tc>
          <w:tcPr>
            <w:tcW w:w="6010" w:type="dxa"/>
            <w:tcBorders>
              <w:top w:val="nil"/>
              <w:left w:val="single" w:sz="4" w:space="0" w:color="auto"/>
              <w:bottom w:val="single" w:sz="4" w:space="0" w:color="auto"/>
              <w:right w:val="single" w:sz="4" w:space="0" w:color="auto"/>
            </w:tcBorders>
            <w:shd w:val="clear" w:color="auto" w:fill="auto"/>
            <w:vAlign w:val="center"/>
          </w:tcPr>
          <w:p w:rsidR="007C3829" w:rsidRDefault="007C3829" w:rsidP="007C3829">
            <w:pPr>
              <w:rPr>
                <w:rFonts w:ascii="Calibri" w:hAnsi="Calibri" w:cs="Calibri"/>
                <w:color w:val="000000"/>
                <w:sz w:val="22"/>
                <w:szCs w:val="22"/>
              </w:rPr>
            </w:pPr>
            <w:r>
              <w:rPr>
                <w:rFonts w:ascii="Calibri" w:hAnsi="Calibri" w:cs="Calibri"/>
                <w:color w:val="000000"/>
                <w:sz w:val="22"/>
                <w:szCs w:val="22"/>
              </w:rPr>
              <w:t>Carrying handle of Co2</w:t>
            </w:r>
          </w:p>
        </w:tc>
        <w:tc>
          <w:tcPr>
            <w:tcW w:w="1178" w:type="dxa"/>
            <w:tcBorders>
              <w:top w:val="single" w:sz="4" w:space="0" w:color="auto"/>
              <w:left w:val="single" w:sz="4" w:space="0" w:color="auto"/>
              <w:bottom w:val="single" w:sz="4" w:space="0" w:color="auto"/>
              <w:right w:val="single" w:sz="4" w:space="0" w:color="auto"/>
            </w:tcBorders>
          </w:tcPr>
          <w:p w:rsidR="007C3829" w:rsidRPr="00D032CA" w:rsidRDefault="007C3829" w:rsidP="007C3829">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nil"/>
              <w:left w:val="nil"/>
              <w:bottom w:val="single" w:sz="4" w:space="0" w:color="auto"/>
              <w:right w:val="single" w:sz="4" w:space="0" w:color="auto"/>
            </w:tcBorders>
            <w:shd w:val="clear" w:color="auto" w:fill="auto"/>
            <w:vAlign w:val="center"/>
          </w:tcPr>
          <w:p w:rsidR="007C3829" w:rsidRDefault="007C3829" w:rsidP="007C3829">
            <w:pPr>
              <w:jc w:val="center"/>
              <w:rPr>
                <w:rFonts w:ascii="Calibri" w:hAnsi="Calibri" w:cs="Calibri"/>
                <w:color w:val="000000"/>
                <w:sz w:val="22"/>
                <w:szCs w:val="22"/>
              </w:rPr>
            </w:pPr>
            <w:r>
              <w:rPr>
                <w:rFonts w:ascii="Calibri" w:hAnsi="Calibri" w:cs="Calibri"/>
                <w:color w:val="000000"/>
                <w:sz w:val="22"/>
                <w:szCs w:val="22"/>
              </w:rPr>
              <w:t>10</w:t>
            </w:r>
          </w:p>
        </w:tc>
      </w:tr>
      <w:tr w:rsidR="007C3829" w:rsidRPr="00D032CA" w:rsidTr="00DF3D3B">
        <w:trPr>
          <w:trHeight w:val="311"/>
        </w:trPr>
        <w:tc>
          <w:tcPr>
            <w:tcW w:w="1054" w:type="dxa"/>
            <w:tcBorders>
              <w:top w:val="single" w:sz="4" w:space="0" w:color="auto"/>
              <w:left w:val="single" w:sz="4" w:space="0" w:color="auto"/>
              <w:bottom w:val="single" w:sz="4" w:space="0" w:color="auto"/>
              <w:right w:val="single" w:sz="4" w:space="0" w:color="auto"/>
            </w:tcBorders>
          </w:tcPr>
          <w:p w:rsidR="007C3829" w:rsidRPr="00D032CA" w:rsidRDefault="007C3829" w:rsidP="007C3829">
            <w:pPr>
              <w:rPr>
                <w:rFonts w:asciiTheme="minorHAnsi" w:eastAsia="Adobe Song Std L" w:hAnsiTheme="minorHAnsi" w:cstheme="minorHAnsi"/>
                <w:sz w:val="24"/>
                <w:szCs w:val="24"/>
              </w:rPr>
            </w:pPr>
            <w:r>
              <w:rPr>
                <w:rFonts w:asciiTheme="minorHAnsi" w:eastAsia="Adobe Song Std L" w:hAnsiTheme="minorHAnsi" w:cstheme="minorHAnsi"/>
                <w:sz w:val="24"/>
                <w:szCs w:val="24"/>
              </w:rPr>
              <w:t>5.</w:t>
            </w:r>
          </w:p>
        </w:tc>
        <w:tc>
          <w:tcPr>
            <w:tcW w:w="6010" w:type="dxa"/>
            <w:tcBorders>
              <w:top w:val="nil"/>
              <w:left w:val="single" w:sz="4" w:space="0" w:color="auto"/>
              <w:bottom w:val="single" w:sz="4" w:space="0" w:color="auto"/>
              <w:right w:val="single" w:sz="4" w:space="0" w:color="auto"/>
            </w:tcBorders>
            <w:shd w:val="clear" w:color="auto" w:fill="auto"/>
            <w:vAlign w:val="center"/>
          </w:tcPr>
          <w:p w:rsidR="007C3829" w:rsidRDefault="007C3829" w:rsidP="007C3829">
            <w:pPr>
              <w:rPr>
                <w:rFonts w:ascii="Calibri" w:hAnsi="Calibri" w:cs="Calibri"/>
                <w:color w:val="000000"/>
                <w:sz w:val="22"/>
                <w:szCs w:val="22"/>
              </w:rPr>
            </w:pPr>
            <w:r>
              <w:rPr>
                <w:rFonts w:ascii="Calibri" w:hAnsi="Calibri" w:cs="Calibri"/>
                <w:color w:val="000000"/>
                <w:sz w:val="22"/>
                <w:szCs w:val="22"/>
              </w:rPr>
              <w:t>Safety Lock Pin Co2 with Lead Seal for ABC- all type</w:t>
            </w:r>
          </w:p>
        </w:tc>
        <w:tc>
          <w:tcPr>
            <w:tcW w:w="1178" w:type="dxa"/>
            <w:tcBorders>
              <w:top w:val="single" w:sz="4" w:space="0" w:color="auto"/>
              <w:left w:val="single" w:sz="4" w:space="0" w:color="auto"/>
              <w:bottom w:val="single" w:sz="4" w:space="0" w:color="auto"/>
              <w:right w:val="single" w:sz="4" w:space="0" w:color="auto"/>
            </w:tcBorders>
          </w:tcPr>
          <w:p w:rsidR="007C3829" w:rsidRPr="00D032CA" w:rsidRDefault="007C3829" w:rsidP="007C3829">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nil"/>
              <w:left w:val="nil"/>
              <w:bottom w:val="single" w:sz="4" w:space="0" w:color="auto"/>
              <w:right w:val="single" w:sz="4" w:space="0" w:color="auto"/>
            </w:tcBorders>
            <w:shd w:val="clear" w:color="auto" w:fill="auto"/>
            <w:vAlign w:val="center"/>
          </w:tcPr>
          <w:p w:rsidR="007C3829" w:rsidRDefault="007C3829" w:rsidP="007C3829">
            <w:pPr>
              <w:jc w:val="center"/>
              <w:rPr>
                <w:rFonts w:ascii="Calibri" w:hAnsi="Calibri" w:cs="Calibri"/>
                <w:color w:val="000000"/>
                <w:sz w:val="22"/>
                <w:szCs w:val="22"/>
              </w:rPr>
            </w:pPr>
            <w:r>
              <w:rPr>
                <w:rFonts w:ascii="Calibri" w:hAnsi="Calibri" w:cs="Calibri"/>
                <w:color w:val="000000"/>
                <w:sz w:val="22"/>
                <w:szCs w:val="22"/>
              </w:rPr>
              <w:t>80</w:t>
            </w:r>
          </w:p>
        </w:tc>
      </w:tr>
      <w:tr w:rsidR="007C3829" w:rsidRPr="00D032CA" w:rsidTr="00DF3D3B">
        <w:trPr>
          <w:trHeight w:val="311"/>
        </w:trPr>
        <w:tc>
          <w:tcPr>
            <w:tcW w:w="1054" w:type="dxa"/>
            <w:tcBorders>
              <w:top w:val="single" w:sz="4" w:space="0" w:color="auto"/>
              <w:left w:val="single" w:sz="4" w:space="0" w:color="auto"/>
              <w:bottom w:val="single" w:sz="4" w:space="0" w:color="auto"/>
              <w:right w:val="single" w:sz="4" w:space="0" w:color="auto"/>
            </w:tcBorders>
          </w:tcPr>
          <w:p w:rsidR="007C3829" w:rsidRPr="00D032CA" w:rsidRDefault="007C3829" w:rsidP="007C3829">
            <w:pPr>
              <w:rPr>
                <w:rFonts w:asciiTheme="minorHAnsi" w:eastAsia="Adobe Song Std L" w:hAnsiTheme="minorHAnsi" w:cstheme="minorHAnsi"/>
                <w:sz w:val="24"/>
                <w:szCs w:val="24"/>
              </w:rPr>
            </w:pPr>
            <w:r>
              <w:rPr>
                <w:rFonts w:asciiTheme="minorHAnsi" w:eastAsia="Adobe Song Std L" w:hAnsiTheme="minorHAnsi" w:cstheme="minorHAnsi"/>
                <w:sz w:val="24"/>
                <w:szCs w:val="24"/>
              </w:rPr>
              <w:t>6.</w:t>
            </w:r>
          </w:p>
        </w:tc>
        <w:tc>
          <w:tcPr>
            <w:tcW w:w="6010" w:type="dxa"/>
            <w:tcBorders>
              <w:top w:val="nil"/>
              <w:left w:val="single" w:sz="4" w:space="0" w:color="auto"/>
              <w:bottom w:val="single" w:sz="4" w:space="0" w:color="auto"/>
              <w:right w:val="single" w:sz="4" w:space="0" w:color="auto"/>
            </w:tcBorders>
            <w:shd w:val="clear" w:color="auto" w:fill="auto"/>
            <w:vAlign w:val="center"/>
          </w:tcPr>
          <w:p w:rsidR="007C3829" w:rsidRDefault="007C3829" w:rsidP="007C3829">
            <w:pPr>
              <w:rPr>
                <w:rFonts w:ascii="Calibri" w:hAnsi="Calibri" w:cs="Calibri"/>
                <w:color w:val="000000"/>
                <w:sz w:val="22"/>
                <w:szCs w:val="22"/>
              </w:rPr>
            </w:pPr>
            <w:r>
              <w:rPr>
                <w:rFonts w:ascii="Calibri" w:hAnsi="Calibri" w:cs="Calibri"/>
                <w:color w:val="000000"/>
                <w:sz w:val="22"/>
                <w:szCs w:val="22"/>
              </w:rPr>
              <w:t>Wall hanging hook with fixing_ All type</w:t>
            </w:r>
          </w:p>
        </w:tc>
        <w:tc>
          <w:tcPr>
            <w:tcW w:w="1178" w:type="dxa"/>
            <w:tcBorders>
              <w:top w:val="single" w:sz="4" w:space="0" w:color="auto"/>
              <w:left w:val="single" w:sz="4" w:space="0" w:color="auto"/>
              <w:bottom w:val="single" w:sz="4" w:space="0" w:color="auto"/>
              <w:right w:val="single" w:sz="4" w:space="0" w:color="auto"/>
            </w:tcBorders>
          </w:tcPr>
          <w:p w:rsidR="007C3829" w:rsidRPr="00D032CA" w:rsidRDefault="007C3829" w:rsidP="007C3829">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nil"/>
              <w:left w:val="nil"/>
              <w:bottom w:val="single" w:sz="4" w:space="0" w:color="auto"/>
              <w:right w:val="single" w:sz="4" w:space="0" w:color="auto"/>
            </w:tcBorders>
            <w:shd w:val="clear" w:color="auto" w:fill="auto"/>
            <w:vAlign w:val="center"/>
          </w:tcPr>
          <w:p w:rsidR="007C3829" w:rsidRDefault="007C3829" w:rsidP="007C3829">
            <w:pPr>
              <w:jc w:val="center"/>
              <w:rPr>
                <w:rFonts w:ascii="Calibri" w:hAnsi="Calibri" w:cs="Calibri"/>
                <w:color w:val="000000"/>
                <w:sz w:val="22"/>
                <w:szCs w:val="22"/>
              </w:rPr>
            </w:pPr>
            <w:r>
              <w:rPr>
                <w:rFonts w:ascii="Calibri" w:hAnsi="Calibri" w:cs="Calibri"/>
                <w:color w:val="000000"/>
                <w:sz w:val="22"/>
                <w:szCs w:val="22"/>
              </w:rPr>
              <w:t>100</w:t>
            </w:r>
          </w:p>
        </w:tc>
      </w:tr>
      <w:tr w:rsidR="0085438B" w:rsidRPr="00D032CA" w:rsidTr="00271D9F">
        <w:trPr>
          <w:trHeight w:val="311"/>
        </w:trPr>
        <w:tc>
          <w:tcPr>
            <w:tcW w:w="1054"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Pr>
                <w:rFonts w:asciiTheme="minorHAnsi" w:eastAsia="Adobe Song Std L" w:hAnsiTheme="minorHAnsi" w:cstheme="minorHAnsi"/>
                <w:sz w:val="24"/>
                <w:szCs w:val="24"/>
              </w:rPr>
              <w:t>7.</w:t>
            </w:r>
          </w:p>
        </w:tc>
        <w:tc>
          <w:tcPr>
            <w:tcW w:w="6010" w:type="dxa"/>
            <w:tcBorders>
              <w:top w:val="nil"/>
              <w:left w:val="single" w:sz="4" w:space="0" w:color="auto"/>
              <w:bottom w:val="single" w:sz="4" w:space="0" w:color="auto"/>
              <w:right w:val="single" w:sz="4" w:space="0" w:color="auto"/>
            </w:tcBorders>
            <w:shd w:val="clear" w:color="auto" w:fill="auto"/>
            <w:vAlign w:val="center"/>
          </w:tcPr>
          <w:p w:rsidR="0085438B" w:rsidRDefault="0085438B" w:rsidP="0085438B">
            <w:pPr>
              <w:rPr>
                <w:rFonts w:ascii="Calibri" w:hAnsi="Calibri" w:cs="Calibri"/>
                <w:color w:val="000000"/>
                <w:sz w:val="22"/>
                <w:szCs w:val="22"/>
              </w:rPr>
            </w:pPr>
            <w:r>
              <w:rPr>
                <w:rFonts w:ascii="Calibri" w:hAnsi="Calibri" w:cs="Calibri"/>
                <w:color w:val="000000"/>
                <w:sz w:val="22"/>
                <w:szCs w:val="22"/>
              </w:rPr>
              <w:t>Operating Valve of ABC - CAP all Type</w:t>
            </w:r>
          </w:p>
        </w:tc>
        <w:tc>
          <w:tcPr>
            <w:tcW w:w="1178"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nil"/>
              <w:left w:val="nil"/>
              <w:bottom w:val="single" w:sz="4" w:space="0" w:color="auto"/>
              <w:right w:val="single" w:sz="4" w:space="0" w:color="auto"/>
            </w:tcBorders>
            <w:shd w:val="clear" w:color="auto" w:fill="auto"/>
            <w:vAlign w:val="center"/>
          </w:tcPr>
          <w:p w:rsidR="0085438B" w:rsidRDefault="0085438B" w:rsidP="0085438B">
            <w:pPr>
              <w:jc w:val="center"/>
              <w:rPr>
                <w:rFonts w:ascii="Calibri" w:hAnsi="Calibri" w:cs="Calibri"/>
                <w:color w:val="000000"/>
                <w:sz w:val="22"/>
                <w:szCs w:val="22"/>
              </w:rPr>
            </w:pPr>
            <w:r>
              <w:rPr>
                <w:rFonts w:ascii="Calibri" w:hAnsi="Calibri" w:cs="Calibri"/>
                <w:color w:val="000000"/>
                <w:sz w:val="22"/>
                <w:szCs w:val="22"/>
              </w:rPr>
              <w:t>150</w:t>
            </w:r>
          </w:p>
        </w:tc>
      </w:tr>
      <w:tr w:rsidR="0085438B" w:rsidRPr="00D032CA" w:rsidTr="00271D9F">
        <w:trPr>
          <w:trHeight w:val="311"/>
        </w:trPr>
        <w:tc>
          <w:tcPr>
            <w:tcW w:w="1054"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Pr>
                <w:rFonts w:asciiTheme="minorHAnsi" w:eastAsia="Adobe Song Std L" w:hAnsiTheme="minorHAnsi" w:cstheme="minorHAnsi"/>
                <w:sz w:val="24"/>
                <w:szCs w:val="24"/>
              </w:rPr>
              <w:t>8.</w:t>
            </w:r>
          </w:p>
        </w:tc>
        <w:tc>
          <w:tcPr>
            <w:tcW w:w="6010" w:type="dxa"/>
            <w:tcBorders>
              <w:top w:val="nil"/>
              <w:left w:val="single" w:sz="4" w:space="0" w:color="auto"/>
              <w:bottom w:val="single" w:sz="4" w:space="0" w:color="auto"/>
              <w:right w:val="single" w:sz="4" w:space="0" w:color="auto"/>
            </w:tcBorders>
            <w:shd w:val="clear" w:color="auto" w:fill="auto"/>
            <w:vAlign w:val="center"/>
          </w:tcPr>
          <w:p w:rsidR="0085438B" w:rsidRDefault="0085438B" w:rsidP="0085438B">
            <w:pPr>
              <w:rPr>
                <w:rFonts w:ascii="Calibri" w:hAnsi="Calibri" w:cs="Calibri"/>
                <w:color w:val="000000"/>
                <w:sz w:val="22"/>
                <w:szCs w:val="22"/>
              </w:rPr>
            </w:pPr>
            <w:r>
              <w:rPr>
                <w:rFonts w:ascii="Calibri" w:hAnsi="Calibri" w:cs="Calibri"/>
                <w:color w:val="000000"/>
                <w:sz w:val="22"/>
                <w:szCs w:val="22"/>
              </w:rPr>
              <w:t xml:space="preserve">Discharge nozzle of ABC - CAP All type </w:t>
            </w:r>
          </w:p>
        </w:tc>
        <w:tc>
          <w:tcPr>
            <w:tcW w:w="1178"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nil"/>
              <w:left w:val="nil"/>
              <w:bottom w:val="single" w:sz="4" w:space="0" w:color="auto"/>
              <w:right w:val="single" w:sz="4" w:space="0" w:color="auto"/>
            </w:tcBorders>
            <w:shd w:val="clear" w:color="auto" w:fill="auto"/>
            <w:vAlign w:val="center"/>
          </w:tcPr>
          <w:p w:rsidR="0085438B" w:rsidRDefault="0085438B" w:rsidP="0085438B">
            <w:pPr>
              <w:jc w:val="center"/>
              <w:rPr>
                <w:rFonts w:ascii="Calibri" w:hAnsi="Calibri" w:cs="Calibri"/>
                <w:color w:val="000000"/>
                <w:sz w:val="22"/>
                <w:szCs w:val="22"/>
              </w:rPr>
            </w:pPr>
            <w:r>
              <w:rPr>
                <w:rFonts w:ascii="Calibri" w:hAnsi="Calibri" w:cs="Calibri"/>
                <w:color w:val="000000"/>
                <w:sz w:val="22"/>
                <w:szCs w:val="22"/>
              </w:rPr>
              <w:t>30</w:t>
            </w:r>
          </w:p>
        </w:tc>
      </w:tr>
      <w:tr w:rsidR="0085438B" w:rsidRPr="00D032CA" w:rsidTr="00271D9F">
        <w:trPr>
          <w:trHeight w:val="311"/>
        </w:trPr>
        <w:tc>
          <w:tcPr>
            <w:tcW w:w="1054"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Pr>
                <w:rFonts w:asciiTheme="minorHAnsi" w:eastAsia="Adobe Song Std L" w:hAnsiTheme="minorHAnsi" w:cstheme="minorHAnsi"/>
                <w:sz w:val="24"/>
                <w:szCs w:val="24"/>
              </w:rPr>
              <w:t>9.</w:t>
            </w:r>
          </w:p>
        </w:tc>
        <w:tc>
          <w:tcPr>
            <w:tcW w:w="6010" w:type="dxa"/>
            <w:tcBorders>
              <w:top w:val="nil"/>
              <w:left w:val="single" w:sz="4" w:space="0" w:color="auto"/>
              <w:bottom w:val="single" w:sz="4" w:space="0" w:color="auto"/>
              <w:right w:val="single" w:sz="4" w:space="0" w:color="auto"/>
            </w:tcBorders>
            <w:shd w:val="clear" w:color="auto" w:fill="auto"/>
            <w:vAlign w:val="center"/>
          </w:tcPr>
          <w:p w:rsidR="0085438B" w:rsidRDefault="0085438B" w:rsidP="0085438B">
            <w:pPr>
              <w:rPr>
                <w:rFonts w:ascii="Calibri" w:hAnsi="Calibri" w:cs="Calibri"/>
                <w:color w:val="000000"/>
                <w:sz w:val="22"/>
                <w:szCs w:val="22"/>
              </w:rPr>
            </w:pPr>
            <w:r>
              <w:rPr>
                <w:rFonts w:ascii="Calibri" w:hAnsi="Calibri" w:cs="Calibri"/>
                <w:color w:val="000000"/>
                <w:sz w:val="22"/>
                <w:szCs w:val="22"/>
              </w:rPr>
              <w:t xml:space="preserve">Safety Lock Pin ABC with Lead Seal </w:t>
            </w:r>
          </w:p>
        </w:tc>
        <w:tc>
          <w:tcPr>
            <w:tcW w:w="1178"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649" w:type="dxa"/>
            <w:tcBorders>
              <w:top w:val="nil"/>
              <w:left w:val="nil"/>
              <w:bottom w:val="single" w:sz="4" w:space="0" w:color="auto"/>
              <w:right w:val="single" w:sz="4" w:space="0" w:color="auto"/>
            </w:tcBorders>
            <w:shd w:val="clear" w:color="auto" w:fill="auto"/>
            <w:vAlign w:val="center"/>
          </w:tcPr>
          <w:p w:rsidR="0085438B" w:rsidRDefault="0085438B" w:rsidP="0085438B">
            <w:pPr>
              <w:jc w:val="center"/>
              <w:rPr>
                <w:rFonts w:ascii="Calibri" w:hAnsi="Calibri" w:cs="Calibri"/>
                <w:color w:val="000000"/>
                <w:sz w:val="22"/>
                <w:szCs w:val="22"/>
              </w:rPr>
            </w:pPr>
            <w:r>
              <w:rPr>
                <w:rFonts w:ascii="Calibri" w:hAnsi="Calibri" w:cs="Calibri"/>
                <w:color w:val="000000"/>
                <w:sz w:val="22"/>
                <w:szCs w:val="22"/>
              </w:rPr>
              <w:t>25</w:t>
            </w:r>
          </w:p>
        </w:tc>
      </w:tr>
    </w:tbl>
    <w:p w:rsidR="00992F97" w:rsidRPr="00D032CA" w:rsidRDefault="00992F97" w:rsidP="00992F97">
      <w:pPr>
        <w:rPr>
          <w:rFonts w:asciiTheme="minorHAnsi" w:eastAsia="Calibri" w:hAnsiTheme="minorHAnsi" w:cstheme="minorHAnsi"/>
          <w:b/>
          <w:spacing w:val="-1"/>
          <w:sz w:val="24"/>
          <w:szCs w:val="24"/>
        </w:rPr>
      </w:pPr>
    </w:p>
    <w:p w:rsidR="0013281A" w:rsidRPr="00D032CA" w:rsidRDefault="0013281A" w:rsidP="00D032CA">
      <w:pPr>
        <w:pStyle w:val="ListParagraph"/>
        <w:ind w:left="0"/>
        <w:jc w:val="both"/>
        <w:rPr>
          <w:rFonts w:asciiTheme="minorHAnsi" w:hAnsiTheme="minorHAnsi" w:cstheme="minorHAnsi"/>
          <w:sz w:val="24"/>
          <w:szCs w:val="24"/>
        </w:rPr>
      </w:pPr>
      <w:r w:rsidRPr="00D032CA">
        <w:rPr>
          <w:rFonts w:asciiTheme="minorHAnsi" w:hAnsiTheme="minorHAnsi" w:cstheme="minorHAnsi"/>
          <w:b/>
          <w:sz w:val="24"/>
          <w:szCs w:val="24"/>
        </w:rPr>
        <w:t>Marking -</w:t>
      </w:r>
      <w:r w:rsidRPr="00D032CA">
        <w:rPr>
          <w:rFonts w:asciiTheme="minorHAnsi" w:hAnsiTheme="minorHAnsi" w:cstheme="minorHAnsi"/>
          <w:sz w:val="24"/>
          <w:szCs w:val="24"/>
        </w:rPr>
        <w:t xml:space="preserve"> In addition, fire extinguisher shall be clearly and indelibly marked by</w:t>
      </w:r>
    </w:p>
    <w:p w:rsidR="0094282F" w:rsidRPr="00D032CA" w:rsidRDefault="0013281A" w:rsidP="00D032CA">
      <w:pPr>
        <w:pStyle w:val="ListParagraph"/>
        <w:ind w:left="0"/>
        <w:jc w:val="both"/>
        <w:rPr>
          <w:rFonts w:asciiTheme="minorHAnsi" w:hAnsiTheme="minorHAnsi" w:cstheme="minorHAnsi"/>
          <w:sz w:val="24"/>
          <w:szCs w:val="24"/>
        </w:rPr>
      </w:pPr>
      <w:r w:rsidRPr="00D032CA">
        <w:rPr>
          <w:rFonts w:asciiTheme="minorHAnsi" w:hAnsiTheme="minorHAnsi" w:cstheme="minorHAnsi"/>
          <w:sz w:val="24"/>
          <w:szCs w:val="24"/>
        </w:rPr>
        <w:t>Means as stated in latest IS specifications with the following-</w:t>
      </w:r>
    </w:p>
    <w:p w:rsidR="003920B8" w:rsidRDefault="003920B8" w:rsidP="00D032CA">
      <w:pPr>
        <w:pStyle w:val="ListParagraph"/>
        <w:ind w:left="0"/>
        <w:jc w:val="both"/>
        <w:rPr>
          <w:rFonts w:asciiTheme="minorHAnsi" w:hAnsiTheme="minorHAnsi" w:cstheme="minorHAnsi"/>
          <w:sz w:val="24"/>
          <w:szCs w:val="24"/>
        </w:rPr>
      </w:pPr>
    </w:p>
    <w:p w:rsidR="0013281A" w:rsidRPr="00D032CA" w:rsidRDefault="0013281A" w:rsidP="00D032CA">
      <w:pPr>
        <w:pStyle w:val="ListParagraph"/>
        <w:ind w:left="0"/>
        <w:jc w:val="both"/>
        <w:rPr>
          <w:rFonts w:asciiTheme="minorHAnsi" w:hAnsiTheme="minorHAnsi" w:cstheme="minorHAnsi"/>
          <w:sz w:val="24"/>
          <w:szCs w:val="24"/>
        </w:rPr>
      </w:pPr>
      <w:r w:rsidRPr="00D032CA">
        <w:rPr>
          <w:rFonts w:asciiTheme="minorHAnsi" w:hAnsiTheme="minorHAnsi" w:cstheme="minorHAnsi"/>
          <w:sz w:val="24"/>
          <w:szCs w:val="24"/>
        </w:rPr>
        <w:t xml:space="preserve">(a) Name or Trade mark of </w:t>
      </w:r>
      <w:r w:rsidR="00D032CA">
        <w:rPr>
          <w:rFonts w:asciiTheme="minorHAnsi" w:hAnsiTheme="minorHAnsi" w:cstheme="minorHAnsi"/>
          <w:sz w:val="24"/>
          <w:szCs w:val="24"/>
        </w:rPr>
        <w:t>refilling company.</w:t>
      </w:r>
    </w:p>
    <w:p w:rsidR="0013281A" w:rsidRPr="00D032CA" w:rsidRDefault="003920B8" w:rsidP="00D032CA">
      <w:pPr>
        <w:pStyle w:val="ListParagraph"/>
        <w:ind w:left="0"/>
        <w:jc w:val="both"/>
        <w:rPr>
          <w:rFonts w:asciiTheme="minorHAnsi" w:hAnsiTheme="minorHAnsi" w:cstheme="minorHAnsi"/>
          <w:sz w:val="24"/>
          <w:szCs w:val="24"/>
        </w:rPr>
      </w:pPr>
      <w:r w:rsidRPr="00D032CA">
        <w:rPr>
          <w:rFonts w:asciiTheme="minorHAnsi" w:hAnsiTheme="minorHAnsi" w:cstheme="minorHAnsi"/>
          <w:sz w:val="24"/>
          <w:szCs w:val="24"/>
        </w:rPr>
        <w:t xml:space="preserve"> </w:t>
      </w:r>
      <w:r w:rsidR="0013281A" w:rsidRPr="00D032CA">
        <w:rPr>
          <w:rFonts w:asciiTheme="minorHAnsi" w:hAnsiTheme="minorHAnsi" w:cstheme="minorHAnsi"/>
          <w:sz w:val="24"/>
          <w:szCs w:val="24"/>
        </w:rPr>
        <w:t>(</w:t>
      </w:r>
      <w:r>
        <w:rPr>
          <w:rFonts w:asciiTheme="minorHAnsi" w:hAnsiTheme="minorHAnsi" w:cstheme="minorHAnsi"/>
          <w:sz w:val="24"/>
          <w:szCs w:val="24"/>
        </w:rPr>
        <w:t>b</w:t>
      </w:r>
      <w:r w:rsidR="0013281A" w:rsidRPr="00D032CA">
        <w:rPr>
          <w:rFonts w:asciiTheme="minorHAnsi" w:hAnsiTheme="minorHAnsi" w:cstheme="minorHAnsi"/>
          <w:sz w:val="24"/>
          <w:szCs w:val="24"/>
        </w:rPr>
        <w:t xml:space="preserve">) </w:t>
      </w:r>
      <w:r w:rsidR="00D032CA">
        <w:rPr>
          <w:rFonts w:asciiTheme="minorHAnsi" w:hAnsiTheme="minorHAnsi" w:cstheme="minorHAnsi"/>
          <w:sz w:val="24"/>
          <w:szCs w:val="24"/>
        </w:rPr>
        <w:t>Validity from and to</w:t>
      </w:r>
    </w:p>
    <w:p w:rsidR="00D032CA" w:rsidRDefault="00D032CA">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rsidR="00ED25B3" w:rsidRPr="00D032CA" w:rsidRDefault="00773AC9" w:rsidP="004F0F1A">
      <w:pPr>
        <w:spacing w:before="240"/>
        <w:rPr>
          <w:rFonts w:asciiTheme="minorHAnsi" w:hAnsiTheme="minorHAnsi" w:cstheme="minorHAnsi"/>
          <w:i/>
          <w:sz w:val="24"/>
          <w:szCs w:val="24"/>
          <w:u w:val="single"/>
        </w:rPr>
      </w:pPr>
      <w:r w:rsidRPr="00D032CA">
        <w:rPr>
          <w:rFonts w:asciiTheme="minorHAnsi" w:hAnsiTheme="minorHAnsi" w:cstheme="minorHAnsi"/>
          <w:b/>
          <w:sz w:val="24"/>
          <w:szCs w:val="24"/>
          <w:u w:val="single"/>
        </w:rPr>
        <w:lastRenderedPageBreak/>
        <w:t>Commercial Bid</w:t>
      </w:r>
      <w:r w:rsidR="004618C1" w:rsidRPr="00D032CA">
        <w:rPr>
          <w:rFonts w:asciiTheme="minorHAnsi" w:hAnsiTheme="minorHAnsi" w:cstheme="minorHAnsi"/>
          <w:b/>
          <w:sz w:val="24"/>
          <w:szCs w:val="24"/>
          <w:u w:val="single"/>
        </w:rPr>
        <w:t xml:space="preserve">: </w:t>
      </w:r>
      <w:r w:rsidR="004618C1" w:rsidRPr="00D032CA">
        <w:rPr>
          <w:rFonts w:asciiTheme="minorHAnsi" w:hAnsiTheme="minorHAnsi" w:cstheme="minorHAnsi"/>
          <w:i/>
          <w:sz w:val="24"/>
          <w:szCs w:val="24"/>
          <w:u w:val="single"/>
        </w:rPr>
        <w:t>(</w:t>
      </w:r>
      <w:r w:rsidR="003251D6" w:rsidRPr="00D032CA">
        <w:rPr>
          <w:rFonts w:asciiTheme="minorHAnsi" w:hAnsiTheme="minorHAnsi" w:cstheme="minorHAnsi"/>
          <w:i/>
          <w:sz w:val="24"/>
          <w:szCs w:val="24"/>
          <w:u w:val="single"/>
        </w:rPr>
        <w:t>in separate sealed envelope)</w:t>
      </w:r>
    </w:p>
    <w:p w:rsidR="00C10202" w:rsidRPr="00070F10" w:rsidRDefault="00C10202" w:rsidP="00C10202">
      <w:pPr>
        <w:jc w:val="center"/>
        <w:rPr>
          <w:rFonts w:asciiTheme="minorHAnsi" w:hAnsiTheme="minorHAnsi" w:cstheme="minorHAnsi"/>
          <w:b/>
          <w:sz w:val="34"/>
          <w:szCs w:val="24"/>
          <w:u w:val="single"/>
        </w:rPr>
      </w:pPr>
      <w:r w:rsidRPr="00070F10">
        <w:rPr>
          <w:rFonts w:asciiTheme="minorHAnsi" w:hAnsiTheme="minorHAnsi" w:cstheme="minorHAnsi"/>
          <w:b/>
          <w:sz w:val="34"/>
          <w:szCs w:val="24"/>
          <w:u w:val="single"/>
        </w:rPr>
        <w:t>Financial Bid</w:t>
      </w:r>
    </w:p>
    <w:p w:rsidR="00C10202" w:rsidRPr="00D032CA" w:rsidRDefault="00C10202" w:rsidP="00C10202">
      <w:pPr>
        <w:jc w:val="center"/>
        <w:rPr>
          <w:rFonts w:asciiTheme="minorHAnsi" w:hAnsiTheme="minorHAnsi" w:cstheme="minorHAnsi"/>
          <w:sz w:val="24"/>
          <w:szCs w:val="24"/>
          <w:u w:val="single"/>
        </w:rPr>
      </w:pPr>
    </w:p>
    <w:p w:rsidR="00C10202" w:rsidRPr="00D032CA" w:rsidRDefault="00C10202" w:rsidP="00C10202">
      <w:pPr>
        <w:rPr>
          <w:rFonts w:asciiTheme="minorHAnsi" w:hAnsiTheme="minorHAnsi" w:cstheme="minorHAnsi"/>
          <w:sz w:val="24"/>
          <w:szCs w:val="24"/>
        </w:rPr>
      </w:pPr>
      <w:r w:rsidRPr="00D032CA">
        <w:rPr>
          <w:rFonts w:asciiTheme="minorHAnsi" w:hAnsiTheme="minorHAnsi" w:cstheme="minorHAnsi"/>
          <w:b/>
          <w:sz w:val="24"/>
          <w:szCs w:val="24"/>
        </w:rPr>
        <w:t>Refilling of fire extinguisher:</w:t>
      </w:r>
    </w:p>
    <w:tbl>
      <w:tblPr>
        <w:tblStyle w:val="TableGrid"/>
        <w:tblW w:w="0" w:type="auto"/>
        <w:tblLayout w:type="fixed"/>
        <w:tblLook w:val="04A0" w:firstRow="1" w:lastRow="0" w:firstColumn="1" w:lastColumn="0" w:noHBand="0" w:noVBand="1"/>
      </w:tblPr>
      <w:tblGrid>
        <w:gridCol w:w="805"/>
        <w:gridCol w:w="3960"/>
        <w:gridCol w:w="810"/>
        <w:gridCol w:w="1260"/>
        <w:gridCol w:w="810"/>
        <w:gridCol w:w="1440"/>
      </w:tblGrid>
      <w:tr w:rsidR="00C10202" w:rsidRPr="00D032CA" w:rsidTr="00914D7F">
        <w:tc>
          <w:tcPr>
            <w:tcW w:w="805" w:type="dxa"/>
            <w:tcBorders>
              <w:top w:val="single" w:sz="4" w:space="0" w:color="auto"/>
              <w:left w:val="single" w:sz="4" w:space="0" w:color="auto"/>
              <w:bottom w:val="single" w:sz="4" w:space="0" w:color="auto"/>
              <w:right w:val="single" w:sz="4" w:space="0" w:color="auto"/>
            </w:tcBorders>
            <w:hideMark/>
          </w:tcPr>
          <w:p w:rsidR="00C10202" w:rsidRPr="00D032CA" w:rsidRDefault="00C10202" w:rsidP="00914D7F">
            <w:pPr>
              <w:jc w:val="center"/>
              <w:rPr>
                <w:rFonts w:asciiTheme="minorHAnsi" w:hAnsiTheme="minorHAnsi" w:cstheme="minorHAnsi"/>
                <w:b/>
                <w:sz w:val="24"/>
                <w:szCs w:val="24"/>
              </w:rPr>
            </w:pPr>
            <w:r w:rsidRPr="00D032CA">
              <w:rPr>
                <w:rFonts w:asciiTheme="minorHAnsi" w:hAnsiTheme="minorHAnsi" w:cstheme="minorHAnsi"/>
                <w:b/>
                <w:sz w:val="24"/>
                <w:szCs w:val="24"/>
              </w:rPr>
              <w:t>S.No.</w:t>
            </w:r>
          </w:p>
        </w:tc>
        <w:tc>
          <w:tcPr>
            <w:tcW w:w="3960" w:type="dxa"/>
            <w:tcBorders>
              <w:top w:val="single" w:sz="4" w:space="0" w:color="auto"/>
              <w:left w:val="single" w:sz="4" w:space="0" w:color="auto"/>
              <w:bottom w:val="single" w:sz="4" w:space="0" w:color="auto"/>
              <w:right w:val="single" w:sz="4" w:space="0" w:color="auto"/>
            </w:tcBorders>
            <w:hideMark/>
          </w:tcPr>
          <w:p w:rsidR="00C10202" w:rsidRPr="00D032CA" w:rsidRDefault="00C10202" w:rsidP="00914D7F">
            <w:pPr>
              <w:jc w:val="center"/>
              <w:rPr>
                <w:rFonts w:asciiTheme="minorHAnsi" w:hAnsiTheme="minorHAnsi" w:cstheme="minorHAnsi"/>
                <w:b/>
                <w:sz w:val="24"/>
                <w:szCs w:val="24"/>
              </w:rPr>
            </w:pPr>
            <w:r w:rsidRPr="00D032CA">
              <w:rPr>
                <w:rFonts w:asciiTheme="minorHAnsi" w:hAnsiTheme="minorHAnsi" w:cstheme="minorHAnsi"/>
                <w:b/>
                <w:sz w:val="24"/>
                <w:szCs w:val="24"/>
              </w:rPr>
              <w:t>Particulars</w:t>
            </w:r>
          </w:p>
        </w:tc>
        <w:tc>
          <w:tcPr>
            <w:tcW w:w="810" w:type="dxa"/>
            <w:tcBorders>
              <w:top w:val="single" w:sz="4" w:space="0" w:color="auto"/>
              <w:left w:val="single" w:sz="4" w:space="0" w:color="auto"/>
              <w:bottom w:val="single" w:sz="4" w:space="0" w:color="auto"/>
              <w:right w:val="single" w:sz="4" w:space="0" w:color="auto"/>
            </w:tcBorders>
            <w:hideMark/>
          </w:tcPr>
          <w:p w:rsidR="00C10202" w:rsidRPr="00D032CA" w:rsidRDefault="00C10202" w:rsidP="00914D7F">
            <w:pPr>
              <w:jc w:val="center"/>
              <w:rPr>
                <w:rFonts w:asciiTheme="minorHAnsi" w:hAnsiTheme="minorHAnsi" w:cstheme="minorHAnsi"/>
                <w:b/>
                <w:sz w:val="24"/>
                <w:szCs w:val="24"/>
              </w:rPr>
            </w:pPr>
            <w:r w:rsidRPr="00D032CA">
              <w:rPr>
                <w:rFonts w:asciiTheme="minorHAnsi" w:hAnsiTheme="minorHAnsi" w:cstheme="minorHAnsi"/>
                <w:b/>
                <w:sz w:val="24"/>
                <w:szCs w:val="24"/>
              </w:rPr>
              <w:t>UOM</w:t>
            </w:r>
          </w:p>
        </w:tc>
        <w:tc>
          <w:tcPr>
            <w:tcW w:w="1260" w:type="dxa"/>
            <w:tcBorders>
              <w:top w:val="single" w:sz="4" w:space="0" w:color="auto"/>
              <w:left w:val="single" w:sz="4" w:space="0" w:color="auto"/>
              <w:bottom w:val="single" w:sz="4" w:space="0" w:color="auto"/>
              <w:right w:val="single" w:sz="4" w:space="0" w:color="auto"/>
            </w:tcBorders>
            <w:hideMark/>
          </w:tcPr>
          <w:p w:rsidR="00C10202" w:rsidRPr="00D032CA" w:rsidRDefault="00C10202" w:rsidP="00914D7F">
            <w:pPr>
              <w:jc w:val="center"/>
              <w:rPr>
                <w:rFonts w:asciiTheme="minorHAnsi" w:hAnsiTheme="minorHAnsi" w:cstheme="minorHAnsi"/>
                <w:b/>
                <w:sz w:val="24"/>
                <w:szCs w:val="24"/>
              </w:rPr>
            </w:pPr>
            <w:r w:rsidRPr="00D032CA">
              <w:rPr>
                <w:rFonts w:asciiTheme="minorHAnsi" w:hAnsiTheme="minorHAnsi" w:cstheme="minorHAnsi"/>
                <w:b/>
                <w:sz w:val="24"/>
                <w:szCs w:val="24"/>
              </w:rPr>
              <w:t>Qty.</w:t>
            </w:r>
          </w:p>
        </w:tc>
        <w:tc>
          <w:tcPr>
            <w:tcW w:w="810" w:type="dxa"/>
            <w:tcBorders>
              <w:top w:val="single" w:sz="4" w:space="0" w:color="auto"/>
              <w:left w:val="single" w:sz="4" w:space="0" w:color="auto"/>
              <w:bottom w:val="single" w:sz="4" w:space="0" w:color="auto"/>
              <w:right w:val="single" w:sz="4" w:space="0" w:color="auto"/>
            </w:tcBorders>
            <w:hideMark/>
          </w:tcPr>
          <w:p w:rsidR="00C10202" w:rsidRPr="00D032CA" w:rsidRDefault="00C10202" w:rsidP="00914D7F">
            <w:pPr>
              <w:jc w:val="center"/>
              <w:rPr>
                <w:rFonts w:asciiTheme="minorHAnsi" w:hAnsiTheme="minorHAnsi" w:cstheme="minorHAnsi"/>
                <w:b/>
                <w:sz w:val="24"/>
                <w:szCs w:val="24"/>
              </w:rPr>
            </w:pPr>
            <w:r w:rsidRPr="00D032CA">
              <w:rPr>
                <w:rFonts w:asciiTheme="minorHAnsi" w:hAnsiTheme="minorHAnsi" w:cstheme="minorHAnsi"/>
                <w:b/>
                <w:sz w:val="24"/>
                <w:szCs w:val="24"/>
              </w:rPr>
              <w:t>Rate</w:t>
            </w:r>
          </w:p>
        </w:tc>
        <w:tc>
          <w:tcPr>
            <w:tcW w:w="1440" w:type="dxa"/>
            <w:tcBorders>
              <w:top w:val="single" w:sz="4" w:space="0" w:color="auto"/>
              <w:left w:val="single" w:sz="4" w:space="0" w:color="auto"/>
              <w:bottom w:val="single" w:sz="4" w:space="0" w:color="auto"/>
              <w:right w:val="single" w:sz="4" w:space="0" w:color="auto"/>
            </w:tcBorders>
            <w:hideMark/>
          </w:tcPr>
          <w:p w:rsidR="00C10202" w:rsidRPr="00D032CA" w:rsidRDefault="00C10202" w:rsidP="00914D7F">
            <w:pPr>
              <w:jc w:val="center"/>
              <w:rPr>
                <w:rFonts w:asciiTheme="minorHAnsi" w:hAnsiTheme="minorHAnsi" w:cstheme="minorHAnsi"/>
                <w:b/>
                <w:sz w:val="24"/>
                <w:szCs w:val="24"/>
              </w:rPr>
            </w:pPr>
            <w:r w:rsidRPr="00D032CA">
              <w:rPr>
                <w:rFonts w:asciiTheme="minorHAnsi" w:hAnsiTheme="minorHAnsi" w:cstheme="minorHAnsi"/>
                <w:b/>
                <w:sz w:val="24"/>
                <w:szCs w:val="24"/>
              </w:rPr>
              <w:t>Amount</w:t>
            </w:r>
          </w:p>
        </w:tc>
      </w:tr>
      <w:tr w:rsidR="00AA1591" w:rsidRPr="00D032CA" w:rsidTr="00914D7F">
        <w:tc>
          <w:tcPr>
            <w:tcW w:w="805" w:type="dxa"/>
            <w:tcBorders>
              <w:top w:val="single" w:sz="4" w:space="0" w:color="auto"/>
              <w:left w:val="single" w:sz="4" w:space="0" w:color="auto"/>
              <w:bottom w:val="single" w:sz="4" w:space="0" w:color="auto"/>
              <w:right w:val="single" w:sz="4" w:space="0" w:color="auto"/>
            </w:tcBorders>
          </w:tcPr>
          <w:p w:rsidR="00AA1591" w:rsidRPr="00D032CA" w:rsidRDefault="00AA1591" w:rsidP="00AA1591">
            <w:pPr>
              <w:pStyle w:val="ListParagraph"/>
              <w:ind w:left="337"/>
              <w:rPr>
                <w:rFonts w:asciiTheme="minorHAnsi" w:eastAsia="Adobe Song Std L" w:hAnsiTheme="minorHAnsi" w:cstheme="minorHAnsi"/>
                <w:sz w:val="24"/>
                <w:szCs w:val="24"/>
              </w:rPr>
            </w:pPr>
          </w:p>
        </w:tc>
        <w:tc>
          <w:tcPr>
            <w:tcW w:w="3960" w:type="dxa"/>
            <w:tcBorders>
              <w:top w:val="single" w:sz="4" w:space="0" w:color="auto"/>
              <w:left w:val="single" w:sz="4" w:space="0" w:color="auto"/>
              <w:bottom w:val="single" w:sz="4" w:space="0" w:color="auto"/>
              <w:right w:val="single" w:sz="4" w:space="0" w:color="auto"/>
            </w:tcBorders>
          </w:tcPr>
          <w:p w:rsidR="00AA1591" w:rsidRPr="00D032CA" w:rsidRDefault="00AA1591" w:rsidP="00AA1591">
            <w:pPr>
              <w:rPr>
                <w:rFonts w:asciiTheme="minorHAnsi" w:hAnsiTheme="minorHAnsi" w:cstheme="minorHAnsi"/>
                <w:b/>
                <w:sz w:val="24"/>
                <w:szCs w:val="24"/>
                <w:u w:val="single"/>
              </w:rPr>
            </w:pPr>
            <w:r w:rsidRPr="00D032CA">
              <w:rPr>
                <w:rFonts w:asciiTheme="minorHAnsi" w:hAnsiTheme="minorHAnsi" w:cstheme="minorHAnsi"/>
                <w:b/>
                <w:sz w:val="24"/>
                <w:szCs w:val="24"/>
                <w:u w:val="single"/>
              </w:rPr>
              <w:t>Fire extinguisher Refilling</w:t>
            </w:r>
          </w:p>
        </w:tc>
        <w:tc>
          <w:tcPr>
            <w:tcW w:w="810" w:type="dxa"/>
            <w:tcBorders>
              <w:top w:val="single" w:sz="4" w:space="0" w:color="auto"/>
              <w:left w:val="single" w:sz="4" w:space="0" w:color="auto"/>
              <w:bottom w:val="single" w:sz="4" w:space="0" w:color="auto"/>
              <w:right w:val="single" w:sz="4" w:space="0" w:color="auto"/>
            </w:tcBorders>
          </w:tcPr>
          <w:p w:rsidR="00AA1591" w:rsidRPr="00D032CA" w:rsidRDefault="00AA1591" w:rsidP="00AA1591">
            <w:pPr>
              <w:rPr>
                <w:rFonts w:asciiTheme="minorHAnsi" w:eastAsia="Adobe Song Std L"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AA1591" w:rsidRPr="00D032CA" w:rsidRDefault="00AA1591" w:rsidP="00AA1591">
            <w:pPr>
              <w:jc w:val="center"/>
              <w:rPr>
                <w:rFonts w:asciiTheme="minorHAnsi" w:eastAsia="Adobe Song Std L" w:hAnsiTheme="minorHAnsi" w:cstheme="minorHAnsi"/>
                <w:sz w:val="24"/>
                <w:szCs w:val="24"/>
              </w:rPr>
            </w:pPr>
          </w:p>
        </w:tc>
        <w:tc>
          <w:tcPr>
            <w:tcW w:w="810" w:type="dxa"/>
            <w:tcBorders>
              <w:top w:val="single" w:sz="4" w:space="0" w:color="auto"/>
              <w:left w:val="single" w:sz="4" w:space="0" w:color="auto"/>
              <w:bottom w:val="single" w:sz="4" w:space="0" w:color="auto"/>
              <w:right w:val="single" w:sz="4" w:space="0" w:color="auto"/>
            </w:tcBorders>
          </w:tcPr>
          <w:p w:rsidR="00AA1591" w:rsidRPr="00D032CA" w:rsidRDefault="00AA1591" w:rsidP="00AA1591">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AA1591" w:rsidRPr="00D032CA" w:rsidRDefault="00AA1591" w:rsidP="00AA1591">
            <w:pPr>
              <w:rPr>
                <w:rFonts w:asciiTheme="minorHAnsi" w:hAnsiTheme="minorHAnsi" w:cstheme="minorHAnsi"/>
                <w:sz w:val="24"/>
                <w:szCs w:val="24"/>
              </w:rPr>
            </w:pPr>
          </w:p>
        </w:tc>
      </w:tr>
      <w:tr w:rsidR="003920B8" w:rsidRPr="00D032CA" w:rsidTr="00914D7F">
        <w:tc>
          <w:tcPr>
            <w:tcW w:w="805"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1.</w:t>
            </w:r>
          </w:p>
        </w:tc>
        <w:tc>
          <w:tcPr>
            <w:tcW w:w="396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r w:rsidRPr="00D032CA">
              <w:rPr>
                <w:rFonts w:asciiTheme="minorHAnsi" w:hAnsiTheme="minorHAnsi" w:cstheme="minorHAnsi"/>
                <w:sz w:val="24"/>
                <w:szCs w:val="24"/>
              </w:rPr>
              <w:t>ABC 2 Kg.</w:t>
            </w: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30</w:t>
            </w: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r>
      <w:tr w:rsidR="003920B8" w:rsidRPr="00D032CA" w:rsidTr="00914D7F">
        <w:tc>
          <w:tcPr>
            <w:tcW w:w="805"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2.</w:t>
            </w:r>
          </w:p>
        </w:tc>
        <w:tc>
          <w:tcPr>
            <w:tcW w:w="396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r w:rsidRPr="00D032CA">
              <w:rPr>
                <w:rFonts w:asciiTheme="minorHAnsi" w:hAnsiTheme="minorHAnsi" w:cstheme="minorHAnsi"/>
                <w:sz w:val="24"/>
                <w:szCs w:val="24"/>
              </w:rPr>
              <w:t>ABC 4 Kg.</w:t>
            </w: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32</w:t>
            </w: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r>
      <w:tr w:rsidR="003920B8" w:rsidRPr="00D032CA" w:rsidTr="00914D7F">
        <w:tc>
          <w:tcPr>
            <w:tcW w:w="805" w:type="dxa"/>
            <w:tcBorders>
              <w:top w:val="single" w:sz="4" w:space="0" w:color="auto"/>
              <w:left w:val="single" w:sz="4" w:space="0" w:color="auto"/>
              <w:bottom w:val="single" w:sz="4" w:space="0" w:color="auto"/>
              <w:right w:val="single" w:sz="4" w:space="0" w:color="auto"/>
            </w:tcBorders>
            <w:hideMark/>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w:t>
            </w:r>
          </w:p>
        </w:tc>
        <w:tc>
          <w:tcPr>
            <w:tcW w:w="3960" w:type="dxa"/>
            <w:tcBorders>
              <w:top w:val="single" w:sz="4" w:space="0" w:color="auto"/>
              <w:left w:val="single" w:sz="4" w:space="0" w:color="auto"/>
              <w:bottom w:val="single" w:sz="4" w:space="0" w:color="auto"/>
              <w:right w:val="single" w:sz="4" w:space="0" w:color="auto"/>
            </w:tcBorders>
            <w:hideMark/>
          </w:tcPr>
          <w:p w:rsidR="003920B8" w:rsidRPr="00D032CA" w:rsidRDefault="003920B8" w:rsidP="003920B8">
            <w:pPr>
              <w:rPr>
                <w:rFonts w:asciiTheme="minorHAnsi" w:hAnsiTheme="minorHAnsi" w:cstheme="minorHAnsi"/>
                <w:sz w:val="24"/>
                <w:szCs w:val="24"/>
              </w:rPr>
            </w:pPr>
            <w:r w:rsidRPr="00D032CA">
              <w:rPr>
                <w:rFonts w:asciiTheme="minorHAnsi" w:hAnsiTheme="minorHAnsi" w:cstheme="minorHAnsi"/>
                <w:sz w:val="24"/>
                <w:szCs w:val="24"/>
              </w:rPr>
              <w:t>ABC 5 Kg.</w:t>
            </w: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single" w:sz="4" w:space="0" w:color="auto"/>
              <w:left w:val="single" w:sz="4" w:space="0" w:color="auto"/>
              <w:bottom w:val="single" w:sz="4" w:space="0" w:color="auto"/>
              <w:right w:val="single" w:sz="4" w:space="0" w:color="auto"/>
            </w:tcBorders>
            <w:hideMark/>
          </w:tcPr>
          <w:p w:rsidR="003920B8" w:rsidRPr="00D032CA" w:rsidRDefault="003920B8" w:rsidP="003920B8">
            <w:pPr>
              <w:jc w:val="center"/>
              <w:rPr>
                <w:rFonts w:asciiTheme="minorHAnsi" w:eastAsia="Adobe Song Std L" w:hAnsiTheme="minorHAnsi" w:cstheme="minorHAnsi"/>
                <w:sz w:val="24"/>
                <w:szCs w:val="24"/>
              </w:rPr>
            </w:pPr>
            <w:r>
              <w:rPr>
                <w:rFonts w:asciiTheme="minorHAnsi" w:eastAsia="Adobe Song Std L" w:hAnsiTheme="minorHAnsi" w:cstheme="minorHAnsi"/>
                <w:sz w:val="24"/>
                <w:szCs w:val="24"/>
              </w:rPr>
              <w:t>70</w:t>
            </w: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r>
      <w:tr w:rsidR="003920B8" w:rsidRPr="00D032CA" w:rsidTr="00914D7F">
        <w:tc>
          <w:tcPr>
            <w:tcW w:w="805"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4.</w:t>
            </w:r>
          </w:p>
        </w:tc>
        <w:tc>
          <w:tcPr>
            <w:tcW w:w="396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r w:rsidRPr="00D032CA">
              <w:rPr>
                <w:rFonts w:asciiTheme="minorHAnsi" w:hAnsiTheme="minorHAnsi" w:cstheme="minorHAnsi"/>
                <w:sz w:val="24"/>
                <w:szCs w:val="24"/>
              </w:rPr>
              <w:t>BC 4.5 Kg. (CO2)</w:t>
            </w: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jc w:val="center"/>
              <w:rPr>
                <w:rFonts w:asciiTheme="minorHAnsi" w:eastAsia="Adobe Song Std L" w:hAnsiTheme="minorHAnsi" w:cstheme="minorHAnsi"/>
                <w:sz w:val="24"/>
                <w:szCs w:val="24"/>
              </w:rPr>
            </w:pPr>
            <w:r>
              <w:rPr>
                <w:rFonts w:asciiTheme="minorHAnsi" w:eastAsia="Adobe Song Std L" w:hAnsiTheme="minorHAnsi" w:cstheme="minorHAnsi"/>
                <w:sz w:val="24"/>
                <w:szCs w:val="24"/>
              </w:rPr>
              <w:t>186</w:t>
            </w: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r>
      <w:tr w:rsidR="003920B8" w:rsidRPr="00D032CA" w:rsidTr="00914D7F">
        <w:tc>
          <w:tcPr>
            <w:tcW w:w="805"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5.</w:t>
            </w:r>
          </w:p>
        </w:tc>
        <w:tc>
          <w:tcPr>
            <w:tcW w:w="396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r w:rsidRPr="00D032CA">
              <w:rPr>
                <w:rFonts w:asciiTheme="minorHAnsi" w:hAnsiTheme="minorHAnsi" w:cstheme="minorHAnsi"/>
                <w:sz w:val="24"/>
                <w:szCs w:val="24"/>
              </w:rPr>
              <w:t>BC 9 Kg. (CO2)</w:t>
            </w: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jc w:val="center"/>
              <w:rPr>
                <w:rFonts w:asciiTheme="minorHAnsi" w:eastAsia="Adobe Song Std L" w:hAnsiTheme="minorHAnsi" w:cstheme="minorHAnsi"/>
                <w:sz w:val="24"/>
                <w:szCs w:val="24"/>
              </w:rPr>
            </w:pPr>
            <w:r>
              <w:rPr>
                <w:rFonts w:asciiTheme="minorHAnsi" w:eastAsia="Adobe Song Std L" w:hAnsiTheme="minorHAnsi" w:cstheme="minorHAnsi"/>
                <w:sz w:val="24"/>
                <w:szCs w:val="24"/>
              </w:rPr>
              <w:t>15</w:t>
            </w: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r>
      <w:tr w:rsidR="003920B8" w:rsidRPr="00D032CA" w:rsidTr="00914D7F">
        <w:tc>
          <w:tcPr>
            <w:tcW w:w="805" w:type="dxa"/>
            <w:tcBorders>
              <w:top w:val="single" w:sz="4" w:space="0" w:color="auto"/>
              <w:left w:val="single" w:sz="4" w:space="0" w:color="auto"/>
              <w:bottom w:val="single" w:sz="4" w:space="0" w:color="auto"/>
              <w:right w:val="single" w:sz="4" w:space="0" w:color="auto"/>
            </w:tcBorders>
          </w:tcPr>
          <w:p w:rsidR="003920B8" w:rsidRPr="003920B8" w:rsidRDefault="003920B8" w:rsidP="003920B8">
            <w:pPr>
              <w:rPr>
                <w:rFonts w:asciiTheme="minorHAnsi" w:eastAsia="Adobe Song Std L" w:hAnsiTheme="minorHAnsi" w:cstheme="minorHAnsi"/>
                <w:sz w:val="24"/>
                <w:szCs w:val="24"/>
              </w:rPr>
            </w:pPr>
            <w:r>
              <w:rPr>
                <w:rFonts w:asciiTheme="minorHAnsi" w:eastAsia="Adobe Song Std L" w:hAnsiTheme="minorHAnsi" w:cstheme="minorHAnsi"/>
                <w:sz w:val="24"/>
                <w:szCs w:val="24"/>
              </w:rPr>
              <w:t>6.</w:t>
            </w:r>
          </w:p>
        </w:tc>
        <w:tc>
          <w:tcPr>
            <w:tcW w:w="396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r w:rsidRPr="00D032CA">
              <w:rPr>
                <w:rFonts w:asciiTheme="minorHAnsi" w:hAnsiTheme="minorHAnsi" w:cstheme="minorHAnsi"/>
                <w:sz w:val="24"/>
                <w:szCs w:val="24"/>
              </w:rPr>
              <w:t>ABC 5 Kg. (Dry Powder)</w:t>
            </w: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jc w:val="center"/>
              <w:rPr>
                <w:rFonts w:asciiTheme="minorHAnsi" w:eastAsia="Adobe Song Std L" w:hAnsiTheme="minorHAnsi" w:cstheme="minorHAnsi"/>
                <w:sz w:val="24"/>
                <w:szCs w:val="24"/>
              </w:rPr>
            </w:pPr>
            <w:r>
              <w:rPr>
                <w:rFonts w:asciiTheme="minorHAnsi" w:eastAsia="Adobe Song Std L" w:hAnsiTheme="minorHAnsi" w:cstheme="minorHAnsi"/>
                <w:sz w:val="24"/>
                <w:szCs w:val="24"/>
              </w:rPr>
              <w:t>45</w:t>
            </w: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r>
      <w:tr w:rsidR="003920B8" w:rsidRPr="00D032CA" w:rsidTr="00914D7F">
        <w:tc>
          <w:tcPr>
            <w:tcW w:w="805"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pStyle w:val="ListParagraph"/>
              <w:ind w:left="337"/>
              <w:rPr>
                <w:rFonts w:asciiTheme="minorHAnsi" w:eastAsia="Adobe Song Std L" w:hAnsiTheme="minorHAnsi" w:cstheme="minorHAnsi"/>
                <w:sz w:val="24"/>
                <w:szCs w:val="24"/>
              </w:rPr>
            </w:pPr>
          </w:p>
        </w:tc>
        <w:tc>
          <w:tcPr>
            <w:tcW w:w="396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b/>
                <w:sz w:val="24"/>
                <w:szCs w:val="24"/>
                <w:u w:val="single"/>
              </w:rPr>
            </w:pPr>
            <w:r w:rsidRPr="00D032CA">
              <w:rPr>
                <w:rFonts w:asciiTheme="minorHAnsi" w:hAnsiTheme="minorHAnsi" w:cstheme="minorHAnsi"/>
                <w:b/>
                <w:sz w:val="24"/>
                <w:szCs w:val="24"/>
                <w:u w:val="single"/>
              </w:rPr>
              <w:t>Spare Parts for Fire Extinguishers</w:t>
            </w: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eastAsia="Adobe Song Std L"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jc w:val="center"/>
              <w:rPr>
                <w:rFonts w:asciiTheme="minorHAnsi" w:eastAsia="Adobe Song Std L" w:hAnsiTheme="minorHAnsi" w:cstheme="minorHAnsi"/>
                <w:sz w:val="24"/>
                <w:szCs w:val="24"/>
              </w:rPr>
            </w:pPr>
          </w:p>
        </w:tc>
        <w:tc>
          <w:tcPr>
            <w:tcW w:w="81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3920B8" w:rsidRPr="00D032CA" w:rsidRDefault="003920B8" w:rsidP="003920B8">
            <w:pPr>
              <w:rPr>
                <w:rFonts w:asciiTheme="minorHAnsi" w:hAnsiTheme="minorHAnsi" w:cstheme="minorHAnsi"/>
                <w:sz w:val="24"/>
                <w:szCs w:val="24"/>
              </w:rPr>
            </w:pPr>
          </w:p>
        </w:tc>
      </w:tr>
      <w:tr w:rsidR="0085438B" w:rsidRPr="00D032CA" w:rsidTr="0033207A">
        <w:tc>
          <w:tcPr>
            <w:tcW w:w="805"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1.</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rsidR="0085438B" w:rsidRDefault="0085438B" w:rsidP="0085438B">
            <w:pPr>
              <w:rPr>
                <w:rFonts w:ascii="Calibri" w:hAnsi="Calibri" w:cs="Calibri"/>
                <w:color w:val="000000"/>
                <w:sz w:val="22"/>
                <w:szCs w:val="22"/>
              </w:rPr>
            </w:pPr>
            <w:r>
              <w:rPr>
                <w:rFonts w:ascii="Calibri" w:hAnsi="Calibri" w:cs="Calibri"/>
                <w:color w:val="000000"/>
                <w:sz w:val="22"/>
                <w:szCs w:val="22"/>
              </w:rPr>
              <w:t>Operating Valve of CO2- CAP 4.5 Kg</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single" w:sz="4" w:space="0" w:color="auto"/>
              <w:left w:val="nil"/>
              <w:bottom w:val="single" w:sz="4" w:space="0" w:color="auto"/>
              <w:right w:val="single" w:sz="4" w:space="0" w:color="auto"/>
            </w:tcBorders>
            <w:shd w:val="clear" w:color="auto" w:fill="auto"/>
            <w:vAlign w:val="center"/>
          </w:tcPr>
          <w:p w:rsidR="0085438B" w:rsidRDefault="0085438B" w:rsidP="0085438B">
            <w:pPr>
              <w:jc w:val="center"/>
              <w:rPr>
                <w:rFonts w:ascii="Calibri" w:hAnsi="Calibri" w:cs="Calibri"/>
                <w:color w:val="000000"/>
                <w:sz w:val="22"/>
                <w:szCs w:val="22"/>
              </w:rPr>
            </w:pPr>
            <w:r>
              <w:rPr>
                <w:rFonts w:ascii="Calibri" w:hAnsi="Calibri" w:cs="Calibri"/>
                <w:color w:val="000000"/>
                <w:sz w:val="22"/>
                <w:szCs w:val="22"/>
              </w:rPr>
              <w:t>50</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r>
      <w:tr w:rsidR="0085438B" w:rsidRPr="00D032CA" w:rsidTr="0033207A">
        <w:tc>
          <w:tcPr>
            <w:tcW w:w="805"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2.</w:t>
            </w:r>
          </w:p>
        </w:tc>
        <w:tc>
          <w:tcPr>
            <w:tcW w:w="3960" w:type="dxa"/>
            <w:tcBorders>
              <w:top w:val="nil"/>
              <w:left w:val="single" w:sz="4" w:space="0" w:color="auto"/>
              <w:bottom w:val="single" w:sz="4" w:space="0" w:color="auto"/>
              <w:right w:val="single" w:sz="4" w:space="0" w:color="auto"/>
            </w:tcBorders>
            <w:shd w:val="clear" w:color="auto" w:fill="auto"/>
            <w:vAlign w:val="center"/>
          </w:tcPr>
          <w:p w:rsidR="0085438B" w:rsidRDefault="0085438B" w:rsidP="0085438B">
            <w:pPr>
              <w:rPr>
                <w:rFonts w:ascii="Calibri" w:hAnsi="Calibri" w:cs="Calibri"/>
                <w:color w:val="000000"/>
                <w:sz w:val="22"/>
                <w:szCs w:val="22"/>
              </w:rPr>
            </w:pPr>
            <w:r>
              <w:rPr>
                <w:rFonts w:ascii="Calibri" w:hAnsi="Calibri" w:cs="Calibri"/>
                <w:color w:val="000000"/>
                <w:sz w:val="22"/>
                <w:szCs w:val="22"/>
              </w:rPr>
              <w:t xml:space="preserve">Operating wheel of Co2  Valve </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nil"/>
              <w:left w:val="nil"/>
              <w:bottom w:val="single" w:sz="4" w:space="0" w:color="auto"/>
              <w:right w:val="single" w:sz="4" w:space="0" w:color="auto"/>
            </w:tcBorders>
            <w:shd w:val="clear" w:color="auto" w:fill="auto"/>
            <w:vAlign w:val="center"/>
          </w:tcPr>
          <w:p w:rsidR="0085438B" w:rsidRDefault="0085438B" w:rsidP="0085438B">
            <w:pPr>
              <w:jc w:val="center"/>
              <w:rPr>
                <w:rFonts w:ascii="Calibri" w:hAnsi="Calibri" w:cs="Calibri"/>
                <w:color w:val="000000"/>
                <w:sz w:val="22"/>
                <w:szCs w:val="22"/>
              </w:rPr>
            </w:pPr>
            <w:r>
              <w:rPr>
                <w:rFonts w:ascii="Calibri" w:hAnsi="Calibri" w:cs="Calibri"/>
                <w:color w:val="000000"/>
                <w:sz w:val="22"/>
                <w:szCs w:val="22"/>
              </w:rPr>
              <w:t>35</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r>
      <w:tr w:rsidR="0085438B" w:rsidRPr="00D032CA" w:rsidTr="0033207A">
        <w:tc>
          <w:tcPr>
            <w:tcW w:w="805"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w:t>
            </w:r>
          </w:p>
        </w:tc>
        <w:tc>
          <w:tcPr>
            <w:tcW w:w="3960" w:type="dxa"/>
            <w:tcBorders>
              <w:top w:val="nil"/>
              <w:left w:val="single" w:sz="4" w:space="0" w:color="auto"/>
              <w:bottom w:val="single" w:sz="4" w:space="0" w:color="auto"/>
              <w:right w:val="single" w:sz="4" w:space="0" w:color="auto"/>
            </w:tcBorders>
            <w:shd w:val="clear" w:color="auto" w:fill="auto"/>
            <w:vAlign w:val="center"/>
          </w:tcPr>
          <w:p w:rsidR="0085438B" w:rsidRDefault="0085438B" w:rsidP="0085438B">
            <w:pPr>
              <w:rPr>
                <w:rFonts w:ascii="Calibri" w:hAnsi="Calibri" w:cs="Calibri"/>
                <w:color w:val="000000"/>
                <w:sz w:val="22"/>
                <w:szCs w:val="22"/>
              </w:rPr>
            </w:pPr>
            <w:r>
              <w:rPr>
                <w:rFonts w:ascii="Calibri" w:hAnsi="Calibri" w:cs="Calibri"/>
                <w:color w:val="000000"/>
                <w:sz w:val="22"/>
                <w:szCs w:val="22"/>
              </w:rPr>
              <w:t>Discharges pipe of Co2</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nil"/>
              <w:left w:val="nil"/>
              <w:bottom w:val="single" w:sz="4" w:space="0" w:color="auto"/>
              <w:right w:val="single" w:sz="4" w:space="0" w:color="auto"/>
            </w:tcBorders>
            <w:shd w:val="clear" w:color="auto" w:fill="auto"/>
            <w:vAlign w:val="center"/>
          </w:tcPr>
          <w:p w:rsidR="0085438B" w:rsidRDefault="0085438B" w:rsidP="0085438B">
            <w:pPr>
              <w:jc w:val="center"/>
              <w:rPr>
                <w:rFonts w:ascii="Calibri" w:hAnsi="Calibri" w:cs="Calibri"/>
                <w:color w:val="000000"/>
                <w:sz w:val="22"/>
                <w:szCs w:val="22"/>
              </w:rPr>
            </w:pPr>
            <w:r>
              <w:rPr>
                <w:rFonts w:ascii="Calibri" w:hAnsi="Calibri" w:cs="Calibri"/>
                <w:color w:val="000000"/>
                <w:sz w:val="22"/>
                <w:szCs w:val="22"/>
              </w:rPr>
              <w:t>88</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r>
      <w:tr w:rsidR="0085438B" w:rsidRPr="00D032CA" w:rsidTr="0033207A">
        <w:tc>
          <w:tcPr>
            <w:tcW w:w="805"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4.</w:t>
            </w:r>
          </w:p>
        </w:tc>
        <w:tc>
          <w:tcPr>
            <w:tcW w:w="3960" w:type="dxa"/>
            <w:tcBorders>
              <w:top w:val="nil"/>
              <w:left w:val="single" w:sz="4" w:space="0" w:color="auto"/>
              <w:bottom w:val="single" w:sz="4" w:space="0" w:color="auto"/>
              <w:right w:val="single" w:sz="4" w:space="0" w:color="auto"/>
            </w:tcBorders>
            <w:shd w:val="clear" w:color="auto" w:fill="auto"/>
            <w:vAlign w:val="center"/>
          </w:tcPr>
          <w:p w:rsidR="0085438B" w:rsidRDefault="0085438B" w:rsidP="0085438B">
            <w:pPr>
              <w:rPr>
                <w:rFonts w:ascii="Calibri" w:hAnsi="Calibri" w:cs="Calibri"/>
                <w:color w:val="000000"/>
                <w:sz w:val="22"/>
                <w:szCs w:val="22"/>
              </w:rPr>
            </w:pPr>
            <w:r>
              <w:rPr>
                <w:rFonts w:ascii="Calibri" w:hAnsi="Calibri" w:cs="Calibri"/>
                <w:color w:val="000000"/>
                <w:sz w:val="22"/>
                <w:szCs w:val="22"/>
              </w:rPr>
              <w:t>Carrying handle of Co2</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nil"/>
              <w:left w:val="nil"/>
              <w:bottom w:val="single" w:sz="4" w:space="0" w:color="auto"/>
              <w:right w:val="single" w:sz="4" w:space="0" w:color="auto"/>
            </w:tcBorders>
            <w:shd w:val="clear" w:color="auto" w:fill="auto"/>
            <w:vAlign w:val="center"/>
          </w:tcPr>
          <w:p w:rsidR="0085438B" w:rsidRDefault="0085438B" w:rsidP="0085438B">
            <w:pPr>
              <w:jc w:val="center"/>
              <w:rPr>
                <w:rFonts w:ascii="Calibri" w:hAnsi="Calibri" w:cs="Calibri"/>
                <w:color w:val="000000"/>
                <w:sz w:val="22"/>
                <w:szCs w:val="22"/>
              </w:rPr>
            </w:pPr>
            <w:r>
              <w:rPr>
                <w:rFonts w:ascii="Calibri" w:hAnsi="Calibri" w:cs="Calibri"/>
                <w:color w:val="000000"/>
                <w:sz w:val="22"/>
                <w:szCs w:val="22"/>
              </w:rPr>
              <w:t>10</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r>
      <w:tr w:rsidR="0085438B" w:rsidRPr="00D032CA" w:rsidTr="0033207A">
        <w:tc>
          <w:tcPr>
            <w:tcW w:w="805"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5.</w:t>
            </w:r>
          </w:p>
        </w:tc>
        <w:tc>
          <w:tcPr>
            <w:tcW w:w="3960" w:type="dxa"/>
            <w:tcBorders>
              <w:top w:val="nil"/>
              <w:left w:val="single" w:sz="4" w:space="0" w:color="auto"/>
              <w:bottom w:val="single" w:sz="4" w:space="0" w:color="auto"/>
              <w:right w:val="single" w:sz="4" w:space="0" w:color="auto"/>
            </w:tcBorders>
            <w:shd w:val="clear" w:color="auto" w:fill="auto"/>
            <w:vAlign w:val="center"/>
          </w:tcPr>
          <w:p w:rsidR="0085438B" w:rsidRDefault="0085438B" w:rsidP="0085438B">
            <w:pPr>
              <w:rPr>
                <w:rFonts w:ascii="Calibri" w:hAnsi="Calibri" w:cs="Calibri"/>
                <w:color w:val="000000"/>
                <w:sz w:val="22"/>
                <w:szCs w:val="22"/>
              </w:rPr>
            </w:pPr>
            <w:r>
              <w:rPr>
                <w:rFonts w:ascii="Calibri" w:hAnsi="Calibri" w:cs="Calibri"/>
                <w:color w:val="000000"/>
                <w:sz w:val="22"/>
                <w:szCs w:val="22"/>
              </w:rPr>
              <w:t>Safety Lock Pin Co2 with Lead Seal for ABC- all type</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nil"/>
              <w:left w:val="nil"/>
              <w:bottom w:val="single" w:sz="4" w:space="0" w:color="auto"/>
              <w:right w:val="single" w:sz="4" w:space="0" w:color="auto"/>
            </w:tcBorders>
            <w:shd w:val="clear" w:color="auto" w:fill="auto"/>
            <w:vAlign w:val="center"/>
          </w:tcPr>
          <w:p w:rsidR="0085438B" w:rsidRDefault="0085438B" w:rsidP="0085438B">
            <w:pPr>
              <w:jc w:val="center"/>
              <w:rPr>
                <w:rFonts w:ascii="Calibri" w:hAnsi="Calibri" w:cs="Calibri"/>
                <w:color w:val="000000"/>
                <w:sz w:val="22"/>
                <w:szCs w:val="22"/>
              </w:rPr>
            </w:pPr>
            <w:r>
              <w:rPr>
                <w:rFonts w:ascii="Calibri" w:hAnsi="Calibri" w:cs="Calibri"/>
                <w:color w:val="000000"/>
                <w:sz w:val="22"/>
                <w:szCs w:val="22"/>
              </w:rPr>
              <w:t>80</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r>
      <w:tr w:rsidR="0085438B" w:rsidRPr="00D032CA" w:rsidTr="0033207A">
        <w:tc>
          <w:tcPr>
            <w:tcW w:w="805"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Pr>
                <w:rFonts w:asciiTheme="minorHAnsi" w:eastAsia="Adobe Song Std L" w:hAnsiTheme="minorHAnsi" w:cstheme="minorHAnsi"/>
                <w:sz w:val="24"/>
                <w:szCs w:val="24"/>
              </w:rPr>
              <w:t>6.</w:t>
            </w:r>
          </w:p>
        </w:tc>
        <w:tc>
          <w:tcPr>
            <w:tcW w:w="3960" w:type="dxa"/>
            <w:tcBorders>
              <w:top w:val="nil"/>
              <w:left w:val="single" w:sz="4" w:space="0" w:color="auto"/>
              <w:bottom w:val="single" w:sz="4" w:space="0" w:color="auto"/>
              <w:right w:val="single" w:sz="4" w:space="0" w:color="auto"/>
            </w:tcBorders>
            <w:shd w:val="clear" w:color="auto" w:fill="auto"/>
            <w:vAlign w:val="center"/>
          </w:tcPr>
          <w:p w:rsidR="0085438B" w:rsidRDefault="0085438B" w:rsidP="0085438B">
            <w:pPr>
              <w:rPr>
                <w:rFonts w:ascii="Calibri" w:hAnsi="Calibri" w:cs="Calibri"/>
                <w:color w:val="000000"/>
                <w:sz w:val="22"/>
                <w:szCs w:val="22"/>
              </w:rPr>
            </w:pPr>
            <w:r>
              <w:rPr>
                <w:rFonts w:ascii="Calibri" w:hAnsi="Calibri" w:cs="Calibri"/>
                <w:color w:val="000000"/>
                <w:sz w:val="22"/>
                <w:szCs w:val="22"/>
              </w:rPr>
              <w:t>Wall hanging hook with fixing_ All type</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nil"/>
              <w:left w:val="nil"/>
              <w:bottom w:val="single" w:sz="4" w:space="0" w:color="auto"/>
              <w:right w:val="single" w:sz="4" w:space="0" w:color="auto"/>
            </w:tcBorders>
            <w:shd w:val="clear" w:color="auto" w:fill="auto"/>
            <w:vAlign w:val="center"/>
          </w:tcPr>
          <w:p w:rsidR="0085438B" w:rsidRDefault="0085438B" w:rsidP="0085438B">
            <w:pPr>
              <w:jc w:val="center"/>
              <w:rPr>
                <w:rFonts w:ascii="Calibri" w:hAnsi="Calibri" w:cs="Calibri"/>
                <w:color w:val="000000"/>
                <w:sz w:val="22"/>
                <w:szCs w:val="22"/>
              </w:rPr>
            </w:pPr>
            <w:r>
              <w:rPr>
                <w:rFonts w:ascii="Calibri" w:hAnsi="Calibri" w:cs="Calibri"/>
                <w:color w:val="000000"/>
                <w:sz w:val="22"/>
                <w:szCs w:val="22"/>
              </w:rPr>
              <w:t>100</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r>
      <w:tr w:rsidR="0085438B" w:rsidRPr="00D032CA" w:rsidTr="0033207A">
        <w:tc>
          <w:tcPr>
            <w:tcW w:w="805"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Pr>
                <w:rFonts w:asciiTheme="minorHAnsi" w:eastAsia="Adobe Song Std L" w:hAnsiTheme="minorHAnsi" w:cstheme="minorHAnsi"/>
                <w:sz w:val="24"/>
                <w:szCs w:val="24"/>
              </w:rPr>
              <w:t>7.</w:t>
            </w:r>
          </w:p>
        </w:tc>
        <w:tc>
          <w:tcPr>
            <w:tcW w:w="3960" w:type="dxa"/>
            <w:tcBorders>
              <w:top w:val="nil"/>
              <w:left w:val="single" w:sz="4" w:space="0" w:color="auto"/>
              <w:bottom w:val="single" w:sz="4" w:space="0" w:color="auto"/>
              <w:right w:val="single" w:sz="4" w:space="0" w:color="auto"/>
            </w:tcBorders>
            <w:shd w:val="clear" w:color="auto" w:fill="auto"/>
            <w:vAlign w:val="center"/>
          </w:tcPr>
          <w:p w:rsidR="0085438B" w:rsidRDefault="0085438B" w:rsidP="0085438B">
            <w:pPr>
              <w:rPr>
                <w:rFonts w:ascii="Calibri" w:hAnsi="Calibri" w:cs="Calibri"/>
                <w:color w:val="000000"/>
                <w:sz w:val="22"/>
                <w:szCs w:val="22"/>
              </w:rPr>
            </w:pPr>
            <w:r>
              <w:rPr>
                <w:rFonts w:ascii="Calibri" w:hAnsi="Calibri" w:cs="Calibri"/>
                <w:color w:val="000000"/>
                <w:sz w:val="22"/>
                <w:szCs w:val="22"/>
              </w:rPr>
              <w:t>Operating Valve of ABC - CAP all Type</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nil"/>
              <w:left w:val="nil"/>
              <w:bottom w:val="single" w:sz="4" w:space="0" w:color="auto"/>
              <w:right w:val="single" w:sz="4" w:space="0" w:color="auto"/>
            </w:tcBorders>
            <w:shd w:val="clear" w:color="auto" w:fill="auto"/>
            <w:vAlign w:val="center"/>
          </w:tcPr>
          <w:p w:rsidR="0085438B" w:rsidRDefault="0085438B" w:rsidP="0085438B">
            <w:pPr>
              <w:jc w:val="center"/>
              <w:rPr>
                <w:rFonts w:ascii="Calibri" w:hAnsi="Calibri" w:cs="Calibri"/>
                <w:color w:val="000000"/>
                <w:sz w:val="22"/>
                <w:szCs w:val="22"/>
              </w:rPr>
            </w:pPr>
            <w:r>
              <w:rPr>
                <w:rFonts w:ascii="Calibri" w:hAnsi="Calibri" w:cs="Calibri"/>
                <w:color w:val="000000"/>
                <w:sz w:val="22"/>
                <w:szCs w:val="22"/>
              </w:rPr>
              <w:t>150</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r>
      <w:tr w:rsidR="0085438B" w:rsidRPr="00D032CA" w:rsidTr="0033207A">
        <w:tc>
          <w:tcPr>
            <w:tcW w:w="805"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Pr>
                <w:rFonts w:asciiTheme="minorHAnsi" w:eastAsia="Adobe Song Std L" w:hAnsiTheme="minorHAnsi" w:cstheme="minorHAnsi"/>
                <w:sz w:val="24"/>
                <w:szCs w:val="24"/>
              </w:rPr>
              <w:t>8.</w:t>
            </w:r>
          </w:p>
        </w:tc>
        <w:tc>
          <w:tcPr>
            <w:tcW w:w="3960" w:type="dxa"/>
            <w:tcBorders>
              <w:top w:val="nil"/>
              <w:left w:val="single" w:sz="4" w:space="0" w:color="auto"/>
              <w:bottom w:val="single" w:sz="4" w:space="0" w:color="auto"/>
              <w:right w:val="single" w:sz="4" w:space="0" w:color="auto"/>
            </w:tcBorders>
            <w:shd w:val="clear" w:color="auto" w:fill="auto"/>
            <w:vAlign w:val="center"/>
          </w:tcPr>
          <w:p w:rsidR="0085438B" w:rsidRDefault="0085438B" w:rsidP="0085438B">
            <w:pPr>
              <w:rPr>
                <w:rFonts w:ascii="Calibri" w:hAnsi="Calibri" w:cs="Calibri"/>
                <w:color w:val="000000"/>
                <w:sz w:val="22"/>
                <w:szCs w:val="22"/>
              </w:rPr>
            </w:pPr>
            <w:r>
              <w:rPr>
                <w:rFonts w:ascii="Calibri" w:hAnsi="Calibri" w:cs="Calibri"/>
                <w:color w:val="000000"/>
                <w:sz w:val="22"/>
                <w:szCs w:val="22"/>
              </w:rPr>
              <w:t xml:space="preserve">Discharge nozzle of ABC - CAP All type </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nil"/>
              <w:left w:val="nil"/>
              <w:bottom w:val="single" w:sz="4" w:space="0" w:color="auto"/>
              <w:right w:val="single" w:sz="4" w:space="0" w:color="auto"/>
            </w:tcBorders>
            <w:shd w:val="clear" w:color="auto" w:fill="auto"/>
            <w:vAlign w:val="center"/>
          </w:tcPr>
          <w:p w:rsidR="0085438B" w:rsidRDefault="0085438B" w:rsidP="0085438B">
            <w:pPr>
              <w:jc w:val="center"/>
              <w:rPr>
                <w:rFonts w:ascii="Calibri" w:hAnsi="Calibri" w:cs="Calibri"/>
                <w:color w:val="000000"/>
                <w:sz w:val="22"/>
                <w:szCs w:val="22"/>
              </w:rPr>
            </w:pPr>
            <w:r>
              <w:rPr>
                <w:rFonts w:ascii="Calibri" w:hAnsi="Calibri" w:cs="Calibri"/>
                <w:color w:val="000000"/>
                <w:sz w:val="22"/>
                <w:szCs w:val="22"/>
              </w:rPr>
              <w:t>30</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r>
      <w:tr w:rsidR="0085438B" w:rsidRPr="00D032CA" w:rsidTr="0033207A">
        <w:tc>
          <w:tcPr>
            <w:tcW w:w="805"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Pr>
                <w:rFonts w:asciiTheme="minorHAnsi" w:eastAsia="Adobe Song Std L" w:hAnsiTheme="minorHAnsi" w:cstheme="minorHAnsi"/>
                <w:sz w:val="24"/>
                <w:szCs w:val="24"/>
              </w:rPr>
              <w:t>9.</w:t>
            </w:r>
          </w:p>
        </w:tc>
        <w:tc>
          <w:tcPr>
            <w:tcW w:w="3960" w:type="dxa"/>
            <w:tcBorders>
              <w:top w:val="nil"/>
              <w:left w:val="single" w:sz="4" w:space="0" w:color="auto"/>
              <w:bottom w:val="single" w:sz="4" w:space="0" w:color="auto"/>
              <w:right w:val="single" w:sz="4" w:space="0" w:color="auto"/>
            </w:tcBorders>
            <w:shd w:val="clear" w:color="auto" w:fill="auto"/>
            <w:vAlign w:val="center"/>
          </w:tcPr>
          <w:p w:rsidR="0085438B" w:rsidRDefault="0085438B" w:rsidP="0085438B">
            <w:pPr>
              <w:rPr>
                <w:rFonts w:ascii="Calibri" w:hAnsi="Calibri" w:cs="Calibri"/>
                <w:color w:val="000000"/>
                <w:sz w:val="22"/>
                <w:szCs w:val="22"/>
              </w:rPr>
            </w:pPr>
            <w:r>
              <w:rPr>
                <w:rFonts w:ascii="Calibri" w:hAnsi="Calibri" w:cs="Calibri"/>
                <w:color w:val="000000"/>
                <w:sz w:val="22"/>
                <w:szCs w:val="22"/>
              </w:rPr>
              <w:t xml:space="preserve">Safety Lock Pin ABC with Lead Seal </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1260" w:type="dxa"/>
            <w:tcBorders>
              <w:top w:val="nil"/>
              <w:left w:val="nil"/>
              <w:bottom w:val="single" w:sz="4" w:space="0" w:color="auto"/>
              <w:right w:val="single" w:sz="4" w:space="0" w:color="auto"/>
            </w:tcBorders>
            <w:shd w:val="clear" w:color="auto" w:fill="auto"/>
            <w:vAlign w:val="center"/>
          </w:tcPr>
          <w:p w:rsidR="0085438B" w:rsidRDefault="0085438B" w:rsidP="0085438B">
            <w:pPr>
              <w:jc w:val="center"/>
              <w:rPr>
                <w:rFonts w:ascii="Calibri" w:hAnsi="Calibri" w:cs="Calibri"/>
                <w:color w:val="000000"/>
                <w:sz w:val="22"/>
                <w:szCs w:val="22"/>
              </w:rPr>
            </w:pPr>
            <w:r>
              <w:rPr>
                <w:rFonts w:ascii="Calibri" w:hAnsi="Calibri" w:cs="Calibri"/>
                <w:color w:val="000000"/>
                <w:sz w:val="22"/>
                <w:szCs w:val="22"/>
              </w:rPr>
              <w:t>25</w:t>
            </w:r>
          </w:p>
        </w:tc>
        <w:tc>
          <w:tcPr>
            <w:tcW w:w="81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r>
      <w:tr w:rsidR="0085438B" w:rsidRPr="00D032CA" w:rsidTr="009B1D2C">
        <w:tc>
          <w:tcPr>
            <w:tcW w:w="7645" w:type="dxa"/>
            <w:gridSpan w:val="5"/>
            <w:tcBorders>
              <w:top w:val="single" w:sz="4" w:space="0" w:color="auto"/>
              <w:left w:val="single" w:sz="4" w:space="0" w:color="auto"/>
              <w:bottom w:val="single" w:sz="4" w:space="0" w:color="auto"/>
              <w:right w:val="single" w:sz="4" w:space="0" w:color="auto"/>
            </w:tcBorders>
          </w:tcPr>
          <w:p w:rsidR="0085438B" w:rsidRPr="003920B8" w:rsidRDefault="0085438B" w:rsidP="0085438B">
            <w:pPr>
              <w:jc w:val="right"/>
              <w:rPr>
                <w:rFonts w:asciiTheme="minorHAnsi" w:hAnsiTheme="minorHAnsi" w:cstheme="minorHAnsi"/>
                <w:b/>
                <w:sz w:val="24"/>
                <w:szCs w:val="24"/>
              </w:rPr>
            </w:pPr>
            <w:r w:rsidRPr="003920B8">
              <w:rPr>
                <w:rFonts w:asciiTheme="minorHAnsi" w:hAnsiTheme="minorHAnsi" w:cstheme="minorHAnsi"/>
                <w:b/>
                <w:sz w:val="24"/>
                <w:szCs w:val="24"/>
              </w:rPr>
              <w:t>Total</w:t>
            </w:r>
          </w:p>
        </w:tc>
        <w:tc>
          <w:tcPr>
            <w:tcW w:w="144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r>
      <w:tr w:rsidR="0085438B" w:rsidRPr="00D032CA" w:rsidTr="00A753BC">
        <w:tc>
          <w:tcPr>
            <w:tcW w:w="7645" w:type="dxa"/>
            <w:gridSpan w:val="5"/>
            <w:tcBorders>
              <w:top w:val="single" w:sz="4" w:space="0" w:color="auto"/>
              <w:left w:val="single" w:sz="4" w:space="0" w:color="auto"/>
              <w:bottom w:val="single" w:sz="4" w:space="0" w:color="auto"/>
              <w:right w:val="single" w:sz="4" w:space="0" w:color="auto"/>
            </w:tcBorders>
          </w:tcPr>
          <w:p w:rsidR="0085438B" w:rsidRPr="003920B8" w:rsidRDefault="0085438B" w:rsidP="0085438B">
            <w:pPr>
              <w:jc w:val="right"/>
              <w:rPr>
                <w:rFonts w:asciiTheme="minorHAnsi" w:hAnsiTheme="minorHAnsi" w:cstheme="minorHAnsi"/>
                <w:b/>
                <w:sz w:val="24"/>
                <w:szCs w:val="24"/>
              </w:rPr>
            </w:pPr>
            <w:r w:rsidRPr="003920B8">
              <w:rPr>
                <w:rFonts w:asciiTheme="minorHAnsi" w:hAnsiTheme="minorHAnsi" w:cstheme="minorHAnsi"/>
                <w:b/>
                <w:sz w:val="24"/>
                <w:szCs w:val="24"/>
              </w:rPr>
              <w:t>Tax (if any)</w:t>
            </w:r>
          </w:p>
        </w:tc>
        <w:tc>
          <w:tcPr>
            <w:tcW w:w="144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r>
      <w:tr w:rsidR="0085438B" w:rsidRPr="00D032CA" w:rsidTr="00FF1147">
        <w:tc>
          <w:tcPr>
            <w:tcW w:w="7645" w:type="dxa"/>
            <w:gridSpan w:val="5"/>
            <w:tcBorders>
              <w:top w:val="single" w:sz="4" w:space="0" w:color="auto"/>
              <w:left w:val="single" w:sz="4" w:space="0" w:color="auto"/>
              <w:bottom w:val="single" w:sz="4" w:space="0" w:color="auto"/>
              <w:right w:val="single" w:sz="4" w:space="0" w:color="auto"/>
            </w:tcBorders>
          </w:tcPr>
          <w:p w:rsidR="0085438B" w:rsidRPr="003920B8" w:rsidRDefault="0085438B" w:rsidP="0085438B">
            <w:pPr>
              <w:jc w:val="right"/>
              <w:rPr>
                <w:rFonts w:asciiTheme="minorHAnsi" w:hAnsiTheme="minorHAnsi" w:cstheme="minorHAnsi"/>
                <w:b/>
                <w:sz w:val="24"/>
                <w:szCs w:val="24"/>
              </w:rPr>
            </w:pPr>
            <w:r w:rsidRPr="003920B8">
              <w:rPr>
                <w:rFonts w:asciiTheme="minorHAnsi" w:hAnsiTheme="minorHAnsi" w:cstheme="minorHAnsi"/>
                <w:b/>
                <w:sz w:val="24"/>
                <w:szCs w:val="24"/>
              </w:rPr>
              <w:t>Total Amount (including all)</w:t>
            </w:r>
          </w:p>
        </w:tc>
        <w:tc>
          <w:tcPr>
            <w:tcW w:w="1440" w:type="dxa"/>
            <w:tcBorders>
              <w:top w:val="single" w:sz="4" w:space="0" w:color="auto"/>
              <w:left w:val="single" w:sz="4" w:space="0" w:color="auto"/>
              <w:bottom w:val="single" w:sz="4" w:space="0" w:color="auto"/>
              <w:right w:val="single" w:sz="4" w:space="0" w:color="auto"/>
            </w:tcBorders>
          </w:tcPr>
          <w:p w:rsidR="0085438B" w:rsidRPr="00D032CA" w:rsidRDefault="0085438B" w:rsidP="0085438B">
            <w:pPr>
              <w:rPr>
                <w:rFonts w:asciiTheme="minorHAnsi" w:hAnsiTheme="minorHAnsi" w:cstheme="minorHAnsi"/>
                <w:sz w:val="24"/>
                <w:szCs w:val="24"/>
              </w:rPr>
            </w:pPr>
          </w:p>
        </w:tc>
      </w:tr>
    </w:tbl>
    <w:p w:rsidR="003920B8" w:rsidRPr="00D45794" w:rsidRDefault="003920B8" w:rsidP="003920B8">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be including all (Packing, forwarding, Transit Insurance, Transportation Loading/unloading, </w:t>
      </w:r>
      <w:proofErr w:type="gramStart"/>
      <w:r w:rsidRPr="00D45794">
        <w:rPr>
          <w:rFonts w:asciiTheme="minorHAnsi" w:eastAsia="Arial" w:hAnsiTheme="minorHAnsi" w:cstheme="minorHAnsi"/>
          <w:spacing w:val="3"/>
          <w:szCs w:val="24"/>
        </w:rPr>
        <w:t>Installation</w:t>
      </w:r>
      <w:proofErr w:type="gramEnd"/>
      <w:r w:rsidRPr="00D45794">
        <w:rPr>
          <w:rFonts w:asciiTheme="minorHAnsi" w:eastAsia="Arial" w:hAnsiTheme="minorHAnsi" w:cstheme="minorHAnsi"/>
          <w:spacing w:val="3"/>
          <w:szCs w:val="24"/>
        </w:rPr>
        <w:t xml:space="preserve"> etc.). Loading/unloading up</w:t>
      </w:r>
      <w:r>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to 50 Mtr. shall be done by the supplier.</w:t>
      </w:r>
    </w:p>
    <w:p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rsidR="003920B8" w:rsidRPr="0031400C"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Pr="0031400C">
        <w:rPr>
          <w:rFonts w:ascii="Tahoma" w:eastAsia="Arial" w:hAnsi="Tahoma" w:cs="Tahoma"/>
          <w:spacing w:val="3"/>
          <w:sz w:val="18"/>
          <w:szCs w:val="24"/>
        </w:rPr>
        <w:t xml:space="preserve"> </w:t>
      </w:r>
      <w:r w:rsidRPr="00CD55CF">
        <w:rPr>
          <w:rFonts w:ascii="Tahoma" w:eastAsia="Arial" w:hAnsi="Tahoma" w:cs="Tahoma"/>
          <w:spacing w:val="3"/>
          <w:sz w:val="18"/>
          <w:szCs w:val="24"/>
        </w:rPr>
        <w:t>shall be decided mutually.</w:t>
      </w:r>
    </w:p>
    <w:p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Pr="00D45794">
        <w:rPr>
          <w:rFonts w:asciiTheme="minorHAnsi" w:eastAsia="Arial" w:hAnsiTheme="minorHAnsi" w:cstheme="minorHAnsi"/>
          <w:spacing w:val="3"/>
          <w:szCs w:val="24"/>
        </w:rPr>
        <w:t xml:space="preserve"> separately.</w:t>
      </w:r>
    </w:p>
    <w:p w:rsidR="003920B8" w:rsidRPr="00D45794" w:rsidRDefault="003920B8" w:rsidP="003920B8">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rsidR="003920B8" w:rsidRPr="00D45794" w:rsidRDefault="003920B8" w:rsidP="003920B8">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w:t>
      </w:r>
      <w:r>
        <w:rPr>
          <w:rFonts w:asciiTheme="minorHAnsi" w:eastAsia="Arial" w:hAnsiTheme="minorHAnsi" w:cstheme="minorHAnsi"/>
          <w:spacing w:val="3"/>
          <w:szCs w:val="24"/>
        </w:rPr>
        <w:t xml:space="preserve">can be done </w:t>
      </w:r>
      <w:r w:rsidRPr="00D45794">
        <w:rPr>
          <w:rFonts w:asciiTheme="minorHAnsi" w:eastAsia="Arial" w:hAnsiTheme="minorHAnsi" w:cstheme="minorHAnsi"/>
          <w:spacing w:val="3"/>
          <w:szCs w:val="24"/>
        </w:rPr>
        <w:t>before quoting the rate in the tender to clear up any confusion regarding project details,</w:t>
      </w:r>
      <w:r>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solicitation of documents. </w:t>
      </w:r>
    </w:p>
    <w:p w:rsidR="003628B6" w:rsidRPr="00D032CA" w:rsidRDefault="003628B6" w:rsidP="003628B6">
      <w:pPr>
        <w:rPr>
          <w:rFonts w:asciiTheme="minorHAnsi" w:eastAsia="Calibri" w:hAnsiTheme="minorHAnsi" w:cstheme="minorHAnsi"/>
          <w:sz w:val="24"/>
          <w:szCs w:val="24"/>
        </w:rPr>
      </w:pPr>
      <w:r w:rsidRPr="00D032CA">
        <w:rPr>
          <w:rFonts w:asciiTheme="minorHAnsi" w:eastAsia="Calibri" w:hAnsiTheme="minorHAnsi" w:cstheme="minorHAnsi"/>
          <w:i/>
          <w:sz w:val="24"/>
          <w:szCs w:val="24"/>
        </w:rPr>
        <w:t xml:space="preserve">All charges applicable shall be clearly mentioned with the offer. If nothing is mentioned in the offer, the quoted price shall be treated as final and nothing extra shall be paid extra. </w:t>
      </w:r>
    </w:p>
    <w:p w:rsidR="003920B8" w:rsidRDefault="003920B8" w:rsidP="003920B8">
      <w:pPr>
        <w:spacing w:before="240" w:after="240"/>
        <w:jc w:val="right"/>
        <w:rPr>
          <w:rFonts w:asciiTheme="minorHAnsi" w:eastAsia="Calibri" w:hAnsiTheme="minorHAnsi" w:cstheme="minorHAnsi"/>
          <w:sz w:val="24"/>
          <w:szCs w:val="24"/>
        </w:rPr>
      </w:pPr>
    </w:p>
    <w:p w:rsidR="003628B6" w:rsidRPr="00D032CA" w:rsidRDefault="003628B6" w:rsidP="003920B8">
      <w:pPr>
        <w:spacing w:before="240" w:after="240"/>
        <w:jc w:val="right"/>
        <w:rPr>
          <w:rFonts w:asciiTheme="minorHAnsi" w:eastAsia="Calibri" w:hAnsiTheme="minorHAnsi" w:cstheme="minorHAnsi"/>
          <w:sz w:val="24"/>
          <w:szCs w:val="24"/>
        </w:rPr>
      </w:pPr>
      <w:r w:rsidRPr="00D032CA">
        <w:rPr>
          <w:rFonts w:asciiTheme="minorHAnsi" w:eastAsia="Calibri" w:hAnsiTheme="minorHAnsi" w:cstheme="minorHAnsi"/>
          <w:sz w:val="24"/>
          <w:szCs w:val="24"/>
        </w:rPr>
        <w:lastRenderedPageBreak/>
        <w:t>Signature with seal</w:t>
      </w:r>
    </w:p>
    <w:sectPr w:rsidR="003628B6" w:rsidRPr="00D032CA" w:rsidSect="007D6E8A">
      <w:pgSz w:w="12240" w:h="15840"/>
      <w:pgMar w:top="1152"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Song Std L">
    <w:panose1 w:val="00000000000000000000"/>
    <w:charset w:val="80"/>
    <w:family w:val="roman"/>
    <w:notTrueType/>
    <w:pitch w:val="variable"/>
    <w:sig w:usb0="00000207" w:usb1="0A0F1810" w:usb2="00000016" w:usb3="00000000" w:csb0="00060007"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95B37"/>
    <w:multiLevelType w:val="hybridMultilevel"/>
    <w:tmpl w:val="9B14C8D4"/>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D35E5"/>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4" w15:restartNumberingAfterBreak="0">
    <w:nsid w:val="14594630"/>
    <w:multiLevelType w:val="hybridMultilevel"/>
    <w:tmpl w:val="E08881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C6800F6"/>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9"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9D616AC"/>
    <w:multiLevelType w:val="hybridMultilevel"/>
    <w:tmpl w:val="731C5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59CD43E6"/>
    <w:multiLevelType w:val="hybridMultilevel"/>
    <w:tmpl w:val="6B263286"/>
    <w:lvl w:ilvl="0" w:tplc="2AAC9102">
      <w:start w:val="1"/>
      <w:numFmt w:val="decimal"/>
      <w:lvlText w:val="%1."/>
      <w:lvlJc w:val="left"/>
      <w:pPr>
        <w:ind w:left="720" w:hanging="360"/>
      </w:pPr>
      <w:rPr>
        <w:rFonts w:hint="default"/>
        <w:b w:val="0"/>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B965EE"/>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11D679B"/>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7" w15:restartNumberingAfterBreak="0">
    <w:nsid w:val="6FFC5904"/>
    <w:multiLevelType w:val="hybridMultilevel"/>
    <w:tmpl w:val="731C5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861C1C"/>
    <w:multiLevelType w:val="hybridMultilevel"/>
    <w:tmpl w:val="9B14C8D4"/>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24"/>
  </w:num>
  <w:num w:numId="3">
    <w:abstractNumId w:val="17"/>
  </w:num>
  <w:num w:numId="4">
    <w:abstractNumId w:val="10"/>
  </w:num>
  <w:num w:numId="5">
    <w:abstractNumId w:val="30"/>
  </w:num>
  <w:num w:numId="6">
    <w:abstractNumId w:val="26"/>
  </w:num>
  <w:num w:numId="7">
    <w:abstractNumId w:val="8"/>
  </w:num>
  <w:num w:numId="8">
    <w:abstractNumId w:val="3"/>
  </w:num>
  <w:num w:numId="9">
    <w:abstractNumId w:val="22"/>
  </w:num>
  <w:num w:numId="10">
    <w:abstractNumId w:val="14"/>
  </w:num>
  <w:num w:numId="11">
    <w:abstractNumId w:val="19"/>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6"/>
  </w:num>
  <w:num w:numId="15">
    <w:abstractNumId w:val="25"/>
  </w:num>
  <w:num w:numId="16">
    <w:abstractNumId w:val="18"/>
  </w:num>
  <w:num w:numId="17">
    <w:abstractNumId w:val="5"/>
  </w:num>
  <w:num w:numId="18">
    <w:abstractNumId w:val="31"/>
  </w:num>
  <w:num w:numId="19">
    <w:abstractNumId w:val="0"/>
  </w:num>
  <w:num w:numId="20">
    <w:abstractNumId w:val="15"/>
  </w:num>
  <w:num w:numId="21">
    <w:abstractNumId w:val="13"/>
  </w:num>
  <w:num w:numId="22">
    <w:abstractNumId w:val="28"/>
  </w:num>
  <w:num w:numId="23">
    <w:abstractNumId w:val="29"/>
  </w:num>
  <w:num w:numId="24">
    <w:abstractNumId w:val="12"/>
  </w:num>
  <w:num w:numId="25">
    <w:abstractNumId w:val="7"/>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33"/>
  </w:num>
  <w:num w:numId="29">
    <w:abstractNumId w:val="6"/>
  </w:num>
  <w:num w:numId="30">
    <w:abstractNumId w:val="23"/>
  </w:num>
  <w:num w:numId="31">
    <w:abstractNumId w:val="21"/>
  </w:num>
  <w:num w:numId="32">
    <w:abstractNumId w:val="2"/>
  </w:num>
  <w:num w:numId="33">
    <w:abstractNumId w:val="27"/>
  </w:num>
  <w:num w:numId="34">
    <w:abstractNumId w:val="1"/>
  </w:num>
  <w:num w:numId="35">
    <w:abstractNumId w:val="20"/>
  </w:num>
  <w:num w:numId="36">
    <w:abstractNumId w:val="4"/>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5B41"/>
    <w:rsid w:val="0001335F"/>
    <w:rsid w:val="0001571A"/>
    <w:rsid w:val="00020CB7"/>
    <w:rsid w:val="00022B04"/>
    <w:rsid w:val="00024B6B"/>
    <w:rsid w:val="00033272"/>
    <w:rsid w:val="00036AE6"/>
    <w:rsid w:val="000372F3"/>
    <w:rsid w:val="00070F10"/>
    <w:rsid w:val="00084EF4"/>
    <w:rsid w:val="00085CA7"/>
    <w:rsid w:val="000C4E7E"/>
    <w:rsid w:val="000D49F9"/>
    <w:rsid w:val="000E4391"/>
    <w:rsid w:val="00115C2D"/>
    <w:rsid w:val="00116541"/>
    <w:rsid w:val="0013281A"/>
    <w:rsid w:val="00167D71"/>
    <w:rsid w:val="001F189A"/>
    <w:rsid w:val="001F467A"/>
    <w:rsid w:val="001F6B9B"/>
    <w:rsid w:val="001F7A01"/>
    <w:rsid w:val="0020307A"/>
    <w:rsid w:val="002163D2"/>
    <w:rsid w:val="002244B6"/>
    <w:rsid w:val="00232872"/>
    <w:rsid w:val="0025664B"/>
    <w:rsid w:val="00260A99"/>
    <w:rsid w:val="00270B4D"/>
    <w:rsid w:val="002715ED"/>
    <w:rsid w:val="00301C63"/>
    <w:rsid w:val="003061C4"/>
    <w:rsid w:val="003251D6"/>
    <w:rsid w:val="0033454F"/>
    <w:rsid w:val="003628B6"/>
    <w:rsid w:val="003920B8"/>
    <w:rsid w:val="00393F5E"/>
    <w:rsid w:val="003B2A4C"/>
    <w:rsid w:val="00416367"/>
    <w:rsid w:val="00417087"/>
    <w:rsid w:val="00431922"/>
    <w:rsid w:val="00434429"/>
    <w:rsid w:val="004618C1"/>
    <w:rsid w:val="00463EE3"/>
    <w:rsid w:val="00473325"/>
    <w:rsid w:val="004A4BCC"/>
    <w:rsid w:val="004B70F6"/>
    <w:rsid w:val="004D0498"/>
    <w:rsid w:val="004D3098"/>
    <w:rsid w:val="004E291D"/>
    <w:rsid w:val="004F0F1A"/>
    <w:rsid w:val="00513D3F"/>
    <w:rsid w:val="00514E5E"/>
    <w:rsid w:val="00525F9A"/>
    <w:rsid w:val="00570C42"/>
    <w:rsid w:val="00582C3F"/>
    <w:rsid w:val="005B6718"/>
    <w:rsid w:val="005C42A1"/>
    <w:rsid w:val="006022CD"/>
    <w:rsid w:val="0062176E"/>
    <w:rsid w:val="00624A55"/>
    <w:rsid w:val="00637C83"/>
    <w:rsid w:val="00640C75"/>
    <w:rsid w:val="0064777E"/>
    <w:rsid w:val="00670F2F"/>
    <w:rsid w:val="00694E56"/>
    <w:rsid w:val="00704439"/>
    <w:rsid w:val="00726EF8"/>
    <w:rsid w:val="00753F39"/>
    <w:rsid w:val="00761473"/>
    <w:rsid w:val="00770533"/>
    <w:rsid w:val="00773AC9"/>
    <w:rsid w:val="007C3829"/>
    <w:rsid w:val="007D6E8A"/>
    <w:rsid w:val="007E1FF1"/>
    <w:rsid w:val="007E6C39"/>
    <w:rsid w:val="00834ED1"/>
    <w:rsid w:val="00837881"/>
    <w:rsid w:val="0085438B"/>
    <w:rsid w:val="00870229"/>
    <w:rsid w:val="008E2E6F"/>
    <w:rsid w:val="008F0C28"/>
    <w:rsid w:val="00915335"/>
    <w:rsid w:val="00915DE3"/>
    <w:rsid w:val="00915EA6"/>
    <w:rsid w:val="009326E0"/>
    <w:rsid w:val="009344E6"/>
    <w:rsid w:val="0094282F"/>
    <w:rsid w:val="00985A74"/>
    <w:rsid w:val="00992F97"/>
    <w:rsid w:val="009B0DAC"/>
    <w:rsid w:val="00A050E8"/>
    <w:rsid w:val="00A14ACE"/>
    <w:rsid w:val="00A20D65"/>
    <w:rsid w:val="00A35D02"/>
    <w:rsid w:val="00A4256A"/>
    <w:rsid w:val="00A42B7C"/>
    <w:rsid w:val="00A45F3A"/>
    <w:rsid w:val="00A9479E"/>
    <w:rsid w:val="00A956DE"/>
    <w:rsid w:val="00AA1591"/>
    <w:rsid w:val="00AA2232"/>
    <w:rsid w:val="00AB4445"/>
    <w:rsid w:val="00AC10F2"/>
    <w:rsid w:val="00AE742B"/>
    <w:rsid w:val="00AF19E6"/>
    <w:rsid w:val="00B41A6F"/>
    <w:rsid w:val="00BD33B5"/>
    <w:rsid w:val="00BE6D49"/>
    <w:rsid w:val="00C04318"/>
    <w:rsid w:val="00C04D95"/>
    <w:rsid w:val="00C10202"/>
    <w:rsid w:val="00C53125"/>
    <w:rsid w:val="00C61A6E"/>
    <w:rsid w:val="00C7271E"/>
    <w:rsid w:val="00C9629A"/>
    <w:rsid w:val="00CA4079"/>
    <w:rsid w:val="00CA4BDF"/>
    <w:rsid w:val="00D032CA"/>
    <w:rsid w:val="00D177E2"/>
    <w:rsid w:val="00D22363"/>
    <w:rsid w:val="00D22A11"/>
    <w:rsid w:val="00D27297"/>
    <w:rsid w:val="00D31E19"/>
    <w:rsid w:val="00D65DD7"/>
    <w:rsid w:val="00D677F3"/>
    <w:rsid w:val="00D755D6"/>
    <w:rsid w:val="00D829F3"/>
    <w:rsid w:val="00D91EDB"/>
    <w:rsid w:val="00DA40DD"/>
    <w:rsid w:val="00DB6352"/>
    <w:rsid w:val="00DD0DFE"/>
    <w:rsid w:val="00DD5AB6"/>
    <w:rsid w:val="00E53912"/>
    <w:rsid w:val="00E62DEA"/>
    <w:rsid w:val="00E91804"/>
    <w:rsid w:val="00E93B17"/>
    <w:rsid w:val="00EC03ED"/>
    <w:rsid w:val="00EC34F0"/>
    <w:rsid w:val="00ED0363"/>
    <w:rsid w:val="00ED25B3"/>
    <w:rsid w:val="00ED355F"/>
    <w:rsid w:val="00EE6381"/>
    <w:rsid w:val="00EF3711"/>
    <w:rsid w:val="00F24B69"/>
    <w:rsid w:val="00F31F07"/>
    <w:rsid w:val="00F35F35"/>
    <w:rsid w:val="00F41CED"/>
    <w:rsid w:val="00F72C9E"/>
    <w:rsid w:val="00F86EBB"/>
    <w:rsid w:val="00F87D1B"/>
    <w:rsid w:val="00FA30EC"/>
    <w:rsid w:val="00FA5054"/>
    <w:rsid w:val="00FD5C3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270769">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C4CC3-147A-4A3D-9EB4-84E50CA86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1288</Words>
  <Characters>7346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2019-11-14T06:50:00Z</cp:lastPrinted>
  <dcterms:created xsi:type="dcterms:W3CDTF">2022-10-12T07:47:00Z</dcterms:created>
  <dcterms:modified xsi:type="dcterms:W3CDTF">2022-10-12T07:47:00Z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ab836ab5eb478880898ef5c42fa5f5463f40db88ea8f3b701f9b55918c4b9083</vt:lpwstr>
  </property>
</Properties>
</file>