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02BC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52BD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25FA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F5354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08FB98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9A8CF29" w14:textId="75FD1989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611E7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A622FC">
        <w:rPr>
          <w:rFonts w:asciiTheme="minorHAnsi" w:hAnsiTheme="minorHAnsi" w:cstheme="minorHAnsi"/>
          <w:sz w:val="24"/>
          <w:szCs w:val="24"/>
        </w:rPr>
        <w:t>“</w:t>
      </w:r>
      <w:r w:rsidR="00365324" w:rsidRPr="00A622FC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A622FC">
        <w:rPr>
          <w:rFonts w:asciiTheme="minorHAnsi" w:hAnsiTheme="minorHAnsi" w:cstheme="minorHAnsi"/>
          <w:b/>
          <w:sz w:val="26"/>
          <w:szCs w:val="22"/>
        </w:rPr>
        <w:t>RO</w:t>
      </w:r>
      <w:r w:rsidR="00C30D84">
        <w:rPr>
          <w:rFonts w:asciiTheme="minorHAnsi" w:hAnsiTheme="minorHAnsi" w:cstheme="minorHAnsi"/>
          <w:b/>
          <w:sz w:val="26"/>
          <w:szCs w:val="22"/>
        </w:rPr>
        <w:t xml:space="preserve"> (15 </w:t>
      </w:r>
      <w:proofErr w:type="spellStart"/>
      <w:r w:rsidR="00C30D84">
        <w:rPr>
          <w:rFonts w:asciiTheme="minorHAnsi" w:hAnsiTheme="minorHAnsi" w:cstheme="minorHAnsi"/>
          <w:b/>
          <w:sz w:val="26"/>
          <w:szCs w:val="22"/>
        </w:rPr>
        <w:t>Ltr</w:t>
      </w:r>
      <w:proofErr w:type="spellEnd"/>
      <w:r w:rsidR="00C30D84">
        <w:rPr>
          <w:rFonts w:asciiTheme="minorHAnsi" w:hAnsiTheme="minorHAnsi" w:cstheme="minorHAnsi"/>
          <w:b/>
          <w:sz w:val="26"/>
          <w:szCs w:val="22"/>
        </w:rPr>
        <w:t>.)</w:t>
      </w:r>
      <w:r w:rsidRPr="00A622FC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C30D84">
        <w:rPr>
          <w:rFonts w:asciiTheme="minorHAnsi" w:hAnsiTheme="minorHAnsi" w:cstheme="minorHAnsi"/>
          <w:sz w:val="24"/>
          <w:szCs w:val="24"/>
          <w:highlight w:val="yellow"/>
        </w:rPr>
        <w:t>30.11.2022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6C2022A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7DF04F7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1CE418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0B4FB6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</w:t>
      </w:r>
      <w:bookmarkStart w:id="0" w:name="_GoBack"/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tion Technology,</w:t>
      </w:r>
    </w:p>
    <w:p w14:paraId="4A1CDDE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5079D80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D629BE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7B04C330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0C0FE74" w14:textId="284D75C4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C30D84">
        <w:rPr>
          <w:rFonts w:asciiTheme="minorHAnsi" w:hAnsiTheme="minorHAnsi" w:cstheme="minorHAnsi"/>
          <w:sz w:val="24"/>
          <w:szCs w:val="22"/>
          <w:highlight w:val="yellow"/>
        </w:rPr>
        <w:t>30.11.2022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06EE5EEB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1BC0863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59A609F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2E797AC3" w14:textId="77777777" w:rsidR="00C13C3F" w:rsidRDefault="00611E74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5674626" w14:textId="77777777" w:rsidR="003123E5" w:rsidRPr="00D45794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65FADD95" w14:textId="77777777" w:rsidR="00C13C3F" w:rsidRPr="00D45794" w:rsidRDefault="00611E74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6413810B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B4A7855" w14:textId="39DEB24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4B699F" w:rsidRPr="00A622FC">
        <w:rPr>
          <w:rFonts w:asciiTheme="minorHAnsi" w:hAnsiTheme="minorHAnsi" w:cstheme="minorHAnsi"/>
          <w:sz w:val="24"/>
          <w:szCs w:val="24"/>
        </w:rPr>
        <w:t>“</w:t>
      </w:r>
      <w:r w:rsidR="004B699F" w:rsidRPr="00A622FC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4B699F">
        <w:rPr>
          <w:rFonts w:asciiTheme="minorHAnsi" w:hAnsiTheme="minorHAnsi" w:cstheme="minorHAnsi"/>
          <w:b/>
          <w:sz w:val="26"/>
          <w:szCs w:val="22"/>
        </w:rPr>
        <w:t>RO</w:t>
      </w:r>
      <w:r w:rsidR="00C30D84">
        <w:rPr>
          <w:rFonts w:asciiTheme="minorHAnsi" w:hAnsiTheme="minorHAnsi" w:cstheme="minorHAnsi"/>
          <w:b/>
          <w:sz w:val="26"/>
          <w:szCs w:val="22"/>
        </w:rPr>
        <w:t xml:space="preserve"> (15 </w:t>
      </w:r>
      <w:proofErr w:type="spellStart"/>
      <w:r w:rsidR="00C30D84">
        <w:rPr>
          <w:rFonts w:asciiTheme="minorHAnsi" w:hAnsiTheme="minorHAnsi" w:cstheme="minorHAnsi"/>
          <w:b/>
          <w:sz w:val="26"/>
          <w:szCs w:val="22"/>
        </w:rPr>
        <w:t>Ltr</w:t>
      </w:r>
      <w:proofErr w:type="spellEnd"/>
      <w:r w:rsidR="00C30D84">
        <w:rPr>
          <w:rFonts w:asciiTheme="minorHAnsi" w:hAnsiTheme="minorHAnsi" w:cstheme="minorHAnsi"/>
          <w:b/>
          <w:sz w:val="26"/>
          <w:szCs w:val="22"/>
        </w:rPr>
        <w:t>.)</w:t>
      </w:r>
      <w:r w:rsidR="004B699F" w:rsidRPr="00A622F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4B699F" w:rsidRPr="00A622FC">
        <w:rPr>
          <w:rFonts w:asciiTheme="minorHAnsi" w:hAnsiTheme="minorHAnsi" w:cstheme="minorHAnsi"/>
          <w:sz w:val="24"/>
          <w:szCs w:val="24"/>
        </w:rPr>
        <w:t>“</w:t>
      </w:r>
      <w:r w:rsidR="004B699F" w:rsidRPr="00A622FC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4B699F">
        <w:rPr>
          <w:rFonts w:asciiTheme="minorHAnsi" w:hAnsiTheme="minorHAnsi" w:cstheme="minorHAnsi"/>
          <w:b/>
          <w:sz w:val="26"/>
          <w:szCs w:val="22"/>
        </w:rPr>
        <w:t>RO</w:t>
      </w:r>
      <w:r w:rsidR="00C30D84">
        <w:rPr>
          <w:rFonts w:asciiTheme="minorHAnsi" w:hAnsiTheme="minorHAnsi" w:cstheme="minorHAnsi"/>
          <w:b/>
          <w:sz w:val="26"/>
          <w:szCs w:val="22"/>
        </w:rPr>
        <w:t xml:space="preserve"> (15 </w:t>
      </w:r>
      <w:proofErr w:type="spellStart"/>
      <w:r w:rsidR="00C30D84">
        <w:rPr>
          <w:rFonts w:asciiTheme="minorHAnsi" w:hAnsiTheme="minorHAnsi" w:cstheme="minorHAnsi"/>
          <w:b/>
          <w:sz w:val="26"/>
          <w:szCs w:val="22"/>
        </w:rPr>
        <w:t>Ltr</w:t>
      </w:r>
      <w:proofErr w:type="spellEnd"/>
      <w:r w:rsidR="00C30D84">
        <w:rPr>
          <w:rFonts w:asciiTheme="minorHAnsi" w:hAnsiTheme="minorHAnsi" w:cstheme="minorHAnsi"/>
          <w:b/>
          <w:sz w:val="26"/>
          <w:szCs w:val="22"/>
        </w:rPr>
        <w:t>.)</w:t>
      </w:r>
      <w:r w:rsidR="004B699F" w:rsidRPr="00A622FC">
        <w:rPr>
          <w:rFonts w:asciiTheme="minorHAnsi" w:hAnsiTheme="minorHAnsi" w:cstheme="minorHAnsi"/>
          <w:b/>
          <w:sz w:val="24"/>
          <w:szCs w:val="24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4B699F" w:rsidRPr="00A622FC">
        <w:rPr>
          <w:rFonts w:asciiTheme="minorHAnsi" w:hAnsiTheme="minorHAnsi" w:cstheme="minorHAnsi"/>
          <w:sz w:val="24"/>
          <w:szCs w:val="24"/>
        </w:rPr>
        <w:t>“</w:t>
      </w:r>
      <w:r w:rsidR="004B699F" w:rsidRPr="00A622FC">
        <w:rPr>
          <w:rFonts w:asciiTheme="minorHAnsi" w:hAnsiTheme="minorHAnsi" w:cstheme="minorHAnsi"/>
          <w:b/>
          <w:sz w:val="26"/>
          <w:szCs w:val="22"/>
        </w:rPr>
        <w:t xml:space="preserve">Supply of </w:t>
      </w:r>
      <w:r w:rsidR="004B699F">
        <w:rPr>
          <w:rFonts w:asciiTheme="minorHAnsi" w:hAnsiTheme="minorHAnsi" w:cstheme="minorHAnsi"/>
          <w:b/>
          <w:sz w:val="26"/>
          <w:szCs w:val="22"/>
        </w:rPr>
        <w:t>RO</w:t>
      </w:r>
      <w:r w:rsidR="00C30D84">
        <w:rPr>
          <w:rFonts w:asciiTheme="minorHAnsi" w:hAnsiTheme="minorHAnsi" w:cstheme="minorHAnsi"/>
          <w:b/>
          <w:sz w:val="26"/>
          <w:szCs w:val="22"/>
        </w:rPr>
        <w:t xml:space="preserve"> (15 </w:t>
      </w:r>
      <w:proofErr w:type="spellStart"/>
      <w:r w:rsidR="00C30D84">
        <w:rPr>
          <w:rFonts w:asciiTheme="minorHAnsi" w:hAnsiTheme="minorHAnsi" w:cstheme="minorHAnsi"/>
          <w:b/>
          <w:sz w:val="26"/>
          <w:szCs w:val="22"/>
        </w:rPr>
        <w:t>Ltr</w:t>
      </w:r>
      <w:proofErr w:type="spellEnd"/>
      <w:r w:rsidR="00C30D84">
        <w:rPr>
          <w:rFonts w:asciiTheme="minorHAnsi" w:hAnsiTheme="minorHAnsi" w:cstheme="minorHAnsi"/>
          <w:b/>
          <w:sz w:val="26"/>
          <w:szCs w:val="22"/>
        </w:rPr>
        <w:t>.)</w:t>
      </w:r>
      <w:r w:rsidR="004B699F" w:rsidRPr="00A622FC">
        <w:rPr>
          <w:rFonts w:asciiTheme="minorHAnsi" w:hAnsiTheme="minorHAnsi" w:cstheme="minorHAnsi"/>
          <w:b/>
          <w:sz w:val="24"/>
          <w:szCs w:val="24"/>
        </w:rPr>
        <w:t>”</w:t>
      </w:r>
      <w:r w:rsidR="004B699F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52F73FF3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725D3CC5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DF13631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lastRenderedPageBreak/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9B8F3E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771D9BB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5BABB98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7BB75D6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DA44E6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35FF5EB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736A1CEC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48E480CC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A5C70B7" w14:textId="77777777" w:rsidR="004B699F" w:rsidRDefault="004B699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334775A" w14:textId="25FD07A0" w:rsidR="004B699F" w:rsidRPr="00C23BED" w:rsidRDefault="004B699F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C23BED">
        <w:rPr>
          <w:rFonts w:asciiTheme="minorHAnsi" w:hAnsiTheme="minorHAnsi" w:cstheme="minorHAnsi"/>
          <w:bCs/>
          <w:sz w:val="24"/>
          <w:szCs w:val="24"/>
        </w:rPr>
        <w:t>R</w:t>
      </w:r>
      <w:r w:rsidR="00F119AF" w:rsidRPr="00C23BED">
        <w:rPr>
          <w:rFonts w:asciiTheme="minorHAnsi" w:hAnsiTheme="minorHAnsi" w:cstheme="minorHAnsi"/>
          <w:bCs/>
          <w:sz w:val="24"/>
          <w:szCs w:val="24"/>
        </w:rPr>
        <w:t>O</w:t>
      </w:r>
      <w:r w:rsidRPr="00C23BED">
        <w:rPr>
          <w:rFonts w:asciiTheme="minorHAnsi" w:hAnsiTheme="minorHAnsi" w:cstheme="minorHAnsi"/>
          <w:bCs/>
          <w:sz w:val="24"/>
          <w:szCs w:val="24"/>
        </w:rPr>
        <w:t xml:space="preserve"> System with pre filter housing set</w:t>
      </w:r>
    </w:p>
    <w:p w14:paraId="0F40D2D8" w14:textId="44E5726C" w:rsidR="00C23BED" w:rsidRPr="00C23BED" w:rsidRDefault="00F119AF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C23BED">
        <w:rPr>
          <w:rFonts w:asciiTheme="minorHAnsi" w:hAnsiTheme="minorHAnsi" w:cstheme="minorHAnsi"/>
          <w:bCs/>
          <w:sz w:val="24"/>
          <w:szCs w:val="24"/>
        </w:rPr>
        <w:t>Product:</w:t>
      </w:r>
      <w:r w:rsidR="004B699F" w:rsidRPr="00C23BED">
        <w:rPr>
          <w:rFonts w:asciiTheme="minorHAnsi" w:hAnsiTheme="minorHAnsi" w:cstheme="minorHAnsi"/>
          <w:bCs/>
          <w:sz w:val="24"/>
          <w:szCs w:val="24"/>
        </w:rPr>
        <w:t xml:space="preserve"> Kent Grand Star</w:t>
      </w:r>
    </w:p>
    <w:p w14:paraId="31637DCA" w14:textId="4A1928F6" w:rsidR="00C23BED" w:rsidRPr="00C23BED" w:rsidRDefault="00C23BED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Cs/>
          <w:sz w:val="24"/>
          <w:szCs w:val="24"/>
        </w:rPr>
        <w:t>Product Generic Name: Water Purifier</w:t>
      </w:r>
    </w:p>
    <w:p w14:paraId="12545C07" w14:textId="4CDFD7FB" w:rsidR="00C23BED" w:rsidRPr="00E775A1" w:rsidRDefault="00C23BED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>Product Dimension (mm</w:t>
      </w:r>
      <w:r w:rsidR="00E775A1" w:rsidRPr="00E775A1">
        <w:rPr>
          <w:rFonts w:asciiTheme="minorHAnsi" w:hAnsiTheme="minorHAnsi" w:cstheme="minorHAnsi"/>
          <w:bCs/>
          <w:sz w:val="24"/>
          <w:szCs w:val="24"/>
        </w:rPr>
        <w:t>):</w:t>
      </w:r>
      <w:r w:rsidRPr="00E775A1">
        <w:rPr>
          <w:rFonts w:asciiTheme="minorHAnsi" w:hAnsiTheme="minorHAnsi" w:cstheme="minorHAnsi"/>
          <w:bCs/>
          <w:sz w:val="24"/>
          <w:szCs w:val="24"/>
        </w:rPr>
        <w:t xml:space="preserve"> 400 (L) x 230 (W) x 540 (H)</w:t>
      </w:r>
    </w:p>
    <w:p w14:paraId="24B05035" w14:textId="41D70383" w:rsidR="00C23BED" w:rsidRPr="00E775A1" w:rsidRDefault="00C23BED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>RO Water purifier with in</w:t>
      </w:r>
      <w:r w:rsidR="00E775A1" w:rsidRPr="00E775A1">
        <w:rPr>
          <w:rFonts w:asciiTheme="minorHAnsi" w:hAnsiTheme="minorHAnsi" w:cstheme="minorHAnsi"/>
          <w:bCs/>
          <w:sz w:val="24"/>
          <w:szCs w:val="24"/>
        </w:rPr>
        <w:t>-tank UV disinfection</w:t>
      </w:r>
    </w:p>
    <w:p w14:paraId="70AE9B0B" w14:textId="175D216B" w:rsidR="00E775A1" w:rsidRPr="00E775A1" w:rsidRDefault="00E775A1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>Multiple purifiers of RO+UV+UF+TDS control</w:t>
      </w:r>
    </w:p>
    <w:p w14:paraId="56B03109" w14:textId="20490800" w:rsidR="00E775A1" w:rsidRPr="00E775A1" w:rsidRDefault="00E775A1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>Real time monitory and display of purity</w:t>
      </w:r>
    </w:p>
    <w:p w14:paraId="2CC4B687" w14:textId="2E15BAE6" w:rsidR="00E775A1" w:rsidRPr="00E775A1" w:rsidRDefault="00E775A1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>Wall- mounted design.</w:t>
      </w:r>
    </w:p>
    <w:p w14:paraId="12AFC906" w14:textId="13D9FEF6" w:rsidR="00E775A1" w:rsidRPr="00E775A1" w:rsidRDefault="00E775A1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t xml:space="preserve">High purification capacity of </w:t>
      </w:r>
      <w:r>
        <w:rPr>
          <w:rFonts w:asciiTheme="minorHAnsi" w:hAnsiTheme="minorHAnsi" w:cstheme="minorHAnsi"/>
          <w:bCs/>
          <w:sz w:val="24"/>
          <w:szCs w:val="24"/>
        </w:rPr>
        <w:t>15</w:t>
      </w:r>
      <w:r w:rsidRPr="00E775A1">
        <w:rPr>
          <w:rFonts w:asciiTheme="minorHAnsi" w:hAnsiTheme="minorHAnsi" w:cstheme="minorHAnsi"/>
          <w:bCs/>
          <w:sz w:val="24"/>
          <w:szCs w:val="24"/>
        </w:rPr>
        <w:t xml:space="preserve"> L/hr.</w:t>
      </w:r>
    </w:p>
    <w:p w14:paraId="012DDDB7" w14:textId="778A49DE" w:rsidR="00D45794" w:rsidRPr="00E775A1" w:rsidRDefault="00D45794" w:rsidP="00C23BED">
      <w:pPr>
        <w:pStyle w:val="ListParagraph"/>
        <w:numPr>
          <w:ilvl w:val="0"/>
          <w:numId w:val="41"/>
        </w:numPr>
        <w:rPr>
          <w:rFonts w:asciiTheme="minorHAnsi" w:hAnsiTheme="minorHAnsi" w:cstheme="minorHAnsi"/>
          <w:bCs/>
          <w:sz w:val="24"/>
          <w:szCs w:val="24"/>
        </w:rPr>
      </w:pPr>
      <w:r w:rsidRPr="00E775A1">
        <w:rPr>
          <w:rFonts w:asciiTheme="minorHAnsi" w:hAnsiTheme="minorHAnsi" w:cstheme="minorHAnsi"/>
          <w:bCs/>
          <w:sz w:val="24"/>
          <w:szCs w:val="24"/>
        </w:rPr>
        <w:br w:type="page"/>
      </w:r>
    </w:p>
    <w:p w14:paraId="574436D8" w14:textId="77777777" w:rsidR="004B699F" w:rsidRPr="00D45794" w:rsidRDefault="004B699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9F7385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B1F9E72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70E3449" w14:textId="3C3C9D3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B03E5B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B03E5B">
        <w:rPr>
          <w:rFonts w:asciiTheme="minorHAnsi" w:hAnsiTheme="minorHAnsi" w:cstheme="minorHAnsi"/>
          <w:sz w:val="24"/>
          <w:szCs w:val="24"/>
        </w:rPr>
        <w:t>“</w:t>
      </w:r>
      <w:r w:rsidR="00D45794" w:rsidRPr="00B03E5B">
        <w:rPr>
          <w:rFonts w:asciiTheme="minorHAnsi" w:hAnsiTheme="minorHAnsi" w:cstheme="minorHAnsi"/>
          <w:b/>
          <w:sz w:val="26"/>
          <w:szCs w:val="22"/>
        </w:rPr>
        <w:t xml:space="preserve">Supply </w:t>
      </w:r>
      <w:r w:rsidR="00B03E5B" w:rsidRPr="00B03E5B">
        <w:rPr>
          <w:rFonts w:asciiTheme="minorHAnsi" w:hAnsiTheme="minorHAnsi" w:cstheme="minorHAnsi"/>
          <w:b/>
          <w:sz w:val="26"/>
          <w:szCs w:val="22"/>
        </w:rPr>
        <w:t>of RO</w:t>
      </w:r>
      <w:r w:rsidR="00C30D84">
        <w:rPr>
          <w:rFonts w:asciiTheme="minorHAnsi" w:hAnsiTheme="minorHAnsi" w:cstheme="minorHAnsi"/>
          <w:b/>
          <w:sz w:val="26"/>
          <w:szCs w:val="22"/>
        </w:rPr>
        <w:t xml:space="preserve"> (15 </w:t>
      </w:r>
      <w:proofErr w:type="spellStart"/>
      <w:r w:rsidR="00C30D84">
        <w:rPr>
          <w:rFonts w:asciiTheme="minorHAnsi" w:hAnsiTheme="minorHAnsi" w:cstheme="minorHAnsi"/>
          <w:b/>
          <w:sz w:val="26"/>
          <w:szCs w:val="22"/>
        </w:rPr>
        <w:t>Ltr</w:t>
      </w:r>
      <w:proofErr w:type="spellEnd"/>
      <w:r w:rsidR="00C30D84">
        <w:rPr>
          <w:rFonts w:asciiTheme="minorHAnsi" w:hAnsiTheme="minorHAnsi" w:cstheme="minorHAnsi"/>
          <w:b/>
          <w:sz w:val="26"/>
          <w:szCs w:val="22"/>
        </w:rPr>
        <w:t>.)</w:t>
      </w:r>
      <w:r w:rsidR="00D45794" w:rsidRPr="00B03E5B">
        <w:rPr>
          <w:rFonts w:asciiTheme="minorHAnsi" w:hAnsiTheme="minorHAnsi" w:cstheme="minorHAnsi"/>
          <w:sz w:val="24"/>
          <w:szCs w:val="24"/>
        </w:rPr>
        <w:t>”</w:t>
      </w:r>
    </w:p>
    <w:p w14:paraId="66F8A930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10085" w:type="dxa"/>
        <w:tblLook w:val="04A0" w:firstRow="1" w:lastRow="0" w:firstColumn="1" w:lastColumn="0" w:noHBand="0" w:noVBand="1"/>
      </w:tblPr>
      <w:tblGrid>
        <w:gridCol w:w="703"/>
        <w:gridCol w:w="1263"/>
        <w:gridCol w:w="4329"/>
        <w:gridCol w:w="607"/>
        <w:gridCol w:w="743"/>
        <w:gridCol w:w="990"/>
        <w:gridCol w:w="1450"/>
      </w:tblGrid>
      <w:tr w:rsidR="003E3A0D" w:rsidRPr="00D45794" w14:paraId="3B20F39A" w14:textId="77777777" w:rsidTr="00C30D8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7A0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8D4A6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2E568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79F6D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C78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16E7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7937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64342DB9" w14:textId="77777777" w:rsidTr="00C30D84">
        <w:trPr>
          <w:trHeight w:val="1052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E3DB3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01E54D" w14:textId="3C1EE9F9" w:rsidR="00AB5B4D" w:rsidRPr="00D45794" w:rsidRDefault="00B03E5B" w:rsidP="00C30D84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Water Purifier (RO)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A7612" w14:textId="77777777" w:rsidR="007D1545" w:rsidRPr="00C23BED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C23BED">
              <w:rPr>
                <w:rFonts w:asciiTheme="minorHAnsi" w:hAnsiTheme="minorHAnsi" w:cstheme="minorHAnsi"/>
                <w:bCs/>
                <w:sz w:val="24"/>
                <w:szCs w:val="24"/>
              </w:rPr>
              <w:t>Product: Kent Grand Star</w:t>
            </w:r>
          </w:p>
          <w:p w14:paraId="226081FC" w14:textId="77777777" w:rsidR="007D1545" w:rsidRPr="00C23BED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Product Generic Name: Water Purifier</w:t>
            </w:r>
          </w:p>
          <w:p w14:paraId="6B675452" w14:textId="77777777" w:rsidR="007D1545" w:rsidRPr="00E775A1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775A1">
              <w:rPr>
                <w:rFonts w:asciiTheme="minorHAnsi" w:hAnsiTheme="minorHAnsi" w:cstheme="minorHAnsi"/>
                <w:bCs/>
                <w:sz w:val="24"/>
                <w:szCs w:val="24"/>
              </w:rPr>
              <w:t>Product Dimension (mm): 400 (L) x 230 (W) x 540 (H)</w:t>
            </w:r>
          </w:p>
          <w:p w14:paraId="761ABB55" w14:textId="77777777" w:rsidR="007D1545" w:rsidRPr="00E775A1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775A1">
              <w:rPr>
                <w:rFonts w:asciiTheme="minorHAnsi" w:hAnsiTheme="minorHAnsi" w:cstheme="minorHAnsi"/>
                <w:bCs/>
                <w:sz w:val="24"/>
                <w:szCs w:val="24"/>
              </w:rPr>
              <w:t>RO Water purifier with in-tank UV disinfection</w:t>
            </w:r>
          </w:p>
          <w:p w14:paraId="7A919B4B" w14:textId="77777777" w:rsidR="007D1545" w:rsidRPr="00E775A1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775A1">
              <w:rPr>
                <w:rFonts w:asciiTheme="minorHAnsi" w:hAnsiTheme="minorHAnsi" w:cstheme="minorHAnsi"/>
                <w:bCs/>
                <w:sz w:val="24"/>
                <w:szCs w:val="24"/>
              </w:rPr>
              <w:t>Multiple purifiers of RO+UV+UF+TDS control</w:t>
            </w:r>
          </w:p>
          <w:p w14:paraId="3EFF9058" w14:textId="77777777" w:rsidR="007D1545" w:rsidRPr="00E775A1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775A1">
              <w:rPr>
                <w:rFonts w:asciiTheme="minorHAnsi" w:hAnsiTheme="minorHAnsi" w:cstheme="minorHAnsi"/>
                <w:bCs/>
                <w:sz w:val="24"/>
                <w:szCs w:val="24"/>
              </w:rPr>
              <w:t>Real time monitory and display of purity</w:t>
            </w:r>
          </w:p>
          <w:p w14:paraId="04F1A5AF" w14:textId="77777777" w:rsidR="007D1545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E775A1">
              <w:rPr>
                <w:rFonts w:asciiTheme="minorHAnsi" w:hAnsiTheme="minorHAnsi" w:cstheme="minorHAnsi"/>
                <w:bCs/>
                <w:sz w:val="24"/>
                <w:szCs w:val="24"/>
              </w:rPr>
              <w:t>Wall- mounted design.</w:t>
            </w:r>
          </w:p>
          <w:p w14:paraId="72C69CC0" w14:textId="5B04387F" w:rsidR="007D1545" w:rsidRPr="00D45794" w:rsidRDefault="007D1545" w:rsidP="00C30D84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7D1545">
              <w:rPr>
                <w:rFonts w:asciiTheme="minorHAnsi" w:hAnsiTheme="minorHAnsi" w:cstheme="minorHAnsi"/>
                <w:bCs/>
                <w:sz w:val="24"/>
                <w:szCs w:val="24"/>
              </w:rPr>
              <w:t>High purification capacity of 15 L/hr.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787387" w14:textId="3EABA19E" w:rsidR="00AB5B4D" w:rsidRPr="00D45794" w:rsidRDefault="00C30D84" w:rsidP="00C30D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4CC99" w14:textId="2EF9A061" w:rsidR="00AB5B4D" w:rsidRPr="00D45794" w:rsidRDefault="00C30D84" w:rsidP="00C30D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9D927" w14:textId="77777777" w:rsidR="00AB5B4D" w:rsidRPr="00D45794" w:rsidRDefault="00AB5B4D" w:rsidP="00C30D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ECA99F" w14:textId="77777777" w:rsidR="00AB5B4D" w:rsidRPr="00D45794" w:rsidRDefault="00AB5B4D" w:rsidP="00C30D8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7C539EF1" w14:textId="77777777" w:rsidTr="00C30D84">
        <w:trPr>
          <w:trHeight w:val="79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C5269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25C1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7D7A301D" w14:textId="77777777" w:rsidTr="00C30D84">
        <w:trPr>
          <w:trHeight w:val="79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5736C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9B10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FF56850" w14:textId="77777777" w:rsidTr="00C30D84">
        <w:trPr>
          <w:trHeight w:val="80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4B40E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C701B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64AFC137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45945A5C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75B4D2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4AC4AF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50C5494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3B996803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0738038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AECDE24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3C12BB1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5A0E53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885F964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6BD7B0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6E264FCD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4ED06083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2B1350F1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F14EEB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117A38D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E3661"/>
    <w:multiLevelType w:val="hybridMultilevel"/>
    <w:tmpl w:val="81FAF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0"/>
  </w:num>
  <w:num w:numId="4">
    <w:abstractNumId w:val="9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7"/>
  </w:num>
  <w:num w:numId="16">
    <w:abstractNumId w:val="21"/>
  </w:num>
  <w:num w:numId="17">
    <w:abstractNumId w:val="3"/>
  </w:num>
  <w:num w:numId="18">
    <w:abstractNumId w:val="33"/>
  </w:num>
  <w:num w:numId="19">
    <w:abstractNumId w:val="0"/>
  </w:num>
  <w:num w:numId="20">
    <w:abstractNumId w:val="17"/>
  </w:num>
  <w:num w:numId="21">
    <w:abstractNumId w:val="15"/>
  </w:num>
  <w:num w:numId="22">
    <w:abstractNumId w:val="30"/>
  </w:num>
  <w:num w:numId="23">
    <w:abstractNumId w:val="31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8"/>
  </w:num>
  <w:num w:numId="31">
    <w:abstractNumId w:val="12"/>
  </w:num>
  <w:num w:numId="32">
    <w:abstractNumId w:val="11"/>
  </w:num>
  <w:num w:numId="33">
    <w:abstractNumId w:val="18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4"/>
  </w:num>
  <w:num w:numId="38">
    <w:abstractNumId w:val="35"/>
  </w:num>
  <w:num w:numId="39">
    <w:abstractNumId w:val="8"/>
  </w:num>
  <w:num w:numId="40">
    <w:abstractNumId w:val="4"/>
  </w:num>
  <w:num w:numId="4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699F"/>
    <w:rsid w:val="004B70F6"/>
    <w:rsid w:val="004D0498"/>
    <w:rsid w:val="004D27C5"/>
    <w:rsid w:val="004E291D"/>
    <w:rsid w:val="004E5B91"/>
    <w:rsid w:val="004F0F1A"/>
    <w:rsid w:val="005058C7"/>
    <w:rsid w:val="00513D3F"/>
    <w:rsid w:val="00517CAE"/>
    <w:rsid w:val="00525F9A"/>
    <w:rsid w:val="00563ED3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E74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D1545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622FC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03E5B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3BED"/>
    <w:rsid w:val="00C24DE7"/>
    <w:rsid w:val="00C30D84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75A1"/>
    <w:rsid w:val="00E91804"/>
    <w:rsid w:val="00E93B17"/>
    <w:rsid w:val="00EC03ED"/>
    <w:rsid w:val="00ED0363"/>
    <w:rsid w:val="00ED25B3"/>
    <w:rsid w:val="00ED355F"/>
    <w:rsid w:val="00ED618E"/>
    <w:rsid w:val="00EF3711"/>
    <w:rsid w:val="00F119AF"/>
    <w:rsid w:val="00F24B69"/>
    <w:rsid w:val="00F255C5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56DD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B73E9-06FF-4A1D-A90E-D8B286E34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11</cp:revision>
  <cp:lastPrinted>2020-01-22T09:07:00Z</cp:lastPrinted>
  <dcterms:created xsi:type="dcterms:W3CDTF">2022-11-20T08:34:00Z</dcterms:created>
  <dcterms:modified xsi:type="dcterms:W3CDTF">2022-11-22T06:42:00Z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