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AE399F">
        <w:rPr>
          <w:rFonts w:asciiTheme="minorHAnsi" w:hAnsiTheme="minorHAnsi" w:cstheme="minorHAnsi"/>
          <w:sz w:val="24"/>
          <w:szCs w:val="24"/>
        </w:rPr>
        <w:t>“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</w:t>
      </w:r>
      <w:r w:rsidRPr="00AE399F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0005B6">
        <w:rPr>
          <w:rFonts w:asciiTheme="minorHAnsi" w:hAnsiTheme="minorHAnsi" w:cstheme="minorHAnsi"/>
          <w:sz w:val="24"/>
          <w:szCs w:val="24"/>
        </w:rPr>
        <w:t>15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12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2022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0005B6">
        <w:rPr>
          <w:rFonts w:asciiTheme="minorHAnsi" w:hAnsiTheme="minorHAnsi" w:cstheme="minorHAnsi"/>
          <w:sz w:val="24"/>
          <w:szCs w:val="24"/>
        </w:rPr>
        <w:t>15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12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2022</w:t>
      </w: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Default="0051280C" w:rsidP="000005B6">
      <w:pPr>
        <w:spacing w:before="200"/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:rsidR="00C13C3F" w:rsidRPr="00D45794" w:rsidRDefault="0051280C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</w:t>
      </w:r>
      <w:r w:rsidR="000005B6">
        <w:rPr>
          <w:rFonts w:asciiTheme="minorHAnsi" w:hAnsiTheme="minorHAnsi" w:cstheme="minorHAnsi"/>
          <w:sz w:val="24"/>
          <w:szCs w:val="24"/>
        </w:rPr>
        <w:t>,</w:t>
      </w:r>
      <w:r w:rsidRPr="00D45794">
        <w:rPr>
          <w:rFonts w:asciiTheme="minorHAnsi" w:hAnsiTheme="minorHAnsi" w:cstheme="minorHAnsi"/>
          <w:sz w:val="24"/>
          <w:szCs w:val="24"/>
        </w:rPr>
        <w:t xml:space="preserve">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  <w:r w:rsidR="00AE399F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Line)”</w:t>
      </w:r>
      <w:r w:rsidR="00AE399F">
        <w:rPr>
          <w:rFonts w:asciiTheme="minorHAnsi" w:hAnsiTheme="minorHAnsi" w:cstheme="minorHAnsi"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</w:t>
      </w:r>
      <w:r w:rsidR="000005B6">
        <w:rPr>
          <w:rFonts w:asciiTheme="minorHAnsi" w:hAnsiTheme="minorHAnsi" w:cstheme="minorHAnsi"/>
          <w:sz w:val="24"/>
          <w:szCs w:val="24"/>
        </w:rPr>
        <w:t>,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0005B6" w:rsidRDefault="000005B6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6465" w:type="dxa"/>
        <w:tblLook w:val="04A0" w:firstRow="1" w:lastRow="0" w:firstColumn="1" w:lastColumn="0" w:noHBand="0" w:noVBand="1"/>
      </w:tblPr>
      <w:tblGrid>
        <w:gridCol w:w="745"/>
        <w:gridCol w:w="2680"/>
        <w:gridCol w:w="1320"/>
        <w:gridCol w:w="1720"/>
      </w:tblGrid>
      <w:tr w:rsidR="00CA45DE" w:rsidRPr="00CA45DE" w:rsidTr="000005B6">
        <w:trPr>
          <w:trHeight w:val="31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S.No.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Particulars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Make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Qty. </w:t>
            </w:r>
          </w:p>
        </w:tc>
      </w:tr>
      <w:tr w:rsidR="00CA45DE" w:rsidRPr="00CA45DE" w:rsidTr="000005B6">
        <w:trPr>
          <w:trHeight w:val="6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 and installation of 1.5 TR Split AC  Indoor Unit </w:t>
            </w:r>
          </w:p>
          <w:p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>(</w:t>
            </w: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Capacity: 1.5 TR</w:t>
            </w:r>
          </w:p>
          <w:p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Coil Material</w:t>
            </w: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: Copper</w:t>
            </w:r>
          </w:p>
          <w:p w:rsidR="00CA45DE" w:rsidRPr="00CA45DE" w:rsidRDefault="00CA45DE" w:rsidP="000005B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0005B6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Totalline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0005B6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</w:tr>
    </w:tbl>
    <w:p w:rsidR="00CA45DE" w:rsidRPr="00D45794" w:rsidRDefault="00CA45DE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E399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005B6">
        <w:rPr>
          <w:rFonts w:asciiTheme="minorHAnsi" w:hAnsiTheme="minorHAnsi" w:cstheme="minorHAnsi"/>
          <w:b/>
          <w:sz w:val="24"/>
          <w:szCs w:val="24"/>
        </w:rPr>
        <w:t>Indoor Unit of 1.5 TR Split AC (Make Total Line</w:t>
      </w:r>
      <w:proofErr w:type="gramStart"/>
      <w:r w:rsidR="000005B6">
        <w:rPr>
          <w:rFonts w:asciiTheme="minorHAnsi" w:hAnsiTheme="minorHAnsi" w:cstheme="minorHAnsi"/>
          <w:b/>
          <w:sz w:val="24"/>
          <w:szCs w:val="24"/>
        </w:rPr>
        <w:t>)</w:t>
      </w:r>
      <w:r w:rsidR="000005B6" w:rsidRPr="00AE399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712"/>
        <w:gridCol w:w="3052"/>
        <w:gridCol w:w="785"/>
        <w:gridCol w:w="703"/>
        <w:gridCol w:w="637"/>
        <w:gridCol w:w="971"/>
      </w:tblGrid>
      <w:tr w:rsidR="003E3A0D" w:rsidRPr="00D45794" w:rsidTr="003B0E1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005B6" w:rsidRPr="00D45794" w:rsidTr="00CA3FA7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05B6" w:rsidRPr="00D45794" w:rsidRDefault="000005B6" w:rsidP="000005B6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05B6" w:rsidRPr="00CA45DE" w:rsidRDefault="0051280C" w:rsidP="000005B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 and installation of 1.5 TR Split AC  Indoor Unit 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5B6" w:rsidRPr="00CA45DE" w:rsidRDefault="000005B6" w:rsidP="000005B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Line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005B6" w:rsidRPr="00CA45DE" w:rsidRDefault="000005B6" w:rsidP="000005B6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5B6" w:rsidRPr="00D45794" w:rsidRDefault="000005B6" w:rsidP="000005B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5B6" w:rsidRPr="00D45794" w:rsidRDefault="000005B6" w:rsidP="000005B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5B6" w:rsidRPr="00D45794" w:rsidRDefault="000005B6" w:rsidP="000005B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5B6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4FA0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1726E"/>
    <w:rsid w:val="003251D6"/>
    <w:rsid w:val="0033454F"/>
    <w:rsid w:val="00362E06"/>
    <w:rsid w:val="00365324"/>
    <w:rsid w:val="00393F5E"/>
    <w:rsid w:val="0039754D"/>
    <w:rsid w:val="003B0E12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280C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91622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399F"/>
    <w:rsid w:val="00AF19E6"/>
    <w:rsid w:val="00B14CD3"/>
    <w:rsid w:val="00B22389"/>
    <w:rsid w:val="00B264A9"/>
    <w:rsid w:val="00B41A6F"/>
    <w:rsid w:val="00B50796"/>
    <w:rsid w:val="00B81375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5DE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50A43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210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eqrc4">
    <w:name w:val="eqrc4"/>
    <w:basedOn w:val="Normal"/>
    <w:rsid w:val="0051280C"/>
    <w:pPr>
      <w:spacing w:before="100" w:beforeAutospacing="1" w:after="100" w:afterAutospacing="1"/>
    </w:pPr>
    <w:rPr>
      <w:sz w:val="24"/>
      <w:szCs w:val="24"/>
    </w:rPr>
  </w:style>
  <w:style w:type="character" w:customStyle="1" w:styleId="eqrc3">
    <w:name w:val="eqrc3"/>
    <w:basedOn w:val="DefaultParagraphFont"/>
    <w:rsid w:val="0051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7193-20EA-43B5-956B-7094B8F3F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2022-12-08T06:13:00Z</dcterms:created>
  <dcterms:modified xsi:type="dcterms:W3CDTF">2022-12-08T06:13:00Z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