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B088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49A260BB" w14:textId="77777777" w:rsidR="005D51B7" w:rsidRPr="00D45794" w:rsidRDefault="005D51B7" w:rsidP="005D51B7">
      <w:pPr>
        <w:jc w:val="center"/>
        <w:rPr>
          <w:rFonts w:asciiTheme="minorHAnsi" w:hAnsiTheme="minorHAnsi" w:cstheme="minorHAnsi"/>
          <w:b/>
          <w:sz w:val="24"/>
          <w:szCs w:val="24"/>
          <w:u w:val="single"/>
        </w:rPr>
      </w:pPr>
    </w:p>
    <w:p w14:paraId="7565C94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5CE7F02D" w14:textId="77777777" w:rsidR="005D51B7" w:rsidRPr="00D45794" w:rsidRDefault="005D51B7" w:rsidP="005D51B7">
      <w:pPr>
        <w:jc w:val="center"/>
        <w:rPr>
          <w:rFonts w:asciiTheme="minorHAnsi" w:hAnsiTheme="minorHAnsi" w:cstheme="minorHAnsi"/>
          <w:b/>
          <w:sz w:val="24"/>
          <w:szCs w:val="24"/>
          <w:u w:val="single"/>
        </w:rPr>
      </w:pPr>
    </w:p>
    <w:p w14:paraId="48F5D586" w14:textId="77777777" w:rsidR="006754D4" w:rsidRPr="00D45794" w:rsidRDefault="006754D4" w:rsidP="009D0D0B">
      <w:pPr>
        <w:spacing w:line="360" w:lineRule="auto"/>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1A0D5418" w14:textId="0F9A7566" w:rsidR="005D51B7" w:rsidRPr="00D45794" w:rsidRDefault="005D51B7" w:rsidP="009D0D0B">
      <w:pPr>
        <w:spacing w:before="200" w:line="360" w:lineRule="auto"/>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673140">
        <w:rPr>
          <w:rFonts w:asciiTheme="minorHAnsi" w:hAnsiTheme="minorHAnsi" w:cstheme="minorHAnsi"/>
          <w:b/>
          <w:sz w:val="26"/>
          <w:szCs w:val="22"/>
        </w:rPr>
        <w:t xml:space="preserve">Construction </w:t>
      </w:r>
      <w:r w:rsidR="00E93687">
        <w:rPr>
          <w:rFonts w:asciiTheme="minorHAnsi" w:hAnsiTheme="minorHAnsi" w:cstheme="minorHAnsi"/>
          <w:b/>
          <w:sz w:val="26"/>
          <w:szCs w:val="22"/>
        </w:rPr>
        <w:t xml:space="preserve">&amp; Finishing work </w:t>
      </w:r>
      <w:r w:rsidR="00673140">
        <w:rPr>
          <w:rFonts w:asciiTheme="minorHAnsi" w:hAnsiTheme="minorHAnsi" w:cstheme="minorHAnsi"/>
          <w:b/>
          <w:sz w:val="26"/>
          <w:szCs w:val="22"/>
        </w:rPr>
        <w:t xml:space="preserve">of </w:t>
      </w:r>
      <w:r w:rsidR="00E93687">
        <w:rPr>
          <w:rFonts w:asciiTheme="minorHAnsi" w:hAnsiTheme="minorHAnsi" w:cstheme="minorHAnsi"/>
          <w:b/>
          <w:sz w:val="26"/>
          <w:szCs w:val="22"/>
        </w:rPr>
        <w:t xml:space="preserve">the </w:t>
      </w:r>
      <w:r w:rsidR="00673140">
        <w:rPr>
          <w:rFonts w:asciiTheme="minorHAnsi" w:hAnsiTheme="minorHAnsi" w:cstheme="minorHAnsi"/>
          <w:b/>
          <w:sz w:val="26"/>
          <w:szCs w:val="22"/>
        </w:rPr>
        <w:t>Fire House and Fire Tank</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C80F10">
        <w:rPr>
          <w:rFonts w:asciiTheme="minorHAnsi" w:hAnsiTheme="minorHAnsi" w:cstheme="minorHAnsi"/>
          <w:sz w:val="24"/>
          <w:szCs w:val="24"/>
          <w:highlight w:val="yellow"/>
        </w:rPr>
        <w:t>1</w:t>
      </w:r>
      <w:r w:rsidR="00A62076">
        <w:rPr>
          <w:rFonts w:asciiTheme="minorHAnsi" w:hAnsiTheme="minorHAnsi" w:cstheme="minorHAnsi"/>
          <w:sz w:val="24"/>
          <w:szCs w:val="24"/>
          <w:highlight w:val="yellow"/>
        </w:rPr>
        <w:t>3</w:t>
      </w:r>
      <w:bookmarkStart w:id="0" w:name="_GoBack"/>
      <w:bookmarkEnd w:id="0"/>
      <w:r w:rsidR="00673140">
        <w:rPr>
          <w:rFonts w:asciiTheme="minorHAnsi" w:hAnsiTheme="minorHAnsi" w:cstheme="minorHAnsi"/>
          <w:sz w:val="24"/>
          <w:szCs w:val="24"/>
          <w:highlight w:val="yellow"/>
        </w:rPr>
        <w:t>.</w:t>
      </w:r>
      <w:r w:rsidR="00C80F10">
        <w:rPr>
          <w:rFonts w:asciiTheme="minorHAnsi" w:hAnsiTheme="minorHAnsi" w:cstheme="minorHAnsi"/>
          <w:sz w:val="24"/>
          <w:szCs w:val="24"/>
          <w:highlight w:val="yellow"/>
        </w:rPr>
        <w:t>01</w:t>
      </w:r>
      <w:r w:rsidR="00673140">
        <w:rPr>
          <w:rFonts w:asciiTheme="minorHAnsi" w:hAnsiTheme="minorHAnsi" w:cstheme="minorHAnsi"/>
          <w:sz w:val="24"/>
          <w:szCs w:val="24"/>
          <w:highlight w:val="yellow"/>
        </w:rPr>
        <w:t>.202</w:t>
      </w:r>
      <w:r w:rsidR="00C80F10">
        <w:rPr>
          <w:rFonts w:asciiTheme="minorHAnsi" w:hAnsiTheme="minorHAnsi" w:cstheme="minorHAnsi"/>
          <w:sz w:val="24"/>
          <w:szCs w:val="24"/>
          <w:highlight w:val="yellow"/>
        </w:rPr>
        <w:t>3</w:t>
      </w:r>
      <w:r w:rsidRPr="008141D0">
        <w:rPr>
          <w:rFonts w:asciiTheme="minorHAnsi" w:hAnsiTheme="minorHAnsi" w:cstheme="minorHAnsi"/>
          <w:sz w:val="24"/>
          <w:szCs w:val="24"/>
          <w:highlight w:val="yellow"/>
        </w:rPr>
        <w:t>.</w:t>
      </w:r>
    </w:p>
    <w:p w14:paraId="0C5FCB1A" w14:textId="77777777" w:rsidR="005D51B7" w:rsidRPr="00D45794" w:rsidRDefault="005D51B7" w:rsidP="009D0D0B">
      <w:pPr>
        <w:spacing w:before="200" w:line="360" w:lineRule="auto"/>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51FF68A1" w14:textId="77777777" w:rsidR="005D51B7" w:rsidRPr="00D45794" w:rsidRDefault="005D51B7" w:rsidP="005D51B7">
      <w:pPr>
        <w:jc w:val="center"/>
        <w:rPr>
          <w:rFonts w:asciiTheme="minorHAnsi" w:hAnsiTheme="minorHAnsi" w:cstheme="minorHAnsi"/>
          <w:b/>
          <w:sz w:val="24"/>
          <w:szCs w:val="24"/>
        </w:rPr>
      </w:pPr>
    </w:p>
    <w:p w14:paraId="4E5DCD91"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7FA40EC9"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53D8306D"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27C6A5B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0AD0D280"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14:paraId="08282AA1" w14:textId="77777777" w:rsidR="005D51B7" w:rsidRPr="00D45794" w:rsidRDefault="005D51B7" w:rsidP="005D51B7">
      <w:pPr>
        <w:rPr>
          <w:rFonts w:asciiTheme="minorHAnsi" w:hAnsiTheme="minorHAnsi" w:cstheme="minorHAnsi"/>
          <w:sz w:val="24"/>
          <w:szCs w:val="24"/>
        </w:rPr>
      </w:pPr>
    </w:p>
    <w:p w14:paraId="07F829D3" w14:textId="77777777" w:rsidR="005D51B7"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112A028C" w14:textId="77777777" w:rsidR="009D0D0B" w:rsidRPr="00D45794" w:rsidRDefault="009D0D0B" w:rsidP="005D51B7">
      <w:pPr>
        <w:rPr>
          <w:rFonts w:asciiTheme="minorHAnsi" w:hAnsiTheme="minorHAnsi" w:cstheme="minorHAnsi"/>
          <w:b/>
          <w:sz w:val="24"/>
          <w:szCs w:val="24"/>
        </w:rPr>
      </w:pPr>
    </w:p>
    <w:p w14:paraId="56693421" w14:textId="4421646C" w:rsidR="005D51B7" w:rsidRDefault="005D51B7" w:rsidP="009D0D0B">
      <w:pPr>
        <w:spacing w:after="100" w:afterAutospacing="1" w:line="360" w:lineRule="auto"/>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673140">
        <w:rPr>
          <w:rFonts w:asciiTheme="minorHAnsi" w:hAnsiTheme="minorHAnsi" w:cstheme="minorHAnsi"/>
          <w:b/>
          <w:sz w:val="26"/>
          <w:szCs w:val="22"/>
        </w:rPr>
        <w:t xml:space="preserve">Construction </w:t>
      </w:r>
      <w:r w:rsidR="006C04C9">
        <w:rPr>
          <w:rFonts w:asciiTheme="minorHAnsi" w:hAnsiTheme="minorHAnsi" w:cstheme="minorHAnsi"/>
          <w:b/>
          <w:sz w:val="26"/>
          <w:szCs w:val="22"/>
        </w:rPr>
        <w:t xml:space="preserve">&amp; Finishing work </w:t>
      </w:r>
      <w:r w:rsidR="00673140">
        <w:rPr>
          <w:rFonts w:asciiTheme="minorHAnsi" w:hAnsiTheme="minorHAnsi" w:cstheme="minorHAnsi"/>
          <w:b/>
          <w:sz w:val="26"/>
          <w:szCs w:val="22"/>
        </w:rPr>
        <w:t>of Fire House and Fire Tank</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6C04C9">
        <w:rPr>
          <w:rFonts w:asciiTheme="minorHAnsi" w:hAnsiTheme="minorHAnsi" w:cstheme="minorHAnsi"/>
          <w:b/>
          <w:sz w:val="26"/>
          <w:szCs w:val="22"/>
        </w:rPr>
        <w:t>Construction &amp; Finishing work of the Fire House and Fire Tank</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6C04C9">
        <w:rPr>
          <w:rFonts w:asciiTheme="minorHAnsi" w:hAnsiTheme="minorHAnsi" w:cstheme="minorHAnsi"/>
          <w:b/>
          <w:sz w:val="26"/>
          <w:szCs w:val="22"/>
        </w:rPr>
        <w:t>Construction &amp; Finishing work of the Fire House and Fire Tank</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67C2A728" w14:textId="77777777"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31938F23"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04E6F0E2"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AB3C64D" w14:textId="77777777" w:rsidR="00E0056C" w:rsidRPr="00E10091" w:rsidRDefault="00E0056C" w:rsidP="00C667DC">
      <w:pPr>
        <w:pStyle w:val="ListParagraph"/>
        <w:numPr>
          <w:ilvl w:val="0"/>
          <w:numId w:val="2"/>
        </w:numPr>
        <w:rPr>
          <w:rFonts w:asciiTheme="minorHAnsi" w:eastAsia="Arial" w:hAnsiTheme="minorHAnsi" w:cstheme="minorHAnsi"/>
          <w:spacing w:val="2"/>
          <w:sz w:val="22"/>
          <w:szCs w:val="24"/>
        </w:rPr>
      </w:pPr>
      <w:r w:rsidRPr="00E10091">
        <w:rPr>
          <w:rFonts w:asciiTheme="minorHAnsi" w:eastAsia="Arial" w:hAnsiTheme="minorHAnsi" w:cstheme="minorHAnsi"/>
          <w:spacing w:val="2"/>
          <w:sz w:val="22"/>
          <w:szCs w:val="24"/>
        </w:rPr>
        <w:t>Company profile or brief</w:t>
      </w:r>
      <w:r w:rsidR="003123E5" w:rsidRPr="00E10091">
        <w:rPr>
          <w:rFonts w:asciiTheme="minorHAnsi" w:eastAsia="Arial" w:hAnsiTheme="minorHAnsi" w:cstheme="minorHAnsi"/>
          <w:spacing w:val="2"/>
          <w:sz w:val="22"/>
          <w:szCs w:val="24"/>
        </w:rPr>
        <w:t xml:space="preserve"> </w:t>
      </w:r>
      <w:r w:rsidRPr="00E10091">
        <w:rPr>
          <w:rFonts w:asciiTheme="minorHAnsi" w:eastAsia="Arial" w:hAnsiTheme="minorHAnsi" w:cstheme="minorHAnsi"/>
          <w:spacing w:val="2"/>
          <w:sz w:val="22"/>
          <w:szCs w:val="24"/>
        </w:rPr>
        <w:t xml:space="preserve">note about the bidder's company, PAN number, </w:t>
      </w:r>
      <w:r w:rsidR="00AD1888" w:rsidRPr="00E10091">
        <w:rPr>
          <w:rFonts w:asciiTheme="minorHAnsi" w:eastAsia="Arial" w:hAnsiTheme="minorHAnsi" w:cstheme="minorHAnsi"/>
          <w:spacing w:val="2"/>
          <w:sz w:val="22"/>
          <w:szCs w:val="24"/>
        </w:rPr>
        <w:t>and GST</w:t>
      </w:r>
      <w:r w:rsidRPr="00E10091">
        <w:rPr>
          <w:rFonts w:asciiTheme="minorHAnsi" w:eastAsia="Arial" w:hAnsiTheme="minorHAnsi" w:cstheme="minorHAnsi"/>
          <w:spacing w:val="2"/>
          <w:sz w:val="22"/>
          <w:szCs w:val="24"/>
        </w:rPr>
        <w:t xml:space="preserve"> number should be submitted by the Vendor.</w:t>
      </w:r>
    </w:p>
    <w:p w14:paraId="4DCB344A" w14:textId="77777777" w:rsidR="00E0056C" w:rsidRPr="00E10091" w:rsidRDefault="003123E5" w:rsidP="00C667DC">
      <w:pPr>
        <w:pStyle w:val="ListParagraph"/>
        <w:numPr>
          <w:ilvl w:val="0"/>
          <w:numId w:val="2"/>
        </w:numPr>
        <w:rPr>
          <w:rFonts w:asciiTheme="minorHAnsi" w:eastAsia="Arial" w:hAnsiTheme="minorHAnsi" w:cstheme="minorHAnsi"/>
          <w:spacing w:val="2"/>
          <w:sz w:val="22"/>
          <w:szCs w:val="24"/>
        </w:rPr>
      </w:pPr>
      <w:r w:rsidRPr="00E10091">
        <w:rPr>
          <w:rFonts w:asciiTheme="minorHAnsi" w:eastAsia="Arial" w:hAnsiTheme="minorHAnsi" w:cstheme="minorHAnsi"/>
          <w:spacing w:val="2"/>
          <w:sz w:val="22"/>
          <w:szCs w:val="24"/>
        </w:rPr>
        <w:t xml:space="preserve">The </w:t>
      </w:r>
      <w:r w:rsidR="00E0056C" w:rsidRPr="00E10091">
        <w:rPr>
          <w:rFonts w:asciiTheme="minorHAnsi" w:eastAsia="Arial" w:hAnsiTheme="minorHAnsi" w:cstheme="minorHAnsi"/>
          <w:spacing w:val="2"/>
          <w:sz w:val="22"/>
          <w:szCs w:val="24"/>
        </w:rPr>
        <w:t>List of Directors/Partners/Proprietor/Members of the Firm to be attached.</w:t>
      </w:r>
    </w:p>
    <w:p w14:paraId="07A1DD31" w14:textId="77777777" w:rsidR="00E0056C" w:rsidRPr="00E10091" w:rsidRDefault="00E0056C" w:rsidP="00C667DC">
      <w:pPr>
        <w:pStyle w:val="ListParagraph"/>
        <w:numPr>
          <w:ilvl w:val="0"/>
          <w:numId w:val="2"/>
        </w:numPr>
        <w:jc w:val="both"/>
        <w:rPr>
          <w:rFonts w:asciiTheme="minorHAnsi" w:eastAsia="Arial" w:hAnsiTheme="minorHAnsi" w:cstheme="minorHAnsi"/>
          <w:spacing w:val="2"/>
          <w:sz w:val="22"/>
          <w:szCs w:val="24"/>
        </w:rPr>
      </w:pPr>
      <w:r w:rsidRPr="00E10091">
        <w:rPr>
          <w:rFonts w:asciiTheme="minorHAnsi" w:eastAsia="Arial" w:hAnsiTheme="minorHAnsi" w:cstheme="minorHAnsi"/>
          <w:spacing w:val="2"/>
          <w:sz w:val="22"/>
          <w:szCs w:val="24"/>
        </w:rPr>
        <w:t xml:space="preserve">Detail of other </w:t>
      </w:r>
      <w:r w:rsidR="00061640" w:rsidRPr="00E10091">
        <w:rPr>
          <w:rFonts w:asciiTheme="minorHAnsi" w:eastAsia="Arial" w:hAnsiTheme="minorHAnsi" w:cstheme="minorHAnsi"/>
          <w:spacing w:val="2"/>
          <w:sz w:val="22"/>
          <w:szCs w:val="24"/>
        </w:rPr>
        <w:t xml:space="preserve">associated/sister concerns </w:t>
      </w:r>
      <w:r w:rsidRPr="00E10091">
        <w:rPr>
          <w:rFonts w:asciiTheme="minorHAnsi" w:eastAsia="Arial" w:hAnsiTheme="minorHAnsi" w:cstheme="minorHAnsi"/>
          <w:spacing w:val="2"/>
          <w:sz w:val="22"/>
          <w:szCs w:val="24"/>
        </w:rPr>
        <w:t>(if any) of Directors/Partners/ Proprietor/ Members to be provided.</w:t>
      </w:r>
    </w:p>
    <w:p w14:paraId="67AF6043" w14:textId="77777777" w:rsidR="00E0056C" w:rsidRPr="00E10091" w:rsidRDefault="00E0056C" w:rsidP="00C667DC">
      <w:pPr>
        <w:pStyle w:val="ListParagraph"/>
        <w:numPr>
          <w:ilvl w:val="0"/>
          <w:numId w:val="2"/>
        </w:numPr>
        <w:rPr>
          <w:rFonts w:asciiTheme="minorHAnsi" w:eastAsia="Arial" w:hAnsiTheme="minorHAnsi" w:cstheme="minorHAnsi"/>
          <w:spacing w:val="2"/>
          <w:sz w:val="22"/>
          <w:szCs w:val="24"/>
        </w:rPr>
      </w:pPr>
      <w:r w:rsidRPr="00E10091">
        <w:rPr>
          <w:rFonts w:asciiTheme="minorHAnsi" w:eastAsia="Arial" w:hAnsiTheme="minorHAnsi" w:cstheme="minorHAnsi"/>
          <w:spacing w:val="2"/>
          <w:sz w:val="22"/>
          <w:szCs w:val="24"/>
        </w:rPr>
        <w:t xml:space="preserve">Turn over for </w:t>
      </w:r>
      <w:r w:rsidR="003123E5" w:rsidRPr="00E10091">
        <w:rPr>
          <w:rFonts w:asciiTheme="minorHAnsi" w:eastAsia="Arial" w:hAnsiTheme="minorHAnsi" w:cstheme="minorHAnsi"/>
          <w:spacing w:val="2"/>
          <w:sz w:val="22"/>
          <w:szCs w:val="24"/>
        </w:rPr>
        <w:t xml:space="preserve">the </w:t>
      </w:r>
      <w:r w:rsidRPr="00E10091">
        <w:rPr>
          <w:rFonts w:asciiTheme="minorHAnsi" w:eastAsia="Arial" w:hAnsiTheme="minorHAnsi" w:cstheme="minorHAnsi"/>
          <w:spacing w:val="2"/>
          <w:sz w:val="22"/>
          <w:szCs w:val="24"/>
        </w:rPr>
        <w:t>last three years to be mention</w:t>
      </w:r>
      <w:r w:rsidR="003123E5" w:rsidRPr="00E10091">
        <w:rPr>
          <w:rFonts w:asciiTheme="minorHAnsi" w:eastAsia="Arial" w:hAnsiTheme="minorHAnsi" w:cstheme="minorHAnsi"/>
          <w:spacing w:val="2"/>
          <w:sz w:val="22"/>
          <w:szCs w:val="24"/>
        </w:rPr>
        <w:t>ed</w:t>
      </w:r>
      <w:r w:rsidRPr="00E10091">
        <w:rPr>
          <w:rFonts w:asciiTheme="minorHAnsi" w:eastAsia="Arial" w:hAnsiTheme="minorHAnsi" w:cstheme="minorHAnsi"/>
          <w:spacing w:val="2"/>
          <w:sz w:val="22"/>
          <w:szCs w:val="24"/>
        </w:rPr>
        <w:t>. (Copy to be enclosed)</w:t>
      </w:r>
    </w:p>
    <w:p w14:paraId="4E0CE4C6" w14:textId="77777777" w:rsidR="00E0056C" w:rsidRPr="00E10091" w:rsidRDefault="00E0056C" w:rsidP="00C667DC">
      <w:pPr>
        <w:pStyle w:val="ListParagraph"/>
        <w:numPr>
          <w:ilvl w:val="0"/>
          <w:numId w:val="2"/>
        </w:numPr>
        <w:rPr>
          <w:rFonts w:asciiTheme="minorHAnsi" w:eastAsia="Arial" w:hAnsiTheme="minorHAnsi" w:cstheme="minorHAnsi"/>
          <w:spacing w:val="2"/>
          <w:sz w:val="22"/>
          <w:szCs w:val="24"/>
        </w:rPr>
      </w:pPr>
      <w:r w:rsidRPr="00E10091">
        <w:rPr>
          <w:rFonts w:asciiTheme="minorHAnsi" w:eastAsia="Arial" w:hAnsiTheme="minorHAnsi" w:cstheme="minorHAnsi"/>
          <w:spacing w:val="2"/>
          <w:sz w:val="22"/>
          <w:szCs w:val="24"/>
        </w:rPr>
        <w:t xml:space="preserve">List of </w:t>
      </w:r>
      <w:r w:rsidR="003123E5" w:rsidRPr="00E10091">
        <w:rPr>
          <w:rFonts w:asciiTheme="minorHAnsi" w:eastAsia="Arial" w:hAnsiTheme="minorHAnsi" w:cstheme="minorHAnsi"/>
          <w:spacing w:val="2"/>
          <w:sz w:val="22"/>
          <w:szCs w:val="24"/>
        </w:rPr>
        <w:t xml:space="preserve">the </w:t>
      </w:r>
      <w:r w:rsidRPr="00E10091">
        <w:rPr>
          <w:rFonts w:asciiTheme="minorHAnsi" w:eastAsia="Arial" w:hAnsiTheme="minorHAnsi" w:cstheme="minorHAnsi"/>
          <w:spacing w:val="2"/>
          <w:sz w:val="22"/>
          <w:szCs w:val="24"/>
        </w:rPr>
        <w:t>client to whom the vendor has delivered the goods or provided the services in past.</w:t>
      </w:r>
    </w:p>
    <w:p w14:paraId="5FB15220" w14:textId="77777777" w:rsidR="00C33C3C" w:rsidRPr="00E10091" w:rsidRDefault="00E0056C" w:rsidP="00C667DC">
      <w:pPr>
        <w:pStyle w:val="ListParagraph"/>
        <w:numPr>
          <w:ilvl w:val="0"/>
          <w:numId w:val="2"/>
        </w:numPr>
        <w:spacing w:before="240" w:after="240"/>
        <w:rPr>
          <w:rFonts w:asciiTheme="minorHAnsi" w:eastAsia="Arial" w:hAnsiTheme="minorHAnsi" w:cstheme="minorHAnsi"/>
          <w:sz w:val="22"/>
          <w:szCs w:val="24"/>
        </w:rPr>
      </w:pPr>
      <w:r w:rsidRPr="00E10091">
        <w:rPr>
          <w:rFonts w:asciiTheme="minorHAnsi" w:eastAsia="Arial" w:hAnsiTheme="minorHAnsi" w:cstheme="minorHAnsi"/>
          <w:spacing w:val="2"/>
          <w:sz w:val="22"/>
          <w:szCs w:val="24"/>
        </w:rPr>
        <w:t>Specification as mentioned below</w:t>
      </w:r>
      <w:r w:rsidR="003123E5" w:rsidRPr="00E10091">
        <w:rPr>
          <w:rFonts w:asciiTheme="minorHAnsi" w:eastAsia="Arial" w:hAnsiTheme="minorHAnsi" w:cstheme="minorHAnsi"/>
          <w:spacing w:val="2"/>
          <w:sz w:val="22"/>
          <w:szCs w:val="24"/>
        </w:rPr>
        <w:t>,</w:t>
      </w:r>
      <w:r w:rsidRPr="00E10091">
        <w:rPr>
          <w:rFonts w:asciiTheme="minorHAnsi" w:eastAsia="Arial" w:hAnsiTheme="minorHAnsi" w:cstheme="minorHAnsi"/>
          <w:spacing w:val="2"/>
          <w:sz w:val="22"/>
          <w:szCs w:val="24"/>
        </w:rPr>
        <w:t xml:space="preserve"> shall be provided as per the details given below:</w:t>
      </w:r>
    </w:p>
    <w:p w14:paraId="2BBCEFC4" w14:textId="254F16AB" w:rsidR="00D45794" w:rsidRDefault="00D45794" w:rsidP="00E10091">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tbl>
      <w:tblPr>
        <w:tblStyle w:val="TableGrid"/>
        <w:tblW w:w="0" w:type="auto"/>
        <w:tblLook w:val="04A0" w:firstRow="1" w:lastRow="0" w:firstColumn="1" w:lastColumn="0" w:noHBand="0" w:noVBand="1"/>
      </w:tblPr>
      <w:tblGrid>
        <w:gridCol w:w="895"/>
        <w:gridCol w:w="6300"/>
        <w:gridCol w:w="990"/>
        <w:gridCol w:w="1165"/>
      </w:tblGrid>
      <w:tr w:rsidR="00E10091" w14:paraId="4BBD6495" w14:textId="77777777" w:rsidTr="00E10091">
        <w:trPr>
          <w:trHeight w:val="70"/>
        </w:trPr>
        <w:tc>
          <w:tcPr>
            <w:tcW w:w="895" w:type="dxa"/>
            <w:vAlign w:val="center"/>
          </w:tcPr>
          <w:p w14:paraId="6F979419" w14:textId="3E7D244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Sr. No.</w:t>
            </w:r>
          </w:p>
        </w:tc>
        <w:tc>
          <w:tcPr>
            <w:tcW w:w="6300" w:type="dxa"/>
            <w:vAlign w:val="center"/>
          </w:tcPr>
          <w:p w14:paraId="25198802" w14:textId="61E57B00"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Item description</w:t>
            </w:r>
          </w:p>
        </w:tc>
        <w:tc>
          <w:tcPr>
            <w:tcW w:w="990" w:type="dxa"/>
            <w:vAlign w:val="center"/>
          </w:tcPr>
          <w:p w14:paraId="5F837131" w14:textId="52B834D8"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Qty</w:t>
            </w:r>
          </w:p>
        </w:tc>
        <w:tc>
          <w:tcPr>
            <w:tcW w:w="1165" w:type="dxa"/>
            <w:vAlign w:val="center"/>
          </w:tcPr>
          <w:p w14:paraId="509A550B" w14:textId="7FD016E9"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Unit</w:t>
            </w:r>
          </w:p>
        </w:tc>
      </w:tr>
      <w:tr w:rsidR="00E10091" w14:paraId="18711F6C" w14:textId="77777777" w:rsidTr="00E10091">
        <w:trPr>
          <w:trHeight w:val="70"/>
        </w:trPr>
        <w:tc>
          <w:tcPr>
            <w:tcW w:w="895" w:type="dxa"/>
            <w:vAlign w:val="bottom"/>
          </w:tcPr>
          <w:p w14:paraId="51075836" w14:textId="6D0BDDAE"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6300" w:type="dxa"/>
            <w:vAlign w:val="bottom"/>
          </w:tcPr>
          <w:p w14:paraId="21CFE244" w14:textId="7B4451EC"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90" w:type="dxa"/>
            <w:vAlign w:val="bottom"/>
          </w:tcPr>
          <w:p w14:paraId="3F280B97" w14:textId="0707B25D"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7E51853B" w14:textId="4D52555A"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1725B5CB" w14:textId="77777777" w:rsidTr="00E10091">
        <w:trPr>
          <w:trHeight w:val="70"/>
        </w:trPr>
        <w:tc>
          <w:tcPr>
            <w:tcW w:w="895" w:type="dxa"/>
            <w:vAlign w:val="bottom"/>
          </w:tcPr>
          <w:p w14:paraId="509E226A" w14:textId="6AA1470B"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1</w:t>
            </w:r>
          </w:p>
        </w:tc>
        <w:tc>
          <w:tcPr>
            <w:tcW w:w="6300" w:type="dxa"/>
            <w:vAlign w:val="bottom"/>
          </w:tcPr>
          <w:p w14:paraId="5D9B1D2A" w14:textId="482F59AC"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Random Rubble stone masonry for with hard stone in</w:t>
            </w:r>
            <w:r w:rsidRPr="00DC789B">
              <w:rPr>
                <w:rFonts w:ascii="Calibri" w:hAnsi="Calibri" w:cs="Calibri"/>
                <w:b/>
                <w:bCs/>
                <w:color w:val="000000"/>
                <w:sz w:val="22"/>
                <w:szCs w:val="22"/>
                <w:lang w:val="en-IN" w:eastAsia="en-IN"/>
              </w:rPr>
              <w:br/>
              <w:t>foundation and plinth in Cement Sand mortar above 30 CM thick wall in:</w:t>
            </w:r>
          </w:p>
        </w:tc>
        <w:tc>
          <w:tcPr>
            <w:tcW w:w="990" w:type="dxa"/>
            <w:vAlign w:val="bottom"/>
          </w:tcPr>
          <w:p w14:paraId="22BABA3D" w14:textId="5B8FEBCE"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708771CD" w14:textId="3B563340"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1B4F425F" w14:textId="77777777" w:rsidTr="00E10091">
        <w:trPr>
          <w:trHeight w:val="70"/>
        </w:trPr>
        <w:tc>
          <w:tcPr>
            <w:tcW w:w="895" w:type="dxa"/>
            <w:vAlign w:val="bottom"/>
          </w:tcPr>
          <w:p w14:paraId="6309513D" w14:textId="74F8E9ED"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777E7231" w14:textId="0C331479"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Cement Mortar 1:4 ( 1-Cement : 4-Sand)</w:t>
            </w:r>
          </w:p>
        </w:tc>
        <w:tc>
          <w:tcPr>
            <w:tcW w:w="990" w:type="dxa"/>
            <w:vAlign w:val="bottom"/>
          </w:tcPr>
          <w:p w14:paraId="48EFBB42" w14:textId="1EA524AD"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70.00</w:t>
            </w:r>
          </w:p>
        </w:tc>
        <w:tc>
          <w:tcPr>
            <w:tcW w:w="1165" w:type="dxa"/>
            <w:vAlign w:val="bottom"/>
          </w:tcPr>
          <w:p w14:paraId="2FEFBDC0" w14:textId="407CB599"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cum</w:t>
            </w:r>
          </w:p>
        </w:tc>
      </w:tr>
      <w:tr w:rsidR="00E10091" w14:paraId="256822F3" w14:textId="77777777" w:rsidTr="00E10091">
        <w:trPr>
          <w:trHeight w:val="70"/>
        </w:trPr>
        <w:tc>
          <w:tcPr>
            <w:tcW w:w="895" w:type="dxa"/>
            <w:vAlign w:val="bottom"/>
          </w:tcPr>
          <w:p w14:paraId="138B5B91" w14:textId="0B4F83A1"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6444822B" w14:textId="04797130"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990" w:type="dxa"/>
            <w:vAlign w:val="bottom"/>
          </w:tcPr>
          <w:p w14:paraId="3342AA2D" w14:textId="41F7ECAB"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1F87522C" w14:textId="5F3F38BB"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466D7C3C" w14:textId="77777777" w:rsidTr="00E10091">
        <w:trPr>
          <w:trHeight w:val="70"/>
        </w:trPr>
        <w:tc>
          <w:tcPr>
            <w:tcW w:w="895" w:type="dxa"/>
            <w:vAlign w:val="bottom"/>
          </w:tcPr>
          <w:p w14:paraId="6295867B" w14:textId="17704B42"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2</w:t>
            </w:r>
          </w:p>
        </w:tc>
        <w:tc>
          <w:tcPr>
            <w:tcW w:w="6300" w:type="dxa"/>
            <w:vAlign w:val="bottom"/>
          </w:tcPr>
          <w:p w14:paraId="1D54FC72" w14:textId="4A03D6FA"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Brick work with F.P.S. bricks of class designation 75 in</w:t>
            </w:r>
            <w:r w:rsidRPr="00DC789B">
              <w:rPr>
                <w:rFonts w:ascii="Calibri" w:hAnsi="Calibri" w:cs="Calibri"/>
                <w:b/>
                <w:bCs/>
                <w:color w:val="000000"/>
                <w:sz w:val="22"/>
                <w:szCs w:val="22"/>
                <w:lang w:val="en-IN" w:eastAsia="en-IN"/>
              </w:rPr>
              <w:br/>
              <w:t>superstructure above plinth level up to floor V level in all</w:t>
            </w:r>
            <w:r w:rsidRPr="00DC789B">
              <w:rPr>
                <w:rFonts w:ascii="Calibri" w:hAnsi="Calibri" w:cs="Calibri"/>
                <w:b/>
                <w:bCs/>
                <w:color w:val="000000"/>
                <w:sz w:val="22"/>
                <w:szCs w:val="22"/>
                <w:lang w:val="en-IN" w:eastAsia="en-IN"/>
              </w:rPr>
              <w:br/>
              <w:t xml:space="preserve">shapes and sizes in : </w:t>
            </w:r>
          </w:p>
        </w:tc>
        <w:tc>
          <w:tcPr>
            <w:tcW w:w="990" w:type="dxa"/>
            <w:vAlign w:val="bottom"/>
          </w:tcPr>
          <w:p w14:paraId="60655A22" w14:textId="105B10E9"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2B3FB773" w14:textId="10A47731"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38DE1473" w14:textId="77777777" w:rsidTr="00E10091">
        <w:trPr>
          <w:trHeight w:val="70"/>
        </w:trPr>
        <w:tc>
          <w:tcPr>
            <w:tcW w:w="895" w:type="dxa"/>
            <w:vAlign w:val="bottom"/>
          </w:tcPr>
          <w:p w14:paraId="7202329D" w14:textId="107D3D4A"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595CADDD" w14:textId="2FA4F2FC"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xml:space="preserve">Cement mortar 1 : 4 (1 cement : 4 coarse sand) </w:t>
            </w:r>
          </w:p>
        </w:tc>
        <w:tc>
          <w:tcPr>
            <w:tcW w:w="990" w:type="dxa"/>
            <w:vAlign w:val="bottom"/>
          </w:tcPr>
          <w:p w14:paraId="5386E8CD" w14:textId="660A82BD"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50.00</w:t>
            </w:r>
          </w:p>
        </w:tc>
        <w:tc>
          <w:tcPr>
            <w:tcW w:w="1165" w:type="dxa"/>
            <w:vAlign w:val="bottom"/>
          </w:tcPr>
          <w:p w14:paraId="799DE16D" w14:textId="3C467AA8"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cum</w:t>
            </w:r>
          </w:p>
        </w:tc>
      </w:tr>
      <w:tr w:rsidR="00E10091" w14:paraId="57859657" w14:textId="77777777" w:rsidTr="00E10091">
        <w:trPr>
          <w:trHeight w:val="70"/>
        </w:trPr>
        <w:tc>
          <w:tcPr>
            <w:tcW w:w="895" w:type="dxa"/>
            <w:vAlign w:val="bottom"/>
          </w:tcPr>
          <w:p w14:paraId="2C855FF9" w14:textId="76DC4B61"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13BF9E9D" w14:textId="7C44CBF5"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90" w:type="dxa"/>
            <w:vAlign w:val="bottom"/>
          </w:tcPr>
          <w:p w14:paraId="3934A7A1" w14:textId="765182CB"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340FA6FA" w14:textId="30138B46"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2892CCA1" w14:textId="77777777" w:rsidTr="00E10091">
        <w:trPr>
          <w:trHeight w:val="70"/>
        </w:trPr>
        <w:tc>
          <w:tcPr>
            <w:tcW w:w="895" w:type="dxa"/>
            <w:vAlign w:val="bottom"/>
          </w:tcPr>
          <w:p w14:paraId="601AF0D8" w14:textId="78D2DB10"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3</w:t>
            </w:r>
          </w:p>
        </w:tc>
        <w:tc>
          <w:tcPr>
            <w:tcW w:w="6300" w:type="dxa"/>
            <w:vAlign w:val="bottom"/>
          </w:tcPr>
          <w:p w14:paraId="049685AF" w14:textId="4C2ADE76"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Providing &amp; laying Waterproofing layers inside &amp; outside of tank with ceiling including PVC sheet before plastering</w:t>
            </w:r>
          </w:p>
        </w:tc>
        <w:tc>
          <w:tcPr>
            <w:tcW w:w="990" w:type="dxa"/>
            <w:vAlign w:val="bottom"/>
          </w:tcPr>
          <w:p w14:paraId="1D933DAE" w14:textId="23A53334"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500.00</w:t>
            </w:r>
          </w:p>
        </w:tc>
        <w:tc>
          <w:tcPr>
            <w:tcW w:w="1165" w:type="dxa"/>
            <w:vAlign w:val="bottom"/>
          </w:tcPr>
          <w:p w14:paraId="34B1EB0B" w14:textId="13AA1FAB"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r>
      <w:tr w:rsidR="00E10091" w14:paraId="0235FB98" w14:textId="77777777" w:rsidTr="00E10091">
        <w:trPr>
          <w:trHeight w:val="70"/>
        </w:trPr>
        <w:tc>
          <w:tcPr>
            <w:tcW w:w="895" w:type="dxa"/>
            <w:vAlign w:val="bottom"/>
          </w:tcPr>
          <w:p w14:paraId="5B5BE6DB" w14:textId="008DAB6E"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6FB4459C" w14:textId="55F6594D"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90" w:type="dxa"/>
            <w:vAlign w:val="bottom"/>
          </w:tcPr>
          <w:p w14:paraId="71DF5AA5" w14:textId="66CCBD9B"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20A55837" w14:textId="5792D86C"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717F8545" w14:textId="77777777" w:rsidTr="00E10091">
        <w:trPr>
          <w:trHeight w:val="70"/>
        </w:trPr>
        <w:tc>
          <w:tcPr>
            <w:tcW w:w="895" w:type="dxa"/>
            <w:vAlign w:val="bottom"/>
          </w:tcPr>
          <w:p w14:paraId="12593E1E" w14:textId="37857D6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4</w:t>
            </w:r>
          </w:p>
        </w:tc>
        <w:tc>
          <w:tcPr>
            <w:tcW w:w="6300" w:type="dxa"/>
            <w:vAlign w:val="bottom"/>
          </w:tcPr>
          <w:p w14:paraId="04B0B84E" w14:textId="1728ADEA"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Plaster on new surface on wall in cement sand mortar 1:3 including racking of joints etc. complete fine finish :</w:t>
            </w:r>
          </w:p>
        </w:tc>
        <w:tc>
          <w:tcPr>
            <w:tcW w:w="990" w:type="dxa"/>
            <w:vAlign w:val="bottom"/>
          </w:tcPr>
          <w:p w14:paraId="0A9B2CAE" w14:textId="0EA4A72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7E0DC65B" w14:textId="5DAD3F09"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76C2F89D" w14:textId="77777777" w:rsidTr="00E10091">
        <w:trPr>
          <w:trHeight w:val="70"/>
        </w:trPr>
        <w:tc>
          <w:tcPr>
            <w:tcW w:w="895" w:type="dxa"/>
            <w:vAlign w:val="bottom"/>
          </w:tcPr>
          <w:p w14:paraId="27AFFAA6" w14:textId="5A581B21"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252F894C" w14:textId="0115992F"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xml:space="preserve"> 25 mm thick</w:t>
            </w:r>
          </w:p>
        </w:tc>
        <w:tc>
          <w:tcPr>
            <w:tcW w:w="990" w:type="dxa"/>
            <w:vAlign w:val="bottom"/>
          </w:tcPr>
          <w:p w14:paraId="2BB2FE07" w14:textId="34A24B89"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700.00</w:t>
            </w:r>
          </w:p>
        </w:tc>
        <w:tc>
          <w:tcPr>
            <w:tcW w:w="1165" w:type="dxa"/>
            <w:vAlign w:val="bottom"/>
          </w:tcPr>
          <w:p w14:paraId="0CC82F15" w14:textId="513887BC"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r>
      <w:tr w:rsidR="00E10091" w14:paraId="59F78D8B" w14:textId="77777777" w:rsidTr="00E10091">
        <w:trPr>
          <w:trHeight w:val="70"/>
        </w:trPr>
        <w:tc>
          <w:tcPr>
            <w:tcW w:w="895" w:type="dxa"/>
            <w:vAlign w:val="bottom"/>
          </w:tcPr>
          <w:p w14:paraId="089053A8" w14:textId="00BC08C9"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23E617EB" w14:textId="48A9BBC5"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xml:space="preserve"> 20 mm thick</w:t>
            </w:r>
          </w:p>
        </w:tc>
        <w:tc>
          <w:tcPr>
            <w:tcW w:w="990" w:type="dxa"/>
            <w:vAlign w:val="bottom"/>
          </w:tcPr>
          <w:p w14:paraId="4D305B93" w14:textId="3295499D"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450.00</w:t>
            </w:r>
          </w:p>
        </w:tc>
        <w:tc>
          <w:tcPr>
            <w:tcW w:w="1165" w:type="dxa"/>
            <w:vAlign w:val="bottom"/>
          </w:tcPr>
          <w:p w14:paraId="53360200" w14:textId="2435D132"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r>
      <w:tr w:rsidR="00E10091" w14:paraId="722714B8" w14:textId="77777777" w:rsidTr="00E10091">
        <w:trPr>
          <w:trHeight w:val="70"/>
        </w:trPr>
        <w:tc>
          <w:tcPr>
            <w:tcW w:w="895" w:type="dxa"/>
            <w:vAlign w:val="bottom"/>
          </w:tcPr>
          <w:p w14:paraId="49B5C2E8" w14:textId="3FA737BE"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5D031B44" w14:textId="0D123FEE"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90" w:type="dxa"/>
            <w:vAlign w:val="bottom"/>
          </w:tcPr>
          <w:p w14:paraId="5B39E980" w14:textId="102B4104"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57BFBF9F" w14:textId="6669E8BA"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10737AF2" w14:textId="77777777" w:rsidTr="00E10091">
        <w:trPr>
          <w:trHeight w:val="70"/>
        </w:trPr>
        <w:tc>
          <w:tcPr>
            <w:tcW w:w="895" w:type="dxa"/>
            <w:vAlign w:val="bottom"/>
          </w:tcPr>
          <w:p w14:paraId="2FA81BA2" w14:textId="08122335"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5</w:t>
            </w:r>
          </w:p>
        </w:tc>
        <w:tc>
          <w:tcPr>
            <w:tcW w:w="6300" w:type="dxa"/>
            <w:vAlign w:val="bottom"/>
          </w:tcPr>
          <w:p w14:paraId="5F38E726" w14:textId="3ADD507E"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Random rubble dry stone Kharanja under floor.</w:t>
            </w:r>
          </w:p>
        </w:tc>
        <w:tc>
          <w:tcPr>
            <w:tcW w:w="990" w:type="dxa"/>
            <w:vAlign w:val="bottom"/>
          </w:tcPr>
          <w:p w14:paraId="250879B8" w14:textId="5765BA01"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35.00</w:t>
            </w:r>
          </w:p>
        </w:tc>
        <w:tc>
          <w:tcPr>
            <w:tcW w:w="1165" w:type="dxa"/>
            <w:vAlign w:val="bottom"/>
          </w:tcPr>
          <w:p w14:paraId="5132444F" w14:textId="749D9618"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cum</w:t>
            </w:r>
          </w:p>
        </w:tc>
      </w:tr>
      <w:tr w:rsidR="00E10091" w14:paraId="44677074" w14:textId="77777777" w:rsidTr="00E10091">
        <w:trPr>
          <w:trHeight w:val="70"/>
        </w:trPr>
        <w:tc>
          <w:tcPr>
            <w:tcW w:w="895" w:type="dxa"/>
            <w:vAlign w:val="bottom"/>
          </w:tcPr>
          <w:p w14:paraId="454465BC" w14:textId="5C941FD6"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6BFFB1AA" w14:textId="77777777" w:rsidR="00E10091" w:rsidRDefault="00E10091" w:rsidP="00E10091">
            <w:pPr>
              <w:rPr>
                <w:rFonts w:asciiTheme="minorHAnsi" w:eastAsia="Arial" w:hAnsiTheme="minorHAnsi" w:cstheme="minorHAnsi"/>
                <w:b/>
                <w:sz w:val="26"/>
                <w:szCs w:val="24"/>
                <w:u w:val="single"/>
              </w:rPr>
            </w:pPr>
          </w:p>
        </w:tc>
        <w:tc>
          <w:tcPr>
            <w:tcW w:w="990" w:type="dxa"/>
            <w:vAlign w:val="bottom"/>
          </w:tcPr>
          <w:p w14:paraId="4B4FC277" w14:textId="39963E2B"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4DE424DF" w14:textId="53DBC0E6"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1CEA6F9E" w14:textId="77777777" w:rsidTr="00E10091">
        <w:trPr>
          <w:trHeight w:val="70"/>
        </w:trPr>
        <w:tc>
          <w:tcPr>
            <w:tcW w:w="895" w:type="dxa"/>
            <w:vAlign w:val="bottom"/>
          </w:tcPr>
          <w:p w14:paraId="6A49A280" w14:textId="30842A1F"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6</w:t>
            </w:r>
          </w:p>
        </w:tc>
        <w:tc>
          <w:tcPr>
            <w:tcW w:w="6300" w:type="dxa"/>
            <w:vAlign w:val="bottom"/>
          </w:tcPr>
          <w:p w14:paraId="25EC05EF" w14:textId="5950B6AF"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Kota stone slab flooring 25 mm thick over 20 mm (average) thick base laid over and jointed with grey cement slurry mixed with pigment to match the shade of the slab including rubbing and polishing complete with base of cement mortar 1: 4 (1 cement : 4 coarse sand)</w:t>
            </w:r>
          </w:p>
        </w:tc>
        <w:tc>
          <w:tcPr>
            <w:tcW w:w="990" w:type="dxa"/>
            <w:vAlign w:val="bottom"/>
          </w:tcPr>
          <w:p w14:paraId="6AAC57D8" w14:textId="087D4619"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70B2F83F" w14:textId="48F6DD7C"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231D83F9" w14:textId="77777777" w:rsidTr="00E10091">
        <w:trPr>
          <w:trHeight w:val="70"/>
        </w:trPr>
        <w:tc>
          <w:tcPr>
            <w:tcW w:w="895" w:type="dxa"/>
            <w:vAlign w:val="bottom"/>
          </w:tcPr>
          <w:p w14:paraId="429E9E59" w14:textId="419BC4EC"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5A2D93C6" w14:textId="0FDE7AA3"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For area of each slab from 901 to 2000 Sq.Cm :</w:t>
            </w:r>
          </w:p>
        </w:tc>
        <w:tc>
          <w:tcPr>
            <w:tcW w:w="990" w:type="dxa"/>
            <w:vAlign w:val="bottom"/>
          </w:tcPr>
          <w:p w14:paraId="218AEBCC" w14:textId="65137E14"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150.00</w:t>
            </w:r>
          </w:p>
        </w:tc>
        <w:tc>
          <w:tcPr>
            <w:tcW w:w="1165" w:type="dxa"/>
            <w:vAlign w:val="bottom"/>
          </w:tcPr>
          <w:p w14:paraId="6984B4EB" w14:textId="37D8AE51"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r>
      <w:tr w:rsidR="00E10091" w14:paraId="610EF9B2" w14:textId="77777777" w:rsidTr="00E10091">
        <w:trPr>
          <w:trHeight w:val="70"/>
        </w:trPr>
        <w:tc>
          <w:tcPr>
            <w:tcW w:w="895" w:type="dxa"/>
            <w:vAlign w:val="bottom"/>
          </w:tcPr>
          <w:p w14:paraId="191A9C91" w14:textId="0EA4263B"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6300" w:type="dxa"/>
            <w:vAlign w:val="bottom"/>
          </w:tcPr>
          <w:p w14:paraId="2CF538F3" w14:textId="4A5B5FE1"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90" w:type="dxa"/>
            <w:vAlign w:val="bottom"/>
          </w:tcPr>
          <w:p w14:paraId="569686B0" w14:textId="2E7A084A"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vAlign w:val="bottom"/>
          </w:tcPr>
          <w:p w14:paraId="67B9E18E" w14:textId="1A9CD8A6"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3BBFA2A4" w14:textId="77777777" w:rsidTr="00E10091">
        <w:trPr>
          <w:trHeight w:val="70"/>
        </w:trPr>
        <w:tc>
          <w:tcPr>
            <w:tcW w:w="895" w:type="dxa"/>
            <w:vAlign w:val="bottom"/>
          </w:tcPr>
          <w:p w14:paraId="6FF50DEE" w14:textId="0E302303"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7</w:t>
            </w:r>
          </w:p>
        </w:tc>
        <w:tc>
          <w:tcPr>
            <w:tcW w:w="6300" w:type="dxa"/>
            <w:vAlign w:val="bottom"/>
          </w:tcPr>
          <w:p w14:paraId="272468FD" w14:textId="67BBE13C"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Providing &amp; laying of the Electrical conduit pipes, L bends, joints, junctions, box, MCB box, &amp; others</w:t>
            </w:r>
            <w:r>
              <w:rPr>
                <w:rFonts w:ascii="Calibri" w:hAnsi="Calibri" w:cs="Calibri"/>
                <w:b/>
                <w:bCs/>
                <w:color w:val="000000"/>
                <w:sz w:val="22"/>
                <w:szCs w:val="22"/>
                <w:lang w:val="en-IN" w:eastAsia="en-IN"/>
              </w:rPr>
              <w:t xml:space="preserve"> inside &amp; outside of wall &amp; ceiling</w:t>
            </w:r>
            <w:r w:rsidRPr="00DC789B">
              <w:rPr>
                <w:rFonts w:ascii="Calibri" w:hAnsi="Calibri" w:cs="Calibri"/>
                <w:b/>
                <w:bCs/>
                <w:color w:val="000000"/>
                <w:sz w:val="22"/>
                <w:szCs w:val="22"/>
                <w:lang w:val="en-IN" w:eastAsia="en-IN"/>
              </w:rPr>
              <w:t xml:space="preserve"> excluding switches, wire &amp; fans</w:t>
            </w:r>
          </w:p>
        </w:tc>
        <w:tc>
          <w:tcPr>
            <w:tcW w:w="990" w:type="dxa"/>
            <w:vAlign w:val="bottom"/>
          </w:tcPr>
          <w:p w14:paraId="3ADC7053" w14:textId="2DBCAF03"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200.00</w:t>
            </w:r>
          </w:p>
        </w:tc>
        <w:tc>
          <w:tcPr>
            <w:tcW w:w="1165" w:type="dxa"/>
            <w:vAlign w:val="bottom"/>
          </w:tcPr>
          <w:p w14:paraId="35CE05C2" w14:textId="3A92D55D"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rmt</w:t>
            </w:r>
          </w:p>
        </w:tc>
      </w:tr>
      <w:tr w:rsidR="00E10091" w14:paraId="7DB883FA" w14:textId="77777777" w:rsidTr="00E10091">
        <w:trPr>
          <w:trHeight w:val="70"/>
        </w:trPr>
        <w:tc>
          <w:tcPr>
            <w:tcW w:w="895" w:type="dxa"/>
          </w:tcPr>
          <w:p w14:paraId="0CBEAA4E" w14:textId="77777777" w:rsidR="00E10091" w:rsidRDefault="00E10091" w:rsidP="00E10091">
            <w:pPr>
              <w:rPr>
                <w:rFonts w:asciiTheme="minorHAnsi" w:eastAsia="Arial" w:hAnsiTheme="minorHAnsi" w:cstheme="minorHAnsi"/>
                <w:b/>
                <w:sz w:val="26"/>
                <w:szCs w:val="24"/>
                <w:u w:val="single"/>
              </w:rPr>
            </w:pPr>
          </w:p>
        </w:tc>
        <w:tc>
          <w:tcPr>
            <w:tcW w:w="6300" w:type="dxa"/>
          </w:tcPr>
          <w:p w14:paraId="09981E2C" w14:textId="77777777" w:rsidR="00E10091" w:rsidRDefault="00E10091" w:rsidP="00E10091">
            <w:pPr>
              <w:rPr>
                <w:rFonts w:asciiTheme="minorHAnsi" w:eastAsia="Arial" w:hAnsiTheme="minorHAnsi" w:cstheme="minorHAnsi"/>
                <w:b/>
                <w:sz w:val="26"/>
                <w:szCs w:val="24"/>
                <w:u w:val="single"/>
              </w:rPr>
            </w:pPr>
          </w:p>
        </w:tc>
        <w:tc>
          <w:tcPr>
            <w:tcW w:w="990" w:type="dxa"/>
          </w:tcPr>
          <w:p w14:paraId="2BCA3B6D" w14:textId="77777777" w:rsidR="00E10091" w:rsidRDefault="00E10091" w:rsidP="00E10091">
            <w:pPr>
              <w:rPr>
                <w:rFonts w:asciiTheme="minorHAnsi" w:eastAsia="Arial" w:hAnsiTheme="minorHAnsi" w:cstheme="minorHAnsi"/>
                <w:b/>
                <w:sz w:val="26"/>
                <w:szCs w:val="24"/>
                <w:u w:val="single"/>
              </w:rPr>
            </w:pPr>
          </w:p>
        </w:tc>
        <w:tc>
          <w:tcPr>
            <w:tcW w:w="1165" w:type="dxa"/>
          </w:tcPr>
          <w:p w14:paraId="08569C58" w14:textId="77777777" w:rsidR="00E10091" w:rsidRDefault="00E10091" w:rsidP="00E10091">
            <w:pPr>
              <w:rPr>
                <w:rFonts w:asciiTheme="minorHAnsi" w:eastAsia="Arial" w:hAnsiTheme="minorHAnsi" w:cstheme="minorHAnsi"/>
                <w:b/>
                <w:sz w:val="26"/>
                <w:szCs w:val="24"/>
                <w:u w:val="single"/>
              </w:rPr>
            </w:pPr>
          </w:p>
        </w:tc>
      </w:tr>
      <w:tr w:rsidR="00E10091" w14:paraId="12C6F16B" w14:textId="77777777" w:rsidTr="00E10091">
        <w:trPr>
          <w:trHeight w:val="70"/>
        </w:trPr>
        <w:tc>
          <w:tcPr>
            <w:tcW w:w="895" w:type="dxa"/>
            <w:vAlign w:val="bottom"/>
          </w:tcPr>
          <w:p w14:paraId="7A3ACD0F" w14:textId="141A00F6"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8</w:t>
            </w:r>
          </w:p>
        </w:tc>
        <w:tc>
          <w:tcPr>
            <w:tcW w:w="6300" w:type="dxa"/>
            <w:vAlign w:val="bottom"/>
          </w:tcPr>
          <w:p w14:paraId="3CD9AA1E" w14:textId="44A39E2E"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Supply &amp; installation of 6" PVC pipes up to the desired length with proper slope &amp; alignment</w:t>
            </w:r>
          </w:p>
        </w:tc>
        <w:tc>
          <w:tcPr>
            <w:tcW w:w="990" w:type="dxa"/>
            <w:vAlign w:val="bottom"/>
          </w:tcPr>
          <w:p w14:paraId="05600982" w14:textId="53F8291F"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18.00</w:t>
            </w:r>
          </w:p>
        </w:tc>
        <w:tc>
          <w:tcPr>
            <w:tcW w:w="1165" w:type="dxa"/>
            <w:vAlign w:val="bottom"/>
          </w:tcPr>
          <w:p w14:paraId="50597414" w14:textId="724E5F01"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rmt</w:t>
            </w:r>
          </w:p>
        </w:tc>
      </w:tr>
    </w:tbl>
    <w:p w14:paraId="010CCC9E" w14:textId="4632C36F" w:rsidR="00E10091" w:rsidRDefault="00E10091" w:rsidP="00E10091">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lastRenderedPageBreak/>
        <w:t>RATE ONLY ITEMS:</w:t>
      </w:r>
    </w:p>
    <w:p w14:paraId="63F196CB" w14:textId="77777777" w:rsidR="00E10091" w:rsidRDefault="00E10091" w:rsidP="00E10091">
      <w:pPr>
        <w:spacing w:before="240"/>
        <w:rPr>
          <w:rFonts w:asciiTheme="minorHAnsi" w:eastAsia="Arial" w:hAnsiTheme="minorHAnsi" w:cstheme="minorHAnsi"/>
          <w:b/>
          <w:sz w:val="26"/>
          <w:szCs w:val="24"/>
          <w:u w:val="single"/>
        </w:rPr>
      </w:pPr>
    </w:p>
    <w:tbl>
      <w:tblPr>
        <w:tblStyle w:val="TableGrid"/>
        <w:tblW w:w="0" w:type="auto"/>
        <w:tblLook w:val="04A0" w:firstRow="1" w:lastRow="0" w:firstColumn="1" w:lastColumn="0" w:noHBand="0" w:noVBand="1"/>
      </w:tblPr>
      <w:tblGrid>
        <w:gridCol w:w="895"/>
        <w:gridCol w:w="7290"/>
        <w:gridCol w:w="1165"/>
      </w:tblGrid>
      <w:tr w:rsidR="00E10091" w:rsidRPr="00E10091" w14:paraId="02419279" w14:textId="77777777" w:rsidTr="00E10091">
        <w:trPr>
          <w:trHeight w:val="70"/>
        </w:trPr>
        <w:tc>
          <w:tcPr>
            <w:tcW w:w="895" w:type="dxa"/>
          </w:tcPr>
          <w:p w14:paraId="7BA8B1D6"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Sr. No.</w:t>
            </w:r>
          </w:p>
        </w:tc>
        <w:tc>
          <w:tcPr>
            <w:tcW w:w="7290" w:type="dxa"/>
          </w:tcPr>
          <w:p w14:paraId="11BB5C66"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Item description</w:t>
            </w:r>
          </w:p>
        </w:tc>
        <w:tc>
          <w:tcPr>
            <w:tcW w:w="1165" w:type="dxa"/>
          </w:tcPr>
          <w:p w14:paraId="5BD4800E"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Unit</w:t>
            </w:r>
          </w:p>
        </w:tc>
      </w:tr>
      <w:tr w:rsidR="00E10091" w14:paraId="431523D5" w14:textId="77777777" w:rsidTr="00E10091">
        <w:trPr>
          <w:trHeight w:val="70"/>
        </w:trPr>
        <w:tc>
          <w:tcPr>
            <w:tcW w:w="895" w:type="dxa"/>
          </w:tcPr>
          <w:p w14:paraId="289CE953"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7290" w:type="dxa"/>
          </w:tcPr>
          <w:p w14:paraId="26AFE5EE"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165" w:type="dxa"/>
          </w:tcPr>
          <w:p w14:paraId="45149E99"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r>
      <w:tr w:rsidR="00E10091" w14:paraId="1CF928A4" w14:textId="77777777" w:rsidTr="009D0D0B">
        <w:trPr>
          <w:trHeight w:val="70"/>
        </w:trPr>
        <w:tc>
          <w:tcPr>
            <w:tcW w:w="895" w:type="dxa"/>
          </w:tcPr>
          <w:p w14:paraId="1D0C6A76" w14:textId="6C11E989" w:rsidR="00E10091" w:rsidRPr="009D0D0B" w:rsidRDefault="00E10091" w:rsidP="009D0D0B">
            <w:pPr>
              <w:rPr>
                <w:rFonts w:asciiTheme="minorHAnsi" w:eastAsia="Arial" w:hAnsiTheme="minorHAnsi" w:cstheme="minorHAnsi"/>
                <w:sz w:val="26"/>
                <w:szCs w:val="24"/>
                <w:u w:val="single"/>
              </w:rPr>
            </w:pPr>
            <w:r w:rsidRPr="009D0D0B">
              <w:rPr>
                <w:rFonts w:ascii="Calibri" w:hAnsi="Calibri" w:cs="Calibri"/>
                <w:bCs/>
                <w:color w:val="000000"/>
                <w:sz w:val="22"/>
                <w:szCs w:val="22"/>
                <w:lang w:val="en-IN" w:eastAsia="en-IN"/>
              </w:rPr>
              <w:t>1</w:t>
            </w:r>
          </w:p>
        </w:tc>
        <w:tc>
          <w:tcPr>
            <w:tcW w:w="7290" w:type="dxa"/>
            <w:vAlign w:val="bottom"/>
          </w:tcPr>
          <w:p w14:paraId="005D00AC" w14:textId="57FB3B2C" w:rsidR="00E10091" w:rsidRPr="009D0D0B" w:rsidRDefault="00E10091" w:rsidP="00E10091">
            <w:pPr>
              <w:rPr>
                <w:rFonts w:asciiTheme="minorHAnsi" w:eastAsia="Arial" w:hAnsiTheme="minorHAnsi" w:cstheme="minorHAnsi"/>
                <w:sz w:val="26"/>
                <w:szCs w:val="24"/>
                <w:u w:val="single"/>
              </w:rPr>
            </w:pPr>
            <w:r w:rsidRPr="009D0D0B">
              <w:rPr>
                <w:rFonts w:ascii="Calibri" w:hAnsi="Calibri" w:cs="Calibri"/>
                <w:bCs/>
                <w:color w:val="000000"/>
                <w:sz w:val="22"/>
                <w:szCs w:val="22"/>
                <w:lang w:val="en-IN" w:eastAsia="en-IN"/>
              </w:rPr>
              <w:t>Supply &amp; fixing of Industrial Iron rolling shutter with paint over the red oxide layer on it, inculding the manual keylock and M.S. top cover 1.25mm thick for</w:t>
            </w:r>
            <w:r w:rsidRPr="009D0D0B">
              <w:rPr>
                <w:rFonts w:ascii="Calibri" w:hAnsi="Calibri" w:cs="Calibri"/>
                <w:bCs/>
                <w:color w:val="000000"/>
                <w:sz w:val="22"/>
                <w:szCs w:val="22"/>
                <w:lang w:val="en-IN" w:eastAsia="en-IN"/>
              </w:rPr>
              <w:br/>
              <w:t xml:space="preserve">rolling shutters as per design &amp; IS 6248- 1979. </w:t>
            </w:r>
          </w:p>
        </w:tc>
        <w:tc>
          <w:tcPr>
            <w:tcW w:w="1165" w:type="dxa"/>
            <w:vAlign w:val="bottom"/>
          </w:tcPr>
          <w:p w14:paraId="0AEF64C2" w14:textId="6928E0EF" w:rsidR="00E10091" w:rsidRDefault="00E10091" w:rsidP="00E10091">
            <w:pPr>
              <w:rPr>
                <w:rFonts w:asciiTheme="minorHAnsi" w:eastAsia="Arial" w:hAnsiTheme="minorHAnsi" w:cstheme="minorHAnsi"/>
                <w:b/>
                <w:sz w:val="26"/>
                <w:szCs w:val="24"/>
                <w:u w:val="single"/>
              </w:rPr>
            </w:pPr>
            <w:r w:rsidRPr="002429F3">
              <w:rPr>
                <w:rFonts w:ascii="Calibri" w:hAnsi="Calibri" w:cs="Calibri"/>
                <w:color w:val="000000"/>
                <w:sz w:val="22"/>
                <w:szCs w:val="22"/>
                <w:lang w:val="en-IN" w:eastAsia="en-IN"/>
              </w:rPr>
              <w:t>sqm</w:t>
            </w:r>
          </w:p>
        </w:tc>
      </w:tr>
      <w:tr w:rsidR="00E10091" w:rsidRPr="00DC789B" w14:paraId="6363F95D" w14:textId="77777777" w:rsidTr="009D0D0B">
        <w:trPr>
          <w:trHeight w:val="70"/>
        </w:trPr>
        <w:tc>
          <w:tcPr>
            <w:tcW w:w="895" w:type="dxa"/>
          </w:tcPr>
          <w:p w14:paraId="1D98EC58" w14:textId="604A1287" w:rsidR="00E10091" w:rsidRPr="009D0D0B" w:rsidRDefault="00E10091" w:rsidP="009D0D0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 </w:t>
            </w:r>
          </w:p>
        </w:tc>
        <w:tc>
          <w:tcPr>
            <w:tcW w:w="7290" w:type="dxa"/>
            <w:vAlign w:val="bottom"/>
          </w:tcPr>
          <w:p w14:paraId="0EAFAF38" w14:textId="14B5BFDA" w:rsidR="00E10091" w:rsidRPr="009D0D0B" w:rsidRDefault="00E10091" w:rsidP="00E10091">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 </w:t>
            </w:r>
          </w:p>
        </w:tc>
        <w:tc>
          <w:tcPr>
            <w:tcW w:w="1165" w:type="dxa"/>
            <w:vAlign w:val="bottom"/>
          </w:tcPr>
          <w:p w14:paraId="04E1BEDE" w14:textId="1B8DDCDF"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 </w:t>
            </w:r>
          </w:p>
        </w:tc>
      </w:tr>
      <w:tr w:rsidR="00E10091" w:rsidRPr="00DC789B" w14:paraId="66736FD6" w14:textId="77777777" w:rsidTr="009D0D0B">
        <w:trPr>
          <w:trHeight w:val="70"/>
        </w:trPr>
        <w:tc>
          <w:tcPr>
            <w:tcW w:w="895" w:type="dxa"/>
          </w:tcPr>
          <w:p w14:paraId="0D625B83" w14:textId="2C5F2636" w:rsidR="00E10091" w:rsidRPr="009D0D0B" w:rsidRDefault="00E10091" w:rsidP="009D0D0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2</w:t>
            </w:r>
          </w:p>
        </w:tc>
        <w:tc>
          <w:tcPr>
            <w:tcW w:w="7290" w:type="dxa"/>
            <w:vAlign w:val="bottom"/>
          </w:tcPr>
          <w:p w14:paraId="115D6FFB" w14:textId="5949BF3B" w:rsidR="00E10091" w:rsidRPr="009D0D0B" w:rsidRDefault="00E10091" w:rsidP="00E10091">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Distempering with oil-bound washable distemper of approved brand and manufacture to give an even shade including all scaffolding: New work (two or more</w:t>
            </w:r>
            <w:r w:rsidRPr="009D0D0B">
              <w:rPr>
                <w:rFonts w:ascii="Calibri" w:hAnsi="Calibri" w:cs="Calibri"/>
                <w:bCs/>
                <w:color w:val="000000"/>
                <w:sz w:val="22"/>
                <w:szCs w:val="22"/>
                <w:lang w:val="en-IN" w:eastAsia="en-IN"/>
              </w:rPr>
              <w:br/>
              <w:t>coats) over and including scrapping, primer, putty, lippy etc. complete in all respect.</w:t>
            </w:r>
          </w:p>
        </w:tc>
        <w:tc>
          <w:tcPr>
            <w:tcW w:w="1165" w:type="dxa"/>
            <w:vAlign w:val="bottom"/>
          </w:tcPr>
          <w:p w14:paraId="489DBD49" w14:textId="7D3A1D8F"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sqm</w:t>
            </w:r>
          </w:p>
        </w:tc>
      </w:tr>
      <w:tr w:rsidR="00E10091" w:rsidRPr="00DC789B" w14:paraId="39FDB635" w14:textId="77777777" w:rsidTr="009D0D0B">
        <w:trPr>
          <w:trHeight w:val="70"/>
        </w:trPr>
        <w:tc>
          <w:tcPr>
            <w:tcW w:w="895" w:type="dxa"/>
          </w:tcPr>
          <w:p w14:paraId="7596482B" w14:textId="398D0311" w:rsidR="00E10091" w:rsidRPr="009D0D0B" w:rsidRDefault="00E10091" w:rsidP="009D0D0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 </w:t>
            </w:r>
          </w:p>
        </w:tc>
        <w:tc>
          <w:tcPr>
            <w:tcW w:w="7290" w:type="dxa"/>
            <w:vAlign w:val="bottom"/>
          </w:tcPr>
          <w:p w14:paraId="215B9B40" w14:textId="71BB706D" w:rsidR="00E10091" w:rsidRPr="009D0D0B" w:rsidRDefault="00E10091" w:rsidP="00E10091">
            <w:pPr>
              <w:rPr>
                <w:rFonts w:ascii="Calibri" w:hAnsi="Calibri" w:cs="Calibri"/>
                <w:bCs/>
                <w:color w:val="000000"/>
                <w:sz w:val="22"/>
                <w:szCs w:val="22"/>
                <w:lang w:val="en-IN" w:eastAsia="en-IN"/>
              </w:rPr>
            </w:pPr>
            <w:r w:rsidRPr="009D0D0B">
              <w:rPr>
                <w:rFonts w:ascii="Calibri" w:hAnsi="Calibri" w:cs="Calibri"/>
                <w:color w:val="000000"/>
                <w:sz w:val="22"/>
                <w:szCs w:val="22"/>
                <w:lang w:val="en-IN" w:eastAsia="en-IN"/>
              </w:rPr>
              <w:t> </w:t>
            </w:r>
          </w:p>
        </w:tc>
        <w:tc>
          <w:tcPr>
            <w:tcW w:w="1165" w:type="dxa"/>
            <w:vAlign w:val="bottom"/>
          </w:tcPr>
          <w:p w14:paraId="525FA304" w14:textId="3ED4E9DA"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 </w:t>
            </w:r>
          </w:p>
        </w:tc>
      </w:tr>
      <w:tr w:rsidR="00E10091" w:rsidRPr="00DC789B" w14:paraId="1CB6469A" w14:textId="77777777" w:rsidTr="009D0D0B">
        <w:trPr>
          <w:trHeight w:val="70"/>
        </w:trPr>
        <w:tc>
          <w:tcPr>
            <w:tcW w:w="895" w:type="dxa"/>
          </w:tcPr>
          <w:p w14:paraId="5543DC5B" w14:textId="091C2B89" w:rsidR="00E10091" w:rsidRPr="009D0D0B" w:rsidRDefault="00E10091" w:rsidP="009D0D0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3</w:t>
            </w:r>
          </w:p>
        </w:tc>
        <w:tc>
          <w:tcPr>
            <w:tcW w:w="7290" w:type="dxa"/>
            <w:vAlign w:val="bottom"/>
          </w:tcPr>
          <w:p w14:paraId="27696561" w14:textId="18BEEA5C" w:rsidR="00E10091" w:rsidRPr="009D0D0B" w:rsidRDefault="00E10091" w:rsidP="00E10091">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Painting with synthetic enamel paint of approved brand and manufacture to give an even shade: Two or more coats on new work.</w:t>
            </w:r>
          </w:p>
        </w:tc>
        <w:tc>
          <w:tcPr>
            <w:tcW w:w="1165" w:type="dxa"/>
            <w:vAlign w:val="bottom"/>
          </w:tcPr>
          <w:p w14:paraId="1162F74F" w14:textId="6F3178C0"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sqm</w:t>
            </w:r>
          </w:p>
        </w:tc>
      </w:tr>
      <w:tr w:rsidR="00E10091" w:rsidRPr="00DC789B" w14:paraId="5907DF72" w14:textId="77777777" w:rsidTr="009D0D0B">
        <w:trPr>
          <w:trHeight w:val="70"/>
        </w:trPr>
        <w:tc>
          <w:tcPr>
            <w:tcW w:w="895" w:type="dxa"/>
          </w:tcPr>
          <w:p w14:paraId="17BF3E91" w14:textId="57F259D5" w:rsidR="00E10091" w:rsidRPr="009D0D0B" w:rsidRDefault="00E10091" w:rsidP="009D0D0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 </w:t>
            </w:r>
          </w:p>
        </w:tc>
        <w:tc>
          <w:tcPr>
            <w:tcW w:w="7290" w:type="dxa"/>
            <w:vAlign w:val="bottom"/>
          </w:tcPr>
          <w:p w14:paraId="1ECFF221" w14:textId="076D126E" w:rsidR="00E10091" w:rsidRPr="009D0D0B" w:rsidRDefault="00E10091" w:rsidP="00E10091">
            <w:pPr>
              <w:rPr>
                <w:rFonts w:ascii="Calibri" w:hAnsi="Calibri" w:cs="Calibri"/>
                <w:bCs/>
                <w:color w:val="000000"/>
                <w:sz w:val="22"/>
                <w:szCs w:val="22"/>
                <w:lang w:val="en-IN" w:eastAsia="en-IN"/>
              </w:rPr>
            </w:pPr>
            <w:r w:rsidRPr="009D0D0B">
              <w:rPr>
                <w:rFonts w:ascii="Calibri" w:hAnsi="Calibri" w:cs="Calibri"/>
                <w:color w:val="000000"/>
                <w:sz w:val="22"/>
                <w:szCs w:val="22"/>
                <w:lang w:val="en-IN" w:eastAsia="en-IN"/>
              </w:rPr>
              <w:t> </w:t>
            </w:r>
          </w:p>
        </w:tc>
        <w:tc>
          <w:tcPr>
            <w:tcW w:w="1165" w:type="dxa"/>
            <w:vAlign w:val="bottom"/>
          </w:tcPr>
          <w:p w14:paraId="2A88B155" w14:textId="7E68B576"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 </w:t>
            </w:r>
          </w:p>
        </w:tc>
      </w:tr>
      <w:tr w:rsidR="00E10091" w:rsidRPr="00DC789B" w14:paraId="15944BE3" w14:textId="77777777" w:rsidTr="009D0D0B">
        <w:trPr>
          <w:trHeight w:val="70"/>
        </w:trPr>
        <w:tc>
          <w:tcPr>
            <w:tcW w:w="895" w:type="dxa"/>
          </w:tcPr>
          <w:p w14:paraId="1E1402E4" w14:textId="12067637" w:rsidR="00E10091" w:rsidRPr="009D0D0B" w:rsidRDefault="00E10091" w:rsidP="009D0D0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4</w:t>
            </w:r>
          </w:p>
        </w:tc>
        <w:tc>
          <w:tcPr>
            <w:tcW w:w="7290" w:type="dxa"/>
            <w:vAlign w:val="bottom"/>
          </w:tcPr>
          <w:p w14:paraId="00BF9C94" w14:textId="1CF1E9AF" w:rsidR="00E10091" w:rsidRPr="009D0D0B" w:rsidRDefault="00E10091" w:rsidP="00E10091">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Providing and fixing steel glazed window frame made out of 80x40 mm hollow sheet section of 16 gauge thickness, joint mitred welded and grinded including hold fast of steel lugs 13mm x 3mm and 15 Cm long embedded in brick work of 1:4 nominal mix and including fixing of pivoted hinges of superior quality, window shutters made out of 50 x 25.0 mm hollow steel section 15 mm paitam of 18 gauge thickness, joint mitred and grinded including 10mm x</w:t>
            </w:r>
            <w:r w:rsidRPr="009D0D0B">
              <w:rPr>
                <w:rFonts w:ascii="Calibri" w:hAnsi="Calibri" w:cs="Calibri"/>
                <w:bCs/>
                <w:color w:val="000000"/>
                <w:sz w:val="22"/>
                <w:szCs w:val="22"/>
                <w:lang w:val="en-IN" w:eastAsia="en-IN"/>
              </w:rPr>
              <w:br/>
              <w:t>10mm square bars welded to frame for paitam fixing float glass 4mm thick panes with glazing clips and metal sash putty and fixing of shutters frames peg stay, U shape handle 100mm long, tower bolts 100 mm long of steel powder coated superior quality including fixing and jointing with frame hinges priming coat with steel primer complete in all respect as per direction of Engineer-in –charge</w:t>
            </w:r>
          </w:p>
        </w:tc>
        <w:tc>
          <w:tcPr>
            <w:tcW w:w="1165" w:type="dxa"/>
            <w:vAlign w:val="bottom"/>
          </w:tcPr>
          <w:p w14:paraId="51E692A3" w14:textId="079E9FEA"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 </w:t>
            </w:r>
          </w:p>
        </w:tc>
      </w:tr>
      <w:tr w:rsidR="00E10091" w:rsidRPr="00DC789B" w14:paraId="130BDF90" w14:textId="77777777" w:rsidTr="00E10091">
        <w:trPr>
          <w:trHeight w:val="70"/>
        </w:trPr>
        <w:tc>
          <w:tcPr>
            <w:tcW w:w="895" w:type="dxa"/>
            <w:vAlign w:val="bottom"/>
          </w:tcPr>
          <w:p w14:paraId="75300C24" w14:textId="6B699678" w:rsidR="00E10091" w:rsidRPr="00DC789B" w:rsidRDefault="00E10091" w:rsidP="00E10091">
            <w:pPr>
              <w:rPr>
                <w:rFonts w:ascii="Calibri" w:hAnsi="Calibri" w:cs="Calibri"/>
                <w:b/>
                <w:bCs/>
                <w:color w:val="000000"/>
                <w:sz w:val="22"/>
                <w:szCs w:val="22"/>
                <w:lang w:val="en-IN" w:eastAsia="en-IN"/>
              </w:rPr>
            </w:pPr>
            <w:r w:rsidRPr="002429F3">
              <w:rPr>
                <w:rFonts w:ascii="Calibri" w:hAnsi="Calibri" w:cs="Calibri"/>
                <w:b/>
                <w:bCs/>
                <w:color w:val="000000"/>
                <w:sz w:val="22"/>
                <w:szCs w:val="22"/>
                <w:lang w:val="en-IN" w:eastAsia="en-IN"/>
              </w:rPr>
              <w:t> </w:t>
            </w:r>
          </w:p>
        </w:tc>
        <w:tc>
          <w:tcPr>
            <w:tcW w:w="7290" w:type="dxa"/>
            <w:vAlign w:val="bottom"/>
          </w:tcPr>
          <w:p w14:paraId="4F4EC89F" w14:textId="4CBE57DA" w:rsidR="00E10091" w:rsidRPr="00DC789B" w:rsidRDefault="00E10091" w:rsidP="00E10091">
            <w:pPr>
              <w:rPr>
                <w:rFonts w:ascii="Calibri" w:hAnsi="Calibri" w:cs="Calibri"/>
                <w:b/>
                <w:bCs/>
                <w:color w:val="000000"/>
                <w:sz w:val="22"/>
                <w:szCs w:val="22"/>
                <w:lang w:val="en-IN" w:eastAsia="en-IN"/>
              </w:rPr>
            </w:pPr>
            <w:r w:rsidRPr="002429F3">
              <w:rPr>
                <w:rFonts w:ascii="Calibri" w:hAnsi="Calibri" w:cs="Calibri"/>
                <w:color w:val="000000"/>
                <w:sz w:val="22"/>
                <w:szCs w:val="22"/>
                <w:lang w:val="en-IN" w:eastAsia="en-IN"/>
              </w:rPr>
              <w:t xml:space="preserve"> Window openable</w:t>
            </w:r>
          </w:p>
        </w:tc>
        <w:tc>
          <w:tcPr>
            <w:tcW w:w="1165" w:type="dxa"/>
            <w:vAlign w:val="bottom"/>
          </w:tcPr>
          <w:p w14:paraId="1C736C3B" w14:textId="3D3D3384" w:rsidR="00E10091" w:rsidRPr="00DC789B" w:rsidRDefault="00E10091" w:rsidP="00E10091">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sqm</w:t>
            </w:r>
          </w:p>
        </w:tc>
      </w:tr>
    </w:tbl>
    <w:p w14:paraId="3276A2CE" w14:textId="77777777" w:rsidR="00E10091" w:rsidRDefault="00E10091" w:rsidP="00E10091">
      <w:pPr>
        <w:spacing w:before="240"/>
        <w:rPr>
          <w:rFonts w:asciiTheme="minorHAnsi" w:eastAsia="Arial" w:hAnsiTheme="minorHAnsi" w:cstheme="minorHAnsi"/>
          <w:b/>
          <w:sz w:val="26"/>
          <w:szCs w:val="24"/>
          <w:u w:val="single"/>
        </w:rPr>
      </w:pPr>
    </w:p>
    <w:p w14:paraId="3C7D09A2" w14:textId="77777777" w:rsidR="00E10091" w:rsidRDefault="00E10091" w:rsidP="00E10091">
      <w:pPr>
        <w:spacing w:before="240"/>
        <w:rPr>
          <w:rFonts w:asciiTheme="minorHAnsi" w:eastAsia="Arial" w:hAnsiTheme="minorHAnsi" w:cstheme="minorHAnsi"/>
          <w:b/>
          <w:sz w:val="26"/>
          <w:szCs w:val="24"/>
          <w:u w:val="single"/>
        </w:rPr>
      </w:pPr>
    </w:p>
    <w:p w14:paraId="23E74E04" w14:textId="77777777" w:rsidR="00E10091" w:rsidRDefault="00E10091" w:rsidP="00E10091">
      <w:pPr>
        <w:spacing w:before="240"/>
        <w:rPr>
          <w:rFonts w:asciiTheme="minorHAnsi" w:eastAsia="Arial" w:hAnsiTheme="minorHAnsi" w:cstheme="minorHAnsi"/>
          <w:b/>
          <w:sz w:val="26"/>
          <w:szCs w:val="24"/>
          <w:u w:val="single"/>
        </w:rPr>
      </w:pPr>
    </w:p>
    <w:p w14:paraId="0C5075AE" w14:textId="77777777" w:rsidR="00E10091" w:rsidRPr="00E10091" w:rsidRDefault="00E10091" w:rsidP="00E10091">
      <w:pPr>
        <w:spacing w:before="240"/>
        <w:rPr>
          <w:rFonts w:asciiTheme="minorHAnsi" w:eastAsia="Arial" w:hAnsiTheme="minorHAnsi" w:cstheme="minorHAnsi"/>
          <w:b/>
          <w:sz w:val="26"/>
          <w:szCs w:val="24"/>
          <w:u w:val="single"/>
        </w:rPr>
      </w:pPr>
    </w:p>
    <w:tbl>
      <w:tblPr>
        <w:tblpPr w:leftFromText="180" w:rightFromText="180" w:vertAnchor="text" w:horzAnchor="margin" w:tblpXSpec="center" w:tblpY="-1151"/>
        <w:tblW w:w="8789" w:type="dxa"/>
        <w:tblLook w:val="04A0" w:firstRow="1" w:lastRow="0" w:firstColumn="1" w:lastColumn="0" w:noHBand="0" w:noVBand="1"/>
      </w:tblPr>
      <w:tblGrid>
        <w:gridCol w:w="1408"/>
        <w:gridCol w:w="4824"/>
        <w:gridCol w:w="856"/>
        <w:gridCol w:w="1701"/>
      </w:tblGrid>
      <w:tr w:rsidR="00DC789B" w:rsidRPr="00DC789B" w14:paraId="2C0B8BC4" w14:textId="77777777" w:rsidTr="00E10091">
        <w:trPr>
          <w:trHeight w:val="300"/>
        </w:trPr>
        <w:tc>
          <w:tcPr>
            <w:tcW w:w="1408" w:type="dxa"/>
            <w:tcBorders>
              <w:top w:val="nil"/>
              <w:left w:val="nil"/>
              <w:bottom w:val="nil"/>
              <w:right w:val="nil"/>
            </w:tcBorders>
            <w:shd w:val="clear" w:color="auto" w:fill="auto"/>
            <w:noWrap/>
            <w:vAlign w:val="bottom"/>
            <w:hideMark/>
          </w:tcPr>
          <w:p w14:paraId="12B9C222" w14:textId="77777777" w:rsidR="00DC789B" w:rsidRPr="00DC789B" w:rsidRDefault="00DC789B" w:rsidP="00DC789B">
            <w:pPr>
              <w:jc w:val="right"/>
              <w:rPr>
                <w:rFonts w:ascii="Calibri" w:hAnsi="Calibri" w:cs="Calibri"/>
                <w:b/>
                <w:bCs/>
                <w:i/>
                <w:iCs/>
                <w:color w:val="000000"/>
                <w:sz w:val="28"/>
                <w:szCs w:val="28"/>
                <w:lang w:val="en-IN" w:eastAsia="en-IN"/>
              </w:rPr>
            </w:pPr>
          </w:p>
        </w:tc>
        <w:tc>
          <w:tcPr>
            <w:tcW w:w="4824" w:type="dxa"/>
            <w:tcBorders>
              <w:top w:val="nil"/>
              <w:left w:val="nil"/>
              <w:bottom w:val="nil"/>
              <w:right w:val="nil"/>
            </w:tcBorders>
            <w:shd w:val="clear" w:color="auto" w:fill="auto"/>
            <w:noWrap/>
            <w:vAlign w:val="bottom"/>
            <w:hideMark/>
          </w:tcPr>
          <w:p w14:paraId="7B594A65" w14:textId="77777777" w:rsidR="00DC789B" w:rsidRPr="00DC789B" w:rsidRDefault="00DC789B" w:rsidP="00DC789B">
            <w:pPr>
              <w:rPr>
                <w:lang w:val="en-IN" w:eastAsia="en-IN"/>
              </w:rPr>
            </w:pPr>
          </w:p>
        </w:tc>
        <w:tc>
          <w:tcPr>
            <w:tcW w:w="856" w:type="dxa"/>
            <w:tcBorders>
              <w:top w:val="nil"/>
              <w:left w:val="nil"/>
              <w:bottom w:val="nil"/>
              <w:right w:val="nil"/>
            </w:tcBorders>
            <w:shd w:val="clear" w:color="auto" w:fill="auto"/>
            <w:noWrap/>
            <w:vAlign w:val="bottom"/>
            <w:hideMark/>
          </w:tcPr>
          <w:p w14:paraId="2B87FFCD" w14:textId="77777777" w:rsidR="00DC789B" w:rsidRPr="00DC789B" w:rsidRDefault="00DC789B" w:rsidP="00DC789B">
            <w:pPr>
              <w:rPr>
                <w:lang w:val="en-IN" w:eastAsia="en-IN"/>
              </w:rPr>
            </w:pPr>
          </w:p>
        </w:tc>
        <w:tc>
          <w:tcPr>
            <w:tcW w:w="1701" w:type="dxa"/>
            <w:tcBorders>
              <w:top w:val="nil"/>
              <w:left w:val="nil"/>
              <w:bottom w:val="nil"/>
              <w:right w:val="nil"/>
            </w:tcBorders>
            <w:shd w:val="clear" w:color="auto" w:fill="auto"/>
            <w:noWrap/>
            <w:vAlign w:val="bottom"/>
            <w:hideMark/>
          </w:tcPr>
          <w:p w14:paraId="1B6D1FBC" w14:textId="77777777" w:rsidR="00DC789B" w:rsidRPr="00DC789B" w:rsidRDefault="00DC789B" w:rsidP="00DC789B">
            <w:pPr>
              <w:rPr>
                <w:lang w:val="en-IN" w:eastAsia="en-IN"/>
              </w:rPr>
            </w:pPr>
          </w:p>
        </w:tc>
      </w:tr>
    </w:tbl>
    <w:p w14:paraId="132DAC11" w14:textId="197E03D1" w:rsidR="00DC789B" w:rsidRDefault="00DC789B" w:rsidP="001C276D">
      <w:pPr>
        <w:rPr>
          <w:rFonts w:asciiTheme="minorHAnsi" w:hAnsiTheme="minorHAnsi" w:cstheme="minorHAnsi"/>
          <w:b/>
          <w:sz w:val="24"/>
          <w:szCs w:val="24"/>
          <w:u w:val="single"/>
        </w:rPr>
      </w:pPr>
    </w:p>
    <w:p w14:paraId="12653941" w14:textId="50521B4C" w:rsidR="002429F3" w:rsidRDefault="002429F3" w:rsidP="001C276D">
      <w:pPr>
        <w:rPr>
          <w:rFonts w:asciiTheme="minorHAnsi" w:hAnsiTheme="minorHAnsi" w:cstheme="minorHAnsi"/>
          <w:b/>
          <w:sz w:val="24"/>
          <w:szCs w:val="24"/>
          <w:u w:val="single"/>
        </w:rPr>
      </w:pPr>
    </w:p>
    <w:p w14:paraId="78EE24A6" w14:textId="6300DFAD" w:rsidR="002429F3" w:rsidRDefault="002429F3" w:rsidP="001C276D">
      <w:pPr>
        <w:rPr>
          <w:rFonts w:asciiTheme="minorHAnsi" w:hAnsiTheme="minorHAnsi" w:cstheme="minorHAnsi"/>
          <w:b/>
          <w:sz w:val="24"/>
          <w:szCs w:val="24"/>
          <w:u w:val="single"/>
        </w:rPr>
      </w:pPr>
    </w:p>
    <w:tbl>
      <w:tblPr>
        <w:tblW w:w="8706" w:type="dxa"/>
        <w:tblInd w:w="5" w:type="dxa"/>
        <w:tblLook w:val="04A0" w:firstRow="1" w:lastRow="0" w:firstColumn="1" w:lastColumn="0" w:noHBand="0" w:noVBand="1"/>
      </w:tblPr>
      <w:tblGrid>
        <w:gridCol w:w="1280"/>
        <w:gridCol w:w="5360"/>
        <w:gridCol w:w="886"/>
        <w:gridCol w:w="1180"/>
      </w:tblGrid>
      <w:tr w:rsidR="002429F3" w:rsidRPr="002429F3" w14:paraId="21E569D9" w14:textId="77777777" w:rsidTr="00E10091">
        <w:trPr>
          <w:trHeight w:val="300"/>
        </w:trPr>
        <w:tc>
          <w:tcPr>
            <w:tcW w:w="1280" w:type="dxa"/>
            <w:tcBorders>
              <w:top w:val="nil"/>
              <w:left w:val="nil"/>
              <w:bottom w:val="nil"/>
              <w:right w:val="nil"/>
            </w:tcBorders>
            <w:shd w:val="clear" w:color="auto" w:fill="auto"/>
            <w:noWrap/>
            <w:vAlign w:val="bottom"/>
            <w:hideMark/>
          </w:tcPr>
          <w:p w14:paraId="379B6B7B" w14:textId="77777777" w:rsidR="002429F3" w:rsidRPr="002429F3" w:rsidRDefault="002429F3" w:rsidP="00E10091">
            <w:pPr>
              <w:rPr>
                <w:rFonts w:ascii="Calibri" w:hAnsi="Calibri" w:cs="Calibri"/>
                <w:color w:val="000000"/>
                <w:sz w:val="22"/>
                <w:szCs w:val="22"/>
                <w:lang w:val="en-IN" w:eastAsia="en-IN"/>
              </w:rPr>
            </w:pPr>
          </w:p>
        </w:tc>
        <w:tc>
          <w:tcPr>
            <w:tcW w:w="5360" w:type="dxa"/>
            <w:tcBorders>
              <w:top w:val="nil"/>
              <w:left w:val="nil"/>
              <w:bottom w:val="nil"/>
              <w:right w:val="nil"/>
            </w:tcBorders>
            <w:shd w:val="clear" w:color="auto" w:fill="auto"/>
            <w:noWrap/>
            <w:vAlign w:val="bottom"/>
            <w:hideMark/>
          </w:tcPr>
          <w:p w14:paraId="60770D25" w14:textId="77777777" w:rsidR="002429F3" w:rsidRPr="002429F3" w:rsidRDefault="002429F3" w:rsidP="002429F3">
            <w:pPr>
              <w:rPr>
                <w:lang w:val="en-IN" w:eastAsia="en-IN"/>
              </w:rPr>
            </w:pPr>
          </w:p>
        </w:tc>
        <w:tc>
          <w:tcPr>
            <w:tcW w:w="886" w:type="dxa"/>
            <w:tcBorders>
              <w:top w:val="nil"/>
              <w:left w:val="nil"/>
              <w:bottom w:val="nil"/>
              <w:right w:val="nil"/>
            </w:tcBorders>
            <w:shd w:val="clear" w:color="auto" w:fill="auto"/>
            <w:noWrap/>
            <w:vAlign w:val="bottom"/>
            <w:hideMark/>
          </w:tcPr>
          <w:p w14:paraId="52403EE0" w14:textId="77777777" w:rsidR="002429F3" w:rsidRPr="002429F3" w:rsidRDefault="002429F3" w:rsidP="002429F3">
            <w:pPr>
              <w:rPr>
                <w:lang w:val="en-IN" w:eastAsia="en-IN"/>
              </w:rPr>
            </w:pPr>
          </w:p>
        </w:tc>
        <w:tc>
          <w:tcPr>
            <w:tcW w:w="1180" w:type="dxa"/>
            <w:tcBorders>
              <w:top w:val="nil"/>
              <w:left w:val="nil"/>
              <w:bottom w:val="nil"/>
              <w:right w:val="nil"/>
            </w:tcBorders>
            <w:shd w:val="clear" w:color="auto" w:fill="auto"/>
            <w:noWrap/>
            <w:vAlign w:val="bottom"/>
            <w:hideMark/>
          </w:tcPr>
          <w:p w14:paraId="05B8E993" w14:textId="77777777" w:rsidR="002429F3" w:rsidRPr="002429F3" w:rsidRDefault="002429F3" w:rsidP="002429F3">
            <w:pPr>
              <w:rPr>
                <w:lang w:val="en-IN" w:eastAsia="en-IN"/>
              </w:rPr>
            </w:pPr>
          </w:p>
        </w:tc>
      </w:tr>
    </w:tbl>
    <w:p w14:paraId="0A7904C2" w14:textId="77777777" w:rsidR="00DC789B" w:rsidRDefault="00DC789B" w:rsidP="001C276D">
      <w:pPr>
        <w:rPr>
          <w:rFonts w:asciiTheme="minorHAnsi" w:hAnsiTheme="minorHAnsi" w:cstheme="minorHAnsi"/>
          <w:b/>
          <w:sz w:val="24"/>
          <w:szCs w:val="24"/>
          <w:u w:val="single"/>
        </w:rPr>
      </w:pPr>
    </w:p>
    <w:p w14:paraId="074A79CC" w14:textId="77777777" w:rsidR="009D0D0B" w:rsidRDefault="009D0D0B">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0A470BE5" w14:textId="44763E8D"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62A013ED" w14:textId="77777777" w:rsidR="00CB3DB6" w:rsidRPr="00D45794" w:rsidRDefault="00CB3DB6" w:rsidP="001C276D">
      <w:pPr>
        <w:rPr>
          <w:rFonts w:asciiTheme="minorHAnsi" w:hAnsiTheme="minorHAnsi" w:cstheme="minorHAnsi"/>
          <w:i/>
          <w:sz w:val="24"/>
          <w:szCs w:val="24"/>
          <w:u w:val="single"/>
        </w:rPr>
      </w:pPr>
    </w:p>
    <w:p w14:paraId="32294CBB" w14:textId="15021106" w:rsidR="00CB3DB6" w:rsidRPr="00D45794" w:rsidRDefault="00CB3DB6" w:rsidP="00CB3DB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6C04C9">
        <w:rPr>
          <w:rFonts w:asciiTheme="minorHAnsi" w:hAnsiTheme="minorHAnsi" w:cstheme="minorHAnsi"/>
          <w:b/>
          <w:sz w:val="26"/>
          <w:szCs w:val="22"/>
        </w:rPr>
        <w:t xml:space="preserve">Construction &amp; Finishing work of the Fire House and Fire </w:t>
      </w:r>
      <w:r w:rsidR="00673140">
        <w:rPr>
          <w:rFonts w:asciiTheme="minorHAnsi" w:hAnsiTheme="minorHAnsi" w:cstheme="minorHAnsi"/>
          <w:b/>
          <w:sz w:val="26"/>
          <w:szCs w:val="22"/>
        </w:rPr>
        <w:t>Tank</w:t>
      </w:r>
      <w:r w:rsidR="00D45794" w:rsidRPr="008141D0">
        <w:rPr>
          <w:rFonts w:asciiTheme="minorHAnsi" w:hAnsiTheme="minorHAnsi" w:cstheme="minorHAnsi"/>
          <w:sz w:val="24"/>
          <w:szCs w:val="24"/>
          <w:highlight w:val="yellow"/>
        </w:rPr>
        <w:t>”</w:t>
      </w:r>
    </w:p>
    <w:p w14:paraId="75716F68" w14:textId="11D13BD9" w:rsidR="003C6FCC" w:rsidRDefault="003C6FCC" w:rsidP="00AB5B4D">
      <w:pPr>
        <w:tabs>
          <w:tab w:val="left" w:pos="1203"/>
        </w:tabs>
        <w:rPr>
          <w:rFonts w:asciiTheme="minorHAnsi" w:hAnsiTheme="minorHAnsi" w:cstheme="minorHAnsi"/>
          <w:b/>
          <w:sz w:val="22"/>
          <w:szCs w:val="24"/>
          <w:u w:val="single"/>
        </w:rPr>
      </w:pPr>
    </w:p>
    <w:tbl>
      <w:tblPr>
        <w:tblStyle w:val="TableGrid"/>
        <w:tblW w:w="0" w:type="auto"/>
        <w:tblLook w:val="04A0" w:firstRow="1" w:lastRow="0" w:firstColumn="1" w:lastColumn="0" w:noHBand="0" w:noVBand="1"/>
      </w:tblPr>
      <w:tblGrid>
        <w:gridCol w:w="538"/>
        <w:gridCol w:w="5127"/>
        <w:gridCol w:w="863"/>
        <w:gridCol w:w="989"/>
        <w:gridCol w:w="874"/>
        <w:gridCol w:w="959"/>
      </w:tblGrid>
      <w:tr w:rsidR="00E10091" w:rsidRPr="00E10091" w14:paraId="7058479E" w14:textId="3F54720D" w:rsidTr="009D0D0B">
        <w:trPr>
          <w:trHeight w:val="70"/>
        </w:trPr>
        <w:tc>
          <w:tcPr>
            <w:tcW w:w="538" w:type="dxa"/>
            <w:vAlign w:val="center"/>
          </w:tcPr>
          <w:p w14:paraId="7ADB81FC"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Sr. No.</w:t>
            </w:r>
          </w:p>
        </w:tc>
        <w:tc>
          <w:tcPr>
            <w:tcW w:w="5127" w:type="dxa"/>
            <w:vAlign w:val="center"/>
          </w:tcPr>
          <w:p w14:paraId="5216A026"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Item description</w:t>
            </w:r>
          </w:p>
        </w:tc>
        <w:tc>
          <w:tcPr>
            <w:tcW w:w="863" w:type="dxa"/>
            <w:vAlign w:val="center"/>
          </w:tcPr>
          <w:p w14:paraId="490AB888"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Qty</w:t>
            </w:r>
          </w:p>
        </w:tc>
        <w:tc>
          <w:tcPr>
            <w:tcW w:w="989" w:type="dxa"/>
            <w:vAlign w:val="center"/>
          </w:tcPr>
          <w:p w14:paraId="3B56145F" w14:textId="77777777" w:rsidR="00E10091" w:rsidRPr="00E10091" w:rsidRDefault="00E10091" w:rsidP="00E10091">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Unit</w:t>
            </w:r>
          </w:p>
        </w:tc>
        <w:tc>
          <w:tcPr>
            <w:tcW w:w="874" w:type="dxa"/>
            <w:vAlign w:val="center"/>
          </w:tcPr>
          <w:p w14:paraId="3823CF63" w14:textId="7DA215C6" w:rsidR="00E10091" w:rsidRPr="00E10091" w:rsidRDefault="00E10091" w:rsidP="00E10091">
            <w:pPr>
              <w:jc w:val="center"/>
              <w:rPr>
                <w:rFonts w:ascii="Calibri" w:hAnsi="Calibri" w:cs="Calibri"/>
                <w:b/>
                <w:bCs/>
                <w:color w:val="000000"/>
                <w:sz w:val="22"/>
                <w:szCs w:val="22"/>
                <w:lang w:val="en-IN" w:eastAsia="en-IN"/>
              </w:rPr>
            </w:pPr>
            <w:r>
              <w:rPr>
                <w:rFonts w:ascii="Calibri" w:hAnsi="Calibri" w:cs="Calibri"/>
                <w:b/>
                <w:bCs/>
                <w:color w:val="000000"/>
                <w:sz w:val="22"/>
                <w:szCs w:val="22"/>
                <w:lang w:val="en-IN" w:eastAsia="en-IN"/>
              </w:rPr>
              <w:t>Rate</w:t>
            </w:r>
          </w:p>
        </w:tc>
        <w:tc>
          <w:tcPr>
            <w:tcW w:w="959" w:type="dxa"/>
            <w:vAlign w:val="center"/>
          </w:tcPr>
          <w:p w14:paraId="25A82E19" w14:textId="05E545A1" w:rsidR="00E10091" w:rsidRPr="00E10091" w:rsidRDefault="00E10091" w:rsidP="00E10091">
            <w:pPr>
              <w:jc w:val="center"/>
              <w:rPr>
                <w:rFonts w:ascii="Calibri" w:hAnsi="Calibri" w:cs="Calibri"/>
                <w:b/>
                <w:bCs/>
                <w:color w:val="000000"/>
                <w:sz w:val="22"/>
                <w:szCs w:val="22"/>
                <w:lang w:val="en-IN" w:eastAsia="en-IN"/>
              </w:rPr>
            </w:pPr>
            <w:r>
              <w:rPr>
                <w:rFonts w:ascii="Calibri" w:hAnsi="Calibri" w:cs="Calibri"/>
                <w:b/>
                <w:bCs/>
                <w:color w:val="000000"/>
                <w:sz w:val="22"/>
                <w:szCs w:val="22"/>
                <w:lang w:val="en-IN" w:eastAsia="en-IN"/>
              </w:rPr>
              <w:t>Amount</w:t>
            </w:r>
          </w:p>
        </w:tc>
      </w:tr>
      <w:tr w:rsidR="00E10091" w14:paraId="01EEDC38" w14:textId="41176580" w:rsidTr="009D0D0B">
        <w:trPr>
          <w:trHeight w:val="70"/>
        </w:trPr>
        <w:tc>
          <w:tcPr>
            <w:tcW w:w="538" w:type="dxa"/>
          </w:tcPr>
          <w:p w14:paraId="645B546B"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1</w:t>
            </w:r>
          </w:p>
        </w:tc>
        <w:tc>
          <w:tcPr>
            <w:tcW w:w="5127" w:type="dxa"/>
            <w:vAlign w:val="bottom"/>
          </w:tcPr>
          <w:p w14:paraId="1EC27E04"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Random Rubble stone masonry for with hard stone in</w:t>
            </w:r>
            <w:r w:rsidRPr="00DC789B">
              <w:rPr>
                <w:rFonts w:ascii="Calibri" w:hAnsi="Calibri" w:cs="Calibri"/>
                <w:b/>
                <w:bCs/>
                <w:color w:val="000000"/>
                <w:sz w:val="22"/>
                <w:szCs w:val="22"/>
                <w:lang w:val="en-IN" w:eastAsia="en-IN"/>
              </w:rPr>
              <w:br/>
              <w:t>foundation and plinth in Cement Sand mortar above 30 CM thick wall in:</w:t>
            </w:r>
          </w:p>
        </w:tc>
        <w:tc>
          <w:tcPr>
            <w:tcW w:w="863" w:type="dxa"/>
            <w:vAlign w:val="bottom"/>
          </w:tcPr>
          <w:p w14:paraId="26691D92"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29A033C5"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50727C6D"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399DB9A4" w14:textId="77777777" w:rsidR="00E10091" w:rsidRPr="00DC789B" w:rsidRDefault="00E10091" w:rsidP="00E10091">
            <w:pPr>
              <w:rPr>
                <w:rFonts w:ascii="Calibri" w:hAnsi="Calibri" w:cs="Calibri"/>
                <w:color w:val="000000"/>
                <w:sz w:val="22"/>
                <w:szCs w:val="22"/>
                <w:lang w:val="en-IN" w:eastAsia="en-IN"/>
              </w:rPr>
            </w:pPr>
          </w:p>
        </w:tc>
      </w:tr>
      <w:tr w:rsidR="00E10091" w14:paraId="63891471" w14:textId="72E78FC2" w:rsidTr="009D0D0B">
        <w:trPr>
          <w:trHeight w:val="70"/>
        </w:trPr>
        <w:tc>
          <w:tcPr>
            <w:tcW w:w="538" w:type="dxa"/>
          </w:tcPr>
          <w:p w14:paraId="4383070B"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14B1FB68"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Cement Mortar 1:4 ( 1-Cement : 4-Sand)</w:t>
            </w:r>
          </w:p>
        </w:tc>
        <w:tc>
          <w:tcPr>
            <w:tcW w:w="863" w:type="dxa"/>
            <w:vAlign w:val="bottom"/>
          </w:tcPr>
          <w:p w14:paraId="0B067710"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70.00</w:t>
            </w:r>
          </w:p>
        </w:tc>
        <w:tc>
          <w:tcPr>
            <w:tcW w:w="989" w:type="dxa"/>
            <w:vAlign w:val="bottom"/>
          </w:tcPr>
          <w:p w14:paraId="12124FB9"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cum</w:t>
            </w:r>
          </w:p>
        </w:tc>
        <w:tc>
          <w:tcPr>
            <w:tcW w:w="874" w:type="dxa"/>
          </w:tcPr>
          <w:p w14:paraId="7C46932F"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3882F4BF" w14:textId="77777777" w:rsidR="00E10091" w:rsidRPr="00DC789B" w:rsidRDefault="00E10091" w:rsidP="00E10091">
            <w:pPr>
              <w:rPr>
                <w:rFonts w:ascii="Calibri" w:hAnsi="Calibri" w:cs="Calibri"/>
                <w:color w:val="000000"/>
                <w:sz w:val="22"/>
                <w:szCs w:val="22"/>
                <w:lang w:val="en-IN" w:eastAsia="en-IN"/>
              </w:rPr>
            </w:pPr>
          </w:p>
        </w:tc>
      </w:tr>
      <w:tr w:rsidR="00E10091" w14:paraId="42999A0D" w14:textId="12F41330" w:rsidTr="009D0D0B">
        <w:trPr>
          <w:trHeight w:val="70"/>
        </w:trPr>
        <w:tc>
          <w:tcPr>
            <w:tcW w:w="538" w:type="dxa"/>
          </w:tcPr>
          <w:p w14:paraId="1CE221A6"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2A3194AE"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863" w:type="dxa"/>
            <w:vAlign w:val="bottom"/>
          </w:tcPr>
          <w:p w14:paraId="4B21939A"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62286438"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46D21574"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3890DD13" w14:textId="77777777" w:rsidR="00E10091" w:rsidRPr="00DC789B" w:rsidRDefault="00E10091" w:rsidP="00E10091">
            <w:pPr>
              <w:rPr>
                <w:rFonts w:ascii="Calibri" w:hAnsi="Calibri" w:cs="Calibri"/>
                <w:color w:val="000000"/>
                <w:sz w:val="22"/>
                <w:szCs w:val="22"/>
                <w:lang w:val="en-IN" w:eastAsia="en-IN"/>
              </w:rPr>
            </w:pPr>
          </w:p>
        </w:tc>
      </w:tr>
      <w:tr w:rsidR="00E10091" w14:paraId="49C63FB1" w14:textId="287DE411" w:rsidTr="009D0D0B">
        <w:trPr>
          <w:trHeight w:val="70"/>
        </w:trPr>
        <w:tc>
          <w:tcPr>
            <w:tcW w:w="538" w:type="dxa"/>
          </w:tcPr>
          <w:p w14:paraId="19B7B92B"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2</w:t>
            </w:r>
          </w:p>
        </w:tc>
        <w:tc>
          <w:tcPr>
            <w:tcW w:w="5127" w:type="dxa"/>
            <w:vAlign w:val="bottom"/>
          </w:tcPr>
          <w:p w14:paraId="3847754C"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Brick work with F.P.S. bricks of class designation 75 in</w:t>
            </w:r>
            <w:r w:rsidRPr="00DC789B">
              <w:rPr>
                <w:rFonts w:ascii="Calibri" w:hAnsi="Calibri" w:cs="Calibri"/>
                <w:b/>
                <w:bCs/>
                <w:color w:val="000000"/>
                <w:sz w:val="22"/>
                <w:szCs w:val="22"/>
                <w:lang w:val="en-IN" w:eastAsia="en-IN"/>
              </w:rPr>
              <w:br/>
              <w:t>superstructure above plinth level up to floor V level in all</w:t>
            </w:r>
            <w:r w:rsidRPr="00DC789B">
              <w:rPr>
                <w:rFonts w:ascii="Calibri" w:hAnsi="Calibri" w:cs="Calibri"/>
                <w:b/>
                <w:bCs/>
                <w:color w:val="000000"/>
                <w:sz w:val="22"/>
                <w:szCs w:val="22"/>
                <w:lang w:val="en-IN" w:eastAsia="en-IN"/>
              </w:rPr>
              <w:br/>
              <w:t xml:space="preserve">shapes and sizes in : </w:t>
            </w:r>
          </w:p>
        </w:tc>
        <w:tc>
          <w:tcPr>
            <w:tcW w:w="863" w:type="dxa"/>
            <w:vAlign w:val="bottom"/>
          </w:tcPr>
          <w:p w14:paraId="286BB3CF"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46DDE5D0"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502FC8B1"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00A32291" w14:textId="77777777" w:rsidR="00E10091" w:rsidRPr="00DC789B" w:rsidRDefault="00E10091" w:rsidP="00E10091">
            <w:pPr>
              <w:rPr>
                <w:rFonts w:ascii="Calibri" w:hAnsi="Calibri" w:cs="Calibri"/>
                <w:color w:val="000000"/>
                <w:sz w:val="22"/>
                <w:szCs w:val="22"/>
                <w:lang w:val="en-IN" w:eastAsia="en-IN"/>
              </w:rPr>
            </w:pPr>
          </w:p>
        </w:tc>
      </w:tr>
      <w:tr w:rsidR="00E10091" w14:paraId="6C5A5EC2" w14:textId="0D71C59B" w:rsidTr="009D0D0B">
        <w:trPr>
          <w:trHeight w:val="70"/>
        </w:trPr>
        <w:tc>
          <w:tcPr>
            <w:tcW w:w="538" w:type="dxa"/>
          </w:tcPr>
          <w:p w14:paraId="55864F0D"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1C939931"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xml:space="preserve">Cement mortar 1 : 4 (1 cement : 4 coarse sand) </w:t>
            </w:r>
          </w:p>
        </w:tc>
        <w:tc>
          <w:tcPr>
            <w:tcW w:w="863" w:type="dxa"/>
            <w:vAlign w:val="bottom"/>
          </w:tcPr>
          <w:p w14:paraId="65689CC1"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50.00</w:t>
            </w:r>
          </w:p>
        </w:tc>
        <w:tc>
          <w:tcPr>
            <w:tcW w:w="989" w:type="dxa"/>
            <w:vAlign w:val="bottom"/>
          </w:tcPr>
          <w:p w14:paraId="79527B8A"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cum</w:t>
            </w:r>
          </w:p>
        </w:tc>
        <w:tc>
          <w:tcPr>
            <w:tcW w:w="874" w:type="dxa"/>
          </w:tcPr>
          <w:p w14:paraId="47921ECE"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60B6963D" w14:textId="77777777" w:rsidR="00E10091" w:rsidRPr="00DC789B" w:rsidRDefault="00E10091" w:rsidP="00E10091">
            <w:pPr>
              <w:rPr>
                <w:rFonts w:ascii="Calibri" w:hAnsi="Calibri" w:cs="Calibri"/>
                <w:color w:val="000000"/>
                <w:sz w:val="22"/>
                <w:szCs w:val="22"/>
                <w:lang w:val="en-IN" w:eastAsia="en-IN"/>
              </w:rPr>
            </w:pPr>
          </w:p>
        </w:tc>
      </w:tr>
      <w:tr w:rsidR="00E10091" w14:paraId="40287BC9" w14:textId="57AE79B6" w:rsidTr="009D0D0B">
        <w:trPr>
          <w:trHeight w:val="70"/>
        </w:trPr>
        <w:tc>
          <w:tcPr>
            <w:tcW w:w="538" w:type="dxa"/>
          </w:tcPr>
          <w:p w14:paraId="61F21B9B"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2019EF23"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63" w:type="dxa"/>
            <w:vAlign w:val="bottom"/>
          </w:tcPr>
          <w:p w14:paraId="1DF7E5C9"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4A372237"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6DD5E662"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5B8031A7" w14:textId="77777777" w:rsidR="00E10091" w:rsidRPr="00DC789B" w:rsidRDefault="00E10091" w:rsidP="00E10091">
            <w:pPr>
              <w:rPr>
                <w:rFonts w:ascii="Calibri" w:hAnsi="Calibri" w:cs="Calibri"/>
                <w:color w:val="000000"/>
                <w:sz w:val="22"/>
                <w:szCs w:val="22"/>
                <w:lang w:val="en-IN" w:eastAsia="en-IN"/>
              </w:rPr>
            </w:pPr>
          </w:p>
        </w:tc>
      </w:tr>
      <w:tr w:rsidR="00E10091" w14:paraId="1ECD22C2" w14:textId="5FFDBB24" w:rsidTr="009D0D0B">
        <w:trPr>
          <w:trHeight w:val="70"/>
        </w:trPr>
        <w:tc>
          <w:tcPr>
            <w:tcW w:w="538" w:type="dxa"/>
          </w:tcPr>
          <w:p w14:paraId="6C21A5C2"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3</w:t>
            </w:r>
          </w:p>
        </w:tc>
        <w:tc>
          <w:tcPr>
            <w:tcW w:w="5127" w:type="dxa"/>
            <w:vAlign w:val="bottom"/>
          </w:tcPr>
          <w:p w14:paraId="61E0F837"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Providing &amp; laying Waterproofing layers inside &amp; outside of tank with ceiling including PVC sheet before plastering</w:t>
            </w:r>
          </w:p>
        </w:tc>
        <w:tc>
          <w:tcPr>
            <w:tcW w:w="863" w:type="dxa"/>
            <w:vAlign w:val="bottom"/>
          </w:tcPr>
          <w:p w14:paraId="0E9F2FD3"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500.00</w:t>
            </w:r>
          </w:p>
        </w:tc>
        <w:tc>
          <w:tcPr>
            <w:tcW w:w="989" w:type="dxa"/>
            <w:vAlign w:val="bottom"/>
          </w:tcPr>
          <w:p w14:paraId="0BFA5CF7"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c>
          <w:tcPr>
            <w:tcW w:w="874" w:type="dxa"/>
          </w:tcPr>
          <w:p w14:paraId="51B77C5F"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24014E5D" w14:textId="77777777" w:rsidR="00E10091" w:rsidRPr="00DC789B" w:rsidRDefault="00E10091" w:rsidP="00E10091">
            <w:pPr>
              <w:rPr>
                <w:rFonts w:ascii="Calibri" w:hAnsi="Calibri" w:cs="Calibri"/>
                <w:color w:val="000000"/>
                <w:sz w:val="22"/>
                <w:szCs w:val="22"/>
                <w:lang w:val="en-IN" w:eastAsia="en-IN"/>
              </w:rPr>
            </w:pPr>
          </w:p>
        </w:tc>
      </w:tr>
      <w:tr w:rsidR="00E10091" w14:paraId="37C0E7A2" w14:textId="61280A0B" w:rsidTr="009D0D0B">
        <w:trPr>
          <w:trHeight w:val="70"/>
        </w:trPr>
        <w:tc>
          <w:tcPr>
            <w:tcW w:w="538" w:type="dxa"/>
          </w:tcPr>
          <w:p w14:paraId="3EBB3AB4"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2FC7D725"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63" w:type="dxa"/>
            <w:vAlign w:val="bottom"/>
          </w:tcPr>
          <w:p w14:paraId="2095726C"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205353C1"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204FA026"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5816340B" w14:textId="77777777" w:rsidR="00E10091" w:rsidRPr="00DC789B" w:rsidRDefault="00E10091" w:rsidP="00E10091">
            <w:pPr>
              <w:rPr>
                <w:rFonts w:ascii="Calibri" w:hAnsi="Calibri" w:cs="Calibri"/>
                <w:color w:val="000000"/>
                <w:sz w:val="22"/>
                <w:szCs w:val="22"/>
                <w:lang w:val="en-IN" w:eastAsia="en-IN"/>
              </w:rPr>
            </w:pPr>
          </w:p>
        </w:tc>
      </w:tr>
      <w:tr w:rsidR="00E10091" w14:paraId="7302C877" w14:textId="66D760FC" w:rsidTr="009D0D0B">
        <w:trPr>
          <w:trHeight w:val="70"/>
        </w:trPr>
        <w:tc>
          <w:tcPr>
            <w:tcW w:w="538" w:type="dxa"/>
          </w:tcPr>
          <w:p w14:paraId="7E83077E"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4</w:t>
            </w:r>
          </w:p>
        </w:tc>
        <w:tc>
          <w:tcPr>
            <w:tcW w:w="5127" w:type="dxa"/>
            <w:vAlign w:val="bottom"/>
          </w:tcPr>
          <w:p w14:paraId="03C35E38"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Plaster on new surface on wall in cement sand mortar 1:3 including racking of joints etc. complete fine finish :</w:t>
            </w:r>
          </w:p>
        </w:tc>
        <w:tc>
          <w:tcPr>
            <w:tcW w:w="863" w:type="dxa"/>
            <w:vAlign w:val="bottom"/>
          </w:tcPr>
          <w:p w14:paraId="79023E1E"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6615F271"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36BEA66B"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6FB09F53" w14:textId="77777777" w:rsidR="00E10091" w:rsidRPr="00DC789B" w:rsidRDefault="00E10091" w:rsidP="00E10091">
            <w:pPr>
              <w:rPr>
                <w:rFonts w:ascii="Calibri" w:hAnsi="Calibri" w:cs="Calibri"/>
                <w:color w:val="000000"/>
                <w:sz w:val="22"/>
                <w:szCs w:val="22"/>
                <w:lang w:val="en-IN" w:eastAsia="en-IN"/>
              </w:rPr>
            </w:pPr>
          </w:p>
        </w:tc>
      </w:tr>
      <w:tr w:rsidR="00E10091" w14:paraId="46D6E78B" w14:textId="65DD360D" w:rsidTr="009D0D0B">
        <w:trPr>
          <w:trHeight w:val="70"/>
        </w:trPr>
        <w:tc>
          <w:tcPr>
            <w:tcW w:w="538" w:type="dxa"/>
          </w:tcPr>
          <w:p w14:paraId="4CD18141"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1C58768E"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xml:space="preserve"> 25 mm thick</w:t>
            </w:r>
          </w:p>
        </w:tc>
        <w:tc>
          <w:tcPr>
            <w:tcW w:w="863" w:type="dxa"/>
            <w:vAlign w:val="bottom"/>
          </w:tcPr>
          <w:p w14:paraId="08C8D432"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700.00</w:t>
            </w:r>
          </w:p>
        </w:tc>
        <w:tc>
          <w:tcPr>
            <w:tcW w:w="989" w:type="dxa"/>
            <w:vAlign w:val="bottom"/>
          </w:tcPr>
          <w:p w14:paraId="1B8134E5"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c>
          <w:tcPr>
            <w:tcW w:w="874" w:type="dxa"/>
          </w:tcPr>
          <w:p w14:paraId="54EC223A"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726F7726" w14:textId="77777777" w:rsidR="00E10091" w:rsidRPr="00DC789B" w:rsidRDefault="00E10091" w:rsidP="00E10091">
            <w:pPr>
              <w:rPr>
                <w:rFonts w:ascii="Calibri" w:hAnsi="Calibri" w:cs="Calibri"/>
                <w:color w:val="000000"/>
                <w:sz w:val="22"/>
                <w:szCs w:val="22"/>
                <w:lang w:val="en-IN" w:eastAsia="en-IN"/>
              </w:rPr>
            </w:pPr>
          </w:p>
        </w:tc>
      </w:tr>
      <w:tr w:rsidR="00E10091" w14:paraId="166B03B8" w14:textId="393AD242" w:rsidTr="009D0D0B">
        <w:trPr>
          <w:trHeight w:val="70"/>
        </w:trPr>
        <w:tc>
          <w:tcPr>
            <w:tcW w:w="538" w:type="dxa"/>
          </w:tcPr>
          <w:p w14:paraId="3D7D9BBC"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16CC45C7"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xml:space="preserve"> 20 mm thick</w:t>
            </w:r>
          </w:p>
        </w:tc>
        <w:tc>
          <w:tcPr>
            <w:tcW w:w="863" w:type="dxa"/>
            <w:vAlign w:val="bottom"/>
          </w:tcPr>
          <w:p w14:paraId="359DABE6"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450.00</w:t>
            </w:r>
          </w:p>
        </w:tc>
        <w:tc>
          <w:tcPr>
            <w:tcW w:w="989" w:type="dxa"/>
            <w:vAlign w:val="bottom"/>
          </w:tcPr>
          <w:p w14:paraId="7CD870C4"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c>
          <w:tcPr>
            <w:tcW w:w="874" w:type="dxa"/>
          </w:tcPr>
          <w:p w14:paraId="071ED7E1"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20A105B8" w14:textId="77777777" w:rsidR="00E10091" w:rsidRPr="00DC789B" w:rsidRDefault="00E10091" w:rsidP="00E10091">
            <w:pPr>
              <w:rPr>
                <w:rFonts w:ascii="Calibri" w:hAnsi="Calibri" w:cs="Calibri"/>
                <w:color w:val="000000"/>
                <w:sz w:val="22"/>
                <w:szCs w:val="22"/>
                <w:lang w:val="en-IN" w:eastAsia="en-IN"/>
              </w:rPr>
            </w:pPr>
          </w:p>
        </w:tc>
      </w:tr>
      <w:tr w:rsidR="00E10091" w14:paraId="06C9AA41" w14:textId="5C653238" w:rsidTr="009D0D0B">
        <w:trPr>
          <w:trHeight w:val="70"/>
        </w:trPr>
        <w:tc>
          <w:tcPr>
            <w:tcW w:w="538" w:type="dxa"/>
          </w:tcPr>
          <w:p w14:paraId="227A6EB4"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4DF5C675"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63" w:type="dxa"/>
            <w:vAlign w:val="bottom"/>
          </w:tcPr>
          <w:p w14:paraId="68CB52E3"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5B37CD3E"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21F70978"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31446809" w14:textId="77777777" w:rsidR="00E10091" w:rsidRPr="00DC789B" w:rsidRDefault="00E10091" w:rsidP="00E10091">
            <w:pPr>
              <w:rPr>
                <w:rFonts w:ascii="Calibri" w:hAnsi="Calibri" w:cs="Calibri"/>
                <w:color w:val="000000"/>
                <w:sz w:val="22"/>
                <w:szCs w:val="22"/>
                <w:lang w:val="en-IN" w:eastAsia="en-IN"/>
              </w:rPr>
            </w:pPr>
          </w:p>
        </w:tc>
      </w:tr>
      <w:tr w:rsidR="00E10091" w14:paraId="6E35B039" w14:textId="2857E502" w:rsidTr="009D0D0B">
        <w:trPr>
          <w:trHeight w:val="70"/>
        </w:trPr>
        <w:tc>
          <w:tcPr>
            <w:tcW w:w="538" w:type="dxa"/>
          </w:tcPr>
          <w:p w14:paraId="01953438"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5</w:t>
            </w:r>
          </w:p>
        </w:tc>
        <w:tc>
          <w:tcPr>
            <w:tcW w:w="5127" w:type="dxa"/>
            <w:vAlign w:val="bottom"/>
          </w:tcPr>
          <w:p w14:paraId="5400E916"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Random rubble dry stone Kharanja under floor.</w:t>
            </w:r>
          </w:p>
        </w:tc>
        <w:tc>
          <w:tcPr>
            <w:tcW w:w="863" w:type="dxa"/>
            <w:vAlign w:val="bottom"/>
          </w:tcPr>
          <w:p w14:paraId="41FAD94B"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35.00</w:t>
            </w:r>
          </w:p>
        </w:tc>
        <w:tc>
          <w:tcPr>
            <w:tcW w:w="989" w:type="dxa"/>
            <w:vAlign w:val="bottom"/>
          </w:tcPr>
          <w:p w14:paraId="4F6EF18E"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cum</w:t>
            </w:r>
          </w:p>
        </w:tc>
        <w:tc>
          <w:tcPr>
            <w:tcW w:w="874" w:type="dxa"/>
          </w:tcPr>
          <w:p w14:paraId="4A847D46"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4EF938FF" w14:textId="77777777" w:rsidR="00E10091" w:rsidRPr="00DC789B" w:rsidRDefault="00E10091" w:rsidP="00E10091">
            <w:pPr>
              <w:rPr>
                <w:rFonts w:ascii="Calibri" w:hAnsi="Calibri" w:cs="Calibri"/>
                <w:color w:val="000000"/>
                <w:sz w:val="22"/>
                <w:szCs w:val="22"/>
                <w:lang w:val="en-IN" w:eastAsia="en-IN"/>
              </w:rPr>
            </w:pPr>
          </w:p>
        </w:tc>
      </w:tr>
      <w:tr w:rsidR="00E10091" w14:paraId="5C6B6213" w14:textId="4A0C5C1D" w:rsidTr="009D0D0B">
        <w:trPr>
          <w:trHeight w:val="70"/>
        </w:trPr>
        <w:tc>
          <w:tcPr>
            <w:tcW w:w="538" w:type="dxa"/>
          </w:tcPr>
          <w:p w14:paraId="1CB65A2B"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1AADE6FC" w14:textId="77777777" w:rsidR="00E10091" w:rsidRDefault="00E10091" w:rsidP="00E10091">
            <w:pPr>
              <w:rPr>
                <w:rFonts w:asciiTheme="minorHAnsi" w:eastAsia="Arial" w:hAnsiTheme="minorHAnsi" w:cstheme="minorHAnsi"/>
                <w:b/>
                <w:sz w:val="26"/>
                <w:szCs w:val="24"/>
                <w:u w:val="single"/>
              </w:rPr>
            </w:pPr>
          </w:p>
        </w:tc>
        <w:tc>
          <w:tcPr>
            <w:tcW w:w="863" w:type="dxa"/>
            <w:vAlign w:val="bottom"/>
          </w:tcPr>
          <w:p w14:paraId="1C831057"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6B169552"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00A81346"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57369754" w14:textId="77777777" w:rsidR="00E10091" w:rsidRPr="00DC789B" w:rsidRDefault="00E10091" w:rsidP="00E10091">
            <w:pPr>
              <w:rPr>
                <w:rFonts w:ascii="Calibri" w:hAnsi="Calibri" w:cs="Calibri"/>
                <w:color w:val="000000"/>
                <w:sz w:val="22"/>
                <w:szCs w:val="22"/>
                <w:lang w:val="en-IN" w:eastAsia="en-IN"/>
              </w:rPr>
            </w:pPr>
          </w:p>
        </w:tc>
      </w:tr>
      <w:tr w:rsidR="00E10091" w14:paraId="5E7B7049" w14:textId="645866B4" w:rsidTr="009D0D0B">
        <w:trPr>
          <w:trHeight w:val="70"/>
        </w:trPr>
        <w:tc>
          <w:tcPr>
            <w:tcW w:w="538" w:type="dxa"/>
          </w:tcPr>
          <w:p w14:paraId="1E9E5356"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6</w:t>
            </w:r>
          </w:p>
        </w:tc>
        <w:tc>
          <w:tcPr>
            <w:tcW w:w="5127" w:type="dxa"/>
            <w:vAlign w:val="bottom"/>
          </w:tcPr>
          <w:p w14:paraId="3AEFDB51"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Kota stone slab flooring 25 mm thick over 20 mm (average) thick base laid over and jointed with grey cement slurry mixed with pigment to match the shade of the slab including rubbing and polishing complete with base of cement mortar 1: 4 (1 cement : 4 coarse sand)</w:t>
            </w:r>
          </w:p>
        </w:tc>
        <w:tc>
          <w:tcPr>
            <w:tcW w:w="863" w:type="dxa"/>
            <w:vAlign w:val="bottom"/>
          </w:tcPr>
          <w:p w14:paraId="1EBD7A6F"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660EBD27"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2B9FE69C"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2E68E487" w14:textId="77777777" w:rsidR="00E10091" w:rsidRPr="00DC789B" w:rsidRDefault="00E10091" w:rsidP="00E10091">
            <w:pPr>
              <w:rPr>
                <w:rFonts w:ascii="Calibri" w:hAnsi="Calibri" w:cs="Calibri"/>
                <w:color w:val="000000"/>
                <w:sz w:val="22"/>
                <w:szCs w:val="22"/>
                <w:lang w:val="en-IN" w:eastAsia="en-IN"/>
              </w:rPr>
            </w:pPr>
          </w:p>
        </w:tc>
      </w:tr>
      <w:tr w:rsidR="00E10091" w14:paraId="1B32E74A" w14:textId="0913E06B" w:rsidTr="009D0D0B">
        <w:trPr>
          <w:trHeight w:val="70"/>
        </w:trPr>
        <w:tc>
          <w:tcPr>
            <w:tcW w:w="538" w:type="dxa"/>
          </w:tcPr>
          <w:p w14:paraId="408F88AC"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5D7AF464"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For area of each slab from 901 to 2000 Sq.Cm :</w:t>
            </w:r>
          </w:p>
        </w:tc>
        <w:tc>
          <w:tcPr>
            <w:tcW w:w="863" w:type="dxa"/>
            <w:vAlign w:val="bottom"/>
          </w:tcPr>
          <w:p w14:paraId="50FE8C39"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150.00</w:t>
            </w:r>
          </w:p>
        </w:tc>
        <w:tc>
          <w:tcPr>
            <w:tcW w:w="989" w:type="dxa"/>
            <w:vAlign w:val="bottom"/>
          </w:tcPr>
          <w:p w14:paraId="50565620"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sqm</w:t>
            </w:r>
          </w:p>
        </w:tc>
        <w:tc>
          <w:tcPr>
            <w:tcW w:w="874" w:type="dxa"/>
          </w:tcPr>
          <w:p w14:paraId="3D7BCF91"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5A952663" w14:textId="77777777" w:rsidR="00E10091" w:rsidRPr="00DC789B" w:rsidRDefault="00E10091" w:rsidP="00E10091">
            <w:pPr>
              <w:rPr>
                <w:rFonts w:ascii="Calibri" w:hAnsi="Calibri" w:cs="Calibri"/>
                <w:color w:val="000000"/>
                <w:sz w:val="22"/>
                <w:szCs w:val="22"/>
                <w:lang w:val="en-IN" w:eastAsia="en-IN"/>
              </w:rPr>
            </w:pPr>
          </w:p>
        </w:tc>
      </w:tr>
      <w:tr w:rsidR="00E10091" w14:paraId="28C54267" w14:textId="26EE82AD" w:rsidTr="009D0D0B">
        <w:trPr>
          <w:trHeight w:val="70"/>
        </w:trPr>
        <w:tc>
          <w:tcPr>
            <w:tcW w:w="538" w:type="dxa"/>
          </w:tcPr>
          <w:p w14:paraId="0ADFB74F" w14:textId="77777777" w:rsidR="00E10091" w:rsidRDefault="00E10091" w:rsidP="009D0D0B">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 </w:t>
            </w:r>
          </w:p>
        </w:tc>
        <w:tc>
          <w:tcPr>
            <w:tcW w:w="5127" w:type="dxa"/>
            <w:vAlign w:val="bottom"/>
          </w:tcPr>
          <w:p w14:paraId="438818BB"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63" w:type="dxa"/>
            <w:vAlign w:val="bottom"/>
          </w:tcPr>
          <w:p w14:paraId="57299F44"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989" w:type="dxa"/>
            <w:vAlign w:val="bottom"/>
          </w:tcPr>
          <w:p w14:paraId="72CFCBAB"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874" w:type="dxa"/>
          </w:tcPr>
          <w:p w14:paraId="36D94E53"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2717F11A" w14:textId="77777777" w:rsidR="00E10091" w:rsidRPr="00DC789B" w:rsidRDefault="00E10091" w:rsidP="00E10091">
            <w:pPr>
              <w:rPr>
                <w:rFonts w:ascii="Calibri" w:hAnsi="Calibri" w:cs="Calibri"/>
                <w:color w:val="000000"/>
                <w:sz w:val="22"/>
                <w:szCs w:val="22"/>
                <w:lang w:val="en-IN" w:eastAsia="en-IN"/>
              </w:rPr>
            </w:pPr>
          </w:p>
        </w:tc>
      </w:tr>
      <w:tr w:rsidR="00E10091" w14:paraId="47F01E54" w14:textId="5C894C82" w:rsidTr="009D0D0B">
        <w:trPr>
          <w:trHeight w:val="70"/>
        </w:trPr>
        <w:tc>
          <w:tcPr>
            <w:tcW w:w="538" w:type="dxa"/>
          </w:tcPr>
          <w:p w14:paraId="329136D2"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7</w:t>
            </w:r>
          </w:p>
        </w:tc>
        <w:tc>
          <w:tcPr>
            <w:tcW w:w="5127" w:type="dxa"/>
            <w:vAlign w:val="bottom"/>
          </w:tcPr>
          <w:p w14:paraId="07F0E21F"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Providing &amp; laying of the Electrical conduit pipes, L bends, joints, junctions, box, MCB box, &amp; others</w:t>
            </w:r>
            <w:r>
              <w:rPr>
                <w:rFonts w:ascii="Calibri" w:hAnsi="Calibri" w:cs="Calibri"/>
                <w:b/>
                <w:bCs/>
                <w:color w:val="000000"/>
                <w:sz w:val="22"/>
                <w:szCs w:val="22"/>
                <w:lang w:val="en-IN" w:eastAsia="en-IN"/>
              </w:rPr>
              <w:t xml:space="preserve"> inside &amp; outside of wall &amp; ceiling</w:t>
            </w:r>
            <w:r w:rsidRPr="00DC789B">
              <w:rPr>
                <w:rFonts w:ascii="Calibri" w:hAnsi="Calibri" w:cs="Calibri"/>
                <w:b/>
                <w:bCs/>
                <w:color w:val="000000"/>
                <w:sz w:val="22"/>
                <w:szCs w:val="22"/>
                <w:lang w:val="en-IN" w:eastAsia="en-IN"/>
              </w:rPr>
              <w:t xml:space="preserve"> excluding switches, wire &amp; fans</w:t>
            </w:r>
          </w:p>
        </w:tc>
        <w:tc>
          <w:tcPr>
            <w:tcW w:w="863" w:type="dxa"/>
            <w:vAlign w:val="bottom"/>
          </w:tcPr>
          <w:p w14:paraId="3F1F6BD8"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200.00</w:t>
            </w:r>
          </w:p>
        </w:tc>
        <w:tc>
          <w:tcPr>
            <w:tcW w:w="989" w:type="dxa"/>
            <w:vAlign w:val="bottom"/>
          </w:tcPr>
          <w:p w14:paraId="33791A3B"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rmt</w:t>
            </w:r>
          </w:p>
        </w:tc>
        <w:tc>
          <w:tcPr>
            <w:tcW w:w="874" w:type="dxa"/>
          </w:tcPr>
          <w:p w14:paraId="65AEC1F8"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1A48FDCE" w14:textId="77777777" w:rsidR="00E10091" w:rsidRPr="00DC789B" w:rsidRDefault="00E10091" w:rsidP="00E10091">
            <w:pPr>
              <w:rPr>
                <w:rFonts w:ascii="Calibri" w:hAnsi="Calibri" w:cs="Calibri"/>
                <w:color w:val="000000"/>
                <w:sz w:val="22"/>
                <w:szCs w:val="22"/>
                <w:lang w:val="en-IN" w:eastAsia="en-IN"/>
              </w:rPr>
            </w:pPr>
          </w:p>
        </w:tc>
      </w:tr>
      <w:tr w:rsidR="00E10091" w14:paraId="65CAC4FB" w14:textId="7D3D94DC" w:rsidTr="009D0D0B">
        <w:trPr>
          <w:trHeight w:val="70"/>
        </w:trPr>
        <w:tc>
          <w:tcPr>
            <w:tcW w:w="538" w:type="dxa"/>
          </w:tcPr>
          <w:p w14:paraId="61C84EA3" w14:textId="77777777" w:rsidR="00E10091" w:rsidRDefault="00E10091" w:rsidP="009D0D0B">
            <w:pPr>
              <w:rPr>
                <w:rFonts w:asciiTheme="minorHAnsi" w:eastAsia="Arial" w:hAnsiTheme="minorHAnsi" w:cstheme="minorHAnsi"/>
                <w:b/>
                <w:sz w:val="26"/>
                <w:szCs w:val="24"/>
                <w:u w:val="single"/>
              </w:rPr>
            </w:pPr>
          </w:p>
        </w:tc>
        <w:tc>
          <w:tcPr>
            <w:tcW w:w="5127" w:type="dxa"/>
          </w:tcPr>
          <w:p w14:paraId="5C7DA00D" w14:textId="77777777" w:rsidR="00E10091" w:rsidRDefault="00E10091" w:rsidP="00E10091">
            <w:pPr>
              <w:rPr>
                <w:rFonts w:asciiTheme="minorHAnsi" w:eastAsia="Arial" w:hAnsiTheme="minorHAnsi" w:cstheme="minorHAnsi"/>
                <w:b/>
                <w:sz w:val="26"/>
                <w:szCs w:val="24"/>
                <w:u w:val="single"/>
              </w:rPr>
            </w:pPr>
          </w:p>
        </w:tc>
        <w:tc>
          <w:tcPr>
            <w:tcW w:w="863" w:type="dxa"/>
          </w:tcPr>
          <w:p w14:paraId="5A71EE95" w14:textId="77777777" w:rsidR="00E10091" w:rsidRDefault="00E10091" w:rsidP="00E10091">
            <w:pPr>
              <w:rPr>
                <w:rFonts w:asciiTheme="minorHAnsi" w:eastAsia="Arial" w:hAnsiTheme="minorHAnsi" w:cstheme="minorHAnsi"/>
                <w:b/>
                <w:sz w:val="26"/>
                <w:szCs w:val="24"/>
                <w:u w:val="single"/>
              </w:rPr>
            </w:pPr>
          </w:p>
        </w:tc>
        <w:tc>
          <w:tcPr>
            <w:tcW w:w="989" w:type="dxa"/>
          </w:tcPr>
          <w:p w14:paraId="5FDABE7E" w14:textId="77777777" w:rsidR="00E10091" w:rsidRDefault="00E10091" w:rsidP="00E10091">
            <w:pPr>
              <w:rPr>
                <w:rFonts w:asciiTheme="minorHAnsi" w:eastAsia="Arial" w:hAnsiTheme="minorHAnsi" w:cstheme="minorHAnsi"/>
                <w:b/>
                <w:sz w:val="26"/>
                <w:szCs w:val="24"/>
                <w:u w:val="single"/>
              </w:rPr>
            </w:pPr>
          </w:p>
        </w:tc>
        <w:tc>
          <w:tcPr>
            <w:tcW w:w="874" w:type="dxa"/>
          </w:tcPr>
          <w:p w14:paraId="457A003A" w14:textId="77777777" w:rsidR="00E10091" w:rsidRDefault="00E10091" w:rsidP="00E10091">
            <w:pPr>
              <w:rPr>
                <w:rFonts w:asciiTheme="minorHAnsi" w:eastAsia="Arial" w:hAnsiTheme="minorHAnsi" w:cstheme="minorHAnsi"/>
                <w:b/>
                <w:sz w:val="26"/>
                <w:szCs w:val="24"/>
                <w:u w:val="single"/>
              </w:rPr>
            </w:pPr>
          </w:p>
        </w:tc>
        <w:tc>
          <w:tcPr>
            <w:tcW w:w="959" w:type="dxa"/>
          </w:tcPr>
          <w:p w14:paraId="3E84B1A2" w14:textId="77777777" w:rsidR="00E10091" w:rsidRDefault="00E10091" w:rsidP="00E10091">
            <w:pPr>
              <w:rPr>
                <w:rFonts w:asciiTheme="minorHAnsi" w:eastAsia="Arial" w:hAnsiTheme="minorHAnsi" w:cstheme="minorHAnsi"/>
                <w:b/>
                <w:sz w:val="26"/>
                <w:szCs w:val="24"/>
                <w:u w:val="single"/>
              </w:rPr>
            </w:pPr>
          </w:p>
        </w:tc>
      </w:tr>
      <w:tr w:rsidR="00E10091" w14:paraId="2FF04225" w14:textId="039F7B7B" w:rsidTr="009D0D0B">
        <w:trPr>
          <w:trHeight w:val="70"/>
        </w:trPr>
        <w:tc>
          <w:tcPr>
            <w:tcW w:w="538" w:type="dxa"/>
          </w:tcPr>
          <w:p w14:paraId="2EF3CFE4" w14:textId="77777777" w:rsidR="00E10091" w:rsidRDefault="00E10091" w:rsidP="009D0D0B">
            <w:pPr>
              <w:jc w:val="cente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8</w:t>
            </w:r>
          </w:p>
        </w:tc>
        <w:tc>
          <w:tcPr>
            <w:tcW w:w="5127" w:type="dxa"/>
            <w:vAlign w:val="bottom"/>
          </w:tcPr>
          <w:p w14:paraId="5A7B1739"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b/>
                <w:bCs/>
                <w:color w:val="000000"/>
                <w:sz w:val="22"/>
                <w:szCs w:val="22"/>
                <w:lang w:val="en-IN" w:eastAsia="en-IN"/>
              </w:rPr>
              <w:t>Supply &amp; installation of 6" PVC pipes up to the desired length with proper slope &amp; alignment</w:t>
            </w:r>
          </w:p>
        </w:tc>
        <w:tc>
          <w:tcPr>
            <w:tcW w:w="863" w:type="dxa"/>
            <w:vAlign w:val="bottom"/>
          </w:tcPr>
          <w:p w14:paraId="3F36C4CB"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18.00</w:t>
            </w:r>
          </w:p>
        </w:tc>
        <w:tc>
          <w:tcPr>
            <w:tcW w:w="989" w:type="dxa"/>
            <w:vAlign w:val="bottom"/>
          </w:tcPr>
          <w:p w14:paraId="3328667B" w14:textId="77777777" w:rsidR="00E10091" w:rsidRDefault="00E10091" w:rsidP="00E10091">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rmt</w:t>
            </w:r>
          </w:p>
        </w:tc>
        <w:tc>
          <w:tcPr>
            <w:tcW w:w="874" w:type="dxa"/>
          </w:tcPr>
          <w:p w14:paraId="408B7DDF" w14:textId="77777777" w:rsidR="00E10091" w:rsidRPr="00DC789B" w:rsidRDefault="00E10091" w:rsidP="00E10091">
            <w:pPr>
              <w:rPr>
                <w:rFonts w:ascii="Calibri" w:hAnsi="Calibri" w:cs="Calibri"/>
                <w:color w:val="000000"/>
                <w:sz w:val="22"/>
                <w:szCs w:val="22"/>
                <w:lang w:val="en-IN" w:eastAsia="en-IN"/>
              </w:rPr>
            </w:pPr>
          </w:p>
        </w:tc>
        <w:tc>
          <w:tcPr>
            <w:tcW w:w="959" w:type="dxa"/>
          </w:tcPr>
          <w:p w14:paraId="1850D92E" w14:textId="77777777" w:rsidR="00E10091" w:rsidRPr="00DC789B" w:rsidRDefault="00E10091" w:rsidP="00E10091">
            <w:pPr>
              <w:rPr>
                <w:rFonts w:ascii="Calibri" w:hAnsi="Calibri" w:cs="Calibri"/>
                <w:color w:val="000000"/>
                <w:sz w:val="22"/>
                <w:szCs w:val="22"/>
                <w:lang w:val="en-IN" w:eastAsia="en-IN"/>
              </w:rPr>
            </w:pPr>
          </w:p>
        </w:tc>
      </w:tr>
      <w:tr w:rsidR="00E10091" w14:paraId="0DC04600" w14:textId="77777777" w:rsidTr="00E10091">
        <w:trPr>
          <w:trHeight w:val="70"/>
        </w:trPr>
        <w:tc>
          <w:tcPr>
            <w:tcW w:w="8391" w:type="dxa"/>
            <w:gridSpan w:val="5"/>
            <w:vAlign w:val="bottom"/>
          </w:tcPr>
          <w:p w14:paraId="79FFA5B5" w14:textId="6C6CF7E5" w:rsidR="00E10091" w:rsidRPr="009D0D0B" w:rsidRDefault="00E10091" w:rsidP="00E10091">
            <w:pPr>
              <w:jc w:val="right"/>
              <w:rPr>
                <w:rFonts w:ascii="Calibri" w:hAnsi="Calibri" w:cs="Calibri"/>
                <w:b/>
                <w:color w:val="000000"/>
                <w:sz w:val="22"/>
                <w:szCs w:val="22"/>
                <w:lang w:val="en-IN" w:eastAsia="en-IN"/>
              </w:rPr>
            </w:pPr>
            <w:r w:rsidRPr="009D0D0B">
              <w:rPr>
                <w:rFonts w:ascii="Calibri" w:hAnsi="Calibri" w:cs="Calibri"/>
                <w:b/>
                <w:color w:val="000000"/>
                <w:sz w:val="22"/>
                <w:szCs w:val="22"/>
                <w:lang w:val="en-IN" w:eastAsia="en-IN"/>
              </w:rPr>
              <w:t>Total</w:t>
            </w:r>
          </w:p>
        </w:tc>
        <w:tc>
          <w:tcPr>
            <w:tcW w:w="959" w:type="dxa"/>
          </w:tcPr>
          <w:p w14:paraId="5F85093D" w14:textId="77777777" w:rsidR="00E10091" w:rsidRPr="00DC789B" w:rsidRDefault="00E10091" w:rsidP="00E10091">
            <w:pPr>
              <w:rPr>
                <w:rFonts w:ascii="Calibri" w:hAnsi="Calibri" w:cs="Calibri"/>
                <w:color w:val="000000"/>
                <w:sz w:val="22"/>
                <w:szCs w:val="22"/>
                <w:lang w:val="en-IN" w:eastAsia="en-IN"/>
              </w:rPr>
            </w:pPr>
          </w:p>
        </w:tc>
      </w:tr>
      <w:tr w:rsidR="00E10091" w14:paraId="2BC28A84" w14:textId="77777777" w:rsidTr="00E10091">
        <w:trPr>
          <w:trHeight w:val="70"/>
        </w:trPr>
        <w:tc>
          <w:tcPr>
            <w:tcW w:w="8391" w:type="dxa"/>
            <w:gridSpan w:val="5"/>
            <w:vAlign w:val="bottom"/>
          </w:tcPr>
          <w:p w14:paraId="4DE9F132" w14:textId="2182416A" w:rsidR="00E10091" w:rsidRPr="009D0D0B" w:rsidRDefault="00E10091" w:rsidP="00E10091">
            <w:pPr>
              <w:jc w:val="right"/>
              <w:rPr>
                <w:rFonts w:ascii="Calibri" w:hAnsi="Calibri" w:cs="Calibri"/>
                <w:b/>
                <w:color w:val="000000"/>
                <w:sz w:val="22"/>
                <w:szCs w:val="22"/>
                <w:lang w:val="en-IN" w:eastAsia="en-IN"/>
              </w:rPr>
            </w:pPr>
            <w:r w:rsidRPr="009D0D0B">
              <w:rPr>
                <w:rFonts w:ascii="Calibri" w:hAnsi="Calibri" w:cs="Calibri"/>
                <w:b/>
                <w:color w:val="000000"/>
                <w:sz w:val="22"/>
                <w:szCs w:val="22"/>
                <w:lang w:val="en-IN" w:eastAsia="en-IN"/>
              </w:rPr>
              <w:t>GST</w:t>
            </w:r>
          </w:p>
        </w:tc>
        <w:tc>
          <w:tcPr>
            <w:tcW w:w="959" w:type="dxa"/>
          </w:tcPr>
          <w:p w14:paraId="22D6F6B0" w14:textId="77777777" w:rsidR="00E10091" w:rsidRPr="00DC789B" w:rsidRDefault="00E10091" w:rsidP="00E10091">
            <w:pPr>
              <w:rPr>
                <w:rFonts w:ascii="Calibri" w:hAnsi="Calibri" w:cs="Calibri"/>
                <w:color w:val="000000"/>
                <w:sz w:val="22"/>
                <w:szCs w:val="22"/>
                <w:lang w:val="en-IN" w:eastAsia="en-IN"/>
              </w:rPr>
            </w:pPr>
          </w:p>
        </w:tc>
      </w:tr>
      <w:tr w:rsidR="00E10091" w14:paraId="698659CB" w14:textId="77777777" w:rsidTr="00E10091">
        <w:trPr>
          <w:trHeight w:val="70"/>
        </w:trPr>
        <w:tc>
          <w:tcPr>
            <w:tcW w:w="8391" w:type="dxa"/>
            <w:gridSpan w:val="5"/>
            <w:vAlign w:val="bottom"/>
          </w:tcPr>
          <w:p w14:paraId="5CCF3699" w14:textId="0B2F68FF" w:rsidR="00E10091" w:rsidRPr="009D0D0B" w:rsidRDefault="00E10091" w:rsidP="00E10091">
            <w:pPr>
              <w:jc w:val="right"/>
              <w:rPr>
                <w:rFonts w:ascii="Calibri" w:hAnsi="Calibri" w:cs="Calibri"/>
                <w:b/>
                <w:color w:val="000000"/>
                <w:sz w:val="22"/>
                <w:szCs w:val="22"/>
                <w:lang w:val="en-IN" w:eastAsia="en-IN"/>
              </w:rPr>
            </w:pPr>
            <w:r w:rsidRPr="009D0D0B">
              <w:rPr>
                <w:rFonts w:ascii="Calibri" w:hAnsi="Calibri" w:cs="Calibri"/>
                <w:b/>
                <w:color w:val="000000"/>
                <w:sz w:val="22"/>
                <w:szCs w:val="22"/>
                <w:lang w:val="en-IN" w:eastAsia="en-IN"/>
              </w:rPr>
              <w:t>Total with GST</w:t>
            </w:r>
          </w:p>
        </w:tc>
        <w:tc>
          <w:tcPr>
            <w:tcW w:w="959" w:type="dxa"/>
          </w:tcPr>
          <w:p w14:paraId="146E60DA" w14:textId="77777777" w:rsidR="00E10091" w:rsidRPr="00DC789B" w:rsidRDefault="00E10091" w:rsidP="00E10091">
            <w:pPr>
              <w:rPr>
                <w:rFonts w:ascii="Calibri" w:hAnsi="Calibri" w:cs="Calibri"/>
                <w:color w:val="000000"/>
                <w:sz w:val="22"/>
                <w:szCs w:val="22"/>
                <w:lang w:val="en-IN" w:eastAsia="en-IN"/>
              </w:rPr>
            </w:pPr>
          </w:p>
        </w:tc>
      </w:tr>
    </w:tbl>
    <w:p w14:paraId="12E1C8A8" w14:textId="77777777" w:rsidR="00E10091" w:rsidRDefault="00E10091" w:rsidP="00AB5B4D">
      <w:pPr>
        <w:tabs>
          <w:tab w:val="left" w:pos="1203"/>
        </w:tabs>
        <w:rPr>
          <w:rFonts w:asciiTheme="minorHAnsi" w:hAnsiTheme="minorHAnsi" w:cstheme="minorHAnsi"/>
          <w:b/>
          <w:sz w:val="22"/>
          <w:szCs w:val="24"/>
          <w:u w:val="single"/>
        </w:rPr>
      </w:pPr>
    </w:p>
    <w:p w14:paraId="34DBBD0E" w14:textId="77777777" w:rsidR="00E10091" w:rsidRDefault="00E10091" w:rsidP="00AB5B4D">
      <w:pPr>
        <w:tabs>
          <w:tab w:val="left" w:pos="1203"/>
        </w:tabs>
        <w:rPr>
          <w:rFonts w:asciiTheme="minorHAnsi" w:hAnsiTheme="minorHAnsi" w:cstheme="minorHAnsi"/>
          <w:b/>
          <w:sz w:val="22"/>
          <w:szCs w:val="24"/>
          <w:u w:val="single"/>
        </w:rPr>
      </w:pPr>
    </w:p>
    <w:p w14:paraId="5A133808" w14:textId="77777777" w:rsidR="009D0D0B" w:rsidRDefault="009D0D0B" w:rsidP="009D0D0B">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RATE ONLY ITEMS:</w:t>
      </w:r>
    </w:p>
    <w:tbl>
      <w:tblPr>
        <w:tblStyle w:val="TableGrid"/>
        <w:tblW w:w="0" w:type="auto"/>
        <w:tblLook w:val="04A0" w:firstRow="1" w:lastRow="0" w:firstColumn="1" w:lastColumn="0" w:noHBand="0" w:noVBand="1"/>
      </w:tblPr>
      <w:tblGrid>
        <w:gridCol w:w="841"/>
        <w:gridCol w:w="6406"/>
        <w:gridCol w:w="1081"/>
        <w:gridCol w:w="1022"/>
      </w:tblGrid>
      <w:tr w:rsidR="009D0D0B" w:rsidRPr="00E10091" w14:paraId="6DE158E8" w14:textId="6225B857" w:rsidTr="009D0D0B">
        <w:trPr>
          <w:trHeight w:val="70"/>
        </w:trPr>
        <w:tc>
          <w:tcPr>
            <w:tcW w:w="841" w:type="dxa"/>
          </w:tcPr>
          <w:p w14:paraId="3ADEB27E" w14:textId="77777777" w:rsidR="009D0D0B" w:rsidRPr="00E10091" w:rsidRDefault="009D0D0B" w:rsidP="00202E1B">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Sr. No.</w:t>
            </w:r>
          </w:p>
        </w:tc>
        <w:tc>
          <w:tcPr>
            <w:tcW w:w="6406" w:type="dxa"/>
          </w:tcPr>
          <w:p w14:paraId="0C726517" w14:textId="77777777" w:rsidR="009D0D0B" w:rsidRPr="00E10091" w:rsidRDefault="009D0D0B" w:rsidP="00202E1B">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Item description</w:t>
            </w:r>
          </w:p>
        </w:tc>
        <w:tc>
          <w:tcPr>
            <w:tcW w:w="1081" w:type="dxa"/>
          </w:tcPr>
          <w:p w14:paraId="1B9CEA9D" w14:textId="77777777" w:rsidR="009D0D0B" w:rsidRPr="00E10091" w:rsidRDefault="009D0D0B" w:rsidP="00202E1B">
            <w:pPr>
              <w:jc w:val="center"/>
              <w:rPr>
                <w:rFonts w:ascii="Calibri" w:hAnsi="Calibri" w:cs="Calibri"/>
                <w:b/>
                <w:bCs/>
                <w:color w:val="000000"/>
                <w:sz w:val="22"/>
                <w:szCs w:val="22"/>
                <w:lang w:val="en-IN" w:eastAsia="en-IN"/>
              </w:rPr>
            </w:pPr>
            <w:r w:rsidRPr="00E10091">
              <w:rPr>
                <w:rFonts w:ascii="Calibri" w:hAnsi="Calibri" w:cs="Calibri"/>
                <w:b/>
                <w:bCs/>
                <w:color w:val="000000"/>
                <w:sz w:val="22"/>
                <w:szCs w:val="22"/>
                <w:lang w:val="en-IN" w:eastAsia="en-IN"/>
              </w:rPr>
              <w:t>Unit</w:t>
            </w:r>
          </w:p>
        </w:tc>
        <w:tc>
          <w:tcPr>
            <w:tcW w:w="1022" w:type="dxa"/>
          </w:tcPr>
          <w:p w14:paraId="5C1DD48B" w14:textId="6CF99081" w:rsidR="009D0D0B" w:rsidRPr="00E10091" w:rsidRDefault="009D0D0B" w:rsidP="00202E1B">
            <w:pPr>
              <w:jc w:val="center"/>
              <w:rPr>
                <w:rFonts w:ascii="Calibri" w:hAnsi="Calibri" w:cs="Calibri"/>
                <w:b/>
                <w:bCs/>
                <w:color w:val="000000"/>
                <w:sz w:val="22"/>
                <w:szCs w:val="22"/>
                <w:lang w:val="en-IN" w:eastAsia="en-IN"/>
              </w:rPr>
            </w:pPr>
            <w:r>
              <w:rPr>
                <w:rFonts w:ascii="Calibri" w:hAnsi="Calibri" w:cs="Calibri"/>
                <w:b/>
                <w:bCs/>
                <w:color w:val="000000"/>
                <w:sz w:val="22"/>
                <w:szCs w:val="22"/>
                <w:lang w:val="en-IN" w:eastAsia="en-IN"/>
              </w:rPr>
              <w:t>RAte</w:t>
            </w:r>
          </w:p>
        </w:tc>
      </w:tr>
      <w:tr w:rsidR="009D0D0B" w14:paraId="4CD78D42" w14:textId="7F6FCAC2" w:rsidTr="009D0D0B">
        <w:trPr>
          <w:trHeight w:val="70"/>
        </w:trPr>
        <w:tc>
          <w:tcPr>
            <w:tcW w:w="841" w:type="dxa"/>
          </w:tcPr>
          <w:p w14:paraId="791CAE3E" w14:textId="77777777" w:rsidR="009D0D0B" w:rsidRDefault="009D0D0B" w:rsidP="00202E1B">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6406" w:type="dxa"/>
          </w:tcPr>
          <w:p w14:paraId="5C558B5D" w14:textId="77777777" w:rsidR="009D0D0B" w:rsidRDefault="009D0D0B" w:rsidP="00202E1B">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081" w:type="dxa"/>
          </w:tcPr>
          <w:p w14:paraId="58D05EF4" w14:textId="77777777" w:rsidR="009D0D0B" w:rsidRDefault="009D0D0B" w:rsidP="00202E1B">
            <w:pPr>
              <w:rPr>
                <w:rFonts w:asciiTheme="minorHAnsi" w:eastAsia="Arial" w:hAnsiTheme="minorHAnsi" w:cstheme="minorHAnsi"/>
                <w:b/>
                <w:sz w:val="26"/>
                <w:szCs w:val="24"/>
                <w:u w:val="single"/>
              </w:rPr>
            </w:pPr>
            <w:r w:rsidRPr="00DC789B">
              <w:rPr>
                <w:rFonts w:ascii="Calibri" w:hAnsi="Calibri" w:cs="Calibri"/>
                <w:color w:val="000000"/>
                <w:sz w:val="22"/>
                <w:szCs w:val="22"/>
                <w:lang w:val="en-IN" w:eastAsia="en-IN"/>
              </w:rPr>
              <w:t> </w:t>
            </w:r>
          </w:p>
        </w:tc>
        <w:tc>
          <w:tcPr>
            <w:tcW w:w="1022" w:type="dxa"/>
          </w:tcPr>
          <w:p w14:paraId="7EC274C0" w14:textId="77777777" w:rsidR="009D0D0B" w:rsidRPr="00DC789B" w:rsidRDefault="009D0D0B" w:rsidP="00202E1B">
            <w:pPr>
              <w:rPr>
                <w:rFonts w:ascii="Calibri" w:hAnsi="Calibri" w:cs="Calibri"/>
                <w:color w:val="000000"/>
                <w:sz w:val="22"/>
                <w:szCs w:val="22"/>
                <w:lang w:val="en-IN" w:eastAsia="en-IN"/>
              </w:rPr>
            </w:pPr>
          </w:p>
        </w:tc>
      </w:tr>
      <w:tr w:rsidR="009D0D0B" w14:paraId="4F4E9353" w14:textId="0505E8C2" w:rsidTr="009D0D0B">
        <w:trPr>
          <w:trHeight w:val="70"/>
        </w:trPr>
        <w:tc>
          <w:tcPr>
            <w:tcW w:w="841" w:type="dxa"/>
          </w:tcPr>
          <w:p w14:paraId="0452F5EC" w14:textId="77777777" w:rsidR="009D0D0B" w:rsidRDefault="009D0D0B" w:rsidP="009D0D0B">
            <w:pPr>
              <w:jc w:val="center"/>
              <w:rPr>
                <w:rFonts w:asciiTheme="minorHAnsi" w:eastAsia="Arial" w:hAnsiTheme="minorHAnsi" w:cstheme="minorHAnsi"/>
                <w:b/>
                <w:sz w:val="26"/>
                <w:szCs w:val="24"/>
                <w:u w:val="single"/>
              </w:rPr>
            </w:pPr>
            <w:r w:rsidRPr="002429F3">
              <w:rPr>
                <w:rFonts w:ascii="Calibri" w:hAnsi="Calibri" w:cs="Calibri"/>
                <w:b/>
                <w:bCs/>
                <w:color w:val="000000"/>
                <w:sz w:val="22"/>
                <w:szCs w:val="22"/>
                <w:lang w:val="en-IN" w:eastAsia="en-IN"/>
              </w:rPr>
              <w:t>1</w:t>
            </w:r>
          </w:p>
        </w:tc>
        <w:tc>
          <w:tcPr>
            <w:tcW w:w="6406" w:type="dxa"/>
            <w:vAlign w:val="bottom"/>
          </w:tcPr>
          <w:p w14:paraId="7DB10325" w14:textId="77777777" w:rsidR="009D0D0B" w:rsidRPr="009D0D0B" w:rsidRDefault="009D0D0B" w:rsidP="00202E1B">
            <w:pPr>
              <w:rPr>
                <w:rFonts w:asciiTheme="minorHAnsi" w:eastAsia="Arial" w:hAnsiTheme="minorHAnsi" w:cstheme="minorHAnsi"/>
                <w:sz w:val="26"/>
                <w:szCs w:val="24"/>
                <w:u w:val="single"/>
              </w:rPr>
            </w:pPr>
            <w:r w:rsidRPr="009D0D0B">
              <w:rPr>
                <w:rFonts w:ascii="Calibri" w:hAnsi="Calibri" w:cs="Calibri"/>
                <w:bCs/>
                <w:color w:val="000000"/>
                <w:sz w:val="22"/>
                <w:szCs w:val="22"/>
                <w:lang w:val="en-IN" w:eastAsia="en-IN"/>
              </w:rPr>
              <w:t>Supply &amp; fixing of Industrial Iron rolling shutter with paint over the red oxide layer on it, inculding the manual keylock and M.S. top cover 1.25mm thick for</w:t>
            </w:r>
            <w:r w:rsidRPr="009D0D0B">
              <w:rPr>
                <w:rFonts w:ascii="Calibri" w:hAnsi="Calibri" w:cs="Calibri"/>
                <w:bCs/>
                <w:color w:val="000000"/>
                <w:sz w:val="22"/>
                <w:szCs w:val="22"/>
                <w:lang w:val="en-IN" w:eastAsia="en-IN"/>
              </w:rPr>
              <w:br/>
              <w:t xml:space="preserve">rolling shutters as per design &amp; IS 6248- 1979. </w:t>
            </w:r>
          </w:p>
        </w:tc>
        <w:tc>
          <w:tcPr>
            <w:tcW w:w="1081" w:type="dxa"/>
            <w:vAlign w:val="bottom"/>
          </w:tcPr>
          <w:p w14:paraId="0AD2AD49" w14:textId="77777777" w:rsidR="009D0D0B" w:rsidRPr="009D0D0B" w:rsidRDefault="009D0D0B" w:rsidP="00202E1B">
            <w:pPr>
              <w:rPr>
                <w:rFonts w:asciiTheme="minorHAnsi" w:eastAsia="Arial" w:hAnsiTheme="minorHAnsi" w:cstheme="minorHAnsi"/>
                <w:sz w:val="26"/>
                <w:szCs w:val="24"/>
                <w:u w:val="single"/>
              </w:rPr>
            </w:pPr>
            <w:r w:rsidRPr="009D0D0B">
              <w:rPr>
                <w:rFonts w:ascii="Calibri" w:hAnsi="Calibri" w:cs="Calibri"/>
                <w:color w:val="000000"/>
                <w:sz w:val="22"/>
                <w:szCs w:val="22"/>
                <w:lang w:val="en-IN" w:eastAsia="en-IN"/>
              </w:rPr>
              <w:t>sqm</w:t>
            </w:r>
          </w:p>
        </w:tc>
        <w:tc>
          <w:tcPr>
            <w:tcW w:w="1022" w:type="dxa"/>
          </w:tcPr>
          <w:p w14:paraId="4EBF0975"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324DA7D8" w14:textId="11DAA313" w:rsidTr="009D0D0B">
        <w:trPr>
          <w:trHeight w:val="70"/>
        </w:trPr>
        <w:tc>
          <w:tcPr>
            <w:tcW w:w="841" w:type="dxa"/>
          </w:tcPr>
          <w:p w14:paraId="1476ADC6" w14:textId="4F2F4107" w:rsidR="009D0D0B" w:rsidRPr="00DC789B" w:rsidRDefault="009D0D0B" w:rsidP="009D0D0B">
            <w:pPr>
              <w:jc w:val="center"/>
              <w:rPr>
                <w:rFonts w:ascii="Calibri" w:hAnsi="Calibri" w:cs="Calibri"/>
                <w:b/>
                <w:bCs/>
                <w:color w:val="000000"/>
                <w:sz w:val="22"/>
                <w:szCs w:val="22"/>
                <w:lang w:val="en-IN" w:eastAsia="en-IN"/>
              </w:rPr>
            </w:pPr>
          </w:p>
        </w:tc>
        <w:tc>
          <w:tcPr>
            <w:tcW w:w="6406" w:type="dxa"/>
            <w:vAlign w:val="bottom"/>
          </w:tcPr>
          <w:p w14:paraId="27F53782" w14:textId="77777777" w:rsidR="009D0D0B" w:rsidRPr="009D0D0B" w:rsidRDefault="009D0D0B" w:rsidP="00202E1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 </w:t>
            </w:r>
          </w:p>
        </w:tc>
        <w:tc>
          <w:tcPr>
            <w:tcW w:w="1081" w:type="dxa"/>
            <w:vAlign w:val="bottom"/>
          </w:tcPr>
          <w:p w14:paraId="055F4102" w14:textId="77777777" w:rsidR="009D0D0B" w:rsidRPr="009D0D0B" w:rsidRDefault="009D0D0B" w:rsidP="00202E1B">
            <w:pPr>
              <w:rPr>
                <w:rFonts w:ascii="Calibri" w:hAnsi="Calibri" w:cs="Calibri"/>
                <w:color w:val="000000"/>
                <w:sz w:val="22"/>
                <w:szCs w:val="22"/>
                <w:lang w:val="en-IN" w:eastAsia="en-IN"/>
              </w:rPr>
            </w:pPr>
            <w:r w:rsidRPr="009D0D0B">
              <w:rPr>
                <w:rFonts w:ascii="Calibri" w:hAnsi="Calibri" w:cs="Calibri"/>
                <w:color w:val="000000"/>
                <w:sz w:val="22"/>
                <w:szCs w:val="22"/>
                <w:lang w:val="en-IN" w:eastAsia="en-IN"/>
              </w:rPr>
              <w:t> </w:t>
            </w:r>
          </w:p>
        </w:tc>
        <w:tc>
          <w:tcPr>
            <w:tcW w:w="1022" w:type="dxa"/>
          </w:tcPr>
          <w:p w14:paraId="0BAED404"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39A9088D" w14:textId="4D085533" w:rsidTr="009D0D0B">
        <w:trPr>
          <w:trHeight w:val="70"/>
        </w:trPr>
        <w:tc>
          <w:tcPr>
            <w:tcW w:w="841" w:type="dxa"/>
          </w:tcPr>
          <w:p w14:paraId="682CD332" w14:textId="77777777" w:rsidR="009D0D0B" w:rsidRPr="00DC789B" w:rsidRDefault="009D0D0B" w:rsidP="009D0D0B">
            <w:pPr>
              <w:jc w:val="center"/>
              <w:rPr>
                <w:rFonts w:ascii="Calibri" w:hAnsi="Calibri" w:cs="Calibri"/>
                <w:b/>
                <w:bCs/>
                <w:color w:val="000000"/>
                <w:sz w:val="22"/>
                <w:szCs w:val="22"/>
                <w:lang w:val="en-IN" w:eastAsia="en-IN"/>
              </w:rPr>
            </w:pPr>
            <w:r w:rsidRPr="002429F3">
              <w:rPr>
                <w:rFonts w:ascii="Calibri" w:hAnsi="Calibri" w:cs="Calibri"/>
                <w:b/>
                <w:bCs/>
                <w:color w:val="000000"/>
                <w:sz w:val="22"/>
                <w:szCs w:val="22"/>
                <w:lang w:val="en-IN" w:eastAsia="en-IN"/>
              </w:rPr>
              <w:t>2</w:t>
            </w:r>
          </w:p>
        </w:tc>
        <w:tc>
          <w:tcPr>
            <w:tcW w:w="6406" w:type="dxa"/>
            <w:vAlign w:val="bottom"/>
          </w:tcPr>
          <w:p w14:paraId="1AAF1B2E" w14:textId="77777777" w:rsidR="009D0D0B" w:rsidRPr="009D0D0B" w:rsidRDefault="009D0D0B" w:rsidP="00202E1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Distempering with oil-bound washable distemper of approved brand and manufacture to give an even shade including all scaffolding: New work (two or more</w:t>
            </w:r>
            <w:r w:rsidRPr="009D0D0B">
              <w:rPr>
                <w:rFonts w:ascii="Calibri" w:hAnsi="Calibri" w:cs="Calibri"/>
                <w:bCs/>
                <w:color w:val="000000"/>
                <w:sz w:val="22"/>
                <w:szCs w:val="22"/>
                <w:lang w:val="en-IN" w:eastAsia="en-IN"/>
              </w:rPr>
              <w:br/>
              <w:t>coats) over and including scrapping, primer, putty, lippy etc. complete in all respect.</w:t>
            </w:r>
          </w:p>
        </w:tc>
        <w:tc>
          <w:tcPr>
            <w:tcW w:w="1081" w:type="dxa"/>
            <w:vAlign w:val="bottom"/>
          </w:tcPr>
          <w:p w14:paraId="4AB26A69" w14:textId="77777777" w:rsidR="009D0D0B" w:rsidRPr="009D0D0B" w:rsidRDefault="009D0D0B" w:rsidP="00202E1B">
            <w:pPr>
              <w:rPr>
                <w:rFonts w:ascii="Calibri" w:hAnsi="Calibri" w:cs="Calibri"/>
                <w:color w:val="000000"/>
                <w:sz w:val="22"/>
                <w:szCs w:val="22"/>
                <w:lang w:val="en-IN" w:eastAsia="en-IN"/>
              </w:rPr>
            </w:pPr>
            <w:r w:rsidRPr="009D0D0B">
              <w:rPr>
                <w:rFonts w:ascii="Calibri" w:hAnsi="Calibri" w:cs="Calibri"/>
                <w:color w:val="000000"/>
                <w:sz w:val="22"/>
                <w:szCs w:val="22"/>
                <w:lang w:val="en-IN" w:eastAsia="en-IN"/>
              </w:rPr>
              <w:t>sqm</w:t>
            </w:r>
          </w:p>
        </w:tc>
        <w:tc>
          <w:tcPr>
            <w:tcW w:w="1022" w:type="dxa"/>
          </w:tcPr>
          <w:p w14:paraId="53B964C3"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0419F96C" w14:textId="0A5B6183" w:rsidTr="009D0D0B">
        <w:trPr>
          <w:trHeight w:val="70"/>
        </w:trPr>
        <w:tc>
          <w:tcPr>
            <w:tcW w:w="841" w:type="dxa"/>
          </w:tcPr>
          <w:p w14:paraId="24B9CADD" w14:textId="62DE930A" w:rsidR="009D0D0B" w:rsidRPr="00DC789B" w:rsidRDefault="009D0D0B" w:rsidP="009D0D0B">
            <w:pPr>
              <w:jc w:val="center"/>
              <w:rPr>
                <w:rFonts w:ascii="Calibri" w:hAnsi="Calibri" w:cs="Calibri"/>
                <w:b/>
                <w:bCs/>
                <w:color w:val="000000"/>
                <w:sz w:val="22"/>
                <w:szCs w:val="22"/>
                <w:lang w:val="en-IN" w:eastAsia="en-IN"/>
              </w:rPr>
            </w:pPr>
          </w:p>
        </w:tc>
        <w:tc>
          <w:tcPr>
            <w:tcW w:w="6406" w:type="dxa"/>
            <w:vAlign w:val="bottom"/>
          </w:tcPr>
          <w:p w14:paraId="06A83843" w14:textId="77777777" w:rsidR="009D0D0B" w:rsidRPr="009D0D0B" w:rsidRDefault="009D0D0B" w:rsidP="00202E1B">
            <w:pPr>
              <w:rPr>
                <w:rFonts w:ascii="Calibri" w:hAnsi="Calibri" w:cs="Calibri"/>
                <w:bCs/>
                <w:color w:val="000000"/>
                <w:sz w:val="22"/>
                <w:szCs w:val="22"/>
                <w:lang w:val="en-IN" w:eastAsia="en-IN"/>
              </w:rPr>
            </w:pPr>
            <w:r w:rsidRPr="009D0D0B">
              <w:rPr>
                <w:rFonts w:ascii="Calibri" w:hAnsi="Calibri" w:cs="Calibri"/>
                <w:color w:val="000000"/>
                <w:sz w:val="22"/>
                <w:szCs w:val="22"/>
                <w:lang w:val="en-IN" w:eastAsia="en-IN"/>
              </w:rPr>
              <w:t> </w:t>
            </w:r>
          </w:p>
        </w:tc>
        <w:tc>
          <w:tcPr>
            <w:tcW w:w="1081" w:type="dxa"/>
            <w:vAlign w:val="bottom"/>
          </w:tcPr>
          <w:p w14:paraId="7E8309C0" w14:textId="77777777" w:rsidR="009D0D0B" w:rsidRPr="009D0D0B" w:rsidRDefault="009D0D0B" w:rsidP="00202E1B">
            <w:pPr>
              <w:rPr>
                <w:rFonts w:ascii="Calibri" w:hAnsi="Calibri" w:cs="Calibri"/>
                <w:color w:val="000000"/>
                <w:sz w:val="22"/>
                <w:szCs w:val="22"/>
                <w:lang w:val="en-IN" w:eastAsia="en-IN"/>
              </w:rPr>
            </w:pPr>
            <w:r w:rsidRPr="009D0D0B">
              <w:rPr>
                <w:rFonts w:ascii="Calibri" w:hAnsi="Calibri" w:cs="Calibri"/>
                <w:color w:val="000000"/>
                <w:sz w:val="22"/>
                <w:szCs w:val="22"/>
                <w:lang w:val="en-IN" w:eastAsia="en-IN"/>
              </w:rPr>
              <w:t> </w:t>
            </w:r>
          </w:p>
        </w:tc>
        <w:tc>
          <w:tcPr>
            <w:tcW w:w="1022" w:type="dxa"/>
          </w:tcPr>
          <w:p w14:paraId="6EB89BCE"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20C6DFD6" w14:textId="3B3E1709" w:rsidTr="009D0D0B">
        <w:trPr>
          <w:trHeight w:val="70"/>
        </w:trPr>
        <w:tc>
          <w:tcPr>
            <w:tcW w:w="841" w:type="dxa"/>
          </w:tcPr>
          <w:p w14:paraId="738262A6" w14:textId="77777777" w:rsidR="009D0D0B" w:rsidRPr="00DC789B" w:rsidRDefault="009D0D0B" w:rsidP="009D0D0B">
            <w:pPr>
              <w:jc w:val="center"/>
              <w:rPr>
                <w:rFonts w:ascii="Calibri" w:hAnsi="Calibri" w:cs="Calibri"/>
                <w:b/>
                <w:bCs/>
                <w:color w:val="000000"/>
                <w:sz w:val="22"/>
                <w:szCs w:val="22"/>
                <w:lang w:val="en-IN" w:eastAsia="en-IN"/>
              </w:rPr>
            </w:pPr>
            <w:r w:rsidRPr="002429F3">
              <w:rPr>
                <w:rFonts w:ascii="Calibri" w:hAnsi="Calibri" w:cs="Calibri"/>
                <w:b/>
                <w:bCs/>
                <w:color w:val="000000"/>
                <w:sz w:val="22"/>
                <w:szCs w:val="22"/>
                <w:lang w:val="en-IN" w:eastAsia="en-IN"/>
              </w:rPr>
              <w:t>3</w:t>
            </w:r>
          </w:p>
        </w:tc>
        <w:tc>
          <w:tcPr>
            <w:tcW w:w="6406" w:type="dxa"/>
            <w:vAlign w:val="bottom"/>
          </w:tcPr>
          <w:p w14:paraId="6C0F5FE8" w14:textId="77777777" w:rsidR="009D0D0B" w:rsidRPr="009D0D0B" w:rsidRDefault="009D0D0B" w:rsidP="00202E1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Painting with synthetic enamel paint of approved brand and manufacture to give an even shade: Two or more coats on new work.</w:t>
            </w:r>
          </w:p>
        </w:tc>
        <w:tc>
          <w:tcPr>
            <w:tcW w:w="1081" w:type="dxa"/>
            <w:vAlign w:val="bottom"/>
          </w:tcPr>
          <w:p w14:paraId="24DF2CD0" w14:textId="77777777" w:rsidR="009D0D0B" w:rsidRPr="009D0D0B" w:rsidRDefault="009D0D0B" w:rsidP="00202E1B">
            <w:pPr>
              <w:rPr>
                <w:rFonts w:ascii="Calibri" w:hAnsi="Calibri" w:cs="Calibri"/>
                <w:color w:val="000000"/>
                <w:sz w:val="22"/>
                <w:szCs w:val="22"/>
                <w:lang w:val="en-IN" w:eastAsia="en-IN"/>
              </w:rPr>
            </w:pPr>
            <w:r w:rsidRPr="009D0D0B">
              <w:rPr>
                <w:rFonts w:ascii="Calibri" w:hAnsi="Calibri" w:cs="Calibri"/>
                <w:color w:val="000000"/>
                <w:sz w:val="22"/>
                <w:szCs w:val="22"/>
                <w:lang w:val="en-IN" w:eastAsia="en-IN"/>
              </w:rPr>
              <w:t>sqm</w:t>
            </w:r>
          </w:p>
        </w:tc>
        <w:tc>
          <w:tcPr>
            <w:tcW w:w="1022" w:type="dxa"/>
          </w:tcPr>
          <w:p w14:paraId="58068F02"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6343FF7A" w14:textId="0EA9184C" w:rsidTr="009D0D0B">
        <w:trPr>
          <w:trHeight w:val="70"/>
        </w:trPr>
        <w:tc>
          <w:tcPr>
            <w:tcW w:w="841" w:type="dxa"/>
          </w:tcPr>
          <w:p w14:paraId="0885D808" w14:textId="0FBBDD3F" w:rsidR="009D0D0B" w:rsidRPr="00DC789B" w:rsidRDefault="009D0D0B" w:rsidP="009D0D0B">
            <w:pPr>
              <w:jc w:val="center"/>
              <w:rPr>
                <w:rFonts w:ascii="Calibri" w:hAnsi="Calibri" w:cs="Calibri"/>
                <w:b/>
                <w:bCs/>
                <w:color w:val="000000"/>
                <w:sz w:val="22"/>
                <w:szCs w:val="22"/>
                <w:lang w:val="en-IN" w:eastAsia="en-IN"/>
              </w:rPr>
            </w:pPr>
          </w:p>
        </w:tc>
        <w:tc>
          <w:tcPr>
            <w:tcW w:w="6406" w:type="dxa"/>
            <w:vAlign w:val="bottom"/>
          </w:tcPr>
          <w:p w14:paraId="11BD62BB" w14:textId="77777777" w:rsidR="009D0D0B" w:rsidRPr="009D0D0B" w:rsidRDefault="009D0D0B" w:rsidP="00202E1B">
            <w:pPr>
              <w:rPr>
                <w:rFonts w:ascii="Calibri" w:hAnsi="Calibri" w:cs="Calibri"/>
                <w:bCs/>
                <w:color w:val="000000"/>
                <w:sz w:val="22"/>
                <w:szCs w:val="22"/>
                <w:lang w:val="en-IN" w:eastAsia="en-IN"/>
              </w:rPr>
            </w:pPr>
            <w:r w:rsidRPr="009D0D0B">
              <w:rPr>
                <w:rFonts w:ascii="Calibri" w:hAnsi="Calibri" w:cs="Calibri"/>
                <w:color w:val="000000"/>
                <w:sz w:val="22"/>
                <w:szCs w:val="22"/>
                <w:lang w:val="en-IN" w:eastAsia="en-IN"/>
              </w:rPr>
              <w:t> </w:t>
            </w:r>
          </w:p>
        </w:tc>
        <w:tc>
          <w:tcPr>
            <w:tcW w:w="1081" w:type="dxa"/>
            <w:vAlign w:val="bottom"/>
          </w:tcPr>
          <w:p w14:paraId="29815FC6" w14:textId="77777777" w:rsidR="009D0D0B" w:rsidRPr="009D0D0B" w:rsidRDefault="009D0D0B" w:rsidP="00202E1B">
            <w:pPr>
              <w:rPr>
                <w:rFonts w:ascii="Calibri" w:hAnsi="Calibri" w:cs="Calibri"/>
                <w:color w:val="000000"/>
                <w:sz w:val="22"/>
                <w:szCs w:val="22"/>
                <w:lang w:val="en-IN" w:eastAsia="en-IN"/>
              </w:rPr>
            </w:pPr>
            <w:r w:rsidRPr="009D0D0B">
              <w:rPr>
                <w:rFonts w:ascii="Calibri" w:hAnsi="Calibri" w:cs="Calibri"/>
                <w:color w:val="000000"/>
                <w:sz w:val="22"/>
                <w:szCs w:val="22"/>
                <w:lang w:val="en-IN" w:eastAsia="en-IN"/>
              </w:rPr>
              <w:t> </w:t>
            </w:r>
          </w:p>
        </w:tc>
        <w:tc>
          <w:tcPr>
            <w:tcW w:w="1022" w:type="dxa"/>
          </w:tcPr>
          <w:p w14:paraId="0815C38D"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479E68C6" w14:textId="45FBA495" w:rsidTr="009D0D0B">
        <w:trPr>
          <w:trHeight w:val="70"/>
        </w:trPr>
        <w:tc>
          <w:tcPr>
            <w:tcW w:w="841" w:type="dxa"/>
          </w:tcPr>
          <w:p w14:paraId="42ACCF46" w14:textId="77777777" w:rsidR="009D0D0B" w:rsidRPr="00DC789B" w:rsidRDefault="009D0D0B" w:rsidP="009D0D0B">
            <w:pPr>
              <w:jc w:val="center"/>
              <w:rPr>
                <w:rFonts w:ascii="Calibri" w:hAnsi="Calibri" w:cs="Calibri"/>
                <w:b/>
                <w:bCs/>
                <w:color w:val="000000"/>
                <w:sz w:val="22"/>
                <w:szCs w:val="22"/>
                <w:lang w:val="en-IN" w:eastAsia="en-IN"/>
              </w:rPr>
            </w:pPr>
            <w:r w:rsidRPr="002429F3">
              <w:rPr>
                <w:rFonts w:ascii="Calibri" w:hAnsi="Calibri" w:cs="Calibri"/>
                <w:b/>
                <w:bCs/>
                <w:color w:val="000000"/>
                <w:sz w:val="22"/>
                <w:szCs w:val="22"/>
                <w:lang w:val="en-IN" w:eastAsia="en-IN"/>
              </w:rPr>
              <w:t>4</w:t>
            </w:r>
          </w:p>
        </w:tc>
        <w:tc>
          <w:tcPr>
            <w:tcW w:w="6406" w:type="dxa"/>
            <w:vAlign w:val="bottom"/>
          </w:tcPr>
          <w:p w14:paraId="7A98961B" w14:textId="77777777" w:rsidR="009D0D0B" w:rsidRPr="009D0D0B" w:rsidRDefault="009D0D0B" w:rsidP="00202E1B">
            <w:pPr>
              <w:rPr>
                <w:rFonts w:ascii="Calibri" w:hAnsi="Calibri" w:cs="Calibri"/>
                <w:bCs/>
                <w:color w:val="000000"/>
                <w:sz w:val="22"/>
                <w:szCs w:val="22"/>
                <w:lang w:val="en-IN" w:eastAsia="en-IN"/>
              </w:rPr>
            </w:pPr>
            <w:r w:rsidRPr="009D0D0B">
              <w:rPr>
                <w:rFonts w:ascii="Calibri" w:hAnsi="Calibri" w:cs="Calibri"/>
                <w:bCs/>
                <w:color w:val="000000"/>
                <w:sz w:val="22"/>
                <w:szCs w:val="22"/>
                <w:lang w:val="en-IN" w:eastAsia="en-IN"/>
              </w:rPr>
              <w:t>Providing and fixing steel glazed window frame made out of 80x40 mm hollow sheet section of 16 gauge thickness, joint mitred welded and grinded including hold fast of steel lugs 13mm x 3mm and 15 Cm long embedded in brick work of 1:4 nominal mix and including fixing of pivoted hinges of superior quality, window shutters made out of 50 x 25.0 mm hollow steel section 15 mm paitam of 18 gauge thickness, joint mitred and grinded including 10mm x</w:t>
            </w:r>
            <w:r w:rsidRPr="009D0D0B">
              <w:rPr>
                <w:rFonts w:ascii="Calibri" w:hAnsi="Calibri" w:cs="Calibri"/>
                <w:bCs/>
                <w:color w:val="000000"/>
                <w:sz w:val="22"/>
                <w:szCs w:val="22"/>
                <w:lang w:val="en-IN" w:eastAsia="en-IN"/>
              </w:rPr>
              <w:br/>
              <w:t>10mm square bars welded to frame for paitam fixing float glass 4mm thick panes with glazing clips and metal sash putty and fixing of shutters frames peg stay, U shape handle 100mm long, tower bolts 100 mm long of steel powder coated superior quality including fixing and jointing with frame hinges priming coat with steel primer complete in all respect as per direction of Engineer-in –charge</w:t>
            </w:r>
          </w:p>
        </w:tc>
        <w:tc>
          <w:tcPr>
            <w:tcW w:w="1081" w:type="dxa"/>
            <w:vAlign w:val="bottom"/>
          </w:tcPr>
          <w:p w14:paraId="4AC3764E" w14:textId="77777777" w:rsidR="009D0D0B" w:rsidRPr="009D0D0B" w:rsidRDefault="009D0D0B" w:rsidP="00202E1B">
            <w:pPr>
              <w:rPr>
                <w:rFonts w:ascii="Calibri" w:hAnsi="Calibri" w:cs="Calibri"/>
                <w:color w:val="000000"/>
                <w:sz w:val="22"/>
                <w:szCs w:val="22"/>
                <w:lang w:val="en-IN" w:eastAsia="en-IN"/>
              </w:rPr>
            </w:pPr>
            <w:r w:rsidRPr="009D0D0B">
              <w:rPr>
                <w:rFonts w:ascii="Calibri" w:hAnsi="Calibri" w:cs="Calibri"/>
                <w:color w:val="000000"/>
                <w:sz w:val="22"/>
                <w:szCs w:val="22"/>
                <w:lang w:val="en-IN" w:eastAsia="en-IN"/>
              </w:rPr>
              <w:t> </w:t>
            </w:r>
          </w:p>
        </w:tc>
        <w:tc>
          <w:tcPr>
            <w:tcW w:w="1022" w:type="dxa"/>
          </w:tcPr>
          <w:p w14:paraId="61E5AFFC" w14:textId="77777777" w:rsidR="009D0D0B" w:rsidRPr="002429F3" w:rsidRDefault="009D0D0B" w:rsidP="00202E1B">
            <w:pPr>
              <w:rPr>
                <w:rFonts w:ascii="Calibri" w:hAnsi="Calibri" w:cs="Calibri"/>
                <w:color w:val="000000"/>
                <w:sz w:val="22"/>
                <w:szCs w:val="22"/>
                <w:lang w:val="en-IN" w:eastAsia="en-IN"/>
              </w:rPr>
            </w:pPr>
          </w:p>
        </w:tc>
      </w:tr>
      <w:tr w:rsidR="009D0D0B" w:rsidRPr="00DC789B" w14:paraId="5DB83163" w14:textId="439D37CE" w:rsidTr="009D0D0B">
        <w:trPr>
          <w:trHeight w:val="70"/>
        </w:trPr>
        <w:tc>
          <w:tcPr>
            <w:tcW w:w="841" w:type="dxa"/>
            <w:vAlign w:val="bottom"/>
          </w:tcPr>
          <w:p w14:paraId="232656FD" w14:textId="77777777" w:rsidR="009D0D0B" w:rsidRPr="00DC789B" w:rsidRDefault="009D0D0B" w:rsidP="00202E1B">
            <w:pPr>
              <w:rPr>
                <w:rFonts w:ascii="Calibri" w:hAnsi="Calibri" w:cs="Calibri"/>
                <w:b/>
                <w:bCs/>
                <w:color w:val="000000"/>
                <w:sz w:val="22"/>
                <w:szCs w:val="22"/>
                <w:lang w:val="en-IN" w:eastAsia="en-IN"/>
              </w:rPr>
            </w:pPr>
            <w:r w:rsidRPr="002429F3">
              <w:rPr>
                <w:rFonts w:ascii="Calibri" w:hAnsi="Calibri" w:cs="Calibri"/>
                <w:b/>
                <w:bCs/>
                <w:color w:val="000000"/>
                <w:sz w:val="22"/>
                <w:szCs w:val="22"/>
                <w:lang w:val="en-IN" w:eastAsia="en-IN"/>
              </w:rPr>
              <w:t> </w:t>
            </w:r>
          </w:p>
        </w:tc>
        <w:tc>
          <w:tcPr>
            <w:tcW w:w="6406" w:type="dxa"/>
            <w:vAlign w:val="bottom"/>
          </w:tcPr>
          <w:p w14:paraId="10E3E056" w14:textId="77777777" w:rsidR="009D0D0B" w:rsidRPr="00DC789B" w:rsidRDefault="009D0D0B" w:rsidP="00202E1B">
            <w:pPr>
              <w:rPr>
                <w:rFonts w:ascii="Calibri" w:hAnsi="Calibri" w:cs="Calibri"/>
                <w:b/>
                <w:bCs/>
                <w:color w:val="000000"/>
                <w:sz w:val="22"/>
                <w:szCs w:val="22"/>
                <w:lang w:val="en-IN" w:eastAsia="en-IN"/>
              </w:rPr>
            </w:pPr>
            <w:r w:rsidRPr="002429F3">
              <w:rPr>
                <w:rFonts w:ascii="Calibri" w:hAnsi="Calibri" w:cs="Calibri"/>
                <w:color w:val="000000"/>
                <w:sz w:val="22"/>
                <w:szCs w:val="22"/>
                <w:lang w:val="en-IN" w:eastAsia="en-IN"/>
              </w:rPr>
              <w:t xml:space="preserve"> Window openable</w:t>
            </w:r>
          </w:p>
        </w:tc>
        <w:tc>
          <w:tcPr>
            <w:tcW w:w="1081" w:type="dxa"/>
            <w:vAlign w:val="bottom"/>
          </w:tcPr>
          <w:p w14:paraId="1121EE1B" w14:textId="77777777" w:rsidR="009D0D0B" w:rsidRPr="00DC789B" w:rsidRDefault="009D0D0B" w:rsidP="00202E1B">
            <w:pPr>
              <w:rPr>
                <w:rFonts w:ascii="Calibri" w:hAnsi="Calibri" w:cs="Calibri"/>
                <w:color w:val="000000"/>
                <w:sz w:val="22"/>
                <w:szCs w:val="22"/>
                <w:lang w:val="en-IN" w:eastAsia="en-IN"/>
              </w:rPr>
            </w:pPr>
            <w:r w:rsidRPr="002429F3">
              <w:rPr>
                <w:rFonts w:ascii="Calibri" w:hAnsi="Calibri" w:cs="Calibri"/>
                <w:color w:val="000000"/>
                <w:sz w:val="22"/>
                <w:szCs w:val="22"/>
                <w:lang w:val="en-IN" w:eastAsia="en-IN"/>
              </w:rPr>
              <w:t>sqm</w:t>
            </w:r>
          </w:p>
        </w:tc>
        <w:tc>
          <w:tcPr>
            <w:tcW w:w="1022" w:type="dxa"/>
          </w:tcPr>
          <w:p w14:paraId="0172AAD6" w14:textId="77777777" w:rsidR="009D0D0B" w:rsidRPr="002429F3" w:rsidRDefault="009D0D0B" w:rsidP="00202E1B">
            <w:pPr>
              <w:rPr>
                <w:rFonts w:ascii="Calibri" w:hAnsi="Calibri" w:cs="Calibri"/>
                <w:color w:val="000000"/>
                <w:sz w:val="22"/>
                <w:szCs w:val="22"/>
                <w:lang w:val="en-IN" w:eastAsia="en-IN"/>
              </w:rPr>
            </w:pPr>
          </w:p>
        </w:tc>
      </w:tr>
    </w:tbl>
    <w:p w14:paraId="6CF08153" w14:textId="77777777" w:rsidR="00E10091" w:rsidRDefault="00E10091" w:rsidP="00AB5B4D">
      <w:pPr>
        <w:tabs>
          <w:tab w:val="left" w:pos="1203"/>
        </w:tabs>
        <w:rPr>
          <w:rFonts w:asciiTheme="minorHAnsi" w:hAnsiTheme="minorHAnsi" w:cstheme="minorHAnsi"/>
          <w:b/>
          <w:sz w:val="22"/>
          <w:szCs w:val="24"/>
          <w:u w:val="single"/>
        </w:rPr>
      </w:pPr>
    </w:p>
    <w:p w14:paraId="2D744521"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08CBBDB"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120FBB98"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prices should be including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009C737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0D055287"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203BB96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2E4521F0"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2D33D123"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7EAFED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4D3FA5D5" w14:textId="77777777"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1DC9BA31"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792C7067" w14:textId="77777777" w:rsidR="00161AD2" w:rsidRDefault="00C667DC" w:rsidP="00161AD2">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lastRenderedPageBreak/>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329DA621" w14:textId="2260DDDF" w:rsidR="00161AD2" w:rsidRPr="00161AD2" w:rsidRDefault="00161AD2" w:rsidP="00161AD2">
      <w:pPr>
        <w:pStyle w:val="ListParagraph"/>
        <w:numPr>
          <w:ilvl w:val="0"/>
          <w:numId w:val="10"/>
        </w:numPr>
        <w:spacing w:before="240"/>
        <w:ind w:left="360"/>
        <w:jc w:val="both"/>
        <w:rPr>
          <w:rFonts w:asciiTheme="minorHAnsi" w:eastAsia="Arial" w:hAnsiTheme="minorHAnsi" w:cstheme="minorHAnsi"/>
          <w:spacing w:val="3"/>
          <w:szCs w:val="24"/>
        </w:rPr>
      </w:pPr>
      <w:r w:rsidRPr="00161AD2">
        <w:rPr>
          <w:rFonts w:ascii="Tahoma" w:hAnsi="Tahoma" w:cs="Tahoma"/>
          <w:color w:val="000000" w:themeColor="text1"/>
          <w:sz w:val="17"/>
          <w:szCs w:val="17"/>
        </w:rPr>
        <w:t xml:space="preserve">Scaffolding brings, shifting and preparation of the scaffolding work platform shall be in the purview of the vendor. Further, the vendor will follow the complete safety rules for labourers and others. In addition, the vendor shall bring the covers to cover the objects &amp; other essential things for neat &amp; clean work. </w:t>
      </w:r>
    </w:p>
    <w:p w14:paraId="2B3BDD18" w14:textId="482733E9" w:rsidR="00161AD2" w:rsidRPr="00D45794" w:rsidRDefault="00161AD2"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Vendor </w:t>
      </w:r>
      <w:r w:rsidR="00A5578D">
        <w:rPr>
          <w:rFonts w:asciiTheme="minorHAnsi" w:eastAsia="Arial" w:hAnsiTheme="minorHAnsi" w:cstheme="minorHAnsi"/>
          <w:spacing w:val="3"/>
          <w:szCs w:val="24"/>
        </w:rPr>
        <w:t>shall</w:t>
      </w:r>
      <w:r>
        <w:rPr>
          <w:rFonts w:asciiTheme="minorHAnsi" w:eastAsia="Arial" w:hAnsiTheme="minorHAnsi" w:cstheme="minorHAnsi"/>
          <w:spacing w:val="3"/>
          <w:szCs w:val="24"/>
        </w:rPr>
        <w:t xml:space="preserve"> visit the site location before </w:t>
      </w:r>
      <w:r w:rsidR="00A5578D">
        <w:rPr>
          <w:rFonts w:asciiTheme="minorHAnsi" w:eastAsia="Arial" w:hAnsiTheme="minorHAnsi" w:cstheme="minorHAnsi"/>
          <w:spacing w:val="3"/>
          <w:szCs w:val="24"/>
        </w:rPr>
        <w:t xml:space="preserve">submitting the </w:t>
      </w:r>
      <w:r>
        <w:rPr>
          <w:rFonts w:asciiTheme="minorHAnsi" w:eastAsia="Arial" w:hAnsiTheme="minorHAnsi" w:cstheme="minorHAnsi"/>
          <w:spacing w:val="3"/>
          <w:szCs w:val="24"/>
        </w:rPr>
        <w:t xml:space="preserve">quote to understand </w:t>
      </w:r>
      <w:r w:rsidR="00A5578D">
        <w:rPr>
          <w:rFonts w:asciiTheme="minorHAnsi" w:eastAsia="Arial" w:hAnsiTheme="minorHAnsi" w:cstheme="minorHAnsi"/>
          <w:spacing w:val="3"/>
          <w:szCs w:val="24"/>
        </w:rPr>
        <w:t xml:space="preserve">site situation. </w:t>
      </w:r>
    </w:p>
    <w:p w14:paraId="0517E30D" w14:textId="77777777" w:rsidR="00136B36" w:rsidRPr="00D45794" w:rsidRDefault="00136B36" w:rsidP="001C276D">
      <w:pPr>
        <w:rPr>
          <w:rFonts w:asciiTheme="minorHAnsi" w:eastAsia="Calibri" w:hAnsiTheme="minorHAnsi" w:cstheme="minorHAnsi"/>
          <w:i/>
          <w:szCs w:val="24"/>
        </w:rPr>
      </w:pPr>
    </w:p>
    <w:p w14:paraId="006E2572"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C9F30FA"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2226A0E5"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05EB5B" w14:textId="77777777" w:rsidR="00C53D07" w:rsidRDefault="00C53D07" w:rsidP="002429F3">
      <w:r>
        <w:separator/>
      </w:r>
    </w:p>
  </w:endnote>
  <w:endnote w:type="continuationSeparator" w:id="0">
    <w:p w14:paraId="5A14578A" w14:textId="77777777" w:rsidR="00C53D07" w:rsidRDefault="00C53D07" w:rsidP="00242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69FAF" w14:textId="77777777" w:rsidR="00C53D07" w:rsidRDefault="00C53D07" w:rsidP="002429F3">
      <w:r>
        <w:separator/>
      </w:r>
    </w:p>
  </w:footnote>
  <w:footnote w:type="continuationSeparator" w:id="0">
    <w:p w14:paraId="7F997154" w14:textId="77777777" w:rsidR="00C53D07" w:rsidRDefault="00C53D07" w:rsidP="002429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FF123BA"/>
    <w:multiLevelType w:val="hybridMultilevel"/>
    <w:tmpl w:val="AA86639A"/>
    <w:lvl w:ilvl="0" w:tplc="04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456A1"/>
    <w:rsid w:val="00055488"/>
    <w:rsid w:val="00061640"/>
    <w:rsid w:val="00061F44"/>
    <w:rsid w:val="0008077E"/>
    <w:rsid w:val="00084EF4"/>
    <w:rsid w:val="00085CA7"/>
    <w:rsid w:val="000A7E1D"/>
    <w:rsid w:val="000C4E7E"/>
    <w:rsid w:val="000C7C68"/>
    <w:rsid w:val="000E4391"/>
    <w:rsid w:val="000F051F"/>
    <w:rsid w:val="00116541"/>
    <w:rsid w:val="0012260E"/>
    <w:rsid w:val="00135BD8"/>
    <w:rsid w:val="00136B36"/>
    <w:rsid w:val="00161AD2"/>
    <w:rsid w:val="001A3D07"/>
    <w:rsid w:val="001C276D"/>
    <w:rsid w:val="001F189A"/>
    <w:rsid w:val="001F6B9B"/>
    <w:rsid w:val="001F7A01"/>
    <w:rsid w:val="0020307A"/>
    <w:rsid w:val="002163D2"/>
    <w:rsid w:val="002207C6"/>
    <w:rsid w:val="00232872"/>
    <w:rsid w:val="002429F3"/>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6A9D"/>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75EF"/>
    <w:rsid w:val="006C04C9"/>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57EFE"/>
    <w:rsid w:val="00984A02"/>
    <w:rsid w:val="00985703"/>
    <w:rsid w:val="009A6BF0"/>
    <w:rsid w:val="009B0DAC"/>
    <w:rsid w:val="009C425B"/>
    <w:rsid w:val="009D0D0B"/>
    <w:rsid w:val="00A050E8"/>
    <w:rsid w:val="00A05D53"/>
    <w:rsid w:val="00A06643"/>
    <w:rsid w:val="00A14ACE"/>
    <w:rsid w:val="00A20D65"/>
    <w:rsid w:val="00A35D02"/>
    <w:rsid w:val="00A4256A"/>
    <w:rsid w:val="00A42B7C"/>
    <w:rsid w:val="00A42FF1"/>
    <w:rsid w:val="00A45F3A"/>
    <w:rsid w:val="00A464E6"/>
    <w:rsid w:val="00A5578D"/>
    <w:rsid w:val="00A62076"/>
    <w:rsid w:val="00A9479E"/>
    <w:rsid w:val="00A956DE"/>
    <w:rsid w:val="00AA2232"/>
    <w:rsid w:val="00AB4445"/>
    <w:rsid w:val="00AB5B4D"/>
    <w:rsid w:val="00AC0ED6"/>
    <w:rsid w:val="00AC10F2"/>
    <w:rsid w:val="00AD1888"/>
    <w:rsid w:val="00AF19E6"/>
    <w:rsid w:val="00B14CD3"/>
    <w:rsid w:val="00B2059A"/>
    <w:rsid w:val="00B22389"/>
    <w:rsid w:val="00B264A9"/>
    <w:rsid w:val="00B41A6F"/>
    <w:rsid w:val="00B50796"/>
    <w:rsid w:val="00B847A9"/>
    <w:rsid w:val="00BA651D"/>
    <w:rsid w:val="00BD33B5"/>
    <w:rsid w:val="00BE6D49"/>
    <w:rsid w:val="00BF4509"/>
    <w:rsid w:val="00C04D95"/>
    <w:rsid w:val="00C13C3F"/>
    <w:rsid w:val="00C23263"/>
    <w:rsid w:val="00C24DE7"/>
    <w:rsid w:val="00C33C3C"/>
    <w:rsid w:val="00C53125"/>
    <w:rsid w:val="00C53D07"/>
    <w:rsid w:val="00C54D18"/>
    <w:rsid w:val="00C62D83"/>
    <w:rsid w:val="00C667DC"/>
    <w:rsid w:val="00C7271E"/>
    <w:rsid w:val="00C80F10"/>
    <w:rsid w:val="00C9233D"/>
    <w:rsid w:val="00C9629A"/>
    <w:rsid w:val="00CA4079"/>
    <w:rsid w:val="00CA4BDF"/>
    <w:rsid w:val="00CA63CA"/>
    <w:rsid w:val="00CB3DB6"/>
    <w:rsid w:val="00CC498F"/>
    <w:rsid w:val="00CE127C"/>
    <w:rsid w:val="00CF0311"/>
    <w:rsid w:val="00D13EEF"/>
    <w:rsid w:val="00D22363"/>
    <w:rsid w:val="00D22A11"/>
    <w:rsid w:val="00D27297"/>
    <w:rsid w:val="00D45794"/>
    <w:rsid w:val="00D677F3"/>
    <w:rsid w:val="00D7517C"/>
    <w:rsid w:val="00D755D6"/>
    <w:rsid w:val="00D76586"/>
    <w:rsid w:val="00D829F3"/>
    <w:rsid w:val="00D91EDB"/>
    <w:rsid w:val="00DA40DD"/>
    <w:rsid w:val="00DC789B"/>
    <w:rsid w:val="00DD0DFE"/>
    <w:rsid w:val="00E0056C"/>
    <w:rsid w:val="00E10091"/>
    <w:rsid w:val="00E3178F"/>
    <w:rsid w:val="00E62DEA"/>
    <w:rsid w:val="00E634D5"/>
    <w:rsid w:val="00E91804"/>
    <w:rsid w:val="00E93687"/>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A5C8E"/>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F7113"/>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2429F3"/>
    <w:pPr>
      <w:tabs>
        <w:tab w:val="center" w:pos="4513"/>
        <w:tab w:val="right" w:pos="9026"/>
      </w:tabs>
    </w:pPr>
  </w:style>
  <w:style w:type="character" w:customStyle="1" w:styleId="HeaderChar">
    <w:name w:val="Header Char"/>
    <w:basedOn w:val="DefaultParagraphFont"/>
    <w:link w:val="Header"/>
    <w:uiPriority w:val="99"/>
    <w:rsid w:val="002429F3"/>
  </w:style>
  <w:style w:type="paragraph" w:styleId="Footer">
    <w:name w:val="footer"/>
    <w:basedOn w:val="Normal"/>
    <w:link w:val="FooterChar"/>
    <w:uiPriority w:val="99"/>
    <w:unhideWhenUsed/>
    <w:rsid w:val="002429F3"/>
    <w:pPr>
      <w:tabs>
        <w:tab w:val="center" w:pos="4513"/>
        <w:tab w:val="right" w:pos="9026"/>
      </w:tabs>
    </w:pPr>
  </w:style>
  <w:style w:type="character" w:customStyle="1" w:styleId="FooterChar">
    <w:name w:val="Footer Char"/>
    <w:basedOn w:val="DefaultParagraphFont"/>
    <w:link w:val="Footer"/>
    <w:uiPriority w:val="99"/>
    <w:rsid w:val="002429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99974">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5842899">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16170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0A338-180A-4E64-BE2C-7FA3E20E8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2022-12-16T09:52:00Z</dcterms:created>
  <dcterms:modified xsi:type="dcterms:W3CDTF">2023-01-06T12:36:00Z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