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173E4D" w14:textId="77777777" w:rsidR="003F7756" w:rsidRDefault="003F7756" w:rsidP="003F7756">
      <w:pPr>
        <w:jc w:val="center"/>
        <w:rPr>
          <w:rFonts w:ascii="Calibri" w:eastAsia="Calibri" w:hAnsi="Calibri" w:cs="Calibri"/>
          <w:b/>
          <w:sz w:val="36"/>
          <w:szCs w:val="36"/>
          <w:u w:val="single"/>
        </w:rPr>
      </w:pPr>
      <w:r>
        <w:rPr>
          <w:rFonts w:ascii="Calibri" w:eastAsia="Calibri" w:hAnsi="Calibri" w:cs="Calibri"/>
          <w:b/>
          <w:sz w:val="36"/>
          <w:szCs w:val="36"/>
          <w:u w:val="single"/>
        </w:rPr>
        <w:t>The LNM Institute of Information Technology, Jaipur</w:t>
      </w:r>
    </w:p>
    <w:p w14:paraId="65BDDEB8" w14:textId="77777777" w:rsidR="003F7756" w:rsidRDefault="003F7756" w:rsidP="003F7756">
      <w:pPr>
        <w:jc w:val="center"/>
        <w:rPr>
          <w:rFonts w:ascii="Calibri" w:eastAsia="Calibri" w:hAnsi="Calibri" w:cs="Calibri"/>
          <w:b/>
          <w:sz w:val="24"/>
          <w:szCs w:val="24"/>
          <w:u w:val="single"/>
        </w:rPr>
      </w:pPr>
    </w:p>
    <w:p w14:paraId="40163560" w14:textId="77777777" w:rsidR="003F7756" w:rsidRDefault="003F7756" w:rsidP="003F7756">
      <w:pPr>
        <w:jc w:val="center"/>
        <w:rPr>
          <w:rFonts w:ascii="Calibri" w:eastAsia="Calibri" w:hAnsi="Calibri" w:cs="Calibri"/>
          <w:b/>
          <w:sz w:val="24"/>
          <w:szCs w:val="24"/>
          <w:u w:val="single"/>
        </w:rPr>
      </w:pPr>
      <w:r>
        <w:rPr>
          <w:rFonts w:ascii="Calibri" w:eastAsia="Calibri" w:hAnsi="Calibri" w:cs="Calibri"/>
          <w:b/>
          <w:sz w:val="24"/>
          <w:szCs w:val="24"/>
          <w:u w:val="single"/>
        </w:rPr>
        <w:t>TENDER NOTICE</w:t>
      </w:r>
    </w:p>
    <w:p w14:paraId="2F0A795F" w14:textId="77777777" w:rsidR="003F7756" w:rsidRDefault="003F7756" w:rsidP="003F7756">
      <w:pPr>
        <w:jc w:val="center"/>
        <w:rPr>
          <w:rFonts w:ascii="Calibri" w:eastAsia="Calibri" w:hAnsi="Calibri" w:cs="Calibri"/>
          <w:b/>
          <w:sz w:val="24"/>
          <w:szCs w:val="24"/>
          <w:u w:val="single"/>
        </w:rPr>
      </w:pPr>
    </w:p>
    <w:p w14:paraId="3FDEEEA7" w14:textId="77777777" w:rsidR="003F7756" w:rsidRDefault="003F7756" w:rsidP="003F7756">
      <w:pPr>
        <w:spacing w:line="360" w:lineRule="auto"/>
        <w:jc w:val="both"/>
        <w:rPr>
          <w:rFonts w:ascii="Calibri" w:eastAsia="Calibri" w:hAnsi="Calibri" w:cs="Calibri"/>
          <w:sz w:val="24"/>
          <w:szCs w:val="24"/>
        </w:rPr>
      </w:pPr>
      <w:r>
        <w:rPr>
          <w:rFonts w:ascii="Calibri" w:eastAsia="Calibri" w:hAnsi="Calibri" w:cs="Calibri"/>
          <w:sz w:val="24"/>
          <w:szCs w:val="24"/>
        </w:rPr>
        <w:t>The LNM Institute of Information Technology, Jaipur is a Deemed-to-be-University, set up as a Non 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6765EE6" w14:textId="27273B3E" w:rsidR="003F7756" w:rsidRDefault="003F7756" w:rsidP="003F7756">
      <w:pPr>
        <w:spacing w:before="200" w:line="360" w:lineRule="auto"/>
        <w:jc w:val="both"/>
        <w:rPr>
          <w:rFonts w:ascii="Calibri" w:eastAsia="Calibri" w:hAnsi="Calibri" w:cs="Calibri"/>
          <w:sz w:val="24"/>
          <w:szCs w:val="24"/>
        </w:rPr>
      </w:pPr>
      <w:r>
        <w:rPr>
          <w:rFonts w:ascii="Calibri" w:eastAsia="Calibri" w:hAnsi="Calibri" w:cs="Calibri"/>
          <w:sz w:val="24"/>
          <w:szCs w:val="24"/>
        </w:rPr>
        <w:t xml:space="preserve">The institute invites proposal from competent vendors for </w:t>
      </w:r>
      <w:r>
        <w:rPr>
          <w:rFonts w:ascii="Calibri" w:eastAsia="Calibri" w:hAnsi="Calibri" w:cs="Calibri"/>
          <w:sz w:val="24"/>
          <w:szCs w:val="24"/>
          <w:highlight w:val="yellow"/>
        </w:rPr>
        <w:t>“</w:t>
      </w:r>
      <w:r w:rsidRPr="00A03B75">
        <w:rPr>
          <w:rFonts w:ascii="Arial" w:eastAsia="Calibri" w:hAnsi="Arial" w:cs="Arial"/>
          <w:b/>
          <w:sz w:val="24"/>
          <w:szCs w:val="24"/>
          <w:highlight w:val="yellow"/>
        </w:rPr>
        <w:t>Supply of</w:t>
      </w:r>
      <w:r w:rsidRPr="003F7756">
        <w:rPr>
          <w:rFonts w:ascii="Arial" w:eastAsia="Calibri" w:hAnsi="Arial" w:cs="Arial"/>
          <w:b/>
          <w:sz w:val="24"/>
          <w:szCs w:val="24"/>
          <w:highlight w:val="yellow"/>
        </w:rPr>
        <w:t xml:space="preserve"> IT Consumables</w:t>
      </w:r>
      <w:r>
        <w:rPr>
          <w:rFonts w:ascii="Calibri" w:eastAsia="Calibri" w:hAnsi="Calibri" w:cs="Calibri"/>
          <w:b/>
          <w:sz w:val="24"/>
          <w:szCs w:val="24"/>
        </w:rPr>
        <w:t>”.</w:t>
      </w:r>
      <w:r>
        <w:rPr>
          <w:rFonts w:ascii="Calibri" w:eastAsia="Calibri" w:hAnsi="Calibri" w:cs="Calibri"/>
          <w:sz w:val="24"/>
          <w:szCs w:val="24"/>
        </w:rPr>
        <w:t xml:space="preserve"> Bidders can submit their sealed offer/s at the following address by Speed-Post/ Registered Post/ By-hand (but not by Courier)/ before 05:00 PM on </w:t>
      </w:r>
      <w:r>
        <w:rPr>
          <w:rFonts w:ascii="Calibri" w:eastAsia="Calibri" w:hAnsi="Calibri" w:cs="Calibri"/>
          <w:sz w:val="24"/>
          <w:szCs w:val="24"/>
          <w:highlight w:val="yellow"/>
        </w:rPr>
        <w:t>0</w:t>
      </w:r>
      <w:r w:rsidR="00F127FB">
        <w:rPr>
          <w:rFonts w:ascii="Calibri" w:eastAsia="Calibri" w:hAnsi="Calibri" w:cs="Calibri"/>
          <w:sz w:val="24"/>
          <w:szCs w:val="24"/>
          <w:highlight w:val="yellow"/>
        </w:rPr>
        <w:t>5</w:t>
      </w:r>
      <w:r>
        <w:rPr>
          <w:rFonts w:ascii="Calibri" w:eastAsia="Calibri" w:hAnsi="Calibri" w:cs="Calibri"/>
          <w:sz w:val="24"/>
          <w:szCs w:val="24"/>
          <w:highlight w:val="yellow"/>
        </w:rPr>
        <w:t>.0</w:t>
      </w:r>
      <w:r w:rsidR="00F127FB">
        <w:rPr>
          <w:rFonts w:ascii="Calibri" w:eastAsia="Calibri" w:hAnsi="Calibri" w:cs="Calibri"/>
          <w:sz w:val="24"/>
          <w:szCs w:val="24"/>
          <w:highlight w:val="yellow"/>
        </w:rPr>
        <w:t>3</w:t>
      </w:r>
      <w:bookmarkStart w:id="0" w:name="_GoBack"/>
      <w:bookmarkEnd w:id="0"/>
      <w:r>
        <w:rPr>
          <w:rFonts w:ascii="Calibri" w:eastAsia="Calibri" w:hAnsi="Calibri" w:cs="Calibri"/>
          <w:sz w:val="24"/>
          <w:szCs w:val="24"/>
          <w:highlight w:val="yellow"/>
        </w:rPr>
        <w:t>.2023.</w:t>
      </w:r>
    </w:p>
    <w:p w14:paraId="66237C69" w14:textId="77777777" w:rsidR="003F7756" w:rsidRDefault="003F7756" w:rsidP="003F7756">
      <w:pPr>
        <w:spacing w:before="200" w:line="360" w:lineRule="auto"/>
        <w:jc w:val="both"/>
        <w:rPr>
          <w:rFonts w:ascii="Calibri" w:eastAsia="Calibri" w:hAnsi="Calibri" w:cs="Calibri"/>
          <w:sz w:val="24"/>
          <w:szCs w:val="24"/>
        </w:rPr>
      </w:pPr>
      <w:r>
        <w:rPr>
          <w:rFonts w:ascii="Calibri" w:eastAsia="Calibri" w:hAnsi="Calibri" w:cs="Calibri"/>
          <w:sz w:val="24"/>
          <w:szCs w:val="24"/>
        </w:rPr>
        <w:t>Bids shall be addressed to the undersigned and deposited in the tender box available at the main gate of the Institute after marking due entries.</w:t>
      </w:r>
    </w:p>
    <w:p w14:paraId="7A68C6B2" w14:textId="77777777" w:rsidR="003F7756" w:rsidRDefault="003F7756" w:rsidP="003F7756">
      <w:pPr>
        <w:jc w:val="center"/>
        <w:rPr>
          <w:rFonts w:ascii="Calibri" w:eastAsia="Calibri" w:hAnsi="Calibri" w:cs="Calibri"/>
          <w:b/>
          <w:sz w:val="24"/>
          <w:szCs w:val="24"/>
        </w:rPr>
      </w:pPr>
    </w:p>
    <w:p w14:paraId="209B92DA" w14:textId="77777777" w:rsidR="003F7756" w:rsidRDefault="003F7756" w:rsidP="003F7756">
      <w:pPr>
        <w:jc w:val="center"/>
        <w:rPr>
          <w:rFonts w:ascii="Calibri" w:eastAsia="Calibri" w:hAnsi="Calibri" w:cs="Calibri"/>
          <w:b/>
          <w:sz w:val="28"/>
          <w:szCs w:val="28"/>
        </w:rPr>
      </w:pPr>
      <w:r>
        <w:rPr>
          <w:rFonts w:ascii="Calibri" w:eastAsia="Calibri" w:hAnsi="Calibri" w:cs="Calibri"/>
          <w:b/>
          <w:sz w:val="28"/>
          <w:szCs w:val="28"/>
        </w:rPr>
        <w:t>Director</w:t>
      </w:r>
    </w:p>
    <w:p w14:paraId="0B5D7629" w14:textId="77777777" w:rsidR="003F7756" w:rsidRDefault="003F7756" w:rsidP="003F7756">
      <w:pPr>
        <w:jc w:val="center"/>
        <w:rPr>
          <w:rFonts w:ascii="Calibri" w:eastAsia="Calibri" w:hAnsi="Calibri" w:cs="Calibri"/>
          <w:b/>
          <w:sz w:val="24"/>
          <w:szCs w:val="24"/>
        </w:rPr>
      </w:pPr>
      <w:r>
        <w:rPr>
          <w:rFonts w:ascii="Calibri" w:eastAsia="Calibri" w:hAnsi="Calibri" w:cs="Calibri"/>
          <w:b/>
          <w:sz w:val="24"/>
          <w:szCs w:val="24"/>
        </w:rPr>
        <w:t>The LNM Institute of Information Technology,</w:t>
      </w:r>
    </w:p>
    <w:p w14:paraId="1B8AC8E1" w14:textId="77777777" w:rsidR="003F7756" w:rsidRDefault="003F7756" w:rsidP="003F7756">
      <w:pPr>
        <w:jc w:val="center"/>
        <w:rPr>
          <w:rFonts w:ascii="Calibri" w:eastAsia="Calibri" w:hAnsi="Calibri" w:cs="Calibri"/>
          <w:sz w:val="24"/>
          <w:szCs w:val="24"/>
        </w:rPr>
      </w:pPr>
      <w:r>
        <w:rPr>
          <w:rFonts w:ascii="Calibri" w:eastAsia="Calibri" w:hAnsi="Calibri" w:cs="Calibri"/>
          <w:sz w:val="24"/>
          <w:szCs w:val="24"/>
        </w:rPr>
        <w:t>Gram – Rupa Ki Nangal, Post – Sumel,</w:t>
      </w:r>
    </w:p>
    <w:p w14:paraId="36492C3E" w14:textId="77777777" w:rsidR="003F7756" w:rsidRDefault="003F7756" w:rsidP="003F7756">
      <w:pPr>
        <w:jc w:val="center"/>
        <w:rPr>
          <w:rFonts w:ascii="Calibri" w:eastAsia="Calibri" w:hAnsi="Calibri" w:cs="Calibri"/>
          <w:sz w:val="24"/>
          <w:szCs w:val="24"/>
        </w:rPr>
      </w:pPr>
      <w:r>
        <w:rPr>
          <w:rFonts w:ascii="Calibri" w:eastAsia="Calibri" w:hAnsi="Calibri" w:cs="Calibri"/>
          <w:sz w:val="24"/>
          <w:szCs w:val="24"/>
        </w:rPr>
        <w:t>Via – Jamdoli, Jaipur- 302031</w:t>
      </w:r>
    </w:p>
    <w:p w14:paraId="30330B75" w14:textId="77777777" w:rsidR="003F7756" w:rsidRDefault="003F7756" w:rsidP="003F7756">
      <w:pPr>
        <w:jc w:val="center"/>
        <w:rPr>
          <w:rFonts w:ascii="Calibri" w:eastAsia="Calibri" w:hAnsi="Calibri" w:cs="Calibri"/>
          <w:b/>
          <w:sz w:val="24"/>
          <w:szCs w:val="24"/>
          <w:u w:val="single"/>
        </w:rPr>
      </w:pPr>
      <w:r>
        <w:rPr>
          <w:rFonts w:ascii="Calibri" w:eastAsia="Calibri" w:hAnsi="Calibri" w:cs="Calibri"/>
          <w:sz w:val="24"/>
          <w:szCs w:val="24"/>
        </w:rPr>
        <w:t xml:space="preserve">Email: </w:t>
      </w:r>
      <w:hyperlink r:id="rId6">
        <w:r>
          <w:rPr>
            <w:rFonts w:ascii="Calibri" w:eastAsia="Calibri" w:hAnsi="Calibri" w:cs="Calibri"/>
            <w:sz w:val="24"/>
            <w:szCs w:val="24"/>
            <w:u w:val="single"/>
          </w:rPr>
          <w:t>directoroffice@lnmiit.ac.in</w:t>
        </w:r>
      </w:hyperlink>
    </w:p>
    <w:p w14:paraId="314B658A" w14:textId="77777777" w:rsidR="003F7756" w:rsidRDefault="003F7756" w:rsidP="003F7756">
      <w:pPr>
        <w:rPr>
          <w:rFonts w:ascii="Calibri" w:eastAsia="Calibri" w:hAnsi="Calibri" w:cs="Calibri"/>
          <w:sz w:val="24"/>
          <w:szCs w:val="24"/>
        </w:rPr>
      </w:pPr>
    </w:p>
    <w:p w14:paraId="34833766" w14:textId="77777777" w:rsidR="003F7756" w:rsidRDefault="003F7756" w:rsidP="003F7756">
      <w:pPr>
        <w:rPr>
          <w:rFonts w:ascii="Calibri" w:eastAsia="Calibri" w:hAnsi="Calibri" w:cs="Calibri"/>
          <w:b/>
          <w:sz w:val="24"/>
          <w:szCs w:val="24"/>
        </w:rPr>
      </w:pPr>
      <w:r>
        <w:rPr>
          <w:rFonts w:ascii="Calibri" w:eastAsia="Calibri" w:hAnsi="Calibri" w:cs="Calibri"/>
          <w:b/>
          <w:sz w:val="24"/>
          <w:szCs w:val="24"/>
        </w:rPr>
        <w:t>Bid Process:</w:t>
      </w:r>
    </w:p>
    <w:p w14:paraId="5AECBA99" w14:textId="77777777" w:rsidR="003F7756" w:rsidRDefault="003F7756" w:rsidP="003F7756">
      <w:pPr>
        <w:spacing w:after="280" w:line="360" w:lineRule="auto"/>
        <w:jc w:val="both"/>
        <w:rPr>
          <w:rFonts w:ascii="Calibri" w:eastAsia="Calibri" w:hAnsi="Calibri" w:cs="Calibri"/>
          <w:sz w:val="24"/>
          <w:szCs w:val="24"/>
        </w:rPr>
      </w:pPr>
    </w:p>
    <w:p w14:paraId="28F11CD9" w14:textId="390DA12B" w:rsidR="003F7756" w:rsidRDefault="003F7756" w:rsidP="003F7756">
      <w:pPr>
        <w:spacing w:after="280" w:line="360" w:lineRule="auto"/>
        <w:jc w:val="both"/>
        <w:rPr>
          <w:rFonts w:ascii="Calibri" w:eastAsia="Calibri" w:hAnsi="Calibri" w:cs="Calibri"/>
          <w:sz w:val="24"/>
          <w:szCs w:val="24"/>
        </w:rPr>
      </w:pPr>
      <w:r>
        <w:rPr>
          <w:rFonts w:ascii="Calibri" w:eastAsia="Calibri" w:hAnsi="Calibri" w:cs="Calibri"/>
          <w:sz w:val="24"/>
          <w:szCs w:val="24"/>
        </w:rPr>
        <w:t xml:space="preserve">Technical &amp; Commercial details on the company’s letterhead, duly signed and sealed by the authorized signatory are required to be submitted in two separate envelopes/files. Both envelopes/files should be duly marked as “Technical bid for </w:t>
      </w:r>
      <w:r>
        <w:rPr>
          <w:rFonts w:ascii="Calibri" w:eastAsia="Calibri" w:hAnsi="Calibri" w:cs="Calibri"/>
          <w:sz w:val="24"/>
          <w:szCs w:val="24"/>
          <w:highlight w:val="yellow"/>
        </w:rPr>
        <w:t>“</w:t>
      </w:r>
      <w:r w:rsidRPr="00A03B75">
        <w:rPr>
          <w:rFonts w:ascii="Arial" w:eastAsia="Calibri" w:hAnsi="Arial" w:cs="Arial"/>
          <w:b/>
          <w:sz w:val="24"/>
          <w:szCs w:val="24"/>
          <w:highlight w:val="yellow"/>
        </w:rPr>
        <w:t>Supply of</w:t>
      </w:r>
      <w:r w:rsidRPr="003F7756">
        <w:rPr>
          <w:rFonts w:ascii="Arial" w:eastAsia="Calibri" w:hAnsi="Arial" w:cs="Arial"/>
          <w:b/>
          <w:sz w:val="24"/>
          <w:szCs w:val="24"/>
          <w:highlight w:val="yellow"/>
        </w:rPr>
        <w:t xml:space="preserve"> IT Consumables</w:t>
      </w:r>
      <w:r>
        <w:rPr>
          <w:rFonts w:ascii="Calibri" w:eastAsia="Calibri" w:hAnsi="Calibri" w:cs="Calibri"/>
          <w:sz w:val="24"/>
          <w:szCs w:val="24"/>
          <w:highlight w:val="yellow"/>
        </w:rPr>
        <w:t>”</w:t>
      </w:r>
      <w:r>
        <w:rPr>
          <w:rFonts w:ascii="Calibri" w:eastAsia="Calibri" w:hAnsi="Calibri" w:cs="Calibri"/>
          <w:sz w:val="24"/>
          <w:szCs w:val="24"/>
        </w:rPr>
        <w:t xml:space="preserve"> and “Commercial Bid for </w:t>
      </w:r>
      <w:r>
        <w:rPr>
          <w:rFonts w:ascii="Calibri" w:eastAsia="Calibri" w:hAnsi="Calibri" w:cs="Calibri"/>
          <w:sz w:val="24"/>
          <w:szCs w:val="24"/>
          <w:highlight w:val="yellow"/>
        </w:rPr>
        <w:t>“</w:t>
      </w:r>
      <w:r w:rsidRPr="00A03B75">
        <w:rPr>
          <w:rFonts w:ascii="Arial" w:eastAsia="Calibri" w:hAnsi="Arial" w:cs="Arial"/>
          <w:b/>
          <w:sz w:val="24"/>
          <w:szCs w:val="24"/>
          <w:highlight w:val="yellow"/>
        </w:rPr>
        <w:t>Supply of</w:t>
      </w:r>
      <w:r w:rsidRPr="003F7756">
        <w:rPr>
          <w:rFonts w:ascii="Arial" w:eastAsia="Calibri" w:hAnsi="Arial" w:cs="Arial"/>
          <w:b/>
          <w:sz w:val="24"/>
          <w:szCs w:val="24"/>
          <w:highlight w:val="yellow"/>
        </w:rPr>
        <w:t xml:space="preserve"> IT Consumables</w:t>
      </w:r>
      <w:r>
        <w:rPr>
          <w:rFonts w:ascii="Calibri" w:eastAsia="Calibri" w:hAnsi="Calibri" w:cs="Calibri"/>
          <w:b/>
          <w:sz w:val="26"/>
          <w:szCs w:val="26"/>
          <w:highlight w:val="yellow"/>
        </w:rPr>
        <w:t>”</w:t>
      </w:r>
      <w:r>
        <w:rPr>
          <w:rFonts w:ascii="Calibri" w:eastAsia="Calibri" w:hAnsi="Calibri" w:cs="Calibri"/>
          <w:sz w:val="24"/>
          <w:szCs w:val="24"/>
        </w:rPr>
        <w:t xml:space="preserve"> respectively. Both Envelopes shall be enclosed in a single envelope bearing the heading Bid for </w:t>
      </w:r>
      <w:r>
        <w:rPr>
          <w:rFonts w:ascii="Calibri" w:eastAsia="Calibri" w:hAnsi="Calibri" w:cs="Calibri"/>
          <w:sz w:val="24"/>
          <w:szCs w:val="24"/>
          <w:highlight w:val="yellow"/>
        </w:rPr>
        <w:t>“</w:t>
      </w:r>
      <w:r w:rsidRPr="00A03B75">
        <w:rPr>
          <w:rFonts w:ascii="Arial" w:eastAsia="Calibri" w:hAnsi="Arial" w:cs="Arial"/>
          <w:b/>
          <w:sz w:val="24"/>
          <w:szCs w:val="24"/>
          <w:highlight w:val="yellow"/>
        </w:rPr>
        <w:t>Supply of</w:t>
      </w:r>
      <w:r w:rsidRPr="003F7756">
        <w:rPr>
          <w:rFonts w:ascii="Arial" w:eastAsia="Calibri" w:hAnsi="Arial" w:cs="Arial"/>
          <w:b/>
          <w:sz w:val="24"/>
          <w:szCs w:val="24"/>
          <w:highlight w:val="yellow"/>
        </w:rPr>
        <w:t xml:space="preserve"> IT Consumables</w:t>
      </w:r>
      <w:r>
        <w:rPr>
          <w:rFonts w:ascii="Calibri" w:eastAsia="Calibri" w:hAnsi="Calibri" w:cs="Calibri"/>
          <w:b/>
          <w:sz w:val="26"/>
          <w:szCs w:val="26"/>
          <w:highlight w:val="yellow"/>
        </w:rPr>
        <w:t>”</w:t>
      </w:r>
      <w:r>
        <w:rPr>
          <w:rFonts w:ascii="Calibri" w:eastAsia="Calibri" w:hAnsi="Calibri" w:cs="Calibri"/>
          <w:sz w:val="24"/>
          <w:szCs w:val="24"/>
          <w:highlight w:val="yellow"/>
        </w:rPr>
        <w:t>.</w:t>
      </w:r>
      <w:r>
        <w:rPr>
          <w:rFonts w:ascii="Calibri" w:eastAsia="Calibri" w:hAnsi="Calibri" w:cs="Calibri"/>
          <w:sz w:val="24"/>
          <w:szCs w:val="24"/>
        </w:rPr>
        <w:t xml:space="preserve"> Bids are liable to be rejected if any or both of the technical or commercial offers are found in open condition or required information is not found with the offer.</w:t>
      </w:r>
    </w:p>
    <w:p w14:paraId="34FE4E86" w14:textId="44EC6DAD" w:rsidR="003F7756" w:rsidRDefault="003F7756">
      <w:pPr>
        <w:rPr>
          <w:rFonts w:asciiTheme="minorHAnsi" w:hAnsiTheme="minorHAnsi" w:cstheme="minorHAnsi"/>
          <w:b/>
          <w:sz w:val="36"/>
          <w:szCs w:val="24"/>
          <w:u w:val="single"/>
        </w:rPr>
      </w:pPr>
      <w:r>
        <w:rPr>
          <w:rFonts w:asciiTheme="minorHAnsi" w:hAnsiTheme="minorHAnsi" w:cstheme="minorHAnsi"/>
          <w:b/>
          <w:sz w:val="36"/>
          <w:szCs w:val="24"/>
          <w:u w:val="single"/>
        </w:rPr>
        <w:br w:type="page"/>
      </w:r>
    </w:p>
    <w:p w14:paraId="128D2256" w14:textId="77777777" w:rsidR="00D91EDB" w:rsidRPr="00E125DB" w:rsidRDefault="008E2E6F" w:rsidP="007D6E8A">
      <w:pPr>
        <w:rPr>
          <w:rFonts w:asciiTheme="minorHAnsi" w:hAnsiTheme="minorHAnsi" w:cs="Tahoma"/>
          <w:b/>
          <w:sz w:val="28"/>
          <w:szCs w:val="24"/>
          <w:u w:val="single"/>
        </w:rPr>
      </w:pPr>
      <w:r w:rsidRPr="00E125DB">
        <w:rPr>
          <w:rFonts w:asciiTheme="minorHAnsi" w:hAnsiTheme="minorHAnsi" w:cs="Tahoma"/>
          <w:b/>
          <w:sz w:val="28"/>
          <w:szCs w:val="24"/>
          <w:u w:val="single"/>
        </w:rPr>
        <w:lastRenderedPageBreak/>
        <w:t>Technical Bid:</w:t>
      </w:r>
      <w:r w:rsidR="004618C1" w:rsidRPr="00E125DB">
        <w:rPr>
          <w:rFonts w:asciiTheme="minorHAnsi" w:hAnsiTheme="minorHAnsi" w:cs="Tahoma"/>
          <w:b/>
          <w:sz w:val="28"/>
          <w:szCs w:val="24"/>
          <w:u w:val="single"/>
        </w:rPr>
        <w:t xml:space="preserve"> </w:t>
      </w:r>
      <w:r w:rsidR="004618C1" w:rsidRPr="00E125DB">
        <w:rPr>
          <w:rFonts w:asciiTheme="minorHAnsi" w:hAnsiTheme="minorHAnsi" w:cs="Tahoma"/>
          <w:i/>
          <w:szCs w:val="24"/>
          <w:u w:val="single"/>
        </w:rPr>
        <w:t>(in separate sealed envelope)</w:t>
      </w:r>
    </w:p>
    <w:p w14:paraId="4B6B0759" w14:textId="77777777" w:rsidR="00726EF8" w:rsidRPr="00E125DB" w:rsidRDefault="000E4391" w:rsidP="007D6E8A">
      <w:pPr>
        <w:rPr>
          <w:rFonts w:asciiTheme="minorHAnsi" w:eastAsia="Arial" w:hAnsiTheme="minorHAnsi" w:cs="Tahoma"/>
          <w:sz w:val="24"/>
          <w:szCs w:val="24"/>
        </w:rPr>
      </w:pPr>
      <w:r w:rsidRPr="00E125DB">
        <w:rPr>
          <w:rFonts w:asciiTheme="minorHAnsi" w:eastAsia="Arial" w:hAnsiTheme="minorHAnsi" w:cs="Tahoma"/>
          <w:spacing w:val="5"/>
          <w:sz w:val="24"/>
          <w:szCs w:val="24"/>
        </w:rPr>
        <w:t>W</w:t>
      </w:r>
      <w:r w:rsidRPr="00E125DB">
        <w:rPr>
          <w:rFonts w:asciiTheme="minorHAnsi" w:eastAsia="Arial" w:hAnsiTheme="minorHAnsi" w:cs="Tahoma"/>
          <w:spacing w:val="-3"/>
          <w:sz w:val="24"/>
          <w:szCs w:val="24"/>
        </w:rPr>
        <w:t>h</w:t>
      </w:r>
      <w:r w:rsidRPr="00E125DB">
        <w:rPr>
          <w:rFonts w:asciiTheme="minorHAnsi" w:eastAsia="Arial" w:hAnsiTheme="minorHAnsi" w:cs="Tahoma"/>
          <w:spacing w:val="-1"/>
          <w:sz w:val="24"/>
          <w:szCs w:val="24"/>
        </w:rPr>
        <w:t>il</w:t>
      </w:r>
      <w:r w:rsidRPr="00E125DB">
        <w:rPr>
          <w:rFonts w:asciiTheme="minorHAnsi" w:eastAsia="Arial" w:hAnsiTheme="minorHAnsi" w:cs="Tahoma"/>
          <w:sz w:val="24"/>
          <w:szCs w:val="24"/>
        </w:rPr>
        <w:t>e</w:t>
      </w:r>
      <w:r w:rsidR="004F0F1A" w:rsidRPr="00E125DB">
        <w:rPr>
          <w:rFonts w:asciiTheme="minorHAnsi" w:eastAsia="Arial" w:hAnsiTheme="minorHAnsi" w:cs="Tahoma"/>
          <w:sz w:val="24"/>
          <w:szCs w:val="24"/>
        </w:rPr>
        <w:t xml:space="preserve"> </w:t>
      </w:r>
      <w:r w:rsidRPr="00E125DB">
        <w:rPr>
          <w:rFonts w:asciiTheme="minorHAnsi" w:eastAsia="Arial" w:hAnsiTheme="minorHAnsi" w:cs="Tahoma"/>
          <w:sz w:val="24"/>
          <w:szCs w:val="24"/>
        </w:rPr>
        <w:t>su</w:t>
      </w:r>
      <w:r w:rsidRPr="00E125DB">
        <w:rPr>
          <w:rFonts w:asciiTheme="minorHAnsi" w:eastAsia="Arial" w:hAnsiTheme="minorHAnsi" w:cs="Tahoma"/>
          <w:spacing w:val="-3"/>
          <w:sz w:val="24"/>
          <w:szCs w:val="24"/>
        </w:rPr>
        <w:t>b</w:t>
      </w:r>
      <w:r w:rsidRPr="00E125DB">
        <w:rPr>
          <w:rFonts w:asciiTheme="minorHAnsi" w:eastAsia="Arial" w:hAnsiTheme="minorHAnsi" w:cs="Tahoma"/>
          <w:spacing w:val="1"/>
          <w:sz w:val="24"/>
          <w:szCs w:val="24"/>
        </w:rPr>
        <w:t>m</w:t>
      </w:r>
      <w:r w:rsidRPr="00E125DB">
        <w:rPr>
          <w:rFonts w:asciiTheme="minorHAnsi" w:eastAsia="Arial" w:hAnsiTheme="minorHAnsi" w:cs="Tahoma"/>
          <w:spacing w:val="-1"/>
          <w:sz w:val="24"/>
          <w:szCs w:val="24"/>
        </w:rPr>
        <w:t>it</w:t>
      </w:r>
      <w:r w:rsidRPr="00E125DB">
        <w:rPr>
          <w:rFonts w:asciiTheme="minorHAnsi" w:eastAsia="Arial" w:hAnsiTheme="minorHAnsi" w:cs="Tahoma"/>
          <w:spacing w:val="1"/>
          <w:sz w:val="24"/>
          <w:szCs w:val="24"/>
        </w:rPr>
        <w:t>t</w:t>
      </w:r>
      <w:r w:rsidRPr="00E125DB">
        <w:rPr>
          <w:rFonts w:asciiTheme="minorHAnsi" w:eastAsia="Arial" w:hAnsiTheme="minorHAnsi" w:cs="Tahoma"/>
          <w:spacing w:val="-1"/>
          <w:sz w:val="24"/>
          <w:szCs w:val="24"/>
        </w:rPr>
        <w:t>i</w:t>
      </w:r>
      <w:r w:rsidRPr="00E125DB">
        <w:rPr>
          <w:rFonts w:asciiTheme="minorHAnsi" w:eastAsia="Arial" w:hAnsiTheme="minorHAnsi" w:cs="Tahoma"/>
          <w:sz w:val="24"/>
          <w:szCs w:val="24"/>
        </w:rPr>
        <w:t>ng</w:t>
      </w:r>
      <w:r w:rsidR="004F0F1A" w:rsidRPr="00E125DB">
        <w:rPr>
          <w:rFonts w:asciiTheme="minorHAnsi" w:eastAsia="Arial" w:hAnsiTheme="minorHAnsi" w:cs="Tahoma"/>
          <w:sz w:val="24"/>
          <w:szCs w:val="24"/>
        </w:rPr>
        <w:t xml:space="preserve"> </w:t>
      </w:r>
      <w:r w:rsidRPr="00E125DB">
        <w:rPr>
          <w:rFonts w:asciiTheme="minorHAnsi" w:eastAsia="Arial" w:hAnsiTheme="minorHAnsi" w:cs="Tahoma"/>
          <w:spacing w:val="2"/>
          <w:sz w:val="24"/>
          <w:szCs w:val="24"/>
        </w:rPr>
        <w:t>q</w:t>
      </w:r>
      <w:r w:rsidRPr="00E125DB">
        <w:rPr>
          <w:rFonts w:asciiTheme="minorHAnsi" w:eastAsia="Arial" w:hAnsiTheme="minorHAnsi" w:cs="Tahoma"/>
          <w:sz w:val="24"/>
          <w:szCs w:val="24"/>
        </w:rPr>
        <w:t>u</w:t>
      </w:r>
      <w:r w:rsidRPr="00E125DB">
        <w:rPr>
          <w:rFonts w:asciiTheme="minorHAnsi" w:eastAsia="Arial" w:hAnsiTheme="minorHAnsi" w:cs="Tahoma"/>
          <w:spacing w:val="-1"/>
          <w:sz w:val="24"/>
          <w:szCs w:val="24"/>
        </w:rPr>
        <w:t>o</w:t>
      </w:r>
      <w:r w:rsidRPr="00E125DB">
        <w:rPr>
          <w:rFonts w:asciiTheme="minorHAnsi" w:eastAsia="Arial" w:hAnsiTheme="minorHAnsi" w:cs="Tahoma"/>
          <w:spacing w:val="1"/>
          <w:sz w:val="24"/>
          <w:szCs w:val="24"/>
        </w:rPr>
        <w:t>t</w:t>
      </w:r>
      <w:r w:rsidRPr="00E125DB">
        <w:rPr>
          <w:rFonts w:asciiTheme="minorHAnsi" w:eastAsia="Arial" w:hAnsiTheme="minorHAnsi" w:cs="Tahoma"/>
          <w:spacing w:val="-3"/>
          <w:sz w:val="24"/>
          <w:szCs w:val="24"/>
        </w:rPr>
        <w:t>a</w:t>
      </w:r>
      <w:r w:rsidRPr="00E125DB">
        <w:rPr>
          <w:rFonts w:asciiTheme="minorHAnsi" w:eastAsia="Arial" w:hAnsiTheme="minorHAnsi" w:cs="Tahoma"/>
          <w:spacing w:val="1"/>
          <w:sz w:val="24"/>
          <w:szCs w:val="24"/>
        </w:rPr>
        <w:t>t</w:t>
      </w:r>
      <w:r w:rsidRPr="00E125DB">
        <w:rPr>
          <w:rFonts w:asciiTheme="minorHAnsi" w:eastAsia="Arial" w:hAnsiTheme="minorHAnsi" w:cs="Tahoma"/>
          <w:spacing w:val="-3"/>
          <w:sz w:val="24"/>
          <w:szCs w:val="24"/>
        </w:rPr>
        <w:t>i</w:t>
      </w:r>
      <w:r w:rsidRPr="00E125DB">
        <w:rPr>
          <w:rFonts w:asciiTheme="minorHAnsi" w:eastAsia="Arial" w:hAnsiTheme="minorHAnsi" w:cs="Tahoma"/>
          <w:sz w:val="24"/>
          <w:szCs w:val="24"/>
        </w:rPr>
        <w:t>o</w:t>
      </w:r>
      <w:r w:rsidRPr="00E125DB">
        <w:rPr>
          <w:rFonts w:asciiTheme="minorHAnsi" w:eastAsia="Arial" w:hAnsiTheme="minorHAnsi" w:cs="Tahoma"/>
          <w:spacing w:val="-1"/>
          <w:sz w:val="24"/>
          <w:szCs w:val="24"/>
        </w:rPr>
        <w:t>n</w:t>
      </w:r>
      <w:r w:rsidRPr="00E125DB">
        <w:rPr>
          <w:rFonts w:asciiTheme="minorHAnsi" w:eastAsia="Arial" w:hAnsiTheme="minorHAnsi" w:cs="Tahoma"/>
          <w:sz w:val="24"/>
          <w:szCs w:val="24"/>
        </w:rPr>
        <w:t>s</w:t>
      </w:r>
      <w:r w:rsidR="00753F39" w:rsidRPr="00E125DB">
        <w:rPr>
          <w:rFonts w:asciiTheme="minorHAnsi" w:eastAsia="Arial" w:hAnsiTheme="minorHAnsi" w:cs="Tahoma"/>
          <w:sz w:val="24"/>
          <w:szCs w:val="24"/>
        </w:rPr>
        <w:t>,</w:t>
      </w:r>
      <w:r w:rsidR="004F0F1A" w:rsidRPr="00E125DB">
        <w:rPr>
          <w:rFonts w:asciiTheme="minorHAnsi" w:eastAsia="Arial" w:hAnsiTheme="minorHAnsi" w:cs="Tahoma"/>
          <w:sz w:val="24"/>
          <w:szCs w:val="24"/>
        </w:rPr>
        <w:t xml:space="preserve"> </w:t>
      </w:r>
      <w:r w:rsidRPr="00E125DB">
        <w:rPr>
          <w:rFonts w:asciiTheme="minorHAnsi" w:eastAsia="Arial" w:hAnsiTheme="minorHAnsi" w:cs="Tahoma"/>
          <w:spacing w:val="1"/>
          <w:sz w:val="24"/>
          <w:szCs w:val="24"/>
        </w:rPr>
        <w:t>t</w:t>
      </w:r>
      <w:r w:rsidRPr="00E125DB">
        <w:rPr>
          <w:rFonts w:asciiTheme="minorHAnsi" w:eastAsia="Arial" w:hAnsiTheme="minorHAnsi" w:cs="Tahoma"/>
          <w:sz w:val="24"/>
          <w:szCs w:val="24"/>
        </w:rPr>
        <w:t>he</w:t>
      </w:r>
      <w:r w:rsidR="004F0F1A" w:rsidRPr="00E125DB">
        <w:rPr>
          <w:rFonts w:asciiTheme="minorHAnsi" w:eastAsia="Arial" w:hAnsiTheme="minorHAnsi" w:cs="Tahoma"/>
          <w:sz w:val="24"/>
          <w:szCs w:val="24"/>
        </w:rPr>
        <w:t xml:space="preserve"> </w:t>
      </w:r>
      <w:r w:rsidRPr="00E125DB">
        <w:rPr>
          <w:rFonts w:asciiTheme="minorHAnsi" w:eastAsia="Arial" w:hAnsiTheme="minorHAnsi" w:cs="Tahoma"/>
          <w:spacing w:val="3"/>
          <w:sz w:val="24"/>
          <w:szCs w:val="24"/>
        </w:rPr>
        <w:t>f</w:t>
      </w:r>
      <w:r w:rsidRPr="00E125DB">
        <w:rPr>
          <w:rFonts w:asciiTheme="minorHAnsi" w:eastAsia="Arial" w:hAnsiTheme="minorHAnsi" w:cs="Tahoma"/>
          <w:sz w:val="24"/>
          <w:szCs w:val="24"/>
        </w:rPr>
        <w:t>o</w:t>
      </w:r>
      <w:r w:rsidRPr="00E125DB">
        <w:rPr>
          <w:rFonts w:asciiTheme="minorHAnsi" w:eastAsia="Arial" w:hAnsiTheme="minorHAnsi" w:cs="Tahoma"/>
          <w:spacing w:val="-1"/>
          <w:sz w:val="24"/>
          <w:szCs w:val="24"/>
        </w:rPr>
        <w:t>ll</w:t>
      </w:r>
      <w:r w:rsidRPr="00E125DB">
        <w:rPr>
          <w:rFonts w:asciiTheme="minorHAnsi" w:eastAsia="Arial" w:hAnsiTheme="minorHAnsi" w:cs="Tahoma"/>
          <w:sz w:val="24"/>
          <w:szCs w:val="24"/>
        </w:rPr>
        <w:t>o</w:t>
      </w:r>
      <w:r w:rsidRPr="00E125DB">
        <w:rPr>
          <w:rFonts w:asciiTheme="minorHAnsi" w:eastAsia="Arial" w:hAnsiTheme="minorHAnsi" w:cs="Tahoma"/>
          <w:spacing w:val="-4"/>
          <w:sz w:val="24"/>
          <w:szCs w:val="24"/>
        </w:rPr>
        <w:t>w</w:t>
      </w:r>
      <w:r w:rsidRPr="00E125DB">
        <w:rPr>
          <w:rFonts w:asciiTheme="minorHAnsi" w:eastAsia="Arial" w:hAnsiTheme="minorHAnsi" w:cs="Tahoma"/>
          <w:spacing w:val="-1"/>
          <w:sz w:val="24"/>
          <w:szCs w:val="24"/>
        </w:rPr>
        <w:t>i</w:t>
      </w:r>
      <w:r w:rsidRPr="00E125DB">
        <w:rPr>
          <w:rFonts w:asciiTheme="minorHAnsi" w:eastAsia="Arial" w:hAnsiTheme="minorHAnsi" w:cs="Tahoma"/>
          <w:sz w:val="24"/>
          <w:szCs w:val="24"/>
        </w:rPr>
        <w:t>ng</w:t>
      </w:r>
      <w:r w:rsidR="004F0F1A" w:rsidRPr="00E125DB">
        <w:rPr>
          <w:rFonts w:asciiTheme="minorHAnsi" w:eastAsia="Arial" w:hAnsiTheme="minorHAnsi" w:cs="Tahoma"/>
          <w:sz w:val="24"/>
          <w:szCs w:val="24"/>
        </w:rPr>
        <w:t xml:space="preserve"> </w:t>
      </w:r>
      <w:r w:rsidRPr="00E125DB">
        <w:rPr>
          <w:rFonts w:asciiTheme="minorHAnsi" w:eastAsia="Arial" w:hAnsiTheme="minorHAnsi" w:cs="Tahoma"/>
          <w:sz w:val="24"/>
          <w:szCs w:val="24"/>
        </w:rPr>
        <w:t>proce</w:t>
      </w:r>
      <w:r w:rsidRPr="00E125DB">
        <w:rPr>
          <w:rFonts w:asciiTheme="minorHAnsi" w:eastAsia="Arial" w:hAnsiTheme="minorHAnsi" w:cs="Tahoma"/>
          <w:spacing w:val="-3"/>
          <w:sz w:val="24"/>
          <w:szCs w:val="24"/>
        </w:rPr>
        <w:t>d</w:t>
      </w:r>
      <w:r w:rsidRPr="00E125DB">
        <w:rPr>
          <w:rFonts w:asciiTheme="minorHAnsi" w:eastAsia="Arial" w:hAnsiTheme="minorHAnsi" w:cs="Tahoma"/>
          <w:sz w:val="24"/>
          <w:szCs w:val="24"/>
        </w:rPr>
        <w:t>ure</w:t>
      </w:r>
      <w:r w:rsidR="00753F39" w:rsidRPr="00E125DB">
        <w:rPr>
          <w:rFonts w:asciiTheme="minorHAnsi" w:eastAsia="Arial" w:hAnsiTheme="minorHAnsi" w:cs="Tahoma"/>
          <w:sz w:val="24"/>
          <w:szCs w:val="24"/>
        </w:rPr>
        <w:t>/</w:t>
      </w:r>
      <w:r w:rsidR="004F0F1A" w:rsidRPr="00E125DB">
        <w:rPr>
          <w:rFonts w:asciiTheme="minorHAnsi" w:eastAsia="Arial" w:hAnsiTheme="minorHAnsi" w:cs="Tahoma"/>
          <w:sz w:val="24"/>
          <w:szCs w:val="24"/>
        </w:rPr>
        <w:t xml:space="preserve"> </w:t>
      </w:r>
      <w:r w:rsidRPr="00E125DB">
        <w:rPr>
          <w:rFonts w:asciiTheme="minorHAnsi" w:eastAsia="Arial" w:hAnsiTheme="minorHAnsi" w:cs="Tahoma"/>
          <w:spacing w:val="3"/>
          <w:sz w:val="24"/>
          <w:szCs w:val="24"/>
        </w:rPr>
        <w:t>f</w:t>
      </w:r>
      <w:r w:rsidRPr="00E125DB">
        <w:rPr>
          <w:rFonts w:asciiTheme="minorHAnsi" w:eastAsia="Arial" w:hAnsiTheme="minorHAnsi" w:cs="Tahoma"/>
          <w:spacing w:val="-3"/>
          <w:sz w:val="24"/>
          <w:szCs w:val="24"/>
        </w:rPr>
        <w:t>o</w:t>
      </w:r>
      <w:r w:rsidRPr="00E125DB">
        <w:rPr>
          <w:rFonts w:asciiTheme="minorHAnsi" w:eastAsia="Arial" w:hAnsiTheme="minorHAnsi" w:cs="Tahoma"/>
          <w:spacing w:val="-2"/>
          <w:sz w:val="24"/>
          <w:szCs w:val="24"/>
        </w:rPr>
        <w:t>r</w:t>
      </w:r>
      <w:r w:rsidRPr="00E125DB">
        <w:rPr>
          <w:rFonts w:asciiTheme="minorHAnsi" w:eastAsia="Arial" w:hAnsiTheme="minorHAnsi" w:cs="Tahoma"/>
          <w:spacing w:val="1"/>
          <w:sz w:val="24"/>
          <w:szCs w:val="24"/>
        </w:rPr>
        <w:t>m</w:t>
      </w:r>
      <w:r w:rsidRPr="00E125DB">
        <w:rPr>
          <w:rFonts w:asciiTheme="minorHAnsi" w:eastAsia="Arial" w:hAnsiTheme="minorHAnsi" w:cs="Tahoma"/>
          <w:sz w:val="24"/>
          <w:szCs w:val="24"/>
        </w:rPr>
        <w:t>a</w:t>
      </w:r>
      <w:r w:rsidRPr="00E125DB">
        <w:rPr>
          <w:rFonts w:asciiTheme="minorHAnsi" w:eastAsia="Arial" w:hAnsiTheme="minorHAnsi" w:cs="Tahoma"/>
          <w:spacing w:val="-1"/>
          <w:sz w:val="24"/>
          <w:szCs w:val="24"/>
        </w:rPr>
        <w:t>li</w:t>
      </w:r>
      <w:r w:rsidRPr="00E125DB">
        <w:rPr>
          <w:rFonts w:asciiTheme="minorHAnsi" w:eastAsia="Arial" w:hAnsiTheme="minorHAnsi" w:cs="Tahoma"/>
          <w:spacing w:val="1"/>
          <w:sz w:val="24"/>
          <w:szCs w:val="24"/>
        </w:rPr>
        <w:t>t</w:t>
      </w:r>
      <w:r w:rsidRPr="00E125DB">
        <w:rPr>
          <w:rFonts w:asciiTheme="minorHAnsi" w:eastAsia="Arial" w:hAnsiTheme="minorHAnsi" w:cs="Tahoma"/>
          <w:spacing w:val="-1"/>
          <w:sz w:val="24"/>
          <w:szCs w:val="24"/>
        </w:rPr>
        <w:t>i</w:t>
      </w:r>
      <w:r w:rsidRPr="00E125DB">
        <w:rPr>
          <w:rFonts w:asciiTheme="minorHAnsi" w:eastAsia="Arial" w:hAnsiTheme="minorHAnsi" w:cs="Tahoma"/>
          <w:sz w:val="24"/>
          <w:szCs w:val="24"/>
        </w:rPr>
        <w:t>es</w:t>
      </w:r>
      <w:r w:rsidR="004F0F1A" w:rsidRPr="00E125DB">
        <w:rPr>
          <w:rFonts w:asciiTheme="minorHAnsi" w:eastAsia="Arial" w:hAnsiTheme="minorHAnsi" w:cs="Tahoma"/>
          <w:sz w:val="24"/>
          <w:szCs w:val="24"/>
        </w:rPr>
        <w:t xml:space="preserve"> </w:t>
      </w:r>
      <w:r w:rsidRPr="00E125DB">
        <w:rPr>
          <w:rFonts w:asciiTheme="minorHAnsi" w:eastAsia="Arial" w:hAnsiTheme="minorHAnsi" w:cs="Tahoma"/>
          <w:sz w:val="24"/>
          <w:szCs w:val="24"/>
        </w:rPr>
        <w:t>a</w:t>
      </w:r>
      <w:r w:rsidRPr="00E125DB">
        <w:rPr>
          <w:rFonts w:asciiTheme="minorHAnsi" w:eastAsia="Arial" w:hAnsiTheme="minorHAnsi" w:cs="Tahoma"/>
          <w:spacing w:val="-1"/>
          <w:sz w:val="24"/>
          <w:szCs w:val="24"/>
        </w:rPr>
        <w:t>n</w:t>
      </w:r>
      <w:r w:rsidRPr="00E125DB">
        <w:rPr>
          <w:rFonts w:asciiTheme="minorHAnsi" w:eastAsia="Arial" w:hAnsiTheme="minorHAnsi" w:cs="Tahoma"/>
          <w:sz w:val="24"/>
          <w:szCs w:val="24"/>
        </w:rPr>
        <w:t>d</w:t>
      </w:r>
      <w:r w:rsidR="004F0F1A" w:rsidRPr="00E125DB">
        <w:rPr>
          <w:rFonts w:asciiTheme="minorHAnsi" w:eastAsia="Arial" w:hAnsiTheme="minorHAnsi" w:cs="Tahoma"/>
          <w:sz w:val="24"/>
          <w:szCs w:val="24"/>
        </w:rPr>
        <w:t xml:space="preserve"> </w:t>
      </w:r>
      <w:r w:rsidRPr="00E125DB">
        <w:rPr>
          <w:rFonts w:asciiTheme="minorHAnsi" w:eastAsia="Arial" w:hAnsiTheme="minorHAnsi" w:cs="Tahoma"/>
          <w:sz w:val="24"/>
          <w:szCs w:val="24"/>
        </w:rPr>
        <w:t>co</w:t>
      </w:r>
      <w:r w:rsidRPr="00E125DB">
        <w:rPr>
          <w:rFonts w:asciiTheme="minorHAnsi" w:eastAsia="Arial" w:hAnsiTheme="minorHAnsi" w:cs="Tahoma"/>
          <w:spacing w:val="-1"/>
          <w:sz w:val="24"/>
          <w:szCs w:val="24"/>
        </w:rPr>
        <w:t>n</w:t>
      </w:r>
      <w:r w:rsidRPr="00E125DB">
        <w:rPr>
          <w:rFonts w:asciiTheme="minorHAnsi" w:eastAsia="Arial" w:hAnsiTheme="minorHAnsi" w:cs="Tahoma"/>
          <w:spacing w:val="-3"/>
          <w:sz w:val="24"/>
          <w:szCs w:val="24"/>
        </w:rPr>
        <w:t>d</w:t>
      </w:r>
      <w:r w:rsidRPr="00E125DB">
        <w:rPr>
          <w:rFonts w:asciiTheme="minorHAnsi" w:eastAsia="Arial" w:hAnsiTheme="minorHAnsi" w:cs="Tahoma"/>
          <w:spacing w:val="-1"/>
          <w:sz w:val="24"/>
          <w:szCs w:val="24"/>
        </w:rPr>
        <w:t>i</w:t>
      </w:r>
      <w:r w:rsidRPr="00E125DB">
        <w:rPr>
          <w:rFonts w:asciiTheme="minorHAnsi" w:eastAsia="Arial" w:hAnsiTheme="minorHAnsi" w:cs="Tahoma"/>
          <w:spacing w:val="1"/>
          <w:sz w:val="24"/>
          <w:szCs w:val="24"/>
        </w:rPr>
        <w:t>t</w:t>
      </w:r>
      <w:r w:rsidRPr="00E125DB">
        <w:rPr>
          <w:rFonts w:asciiTheme="minorHAnsi" w:eastAsia="Arial" w:hAnsiTheme="minorHAnsi" w:cs="Tahoma"/>
          <w:spacing w:val="-1"/>
          <w:sz w:val="24"/>
          <w:szCs w:val="24"/>
        </w:rPr>
        <w:t>i</w:t>
      </w:r>
      <w:r w:rsidRPr="00E125DB">
        <w:rPr>
          <w:rFonts w:asciiTheme="minorHAnsi" w:eastAsia="Arial" w:hAnsiTheme="minorHAnsi" w:cs="Tahoma"/>
          <w:sz w:val="24"/>
          <w:szCs w:val="24"/>
        </w:rPr>
        <w:t>o</w:t>
      </w:r>
      <w:r w:rsidRPr="00E125DB">
        <w:rPr>
          <w:rFonts w:asciiTheme="minorHAnsi" w:eastAsia="Arial" w:hAnsiTheme="minorHAnsi" w:cs="Tahoma"/>
          <w:spacing w:val="-1"/>
          <w:sz w:val="24"/>
          <w:szCs w:val="24"/>
        </w:rPr>
        <w:t>n</w:t>
      </w:r>
      <w:r w:rsidRPr="00E125DB">
        <w:rPr>
          <w:rFonts w:asciiTheme="minorHAnsi" w:eastAsia="Arial" w:hAnsiTheme="minorHAnsi" w:cs="Tahoma"/>
          <w:sz w:val="24"/>
          <w:szCs w:val="24"/>
        </w:rPr>
        <w:t>s</w:t>
      </w:r>
      <w:r w:rsidR="004F0F1A" w:rsidRPr="00E125DB">
        <w:rPr>
          <w:rFonts w:asciiTheme="minorHAnsi" w:eastAsia="Arial" w:hAnsiTheme="minorHAnsi" w:cs="Tahoma"/>
          <w:sz w:val="24"/>
          <w:szCs w:val="24"/>
        </w:rPr>
        <w:t xml:space="preserve"> </w:t>
      </w:r>
      <w:r w:rsidRPr="00E125DB">
        <w:rPr>
          <w:rFonts w:asciiTheme="minorHAnsi" w:eastAsia="Arial" w:hAnsiTheme="minorHAnsi" w:cs="Tahoma"/>
          <w:spacing w:val="1"/>
          <w:sz w:val="24"/>
          <w:szCs w:val="24"/>
        </w:rPr>
        <w:t>m</w:t>
      </w:r>
      <w:r w:rsidRPr="00E125DB">
        <w:rPr>
          <w:rFonts w:asciiTheme="minorHAnsi" w:eastAsia="Arial" w:hAnsiTheme="minorHAnsi" w:cs="Tahoma"/>
          <w:sz w:val="24"/>
          <w:szCs w:val="24"/>
        </w:rPr>
        <w:t>ay</w:t>
      </w:r>
      <w:r w:rsidR="004F0F1A" w:rsidRPr="00E125DB">
        <w:rPr>
          <w:rFonts w:asciiTheme="minorHAnsi" w:eastAsia="Arial" w:hAnsiTheme="minorHAnsi" w:cs="Tahoma"/>
          <w:sz w:val="24"/>
          <w:szCs w:val="24"/>
        </w:rPr>
        <w:t xml:space="preserve"> </w:t>
      </w:r>
      <w:r w:rsidRPr="00E125DB">
        <w:rPr>
          <w:rFonts w:asciiTheme="minorHAnsi" w:eastAsia="Arial" w:hAnsiTheme="minorHAnsi" w:cs="Tahoma"/>
          <w:spacing w:val="2"/>
          <w:sz w:val="24"/>
          <w:szCs w:val="24"/>
        </w:rPr>
        <w:t>k</w:t>
      </w:r>
      <w:r w:rsidRPr="00E125DB">
        <w:rPr>
          <w:rFonts w:asciiTheme="minorHAnsi" w:eastAsia="Arial" w:hAnsiTheme="minorHAnsi" w:cs="Tahoma"/>
          <w:spacing w:val="-1"/>
          <w:sz w:val="24"/>
          <w:szCs w:val="24"/>
        </w:rPr>
        <w:t>i</w:t>
      </w:r>
      <w:r w:rsidRPr="00E125DB">
        <w:rPr>
          <w:rFonts w:asciiTheme="minorHAnsi" w:eastAsia="Arial" w:hAnsiTheme="minorHAnsi" w:cs="Tahoma"/>
          <w:sz w:val="24"/>
          <w:szCs w:val="24"/>
        </w:rPr>
        <w:t>n</w:t>
      </w:r>
      <w:r w:rsidRPr="00E125DB">
        <w:rPr>
          <w:rFonts w:asciiTheme="minorHAnsi" w:eastAsia="Arial" w:hAnsiTheme="minorHAnsi" w:cs="Tahoma"/>
          <w:spacing w:val="-1"/>
          <w:sz w:val="24"/>
          <w:szCs w:val="24"/>
        </w:rPr>
        <w:t>dl</w:t>
      </w:r>
      <w:r w:rsidRPr="00E125DB">
        <w:rPr>
          <w:rFonts w:asciiTheme="minorHAnsi" w:eastAsia="Arial" w:hAnsiTheme="minorHAnsi" w:cs="Tahoma"/>
          <w:sz w:val="24"/>
          <w:szCs w:val="24"/>
        </w:rPr>
        <w:t>y</w:t>
      </w:r>
      <w:r w:rsidR="004F0F1A" w:rsidRPr="00E125DB">
        <w:rPr>
          <w:rFonts w:asciiTheme="minorHAnsi" w:eastAsia="Arial" w:hAnsiTheme="minorHAnsi" w:cs="Tahoma"/>
          <w:sz w:val="24"/>
          <w:szCs w:val="24"/>
        </w:rPr>
        <w:t xml:space="preserve"> </w:t>
      </w:r>
      <w:r w:rsidRPr="00E125DB">
        <w:rPr>
          <w:rFonts w:asciiTheme="minorHAnsi" w:eastAsia="Arial" w:hAnsiTheme="minorHAnsi" w:cs="Tahoma"/>
          <w:sz w:val="24"/>
          <w:szCs w:val="24"/>
        </w:rPr>
        <w:t>be a</w:t>
      </w:r>
      <w:r w:rsidRPr="00E125DB">
        <w:rPr>
          <w:rFonts w:asciiTheme="minorHAnsi" w:eastAsia="Arial" w:hAnsiTheme="minorHAnsi" w:cs="Tahoma"/>
          <w:spacing w:val="-1"/>
          <w:sz w:val="24"/>
          <w:szCs w:val="24"/>
        </w:rPr>
        <w:t>d</w:t>
      </w:r>
      <w:r w:rsidRPr="00E125DB">
        <w:rPr>
          <w:rFonts w:asciiTheme="minorHAnsi" w:eastAsia="Arial" w:hAnsiTheme="minorHAnsi" w:cs="Tahoma"/>
          <w:sz w:val="24"/>
          <w:szCs w:val="24"/>
        </w:rPr>
        <w:t>h</w:t>
      </w:r>
      <w:r w:rsidRPr="00E125DB">
        <w:rPr>
          <w:rFonts w:asciiTheme="minorHAnsi" w:eastAsia="Arial" w:hAnsiTheme="minorHAnsi" w:cs="Tahoma"/>
          <w:spacing w:val="-1"/>
          <w:sz w:val="24"/>
          <w:szCs w:val="24"/>
        </w:rPr>
        <w:t>e</w:t>
      </w:r>
      <w:r w:rsidRPr="00E125DB">
        <w:rPr>
          <w:rFonts w:asciiTheme="minorHAnsi" w:eastAsia="Arial" w:hAnsiTheme="minorHAnsi" w:cs="Tahoma"/>
          <w:spacing w:val="1"/>
          <w:sz w:val="24"/>
          <w:szCs w:val="24"/>
        </w:rPr>
        <w:t>r</w:t>
      </w:r>
      <w:r w:rsidRPr="00E125DB">
        <w:rPr>
          <w:rFonts w:asciiTheme="minorHAnsi" w:eastAsia="Arial" w:hAnsiTheme="minorHAnsi" w:cs="Tahoma"/>
          <w:sz w:val="24"/>
          <w:szCs w:val="24"/>
        </w:rPr>
        <w:t>e</w:t>
      </w:r>
      <w:r w:rsidRPr="00E125DB">
        <w:rPr>
          <w:rFonts w:asciiTheme="minorHAnsi" w:eastAsia="Arial" w:hAnsiTheme="minorHAnsi" w:cs="Tahoma"/>
          <w:spacing w:val="-1"/>
          <w:sz w:val="24"/>
          <w:szCs w:val="24"/>
        </w:rPr>
        <w:t>d</w:t>
      </w:r>
      <w:r w:rsidRPr="00E125DB">
        <w:rPr>
          <w:rFonts w:asciiTheme="minorHAnsi" w:eastAsia="Arial" w:hAnsiTheme="minorHAnsi" w:cs="Tahoma"/>
          <w:sz w:val="24"/>
          <w:szCs w:val="24"/>
        </w:rPr>
        <w:t>.</w:t>
      </w:r>
    </w:p>
    <w:p w14:paraId="6405AD75" w14:textId="77777777" w:rsidR="007D6E8A" w:rsidRPr="00E125DB" w:rsidRDefault="007D6E8A" w:rsidP="007D6E8A">
      <w:pPr>
        <w:pStyle w:val="ListParagraph"/>
        <w:numPr>
          <w:ilvl w:val="0"/>
          <w:numId w:val="2"/>
        </w:numPr>
        <w:rPr>
          <w:rFonts w:asciiTheme="minorHAnsi" w:hAnsiTheme="minorHAnsi" w:cs="Tahoma"/>
          <w:b/>
          <w:sz w:val="24"/>
          <w:szCs w:val="24"/>
        </w:rPr>
      </w:pPr>
      <w:r w:rsidRPr="00E125DB">
        <w:rPr>
          <w:rFonts w:asciiTheme="minorHAnsi" w:eastAsia="Arial" w:hAnsiTheme="minorHAnsi" w:cs="Tahoma"/>
          <w:spacing w:val="2"/>
          <w:sz w:val="24"/>
          <w:szCs w:val="24"/>
        </w:rPr>
        <w:t>T</w:t>
      </w:r>
      <w:r w:rsidRPr="00E125DB">
        <w:rPr>
          <w:rFonts w:asciiTheme="minorHAnsi" w:eastAsia="Arial" w:hAnsiTheme="minorHAnsi" w:cs="Tahoma"/>
          <w:sz w:val="24"/>
          <w:szCs w:val="24"/>
        </w:rPr>
        <w:t xml:space="preserve">he </w:t>
      </w:r>
      <w:r w:rsidRPr="00E125DB">
        <w:rPr>
          <w:rFonts w:asciiTheme="minorHAnsi" w:eastAsia="Arial" w:hAnsiTheme="minorHAnsi" w:cs="Tahoma"/>
          <w:spacing w:val="1"/>
          <w:sz w:val="24"/>
          <w:szCs w:val="24"/>
        </w:rPr>
        <w:t>m</w:t>
      </w:r>
      <w:r w:rsidRPr="00E125DB">
        <w:rPr>
          <w:rFonts w:asciiTheme="minorHAnsi" w:eastAsia="Arial" w:hAnsiTheme="minorHAnsi" w:cs="Tahoma"/>
          <w:spacing w:val="-3"/>
          <w:sz w:val="24"/>
          <w:szCs w:val="24"/>
        </w:rPr>
        <w:t>a</w:t>
      </w:r>
      <w:r w:rsidRPr="00E125DB">
        <w:rPr>
          <w:rFonts w:asciiTheme="minorHAnsi" w:eastAsia="Arial" w:hAnsiTheme="minorHAnsi" w:cs="Tahoma"/>
          <w:spacing w:val="2"/>
          <w:sz w:val="24"/>
          <w:szCs w:val="24"/>
        </w:rPr>
        <w:t>k</w:t>
      </w:r>
      <w:r w:rsidRPr="00E125DB">
        <w:rPr>
          <w:rFonts w:asciiTheme="minorHAnsi" w:eastAsia="Arial" w:hAnsiTheme="minorHAnsi" w:cs="Tahoma"/>
          <w:spacing w:val="-3"/>
          <w:sz w:val="24"/>
          <w:szCs w:val="24"/>
        </w:rPr>
        <w:t>e</w:t>
      </w:r>
      <w:r w:rsidRPr="00E125DB">
        <w:rPr>
          <w:rFonts w:asciiTheme="minorHAnsi" w:eastAsia="Arial" w:hAnsiTheme="minorHAnsi" w:cs="Tahoma"/>
          <w:sz w:val="24"/>
          <w:szCs w:val="24"/>
        </w:rPr>
        <w:t>rs n</w:t>
      </w:r>
      <w:r w:rsidRPr="00E125DB">
        <w:rPr>
          <w:rFonts w:asciiTheme="minorHAnsi" w:eastAsia="Arial" w:hAnsiTheme="minorHAnsi" w:cs="Tahoma"/>
          <w:spacing w:val="-3"/>
          <w:sz w:val="24"/>
          <w:szCs w:val="24"/>
        </w:rPr>
        <w:t>a</w:t>
      </w:r>
      <w:r w:rsidRPr="00E125DB">
        <w:rPr>
          <w:rFonts w:asciiTheme="minorHAnsi" w:eastAsia="Arial" w:hAnsiTheme="minorHAnsi" w:cs="Tahoma"/>
          <w:spacing w:val="1"/>
          <w:sz w:val="24"/>
          <w:szCs w:val="24"/>
        </w:rPr>
        <w:t>m</w:t>
      </w:r>
      <w:r w:rsidRPr="00E125DB">
        <w:rPr>
          <w:rFonts w:asciiTheme="minorHAnsi" w:eastAsia="Arial" w:hAnsiTheme="minorHAnsi" w:cs="Tahoma"/>
          <w:sz w:val="24"/>
          <w:szCs w:val="24"/>
        </w:rPr>
        <w:t>e or bra</w:t>
      </w:r>
      <w:r w:rsidRPr="00E125DB">
        <w:rPr>
          <w:rFonts w:asciiTheme="minorHAnsi" w:eastAsia="Arial" w:hAnsiTheme="minorHAnsi" w:cs="Tahoma"/>
          <w:spacing w:val="-3"/>
          <w:sz w:val="24"/>
          <w:szCs w:val="24"/>
        </w:rPr>
        <w:t>n</w:t>
      </w:r>
      <w:r w:rsidRPr="00E125DB">
        <w:rPr>
          <w:rFonts w:asciiTheme="minorHAnsi" w:eastAsia="Arial" w:hAnsiTheme="minorHAnsi" w:cs="Tahoma"/>
          <w:sz w:val="24"/>
          <w:szCs w:val="24"/>
        </w:rPr>
        <w:t>d na</w:t>
      </w:r>
      <w:r w:rsidRPr="00E125DB">
        <w:rPr>
          <w:rFonts w:asciiTheme="minorHAnsi" w:eastAsia="Arial" w:hAnsiTheme="minorHAnsi" w:cs="Tahoma"/>
          <w:spacing w:val="1"/>
          <w:sz w:val="24"/>
          <w:szCs w:val="24"/>
        </w:rPr>
        <w:t>m</w:t>
      </w:r>
      <w:r w:rsidRPr="00E125DB">
        <w:rPr>
          <w:rFonts w:asciiTheme="minorHAnsi" w:eastAsia="Arial" w:hAnsiTheme="minorHAnsi" w:cs="Tahoma"/>
          <w:sz w:val="24"/>
          <w:szCs w:val="24"/>
        </w:rPr>
        <w:t xml:space="preserve">e </w:t>
      </w:r>
      <w:r w:rsidRPr="00E125DB">
        <w:rPr>
          <w:rFonts w:asciiTheme="minorHAnsi" w:eastAsia="Arial" w:hAnsiTheme="minorHAnsi" w:cs="Tahoma"/>
          <w:spacing w:val="1"/>
          <w:sz w:val="24"/>
          <w:szCs w:val="24"/>
        </w:rPr>
        <w:t>m</w:t>
      </w:r>
      <w:r w:rsidRPr="00E125DB">
        <w:rPr>
          <w:rFonts w:asciiTheme="minorHAnsi" w:eastAsia="Arial" w:hAnsiTheme="minorHAnsi" w:cs="Tahoma"/>
          <w:spacing w:val="-3"/>
          <w:sz w:val="24"/>
          <w:szCs w:val="24"/>
        </w:rPr>
        <w:t>u</w:t>
      </w:r>
      <w:r w:rsidRPr="00E125DB">
        <w:rPr>
          <w:rFonts w:asciiTheme="minorHAnsi" w:eastAsia="Arial" w:hAnsiTheme="minorHAnsi" w:cs="Tahoma"/>
          <w:sz w:val="24"/>
          <w:szCs w:val="24"/>
        </w:rPr>
        <w:t>st be sp</w:t>
      </w:r>
      <w:r w:rsidRPr="00E125DB">
        <w:rPr>
          <w:rFonts w:asciiTheme="minorHAnsi" w:eastAsia="Arial" w:hAnsiTheme="minorHAnsi" w:cs="Tahoma"/>
          <w:spacing w:val="-3"/>
          <w:sz w:val="24"/>
          <w:szCs w:val="24"/>
        </w:rPr>
        <w:t>e</w:t>
      </w:r>
      <w:r w:rsidRPr="00E125DB">
        <w:rPr>
          <w:rFonts w:asciiTheme="minorHAnsi" w:eastAsia="Arial" w:hAnsiTheme="minorHAnsi" w:cs="Tahoma"/>
          <w:sz w:val="24"/>
          <w:szCs w:val="24"/>
        </w:rPr>
        <w:t>c</w:t>
      </w:r>
      <w:r w:rsidRPr="00E125DB">
        <w:rPr>
          <w:rFonts w:asciiTheme="minorHAnsi" w:eastAsia="Arial" w:hAnsiTheme="minorHAnsi" w:cs="Tahoma"/>
          <w:spacing w:val="-3"/>
          <w:sz w:val="24"/>
          <w:szCs w:val="24"/>
        </w:rPr>
        <w:t>i</w:t>
      </w:r>
      <w:r w:rsidRPr="00E125DB">
        <w:rPr>
          <w:rFonts w:asciiTheme="minorHAnsi" w:eastAsia="Arial" w:hAnsiTheme="minorHAnsi" w:cs="Tahoma"/>
          <w:spacing w:val="3"/>
          <w:sz w:val="24"/>
          <w:szCs w:val="24"/>
        </w:rPr>
        <w:t>f</w:t>
      </w:r>
      <w:r w:rsidRPr="00E125DB">
        <w:rPr>
          <w:rFonts w:asciiTheme="minorHAnsi" w:eastAsia="Arial" w:hAnsiTheme="minorHAnsi" w:cs="Tahoma"/>
          <w:spacing w:val="-1"/>
          <w:sz w:val="24"/>
          <w:szCs w:val="24"/>
        </w:rPr>
        <w:t>i</w:t>
      </w:r>
      <w:r w:rsidRPr="00E125DB">
        <w:rPr>
          <w:rFonts w:asciiTheme="minorHAnsi" w:eastAsia="Arial" w:hAnsiTheme="minorHAnsi" w:cs="Tahoma"/>
          <w:sz w:val="24"/>
          <w:szCs w:val="24"/>
        </w:rPr>
        <w:t>ed c</w:t>
      </w:r>
      <w:r w:rsidRPr="00E125DB">
        <w:rPr>
          <w:rFonts w:asciiTheme="minorHAnsi" w:eastAsia="Arial" w:hAnsiTheme="minorHAnsi" w:cs="Tahoma"/>
          <w:spacing w:val="-1"/>
          <w:sz w:val="24"/>
          <w:szCs w:val="24"/>
        </w:rPr>
        <w:t>l</w:t>
      </w:r>
      <w:r w:rsidRPr="00E125DB">
        <w:rPr>
          <w:rFonts w:asciiTheme="minorHAnsi" w:eastAsia="Arial" w:hAnsiTheme="minorHAnsi" w:cs="Tahoma"/>
          <w:sz w:val="24"/>
          <w:szCs w:val="24"/>
        </w:rPr>
        <w:t>e</w:t>
      </w:r>
      <w:r w:rsidRPr="00E125DB">
        <w:rPr>
          <w:rFonts w:asciiTheme="minorHAnsi" w:eastAsia="Arial" w:hAnsiTheme="minorHAnsi" w:cs="Tahoma"/>
          <w:spacing w:val="-1"/>
          <w:sz w:val="24"/>
          <w:szCs w:val="24"/>
        </w:rPr>
        <w:t>a</w:t>
      </w:r>
      <w:r w:rsidRPr="00E125DB">
        <w:rPr>
          <w:rFonts w:asciiTheme="minorHAnsi" w:eastAsia="Arial" w:hAnsiTheme="minorHAnsi" w:cs="Tahoma"/>
          <w:spacing w:val="1"/>
          <w:sz w:val="24"/>
          <w:szCs w:val="24"/>
        </w:rPr>
        <w:t>r</w:t>
      </w:r>
      <w:r w:rsidRPr="00E125DB">
        <w:rPr>
          <w:rFonts w:asciiTheme="minorHAnsi" w:eastAsia="Arial" w:hAnsiTheme="minorHAnsi" w:cs="Tahoma"/>
          <w:spacing w:val="-1"/>
          <w:sz w:val="24"/>
          <w:szCs w:val="24"/>
        </w:rPr>
        <w:t>l</w:t>
      </w:r>
      <w:r w:rsidRPr="00E125DB">
        <w:rPr>
          <w:rFonts w:asciiTheme="minorHAnsi" w:eastAsia="Arial" w:hAnsiTheme="minorHAnsi" w:cs="Tahoma"/>
          <w:spacing w:val="-2"/>
          <w:sz w:val="24"/>
          <w:szCs w:val="24"/>
        </w:rPr>
        <w:t>y</w:t>
      </w:r>
      <w:r w:rsidRPr="00E125DB">
        <w:rPr>
          <w:rFonts w:asciiTheme="minorHAnsi" w:eastAsia="Arial" w:hAnsiTheme="minorHAnsi" w:cs="Tahoma"/>
          <w:sz w:val="24"/>
          <w:szCs w:val="24"/>
        </w:rPr>
        <w:t>.</w:t>
      </w:r>
    </w:p>
    <w:p w14:paraId="48DC5053" w14:textId="77777777" w:rsidR="007D6E8A" w:rsidRPr="003F527A" w:rsidRDefault="007D6E8A" w:rsidP="007D6E8A">
      <w:pPr>
        <w:pStyle w:val="ListParagraph"/>
        <w:numPr>
          <w:ilvl w:val="0"/>
          <w:numId w:val="2"/>
        </w:numPr>
        <w:spacing w:before="240" w:after="240"/>
        <w:rPr>
          <w:rFonts w:asciiTheme="minorHAnsi" w:eastAsia="Arial" w:hAnsiTheme="minorHAnsi" w:cs="Tahoma"/>
          <w:sz w:val="24"/>
          <w:szCs w:val="24"/>
        </w:rPr>
      </w:pPr>
      <w:r w:rsidRPr="003F527A">
        <w:rPr>
          <w:rFonts w:asciiTheme="minorHAnsi" w:eastAsia="Arial" w:hAnsiTheme="minorHAnsi" w:cs="Tahoma"/>
          <w:spacing w:val="-3"/>
          <w:sz w:val="24"/>
          <w:szCs w:val="24"/>
        </w:rPr>
        <w:t>T</w:t>
      </w:r>
      <w:r w:rsidRPr="003F527A">
        <w:rPr>
          <w:rFonts w:asciiTheme="minorHAnsi" w:eastAsia="Arial" w:hAnsiTheme="minorHAnsi" w:cs="Tahoma"/>
          <w:sz w:val="24"/>
          <w:szCs w:val="24"/>
        </w:rPr>
        <w:t>he re</w:t>
      </w:r>
      <w:r w:rsidRPr="003F527A">
        <w:rPr>
          <w:rFonts w:asciiTheme="minorHAnsi" w:eastAsia="Arial" w:hAnsiTheme="minorHAnsi" w:cs="Tahoma"/>
          <w:spacing w:val="1"/>
          <w:sz w:val="24"/>
          <w:szCs w:val="24"/>
        </w:rPr>
        <w:t>l</w:t>
      </w:r>
      <w:r w:rsidRPr="003F527A">
        <w:rPr>
          <w:rFonts w:asciiTheme="minorHAnsi" w:eastAsia="Arial" w:hAnsiTheme="minorHAnsi" w:cs="Tahoma"/>
          <w:sz w:val="24"/>
          <w:szCs w:val="24"/>
        </w:rPr>
        <w:t>e</w:t>
      </w:r>
      <w:r w:rsidRPr="003F527A">
        <w:rPr>
          <w:rFonts w:asciiTheme="minorHAnsi" w:eastAsia="Arial" w:hAnsiTheme="minorHAnsi" w:cs="Tahoma"/>
          <w:spacing w:val="-3"/>
          <w:sz w:val="24"/>
          <w:szCs w:val="24"/>
        </w:rPr>
        <w:t>v</w:t>
      </w:r>
      <w:r w:rsidRPr="003F527A">
        <w:rPr>
          <w:rFonts w:asciiTheme="minorHAnsi" w:eastAsia="Arial" w:hAnsiTheme="minorHAnsi" w:cs="Tahoma"/>
          <w:sz w:val="24"/>
          <w:szCs w:val="24"/>
        </w:rPr>
        <w:t>a</w:t>
      </w:r>
      <w:r w:rsidRPr="003F527A">
        <w:rPr>
          <w:rFonts w:asciiTheme="minorHAnsi" w:eastAsia="Arial" w:hAnsiTheme="minorHAnsi" w:cs="Tahoma"/>
          <w:spacing w:val="-1"/>
          <w:sz w:val="24"/>
          <w:szCs w:val="24"/>
        </w:rPr>
        <w:t>n</w:t>
      </w:r>
      <w:r w:rsidRPr="003F527A">
        <w:rPr>
          <w:rFonts w:asciiTheme="minorHAnsi" w:eastAsia="Arial" w:hAnsiTheme="minorHAnsi" w:cs="Tahoma"/>
          <w:sz w:val="24"/>
          <w:szCs w:val="24"/>
        </w:rPr>
        <w:t xml:space="preserve">t </w:t>
      </w:r>
      <w:r w:rsidRPr="003F527A">
        <w:rPr>
          <w:rFonts w:asciiTheme="minorHAnsi" w:eastAsia="Arial" w:hAnsiTheme="minorHAnsi" w:cs="Tahoma"/>
          <w:spacing w:val="-1"/>
          <w:sz w:val="24"/>
          <w:szCs w:val="24"/>
        </w:rPr>
        <w:t>l</w:t>
      </w:r>
      <w:r w:rsidRPr="003F527A">
        <w:rPr>
          <w:rFonts w:asciiTheme="minorHAnsi" w:eastAsia="Arial" w:hAnsiTheme="minorHAnsi" w:cs="Tahoma"/>
          <w:spacing w:val="1"/>
          <w:sz w:val="24"/>
          <w:szCs w:val="24"/>
        </w:rPr>
        <w:t>i</w:t>
      </w:r>
      <w:r w:rsidRPr="003F527A">
        <w:rPr>
          <w:rFonts w:asciiTheme="minorHAnsi" w:eastAsia="Arial" w:hAnsiTheme="minorHAnsi" w:cs="Tahoma"/>
          <w:spacing w:val="-2"/>
          <w:sz w:val="24"/>
          <w:szCs w:val="24"/>
        </w:rPr>
        <w:t>t</w:t>
      </w:r>
      <w:r w:rsidRPr="003F527A">
        <w:rPr>
          <w:rFonts w:asciiTheme="minorHAnsi" w:eastAsia="Arial" w:hAnsiTheme="minorHAnsi" w:cs="Tahoma"/>
          <w:sz w:val="24"/>
          <w:szCs w:val="24"/>
        </w:rPr>
        <w:t>eratur</w:t>
      </w:r>
      <w:r w:rsidRPr="003F527A">
        <w:rPr>
          <w:rFonts w:asciiTheme="minorHAnsi" w:eastAsia="Arial" w:hAnsiTheme="minorHAnsi" w:cs="Tahoma"/>
          <w:spacing w:val="-2"/>
          <w:sz w:val="24"/>
          <w:szCs w:val="24"/>
        </w:rPr>
        <w:t>e</w:t>
      </w:r>
      <w:r w:rsidRPr="003F527A">
        <w:rPr>
          <w:rFonts w:asciiTheme="minorHAnsi" w:eastAsia="Arial" w:hAnsiTheme="minorHAnsi" w:cs="Tahoma"/>
          <w:sz w:val="24"/>
          <w:szCs w:val="24"/>
        </w:rPr>
        <w:t>, p</w:t>
      </w:r>
      <w:r w:rsidRPr="003F527A">
        <w:rPr>
          <w:rFonts w:asciiTheme="minorHAnsi" w:eastAsia="Arial" w:hAnsiTheme="minorHAnsi" w:cs="Tahoma"/>
          <w:spacing w:val="-1"/>
          <w:sz w:val="24"/>
          <w:szCs w:val="24"/>
        </w:rPr>
        <w:t>a</w:t>
      </w:r>
      <w:r w:rsidRPr="003F527A">
        <w:rPr>
          <w:rFonts w:asciiTheme="minorHAnsi" w:eastAsia="Arial" w:hAnsiTheme="minorHAnsi" w:cs="Tahoma"/>
          <w:sz w:val="24"/>
          <w:szCs w:val="24"/>
        </w:rPr>
        <w:t>mp</w:t>
      </w:r>
      <w:r w:rsidRPr="003F527A">
        <w:rPr>
          <w:rFonts w:asciiTheme="minorHAnsi" w:eastAsia="Arial" w:hAnsiTheme="minorHAnsi" w:cs="Tahoma"/>
          <w:spacing w:val="-3"/>
          <w:sz w:val="24"/>
          <w:szCs w:val="24"/>
        </w:rPr>
        <w:t>h</w:t>
      </w:r>
      <w:r w:rsidRPr="003F527A">
        <w:rPr>
          <w:rFonts w:asciiTheme="minorHAnsi" w:eastAsia="Arial" w:hAnsiTheme="minorHAnsi" w:cs="Tahoma"/>
          <w:spacing w:val="1"/>
          <w:sz w:val="24"/>
          <w:szCs w:val="24"/>
        </w:rPr>
        <w:t>l</w:t>
      </w:r>
      <w:r w:rsidRPr="003F527A">
        <w:rPr>
          <w:rFonts w:asciiTheme="minorHAnsi" w:eastAsia="Arial" w:hAnsiTheme="minorHAnsi" w:cs="Tahoma"/>
          <w:sz w:val="24"/>
          <w:szCs w:val="24"/>
        </w:rPr>
        <w:t>e</w:t>
      </w:r>
      <w:r w:rsidRPr="003F527A">
        <w:rPr>
          <w:rFonts w:asciiTheme="minorHAnsi" w:eastAsia="Arial" w:hAnsiTheme="minorHAnsi" w:cs="Tahoma"/>
          <w:spacing w:val="-2"/>
          <w:sz w:val="24"/>
          <w:szCs w:val="24"/>
        </w:rPr>
        <w:t>t</w:t>
      </w:r>
      <w:r w:rsidRPr="003F527A">
        <w:rPr>
          <w:rFonts w:asciiTheme="minorHAnsi" w:eastAsia="Arial" w:hAnsiTheme="minorHAnsi" w:cs="Tahoma"/>
          <w:sz w:val="24"/>
          <w:szCs w:val="24"/>
        </w:rPr>
        <w:t>s p</w:t>
      </w:r>
      <w:r w:rsidRPr="003F527A">
        <w:rPr>
          <w:rFonts w:asciiTheme="minorHAnsi" w:eastAsia="Arial" w:hAnsiTheme="minorHAnsi" w:cs="Tahoma"/>
          <w:spacing w:val="-1"/>
          <w:sz w:val="24"/>
          <w:szCs w:val="24"/>
        </w:rPr>
        <w:t>e</w:t>
      </w:r>
      <w:r w:rsidRPr="003F527A">
        <w:rPr>
          <w:rFonts w:asciiTheme="minorHAnsi" w:eastAsia="Arial" w:hAnsiTheme="minorHAnsi" w:cs="Tahoma"/>
          <w:spacing w:val="-2"/>
          <w:sz w:val="24"/>
          <w:szCs w:val="24"/>
        </w:rPr>
        <w:t>r</w:t>
      </w:r>
      <w:r w:rsidRPr="003F527A">
        <w:rPr>
          <w:rFonts w:asciiTheme="minorHAnsi" w:eastAsia="Arial" w:hAnsiTheme="minorHAnsi" w:cs="Tahoma"/>
          <w:spacing w:val="1"/>
          <w:sz w:val="24"/>
          <w:szCs w:val="24"/>
        </w:rPr>
        <w:t>t</w:t>
      </w:r>
      <w:r w:rsidRPr="003F527A">
        <w:rPr>
          <w:rFonts w:asciiTheme="minorHAnsi" w:eastAsia="Arial" w:hAnsiTheme="minorHAnsi" w:cs="Tahoma"/>
          <w:sz w:val="24"/>
          <w:szCs w:val="24"/>
        </w:rPr>
        <w:t>ai</w:t>
      </w:r>
      <w:r w:rsidRPr="003F527A">
        <w:rPr>
          <w:rFonts w:asciiTheme="minorHAnsi" w:eastAsia="Arial" w:hAnsiTheme="minorHAnsi" w:cs="Tahoma"/>
          <w:spacing w:val="-2"/>
          <w:sz w:val="24"/>
          <w:szCs w:val="24"/>
        </w:rPr>
        <w:t>n</w:t>
      </w:r>
      <w:r w:rsidRPr="003F527A">
        <w:rPr>
          <w:rFonts w:asciiTheme="minorHAnsi" w:eastAsia="Arial" w:hAnsiTheme="minorHAnsi" w:cs="Tahoma"/>
          <w:spacing w:val="1"/>
          <w:sz w:val="24"/>
          <w:szCs w:val="24"/>
        </w:rPr>
        <w:t>i</w:t>
      </w:r>
      <w:r w:rsidRPr="003F527A">
        <w:rPr>
          <w:rFonts w:asciiTheme="minorHAnsi" w:eastAsia="Arial" w:hAnsiTheme="minorHAnsi" w:cs="Tahoma"/>
          <w:sz w:val="24"/>
          <w:szCs w:val="24"/>
        </w:rPr>
        <w:t xml:space="preserve">ng </w:t>
      </w:r>
      <w:r w:rsidRPr="003F527A">
        <w:rPr>
          <w:rFonts w:asciiTheme="minorHAnsi" w:eastAsia="Arial" w:hAnsiTheme="minorHAnsi" w:cs="Tahoma"/>
          <w:spacing w:val="1"/>
          <w:sz w:val="24"/>
          <w:szCs w:val="24"/>
        </w:rPr>
        <w:t>t</w:t>
      </w:r>
      <w:r w:rsidRPr="003F527A">
        <w:rPr>
          <w:rFonts w:asciiTheme="minorHAnsi" w:eastAsia="Arial" w:hAnsiTheme="minorHAnsi" w:cs="Tahoma"/>
          <w:sz w:val="24"/>
          <w:szCs w:val="24"/>
        </w:rPr>
        <w:t xml:space="preserve">o </w:t>
      </w:r>
      <w:r w:rsidRPr="003F527A">
        <w:rPr>
          <w:rFonts w:asciiTheme="minorHAnsi" w:eastAsia="Arial" w:hAnsiTheme="minorHAnsi" w:cs="Tahoma"/>
          <w:spacing w:val="1"/>
          <w:sz w:val="24"/>
          <w:szCs w:val="24"/>
        </w:rPr>
        <w:t>t</w:t>
      </w:r>
      <w:r w:rsidRPr="003F527A">
        <w:rPr>
          <w:rFonts w:asciiTheme="minorHAnsi" w:eastAsia="Arial" w:hAnsiTheme="minorHAnsi" w:cs="Tahoma"/>
          <w:sz w:val="24"/>
          <w:szCs w:val="24"/>
        </w:rPr>
        <w:t xml:space="preserve">he </w:t>
      </w:r>
      <w:r w:rsidRPr="003F527A">
        <w:rPr>
          <w:rFonts w:asciiTheme="minorHAnsi" w:eastAsia="Arial" w:hAnsiTheme="minorHAnsi" w:cs="Tahoma"/>
          <w:spacing w:val="-3"/>
          <w:sz w:val="24"/>
          <w:szCs w:val="24"/>
        </w:rPr>
        <w:t>p</w:t>
      </w:r>
      <w:r w:rsidRPr="003F527A">
        <w:rPr>
          <w:rFonts w:asciiTheme="minorHAnsi" w:eastAsia="Arial" w:hAnsiTheme="minorHAnsi" w:cs="Tahoma"/>
          <w:sz w:val="24"/>
          <w:szCs w:val="24"/>
        </w:rPr>
        <w:t>rod</w:t>
      </w:r>
      <w:r w:rsidRPr="003F527A">
        <w:rPr>
          <w:rFonts w:asciiTheme="minorHAnsi" w:eastAsia="Arial" w:hAnsiTheme="minorHAnsi" w:cs="Tahoma"/>
          <w:spacing w:val="-1"/>
          <w:sz w:val="24"/>
          <w:szCs w:val="24"/>
        </w:rPr>
        <w:t>u</w:t>
      </w:r>
      <w:r w:rsidRPr="003F527A">
        <w:rPr>
          <w:rFonts w:asciiTheme="minorHAnsi" w:eastAsia="Arial" w:hAnsiTheme="minorHAnsi" w:cs="Tahoma"/>
          <w:sz w:val="24"/>
          <w:szCs w:val="24"/>
        </w:rPr>
        <w:t>ct s</w:t>
      </w:r>
      <w:r w:rsidRPr="003F527A">
        <w:rPr>
          <w:rFonts w:asciiTheme="minorHAnsi" w:eastAsia="Arial" w:hAnsiTheme="minorHAnsi" w:cs="Tahoma"/>
          <w:spacing w:val="-1"/>
          <w:sz w:val="24"/>
          <w:szCs w:val="24"/>
        </w:rPr>
        <w:t>h</w:t>
      </w:r>
      <w:r w:rsidRPr="003F527A">
        <w:rPr>
          <w:rFonts w:asciiTheme="minorHAnsi" w:eastAsia="Arial" w:hAnsiTheme="minorHAnsi" w:cs="Tahoma"/>
          <w:sz w:val="24"/>
          <w:szCs w:val="24"/>
        </w:rPr>
        <w:t>o</w:t>
      </w:r>
      <w:r w:rsidRPr="003F527A">
        <w:rPr>
          <w:rFonts w:asciiTheme="minorHAnsi" w:eastAsia="Arial" w:hAnsiTheme="minorHAnsi" w:cs="Tahoma"/>
          <w:spacing w:val="-1"/>
          <w:sz w:val="24"/>
          <w:szCs w:val="24"/>
        </w:rPr>
        <w:t>u</w:t>
      </w:r>
      <w:r w:rsidRPr="003F527A">
        <w:rPr>
          <w:rFonts w:asciiTheme="minorHAnsi" w:eastAsia="Arial" w:hAnsiTheme="minorHAnsi" w:cs="Tahoma"/>
          <w:spacing w:val="1"/>
          <w:sz w:val="24"/>
          <w:szCs w:val="24"/>
        </w:rPr>
        <w:t>l</w:t>
      </w:r>
      <w:r w:rsidRPr="003F527A">
        <w:rPr>
          <w:rFonts w:asciiTheme="minorHAnsi" w:eastAsia="Arial" w:hAnsiTheme="minorHAnsi" w:cs="Tahoma"/>
          <w:sz w:val="24"/>
          <w:szCs w:val="24"/>
        </w:rPr>
        <w:t>d be s</w:t>
      </w:r>
      <w:r w:rsidRPr="003F527A">
        <w:rPr>
          <w:rFonts w:asciiTheme="minorHAnsi" w:eastAsia="Arial" w:hAnsiTheme="minorHAnsi" w:cs="Tahoma"/>
          <w:spacing w:val="-3"/>
          <w:sz w:val="24"/>
          <w:szCs w:val="24"/>
        </w:rPr>
        <w:t>en</w:t>
      </w:r>
      <w:r w:rsidRPr="003F527A">
        <w:rPr>
          <w:rFonts w:asciiTheme="minorHAnsi" w:eastAsia="Arial" w:hAnsiTheme="minorHAnsi" w:cs="Tahoma"/>
          <w:sz w:val="24"/>
          <w:szCs w:val="24"/>
        </w:rPr>
        <w:t xml:space="preserve">t along with </w:t>
      </w:r>
      <w:r w:rsidRPr="003F527A">
        <w:rPr>
          <w:rFonts w:asciiTheme="minorHAnsi" w:eastAsia="Arial" w:hAnsiTheme="minorHAnsi" w:cs="Tahoma"/>
          <w:spacing w:val="1"/>
          <w:sz w:val="24"/>
          <w:szCs w:val="24"/>
        </w:rPr>
        <w:t>t</w:t>
      </w:r>
      <w:r w:rsidRPr="003F527A">
        <w:rPr>
          <w:rFonts w:asciiTheme="minorHAnsi" w:eastAsia="Arial" w:hAnsiTheme="minorHAnsi" w:cs="Tahoma"/>
          <w:sz w:val="24"/>
          <w:szCs w:val="24"/>
        </w:rPr>
        <w:t xml:space="preserve">he </w:t>
      </w:r>
      <w:r w:rsidRPr="003F527A">
        <w:rPr>
          <w:rFonts w:asciiTheme="minorHAnsi" w:eastAsia="Arial" w:hAnsiTheme="minorHAnsi" w:cs="Tahoma"/>
          <w:spacing w:val="1"/>
          <w:sz w:val="24"/>
          <w:szCs w:val="24"/>
        </w:rPr>
        <w:t>t</w:t>
      </w:r>
      <w:r w:rsidRPr="003F527A">
        <w:rPr>
          <w:rFonts w:asciiTheme="minorHAnsi" w:eastAsia="Arial" w:hAnsiTheme="minorHAnsi" w:cs="Tahoma"/>
          <w:sz w:val="24"/>
          <w:szCs w:val="24"/>
        </w:rPr>
        <w:t>e</w:t>
      </w:r>
      <w:r w:rsidRPr="003F527A">
        <w:rPr>
          <w:rFonts w:asciiTheme="minorHAnsi" w:eastAsia="Arial" w:hAnsiTheme="minorHAnsi" w:cs="Tahoma"/>
          <w:spacing w:val="-1"/>
          <w:sz w:val="24"/>
          <w:szCs w:val="24"/>
        </w:rPr>
        <w:t>n</w:t>
      </w:r>
      <w:r w:rsidRPr="003F527A">
        <w:rPr>
          <w:rFonts w:asciiTheme="minorHAnsi" w:eastAsia="Arial" w:hAnsiTheme="minorHAnsi" w:cs="Tahoma"/>
          <w:sz w:val="24"/>
          <w:szCs w:val="24"/>
        </w:rPr>
        <w:t>d</w:t>
      </w:r>
      <w:r w:rsidRPr="003F527A">
        <w:rPr>
          <w:rFonts w:asciiTheme="minorHAnsi" w:eastAsia="Arial" w:hAnsiTheme="minorHAnsi" w:cs="Tahoma"/>
          <w:spacing w:val="-1"/>
          <w:sz w:val="24"/>
          <w:szCs w:val="24"/>
        </w:rPr>
        <w:t>e</w:t>
      </w:r>
      <w:r w:rsidRPr="003F527A">
        <w:rPr>
          <w:rFonts w:asciiTheme="minorHAnsi" w:eastAsia="Arial" w:hAnsiTheme="minorHAnsi" w:cs="Tahoma"/>
          <w:sz w:val="24"/>
          <w:szCs w:val="24"/>
        </w:rPr>
        <w:t>r</w:t>
      </w:r>
      <w:r w:rsidRPr="003F527A">
        <w:rPr>
          <w:rFonts w:asciiTheme="minorHAnsi" w:eastAsia="Arial" w:hAnsiTheme="minorHAnsi" w:cs="Tahoma"/>
          <w:spacing w:val="-2"/>
          <w:sz w:val="24"/>
          <w:szCs w:val="24"/>
        </w:rPr>
        <w:t xml:space="preserve">s </w:t>
      </w:r>
      <w:r w:rsidRPr="003F527A">
        <w:rPr>
          <w:rFonts w:asciiTheme="minorHAnsi" w:eastAsia="Arial" w:hAnsiTheme="minorHAnsi" w:cs="Tahoma"/>
          <w:sz w:val="24"/>
          <w:szCs w:val="24"/>
        </w:rPr>
        <w:t>/ q</w:t>
      </w:r>
      <w:r w:rsidRPr="003F527A">
        <w:rPr>
          <w:rFonts w:asciiTheme="minorHAnsi" w:eastAsia="Arial" w:hAnsiTheme="minorHAnsi" w:cs="Tahoma"/>
          <w:spacing w:val="-1"/>
          <w:sz w:val="24"/>
          <w:szCs w:val="24"/>
        </w:rPr>
        <w:t>u</w:t>
      </w:r>
      <w:r w:rsidRPr="003F527A">
        <w:rPr>
          <w:rFonts w:asciiTheme="minorHAnsi" w:eastAsia="Arial" w:hAnsiTheme="minorHAnsi" w:cs="Tahoma"/>
          <w:sz w:val="24"/>
          <w:szCs w:val="24"/>
        </w:rPr>
        <w:t>ota</w:t>
      </w:r>
      <w:r w:rsidRPr="003F527A">
        <w:rPr>
          <w:rFonts w:asciiTheme="minorHAnsi" w:eastAsia="Arial" w:hAnsiTheme="minorHAnsi" w:cs="Tahoma"/>
          <w:spacing w:val="-2"/>
          <w:sz w:val="24"/>
          <w:szCs w:val="24"/>
        </w:rPr>
        <w:t>t</w:t>
      </w:r>
      <w:r w:rsidRPr="003F527A">
        <w:rPr>
          <w:rFonts w:asciiTheme="minorHAnsi" w:eastAsia="Arial" w:hAnsiTheme="minorHAnsi" w:cs="Tahoma"/>
          <w:spacing w:val="1"/>
          <w:sz w:val="24"/>
          <w:szCs w:val="24"/>
        </w:rPr>
        <w:t>i</w:t>
      </w:r>
      <w:r w:rsidRPr="003F527A">
        <w:rPr>
          <w:rFonts w:asciiTheme="minorHAnsi" w:eastAsia="Arial" w:hAnsiTheme="minorHAnsi" w:cs="Tahoma"/>
          <w:sz w:val="24"/>
          <w:szCs w:val="24"/>
        </w:rPr>
        <w:t>o</w:t>
      </w:r>
      <w:r w:rsidRPr="003F527A">
        <w:rPr>
          <w:rFonts w:asciiTheme="minorHAnsi" w:eastAsia="Arial" w:hAnsiTheme="minorHAnsi" w:cs="Tahoma"/>
          <w:spacing w:val="-1"/>
          <w:sz w:val="24"/>
          <w:szCs w:val="24"/>
        </w:rPr>
        <w:t>n</w:t>
      </w:r>
      <w:r w:rsidRPr="003F527A">
        <w:rPr>
          <w:rFonts w:asciiTheme="minorHAnsi" w:eastAsia="Arial" w:hAnsiTheme="minorHAnsi" w:cs="Tahoma"/>
          <w:spacing w:val="-3"/>
          <w:sz w:val="24"/>
          <w:szCs w:val="24"/>
        </w:rPr>
        <w:t>s</w:t>
      </w:r>
      <w:r w:rsidRPr="003F527A">
        <w:rPr>
          <w:rFonts w:asciiTheme="minorHAnsi" w:eastAsia="Arial" w:hAnsiTheme="minorHAnsi" w:cs="Tahoma"/>
          <w:sz w:val="24"/>
          <w:szCs w:val="24"/>
        </w:rPr>
        <w:t>.</w:t>
      </w:r>
    </w:p>
    <w:p w14:paraId="47024C6E" w14:textId="77777777" w:rsidR="007D6E8A" w:rsidRPr="00E125DB" w:rsidRDefault="007D6E8A" w:rsidP="007D6E8A">
      <w:pPr>
        <w:pStyle w:val="ListParagraph"/>
        <w:numPr>
          <w:ilvl w:val="0"/>
          <w:numId w:val="2"/>
        </w:numPr>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 xml:space="preserve">Copy of authorization/certificate from the OEM in case supplied by a vendor who is not a manufacturer of the product. </w:t>
      </w:r>
    </w:p>
    <w:p w14:paraId="3E3AEE5B" w14:textId="339F9CE6" w:rsidR="00C61A6E" w:rsidRPr="00E125DB" w:rsidRDefault="007D6E8A" w:rsidP="00C61A6E">
      <w:pPr>
        <w:pStyle w:val="ListParagraph"/>
        <w:numPr>
          <w:ilvl w:val="0"/>
          <w:numId w:val="2"/>
        </w:numPr>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 xml:space="preserve">Company profile or </w:t>
      </w:r>
      <w:r w:rsidR="00363F15" w:rsidRPr="00E125DB">
        <w:rPr>
          <w:rFonts w:asciiTheme="minorHAnsi" w:eastAsia="Arial" w:hAnsiTheme="minorHAnsi" w:cs="Tahoma"/>
          <w:spacing w:val="2"/>
          <w:sz w:val="24"/>
          <w:szCs w:val="24"/>
        </w:rPr>
        <w:t>brief note</w:t>
      </w:r>
      <w:r w:rsidRPr="00E125DB">
        <w:rPr>
          <w:rFonts w:asciiTheme="minorHAnsi" w:eastAsia="Arial" w:hAnsiTheme="minorHAnsi" w:cs="Tahoma"/>
          <w:spacing w:val="2"/>
          <w:sz w:val="24"/>
          <w:szCs w:val="24"/>
        </w:rPr>
        <w:t xml:space="preserve"> about the bidder's company, PAN number, GST number should be submitted by the Vendor.</w:t>
      </w:r>
    </w:p>
    <w:p w14:paraId="75D6DD17" w14:textId="77777777" w:rsidR="00C61A6E" w:rsidRPr="00E125DB" w:rsidRDefault="00C61A6E" w:rsidP="00C61A6E">
      <w:pPr>
        <w:pStyle w:val="ListParagraph"/>
        <w:numPr>
          <w:ilvl w:val="0"/>
          <w:numId w:val="2"/>
        </w:numPr>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List of Directors/Partners/Proprietor/Members of the Firm to be attached.</w:t>
      </w:r>
    </w:p>
    <w:p w14:paraId="4EECB8DC" w14:textId="77777777" w:rsidR="00C61A6E" w:rsidRPr="00E125DB" w:rsidRDefault="00C61A6E" w:rsidP="00C61A6E">
      <w:pPr>
        <w:pStyle w:val="ListParagraph"/>
        <w:numPr>
          <w:ilvl w:val="0"/>
          <w:numId w:val="2"/>
        </w:numPr>
        <w:jc w:val="both"/>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 xml:space="preserve">Detail of other associated/sister concerns ((if any) of Directors/Partners/ Proprietor/ </w:t>
      </w:r>
      <w:r w:rsidR="002071E3" w:rsidRPr="00E125DB">
        <w:rPr>
          <w:rFonts w:asciiTheme="minorHAnsi" w:eastAsia="Arial" w:hAnsiTheme="minorHAnsi" w:cs="Tahoma"/>
          <w:spacing w:val="2"/>
          <w:sz w:val="24"/>
          <w:szCs w:val="24"/>
        </w:rPr>
        <w:t>Members to</w:t>
      </w:r>
      <w:r w:rsidRPr="00E125DB">
        <w:rPr>
          <w:rFonts w:asciiTheme="minorHAnsi" w:eastAsia="Arial" w:hAnsiTheme="minorHAnsi" w:cs="Tahoma"/>
          <w:spacing w:val="2"/>
          <w:sz w:val="24"/>
          <w:szCs w:val="24"/>
        </w:rPr>
        <w:t xml:space="preserve"> be provided.</w:t>
      </w:r>
    </w:p>
    <w:p w14:paraId="6A7CB359" w14:textId="77777777" w:rsidR="00C61A6E" w:rsidRPr="00E125DB" w:rsidRDefault="00C61A6E" w:rsidP="00C61A6E">
      <w:pPr>
        <w:pStyle w:val="ListParagraph"/>
        <w:numPr>
          <w:ilvl w:val="0"/>
          <w:numId w:val="2"/>
        </w:numPr>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Turn over for last three years to be mention. (Copy to be enclosed)</w:t>
      </w:r>
    </w:p>
    <w:p w14:paraId="4CF95EF5" w14:textId="24902856" w:rsidR="007D6E8A" w:rsidRPr="00E125DB" w:rsidRDefault="007D6E8A" w:rsidP="007D6E8A">
      <w:pPr>
        <w:pStyle w:val="ListParagraph"/>
        <w:numPr>
          <w:ilvl w:val="0"/>
          <w:numId w:val="2"/>
        </w:numPr>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 xml:space="preserve">List of </w:t>
      </w:r>
      <w:r w:rsidR="00174AAB" w:rsidRPr="00E125DB">
        <w:rPr>
          <w:rFonts w:asciiTheme="minorHAnsi" w:eastAsia="Arial" w:hAnsiTheme="minorHAnsi" w:cs="Tahoma"/>
          <w:spacing w:val="2"/>
          <w:sz w:val="24"/>
          <w:szCs w:val="24"/>
        </w:rPr>
        <w:t>clients</w:t>
      </w:r>
      <w:r w:rsidRPr="00E125DB">
        <w:rPr>
          <w:rFonts w:asciiTheme="minorHAnsi" w:eastAsia="Arial" w:hAnsiTheme="minorHAnsi" w:cs="Tahoma"/>
          <w:spacing w:val="2"/>
          <w:sz w:val="24"/>
          <w:szCs w:val="24"/>
        </w:rPr>
        <w:t xml:space="preserve"> to whom the vendor has delivered the goods or provided the services in past.</w:t>
      </w:r>
    </w:p>
    <w:p w14:paraId="517A51A8" w14:textId="76A3DE8B" w:rsidR="006F4F5D" w:rsidRPr="005C1935" w:rsidRDefault="007D6E8A" w:rsidP="005C1935">
      <w:pPr>
        <w:pStyle w:val="ListParagraph"/>
        <w:numPr>
          <w:ilvl w:val="0"/>
          <w:numId w:val="2"/>
        </w:numPr>
        <w:rPr>
          <w:rFonts w:asciiTheme="minorHAnsi" w:eastAsia="Arial" w:hAnsiTheme="minorHAnsi" w:cs="Tahoma"/>
          <w:spacing w:val="2"/>
          <w:sz w:val="24"/>
          <w:szCs w:val="24"/>
        </w:rPr>
      </w:pPr>
      <w:r w:rsidRPr="00E125DB">
        <w:rPr>
          <w:rFonts w:asciiTheme="minorHAnsi" w:eastAsia="Arial" w:hAnsiTheme="minorHAnsi" w:cs="Tahoma"/>
          <w:spacing w:val="2"/>
          <w:sz w:val="24"/>
          <w:szCs w:val="24"/>
        </w:rPr>
        <w:t>Specification as mentioned below shall be provided as per the details given below:</w:t>
      </w:r>
    </w:p>
    <w:p w14:paraId="523A8960" w14:textId="2AB4F6C7" w:rsidR="006F4F5D" w:rsidRDefault="006F4F5D" w:rsidP="006F4F5D">
      <w:pPr>
        <w:pStyle w:val="ListParagraph"/>
        <w:rPr>
          <w:rFonts w:asciiTheme="minorHAnsi" w:eastAsia="Arial" w:hAnsiTheme="minorHAnsi" w:cs="Tahoma"/>
          <w:spacing w:val="2"/>
          <w:sz w:val="24"/>
          <w:szCs w:val="24"/>
        </w:rPr>
      </w:pPr>
    </w:p>
    <w:p w14:paraId="198A10D9" w14:textId="77777777" w:rsidR="006F4F5D" w:rsidRPr="00FE5603" w:rsidRDefault="006F4F5D" w:rsidP="006F4F5D">
      <w:pPr>
        <w:pStyle w:val="ListParagraph"/>
        <w:rPr>
          <w:rFonts w:asciiTheme="minorHAnsi" w:eastAsia="Arial" w:hAnsiTheme="minorHAnsi" w:cs="Tahoma"/>
          <w:spacing w:val="2"/>
          <w:sz w:val="24"/>
          <w:szCs w:val="24"/>
        </w:rPr>
      </w:pPr>
    </w:p>
    <w:p w14:paraId="181BC68F" w14:textId="50657240" w:rsidR="003061C4" w:rsidRPr="00940356" w:rsidRDefault="003061C4" w:rsidP="003F7756">
      <w:pPr>
        <w:spacing w:before="240" w:after="240"/>
        <w:rPr>
          <w:rFonts w:asciiTheme="minorHAnsi" w:hAnsiTheme="minorHAnsi" w:cs="Tahoma"/>
          <w:i/>
          <w:szCs w:val="24"/>
          <w:u w:val="single"/>
        </w:rPr>
      </w:pPr>
      <w:r w:rsidRPr="00E125DB">
        <w:rPr>
          <w:rFonts w:asciiTheme="minorHAnsi" w:hAnsiTheme="minorHAnsi" w:cs="Tahoma"/>
          <w:b/>
          <w:sz w:val="28"/>
          <w:szCs w:val="24"/>
          <w:u w:val="single"/>
        </w:rPr>
        <w:t xml:space="preserve">Technical Bid: </w:t>
      </w:r>
      <w:r w:rsidRPr="00E125DB">
        <w:rPr>
          <w:rFonts w:asciiTheme="minorHAnsi" w:hAnsiTheme="minorHAnsi" w:cs="Tahoma"/>
          <w:i/>
          <w:szCs w:val="24"/>
          <w:u w:val="single"/>
        </w:rPr>
        <w:t>(in separate sealed envelope)</w:t>
      </w:r>
    </w:p>
    <w:p w14:paraId="32E3BD8F" w14:textId="77A8CAF9" w:rsidR="003061C4" w:rsidRPr="00940356" w:rsidRDefault="004D0498" w:rsidP="003F7756">
      <w:pPr>
        <w:rPr>
          <w:rFonts w:asciiTheme="minorHAnsi" w:hAnsiTheme="minorHAnsi" w:cs="Tahoma"/>
          <w:b/>
          <w:sz w:val="26"/>
          <w:szCs w:val="26"/>
          <w:u w:val="single"/>
        </w:rPr>
      </w:pPr>
      <w:r w:rsidRPr="00E125DB">
        <w:rPr>
          <w:rFonts w:asciiTheme="minorHAnsi" w:hAnsiTheme="minorHAnsi" w:cs="Tahoma"/>
          <w:b/>
          <w:sz w:val="24"/>
          <w:szCs w:val="24"/>
        </w:rPr>
        <w:t>Technical specification</w:t>
      </w:r>
      <w:r w:rsidR="001F467A" w:rsidRPr="00E125DB">
        <w:rPr>
          <w:rFonts w:asciiTheme="minorHAnsi" w:hAnsiTheme="minorHAnsi" w:cs="Tahoma"/>
          <w:b/>
          <w:sz w:val="24"/>
          <w:szCs w:val="24"/>
        </w:rPr>
        <w:t xml:space="preserve"> </w:t>
      </w:r>
      <w:r w:rsidR="00174AAB" w:rsidRPr="00E125DB">
        <w:rPr>
          <w:rFonts w:asciiTheme="minorHAnsi" w:hAnsiTheme="minorHAnsi" w:cs="Tahoma"/>
          <w:b/>
          <w:sz w:val="24"/>
          <w:szCs w:val="24"/>
        </w:rPr>
        <w:t xml:space="preserve">- </w:t>
      </w:r>
      <w:r w:rsidR="00363F15" w:rsidRPr="00174AAB">
        <w:rPr>
          <w:rFonts w:asciiTheme="minorHAnsi" w:hAnsiTheme="minorHAnsi" w:cs="Tahoma"/>
          <w:sz w:val="24"/>
          <w:szCs w:val="24"/>
        </w:rPr>
        <w:t>Supply</w:t>
      </w:r>
      <w:r w:rsidR="00363F15" w:rsidRPr="00E125DB">
        <w:rPr>
          <w:rFonts w:asciiTheme="minorHAnsi" w:hAnsiTheme="minorHAnsi" w:cs="Tahoma"/>
          <w:sz w:val="24"/>
          <w:szCs w:val="24"/>
        </w:rPr>
        <w:t xml:space="preserve"> of </w:t>
      </w:r>
      <w:r w:rsidR="006F4F5D">
        <w:rPr>
          <w:rFonts w:asciiTheme="minorHAnsi" w:hAnsiTheme="minorHAnsi" w:cs="Tahoma"/>
          <w:sz w:val="24"/>
          <w:szCs w:val="24"/>
        </w:rPr>
        <w:t>IT Consumables</w:t>
      </w:r>
    </w:p>
    <w:p w14:paraId="17ED1907" w14:textId="77777777" w:rsidR="00A1759A" w:rsidRDefault="00A1759A" w:rsidP="00A1759A">
      <w:pPr>
        <w:rPr>
          <w:rFonts w:asciiTheme="minorHAnsi" w:hAnsiTheme="minorHAnsi" w:cs="Tahoma"/>
          <w:b/>
          <w:sz w:val="28"/>
          <w:szCs w:val="24"/>
        </w:rPr>
      </w:pPr>
    </w:p>
    <w:tbl>
      <w:tblPr>
        <w:tblW w:w="1044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74"/>
        <w:gridCol w:w="4915"/>
        <w:gridCol w:w="931"/>
        <w:gridCol w:w="1919"/>
        <w:gridCol w:w="1701"/>
      </w:tblGrid>
      <w:tr w:rsidR="006F4F5D" w:rsidRPr="001D59A3" w14:paraId="486D90B3" w14:textId="77777777" w:rsidTr="001F36BF">
        <w:trPr>
          <w:trHeight w:val="70"/>
        </w:trPr>
        <w:tc>
          <w:tcPr>
            <w:tcW w:w="974" w:type="dxa"/>
            <w:tcBorders>
              <w:top w:val="single" w:sz="4" w:space="0" w:color="auto"/>
              <w:left w:val="single" w:sz="4" w:space="0" w:color="auto"/>
              <w:bottom w:val="single" w:sz="4" w:space="0" w:color="auto"/>
              <w:right w:val="single" w:sz="4" w:space="0" w:color="auto"/>
            </w:tcBorders>
            <w:tcMar>
              <w:top w:w="0" w:type="dxa"/>
              <w:left w:w="0" w:type="dxa"/>
              <w:bottom w:w="0" w:type="dxa"/>
              <w:right w:w="120" w:type="dxa"/>
            </w:tcMar>
          </w:tcPr>
          <w:p w14:paraId="12711273" w14:textId="3DA61539" w:rsidR="006F4F5D" w:rsidRPr="00A1759A" w:rsidRDefault="006F4F5D" w:rsidP="00A1759A">
            <w:pPr>
              <w:jc w:val="center"/>
              <w:rPr>
                <w:b/>
                <w:bCs/>
                <w:sz w:val="24"/>
                <w:szCs w:val="24"/>
                <w:lang w:bidi="hi-IN"/>
              </w:rPr>
            </w:pPr>
            <w:r w:rsidRPr="00A1759A">
              <w:rPr>
                <w:b/>
                <w:bCs/>
                <w:sz w:val="24"/>
                <w:szCs w:val="24"/>
                <w:lang w:bidi="hi-IN"/>
              </w:rPr>
              <w:t>Serial Number</w:t>
            </w:r>
          </w:p>
        </w:tc>
        <w:tc>
          <w:tcPr>
            <w:tcW w:w="4915" w:type="dxa"/>
            <w:tcBorders>
              <w:top w:val="single" w:sz="4" w:space="0" w:color="auto"/>
              <w:left w:val="single" w:sz="4" w:space="0" w:color="auto"/>
              <w:bottom w:val="single" w:sz="4" w:space="0" w:color="auto"/>
              <w:right w:val="single" w:sz="4" w:space="0" w:color="auto"/>
            </w:tcBorders>
          </w:tcPr>
          <w:p w14:paraId="4CFE750F" w14:textId="77777777" w:rsidR="006F4F5D" w:rsidRPr="00F44C2E" w:rsidRDefault="006F4F5D" w:rsidP="000A4C4D">
            <w:pPr>
              <w:rPr>
                <w:b/>
                <w:bCs/>
                <w:sz w:val="24"/>
                <w:szCs w:val="24"/>
                <w:lang w:bidi="hi-IN"/>
              </w:rPr>
            </w:pPr>
            <w:r>
              <w:rPr>
                <w:sz w:val="24"/>
                <w:szCs w:val="24"/>
                <w:lang w:bidi="hi-IN"/>
              </w:rPr>
              <w:t xml:space="preserve"> </w:t>
            </w:r>
            <w:r w:rsidRPr="00F44C2E">
              <w:rPr>
                <w:b/>
                <w:bCs/>
                <w:sz w:val="24"/>
                <w:szCs w:val="24"/>
                <w:lang w:bidi="hi-IN"/>
              </w:rPr>
              <w:t>Item Name</w:t>
            </w:r>
          </w:p>
        </w:tc>
        <w:tc>
          <w:tcPr>
            <w:tcW w:w="931" w:type="dxa"/>
            <w:tcBorders>
              <w:top w:val="single" w:sz="4" w:space="0" w:color="auto"/>
              <w:left w:val="single" w:sz="4" w:space="0" w:color="auto"/>
              <w:bottom w:val="single" w:sz="4" w:space="0" w:color="auto"/>
              <w:right w:val="single" w:sz="4" w:space="0" w:color="auto"/>
            </w:tcBorders>
          </w:tcPr>
          <w:p w14:paraId="31FD5522" w14:textId="7C8867C5" w:rsidR="006F4F5D" w:rsidRPr="00F44C2E" w:rsidRDefault="006F4F5D" w:rsidP="000A4C4D">
            <w:pPr>
              <w:rPr>
                <w:b/>
                <w:bCs/>
                <w:sz w:val="24"/>
                <w:szCs w:val="24"/>
                <w:lang w:bidi="hi-IN"/>
              </w:rPr>
            </w:pPr>
            <w:r>
              <w:rPr>
                <w:b/>
                <w:bCs/>
                <w:sz w:val="24"/>
                <w:szCs w:val="24"/>
                <w:lang w:bidi="hi-IN"/>
              </w:rPr>
              <w:t xml:space="preserve"> Quantity</w:t>
            </w:r>
          </w:p>
        </w:tc>
        <w:tc>
          <w:tcPr>
            <w:tcW w:w="1919" w:type="dxa"/>
            <w:tcBorders>
              <w:top w:val="single" w:sz="4" w:space="0" w:color="auto"/>
              <w:left w:val="single" w:sz="4" w:space="0" w:color="auto"/>
              <w:bottom w:val="single" w:sz="4" w:space="0" w:color="auto"/>
              <w:right w:val="single" w:sz="4" w:space="0" w:color="auto"/>
            </w:tcBorders>
          </w:tcPr>
          <w:p w14:paraId="2EE3C1C3" w14:textId="33A8799E" w:rsidR="006F4F5D" w:rsidRDefault="006F4F5D" w:rsidP="005017F5">
            <w:pPr>
              <w:jc w:val="center"/>
              <w:rPr>
                <w:b/>
                <w:bCs/>
                <w:sz w:val="24"/>
                <w:szCs w:val="24"/>
                <w:lang w:bidi="hi-IN"/>
              </w:rPr>
            </w:pPr>
            <w:r>
              <w:rPr>
                <w:b/>
                <w:bCs/>
                <w:sz w:val="24"/>
                <w:szCs w:val="24"/>
                <w:lang w:bidi="hi-IN"/>
              </w:rPr>
              <w:t>Make/Model</w:t>
            </w:r>
          </w:p>
        </w:tc>
        <w:tc>
          <w:tcPr>
            <w:tcW w:w="1701" w:type="dxa"/>
            <w:tcBorders>
              <w:top w:val="single" w:sz="4" w:space="0" w:color="auto"/>
              <w:left w:val="single" w:sz="4" w:space="0" w:color="auto"/>
              <w:bottom w:val="single" w:sz="4" w:space="0" w:color="auto"/>
              <w:right w:val="single" w:sz="4" w:space="0" w:color="auto"/>
            </w:tcBorders>
          </w:tcPr>
          <w:p w14:paraId="16DD7210" w14:textId="3FBF7477" w:rsidR="006F4F5D" w:rsidRPr="00F44C2E" w:rsidRDefault="006F4F5D" w:rsidP="005017F5">
            <w:pPr>
              <w:jc w:val="center"/>
              <w:rPr>
                <w:b/>
                <w:bCs/>
                <w:sz w:val="24"/>
                <w:szCs w:val="24"/>
                <w:lang w:bidi="hi-IN"/>
              </w:rPr>
            </w:pPr>
            <w:r>
              <w:rPr>
                <w:b/>
                <w:bCs/>
                <w:sz w:val="24"/>
                <w:szCs w:val="24"/>
                <w:lang w:bidi="hi-IN"/>
              </w:rPr>
              <w:t>Filled by Vendor</w:t>
            </w:r>
          </w:p>
        </w:tc>
      </w:tr>
      <w:tr w:rsidR="006F4F5D" w:rsidRPr="001D59A3" w14:paraId="4B3CB057" w14:textId="77777777" w:rsidTr="001F36BF">
        <w:trPr>
          <w:trHeight w:val="70"/>
        </w:trPr>
        <w:tc>
          <w:tcPr>
            <w:tcW w:w="974" w:type="dxa"/>
            <w:tcBorders>
              <w:top w:val="single" w:sz="4" w:space="0" w:color="auto"/>
              <w:left w:val="single" w:sz="4" w:space="0" w:color="auto"/>
              <w:bottom w:val="single" w:sz="4" w:space="0" w:color="auto"/>
              <w:right w:val="single" w:sz="4" w:space="0" w:color="auto"/>
            </w:tcBorders>
            <w:tcMar>
              <w:top w:w="0" w:type="dxa"/>
              <w:left w:w="0" w:type="dxa"/>
              <w:bottom w:w="0" w:type="dxa"/>
              <w:right w:w="120" w:type="dxa"/>
            </w:tcMar>
          </w:tcPr>
          <w:p w14:paraId="2E550868" w14:textId="2337C27E" w:rsidR="006F4F5D" w:rsidRDefault="006F4F5D" w:rsidP="00A1759A">
            <w:pPr>
              <w:jc w:val="center"/>
              <w:rPr>
                <w:sz w:val="24"/>
                <w:szCs w:val="24"/>
                <w:lang w:bidi="hi-IN"/>
              </w:rPr>
            </w:pPr>
            <w:r>
              <w:rPr>
                <w:sz w:val="24"/>
                <w:szCs w:val="24"/>
                <w:lang w:bidi="hi-IN"/>
              </w:rPr>
              <w:t>01</w:t>
            </w:r>
          </w:p>
        </w:tc>
        <w:tc>
          <w:tcPr>
            <w:tcW w:w="4915" w:type="dxa"/>
            <w:tcBorders>
              <w:top w:val="single" w:sz="4" w:space="0" w:color="auto"/>
              <w:left w:val="single" w:sz="4" w:space="0" w:color="auto"/>
              <w:bottom w:val="single" w:sz="4" w:space="0" w:color="auto"/>
              <w:right w:val="single" w:sz="4" w:space="0" w:color="auto"/>
            </w:tcBorders>
          </w:tcPr>
          <w:p w14:paraId="005D943A" w14:textId="545A998C" w:rsidR="006F4F5D" w:rsidRDefault="003F527A" w:rsidP="000A4C4D">
            <w:pPr>
              <w:rPr>
                <w:sz w:val="24"/>
                <w:szCs w:val="24"/>
                <w:lang w:bidi="hi-IN"/>
              </w:rPr>
            </w:pPr>
            <w:r>
              <w:rPr>
                <w:sz w:val="24"/>
                <w:szCs w:val="24"/>
                <w:lang w:bidi="hi-IN"/>
              </w:rPr>
              <w:t>Cat6 Cable Box</w:t>
            </w:r>
          </w:p>
        </w:tc>
        <w:tc>
          <w:tcPr>
            <w:tcW w:w="931" w:type="dxa"/>
            <w:tcBorders>
              <w:top w:val="single" w:sz="4" w:space="0" w:color="auto"/>
              <w:left w:val="single" w:sz="4" w:space="0" w:color="auto"/>
              <w:bottom w:val="single" w:sz="4" w:space="0" w:color="auto"/>
              <w:right w:val="single" w:sz="4" w:space="0" w:color="auto"/>
            </w:tcBorders>
          </w:tcPr>
          <w:p w14:paraId="31C855A2" w14:textId="43BE2A25" w:rsidR="006F4F5D" w:rsidRDefault="006F4F5D" w:rsidP="00822986">
            <w:pPr>
              <w:jc w:val="center"/>
              <w:rPr>
                <w:sz w:val="24"/>
                <w:szCs w:val="24"/>
                <w:lang w:bidi="hi-IN"/>
              </w:rPr>
            </w:pPr>
            <w:r>
              <w:rPr>
                <w:sz w:val="24"/>
                <w:szCs w:val="24"/>
                <w:lang w:bidi="hi-IN"/>
              </w:rPr>
              <w:t>0</w:t>
            </w:r>
            <w:r w:rsidR="003F527A">
              <w:rPr>
                <w:sz w:val="24"/>
                <w:szCs w:val="24"/>
                <w:lang w:bidi="hi-IN"/>
              </w:rPr>
              <w:t>2</w:t>
            </w:r>
          </w:p>
        </w:tc>
        <w:tc>
          <w:tcPr>
            <w:tcW w:w="1919" w:type="dxa"/>
            <w:tcBorders>
              <w:top w:val="single" w:sz="4" w:space="0" w:color="auto"/>
              <w:left w:val="single" w:sz="4" w:space="0" w:color="auto"/>
              <w:bottom w:val="single" w:sz="4" w:space="0" w:color="auto"/>
              <w:right w:val="single" w:sz="4" w:space="0" w:color="auto"/>
            </w:tcBorders>
          </w:tcPr>
          <w:p w14:paraId="2C6E0344" w14:textId="7E2685DB" w:rsidR="006F4F5D" w:rsidRDefault="003F527A" w:rsidP="00822986">
            <w:pPr>
              <w:jc w:val="center"/>
              <w:rPr>
                <w:sz w:val="24"/>
                <w:szCs w:val="24"/>
                <w:lang w:bidi="hi-IN"/>
              </w:rPr>
            </w:pPr>
            <w:r>
              <w:rPr>
                <w:sz w:val="24"/>
                <w:szCs w:val="24"/>
                <w:lang w:bidi="hi-IN"/>
              </w:rPr>
              <w:t>Molex</w:t>
            </w:r>
          </w:p>
        </w:tc>
        <w:tc>
          <w:tcPr>
            <w:tcW w:w="1701" w:type="dxa"/>
            <w:tcBorders>
              <w:top w:val="single" w:sz="4" w:space="0" w:color="auto"/>
              <w:left w:val="single" w:sz="4" w:space="0" w:color="auto"/>
              <w:bottom w:val="single" w:sz="4" w:space="0" w:color="auto"/>
              <w:right w:val="single" w:sz="4" w:space="0" w:color="auto"/>
            </w:tcBorders>
          </w:tcPr>
          <w:p w14:paraId="0F304E68" w14:textId="728D2915" w:rsidR="006F4F5D" w:rsidRDefault="006F4F5D" w:rsidP="000A4C4D">
            <w:pPr>
              <w:rPr>
                <w:sz w:val="24"/>
                <w:szCs w:val="24"/>
                <w:lang w:bidi="hi-IN"/>
              </w:rPr>
            </w:pPr>
          </w:p>
        </w:tc>
      </w:tr>
      <w:tr w:rsidR="006F4F5D" w:rsidRPr="00771775" w14:paraId="76255631" w14:textId="77777777" w:rsidTr="001F36BF">
        <w:trPr>
          <w:trHeight w:val="70"/>
        </w:trPr>
        <w:tc>
          <w:tcPr>
            <w:tcW w:w="974" w:type="dxa"/>
            <w:tcBorders>
              <w:top w:val="single" w:sz="4" w:space="0" w:color="auto"/>
              <w:left w:val="single" w:sz="4" w:space="0" w:color="auto"/>
              <w:bottom w:val="single" w:sz="4" w:space="0" w:color="auto"/>
              <w:right w:val="single" w:sz="4" w:space="0" w:color="auto"/>
            </w:tcBorders>
            <w:tcMar>
              <w:top w:w="0" w:type="dxa"/>
              <w:left w:w="0" w:type="dxa"/>
              <w:bottom w:w="0" w:type="dxa"/>
              <w:right w:w="120" w:type="dxa"/>
            </w:tcMar>
          </w:tcPr>
          <w:p w14:paraId="7245DB29" w14:textId="7BD6510F" w:rsidR="006F4F5D" w:rsidRPr="001C58CD" w:rsidRDefault="006F4F5D" w:rsidP="00A1759A">
            <w:pPr>
              <w:jc w:val="center"/>
              <w:rPr>
                <w:sz w:val="24"/>
                <w:szCs w:val="24"/>
                <w:lang w:bidi="hi-IN"/>
              </w:rPr>
            </w:pPr>
            <w:r>
              <w:rPr>
                <w:sz w:val="24"/>
                <w:szCs w:val="24"/>
                <w:lang w:bidi="hi-IN"/>
              </w:rPr>
              <w:t>02</w:t>
            </w:r>
          </w:p>
        </w:tc>
        <w:tc>
          <w:tcPr>
            <w:tcW w:w="4915" w:type="dxa"/>
            <w:tcBorders>
              <w:top w:val="single" w:sz="4" w:space="0" w:color="auto"/>
              <w:left w:val="single" w:sz="4" w:space="0" w:color="auto"/>
              <w:bottom w:val="single" w:sz="4" w:space="0" w:color="auto"/>
              <w:right w:val="single" w:sz="4" w:space="0" w:color="auto"/>
            </w:tcBorders>
          </w:tcPr>
          <w:p w14:paraId="649BEA09" w14:textId="29A9AB71" w:rsidR="006F4F5D" w:rsidRPr="00771775" w:rsidRDefault="003F527A" w:rsidP="000A4C4D">
            <w:pPr>
              <w:rPr>
                <w:sz w:val="24"/>
                <w:szCs w:val="24"/>
                <w:lang w:bidi="hi-IN"/>
              </w:rPr>
            </w:pPr>
            <w:r>
              <w:rPr>
                <w:sz w:val="24"/>
                <w:szCs w:val="24"/>
                <w:lang w:bidi="hi-IN"/>
              </w:rPr>
              <w:t>External DVD Writer</w:t>
            </w:r>
          </w:p>
        </w:tc>
        <w:tc>
          <w:tcPr>
            <w:tcW w:w="931" w:type="dxa"/>
            <w:tcBorders>
              <w:top w:val="single" w:sz="4" w:space="0" w:color="auto"/>
              <w:left w:val="single" w:sz="4" w:space="0" w:color="auto"/>
              <w:bottom w:val="single" w:sz="4" w:space="0" w:color="auto"/>
              <w:right w:val="single" w:sz="4" w:space="0" w:color="auto"/>
            </w:tcBorders>
          </w:tcPr>
          <w:p w14:paraId="73ADDC84" w14:textId="639D2020" w:rsidR="006F4F5D" w:rsidRPr="00771775" w:rsidRDefault="003F527A" w:rsidP="00822986">
            <w:pPr>
              <w:jc w:val="center"/>
              <w:rPr>
                <w:sz w:val="24"/>
                <w:szCs w:val="24"/>
                <w:lang w:bidi="hi-IN"/>
              </w:rPr>
            </w:pPr>
            <w:r>
              <w:rPr>
                <w:sz w:val="24"/>
                <w:szCs w:val="24"/>
                <w:lang w:bidi="hi-IN"/>
              </w:rPr>
              <w:t>02</w:t>
            </w:r>
          </w:p>
        </w:tc>
        <w:tc>
          <w:tcPr>
            <w:tcW w:w="1919" w:type="dxa"/>
            <w:tcBorders>
              <w:top w:val="single" w:sz="4" w:space="0" w:color="auto"/>
              <w:left w:val="single" w:sz="4" w:space="0" w:color="auto"/>
              <w:bottom w:val="single" w:sz="4" w:space="0" w:color="auto"/>
              <w:right w:val="single" w:sz="4" w:space="0" w:color="auto"/>
            </w:tcBorders>
          </w:tcPr>
          <w:p w14:paraId="326347E6" w14:textId="751277F1" w:rsidR="006F4F5D" w:rsidRPr="00771775" w:rsidRDefault="003F527A" w:rsidP="00822986">
            <w:pPr>
              <w:jc w:val="center"/>
              <w:rPr>
                <w:sz w:val="24"/>
                <w:szCs w:val="24"/>
                <w:lang w:bidi="hi-IN"/>
              </w:rPr>
            </w:pPr>
            <w:r>
              <w:rPr>
                <w:sz w:val="24"/>
                <w:szCs w:val="24"/>
                <w:lang w:bidi="hi-IN"/>
              </w:rPr>
              <w:t>HP</w:t>
            </w:r>
          </w:p>
        </w:tc>
        <w:tc>
          <w:tcPr>
            <w:tcW w:w="1701" w:type="dxa"/>
            <w:tcBorders>
              <w:top w:val="single" w:sz="4" w:space="0" w:color="auto"/>
              <w:left w:val="single" w:sz="4" w:space="0" w:color="auto"/>
              <w:bottom w:val="single" w:sz="4" w:space="0" w:color="auto"/>
              <w:right w:val="single" w:sz="4" w:space="0" w:color="auto"/>
            </w:tcBorders>
          </w:tcPr>
          <w:p w14:paraId="7CF5A0C3" w14:textId="13800C44" w:rsidR="006F4F5D" w:rsidRPr="00771775" w:rsidRDefault="006F4F5D" w:rsidP="000A4C4D">
            <w:pPr>
              <w:rPr>
                <w:sz w:val="24"/>
                <w:szCs w:val="24"/>
                <w:lang w:bidi="hi-IN"/>
              </w:rPr>
            </w:pPr>
          </w:p>
        </w:tc>
      </w:tr>
      <w:tr w:rsidR="00822986" w14:paraId="2B7EF2DF" w14:textId="77777777" w:rsidTr="001F36BF">
        <w:trPr>
          <w:trHeight w:val="70"/>
        </w:trPr>
        <w:tc>
          <w:tcPr>
            <w:tcW w:w="974" w:type="dxa"/>
            <w:tcBorders>
              <w:top w:val="single" w:sz="4" w:space="0" w:color="auto"/>
              <w:left w:val="single" w:sz="4" w:space="0" w:color="auto"/>
              <w:bottom w:val="single" w:sz="4" w:space="0" w:color="auto"/>
              <w:right w:val="single" w:sz="4" w:space="0" w:color="auto"/>
            </w:tcBorders>
            <w:tcMar>
              <w:top w:w="0" w:type="dxa"/>
              <w:left w:w="0" w:type="dxa"/>
              <w:bottom w:w="0" w:type="dxa"/>
              <w:right w:w="120" w:type="dxa"/>
            </w:tcMar>
          </w:tcPr>
          <w:p w14:paraId="116891A9" w14:textId="034F72C8" w:rsidR="00822986" w:rsidRPr="001C58CD" w:rsidRDefault="00822986" w:rsidP="00822986">
            <w:pPr>
              <w:jc w:val="center"/>
              <w:rPr>
                <w:sz w:val="24"/>
                <w:szCs w:val="24"/>
                <w:lang w:bidi="hi-IN"/>
              </w:rPr>
            </w:pPr>
            <w:r>
              <w:rPr>
                <w:sz w:val="24"/>
                <w:szCs w:val="24"/>
                <w:lang w:bidi="hi-IN"/>
              </w:rPr>
              <w:t>03</w:t>
            </w:r>
          </w:p>
        </w:tc>
        <w:tc>
          <w:tcPr>
            <w:tcW w:w="4915" w:type="dxa"/>
            <w:tcBorders>
              <w:top w:val="single" w:sz="4" w:space="0" w:color="auto"/>
              <w:left w:val="single" w:sz="4" w:space="0" w:color="auto"/>
              <w:bottom w:val="single" w:sz="4" w:space="0" w:color="auto"/>
              <w:right w:val="single" w:sz="4" w:space="0" w:color="auto"/>
            </w:tcBorders>
          </w:tcPr>
          <w:p w14:paraId="7028F585" w14:textId="2E6E8494" w:rsidR="00822986" w:rsidRDefault="00822986" w:rsidP="00822986">
            <w:pPr>
              <w:rPr>
                <w:sz w:val="24"/>
                <w:szCs w:val="24"/>
                <w:lang w:bidi="hi-IN"/>
              </w:rPr>
            </w:pPr>
            <w:r>
              <w:rPr>
                <w:sz w:val="24"/>
                <w:szCs w:val="24"/>
                <w:lang w:bidi="hi-IN"/>
              </w:rPr>
              <w:t xml:space="preserve"> </w:t>
            </w:r>
            <w:r w:rsidRPr="00713029">
              <w:rPr>
                <w:sz w:val="24"/>
                <w:szCs w:val="24"/>
                <w:lang w:bidi="hi-IN"/>
              </w:rPr>
              <w:t>Fiber Patch Cord Single mode</w:t>
            </w:r>
            <w:r>
              <w:rPr>
                <w:sz w:val="24"/>
                <w:szCs w:val="24"/>
                <w:lang w:bidi="hi-IN"/>
              </w:rPr>
              <w:t xml:space="preserve"> SC-S</w:t>
            </w:r>
            <w:r w:rsidRPr="00713029">
              <w:rPr>
                <w:sz w:val="24"/>
                <w:szCs w:val="24"/>
                <w:lang w:bidi="hi-IN"/>
              </w:rPr>
              <w:t>C</w:t>
            </w:r>
            <w:r>
              <w:rPr>
                <w:sz w:val="24"/>
                <w:szCs w:val="24"/>
                <w:lang w:bidi="hi-IN"/>
              </w:rPr>
              <w:t xml:space="preserve"> (3</w:t>
            </w:r>
            <w:r w:rsidRPr="00713029">
              <w:rPr>
                <w:sz w:val="24"/>
                <w:szCs w:val="24"/>
                <w:lang w:bidi="hi-IN"/>
              </w:rPr>
              <w:t xml:space="preserve"> Mtrs.</w:t>
            </w:r>
            <w:r>
              <w:rPr>
                <w:sz w:val="24"/>
                <w:szCs w:val="24"/>
                <w:lang w:bidi="hi-IN"/>
              </w:rPr>
              <w:t>) (10G and Higher link Supportable)</w:t>
            </w:r>
          </w:p>
        </w:tc>
        <w:tc>
          <w:tcPr>
            <w:tcW w:w="931" w:type="dxa"/>
            <w:tcBorders>
              <w:top w:val="single" w:sz="4" w:space="0" w:color="auto"/>
              <w:left w:val="single" w:sz="4" w:space="0" w:color="auto"/>
              <w:bottom w:val="single" w:sz="4" w:space="0" w:color="auto"/>
              <w:right w:val="single" w:sz="4" w:space="0" w:color="auto"/>
            </w:tcBorders>
          </w:tcPr>
          <w:p w14:paraId="42690595" w14:textId="1DBD5C22" w:rsidR="00822986" w:rsidRDefault="00822986" w:rsidP="00822986">
            <w:pPr>
              <w:jc w:val="center"/>
              <w:rPr>
                <w:sz w:val="24"/>
                <w:szCs w:val="24"/>
                <w:lang w:bidi="hi-IN"/>
              </w:rPr>
            </w:pPr>
            <w:r>
              <w:rPr>
                <w:sz w:val="24"/>
                <w:szCs w:val="24"/>
                <w:lang w:bidi="hi-IN"/>
              </w:rPr>
              <w:t>10</w:t>
            </w:r>
          </w:p>
        </w:tc>
        <w:tc>
          <w:tcPr>
            <w:tcW w:w="1919" w:type="dxa"/>
            <w:tcBorders>
              <w:top w:val="single" w:sz="4" w:space="0" w:color="auto"/>
              <w:left w:val="single" w:sz="4" w:space="0" w:color="auto"/>
              <w:bottom w:val="single" w:sz="4" w:space="0" w:color="auto"/>
              <w:right w:val="single" w:sz="4" w:space="0" w:color="auto"/>
            </w:tcBorders>
          </w:tcPr>
          <w:p w14:paraId="52CA81BA" w14:textId="4B9FABE0" w:rsidR="00822986" w:rsidRDefault="00822986" w:rsidP="00822986">
            <w:pPr>
              <w:jc w:val="center"/>
              <w:rPr>
                <w:sz w:val="24"/>
                <w:szCs w:val="24"/>
                <w:lang w:bidi="hi-IN"/>
              </w:rPr>
            </w:pPr>
            <w:r w:rsidRPr="00A9747A">
              <w:rPr>
                <w:sz w:val="24"/>
                <w:szCs w:val="24"/>
                <w:lang w:bidi="hi-IN"/>
              </w:rPr>
              <w:t>Molex</w:t>
            </w:r>
          </w:p>
        </w:tc>
        <w:tc>
          <w:tcPr>
            <w:tcW w:w="1701" w:type="dxa"/>
            <w:tcBorders>
              <w:top w:val="single" w:sz="4" w:space="0" w:color="auto"/>
              <w:left w:val="single" w:sz="4" w:space="0" w:color="auto"/>
              <w:bottom w:val="single" w:sz="4" w:space="0" w:color="auto"/>
              <w:right w:val="single" w:sz="4" w:space="0" w:color="auto"/>
            </w:tcBorders>
          </w:tcPr>
          <w:p w14:paraId="73A8BD9C" w14:textId="25CA0910" w:rsidR="00822986" w:rsidRDefault="00822986" w:rsidP="00822986">
            <w:pPr>
              <w:rPr>
                <w:sz w:val="24"/>
                <w:szCs w:val="24"/>
                <w:lang w:bidi="hi-IN"/>
              </w:rPr>
            </w:pPr>
          </w:p>
        </w:tc>
      </w:tr>
      <w:tr w:rsidR="00822986" w:rsidRPr="001D59A3" w14:paraId="1E7B3EBA" w14:textId="77777777" w:rsidTr="001F36BF">
        <w:trPr>
          <w:trHeight w:val="70"/>
        </w:trPr>
        <w:tc>
          <w:tcPr>
            <w:tcW w:w="974" w:type="dxa"/>
            <w:tcBorders>
              <w:top w:val="single" w:sz="4" w:space="0" w:color="auto"/>
              <w:left w:val="single" w:sz="4" w:space="0" w:color="auto"/>
              <w:bottom w:val="single" w:sz="4" w:space="0" w:color="auto"/>
              <w:right w:val="single" w:sz="4" w:space="0" w:color="auto"/>
            </w:tcBorders>
            <w:tcMar>
              <w:top w:w="0" w:type="dxa"/>
              <w:left w:w="0" w:type="dxa"/>
              <w:bottom w:w="0" w:type="dxa"/>
              <w:right w:w="120" w:type="dxa"/>
            </w:tcMar>
          </w:tcPr>
          <w:p w14:paraId="40382FC0" w14:textId="25873FCE" w:rsidR="00822986" w:rsidRPr="001C58CD" w:rsidRDefault="00822986" w:rsidP="00822986">
            <w:pPr>
              <w:jc w:val="center"/>
              <w:rPr>
                <w:sz w:val="24"/>
                <w:szCs w:val="24"/>
                <w:lang w:bidi="hi-IN"/>
              </w:rPr>
            </w:pPr>
            <w:r>
              <w:rPr>
                <w:sz w:val="24"/>
                <w:szCs w:val="24"/>
                <w:lang w:bidi="hi-IN"/>
              </w:rPr>
              <w:t>04</w:t>
            </w:r>
          </w:p>
        </w:tc>
        <w:tc>
          <w:tcPr>
            <w:tcW w:w="4915" w:type="dxa"/>
            <w:tcBorders>
              <w:top w:val="single" w:sz="4" w:space="0" w:color="auto"/>
              <w:left w:val="single" w:sz="4" w:space="0" w:color="auto"/>
              <w:bottom w:val="single" w:sz="4" w:space="0" w:color="auto"/>
              <w:right w:val="single" w:sz="4" w:space="0" w:color="auto"/>
            </w:tcBorders>
          </w:tcPr>
          <w:p w14:paraId="0658A7ED" w14:textId="7628D96D" w:rsidR="00822986" w:rsidRPr="001D59A3" w:rsidRDefault="00822986" w:rsidP="00822986">
            <w:pPr>
              <w:rPr>
                <w:sz w:val="24"/>
                <w:szCs w:val="24"/>
                <w:lang w:bidi="hi-IN"/>
              </w:rPr>
            </w:pPr>
            <w:r>
              <w:rPr>
                <w:sz w:val="24"/>
                <w:szCs w:val="24"/>
                <w:lang w:bidi="hi-IN"/>
              </w:rPr>
              <w:t xml:space="preserve"> </w:t>
            </w:r>
            <w:r w:rsidRPr="00713029">
              <w:rPr>
                <w:sz w:val="24"/>
                <w:szCs w:val="24"/>
                <w:lang w:bidi="hi-IN"/>
              </w:rPr>
              <w:t>Fiber Patch Cord Single mode SC-LC</w:t>
            </w:r>
            <w:r>
              <w:rPr>
                <w:sz w:val="24"/>
                <w:szCs w:val="24"/>
                <w:lang w:bidi="hi-IN"/>
              </w:rPr>
              <w:t xml:space="preserve"> (3</w:t>
            </w:r>
            <w:r w:rsidRPr="00713029">
              <w:rPr>
                <w:sz w:val="24"/>
                <w:szCs w:val="24"/>
                <w:lang w:bidi="hi-IN"/>
              </w:rPr>
              <w:t xml:space="preserve"> Mtrs.</w:t>
            </w:r>
            <w:r>
              <w:rPr>
                <w:sz w:val="24"/>
                <w:szCs w:val="24"/>
                <w:lang w:bidi="hi-IN"/>
              </w:rPr>
              <w:t>) (10G and Higher link Supportable)</w:t>
            </w:r>
          </w:p>
        </w:tc>
        <w:tc>
          <w:tcPr>
            <w:tcW w:w="931" w:type="dxa"/>
            <w:tcBorders>
              <w:top w:val="single" w:sz="4" w:space="0" w:color="auto"/>
              <w:left w:val="single" w:sz="4" w:space="0" w:color="auto"/>
              <w:bottom w:val="single" w:sz="4" w:space="0" w:color="auto"/>
              <w:right w:val="single" w:sz="4" w:space="0" w:color="auto"/>
            </w:tcBorders>
          </w:tcPr>
          <w:p w14:paraId="2B5AE08B" w14:textId="6B27D9EA" w:rsidR="00822986" w:rsidRPr="001D59A3" w:rsidRDefault="00822986" w:rsidP="00822986">
            <w:pPr>
              <w:jc w:val="center"/>
              <w:rPr>
                <w:sz w:val="24"/>
                <w:szCs w:val="24"/>
                <w:lang w:bidi="hi-IN"/>
              </w:rPr>
            </w:pPr>
            <w:r>
              <w:rPr>
                <w:sz w:val="24"/>
                <w:szCs w:val="24"/>
                <w:lang w:bidi="hi-IN"/>
              </w:rPr>
              <w:t>10</w:t>
            </w:r>
          </w:p>
        </w:tc>
        <w:tc>
          <w:tcPr>
            <w:tcW w:w="1919" w:type="dxa"/>
            <w:tcBorders>
              <w:top w:val="single" w:sz="4" w:space="0" w:color="auto"/>
              <w:left w:val="single" w:sz="4" w:space="0" w:color="auto"/>
              <w:bottom w:val="single" w:sz="4" w:space="0" w:color="auto"/>
              <w:right w:val="single" w:sz="4" w:space="0" w:color="auto"/>
            </w:tcBorders>
          </w:tcPr>
          <w:p w14:paraId="49A4DD42" w14:textId="479199B9" w:rsidR="00822986" w:rsidRPr="001D59A3" w:rsidRDefault="00822986" w:rsidP="00822986">
            <w:pPr>
              <w:jc w:val="center"/>
              <w:rPr>
                <w:sz w:val="24"/>
                <w:szCs w:val="24"/>
                <w:lang w:bidi="hi-IN"/>
              </w:rPr>
            </w:pPr>
            <w:r w:rsidRPr="00A9747A">
              <w:rPr>
                <w:sz w:val="24"/>
                <w:szCs w:val="24"/>
                <w:lang w:bidi="hi-IN"/>
              </w:rPr>
              <w:t>Molex</w:t>
            </w:r>
          </w:p>
        </w:tc>
        <w:tc>
          <w:tcPr>
            <w:tcW w:w="1701" w:type="dxa"/>
            <w:tcBorders>
              <w:top w:val="single" w:sz="4" w:space="0" w:color="auto"/>
              <w:left w:val="single" w:sz="4" w:space="0" w:color="auto"/>
              <w:bottom w:val="single" w:sz="4" w:space="0" w:color="auto"/>
              <w:right w:val="single" w:sz="4" w:space="0" w:color="auto"/>
            </w:tcBorders>
          </w:tcPr>
          <w:p w14:paraId="468CB151" w14:textId="3DDFB162" w:rsidR="00822986" w:rsidRPr="001D59A3" w:rsidRDefault="00822986" w:rsidP="00822986">
            <w:pPr>
              <w:rPr>
                <w:sz w:val="24"/>
                <w:szCs w:val="24"/>
                <w:lang w:bidi="hi-IN"/>
              </w:rPr>
            </w:pPr>
          </w:p>
        </w:tc>
      </w:tr>
      <w:tr w:rsidR="00822986" w14:paraId="2ABE8FC7" w14:textId="77777777" w:rsidTr="001F36BF">
        <w:trPr>
          <w:trHeight w:val="70"/>
        </w:trPr>
        <w:tc>
          <w:tcPr>
            <w:tcW w:w="974" w:type="dxa"/>
            <w:tcBorders>
              <w:top w:val="single" w:sz="4" w:space="0" w:color="auto"/>
              <w:left w:val="single" w:sz="4" w:space="0" w:color="auto"/>
              <w:bottom w:val="single" w:sz="4" w:space="0" w:color="auto"/>
              <w:right w:val="single" w:sz="4" w:space="0" w:color="auto"/>
            </w:tcBorders>
            <w:shd w:val="clear" w:color="auto" w:fill="auto"/>
            <w:tcMar>
              <w:top w:w="0" w:type="dxa"/>
              <w:left w:w="0" w:type="dxa"/>
              <w:bottom w:w="0" w:type="dxa"/>
              <w:right w:w="120" w:type="dxa"/>
            </w:tcMar>
          </w:tcPr>
          <w:p w14:paraId="7922384A" w14:textId="595265BE" w:rsidR="00822986" w:rsidRPr="006118C3" w:rsidRDefault="00822986" w:rsidP="00822986">
            <w:pPr>
              <w:jc w:val="center"/>
              <w:rPr>
                <w:sz w:val="24"/>
                <w:szCs w:val="24"/>
                <w:lang w:bidi="hi-IN"/>
              </w:rPr>
            </w:pPr>
            <w:r w:rsidRPr="006118C3">
              <w:rPr>
                <w:sz w:val="24"/>
                <w:szCs w:val="24"/>
                <w:lang w:bidi="hi-IN"/>
              </w:rPr>
              <w:t>05</w:t>
            </w:r>
          </w:p>
        </w:tc>
        <w:tc>
          <w:tcPr>
            <w:tcW w:w="4915" w:type="dxa"/>
            <w:tcBorders>
              <w:top w:val="single" w:sz="4" w:space="0" w:color="auto"/>
              <w:left w:val="single" w:sz="4" w:space="0" w:color="auto"/>
              <w:bottom w:val="single" w:sz="4" w:space="0" w:color="auto"/>
              <w:right w:val="single" w:sz="4" w:space="0" w:color="auto"/>
            </w:tcBorders>
            <w:shd w:val="clear" w:color="auto" w:fill="auto"/>
          </w:tcPr>
          <w:p w14:paraId="6A91944F" w14:textId="74049D22" w:rsidR="00822986" w:rsidRPr="006118C3" w:rsidRDefault="00822986" w:rsidP="00822986">
            <w:pPr>
              <w:rPr>
                <w:sz w:val="24"/>
                <w:szCs w:val="24"/>
                <w:lang w:bidi="hi-IN"/>
              </w:rPr>
            </w:pPr>
            <w:r w:rsidRPr="006118C3">
              <w:rPr>
                <w:sz w:val="24"/>
                <w:szCs w:val="24"/>
                <w:lang w:bidi="hi-IN"/>
              </w:rPr>
              <w:t xml:space="preserve"> Fiber Patch Cord</w:t>
            </w:r>
            <w:r>
              <w:rPr>
                <w:sz w:val="24"/>
                <w:szCs w:val="24"/>
                <w:lang w:bidi="hi-IN"/>
              </w:rPr>
              <w:t xml:space="preserve"> Multimode S</w:t>
            </w:r>
            <w:r w:rsidRPr="006118C3">
              <w:rPr>
                <w:sz w:val="24"/>
                <w:szCs w:val="24"/>
                <w:lang w:bidi="hi-IN"/>
              </w:rPr>
              <w:t>C-LC</w:t>
            </w:r>
            <w:r>
              <w:rPr>
                <w:sz w:val="24"/>
                <w:szCs w:val="24"/>
                <w:lang w:bidi="hi-IN"/>
              </w:rPr>
              <w:t xml:space="preserve"> (15</w:t>
            </w:r>
            <w:r w:rsidRPr="006118C3">
              <w:rPr>
                <w:sz w:val="24"/>
                <w:szCs w:val="24"/>
                <w:lang w:bidi="hi-IN"/>
              </w:rPr>
              <w:t xml:space="preserve"> Mtrs.</w:t>
            </w:r>
            <w:r>
              <w:rPr>
                <w:sz w:val="24"/>
                <w:szCs w:val="24"/>
                <w:lang w:bidi="hi-IN"/>
              </w:rPr>
              <w:t>) (10G and Higher link Supportable)</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61A1241" w14:textId="16D9765E" w:rsidR="00822986" w:rsidRPr="006118C3" w:rsidRDefault="00822986" w:rsidP="00822986">
            <w:pPr>
              <w:jc w:val="center"/>
              <w:rPr>
                <w:sz w:val="24"/>
                <w:szCs w:val="24"/>
                <w:lang w:bidi="hi-IN"/>
              </w:rPr>
            </w:pPr>
            <w:r>
              <w:rPr>
                <w:sz w:val="24"/>
                <w:szCs w:val="24"/>
                <w:lang w:bidi="hi-IN"/>
              </w:rPr>
              <w:t>05</w:t>
            </w:r>
          </w:p>
        </w:tc>
        <w:tc>
          <w:tcPr>
            <w:tcW w:w="1919" w:type="dxa"/>
            <w:tcBorders>
              <w:top w:val="single" w:sz="4" w:space="0" w:color="auto"/>
              <w:left w:val="single" w:sz="4" w:space="0" w:color="auto"/>
              <w:bottom w:val="single" w:sz="4" w:space="0" w:color="auto"/>
              <w:right w:val="single" w:sz="4" w:space="0" w:color="auto"/>
            </w:tcBorders>
          </w:tcPr>
          <w:p w14:paraId="40E8FCA6" w14:textId="37C336E2" w:rsidR="00822986" w:rsidRPr="006118C3" w:rsidRDefault="00822986" w:rsidP="00822986">
            <w:pPr>
              <w:jc w:val="center"/>
              <w:rPr>
                <w:sz w:val="24"/>
                <w:szCs w:val="24"/>
                <w:lang w:bidi="hi-IN"/>
              </w:rPr>
            </w:pPr>
            <w:r w:rsidRPr="00A9747A">
              <w:rPr>
                <w:sz w:val="24"/>
                <w:szCs w:val="24"/>
                <w:lang w:bidi="hi-IN"/>
              </w:rPr>
              <w:t>Molex</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0D65D1B" w14:textId="54C912F4" w:rsidR="00822986" w:rsidRPr="006118C3" w:rsidRDefault="00822986" w:rsidP="00822986">
            <w:pPr>
              <w:rPr>
                <w:sz w:val="24"/>
                <w:szCs w:val="24"/>
                <w:lang w:bidi="hi-IN"/>
              </w:rPr>
            </w:pPr>
            <w:r w:rsidRPr="006118C3">
              <w:rPr>
                <w:sz w:val="24"/>
                <w:szCs w:val="24"/>
                <w:lang w:bidi="hi-IN"/>
              </w:rPr>
              <w:t xml:space="preserve"> </w:t>
            </w:r>
          </w:p>
        </w:tc>
      </w:tr>
      <w:tr w:rsidR="00822986" w14:paraId="10594161" w14:textId="77777777" w:rsidTr="001F36BF">
        <w:trPr>
          <w:trHeight w:val="70"/>
        </w:trPr>
        <w:tc>
          <w:tcPr>
            <w:tcW w:w="974" w:type="dxa"/>
            <w:tcBorders>
              <w:top w:val="single" w:sz="4" w:space="0" w:color="auto"/>
              <w:left w:val="single" w:sz="4" w:space="0" w:color="auto"/>
              <w:bottom w:val="single" w:sz="4" w:space="0" w:color="auto"/>
              <w:right w:val="single" w:sz="4" w:space="0" w:color="auto"/>
            </w:tcBorders>
            <w:tcMar>
              <w:top w:w="0" w:type="dxa"/>
              <w:left w:w="0" w:type="dxa"/>
              <w:bottom w:w="0" w:type="dxa"/>
              <w:right w:w="120" w:type="dxa"/>
            </w:tcMar>
          </w:tcPr>
          <w:p w14:paraId="6B9E9D42" w14:textId="1CA31BB4" w:rsidR="00822986" w:rsidRDefault="00822986" w:rsidP="00822986">
            <w:pPr>
              <w:jc w:val="center"/>
              <w:rPr>
                <w:sz w:val="24"/>
                <w:szCs w:val="24"/>
                <w:lang w:bidi="hi-IN"/>
              </w:rPr>
            </w:pPr>
            <w:r>
              <w:rPr>
                <w:sz w:val="24"/>
                <w:szCs w:val="24"/>
                <w:lang w:bidi="hi-IN"/>
              </w:rPr>
              <w:t>06</w:t>
            </w:r>
          </w:p>
        </w:tc>
        <w:tc>
          <w:tcPr>
            <w:tcW w:w="4915" w:type="dxa"/>
            <w:tcBorders>
              <w:top w:val="single" w:sz="4" w:space="0" w:color="auto"/>
              <w:left w:val="single" w:sz="4" w:space="0" w:color="auto"/>
              <w:bottom w:val="single" w:sz="4" w:space="0" w:color="auto"/>
              <w:right w:val="single" w:sz="4" w:space="0" w:color="auto"/>
            </w:tcBorders>
          </w:tcPr>
          <w:p w14:paraId="2143FF71" w14:textId="08D9986B" w:rsidR="00822986" w:rsidRDefault="00822986" w:rsidP="00822986">
            <w:pPr>
              <w:rPr>
                <w:sz w:val="24"/>
                <w:szCs w:val="24"/>
                <w:lang w:bidi="hi-IN"/>
              </w:rPr>
            </w:pPr>
            <w:r>
              <w:rPr>
                <w:sz w:val="24"/>
                <w:szCs w:val="24"/>
                <w:lang w:bidi="hi-IN"/>
              </w:rPr>
              <w:t>8 GB Pen drive</w:t>
            </w:r>
          </w:p>
        </w:tc>
        <w:tc>
          <w:tcPr>
            <w:tcW w:w="931" w:type="dxa"/>
            <w:tcBorders>
              <w:top w:val="single" w:sz="4" w:space="0" w:color="auto"/>
              <w:left w:val="single" w:sz="4" w:space="0" w:color="auto"/>
              <w:bottom w:val="single" w:sz="4" w:space="0" w:color="auto"/>
              <w:right w:val="single" w:sz="4" w:space="0" w:color="auto"/>
            </w:tcBorders>
          </w:tcPr>
          <w:p w14:paraId="533DF35F" w14:textId="3C59C79F" w:rsidR="00822986" w:rsidRDefault="00822986" w:rsidP="00822986">
            <w:pPr>
              <w:jc w:val="center"/>
              <w:rPr>
                <w:sz w:val="24"/>
                <w:szCs w:val="24"/>
                <w:lang w:bidi="hi-IN"/>
              </w:rPr>
            </w:pPr>
            <w:r>
              <w:rPr>
                <w:sz w:val="24"/>
                <w:szCs w:val="24"/>
                <w:lang w:bidi="hi-IN"/>
              </w:rPr>
              <w:t>10</w:t>
            </w:r>
          </w:p>
        </w:tc>
        <w:tc>
          <w:tcPr>
            <w:tcW w:w="1919" w:type="dxa"/>
            <w:tcBorders>
              <w:top w:val="single" w:sz="4" w:space="0" w:color="auto"/>
              <w:left w:val="single" w:sz="4" w:space="0" w:color="auto"/>
              <w:bottom w:val="single" w:sz="4" w:space="0" w:color="auto"/>
              <w:right w:val="single" w:sz="4" w:space="0" w:color="auto"/>
            </w:tcBorders>
          </w:tcPr>
          <w:p w14:paraId="0BFB6689" w14:textId="2321BE8D" w:rsidR="00822986" w:rsidRDefault="00822986" w:rsidP="00822986">
            <w:pPr>
              <w:jc w:val="center"/>
              <w:rPr>
                <w:sz w:val="24"/>
                <w:szCs w:val="24"/>
                <w:lang w:bidi="hi-IN"/>
              </w:rPr>
            </w:pPr>
            <w:r w:rsidRPr="000A4C4D">
              <w:rPr>
                <w:sz w:val="24"/>
                <w:szCs w:val="24"/>
                <w:lang w:bidi="hi-IN"/>
              </w:rPr>
              <w:t>HP, SanDisk, Kingston</w:t>
            </w:r>
          </w:p>
        </w:tc>
        <w:tc>
          <w:tcPr>
            <w:tcW w:w="1701" w:type="dxa"/>
            <w:tcBorders>
              <w:top w:val="single" w:sz="4" w:space="0" w:color="auto"/>
              <w:left w:val="single" w:sz="4" w:space="0" w:color="auto"/>
              <w:bottom w:val="single" w:sz="4" w:space="0" w:color="auto"/>
              <w:right w:val="single" w:sz="4" w:space="0" w:color="auto"/>
            </w:tcBorders>
          </w:tcPr>
          <w:p w14:paraId="3F03D042" w14:textId="45313642" w:rsidR="00822986" w:rsidRDefault="00822986" w:rsidP="00822986">
            <w:pPr>
              <w:rPr>
                <w:sz w:val="24"/>
                <w:szCs w:val="24"/>
                <w:lang w:bidi="hi-IN"/>
              </w:rPr>
            </w:pPr>
          </w:p>
        </w:tc>
      </w:tr>
      <w:tr w:rsidR="00822986" w14:paraId="2FD62FA1" w14:textId="77777777" w:rsidTr="001F36BF">
        <w:trPr>
          <w:trHeight w:val="70"/>
        </w:trPr>
        <w:tc>
          <w:tcPr>
            <w:tcW w:w="974" w:type="dxa"/>
            <w:tcBorders>
              <w:top w:val="single" w:sz="4" w:space="0" w:color="auto"/>
              <w:left w:val="single" w:sz="4" w:space="0" w:color="auto"/>
              <w:bottom w:val="single" w:sz="4" w:space="0" w:color="auto"/>
              <w:right w:val="single" w:sz="4" w:space="0" w:color="auto"/>
            </w:tcBorders>
            <w:tcMar>
              <w:top w:w="0" w:type="dxa"/>
              <w:left w:w="0" w:type="dxa"/>
              <w:bottom w:w="0" w:type="dxa"/>
              <w:right w:w="120" w:type="dxa"/>
            </w:tcMar>
          </w:tcPr>
          <w:p w14:paraId="4FCB2408" w14:textId="3707C964" w:rsidR="00822986" w:rsidRDefault="00822986" w:rsidP="00822986">
            <w:pPr>
              <w:jc w:val="center"/>
              <w:rPr>
                <w:sz w:val="24"/>
                <w:szCs w:val="24"/>
                <w:lang w:bidi="hi-IN"/>
              </w:rPr>
            </w:pPr>
            <w:r>
              <w:rPr>
                <w:sz w:val="24"/>
                <w:szCs w:val="24"/>
                <w:lang w:bidi="hi-IN"/>
              </w:rPr>
              <w:t>07</w:t>
            </w:r>
          </w:p>
        </w:tc>
        <w:tc>
          <w:tcPr>
            <w:tcW w:w="4915" w:type="dxa"/>
            <w:tcBorders>
              <w:top w:val="single" w:sz="4" w:space="0" w:color="auto"/>
              <w:left w:val="single" w:sz="4" w:space="0" w:color="auto"/>
              <w:bottom w:val="single" w:sz="4" w:space="0" w:color="auto"/>
              <w:right w:val="single" w:sz="4" w:space="0" w:color="auto"/>
            </w:tcBorders>
          </w:tcPr>
          <w:p w14:paraId="3F321DE6" w14:textId="3A31F89B" w:rsidR="00822986" w:rsidRDefault="00822986" w:rsidP="00822986">
            <w:pPr>
              <w:rPr>
                <w:sz w:val="24"/>
                <w:szCs w:val="24"/>
                <w:lang w:bidi="hi-IN"/>
              </w:rPr>
            </w:pPr>
            <w:r w:rsidRPr="006118C3">
              <w:rPr>
                <w:sz w:val="24"/>
                <w:szCs w:val="24"/>
                <w:lang w:bidi="hi-IN"/>
              </w:rPr>
              <w:t xml:space="preserve">RJ </w:t>
            </w:r>
            <w:r>
              <w:rPr>
                <w:sz w:val="24"/>
                <w:szCs w:val="24"/>
                <w:lang w:bidi="hi-IN"/>
              </w:rPr>
              <w:t xml:space="preserve">- </w:t>
            </w:r>
            <w:r w:rsidRPr="006118C3">
              <w:rPr>
                <w:sz w:val="24"/>
                <w:szCs w:val="24"/>
                <w:lang w:bidi="hi-IN"/>
              </w:rPr>
              <w:t xml:space="preserve">9 Connector </w:t>
            </w:r>
            <w:r>
              <w:rPr>
                <w:sz w:val="24"/>
                <w:szCs w:val="24"/>
                <w:lang w:bidi="hi-IN"/>
              </w:rPr>
              <w:t>(4 Pin)</w:t>
            </w:r>
          </w:p>
        </w:tc>
        <w:tc>
          <w:tcPr>
            <w:tcW w:w="931" w:type="dxa"/>
            <w:tcBorders>
              <w:top w:val="single" w:sz="4" w:space="0" w:color="auto"/>
              <w:left w:val="single" w:sz="4" w:space="0" w:color="auto"/>
              <w:bottom w:val="single" w:sz="4" w:space="0" w:color="auto"/>
              <w:right w:val="single" w:sz="4" w:space="0" w:color="auto"/>
            </w:tcBorders>
          </w:tcPr>
          <w:p w14:paraId="00B1D5FA" w14:textId="3B440EEC" w:rsidR="00822986" w:rsidRDefault="00822986" w:rsidP="00822986">
            <w:pPr>
              <w:jc w:val="center"/>
              <w:rPr>
                <w:sz w:val="24"/>
                <w:szCs w:val="24"/>
                <w:lang w:bidi="hi-IN"/>
              </w:rPr>
            </w:pPr>
            <w:r>
              <w:rPr>
                <w:sz w:val="24"/>
                <w:szCs w:val="24"/>
                <w:lang w:bidi="hi-IN"/>
              </w:rPr>
              <w:t>100</w:t>
            </w:r>
          </w:p>
        </w:tc>
        <w:tc>
          <w:tcPr>
            <w:tcW w:w="1919" w:type="dxa"/>
            <w:tcBorders>
              <w:top w:val="single" w:sz="4" w:space="0" w:color="auto"/>
              <w:left w:val="single" w:sz="4" w:space="0" w:color="auto"/>
              <w:bottom w:val="single" w:sz="4" w:space="0" w:color="auto"/>
              <w:right w:val="single" w:sz="4" w:space="0" w:color="auto"/>
            </w:tcBorders>
          </w:tcPr>
          <w:p w14:paraId="003D1757" w14:textId="2CD0C0FA" w:rsidR="00822986" w:rsidRDefault="00822986" w:rsidP="00822986">
            <w:pPr>
              <w:jc w:val="center"/>
              <w:rPr>
                <w:sz w:val="24"/>
                <w:szCs w:val="24"/>
                <w:lang w:bidi="hi-IN"/>
              </w:rPr>
            </w:pPr>
            <w:r>
              <w:rPr>
                <w:sz w:val="24"/>
                <w:szCs w:val="24"/>
                <w:lang w:bidi="hi-IN"/>
              </w:rPr>
              <w:t>D-Link</w:t>
            </w:r>
          </w:p>
        </w:tc>
        <w:tc>
          <w:tcPr>
            <w:tcW w:w="1701" w:type="dxa"/>
            <w:tcBorders>
              <w:top w:val="single" w:sz="4" w:space="0" w:color="auto"/>
              <w:left w:val="single" w:sz="4" w:space="0" w:color="auto"/>
              <w:bottom w:val="single" w:sz="4" w:space="0" w:color="auto"/>
              <w:right w:val="single" w:sz="4" w:space="0" w:color="auto"/>
            </w:tcBorders>
          </w:tcPr>
          <w:p w14:paraId="416A8DFE" w14:textId="4699401B" w:rsidR="00822986" w:rsidRDefault="00822986" w:rsidP="00822986">
            <w:pPr>
              <w:rPr>
                <w:sz w:val="24"/>
                <w:szCs w:val="24"/>
                <w:lang w:bidi="hi-IN"/>
              </w:rPr>
            </w:pPr>
          </w:p>
        </w:tc>
      </w:tr>
      <w:tr w:rsidR="00822986" w14:paraId="5F8A2707" w14:textId="77777777" w:rsidTr="004033B6">
        <w:trPr>
          <w:trHeight w:val="557"/>
        </w:trPr>
        <w:tc>
          <w:tcPr>
            <w:tcW w:w="974" w:type="dxa"/>
            <w:tcBorders>
              <w:top w:val="single" w:sz="4" w:space="0" w:color="auto"/>
              <w:left w:val="single" w:sz="4" w:space="0" w:color="auto"/>
              <w:bottom w:val="single" w:sz="4" w:space="0" w:color="auto"/>
              <w:right w:val="single" w:sz="4" w:space="0" w:color="auto"/>
            </w:tcBorders>
            <w:tcMar>
              <w:top w:w="0" w:type="dxa"/>
              <w:left w:w="0" w:type="dxa"/>
              <w:bottom w:w="0" w:type="dxa"/>
              <w:right w:w="120" w:type="dxa"/>
            </w:tcMar>
          </w:tcPr>
          <w:p w14:paraId="7AAC8683" w14:textId="012555EB" w:rsidR="00822986" w:rsidRDefault="00822986" w:rsidP="00822986">
            <w:pPr>
              <w:jc w:val="center"/>
              <w:rPr>
                <w:sz w:val="24"/>
                <w:szCs w:val="24"/>
                <w:lang w:bidi="hi-IN"/>
              </w:rPr>
            </w:pPr>
            <w:r>
              <w:rPr>
                <w:sz w:val="24"/>
                <w:szCs w:val="24"/>
                <w:lang w:bidi="hi-IN"/>
              </w:rPr>
              <w:t>08</w:t>
            </w:r>
          </w:p>
        </w:tc>
        <w:tc>
          <w:tcPr>
            <w:tcW w:w="4915" w:type="dxa"/>
            <w:tcBorders>
              <w:top w:val="single" w:sz="4" w:space="0" w:color="auto"/>
              <w:left w:val="single" w:sz="4" w:space="0" w:color="auto"/>
              <w:bottom w:val="single" w:sz="4" w:space="0" w:color="auto"/>
              <w:right w:val="single" w:sz="4" w:space="0" w:color="auto"/>
            </w:tcBorders>
          </w:tcPr>
          <w:p w14:paraId="5C49FFCC" w14:textId="77777777" w:rsidR="004033B6" w:rsidRPr="004033B6" w:rsidRDefault="00822986" w:rsidP="004033B6">
            <w:pPr>
              <w:rPr>
                <w:sz w:val="24"/>
                <w:szCs w:val="24"/>
                <w:lang w:bidi="hi-IN"/>
              </w:rPr>
            </w:pPr>
            <w:r>
              <w:rPr>
                <w:sz w:val="24"/>
                <w:szCs w:val="24"/>
                <w:lang w:bidi="hi-IN"/>
              </w:rPr>
              <w:t>PVC Insulation Electrical Tape</w:t>
            </w:r>
            <w:r w:rsidR="004033B6">
              <w:rPr>
                <w:sz w:val="24"/>
                <w:szCs w:val="24"/>
                <w:lang w:bidi="hi-IN"/>
              </w:rPr>
              <w:t xml:space="preserve"> </w:t>
            </w:r>
            <w:r w:rsidR="004033B6" w:rsidRPr="004033B6">
              <w:rPr>
                <w:sz w:val="24"/>
                <w:szCs w:val="24"/>
                <w:lang w:bidi="hi-IN"/>
              </w:rPr>
              <w:t>(Black, 1. 8cmx7mx0. 125mm)</w:t>
            </w:r>
          </w:p>
          <w:p w14:paraId="47B13857" w14:textId="0B55F901" w:rsidR="00822986" w:rsidRDefault="00822986" w:rsidP="00822986">
            <w:pPr>
              <w:rPr>
                <w:sz w:val="24"/>
                <w:szCs w:val="24"/>
                <w:lang w:bidi="hi-IN"/>
              </w:rPr>
            </w:pPr>
          </w:p>
        </w:tc>
        <w:tc>
          <w:tcPr>
            <w:tcW w:w="931" w:type="dxa"/>
            <w:tcBorders>
              <w:top w:val="single" w:sz="4" w:space="0" w:color="auto"/>
              <w:left w:val="single" w:sz="4" w:space="0" w:color="auto"/>
              <w:bottom w:val="single" w:sz="4" w:space="0" w:color="auto"/>
              <w:right w:val="single" w:sz="4" w:space="0" w:color="auto"/>
            </w:tcBorders>
          </w:tcPr>
          <w:p w14:paraId="74CB390B" w14:textId="7F038F65" w:rsidR="00822986" w:rsidRDefault="00822986" w:rsidP="00822986">
            <w:pPr>
              <w:jc w:val="center"/>
              <w:rPr>
                <w:sz w:val="24"/>
                <w:szCs w:val="24"/>
                <w:lang w:bidi="hi-IN"/>
              </w:rPr>
            </w:pPr>
            <w:r>
              <w:rPr>
                <w:sz w:val="24"/>
                <w:szCs w:val="24"/>
                <w:lang w:bidi="hi-IN"/>
              </w:rPr>
              <w:t>20</w:t>
            </w:r>
          </w:p>
        </w:tc>
        <w:tc>
          <w:tcPr>
            <w:tcW w:w="1919" w:type="dxa"/>
            <w:tcBorders>
              <w:top w:val="single" w:sz="4" w:space="0" w:color="auto"/>
              <w:left w:val="single" w:sz="4" w:space="0" w:color="auto"/>
              <w:bottom w:val="single" w:sz="4" w:space="0" w:color="auto"/>
              <w:right w:val="single" w:sz="4" w:space="0" w:color="auto"/>
            </w:tcBorders>
          </w:tcPr>
          <w:p w14:paraId="78694D5F" w14:textId="3909D777" w:rsidR="004033B6" w:rsidRPr="004033B6" w:rsidRDefault="004033B6" w:rsidP="004033B6">
            <w:pPr>
              <w:jc w:val="center"/>
              <w:rPr>
                <w:sz w:val="24"/>
                <w:szCs w:val="24"/>
                <w:lang w:bidi="hi-IN"/>
              </w:rPr>
            </w:pPr>
            <w:r w:rsidRPr="004033B6">
              <w:rPr>
                <w:sz w:val="24"/>
                <w:szCs w:val="24"/>
                <w:lang w:bidi="hi-IN"/>
              </w:rPr>
              <w:t>Steel grip</w:t>
            </w:r>
          </w:p>
          <w:p w14:paraId="38F3A918" w14:textId="4014C8D4" w:rsidR="00822986" w:rsidRDefault="00822986" w:rsidP="00822986">
            <w:pPr>
              <w:jc w:val="center"/>
              <w:rPr>
                <w:sz w:val="24"/>
                <w:szCs w:val="24"/>
                <w:lang w:bidi="hi-IN"/>
              </w:rPr>
            </w:pPr>
          </w:p>
        </w:tc>
        <w:tc>
          <w:tcPr>
            <w:tcW w:w="1701" w:type="dxa"/>
            <w:tcBorders>
              <w:top w:val="single" w:sz="4" w:space="0" w:color="auto"/>
              <w:left w:val="single" w:sz="4" w:space="0" w:color="auto"/>
              <w:bottom w:val="single" w:sz="4" w:space="0" w:color="auto"/>
              <w:right w:val="single" w:sz="4" w:space="0" w:color="auto"/>
            </w:tcBorders>
          </w:tcPr>
          <w:p w14:paraId="33585A3A" w14:textId="42B51BAE" w:rsidR="00822986" w:rsidRDefault="00822986" w:rsidP="00822986">
            <w:pPr>
              <w:rPr>
                <w:sz w:val="24"/>
                <w:szCs w:val="24"/>
                <w:lang w:bidi="hi-IN"/>
              </w:rPr>
            </w:pPr>
          </w:p>
        </w:tc>
      </w:tr>
      <w:tr w:rsidR="00822986" w14:paraId="0284F32F" w14:textId="77777777" w:rsidTr="001F36BF">
        <w:trPr>
          <w:trHeight w:val="70"/>
        </w:trPr>
        <w:tc>
          <w:tcPr>
            <w:tcW w:w="974" w:type="dxa"/>
            <w:tcBorders>
              <w:top w:val="single" w:sz="4" w:space="0" w:color="auto"/>
              <w:left w:val="single" w:sz="4" w:space="0" w:color="auto"/>
              <w:bottom w:val="single" w:sz="4" w:space="0" w:color="auto"/>
              <w:right w:val="single" w:sz="4" w:space="0" w:color="auto"/>
            </w:tcBorders>
            <w:tcMar>
              <w:top w:w="0" w:type="dxa"/>
              <w:left w:w="0" w:type="dxa"/>
              <w:bottom w:w="0" w:type="dxa"/>
              <w:right w:w="120" w:type="dxa"/>
            </w:tcMar>
          </w:tcPr>
          <w:p w14:paraId="4F5C40E5" w14:textId="795C55C3" w:rsidR="00822986" w:rsidRDefault="00822986" w:rsidP="00822986">
            <w:pPr>
              <w:jc w:val="center"/>
              <w:rPr>
                <w:sz w:val="24"/>
                <w:szCs w:val="24"/>
                <w:lang w:bidi="hi-IN"/>
              </w:rPr>
            </w:pPr>
            <w:r>
              <w:rPr>
                <w:sz w:val="24"/>
                <w:szCs w:val="24"/>
                <w:lang w:bidi="hi-IN"/>
              </w:rPr>
              <w:t>09</w:t>
            </w:r>
          </w:p>
        </w:tc>
        <w:tc>
          <w:tcPr>
            <w:tcW w:w="4915" w:type="dxa"/>
            <w:tcBorders>
              <w:top w:val="single" w:sz="4" w:space="0" w:color="auto"/>
              <w:left w:val="single" w:sz="4" w:space="0" w:color="auto"/>
              <w:bottom w:val="single" w:sz="4" w:space="0" w:color="auto"/>
              <w:right w:val="single" w:sz="4" w:space="0" w:color="auto"/>
            </w:tcBorders>
          </w:tcPr>
          <w:p w14:paraId="2132711A" w14:textId="7B3B7D8A" w:rsidR="00822986" w:rsidRDefault="00822986" w:rsidP="001F36BF">
            <w:pPr>
              <w:rPr>
                <w:sz w:val="24"/>
                <w:szCs w:val="24"/>
                <w:lang w:bidi="hi-IN"/>
              </w:rPr>
            </w:pPr>
            <w:r w:rsidRPr="006118C3">
              <w:rPr>
                <w:sz w:val="24"/>
                <w:szCs w:val="24"/>
                <w:lang w:bidi="hi-IN"/>
              </w:rPr>
              <w:t>Telephone</w:t>
            </w:r>
            <w:r>
              <w:rPr>
                <w:sz w:val="24"/>
                <w:szCs w:val="24"/>
                <w:lang w:bidi="hi-IN"/>
              </w:rPr>
              <w:t xml:space="preserve"> </w:t>
            </w:r>
            <w:r w:rsidR="001F36BF">
              <w:rPr>
                <w:sz w:val="24"/>
                <w:szCs w:val="24"/>
                <w:lang w:bidi="hi-IN"/>
              </w:rPr>
              <w:t xml:space="preserve">Coil Cord </w:t>
            </w:r>
            <w:r w:rsidRPr="006118C3">
              <w:rPr>
                <w:sz w:val="24"/>
                <w:szCs w:val="24"/>
                <w:lang w:bidi="hi-IN"/>
              </w:rPr>
              <w:t xml:space="preserve">Cable </w:t>
            </w:r>
            <w:r w:rsidR="001F36BF">
              <w:rPr>
                <w:sz w:val="24"/>
                <w:szCs w:val="24"/>
                <w:lang w:bidi="hi-IN"/>
              </w:rPr>
              <w:t>(2 Mtr.) with RJ - 9 Connector</w:t>
            </w:r>
          </w:p>
        </w:tc>
        <w:tc>
          <w:tcPr>
            <w:tcW w:w="931" w:type="dxa"/>
            <w:tcBorders>
              <w:top w:val="single" w:sz="4" w:space="0" w:color="auto"/>
              <w:left w:val="single" w:sz="4" w:space="0" w:color="auto"/>
              <w:bottom w:val="single" w:sz="4" w:space="0" w:color="auto"/>
              <w:right w:val="single" w:sz="4" w:space="0" w:color="auto"/>
            </w:tcBorders>
          </w:tcPr>
          <w:p w14:paraId="2729B91B" w14:textId="0C30FFDE" w:rsidR="00822986" w:rsidRDefault="001F36BF" w:rsidP="00822986">
            <w:pPr>
              <w:jc w:val="center"/>
              <w:rPr>
                <w:sz w:val="24"/>
                <w:szCs w:val="24"/>
                <w:lang w:bidi="hi-IN"/>
              </w:rPr>
            </w:pPr>
            <w:r>
              <w:rPr>
                <w:sz w:val="24"/>
                <w:szCs w:val="24"/>
                <w:lang w:bidi="hi-IN"/>
              </w:rPr>
              <w:t>50</w:t>
            </w:r>
          </w:p>
        </w:tc>
        <w:tc>
          <w:tcPr>
            <w:tcW w:w="1919" w:type="dxa"/>
            <w:tcBorders>
              <w:top w:val="single" w:sz="4" w:space="0" w:color="auto"/>
              <w:left w:val="single" w:sz="4" w:space="0" w:color="auto"/>
              <w:bottom w:val="single" w:sz="4" w:space="0" w:color="auto"/>
              <w:right w:val="single" w:sz="4" w:space="0" w:color="auto"/>
            </w:tcBorders>
          </w:tcPr>
          <w:p w14:paraId="144D0CEA" w14:textId="5E7B1424" w:rsidR="00822986" w:rsidRDefault="00822986" w:rsidP="00822986">
            <w:pPr>
              <w:jc w:val="center"/>
              <w:rPr>
                <w:sz w:val="24"/>
                <w:szCs w:val="24"/>
                <w:lang w:bidi="hi-IN"/>
              </w:rPr>
            </w:pPr>
            <w:r>
              <w:rPr>
                <w:sz w:val="24"/>
                <w:szCs w:val="24"/>
                <w:lang w:bidi="hi-IN"/>
              </w:rPr>
              <w:t>D-Link</w:t>
            </w:r>
            <w:r w:rsidR="001F36BF">
              <w:rPr>
                <w:sz w:val="24"/>
                <w:szCs w:val="24"/>
                <w:lang w:bidi="hi-IN"/>
              </w:rPr>
              <w:t>, KDL</w:t>
            </w:r>
          </w:p>
        </w:tc>
        <w:tc>
          <w:tcPr>
            <w:tcW w:w="1701" w:type="dxa"/>
            <w:tcBorders>
              <w:top w:val="single" w:sz="4" w:space="0" w:color="auto"/>
              <w:left w:val="single" w:sz="4" w:space="0" w:color="auto"/>
              <w:bottom w:val="single" w:sz="4" w:space="0" w:color="auto"/>
              <w:right w:val="single" w:sz="4" w:space="0" w:color="auto"/>
            </w:tcBorders>
          </w:tcPr>
          <w:p w14:paraId="06AEFF4D" w14:textId="76AADF7F" w:rsidR="00822986" w:rsidRDefault="00822986" w:rsidP="00822986">
            <w:pPr>
              <w:rPr>
                <w:sz w:val="24"/>
                <w:szCs w:val="24"/>
                <w:lang w:bidi="hi-IN"/>
              </w:rPr>
            </w:pPr>
          </w:p>
        </w:tc>
      </w:tr>
      <w:tr w:rsidR="001F36BF" w14:paraId="3DF3BA6E" w14:textId="77777777" w:rsidTr="001F36BF">
        <w:trPr>
          <w:trHeight w:val="70"/>
        </w:trPr>
        <w:tc>
          <w:tcPr>
            <w:tcW w:w="974" w:type="dxa"/>
            <w:tcBorders>
              <w:top w:val="single" w:sz="4" w:space="0" w:color="auto"/>
              <w:left w:val="single" w:sz="4" w:space="0" w:color="auto"/>
              <w:bottom w:val="single" w:sz="4" w:space="0" w:color="auto"/>
              <w:right w:val="single" w:sz="4" w:space="0" w:color="auto"/>
            </w:tcBorders>
            <w:tcMar>
              <w:top w:w="0" w:type="dxa"/>
              <w:left w:w="0" w:type="dxa"/>
              <w:bottom w:w="0" w:type="dxa"/>
              <w:right w:w="120" w:type="dxa"/>
            </w:tcMar>
          </w:tcPr>
          <w:p w14:paraId="2820E3C1" w14:textId="1A3F5AB2" w:rsidR="001F36BF" w:rsidRDefault="001F36BF" w:rsidP="001F36BF">
            <w:pPr>
              <w:jc w:val="center"/>
              <w:rPr>
                <w:sz w:val="24"/>
                <w:szCs w:val="24"/>
                <w:lang w:bidi="hi-IN"/>
              </w:rPr>
            </w:pPr>
            <w:r>
              <w:rPr>
                <w:sz w:val="24"/>
                <w:szCs w:val="24"/>
                <w:lang w:bidi="hi-IN"/>
              </w:rPr>
              <w:t>10</w:t>
            </w:r>
          </w:p>
        </w:tc>
        <w:tc>
          <w:tcPr>
            <w:tcW w:w="4915" w:type="dxa"/>
            <w:tcBorders>
              <w:top w:val="single" w:sz="4" w:space="0" w:color="auto"/>
              <w:left w:val="single" w:sz="4" w:space="0" w:color="auto"/>
              <w:bottom w:val="single" w:sz="4" w:space="0" w:color="auto"/>
              <w:right w:val="single" w:sz="4" w:space="0" w:color="auto"/>
            </w:tcBorders>
          </w:tcPr>
          <w:p w14:paraId="10CE18C4" w14:textId="41C0C573" w:rsidR="001F36BF" w:rsidRDefault="001F36BF" w:rsidP="001F36BF">
            <w:pPr>
              <w:rPr>
                <w:sz w:val="24"/>
                <w:szCs w:val="24"/>
                <w:lang w:bidi="hi-IN"/>
              </w:rPr>
            </w:pPr>
            <w:r w:rsidRPr="006118C3">
              <w:rPr>
                <w:sz w:val="24"/>
                <w:szCs w:val="24"/>
                <w:lang w:bidi="hi-IN"/>
              </w:rPr>
              <w:t>Telephone</w:t>
            </w:r>
            <w:r>
              <w:rPr>
                <w:sz w:val="24"/>
                <w:szCs w:val="24"/>
                <w:lang w:bidi="hi-IN"/>
              </w:rPr>
              <w:t xml:space="preserve"> </w:t>
            </w:r>
            <w:r w:rsidRPr="006118C3">
              <w:rPr>
                <w:sz w:val="24"/>
                <w:szCs w:val="24"/>
                <w:lang w:bidi="hi-IN"/>
              </w:rPr>
              <w:t xml:space="preserve">Line </w:t>
            </w:r>
            <w:r>
              <w:rPr>
                <w:sz w:val="24"/>
                <w:szCs w:val="24"/>
                <w:lang w:bidi="hi-IN"/>
              </w:rPr>
              <w:t xml:space="preserve">Cord </w:t>
            </w:r>
            <w:r w:rsidRPr="006118C3">
              <w:rPr>
                <w:sz w:val="24"/>
                <w:szCs w:val="24"/>
                <w:lang w:bidi="hi-IN"/>
              </w:rPr>
              <w:t xml:space="preserve">Cable </w:t>
            </w:r>
            <w:r>
              <w:rPr>
                <w:sz w:val="24"/>
                <w:szCs w:val="24"/>
                <w:lang w:bidi="hi-IN"/>
              </w:rPr>
              <w:t>(3 Mtr.) with RJ - 11 Connector</w:t>
            </w:r>
          </w:p>
        </w:tc>
        <w:tc>
          <w:tcPr>
            <w:tcW w:w="931" w:type="dxa"/>
            <w:tcBorders>
              <w:top w:val="single" w:sz="4" w:space="0" w:color="auto"/>
              <w:left w:val="single" w:sz="4" w:space="0" w:color="auto"/>
              <w:bottom w:val="single" w:sz="4" w:space="0" w:color="auto"/>
              <w:right w:val="single" w:sz="4" w:space="0" w:color="auto"/>
            </w:tcBorders>
          </w:tcPr>
          <w:p w14:paraId="4D98CCC7" w14:textId="2D49CCE7" w:rsidR="001F36BF" w:rsidRDefault="001F36BF" w:rsidP="001F36BF">
            <w:pPr>
              <w:jc w:val="center"/>
              <w:rPr>
                <w:sz w:val="24"/>
                <w:szCs w:val="24"/>
                <w:lang w:bidi="hi-IN"/>
              </w:rPr>
            </w:pPr>
            <w:r>
              <w:rPr>
                <w:sz w:val="24"/>
                <w:szCs w:val="24"/>
                <w:lang w:bidi="hi-IN"/>
              </w:rPr>
              <w:t>50</w:t>
            </w:r>
          </w:p>
        </w:tc>
        <w:tc>
          <w:tcPr>
            <w:tcW w:w="1919" w:type="dxa"/>
            <w:tcBorders>
              <w:top w:val="single" w:sz="4" w:space="0" w:color="auto"/>
              <w:left w:val="single" w:sz="4" w:space="0" w:color="auto"/>
              <w:bottom w:val="single" w:sz="4" w:space="0" w:color="auto"/>
              <w:right w:val="single" w:sz="4" w:space="0" w:color="auto"/>
            </w:tcBorders>
          </w:tcPr>
          <w:p w14:paraId="5C615EE3" w14:textId="14F295D7" w:rsidR="001F36BF" w:rsidRDefault="001F36BF" w:rsidP="001F36BF">
            <w:pPr>
              <w:jc w:val="center"/>
              <w:rPr>
                <w:sz w:val="24"/>
                <w:szCs w:val="24"/>
                <w:lang w:bidi="hi-IN"/>
              </w:rPr>
            </w:pPr>
            <w:r>
              <w:rPr>
                <w:sz w:val="24"/>
                <w:szCs w:val="24"/>
                <w:lang w:bidi="hi-IN"/>
              </w:rPr>
              <w:t>D-Link, KDL</w:t>
            </w:r>
          </w:p>
        </w:tc>
        <w:tc>
          <w:tcPr>
            <w:tcW w:w="1701" w:type="dxa"/>
            <w:tcBorders>
              <w:top w:val="single" w:sz="4" w:space="0" w:color="auto"/>
              <w:left w:val="single" w:sz="4" w:space="0" w:color="auto"/>
              <w:bottom w:val="single" w:sz="4" w:space="0" w:color="auto"/>
              <w:right w:val="single" w:sz="4" w:space="0" w:color="auto"/>
            </w:tcBorders>
          </w:tcPr>
          <w:p w14:paraId="79F4C342" w14:textId="6AF5378F" w:rsidR="001F36BF" w:rsidRDefault="001F36BF" w:rsidP="001F36BF">
            <w:pPr>
              <w:rPr>
                <w:sz w:val="24"/>
                <w:szCs w:val="24"/>
                <w:lang w:bidi="hi-IN"/>
              </w:rPr>
            </w:pPr>
          </w:p>
        </w:tc>
      </w:tr>
    </w:tbl>
    <w:p w14:paraId="0A1918DA" w14:textId="079D7FCC" w:rsidR="0009546F" w:rsidRDefault="0009546F" w:rsidP="00637627">
      <w:pPr>
        <w:rPr>
          <w:rFonts w:asciiTheme="minorHAnsi" w:hAnsiTheme="minorHAnsi" w:cs="Tahoma"/>
          <w:b/>
          <w:sz w:val="28"/>
          <w:szCs w:val="24"/>
          <w:u w:val="single"/>
        </w:rPr>
      </w:pPr>
    </w:p>
    <w:p w14:paraId="46BF6077" w14:textId="77777777" w:rsidR="003F7756" w:rsidRDefault="003F7756" w:rsidP="00637627">
      <w:pPr>
        <w:rPr>
          <w:rFonts w:asciiTheme="minorHAnsi" w:hAnsiTheme="minorHAnsi" w:cs="Tahoma"/>
          <w:b/>
          <w:sz w:val="28"/>
          <w:szCs w:val="24"/>
          <w:u w:val="single"/>
        </w:rPr>
      </w:pPr>
    </w:p>
    <w:p w14:paraId="735D4087" w14:textId="1CD8E6AD" w:rsidR="00ED25B3" w:rsidRPr="00637627" w:rsidRDefault="00773AC9" w:rsidP="00637627">
      <w:pPr>
        <w:rPr>
          <w:rFonts w:asciiTheme="minorHAnsi" w:hAnsiTheme="minorHAnsi" w:cs="Tahoma"/>
          <w:b/>
          <w:sz w:val="28"/>
          <w:szCs w:val="24"/>
          <w:u w:val="single"/>
        </w:rPr>
      </w:pPr>
      <w:r w:rsidRPr="00E125DB">
        <w:rPr>
          <w:rFonts w:asciiTheme="minorHAnsi" w:hAnsiTheme="minorHAnsi" w:cs="Tahoma"/>
          <w:b/>
          <w:sz w:val="28"/>
          <w:szCs w:val="24"/>
          <w:u w:val="single"/>
        </w:rPr>
        <w:lastRenderedPageBreak/>
        <w:t>Commercial Bid</w:t>
      </w:r>
      <w:r w:rsidR="004618C1" w:rsidRPr="00E125DB">
        <w:rPr>
          <w:rFonts w:asciiTheme="minorHAnsi" w:hAnsiTheme="minorHAnsi" w:cs="Tahoma"/>
          <w:b/>
          <w:sz w:val="28"/>
          <w:szCs w:val="24"/>
          <w:u w:val="single"/>
        </w:rPr>
        <w:t xml:space="preserve">: </w:t>
      </w:r>
      <w:r w:rsidR="004618C1" w:rsidRPr="00E125DB">
        <w:rPr>
          <w:rFonts w:asciiTheme="minorHAnsi" w:hAnsiTheme="minorHAnsi" w:cs="Tahoma"/>
          <w:i/>
          <w:szCs w:val="24"/>
          <w:u w:val="single"/>
        </w:rPr>
        <w:t>(</w:t>
      </w:r>
      <w:r w:rsidR="003251D6" w:rsidRPr="00E125DB">
        <w:rPr>
          <w:rFonts w:asciiTheme="minorHAnsi" w:hAnsiTheme="minorHAnsi" w:cs="Tahoma"/>
          <w:i/>
          <w:szCs w:val="24"/>
          <w:u w:val="single"/>
        </w:rPr>
        <w:t>in separate sealed envelope)</w:t>
      </w:r>
    </w:p>
    <w:p w14:paraId="5B8162D1" w14:textId="77777777" w:rsidR="00C53125" w:rsidRPr="00E125DB" w:rsidRDefault="00C53125" w:rsidP="001F6B9B">
      <w:pPr>
        <w:rPr>
          <w:rFonts w:asciiTheme="minorHAnsi" w:hAnsiTheme="minorHAnsi" w:cs="Tahoma"/>
          <w:sz w:val="24"/>
          <w:szCs w:val="18"/>
        </w:rPr>
      </w:pPr>
    </w:p>
    <w:p w14:paraId="0DB8DBCC" w14:textId="77777777" w:rsidR="001F6B9B" w:rsidRPr="00E125DB" w:rsidRDefault="001F6B9B" w:rsidP="001F6B9B">
      <w:pPr>
        <w:jc w:val="center"/>
        <w:rPr>
          <w:rFonts w:asciiTheme="minorHAnsi" w:hAnsiTheme="minorHAnsi" w:cs="Tahoma"/>
          <w:sz w:val="42"/>
          <w:szCs w:val="18"/>
        </w:rPr>
      </w:pPr>
      <w:r w:rsidRPr="00E125DB">
        <w:rPr>
          <w:rFonts w:asciiTheme="minorHAnsi" w:hAnsiTheme="minorHAnsi" w:cs="Tahoma"/>
          <w:sz w:val="42"/>
          <w:szCs w:val="18"/>
        </w:rPr>
        <w:t>Financial Bid</w:t>
      </w:r>
    </w:p>
    <w:p w14:paraId="5F9F9906" w14:textId="4D638206" w:rsidR="0083281F" w:rsidRPr="006F4F5D" w:rsidRDefault="0083281F" w:rsidP="006F4F5D">
      <w:pPr>
        <w:jc w:val="center"/>
        <w:rPr>
          <w:rFonts w:asciiTheme="minorHAnsi" w:hAnsiTheme="minorHAnsi" w:cs="Tahoma"/>
          <w:sz w:val="24"/>
          <w:szCs w:val="24"/>
        </w:rPr>
      </w:pPr>
      <w:r w:rsidRPr="00174AAB">
        <w:rPr>
          <w:rFonts w:asciiTheme="minorHAnsi" w:hAnsiTheme="minorHAnsi" w:cs="Tahoma"/>
          <w:sz w:val="24"/>
          <w:szCs w:val="24"/>
        </w:rPr>
        <w:t>Supply</w:t>
      </w:r>
      <w:r w:rsidRPr="00E125DB">
        <w:rPr>
          <w:rFonts w:asciiTheme="minorHAnsi" w:hAnsiTheme="minorHAnsi" w:cs="Tahoma"/>
          <w:sz w:val="24"/>
          <w:szCs w:val="24"/>
        </w:rPr>
        <w:t xml:space="preserve"> of </w:t>
      </w:r>
      <w:r w:rsidR="006F4F5D">
        <w:rPr>
          <w:rFonts w:asciiTheme="minorHAnsi" w:hAnsiTheme="minorHAnsi" w:cs="Tahoma"/>
          <w:sz w:val="24"/>
          <w:szCs w:val="24"/>
        </w:rPr>
        <w:t>IT Consumables</w:t>
      </w:r>
    </w:p>
    <w:tbl>
      <w:tblPr>
        <w:tblW w:w="10440" w:type="dxa"/>
        <w:tblInd w:w="-280" w:type="dxa"/>
        <w:tblLayout w:type="fixed"/>
        <w:tblLook w:val="04A0" w:firstRow="1" w:lastRow="0" w:firstColumn="1" w:lastColumn="0" w:noHBand="0" w:noVBand="1"/>
      </w:tblPr>
      <w:tblGrid>
        <w:gridCol w:w="1080"/>
        <w:gridCol w:w="6480"/>
        <w:gridCol w:w="1440"/>
        <w:gridCol w:w="1440"/>
      </w:tblGrid>
      <w:tr w:rsidR="009635D4" w:rsidRPr="00E125DB" w14:paraId="6766E3C4" w14:textId="5628A6D0" w:rsidTr="00634EE3">
        <w:trPr>
          <w:trHeight w:val="250"/>
        </w:trPr>
        <w:tc>
          <w:tcPr>
            <w:tcW w:w="1080" w:type="dxa"/>
            <w:tcBorders>
              <w:top w:val="single" w:sz="8" w:space="0" w:color="auto"/>
              <w:left w:val="single" w:sz="8" w:space="0" w:color="auto"/>
              <w:bottom w:val="single" w:sz="8" w:space="0" w:color="auto"/>
              <w:right w:val="single" w:sz="8" w:space="0" w:color="auto"/>
            </w:tcBorders>
          </w:tcPr>
          <w:p w14:paraId="09B56DC3" w14:textId="1064229A" w:rsidR="009635D4" w:rsidRPr="00E125DB" w:rsidRDefault="00634EE3" w:rsidP="00634EE3">
            <w:pPr>
              <w:jc w:val="center"/>
              <w:rPr>
                <w:rFonts w:asciiTheme="minorHAnsi" w:hAnsiTheme="minorHAnsi" w:cs="Tahoma"/>
                <w:b/>
                <w:bCs/>
                <w:color w:val="000000"/>
                <w:sz w:val="18"/>
                <w:szCs w:val="18"/>
              </w:rPr>
            </w:pPr>
            <w:r>
              <w:rPr>
                <w:b/>
                <w:bCs/>
                <w:sz w:val="24"/>
                <w:szCs w:val="24"/>
                <w:lang w:bidi="hi-IN"/>
              </w:rPr>
              <w:t>S/No.</w:t>
            </w:r>
          </w:p>
        </w:tc>
        <w:tc>
          <w:tcPr>
            <w:tcW w:w="6480" w:type="dxa"/>
            <w:tcBorders>
              <w:top w:val="single" w:sz="8" w:space="0" w:color="auto"/>
              <w:left w:val="single" w:sz="8" w:space="0" w:color="auto"/>
              <w:bottom w:val="single" w:sz="8" w:space="0" w:color="auto"/>
              <w:right w:val="single" w:sz="8" w:space="0" w:color="auto"/>
            </w:tcBorders>
          </w:tcPr>
          <w:p w14:paraId="10407609" w14:textId="1DF7878D" w:rsidR="009635D4" w:rsidRPr="00E125DB" w:rsidRDefault="009635D4" w:rsidP="009635D4">
            <w:pPr>
              <w:jc w:val="center"/>
              <w:rPr>
                <w:rFonts w:asciiTheme="minorHAnsi" w:hAnsiTheme="minorHAnsi" w:cs="Tahoma"/>
                <w:b/>
                <w:bCs/>
                <w:color w:val="000000"/>
                <w:sz w:val="18"/>
                <w:szCs w:val="18"/>
              </w:rPr>
            </w:pPr>
            <w:r>
              <w:rPr>
                <w:sz w:val="24"/>
                <w:szCs w:val="24"/>
                <w:lang w:bidi="hi-IN"/>
              </w:rPr>
              <w:t xml:space="preserve"> </w:t>
            </w:r>
            <w:r w:rsidRPr="00F44C2E">
              <w:rPr>
                <w:b/>
                <w:bCs/>
                <w:sz w:val="24"/>
                <w:szCs w:val="24"/>
                <w:lang w:bidi="hi-IN"/>
              </w:rPr>
              <w:t>Item Name</w:t>
            </w:r>
          </w:p>
        </w:tc>
        <w:tc>
          <w:tcPr>
            <w:tcW w:w="1440" w:type="dxa"/>
            <w:tcBorders>
              <w:top w:val="single" w:sz="8" w:space="0" w:color="auto"/>
              <w:left w:val="single" w:sz="8" w:space="0" w:color="auto"/>
              <w:bottom w:val="single" w:sz="8" w:space="0" w:color="auto"/>
              <w:right w:val="single" w:sz="8" w:space="0" w:color="auto"/>
            </w:tcBorders>
          </w:tcPr>
          <w:p w14:paraId="13FCE07C" w14:textId="714E7F82" w:rsidR="009635D4" w:rsidRPr="00E125DB" w:rsidRDefault="009635D4" w:rsidP="009635D4">
            <w:pPr>
              <w:jc w:val="center"/>
              <w:rPr>
                <w:rFonts w:asciiTheme="minorHAnsi" w:hAnsiTheme="minorHAnsi" w:cs="Tahoma"/>
                <w:b/>
                <w:bCs/>
                <w:color w:val="000000"/>
                <w:sz w:val="18"/>
                <w:szCs w:val="18"/>
              </w:rPr>
            </w:pPr>
            <w:r>
              <w:rPr>
                <w:b/>
                <w:bCs/>
                <w:sz w:val="24"/>
                <w:szCs w:val="24"/>
                <w:lang w:bidi="hi-IN"/>
              </w:rPr>
              <w:t xml:space="preserve"> Quantity</w:t>
            </w:r>
          </w:p>
        </w:tc>
        <w:tc>
          <w:tcPr>
            <w:tcW w:w="1440" w:type="dxa"/>
            <w:tcBorders>
              <w:top w:val="single" w:sz="8" w:space="0" w:color="auto"/>
              <w:left w:val="single" w:sz="8" w:space="0" w:color="auto"/>
              <w:bottom w:val="single" w:sz="8" w:space="0" w:color="auto"/>
              <w:right w:val="single" w:sz="8" w:space="0" w:color="auto"/>
            </w:tcBorders>
          </w:tcPr>
          <w:p w14:paraId="70944CBB" w14:textId="7CE56DE9" w:rsidR="009635D4" w:rsidRDefault="009635D4" w:rsidP="009635D4">
            <w:pPr>
              <w:jc w:val="center"/>
              <w:rPr>
                <w:b/>
                <w:bCs/>
                <w:sz w:val="24"/>
                <w:szCs w:val="24"/>
                <w:lang w:bidi="hi-IN"/>
              </w:rPr>
            </w:pPr>
            <w:r>
              <w:rPr>
                <w:b/>
                <w:bCs/>
                <w:sz w:val="24"/>
                <w:szCs w:val="24"/>
                <w:lang w:bidi="hi-IN"/>
              </w:rPr>
              <w:t>Amount</w:t>
            </w:r>
          </w:p>
        </w:tc>
      </w:tr>
      <w:tr w:rsidR="001F36BF" w:rsidRPr="00E125DB" w14:paraId="1238B6E2" w14:textId="0450939B" w:rsidTr="00634EE3">
        <w:trPr>
          <w:trHeight w:val="367"/>
        </w:trPr>
        <w:tc>
          <w:tcPr>
            <w:tcW w:w="1080" w:type="dxa"/>
            <w:tcBorders>
              <w:top w:val="nil"/>
              <w:left w:val="single" w:sz="8" w:space="0" w:color="auto"/>
              <w:bottom w:val="single" w:sz="8" w:space="0" w:color="auto"/>
              <w:right w:val="single" w:sz="8" w:space="0" w:color="auto"/>
            </w:tcBorders>
          </w:tcPr>
          <w:p w14:paraId="1C8A34D2" w14:textId="5CD353B1" w:rsidR="001F36BF" w:rsidRPr="009635D4" w:rsidRDefault="001F36BF" w:rsidP="001F36BF">
            <w:pPr>
              <w:jc w:val="center"/>
              <w:rPr>
                <w:sz w:val="24"/>
                <w:szCs w:val="24"/>
                <w:lang w:bidi="hi-IN"/>
              </w:rPr>
            </w:pPr>
            <w:r>
              <w:rPr>
                <w:sz w:val="24"/>
                <w:szCs w:val="24"/>
                <w:lang w:bidi="hi-IN"/>
              </w:rPr>
              <w:t>01</w:t>
            </w:r>
          </w:p>
        </w:tc>
        <w:tc>
          <w:tcPr>
            <w:tcW w:w="6480" w:type="dxa"/>
            <w:tcBorders>
              <w:top w:val="nil"/>
              <w:left w:val="single" w:sz="8" w:space="0" w:color="auto"/>
              <w:bottom w:val="single" w:sz="8" w:space="0" w:color="auto"/>
              <w:right w:val="single" w:sz="8" w:space="0" w:color="auto"/>
            </w:tcBorders>
          </w:tcPr>
          <w:p w14:paraId="7D191D8C" w14:textId="237A25C3" w:rsidR="001F36BF" w:rsidRPr="00E125DB" w:rsidRDefault="001F36BF" w:rsidP="001F36BF">
            <w:pPr>
              <w:ind w:left="-104"/>
              <w:rPr>
                <w:rFonts w:asciiTheme="minorHAnsi" w:hAnsiTheme="minorHAnsi" w:cs="Tahoma"/>
                <w:b/>
                <w:bCs/>
                <w:color w:val="000000"/>
                <w:sz w:val="18"/>
                <w:szCs w:val="18"/>
              </w:rPr>
            </w:pPr>
            <w:r>
              <w:rPr>
                <w:sz w:val="24"/>
                <w:szCs w:val="24"/>
                <w:lang w:bidi="hi-IN"/>
              </w:rPr>
              <w:t>Cat6 Cable Box</w:t>
            </w:r>
          </w:p>
        </w:tc>
        <w:tc>
          <w:tcPr>
            <w:tcW w:w="1440" w:type="dxa"/>
            <w:tcBorders>
              <w:top w:val="nil"/>
              <w:left w:val="single" w:sz="8" w:space="0" w:color="auto"/>
              <w:bottom w:val="single" w:sz="8" w:space="0" w:color="auto"/>
              <w:right w:val="single" w:sz="8" w:space="0" w:color="auto"/>
            </w:tcBorders>
          </w:tcPr>
          <w:p w14:paraId="478F8C14" w14:textId="57684904" w:rsidR="001F36BF" w:rsidRPr="00E125DB" w:rsidRDefault="001F36BF" w:rsidP="001F36BF">
            <w:pPr>
              <w:jc w:val="center"/>
              <w:rPr>
                <w:rFonts w:asciiTheme="minorHAnsi" w:hAnsiTheme="minorHAnsi" w:cs="Tahoma"/>
                <w:b/>
                <w:bCs/>
                <w:color w:val="000000"/>
                <w:sz w:val="18"/>
                <w:szCs w:val="18"/>
              </w:rPr>
            </w:pPr>
            <w:r>
              <w:rPr>
                <w:sz w:val="24"/>
                <w:szCs w:val="24"/>
                <w:lang w:bidi="hi-IN"/>
              </w:rPr>
              <w:t>02</w:t>
            </w:r>
          </w:p>
        </w:tc>
        <w:tc>
          <w:tcPr>
            <w:tcW w:w="1440" w:type="dxa"/>
            <w:tcBorders>
              <w:top w:val="nil"/>
              <w:left w:val="single" w:sz="8" w:space="0" w:color="auto"/>
              <w:bottom w:val="single" w:sz="8" w:space="0" w:color="auto"/>
              <w:right w:val="single" w:sz="8" w:space="0" w:color="auto"/>
            </w:tcBorders>
          </w:tcPr>
          <w:p w14:paraId="223B438E" w14:textId="77777777" w:rsidR="001F36BF" w:rsidRDefault="001F36BF" w:rsidP="001F36BF">
            <w:pPr>
              <w:jc w:val="center"/>
              <w:rPr>
                <w:sz w:val="24"/>
                <w:szCs w:val="24"/>
                <w:lang w:bidi="hi-IN"/>
              </w:rPr>
            </w:pPr>
          </w:p>
        </w:tc>
      </w:tr>
      <w:tr w:rsidR="001F36BF" w:rsidRPr="00E125DB" w14:paraId="683FF646" w14:textId="569B526F" w:rsidTr="00634EE3">
        <w:trPr>
          <w:trHeight w:val="330"/>
        </w:trPr>
        <w:tc>
          <w:tcPr>
            <w:tcW w:w="1080" w:type="dxa"/>
            <w:tcBorders>
              <w:top w:val="nil"/>
              <w:left w:val="single" w:sz="8" w:space="0" w:color="auto"/>
              <w:bottom w:val="single" w:sz="8" w:space="0" w:color="auto"/>
              <w:right w:val="single" w:sz="8" w:space="0" w:color="auto"/>
            </w:tcBorders>
          </w:tcPr>
          <w:p w14:paraId="69670F7A" w14:textId="0693673D" w:rsidR="001F36BF" w:rsidRPr="00E125DB" w:rsidRDefault="001F36BF" w:rsidP="001F36BF">
            <w:pPr>
              <w:jc w:val="center"/>
              <w:rPr>
                <w:rFonts w:asciiTheme="minorHAnsi" w:hAnsiTheme="minorHAnsi" w:cs="Tahoma"/>
                <w:b/>
                <w:bCs/>
                <w:color w:val="000000"/>
                <w:sz w:val="18"/>
              </w:rPr>
            </w:pPr>
            <w:r>
              <w:rPr>
                <w:sz w:val="24"/>
                <w:szCs w:val="24"/>
                <w:lang w:bidi="hi-IN"/>
              </w:rPr>
              <w:t>02</w:t>
            </w:r>
          </w:p>
        </w:tc>
        <w:tc>
          <w:tcPr>
            <w:tcW w:w="6480" w:type="dxa"/>
            <w:tcBorders>
              <w:top w:val="nil"/>
              <w:left w:val="single" w:sz="8" w:space="0" w:color="auto"/>
              <w:bottom w:val="single" w:sz="8" w:space="0" w:color="auto"/>
              <w:right w:val="single" w:sz="8" w:space="0" w:color="auto"/>
            </w:tcBorders>
          </w:tcPr>
          <w:p w14:paraId="31C9A964" w14:textId="03DF6EBF" w:rsidR="001F36BF" w:rsidRPr="00E125DB" w:rsidRDefault="001F36BF" w:rsidP="001F36BF">
            <w:pPr>
              <w:ind w:left="-104"/>
              <w:rPr>
                <w:rFonts w:asciiTheme="minorHAnsi" w:hAnsiTheme="minorHAnsi" w:cs="Tahoma"/>
                <w:b/>
                <w:bCs/>
                <w:color w:val="000000"/>
                <w:sz w:val="18"/>
              </w:rPr>
            </w:pPr>
            <w:r>
              <w:rPr>
                <w:sz w:val="24"/>
                <w:szCs w:val="24"/>
                <w:lang w:bidi="hi-IN"/>
              </w:rPr>
              <w:t>External DVD Writer</w:t>
            </w:r>
          </w:p>
        </w:tc>
        <w:tc>
          <w:tcPr>
            <w:tcW w:w="1440" w:type="dxa"/>
            <w:tcBorders>
              <w:top w:val="nil"/>
              <w:left w:val="single" w:sz="8" w:space="0" w:color="auto"/>
              <w:bottom w:val="single" w:sz="8" w:space="0" w:color="auto"/>
              <w:right w:val="single" w:sz="8" w:space="0" w:color="auto"/>
            </w:tcBorders>
          </w:tcPr>
          <w:p w14:paraId="207434A7" w14:textId="2CD1EE85" w:rsidR="001F36BF" w:rsidRPr="00E125DB" w:rsidRDefault="001F36BF" w:rsidP="001F36BF">
            <w:pPr>
              <w:jc w:val="center"/>
              <w:rPr>
                <w:rFonts w:asciiTheme="minorHAnsi" w:hAnsiTheme="minorHAnsi" w:cs="Tahoma"/>
                <w:b/>
                <w:bCs/>
                <w:color w:val="000000"/>
                <w:sz w:val="18"/>
              </w:rPr>
            </w:pPr>
            <w:r>
              <w:rPr>
                <w:sz w:val="24"/>
                <w:szCs w:val="24"/>
                <w:lang w:bidi="hi-IN"/>
              </w:rPr>
              <w:t>02</w:t>
            </w:r>
          </w:p>
        </w:tc>
        <w:tc>
          <w:tcPr>
            <w:tcW w:w="1440" w:type="dxa"/>
            <w:tcBorders>
              <w:top w:val="nil"/>
              <w:left w:val="single" w:sz="8" w:space="0" w:color="auto"/>
              <w:bottom w:val="single" w:sz="8" w:space="0" w:color="auto"/>
              <w:right w:val="single" w:sz="8" w:space="0" w:color="auto"/>
            </w:tcBorders>
          </w:tcPr>
          <w:p w14:paraId="1FB660D7" w14:textId="77777777" w:rsidR="001F36BF" w:rsidRDefault="001F36BF" w:rsidP="001F36BF">
            <w:pPr>
              <w:jc w:val="center"/>
              <w:rPr>
                <w:sz w:val="24"/>
                <w:szCs w:val="24"/>
                <w:lang w:bidi="hi-IN"/>
              </w:rPr>
            </w:pPr>
          </w:p>
        </w:tc>
      </w:tr>
      <w:tr w:rsidR="001F36BF" w:rsidRPr="00E125DB" w14:paraId="7A397B2F" w14:textId="32ADDCE4" w:rsidTr="00634EE3">
        <w:trPr>
          <w:trHeight w:val="330"/>
        </w:trPr>
        <w:tc>
          <w:tcPr>
            <w:tcW w:w="1080" w:type="dxa"/>
            <w:tcBorders>
              <w:top w:val="nil"/>
              <w:left w:val="single" w:sz="8" w:space="0" w:color="auto"/>
              <w:bottom w:val="single" w:sz="8" w:space="0" w:color="auto"/>
              <w:right w:val="single" w:sz="8" w:space="0" w:color="auto"/>
            </w:tcBorders>
          </w:tcPr>
          <w:p w14:paraId="22ECC426" w14:textId="0E4D2EB9" w:rsidR="001F36BF" w:rsidRDefault="001F36BF" w:rsidP="001F36BF">
            <w:pPr>
              <w:jc w:val="center"/>
              <w:rPr>
                <w:rFonts w:asciiTheme="minorHAnsi" w:hAnsiTheme="minorHAnsi" w:cs="Tahoma"/>
                <w:b/>
                <w:bCs/>
                <w:color w:val="000000"/>
                <w:sz w:val="18"/>
              </w:rPr>
            </w:pPr>
            <w:r>
              <w:rPr>
                <w:sz w:val="24"/>
                <w:szCs w:val="24"/>
                <w:lang w:bidi="hi-IN"/>
              </w:rPr>
              <w:t>03</w:t>
            </w:r>
          </w:p>
        </w:tc>
        <w:tc>
          <w:tcPr>
            <w:tcW w:w="6480" w:type="dxa"/>
            <w:tcBorders>
              <w:top w:val="nil"/>
              <w:left w:val="single" w:sz="8" w:space="0" w:color="auto"/>
              <w:bottom w:val="single" w:sz="8" w:space="0" w:color="auto"/>
              <w:right w:val="single" w:sz="8" w:space="0" w:color="auto"/>
            </w:tcBorders>
          </w:tcPr>
          <w:p w14:paraId="702DB9CC" w14:textId="0E8BF1E3" w:rsidR="001F36BF" w:rsidRDefault="001F36BF" w:rsidP="001F36BF">
            <w:pPr>
              <w:ind w:left="-104"/>
              <w:rPr>
                <w:rFonts w:asciiTheme="minorHAnsi" w:hAnsiTheme="minorHAnsi" w:cs="Tahoma"/>
                <w:b/>
                <w:bCs/>
                <w:color w:val="000000"/>
                <w:sz w:val="18"/>
              </w:rPr>
            </w:pPr>
            <w:r w:rsidRPr="00713029">
              <w:rPr>
                <w:sz w:val="24"/>
                <w:szCs w:val="24"/>
                <w:lang w:bidi="hi-IN"/>
              </w:rPr>
              <w:t>Fiber Patch Cord Single mode</w:t>
            </w:r>
            <w:r>
              <w:rPr>
                <w:sz w:val="24"/>
                <w:szCs w:val="24"/>
                <w:lang w:bidi="hi-IN"/>
              </w:rPr>
              <w:t xml:space="preserve"> SC-S</w:t>
            </w:r>
            <w:r w:rsidRPr="00713029">
              <w:rPr>
                <w:sz w:val="24"/>
                <w:szCs w:val="24"/>
                <w:lang w:bidi="hi-IN"/>
              </w:rPr>
              <w:t>C</w:t>
            </w:r>
            <w:r>
              <w:rPr>
                <w:sz w:val="24"/>
                <w:szCs w:val="24"/>
                <w:lang w:bidi="hi-IN"/>
              </w:rPr>
              <w:t xml:space="preserve"> (3</w:t>
            </w:r>
            <w:r w:rsidRPr="00713029">
              <w:rPr>
                <w:sz w:val="24"/>
                <w:szCs w:val="24"/>
                <w:lang w:bidi="hi-IN"/>
              </w:rPr>
              <w:t xml:space="preserve"> Mtrs.</w:t>
            </w:r>
            <w:r>
              <w:rPr>
                <w:sz w:val="24"/>
                <w:szCs w:val="24"/>
                <w:lang w:bidi="hi-IN"/>
              </w:rPr>
              <w:t>) (10G and Higher link Supportable)</w:t>
            </w:r>
          </w:p>
        </w:tc>
        <w:tc>
          <w:tcPr>
            <w:tcW w:w="1440" w:type="dxa"/>
            <w:tcBorders>
              <w:top w:val="nil"/>
              <w:left w:val="single" w:sz="8" w:space="0" w:color="auto"/>
              <w:bottom w:val="single" w:sz="8" w:space="0" w:color="auto"/>
              <w:right w:val="single" w:sz="8" w:space="0" w:color="auto"/>
            </w:tcBorders>
          </w:tcPr>
          <w:p w14:paraId="253DB8B4" w14:textId="4232A9EC" w:rsidR="001F36BF" w:rsidRDefault="001F36BF" w:rsidP="001F36BF">
            <w:pPr>
              <w:jc w:val="center"/>
              <w:rPr>
                <w:rFonts w:asciiTheme="minorHAnsi" w:hAnsiTheme="minorHAnsi" w:cs="Tahoma"/>
                <w:b/>
                <w:bCs/>
                <w:color w:val="000000"/>
                <w:sz w:val="18"/>
              </w:rPr>
            </w:pPr>
            <w:r>
              <w:rPr>
                <w:sz w:val="24"/>
                <w:szCs w:val="24"/>
                <w:lang w:bidi="hi-IN"/>
              </w:rPr>
              <w:t>10</w:t>
            </w:r>
          </w:p>
        </w:tc>
        <w:tc>
          <w:tcPr>
            <w:tcW w:w="1440" w:type="dxa"/>
            <w:tcBorders>
              <w:top w:val="nil"/>
              <w:left w:val="single" w:sz="8" w:space="0" w:color="auto"/>
              <w:bottom w:val="single" w:sz="8" w:space="0" w:color="auto"/>
              <w:right w:val="single" w:sz="8" w:space="0" w:color="auto"/>
            </w:tcBorders>
          </w:tcPr>
          <w:p w14:paraId="52FFE6ED" w14:textId="77777777" w:rsidR="001F36BF" w:rsidRDefault="001F36BF" w:rsidP="001F36BF">
            <w:pPr>
              <w:jc w:val="center"/>
              <w:rPr>
                <w:sz w:val="24"/>
                <w:szCs w:val="24"/>
                <w:lang w:bidi="hi-IN"/>
              </w:rPr>
            </w:pPr>
          </w:p>
        </w:tc>
      </w:tr>
      <w:tr w:rsidR="001F36BF" w:rsidRPr="00E125DB" w14:paraId="4D3D1C8B" w14:textId="3E4AF29B" w:rsidTr="00634EE3">
        <w:trPr>
          <w:trHeight w:val="330"/>
        </w:trPr>
        <w:tc>
          <w:tcPr>
            <w:tcW w:w="1080" w:type="dxa"/>
            <w:tcBorders>
              <w:top w:val="nil"/>
              <w:left w:val="single" w:sz="8" w:space="0" w:color="auto"/>
              <w:bottom w:val="single" w:sz="8" w:space="0" w:color="auto"/>
              <w:right w:val="single" w:sz="8" w:space="0" w:color="auto"/>
            </w:tcBorders>
          </w:tcPr>
          <w:p w14:paraId="74897201" w14:textId="1C8777A0" w:rsidR="001F36BF" w:rsidRDefault="001F36BF" w:rsidP="001F36BF">
            <w:pPr>
              <w:jc w:val="center"/>
              <w:rPr>
                <w:rFonts w:asciiTheme="minorHAnsi" w:hAnsiTheme="minorHAnsi" w:cs="Tahoma"/>
                <w:b/>
                <w:bCs/>
                <w:color w:val="000000"/>
                <w:sz w:val="18"/>
              </w:rPr>
            </w:pPr>
            <w:r>
              <w:rPr>
                <w:sz w:val="24"/>
                <w:szCs w:val="24"/>
                <w:lang w:bidi="hi-IN"/>
              </w:rPr>
              <w:t>04</w:t>
            </w:r>
          </w:p>
        </w:tc>
        <w:tc>
          <w:tcPr>
            <w:tcW w:w="6480" w:type="dxa"/>
            <w:tcBorders>
              <w:top w:val="nil"/>
              <w:left w:val="single" w:sz="8" w:space="0" w:color="auto"/>
              <w:bottom w:val="single" w:sz="8" w:space="0" w:color="auto"/>
              <w:right w:val="single" w:sz="8" w:space="0" w:color="auto"/>
            </w:tcBorders>
          </w:tcPr>
          <w:p w14:paraId="57E7889F" w14:textId="746E96BF" w:rsidR="001F36BF" w:rsidRDefault="001F36BF" w:rsidP="001F36BF">
            <w:pPr>
              <w:ind w:left="-104"/>
              <w:rPr>
                <w:rFonts w:asciiTheme="minorHAnsi" w:hAnsiTheme="minorHAnsi" w:cs="Tahoma"/>
                <w:b/>
                <w:bCs/>
                <w:color w:val="000000"/>
                <w:sz w:val="18"/>
              </w:rPr>
            </w:pPr>
            <w:r w:rsidRPr="00713029">
              <w:rPr>
                <w:sz w:val="24"/>
                <w:szCs w:val="24"/>
                <w:lang w:bidi="hi-IN"/>
              </w:rPr>
              <w:t>Fiber Patch Cord Single mode SC-LC</w:t>
            </w:r>
            <w:r>
              <w:rPr>
                <w:sz w:val="24"/>
                <w:szCs w:val="24"/>
                <w:lang w:bidi="hi-IN"/>
              </w:rPr>
              <w:t xml:space="preserve"> (3</w:t>
            </w:r>
            <w:r w:rsidRPr="00713029">
              <w:rPr>
                <w:sz w:val="24"/>
                <w:szCs w:val="24"/>
                <w:lang w:bidi="hi-IN"/>
              </w:rPr>
              <w:t xml:space="preserve"> Mtrs.</w:t>
            </w:r>
            <w:r>
              <w:rPr>
                <w:sz w:val="24"/>
                <w:szCs w:val="24"/>
                <w:lang w:bidi="hi-IN"/>
              </w:rPr>
              <w:t>) (10G and Higher link Supportable)</w:t>
            </w:r>
          </w:p>
        </w:tc>
        <w:tc>
          <w:tcPr>
            <w:tcW w:w="1440" w:type="dxa"/>
            <w:tcBorders>
              <w:top w:val="nil"/>
              <w:left w:val="single" w:sz="8" w:space="0" w:color="auto"/>
              <w:bottom w:val="single" w:sz="8" w:space="0" w:color="auto"/>
              <w:right w:val="single" w:sz="8" w:space="0" w:color="auto"/>
            </w:tcBorders>
          </w:tcPr>
          <w:p w14:paraId="68712A21" w14:textId="61870B5D" w:rsidR="001F36BF" w:rsidRDefault="001F36BF" w:rsidP="001F36BF">
            <w:pPr>
              <w:jc w:val="center"/>
              <w:rPr>
                <w:rFonts w:asciiTheme="minorHAnsi" w:hAnsiTheme="minorHAnsi" w:cs="Tahoma"/>
                <w:b/>
                <w:bCs/>
                <w:color w:val="000000"/>
                <w:sz w:val="18"/>
              </w:rPr>
            </w:pPr>
            <w:r>
              <w:rPr>
                <w:sz w:val="24"/>
                <w:szCs w:val="24"/>
                <w:lang w:bidi="hi-IN"/>
              </w:rPr>
              <w:t>10</w:t>
            </w:r>
          </w:p>
        </w:tc>
        <w:tc>
          <w:tcPr>
            <w:tcW w:w="1440" w:type="dxa"/>
            <w:tcBorders>
              <w:top w:val="nil"/>
              <w:left w:val="single" w:sz="8" w:space="0" w:color="auto"/>
              <w:bottom w:val="single" w:sz="8" w:space="0" w:color="auto"/>
              <w:right w:val="single" w:sz="8" w:space="0" w:color="auto"/>
            </w:tcBorders>
          </w:tcPr>
          <w:p w14:paraId="5C49FC59" w14:textId="77777777" w:rsidR="001F36BF" w:rsidRDefault="001F36BF" w:rsidP="001F36BF">
            <w:pPr>
              <w:jc w:val="center"/>
              <w:rPr>
                <w:sz w:val="24"/>
                <w:szCs w:val="24"/>
                <w:lang w:bidi="hi-IN"/>
              </w:rPr>
            </w:pPr>
          </w:p>
        </w:tc>
      </w:tr>
      <w:tr w:rsidR="001F36BF" w:rsidRPr="00E125DB" w14:paraId="38A84967" w14:textId="1D62CC95" w:rsidTr="00634EE3">
        <w:trPr>
          <w:trHeight w:val="330"/>
        </w:trPr>
        <w:tc>
          <w:tcPr>
            <w:tcW w:w="1080" w:type="dxa"/>
            <w:tcBorders>
              <w:top w:val="nil"/>
              <w:left w:val="single" w:sz="8" w:space="0" w:color="auto"/>
              <w:bottom w:val="single" w:sz="8" w:space="0" w:color="auto"/>
              <w:right w:val="single" w:sz="8" w:space="0" w:color="auto"/>
            </w:tcBorders>
          </w:tcPr>
          <w:p w14:paraId="7AD48AD4" w14:textId="6A5DA277" w:rsidR="001F36BF" w:rsidRDefault="001F36BF" w:rsidP="001F36BF">
            <w:pPr>
              <w:jc w:val="center"/>
              <w:rPr>
                <w:rFonts w:asciiTheme="minorHAnsi" w:hAnsiTheme="minorHAnsi" w:cs="Tahoma"/>
                <w:b/>
                <w:bCs/>
                <w:color w:val="000000"/>
                <w:sz w:val="18"/>
              </w:rPr>
            </w:pPr>
            <w:r w:rsidRPr="006118C3">
              <w:rPr>
                <w:sz w:val="24"/>
                <w:szCs w:val="24"/>
                <w:lang w:bidi="hi-IN"/>
              </w:rPr>
              <w:t>05</w:t>
            </w:r>
          </w:p>
        </w:tc>
        <w:tc>
          <w:tcPr>
            <w:tcW w:w="6480" w:type="dxa"/>
            <w:tcBorders>
              <w:top w:val="nil"/>
              <w:left w:val="single" w:sz="8" w:space="0" w:color="auto"/>
              <w:bottom w:val="single" w:sz="8" w:space="0" w:color="auto"/>
              <w:right w:val="single" w:sz="8" w:space="0" w:color="auto"/>
            </w:tcBorders>
          </w:tcPr>
          <w:p w14:paraId="46DECF2A" w14:textId="21A18DD7" w:rsidR="001F36BF" w:rsidRDefault="001F36BF" w:rsidP="001F36BF">
            <w:pPr>
              <w:ind w:left="-104"/>
              <w:rPr>
                <w:rFonts w:asciiTheme="minorHAnsi" w:hAnsiTheme="minorHAnsi" w:cs="Tahoma"/>
                <w:b/>
                <w:bCs/>
                <w:color w:val="000000"/>
                <w:sz w:val="18"/>
              </w:rPr>
            </w:pPr>
            <w:r w:rsidRPr="006118C3">
              <w:rPr>
                <w:sz w:val="24"/>
                <w:szCs w:val="24"/>
                <w:lang w:bidi="hi-IN"/>
              </w:rPr>
              <w:t>Fiber Patch Cord</w:t>
            </w:r>
            <w:r>
              <w:rPr>
                <w:sz w:val="24"/>
                <w:szCs w:val="24"/>
                <w:lang w:bidi="hi-IN"/>
              </w:rPr>
              <w:t xml:space="preserve"> Multimode S</w:t>
            </w:r>
            <w:r w:rsidRPr="006118C3">
              <w:rPr>
                <w:sz w:val="24"/>
                <w:szCs w:val="24"/>
                <w:lang w:bidi="hi-IN"/>
              </w:rPr>
              <w:t>C-LC</w:t>
            </w:r>
            <w:r>
              <w:rPr>
                <w:sz w:val="24"/>
                <w:szCs w:val="24"/>
                <w:lang w:bidi="hi-IN"/>
              </w:rPr>
              <w:t xml:space="preserve"> (15</w:t>
            </w:r>
            <w:r w:rsidRPr="006118C3">
              <w:rPr>
                <w:sz w:val="24"/>
                <w:szCs w:val="24"/>
                <w:lang w:bidi="hi-IN"/>
              </w:rPr>
              <w:t xml:space="preserve"> Mtrs.</w:t>
            </w:r>
            <w:r>
              <w:rPr>
                <w:sz w:val="24"/>
                <w:szCs w:val="24"/>
                <w:lang w:bidi="hi-IN"/>
              </w:rPr>
              <w:t>) (10G and Higher link Supportable)</w:t>
            </w:r>
          </w:p>
        </w:tc>
        <w:tc>
          <w:tcPr>
            <w:tcW w:w="1440" w:type="dxa"/>
            <w:tcBorders>
              <w:top w:val="nil"/>
              <w:left w:val="single" w:sz="8" w:space="0" w:color="auto"/>
              <w:bottom w:val="single" w:sz="8" w:space="0" w:color="auto"/>
              <w:right w:val="single" w:sz="8" w:space="0" w:color="auto"/>
            </w:tcBorders>
          </w:tcPr>
          <w:p w14:paraId="6CBE6AAD" w14:textId="27A13698" w:rsidR="001F36BF" w:rsidRDefault="001F36BF" w:rsidP="001F36BF">
            <w:pPr>
              <w:jc w:val="center"/>
              <w:rPr>
                <w:rFonts w:asciiTheme="minorHAnsi" w:hAnsiTheme="minorHAnsi" w:cs="Tahoma"/>
                <w:b/>
                <w:bCs/>
                <w:color w:val="000000"/>
                <w:sz w:val="18"/>
              </w:rPr>
            </w:pPr>
            <w:r>
              <w:rPr>
                <w:sz w:val="24"/>
                <w:szCs w:val="24"/>
                <w:lang w:bidi="hi-IN"/>
              </w:rPr>
              <w:t>05</w:t>
            </w:r>
          </w:p>
        </w:tc>
        <w:tc>
          <w:tcPr>
            <w:tcW w:w="1440" w:type="dxa"/>
            <w:tcBorders>
              <w:top w:val="nil"/>
              <w:left w:val="single" w:sz="8" w:space="0" w:color="auto"/>
              <w:bottom w:val="single" w:sz="8" w:space="0" w:color="auto"/>
              <w:right w:val="single" w:sz="8" w:space="0" w:color="auto"/>
            </w:tcBorders>
          </w:tcPr>
          <w:p w14:paraId="724F3955" w14:textId="77777777" w:rsidR="001F36BF" w:rsidRPr="006118C3" w:rsidRDefault="001F36BF" w:rsidP="001F36BF">
            <w:pPr>
              <w:jc w:val="center"/>
              <w:rPr>
                <w:sz w:val="24"/>
                <w:szCs w:val="24"/>
                <w:lang w:bidi="hi-IN"/>
              </w:rPr>
            </w:pPr>
          </w:p>
        </w:tc>
      </w:tr>
      <w:tr w:rsidR="001F36BF" w:rsidRPr="00E125DB" w14:paraId="460AD80D" w14:textId="64575D79" w:rsidTr="00634EE3">
        <w:trPr>
          <w:trHeight w:val="330"/>
        </w:trPr>
        <w:tc>
          <w:tcPr>
            <w:tcW w:w="1080" w:type="dxa"/>
            <w:tcBorders>
              <w:top w:val="nil"/>
              <w:left w:val="single" w:sz="8" w:space="0" w:color="auto"/>
              <w:bottom w:val="single" w:sz="8" w:space="0" w:color="auto"/>
              <w:right w:val="single" w:sz="8" w:space="0" w:color="auto"/>
            </w:tcBorders>
          </w:tcPr>
          <w:p w14:paraId="4A2FC289" w14:textId="2BC5863A" w:rsidR="001F36BF" w:rsidRDefault="001F36BF" w:rsidP="001F36BF">
            <w:pPr>
              <w:jc w:val="center"/>
              <w:rPr>
                <w:rFonts w:asciiTheme="minorHAnsi" w:hAnsiTheme="minorHAnsi" w:cs="Tahoma"/>
                <w:b/>
                <w:bCs/>
                <w:color w:val="000000"/>
                <w:sz w:val="18"/>
              </w:rPr>
            </w:pPr>
            <w:r>
              <w:rPr>
                <w:sz w:val="24"/>
                <w:szCs w:val="24"/>
                <w:lang w:bidi="hi-IN"/>
              </w:rPr>
              <w:t>06</w:t>
            </w:r>
          </w:p>
        </w:tc>
        <w:tc>
          <w:tcPr>
            <w:tcW w:w="6480" w:type="dxa"/>
            <w:tcBorders>
              <w:top w:val="nil"/>
              <w:left w:val="single" w:sz="8" w:space="0" w:color="auto"/>
              <w:bottom w:val="single" w:sz="8" w:space="0" w:color="auto"/>
              <w:right w:val="single" w:sz="8" w:space="0" w:color="auto"/>
            </w:tcBorders>
          </w:tcPr>
          <w:p w14:paraId="2546EE1E" w14:textId="50B1123F" w:rsidR="001F36BF" w:rsidRDefault="001F36BF" w:rsidP="001F36BF">
            <w:pPr>
              <w:ind w:left="-104"/>
              <w:rPr>
                <w:rFonts w:asciiTheme="minorHAnsi" w:hAnsiTheme="minorHAnsi" w:cs="Tahoma"/>
                <w:b/>
                <w:bCs/>
                <w:color w:val="000000"/>
                <w:sz w:val="18"/>
              </w:rPr>
            </w:pPr>
            <w:r>
              <w:rPr>
                <w:sz w:val="24"/>
                <w:szCs w:val="24"/>
                <w:lang w:bidi="hi-IN"/>
              </w:rPr>
              <w:t>8 GB Pen drive</w:t>
            </w:r>
          </w:p>
        </w:tc>
        <w:tc>
          <w:tcPr>
            <w:tcW w:w="1440" w:type="dxa"/>
            <w:tcBorders>
              <w:top w:val="nil"/>
              <w:left w:val="single" w:sz="8" w:space="0" w:color="auto"/>
              <w:bottom w:val="single" w:sz="8" w:space="0" w:color="auto"/>
              <w:right w:val="single" w:sz="8" w:space="0" w:color="auto"/>
            </w:tcBorders>
          </w:tcPr>
          <w:p w14:paraId="2D29C167" w14:textId="461B6365" w:rsidR="001F36BF" w:rsidRDefault="001F36BF" w:rsidP="001F36BF">
            <w:pPr>
              <w:jc w:val="center"/>
              <w:rPr>
                <w:rFonts w:asciiTheme="minorHAnsi" w:hAnsiTheme="minorHAnsi" w:cs="Tahoma"/>
                <w:b/>
                <w:bCs/>
                <w:color w:val="000000"/>
                <w:sz w:val="18"/>
              </w:rPr>
            </w:pPr>
            <w:r>
              <w:rPr>
                <w:sz w:val="24"/>
                <w:szCs w:val="24"/>
                <w:lang w:bidi="hi-IN"/>
              </w:rPr>
              <w:t>10</w:t>
            </w:r>
          </w:p>
        </w:tc>
        <w:tc>
          <w:tcPr>
            <w:tcW w:w="1440" w:type="dxa"/>
            <w:tcBorders>
              <w:top w:val="nil"/>
              <w:left w:val="single" w:sz="8" w:space="0" w:color="auto"/>
              <w:bottom w:val="single" w:sz="8" w:space="0" w:color="auto"/>
              <w:right w:val="single" w:sz="8" w:space="0" w:color="auto"/>
            </w:tcBorders>
          </w:tcPr>
          <w:p w14:paraId="06A9E4DF" w14:textId="77777777" w:rsidR="001F36BF" w:rsidRDefault="001F36BF" w:rsidP="001F36BF">
            <w:pPr>
              <w:jc w:val="center"/>
              <w:rPr>
                <w:sz w:val="24"/>
                <w:szCs w:val="24"/>
                <w:lang w:bidi="hi-IN"/>
              </w:rPr>
            </w:pPr>
          </w:p>
        </w:tc>
      </w:tr>
      <w:tr w:rsidR="001F36BF" w:rsidRPr="00E125DB" w14:paraId="59AAF18A" w14:textId="3EBDE06E" w:rsidTr="00634EE3">
        <w:trPr>
          <w:trHeight w:val="330"/>
        </w:trPr>
        <w:tc>
          <w:tcPr>
            <w:tcW w:w="1080" w:type="dxa"/>
            <w:tcBorders>
              <w:top w:val="nil"/>
              <w:left w:val="single" w:sz="8" w:space="0" w:color="auto"/>
              <w:bottom w:val="single" w:sz="8" w:space="0" w:color="auto"/>
              <w:right w:val="single" w:sz="8" w:space="0" w:color="auto"/>
            </w:tcBorders>
          </w:tcPr>
          <w:p w14:paraId="6C56C7BA" w14:textId="0F84C23C" w:rsidR="001F36BF" w:rsidRPr="00E125DB" w:rsidRDefault="001F36BF" w:rsidP="001F36BF">
            <w:pPr>
              <w:jc w:val="center"/>
              <w:rPr>
                <w:rFonts w:asciiTheme="minorHAnsi" w:hAnsiTheme="minorHAnsi" w:cs="Tahoma"/>
                <w:b/>
                <w:bCs/>
                <w:color w:val="000000"/>
                <w:sz w:val="18"/>
                <w:szCs w:val="18"/>
              </w:rPr>
            </w:pPr>
            <w:r>
              <w:rPr>
                <w:sz w:val="24"/>
                <w:szCs w:val="24"/>
                <w:lang w:bidi="hi-IN"/>
              </w:rPr>
              <w:t>07</w:t>
            </w:r>
          </w:p>
        </w:tc>
        <w:tc>
          <w:tcPr>
            <w:tcW w:w="6480" w:type="dxa"/>
            <w:tcBorders>
              <w:top w:val="nil"/>
              <w:left w:val="single" w:sz="8" w:space="0" w:color="auto"/>
              <w:bottom w:val="single" w:sz="8" w:space="0" w:color="auto"/>
              <w:right w:val="single" w:sz="8" w:space="0" w:color="auto"/>
            </w:tcBorders>
          </w:tcPr>
          <w:p w14:paraId="58392933" w14:textId="1D3BB101" w:rsidR="001F36BF" w:rsidRPr="00E125DB" w:rsidRDefault="001F36BF" w:rsidP="001F36BF">
            <w:pPr>
              <w:ind w:left="-104"/>
              <w:rPr>
                <w:rFonts w:asciiTheme="minorHAnsi" w:hAnsiTheme="minorHAnsi" w:cs="Tahoma"/>
                <w:b/>
                <w:bCs/>
                <w:color w:val="000000"/>
                <w:sz w:val="18"/>
                <w:szCs w:val="18"/>
              </w:rPr>
            </w:pPr>
            <w:r w:rsidRPr="006118C3">
              <w:rPr>
                <w:sz w:val="24"/>
                <w:szCs w:val="24"/>
                <w:lang w:bidi="hi-IN"/>
              </w:rPr>
              <w:t xml:space="preserve">RJ </w:t>
            </w:r>
            <w:r>
              <w:rPr>
                <w:sz w:val="24"/>
                <w:szCs w:val="24"/>
                <w:lang w:bidi="hi-IN"/>
              </w:rPr>
              <w:t xml:space="preserve">- </w:t>
            </w:r>
            <w:r w:rsidRPr="006118C3">
              <w:rPr>
                <w:sz w:val="24"/>
                <w:szCs w:val="24"/>
                <w:lang w:bidi="hi-IN"/>
              </w:rPr>
              <w:t xml:space="preserve">9 Connector </w:t>
            </w:r>
            <w:r>
              <w:rPr>
                <w:sz w:val="24"/>
                <w:szCs w:val="24"/>
                <w:lang w:bidi="hi-IN"/>
              </w:rPr>
              <w:t>(4 Pin)</w:t>
            </w:r>
          </w:p>
        </w:tc>
        <w:tc>
          <w:tcPr>
            <w:tcW w:w="1440" w:type="dxa"/>
            <w:tcBorders>
              <w:top w:val="nil"/>
              <w:left w:val="single" w:sz="8" w:space="0" w:color="auto"/>
              <w:bottom w:val="single" w:sz="8" w:space="0" w:color="auto"/>
              <w:right w:val="single" w:sz="8" w:space="0" w:color="auto"/>
            </w:tcBorders>
          </w:tcPr>
          <w:p w14:paraId="23EE6278" w14:textId="70502175" w:rsidR="001F36BF" w:rsidRPr="00E125DB" w:rsidRDefault="001F36BF" w:rsidP="001F36BF">
            <w:pPr>
              <w:jc w:val="center"/>
              <w:rPr>
                <w:rFonts w:asciiTheme="minorHAnsi" w:hAnsiTheme="minorHAnsi" w:cs="Tahoma"/>
                <w:b/>
                <w:bCs/>
                <w:color w:val="000000"/>
                <w:sz w:val="18"/>
                <w:szCs w:val="18"/>
              </w:rPr>
            </w:pPr>
            <w:r>
              <w:rPr>
                <w:sz w:val="24"/>
                <w:szCs w:val="24"/>
                <w:lang w:bidi="hi-IN"/>
              </w:rPr>
              <w:t>100</w:t>
            </w:r>
          </w:p>
        </w:tc>
        <w:tc>
          <w:tcPr>
            <w:tcW w:w="1440" w:type="dxa"/>
            <w:tcBorders>
              <w:top w:val="nil"/>
              <w:left w:val="single" w:sz="8" w:space="0" w:color="auto"/>
              <w:bottom w:val="single" w:sz="8" w:space="0" w:color="auto"/>
              <w:right w:val="single" w:sz="8" w:space="0" w:color="auto"/>
            </w:tcBorders>
          </w:tcPr>
          <w:p w14:paraId="1557B641" w14:textId="77777777" w:rsidR="001F36BF" w:rsidRDefault="001F36BF" w:rsidP="001F36BF">
            <w:pPr>
              <w:jc w:val="center"/>
              <w:rPr>
                <w:sz w:val="24"/>
                <w:szCs w:val="24"/>
                <w:lang w:bidi="hi-IN"/>
              </w:rPr>
            </w:pPr>
          </w:p>
        </w:tc>
      </w:tr>
      <w:tr w:rsidR="001F36BF" w:rsidRPr="00E125DB" w14:paraId="214140FD" w14:textId="60F78A5E" w:rsidTr="00634EE3">
        <w:trPr>
          <w:trHeight w:val="322"/>
        </w:trPr>
        <w:tc>
          <w:tcPr>
            <w:tcW w:w="1080" w:type="dxa"/>
            <w:tcBorders>
              <w:top w:val="nil"/>
              <w:left w:val="single" w:sz="8" w:space="0" w:color="auto"/>
              <w:bottom w:val="single" w:sz="8" w:space="0" w:color="auto"/>
              <w:right w:val="single" w:sz="8" w:space="0" w:color="auto"/>
            </w:tcBorders>
          </w:tcPr>
          <w:p w14:paraId="593200FD" w14:textId="72F88B09" w:rsidR="001F36BF" w:rsidRPr="00634EE3" w:rsidRDefault="001F36BF" w:rsidP="001F36BF">
            <w:pPr>
              <w:jc w:val="center"/>
              <w:rPr>
                <w:sz w:val="24"/>
                <w:szCs w:val="24"/>
                <w:lang w:bidi="hi-IN"/>
              </w:rPr>
            </w:pPr>
            <w:r>
              <w:rPr>
                <w:sz w:val="24"/>
                <w:szCs w:val="24"/>
                <w:lang w:bidi="hi-IN"/>
              </w:rPr>
              <w:t>08</w:t>
            </w:r>
          </w:p>
        </w:tc>
        <w:tc>
          <w:tcPr>
            <w:tcW w:w="6480" w:type="dxa"/>
            <w:tcBorders>
              <w:top w:val="nil"/>
              <w:left w:val="single" w:sz="8" w:space="0" w:color="auto"/>
              <w:bottom w:val="single" w:sz="8" w:space="0" w:color="auto"/>
              <w:right w:val="single" w:sz="8" w:space="0" w:color="auto"/>
            </w:tcBorders>
          </w:tcPr>
          <w:p w14:paraId="73D38B41" w14:textId="27D41B26" w:rsidR="004033B6" w:rsidRPr="004033B6" w:rsidRDefault="004033B6" w:rsidP="004033B6">
            <w:pPr>
              <w:rPr>
                <w:sz w:val="24"/>
                <w:szCs w:val="24"/>
                <w:lang w:bidi="hi-IN"/>
              </w:rPr>
            </w:pPr>
            <w:r>
              <w:rPr>
                <w:sz w:val="24"/>
                <w:szCs w:val="24"/>
                <w:lang w:bidi="hi-IN"/>
              </w:rPr>
              <w:t xml:space="preserve">PVC Insulation Electrical Tape </w:t>
            </w:r>
            <w:r w:rsidR="00634EE3">
              <w:rPr>
                <w:sz w:val="24"/>
                <w:szCs w:val="24"/>
                <w:lang w:bidi="hi-IN"/>
              </w:rPr>
              <w:t xml:space="preserve">(Black, 1. 8cmx7mx0. </w:t>
            </w:r>
            <w:r w:rsidRPr="004033B6">
              <w:rPr>
                <w:sz w:val="24"/>
                <w:szCs w:val="24"/>
                <w:lang w:bidi="hi-IN"/>
              </w:rPr>
              <w:t>125mm)</w:t>
            </w:r>
          </w:p>
          <w:p w14:paraId="6E5CDA00" w14:textId="098FFC6D" w:rsidR="001F36BF" w:rsidRPr="00634EE3" w:rsidRDefault="001F36BF" w:rsidP="001F36BF">
            <w:pPr>
              <w:ind w:left="-104"/>
              <w:rPr>
                <w:sz w:val="24"/>
                <w:szCs w:val="24"/>
                <w:lang w:bidi="hi-IN"/>
              </w:rPr>
            </w:pPr>
          </w:p>
        </w:tc>
        <w:tc>
          <w:tcPr>
            <w:tcW w:w="1440" w:type="dxa"/>
            <w:tcBorders>
              <w:top w:val="nil"/>
              <w:left w:val="single" w:sz="8" w:space="0" w:color="auto"/>
              <w:bottom w:val="single" w:sz="8" w:space="0" w:color="auto"/>
              <w:right w:val="single" w:sz="8" w:space="0" w:color="auto"/>
            </w:tcBorders>
          </w:tcPr>
          <w:p w14:paraId="7B242802" w14:textId="58F2411D" w:rsidR="001F36BF" w:rsidRPr="00634EE3" w:rsidRDefault="001F36BF" w:rsidP="001F36BF">
            <w:pPr>
              <w:jc w:val="center"/>
              <w:rPr>
                <w:sz w:val="24"/>
                <w:szCs w:val="24"/>
                <w:lang w:bidi="hi-IN"/>
              </w:rPr>
            </w:pPr>
            <w:r>
              <w:rPr>
                <w:sz w:val="24"/>
                <w:szCs w:val="24"/>
                <w:lang w:bidi="hi-IN"/>
              </w:rPr>
              <w:t>20</w:t>
            </w:r>
          </w:p>
        </w:tc>
        <w:tc>
          <w:tcPr>
            <w:tcW w:w="1440" w:type="dxa"/>
            <w:tcBorders>
              <w:top w:val="nil"/>
              <w:left w:val="single" w:sz="8" w:space="0" w:color="auto"/>
              <w:bottom w:val="single" w:sz="8" w:space="0" w:color="auto"/>
              <w:right w:val="single" w:sz="8" w:space="0" w:color="auto"/>
            </w:tcBorders>
          </w:tcPr>
          <w:p w14:paraId="13841F2E" w14:textId="77777777" w:rsidR="001F36BF" w:rsidRDefault="001F36BF" w:rsidP="001F36BF">
            <w:pPr>
              <w:jc w:val="center"/>
              <w:rPr>
                <w:sz w:val="24"/>
                <w:szCs w:val="24"/>
                <w:lang w:bidi="hi-IN"/>
              </w:rPr>
            </w:pPr>
          </w:p>
        </w:tc>
      </w:tr>
      <w:tr w:rsidR="001F36BF" w:rsidRPr="00E125DB" w14:paraId="1EA92410" w14:textId="4EACD1D2" w:rsidTr="00634EE3">
        <w:trPr>
          <w:trHeight w:val="330"/>
        </w:trPr>
        <w:tc>
          <w:tcPr>
            <w:tcW w:w="1080" w:type="dxa"/>
            <w:tcBorders>
              <w:top w:val="nil"/>
              <w:left w:val="single" w:sz="8" w:space="0" w:color="auto"/>
              <w:bottom w:val="single" w:sz="8" w:space="0" w:color="auto"/>
              <w:right w:val="single" w:sz="8" w:space="0" w:color="auto"/>
            </w:tcBorders>
          </w:tcPr>
          <w:p w14:paraId="21B6FA85" w14:textId="2F682B7C" w:rsidR="001F36BF" w:rsidRPr="00E125DB" w:rsidRDefault="001F36BF" w:rsidP="001F36BF">
            <w:pPr>
              <w:jc w:val="center"/>
              <w:rPr>
                <w:rFonts w:asciiTheme="minorHAnsi" w:hAnsiTheme="minorHAnsi" w:cs="Tahoma"/>
                <w:b/>
                <w:bCs/>
                <w:color w:val="000000"/>
                <w:sz w:val="18"/>
                <w:szCs w:val="18"/>
              </w:rPr>
            </w:pPr>
            <w:r>
              <w:rPr>
                <w:sz w:val="24"/>
                <w:szCs w:val="24"/>
                <w:lang w:bidi="hi-IN"/>
              </w:rPr>
              <w:t>09</w:t>
            </w:r>
          </w:p>
        </w:tc>
        <w:tc>
          <w:tcPr>
            <w:tcW w:w="6480" w:type="dxa"/>
            <w:tcBorders>
              <w:top w:val="nil"/>
              <w:left w:val="single" w:sz="8" w:space="0" w:color="auto"/>
              <w:bottom w:val="single" w:sz="8" w:space="0" w:color="auto"/>
              <w:right w:val="single" w:sz="8" w:space="0" w:color="auto"/>
            </w:tcBorders>
          </w:tcPr>
          <w:p w14:paraId="03B584CE" w14:textId="539C4479" w:rsidR="001F36BF" w:rsidRPr="00E125DB" w:rsidRDefault="001F36BF" w:rsidP="001F36BF">
            <w:pPr>
              <w:ind w:left="-104"/>
              <w:rPr>
                <w:rFonts w:asciiTheme="minorHAnsi" w:hAnsiTheme="minorHAnsi" w:cs="Tahoma"/>
                <w:b/>
                <w:bCs/>
                <w:color w:val="000000"/>
                <w:sz w:val="18"/>
                <w:szCs w:val="18"/>
              </w:rPr>
            </w:pPr>
            <w:r w:rsidRPr="006118C3">
              <w:rPr>
                <w:sz w:val="24"/>
                <w:szCs w:val="24"/>
                <w:lang w:bidi="hi-IN"/>
              </w:rPr>
              <w:t>Telephone</w:t>
            </w:r>
            <w:r>
              <w:rPr>
                <w:sz w:val="24"/>
                <w:szCs w:val="24"/>
                <w:lang w:bidi="hi-IN"/>
              </w:rPr>
              <w:t xml:space="preserve"> Coil Cord </w:t>
            </w:r>
            <w:r w:rsidRPr="006118C3">
              <w:rPr>
                <w:sz w:val="24"/>
                <w:szCs w:val="24"/>
                <w:lang w:bidi="hi-IN"/>
              </w:rPr>
              <w:t xml:space="preserve">Cable </w:t>
            </w:r>
            <w:r>
              <w:rPr>
                <w:sz w:val="24"/>
                <w:szCs w:val="24"/>
                <w:lang w:bidi="hi-IN"/>
              </w:rPr>
              <w:t>(2 Mtr.) with RJ - 9 Connector</w:t>
            </w:r>
          </w:p>
        </w:tc>
        <w:tc>
          <w:tcPr>
            <w:tcW w:w="1440" w:type="dxa"/>
            <w:tcBorders>
              <w:top w:val="nil"/>
              <w:left w:val="single" w:sz="8" w:space="0" w:color="auto"/>
              <w:bottom w:val="single" w:sz="8" w:space="0" w:color="auto"/>
              <w:right w:val="single" w:sz="8" w:space="0" w:color="auto"/>
            </w:tcBorders>
          </w:tcPr>
          <w:p w14:paraId="65B4870F" w14:textId="52AD2794" w:rsidR="001F36BF" w:rsidRPr="00E125DB" w:rsidRDefault="001F36BF" w:rsidP="001F36BF">
            <w:pPr>
              <w:jc w:val="center"/>
              <w:rPr>
                <w:rFonts w:asciiTheme="minorHAnsi" w:hAnsiTheme="minorHAnsi" w:cs="Tahoma"/>
                <w:b/>
                <w:bCs/>
                <w:color w:val="000000"/>
                <w:sz w:val="18"/>
                <w:szCs w:val="18"/>
              </w:rPr>
            </w:pPr>
            <w:r>
              <w:rPr>
                <w:sz w:val="24"/>
                <w:szCs w:val="24"/>
                <w:lang w:bidi="hi-IN"/>
              </w:rPr>
              <w:t>50</w:t>
            </w:r>
          </w:p>
        </w:tc>
        <w:tc>
          <w:tcPr>
            <w:tcW w:w="1440" w:type="dxa"/>
            <w:tcBorders>
              <w:top w:val="nil"/>
              <w:left w:val="single" w:sz="8" w:space="0" w:color="auto"/>
              <w:bottom w:val="single" w:sz="8" w:space="0" w:color="auto"/>
              <w:right w:val="single" w:sz="8" w:space="0" w:color="auto"/>
            </w:tcBorders>
          </w:tcPr>
          <w:p w14:paraId="56FA4246" w14:textId="77777777" w:rsidR="001F36BF" w:rsidRDefault="001F36BF" w:rsidP="001F36BF">
            <w:pPr>
              <w:jc w:val="center"/>
              <w:rPr>
                <w:sz w:val="24"/>
                <w:szCs w:val="24"/>
                <w:lang w:bidi="hi-IN"/>
              </w:rPr>
            </w:pPr>
          </w:p>
        </w:tc>
      </w:tr>
      <w:tr w:rsidR="001F36BF" w:rsidRPr="00E125DB" w14:paraId="53DC0C03" w14:textId="59CD613A" w:rsidTr="00634EE3">
        <w:trPr>
          <w:trHeight w:val="330"/>
        </w:trPr>
        <w:tc>
          <w:tcPr>
            <w:tcW w:w="1080" w:type="dxa"/>
            <w:tcBorders>
              <w:top w:val="nil"/>
              <w:left w:val="single" w:sz="8" w:space="0" w:color="auto"/>
              <w:bottom w:val="single" w:sz="8" w:space="0" w:color="auto"/>
              <w:right w:val="single" w:sz="8" w:space="0" w:color="auto"/>
            </w:tcBorders>
          </w:tcPr>
          <w:p w14:paraId="41A90E20" w14:textId="01616499" w:rsidR="001F36BF" w:rsidRDefault="001F36BF" w:rsidP="001F36BF">
            <w:pPr>
              <w:jc w:val="center"/>
              <w:rPr>
                <w:sz w:val="24"/>
                <w:szCs w:val="24"/>
                <w:lang w:bidi="hi-IN"/>
              </w:rPr>
            </w:pPr>
            <w:r>
              <w:rPr>
                <w:sz w:val="24"/>
                <w:szCs w:val="24"/>
                <w:lang w:bidi="hi-IN"/>
              </w:rPr>
              <w:t>10</w:t>
            </w:r>
          </w:p>
        </w:tc>
        <w:tc>
          <w:tcPr>
            <w:tcW w:w="6480" w:type="dxa"/>
            <w:tcBorders>
              <w:top w:val="nil"/>
              <w:left w:val="single" w:sz="8" w:space="0" w:color="auto"/>
              <w:bottom w:val="single" w:sz="8" w:space="0" w:color="auto"/>
              <w:right w:val="single" w:sz="8" w:space="0" w:color="auto"/>
            </w:tcBorders>
          </w:tcPr>
          <w:p w14:paraId="0D8FBE17" w14:textId="59ECE9B7" w:rsidR="001F36BF" w:rsidRDefault="001F36BF" w:rsidP="001F36BF">
            <w:pPr>
              <w:ind w:left="-104"/>
              <w:rPr>
                <w:sz w:val="24"/>
                <w:szCs w:val="24"/>
                <w:lang w:bidi="hi-IN"/>
              </w:rPr>
            </w:pPr>
            <w:r w:rsidRPr="006118C3">
              <w:rPr>
                <w:sz w:val="24"/>
                <w:szCs w:val="24"/>
                <w:lang w:bidi="hi-IN"/>
              </w:rPr>
              <w:t>Telephone</w:t>
            </w:r>
            <w:r>
              <w:rPr>
                <w:sz w:val="24"/>
                <w:szCs w:val="24"/>
                <w:lang w:bidi="hi-IN"/>
              </w:rPr>
              <w:t xml:space="preserve"> </w:t>
            </w:r>
            <w:r w:rsidRPr="006118C3">
              <w:rPr>
                <w:sz w:val="24"/>
                <w:szCs w:val="24"/>
                <w:lang w:bidi="hi-IN"/>
              </w:rPr>
              <w:t xml:space="preserve">Line </w:t>
            </w:r>
            <w:r>
              <w:rPr>
                <w:sz w:val="24"/>
                <w:szCs w:val="24"/>
                <w:lang w:bidi="hi-IN"/>
              </w:rPr>
              <w:t xml:space="preserve">Cord </w:t>
            </w:r>
            <w:r w:rsidRPr="006118C3">
              <w:rPr>
                <w:sz w:val="24"/>
                <w:szCs w:val="24"/>
                <w:lang w:bidi="hi-IN"/>
              </w:rPr>
              <w:t xml:space="preserve">Cable </w:t>
            </w:r>
            <w:r>
              <w:rPr>
                <w:sz w:val="24"/>
                <w:szCs w:val="24"/>
                <w:lang w:bidi="hi-IN"/>
              </w:rPr>
              <w:t>(3 Mtr.) with RJ - 11 Connector</w:t>
            </w:r>
          </w:p>
        </w:tc>
        <w:tc>
          <w:tcPr>
            <w:tcW w:w="1440" w:type="dxa"/>
            <w:tcBorders>
              <w:top w:val="nil"/>
              <w:left w:val="single" w:sz="8" w:space="0" w:color="auto"/>
              <w:bottom w:val="single" w:sz="8" w:space="0" w:color="auto"/>
              <w:right w:val="single" w:sz="8" w:space="0" w:color="auto"/>
            </w:tcBorders>
          </w:tcPr>
          <w:p w14:paraId="5E7C3160" w14:textId="4EE8562F" w:rsidR="001F36BF" w:rsidRDefault="001F36BF" w:rsidP="001F36BF">
            <w:pPr>
              <w:jc w:val="center"/>
              <w:rPr>
                <w:sz w:val="24"/>
                <w:szCs w:val="24"/>
                <w:lang w:bidi="hi-IN"/>
              </w:rPr>
            </w:pPr>
            <w:r>
              <w:rPr>
                <w:sz w:val="24"/>
                <w:szCs w:val="24"/>
                <w:lang w:bidi="hi-IN"/>
              </w:rPr>
              <w:t>50</w:t>
            </w:r>
          </w:p>
        </w:tc>
        <w:tc>
          <w:tcPr>
            <w:tcW w:w="1440" w:type="dxa"/>
            <w:tcBorders>
              <w:top w:val="nil"/>
              <w:left w:val="single" w:sz="8" w:space="0" w:color="auto"/>
              <w:bottom w:val="single" w:sz="8" w:space="0" w:color="auto"/>
              <w:right w:val="single" w:sz="8" w:space="0" w:color="auto"/>
            </w:tcBorders>
          </w:tcPr>
          <w:p w14:paraId="3717DA31" w14:textId="77777777" w:rsidR="001F36BF" w:rsidRDefault="001F36BF" w:rsidP="001F36BF">
            <w:pPr>
              <w:jc w:val="center"/>
              <w:rPr>
                <w:sz w:val="24"/>
                <w:szCs w:val="24"/>
                <w:lang w:bidi="hi-IN"/>
              </w:rPr>
            </w:pPr>
          </w:p>
        </w:tc>
      </w:tr>
      <w:tr w:rsidR="009635D4" w:rsidRPr="00E125DB" w14:paraId="76CDF1F6" w14:textId="77777777" w:rsidTr="00634EE3">
        <w:trPr>
          <w:trHeight w:val="330"/>
        </w:trPr>
        <w:tc>
          <w:tcPr>
            <w:tcW w:w="1080" w:type="dxa"/>
            <w:tcBorders>
              <w:top w:val="single" w:sz="4" w:space="0" w:color="auto"/>
              <w:left w:val="single" w:sz="4" w:space="0" w:color="auto"/>
              <w:bottom w:val="single" w:sz="4" w:space="0" w:color="auto"/>
              <w:right w:val="single" w:sz="4" w:space="0" w:color="auto"/>
            </w:tcBorders>
          </w:tcPr>
          <w:p w14:paraId="078C24CC" w14:textId="77777777" w:rsidR="009635D4" w:rsidRDefault="009635D4" w:rsidP="0009546F">
            <w:pPr>
              <w:jc w:val="center"/>
              <w:rPr>
                <w:sz w:val="24"/>
                <w:szCs w:val="24"/>
                <w:lang w:bidi="hi-IN"/>
              </w:rPr>
            </w:pPr>
          </w:p>
        </w:tc>
        <w:tc>
          <w:tcPr>
            <w:tcW w:w="6480" w:type="dxa"/>
            <w:tcBorders>
              <w:top w:val="single" w:sz="4" w:space="0" w:color="auto"/>
              <w:left w:val="single" w:sz="4" w:space="0" w:color="auto"/>
              <w:bottom w:val="single" w:sz="4" w:space="0" w:color="auto"/>
              <w:right w:val="single" w:sz="4" w:space="0" w:color="auto"/>
            </w:tcBorders>
          </w:tcPr>
          <w:p w14:paraId="266C4A3A" w14:textId="77777777" w:rsidR="009635D4" w:rsidRDefault="009635D4" w:rsidP="0009546F">
            <w:pPr>
              <w:rPr>
                <w:sz w:val="24"/>
                <w:szCs w:val="24"/>
                <w:lang w:bidi="hi-IN"/>
              </w:rPr>
            </w:pPr>
          </w:p>
        </w:tc>
        <w:tc>
          <w:tcPr>
            <w:tcW w:w="1440" w:type="dxa"/>
            <w:tcBorders>
              <w:top w:val="single" w:sz="4" w:space="0" w:color="auto"/>
              <w:left w:val="single" w:sz="4" w:space="0" w:color="auto"/>
              <w:bottom w:val="single" w:sz="4" w:space="0" w:color="auto"/>
              <w:right w:val="single" w:sz="4" w:space="0" w:color="auto"/>
            </w:tcBorders>
          </w:tcPr>
          <w:p w14:paraId="23685BAE" w14:textId="28B6971D" w:rsidR="009635D4" w:rsidRPr="006F4F5D" w:rsidRDefault="009635D4" w:rsidP="0009546F">
            <w:pPr>
              <w:jc w:val="center"/>
              <w:rPr>
                <w:b/>
                <w:bCs/>
                <w:sz w:val="24"/>
                <w:szCs w:val="24"/>
                <w:lang w:bidi="hi-IN"/>
              </w:rPr>
            </w:pPr>
            <w:r w:rsidRPr="006F4F5D">
              <w:rPr>
                <w:b/>
                <w:bCs/>
                <w:sz w:val="24"/>
                <w:szCs w:val="24"/>
                <w:lang w:bidi="hi-IN"/>
              </w:rPr>
              <w:t>Total</w:t>
            </w:r>
          </w:p>
        </w:tc>
        <w:tc>
          <w:tcPr>
            <w:tcW w:w="1440" w:type="dxa"/>
            <w:tcBorders>
              <w:top w:val="single" w:sz="4" w:space="0" w:color="auto"/>
              <w:left w:val="single" w:sz="4" w:space="0" w:color="auto"/>
              <w:bottom w:val="single" w:sz="4" w:space="0" w:color="auto"/>
              <w:right w:val="single" w:sz="4" w:space="0" w:color="auto"/>
            </w:tcBorders>
          </w:tcPr>
          <w:p w14:paraId="7591D60F" w14:textId="77777777" w:rsidR="009635D4" w:rsidRDefault="009635D4" w:rsidP="0009546F">
            <w:pPr>
              <w:jc w:val="center"/>
              <w:rPr>
                <w:sz w:val="24"/>
                <w:szCs w:val="24"/>
                <w:lang w:bidi="hi-IN"/>
              </w:rPr>
            </w:pPr>
          </w:p>
        </w:tc>
      </w:tr>
      <w:tr w:rsidR="009635D4" w:rsidRPr="00E125DB" w14:paraId="5158073B" w14:textId="77777777" w:rsidTr="00634EE3">
        <w:trPr>
          <w:trHeight w:val="330"/>
        </w:trPr>
        <w:tc>
          <w:tcPr>
            <w:tcW w:w="1080" w:type="dxa"/>
            <w:tcBorders>
              <w:top w:val="single" w:sz="4" w:space="0" w:color="auto"/>
              <w:left w:val="single" w:sz="4" w:space="0" w:color="auto"/>
              <w:bottom w:val="single" w:sz="4" w:space="0" w:color="auto"/>
              <w:right w:val="single" w:sz="4" w:space="0" w:color="auto"/>
            </w:tcBorders>
          </w:tcPr>
          <w:p w14:paraId="5A74DA3D" w14:textId="77777777" w:rsidR="009635D4" w:rsidRDefault="009635D4" w:rsidP="0009546F">
            <w:pPr>
              <w:jc w:val="center"/>
              <w:rPr>
                <w:sz w:val="24"/>
                <w:szCs w:val="24"/>
                <w:lang w:bidi="hi-IN"/>
              </w:rPr>
            </w:pPr>
          </w:p>
        </w:tc>
        <w:tc>
          <w:tcPr>
            <w:tcW w:w="6480" w:type="dxa"/>
            <w:tcBorders>
              <w:top w:val="single" w:sz="4" w:space="0" w:color="auto"/>
              <w:left w:val="single" w:sz="4" w:space="0" w:color="auto"/>
              <w:bottom w:val="single" w:sz="4" w:space="0" w:color="auto"/>
              <w:right w:val="single" w:sz="4" w:space="0" w:color="auto"/>
            </w:tcBorders>
          </w:tcPr>
          <w:p w14:paraId="4FE54BF2" w14:textId="77777777" w:rsidR="009635D4" w:rsidRDefault="009635D4" w:rsidP="0009546F">
            <w:pPr>
              <w:rPr>
                <w:sz w:val="24"/>
                <w:szCs w:val="24"/>
                <w:lang w:bidi="hi-IN"/>
              </w:rPr>
            </w:pPr>
          </w:p>
        </w:tc>
        <w:tc>
          <w:tcPr>
            <w:tcW w:w="1440" w:type="dxa"/>
            <w:tcBorders>
              <w:top w:val="single" w:sz="4" w:space="0" w:color="auto"/>
              <w:left w:val="single" w:sz="4" w:space="0" w:color="auto"/>
              <w:bottom w:val="single" w:sz="4" w:space="0" w:color="auto"/>
              <w:right w:val="single" w:sz="4" w:space="0" w:color="auto"/>
            </w:tcBorders>
          </w:tcPr>
          <w:p w14:paraId="2A9F716F" w14:textId="67BB5A4B" w:rsidR="009635D4" w:rsidRPr="006F4F5D" w:rsidRDefault="009635D4" w:rsidP="0009546F">
            <w:pPr>
              <w:jc w:val="center"/>
              <w:rPr>
                <w:b/>
                <w:bCs/>
                <w:sz w:val="24"/>
                <w:szCs w:val="24"/>
                <w:lang w:bidi="hi-IN"/>
              </w:rPr>
            </w:pPr>
            <w:r w:rsidRPr="006F4F5D">
              <w:rPr>
                <w:b/>
                <w:bCs/>
                <w:sz w:val="24"/>
                <w:szCs w:val="24"/>
                <w:lang w:bidi="hi-IN"/>
              </w:rPr>
              <w:t>Tax</w:t>
            </w:r>
          </w:p>
        </w:tc>
        <w:tc>
          <w:tcPr>
            <w:tcW w:w="1440" w:type="dxa"/>
            <w:tcBorders>
              <w:top w:val="single" w:sz="4" w:space="0" w:color="auto"/>
              <w:left w:val="single" w:sz="4" w:space="0" w:color="auto"/>
              <w:bottom w:val="single" w:sz="4" w:space="0" w:color="auto"/>
              <w:right w:val="single" w:sz="4" w:space="0" w:color="auto"/>
            </w:tcBorders>
          </w:tcPr>
          <w:p w14:paraId="41CF8617" w14:textId="77777777" w:rsidR="009635D4" w:rsidRDefault="009635D4" w:rsidP="0009546F">
            <w:pPr>
              <w:jc w:val="center"/>
              <w:rPr>
                <w:sz w:val="24"/>
                <w:szCs w:val="24"/>
                <w:lang w:bidi="hi-IN"/>
              </w:rPr>
            </w:pPr>
          </w:p>
        </w:tc>
      </w:tr>
      <w:tr w:rsidR="009635D4" w:rsidRPr="00E125DB" w14:paraId="7629AEEB" w14:textId="77777777" w:rsidTr="00634EE3">
        <w:trPr>
          <w:trHeight w:val="330"/>
        </w:trPr>
        <w:tc>
          <w:tcPr>
            <w:tcW w:w="1080" w:type="dxa"/>
            <w:tcBorders>
              <w:top w:val="single" w:sz="4" w:space="0" w:color="auto"/>
              <w:left w:val="single" w:sz="4" w:space="0" w:color="auto"/>
              <w:bottom w:val="single" w:sz="4" w:space="0" w:color="auto"/>
              <w:right w:val="single" w:sz="4" w:space="0" w:color="auto"/>
            </w:tcBorders>
          </w:tcPr>
          <w:p w14:paraId="20862DF6" w14:textId="77777777" w:rsidR="009635D4" w:rsidRDefault="009635D4" w:rsidP="0009546F">
            <w:pPr>
              <w:jc w:val="center"/>
              <w:rPr>
                <w:sz w:val="24"/>
                <w:szCs w:val="24"/>
                <w:lang w:bidi="hi-IN"/>
              </w:rPr>
            </w:pPr>
          </w:p>
        </w:tc>
        <w:tc>
          <w:tcPr>
            <w:tcW w:w="6480" w:type="dxa"/>
            <w:tcBorders>
              <w:top w:val="single" w:sz="4" w:space="0" w:color="auto"/>
              <w:left w:val="single" w:sz="4" w:space="0" w:color="auto"/>
              <w:bottom w:val="single" w:sz="4" w:space="0" w:color="auto"/>
              <w:right w:val="single" w:sz="4" w:space="0" w:color="auto"/>
            </w:tcBorders>
          </w:tcPr>
          <w:p w14:paraId="569E0245" w14:textId="77777777" w:rsidR="009635D4" w:rsidRDefault="009635D4" w:rsidP="0009546F">
            <w:pPr>
              <w:rPr>
                <w:sz w:val="24"/>
                <w:szCs w:val="24"/>
                <w:lang w:bidi="hi-IN"/>
              </w:rPr>
            </w:pPr>
          </w:p>
        </w:tc>
        <w:tc>
          <w:tcPr>
            <w:tcW w:w="1440" w:type="dxa"/>
            <w:tcBorders>
              <w:top w:val="single" w:sz="4" w:space="0" w:color="auto"/>
              <w:left w:val="single" w:sz="4" w:space="0" w:color="auto"/>
              <w:bottom w:val="single" w:sz="4" w:space="0" w:color="auto"/>
              <w:right w:val="single" w:sz="4" w:space="0" w:color="auto"/>
            </w:tcBorders>
          </w:tcPr>
          <w:p w14:paraId="06C9EAFC" w14:textId="70AC1851" w:rsidR="009635D4" w:rsidRPr="006F4F5D" w:rsidRDefault="009635D4" w:rsidP="0009546F">
            <w:pPr>
              <w:jc w:val="center"/>
              <w:rPr>
                <w:b/>
                <w:bCs/>
                <w:sz w:val="24"/>
                <w:szCs w:val="24"/>
                <w:lang w:bidi="hi-IN"/>
              </w:rPr>
            </w:pPr>
            <w:r w:rsidRPr="006F4F5D">
              <w:rPr>
                <w:b/>
                <w:bCs/>
                <w:sz w:val="24"/>
                <w:szCs w:val="24"/>
                <w:lang w:bidi="hi-IN"/>
              </w:rPr>
              <w:t>Ground Total</w:t>
            </w:r>
          </w:p>
        </w:tc>
        <w:tc>
          <w:tcPr>
            <w:tcW w:w="1440" w:type="dxa"/>
            <w:tcBorders>
              <w:top w:val="single" w:sz="4" w:space="0" w:color="auto"/>
              <w:left w:val="single" w:sz="4" w:space="0" w:color="auto"/>
              <w:bottom w:val="single" w:sz="4" w:space="0" w:color="auto"/>
              <w:right w:val="single" w:sz="4" w:space="0" w:color="auto"/>
            </w:tcBorders>
          </w:tcPr>
          <w:p w14:paraId="0B4877D4" w14:textId="77777777" w:rsidR="009635D4" w:rsidRDefault="009635D4" w:rsidP="0009546F">
            <w:pPr>
              <w:jc w:val="center"/>
              <w:rPr>
                <w:sz w:val="24"/>
                <w:szCs w:val="24"/>
                <w:lang w:bidi="hi-IN"/>
              </w:rPr>
            </w:pPr>
          </w:p>
        </w:tc>
      </w:tr>
    </w:tbl>
    <w:p w14:paraId="36912985" w14:textId="77777777" w:rsidR="003F7756" w:rsidRDefault="003F7756" w:rsidP="003F7756">
      <w:pPr>
        <w:numPr>
          <w:ilvl w:val="0"/>
          <w:numId w:val="29"/>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Taxes like GST shall be clearly mentioned. If nothing is mentioned, these charges shall be deemed included.</w:t>
      </w:r>
    </w:p>
    <w:p w14:paraId="79F297A6" w14:textId="77777777" w:rsidR="003F7756" w:rsidRDefault="003F7756" w:rsidP="003F7756">
      <w:pPr>
        <w:numPr>
          <w:ilvl w:val="0"/>
          <w:numId w:val="29"/>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If the supplier does not have a particular item offered in the tender or a different make is being proposed by him, the same should be highlighted/mentioned especially by him.</w:t>
      </w:r>
    </w:p>
    <w:p w14:paraId="6AB0AE51" w14:textId="77777777" w:rsidR="003F7756" w:rsidRDefault="003F7756" w:rsidP="003F7756">
      <w:pPr>
        <w:numPr>
          <w:ilvl w:val="0"/>
          <w:numId w:val="29"/>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The prices should be including all (Packing, forwarding, Transit Insurance, Transportation Loading/unloading, Installation etc.). Loading/unloading up to 50 Mtr. shall be done by the supplier.</w:t>
      </w:r>
    </w:p>
    <w:p w14:paraId="171C52BD" w14:textId="77777777" w:rsidR="003F7756" w:rsidRDefault="003F7756" w:rsidP="003F7756">
      <w:pPr>
        <w:numPr>
          <w:ilvl w:val="0"/>
          <w:numId w:val="29"/>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Bid should be submitted for F.O.R delivery at the destination i.e. The LNM Institute of Information Technology, Gram – Rupa Ki Nangal, Post – Sumel, Via – Jamdoli, Jaipur- 302031</w:t>
      </w:r>
    </w:p>
    <w:p w14:paraId="349ED30F" w14:textId="77777777" w:rsidR="003F7756" w:rsidRDefault="003F7756" w:rsidP="003F7756">
      <w:pPr>
        <w:numPr>
          <w:ilvl w:val="0"/>
          <w:numId w:val="29"/>
        </w:numPr>
        <w:pBdr>
          <w:top w:val="nil"/>
          <w:left w:val="nil"/>
          <w:bottom w:val="nil"/>
          <w:right w:val="nil"/>
          <w:between w:val="nil"/>
        </w:pBdr>
        <w:ind w:left="360"/>
        <w:jc w:val="both"/>
        <w:rPr>
          <w:rFonts w:ascii="Calibri" w:eastAsia="Calibri" w:hAnsi="Calibri" w:cs="Calibri"/>
          <w:b/>
          <w:color w:val="000000"/>
        </w:rPr>
      </w:pPr>
      <w:r>
        <w:rPr>
          <w:rFonts w:ascii="Calibri" w:eastAsia="Calibri" w:hAnsi="Calibri" w:cs="Calibri"/>
          <w:b/>
          <w:color w:val="000000"/>
        </w:rPr>
        <w:t>Bid should be valid for a minimum period of 30 days. The Change in prices shall not be accepted within the validity period.</w:t>
      </w:r>
    </w:p>
    <w:p w14:paraId="4C13BB58" w14:textId="77777777" w:rsidR="003F7756" w:rsidRDefault="003F7756" w:rsidP="003F7756">
      <w:pPr>
        <w:numPr>
          <w:ilvl w:val="0"/>
          <w:numId w:val="29"/>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The LNMIIT reserves the right to reject any quotation(s) without assigning any reasons.</w:t>
      </w:r>
    </w:p>
    <w:p w14:paraId="2C06F117" w14:textId="77777777" w:rsidR="003F7756" w:rsidRDefault="003F7756" w:rsidP="003F7756">
      <w:pPr>
        <w:numPr>
          <w:ilvl w:val="0"/>
          <w:numId w:val="29"/>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Payment terms</w:t>
      </w:r>
      <w:r>
        <w:rPr>
          <w:rFonts w:ascii="Tahoma" w:eastAsia="Tahoma" w:hAnsi="Tahoma" w:cs="Tahoma"/>
          <w:color w:val="000000"/>
          <w:sz w:val="18"/>
          <w:szCs w:val="18"/>
        </w:rPr>
        <w:t xml:space="preserve"> shall be decided mutually.</w:t>
      </w:r>
    </w:p>
    <w:p w14:paraId="215BDC32" w14:textId="77777777" w:rsidR="003F7756" w:rsidRDefault="003F7756" w:rsidP="003F7756">
      <w:pPr>
        <w:numPr>
          <w:ilvl w:val="0"/>
          <w:numId w:val="29"/>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There should not be any conflict of interest (Declaration to be submitted by the Vendor).</w:t>
      </w:r>
    </w:p>
    <w:p w14:paraId="5C1B1FA9" w14:textId="77777777" w:rsidR="003F7756" w:rsidRDefault="003F7756" w:rsidP="003F7756">
      <w:pPr>
        <w:numPr>
          <w:ilvl w:val="0"/>
          <w:numId w:val="29"/>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Bid should be on the company’s letterhead and should submit their bid in the LNMIIT format only</w:t>
      </w:r>
    </w:p>
    <w:p w14:paraId="179A8AC3" w14:textId="77777777" w:rsidR="003F7756" w:rsidRDefault="003F7756" w:rsidP="003F7756">
      <w:pPr>
        <w:numPr>
          <w:ilvl w:val="0"/>
          <w:numId w:val="29"/>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Item/Service not supplied by the supplier/service provider should be mentioned separately.</w:t>
      </w:r>
    </w:p>
    <w:p w14:paraId="1ECA11B1" w14:textId="77777777" w:rsidR="003F7756" w:rsidRDefault="003F7756" w:rsidP="003F7756">
      <w:pPr>
        <w:numPr>
          <w:ilvl w:val="0"/>
          <w:numId w:val="29"/>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Vendor should provide a photocopy of the cheque/cancelled cheque while presenting the Invoice to LNMIIT.</w:t>
      </w:r>
    </w:p>
    <w:p w14:paraId="49156547" w14:textId="77777777" w:rsidR="003F7756" w:rsidRDefault="003F7756" w:rsidP="003F7756">
      <w:pPr>
        <w:numPr>
          <w:ilvl w:val="0"/>
          <w:numId w:val="29"/>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 xml:space="preserve">Pre-bid meeting and pre-bid site visit can be done before quoting the rate in the tender to clear up any confusion regarding project details, the scope of work, and solicitation of documents. </w:t>
      </w:r>
    </w:p>
    <w:p w14:paraId="0E2FBE98" w14:textId="77777777" w:rsidR="003F7756" w:rsidRDefault="003F7756" w:rsidP="00634EE3">
      <w:pPr>
        <w:rPr>
          <w:rFonts w:asciiTheme="minorHAnsi" w:eastAsia="Calibri" w:hAnsiTheme="minorHAnsi" w:cs="Tahoma"/>
          <w:i/>
          <w:sz w:val="22"/>
          <w:szCs w:val="24"/>
        </w:rPr>
      </w:pPr>
    </w:p>
    <w:p w14:paraId="50B93B1C" w14:textId="77777777" w:rsidR="00634EE3" w:rsidRDefault="003628B6" w:rsidP="00634EE3">
      <w:pPr>
        <w:rPr>
          <w:rFonts w:asciiTheme="minorHAnsi" w:eastAsia="Calibri" w:hAnsiTheme="minorHAnsi" w:cs="Tahoma"/>
          <w:sz w:val="24"/>
          <w:szCs w:val="24"/>
        </w:rPr>
      </w:pPr>
      <w:r w:rsidRPr="00E125DB">
        <w:rPr>
          <w:rFonts w:asciiTheme="minorHAnsi" w:eastAsia="Calibri" w:hAnsiTheme="minorHAnsi" w:cs="Tahoma"/>
          <w:i/>
          <w:sz w:val="22"/>
          <w:szCs w:val="24"/>
        </w:rPr>
        <w:t>All charges applicable shall be clearly mentioned with the offer. If nothing is mentioned in the offer, the quoted price shall be treated as final and nothing extra shall be paid extra.</w:t>
      </w:r>
      <w:r w:rsidRPr="00E125DB">
        <w:rPr>
          <w:rFonts w:asciiTheme="minorHAnsi" w:eastAsia="Calibri" w:hAnsiTheme="minorHAnsi" w:cs="Tahoma"/>
          <w:i/>
          <w:sz w:val="24"/>
          <w:szCs w:val="24"/>
        </w:rPr>
        <w:t xml:space="preserve"> </w:t>
      </w:r>
    </w:p>
    <w:p w14:paraId="58AF8257" w14:textId="77777777" w:rsidR="003F7756" w:rsidRDefault="003F7756" w:rsidP="00634EE3">
      <w:pPr>
        <w:rPr>
          <w:rFonts w:asciiTheme="minorHAnsi" w:eastAsia="Calibri" w:hAnsiTheme="minorHAnsi" w:cs="Tahoma"/>
          <w:sz w:val="24"/>
          <w:szCs w:val="24"/>
        </w:rPr>
      </w:pPr>
    </w:p>
    <w:p w14:paraId="60283B7D" w14:textId="77777777" w:rsidR="003F7756" w:rsidRDefault="003F7756" w:rsidP="00634EE3">
      <w:pPr>
        <w:rPr>
          <w:rFonts w:asciiTheme="minorHAnsi" w:eastAsia="Calibri" w:hAnsiTheme="minorHAnsi" w:cs="Tahoma"/>
          <w:sz w:val="24"/>
          <w:szCs w:val="24"/>
        </w:rPr>
      </w:pPr>
    </w:p>
    <w:p w14:paraId="7FCA605E" w14:textId="7B6E9247" w:rsidR="003628B6" w:rsidRPr="00E125DB" w:rsidRDefault="003628B6" w:rsidP="00634EE3">
      <w:pPr>
        <w:rPr>
          <w:rFonts w:asciiTheme="minorHAnsi" w:eastAsia="Calibri" w:hAnsiTheme="minorHAnsi" w:cs="Tahoma"/>
          <w:sz w:val="24"/>
          <w:szCs w:val="24"/>
        </w:rPr>
      </w:pPr>
      <w:r w:rsidRPr="00E125DB">
        <w:rPr>
          <w:rFonts w:asciiTheme="minorHAnsi" w:eastAsia="Calibri" w:hAnsiTheme="minorHAnsi" w:cs="Tahoma"/>
          <w:sz w:val="24"/>
          <w:szCs w:val="24"/>
        </w:rPr>
        <w:t>Signature with seal</w:t>
      </w:r>
    </w:p>
    <w:sectPr w:rsidR="003628B6" w:rsidRPr="00E125DB" w:rsidSect="007D6E8A">
      <w:pgSz w:w="12240" w:h="15840"/>
      <w:pgMar w:top="1152" w:right="1152"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BA2B40"/>
    <w:multiLevelType w:val="multilevel"/>
    <w:tmpl w:val="F18057D6"/>
    <w:lvl w:ilvl="0">
      <w:start w:val="1"/>
      <w:numFmt w:val="decimal"/>
      <w:lvlText w:val="%1."/>
      <w:lvlJc w:val="left"/>
      <w:pPr>
        <w:ind w:left="836" w:hanging="360"/>
      </w:pPr>
    </w:lvl>
    <w:lvl w:ilvl="1">
      <w:start w:val="1"/>
      <w:numFmt w:val="lowerLetter"/>
      <w:lvlText w:val="%2."/>
      <w:lvlJc w:val="left"/>
      <w:pPr>
        <w:ind w:left="1556" w:hanging="360"/>
      </w:pPr>
    </w:lvl>
    <w:lvl w:ilvl="2">
      <w:start w:val="1"/>
      <w:numFmt w:val="lowerRoman"/>
      <w:lvlText w:val="%3."/>
      <w:lvlJc w:val="right"/>
      <w:pPr>
        <w:ind w:left="2276" w:hanging="180"/>
      </w:pPr>
    </w:lvl>
    <w:lvl w:ilvl="3">
      <w:start w:val="1"/>
      <w:numFmt w:val="decimal"/>
      <w:lvlText w:val="%4."/>
      <w:lvlJc w:val="left"/>
      <w:pPr>
        <w:ind w:left="2996" w:hanging="360"/>
      </w:pPr>
    </w:lvl>
    <w:lvl w:ilvl="4">
      <w:start w:val="1"/>
      <w:numFmt w:val="lowerLetter"/>
      <w:lvlText w:val="%5."/>
      <w:lvlJc w:val="left"/>
      <w:pPr>
        <w:ind w:left="3716" w:hanging="360"/>
      </w:pPr>
    </w:lvl>
    <w:lvl w:ilvl="5">
      <w:start w:val="1"/>
      <w:numFmt w:val="lowerRoman"/>
      <w:lvlText w:val="%6."/>
      <w:lvlJc w:val="right"/>
      <w:pPr>
        <w:ind w:left="4436" w:hanging="180"/>
      </w:pPr>
    </w:lvl>
    <w:lvl w:ilvl="6">
      <w:start w:val="1"/>
      <w:numFmt w:val="decimal"/>
      <w:lvlText w:val="%7."/>
      <w:lvlJc w:val="left"/>
      <w:pPr>
        <w:ind w:left="5156" w:hanging="360"/>
      </w:pPr>
    </w:lvl>
    <w:lvl w:ilvl="7">
      <w:start w:val="1"/>
      <w:numFmt w:val="lowerLetter"/>
      <w:lvlText w:val="%8."/>
      <w:lvlJc w:val="left"/>
      <w:pPr>
        <w:ind w:left="5876" w:hanging="360"/>
      </w:pPr>
    </w:lvl>
    <w:lvl w:ilvl="8">
      <w:start w:val="1"/>
      <w:numFmt w:val="lowerRoman"/>
      <w:lvlText w:val="%9."/>
      <w:lvlJc w:val="right"/>
      <w:pPr>
        <w:ind w:left="6596"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6" w15:restartNumberingAfterBreak="0">
    <w:nsid w:val="328D0AF9"/>
    <w:multiLevelType w:val="hybridMultilevel"/>
    <w:tmpl w:val="469C2D86"/>
    <w:lvl w:ilvl="0" w:tplc="2D9E5AB6">
      <w:start w:val="1"/>
      <w:numFmt w:val="lowerLetter"/>
      <w:lvlText w:val="%1)"/>
      <w:lvlJc w:val="left"/>
      <w:pPr>
        <w:ind w:left="720" w:hanging="360"/>
      </w:pPr>
      <w:rPr>
        <w:rFonts w:ascii="Calibri" w:eastAsia="Calibri" w:hAnsi="Calibri" w:cs="Calibri" w:hint="default"/>
        <w:b/>
        <w:spacing w:val="-1"/>
        <w:w w:val="100"/>
        <w:sz w:val="22"/>
        <w:szCs w:val="22"/>
        <w:lang w:val="en-US" w:eastAsia="en-US" w:bidi="en-US"/>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8"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448565C7"/>
    <w:multiLevelType w:val="multilevel"/>
    <w:tmpl w:val="B7746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0"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1"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5"/>
  </w:num>
  <w:num w:numId="2">
    <w:abstractNumId w:val="18"/>
  </w:num>
  <w:num w:numId="3">
    <w:abstractNumId w:val="14"/>
  </w:num>
  <w:num w:numId="4">
    <w:abstractNumId w:val="7"/>
  </w:num>
  <w:num w:numId="5">
    <w:abstractNumId w:val="23"/>
  </w:num>
  <w:num w:numId="6">
    <w:abstractNumId w:val="20"/>
  </w:num>
  <w:num w:numId="7">
    <w:abstractNumId w:val="5"/>
  </w:num>
  <w:num w:numId="8">
    <w:abstractNumId w:val="2"/>
  </w:num>
  <w:num w:numId="9">
    <w:abstractNumId w:val="17"/>
  </w:num>
  <w:num w:numId="10">
    <w:abstractNumId w:val="10"/>
  </w:num>
  <w:num w:numId="11">
    <w:abstractNumId w:val="16"/>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13"/>
  </w:num>
  <w:num w:numId="15">
    <w:abstractNumId w:val="19"/>
  </w:num>
  <w:num w:numId="16">
    <w:abstractNumId w:val="15"/>
  </w:num>
  <w:num w:numId="17">
    <w:abstractNumId w:val="3"/>
  </w:num>
  <w:num w:numId="18">
    <w:abstractNumId w:val="24"/>
  </w:num>
  <w:num w:numId="19">
    <w:abstractNumId w:val="0"/>
  </w:num>
  <w:num w:numId="20">
    <w:abstractNumId w:val="12"/>
  </w:num>
  <w:num w:numId="21">
    <w:abstractNumId w:val="9"/>
  </w:num>
  <w:num w:numId="22">
    <w:abstractNumId w:val="21"/>
  </w:num>
  <w:num w:numId="23">
    <w:abstractNumId w:val="22"/>
  </w:num>
  <w:num w:numId="24">
    <w:abstractNumId w:val="8"/>
  </w:num>
  <w:num w:numId="25">
    <w:abstractNumId w:val="4"/>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num>
  <w:num w:numId="28">
    <w:abstractNumId w:val="11"/>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EF8"/>
    <w:rsid w:val="00005B41"/>
    <w:rsid w:val="0001335F"/>
    <w:rsid w:val="0001571A"/>
    <w:rsid w:val="00020CB7"/>
    <w:rsid w:val="00022B04"/>
    <w:rsid w:val="000316E8"/>
    <w:rsid w:val="00033272"/>
    <w:rsid w:val="00036AE6"/>
    <w:rsid w:val="000372F3"/>
    <w:rsid w:val="00046C42"/>
    <w:rsid w:val="0007345F"/>
    <w:rsid w:val="000765CC"/>
    <w:rsid w:val="00083FE8"/>
    <w:rsid w:val="00084EF4"/>
    <w:rsid w:val="00085CA7"/>
    <w:rsid w:val="00092368"/>
    <w:rsid w:val="0009546F"/>
    <w:rsid w:val="00097F61"/>
    <w:rsid w:val="000A4C4D"/>
    <w:rsid w:val="000C4E7E"/>
    <w:rsid w:val="000C7A41"/>
    <w:rsid w:val="000E1505"/>
    <w:rsid w:val="000E4391"/>
    <w:rsid w:val="000E6EAF"/>
    <w:rsid w:val="00116541"/>
    <w:rsid w:val="001219F4"/>
    <w:rsid w:val="00131663"/>
    <w:rsid w:val="00146062"/>
    <w:rsid w:val="00152CB5"/>
    <w:rsid w:val="00164542"/>
    <w:rsid w:val="00174AAB"/>
    <w:rsid w:val="001A2E28"/>
    <w:rsid w:val="001B5141"/>
    <w:rsid w:val="001C6896"/>
    <w:rsid w:val="001F189A"/>
    <w:rsid w:val="001F36BF"/>
    <w:rsid w:val="001F467A"/>
    <w:rsid w:val="001F6B9B"/>
    <w:rsid w:val="001F7A01"/>
    <w:rsid w:val="0020307A"/>
    <w:rsid w:val="002071E3"/>
    <w:rsid w:val="002163D2"/>
    <w:rsid w:val="00232872"/>
    <w:rsid w:val="0025664B"/>
    <w:rsid w:val="00260A99"/>
    <w:rsid w:val="00270B4D"/>
    <w:rsid w:val="002A63C5"/>
    <w:rsid w:val="002B22DE"/>
    <w:rsid w:val="00301C63"/>
    <w:rsid w:val="003061C4"/>
    <w:rsid w:val="003105E3"/>
    <w:rsid w:val="003251D6"/>
    <w:rsid w:val="0033144D"/>
    <w:rsid w:val="0033454F"/>
    <w:rsid w:val="00340AD4"/>
    <w:rsid w:val="003622A0"/>
    <w:rsid w:val="003628B6"/>
    <w:rsid w:val="00363F15"/>
    <w:rsid w:val="003878B4"/>
    <w:rsid w:val="00393F5E"/>
    <w:rsid w:val="003949B2"/>
    <w:rsid w:val="003A4A59"/>
    <w:rsid w:val="003B075B"/>
    <w:rsid w:val="003B2A4C"/>
    <w:rsid w:val="003D2954"/>
    <w:rsid w:val="003F527A"/>
    <w:rsid w:val="003F7756"/>
    <w:rsid w:val="00401620"/>
    <w:rsid w:val="00401C8D"/>
    <w:rsid w:val="004033B6"/>
    <w:rsid w:val="00416367"/>
    <w:rsid w:val="00417087"/>
    <w:rsid w:val="00431922"/>
    <w:rsid w:val="00434429"/>
    <w:rsid w:val="00456C1C"/>
    <w:rsid w:val="004618C1"/>
    <w:rsid w:val="00463EE3"/>
    <w:rsid w:val="0047074A"/>
    <w:rsid w:val="004968B6"/>
    <w:rsid w:val="004B70F6"/>
    <w:rsid w:val="004C27F2"/>
    <w:rsid w:val="004D0498"/>
    <w:rsid w:val="004D1EE2"/>
    <w:rsid w:val="004D3098"/>
    <w:rsid w:val="004E291D"/>
    <w:rsid w:val="004F0F1A"/>
    <w:rsid w:val="005017F5"/>
    <w:rsid w:val="00513D3F"/>
    <w:rsid w:val="00525F9A"/>
    <w:rsid w:val="00561CB8"/>
    <w:rsid w:val="00570C42"/>
    <w:rsid w:val="005713B0"/>
    <w:rsid w:val="00581031"/>
    <w:rsid w:val="00582C3F"/>
    <w:rsid w:val="005B6718"/>
    <w:rsid w:val="005C1935"/>
    <w:rsid w:val="005C1D87"/>
    <w:rsid w:val="005C42A1"/>
    <w:rsid w:val="006022CD"/>
    <w:rsid w:val="00603B3D"/>
    <w:rsid w:val="006118C3"/>
    <w:rsid w:val="00621530"/>
    <w:rsid w:val="0062176E"/>
    <w:rsid w:val="00624A55"/>
    <w:rsid w:val="00634EE3"/>
    <w:rsid w:val="00637627"/>
    <w:rsid w:val="00637C83"/>
    <w:rsid w:val="00640C75"/>
    <w:rsid w:val="0064777E"/>
    <w:rsid w:val="00655BFA"/>
    <w:rsid w:val="0068379C"/>
    <w:rsid w:val="00690AD9"/>
    <w:rsid w:val="00694E56"/>
    <w:rsid w:val="006B6340"/>
    <w:rsid w:val="006D64EC"/>
    <w:rsid w:val="006F4F5D"/>
    <w:rsid w:val="00713029"/>
    <w:rsid w:val="00726EF8"/>
    <w:rsid w:val="007273C7"/>
    <w:rsid w:val="00742758"/>
    <w:rsid w:val="007514B3"/>
    <w:rsid w:val="00753F39"/>
    <w:rsid w:val="00761473"/>
    <w:rsid w:val="00770533"/>
    <w:rsid w:val="00773AC9"/>
    <w:rsid w:val="0077780C"/>
    <w:rsid w:val="007D6E8A"/>
    <w:rsid w:val="007E1FF1"/>
    <w:rsid w:val="007E4285"/>
    <w:rsid w:val="007E6C39"/>
    <w:rsid w:val="007E755C"/>
    <w:rsid w:val="007F6E77"/>
    <w:rsid w:val="00813108"/>
    <w:rsid w:val="00822986"/>
    <w:rsid w:val="0083281F"/>
    <w:rsid w:val="00834ED1"/>
    <w:rsid w:val="00837881"/>
    <w:rsid w:val="008515B1"/>
    <w:rsid w:val="00857E38"/>
    <w:rsid w:val="00870229"/>
    <w:rsid w:val="008844D2"/>
    <w:rsid w:val="008D79E1"/>
    <w:rsid w:val="008E0EB4"/>
    <w:rsid w:val="008E2E6F"/>
    <w:rsid w:val="008E6ED0"/>
    <w:rsid w:val="008F0C28"/>
    <w:rsid w:val="00911D36"/>
    <w:rsid w:val="00915335"/>
    <w:rsid w:val="00915DE3"/>
    <w:rsid w:val="009326E0"/>
    <w:rsid w:val="009331A4"/>
    <w:rsid w:val="00933DBD"/>
    <w:rsid w:val="00934470"/>
    <w:rsid w:val="009344E6"/>
    <w:rsid w:val="00940356"/>
    <w:rsid w:val="00953C25"/>
    <w:rsid w:val="009635D4"/>
    <w:rsid w:val="00992F97"/>
    <w:rsid w:val="009B0DAC"/>
    <w:rsid w:val="009F7CF7"/>
    <w:rsid w:val="00A0475D"/>
    <w:rsid w:val="00A050E8"/>
    <w:rsid w:val="00A14ACE"/>
    <w:rsid w:val="00A1759A"/>
    <w:rsid w:val="00A17EC6"/>
    <w:rsid w:val="00A20D65"/>
    <w:rsid w:val="00A25731"/>
    <w:rsid w:val="00A35D02"/>
    <w:rsid w:val="00A370A8"/>
    <w:rsid w:val="00A4256A"/>
    <w:rsid w:val="00A42B7C"/>
    <w:rsid w:val="00A45F3A"/>
    <w:rsid w:val="00A5405F"/>
    <w:rsid w:val="00A54704"/>
    <w:rsid w:val="00A6700E"/>
    <w:rsid w:val="00A9479E"/>
    <w:rsid w:val="00A956DE"/>
    <w:rsid w:val="00AA2232"/>
    <w:rsid w:val="00AA6251"/>
    <w:rsid w:val="00AA79C7"/>
    <w:rsid w:val="00AB0113"/>
    <w:rsid w:val="00AB4445"/>
    <w:rsid w:val="00AC10F2"/>
    <w:rsid w:val="00AE742B"/>
    <w:rsid w:val="00AF19E6"/>
    <w:rsid w:val="00AF40AF"/>
    <w:rsid w:val="00AF5F4D"/>
    <w:rsid w:val="00B02266"/>
    <w:rsid w:val="00B05AC7"/>
    <w:rsid w:val="00B07E17"/>
    <w:rsid w:val="00B11C72"/>
    <w:rsid w:val="00B15501"/>
    <w:rsid w:val="00B22595"/>
    <w:rsid w:val="00B30102"/>
    <w:rsid w:val="00B3368B"/>
    <w:rsid w:val="00B35073"/>
    <w:rsid w:val="00B41A6F"/>
    <w:rsid w:val="00B43978"/>
    <w:rsid w:val="00B7715E"/>
    <w:rsid w:val="00B77AD7"/>
    <w:rsid w:val="00B97071"/>
    <w:rsid w:val="00BD33B5"/>
    <w:rsid w:val="00BE6261"/>
    <w:rsid w:val="00BE6D49"/>
    <w:rsid w:val="00C04D95"/>
    <w:rsid w:val="00C05913"/>
    <w:rsid w:val="00C0599E"/>
    <w:rsid w:val="00C14EAD"/>
    <w:rsid w:val="00C2420E"/>
    <w:rsid w:val="00C33D0F"/>
    <w:rsid w:val="00C460FD"/>
    <w:rsid w:val="00C53125"/>
    <w:rsid w:val="00C61A6E"/>
    <w:rsid w:val="00C7271E"/>
    <w:rsid w:val="00C75B0D"/>
    <w:rsid w:val="00C9629A"/>
    <w:rsid w:val="00CA4079"/>
    <w:rsid w:val="00CA4BDF"/>
    <w:rsid w:val="00CA72C0"/>
    <w:rsid w:val="00CC2D5B"/>
    <w:rsid w:val="00CC547C"/>
    <w:rsid w:val="00CC5A42"/>
    <w:rsid w:val="00CC621C"/>
    <w:rsid w:val="00CF170F"/>
    <w:rsid w:val="00D00EB0"/>
    <w:rsid w:val="00D177E2"/>
    <w:rsid w:val="00D22363"/>
    <w:rsid w:val="00D22A11"/>
    <w:rsid w:val="00D271EE"/>
    <w:rsid w:val="00D27297"/>
    <w:rsid w:val="00D27CC0"/>
    <w:rsid w:val="00D31E19"/>
    <w:rsid w:val="00D447FA"/>
    <w:rsid w:val="00D677F3"/>
    <w:rsid w:val="00D755D6"/>
    <w:rsid w:val="00D829F3"/>
    <w:rsid w:val="00D91EDB"/>
    <w:rsid w:val="00DA40DD"/>
    <w:rsid w:val="00DB4DEB"/>
    <w:rsid w:val="00DB6352"/>
    <w:rsid w:val="00DD0DFE"/>
    <w:rsid w:val="00DD5AB6"/>
    <w:rsid w:val="00E125DB"/>
    <w:rsid w:val="00E170D2"/>
    <w:rsid w:val="00E36730"/>
    <w:rsid w:val="00E400BF"/>
    <w:rsid w:val="00E50F6F"/>
    <w:rsid w:val="00E51528"/>
    <w:rsid w:val="00E5585F"/>
    <w:rsid w:val="00E62DEA"/>
    <w:rsid w:val="00E82915"/>
    <w:rsid w:val="00E91804"/>
    <w:rsid w:val="00E93B17"/>
    <w:rsid w:val="00EB61AF"/>
    <w:rsid w:val="00EC03ED"/>
    <w:rsid w:val="00EC0876"/>
    <w:rsid w:val="00EC1539"/>
    <w:rsid w:val="00ED0363"/>
    <w:rsid w:val="00ED25B3"/>
    <w:rsid w:val="00ED355F"/>
    <w:rsid w:val="00EF3711"/>
    <w:rsid w:val="00F127FB"/>
    <w:rsid w:val="00F24B69"/>
    <w:rsid w:val="00F35F35"/>
    <w:rsid w:val="00F361F3"/>
    <w:rsid w:val="00F41CED"/>
    <w:rsid w:val="00F44C2E"/>
    <w:rsid w:val="00F72C9E"/>
    <w:rsid w:val="00F86EBB"/>
    <w:rsid w:val="00F87D1B"/>
    <w:rsid w:val="00FA5054"/>
    <w:rsid w:val="00FA62F3"/>
    <w:rsid w:val="00FA7D86"/>
    <w:rsid w:val="00FD4011"/>
    <w:rsid w:val="00FE5603"/>
    <w:rsid w:val="00FF0A7A"/>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91632"/>
  <w15:docId w15:val="{8E7518E0-7E76-4FFF-8288-24C59C01A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61A6E"/>
    <w:rPr>
      <w:color w:val="0000FF"/>
      <w:u w:val="single"/>
    </w:rPr>
  </w:style>
  <w:style w:type="character" w:customStyle="1" w:styleId="a-size-large">
    <w:name w:val="a-size-large"/>
    <w:basedOn w:val="DefaultParagraphFont"/>
    <w:rsid w:val="00690A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34919529">
      <w:bodyDiv w:val="1"/>
      <w:marLeft w:val="0"/>
      <w:marRight w:val="0"/>
      <w:marTop w:val="0"/>
      <w:marBottom w:val="0"/>
      <w:divBdr>
        <w:top w:val="none" w:sz="0" w:space="0" w:color="auto"/>
        <w:left w:val="none" w:sz="0" w:space="0" w:color="auto"/>
        <w:bottom w:val="none" w:sz="0" w:space="0" w:color="auto"/>
        <w:right w:val="none" w:sz="0" w:space="0" w:color="auto"/>
      </w:divBdr>
    </w:div>
    <w:div w:id="463230604">
      <w:bodyDiv w:val="1"/>
      <w:marLeft w:val="0"/>
      <w:marRight w:val="0"/>
      <w:marTop w:val="0"/>
      <w:marBottom w:val="0"/>
      <w:divBdr>
        <w:top w:val="none" w:sz="0" w:space="0" w:color="auto"/>
        <w:left w:val="none" w:sz="0" w:space="0" w:color="auto"/>
        <w:bottom w:val="none" w:sz="0" w:space="0" w:color="auto"/>
        <w:right w:val="none" w:sz="0" w:space="0" w:color="auto"/>
      </w:divBdr>
    </w:div>
    <w:div w:id="489641168">
      <w:bodyDiv w:val="1"/>
      <w:marLeft w:val="0"/>
      <w:marRight w:val="0"/>
      <w:marTop w:val="0"/>
      <w:marBottom w:val="0"/>
      <w:divBdr>
        <w:top w:val="none" w:sz="0" w:space="0" w:color="auto"/>
        <w:left w:val="none" w:sz="0" w:space="0" w:color="auto"/>
        <w:bottom w:val="none" w:sz="0" w:space="0" w:color="auto"/>
        <w:right w:val="none" w:sz="0" w:space="0" w:color="auto"/>
      </w:divBdr>
      <w:divsChild>
        <w:div w:id="40567889">
          <w:marLeft w:val="0"/>
          <w:marRight w:val="0"/>
          <w:marTop w:val="0"/>
          <w:marBottom w:val="0"/>
          <w:divBdr>
            <w:top w:val="none" w:sz="0" w:space="0" w:color="auto"/>
            <w:left w:val="none" w:sz="0" w:space="0" w:color="auto"/>
            <w:bottom w:val="none" w:sz="0" w:space="0" w:color="auto"/>
            <w:right w:val="none" w:sz="0" w:space="0" w:color="auto"/>
          </w:divBdr>
        </w:div>
        <w:div w:id="683437194">
          <w:marLeft w:val="0"/>
          <w:marRight w:val="0"/>
          <w:marTop w:val="0"/>
          <w:marBottom w:val="0"/>
          <w:divBdr>
            <w:top w:val="none" w:sz="0" w:space="0" w:color="auto"/>
            <w:left w:val="none" w:sz="0" w:space="0" w:color="auto"/>
            <w:bottom w:val="none" w:sz="0" w:space="0" w:color="auto"/>
            <w:right w:val="none" w:sz="0" w:space="0" w:color="auto"/>
          </w:divBdr>
        </w:div>
      </w:divsChild>
    </w:div>
    <w:div w:id="912931462">
      <w:bodyDiv w:val="1"/>
      <w:marLeft w:val="0"/>
      <w:marRight w:val="0"/>
      <w:marTop w:val="0"/>
      <w:marBottom w:val="0"/>
      <w:divBdr>
        <w:top w:val="none" w:sz="0" w:space="0" w:color="auto"/>
        <w:left w:val="none" w:sz="0" w:space="0" w:color="auto"/>
        <w:bottom w:val="none" w:sz="0" w:space="0" w:color="auto"/>
        <w:right w:val="none" w:sz="0" w:space="0" w:color="auto"/>
      </w:divBdr>
    </w:div>
    <w:div w:id="1009286124">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089429722">
      <w:bodyDiv w:val="1"/>
      <w:marLeft w:val="0"/>
      <w:marRight w:val="0"/>
      <w:marTop w:val="0"/>
      <w:marBottom w:val="0"/>
      <w:divBdr>
        <w:top w:val="none" w:sz="0" w:space="0" w:color="auto"/>
        <w:left w:val="none" w:sz="0" w:space="0" w:color="auto"/>
        <w:bottom w:val="none" w:sz="0" w:space="0" w:color="auto"/>
        <w:right w:val="none" w:sz="0" w:space="0" w:color="auto"/>
      </w:divBdr>
    </w:div>
    <w:div w:id="125196159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6818081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3A342B-C35A-46BD-9EDE-232871010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3</Pages>
  <Words>960</Words>
  <Characters>4946</Characters>
  <Application>Microsoft Office Word</Application>
  <DocSecurity>0</DocSecurity>
  <Lines>215</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project pc</dc:creator>
  <cp:keywords/>
  <dc:description/>
  <cp:lastModifiedBy>Microsoft account</cp:lastModifiedBy>
  <cp:revision>32</cp:revision>
  <cp:lastPrinted>2021-09-13T09:22:00Z</cp:lastPrinted>
  <dcterms:created xsi:type="dcterms:W3CDTF">2021-09-13T10:51:00Z</dcterms:created>
  <dcterms:modified xsi:type="dcterms:W3CDTF">2023-02-22T11:15:00Z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467466e796c6b130b972116166dfeb080f41116f132c0c6afb45ea99dd97b9dc</vt:lpwstr>
  </property>
</Properties>
</file>